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60E70" w14:textId="77777777" w:rsidR="000E2D9B" w:rsidRPr="005A0279" w:rsidRDefault="000E2D9B" w:rsidP="00625B2E">
      <w:pPr>
        <w:widowControl/>
        <w:autoSpaceDE w:val="0"/>
        <w:autoSpaceDN w:val="0"/>
        <w:adjustRightInd w:val="0"/>
        <w:spacing w:line="360" w:lineRule="auto"/>
        <w:jc w:val="left"/>
        <w:rPr>
          <w:rFonts w:ascii="Book Antiqua" w:hAnsi="Book Antiqua" w:cs="Book Antiqua"/>
          <w:b/>
          <w:iCs/>
          <w:kern w:val="0"/>
          <w:sz w:val="24"/>
          <w:szCs w:val="24"/>
        </w:rPr>
      </w:pPr>
      <w:r w:rsidRPr="005A0279">
        <w:rPr>
          <w:rFonts w:ascii="Book Antiqua" w:hAnsi="Book Antiqua" w:cs="Book Antiqua"/>
          <w:b/>
          <w:kern w:val="0"/>
          <w:sz w:val="24"/>
          <w:szCs w:val="24"/>
        </w:rPr>
        <w:t xml:space="preserve">Name of Journal: </w:t>
      </w:r>
      <w:r w:rsidRPr="005A0279">
        <w:rPr>
          <w:rFonts w:ascii="Book Antiqua" w:hAnsi="Book Antiqua" w:cs="Book Antiqua"/>
          <w:b/>
          <w:iCs/>
          <w:kern w:val="0"/>
          <w:sz w:val="24"/>
          <w:szCs w:val="24"/>
        </w:rPr>
        <w:t>World Journal of Gastroenterology</w:t>
      </w:r>
    </w:p>
    <w:p w14:paraId="06B4B934" w14:textId="464E2D0E" w:rsidR="000E2D9B" w:rsidRPr="005A0279" w:rsidRDefault="000E2D9B" w:rsidP="00625B2E">
      <w:pPr>
        <w:widowControl/>
        <w:autoSpaceDE w:val="0"/>
        <w:autoSpaceDN w:val="0"/>
        <w:adjustRightInd w:val="0"/>
        <w:spacing w:line="360" w:lineRule="auto"/>
        <w:jc w:val="left"/>
        <w:rPr>
          <w:rFonts w:ascii="Book Antiqua" w:hAnsi="Book Antiqua" w:cs="Book Antiqua"/>
          <w:b/>
          <w:kern w:val="0"/>
          <w:sz w:val="24"/>
          <w:szCs w:val="24"/>
        </w:rPr>
      </w:pPr>
      <w:r w:rsidRPr="005A0279">
        <w:rPr>
          <w:rFonts w:ascii="Book Antiqua" w:hAnsi="Book Antiqua" w:cs="Book Antiqua"/>
          <w:b/>
          <w:kern w:val="0"/>
          <w:sz w:val="24"/>
          <w:szCs w:val="24"/>
        </w:rPr>
        <w:t xml:space="preserve">ESPS Manuscript NO: </w:t>
      </w:r>
      <w:r w:rsidR="008F56D5" w:rsidRPr="005A0279">
        <w:rPr>
          <w:rFonts w:ascii="Book Antiqua" w:hAnsi="Book Antiqua" w:cs="Book Antiqua"/>
          <w:b/>
          <w:kern w:val="0"/>
          <w:sz w:val="24"/>
          <w:szCs w:val="24"/>
        </w:rPr>
        <w:t>21064</w:t>
      </w:r>
    </w:p>
    <w:p w14:paraId="0290FEDB" w14:textId="1BF01661" w:rsidR="000E2D9B" w:rsidRPr="005A0279" w:rsidRDefault="000E2D9B" w:rsidP="008F56D5">
      <w:pPr>
        <w:widowControl/>
        <w:shd w:val="clear" w:color="auto" w:fill="FFFFFF"/>
        <w:spacing w:line="360" w:lineRule="auto"/>
        <w:ind w:leftChars="-5" w:hangingChars="4" w:hanging="10"/>
        <w:rPr>
          <w:rFonts w:ascii="Book Antiqua" w:hAnsi="Book Antiqua" w:cs="Book Antiqua"/>
          <w:b/>
          <w:kern w:val="0"/>
          <w:sz w:val="24"/>
          <w:szCs w:val="24"/>
        </w:rPr>
      </w:pPr>
      <w:r w:rsidRPr="005A0279">
        <w:rPr>
          <w:rFonts w:ascii="Book Antiqua" w:hAnsi="Book Antiqua" w:cs="Book Antiqua"/>
          <w:b/>
          <w:kern w:val="0"/>
          <w:sz w:val="24"/>
          <w:szCs w:val="24"/>
        </w:rPr>
        <w:t>Manuscript Type: TOPIC HIGHLIGHT</w:t>
      </w:r>
      <w:r w:rsidR="005A0279">
        <w:rPr>
          <w:rFonts w:ascii="Book Antiqua" w:hAnsi="Book Antiqua" w:cs="Book Antiqua" w:hint="eastAsia"/>
          <w:b/>
          <w:kern w:val="0"/>
          <w:sz w:val="24"/>
          <w:szCs w:val="24"/>
        </w:rPr>
        <w:t>S</w:t>
      </w:r>
    </w:p>
    <w:p w14:paraId="3627D2E3" w14:textId="77777777" w:rsidR="000E2D9B" w:rsidRDefault="000E2D9B" w:rsidP="00625B2E">
      <w:pPr>
        <w:widowControl/>
        <w:shd w:val="clear" w:color="auto" w:fill="FFFFFF"/>
        <w:spacing w:line="360" w:lineRule="auto"/>
        <w:ind w:leftChars="-5" w:hangingChars="4" w:hanging="10"/>
        <w:rPr>
          <w:rFonts w:ascii="Book Antiqua" w:hAnsi="Book Antiqua" w:cs="Times New Roman"/>
          <w:b/>
          <w:sz w:val="24"/>
          <w:szCs w:val="24"/>
        </w:rPr>
      </w:pPr>
    </w:p>
    <w:p w14:paraId="613EAF8B" w14:textId="68BEB201" w:rsidR="007349AF" w:rsidRDefault="007349AF" w:rsidP="007349AF">
      <w:pPr>
        <w:widowControl/>
        <w:shd w:val="clear" w:color="auto" w:fill="FFFFFF"/>
        <w:spacing w:line="360" w:lineRule="auto"/>
        <w:ind w:leftChars="-5" w:hangingChars="4" w:hanging="10"/>
        <w:rPr>
          <w:rFonts w:ascii="Book Antiqua" w:hAnsi="Book Antiqua" w:cs="Times New Roman"/>
          <w:b/>
          <w:sz w:val="24"/>
          <w:szCs w:val="24"/>
        </w:rPr>
      </w:pPr>
      <w:r w:rsidRPr="007349AF">
        <w:rPr>
          <w:rFonts w:ascii="Book Antiqua" w:hAnsi="Book Antiqua" w:cs="Times New Roman"/>
          <w:b/>
          <w:sz w:val="24"/>
          <w:szCs w:val="24"/>
        </w:rPr>
        <w:t>2015 Advances in Gastric Cancer</w:t>
      </w:r>
    </w:p>
    <w:p w14:paraId="76BFB42A" w14:textId="77777777" w:rsidR="007349AF" w:rsidRPr="008F56D5" w:rsidRDefault="007349AF" w:rsidP="007349AF">
      <w:pPr>
        <w:widowControl/>
        <w:shd w:val="clear" w:color="auto" w:fill="FFFFFF"/>
        <w:spacing w:line="360" w:lineRule="auto"/>
        <w:ind w:leftChars="-5" w:hangingChars="4" w:hanging="10"/>
        <w:rPr>
          <w:rFonts w:ascii="Book Antiqua" w:hAnsi="Book Antiqua" w:cs="Times New Roman"/>
          <w:b/>
          <w:sz w:val="24"/>
          <w:szCs w:val="24"/>
        </w:rPr>
      </w:pPr>
    </w:p>
    <w:p w14:paraId="02F7B5AF" w14:textId="618D81A7" w:rsidR="00F17399" w:rsidRPr="008F56D5" w:rsidRDefault="00F17399" w:rsidP="00625B2E">
      <w:pPr>
        <w:widowControl/>
        <w:shd w:val="clear" w:color="auto" w:fill="FFFFFF"/>
        <w:spacing w:line="360" w:lineRule="auto"/>
        <w:ind w:leftChars="-5" w:hangingChars="4" w:hanging="10"/>
        <w:rPr>
          <w:rFonts w:ascii="Book Antiqua" w:eastAsia="Arial Unicode MS" w:hAnsi="Book Antiqua" w:cs="Times New Roman"/>
          <w:b/>
          <w:sz w:val="24"/>
          <w:szCs w:val="24"/>
        </w:rPr>
      </w:pPr>
      <w:r w:rsidRPr="008F56D5">
        <w:rPr>
          <w:rFonts w:ascii="Book Antiqua" w:hAnsi="Book Antiqua" w:cs="Times New Roman"/>
          <w:b/>
          <w:sz w:val="24"/>
          <w:szCs w:val="24"/>
        </w:rPr>
        <w:t xml:space="preserve">Dysregulation </w:t>
      </w:r>
      <w:r w:rsidRPr="008F56D5">
        <w:rPr>
          <w:rFonts w:ascii="Book Antiqua" w:eastAsia="Arial Unicode MS" w:hAnsi="Book Antiqua" w:cs="Times New Roman"/>
          <w:b/>
          <w:sz w:val="24"/>
          <w:szCs w:val="24"/>
        </w:rPr>
        <w:t>o</w:t>
      </w:r>
      <w:r w:rsidR="00E40C2C" w:rsidRPr="008F56D5">
        <w:rPr>
          <w:rFonts w:ascii="Book Antiqua" w:eastAsia="Arial Unicode MS" w:hAnsi="Book Antiqua" w:cs="Times New Roman"/>
          <w:b/>
          <w:sz w:val="24"/>
          <w:szCs w:val="24"/>
        </w:rPr>
        <w:t>f non-codin</w:t>
      </w:r>
      <w:r w:rsidRPr="008F56D5">
        <w:rPr>
          <w:rFonts w:ascii="Book Antiqua" w:eastAsia="Arial Unicode MS" w:hAnsi="Book Antiqua" w:cs="Times New Roman"/>
          <w:b/>
          <w:sz w:val="24"/>
          <w:szCs w:val="24"/>
        </w:rPr>
        <w:t xml:space="preserve">g RNAs in </w:t>
      </w:r>
      <w:r w:rsidR="00E40C2C" w:rsidRPr="008F56D5">
        <w:rPr>
          <w:rFonts w:ascii="Book Antiqua" w:eastAsia="Arial Unicode MS" w:hAnsi="Book Antiqua" w:cs="Times New Roman"/>
          <w:b/>
          <w:sz w:val="24"/>
          <w:szCs w:val="24"/>
        </w:rPr>
        <w:t>gastric canc</w:t>
      </w:r>
      <w:r w:rsidRPr="008F56D5">
        <w:rPr>
          <w:rFonts w:ascii="Book Antiqua" w:eastAsia="Arial Unicode MS" w:hAnsi="Book Antiqua" w:cs="Times New Roman"/>
          <w:b/>
          <w:sz w:val="24"/>
          <w:szCs w:val="24"/>
        </w:rPr>
        <w:t>er</w:t>
      </w:r>
    </w:p>
    <w:p w14:paraId="41559F01" w14:textId="77777777" w:rsidR="0030440D" w:rsidRDefault="0030440D" w:rsidP="00625B2E">
      <w:pPr>
        <w:widowControl/>
        <w:shd w:val="clear" w:color="auto" w:fill="FFFFFF"/>
        <w:spacing w:line="360" w:lineRule="auto"/>
        <w:ind w:leftChars="-5" w:hangingChars="4" w:hanging="10"/>
        <w:rPr>
          <w:rFonts w:ascii="Book Antiqua" w:eastAsia="Arial Unicode MS" w:hAnsi="Book Antiqua" w:cs="Times New Roman"/>
          <w:b/>
          <w:sz w:val="24"/>
          <w:szCs w:val="24"/>
        </w:rPr>
      </w:pPr>
    </w:p>
    <w:p w14:paraId="1F83CF98" w14:textId="757C8E8E" w:rsidR="0030440D" w:rsidRDefault="00625B2E" w:rsidP="00625B2E">
      <w:pPr>
        <w:widowControl/>
        <w:shd w:val="clear" w:color="auto" w:fill="FFFFFF"/>
        <w:spacing w:line="360" w:lineRule="auto"/>
        <w:ind w:leftChars="-5" w:hangingChars="4" w:hanging="10"/>
        <w:rPr>
          <w:rFonts w:ascii="Book Antiqua" w:eastAsia="Arial Unicode MS" w:hAnsi="Book Antiqua" w:cs="Times New Roman"/>
          <w:b/>
          <w:sz w:val="24"/>
          <w:szCs w:val="24"/>
        </w:rPr>
      </w:pPr>
      <w:r>
        <w:rPr>
          <w:rFonts w:ascii="Book Antiqua" w:eastAsia="Arial Unicode MS" w:hAnsi="Book Antiqua" w:cs="Times New Roman"/>
          <w:sz w:val="24"/>
          <w:szCs w:val="24"/>
        </w:rPr>
        <w:t xml:space="preserve">Yang Q </w:t>
      </w:r>
      <w:r w:rsidRPr="00625B2E">
        <w:rPr>
          <w:rFonts w:ascii="Book Antiqua" w:eastAsia="Arial Unicode MS" w:hAnsi="Book Antiqua" w:cs="Times New Roman"/>
          <w:i/>
          <w:sz w:val="24"/>
          <w:szCs w:val="24"/>
        </w:rPr>
        <w:t>e</w:t>
      </w:r>
      <w:r w:rsidR="000E2D9B" w:rsidRPr="00625B2E">
        <w:rPr>
          <w:rFonts w:ascii="Book Antiqua" w:eastAsia="Arial Unicode MS" w:hAnsi="Book Antiqua" w:cs="Times New Roman"/>
          <w:i/>
          <w:sz w:val="24"/>
          <w:szCs w:val="24"/>
        </w:rPr>
        <w:t>t al.</w:t>
      </w:r>
      <w:r w:rsidR="0030440D" w:rsidRPr="0030440D">
        <w:rPr>
          <w:rFonts w:ascii="Book Antiqua" w:eastAsia="Arial Unicode MS" w:hAnsi="Book Antiqua" w:cs="Times New Roman"/>
          <w:sz w:val="24"/>
          <w:szCs w:val="24"/>
        </w:rPr>
        <w:t xml:space="preserve"> </w:t>
      </w:r>
      <w:r w:rsidR="0030440D" w:rsidRPr="00625B2E">
        <w:rPr>
          <w:rFonts w:ascii="Book Antiqua" w:eastAsia="Arial Unicode MS" w:hAnsi="Book Antiqua" w:cs="Times New Roman"/>
          <w:sz w:val="24"/>
          <w:szCs w:val="24"/>
        </w:rPr>
        <w:t>Ga</w:t>
      </w:r>
      <w:r w:rsidRPr="00625B2E">
        <w:rPr>
          <w:rFonts w:ascii="Book Antiqua" w:eastAsia="Arial Unicode MS" w:hAnsi="Book Antiqua" w:cs="Times New Roman"/>
          <w:sz w:val="24"/>
          <w:szCs w:val="24"/>
        </w:rPr>
        <w:t>stric Cancer and Non-coding RNA</w:t>
      </w:r>
      <w:r w:rsidRPr="0030440D">
        <w:rPr>
          <w:rFonts w:ascii="Book Antiqua" w:eastAsia="Arial Unicode MS" w:hAnsi="Book Antiqua" w:cs="Times New Roman"/>
          <w:b/>
          <w:sz w:val="24"/>
          <w:szCs w:val="24"/>
        </w:rPr>
        <w:t xml:space="preserve"> </w:t>
      </w:r>
    </w:p>
    <w:p w14:paraId="466E50B0" w14:textId="77777777" w:rsidR="008F56D5" w:rsidRPr="00E40C2C" w:rsidRDefault="008F56D5" w:rsidP="00625B2E">
      <w:pPr>
        <w:widowControl/>
        <w:shd w:val="clear" w:color="auto" w:fill="FFFFFF"/>
        <w:spacing w:line="360" w:lineRule="auto"/>
        <w:ind w:leftChars="-5" w:hangingChars="4" w:hanging="10"/>
        <w:rPr>
          <w:rFonts w:ascii="Book Antiqua" w:eastAsia="Arial Unicode MS" w:hAnsi="Book Antiqua" w:cs="Times New Roman"/>
          <w:sz w:val="24"/>
          <w:szCs w:val="24"/>
        </w:rPr>
      </w:pPr>
    </w:p>
    <w:p w14:paraId="1EBFBB69" w14:textId="4DC43336" w:rsidR="0030440D" w:rsidRPr="00E40C2C" w:rsidRDefault="0030440D" w:rsidP="00625B2E">
      <w:pPr>
        <w:widowControl/>
        <w:shd w:val="clear" w:color="auto" w:fill="FFFFFF"/>
        <w:spacing w:line="360" w:lineRule="auto"/>
        <w:ind w:leftChars="-5" w:hangingChars="4" w:hanging="10"/>
        <w:rPr>
          <w:rFonts w:ascii="Book Antiqua" w:eastAsia="Arial Unicode MS" w:hAnsi="Book Antiqua" w:cs="Times New Roman"/>
          <w:sz w:val="24"/>
          <w:szCs w:val="24"/>
        </w:rPr>
      </w:pPr>
      <w:r w:rsidRPr="00E40C2C">
        <w:rPr>
          <w:rFonts w:ascii="Book Antiqua" w:eastAsia="Arial Unicode MS" w:hAnsi="Book Antiqua" w:cs="Times New Roman"/>
          <w:sz w:val="24"/>
          <w:szCs w:val="24"/>
        </w:rPr>
        <w:t>Qing Yang</w:t>
      </w:r>
      <w:r w:rsidR="00E40C2C" w:rsidRPr="00E40C2C">
        <w:rPr>
          <w:rFonts w:ascii="Book Antiqua" w:eastAsia="Arial Unicode MS" w:hAnsi="Book Antiqua" w:cs="Times New Roman"/>
          <w:sz w:val="24"/>
          <w:szCs w:val="24"/>
        </w:rPr>
        <w:t xml:space="preserve">, </w:t>
      </w:r>
      <w:r w:rsidRPr="00E40C2C">
        <w:rPr>
          <w:rFonts w:ascii="Book Antiqua" w:eastAsia="Arial Unicode MS" w:hAnsi="Book Antiqua" w:cs="Times New Roman"/>
          <w:sz w:val="24"/>
          <w:szCs w:val="24"/>
        </w:rPr>
        <w:t>Ren</w:t>
      </w:r>
      <w:r w:rsidR="00E40C2C">
        <w:rPr>
          <w:rFonts w:ascii="Book Antiqua" w:eastAsia="Arial Unicode MS" w:hAnsi="Book Antiqua" w:cs="Times New Roman"/>
          <w:sz w:val="24"/>
          <w:szCs w:val="24"/>
        </w:rPr>
        <w:t>-</w:t>
      </w:r>
      <w:r w:rsidR="00E40C2C" w:rsidRPr="00E40C2C">
        <w:rPr>
          <w:rFonts w:ascii="Book Antiqua" w:eastAsia="Arial Unicode MS" w:hAnsi="Book Antiqua" w:cs="Times New Roman"/>
          <w:sz w:val="24"/>
          <w:szCs w:val="24"/>
        </w:rPr>
        <w:t xml:space="preserve">Wen </w:t>
      </w:r>
      <w:r w:rsidRPr="00E40C2C">
        <w:rPr>
          <w:rFonts w:ascii="Book Antiqua" w:eastAsia="Arial Unicode MS" w:hAnsi="Book Antiqua" w:cs="Times New Roman"/>
          <w:sz w:val="24"/>
          <w:szCs w:val="24"/>
        </w:rPr>
        <w:t>Zhang</w:t>
      </w:r>
      <w:r w:rsidR="00E40C2C" w:rsidRPr="00E40C2C">
        <w:rPr>
          <w:rFonts w:ascii="Book Antiqua" w:eastAsia="Arial Unicode MS" w:hAnsi="Book Antiqua" w:cs="Times New Roman"/>
          <w:sz w:val="24"/>
          <w:szCs w:val="24"/>
        </w:rPr>
        <w:t xml:space="preserve">, </w:t>
      </w:r>
      <w:r w:rsidRPr="00E40C2C">
        <w:rPr>
          <w:rFonts w:ascii="Book Antiqua" w:eastAsia="Arial Unicode MS" w:hAnsi="Book Antiqua" w:cs="Times New Roman"/>
          <w:sz w:val="24"/>
          <w:szCs w:val="24"/>
        </w:rPr>
        <w:t>Peng</w:t>
      </w:r>
      <w:r w:rsidR="00E40C2C">
        <w:rPr>
          <w:rFonts w:ascii="Book Antiqua" w:eastAsia="Arial Unicode MS" w:hAnsi="Book Antiqua" w:cs="Times New Roman"/>
          <w:sz w:val="24"/>
          <w:szCs w:val="24"/>
        </w:rPr>
        <w:t>-</w:t>
      </w:r>
      <w:r w:rsidR="00E40C2C" w:rsidRPr="00E40C2C">
        <w:rPr>
          <w:rFonts w:ascii="Book Antiqua" w:eastAsia="Arial Unicode MS" w:hAnsi="Book Antiqua" w:cs="Times New Roman"/>
          <w:sz w:val="24"/>
          <w:szCs w:val="24"/>
        </w:rPr>
        <w:t xml:space="preserve">Cheng </w:t>
      </w:r>
      <w:r w:rsidRPr="00E40C2C">
        <w:rPr>
          <w:rFonts w:ascii="Book Antiqua" w:eastAsia="Arial Unicode MS" w:hAnsi="Book Antiqua" w:cs="Times New Roman"/>
          <w:sz w:val="24"/>
          <w:szCs w:val="24"/>
        </w:rPr>
        <w:t>Sui</w:t>
      </w:r>
      <w:r w:rsidR="00E40C2C" w:rsidRPr="00E40C2C">
        <w:rPr>
          <w:rFonts w:ascii="Book Antiqua" w:eastAsia="Arial Unicode MS" w:hAnsi="Book Antiqua" w:cs="Times New Roman"/>
          <w:sz w:val="24"/>
          <w:szCs w:val="24"/>
        </w:rPr>
        <w:t xml:space="preserve">, </w:t>
      </w:r>
      <w:r w:rsidRPr="00E40C2C">
        <w:rPr>
          <w:rFonts w:ascii="Book Antiqua" w:eastAsia="Arial Unicode MS" w:hAnsi="Book Antiqua" w:cs="Times New Roman"/>
          <w:sz w:val="24"/>
          <w:szCs w:val="24"/>
        </w:rPr>
        <w:t>Hai</w:t>
      </w:r>
      <w:r w:rsidR="00E40C2C">
        <w:rPr>
          <w:rFonts w:ascii="Book Antiqua" w:eastAsia="Arial Unicode MS" w:hAnsi="Book Antiqua" w:cs="Times New Roman"/>
          <w:sz w:val="24"/>
          <w:szCs w:val="24"/>
        </w:rPr>
        <w:t>-</w:t>
      </w:r>
      <w:r w:rsidR="00E40C2C" w:rsidRPr="00E40C2C">
        <w:rPr>
          <w:rFonts w:ascii="Book Antiqua" w:eastAsia="Arial Unicode MS" w:hAnsi="Book Antiqua" w:cs="Times New Roman"/>
          <w:sz w:val="24"/>
          <w:szCs w:val="24"/>
        </w:rPr>
        <w:t xml:space="preserve">Tao </w:t>
      </w:r>
      <w:r w:rsidRPr="00E40C2C">
        <w:rPr>
          <w:rFonts w:ascii="Book Antiqua" w:eastAsia="Arial Unicode MS" w:hAnsi="Book Antiqua" w:cs="Times New Roman"/>
          <w:sz w:val="24"/>
          <w:szCs w:val="24"/>
        </w:rPr>
        <w:t>He</w:t>
      </w:r>
      <w:r w:rsidR="00E40C2C" w:rsidRPr="00E40C2C">
        <w:rPr>
          <w:rFonts w:ascii="Book Antiqua" w:eastAsia="Arial Unicode MS" w:hAnsi="Book Antiqua" w:cs="Times New Roman"/>
          <w:sz w:val="24"/>
          <w:szCs w:val="24"/>
        </w:rPr>
        <w:t xml:space="preserve">, </w:t>
      </w:r>
      <w:r w:rsidRPr="00E40C2C">
        <w:rPr>
          <w:rFonts w:ascii="Book Antiqua" w:eastAsia="Arial Unicode MS" w:hAnsi="Book Antiqua" w:cs="Times New Roman"/>
          <w:sz w:val="24"/>
          <w:szCs w:val="24"/>
        </w:rPr>
        <w:t>Lei Ding</w:t>
      </w:r>
    </w:p>
    <w:p w14:paraId="3C855FAB" w14:textId="77777777" w:rsidR="0030440D" w:rsidRPr="0030440D" w:rsidRDefault="0030440D" w:rsidP="00625B2E">
      <w:pPr>
        <w:widowControl/>
        <w:shd w:val="clear" w:color="auto" w:fill="FFFFFF"/>
        <w:spacing w:line="360" w:lineRule="auto"/>
        <w:ind w:leftChars="-5" w:hangingChars="4" w:hanging="10"/>
        <w:rPr>
          <w:rFonts w:ascii="Book Antiqua" w:eastAsia="Arial Unicode MS" w:hAnsi="Book Antiqua" w:cs="Times New Roman"/>
          <w:sz w:val="24"/>
          <w:szCs w:val="24"/>
        </w:rPr>
      </w:pPr>
    </w:p>
    <w:p w14:paraId="63B4099F" w14:textId="1853E230" w:rsidR="0030440D" w:rsidRPr="0030440D" w:rsidRDefault="00F86366" w:rsidP="00F86366">
      <w:pPr>
        <w:widowControl/>
        <w:shd w:val="clear" w:color="auto" w:fill="FFFFFF"/>
        <w:spacing w:line="360" w:lineRule="auto"/>
        <w:ind w:leftChars="-5" w:hangingChars="4" w:hanging="10"/>
        <w:rPr>
          <w:rFonts w:ascii="Book Antiqua" w:eastAsia="Arial Unicode MS" w:hAnsi="Book Antiqua" w:cs="Times New Roman"/>
          <w:sz w:val="24"/>
          <w:szCs w:val="24"/>
        </w:rPr>
      </w:pPr>
      <w:r w:rsidRPr="00F86366">
        <w:rPr>
          <w:rFonts w:ascii="Book Antiqua" w:eastAsia="Arial Unicode MS" w:hAnsi="Book Antiqua" w:cs="Times New Roman"/>
          <w:b/>
          <w:sz w:val="24"/>
          <w:szCs w:val="24"/>
        </w:rPr>
        <w:t>Qing Yang, Ren-Wen Zhang, Peng-Cheng Sui, Hai-Tao He, Lei Ding</w:t>
      </w:r>
      <w:r>
        <w:rPr>
          <w:rFonts w:ascii="Book Antiqua" w:eastAsia="Arial Unicode MS" w:hAnsi="Book Antiqua" w:cs="Times New Roman" w:hint="eastAsia"/>
          <w:b/>
          <w:sz w:val="24"/>
          <w:szCs w:val="24"/>
        </w:rPr>
        <w:t xml:space="preserve">, </w:t>
      </w:r>
      <w:r w:rsidR="0030440D" w:rsidRPr="0030440D">
        <w:rPr>
          <w:rFonts w:ascii="Book Antiqua" w:eastAsia="Arial Unicode MS" w:hAnsi="Book Antiqua" w:cs="Times New Roman"/>
          <w:sz w:val="24"/>
          <w:szCs w:val="24"/>
        </w:rPr>
        <w:t>Department of Pathogenobiology, College of Basic Medical Sciences, Jilin University, Changchun</w:t>
      </w:r>
      <w:r w:rsidR="00E40C2C">
        <w:rPr>
          <w:rFonts w:ascii="Book Antiqua" w:eastAsia="Arial Unicode MS" w:hAnsi="Book Antiqua" w:cs="Times New Roman" w:hint="eastAsia"/>
          <w:sz w:val="24"/>
          <w:szCs w:val="24"/>
        </w:rPr>
        <w:t xml:space="preserve"> </w:t>
      </w:r>
      <w:r w:rsidR="00E40C2C" w:rsidRPr="0030440D">
        <w:rPr>
          <w:rFonts w:ascii="Book Antiqua" w:eastAsia="Arial Unicode MS" w:hAnsi="Book Antiqua" w:cs="Times New Roman"/>
          <w:sz w:val="24"/>
          <w:szCs w:val="24"/>
        </w:rPr>
        <w:t>130012</w:t>
      </w:r>
      <w:r w:rsidR="0030440D" w:rsidRPr="0030440D">
        <w:rPr>
          <w:rFonts w:ascii="Book Antiqua" w:eastAsia="Arial Unicode MS" w:hAnsi="Book Antiqua" w:cs="Times New Roman"/>
          <w:sz w:val="24"/>
          <w:szCs w:val="24"/>
        </w:rPr>
        <w:t>, Jilin</w:t>
      </w:r>
      <w:r w:rsidR="00E40C2C">
        <w:rPr>
          <w:rFonts w:ascii="Book Antiqua" w:eastAsia="Arial Unicode MS" w:hAnsi="Book Antiqua" w:cs="Times New Roman" w:hint="eastAsia"/>
          <w:sz w:val="24"/>
          <w:szCs w:val="24"/>
        </w:rPr>
        <w:t xml:space="preserve"> Province</w:t>
      </w:r>
      <w:r w:rsidR="0030440D" w:rsidRPr="0030440D">
        <w:rPr>
          <w:rFonts w:ascii="Book Antiqua" w:eastAsia="Arial Unicode MS" w:hAnsi="Book Antiqua" w:cs="Times New Roman"/>
          <w:sz w:val="24"/>
          <w:szCs w:val="24"/>
        </w:rPr>
        <w:t>, China</w:t>
      </w:r>
    </w:p>
    <w:p w14:paraId="0CE20530" w14:textId="77777777" w:rsidR="0030440D" w:rsidRPr="0030440D" w:rsidRDefault="0030440D" w:rsidP="00625B2E">
      <w:pPr>
        <w:widowControl/>
        <w:shd w:val="clear" w:color="auto" w:fill="FFFFFF"/>
        <w:spacing w:line="360" w:lineRule="auto"/>
        <w:ind w:leftChars="-5" w:hangingChars="4" w:hanging="10"/>
        <w:rPr>
          <w:rFonts w:ascii="Book Antiqua" w:eastAsia="Arial Unicode MS" w:hAnsi="Book Antiqua" w:cs="Times New Roman"/>
          <w:sz w:val="24"/>
          <w:szCs w:val="24"/>
        </w:rPr>
      </w:pPr>
    </w:p>
    <w:p w14:paraId="55EDAF8B" w14:textId="651904E8" w:rsidR="0030440D" w:rsidRDefault="0030440D" w:rsidP="00625B2E">
      <w:pPr>
        <w:widowControl/>
        <w:shd w:val="clear" w:color="auto" w:fill="FFFFFF"/>
        <w:spacing w:line="360" w:lineRule="auto"/>
        <w:ind w:leftChars="-5" w:hangingChars="4" w:hanging="10"/>
        <w:rPr>
          <w:rFonts w:ascii="Book Antiqua" w:eastAsia="Arial Unicode MS" w:hAnsi="Book Antiqua" w:cs="Times New Roman"/>
          <w:sz w:val="24"/>
          <w:szCs w:val="24"/>
        </w:rPr>
      </w:pPr>
      <w:r w:rsidRPr="0030440D">
        <w:rPr>
          <w:rFonts w:ascii="Book Antiqua" w:eastAsia="Arial Unicode MS" w:hAnsi="Book Antiqua" w:cs="Times New Roman"/>
          <w:b/>
          <w:sz w:val="24"/>
          <w:szCs w:val="24"/>
        </w:rPr>
        <w:t>Author contributions:</w:t>
      </w:r>
      <w:r w:rsidRPr="0030440D">
        <w:rPr>
          <w:rFonts w:ascii="Book Antiqua" w:eastAsia="Arial Unicode MS" w:hAnsi="Book Antiqua" w:cs="Times New Roman"/>
          <w:sz w:val="24"/>
          <w:szCs w:val="24"/>
        </w:rPr>
        <w:t xml:space="preserve"> Yang Q designed project and performed a critical revision of the paper; Zhang R</w:t>
      </w:r>
      <w:r w:rsidR="00F86366">
        <w:rPr>
          <w:rFonts w:ascii="Book Antiqua" w:eastAsia="Arial Unicode MS" w:hAnsi="Book Antiqua" w:cs="Times New Roman" w:hint="eastAsia"/>
          <w:sz w:val="24"/>
          <w:szCs w:val="24"/>
        </w:rPr>
        <w:t>W</w:t>
      </w:r>
      <w:r w:rsidRPr="0030440D">
        <w:rPr>
          <w:rFonts w:ascii="Book Antiqua" w:eastAsia="Arial Unicode MS" w:hAnsi="Book Antiqua" w:cs="Times New Roman"/>
          <w:sz w:val="24"/>
          <w:szCs w:val="24"/>
        </w:rPr>
        <w:t>, Sui P, He H and Ding L contributed to research and writing of the paper.</w:t>
      </w:r>
    </w:p>
    <w:p w14:paraId="0D8E1F0F" w14:textId="77777777" w:rsidR="00BF7349" w:rsidRDefault="00BF7349" w:rsidP="00625B2E">
      <w:pPr>
        <w:widowControl/>
        <w:shd w:val="clear" w:color="auto" w:fill="FFFFFF"/>
        <w:spacing w:line="360" w:lineRule="auto"/>
        <w:ind w:leftChars="-5" w:hangingChars="4" w:hanging="10"/>
        <w:rPr>
          <w:rFonts w:ascii="Book Antiqua" w:eastAsia="Arial Unicode MS" w:hAnsi="Book Antiqua" w:cs="Times New Roman"/>
          <w:sz w:val="24"/>
          <w:szCs w:val="24"/>
        </w:rPr>
      </w:pPr>
    </w:p>
    <w:p w14:paraId="57DF537C" w14:textId="4BD8282B" w:rsidR="00BF7349" w:rsidRPr="00135845" w:rsidRDefault="007349AF" w:rsidP="00135845">
      <w:pPr>
        <w:spacing w:line="360" w:lineRule="auto"/>
        <w:rPr>
          <w:rFonts w:ascii="Book Antiqua" w:hAnsi="Book Antiqua" w:cs="Times New Roman"/>
          <w:sz w:val="24"/>
          <w:szCs w:val="24"/>
        </w:rPr>
      </w:pPr>
      <w:r>
        <w:rPr>
          <w:rFonts w:ascii="Book Antiqua" w:hAnsi="Book Antiqua" w:cs="Book Antiqua"/>
          <w:b/>
          <w:kern w:val="0"/>
          <w:sz w:val="24"/>
          <w:szCs w:val="24"/>
        </w:rPr>
        <w:t>Supported by</w:t>
      </w:r>
      <w:r w:rsidR="00BF7349" w:rsidRPr="00135845">
        <w:rPr>
          <w:rFonts w:ascii="Book Antiqua" w:hAnsi="Book Antiqua" w:cs="Book Antiqua"/>
          <w:kern w:val="0"/>
          <w:sz w:val="24"/>
          <w:szCs w:val="24"/>
        </w:rPr>
        <w:t xml:space="preserve"> National Natural Science Foundation of China</w:t>
      </w:r>
      <w:r>
        <w:rPr>
          <w:rFonts w:ascii="Book Antiqua" w:hAnsi="Book Antiqua" w:cs="Book Antiqua" w:hint="eastAsia"/>
          <w:kern w:val="0"/>
          <w:sz w:val="24"/>
          <w:szCs w:val="24"/>
        </w:rPr>
        <w:t>,</w:t>
      </w:r>
      <w:r w:rsidR="00BF7349" w:rsidRPr="00135845">
        <w:rPr>
          <w:rFonts w:ascii="Book Antiqua" w:hAnsi="Book Antiqua" w:cs="Book Antiqua"/>
          <w:kern w:val="0"/>
          <w:sz w:val="24"/>
          <w:szCs w:val="24"/>
        </w:rPr>
        <w:t xml:space="preserve"> </w:t>
      </w:r>
      <w:r>
        <w:rPr>
          <w:rFonts w:ascii="Book Antiqua" w:hAnsi="Book Antiqua" w:cs="Book Antiqua" w:hint="eastAsia"/>
          <w:kern w:val="0"/>
          <w:sz w:val="24"/>
          <w:szCs w:val="24"/>
        </w:rPr>
        <w:t xml:space="preserve">No. </w:t>
      </w:r>
      <w:r w:rsidR="00BF7349" w:rsidRPr="00135845">
        <w:rPr>
          <w:rFonts w:ascii="Book Antiqua" w:hAnsi="Book Antiqua"/>
          <w:sz w:val="24"/>
          <w:szCs w:val="24"/>
        </w:rPr>
        <w:t>31571443</w:t>
      </w:r>
      <w:r w:rsidR="00EA0429" w:rsidRPr="00135845">
        <w:rPr>
          <w:rFonts w:ascii="Book Antiqua" w:hAnsi="Book Antiqua"/>
          <w:sz w:val="24"/>
          <w:szCs w:val="24"/>
        </w:rPr>
        <w:t xml:space="preserve"> </w:t>
      </w:r>
      <w:r>
        <w:rPr>
          <w:rFonts w:ascii="Book Antiqua" w:hAnsi="Book Antiqua" w:hint="eastAsia"/>
          <w:sz w:val="24"/>
          <w:szCs w:val="24"/>
        </w:rPr>
        <w:t>(</w:t>
      </w:r>
      <w:r w:rsidR="00EA0429" w:rsidRPr="00135845">
        <w:rPr>
          <w:rFonts w:ascii="Book Antiqua" w:hAnsi="Book Antiqua"/>
          <w:sz w:val="24"/>
          <w:szCs w:val="24"/>
        </w:rPr>
        <w:t>to QY)</w:t>
      </w:r>
      <w:r>
        <w:rPr>
          <w:rFonts w:ascii="Book Antiqua" w:hAnsi="Book Antiqua" w:hint="eastAsia"/>
          <w:sz w:val="24"/>
          <w:szCs w:val="24"/>
        </w:rPr>
        <w:t>;</w:t>
      </w:r>
      <w:r w:rsidR="004D71C7">
        <w:rPr>
          <w:rFonts w:ascii="Book Antiqua" w:hAnsi="Book Antiqua"/>
          <w:sz w:val="24"/>
          <w:szCs w:val="24"/>
        </w:rPr>
        <w:t xml:space="preserve"> </w:t>
      </w:r>
      <w:r w:rsidR="00EA0429" w:rsidRPr="00135845">
        <w:rPr>
          <w:rFonts w:ascii="Book Antiqua" w:hAnsi="Book Antiqua"/>
          <w:sz w:val="24"/>
          <w:szCs w:val="24"/>
        </w:rPr>
        <w:t>Jilin</w:t>
      </w:r>
      <w:r w:rsidR="00BF7349" w:rsidRPr="00135845">
        <w:rPr>
          <w:rFonts w:ascii="Book Antiqua" w:hAnsi="Book Antiqua" w:cs="Times New Roman"/>
          <w:sz w:val="24"/>
          <w:szCs w:val="24"/>
        </w:rPr>
        <w:t xml:space="preserve"> Provincial Science </w:t>
      </w:r>
      <w:r>
        <w:rPr>
          <w:rFonts w:ascii="Book Antiqua" w:hAnsi="Book Antiqua" w:cs="Times New Roman" w:hint="eastAsia"/>
          <w:sz w:val="24"/>
          <w:szCs w:val="24"/>
        </w:rPr>
        <w:t>and</w:t>
      </w:r>
      <w:r w:rsidR="00BF7349" w:rsidRPr="00135845">
        <w:rPr>
          <w:rFonts w:ascii="Book Antiqua" w:hAnsi="Book Antiqua" w:cs="Times New Roman"/>
          <w:sz w:val="24"/>
          <w:szCs w:val="24"/>
        </w:rPr>
        <w:t xml:space="preserve"> Technology Department</w:t>
      </w:r>
      <w:r>
        <w:rPr>
          <w:rFonts w:ascii="Book Antiqua" w:hAnsi="Book Antiqua" w:cs="Times New Roman" w:hint="eastAsia"/>
          <w:sz w:val="24"/>
          <w:szCs w:val="24"/>
        </w:rPr>
        <w:t>,</w:t>
      </w:r>
      <w:r>
        <w:rPr>
          <w:rFonts w:ascii="Book Antiqua" w:hAnsi="Book Antiqua" w:cs="Times New Roman"/>
          <w:sz w:val="24"/>
          <w:szCs w:val="24"/>
        </w:rPr>
        <w:t xml:space="preserve"> </w:t>
      </w:r>
      <w:r>
        <w:rPr>
          <w:rFonts w:ascii="Book Antiqua" w:hAnsi="Book Antiqua" w:cs="Times New Roman" w:hint="eastAsia"/>
          <w:sz w:val="24"/>
          <w:szCs w:val="24"/>
        </w:rPr>
        <w:t xml:space="preserve">No. </w:t>
      </w:r>
      <w:r w:rsidR="00BF7349" w:rsidRPr="00135845">
        <w:rPr>
          <w:rFonts w:ascii="Book Antiqua" w:hAnsi="Book Antiqua" w:cs="Times New Roman"/>
          <w:sz w:val="24"/>
          <w:szCs w:val="24"/>
        </w:rPr>
        <w:t xml:space="preserve">20140414031GH and </w:t>
      </w:r>
      <w:r w:rsidR="00F359BA">
        <w:rPr>
          <w:rFonts w:ascii="Book Antiqua" w:hAnsi="Book Antiqua" w:cs="Times New Roman" w:hint="eastAsia"/>
          <w:sz w:val="24"/>
          <w:szCs w:val="24"/>
        </w:rPr>
        <w:t xml:space="preserve">No. </w:t>
      </w:r>
      <w:r w:rsidR="00BF7349" w:rsidRPr="00135845">
        <w:rPr>
          <w:rFonts w:ascii="Book Antiqua" w:hAnsi="Book Antiqua" w:cs="Times New Roman"/>
          <w:sz w:val="24"/>
          <w:szCs w:val="24"/>
        </w:rPr>
        <w:t xml:space="preserve">20150101121JC </w:t>
      </w:r>
      <w:r w:rsidR="00F359BA">
        <w:rPr>
          <w:rFonts w:ascii="Book Antiqua" w:hAnsi="Book Antiqua" w:cs="Times New Roman" w:hint="eastAsia"/>
          <w:sz w:val="24"/>
          <w:szCs w:val="24"/>
        </w:rPr>
        <w:t>(</w:t>
      </w:r>
      <w:r w:rsidR="00BF7349" w:rsidRPr="00135845">
        <w:rPr>
          <w:rFonts w:ascii="Book Antiqua" w:hAnsi="Book Antiqua" w:cs="Times New Roman"/>
          <w:sz w:val="24"/>
          <w:szCs w:val="24"/>
        </w:rPr>
        <w:t>to Q</w:t>
      </w:r>
      <w:r w:rsidR="00EA0429" w:rsidRPr="00135845">
        <w:rPr>
          <w:rFonts w:ascii="Book Antiqua" w:hAnsi="Book Antiqua" w:cs="Times New Roman"/>
          <w:sz w:val="24"/>
          <w:szCs w:val="24"/>
        </w:rPr>
        <w:t>Y</w:t>
      </w:r>
      <w:r w:rsidR="004D71C7">
        <w:rPr>
          <w:rFonts w:ascii="Book Antiqua" w:hAnsi="Book Antiqua" w:cs="Times New Roman"/>
          <w:sz w:val="24"/>
          <w:szCs w:val="24"/>
        </w:rPr>
        <w:t>)</w:t>
      </w:r>
      <w:r w:rsidR="00F359BA">
        <w:rPr>
          <w:rFonts w:ascii="Book Antiqua" w:hAnsi="Book Antiqua" w:cs="Times New Roman" w:hint="eastAsia"/>
          <w:sz w:val="24"/>
          <w:szCs w:val="24"/>
        </w:rPr>
        <w:t>;</w:t>
      </w:r>
      <w:r w:rsidR="004D71C7">
        <w:rPr>
          <w:rFonts w:ascii="Book Antiqua" w:hAnsi="Book Antiqua" w:cs="Times New Roman"/>
          <w:sz w:val="24"/>
          <w:szCs w:val="24"/>
        </w:rPr>
        <w:t xml:space="preserve"> </w:t>
      </w:r>
      <w:r w:rsidR="00BF7349" w:rsidRPr="00135845">
        <w:rPr>
          <w:rFonts w:ascii="Book Antiqua" w:hAnsi="Book Antiqua" w:cs="Times New Roman"/>
          <w:sz w:val="24"/>
          <w:szCs w:val="24"/>
        </w:rPr>
        <w:t>Health and Family Planning Commission of Jilin Pr</w:t>
      </w:r>
      <w:r w:rsidR="004D71C7">
        <w:rPr>
          <w:rFonts w:ascii="Book Antiqua" w:hAnsi="Book Antiqua" w:cs="Times New Roman"/>
          <w:sz w:val="24"/>
          <w:szCs w:val="24"/>
        </w:rPr>
        <w:t>ovince</w:t>
      </w:r>
      <w:r w:rsidR="00F359BA">
        <w:rPr>
          <w:rFonts w:ascii="Book Antiqua" w:hAnsi="Book Antiqua" w:cs="Times New Roman" w:hint="eastAsia"/>
          <w:sz w:val="24"/>
          <w:szCs w:val="24"/>
        </w:rPr>
        <w:t>,</w:t>
      </w:r>
      <w:r w:rsidR="004D71C7">
        <w:rPr>
          <w:rFonts w:ascii="Book Antiqua" w:hAnsi="Book Antiqua" w:cs="Times New Roman"/>
          <w:sz w:val="24"/>
          <w:szCs w:val="24"/>
        </w:rPr>
        <w:t xml:space="preserve"> </w:t>
      </w:r>
      <w:r w:rsidR="00F359BA">
        <w:rPr>
          <w:rFonts w:ascii="Book Antiqua" w:hAnsi="Book Antiqua" w:cs="Times New Roman" w:hint="eastAsia"/>
          <w:sz w:val="24"/>
          <w:szCs w:val="24"/>
        </w:rPr>
        <w:t xml:space="preserve">No. </w:t>
      </w:r>
      <w:r w:rsidR="004D71C7">
        <w:rPr>
          <w:rFonts w:ascii="Book Antiqua" w:hAnsi="Book Antiqua" w:cs="Times New Roman"/>
          <w:sz w:val="24"/>
          <w:szCs w:val="24"/>
        </w:rPr>
        <w:t xml:space="preserve">2014Z068 </w:t>
      </w:r>
      <w:r w:rsidR="00F359BA">
        <w:rPr>
          <w:rFonts w:ascii="Book Antiqua" w:hAnsi="Book Antiqua" w:cs="Times New Roman" w:hint="eastAsia"/>
          <w:sz w:val="24"/>
          <w:szCs w:val="24"/>
        </w:rPr>
        <w:t>(</w:t>
      </w:r>
      <w:r w:rsidR="004D71C7">
        <w:rPr>
          <w:rFonts w:ascii="Book Antiqua" w:hAnsi="Book Antiqua" w:cs="Times New Roman"/>
          <w:sz w:val="24"/>
          <w:szCs w:val="24"/>
        </w:rPr>
        <w:t>to QY)</w:t>
      </w:r>
      <w:r w:rsidR="00F359BA">
        <w:rPr>
          <w:rFonts w:ascii="Book Antiqua" w:hAnsi="Book Antiqua" w:cs="Times New Roman" w:hint="eastAsia"/>
          <w:sz w:val="24"/>
          <w:szCs w:val="24"/>
        </w:rPr>
        <w:t>;</w:t>
      </w:r>
      <w:r w:rsidR="004D71C7">
        <w:rPr>
          <w:rFonts w:ascii="Book Antiqua" w:hAnsi="Book Antiqua" w:cs="Times New Roman"/>
          <w:sz w:val="24"/>
          <w:szCs w:val="24"/>
        </w:rPr>
        <w:t xml:space="preserve"> and </w:t>
      </w:r>
      <w:r w:rsidR="00BF7349" w:rsidRPr="00135845">
        <w:rPr>
          <w:rFonts w:ascii="Book Antiqua" w:hAnsi="Book Antiqua" w:cs="Times New Roman"/>
          <w:sz w:val="24"/>
          <w:szCs w:val="24"/>
        </w:rPr>
        <w:t>Graduate Innovation Fund of Jilin University</w:t>
      </w:r>
      <w:r w:rsidR="00F359BA">
        <w:rPr>
          <w:rFonts w:ascii="Book Antiqua" w:hAnsi="Book Antiqua" w:cs="Times New Roman" w:hint="eastAsia"/>
          <w:sz w:val="24"/>
          <w:szCs w:val="24"/>
        </w:rPr>
        <w:t>,</w:t>
      </w:r>
      <w:r w:rsidR="00BF7349" w:rsidRPr="00135845">
        <w:rPr>
          <w:rFonts w:ascii="Book Antiqua" w:hAnsi="Book Antiqua" w:cs="Times New Roman"/>
          <w:sz w:val="24"/>
          <w:szCs w:val="24"/>
        </w:rPr>
        <w:t xml:space="preserve"> </w:t>
      </w:r>
      <w:r w:rsidR="00F359BA">
        <w:rPr>
          <w:rFonts w:ascii="Book Antiqua" w:hAnsi="Book Antiqua" w:cs="Times New Roman" w:hint="eastAsia"/>
          <w:sz w:val="24"/>
          <w:szCs w:val="24"/>
        </w:rPr>
        <w:t xml:space="preserve">No. </w:t>
      </w:r>
      <w:r w:rsidR="00BF7349" w:rsidRPr="00135845">
        <w:rPr>
          <w:rFonts w:ascii="Book Antiqua" w:hAnsi="Book Antiqua" w:cs="Times New Roman"/>
          <w:sz w:val="24"/>
          <w:szCs w:val="24"/>
        </w:rPr>
        <w:t xml:space="preserve">2014031 </w:t>
      </w:r>
      <w:r w:rsidR="00F359BA">
        <w:rPr>
          <w:rFonts w:ascii="Book Antiqua" w:hAnsi="Book Antiqua" w:cs="Times New Roman" w:hint="eastAsia"/>
          <w:sz w:val="24"/>
          <w:szCs w:val="24"/>
        </w:rPr>
        <w:t>(</w:t>
      </w:r>
      <w:r w:rsidR="00BF7349" w:rsidRPr="00135845">
        <w:rPr>
          <w:rFonts w:ascii="Book Antiqua" w:hAnsi="Book Antiqua" w:cs="Times New Roman"/>
          <w:sz w:val="24"/>
          <w:szCs w:val="24"/>
        </w:rPr>
        <w:t>to R</w:t>
      </w:r>
      <w:r w:rsidR="00EA0429" w:rsidRPr="00135845">
        <w:rPr>
          <w:rFonts w:ascii="Book Antiqua" w:hAnsi="Book Antiqua" w:cs="Times New Roman"/>
          <w:sz w:val="24"/>
          <w:szCs w:val="24"/>
        </w:rPr>
        <w:t>Z</w:t>
      </w:r>
      <w:r w:rsidR="00BF7349" w:rsidRPr="00135845">
        <w:rPr>
          <w:rFonts w:ascii="Book Antiqua" w:hAnsi="Book Antiqua" w:cs="Times New Roman"/>
          <w:sz w:val="24"/>
          <w:szCs w:val="24"/>
        </w:rPr>
        <w:t>).</w:t>
      </w:r>
    </w:p>
    <w:p w14:paraId="098C62C5" w14:textId="77777777" w:rsidR="004D6E5F" w:rsidRPr="004D6E5F" w:rsidRDefault="004D6E5F" w:rsidP="004D6E5F">
      <w:pPr>
        <w:widowControl/>
        <w:shd w:val="clear" w:color="auto" w:fill="FFFFFF"/>
        <w:spacing w:line="360" w:lineRule="auto"/>
        <w:rPr>
          <w:rFonts w:ascii="Book Antiqua" w:eastAsia="Arial Unicode MS" w:hAnsi="Book Antiqua" w:cs="Times New Roman"/>
          <w:sz w:val="24"/>
          <w:szCs w:val="24"/>
        </w:rPr>
      </w:pPr>
    </w:p>
    <w:p w14:paraId="7AFAFAE4" w14:textId="714836E2" w:rsidR="0030440D" w:rsidRPr="0033284D" w:rsidRDefault="0030440D" w:rsidP="0033284D">
      <w:pPr>
        <w:widowControl/>
        <w:shd w:val="clear" w:color="auto" w:fill="FFFFFF"/>
        <w:spacing w:line="360" w:lineRule="auto"/>
        <w:ind w:leftChars="-5" w:hangingChars="4" w:hanging="10"/>
        <w:rPr>
          <w:rFonts w:ascii="Book Antiqua" w:eastAsia="Arial Unicode MS" w:hAnsi="Book Antiqua" w:cs="Times New Roman"/>
          <w:sz w:val="24"/>
          <w:szCs w:val="24"/>
        </w:rPr>
      </w:pPr>
      <w:r w:rsidRPr="0033284D">
        <w:rPr>
          <w:rFonts w:ascii="Book Antiqua" w:eastAsia="Arial Unicode MS" w:hAnsi="Book Antiqua" w:cs="Times New Roman"/>
          <w:b/>
          <w:sz w:val="24"/>
          <w:szCs w:val="24"/>
        </w:rPr>
        <w:t>Conflict-of-interest statement:</w:t>
      </w:r>
      <w:r w:rsidR="00EA0429" w:rsidRPr="0033284D">
        <w:rPr>
          <w:rFonts w:ascii="Book Antiqua" w:eastAsia="Arial Unicode MS" w:hAnsi="Book Antiqua" w:cs="Times New Roman"/>
          <w:sz w:val="24"/>
          <w:szCs w:val="24"/>
        </w:rPr>
        <w:t xml:space="preserve"> </w:t>
      </w:r>
      <w:r w:rsidR="00EA0429" w:rsidRPr="0033284D">
        <w:rPr>
          <w:rFonts w:ascii="Book Antiqua" w:hAnsi="Book Antiqua" w:cs="Book Antiqua"/>
          <w:kern w:val="0"/>
          <w:sz w:val="24"/>
          <w:szCs w:val="24"/>
        </w:rPr>
        <w:t>The authors have no conflict of interest to report.</w:t>
      </w:r>
    </w:p>
    <w:p w14:paraId="0977F7F0" w14:textId="77777777" w:rsidR="0030440D" w:rsidRDefault="0030440D" w:rsidP="00625B2E">
      <w:pPr>
        <w:widowControl/>
        <w:shd w:val="clear" w:color="auto" w:fill="FFFFFF"/>
        <w:spacing w:line="360" w:lineRule="auto"/>
        <w:rPr>
          <w:rFonts w:ascii="Book Antiqua" w:eastAsia="Arial Unicode MS" w:hAnsi="Book Antiqua" w:cs="Times New Roman"/>
          <w:sz w:val="24"/>
          <w:szCs w:val="24"/>
        </w:rPr>
      </w:pPr>
    </w:p>
    <w:p w14:paraId="7A6E763B" w14:textId="52C4EC4E" w:rsidR="00EA0429" w:rsidRPr="00E2577B" w:rsidRDefault="00EA0429" w:rsidP="0033284D">
      <w:pPr>
        <w:widowControl/>
        <w:autoSpaceDE w:val="0"/>
        <w:autoSpaceDN w:val="0"/>
        <w:adjustRightInd w:val="0"/>
        <w:spacing w:line="360" w:lineRule="auto"/>
        <w:rPr>
          <w:rFonts w:ascii="Book Antiqua" w:hAnsi="Book Antiqua" w:cs="Book Antiqua"/>
          <w:kern w:val="0"/>
          <w:sz w:val="24"/>
          <w:szCs w:val="24"/>
        </w:rPr>
      </w:pPr>
      <w:r w:rsidRPr="00E2577B">
        <w:rPr>
          <w:rFonts w:ascii="Book Antiqua" w:hAnsi="Book Antiqua" w:cs="Book Antiqua"/>
          <w:b/>
          <w:kern w:val="0"/>
          <w:sz w:val="24"/>
          <w:szCs w:val="24"/>
        </w:rPr>
        <w:lastRenderedPageBreak/>
        <w:t>Open-Access:</w:t>
      </w:r>
      <w:r w:rsidRPr="00E2577B">
        <w:rPr>
          <w:rFonts w:ascii="Book Antiqua" w:hAnsi="Book Antiqua" w:cs="Book Antiqua"/>
          <w:kern w:val="0"/>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E2577B">
          <w:rPr>
            <w:rStyle w:val="Hyperlink"/>
            <w:rFonts w:ascii="Book Antiqua" w:hAnsi="Book Antiqua" w:cs="Book Antiqua"/>
            <w:kern w:val="0"/>
            <w:sz w:val="24"/>
            <w:szCs w:val="24"/>
          </w:rPr>
          <w:t>http://creativecommons.org/licenses/by-nc/4.0/</w:t>
        </w:r>
      </w:hyperlink>
    </w:p>
    <w:p w14:paraId="7DAAECE4" w14:textId="77777777" w:rsidR="00EA0429" w:rsidRPr="00E2577B" w:rsidRDefault="00EA0429" w:rsidP="00EA0429">
      <w:pPr>
        <w:widowControl/>
        <w:autoSpaceDE w:val="0"/>
        <w:autoSpaceDN w:val="0"/>
        <w:adjustRightInd w:val="0"/>
        <w:rPr>
          <w:rFonts w:ascii="Book Antiqua" w:eastAsia="Arial Unicode MS" w:hAnsi="Book Antiqua" w:cs="Times New Roman"/>
          <w:sz w:val="24"/>
          <w:szCs w:val="24"/>
        </w:rPr>
      </w:pPr>
    </w:p>
    <w:p w14:paraId="66DD81B7" w14:textId="0E5F7B88" w:rsidR="0030440D" w:rsidRPr="00E2577B" w:rsidRDefault="0030440D" w:rsidP="00625B2E">
      <w:pPr>
        <w:widowControl/>
        <w:shd w:val="clear" w:color="auto" w:fill="FFFFFF"/>
        <w:spacing w:line="360" w:lineRule="auto"/>
        <w:ind w:leftChars="-5" w:hangingChars="4" w:hanging="10"/>
        <w:rPr>
          <w:rFonts w:ascii="Book Antiqua" w:eastAsia="Arial Unicode MS" w:hAnsi="Book Antiqua" w:cs="Times New Roman"/>
          <w:sz w:val="24"/>
          <w:szCs w:val="24"/>
        </w:rPr>
      </w:pPr>
      <w:r w:rsidRPr="00E2577B">
        <w:rPr>
          <w:rFonts w:ascii="Book Antiqua" w:eastAsia="Arial Unicode MS" w:hAnsi="Book Antiqua" w:cs="Times New Roman"/>
          <w:b/>
          <w:caps/>
          <w:sz w:val="24"/>
          <w:szCs w:val="24"/>
        </w:rPr>
        <w:t>c</w:t>
      </w:r>
      <w:r w:rsidRPr="00E2577B">
        <w:rPr>
          <w:rFonts w:ascii="Book Antiqua" w:eastAsia="Arial Unicode MS" w:hAnsi="Book Antiqua" w:cs="Times New Roman"/>
          <w:b/>
          <w:sz w:val="24"/>
          <w:szCs w:val="24"/>
        </w:rPr>
        <w:t>orrespondence to: Qing Yang</w:t>
      </w:r>
      <w:r w:rsidR="00EA0429" w:rsidRPr="00E2577B">
        <w:rPr>
          <w:rFonts w:ascii="Book Antiqua" w:eastAsia="Arial Unicode MS" w:hAnsi="Book Antiqua" w:cs="Times New Roman"/>
          <w:b/>
          <w:sz w:val="24"/>
          <w:szCs w:val="24"/>
        </w:rPr>
        <w:t xml:space="preserve">, </w:t>
      </w:r>
      <w:r w:rsidR="00313E85">
        <w:rPr>
          <w:rFonts w:ascii="Book Antiqua" w:eastAsia="Arial Unicode MS" w:hAnsi="Book Antiqua" w:cs="Times New Roman" w:hint="eastAsia"/>
          <w:b/>
          <w:sz w:val="24"/>
          <w:szCs w:val="24"/>
        </w:rPr>
        <w:t xml:space="preserve">PhD, </w:t>
      </w:r>
      <w:r w:rsidR="00EE7326" w:rsidRPr="00EE7326">
        <w:rPr>
          <w:rFonts w:ascii="Book Antiqua" w:eastAsia="Arial Unicode MS" w:hAnsi="Book Antiqua" w:cs="Times New Roman"/>
          <w:b/>
          <w:sz w:val="24"/>
          <w:szCs w:val="24"/>
        </w:rPr>
        <w:t>Professor</w:t>
      </w:r>
      <w:r w:rsidR="00F359BA">
        <w:rPr>
          <w:rFonts w:ascii="Book Antiqua" w:eastAsia="Arial Unicode MS" w:hAnsi="Book Antiqua" w:cs="Times New Roman" w:hint="eastAsia"/>
          <w:b/>
          <w:sz w:val="24"/>
          <w:szCs w:val="24"/>
        </w:rPr>
        <w:t xml:space="preserve">, </w:t>
      </w:r>
      <w:r w:rsidRPr="00E2577B">
        <w:rPr>
          <w:rFonts w:ascii="Book Antiqua" w:eastAsia="Arial Unicode MS" w:hAnsi="Book Antiqua" w:cs="Times New Roman"/>
          <w:sz w:val="24"/>
          <w:szCs w:val="24"/>
        </w:rPr>
        <w:t>Department of Pathogenobiology</w:t>
      </w:r>
      <w:r w:rsidR="00EA0429" w:rsidRPr="00E2577B">
        <w:rPr>
          <w:rFonts w:ascii="Book Antiqua" w:eastAsia="Arial Unicode MS" w:hAnsi="Book Antiqua" w:cs="Times New Roman"/>
          <w:sz w:val="24"/>
          <w:szCs w:val="24"/>
        </w:rPr>
        <w:t xml:space="preserve">, </w:t>
      </w:r>
      <w:r w:rsidRPr="00E2577B">
        <w:rPr>
          <w:rFonts w:ascii="Book Antiqua" w:eastAsia="Arial Unicode MS" w:hAnsi="Book Antiqua" w:cs="Times New Roman"/>
          <w:sz w:val="24"/>
          <w:szCs w:val="24"/>
        </w:rPr>
        <w:t>College of Basic Medical Sciences</w:t>
      </w:r>
      <w:r w:rsidR="00EA0429" w:rsidRPr="00E2577B">
        <w:rPr>
          <w:rFonts w:ascii="Book Antiqua" w:eastAsia="Arial Unicode MS" w:hAnsi="Book Antiqua" w:cs="Times New Roman"/>
          <w:sz w:val="24"/>
          <w:szCs w:val="24"/>
        </w:rPr>
        <w:t xml:space="preserve">, </w:t>
      </w:r>
      <w:r w:rsidRPr="00E2577B">
        <w:rPr>
          <w:rFonts w:ascii="Book Antiqua" w:eastAsia="Arial Unicode MS" w:hAnsi="Book Antiqua" w:cs="Times New Roman"/>
          <w:sz w:val="24"/>
          <w:szCs w:val="24"/>
        </w:rPr>
        <w:t>Jilin University</w:t>
      </w:r>
      <w:r w:rsidR="00E2577B" w:rsidRPr="00E2577B">
        <w:rPr>
          <w:rFonts w:ascii="Book Antiqua" w:eastAsia="Arial Unicode MS" w:hAnsi="Book Antiqua" w:cs="Times New Roman"/>
          <w:sz w:val="24"/>
          <w:szCs w:val="24"/>
        </w:rPr>
        <w:t xml:space="preserve">, </w:t>
      </w:r>
      <w:r w:rsidRPr="00E2577B">
        <w:rPr>
          <w:rFonts w:ascii="Book Antiqua" w:eastAsia="Arial Unicode MS" w:hAnsi="Book Antiqua" w:cs="Times New Roman"/>
          <w:sz w:val="24"/>
          <w:szCs w:val="24"/>
        </w:rPr>
        <w:t>126 Xinmin Street</w:t>
      </w:r>
      <w:r w:rsidR="00E2577B" w:rsidRPr="00E2577B">
        <w:rPr>
          <w:rFonts w:ascii="Book Antiqua" w:eastAsia="Arial Unicode MS" w:hAnsi="Book Antiqua" w:cs="Times New Roman"/>
          <w:sz w:val="24"/>
          <w:szCs w:val="24"/>
        </w:rPr>
        <w:t xml:space="preserve">, </w:t>
      </w:r>
      <w:r w:rsidR="00EE7326" w:rsidRPr="00EE7326">
        <w:rPr>
          <w:rFonts w:ascii="Book Antiqua" w:eastAsia="Arial Unicode MS" w:hAnsi="Book Antiqua" w:cs="Times New Roman"/>
          <w:sz w:val="24"/>
          <w:szCs w:val="24"/>
        </w:rPr>
        <w:t>Changchun 130012, Jilin Province, China</w:t>
      </w:r>
      <w:r w:rsidR="00EE7326">
        <w:rPr>
          <w:rFonts w:ascii="Book Antiqua" w:eastAsia="Arial Unicode MS" w:hAnsi="Book Antiqua" w:cs="Times New Roman" w:hint="eastAsia"/>
          <w:sz w:val="24"/>
          <w:szCs w:val="24"/>
        </w:rPr>
        <w:t>.</w:t>
      </w:r>
      <w:r w:rsidR="00E2577B" w:rsidRPr="00E2577B">
        <w:rPr>
          <w:rFonts w:ascii="Book Antiqua" w:eastAsia="Arial Unicode MS" w:hAnsi="Book Antiqua" w:cs="Times New Roman"/>
          <w:sz w:val="24"/>
          <w:szCs w:val="24"/>
        </w:rPr>
        <w:t xml:space="preserve"> </w:t>
      </w:r>
      <w:r w:rsidR="00E2577B" w:rsidRPr="00EE7326">
        <w:rPr>
          <w:rFonts w:ascii="Book Antiqua" w:eastAsia="Arial Unicode MS" w:hAnsi="Book Antiqua" w:cs="Times New Roman"/>
          <w:sz w:val="24"/>
          <w:szCs w:val="24"/>
        </w:rPr>
        <w:t>yangq@jlu.edu.cn</w:t>
      </w:r>
    </w:p>
    <w:p w14:paraId="5AC63826" w14:textId="53951120" w:rsidR="0030440D" w:rsidRPr="00E2577B" w:rsidRDefault="00E2577B" w:rsidP="00625B2E">
      <w:pPr>
        <w:widowControl/>
        <w:shd w:val="clear" w:color="auto" w:fill="FFFFFF"/>
        <w:spacing w:line="360" w:lineRule="auto"/>
        <w:ind w:leftChars="-5" w:hangingChars="4" w:hanging="10"/>
        <w:rPr>
          <w:rFonts w:ascii="Book Antiqua" w:eastAsia="Arial Unicode MS" w:hAnsi="Book Antiqua" w:cs="Times New Roman"/>
          <w:sz w:val="24"/>
          <w:szCs w:val="24"/>
        </w:rPr>
      </w:pPr>
      <w:r w:rsidRPr="00E2577B">
        <w:rPr>
          <w:rFonts w:ascii="Book Antiqua" w:eastAsia="Arial Unicode MS" w:hAnsi="Book Antiqua" w:cs="Times New Roman"/>
          <w:b/>
          <w:sz w:val="24"/>
          <w:szCs w:val="24"/>
        </w:rPr>
        <w:t>Telep</w:t>
      </w:r>
      <w:r w:rsidR="0030440D" w:rsidRPr="00E2577B">
        <w:rPr>
          <w:rFonts w:ascii="Book Antiqua" w:eastAsia="Arial Unicode MS" w:hAnsi="Book Antiqua" w:cs="Times New Roman"/>
          <w:b/>
          <w:sz w:val="24"/>
          <w:szCs w:val="24"/>
        </w:rPr>
        <w:t>hone:</w:t>
      </w:r>
      <w:r w:rsidR="0030440D" w:rsidRPr="00E2577B">
        <w:rPr>
          <w:rFonts w:ascii="Book Antiqua" w:eastAsia="Arial Unicode MS" w:hAnsi="Book Antiqua" w:cs="Times New Roman"/>
          <w:sz w:val="24"/>
          <w:szCs w:val="24"/>
        </w:rPr>
        <w:t xml:space="preserve"> +86</w:t>
      </w:r>
      <w:r w:rsidR="00EE7326">
        <w:rPr>
          <w:rFonts w:ascii="Book Antiqua" w:eastAsia="Arial Unicode MS" w:hAnsi="Book Antiqua" w:cs="Times New Roman" w:hint="eastAsia"/>
          <w:sz w:val="24"/>
          <w:szCs w:val="24"/>
        </w:rPr>
        <w:t>-</w:t>
      </w:r>
      <w:r w:rsidR="0030440D" w:rsidRPr="00E2577B">
        <w:rPr>
          <w:rFonts w:ascii="Book Antiqua" w:eastAsia="Arial Unicode MS" w:hAnsi="Book Antiqua" w:cs="Times New Roman"/>
          <w:sz w:val="24"/>
          <w:szCs w:val="24"/>
        </w:rPr>
        <w:t>431</w:t>
      </w:r>
      <w:r w:rsidR="00EE7326">
        <w:rPr>
          <w:rFonts w:ascii="Book Antiqua" w:eastAsia="Arial Unicode MS" w:hAnsi="Book Antiqua" w:cs="Times New Roman" w:hint="eastAsia"/>
          <w:sz w:val="24"/>
          <w:szCs w:val="24"/>
        </w:rPr>
        <w:t>-</w:t>
      </w:r>
      <w:r w:rsidR="0030440D" w:rsidRPr="00E2577B">
        <w:rPr>
          <w:rFonts w:ascii="Book Antiqua" w:eastAsia="Arial Unicode MS" w:hAnsi="Book Antiqua" w:cs="Times New Roman"/>
          <w:sz w:val="24"/>
          <w:szCs w:val="24"/>
        </w:rPr>
        <w:t>85619439</w:t>
      </w:r>
    </w:p>
    <w:p w14:paraId="0CC1CB99" w14:textId="4EC64F9D" w:rsidR="0030440D" w:rsidRDefault="0030440D" w:rsidP="00625B2E">
      <w:pPr>
        <w:widowControl/>
        <w:shd w:val="clear" w:color="auto" w:fill="FFFFFF"/>
        <w:spacing w:line="360" w:lineRule="auto"/>
        <w:ind w:leftChars="-5" w:hangingChars="4" w:hanging="10"/>
        <w:rPr>
          <w:rFonts w:ascii="Book Antiqua" w:eastAsia="Arial Unicode MS" w:hAnsi="Book Antiqua" w:cs="Times New Roman"/>
          <w:sz w:val="24"/>
          <w:szCs w:val="24"/>
        </w:rPr>
      </w:pPr>
      <w:r w:rsidRPr="00E2577B">
        <w:rPr>
          <w:rFonts w:ascii="Book Antiqua" w:eastAsia="Arial Unicode MS" w:hAnsi="Book Antiqua" w:cs="Times New Roman"/>
          <w:b/>
          <w:sz w:val="24"/>
          <w:szCs w:val="24"/>
        </w:rPr>
        <w:t>Fax:</w:t>
      </w:r>
      <w:r w:rsidRPr="00E2577B">
        <w:rPr>
          <w:rFonts w:ascii="Book Antiqua" w:eastAsia="Arial Unicode MS" w:hAnsi="Book Antiqua" w:cs="Times New Roman"/>
          <w:sz w:val="24"/>
          <w:szCs w:val="24"/>
        </w:rPr>
        <w:t xml:space="preserve"> +86</w:t>
      </w:r>
      <w:r w:rsidR="00EE7326">
        <w:rPr>
          <w:rFonts w:ascii="Book Antiqua" w:eastAsia="Arial Unicode MS" w:hAnsi="Book Antiqua" w:cs="Times New Roman" w:hint="eastAsia"/>
          <w:sz w:val="24"/>
          <w:szCs w:val="24"/>
        </w:rPr>
        <w:t>-</w:t>
      </w:r>
      <w:r w:rsidRPr="00E2577B">
        <w:rPr>
          <w:rFonts w:ascii="Book Antiqua" w:eastAsia="Arial Unicode MS" w:hAnsi="Book Antiqua" w:cs="Times New Roman"/>
          <w:sz w:val="24"/>
          <w:szCs w:val="24"/>
        </w:rPr>
        <w:t>431</w:t>
      </w:r>
      <w:r w:rsidR="00EE7326">
        <w:rPr>
          <w:rFonts w:ascii="Book Antiqua" w:eastAsia="Arial Unicode MS" w:hAnsi="Book Antiqua" w:cs="Times New Roman" w:hint="eastAsia"/>
          <w:sz w:val="24"/>
          <w:szCs w:val="24"/>
        </w:rPr>
        <w:t>-</w:t>
      </w:r>
      <w:r w:rsidR="00EE7326">
        <w:rPr>
          <w:rFonts w:ascii="Book Antiqua" w:eastAsia="Arial Unicode MS" w:hAnsi="Book Antiqua" w:cs="Times New Roman"/>
          <w:sz w:val="24"/>
          <w:szCs w:val="24"/>
        </w:rPr>
        <w:t>85619105</w:t>
      </w:r>
    </w:p>
    <w:p w14:paraId="3D52DBED" w14:textId="77777777" w:rsidR="00E2577B" w:rsidRDefault="00E2577B" w:rsidP="00625B2E">
      <w:pPr>
        <w:widowControl/>
        <w:shd w:val="clear" w:color="auto" w:fill="FFFFFF"/>
        <w:spacing w:line="360" w:lineRule="auto"/>
        <w:ind w:leftChars="-5" w:hangingChars="4" w:hanging="10"/>
        <w:rPr>
          <w:rFonts w:ascii="Book Antiqua" w:eastAsia="Arial Unicode MS" w:hAnsi="Book Antiqua" w:cs="Times New Roman"/>
          <w:sz w:val="24"/>
          <w:szCs w:val="24"/>
        </w:rPr>
      </w:pPr>
    </w:p>
    <w:p w14:paraId="7F81C79B" w14:textId="30E4FF3B" w:rsidR="00E2577B" w:rsidRPr="0033284D" w:rsidRDefault="0033284D" w:rsidP="0033284D">
      <w:pPr>
        <w:widowControl/>
        <w:autoSpaceDE w:val="0"/>
        <w:autoSpaceDN w:val="0"/>
        <w:adjustRightInd w:val="0"/>
        <w:spacing w:line="360" w:lineRule="auto"/>
        <w:jc w:val="left"/>
        <w:rPr>
          <w:rFonts w:ascii="Book Antiqua" w:hAnsi="Book Antiqua" w:cs="Book Antiqua"/>
          <w:b/>
          <w:kern w:val="0"/>
          <w:sz w:val="24"/>
          <w:szCs w:val="24"/>
        </w:rPr>
      </w:pPr>
      <w:r w:rsidRPr="0033284D">
        <w:rPr>
          <w:rFonts w:ascii="Book Antiqua" w:hAnsi="Book Antiqua" w:cs="Book Antiqua"/>
          <w:b/>
          <w:kern w:val="0"/>
          <w:sz w:val="24"/>
          <w:szCs w:val="24"/>
        </w:rPr>
        <w:t xml:space="preserve">Received: </w:t>
      </w:r>
      <w:r w:rsidR="00350529" w:rsidRPr="00A11C75">
        <w:rPr>
          <w:rFonts w:ascii="Book Antiqua" w:hAnsi="Book Antiqua"/>
          <w:sz w:val="24"/>
        </w:rPr>
        <w:t>June</w:t>
      </w:r>
      <w:r w:rsidR="00350529">
        <w:rPr>
          <w:rFonts w:ascii="Book Antiqua" w:hAnsi="Book Antiqua" w:hint="eastAsia"/>
          <w:sz w:val="24"/>
        </w:rPr>
        <w:t xml:space="preserve"> 28, 2015</w:t>
      </w:r>
    </w:p>
    <w:p w14:paraId="30D38BB2" w14:textId="239800C9" w:rsidR="00E2577B" w:rsidRPr="0033284D" w:rsidRDefault="00E2577B" w:rsidP="0033284D">
      <w:pPr>
        <w:widowControl/>
        <w:autoSpaceDE w:val="0"/>
        <w:autoSpaceDN w:val="0"/>
        <w:adjustRightInd w:val="0"/>
        <w:spacing w:line="360" w:lineRule="auto"/>
        <w:jc w:val="left"/>
        <w:rPr>
          <w:rFonts w:ascii="Book Antiqua" w:hAnsi="Book Antiqua" w:cs="Book Antiqua"/>
          <w:b/>
          <w:kern w:val="0"/>
          <w:sz w:val="24"/>
          <w:szCs w:val="24"/>
        </w:rPr>
      </w:pPr>
      <w:r w:rsidRPr="0033284D">
        <w:rPr>
          <w:rFonts w:ascii="Book Antiqua" w:hAnsi="Book Antiqua" w:cs="Book Antiqua"/>
          <w:b/>
          <w:kern w:val="0"/>
          <w:sz w:val="24"/>
          <w:szCs w:val="24"/>
        </w:rPr>
        <w:t>Pe</w:t>
      </w:r>
      <w:r w:rsidR="0033284D" w:rsidRPr="0033284D">
        <w:rPr>
          <w:rFonts w:ascii="Book Antiqua" w:hAnsi="Book Antiqua" w:cs="Book Antiqua"/>
          <w:b/>
          <w:kern w:val="0"/>
          <w:sz w:val="24"/>
          <w:szCs w:val="24"/>
        </w:rPr>
        <w:t xml:space="preserve">er-review started: </w:t>
      </w:r>
      <w:r w:rsidR="00350529" w:rsidRPr="00A11C75">
        <w:rPr>
          <w:rFonts w:ascii="Book Antiqua" w:hAnsi="Book Antiqua"/>
          <w:sz w:val="24"/>
        </w:rPr>
        <w:t>July</w:t>
      </w:r>
      <w:r w:rsidR="00350529">
        <w:rPr>
          <w:rFonts w:ascii="Book Antiqua" w:hAnsi="Book Antiqua" w:hint="eastAsia"/>
          <w:sz w:val="24"/>
        </w:rPr>
        <w:t xml:space="preserve"> 2, 2015</w:t>
      </w:r>
    </w:p>
    <w:p w14:paraId="3EA2E9A1" w14:textId="1A5F6128" w:rsidR="00E2577B" w:rsidRPr="0033284D" w:rsidRDefault="00E2577B" w:rsidP="0033284D">
      <w:pPr>
        <w:widowControl/>
        <w:autoSpaceDE w:val="0"/>
        <w:autoSpaceDN w:val="0"/>
        <w:adjustRightInd w:val="0"/>
        <w:spacing w:line="360" w:lineRule="auto"/>
        <w:jc w:val="left"/>
        <w:rPr>
          <w:rFonts w:ascii="Book Antiqua" w:hAnsi="Book Antiqua" w:cs="Book Antiqua"/>
          <w:b/>
          <w:kern w:val="0"/>
          <w:sz w:val="24"/>
          <w:szCs w:val="24"/>
        </w:rPr>
      </w:pPr>
      <w:r w:rsidRPr="0033284D">
        <w:rPr>
          <w:rFonts w:ascii="Book Antiqua" w:hAnsi="Book Antiqua" w:cs="Book Antiqua"/>
          <w:b/>
          <w:kern w:val="0"/>
          <w:sz w:val="24"/>
          <w:szCs w:val="24"/>
        </w:rPr>
        <w:t xml:space="preserve">First decision: </w:t>
      </w:r>
      <w:r w:rsidR="00350529" w:rsidRPr="00A11C75">
        <w:rPr>
          <w:rFonts w:ascii="Book Antiqua" w:hAnsi="Book Antiqua"/>
          <w:sz w:val="24"/>
        </w:rPr>
        <w:t>July</w:t>
      </w:r>
      <w:r w:rsidR="00350529">
        <w:rPr>
          <w:rFonts w:ascii="Book Antiqua" w:hAnsi="Book Antiqua" w:hint="eastAsia"/>
          <w:sz w:val="24"/>
        </w:rPr>
        <w:t xml:space="preserve"> 20, 2015</w:t>
      </w:r>
    </w:p>
    <w:p w14:paraId="0AE9A7A6" w14:textId="6752BE2B" w:rsidR="00E2577B" w:rsidRPr="0033284D" w:rsidRDefault="00E2577B" w:rsidP="0033284D">
      <w:pPr>
        <w:widowControl/>
        <w:autoSpaceDE w:val="0"/>
        <w:autoSpaceDN w:val="0"/>
        <w:adjustRightInd w:val="0"/>
        <w:spacing w:line="360" w:lineRule="auto"/>
        <w:jc w:val="left"/>
        <w:rPr>
          <w:rFonts w:ascii="Book Antiqua" w:hAnsi="Book Antiqua" w:cs="Book Antiqua"/>
          <w:b/>
          <w:kern w:val="0"/>
          <w:sz w:val="24"/>
          <w:szCs w:val="24"/>
        </w:rPr>
      </w:pPr>
      <w:r w:rsidRPr="0033284D">
        <w:rPr>
          <w:rFonts w:ascii="Book Antiqua" w:hAnsi="Book Antiqua" w:cs="Book Antiqua"/>
          <w:b/>
          <w:kern w:val="0"/>
          <w:sz w:val="24"/>
          <w:szCs w:val="24"/>
        </w:rPr>
        <w:t xml:space="preserve">Revised: </w:t>
      </w:r>
      <w:r w:rsidR="00350529" w:rsidRPr="00A11C75">
        <w:rPr>
          <w:rFonts w:ascii="Book Antiqua" w:hAnsi="Book Antiqua"/>
          <w:sz w:val="24"/>
        </w:rPr>
        <w:t>August</w:t>
      </w:r>
      <w:r w:rsidR="00350529">
        <w:rPr>
          <w:rFonts w:ascii="Book Antiqua" w:hAnsi="Book Antiqua" w:hint="eastAsia"/>
          <w:sz w:val="24"/>
        </w:rPr>
        <w:t xml:space="preserve"> 28, 2015</w:t>
      </w:r>
    </w:p>
    <w:p w14:paraId="40D13CD5" w14:textId="7235F5E4" w:rsidR="00E2577B" w:rsidRPr="00A84158" w:rsidRDefault="00E2577B" w:rsidP="00A84158">
      <w:pPr>
        <w:spacing w:line="360" w:lineRule="auto"/>
        <w:rPr>
          <w:rFonts w:ascii="Book Antiqua" w:hAnsi="Book Antiqua"/>
          <w:color w:val="000000"/>
          <w:sz w:val="24"/>
        </w:rPr>
      </w:pPr>
      <w:r w:rsidRPr="0033284D">
        <w:rPr>
          <w:rFonts w:ascii="Book Antiqua" w:hAnsi="Book Antiqua" w:cs="Book Antiqua"/>
          <w:b/>
          <w:kern w:val="0"/>
          <w:sz w:val="24"/>
          <w:szCs w:val="24"/>
        </w:rPr>
        <w:t>Accepted:</w:t>
      </w:r>
      <w:bookmarkStart w:id="0" w:name="OLE_LINK98"/>
      <w:bookmarkStart w:id="1" w:name="OLE_LINK99"/>
      <w:bookmarkStart w:id="2" w:name="OLE_LINK104"/>
      <w:bookmarkStart w:id="3" w:name="OLE_LINK110"/>
      <w:bookmarkStart w:id="4" w:name="OLE_LINK111"/>
      <w:bookmarkStart w:id="5" w:name="OLE_LINK115"/>
      <w:bookmarkStart w:id="6" w:name="OLE_LINK116"/>
      <w:bookmarkStart w:id="7" w:name="OLE_LINK117"/>
      <w:bookmarkStart w:id="8" w:name="OLE_LINK118"/>
      <w:bookmarkStart w:id="9" w:name="OLE_LINK119"/>
      <w:bookmarkStart w:id="10" w:name="OLE_LINK120"/>
      <w:bookmarkStart w:id="11" w:name="OLE_LINK121"/>
      <w:bookmarkStart w:id="12" w:name="OLE_LINK122"/>
      <w:bookmarkStart w:id="13" w:name="OLE_LINK125"/>
      <w:bookmarkStart w:id="14" w:name="OLE_LINK126"/>
      <w:bookmarkStart w:id="15" w:name="OLE_LINK127"/>
      <w:bookmarkStart w:id="16" w:name="OLE_LINK129"/>
      <w:bookmarkStart w:id="17" w:name="OLE_LINK132"/>
      <w:bookmarkStart w:id="18" w:name="OLE_LINK134"/>
      <w:bookmarkStart w:id="19" w:name="OLE_LINK135"/>
      <w:bookmarkStart w:id="20" w:name="OLE_LINK136"/>
      <w:bookmarkStart w:id="21" w:name="OLE_LINK137"/>
      <w:bookmarkStart w:id="22" w:name="OLE_LINK138"/>
      <w:r w:rsidR="00A84158" w:rsidRPr="00A84158">
        <w:rPr>
          <w:rFonts w:ascii="Book Antiqua" w:hAnsi="Book Antiqua"/>
          <w:color w:val="000000"/>
          <w:sz w:val="24"/>
        </w:rPr>
        <w:t xml:space="preserve"> </w:t>
      </w:r>
      <w:r w:rsidR="00A84158">
        <w:rPr>
          <w:rFonts w:ascii="Book Antiqua" w:hAnsi="Book Antiqua"/>
          <w:color w:val="000000"/>
          <w:sz w:val="24"/>
        </w:rPr>
        <w:t>September 14</w:t>
      </w:r>
      <w:r w:rsidR="00A84158" w:rsidRPr="004B5E0D">
        <w:rPr>
          <w:rFonts w:ascii="Book Antiqua" w:hAnsi="Book Antiqua"/>
          <w:color w:val="000000"/>
          <w:sz w:val="24"/>
        </w:rPr>
        <w:t>, 2015</w:t>
      </w:r>
      <w:bookmarkStart w:id="23"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33284D">
        <w:rPr>
          <w:rFonts w:ascii="Book Antiqua" w:hAnsi="Book Antiqua" w:cs="Book Antiqua"/>
          <w:b/>
          <w:kern w:val="0"/>
          <w:sz w:val="24"/>
          <w:szCs w:val="24"/>
        </w:rPr>
        <w:t xml:space="preserve"> </w:t>
      </w:r>
    </w:p>
    <w:p w14:paraId="361793B1" w14:textId="77777777" w:rsidR="00E2577B" w:rsidRPr="0033284D" w:rsidRDefault="00E2577B" w:rsidP="0033284D">
      <w:pPr>
        <w:widowControl/>
        <w:autoSpaceDE w:val="0"/>
        <w:autoSpaceDN w:val="0"/>
        <w:adjustRightInd w:val="0"/>
        <w:spacing w:line="360" w:lineRule="auto"/>
        <w:jc w:val="left"/>
        <w:rPr>
          <w:rFonts w:ascii="Book Antiqua" w:hAnsi="Book Antiqua" w:cs="Book Antiqua"/>
          <w:b/>
          <w:kern w:val="0"/>
          <w:sz w:val="24"/>
          <w:szCs w:val="24"/>
        </w:rPr>
      </w:pPr>
      <w:r w:rsidRPr="0033284D">
        <w:rPr>
          <w:rFonts w:ascii="Book Antiqua" w:hAnsi="Book Antiqua" w:cs="Book Antiqua"/>
          <w:b/>
          <w:kern w:val="0"/>
          <w:sz w:val="24"/>
          <w:szCs w:val="24"/>
        </w:rPr>
        <w:t>Article in press:</w:t>
      </w:r>
    </w:p>
    <w:p w14:paraId="2ECBD69C" w14:textId="4189BEC0" w:rsidR="00E2577B" w:rsidRDefault="00E2577B" w:rsidP="0033284D">
      <w:pPr>
        <w:widowControl/>
        <w:shd w:val="clear" w:color="auto" w:fill="FFFFFF"/>
        <w:spacing w:line="360" w:lineRule="auto"/>
        <w:ind w:left="10" w:hangingChars="4" w:hanging="10"/>
        <w:rPr>
          <w:rFonts w:ascii="Book Antiqua" w:hAnsi="Book Antiqua" w:cs="Book Antiqua"/>
          <w:b/>
          <w:kern w:val="0"/>
          <w:sz w:val="24"/>
          <w:szCs w:val="24"/>
        </w:rPr>
      </w:pPr>
      <w:r w:rsidRPr="0033284D">
        <w:rPr>
          <w:rFonts w:ascii="Book Antiqua" w:hAnsi="Book Antiqua" w:cs="Book Antiqua"/>
          <w:b/>
          <w:kern w:val="0"/>
          <w:sz w:val="24"/>
          <w:szCs w:val="24"/>
        </w:rPr>
        <w:t>Published online:</w:t>
      </w:r>
    </w:p>
    <w:p w14:paraId="09874543" w14:textId="77777777" w:rsidR="0033284D" w:rsidRDefault="0033284D" w:rsidP="0033284D">
      <w:pPr>
        <w:widowControl/>
        <w:shd w:val="clear" w:color="auto" w:fill="FFFFFF"/>
        <w:spacing w:line="360" w:lineRule="auto"/>
        <w:ind w:left="10" w:hangingChars="4" w:hanging="10"/>
        <w:rPr>
          <w:rFonts w:ascii="Book Antiqua" w:hAnsi="Book Antiqua" w:cs="Book Antiqua"/>
          <w:b/>
          <w:kern w:val="0"/>
          <w:sz w:val="24"/>
          <w:szCs w:val="24"/>
        </w:rPr>
      </w:pPr>
    </w:p>
    <w:p w14:paraId="2578D03E" w14:textId="4A73C004" w:rsidR="00350529" w:rsidRDefault="00350529" w:rsidP="0033284D">
      <w:pPr>
        <w:widowControl/>
        <w:shd w:val="clear" w:color="auto" w:fill="FFFFFF"/>
        <w:spacing w:line="360" w:lineRule="auto"/>
        <w:ind w:left="10" w:hangingChars="4" w:hanging="10"/>
        <w:rPr>
          <w:rFonts w:ascii="Book Antiqua" w:hAnsi="Book Antiqua" w:cs="Book Antiqua"/>
          <w:b/>
          <w:kern w:val="0"/>
          <w:sz w:val="24"/>
          <w:szCs w:val="24"/>
        </w:rPr>
      </w:pPr>
      <w:r>
        <w:rPr>
          <w:rFonts w:ascii="Book Antiqua" w:hAnsi="Book Antiqua" w:cs="Book Antiqua"/>
          <w:b/>
          <w:kern w:val="0"/>
          <w:sz w:val="24"/>
          <w:szCs w:val="24"/>
        </w:rPr>
        <w:br w:type="page"/>
      </w:r>
    </w:p>
    <w:p w14:paraId="00F78976" w14:textId="77777777" w:rsidR="00F17399" w:rsidRPr="00A949CC" w:rsidRDefault="00F17399" w:rsidP="00625B2E">
      <w:pPr>
        <w:spacing w:line="360" w:lineRule="auto"/>
        <w:rPr>
          <w:rFonts w:ascii="Book Antiqua" w:hAnsi="Book Antiqua" w:cs="Times New Roman"/>
          <w:b/>
          <w:sz w:val="24"/>
          <w:szCs w:val="24"/>
        </w:rPr>
      </w:pPr>
      <w:r w:rsidRPr="00A949CC">
        <w:rPr>
          <w:rFonts w:ascii="Book Antiqua" w:hAnsi="Book Antiqua" w:cs="Times New Roman"/>
          <w:b/>
          <w:sz w:val="24"/>
          <w:szCs w:val="24"/>
        </w:rPr>
        <w:lastRenderedPageBreak/>
        <w:t>Abstract</w:t>
      </w:r>
    </w:p>
    <w:p w14:paraId="2E664CB7" w14:textId="28DAE739" w:rsidR="00F17399" w:rsidRDefault="00F17399" w:rsidP="00625B2E">
      <w:pPr>
        <w:widowControl/>
        <w:autoSpaceDE w:val="0"/>
        <w:autoSpaceDN w:val="0"/>
        <w:adjustRightInd w:val="0"/>
        <w:spacing w:line="360" w:lineRule="auto"/>
        <w:rPr>
          <w:rFonts w:ascii="Book Antiqua" w:eastAsia="Arial Unicode MS" w:hAnsi="Book Antiqua" w:cs="Times New Roman"/>
          <w:sz w:val="24"/>
          <w:szCs w:val="24"/>
        </w:rPr>
      </w:pPr>
      <w:r w:rsidRPr="00A949CC">
        <w:rPr>
          <w:rFonts w:ascii="Book Antiqua" w:eastAsia="Arial Unicode MS" w:hAnsi="Book Antiqua" w:cs="Times New Roman"/>
          <w:sz w:val="24"/>
          <w:szCs w:val="24"/>
        </w:rPr>
        <w:t xml:space="preserve">Gastric cancer </w:t>
      </w:r>
      <w:r w:rsidR="00350529">
        <w:rPr>
          <w:rFonts w:ascii="Book Antiqua" w:eastAsia="Arial Unicode MS" w:hAnsi="Book Antiqua" w:cs="Times New Roman" w:hint="eastAsia"/>
          <w:sz w:val="24"/>
          <w:szCs w:val="24"/>
        </w:rPr>
        <w:t xml:space="preserve">(GC) </w:t>
      </w:r>
      <w:r w:rsidRPr="00A949CC">
        <w:rPr>
          <w:rFonts w:ascii="Book Antiqua" w:eastAsia="Arial Unicode MS" w:hAnsi="Book Antiqua" w:cs="Times New Roman"/>
          <w:sz w:val="24"/>
          <w:szCs w:val="24"/>
        </w:rPr>
        <w:t>is one of the most common cancers in the world and a significant</w:t>
      </w:r>
      <w:r w:rsidRPr="00A949CC">
        <w:rPr>
          <w:rFonts w:ascii="Book Antiqua" w:eastAsia="Arial Unicode MS" w:hAnsi="Book Antiqua" w:cs="Times New Roman"/>
          <w:kern w:val="0"/>
          <w:sz w:val="24"/>
          <w:szCs w:val="24"/>
        </w:rPr>
        <w:t xml:space="preserve"> threat to the health of patients</w:t>
      </w:r>
      <w:r w:rsidR="00C75C31" w:rsidRPr="00A949CC">
        <w:rPr>
          <w:rFonts w:ascii="Book Antiqua" w:eastAsia="Arial Unicode MS" w:hAnsi="Book Antiqua" w:cs="Times New Roman"/>
          <w:kern w:val="0"/>
          <w:sz w:val="24"/>
          <w:szCs w:val="24"/>
        </w:rPr>
        <w:t>,</w:t>
      </w:r>
      <w:r w:rsidRPr="00A949CC">
        <w:rPr>
          <w:rFonts w:ascii="Book Antiqua" w:eastAsia="Arial Unicode MS" w:hAnsi="Book Antiqua" w:cs="Times New Roman"/>
          <w:kern w:val="0"/>
          <w:sz w:val="24"/>
          <w:szCs w:val="24"/>
        </w:rPr>
        <w:t xml:space="preserve"> especially those from China and Japan. </w:t>
      </w:r>
      <w:r w:rsidR="00C75C31" w:rsidRPr="00A949CC">
        <w:rPr>
          <w:rFonts w:ascii="Book Antiqua" w:eastAsia="Arial Unicode MS" w:hAnsi="Book Antiqua" w:cs="Times New Roman"/>
          <w:kern w:val="0"/>
          <w:sz w:val="24"/>
          <w:szCs w:val="24"/>
        </w:rPr>
        <w:t>The prognosis</w:t>
      </w:r>
      <w:r w:rsidRPr="00A949CC">
        <w:rPr>
          <w:rFonts w:ascii="Book Antiqua" w:eastAsia="Arial Unicode MS" w:hAnsi="Book Antiqua" w:cs="Times New Roman"/>
          <w:kern w:val="0"/>
          <w:sz w:val="24"/>
          <w:szCs w:val="24"/>
        </w:rPr>
        <w:t xml:space="preserve"> for patients with late stage</w:t>
      </w:r>
      <w:r w:rsidR="00C75C31" w:rsidRPr="00A949CC">
        <w:rPr>
          <w:rFonts w:ascii="Book Antiqua" w:eastAsia="Arial Unicode MS" w:hAnsi="Book Antiqua" w:cs="Times New Roman"/>
          <w:kern w:val="0"/>
          <w:sz w:val="24"/>
          <w:szCs w:val="24"/>
        </w:rPr>
        <w:t xml:space="preserve"> </w:t>
      </w:r>
      <w:r w:rsidR="00350529">
        <w:rPr>
          <w:rFonts w:ascii="Book Antiqua" w:eastAsia="Arial Unicode MS" w:hAnsi="Book Antiqua" w:cs="Times New Roman" w:hint="eastAsia"/>
          <w:sz w:val="24"/>
          <w:szCs w:val="24"/>
        </w:rPr>
        <w:t>GC</w:t>
      </w:r>
      <w:r w:rsidRPr="00A949CC">
        <w:rPr>
          <w:rFonts w:ascii="Book Antiqua" w:eastAsia="Arial Unicode MS" w:hAnsi="Book Antiqua" w:cs="Times New Roman"/>
          <w:kern w:val="0"/>
          <w:sz w:val="24"/>
          <w:szCs w:val="24"/>
        </w:rPr>
        <w:t xml:space="preserve"> </w:t>
      </w:r>
      <w:r w:rsidR="00C75C31" w:rsidRPr="00A949CC">
        <w:rPr>
          <w:rFonts w:ascii="Book Antiqua" w:eastAsia="Arial Unicode MS" w:hAnsi="Book Antiqua" w:cs="Times New Roman"/>
          <w:kern w:val="0"/>
          <w:sz w:val="24"/>
          <w:szCs w:val="24"/>
        </w:rPr>
        <w:t xml:space="preserve">receiving the standard of care </w:t>
      </w:r>
      <w:r w:rsidRPr="00A949CC">
        <w:rPr>
          <w:rFonts w:ascii="Book Antiqua" w:eastAsia="Arial Unicode MS" w:hAnsi="Book Antiqua" w:cs="Times New Roman"/>
          <w:kern w:val="0"/>
          <w:sz w:val="24"/>
          <w:szCs w:val="24"/>
        </w:rPr>
        <w:t>treatment</w:t>
      </w:r>
      <w:r w:rsidR="00E17937">
        <w:rPr>
          <w:rFonts w:ascii="Book Antiqua" w:eastAsia="Arial Unicode MS" w:hAnsi="Book Antiqua" w:cs="Times New Roman"/>
          <w:kern w:val="0"/>
          <w:sz w:val="24"/>
          <w:szCs w:val="24"/>
        </w:rPr>
        <w:t>,</w:t>
      </w:r>
      <w:r w:rsidRPr="00A949CC">
        <w:rPr>
          <w:rFonts w:ascii="Book Antiqua" w:eastAsia="Arial Unicode MS" w:hAnsi="Book Antiqua" w:cs="Times New Roman"/>
          <w:kern w:val="0"/>
          <w:sz w:val="24"/>
          <w:szCs w:val="24"/>
        </w:rPr>
        <w:t xml:space="preserve"> including surgery, chemotherapy and radiotherapy</w:t>
      </w:r>
      <w:r w:rsidR="00C75C31" w:rsidRPr="00A949CC">
        <w:rPr>
          <w:rFonts w:ascii="Book Antiqua" w:eastAsia="Arial Unicode MS" w:hAnsi="Book Antiqua" w:cs="Times New Roman"/>
          <w:kern w:val="0"/>
          <w:sz w:val="24"/>
          <w:szCs w:val="24"/>
        </w:rPr>
        <w:t>,</w:t>
      </w:r>
      <w:r w:rsidRPr="00A949CC">
        <w:rPr>
          <w:rFonts w:ascii="Book Antiqua" w:eastAsia="Arial Unicode MS" w:hAnsi="Book Antiqua" w:cs="Times New Roman"/>
          <w:kern w:val="0"/>
          <w:sz w:val="24"/>
          <w:szCs w:val="24"/>
        </w:rPr>
        <w:t xml:space="preserve"> remain</w:t>
      </w:r>
      <w:r w:rsidR="00C75C31" w:rsidRPr="00A949CC">
        <w:rPr>
          <w:rFonts w:ascii="Book Antiqua" w:eastAsia="Arial Unicode MS" w:hAnsi="Book Antiqua" w:cs="Times New Roman"/>
          <w:kern w:val="0"/>
          <w:sz w:val="24"/>
          <w:szCs w:val="24"/>
        </w:rPr>
        <w:t>s</w:t>
      </w:r>
      <w:r w:rsidRPr="00A949CC">
        <w:rPr>
          <w:rFonts w:ascii="Book Antiqua" w:eastAsia="Arial Unicode MS" w:hAnsi="Book Antiqua" w:cs="Times New Roman"/>
          <w:kern w:val="0"/>
          <w:sz w:val="24"/>
          <w:szCs w:val="24"/>
        </w:rPr>
        <w:t xml:space="preserve"> poor. Developing novel </w:t>
      </w:r>
      <w:r w:rsidR="00C75C31" w:rsidRPr="00A949CC">
        <w:rPr>
          <w:rFonts w:ascii="Book Antiqua" w:eastAsia="Arial Unicode MS" w:hAnsi="Book Antiqua" w:cs="Times New Roman"/>
          <w:kern w:val="0"/>
          <w:sz w:val="24"/>
          <w:szCs w:val="24"/>
        </w:rPr>
        <w:t xml:space="preserve">treatment </w:t>
      </w:r>
      <w:r w:rsidRPr="00A949CC">
        <w:rPr>
          <w:rFonts w:ascii="Book Antiqua" w:eastAsia="Arial Unicode MS" w:hAnsi="Book Antiqua" w:cs="Times New Roman"/>
          <w:kern w:val="0"/>
          <w:sz w:val="24"/>
          <w:szCs w:val="24"/>
        </w:rPr>
        <w:t>strategies</w:t>
      </w:r>
      <w:r w:rsidR="002B6508" w:rsidRPr="00A949CC">
        <w:rPr>
          <w:rFonts w:ascii="Book Antiqua" w:eastAsia="Arial Unicode MS" w:hAnsi="Book Antiqua" w:cs="Times New Roman"/>
          <w:kern w:val="0"/>
          <w:sz w:val="24"/>
          <w:szCs w:val="24"/>
        </w:rPr>
        <w:t>, identifying</w:t>
      </w:r>
      <w:r w:rsidRPr="00A949CC">
        <w:rPr>
          <w:rFonts w:ascii="Book Antiqua" w:eastAsia="Arial Unicode MS" w:hAnsi="Book Antiqua" w:cs="Times New Roman"/>
          <w:kern w:val="0"/>
          <w:sz w:val="24"/>
          <w:szCs w:val="24"/>
        </w:rPr>
        <w:t xml:space="preserve"> new molecules for targeted </w:t>
      </w:r>
      <w:r w:rsidR="005D642C" w:rsidRPr="00A949CC">
        <w:rPr>
          <w:rFonts w:ascii="Book Antiqua" w:eastAsia="Arial Unicode MS" w:hAnsi="Book Antiqua" w:cs="Times New Roman"/>
          <w:kern w:val="0"/>
          <w:sz w:val="24"/>
          <w:szCs w:val="24"/>
        </w:rPr>
        <w:t xml:space="preserve">therapy, and devising screening techniques to detect this cancer in its </w:t>
      </w:r>
      <w:r w:rsidRPr="00A949CC">
        <w:rPr>
          <w:rFonts w:ascii="Book Antiqua" w:eastAsia="Arial Unicode MS" w:hAnsi="Book Antiqua" w:cs="Times New Roman"/>
          <w:kern w:val="0"/>
          <w:sz w:val="24"/>
          <w:szCs w:val="24"/>
        </w:rPr>
        <w:t xml:space="preserve">early stages are needed for </w:t>
      </w:r>
      <w:r w:rsidR="00350529">
        <w:rPr>
          <w:rFonts w:ascii="Book Antiqua" w:eastAsia="Arial Unicode MS" w:hAnsi="Book Antiqua" w:cs="Times New Roman" w:hint="eastAsia"/>
          <w:sz w:val="24"/>
          <w:szCs w:val="24"/>
        </w:rPr>
        <w:t>GC</w:t>
      </w:r>
      <w:r w:rsidRPr="00A949CC">
        <w:rPr>
          <w:rFonts w:ascii="Book Antiqua" w:eastAsia="Arial Unicode MS" w:hAnsi="Book Antiqua" w:cs="Times New Roman"/>
          <w:kern w:val="0"/>
          <w:sz w:val="24"/>
          <w:szCs w:val="24"/>
        </w:rPr>
        <w:t xml:space="preserve"> patients. The discover</w:t>
      </w:r>
      <w:r w:rsidR="005D642C" w:rsidRPr="00A949CC">
        <w:rPr>
          <w:rFonts w:ascii="Book Antiqua" w:eastAsia="Arial Unicode MS" w:hAnsi="Book Antiqua" w:cs="Times New Roman"/>
          <w:kern w:val="0"/>
          <w:sz w:val="24"/>
          <w:szCs w:val="24"/>
        </w:rPr>
        <w:t>y</w:t>
      </w:r>
      <w:r w:rsidRPr="00A949CC">
        <w:rPr>
          <w:rFonts w:ascii="Book Antiqua" w:eastAsia="Arial Unicode MS" w:hAnsi="Book Antiqua" w:cs="Times New Roman"/>
          <w:kern w:val="0"/>
          <w:sz w:val="24"/>
          <w:szCs w:val="24"/>
        </w:rPr>
        <w:t xml:space="preserve"> of non-coding RNAs (ncRNAs)</w:t>
      </w:r>
      <w:r w:rsidR="005D642C" w:rsidRPr="00A949CC">
        <w:rPr>
          <w:rFonts w:ascii="Book Antiqua" w:eastAsia="Arial Unicode MS" w:hAnsi="Book Antiqua" w:cs="Times New Roman"/>
          <w:kern w:val="0"/>
          <w:sz w:val="24"/>
          <w:szCs w:val="24"/>
        </w:rPr>
        <w:t>,</w:t>
      </w:r>
      <w:r w:rsidRPr="00A949CC">
        <w:rPr>
          <w:rFonts w:ascii="Book Antiqua" w:eastAsia="Arial Unicode MS" w:hAnsi="Book Antiqua" w:cs="Times New Roman"/>
          <w:kern w:val="0"/>
          <w:sz w:val="24"/>
          <w:szCs w:val="24"/>
        </w:rPr>
        <w:t xml:space="preserve"> </w:t>
      </w:r>
      <w:r w:rsidR="00E17937">
        <w:rPr>
          <w:rFonts w:ascii="Book Antiqua" w:eastAsia="Arial Unicode MS" w:hAnsi="Book Antiqua" w:cs="Times New Roman"/>
          <w:kern w:val="0"/>
          <w:sz w:val="24"/>
          <w:szCs w:val="24"/>
        </w:rPr>
        <w:t>pri</w:t>
      </w:r>
      <w:r w:rsidRPr="00A949CC">
        <w:rPr>
          <w:rFonts w:ascii="Book Antiqua" w:eastAsia="Arial Unicode MS" w:hAnsi="Book Antiqua" w:cs="Times New Roman"/>
          <w:kern w:val="0"/>
          <w:sz w:val="24"/>
          <w:szCs w:val="24"/>
        </w:rPr>
        <w:t>ma</w:t>
      </w:r>
      <w:r w:rsidR="00E17937">
        <w:rPr>
          <w:rFonts w:ascii="Book Antiqua" w:eastAsia="Arial Unicode MS" w:hAnsi="Book Antiqua" w:cs="Times New Roman"/>
          <w:kern w:val="0"/>
          <w:sz w:val="24"/>
          <w:szCs w:val="24"/>
        </w:rPr>
        <w:t>r</w:t>
      </w:r>
      <w:r w:rsidRPr="00A949CC">
        <w:rPr>
          <w:rFonts w:ascii="Book Antiqua" w:eastAsia="Arial Unicode MS" w:hAnsi="Book Antiqua" w:cs="Times New Roman"/>
          <w:kern w:val="0"/>
          <w:sz w:val="24"/>
          <w:szCs w:val="24"/>
        </w:rPr>
        <w:t>ily microRNAs (miRNAs) and long non-coding RNAs (lncRNAs)</w:t>
      </w:r>
      <w:r w:rsidR="005D642C" w:rsidRPr="00A949CC">
        <w:rPr>
          <w:rFonts w:ascii="Book Antiqua" w:eastAsia="Arial Unicode MS" w:hAnsi="Book Antiqua" w:cs="Times New Roman"/>
          <w:kern w:val="0"/>
          <w:sz w:val="24"/>
          <w:szCs w:val="24"/>
        </w:rPr>
        <w:t>,</w:t>
      </w:r>
      <w:r w:rsidRPr="00A949CC">
        <w:rPr>
          <w:rFonts w:ascii="Book Antiqua" w:eastAsia="Arial Unicode MS" w:hAnsi="Book Antiqua" w:cs="Times New Roman"/>
          <w:kern w:val="0"/>
          <w:sz w:val="24"/>
          <w:szCs w:val="24"/>
        </w:rPr>
        <w:t xml:space="preserve"> </w:t>
      </w:r>
      <w:r w:rsidR="00E17937">
        <w:rPr>
          <w:rFonts w:ascii="Book Antiqua" w:eastAsia="Arial Unicode MS" w:hAnsi="Book Antiqua" w:cs="Times New Roman"/>
          <w:kern w:val="0"/>
          <w:sz w:val="24"/>
          <w:szCs w:val="24"/>
        </w:rPr>
        <w:t>helped to elucidate</w:t>
      </w:r>
      <w:r w:rsidRPr="00A949CC">
        <w:rPr>
          <w:rFonts w:ascii="Book Antiqua" w:eastAsia="Arial Unicode MS" w:hAnsi="Book Antiqua" w:cs="Times New Roman"/>
          <w:kern w:val="0"/>
          <w:sz w:val="24"/>
          <w:szCs w:val="24"/>
        </w:rPr>
        <w:t xml:space="preserve"> the mechanisms of tumorigenesis, diagnosis and treatment for </w:t>
      </w:r>
      <w:r w:rsidR="00350529">
        <w:rPr>
          <w:rFonts w:ascii="Book Antiqua" w:eastAsia="Arial Unicode MS" w:hAnsi="Book Antiqua" w:cs="Times New Roman" w:hint="eastAsia"/>
          <w:sz w:val="24"/>
          <w:szCs w:val="24"/>
        </w:rPr>
        <w:t>GC</w:t>
      </w:r>
      <w:r w:rsidRPr="00A949CC">
        <w:rPr>
          <w:rFonts w:ascii="Book Antiqua" w:eastAsia="Arial Unicode MS" w:hAnsi="Book Antiqua" w:cs="Times New Roman"/>
          <w:kern w:val="0"/>
          <w:sz w:val="24"/>
          <w:szCs w:val="24"/>
        </w:rPr>
        <w:t xml:space="preserve">. Recently, significant research has been </w:t>
      </w:r>
      <w:r w:rsidR="005D642C" w:rsidRPr="00A949CC">
        <w:rPr>
          <w:rFonts w:ascii="Book Antiqua" w:eastAsia="Arial Unicode MS" w:hAnsi="Book Antiqua" w:cs="Times New Roman"/>
          <w:kern w:val="0"/>
          <w:sz w:val="24"/>
          <w:szCs w:val="24"/>
        </w:rPr>
        <w:t xml:space="preserve">conducted </w:t>
      </w:r>
      <w:r w:rsidRPr="00A949CC">
        <w:rPr>
          <w:rFonts w:ascii="Book Antiqua" w:eastAsia="Arial Unicode MS" w:hAnsi="Book Antiqua" w:cs="Times New Roman"/>
          <w:kern w:val="0"/>
          <w:sz w:val="24"/>
          <w:szCs w:val="24"/>
        </w:rPr>
        <w:t xml:space="preserve">on non-coding RNAs and </w:t>
      </w:r>
      <w:r w:rsidR="008A37CB" w:rsidRPr="00A949CC">
        <w:rPr>
          <w:rFonts w:ascii="Book Antiqua" w:eastAsia="Arial Unicode MS" w:hAnsi="Book Antiqua" w:cs="Times New Roman"/>
          <w:kern w:val="0"/>
          <w:sz w:val="24"/>
          <w:szCs w:val="24"/>
        </w:rPr>
        <w:t xml:space="preserve">how </w:t>
      </w:r>
      <w:r w:rsidRPr="00A949CC">
        <w:rPr>
          <w:rFonts w:ascii="Book Antiqua" w:eastAsia="Arial Unicode MS" w:hAnsi="Book Antiqua" w:cs="Times New Roman"/>
          <w:kern w:val="0"/>
          <w:sz w:val="24"/>
          <w:szCs w:val="24"/>
        </w:rPr>
        <w:t xml:space="preserve">the regulatory dysfunction of these RNAs </w:t>
      </w:r>
      <w:r w:rsidR="008A37CB" w:rsidRPr="00A949CC">
        <w:rPr>
          <w:rFonts w:ascii="Book Antiqua" w:eastAsia="Arial Unicode MS" w:hAnsi="Book Antiqua" w:cs="Times New Roman"/>
          <w:kern w:val="0"/>
          <w:sz w:val="24"/>
          <w:szCs w:val="24"/>
        </w:rPr>
        <w:t>impacts</w:t>
      </w:r>
      <w:r w:rsidRPr="00A949CC">
        <w:rPr>
          <w:rFonts w:ascii="Book Antiqua" w:eastAsia="Arial Unicode MS" w:hAnsi="Book Antiqua" w:cs="Times New Roman"/>
          <w:kern w:val="0"/>
          <w:sz w:val="24"/>
          <w:szCs w:val="24"/>
        </w:rPr>
        <w:t xml:space="preserve"> the tumorigenesis of </w:t>
      </w:r>
      <w:r w:rsidR="00350529">
        <w:rPr>
          <w:rFonts w:ascii="Book Antiqua" w:eastAsia="Arial Unicode MS" w:hAnsi="Book Antiqua" w:cs="Times New Roman" w:hint="eastAsia"/>
          <w:sz w:val="24"/>
          <w:szCs w:val="24"/>
        </w:rPr>
        <w:t>GC</w:t>
      </w:r>
      <w:r w:rsidRPr="00A949CC">
        <w:rPr>
          <w:rFonts w:ascii="Book Antiqua" w:eastAsia="Arial Unicode MS" w:hAnsi="Book Antiqua" w:cs="Times New Roman"/>
          <w:kern w:val="0"/>
          <w:sz w:val="24"/>
          <w:szCs w:val="24"/>
        </w:rPr>
        <w:t xml:space="preserve">. </w:t>
      </w:r>
      <w:r w:rsidR="00E17937">
        <w:rPr>
          <w:rFonts w:ascii="Book Antiqua" w:eastAsia="Arial Unicode MS" w:hAnsi="Book Antiqua" w:cs="Times New Roman"/>
          <w:kern w:val="0"/>
          <w:sz w:val="24"/>
          <w:szCs w:val="24"/>
        </w:rPr>
        <w:t>In this study</w:t>
      </w:r>
      <w:r w:rsidR="00AD5685" w:rsidRPr="00A949CC">
        <w:rPr>
          <w:rFonts w:ascii="Book Antiqua" w:eastAsia="Arial Unicode MS" w:hAnsi="Book Antiqua" w:cs="Times New Roman"/>
          <w:kern w:val="0"/>
          <w:sz w:val="24"/>
          <w:szCs w:val="24"/>
        </w:rPr>
        <w:t>,</w:t>
      </w:r>
      <w:r w:rsidRPr="00A949CC">
        <w:rPr>
          <w:rFonts w:ascii="Book Antiqua" w:eastAsia="Arial Unicode MS" w:hAnsi="Book Antiqua" w:cs="Times New Roman"/>
          <w:kern w:val="0"/>
          <w:sz w:val="24"/>
          <w:szCs w:val="24"/>
        </w:rPr>
        <w:t xml:space="preserve"> we rev</w:t>
      </w:r>
      <w:r w:rsidR="00F3185C">
        <w:rPr>
          <w:rFonts w:ascii="Book Antiqua" w:eastAsia="Arial Unicode MS" w:hAnsi="Book Antiqua" w:cs="Times New Roman"/>
          <w:kern w:val="0"/>
          <w:sz w:val="24"/>
          <w:szCs w:val="24"/>
        </w:rPr>
        <w:t>iew papers published in the last</w:t>
      </w:r>
      <w:r w:rsidRPr="00A949CC">
        <w:rPr>
          <w:rFonts w:ascii="Book Antiqua" w:eastAsia="Arial Unicode MS" w:hAnsi="Book Antiqua" w:cs="Times New Roman"/>
          <w:kern w:val="0"/>
          <w:sz w:val="24"/>
          <w:szCs w:val="24"/>
        </w:rPr>
        <w:t xml:space="preserve"> five years </w:t>
      </w:r>
      <w:r w:rsidR="00E17937">
        <w:rPr>
          <w:rFonts w:ascii="Book Antiqua" w:eastAsia="Arial Unicode MS" w:hAnsi="Book Antiqua" w:cs="Times New Roman"/>
          <w:kern w:val="0"/>
          <w:sz w:val="24"/>
          <w:szCs w:val="24"/>
        </w:rPr>
        <w:t>c</w:t>
      </w:r>
      <w:r w:rsidRPr="00A949CC">
        <w:rPr>
          <w:rFonts w:ascii="Book Antiqua" w:eastAsia="Arial Unicode MS" w:hAnsi="Book Antiqua" w:cs="Times New Roman"/>
          <w:kern w:val="0"/>
          <w:sz w:val="24"/>
          <w:szCs w:val="24"/>
        </w:rPr>
        <w:t>on</w:t>
      </w:r>
      <w:r w:rsidR="00E17937">
        <w:rPr>
          <w:rFonts w:ascii="Book Antiqua" w:eastAsia="Arial Unicode MS" w:hAnsi="Book Antiqua" w:cs="Times New Roman"/>
          <w:kern w:val="0"/>
          <w:sz w:val="24"/>
          <w:szCs w:val="24"/>
        </w:rPr>
        <w:t>cerning</w:t>
      </w:r>
      <w:r w:rsidRPr="00A949CC">
        <w:rPr>
          <w:rFonts w:ascii="Book Antiqua" w:eastAsia="Arial Unicode MS" w:hAnsi="Book Antiqua" w:cs="Times New Roman"/>
          <w:kern w:val="0"/>
          <w:sz w:val="24"/>
          <w:szCs w:val="24"/>
        </w:rPr>
        <w:t xml:space="preserve"> </w:t>
      </w:r>
      <w:r w:rsidR="00AD5685" w:rsidRPr="00A949CC">
        <w:rPr>
          <w:rFonts w:ascii="Book Antiqua" w:eastAsia="Arial Unicode MS" w:hAnsi="Book Antiqua" w:cs="Times New Roman"/>
          <w:kern w:val="0"/>
          <w:sz w:val="24"/>
          <w:szCs w:val="24"/>
        </w:rPr>
        <w:t xml:space="preserve">the </w:t>
      </w:r>
      <w:r w:rsidRPr="00A949CC">
        <w:rPr>
          <w:rFonts w:ascii="Book Antiqua" w:eastAsia="Times New Roman" w:hAnsi="Book Antiqua"/>
          <w:sz w:val="24"/>
          <w:szCs w:val="24"/>
        </w:rPr>
        <w:t xml:space="preserve">dysregulation </w:t>
      </w:r>
      <w:r w:rsidRPr="00A949CC">
        <w:rPr>
          <w:rFonts w:ascii="Book Antiqua" w:eastAsia="Arial Unicode MS" w:hAnsi="Book Antiqua" w:cs="Times New Roman"/>
          <w:sz w:val="24"/>
          <w:szCs w:val="24"/>
        </w:rPr>
        <w:t xml:space="preserve">of non-coding RNAs, especially miRNAs and lncRNAs, in </w:t>
      </w:r>
      <w:r w:rsidR="00350529">
        <w:rPr>
          <w:rFonts w:ascii="Book Antiqua" w:eastAsia="Arial Unicode MS" w:hAnsi="Book Antiqua" w:cs="Times New Roman" w:hint="eastAsia"/>
          <w:sz w:val="24"/>
          <w:szCs w:val="24"/>
        </w:rPr>
        <w:t>GC</w:t>
      </w:r>
      <w:r w:rsidRPr="00A949CC">
        <w:rPr>
          <w:rFonts w:ascii="Book Antiqua" w:eastAsia="Arial Unicode MS" w:hAnsi="Book Antiqua" w:cs="Times New Roman"/>
          <w:sz w:val="24"/>
          <w:szCs w:val="24"/>
        </w:rPr>
        <w:t xml:space="preserve">. We summarize </w:t>
      </w:r>
      <w:r w:rsidR="008F1720" w:rsidRPr="00A949CC">
        <w:rPr>
          <w:rFonts w:ascii="Book Antiqua" w:eastAsia="Arial Unicode MS" w:hAnsi="Book Antiqua" w:cs="Times New Roman"/>
          <w:sz w:val="24"/>
          <w:szCs w:val="24"/>
        </w:rPr>
        <w:t xml:space="preserve">instances of </w:t>
      </w:r>
      <w:r w:rsidRPr="00A949CC">
        <w:rPr>
          <w:rFonts w:ascii="Book Antiqua" w:eastAsia="Arial Unicode MS" w:hAnsi="Book Antiqua" w:cs="Times New Roman"/>
          <w:sz w:val="24"/>
          <w:szCs w:val="24"/>
        </w:rPr>
        <w:t xml:space="preserve">aberrant expression of the ncRNAs in </w:t>
      </w:r>
      <w:r w:rsidR="00350529">
        <w:rPr>
          <w:rFonts w:ascii="Book Antiqua" w:eastAsia="Arial Unicode MS" w:hAnsi="Book Antiqua" w:cs="Times New Roman" w:hint="eastAsia"/>
          <w:sz w:val="24"/>
          <w:szCs w:val="24"/>
        </w:rPr>
        <w:t>GC</w:t>
      </w:r>
      <w:r w:rsidR="008F1720" w:rsidRPr="00A949CC">
        <w:rPr>
          <w:rFonts w:ascii="Book Antiqua" w:eastAsia="Arial Unicode MS" w:hAnsi="Book Antiqua" w:cs="Times New Roman"/>
          <w:sz w:val="24"/>
          <w:szCs w:val="24"/>
        </w:rPr>
        <w:t xml:space="preserve"> and</w:t>
      </w:r>
      <w:r w:rsidRPr="00A949CC">
        <w:rPr>
          <w:rFonts w:ascii="Book Antiqua" w:eastAsia="Arial Unicode MS" w:hAnsi="Book Antiqua" w:cs="Times New Roman"/>
          <w:sz w:val="24"/>
          <w:szCs w:val="24"/>
        </w:rPr>
        <w:t xml:space="preserve"> their effect on survival</w:t>
      </w:r>
      <w:r w:rsidR="00AD5685" w:rsidRPr="00A949CC">
        <w:rPr>
          <w:rFonts w:ascii="Book Antiqua" w:eastAsia="Arial Unicode MS" w:hAnsi="Book Antiqua" w:cs="Times New Roman"/>
          <w:sz w:val="24"/>
          <w:szCs w:val="24"/>
        </w:rPr>
        <w:t>-</w:t>
      </w:r>
      <w:r w:rsidRPr="00A949CC">
        <w:rPr>
          <w:rFonts w:ascii="Book Antiqua" w:eastAsia="Arial Unicode MS" w:hAnsi="Book Antiqua" w:cs="Times New Roman"/>
          <w:sz w:val="24"/>
          <w:szCs w:val="24"/>
        </w:rPr>
        <w:t>related events</w:t>
      </w:r>
      <w:r w:rsidR="00E17937">
        <w:rPr>
          <w:rFonts w:ascii="Book Antiqua" w:eastAsia="Arial Unicode MS" w:hAnsi="Book Antiqua" w:cs="Times New Roman"/>
          <w:sz w:val="24"/>
          <w:szCs w:val="24"/>
        </w:rPr>
        <w:t>,</w:t>
      </w:r>
      <w:r w:rsidRPr="00A949CC">
        <w:rPr>
          <w:rFonts w:ascii="Book Antiqua" w:eastAsia="Arial Unicode MS" w:hAnsi="Book Antiqua" w:cs="Times New Roman"/>
          <w:sz w:val="24"/>
          <w:szCs w:val="24"/>
        </w:rPr>
        <w:t xml:space="preserve"> including cell cycle</w:t>
      </w:r>
      <w:r w:rsidR="008F1720" w:rsidRPr="00A949CC">
        <w:rPr>
          <w:rFonts w:ascii="Book Antiqua" w:eastAsia="Arial Unicode MS" w:hAnsi="Book Antiqua" w:cs="Times New Roman"/>
          <w:sz w:val="24"/>
          <w:szCs w:val="24"/>
        </w:rPr>
        <w:t xml:space="preserve"> regulation</w:t>
      </w:r>
      <w:r w:rsidRPr="00A949CC">
        <w:rPr>
          <w:rFonts w:ascii="Book Antiqua" w:eastAsia="Arial Unicode MS" w:hAnsi="Book Antiqua" w:cs="Times New Roman"/>
          <w:sz w:val="24"/>
          <w:szCs w:val="24"/>
        </w:rPr>
        <w:t xml:space="preserve">, AKT </w:t>
      </w:r>
      <w:r w:rsidR="008F1720" w:rsidRPr="00A949CC">
        <w:rPr>
          <w:rFonts w:ascii="Book Antiqua" w:eastAsia="Arial Unicode MS" w:hAnsi="Book Antiqua" w:cs="Times New Roman"/>
          <w:sz w:val="24"/>
          <w:szCs w:val="24"/>
        </w:rPr>
        <w:t>signaling</w:t>
      </w:r>
      <w:r w:rsidRPr="00A949CC">
        <w:rPr>
          <w:rFonts w:ascii="Book Antiqua" w:eastAsia="Arial Unicode MS" w:hAnsi="Book Antiqua" w:cs="Times New Roman"/>
          <w:sz w:val="24"/>
          <w:szCs w:val="24"/>
        </w:rPr>
        <w:t>, apoptosis and drug resistance</w:t>
      </w:r>
      <w:r w:rsidR="008F1720" w:rsidRPr="00A949CC">
        <w:rPr>
          <w:rFonts w:ascii="Book Antiqua" w:eastAsia="Arial Unicode MS" w:hAnsi="Book Antiqua" w:cs="Times New Roman"/>
          <w:sz w:val="24"/>
          <w:szCs w:val="24"/>
        </w:rPr>
        <w:t>. Additionally, we evaluate how ncRNA dysregulation affects</w:t>
      </w:r>
      <w:r w:rsidRPr="00A949CC">
        <w:rPr>
          <w:rFonts w:ascii="Book Antiqua" w:eastAsia="Arial Unicode MS" w:hAnsi="Book Antiqua" w:cs="Times New Roman"/>
          <w:sz w:val="24"/>
          <w:szCs w:val="24"/>
        </w:rPr>
        <w:t xml:space="preserve"> </w:t>
      </w:r>
      <w:r w:rsidR="008F1720" w:rsidRPr="00A949CC">
        <w:rPr>
          <w:rFonts w:ascii="Book Antiqua" w:eastAsia="Arial Unicode MS" w:hAnsi="Book Antiqua" w:cs="Times New Roman"/>
          <w:sz w:val="24"/>
          <w:szCs w:val="24"/>
        </w:rPr>
        <w:t xml:space="preserve">the </w:t>
      </w:r>
      <w:r w:rsidRPr="00A949CC">
        <w:rPr>
          <w:rFonts w:ascii="Book Antiqua" w:eastAsia="Arial Unicode MS" w:hAnsi="Book Antiqua" w:cs="Times New Roman"/>
          <w:sz w:val="24"/>
          <w:szCs w:val="24"/>
        </w:rPr>
        <w:t>metasta</w:t>
      </w:r>
      <w:r w:rsidR="008F1720" w:rsidRPr="00A949CC">
        <w:rPr>
          <w:rFonts w:ascii="Book Antiqua" w:eastAsia="Arial Unicode MS" w:hAnsi="Book Antiqua" w:cs="Times New Roman"/>
          <w:sz w:val="24"/>
          <w:szCs w:val="24"/>
        </w:rPr>
        <w:t>tic</w:t>
      </w:r>
      <w:r w:rsidRPr="00A949CC">
        <w:rPr>
          <w:rFonts w:ascii="Book Antiqua" w:eastAsia="Arial Unicode MS" w:hAnsi="Book Antiqua" w:cs="Times New Roman"/>
          <w:sz w:val="24"/>
          <w:szCs w:val="24"/>
        </w:rPr>
        <w:t xml:space="preserve"> process</w:t>
      </w:r>
      <w:r w:rsidR="008F1720" w:rsidRPr="00A949CC">
        <w:rPr>
          <w:rFonts w:ascii="Book Antiqua" w:eastAsia="Arial Unicode MS" w:hAnsi="Book Antiqua" w:cs="Times New Roman"/>
          <w:sz w:val="24"/>
          <w:szCs w:val="24"/>
        </w:rPr>
        <w:t>,</w:t>
      </w:r>
      <w:r w:rsidRPr="00A949CC">
        <w:rPr>
          <w:rFonts w:ascii="Book Antiqua" w:eastAsia="Arial Unicode MS" w:hAnsi="Book Antiqua" w:cs="Times New Roman"/>
          <w:sz w:val="24"/>
          <w:szCs w:val="24"/>
        </w:rPr>
        <w:t xml:space="preserve"> </w:t>
      </w:r>
      <w:r w:rsidR="008F1720" w:rsidRPr="00A949CC">
        <w:rPr>
          <w:rFonts w:ascii="Book Antiqua" w:eastAsia="Arial Unicode MS" w:hAnsi="Book Antiqua" w:cs="Times New Roman"/>
          <w:sz w:val="24"/>
          <w:szCs w:val="24"/>
        </w:rPr>
        <w:t>including the</w:t>
      </w:r>
      <w:r w:rsidRPr="00A949CC">
        <w:rPr>
          <w:rFonts w:ascii="Book Antiqua" w:eastAsia="Arial Unicode MS" w:hAnsi="Book Antiqua" w:cs="Times New Roman"/>
          <w:sz w:val="24"/>
          <w:szCs w:val="24"/>
        </w:rPr>
        <w:t xml:space="preserve"> </w:t>
      </w:r>
      <w:r w:rsidRPr="00A949CC">
        <w:rPr>
          <w:rFonts w:ascii="Book Antiqua" w:hAnsi="Book Antiqua" w:cs="Times New Roman"/>
          <w:sz w:val="24"/>
          <w:szCs w:val="24"/>
        </w:rPr>
        <w:t>epithelial–mesenchymal transition</w:t>
      </w:r>
      <w:r w:rsidR="00D43BD7" w:rsidRPr="00A949CC">
        <w:rPr>
          <w:rFonts w:ascii="Book Antiqua" w:hAnsi="Book Antiqua" w:cs="Times New Roman"/>
          <w:sz w:val="24"/>
          <w:szCs w:val="24"/>
        </w:rPr>
        <w:t>,</w:t>
      </w:r>
      <w:r w:rsidRPr="00A949CC">
        <w:rPr>
          <w:rFonts w:ascii="Book Antiqua" w:eastAsia="Arial Unicode MS" w:hAnsi="Book Antiqua" w:cs="Times New Roman"/>
          <w:sz w:val="24"/>
          <w:szCs w:val="24"/>
        </w:rPr>
        <w:t xml:space="preserve"> stem cells, transcription factor</w:t>
      </w:r>
      <w:r w:rsidR="008F1720" w:rsidRPr="00A949CC">
        <w:rPr>
          <w:rFonts w:ascii="Book Antiqua" w:eastAsia="Arial Unicode MS" w:hAnsi="Book Antiqua" w:cs="Times New Roman"/>
          <w:sz w:val="24"/>
          <w:szCs w:val="24"/>
        </w:rPr>
        <w:t xml:space="preserve"> activity</w:t>
      </w:r>
      <w:r w:rsidRPr="00A949CC">
        <w:rPr>
          <w:rFonts w:ascii="Book Antiqua" w:eastAsia="Arial Unicode MS" w:hAnsi="Book Antiqua" w:cs="Times New Roman"/>
          <w:sz w:val="24"/>
          <w:szCs w:val="24"/>
        </w:rPr>
        <w:t xml:space="preserve">, </w:t>
      </w:r>
      <w:r w:rsidR="00F3185C" w:rsidRPr="00A949CC">
        <w:rPr>
          <w:rFonts w:ascii="Book Antiqua" w:eastAsia="Arial Unicode MS" w:hAnsi="Book Antiqua" w:cs="Times New Roman"/>
          <w:sz w:val="24"/>
          <w:szCs w:val="24"/>
        </w:rPr>
        <w:t>and oncogene</w:t>
      </w:r>
      <w:r w:rsidRPr="00A949CC">
        <w:rPr>
          <w:rFonts w:ascii="Book Antiqua" w:eastAsia="Arial Unicode MS" w:hAnsi="Book Antiqua" w:cs="Times New Roman"/>
          <w:sz w:val="24"/>
          <w:szCs w:val="24"/>
        </w:rPr>
        <w:t xml:space="preserve"> and tumor suppressor</w:t>
      </w:r>
      <w:r w:rsidR="008F1720" w:rsidRPr="00A949CC">
        <w:rPr>
          <w:rFonts w:ascii="Book Antiqua" w:eastAsia="Arial Unicode MS" w:hAnsi="Book Antiqua" w:cs="Times New Roman"/>
          <w:sz w:val="24"/>
          <w:szCs w:val="24"/>
        </w:rPr>
        <w:t xml:space="preserve"> expression. Lastly, we determine how ncRNAs affect </w:t>
      </w:r>
      <w:r w:rsidRPr="00A949CC">
        <w:rPr>
          <w:rFonts w:ascii="Book Antiqua" w:eastAsia="Arial Unicode MS" w:hAnsi="Book Antiqua" w:cs="Times New Roman"/>
          <w:sz w:val="24"/>
          <w:szCs w:val="24"/>
        </w:rPr>
        <w:t xml:space="preserve">angiogenesis in the microenvironment of </w:t>
      </w:r>
      <w:r w:rsidR="00350529">
        <w:rPr>
          <w:rFonts w:ascii="Book Antiqua" w:eastAsia="Arial Unicode MS" w:hAnsi="Book Antiqua" w:cs="Times New Roman" w:hint="eastAsia"/>
          <w:sz w:val="24"/>
          <w:szCs w:val="24"/>
        </w:rPr>
        <w:t>GC</w:t>
      </w:r>
      <w:r w:rsidRPr="00A949CC">
        <w:rPr>
          <w:rFonts w:ascii="Book Antiqua" w:eastAsia="Arial Unicode MS" w:hAnsi="Book Antiqua" w:cs="Times New Roman"/>
          <w:sz w:val="24"/>
          <w:szCs w:val="24"/>
        </w:rPr>
        <w:t>. We further discuss</w:t>
      </w:r>
      <w:r w:rsidR="008F1720" w:rsidRPr="00A949CC">
        <w:rPr>
          <w:rFonts w:ascii="Book Antiqua" w:eastAsia="Arial Unicode MS" w:hAnsi="Book Antiqua" w:cs="Times New Roman"/>
          <w:sz w:val="24"/>
          <w:szCs w:val="24"/>
        </w:rPr>
        <w:t xml:space="preserve"> the use of</w:t>
      </w:r>
      <w:r w:rsidRPr="00A949CC">
        <w:rPr>
          <w:rFonts w:ascii="Book Antiqua" w:eastAsia="Arial Unicode MS" w:hAnsi="Book Antiqua" w:cs="Times New Roman"/>
          <w:sz w:val="24"/>
          <w:szCs w:val="24"/>
        </w:rPr>
        <w:t xml:space="preserve"> ncRNAs as potential biomarkers </w:t>
      </w:r>
      <w:r w:rsidR="008F1720" w:rsidRPr="00A949CC">
        <w:rPr>
          <w:rFonts w:ascii="Book Antiqua" w:eastAsia="Arial Unicode MS" w:hAnsi="Book Antiqua" w:cs="Times New Roman"/>
          <w:sz w:val="24"/>
          <w:szCs w:val="24"/>
        </w:rPr>
        <w:t xml:space="preserve">for </w:t>
      </w:r>
      <w:r w:rsidRPr="00A949CC">
        <w:rPr>
          <w:rFonts w:ascii="Book Antiqua" w:eastAsia="Arial Unicode MS" w:hAnsi="Book Antiqua" w:cs="Times New Roman"/>
          <w:sz w:val="24"/>
          <w:szCs w:val="24"/>
        </w:rPr>
        <w:t>use in clinic</w:t>
      </w:r>
      <w:r w:rsidR="008F1720" w:rsidRPr="00A949CC">
        <w:rPr>
          <w:rFonts w:ascii="Book Antiqua" w:eastAsia="Arial Unicode MS" w:hAnsi="Book Antiqua" w:cs="Times New Roman"/>
          <w:sz w:val="24"/>
          <w:szCs w:val="24"/>
        </w:rPr>
        <w:t>al</w:t>
      </w:r>
      <w:r w:rsidRPr="00A949CC">
        <w:rPr>
          <w:rFonts w:ascii="Book Antiqua" w:eastAsia="Arial Unicode MS" w:hAnsi="Book Antiqua" w:cs="Times New Roman"/>
          <w:sz w:val="24"/>
          <w:szCs w:val="24"/>
        </w:rPr>
        <w:t xml:space="preserve"> screening, early diagnosis and prognosis of </w:t>
      </w:r>
      <w:r w:rsidR="00350529">
        <w:rPr>
          <w:rFonts w:ascii="Book Antiqua" w:eastAsia="Arial Unicode MS" w:hAnsi="Book Antiqua" w:cs="Times New Roman" w:hint="eastAsia"/>
          <w:sz w:val="24"/>
          <w:szCs w:val="24"/>
        </w:rPr>
        <w:t>GC</w:t>
      </w:r>
      <w:r w:rsidRPr="00A949CC">
        <w:rPr>
          <w:rFonts w:ascii="Book Antiqua" w:eastAsia="Arial Unicode MS" w:hAnsi="Book Antiqua" w:cs="Times New Roman"/>
          <w:sz w:val="24"/>
          <w:szCs w:val="24"/>
        </w:rPr>
        <w:t>. At present, no ideal ncRNA</w:t>
      </w:r>
      <w:r w:rsidR="005B54A7">
        <w:rPr>
          <w:rFonts w:ascii="Book Antiqua" w:eastAsia="Arial Unicode MS" w:hAnsi="Book Antiqua" w:cs="Times New Roman"/>
          <w:sz w:val="24"/>
          <w:szCs w:val="24"/>
        </w:rPr>
        <w:t>s</w:t>
      </w:r>
      <w:r w:rsidR="00E26875" w:rsidRPr="00A949CC">
        <w:rPr>
          <w:rFonts w:ascii="Book Antiqua" w:eastAsia="Arial Unicode MS" w:hAnsi="Book Antiqua" w:cs="Times New Roman"/>
          <w:sz w:val="24"/>
          <w:szCs w:val="24"/>
        </w:rPr>
        <w:t xml:space="preserve"> have been identified as </w:t>
      </w:r>
      <w:r w:rsidRPr="00A949CC">
        <w:rPr>
          <w:rFonts w:ascii="Book Antiqua" w:eastAsia="Arial Unicode MS" w:hAnsi="Book Antiqua" w:cs="Times New Roman"/>
          <w:sz w:val="24"/>
          <w:szCs w:val="24"/>
        </w:rPr>
        <w:t>target</w:t>
      </w:r>
      <w:r w:rsidR="00E26875" w:rsidRPr="00A949CC">
        <w:rPr>
          <w:rFonts w:ascii="Book Antiqua" w:eastAsia="Arial Unicode MS" w:hAnsi="Book Antiqua" w:cs="Times New Roman"/>
          <w:sz w:val="24"/>
          <w:szCs w:val="24"/>
        </w:rPr>
        <w:t>s</w:t>
      </w:r>
      <w:r w:rsidRPr="00A949CC">
        <w:rPr>
          <w:rFonts w:ascii="Book Antiqua" w:eastAsia="Arial Unicode MS" w:hAnsi="Book Antiqua" w:cs="Times New Roman"/>
          <w:sz w:val="24"/>
          <w:szCs w:val="24"/>
        </w:rPr>
        <w:t xml:space="preserve"> for the treatment of </w:t>
      </w:r>
      <w:r w:rsidR="00350529">
        <w:rPr>
          <w:rFonts w:ascii="Book Antiqua" w:eastAsia="Arial Unicode MS" w:hAnsi="Book Antiqua" w:cs="Times New Roman" w:hint="eastAsia"/>
          <w:sz w:val="24"/>
          <w:szCs w:val="24"/>
        </w:rPr>
        <w:t>GC</w:t>
      </w:r>
      <w:r w:rsidRPr="00A949CC">
        <w:rPr>
          <w:rFonts w:ascii="Book Antiqua" w:eastAsia="Arial Unicode MS" w:hAnsi="Book Antiqua" w:cs="Times New Roman"/>
          <w:sz w:val="24"/>
          <w:szCs w:val="24"/>
        </w:rPr>
        <w:t>.</w:t>
      </w:r>
    </w:p>
    <w:p w14:paraId="7838DCAF" w14:textId="77777777" w:rsidR="003A0D6A" w:rsidRPr="00A949CC" w:rsidRDefault="003A0D6A" w:rsidP="00625B2E">
      <w:pPr>
        <w:widowControl/>
        <w:autoSpaceDE w:val="0"/>
        <w:autoSpaceDN w:val="0"/>
        <w:adjustRightInd w:val="0"/>
        <w:spacing w:line="360" w:lineRule="auto"/>
        <w:rPr>
          <w:rFonts w:ascii="Book Antiqua" w:eastAsia="Arial Unicode MS" w:hAnsi="Book Antiqua" w:cs="Times New Roman"/>
          <w:sz w:val="24"/>
          <w:szCs w:val="24"/>
        </w:rPr>
      </w:pPr>
    </w:p>
    <w:p w14:paraId="4D729ABB" w14:textId="36B60B18" w:rsidR="003A0D6A" w:rsidRDefault="00F17399" w:rsidP="00625B2E">
      <w:pPr>
        <w:spacing w:line="360" w:lineRule="auto"/>
        <w:rPr>
          <w:rFonts w:ascii="Book Antiqua" w:hAnsi="Book Antiqua" w:cs="Times New Roman"/>
          <w:kern w:val="0"/>
          <w:sz w:val="24"/>
          <w:szCs w:val="24"/>
        </w:rPr>
      </w:pPr>
      <w:r w:rsidRPr="00A949CC">
        <w:rPr>
          <w:rFonts w:ascii="Book Antiqua" w:hAnsi="Book Antiqua" w:cs="Times New Roman"/>
          <w:b/>
          <w:kern w:val="0"/>
          <w:sz w:val="24"/>
          <w:szCs w:val="24"/>
        </w:rPr>
        <w:t>Key</w:t>
      </w:r>
      <w:r w:rsidR="00350529">
        <w:rPr>
          <w:rFonts w:ascii="Book Antiqua" w:hAnsi="Book Antiqua" w:cs="Times New Roman" w:hint="eastAsia"/>
          <w:b/>
          <w:kern w:val="0"/>
          <w:sz w:val="24"/>
          <w:szCs w:val="24"/>
        </w:rPr>
        <w:t xml:space="preserve"> </w:t>
      </w:r>
      <w:r w:rsidRPr="00A949CC">
        <w:rPr>
          <w:rFonts w:ascii="Book Antiqua" w:hAnsi="Book Antiqua" w:cs="Times New Roman"/>
          <w:b/>
          <w:kern w:val="0"/>
          <w:sz w:val="24"/>
          <w:szCs w:val="24"/>
        </w:rPr>
        <w:t xml:space="preserve">words: </w:t>
      </w:r>
      <w:r w:rsidRPr="00A949CC">
        <w:rPr>
          <w:rFonts w:ascii="Book Antiqua" w:hAnsi="Book Antiqua" w:cs="Times New Roman"/>
          <w:kern w:val="0"/>
          <w:sz w:val="24"/>
          <w:szCs w:val="24"/>
        </w:rPr>
        <w:t xml:space="preserve">Gastric </w:t>
      </w:r>
      <w:r w:rsidR="00350529" w:rsidRPr="00A949CC">
        <w:rPr>
          <w:rFonts w:ascii="Book Antiqua" w:hAnsi="Book Antiqua" w:cs="Times New Roman"/>
          <w:kern w:val="0"/>
          <w:sz w:val="24"/>
          <w:szCs w:val="24"/>
        </w:rPr>
        <w:t>c</w:t>
      </w:r>
      <w:r w:rsidRPr="00A949CC">
        <w:rPr>
          <w:rFonts w:ascii="Book Antiqua" w:hAnsi="Book Antiqua" w:cs="Times New Roman"/>
          <w:kern w:val="0"/>
          <w:sz w:val="24"/>
          <w:szCs w:val="24"/>
        </w:rPr>
        <w:t>ancer; Non-</w:t>
      </w:r>
      <w:r w:rsidR="00350529">
        <w:rPr>
          <w:rFonts w:ascii="Book Antiqua" w:hAnsi="Book Antiqua" w:cs="Times New Roman"/>
          <w:kern w:val="0"/>
          <w:sz w:val="24"/>
          <w:szCs w:val="24"/>
        </w:rPr>
        <w:t>c</w:t>
      </w:r>
      <w:r w:rsidRPr="00A949CC">
        <w:rPr>
          <w:rFonts w:ascii="Book Antiqua" w:hAnsi="Book Antiqua" w:cs="Times New Roman"/>
          <w:kern w:val="0"/>
          <w:sz w:val="24"/>
          <w:szCs w:val="24"/>
        </w:rPr>
        <w:t>oding RNA; Dysregulation; Tumorigenesis; Biomarker</w:t>
      </w:r>
    </w:p>
    <w:p w14:paraId="1741B745" w14:textId="77777777" w:rsidR="003A0D6A" w:rsidRDefault="003A0D6A" w:rsidP="00625B2E">
      <w:pPr>
        <w:spacing w:line="360" w:lineRule="auto"/>
        <w:rPr>
          <w:rFonts w:ascii="Book Antiqua" w:hAnsi="Book Antiqua" w:cs="Times New Roman"/>
          <w:kern w:val="0"/>
          <w:sz w:val="24"/>
          <w:szCs w:val="24"/>
        </w:rPr>
      </w:pPr>
    </w:p>
    <w:p w14:paraId="40A6CDCD" w14:textId="56FE0C5B" w:rsidR="003A0D6A" w:rsidRPr="003A0D6A" w:rsidRDefault="003A0D6A" w:rsidP="003A0D6A">
      <w:pPr>
        <w:widowControl/>
        <w:autoSpaceDE w:val="0"/>
        <w:autoSpaceDN w:val="0"/>
        <w:adjustRightInd w:val="0"/>
        <w:spacing w:line="360" w:lineRule="auto"/>
        <w:jc w:val="left"/>
        <w:rPr>
          <w:rFonts w:ascii="Book Antiqua" w:hAnsi="Book Antiqua" w:cs="Times New Roman"/>
          <w:b/>
          <w:sz w:val="24"/>
          <w:szCs w:val="24"/>
        </w:rPr>
      </w:pPr>
      <w:r w:rsidRPr="003A0D6A">
        <w:rPr>
          <w:rFonts w:ascii="Book Antiqua" w:hAnsi="Book Antiqua" w:cs="Book Antiqua"/>
          <w:b/>
          <w:kern w:val="0"/>
          <w:sz w:val="24"/>
          <w:szCs w:val="24"/>
        </w:rPr>
        <w:lastRenderedPageBreak/>
        <w:t>© The Author(s) 2015.</w:t>
      </w:r>
      <w:r w:rsidRPr="003A0D6A">
        <w:rPr>
          <w:rFonts w:ascii="Book Antiqua" w:hAnsi="Book Antiqua" w:cs="Book Antiqua"/>
          <w:kern w:val="0"/>
          <w:sz w:val="24"/>
          <w:szCs w:val="24"/>
        </w:rPr>
        <w:t xml:space="preserve"> Published by Baishideng Publishing Group Inc. All rights</w:t>
      </w:r>
      <w:r>
        <w:rPr>
          <w:rFonts w:ascii="Book Antiqua" w:hAnsi="Book Antiqua" w:cs="Book Antiqua"/>
          <w:kern w:val="0"/>
          <w:sz w:val="24"/>
          <w:szCs w:val="24"/>
        </w:rPr>
        <w:t xml:space="preserve"> </w:t>
      </w:r>
      <w:r w:rsidRPr="003A0D6A">
        <w:rPr>
          <w:rFonts w:ascii="Book Antiqua" w:hAnsi="Book Antiqua" w:cs="Book Antiqua"/>
          <w:kern w:val="0"/>
          <w:sz w:val="24"/>
          <w:szCs w:val="24"/>
        </w:rPr>
        <w:t>reserved.</w:t>
      </w:r>
    </w:p>
    <w:p w14:paraId="1B234A2F" w14:textId="77777777" w:rsidR="00F17399" w:rsidRPr="00A949CC" w:rsidRDefault="00F17399" w:rsidP="00625B2E">
      <w:pPr>
        <w:spacing w:line="360" w:lineRule="auto"/>
        <w:rPr>
          <w:rFonts w:ascii="Book Antiqua" w:hAnsi="Book Antiqua" w:cs="Times New Roman"/>
          <w:b/>
          <w:sz w:val="24"/>
          <w:szCs w:val="24"/>
        </w:rPr>
      </w:pPr>
    </w:p>
    <w:p w14:paraId="743347CC" w14:textId="003C7BCB" w:rsidR="00F17399" w:rsidRPr="00A949CC" w:rsidRDefault="00F17399" w:rsidP="00542641">
      <w:pPr>
        <w:widowControl/>
        <w:autoSpaceDE w:val="0"/>
        <w:autoSpaceDN w:val="0"/>
        <w:adjustRightInd w:val="0"/>
        <w:spacing w:line="360" w:lineRule="auto"/>
        <w:rPr>
          <w:rFonts w:ascii="Book Antiqua" w:hAnsi="Book Antiqua"/>
          <w:b/>
          <w:color w:val="000000"/>
          <w:sz w:val="24"/>
        </w:rPr>
      </w:pPr>
      <w:bookmarkStart w:id="24" w:name="OLE_LINK49"/>
      <w:r w:rsidRPr="00EC5DC0">
        <w:rPr>
          <w:rFonts w:ascii="Book Antiqua" w:eastAsia="Arial Unicode MS" w:hAnsi="Book Antiqua" w:cs="Arial Unicode MS"/>
          <w:b/>
          <w:sz w:val="24"/>
        </w:rPr>
        <w:t xml:space="preserve">Core </w:t>
      </w:r>
      <w:r w:rsidRPr="00EC5DC0">
        <w:rPr>
          <w:rFonts w:ascii="Book Antiqua" w:hAnsi="Book Antiqua" w:cs="Arial Unicode MS"/>
          <w:b/>
          <w:sz w:val="24"/>
        </w:rPr>
        <w:t>tip</w:t>
      </w:r>
      <w:r w:rsidRPr="00EC5DC0">
        <w:rPr>
          <w:rFonts w:ascii="Book Antiqua" w:eastAsia="Arial Unicode MS" w:hAnsi="Book Antiqua" w:cs="Arial Unicode MS"/>
          <w:b/>
          <w:sz w:val="24"/>
        </w:rPr>
        <w:t>:</w:t>
      </w:r>
      <w:bookmarkEnd w:id="24"/>
      <w:r w:rsidRPr="00EC5DC0">
        <w:rPr>
          <w:rFonts w:ascii="Book Antiqua" w:eastAsia="Arial Unicode MS" w:hAnsi="Book Antiqua" w:cs="Arial Unicode MS"/>
          <w:b/>
          <w:sz w:val="24"/>
        </w:rPr>
        <w:t xml:space="preserve"> </w:t>
      </w:r>
      <w:r w:rsidRPr="00EC5DC0">
        <w:rPr>
          <w:rFonts w:ascii="Book Antiqua" w:eastAsia="Arial Unicode MS" w:hAnsi="Book Antiqua" w:cs="Times New Roman"/>
          <w:sz w:val="24"/>
          <w:szCs w:val="24"/>
        </w:rPr>
        <w:t xml:space="preserve">Gastric cancer </w:t>
      </w:r>
      <w:r w:rsidR="00350529">
        <w:rPr>
          <w:rFonts w:ascii="Book Antiqua" w:eastAsia="Arial Unicode MS" w:hAnsi="Book Antiqua" w:cs="Times New Roman" w:hint="eastAsia"/>
          <w:sz w:val="24"/>
          <w:szCs w:val="24"/>
        </w:rPr>
        <w:t xml:space="preserve">(GC) </w:t>
      </w:r>
      <w:r w:rsidRPr="00EC5DC0">
        <w:rPr>
          <w:rFonts w:ascii="Book Antiqua" w:eastAsia="Arial Unicode MS" w:hAnsi="Book Antiqua" w:cs="Times New Roman"/>
          <w:sz w:val="24"/>
          <w:szCs w:val="24"/>
        </w:rPr>
        <w:t>is a significant threat to the health of patients</w:t>
      </w:r>
      <w:r w:rsidR="003A0D6A" w:rsidRPr="00EC5DC0">
        <w:rPr>
          <w:rFonts w:ascii="Book Antiqua" w:eastAsia="Arial Unicode MS" w:hAnsi="Book Antiqua" w:cs="Times New Roman"/>
          <w:sz w:val="24"/>
          <w:szCs w:val="24"/>
        </w:rPr>
        <w:t>.</w:t>
      </w:r>
      <w:r w:rsidRPr="00EC5DC0">
        <w:rPr>
          <w:rFonts w:ascii="Book Antiqua" w:eastAsia="Arial Unicode MS" w:hAnsi="Book Antiqua" w:cs="Times New Roman"/>
          <w:sz w:val="24"/>
          <w:szCs w:val="24"/>
        </w:rPr>
        <w:t xml:space="preserve"> Non-coding RNAs</w:t>
      </w:r>
      <w:r w:rsidR="00970BA4" w:rsidRPr="00EC5DC0">
        <w:rPr>
          <w:rFonts w:ascii="Book Antiqua" w:eastAsia="Arial Unicode MS" w:hAnsi="Book Antiqua" w:cs="Times New Roman"/>
          <w:sz w:val="24"/>
          <w:szCs w:val="24"/>
        </w:rPr>
        <w:t>,</w:t>
      </w:r>
      <w:r w:rsidRPr="00EC5DC0">
        <w:rPr>
          <w:rFonts w:ascii="Book Antiqua" w:eastAsia="Arial Unicode MS" w:hAnsi="Book Antiqua" w:cs="Times New Roman"/>
          <w:sz w:val="24"/>
          <w:szCs w:val="24"/>
        </w:rPr>
        <w:t xml:space="preserve"> </w:t>
      </w:r>
      <w:r w:rsidR="005B54A7" w:rsidRPr="00EC5DC0">
        <w:rPr>
          <w:rFonts w:ascii="Book Antiqua" w:eastAsia="Arial Unicode MS" w:hAnsi="Book Antiqua" w:cs="Times New Roman"/>
          <w:sz w:val="24"/>
          <w:szCs w:val="24"/>
        </w:rPr>
        <w:t>pri</w:t>
      </w:r>
      <w:r w:rsidRPr="00EC5DC0">
        <w:rPr>
          <w:rFonts w:ascii="Book Antiqua" w:eastAsia="Arial Unicode MS" w:hAnsi="Book Antiqua" w:cs="Times New Roman"/>
          <w:sz w:val="24"/>
          <w:szCs w:val="24"/>
        </w:rPr>
        <w:t>ma</w:t>
      </w:r>
      <w:r w:rsidR="005B54A7" w:rsidRPr="00EC5DC0">
        <w:rPr>
          <w:rFonts w:ascii="Book Antiqua" w:eastAsia="Arial Unicode MS" w:hAnsi="Book Antiqua" w:cs="Times New Roman"/>
          <w:sz w:val="24"/>
          <w:szCs w:val="24"/>
        </w:rPr>
        <w:t>r</w:t>
      </w:r>
      <w:r w:rsidRPr="00EC5DC0">
        <w:rPr>
          <w:rFonts w:ascii="Book Antiqua" w:eastAsia="Arial Unicode MS" w:hAnsi="Book Antiqua" w:cs="Times New Roman"/>
          <w:sz w:val="24"/>
          <w:szCs w:val="24"/>
        </w:rPr>
        <w:t>ily microRNAs and long non-coding RNAs</w:t>
      </w:r>
      <w:r w:rsidR="00970BA4" w:rsidRPr="00EC5DC0">
        <w:rPr>
          <w:rFonts w:ascii="Book Antiqua" w:eastAsia="Arial Unicode MS" w:hAnsi="Book Antiqua" w:cs="Times New Roman"/>
          <w:sz w:val="24"/>
          <w:szCs w:val="24"/>
        </w:rPr>
        <w:t>,</w:t>
      </w:r>
      <w:r w:rsidRPr="00EC5DC0">
        <w:rPr>
          <w:rFonts w:ascii="Book Antiqua" w:eastAsia="Arial Unicode MS" w:hAnsi="Book Antiqua" w:cs="Times New Roman"/>
          <w:sz w:val="24"/>
          <w:szCs w:val="24"/>
        </w:rPr>
        <w:t xml:space="preserve"> play important roles in gastric tumorigenesis. </w:t>
      </w:r>
      <w:r w:rsidR="005B54A7" w:rsidRPr="00EC5DC0">
        <w:rPr>
          <w:rFonts w:ascii="Book Antiqua" w:eastAsia="Arial Unicode MS" w:hAnsi="Book Antiqua" w:cs="Times New Roman"/>
          <w:sz w:val="24"/>
          <w:szCs w:val="24"/>
        </w:rPr>
        <w:t>In this study</w:t>
      </w:r>
      <w:r w:rsidR="00970BA4" w:rsidRPr="00EC5DC0">
        <w:rPr>
          <w:rFonts w:ascii="Book Antiqua" w:eastAsia="Arial Unicode MS" w:hAnsi="Book Antiqua" w:cs="Times New Roman"/>
          <w:sz w:val="24"/>
          <w:szCs w:val="24"/>
        </w:rPr>
        <w:t>,</w:t>
      </w:r>
      <w:r w:rsidRPr="00EC5DC0">
        <w:rPr>
          <w:rFonts w:ascii="Book Antiqua" w:eastAsia="Arial Unicode MS" w:hAnsi="Book Antiqua" w:cs="Times New Roman"/>
          <w:sz w:val="24"/>
          <w:szCs w:val="24"/>
        </w:rPr>
        <w:t xml:space="preserve"> we review papers published in the </w:t>
      </w:r>
      <w:r w:rsidR="00970BA4" w:rsidRPr="00EC5DC0">
        <w:rPr>
          <w:rFonts w:ascii="Book Antiqua" w:eastAsia="Arial Unicode MS" w:hAnsi="Book Antiqua" w:cs="Times New Roman"/>
          <w:sz w:val="24"/>
          <w:szCs w:val="24"/>
        </w:rPr>
        <w:t xml:space="preserve">last </w:t>
      </w:r>
      <w:r w:rsidRPr="00EC5DC0">
        <w:rPr>
          <w:rFonts w:ascii="Book Antiqua" w:eastAsia="Arial Unicode MS" w:hAnsi="Book Antiqua" w:cs="Times New Roman"/>
          <w:sz w:val="24"/>
          <w:szCs w:val="24"/>
        </w:rPr>
        <w:t xml:space="preserve">five years on </w:t>
      </w:r>
      <w:r w:rsidR="00976D65" w:rsidRPr="00EC5DC0">
        <w:rPr>
          <w:rFonts w:ascii="Book Antiqua" w:eastAsia="Arial Unicode MS" w:hAnsi="Book Antiqua" w:cs="Times New Roman"/>
          <w:sz w:val="24"/>
          <w:szCs w:val="24"/>
        </w:rPr>
        <w:t xml:space="preserve">the </w:t>
      </w:r>
      <w:r w:rsidRPr="00EC5DC0">
        <w:rPr>
          <w:rFonts w:ascii="Book Antiqua" w:eastAsia="Times New Roman" w:hAnsi="Book Antiqua"/>
          <w:sz w:val="24"/>
        </w:rPr>
        <w:t xml:space="preserve">dysregulation </w:t>
      </w:r>
      <w:r w:rsidRPr="00EC5DC0">
        <w:rPr>
          <w:rFonts w:ascii="Book Antiqua" w:eastAsia="Arial Unicode MS" w:hAnsi="Book Antiqua" w:cs="Times New Roman"/>
          <w:sz w:val="24"/>
          <w:szCs w:val="24"/>
        </w:rPr>
        <w:t xml:space="preserve">of non-coding RNAs, especially microRNAs and long non-coding RNAs, in </w:t>
      </w:r>
      <w:r w:rsidR="00350529">
        <w:rPr>
          <w:rFonts w:ascii="Book Antiqua" w:eastAsia="Arial Unicode MS" w:hAnsi="Book Antiqua" w:cs="Times New Roman" w:hint="eastAsia"/>
          <w:sz w:val="24"/>
          <w:szCs w:val="24"/>
        </w:rPr>
        <w:t>GC</w:t>
      </w:r>
      <w:r w:rsidRPr="00EC5DC0">
        <w:rPr>
          <w:rFonts w:ascii="Book Antiqua" w:eastAsia="Arial Unicode MS" w:hAnsi="Book Antiqua" w:cs="Times New Roman"/>
          <w:sz w:val="24"/>
          <w:szCs w:val="24"/>
        </w:rPr>
        <w:t xml:space="preserve">. We summarize </w:t>
      </w:r>
      <w:r w:rsidR="00C56CAB" w:rsidRPr="00EC5DC0">
        <w:rPr>
          <w:rFonts w:ascii="Book Antiqua" w:eastAsia="Arial Unicode MS" w:hAnsi="Book Antiqua" w:cs="Times New Roman"/>
          <w:sz w:val="24"/>
          <w:szCs w:val="24"/>
        </w:rPr>
        <w:t xml:space="preserve">how </w:t>
      </w:r>
      <w:r w:rsidRPr="00EC5DC0">
        <w:rPr>
          <w:rFonts w:ascii="Book Antiqua" w:eastAsia="Arial Unicode MS" w:hAnsi="Book Antiqua" w:cs="Times New Roman"/>
          <w:sz w:val="24"/>
          <w:szCs w:val="24"/>
        </w:rPr>
        <w:t xml:space="preserve">aberrant expression of the non-coding RNAs in </w:t>
      </w:r>
      <w:r w:rsidR="00350529">
        <w:rPr>
          <w:rFonts w:ascii="Book Antiqua" w:eastAsia="Arial Unicode MS" w:hAnsi="Book Antiqua" w:cs="Times New Roman" w:hint="eastAsia"/>
          <w:sz w:val="24"/>
          <w:szCs w:val="24"/>
        </w:rPr>
        <w:t>GC</w:t>
      </w:r>
      <w:r w:rsidR="00C56CAB" w:rsidRPr="00EC5DC0">
        <w:rPr>
          <w:rFonts w:ascii="Book Antiqua" w:eastAsia="Arial Unicode MS" w:hAnsi="Book Antiqua" w:cs="Times New Roman"/>
          <w:sz w:val="24"/>
          <w:szCs w:val="24"/>
        </w:rPr>
        <w:t xml:space="preserve"> affects</w:t>
      </w:r>
      <w:r w:rsidRPr="00EC5DC0">
        <w:rPr>
          <w:rFonts w:ascii="Book Antiqua" w:eastAsia="Arial Unicode MS" w:hAnsi="Book Antiqua" w:cs="Times New Roman"/>
          <w:sz w:val="24"/>
          <w:szCs w:val="24"/>
        </w:rPr>
        <w:t xml:space="preserve"> </w:t>
      </w:r>
      <w:r w:rsidR="00C56CAB" w:rsidRPr="00EC5DC0">
        <w:rPr>
          <w:rFonts w:ascii="Book Antiqua" w:eastAsia="Arial Unicode MS" w:hAnsi="Book Antiqua" w:cs="Times New Roman"/>
          <w:sz w:val="24"/>
          <w:szCs w:val="24"/>
        </w:rPr>
        <w:t xml:space="preserve">cancer cell </w:t>
      </w:r>
      <w:r w:rsidRPr="00EC5DC0">
        <w:rPr>
          <w:rFonts w:ascii="Book Antiqua" w:eastAsia="Arial Unicode MS" w:hAnsi="Book Antiqua" w:cs="Times New Roman"/>
          <w:sz w:val="24"/>
          <w:szCs w:val="24"/>
        </w:rPr>
        <w:t>survival and metastasis</w:t>
      </w:r>
      <w:r w:rsidR="005B54A7" w:rsidRPr="00EC5DC0">
        <w:rPr>
          <w:rFonts w:ascii="Book Antiqua" w:eastAsia="Arial Unicode MS" w:hAnsi="Book Antiqua" w:cs="Times New Roman"/>
          <w:sz w:val="24"/>
          <w:szCs w:val="24"/>
        </w:rPr>
        <w:t>,</w:t>
      </w:r>
      <w:r w:rsidR="00C56CAB" w:rsidRPr="00EC5DC0">
        <w:rPr>
          <w:rFonts w:ascii="Book Antiqua" w:eastAsia="Arial Unicode MS" w:hAnsi="Book Antiqua" w:cs="Times New Roman"/>
          <w:sz w:val="24"/>
          <w:szCs w:val="24"/>
        </w:rPr>
        <w:t xml:space="preserve"> as well as</w:t>
      </w:r>
      <w:r w:rsidRPr="00EC5DC0">
        <w:rPr>
          <w:rFonts w:ascii="Book Antiqua" w:eastAsia="Arial Unicode MS" w:hAnsi="Book Antiqua" w:cs="Times New Roman"/>
          <w:sz w:val="24"/>
          <w:szCs w:val="24"/>
        </w:rPr>
        <w:t xml:space="preserve"> angiogenesis </w:t>
      </w:r>
      <w:r w:rsidR="00C56CAB" w:rsidRPr="00EC5DC0">
        <w:rPr>
          <w:rFonts w:ascii="Book Antiqua" w:eastAsia="Arial Unicode MS" w:hAnsi="Book Antiqua" w:cs="Times New Roman"/>
          <w:sz w:val="24"/>
          <w:szCs w:val="24"/>
        </w:rPr>
        <w:t>with</w:t>
      </w:r>
      <w:r w:rsidRPr="00EC5DC0">
        <w:rPr>
          <w:rFonts w:ascii="Book Antiqua" w:eastAsia="Arial Unicode MS" w:hAnsi="Book Antiqua" w:cs="Times New Roman"/>
          <w:sz w:val="24"/>
          <w:szCs w:val="24"/>
        </w:rPr>
        <w:t xml:space="preserve">in the </w:t>
      </w:r>
      <w:r w:rsidR="00C56CAB" w:rsidRPr="00EC5DC0">
        <w:rPr>
          <w:rFonts w:ascii="Book Antiqua" w:eastAsia="Arial Unicode MS" w:hAnsi="Book Antiqua" w:cs="Times New Roman"/>
          <w:sz w:val="24"/>
          <w:szCs w:val="24"/>
        </w:rPr>
        <w:t xml:space="preserve">tumor </w:t>
      </w:r>
      <w:r w:rsidRPr="00EC5DC0">
        <w:rPr>
          <w:rFonts w:ascii="Book Antiqua" w:eastAsia="Arial Unicode MS" w:hAnsi="Book Antiqua" w:cs="Times New Roman"/>
          <w:sz w:val="24"/>
          <w:szCs w:val="24"/>
        </w:rPr>
        <w:t xml:space="preserve">microenvironment. We </w:t>
      </w:r>
      <w:r w:rsidR="00C56CAB" w:rsidRPr="00EC5DC0">
        <w:rPr>
          <w:rFonts w:ascii="Book Antiqua" w:eastAsia="Arial Unicode MS" w:hAnsi="Book Antiqua" w:cs="Times New Roman"/>
          <w:sz w:val="24"/>
          <w:szCs w:val="24"/>
        </w:rPr>
        <w:t xml:space="preserve">additionally </w:t>
      </w:r>
      <w:r w:rsidRPr="00EC5DC0">
        <w:rPr>
          <w:rFonts w:ascii="Book Antiqua" w:eastAsia="Arial Unicode MS" w:hAnsi="Book Antiqua" w:cs="Times New Roman"/>
          <w:sz w:val="24"/>
          <w:szCs w:val="24"/>
        </w:rPr>
        <w:t>discuss the potential use</w:t>
      </w:r>
      <w:r w:rsidR="00C56CAB" w:rsidRPr="00EC5DC0">
        <w:rPr>
          <w:rFonts w:ascii="Book Antiqua" w:eastAsia="Arial Unicode MS" w:hAnsi="Book Antiqua" w:cs="Times New Roman"/>
          <w:sz w:val="24"/>
          <w:szCs w:val="24"/>
        </w:rPr>
        <w:t xml:space="preserve"> of non-coding RNAs</w:t>
      </w:r>
      <w:r w:rsidRPr="00EC5DC0">
        <w:rPr>
          <w:rFonts w:ascii="Book Antiqua" w:eastAsia="Arial Unicode MS" w:hAnsi="Book Antiqua" w:cs="Times New Roman"/>
          <w:sz w:val="24"/>
          <w:szCs w:val="24"/>
        </w:rPr>
        <w:t xml:space="preserve"> in </w:t>
      </w:r>
      <w:r w:rsidR="00C56CAB" w:rsidRPr="00EC5DC0">
        <w:rPr>
          <w:rFonts w:ascii="Book Antiqua" w:eastAsia="Arial Unicode MS" w:hAnsi="Book Antiqua" w:cs="Times New Roman"/>
          <w:sz w:val="24"/>
          <w:szCs w:val="24"/>
        </w:rPr>
        <w:t xml:space="preserve">the </w:t>
      </w:r>
      <w:r w:rsidRPr="00EC5DC0">
        <w:rPr>
          <w:rFonts w:ascii="Book Antiqua" w:eastAsia="Arial Unicode MS" w:hAnsi="Book Antiqua" w:cs="Times New Roman"/>
          <w:sz w:val="24"/>
          <w:szCs w:val="24"/>
        </w:rPr>
        <w:t xml:space="preserve">clinic as biomarkers for </w:t>
      </w:r>
      <w:r w:rsidR="00C56CAB" w:rsidRPr="00EC5DC0">
        <w:rPr>
          <w:rFonts w:ascii="Book Antiqua" w:eastAsia="Arial Unicode MS" w:hAnsi="Book Antiqua" w:cs="Times New Roman"/>
          <w:sz w:val="24"/>
          <w:szCs w:val="24"/>
        </w:rPr>
        <w:t xml:space="preserve">the </w:t>
      </w:r>
      <w:r w:rsidRPr="00EC5DC0">
        <w:rPr>
          <w:rFonts w:ascii="Book Antiqua" w:eastAsia="Arial Unicode MS" w:hAnsi="Book Antiqua" w:cs="Times New Roman"/>
          <w:sz w:val="24"/>
          <w:szCs w:val="24"/>
        </w:rPr>
        <w:t xml:space="preserve">diagnosis and prognosis of </w:t>
      </w:r>
      <w:r w:rsidR="00350529">
        <w:rPr>
          <w:rFonts w:ascii="Book Antiqua" w:eastAsia="Arial Unicode MS" w:hAnsi="Book Antiqua" w:cs="Times New Roman" w:hint="eastAsia"/>
          <w:sz w:val="24"/>
          <w:szCs w:val="24"/>
        </w:rPr>
        <w:t>GC</w:t>
      </w:r>
      <w:r w:rsidRPr="00EC5DC0">
        <w:rPr>
          <w:rFonts w:ascii="Book Antiqua" w:eastAsia="Arial Unicode MS" w:hAnsi="Book Antiqua" w:cs="Times New Roman"/>
          <w:sz w:val="24"/>
          <w:szCs w:val="24"/>
        </w:rPr>
        <w:t>.</w:t>
      </w:r>
      <w:r w:rsidRPr="00A949CC">
        <w:rPr>
          <w:rFonts w:ascii="Book Antiqua" w:hAnsi="Book Antiqua"/>
          <w:b/>
          <w:color w:val="000000"/>
          <w:sz w:val="24"/>
        </w:rPr>
        <w:t xml:space="preserve"> </w:t>
      </w:r>
    </w:p>
    <w:p w14:paraId="022E28F3" w14:textId="77777777" w:rsidR="00F17399" w:rsidRDefault="00F17399" w:rsidP="00625B2E">
      <w:pPr>
        <w:spacing w:line="360" w:lineRule="auto"/>
        <w:rPr>
          <w:rFonts w:ascii="Book Antiqua" w:hAnsi="Book Antiqua" w:cs="Times New Roman"/>
          <w:b/>
          <w:sz w:val="24"/>
          <w:szCs w:val="24"/>
        </w:rPr>
      </w:pPr>
    </w:p>
    <w:p w14:paraId="00DB7F81" w14:textId="7089F862" w:rsidR="0089722A" w:rsidRDefault="006D6BAA" w:rsidP="006D6BAA">
      <w:pPr>
        <w:widowControl/>
        <w:shd w:val="clear" w:color="auto" w:fill="FFFFFF"/>
        <w:spacing w:line="360" w:lineRule="auto"/>
        <w:ind w:leftChars="-5" w:hangingChars="4" w:hanging="10"/>
        <w:rPr>
          <w:rFonts w:ascii="Book Antiqua" w:hAnsi="Book Antiqua" w:cs="Book Antiqua"/>
          <w:kern w:val="0"/>
          <w:sz w:val="23"/>
          <w:szCs w:val="23"/>
        </w:rPr>
      </w:pPr>
      <w:r w:rsidRPr="006D6BAA">
        <w:rPr>
          <w:rFonts w:ascii="Book Antiqua" w:eastAsia="Arial Unicode MS" w:hAnsi="Book Antiqua" w:cs="Times New Roman"/>
          <w:sz w:val="24"/>
          <w:szCs w:val="24"/>
        </w:rPr>
        <w:t>Yang</w:t>
      </w:r>
      <w:r w:rsidR="00350529">
        <w:rPr>
          <w:rFonts w:ascii="Book Antiqua" w:eastAsia="Arial Unicode MS" w:hAnsi="Book Antiqua" w:cs="Times New Roman" w:hint="eastAsia"/>
          <w:sz w:val="24"/>
          <w:szCs w:val="24"/>
        </w:rPr>
        <w:t xml:space="preserve"> Q</w:t>
      </w:r>
      <w:r w:rsidRPr="006D6BAA">
        <w:rPr>
          <w:rFonts w:ascii="Book Antiqua" w:eastAsia="Arial Unicode MS" w:hAnsi="Book Antiqua" w:cs="Times New Roman"/>
          <w:sz w:val="24"/>
          <w:szCs w:val="24"/>
        </w:rPr>
        <w:t>, Zhang</w:t>
      </w:r>
      <w:r w:rsidR="00350529">
        <w:rPr>
          <w:rFonts w:ascii="Book Antiqua" w:eastAsia="Arial Unicode MS" w:hAnsi="Book Antiqua" w:cs="Times New Roman" w:hint="eastAsia"/>
          <w:sz w:val="24"/>
          <w:szCs w:val="24"/>
        </w:rPr>
        <w:t xml:space="preserve"> RW</w:t>
      </w:r>
      <w:r w:rsidRPr="006D6BAA">
        <w:rPr>
          <w:rFonts w:ascii="Book Antiqua" w:eastAsia="Arial Unicode MS" w:hAnsi="Book Antiqua" w:cs="Times New Roman"/>
          <w:sz w:val="24"/>
          <w:szCs w:val="24"/>
        </w:rPr>
        <w:t>, Sui</w:t>
      </w:r>
      <w:r w:rsidR="00350529">
        <w:rPr>
          <w:rFonts w:ascii="Book Antiqua" w:eastAsia="Arial Unicode MS" w:hAnsi="Book Antiqua" w:cs="Times New Roman" w:hint="eastAsia"/>
          <w:sz w:val="24"/>
          <w:szCs w:val="24"/>
        </w:rPr>
        <w:t xml:space="preserve"> PC</w:t>
      </w:r>
      <w:r w:rsidRPr="006D6BAA">
        <w:rPr>
          <w:rFonts w:ascii="Book Antiqua" w:eastAsia="Arial Unicode MS" w:hAnsi="Book Antiqua" w:cs="Times New Roman"/>
          <w:sz w:val="24"/>
          <w:szCs w:val="24"/>
        </w:rPr>
        <w:t>, He</w:t>
      </w:r>
      <w:r w:rsidR="00350529">
        <w:rPr>
          <w:rFonts w:ascii="Book Antiqua" w:eastAsia="Arial Unicode MS" w:hAnsi="Book Antiqua" w:cs="Times New Roman" w:hint="eastAsia"/>
          <w:sz w:val="24"/>
          <w:szCs w:val="24"/>
        </w:rPr>
        <w:t xml:space="preserve"> HT</w:t>
      </w:r>
      <w:r w:rsidRPr="006D6BAA">
        <w:rPr>
          <w:rFonts w:ascii="Book Antiqua" w:eastAsia="Arial Unicode MS" w:hAnsi="Book Antiqua" w:cs="Times New Roman"/>
          <w:sz w:val="24"/>
          <w:szCs w:val="24"/>
        </w:rPr>
        <w:t>, Ding</w:t>
      </w:r>
      <w:r w:rsidR="00350529">
        <w:rPr>
          <w:rFonts w:ascii="Book Antiqua" w:eastAsia="Arial Unicode MS" w:hAnsi="Book Antiqua" w:cs="Times New Roman" w:hint="eastAsia"/>
          <w:sz w:val="24"/>
          <w:szCs w:val="24"/>
        </w:rPr>
        <w:t xml:space="preserve"> L</w:t>
      </w:r>
      <w:r>
        <w:rPr>
          <w:rFonts w:ascii="Book Antiqua" w:eastAsia="Arial Unicode MS" w:hAnsi="Book Antiqua" w:cs="Times New Roman"/>
          <w:sz w:val="24"/>
          <w:szCs w:val="24"/>
        </w:rPr>
        <w:t xml:space="preserve">. </w:t>
      </w:r>
      <w:r w:rsidR="00350529" w:rsidRPr="00350529">
        <w:rPr>
          <w:rFonts w:ascii="Book Antiqua" w:hAnsi="Book Antiqua" w:cs="Times New Roman"/>
          <w:sz w:val="24"/>
          <w:szCs w:val="24"/>
        </w:rPr>
        <w:t>Dysregulation of non-coding RNAs in gastric cancer</w:t>
      </w:r>
      <w:r>
        <w:rPr>
          <w:rFonts w:ascii="Book Antiqua" w:eastAsia="Arial Unicode MS" w:hAnsi="Book Antiqua" w:cs="Times New Roman"/>
          <w:sz w:val="24"/>
          <w:szCs w:val="24"/>
        </w:rPr>
        <w:t xml:space="preserve">. </w:t>
      </w:r>
      <w:r w:rsidR="0089722A">
        <w:rPr>
          <w:rFonts w:ascii="Book Antiqua" w:hAnsi="Book Antiqua" w:cs="Book Antiqua"/>
          <w:i/>
          <w:iCs/>
          <w:kern w:val="0"/>
          <w:sz w:val="23"/>
          <w:szCs w:val="23"/>
        </w:rPr>
        <w:t xml:space="preserve">World J Gastroenterol </w:t>
      </w:r>
      <w:r w:rsidR="0089722A">
        <w:rPr>
          <w:rFonts w:ascii="Book Antiqua" w:hAnsi="Book Antiqua" w:cs="Book Antiqua"/>
          <w:kern w:val="0"/>
          <w:sz w:val="23"/>
          <w:szCs w:val="23"/>
        </w:rPr>
        <w:t>2015; In press</w:t>
      </w:r>
    </w:p>
    <w:p w14:paraId="02E3EE9F" w14:textId="77777777" w:rsidR="00C1526E" w:rsidRDefault="00C1526E" w:rsidP="00F86366">
      <w:pPr>
        <w:widowControl/>
        <w:shd w:val="clear" w:color="auto" w:fill="FFFFFF"/>
        <w:spacing w:line="360" w:lineRule="auto"/>
        <w:rPr>
          <w:rFonts w:ascii="Book Antiqua" w:eastAsia="Arial Unicode MS" w:hAnsi="Book Antiqua" w:cs="Times New Roman"/>
          <w:sz w:val="24"/>
          <w:szCs w:val="24"/>
        </w:rPr>
      </w:pPr>
    </w:p>
    <w:p w14:paraId="7D45F524" w14:textId="543A0ACD" w:rsidR="00F86366" w:rsidRDefault="00F86366" w:rsidP="006D6BAA">
      <w:pPr>
        <w:widowControl/>
        <w:shd w:val="clear" w:color="auto" w:fill="FFFFFF"/>
        <w:spacing w:line="360" w:lineRule="auto"/>
        <w:ind w:leftChars="-5" w:hangingChars="4" w:hanging="10"/>
        <w:rPr>
          <w:rFonts w:ascii="Book Antiqua" w:eastAsia="Arial Unicode MS" w:hAnsi="Book Antiqua" w:cs="Times New Roman"/>
          <w:sz w:val="24"/>
          <w:szCs w:val="24"/>
        </w:rPr>
      </w:pPr>
      <w:r>
        <w:rPr>
          <w:rFonts w:ascii="Book Antiqua" w:eastAsia="Arial Unicode MS" w:hAnsi="Book Antiqua" w:cs="Times New Roman"/>
          <w:sz w:val="24"/>
          <w:szCs w:val="24"/>
        </w:rPr>
        <w:br w:type="page"/>
      </w:r>
    </w:p>
    <w:p w14:paraId="3FE5AC7F" w14:textId="77777777" w:rsidR="00F17399" w:rsidRPr="00A949CC" w:rsidRDefault="00F17399" w:rsidP="00625B2E">
      <w:pPr>
        <w:spacing w:line="360" w:lineRule="auto"/>
        <w:rPr>
          <w:rFonts w:ascii="Book Antiqua" w:hAnsi="Book Antiqua" w:cs="Times New Roman"/>
          <w:b/>
          <w:sz w:val="24"/>
          <w:szCs w:val="24"/>
        </w:rPr>
      </w:pPr>
      <w:r w:rsidRPr="00A949CC">
        <w:rPr>
          <w:rFonts w:ascii="Book Antiqua" w:hAnsi="Book Antiqua" w:cs="Times New Roman"/>
          <w:b/>
          <w:sz w:val="24"/>
          <w:szCs w:val="24"/>
        </w:rPr>
        <w:lastRenderedPageBreak/>
        <w:t>INTRODUCTION</w:t>
      </w:r>
    </w:p>
    <w:p w14:paraId="69176325" w14:textId="5D529941" w:rsidR="00F17399" w:rsidRPr="00A949CC" w:rsidRDefault="00F17399" w:rsidP="00625B2E">
      <w:pPr>
        <w:spacing w:line="360" w:lineRule="auto"/>
      </w:pPr>
      <w:r w:rsidRPr="00A949CC">
        <w:rPr>
          <w:rFonts w:ascii="Book Antiqua" w:eastAsia="Arial Unicode MS" w:hAnsi="Book Antiqua" w:cs="Times New Roman"/>
          <w:sz w:val="24"/>
          <w:szCs w:val="24"/>
        </w:rPr>
        <w:t>Gastric cancer (GC) is the fourth most common cancer in the world</w:t>
      </w:r>
      <w:r w:rsidRPr="004D6E5F">
        <w:rPr>
          <w:rFonts w:ascii="Book Antiqua" w:eastAsia="Arial Unicode MS" w:hAnsi="Book Antiqua" w:cs="Times New Roman"/>
          <w:sz w:val="24"/>
          <w:szCs w:val="24"/>
          <w:vertAlign w:val="superscript"/>
        </w:rPr>
        <w:t xml:space="preserve">[1] </w:t>
      </w:r>
      <w:r w:rsidRPr="00A949CC">
        <w:rPr>
          <w:rFonts w:ascii="Book Antiqua" w:eastAsia="Arial Unicode MS" w:hAnsi="Book Antiqua" w:cs="Times New Roman"/>
          <w:sz w:val="24"/>
          <w:szCs w:val="24"/>
        </w:rPr>
        <w:t xml:space="preserve">and has high incidence and mortality in Asia, especially in China and Japan. </w:t>
      </w:r>
      <w:r w:rsidR="00797D31">
        <w:rPr>
          <w:rFonts w:ascii="Book Antiqua" w:eastAsia="Arial Unicode MS" w:hAnsi="Book Antiqua" w:cs="Times New Roman"/>
          <w:sz w:val="24"/>
          <w:szCs w:val="24"/>
        </w:rPr>
        <w:t>The addition</w:t>
      </w:r>
      <w:r w:rsidR="00797D31" w:rsidRPr="00A949CC">
        <w:rPr>
          <w:rFonts w:ascii="Book Antiqua" w:eastAsia="Arial Unicode MS" w:hAnsi="Book Antiqua" w:cs="Times New Roman"/>
          <w:sz w:val="24"/>
          <w:szCs w:val="24"/>
        </w:rPr>
        <w:t xml:space="preserve"> </w:t>
      </w:r>
      <w:r w:rsidRPr="00A949CC">
        <w:rPr>
          <w:rFonts w:ascii="Book Antiqua" w:eastAsia="Arial Unicode MS" w:hAnsi="Book Antiqua" w:cs="Times New Roman"/>
          <w:sz w:val="24"/>
          <w:szCs w:val="24"/>
        </w:rPr>
        <w:t>of widespread gastroscopy</w:t>
      </w:r>
      <w:r w:rsidR="00797D31">
        <w:rPr>
          <w:rFonts w:ascii="Book Antiqua" w:eastAsia="Arial Unicode MS" w:hAnsi="Book Antiqua" w:cs="Times New Roman"/>
          <w:sz w:val="24"/>
          <w:szCs w:val="24"/>
        </w:rPr>
        <w:t xml:space="preserve"> to normal practice</w:t>
      </w:r>
      <w:r w:rsidRPr="00A949CC">
        <w:rPr>
          <w:rFonts w:ascii="Book Antiqua" w:eastAsia="Arial Unicode MS" w:hAnsi="Book Antiqua" w:cs="Times New Roman"/>
          <w:sz w:val="24"/>
          <w:szCs w:val="24"/>
        </w:rPr>
        <w:t xml:space="preserve"> in Japan </w:t>
      </w:r>
      <w:r w:rsidR="00797D31">
        <w:rPr>
          <w:rFonts w:ascii="Book Antiqua" w:eastAsia="Arial Unicode MS" w:hAnsi="Book Antiqua" w:cs="Times New Roman"/>
          <w:sz w:val="24"/>
          <w:szCs w:val="24"/>
        </w:rPr>
        <w:t xml:space="preserve">has </w:t>
      </w:r>
      <w:r w:rsidRPr="00A949CC">
        <w:rPr>
          <w:rFonts w:ascii="Book Antiqua" w:eastAsia="Arial Unicode MS" w:hAnsi="Book Antiqua" w:cs="Times New Roman"/>
          <w:sz w:val="24"/>
          <w:szCs w:val="24"/>
        </w:rPr>
        <w:t>result</w:t>
      </w:r>
      <w:r w:rsidR="00797D31">
        <w:rPr>
          <w:rFonts w:ascii="Book Antiqua" w:eastAsia="Arial Unicode MS" w:hAnsi="Book Antiqua" w:cs="Times New Roman"/>
          <w:sz w:val="24"/>
          <w:szCs w:val="24"/>
        </w:rPr>
        <w:t>ed</w:t>
      </w:r>
      <w:r w:rsidRPr="00A949CC">
        <w:rPr>
          <w:rFonts w:ascii="Book Antiqua" w:eastAsia="Arial Unicode MS" w:hAnsi="Book Antiqua" w:cs="Times New Roman"/>
          <w:sz w:val="24"/>
          <w:szCs w:val="24"/>
        </w:rPr>
        <w:t xml:space="preserve"> in </w:t>
      </w:r>
      <w:r w:rsidR="00797D31" w:rsidRPr="00A949CC">
        <w:rPr>
          <w:rFonts w:ascii="Book Antiqua" w:eastAsia="Arial Unicode MS" w:hAnsi="Book Antiqua" w:cs="Times New Roman"/>
          <w:sz w:val="24"/>
          <w:szCs w:val="24"/>
        </w:rPr>
        <w:t>improved</w:t>
      </w:r>
      <w:r w:rsidRPr="00A949CC">
        <w:rPr>
          <w:rFonts w:ascii="Book Antiqua" w:eastAsia="Arial Unicode MS" w:hAnsi="Book Antiqua" w:cs="Times New Roman"/>
          <w:sz w:val="24"/>
          <w:szCs w:val="24"/>
        </w:rPr>
        <w:t xml:space="preserve"> early detection rates</w:t>
      </w:r>
      <w:r w:rsidRPr="004D6E5F">
        <w:rPr>
          <w:rFonts w:ascii="Book Antiqua" w:eastAsia="Arial Unicode MS" w:hAnsi="Book Antiqua" w:cs="Times New Roman"/>
          <w:sz w:val="24"/>
          <w:szCs w:val="24"/>
          <w:vertAlign w:val="superscript"/>
        </w:rPr>
        <w:t>[2]</w:t>
      </w:r>
      <w:r w:rsidRPr="00A949CC">
        <w:rPr>
          <w:rFonts w:ascii="Book Antiqua" w:eastAsia="Arial Unicode MS" w:hAnsi="Book Antiqua" w:cs="Times New Roman"/>
          <w:sz w:val="24"/>
          <w:szCs w:val="24"/>
        </w:rPr>
        <w:t xml:space="preserve">. In addition to traditional pathogenic pathways that lead to </w:t>
      </w:r>
      <w:r w:rsidR="00167169">
        <w:rPr>
          <w:rFonts w:ascii="Book Antiqua" w:eastAsia="Arial Unicode MS" w:hAnsi="Book Antiqua" w:cs="Times New Roman"/>
          <w:sz w:val="24"/>
          <w:szCs w:val="24"/>
        </w:rPr>
        <w:t xml:space="preserve">the genesis of </w:t>
      </w:r>
      <w:r w:rsidRPr="00A949CC">
        <w:rPr>
          <w:rFonts w:ascii="Book Antiqua" w:eastAsia="Arial Unicode MS" w:hAnsi="Book Antiqua" w:cs="Times New Roman"/>
          <w:sz w:val="24"/>
          <w:szCs w:val="24"/>
        </w:rPr>
        <w:t xml:space="preserve">GC, </w:t>
      </w:r>
      <w:r w:rsidRPr="004D6E5F">
        <w:rPr>
          <w:rFonts w:ascii="Book Antiqua" w:eastAsia="Arial Unicode MS" w:hAnsi="Book Antiqua" w:cs="Times New Roman"/>
          <w:i/>
          <w:sz w:val="24"/>
          <w:szCs w:val="24"/>
        </w:rPr>
        <w:t>Helicobacter pylori</w:t>
      </w:r>
      <w:r w:rsidRPr="00A949CC">
        <w:rPr>
          <w:rFonts w:ascii="Book Antiqua" w:eastAsia="Arial Unicode MS" w:hAnsi="Book Antiqua" w:cs="Times New Roman"/>
          <w:sz w:val="24"/>
          <w:szCs w:val="24"/>
        </w:rPr>
        <w:t xml:space="preserve"> (</w:t>
      </w:r>
      <w:r w:rsidR="00350529" w:rsidRPr="00350529">
        <w:rPr>
          <w:rFonts w:ascii="Book Antiqua" w:eastAsia="Arial Unicode MS" w:hAnsi="Book Antiqua" w:cs="Times New Roman"/>
          <w:i/>
          <w:sz w:val="24"/>
          <w:szCs w:val="24"/>
        </w:rPr>
        <w:t>H. pylori</w:t>
      </w:r>
      <w:r w:rsidRPr="00A949CC">
        <w:rPr>
          <w:rFonts w:ascii="Book Antiqua" w:eastAsia="Arial Unicode MS" w:hAnsi="Book Antiqua" w:cs="Times New Roman"/>
          <w:sz w:val="24"/>
          <w:szCs w:val="24"/>
        </w:rPr>
        <w:t>) infection has also been shown to induce gastric tumor growth</w:t>
      </w:r>
      <w:r w:rsidRPr="004D6E5F">
        <w:rPr>
          <w:rFonts w:ascii="Book Antiqua" w:eastAsia="Arial Unicode MS" w:hAnsi="Book Antiqua" w:cs="Times New Roman"/>
          <w:sz w:val="24"/>
          <w:szCs w:val="24"/>
          <w:vertAlign w:val="superscript"/>
        </w:rPr>
        <w:t>[3]</w:t>
      </w:r>
      <w:r w:rsidRPr="00A949CC">
        <w:rPr>
          <w:rFonts w:ascii="Book Antiqua" w:eastAsia="Arial Unicode MS" w:hAnsi="Book Antiqua" w:cs="Times New Roman"/>
          <w:sz w:val="24"/>
          <w:szCs w:val="24"/>
        </w:rPr>
        <w:t>. Previous studies of the mechanisms leading to GC hypothesized that tumor</w:t>
      </w:r>
      <w:r w:rsidR="00167169">
        <w:rPr>
          <w:rFonts w:ascii="Book Antiqua" w:eastAsia="Arial Unicode MS" w:hAnsi="Book Antiqua" w:cs="Times New Roman"/>
          <w:sz w:val="24"/>
          <w:szCs w:val="24"/>
        </w:rPr>
        <w:t>i</w:t>
      </w:r>
      <w:r w:rsidRPr="00A949CC">
        <w:rPr>
          <w:rFonts w:ascii="Book Antiqua" w:eastAsia="Arial Unicode MS" w:hAnsi="Book Antiqua" w:cs="Times New Roman"/>
          <w:sz w:val="24"/>
          <w:szCs w:val="24"/>
        </w:rPr>
        <w:t>genesis was occurring primarily through abnormal protein-protein interactions</w:t>
      </w:r>
      <w:r w:rsidRPr="004D6E5F">
        <w:rPr>
          <w:rFonts w:ascii="Book Antiqua" w:eastAsia="Arial Unicode MS" w:hAnsi="Book Antiqua" w:cs="Times New Roman"/>
          <w:sz w:val="24"/>
          <w:szCs w:val="24"/>
          <w:vertAlign w:val="superscript"/>
        </w:rPr>
        <w:t>[4-6]</w:t>
      </w:r>
      <w:r w:rsidR="00167169">
        <w:rPr>
          <w:rFonts w:ascii="Book Antiqua" w:eastAsia="Arial Unicode MS" w:hAnsi="Book Antiqua" w:cs="Times New Roman"/>
          <w:sz w:val="24"/>
          <w:szCs w:val="24"/>
        </w:rPr>
        <w:t>,</w:t>
      </w:r>
      <w:r w:rsidRPr="00A949CC">
        <w:rPr>
          <w:rFonts w:ascii="Book Antiqua" w:eastAsia="Arial Unicode MS" w:hAnsi="Book Antiqua" w:cs="Times New Roman"/>
          <w:sz w:val="24"/>
          <w:szCs w:val="24"/>
        </w:rPr>
        <w:t xml:space="preserve"> There has been interest in uncovering the</w:t>
      </w:r>
      <w:r w:rsidR="00167169">
        <w:rPr>
          <w:rFonts w:ascii="Book Antiqua" w:eastAsia="Arial Unicode MS" w:hAnsi="Book Antiqua" w:cs="Times New Roman"/>
          <w:sz w:val="24"/>
          <w:szCs w:val="24"/>
        </w:rPr>
        <w:t>se</w:t>
      </w:r>
      <w:r w:rsidR="004D6E5F">
        <w:rPr>
          <w:rFonts w:ascii="Book Antiqua" w:eastAsia="Arial Unicode MS" w:hAnsi="Book Antiqua" w:cs="Times New Roman"/>
          <w:sz w:val="24"/>
          <w:szCs w:val="24"/>
        </w:rPr>
        <w:t xml:space="preserve"> underlying mechanisms</w:t>
      </w:r>
      <w:r w:rsidR="004D6E5F" w:rsidRPr="004D6E5F">
        <w:rPr>
          <w:rFonts w:ascii="Book Antiqua" w:eastAsia="Arial Unicode MS" w:hAnsi="Book Antiqua" w:cs="Times New Roman"/>
          <w:sz w:val="24"/>
          <w:szCs w:val="24"/>
          <w:vertAlign w:val="superscript"/>
        </w:rPr>
        <w:t>[7,</w:t>
      </w:r>
      <w:r w:rsidRPr="004D6E5F">
        <w:rPr>
          <w:rFonts w:ascii="Book Antiqua" w:eastAsia="Arial Unicode MS" w:hAnsi="Book Antiqua" w:cs="Times New Roman"/>
          <w:sz w:val="24"/>
          <w:szCs w:val="24"/>
          <w:vertAlign w:val="superscript"/>
        </w:rPr>
        <w:t>8]</w:t>
      </w:r>
      <w:r w:rsidRPr="00A949CC">
        <w:rPr>
          <w:rFonts w:ascii="Book Antiqua" w:eastAsia="Arial Unicode MS" w:hAnsi="Book Antiqua" w:cs="Times New Roman"/>
          <w:sz w:val="24"/>
          <w:szCs w:val="24"/>
        </w:rPr>
        <w:t xml:space="preserve">. Recently, significant research has been </w:t>
      </w:r>
      <w:r w:rsidR="00167169">
        <w:rPr>
          <w:rFonts w:ascii="Book Antiqua" w:eastAsia="Arial Unicode MS" w:hAnsi="Book Antiqua" w:cs="Times New Roman"/>
          <w:sz w:val="24"/>
          <w:szCs w:val="24"/>
        </w:rPr>
        <w:t>conducted</w:t>
      </w:r>
      <w:r w:rsidR="00167169" w:rsidRPr="00A949CC">
        <w:rPr>
          <w:rFonts w:ascii="Book Antiqua" w:eastAsia="Arial Unicode MS" w:hAnsi="Book Antiqua" w:cs="Times New Roman"/>
          <w:sz w:val="24"/>
          <w:szCs w:val="24"/>
        </w:rPr>
        <w:t xml:space="preserve"> </w:t>
      </w:r>
      <w:r w:rsidRPr="00A949CC">
        <w:rPr>
          <w:rFonts w:ascii="Book Antiqua" w:eastAsia="Arial Unicode MS" w:hAnsi="Book Antiqua" w:cs="Times New Roman"/>
          <w:sz w:val="24"/>
          <w:szCs w:val="24"/>
        </w:rPr>
        <w:t>on non-coding RNAs</w:t>
      </w:r>
      <w:r w:rsidR="00167169">
        <w:rPr>
          <w:rFonts w:ascii="Book Antiqua" w:eastAsia="Arial Unicode MS" w:hAnsi="Book Antiqua" w:cs="Times New Roman"/>
          <w:sz w:val="24"/>
          <w:szCs w:val="24"/>
        </w:rPr>
        <w:t>,</w:t>
      </w:r>
      <w:r w:rsidRPr="00A949CC">
        <w:rPr>
          <w:rFonts w:ascii="Book Antiqua" w:eastAsia="Arial Unicode MS" w:hAnsi="Book Antiqua" w:cs="Times New Roman"/>
          <w:sz w:val="24"/>
          <w:szCs w:val="24"/>
        </w:rPr>
        <w:t xml:space="preserve"> including small non-coding RNAs and long non-coding RNAs (lncRNAs)</w:t>
      </w:r>
      <w:r w:rsidRPr="004D6E5F">
        <w:rPr>
          <w:rFonts w:ascii="Book Antiqua" w:eastAsia="Arial Unicode MS" w:hAnsi="Book Antiqua" w:cs="Times New Roman"/>
          <w:sz w:val="24"/>
          <w:szCs w:val="24"/>
          <w:vertAlign w:val="superscript"/>
        </w:rPr>
        <w:t>[9-11]</w:t>
      </w:r>
      <w:r w:rsidRPr="00A949CC">
        <w:rPr>
          <w:rFonts w:ascii="Book Antiqua" w:eastAsia="Arial Unicode MS" w:hAnsi="Book Antiqua" w:cs="Times New Roman"/>
          <w:sz w:val="24"/>
          <w:szCs w:val="24"/>
        </w:rPr>
        <w:t>. Non-coding RNA regulatory dysfunction plays a significant role in the development of GC.</w:t>
      </w:r>
    </w:p>
    <w:p w14:paraId="41437F92" w14:textId="33F6E6A3" w:rsidR="00F17399" w:rsidRPr="00A949CC" w:rsidRDefault="00F17399" w:rsidP="00625B2E">
      <w:pPr>
        <w:spacing w:line="360" w:lineRule="auto"/>
        <w:ind w:firstLineChars="100" w:firstLine="240"/>
        <w:rPr>
          <w:rFonts w:ascii="Book Antiqua" w:eastAsia="Arial Unicode MS" w:hAnsi="Book Antiqua" w:cs="Times New Roman"/>
          <w:sz w:val="24"/>
          <w:szCs w:val="24"/>
        </w:rPr>
      </w:pPr>
      <w:r w:rsidRPr="00A949CC">
        <w:rPr>
          <w:rFonts w:ascii="Book Antiqua" w:eastAsia="Arial Unicode MS" w:hAnsi="Book Antiqua" w:cs="Times New Roman"/>
          <w:sz w:val="24"/>
          <w:szCs w:val="24"/>
        </w:rPr>
        <w:t>MicroRNAs (miRNAs) are approximately 22 nucleotides of noncoding single-stranded RNA molecules that are coded by endogenous gene</w:t>
      </w:r>
      <w:r w:rsidR="00FA5744">
        <w:rPr>
          <w:rFonts w:ascii="Book Antiqua" w:eastAsia="Arial Unicode MS" w:hAnsi="Book Antiqua" w:cs="Times New Roman"/>
          <w:sz w:val="24"/>
          <w:szCs w:val="24"/>
        </w:rPr>
        <w:t>s</w:t>
      </w:r>
      <w:r w:rsidRPr="00A949CC">
        <w:rPr>
          <w:rFonts w:ascii="Book Antiqua" w:eastAsia="Arial Unicode MS" w:hAnsi="Book Antiqua" w:cs="Times New Roman"/>
          <w:sz w:val="24"/>
          <w:szCs w:val="24"/>
        </w:rPr>
        <w:t xml:space="preserve"> and target </w:t>
      </w:r>
      <w:r w:rsidR="00FA5744">
        <w:rPr>
          <w:rFonts w:ascii="Book Antiqua" w:eastAsia="Arial Unicode MS" w:hAnsi="Book Antiqua" w:cs="Times New Roman"/>
          <w:sz w:val="24"/>
          <w:szCs w:val="24"/>
        </w:rPr>
        <w:t xml:space="preserve">specific </w:t>
      </w:r>
      <w:r w:rsidRPr="00A949CC">
        <w:rPr>
          <w:rFonts w:ascii="Book Antiqua" w:eastAsia="Arial Unicode MS" w:hAnsi="Book Antiqua" w:cs="Times New Roman"/>
          <w:sz w:val="24"/>
          <w:szCs w:val="24"/>
        </w:rPr>
        <w:t>mRNA</w:t>
      </w:r>
      <w:r w:rsidR="00FA5744">
        <w:rPr>
          <w:rFonts w:ascii="Book Antiqua" w:eastAsia="Arial Unicode MS" w:hAnsi="Book Antiqua" w:cs="Times New Roman"/>
          <w:sz w:val="24"/>
          <w:szCs w:val="24"/>
        </w:rPr>
        <w:t xml:space="preserve"> molecules</w:t>
      </w:r>
      <w:r w:rsidRPr="00A949CC">
        <w:rPr>
          <w:rFonts w:ascii="Book Antiqua" w:eastAsia="Arial Unicode MS" w:hAnsi="Book Antiqua" w:cs="Times New Roman"/>
          <w:sz w:val="24"/>
          <w:szCs w:val="24"/>
        </w:rPr>
        <w:t xml:space="preserve"> by forming miRNA-induced silencing complexes, </w:t>
      </w:r>
      <w:r w:rsidR="00FA5744">
        <w:rPr>
          <w:rFonts w:ascii="Book Antiqua" w:eastAsia="Arial Unicode MS" w:hAnsi="Book Antiqua" w:cs="Times New Roman"/>
          <w:sz w:val="24"/>
          <w:szCs w:val="24"/>
        </w:rPr>
        <w:t>resulting in</w:t>
      </w:r>
      <w:r w:rsidR="00FA5744" w:rsidRPr="00A949CC">
        <w:rPr>
          <w:rFonts w:ascii="Book Antiqua" w:eastAsia="Arial Unicode MS" w:hAnsi="Book Antiqua" w:cs="Times New Roman"/>
          <w:sz w:val="24"/>
          <w:szCs w:val="24"/>
        </w:rPr>
        <w:t xml:space="preserve"> </w:t>
      </w:r>
      <w:r w:rsidRPr="00A949CC">
        <w:rPr>
          <w:rFonts w:ascii="Book Antiqua" w:eastAsia="Arial Unicode MS" w:hAnsi="Book Antiqua" w:cs="Times New Roman"/>
          <w:sz w:val="24"/>
          <w:szCs w:val="24"/>
        </w:rPr>
        <w:t>mRNA degradation or hind</w:t>
      </w:r>
      <w:r w:rsidR="00FA5744">
        <w:rPr>
          <w:rFonts w:ascii="Book Antiqua" w:eastAsia="Arial Unicode MS" w:hAnsi="Book Antiqua" w:cs="Times New Roman"/>
          <w:sz w:val="24"/>
          <w:szCs w:val="24"/>
        </w:rPr>
        <w:t>rance of</w:t>
      </w:r>
      <w:r w:rsidRPr="00A949CC">
        <w:rPr>
          <w:rFonts w:ascii="Book Antiqua" w:eastAsia="Arial Unicode MS" w:hAnsi="Book Antiqua" w:cs="Times New Roman"/>
          <w:sz w:val="24"/>
          <w:szCs w:val="24"/>
        </w:rPr>
        <w:t xml:space="preserve"> mRNA translation to functional protein. At present, </w:t>
      </w:r>
      <w:r w:rsidR="00C3547F">
        <w:rPr>
          <w:rFonts w:ascii="Book Antiqua" w:eastAsia="Arial Unicode MS" w:hAnsi="Book Antiqua" w:cs="Times New Roman"/>
          <w:sz w:val="24"/>
          <w:szCs w:val="24"/>
        </w:rPr>
        <w:t>miRNAs have been found to have many</w:t>
      </w:r>
      <w:r w:rsidR="004D6E5F">
        <w:rPr>
          <w:rFonts w:ascii="Book Antiqua" w:eastAsia="Arial Unicode MS" w:hAnsi="Book Antiqua" w:cs="Times New Roman"/>
          <w:sz w:val="24"/>
          <w:szCs w:val="24"/>
        </w:rPr>
        <w:t xml:space="preserve"> biological functions</w:t>
      </w:r>
      <w:r w:rsidRPr="00A949CC">
        <w:rPr>
          <w:rFonts w:ascii="Book Antiqua" w:eastAsia="Arial Unicode MS" w:hAnsi="Book Antiqua" w:cs="Times New Roman"/>
          <w:noProof/>
          <w:sz w:val="24"/>
          <w:szCs w:val="24"/>
          <w:vertAlign w:val="superscript"/>
        </w:rPr>
        <w:t>[12-14]</w:t>
      </w:r>
      <w:r w:rsidRPr="00A949CC">
        <w:rPr>
          <w:rFonts w:ascii="Book Antiqua" w:eastAsia="Arial Unicode MS" w:hAnsi="Book Antiqua" w:cs="Times New Roman"/>
          <w:sz w:val="24"/>
          <w:szCs w:val="24"/>
        </w:rPr>
        <w:t xml:space="preserve">, </w:t>
      </w:r>
      <w:r w:rsidR="00C3547F">
        <w:rPr>
          <w:rFonts w:ascii="Book Antiqua" w:eastAsia="Arial Unicode MS" w:hAnsi="Book Antiqua" w:cs="Times New Roman"/>
          <w:sz w:val="24"/>
          <w:szCs w:val="24"/>
        </w:rPr>
        <w:t>including</w:t>
      </w:r>
      <w:r w:rsidRPr="00A949CC">
        <w:rPr>
          <w:rFonts w:ascii="Book Antiqua" w:eastAsia="Arial Unicode MS" w:hAnsi="Book Antiqua" w:cs="Times New Roman"/>
          <w:sz w:val="24"/>
          <w:szCs w:val="24"/>
        </w:rPr>
        <w:t xml:space="preserve"> regulat</w:t>
      </w:r>
      <w:r w:rsidR="00C3547F">
        <w:rPr>
          <w:rFonts w:ascii="Book Antiqua" w:eastAsia="Arial Unicode MS" w:hAnsi="Book Antiqua" w:cs="Times New Roman"/>
          <w:sz w:val="24"/>
          <w:szCs w:val="24"/>
        </w:rPr>
        <w:t>ion of</w:t>
      </w:r>
      <w:r w:rsidRPr="00A949CC">
        <w:rPr>
          <w:rFonts w:ascii="Book Antiqua" w:eastAsia="Arial Unicode MS" w:hAnsi="Book Antiqua" w:cs="Times New Roman"/>
          <w:sz w:val="24"/>
          <w:szCs w:val="24"/>
        </w:rPr>
        <w:t xml:space="preserve"> cell growth and differentiation</w:t>
      </w:r>
      <w:r w:rsidR="00C3547F">
        <w:rPr>
          <w:rFonts w:ascii="Book Antiqua" w:eastAsia="Arial Unicode MS" w:hAnsi="Book Antiqua" w:cs="Times New Roman"/>
          <w:sz w:val="24"/>
          <w:szCs w:val="24"/>
        </w:rPr>
        <w:t>. T</w:t>
      </w:r>
      <w:r w:rsidRPr="00A949CC">
        <w:rPr>
          <w:rFonts w:ascii="Book Antiqua" w:eastAsia="Arial Unicode MS" w:hAnsi="Book Antiqua" w:cs="Times New Roman"/>
          <w:sz w:val="24"/>
          <w:szCs w:val="24"/>
        </w:rPr>
        <w:t>hus</w:t>
      </w:r>
      <w:r w:rsidR="00C3547F">
        <w:rPr>
          <w:rFonts w:ascii="Book Antiqua" w:eastAsia="Arial Unicode MS" w:hAnsi="Book Antiqua" w:cs="Times New Roman"/>
          <w:sz w:val="24"/>
          <w:szCs w:val="24"/>
        </w:rPr>
        <w:t>, miRNAs</w:t>
      </w:r>
      <w:r w:rsidRPr="00A949CC">
        <w:rPr>
          <w:rFonts w:ascii="Book Antiqua" w:eastAsia="Arial Unicode MS" w:hAnsi="Book Antiqua" w:cs="Times New Roman"/>
          <w:sz w:val="24"/>
          <w:szCs w:val="24"/>
        </w:rPr>
        <w:t xml:space="preserve"> play a key role in the life cycle of the cell, and </w:t>
      </w:r>
      <w:r w:rsidR="00085395">
        <w:rPr>
          <w:rFonts w:ascii="Book Antiqua" w:eastAsia="Arial Unicode MS" w:hAnsi="Book Antiqua" w:cs="Times New Roman"/>
          <w:sz w:val="24"/>
          <w:szCs w:val="24"/>
        </w:rPr>
        <w:t xml:space="preserve">their </w:t>
      </w:r>
      <w:r w:rsidRPr="00A949CC">
        <w:rPr>
          <w:rFonts w:ascii="Book Antiqua" w:eastAsia="Arial Unicode MS" w:hAnsi="Book Antiqua" w:cs="Times New Roman"/>
          <w:sz w:val="24"/>
          <w:szCs w:val="24"/>
        </w:rPr>
        <w:t xml:space="preserve">dysfunction </w:t>
      </w:r>
      <w:r w:rsidR="00085395">
        <w:rPr>
          <w:rFonts w:ascii="Book Antiqua" w:eastAsia="Arial Unicode MS" w:hAnsi="Book Antiqua" w:cs="Times New Roman"/>
          <w:sz w:val="24"/>
          <w:szCs w:val="24"/>
        </w:rPr>
        <w:t>can lead</w:t>
      </w:r>
      <w:r w:rsidRPr="00A949CC">
        <w:rPr>
          <w:rFonts w:ascii="Book Antiqua" w:eastAsia="Arial Unicode MS" w:hAnsi="Book Antiqua" w:cs="Times New Roman"/>
          <w:sz w:val="24"/>
          <w:szCs w:val="24"/>
        </w:rPr>
        <w:t xml:space="preserve"> to a disease</w:t>
      </w:r>
      <w:r w:rsidR="00085395">
        <w:rPr>
          <w:rFonts w:ascii="Book Antiqua" w:eastAsia="Arial Unicode MS" w:hAnsi="Book Antiqua" w:cs="Times New Roman"/>
          <w:sz w:val="24"/>
          <w:szCs w:val="24"/>
        </w:rPr>
        <w:t>d</w:t>
      </w:r>
      <w:r w:rsidRPr="00A949CC">
        <w:rPr>
          <w:rFonts w:ascii="Book Antiqua" w:eastAsia="Arial Unicode MS" w:hAnsi="Book Antiqua" w:cs="Times New Roman"/>
          <w:sz w:val="24"/>
          <w:szCs w:val="24"/>
        </w:rPr>
        <w:t xml:space="preserve"> state</w:t>
      </w:r>
      <w:r w:rsidRPr="00A949CC">
        <w:rPr>
          <w:rFonts w:ascii="Book Antiqua" w:eastAsia="Arial Unicode MS" w:hAnsi="Book Antiqua" w:cs="Times New Roman"/>
          <w:noProof/>
          <w:sz w:val="24"/>
          <w:szCs w:val="24"/>
          <w:vertAlign w:val="superscript"/>
        </w:rPr>
        <w:t>[15-18]</w:t>
      </w:r>
      <w:r w:rsidRPr="00A949CC">
        <w:rPr>
          <w:rFonts w:ascii="Book Antiqua" w:eastAsia="Arial Unicode MS" w:hAnsi="Book Antiqua" w:cs="Times New Roman"/>
          <w:sz w:val="24"/>
          <w:szCs w:val="24"/>
        </w:rPr>
        <w:t xml:space="preserve">. Most miRNAs are highly conserved in the genome and have </w:t>
      </w:r>
      <w:r w:rsidR="00085395">
        <w:rPr>
          <w:rFonts w:ascii="Book Antiqua" w:eastAsia="Arial Unicode MS" w:hAnsi="Book Antiqua" w:cs="Times New Roman"/>
          <w:sz w:val="24"/>
          <w:szCs w:val="24"/>
        </w:rPr>
        <w:t xml:space="preserve">a high degree of </w:t>
      </w:r>
      <w:r w:rsidRPr="00A949CC">
        <w:rPr>
          <w:rFonts w:ascii="Book Antiqua" w:eastAsia="Arial Unicode MS" w:hAnsi="Book Antiqua" w:cs="Times New Roman"/>
          <w:sz w:val="24"/>
          <w:szCs w:val="24"/>
        </w:rPr>
        <w:t>tissue specificity</w:t>
      </w:r>
      <w:r w:rsidR="00085395">
        <w:rPr>
          <w:rFonts w:ascii="Book Antiqua" w:eastAsia="Arial Unicode MS" w:hAnsi="Book Antiqua" w:cs="Times New Roman"/>
          <w:sz w:val="24"/>
          <w:szCs w:val="24"/>
        </w:rPr>
        <w:t xml:space="preserve"> and temporal regulation</w:t>
      </w:r>
      <w:r w:rsidRPr="00A949CC">
        <w:rPr>
          <w:rFonts w:ascii="Book Antiqua" w:eastAsia="Arial Unicode MS" w:hAnsi="Book Antiqua" w:cs="Times New Roman"/>
          <w:noProof/>
          <w:sz w:val="24"/>
          <w:szCs w:val="24"/>
          <w:vertAlign w:val="superscript"/>
        </w:rPr>
        <w:t>[19-21]</w:t>
      </w:r>
      <w:r w:rsidRPr="00A949CC">
        <w:rPr>
          <w:rFonts w:ascii="Book Antiqua" w:eastAsia="Arial Unicode MS" w:hAnsi="Book Antiqua" w:cs="Times New Roman"/>
          <w:sz w:val="24"/>
          <w:szCs w:val="24"/>
        </w:rPr>
        <w:t xml:space="preserve">. These properties make miRNAs ideal biomarkers that can be </w:t>
      </w:r>
      <w:r w:rsidR="0016221C">
        <w:rPr>
          <w:rFonts w:ascii="Book Antiqua" w:eastAsia="Arial Unicode MS" w:hAnsi="Book Antiqua" w:cs="Times New Roman"/>
          <w:sz w:val="24"/>
          <w:szCs w:val="24"/>
        </w:rPr>
        <w:t>detected</w:t>
      </w:r>
      <w:r w:rsidR="0016221C" w:rsidRPr="00A949CC">
        <w:rPr>
          <w:rFonts w:ascii="Book Antiqua" w:eastAsia="Arial Unicode MS" w:hAnsi="Book Antiqua" w:cs="Times New Roman"/>
          <w:sz w:val="24"/>
          <w:szCs w:val="24"/>
        </w:rPr>
        <w:t xml:space="preserve"> </w:t>
      </w:r>
      <w:r w:rsidRPr="00A949CC">
        <w:rPr>
          <w:rFonts w:ascii="Book Antiqua" w:eastAsia="Arial Unicode MS" w:hAnsi="Book Antiqua" w:cs="Times New Roman"/>
          <w:sz w:val="24"/>
          <w:szCs w:val="24"/>
        </w:rPr>
        <w:t>for cancer identification. Early detection and accurate monitoring of biomarkers are crucial for treatment and</w:t>
      </w:r>
      <w:r w:rsidR="003661F4">
        <w:rPr>
          <w:rFonts w:ascii="Book Antiqua" w:eastAsia="Arial Unicode MS" w:hAnsi="Book Antiqua" w:cs="Times New Roman"/>
          <w:sz w:val="24"/>
          <w:szCs w:val="24"/>
        </w:rPr>
        <w:t xml:space="preserve"> </w:t>
      </w:r>
      <w:r w:rsidRPr="00A949CC">
        <w:rPr>
          <w:rFonts w:ascii="Book Antiqua" w:eastAsia="Arial Unicode MS" w:hAnsi="Book Antiqua" w:cs="Times New Roman"/>
          <w:sz w:val="24"/>
          <w:szCs w:val="24"/>
        </w:rPr>
        <w:t>positive prognosis in cancer patients, making biomarker</w:t>
      </w:r>
      <w:r w:rsidR="004F6247">
        <w:rPr>
          <w:rFonts w:ascii="Book Antiqua" w:eastAsia="Arial Unicode MS" w:hAnsi="Book Antiqua" w:cs="Times New Roman"/>
          <w:sz w:val="24"/>
          <w:szCs w:val="24"/>
        </w:rPr>
        <w:t xml:space="preserve"> </w:t>
      </w:r>
      <w:r w:rsidR="003661F4">
        <w:rPr>
          <w:rFonts w:ascii="Book Antiqua" w:eastAsia="Arial Unicode MS" w:hAnsi="Book Antiqua" w:cs="Times New Roman"/>
          <w:sz w:val="24"/>
          <w:szCs w:val="24"/>
        </w:rPr>
        <w:t>identification</w:t>
      </w:r>
      <w:r w:rsidRPr="00A949CC">
        <w:rPr>
          <w:rFonts w:ascii="Book Antiqua" w:eastAsia="Arial Unicode MS" w:hAnsi="Book Antiqua" w:cs="Times New Roman"/>
          <w:sz w:val="24"/>
          <w:szCs w:val="24"/>
        </w:rPr>
        <w:t xml:space="preserve"> particularly significant</w:t>
      </w:r>
      <w:r w:rsidRPr="00A949CC">
        <w:rPr>
          <w:rFonts w:ascii="Book Antiqua" w:eastAsia="Arial Unicode MS" w:hAnsi="Book Antiqua" w:cs="Times New Roman"/>
          <w:noProof/>
          <w:sz w:val="24"/>
          <w:szCs w:val="24"/>
          <w:vertAlign w:val="superscript"/>
        </w:rPr>
        <w:t>[22,23]</w:t>
      </w:r>
      <w:r w:rsidRPr="00A949CC">
        <w:rPr>
          <w:rFonts w:ascii="Book Antiqua" w:eastAsia="Arial Unicode MS" w:hAnsi="Book Antiqua" w:cs="Times New Roman"/>
          <w:sz w:val="24"/>
          <w:szCs w:val="24"/>
        </w:rPr>
        <w:t>. Recently, cell-free nucleic acid</w:t>
      </w:r>
      <w:r w:rsidR="00B1494E">
        <w:rPr>
          <w:rFonts w:ascii="Book Antiqua" w:eastAsia="Arial Unicode MS" w:hAnsi="Book Antiqua" w:cs="Times New Roman"/>
          <w:sz w:val="24"/>
          <w:szCs w:val="24"/>
        </w:rPr>
        <w:t>s</w:t>
      </w:r>
      <w:r w:rsidR="003661F4">
        <w:rPr>
          <w:rFonts w:ascii="Book Antiqua" w:eastAsia="Arial Unicode MS" w:hAnsi="Book Antiqua" w:cs="Times New Roman"/>
          <w:sz w:val="24"/>
          <w:szCs w:val="24"/>
        </w:rPr>
        <w:t>,</w:t>
      </w:r>
      <w:r w:rsidRPr="00A949CC">
        <w:rPr>
          <w:rFonts w:ascii="Book Antiqua" w:eastAsia="Arial Unicode MS" w:hAnsi="Book Antiqua" w:cs="Times New Roman"/>
          <w:sz w:val="24"/>
          <w:szCs w:val="24"/>
        </w:rPr>
        <w:t xml:space="preserve"> includ</w:t>
      </w:r>
      <w:r w:rsidR="003661F4">
        <w:rPr>
          <w:rFonts w:ascii="Book Antiqua" w:eastAsia="Arial Unicode MS" w:hAnsi="Book Antiqua" w:cs="Times New Roman"/>
          <w:sz w:val="24"/>
          <w:szCs w:val="24"/>
        </w:rPr>
        <w:t>ing</w:t>
      </w:r>
      <w:r w:rsidRPr="00A949CC">
        <w:rPr>
          <w:rFonts w:ascii="Book Antiqua" w:eastAsia="Arial Unicode MS" w:hAnsi="Book Antiqua" w:cs="Times New Roman"/>
          <w:sz w:val="24"/>
          <w:szCs w:val="24"/>
        </w:rPr>
        <w:t xml:space="preserve"> a population of miRNA</w:t>
      </w:r>
      <w:r w:rsidR="003661F4">
        <w:rPr>
          <w:rFonts w:ascii="Book Antiqua" w:eastAsia="Arial Unicode MS" w:hAnsi="Book Antiqua" w:cs="Times New Roman"/>
          <w:sz w:val="24"/>
          <w:szCs w:val="24"/>
        </w:rPr>
        <w:t>,</w:t>
      </w:r>
      <w:r w:rsidRPr="00A949CC">
        <w:rPr>
          <w:rFonts w:ascii="Book Antiqua" w:eastAsia="Arial Unicode MS" w:hAnsi="Book Antiqua" w:cs="Times New Roman"/>
          <w:sz w:val="24"/>
          <w:szCs w:val="24"/>
        </w:rPr>
        <w:t xml:space="preserve"> </w:t>
      </w:r>
      <w:r w:rsidR="003661F4" w:rsidRPr="00A949CC">
        <w:rPr>
          <w:rFonts w:ascii="Book Antiqua" w:eastAsia="Arial Unicode MS" w:hAnsi="Book Antiqua" w:cs="Times New Roman"/>
          <w:sz w:val="24"/>
          <w:szCs w:val="24"/>
        </w:rPr>
        <w:t>ha</w:t>
      </w:r>
      <w:r w:rsidR="003661F4">
        <w:rPr>
          <w:rFonts w:ascii="Book Antiqua" w:eastAsia="Arial Unicode MS" w:hAnsi="Book Antiqua" w:cs="Times New Roman"/>
          <w:sz w:val="24"/>
          <w:szCs w:val="24"/>
        </w:rPr>
        <w:t>s</w:t>
      </w:r>
      <w:r w:rsidR="003661F4" w:rsidRPr="00A949CC">
        <w:rPr>
          <w:rFonts w:ascii="Book Antiqua" w:eastAsia="Arial Unicode MS" w:hAnsi="Book Antiqua" w:cs="Times New Roman"/>
          <w:sz w:val="24"/>
          <w:szCs w:val="24"/>
        </w:rPr>
        <w:t xml:space="preserve"> </w:t>
      </w:r>
      <w:r w:rsidRPr="00A949CC">
        <w:rPr>
          <w:rFonts w:ascii="Book Antiqua" w:eastAsia="Arial Unicode MS" w:hAnsi="Book Antiqua" w:cs="Times New Roman"/>
          <w:sz w:val="24"/>
          <w:szCs w:val="24"/>
        </w:rPr>
        <w:t>been identified in the blood of cancer patients, and their clinical relevance is attracting considerable attention</w:t>
      </w:r>
      <w:r w:rsidRPr="00A949CC">
        <w:rPr>
          <w:rFonts w:ascii="Book Antiqua" w:eastAsia="Arial Unicode MS" w:hAnsi="Book Antiqua" w:cs="Times New Roman"/>
          <w:noProof/>
          <w:sz w:val="24"/>
          <w:szCs w:val="24"/>
          <w:vertAlign w:val="superscript"/>
        </w:rPr>
        <w:t>[24]</w:t>
      </w:r>
      <w:r w:rsidRPr="00A949CC">
        <w:rPr>
          <w:rFonts w:ascii="Book Antiqua" w:eastAsia="Arial Unicode MS" w:hAnsi="Book Antiqua" w:cs="Times New Roman"/>
          <w:sz w:val="24"/>
          <w:szCs w:val="24"/>
        </w:rPr>
        <w:t xml:space="preserve"> .</w:t>
      </w:r>
    </w:p>
    <w:p w14:paraId="5581EAEA" w14:textId="2AE47EDA" w:rsidR="00F17399" w:rsidRPr="00A949CC" w:rsidRDefault="00F17399" w:rsidP="00625B2E">
      <w:pPr>
        <w:spacing w:line="360" w:lineRule="auto"/>
        <w:ind w:firstLineChars="100" w:firstLine="240"/>
        <w:rPr>
          <w:rFonts w:ascii="Book Antiqua" w:eastAsia="Arial Unicode MS" w:hAnsi="Book Antiqua" w:cs="Times New Roman"/>
          <w:sz w:val="24"/>
          <w:szCs w:val="24"/>
        </w:rPr>
      </w:pPr>
      <w:r w:rsidRPr="00A949CC">
        <w:rPr>
          <w:rFonts w:ascii="Book Antiqua" w:eastAsia="Arial Unicode MS" w:hAnsi="Book Antiqua" w:cs="Times New Roman"/>
          <w:sz w:val="24"/>
          <w:szCs w:val="24"/>
        </w:rPr>
        <w:lastRenderedPageBreak/>
        <w:t xml:space="preserve">LncRNAs are RNA molecules longer than 200 nucleotides that are not translated into protein. They constitute a major, </w:t>
      </w:r>
      <w:r w:rsidR="00F77639">
        <w:rPr>
          <w:rFonts w:ascii="Book Antiqua" w:eastAsia="Arial Unicode MS" w:hAnsi="Book Antiqua" w:cs="Times New Roman"/>
          <w:sz w:val="24"/>
          <w:szCs w:val="24"/>
        </w:rPr>
        <w:t>though</w:t>
      </w:r>
      <w:r w:rsidR="00F77639" w:rsidRPr="00A949CC">
        <w:rPr>
          <w:rFonts w:ascii="Book Antiqua" w:eastAsia="Arial Unicode MS" w:hAnsi="Book Antiqua" w:cs="Times New Roman"/>
          <w:sz w:val="24"/>
          <w:szCs w:val="24"/>
        </w:rPr>
        <w:t xml:space="preserve"> </w:t>
      </w:r>
      <w:r w:rsidRPr="00A949CC">
        <w:rPr>
          <w:rFonts w:ascii="Book Antiqua" w:eastAsia="Arial Unicode MS" w:hAnsi="Book Antiqua" w:cs="Times New Roman"/>
          <w:sz w:val="24"/>
          <w:szCs w:val="24"/>
        </w:rPr>
        <w:t>still poorly characterized</w:t>
      </w:r>
      <w:r w:rsidR="00F77639">
        <w:rPr>
          <w:rFonts w:ascii="Book Antiqua" w:eastAsia="Arial Unicode MS" w:hAnsi="Book Antiqua" w:cs="Times New Roman"/>
          <w:sz w:val="24"/>
          <w:szCs w:val="24"/>
        </w:rPr>
        <w:t>,</w:t>
      </w:r>
      <w:r w:rsidRPr="00A949CC">
        <w:rPr>
          <w:rFonts w:ascii="Book Antiqua" w:eastAsia="Arial Unicode MS" w:hAnsi="Book Antiqua" w:cs="Times New Roman"/>
          <w:sz w:val="24"/>
          <w:szCs w:val="24"/>
        </w:rPr>
        <w:t xml:space="preserve"> </w:t>
      </w:r>
      <w:r w:rsidR="00F77639">
        <w:rPr>
          <w:rFonts w:ascii="Book Antiqua" w:eastAsia="Arial Unicode MS" w:hAnsi="Book Antiqua" w:cs="Times New Roman"/>
          <w:sz w:val="24"/>
          <w:szCs w:val="24"/>
        </w:rPr>
        <w:t>component</w:t>
      </w:r>
      <w:r w:rsidR="00F77639" w:rsidRPr="00A949CC">
        <w:rPr>
          <w:rFonts w:ascii="Book Antiqua" w:eastAsia="Arial Unicode MS" w:hAnsi="Book Antiqua" w:cs="Times New Roman"/>
          <w:sz w:val="24"/>
          <w:szCs w:val="24"/>
        </w:rPr>
        <w:t xml:space="preserve"> </w:t>
      </w:r>
      <w:r w:rsidRPr="00A949CC">
        <w:rPr>
          <w:rFonts w:ascii="Book Antiqua" w:eastAsia="Arial Unicode MS" w:hAnsi="Book Antiqua" w:cs="Times New Roman"/>
          <w:sz w:val="24"/>
          <w:szCs w:val="24"/>
        </w:rPr>
        <w:t xml:space="preserve">of </w:t>
      </w:r>
      <w:r w:rsidR="00F77639">
        <w:rPr>
          <w:rFonts w:ascii="Book Antiqua" w:eastAsia="Arial Unicode MS" w:hAnsi="Book Antiqua" w:cs="Times New Roman"/>
          <w:sz w:val="24"/>
          <w:szCs w:val="24"/>
        </w:rPr>
        <w:t xml:space="preserve">the </w:t>
      </w:r>
      <w:r w:rsidRPr="00A949CC">
        <w:rPr>
          <w:rFonts w:ascii="Book Antiqua" w:eastAsia="Arial Unicode MS" w:hAnsi="Book Antiqua" w:cs="Times New Roman"/>
          <w:sz w:val="24"/>
          <w:szCs w:val="24"/>
        </w:rPr>
        <w:t xml:space="preserve">human transcriptome. However, </w:t>
      </w:r>
      <w:r w:rsidR="00F77639">
        <w:rPr>
          <w:rFonts w:ascii="Book Antiqua" w:eastAsia="Arial Unicode MS" w:hAnsi="Book Antiqua" w:cs="Times New Roman"/>
          <w:sz w:val="24"/>
          <w:szCs w:val="24"/>
        </w:rPr>
        <w:t xml:space="preserve">growing </w:t>
      </w:r>
      <w:r w:rsidRPr="00A949CC">
        <w:rPr>
          <w:rFonts w:ascii="Book Antiqua" w:eastAsia="Arial Unicode MS" w:hAnsi="Book Antiqua" w:cs="Times New Roman"/>
          <w:sz w:val="24"/>
          <w:szCs w:val="24"/>
        </w:rPr>
        <w:t xml:space="preserve">evidence </w:t>
      </w:r>
      <w:r w:rsidR="00F77639">
        <w:rPr>
          <w:rFonts w:ascii="Book Antiqua" w:eastAsia="Arial Unicode MS" w:hAnsi="Book Antiqua" w:cs="Times New Roman"/>
          <w:sz w:val="24"/>
          <w:szCs w:val="24"/>
        </w:rPr>
        <w:t xml:space="preserve">suggests </w:t>
      </w:r>
      <w:r w:rsidRPr="00A949CC">
        <w:rPr>
          <w:rFonts w:ascii="Book Antiqua" w:eastAsia="Arial Unicode MS" w:hAnsi="Book Antiqua" w:cs="Times New Roman"/>
          <w:sz w:val="24"/>
          <w:szCs w:val="24"/>
        </w:rPr>
        <w:t>that they play an important regulatory role in many cell processes</w:t>
      </w:r>
      <w:r w:rsidRPr="00A949CC">
        <w:rPr>
          <w:rFonts w:ascii="Book Antiqua" w:eastAsia="Arial Unicode MS" w:hAnsi="Book Antiqua" w:cs="Times New Roman"/>
          <w:noProof/>
          <w:sz w:val="24"/>
          <w:szCs w:val="24"/>
          <w:vertAlign w:val="superscript"/>
        </w:rPr>
        <w:t>[25-27]</w:t>
      </w:r>
      <w:r w:rsidRPr="00A949CC">
        <w:rPr>
          <w:rFonts w:ascii="Book Antiqua" w:eastAsia="Arial Unicode MS" w:hAnsi="Book Antiqua" w:cs="Times New Roman"/>
          <w:sz w:val="24"/>
          <w:szCs w:val="24"/>
        </w:rPr>
        <w:t xml:space="preserve">. </w:t>
      </w:r>
      <w:r w:rsidR="0060261E">
        <w:rPr>
          <w:rFonts w:ascii="Book Antiqua" w:eastAsia="Arial Unicode MS" w:hAnsi="Book Antiqua" w:cs="Times New Roman"/>
          <w:sz w:val="24"/>
          <w:szCs w:val="24"/>
        </w:rPr>
        <w:t>Nonetheless</w:t>
      </w:r>
      <w:r w:rsidRPr="00A949CC">
        <w:rPr>
          <w:rFonts w:ascii="Book Antiqua" w:eastAsia="Arial Unicode MS" w:hAnsi="Book Antiqua" w:cs="Times New Roman"/>
          <w:sz w:val="24"/>
          <w:szCs w:val="24"/>
        </w:rPr>
        <w:t>, lncRNAs remain among the least well</w:t>
      </w:r>
      <w:r w:rsidR="00F77639">
        <w:rPr>
          <w:rFonts w:ascii="Book Antiqua" w:eastAsia="Arial Unicode MS" w:hAnsi="Book Antiqua" w:cs="Times New Roman"/>
          <w:sz w:val="24"/>
          <w:szCs w:val="24"/>
        </w:rPr>
        <w:t xml:space="preserve"> </w:t>
      </w:r>
      <w:r w:rsidRPr="00A949CC">
        <w:rPr>
          <w:rFonts w:ascii="Book Antiqua" w:eastAsia="Arial Unicode MS" w:hAnsi="Book Antiqua" w:cs="Times New Roman"/>
          <w:sz w:val="24"/>
          <w:szCs w:val="24"/>
        </w:rPr>
        <w:t xml:space="preserve">understood of </w:t>
      </w:r>
      <w:r w:rsidR="00F77639">
        <w:rPr>
          <w:rFonts w:ascii="Book Antiqua" w:eastAsia="Arial Unicode MS" w:hAnsi="Book Antiqua" w:cs="Times New Roman"/>
          <w:sz w:val="24"/>
          <w:szCs w:val="24"/>
        </w:rPr>
        <w:t xml:space="preserve">the RNA </w:t>
      </w:r>
      <w:r w:rsidRPr="00A949CC">
        <w:rPr>
          <w:rFonts w:ascii="Book Antiqua" w:eastAsia="Arial Unicode MS" w:hAnsi="Book Antiqua" w:cs="Times New Roman"/>
          <w:sz w:val="24"/>
          <w:szCs w:val="24"/>
        </w:rPr>
        <w:t>transcripts. Though previously dismissed as transcriptional “noise”, several lines of evidence have suggested that lncRNAs are biologically functional</w:t>
      </w:r>
      <w:r w:rsidRPr="00A949CC">
        <w:rPr>
          <w:rFonts w:ascii="Book Antiqua" w:eastAsia="Arial Unicode MS" w:hAnsi="Book Antiqua" w:cs="Times New Roman"/>
          <w:noProof/>
          <w:sz w:val="24"/>
          <w:szCs w:val="24"/>
          <w:vertAlign w:val="superscript"/>
        </w:rPr>
        <w:t>[28]</w:t>
      </w:r>
      <w:r w:rsidRPr="00A949CC">
        <w:rPr>
          <w:rFonts w:ascii="Book Antiqua" w:eastAsia="Arial Unicode MS" w:hAnsi="Book Antiqua" w:cs="Times New Roman"/>
          <w:sz w:val="24"/>
          <w:szCs w:val="24"/>
        </w:rPr>
        <w:t xml:space="preserve">. LncRNAs, particularly highly conserved ones, are </w:t>
      </w:r>
      <w:r w:rsidR="00522107">
        <w:rPr>
          <w:rFonts w:ascii="Book Antiqua" w:eastAsia="Arial Unicode MS" w:hAnsi="Book Antiqua" w:cs="Times New Roman"/>
          <w:sz w:val="24"/>
          <w:szCs w:val="24"/>
        </w:rPr>
        <w:t xml:space="preserve">generally </w:t>
      </w:r>
      <w:r w:rsidRPr="00A949CC">
        <w:rPr>
          <w:rFonts w:ascii="Book Antiqua" w:eastAsia="Arial Unicode MS" w:hAnsi="Book Antiqua" w:cs="Times New Roman"/>
          <w:sz w:val="24"/>
          <w:szCs w:val="24"/>
        </w:rPr>
        <w:t xml:space="preserve">actively regulated and may function predominantly </w:t>
      </w:r>
      <w:r w:rsidR="00522107">
        <w:rPr>
          <w:rFonts w:ascii="Book Antiqua" w:eastAsia="Arial Unicode MS" w:hAnsi="Book Antiqua" w:cs="Times New Roman"/>
          <w:sz w:val="24"/>
          <w:szCs w:val="24"/>
        </w:rPr>
        <w:t>during</w:t>
      </w:r>
      <w:r w:rsidR="00522107" w:rsidRPr="00A949CC">
        <w:rPr>
          <w:rFonts w:ascii="Book Antiqua" w:eastAsia="Arial Unicode MS" w:hAnsi="Book Antiqua" w:cs="Times New Roman"/>
          <w:sz w:val="24"/>
          <w:szCs w:val="24"/>
        </w:rPr>
        <w:t xml:space="preserve"> </w:t>
      </w:r>
      <w:r w:rsidRPr="00A949CC">
        <w:rPr>
          <w:rFonts w:ascii="Book Antiqua" w:eastAsia="Arial Unicode MS" w:hAnsi="Book Antiqua" w:cs="Times New Roman"/>
          <w:sz w:val="24"/>
          <w:szCs w:val="24"/>
        </w:rPr>
        <w:t>embryonic development. Most lncRNAs evolve</w:t>
      </w:r>
      <w:r w:rsidR="007E4EA6">
        <w:rPr>
          <w:rFonts w:ascii="Book Antiqua" w:eastAsia="Arial Unicode MS" w:hAnsi="Book Antiqua" w:cs="Times New Roman"/>
          <w:sz w:val="24"/>
          <w:szCs w:val="24"/>
        </w:rPr>
        <w:t>d</w:t>
      </w:r>
      <w:r w:rsidRPr="00A949CC">
        <w:rPr>
          <w:rFonts w:ascii="Book Antiqua" w:eastAsia="Arial Unicode MS" w:hAnsi="Book Antiqua" w:cs="Times New Roman"/>
          <w:sz w:val="24"/>
          <w:szCs w:val="24"/>
        </w:rPr>
        <w:t xml:space="preserve"> rapidly in terms of sequence and expression levels, but tissue specificit</w:t>
      </w:r>
      <w:r w:rsidR="007E4EA6">
        <w:rPr>
          <w:rFonts w:ascii="Book Antiqua" w:eastAsia="Arial Unicode MS" w:hAnsi="Book Antiqua" w:cs="Times New Roman"/>
          <w:sz w:val="24"/>
          <w:szCs w:val="24"/>
        </w:rPr>
        <w:t>y</w:t>
      </w:r>
      <w:r w:rsidRPr="00A949CC">
        <w:rPr>
          <w:rFonts w:ascii="Book Antiqua" w:eastAsia="Arial Unicode MS" w:hAnsi="Book Antiqua" w:cs="Times New Roman"/>
          <w:sz w:val="24"/>
          <w:szCs w:val="24"/>
        </w:rPr>
        <w:t xml:space="preserve"> </w:t>
      </w:r>
      <w:r w:rsidR="007E4EA6">
        <w:rPr>
          <w:rFonts w:ascii="Book Antiqua" w:eastAsia="Arial Unicode MS" w:hAnsi="Book Antiqua" w:cs="Times New Roman"/>
          <w:sz w:val="24"/>
          <w:szCs w:val="24"/>
        </w:rPr>
        <w:t>is</w:t>
      </w:r>
      <w:r w:rsidR="007E4EA6" w:rsidRPr="00A949CC">
        <w:rPr>
          <w:rFonts w:ascii="Book Antiqua" w:eastAsia="Arial Unicode MS" w:hAnsi="Book Antiqua" w:cs="Times New Roman"/>
          <w:sz w:val="24"/>
          <w:szCs w:val="24"/>
        </w:rPr>
        <w:t xml:space="preserve"> </w:t>
      </w:r>
      <w:r w:rsidRPr="00A949CC">
        <w:rPr>
          <w:rFonts w:ascii="Book Antiqua" w:eastAsia="Arial Unicode MS" w:hAnsi="Book Antiqua" w:cs="Times New Roman"/>
          <w:sz w:val="24"/>
          <w:szCs w:val="24"/>
        </w:rPr>
        <w:t>often conserved</w:t>
      </w:r>
      <w:r w:rsidRPr="00A949CC">
        <w:rPr>
          <w:rFonts w:ascii="Book Antiqua" w:eastAsia="Arial Unicode MS" w:hAnsi="Book Antiqua" w:cs="Times New Roman"/>
          <w:noProof/>
          <w:sz w:val="24"/>
          <w:szCs w:val="24"/>
          <w:vertAlign w:val="superscript"/>
        </w:rPr>
        <w:t>[29]</w:t>
      </w:r>
      <w:r w:rsidRPr="00A949CC">
        <w:rPr>
          <w:rFonts w:ascii="Book Antiqua" w:eastAsia="Arial Unicode MS" w:hAnsi="Book Antiqua" w:cs="Times New Roman"/>
          <w:sz w:val="24"/>
          <w:szCs w:val="24"/>
        </w:rPr>
        <w:t>. It is becoming increasingly clear that many lncRNAs are deregulated in cancer</w:t>
      </w:r>
      <w:r w:rsidR="00BA0A49">
        <w:rPr>
          <w:rFonts w:ascii="Book Antiqua" w:eastAsia="Arial Unicode MS" w:hAnsi="Book Antiqua" w:cs="Times New Roman"/>
          <w:sz w:val="24"/>
          <w:szCs w:val="24"/>
        </w:rPr>
        <w:t>,</w:t>
      </w:r>
      <w:r w:rsidRPr="00A949CC">
        <w:rPr>
          <w:rFonts w:ascii="Book Antiqua" w:eastAsia="Arial Unicode MS" w:hAnsi="Book Antiqua" w:cs="Times New Roman"/>
          <w:sz w:val="24"/>
          <w:szCs w:val="24"/>
        </w:rPr>
        <w:t xml:space="preserve"> and some are functionally tied to mechanisms that </w:t>
      </w:r>
      <w:r w:rsidR="00BA0A49">
        <w:rPr>
          <w:rFonts w:ascii="Book Antiqua" w:eastAsia="Arial Unicode MS" w:hAnsi="Book Antiqua" w:cs="Times New Roman"/>
          <w:sz w:val="24"/>
          <w:szCs w:val="24"/>
        </w:rPr>
        <w:t xml:space="preserve">may </w:t>
      </w:r>
      <w:r w:rsidRPr="00A949CC">
        <w:rPr>
          <w:rFonts w:ascii="Book Antiqua" w:eastAsia="Arial Unicode MS" w:hAnsi="Book Antiqua" w:cs="Times New Roman"/>
          <w:sz w:val="24"/>
          <w:szCs w:val="24"/>
        </w:rPr>
        <w:t>allow them to be important drivers of malignant transformation. </w:t>
      </w:r>
    </w:p>
    <w:p w14:paraId="741DFBE8" w14:textId="46FB4D16" w:rsidR="00F17399" w:rsidRPr="00A949CC" w:rsidRDefault="008271DC" w:rsidP="00625B2E">
      <w:pPr>
        <w:spacing w:line="360" w:lineRule="auto"/>
        <w:ind w:firstLineChars="100" w:firstLine="240"/>
        <w:rPr>
          <w:rFonts w:ascii="Book Antiqua" w:eastAsia="Arial Unicode MS" w:hAnsi="Book Antiqua" w:cs="Times New Roman"/>
          <w:sz w:val="24"/>
          <w:szCs w:val="24"/>
        </w:rPr>
      </w:pPr>
      <w:r>
        <w:rPr>
          <w:rFonts w:ascii="Book Antiqua" w:eastAsia="Arial Unicode MS" w:hAnsi="Book Antiqua" w:cs="Times New Roman"/>
          <w:sz w:val="24"/>
          <w:szCs w:val="24"/>
        </w:rPr>
        <w:t>Protein-protein interaction networks are increasingly being employed to characterize c</w:t>
      </w:r>
      <w:r w:rsidR="00F17399" w:rsidRPr="00A949CC">
        <w:rPr>
          <w:rFonts w:ascii="Book Antiqua" w:eastAsia="Arial Unicode MS" w:hAnsi="Book Antiqua" w:cs="Times New Roman"/>
          <w:sz w:val="24"/>
          <w:szCs w:val="24"/>
        </w:rPr>
        <w:t>ell</w:t>
      </w:r>
      <w:r>
        <w:rPr>
          <w:rFonts w:ascii="Book Antiqua" w:eastAsia="Arial Unicode MS" w:hAnsi="Book Antiqua" w:cs="Times New Roman"/>
          <w:sz w:val="24"/>
          <w:szCs w:val="24"/>
        </w:rPr>
        <w:t>ular</w:t>
      </w:r>
      <w:r w:rsidR="00F17399" w:rsidRPr="00A949CC">
        <w:rPr>
          <w:rFonts w:ascii="Book Antiqua" w:eastAsia="Arial Unicode MS" w:hAnsi="Book Antiqua" w:cs="Times New Roman"/>
          <w:sz w:val="24"/>
          <w:szCs w:val="24"/>
        </w:rPr>
        <w:t xml:space="preserve"> processes</w:t>
      </w:r>
      <w:r>
        <w:rPr>
          <w:rFonts w:ascii="Book Antiqua" w:eastAsia="Arial Unicode MS" w:hAnsi="Book Antiqua" w:cs="Times New Roman"/>
          <w:sz w:val="24"/>
          <w:szCs w:val="24"/>
        </w:rPr>
        <w:t>.</w:t>
      </w:r>
      <w:r w:rsidR="00F17399" w:rsidRPr="00A949CC">
        <w:rPr>
          <w:rFonts w:ascii="Book Antiqua" w:eastAsia="Arial Unicode MS" w:hAnsi="Book Antiqua" w:cs="Times New Roman"/>
          <w:sz w:val="24"/>
          <w:szCs w:val="24"/>
        </w:rPr>
        <w:t xml:space="preserve"> These networks will have to be expanded considerably </w:t>
      </w:r>
      <w:r w:rsidR="001B1C21">
        <w:rPr>
          <w:rFonts w:ascii="Book Antiqua" w:eastAsia="Arial Unicode MS" w:hAnsi="Book Antiqua" w:cs="Times New Roman"/>
          <w:sz w:val="24"/>
          <w:szCs w:val="24"/>
        </w:rPr>
        <w:t>to</w:t>
      </w:r>
      <w:r w:rsidR="00F17399" w:rsidRPr="00A949CC">
        <w:rPr>
          <w:rFonts w:ascii="Book Antiqua" w:eastAsia="Arial Unicode MS" w:hAnsi="Book Antiqua" w:cs="Times New Roman"/>
          <w:sz w:val="24"/>
          <w:szCs w:val="24"/>
        </w:rPr>
        <w:t xml:space="preserve"> characterize all of the possible modes of action that can occur. For example, miRNA can silence target genes, and lncRNA in turn can interfere with gene silencing. </w:t>
      </w:r>
      <w:r w:rsidR="004511C2">
        <w:rPr>
          <w:rFonts w:ascii="Book Antiqua" w:eastAsia="Arial Unicode MS" w:hAnsi="Book Antiqua" w:cs="Times New Roman"/>
          <w:sz w:val="24"/>
          <w:szCs w:val="24"/>
        </w:rPr>
        <w:t>In contrast, l</w:t>
      </w:r>
      <w:r w:rsidR="00F17399" w:rsidRPr="00A949CC">
        <w:rPr>
          <w:rFonts w:ascii="Book Antiqua" w:eastAsia="Arial Unicode MS" w:hAnsi="Book Antiqua" w:cs="Times New Roman"/>
          <w:sz w:val="24"/>
          <w:szCs w:val="24"/>
        </w:rPr>
        <w:t>ncRNA interference with target proteins can be influenced by miRNA</w:t>
      </w:r>
      <w:r w:rsidR="004511C2">
        <w:rPr>
          <w:rFonts w:ascii="Book Antiqua" w:eastAsia="Arial Unicode MS" w:hAnsi="Book Antiqua" w:cs="Times New Roman"/>
          <w:sz w:val="24"/>
          <w:szCs w:val="24"/>
        </w:rPr>
        <w:t>.</w:t>
      </w:r>
      <w:r w:rsidR="00F17399" w:rsidRPr="00A949CC">
        <w:rPr>
          <w:rFonts w:ascii="Book Antiqua" w:eastAsia="Arial Unicode MS" w:hAnsi="Book Antiqua" w:cs="Times New Roman"/>
          <w:sz w:val="24"/>
          <w:szCs w:val="24"/>
        </w:rPr>
        <w:t xml:space="preserve"> </w:t>
      </w:r>
      <w:r w:rsidR="004511C2">
        <w:rPr>
          <w:rFonts w:ascii="Book Antiqua" w:eastAsia="Arial Unicode MS" w:hAnsi="Book Antiqua" w:cs="Times New Roman"/>
          <w:sz w:val="24"/>
          <w:szCs w:val="24"/>
        </w:rPr>
        <w:t>F</w:t>
      </w:r>
      <w:r w:rsidR="00F17399" w:rsidRPr="00A949CC">
        <w:rPr>
          <w:rFonts w:ascii="Book Antiqua" w:eastAsia="Arial Unicode MS" w:hAnsi="Book Antiqua" w:cs="Times New Roman"/>
          <w:sz w:val="24"/>
          <w:szCs w:val="24"/>
        </w:rPr>
        <w:t xml:space="preserve">or example, lncRNA-RoR </w:t>
      </w:r>
      <w:r w:rsidR="004511C2">
        <w:rPr>
          <w:rFonts w:ascii="Book Antiqua" w:eastAsia="Arial Unicode MS" w:hAnsi="Book Antiqua" w:cs="Times New Roman"/>
          <w:sz w:val="24"/>
          <w:szCs w:val="24"/>
        </w:rPr>
        <w:t>i</w:t>
      </w:r>
      <w:r w:rsidR="00F17399" w:rsidRPr="00A949CC">
        <w:rPr>
          <w:rFonts w:ascii="Book Antiqua" w:eastAsia="Arial Unicode MS" w:hAnsi="Book Antiqua" w:cs="Times New Roman"/>
          <w:sz w:val="24"/>
          <w:szCs w:val="24"/>
        </w:rPr>
        <w:t>s a key competing endogenous RNA t</w:t>
      </w:r>
      <w:r w:rsidR="004511C2">
        <w:rPr>
          <w:rFonts w:ascii="Book Antiqua" w:eastAsia="Arial Unicode MS" w:hAnsi="Book Antiqua" w:cs="Times New Roman"/>
          <w:sz w:val="24"/>
          <w:szCs w:val="24"/>
        </w:rPr>
        <w:t>hat</w:t>
      </w:r>
      <w:r w:rsidR="00F17399" w:rsidRPr="00A949CC">
        <w:rPr>
          <w:rFonts w:ascii="Book Antiqua" w:eastAsia="Arial Unicode MS" w:hAnsi="Book Antiqua" w:cs="Times New Roman"/>
          <w:sz w:val="24"/>
          <w:szCs w:val="24"/>
        </w:rPr>
        <w:t xml:space="preserve"> link</w:t>
      </w:r>
      <w:r w:rsidR="004511C2">
        <w:rPr>
          <w:rFonts w:ascii="Book Antiqua" w:eastAsia="Arial Unicode MS" w:hAnsi="Book Antiqua" w:cs="Times New Roman"/>
          <w:sz w:val="24"/>
          <w:szCs w:val="24"/>
        </w:rPr>
        <w:t>s</w:t>
      </w:r>
      <w:r w:rsidR="00F17399" w:rsidRPr="00A949CC">
        <w:rPr>
          <w:rFonts w:ascii="Book Antiqua" w:eastAsia="Arial Unicode MS" w:hAnsi="Book Antiqua" w:cs="Times New Roman"/>
          <w:sz w:val="24"/>
          <w:szCs w:val="24"/>
        </w:rPr>
        <w:t xml:space="preserve"> the network of miRNAs </w:t>
      </w:r>
      <w:r w:rsidR="004511C2">
        <w:rPr>
          <w:rFonts w:ascii="Book Antiqua" w:eastAsia="Arial Unicode MS" w:hAnsi="Book Antiqua" w:cs="Times New Roman"/>
          <w:sz w:val="24"/>
          <w:szCs w:val="24"/>
        </w:rPr>
        <w:t>to</w:t>
      </w:r>
      <w:r w:rsidR="004511C2" w:rsidRPr="00A949CC">
        <w:rPr>
          <w:rFonts w:ascii="Book Antiqua" w:eastAsia="Arial Unicode MS" w:hAnsi="Book Antiqua" w:cs="Times New Roman"/>
          <w:sz w:val="24"/>
          <w:szCs w:val="24"/>
        </w:rPr>
        <w:t xml:space="preserve"> </w:t>
      </w:r>
      <w:r w:rsidR="00F17399" w:rsidRPr="00A949CC">
        <w:rPr>
          <w:rFonts w:ascii="Book Antiqua" w:eastAsia="Arial Unicode MS" w:hAnsi="Book Antiqua" w:cs="Times New Roman"/>
          <w:sz w:val="24"/>
          <w:szCs w:val="24"/>
        </w:rPr>
        <w:t>core transcription factors</w:t>
      </w:r>
      <w:r w:rsidR="00F17399" w:rsidRPr="00A949CC">
        <w:rPr>
          <w:rFonts w:ascii="Book Antiqua" w:eastAsia="Arial Unicode MS" w:hAnsi="Book Antiqua" w:cs="Times New Roman"/>
          <w:noProof/>
          <w:sz w:val="24"/>
          <w:szCs w:val="24"/>
          <w:vertAlign w:val="superscript"/>
        </w:rPr>
        <w:t>[30]</w:t>
      </w:r>
      <w:r w:rsidR="00F17399" w:rsidRPr="00A949CC">
        <w:rPr>
          <w:rFonts w:ascii="Book Antiqua" w:eastAsia="Arial Unicode MS" w:hAnsi="Book Antiqua" w:cs="Times New Roman"/>
          <w:sz w:val="24"/>
          <w:szCs w:val="24"/>
        </w:rPr>
        <w:t>. Between protein</w:t>
      </w:r>
      <w:r w:rsidR="00276FCD">
        <w:rPr>
          <w:rFonts w:ascii="Book Antiqua" w:eastAsia="Arial Unicode MS" w:hAnsi="Book Antiqua" w:cs="Times New Roman"/>
          <w:sz w:val="24"/>
          <w:szCs w:val="24"/>
        </w:rPr>
        <w:t>-</w:t>
      </w:r>
      <w:r w:rsidR="00F17399" w:rsidRPr="00A949CC">
        <w:rPr>
          <w:rFonts w:ascii="Book Antiqua" w:eastAsia="Arial Unicode MS" w:hAnsi="Book Antiqua" w:cs="Times New Roman"/>
          <w:sz w:val="24"/>
          <w:szCs w:val="24"/>
        </w:rPr>
        <w:t>miRNA interactions, protein</w:t>
      </w:r>
      <w:r w:rsidR="00276FCD">
        <w:rPr>
          <w:rFonts w:ascii="Book Antiqua" w:eastAsia="Arial Unicode MS" w:hAnsi="Book Antiqua" w:cs="Times New Roman"/>
          <w:sz w:val="24"/>
          <w:szCs w:val="24"/>
        </w:rPr>
        <w:t>-</w:t>
      </w:r>
      <w:r w:rsidR="00F17399" w:rsidRPr="00A949CC">
        <w:rPr>
          <w:rFonts w:ascii="Book Antiqua" w:eastAsia="Arial Unicode MS" w:hAnsi="Book Antiqua" w:cs="Times New Roman"/>
          <w:sz w:val="24"/>
          <w:szCs w:val="24"/>
        </w:rPr>
        <w:t xml:space="preserve">lncRNA interactions, </w:t>
      </w:r>
      <w:r w:rsidR="00276FCD">
        <w:rPr>
          <w:rFonts w:ascii="Book Antiqua" w:eastAsia="Arial Unicode MS" w:hAnsi="Book Antiqua" w:cs="Times New Roman"/>
          <w:sz w:val="24"/>
          <w:szCs w:val="24"/>
        </w:rPr>
        <w:t xml:space="preserve">and </w:t>
      </w:r>
      <w:r w:rsidR="00F17399" w:rsidRPr="00A949CC">
        <w:rPr>
          <w:rFonts w:ascii="Book Antiqua" w:eastAsia="Arial Unicode MS" w:hAnsi="Book Antiqua" w:cs="Times New Roman"/>
          <w:sz w:val="24"/>
          <w:szCs w:val="24"/>
        </w:rPr>
        <w:t>micRNA</w:t>
      </w:r>
      <w:r w:rsidR="00276FCD">
        <w:rPr>
          <w:rFonts w:ascii="Book Antiqua" w:eastAsia="Arial Unicode MS" w:hAnsi="Book Antiqua" w:cs="Times New Roman"/>
          <w:sz w:val="24"/>
          <w:szCs w:val="24"/>
        </w:rPr>
        <w:t>-</w:t>
      </w:r>
      <w:r w:rsidR="00F17399" w:rsidRPr="00A949CC">
        <w:rPr>
          <w:rFonts w:ascii="Book Antiqua" w:eastAsia="Arial Unicode MS" w:hAnsi="Book Antiqua" w:cs="Times New Roman"/>
          <w:sz w:val="24"/>
          <w:szCs w:val="24"/>
        </w:rPr>
        <w:t>lncRNA interactions, there are</w:t>
      </w:r>
      <w:r w:rsidR="00D43BD7" w:rsidRPr="00A949CC">
        <w:rPr>
          <w:rFonts w:ascii="Book Antiqua" w:eastAsia="Arial Unicode MS" w:hAnsi="Book Antiqua" w:cs="Times New Roman"/>
          <w:sz w:val="24"/>
          <w:szCs w:val="24"/>
        </w:rPr>
        <w:t xml:space="preserve"> many</w:t>
      </w:r>
      <w:r w:rsidR="00F17399" w:rsidRPr="00A949CC">
        <w:rPr>
          <w:rFonts w:ascii="Book Antiqua" w:eastAsia="Arial Unicode MS" w:hAnsi="Book Antiqua" w:cs="Times New Roman"/>
          <w:sz w:val="24"/>
          <w:szCs w:val="24"/>
        </w:rPr>
        <w:t xml:space="preserve"> possible and uncharacterized interactions that </w:t>
      </w:r>
      <w:r w:rsidR="00276FCD">
        <w:rPr>
          <w:rFonts w:ascii="Book Antiqua" w:eastAsia="Arial Unicode MS" w:hAnsi="Book Antiqua" w:cs="Times New Roman"/>
          <w:sz w:val="24"/>
          <w:szCs w:val="24"/>
        </w:rPr>
        <w:t>could become</w:t>
      </w:r>
      <w:r w:rsidR="00276FCD" w:rsidRPr="00A949CC">
        <w:rPr>
          <w:rFonts w:ascii="Book Antiqua" w:eastAsia="Arial Unicode MS" w:hAnsi="Book Antiqua" w:cs="Times New Roman"/>
          <w:sz w:val="24"/>
          <w:szCs w:val="24"/>
        </w:rPr>
        <w:t xml:space="preserve"> </w:t>
      </w:r>
      <w:r w:rsidR="00F17399" w:rsidRPr="00A949CC">
        <w:rPr>
          <w:rFonts w:ascii="Book Antiqua" w:eastAsia="Arial Unicode MS" w:hAnsi="Book Antiqua" w:cs="Times New Roman"/>
          <w:sz w:val="24"/>
          <w:szCs w:val="24"/>
        </w:rPr>
        <w:t xml:space="preserve">dysfunctional </w:t>
      </w:r>
      <w:r w:rsidR="00276FCD">
        <w:rPr>
          <w:rFonts w:ascii="Book Antiqua" w:eastAsia="Arial Unicode MS" w:hAnsi="Book Antiqua" w:cs="Times New Roman"/>
          <w:sz w:val="24"/>
          <w:szCs w:val="24"/>
        </w:rPr>
        <w:t>and</w:t>
      </w:r>
      <w:r w:rsidR="00F17399" w:rsidRPr="00A949CC">
        <w:rPr>
          <w:rFonts w:ascii="Book Antiqua" w:eastAsia="Arial Unicode MS" w:hAnsi="Book Antiqua" w:cs="Times New Roman"/>
          <w:sz w:val="24"/>
          <w:szCs w:val="24"/>
        </w:rPr>
        <w:t xml:space="preserve"> driv</w:t>
      </w:r>
      <w:r w:rsidR="00276FCD">
        <w:rPr>
          <w:rFonts w:ascii="Book Antiqua" w:eastAsia="Arial Unicode MS" w:hAnsi="Book Antiqua" w:cs="Times New Roman"/>
          <w:sz w:val="24"/>
          <w:szCs w:val="24"/>
        </w:rPr>
        <w:t>e</w:t>
      </w:r>
      <w:r w:rsidR="00F17399" w:rsidRPr="00A949CC">
        <w:rPr>
          <w:rFonts w:ascii="Book Antiqua" w:eastAsia="Arial Unicode MS" w:hAnsi="Book Antiqua" w:cs="Times New Roman"/>
          <w:sz w:val="24"/>
          <w:szCs w:val="24"/>
        </w:rPr>
        <w:t xml:space="preserve"> tumor development. Consequently, the development of appropriate biomarkers derived from these non-coding RNAs that reflect an individual’s cancer risk is essential to reduce </w:t>
      </w:r>
      <w:r w:rsidR="00276FCD">
        <w:rPr>
          <w:rFonts w:ascii="Book Antiqua" w:eastAsia="Arial Unicode MS" w:hAnsi="Book Antiqua" w:cs="Times New Roman"/>
          <w:sz w:val="24"/>
          <w:szCs w:val="24"/>
        </w:rPr>
        <w:t>GC-related</w:t>
      </w:r>
      <w:r w:rsidR="00276FCD" w:rsidRPr="00A949CC">
        <w:rPr>
          <w:rFonts w:ascii="Book Antiqua" w:eastAsia="Arial Unicode MS" w:hAnsi="Book Antiqua" w:cs="Times New Roman"/>
          <w:sz w:val="24"/>
          <w:szCs w:val="24"/>
        </w:rPr>
        <w:t xml:space="preserve"> </w:t>
      </w:r>
      <w:r w:rsidR="00F17399" w:rsidRPr="00A949CC">
        <w:rPr>
          <w:rFonts w:ascii="Book Antiqua" w:eastAsia="Arial Unicode MS" w:hAnsi="Book Antiqua" w:cs="Times New Roman"/>
          <w:sz w:val="24"/>
          <w:szCs w:val="24"/>
        </w:rPr>
        <w:t>mortality.</w:t>
      </w:r>
    </w:p>
    <w:p w14:paraId="3D55D883" w14:textId="77777777" w:rsidR="00F17399" w:rsidRPr="00A949CC" w:rsidRDefault="00F17399" w:rsidP="00625B2E">
      <w:pPr>
        <w:spacing w:line="360" w:lineRule="auto"/>
        <w:ind w:firstLineChars="100" w:firstLine="240"/>
        <w:rPr>
          <w:rFonts w:ascii="Book Antiqua" w:eastAsia="Arial Unicode MS" w:hAnsi="Book Antiqua" w:cs="Times New Roman"/>
          <w:sz w:val="24"/>
          <w:szCs w:val="24"/>
        </w:rPr>
      </w:pPr>
    </w:p>
    <w:p w14:paraId="215FDC5A" w14:textId="77777777" w:rsidR="00F17399" w:rsidRDefault="00F17399" w:rsidP="00625B2E">
      <w:pPr>
        <w:spacing w:line="360" w:lineRule="auto"/>
        <w:rPr>
          <w:rFonts w:ascii="Book Antiqua" w:hAnsi="Book Antiqua" w:cs="Times New Roman"/>
          <w:b/>
          <w:sz w:val="24"/>
          <w:szCs w:val="24"/>
        </w:rPr>
      </w:pPr>
      <w:r w:rsidRPr="00A949CC">
        <w:rPr>
          <w:rFonts w:ascii="Book Antiqua" w:hAnsi="Book Antiqua" w:cs="Times New Roman"/>
          <w:b/>
          <w:sz w:val="24"/>
          <w:szCs w:val="24"/>
        </w:rPr>
        <w:t>DYSREGULATION OF NON-CODING RNAS IN GASTRIC CANCER</w:t>
      </w:r>
    </w:p>
    <w:p w14:paraId="195A620D" w14:textId="77777777" w:rsidR="00CA2A8C" w:rsidRPr="00A949CC" w:rsidRDefault="00CA2A8C" w:rsidP="00625B2E">
      <w:pPr>
        <w:spacing w:line="360" w:lineRule="auto"/>
        <w:rPr>
          <w:rFonts w:ascii="Book Antiqua" w:hAnsi="Book Antiqua" w:cs="Times New Roman"/>
          <w:b/>
          <w:sz w:val="24"/>
          <w:szCs w:val="24"/>
        </w:rPr>
      </w:pPr>
    </w:p>
    <w:p w14:paraId="75953C76" w14:textId="77777777" w:rsidR="00F17399" w:rsidRDefault="00F17399" w:rsidP="00625B2E">
      <w:pPr>
        <w:spacing w:line="360" w:lineRule="auto"/>
        <w:rPr>
          <w:rFonts w:ascii="Book Antiqua" w:hAnsi="Book Antiqua" w:cs="Times New Roman"/>
          <w:b/>
          <w:i/>
          <w:sz w:val="24"/>
          <w:szCs w:val="24"/>
        </w:rPr>
      </w:pPr>
      <w:r w:rsidRPr="00A949CC">
        <w:rPr>
          <w:rFonts w:ascii="Book Antiqua" w:hAnsi="Book Antiqua" w:cs="Times New Roman"/>
          <w:b/>
          <w:i/>
          <w:sz w:val="24"/>
          <w:szCs w:val="24"/>
        </w:rPr>
        <w:lastRenderedPageBreak/>
        <w:t>MiRNAs</w:t>
      </w:r>
    </w:p>
    <w:p w14:paraId="793D7DEA" w14:textId="250D0ADE" w:rsidR="00F17399" w:rsidRPr="00A949CC" w:rsidRDefault="0079308F" w:rsidP="00625B2E">
      <w:pPr>
        <w:spacing w:line="360" w:lineRule="auto"/>
        <w:rPr>
          <w:rFonts w:ascii="Book Antiqua" w:hAnsi="Book Antiqua" w:cs="Times New Roman"/>
          <w:sz w:val="24"/>
          <w:szCs w:val="24"/>
        </w:rPr>
      </w:pPr>
      <w:r>
        <w:rPr>
          <w:rFonts w:ascii="Book Antiqua" w:hAnsi="Book Antiqua" w:cs="Times New Roman"/>
          <w:sz w:val="24"/>
          <w:szCs w:val="24"/>
        </w:rPr>
        <w:t xml:space="preserve">MiRNAs </w:t>
      </w:r>
      <w:r w:rsidR="006E4680">
        <w:rPr>
          <w:rFonts w:ascii="Book Antiqua" w:hAnsi="Book Antiqua" w:cs="Times New Roman"/>
          <w:sz w:val="24"/>
          <w:szCs w:val="24"/>
        </w:rPr>
        <w:t xml:space="preserve">play critical roles in physiological and </w:t>
      </w:r>
      <w:r>
        <w:rPr>
          <w:rFonts w:ascii="Book Antiqua" w:hAnsi="Book Antiqua" w:cs="Times New Roman"/>
          <w:sz w:val="24"/>
          <w:szCs w:val="24"/>
        </w:rPr>
        <w:t xml:space="preserve">pathological </w:t>
      </w:r>
      <w:r w:rsidR="007D72CA">
        <w:rPr>
          <w:rFonts w:ascii="Book Antiqua" w:hAnsi="Book Antiqua" w:cs="Times New Roman"/>
          <w:sz w:val="24"/>
          <w:szCs w:val="24"/>
        </w:rPr>
        <w:t>processes</w:t>
      </w:r>
      <w:r w:rsidR="007D72CA" w:rsidRPr="0056075E">
        <w:rPr>
          <w:rFonts w:ascii="Book Antiqua" w:hAnsi="Book Antiqua" w:cs="Times New Roman"/>
          <w:noProof/>
          <w:sz w:val="24"/>
          <w:szCs w:val="24"/>
          <w:vertAlign w:val="superscript"/>
        </w:rPr>
        <w:t>[</w:t>
      </w:r>
      <w:r w:rsidRPr="0056075E">
        <w:rPr>
          <w:rFonts w:ascii="Book Antiqua" w:hAnsi="Book Antiqua" w:cs="Times New Roman"/>
          <w:noProof/>
          <w:sz w:val="24"/>
          <w:szCs w:val="24"/>
          <w:vertAlign w:val="superscript"/>
        </w:rPr>
        <w:t>31-33]</w:t>
      </w:r>
      <w:r w:rsidRPr="0056075E">
        <w:rPr>
          <w:rFonts w:ascii="Book Antiqua" w:hAnsi="Book Antiqua" w:cs="Times New Roman"/>
          <w:sz w:val="24"/>
          <w:szCs w:val="24"/>
        </w:rPr>
        <w:t>.</w:t>
      </w:r>
      <w:r>
        <w:rPr>
          <w:rFonts w:ascii="Book Antiqua" w:hAnsi="Book Antiqua" w:cs="Times New Roman"/>
          <w:sz w:val="24"/>
          <w:szCs w:val="24"/>
        </w:rPr>
        <w:t xml:space="preserve"> </w:t>
      </w:r>
      <w:r w:rsidR="005D4120">
        <w:rPr>
          <w:rFonts w:ascii="Book Antiqua" w:hAnsi="Book Antiqua" w:cs="Times New Roman"/>
          <w:sz w:val="24"/>
          <w:szCs w:val="24"/>
        </w:rPr>
        <w:t>Using</w:t>
      </w:r>
      <w:r w:rsidR="00F17399" w:rsidRPr="00A949CC">
        <w:rPr>
          <w:rFonts w:ascii="Book Antiqua" w:hAnsi="Book Antiqua" w:cs="Times New Roman"/>
          <w:sz w:val="24"/>
          <w:szCs w:val="24"/>
        </w:rPr>
        <w:t xml:space="preserve"> miRNA microarray technology</w:t>
      </w:r>
      <w:r w:rsidR="005D4120">
        <w:rPr>
          <w:rFonts w:ascii="Book Antiqua" w:hAnsi="Book Antiqua" w:cs="Times New Roman"/>
          <w:sz w:val="24"/>
          <w:szCs w:val="24"/>
        </w:rPr>
        <w:t>, it has been discovered</w:t>
      </w:r>
      <w:r w:rsidR="00F17399" w:rsidRPr="00A949CC">
        <w:rPr>
          <w:rFonts w:ascii="Book Antiqua" w:hAnsi="Book Antiqua" w:cs="Times New Roman"/>
          <w:sz w:val="24"/>
          <w:szCs w:val="24"/>
        </w:rPr>
        <w:t xml:space="preserve"> that thousands of miRNAs </w:t>
      </w:r>
      <w:r w:rsidR="005D4120">
        <w:rPr>
          <w:rFonts w:ascii="Book Antiqua" w:hAnsi="Book Antiqua" w:cs="Times New Roman"/>
          <w:sz w:val="24"/>
          <w:szCs w:val="24"/>
        </w:rPr>
        <w:t>are</w:t>
      </w:r>
      <w:r w:rsidR="005D4120" w:rsidRPr="00A949CC">
        <w:rPr>
          <w:rFonts w:ascii="Book Antiqua" w:hAnsi="Book Antiqua" w:cs="Times New Roman"/>
          <w:sz w:val="24"/>
          <w:szCs w:val="24"/>
        </w:rPr>
        <w:t xml:space="preserve"> </w:t>
      </w:r>
      <w:r w:rsidR="00F17399" w:rsidRPr="00A949CC">
        <w:rPr>
          <w:rFonts w:ascii="Book Antiqua" w:hAnsi="Book Antiqua" w:cs="Times New Roman"/>
          <w:sz w:val="24"/>
          <w:szCs w:val="24"/>
        </w:rPr>
        <w:t xml:space="preserve">dysregulated in GC compared </w:t>
      </w:r>
      <w:r w:rsidR="005D4120">
        <w:rPr>
          <w:rFonts w:ascii="Book Antiqua" w:hAnsi="Book Antiqua" w:cs="Times New Roman"/>
          <w:sz w:val="24"/>
          <w:szCs w:val="24"/>
        </w:rPr>
        <w:t>with</w:t>
      </w:r>
      <w:r w:rsidR="005D4120" w:rsidRPr="00A949CC">
        <w:rPr>
          <w:rFonts w:ascii="Book Antiqua" w:hAnsi="Book Antiqua" w:cs="Times New Roman"/>
          <w:sz w:val="24"/>
          <w:szCs w:val="24"/>
        </w:rPr>
        <w:t xml:space="preserve"> </w:t>
      </w:r>
      <w:r w:rsidR="0009229A">
        <w:rPr>
          <w:rFonts w:ascii="Book Antiqua" w:hAnsi="Book Antiqua" w:cs="Times New Roman"/>
          <w:sz w:val="24"/>
          <w:szCs w:val="24"/>
        </w:rPr>
        <w:t xml:space="preserve">adjacent </w:t>
      </w:r>
      <w:r w:rsidR="00F17399" w:rsidRPr="00A949CC">
        <w:rPr>
          <w:rFonts w:ascii="Book Antiqua" w:hAnsi="Book Antiqua" w:cs="Times New Roman"/>
          <w:sz w:val="24"/>
          <w:szCs w:val="24"/>
        </w:rPr>
        <w:t>tissues</w:t>
      </w:r>
      <w:r w:rsidR="005D4120">
        <w:rPr>
          <w:rFonts w:ascii="Book Antiqua" w:hAnsi="Book Antiqua" w:cs="Times New Roman"/>
          <w:sz w:val="24"/>
          <w:szCs w:val="24"/>
        </w:rPr>
        <w:t>; however,</w:t>
      </w:r>
      <w:r w:rsidR="00F17399" w:rsidRPr="00A949CC">
        <w:rPr>
          <w:rFonts w:ascii="Book Antiqua" w:hAnsi="Book Antiqua" w:cs="Times New Roman"/>
          <w:sz w:val="24"/>
          <w:szCs w:val="24"/>
        </w:rPr>
        <w:t xml:space="preserve"> only a fraction </w:t>
      </w:r>
      <w:r w:rsidR="005D4120">
        <w:rPr>
          <w:rFonts w:ascii="Book Antiqua" w:hAnsi="Book Antiqua" w:cs="Times New Roman"/>
          <w:sz w:val="24"/>
          <w:szCs w:val="24"/>
        </w:rPr>
        <w:t xml:space="preserve">of these </w:t>
      </w:r>
      <w:r w:rsidR="00F17399" w:rsidRPr="00A949CC">
        <w:rPr>
          <w:rFonts w:ascii="Book Antiqua" w:hAnsi="Book Antiqua" w:cs="Times New Roman"/>
          <w:sz w:val="24"/>
          <w:szCs w:val="24"/>
        </w:rPr>
        <w:t>were confirmed through quantitative real-time PCR. Table</w:t>
      </w:r>
      <w:r w:rsidR="004D6E5F">
        <w:rPr>
          <w:rFonts w:ascii="Book Antiqua" w:hAnsi="Book Antiqua" w:cs="Times New Roman" w:hint="eastAsia"/>
          <w:sz w:val="24"/>
          <w:szCs w:val="24"/>
        </w:rPr>
        <w:t>s</w:t>
      </w:r>
      <w:r w:rsidR="00F17399" w:rsidRPr="00A949CC">
        <w:rPr>
          <w:rFonts w:ascii="Book Antiqua" w:hAnsi="Book Antiqua" w:cs="Times New Roman"/>
          <w:sz w:val="24"/>
          <w:szCs w:val="24"/>
        </w:rPr>
        <w:t xml:space="preserve"> 1-3 </w:t>
      </w:r>
      <w:r w:rsidR="00350529">
        <w:rPr>
          <w:rFonts w:ascii="Book Antiqua" w:hAnsi="Book Antiqua" w:cs="Times New Roman"/>
          <w:sz w:val="24"/>
          <w:szCs w:val="24"/>
        </w:rPr>
        <w:t>show</w:t>
      </w:r>
      <w:r w:rsidR="001F4689" w:rsidRPr="00A949CC">
        <w:rPr>
          <w:rFonts w:ascii="Book Antiqua" w:hAnsi="Book Antiqua" w:cs="Times New Roman"/>
          <w:sz w:val="24"/>
          <w:szCs w:val="24"/>
        </w:rPr>
        <w:t xml:space="preserve"> </w:t>
      </w:r>
      <w:r w:rsidR="00F17399" w:rsidRPr="00A949CC">
        <w:rPr>
          <w:rFonts w:ascii="Book Antiqua" w:hAnsi="Book Antiqua" w:cs="Times New Roman"/>
          <w:sz w:val="24"/>
          <w:szCs w:val="24"/>
        </w:rPr>
        <w:t xml:space="preserve">the major miRNAs </w:t>
      </w:r>
      <w:r w:rsidR="001F4689">
        <w:rPr>
          <w:rFonts w:ascii="Book Antiqua" w:hAnsi="Book Antiqua" w:cs="Times New Roman"/>
          <w:sz w:val="24"/>
          <w:szCs w:val="24"/>
        </w:rPr>
        <w:t>that have been confirmed by</w:t>
      </w:r>
      <w:r w:rsidR="00562FAD">
        <w:rPr>
          <w:rFonts w:ascii="Book Antiqua" w:hAnsi="Book Antiqua" w:cs="Times New Roman"/>
          <w:sz w:val="24"/>
          <w:szCs w:val="24"/>
        </w:rPr>
        <w:t xml:space="preserve"> quantitative reverse transcription PCR</w:t>
      </w:r>
      <w:r w:rsidR="001F4689">
        <w:rPr>
          <w:rFonts w:ascii="Book Antiqua" w:hAnsi="Book Antiqua" w:cs="Times New Roman"/>
          <w:sz w:val="24"/>
          <w:szCs w:val="24"/>
        </w:rPr>
        <w:t xml:space="preserve"> </w:t>
      </w:r>
      <w:r w:rsidR="00562FAD">
        <w:rPr>
          <w:rFonts w:ascii="Book Antiqua" w:hAnsi="Book Antiqua" w:cs="Times New Roman"/>
          <w:sz w:val="24"/>
          <w:szCs w:val="24"/>
        </w:rPr>
        <w:t>(</w:t>
      </w:r>
      <w:r w:rsidR="001F4689">
        <w:rPr>
          <w:rFonts w:ascii="Book Antiqua" w:hAnsi="Book Antiqua" w:cs="Times New Roman"/>
          <w:sz w:val="24"/>
          <w:szCs w:val="24"/>
        </w:rPr>
        <w:t>q-RT PCR</w:t>
      </w:r>
      <w:r w:rsidR="00562FAD">
        <w:rPr>
          <w:rFonts w:ascii="Book Antiqua" w:hAnsi="Book Antiqua" w:cs="Times New Roman"/>
          <w:sz w:val="24"/>
          <w:szCs w:val="24"/>
        </w:rPr>
        <w:t>)</w:t>
      </w:r>
      <w:r w:rsidR="001F4689">
        <w:rPr>
          <w:rFonts w:ascii="Book Antiqua" w:hAnsi="Book Antiqua" w:cs="Times New Roman"/>
          <w:sz w:val="24"/>
          <w:szCs w:val="24"/>
        </w:rPr>
        <w:t xml:space="preserve"> and found to be </w:t>
      </w:r>
      <w:r w:rsidR="00F17399" w:rsidRPr="00A949CC">
        <w:rPr>
          <w:rFonts w:ascii="Book Antiqua" w:hAnsi="Book Antiqua" w:cs="Times New Roman"/>
          <w:sz w:val="24"/>
          <w:szCs w:val="24"/>
        </w:rPr>
        <w:t>dysregulated in GC tissues since 2010. Many of these miRNAs were demonstrated to act as tumor promoters or suppressors by regulating the expression level of their target</w:t>
      </w:r>
      <w:r w:rsidR="00A977D2">
        <w:rPr>
          <w:rFonts w:ascii="Book Antiqua" w:hAnsi="Book Antiqua" w:cs="Times New Roman"/>
          <w:sz w:val="24"/>
          <w:szCs w:val="24"/>
        </w:rPr>
        <w:t xml:space="preserve"> </w:t>
      </w:r>
      <w:r w:rsidR="00E14ECA">
        <w:rPr>
          <w:rFonts w:ascii="Book Antiqua" w:hAnsi="Book Antiqua" w:cs="Times New Roman"/>
          <w:sz w:val="24"/>
          <w:szCs w:val="24"/>
        </w:rPr>
        <w:t>mRNAs</w:t>
      </w:r>
      <w:r w:rsidR="00F17399" w:rsidRPr="00A949CC">
        <w:rPr>
          <w:rFonts w:ascii="Book Antiqua" w:hAnsi="Book Antiqua" w:cs="Times New Roman"/>
          <w:sz w:val="24"/>
          <w:szCs w:val="24"/>
        </w:rPr>
        <w:t xml:space="preserve"> in GC cells. However, the mechanisms that control miRNA regulation are as of yet unknown. Below</w:t>
      </w:r>
      <w:r w:rsidR="00A977D2">
        <w:rPr>
          <w:rFonts w:ascii="Book Antiqua" w:hAnsi="Book Antiqua" w:cs="Times New Roman"/>
          <w:sz w:val="24"/>
          <w:szCs w:val="24"/>
        </w:rPr>
        <w:t>,</w:t>
      </w:r>
      <w:r w:rsidR="00F17399" w:rsidRPr="00A949CC">
        <w:rPr>
          <w:rFonts w:ascii="Book Antiqua" w:hAnsi="Book Antiqua" w:cs="Times New Roman"/>
          <w:sz w:val="24"/>
          <w:szCs w:val="24"/>
        </w:rPr>
        <w:t xml:space="preserve"> we have listed some mechanisms linked to altered miRNA expression in GC cells.</w:t>
      </w:r>
    </w:p>
    <w:p w14:paraId="47146E5F" w14:textId="7321E117" w:rsidR="00F17399" w:rsidRPr="00A949CC" w:rsidRDefault="00F17399" w:rsidP="00625B2E">
      <w:pPr>
        <w:widowControl/>
        <w:spacing w:line="360" w:lineRule="auto"/>
        <w:ind w:firstLineChars="100" w:firstLine="240"/>
        <w:rPr>
          <w:rFonts w:ascii="Book Antiqua" w:hAnsi="Book Antiqua" w:cs="Times New Roman"/>
          <w:sz w:val="24"/>
          <w:szCs w:val="24"/>
        </w:rPr>
      </w:pPr>
      <w:r w:rsidRPr="00A949CC">
        <w:rPr>
          <w:rFonts w:ascii="Book Antiqua" w:hAnsi="Book Antiqua" w:cs="Times New Roman"/>
          <w:sz w:val="24"/>
          <w:szCs w:val="24"/>
        </w:rPr>
        <w:t xml:space="preserve"> Multiple miRNAs were found to be dysregulated in </w:t>
      </w:r>
      <w:r w:rsidR="00350529" w:rsidRPr="00350529">
        <w:rPr>
          <w:rFonts w:ascii="Book Antiqua" w:hAnsi="Book Antiqua" w:cs="Times New Roman"/>
          <w:i/>
          <w:sz w:val="24"/>
          <w:szCs w:val="24"/>
        </w:rPr>
        <w:t>H. pylori</w:t>
      </w:r>
      <w:r w:rsidRPr="00A949CC">
        <w:rPr>
          <w:rFonts w:ascii="Book Antiqua" w:hAnsi="Book Antiqua" w:cs="Times New Roman"/>
          <w:sz w:val="24"/>
          <w:szCs w:val="24"/>
        </w:rPr>
        <w:t xml:space="preserve">-positive GC tissues compared </w:t>
      </w:r>
      <w:r w:rsidR="00E14ECA">
        <w:rPr>
          <w:rFonts w:ascii="Book Antiqua" w:hAnsi="Book Antiqua" w:cs="Times New Roman"/>
          <w:sz w:val="24"/>
          <w:szCs w:val="24"/>
        </w:rPr>
        <w:t>with</w:t>
      </w:r>
      <w:r w:rsidRPr="00A949CC">
        <w:rPr>
          <w:rFonts w:ascii="Book Antiqua" w:hAnsi="Book Antiqua" w:cs="Times New Roman"/>
          <w:sz w:val="24"/>
          <w:szCs w:val="24"/>
        </w:rPr>
        <w:t xml:space="preserve"> </w:t>
      </w:r>
      <w:r w:rsidR="00350529" w:rsidRPr="00350529">
        <w:rPr>
          <w:rFonts w:ascii="Book Antiqua" w:hAnsi="Book Antiqua" w:cs="Times New Roman"/>
          <w:i/>
          <w:sz w:val="24"/>
          <w:szCs w:val="24"/>
        </w:rPr>
        <w:t>H. pylori</w:t>
      </w:r>
      <w:r w:rsidRPr="00A949CC">
        <w:rPr>
          <w:rFonts w:ascii="Book Antiqua" w:hAnsi="Book Antiqua" w:cs="Times New Roman"/>
          <w:sz w:val="24"/>
          <w:szCs w:val="24"/>
        </w:rPr>
        <w:t xml:space="preserve">-negative GC tissues. It was reported that a total of 219 </w:t>
      </w:r>
      <w:r w:rsidR="0054207D">
        <w:rPr>
          <w:rFonts w:ascii="Book Antiqua" w:hAnsi="Book Antiqua" w:cs="Times New Roman"/>
          <w:sz w:val="24"/>
          <w:szCs w:val="24"/>
        </w:rPr>
        <w:t xml:space="preserve">of the 3523 measured </w:t>
      </w:r>
      <w:r w:rsidRPr="00A949CC">
        <w:rPr>
          <w:rFonts w:ascii="Book Antiqua" w:hAnsi="Book Antiqua" w:cs="Times New Roman"/>
          <w:sz w:val="24"/>
          <w:szCs w:val="24"/>
        </w:rPr>
        <w:t xml:space="preserve">miRNAs showed a 2-fold alloeosis (up- or down-regulation) in </w:t>
      </w:r>
      <w:r w:rsidR="00350529" w:rsidRPr="00350529">
        <w:rPr>
          <w:rFonts w:ascii="Book Antiqua" w:hAnsi="Book Antiqua" w:cs="Times New Roman"/>
          <w:i/>
          <w:sz w:val="24"/>
          <w:szCs w:val="24"/>
        </w:rPr>
        <w:t>H. pylori</w:t>
      </w:r>
      <w:r w:rsidRPr="00A949CC">
        <w:rPr>
          <w:rFonts w:ascii="Book Antiqua" w:hAnsi="Book Antiqua" w:cs="Times New Roman"/>
          <w:sz w:val="24"/>
          <w:szCs w:val="24"/>
        </w:rPr>
        <w:t xml:space="preserve">-positive GC tissues compared </w:t>
      </w:r>
      <w:r w:rsidR="0054207D">
        <w:rPr>
          <w:rFonts w:ascii="Book Antiqua" w:hAnsi="Book Antiqua" w:cs="Times New Roman"/>
          <w:sz w:val="24"/>
          <w:szCs w:val="24"/>
        </w:rPr>
        <w:t>with</w:t>
      </w:r>
      <w:r w:rsidRPr="00A949CC">
        <w:rPr>
          <w:rFonts w:ascii="Book Antiqua" w:hAnsi="Book Antiqua" w:cs="Times New Roman"/>
          <w:sz w:val="24"/>
          <w:szCs w:val="24"/>
        </w:rPr>
        <w:t xml:space="preserve"> </w:t>
      </w:r>
      <w:r w:rsidR="00350529" w:rsidRPr="00350529">
        <w:rPr>
          <w:rFonts w:ascii="Book Antiqua" w:hAnsi="Book Antiqua" w:cs="Times New Roman"/>
          <w:i/>
          <w:sz w:val="24"/>
          <w:szCs w:val="24"/>
        </w:rPr>
        <w:t>H. pylori</w:t>
      </w:r>
      <w:r w:rsidRPr="00A949CC">
        <w:rPr>
          <w:rFonts w:ascii="Book Antiqua" w:hAnsi="Book Antiqua" w:cs="Times New Roman"/>
          <w:sz w:val="24"/>
          <w:szCs w:val="24"/>
        </w:rPr>
        <w:t>-negative GC tissues</w:t>
      </w:r>
      <w:r w:rsidRPr="00A949CC">
        <w:rPr>
          <w:rFonts w:ascii="Book Antiqua" w:hAnsi="Book Antiqua" w:cs="Times New Roman"/>
          <w:noProof/>
          <w:sz w:val="24"/>
          <w:szCs w:val="24"/>
          <w:vertAlign w:val="superscript"/>
        </w:rPr>
        <w:t>[34]</w:t>
      </w:r>
      <w:r w:rsidRPr="00A949CC">
        <w:rPr>
          <w:rFonts w:ascii="Book Antiqua" w:hAnsi="Book Antiqua" w:cs="Times New Roman"/>
          <w:sz w:val="24"/>
          <w:szCs w:val="24"/>
        </w:rPr>
        <w:t xml:space="preserve">. Further studies revealed three miRNAs (miR-99b-3p, miR-564, and miR-638) </w:t>
      </w:r>
      <w:r w:rsidR="00C1155D">
        <w:rPr>
          <w:rFonts w:ascii="Book Antiqua" w:hAnsi="Book Antiqua" w:cs="Times New Roman"/>
          <w:sz w:val="24"/>
          <w:szCs w:val="24"/>
        </w:rPr>
        <w:t xml:space="preserve">that </w:t>
      </w:r>
      <w:r w:rsidRPr="00A949CC">
        <w:rPr>
          <w:rFonts w:ascii="Book Antiqua" w:hAnsi="Book Antiqua" w:cs="Times New Roman"/>
          <w:sz w:val="24"/>
          <w:szCs w:val="24"/>
        </w:rPr>
        <w:t>were significant</w:t>
      </w:r>
      <w:r w:rsidR="00C1155D">
        <w:rPr>
          <w:rFonts w:ascii="Book Antiqua" w:hAnsi="Book Antiqua" w:cs="Times New Roman"/>
          <w:sz w:val="24"/>
          <w:szCs w:val="24"/>
        </w:rPr>
        <w:t>ly</w:t>
      </w:r>
      <w:r w:rsidRPr="00A949CC">
        <w:rPr>
          <w:rFonts w:ascii="Book Antiqua" w:hAnsi="Book Antiqua" w:cs="Times New Roman"/>
          <w:sz w:val="24"/>
          <w:szCs w:val="24"/>
        </w:rPr>
        <w:t xml:space="preserve"> up-regulated in three </w:t>
      </w:r>
      <w:r w:rsidR="00350529" w:rsidRPr="00350529">
        <w:rPr>
          <w:rFonts w:ascii="Book Antiqua" w:hAnsi="Book Antiqua" w:cs="Times New Roman"/>
          <w:i/>
          <w:sz w:val="24"/>
          <w:szCs w:val="24"/>
        </w:rPr>
        <w:t>H. pylori</w:t>
      </w:r>
      <w:r w:rsidRPr="00A949CC">
        <w:rPr>
          <w:rFonts w:ascii="Book Antiqua" w:hAnsi="Book Antiqua" w:cs="Times New Roman"/>
          <w:sz w:val="24"/>
          <w:szCs w:val="24"/>
        </w:rPr>
        <w:t>-positive GC samples</w:t>
      </w:r>
      <w:r w:rsidR="00C1155D">
        <w:rPr>
          <w:rFonts w:ascii="Book Antiqua" w:hAnsi="Book Antiqua" w:cs="Times New Roman"/>
          <w:sz w:val="24"/>
          <w:szCs w:val="24"/>
        </w:rPr>
        <w:t>,</w:t>
      </w:r>
      <w:r w:rsidRPr="00A949CC">
        <w:rPr>
          <w:rFonts w:ascii="Book Antiqua" w:hAnsi="Book Antiqua" w:cs="Times New Roman"/>
          <w:sz w:val="24"/>
          <w:szCs w:val="24"/>
        </w:rPr>
        <w:t xml:space="preserve"> while four miRNAs (miR-204-5p, miR-338-5p, miR-375, and miR-548c-3p) were significant</w:t>
      </w:r>
      <w:r w:rsidR="00C1155D">
        <w:rPr>
          <w:rFonts w:ascii="Book Antiqua" w:hAnsi="Book Antiqua" w:cs="Times New Roman"/>
          <w:sz w:val="24"/>
          <w:szCs w:val="24"/>
        </w:rPr>
        <w:t>ly</w:t>
      </w:r>
      <w:r w:rsidRPr="00A949CC">
        <w:rPr>
          <w:rFonts w:ascii="Book Antiqua" w:hAnsi="Book Antiqua" w:cs="Times New Roman"/>
          <w:sz w:val="24"/>
          <w:szCs w:val="24"/>
        </w:rPr>
        <w:t xml:space="preserve"> down-regulated in all eight </w:t>
      </w:r>
      <w:r w:rsidR="00350529" w:rsidRPr="00350529">
        <w:rPr>
          <w:rFonts w:ascii="Book Antiqua" w:hAnsi="Book Antiqua" w:cs="Times New Roman"/>
          <w:i/>
          <w:sz w:val="24"/>
          <w:szCs w:val="24"/>
        </w:rPr>
        <w:t>H. pylori</w:t>
      </w:r>
      <w:r w:rsidRPr="00A949CC">
        <w:rPr>
          <w:rFonts w:ascii="Book Antiqua" w:hAnsi="Book Antiqua" w:cs="Times New Roman"/>
          <w:sz w:val="24"/>
          <w:szCs w:val="24"/>
        </w:rPr>
        <w:t>-positive GC samples. In addition, the level</w:t>
      </w:r>
      <w:r w:rsidR="00C1155D">
        <w:rPr>
          <w:rFonts w:ascii="Book Antiqua" w:hAnsi="Book Antiqua" w:cs="Times New Roman"/>
          <w:sz w:val="24"/>
          <w:szCs w:val="24"/>
        </w:rPr>
        <w:t>s</w:t>
      </w:r>
      <w:r w:rsidRPr="00A949CC">
        <w:rPr>
          <w:rFonts w:ascii="Book Antiqua" w:hAnsi="Book Antiqua" w:cs="Times New Roman"/>
          <w:sz w:val="24"/>
          <w:szCs w:val="24"/>
        </w:rPr>
        <w:t xml:space="preserve"> of miR-223 and miR-222 were up-regulated while miR-375 and miR-320 were down-regulated in </w:t>
      </w:r>
      <w:r w:rsidR="00350529" w:rsidRPr="00350529">
        <w:rPr>
          <w:rFonts w:ascii="Book Antiqua" w:hAnsi="Book Antiqua" w:cs="Times New Roman"/>
          <w:i/>
          <w:sz w:val="24"/>
          <w:szCs w:val="24"/>
        </w:rPr>
        <w:t>H. pylori</w:t>
      </w:r>
      <w:r w:rsidRPr="00A949CC">
        <w:rPr>
          <w:rFonts w:ascii="Book Antiqua" w:hAnsi="Book Antiqua" w:cs="Times New Roman"/>
          <w:sz w:val="24"/>
          <w:szCs w:val="24"/>
        </w:rPr>
        <w:t>-infecte</w:t>
      </w:r>
      <w:r w:rsidR="004D6E5F">
        <w:rPr>
          <w:rFonts w:ascii="Book Antiqua" w:hAnsi="Book Antiqua" w:cs="Times New Roman"/>
          <w:sz w:val="24"/>
          <w:szCs w:val="24"/>
        </w:rPr>
        <w:t>d gastric mucosa</w:t>
      </w:r>
      <w:r w:rsidRPr="00A949CC">
        <w:rPr>
          <w:rFonts w:ascii="Book Antiqua" w:hAnsi="Book Antiqua" w:cs="Times New Roman"/>
          <w:noProof/>
          <w:sz w:val="24"/>
          <w:szCs w:val="24"/>
          <w:vertAlign w:val="superscript"/>
        </w:rPr>
        <w:t>[35-38]</w:t>
      </w:r>
      <w:r w:rsidRPr="00A949CC">
        <w:rPr>
          <w:rFonts w:ascii="Book Antiqua" w:hAnsi="Book Antiqua" w:cs="Times New Roman"/>
          <w:sz w:val="24"/>
          <w:szCs w:val="24"/>
        </w:rPr>
        <w:t xml:space="preserve">. MiR-146a was up-regulated in </w:t>
      </w:r>
      <w:r w:rsidR="00350529" w:rsidRPr="00350529">
        <w:rPr>
          <w:rFonts w:ascii="Book Antiqua" w:hAnsi="Book Antiqua" w:cs="Times New Roman"/>
          <w:i/>
          <w:sz w:val="24"/>
          <w:szCs w:val="24"/>
        </w:rPr>
        <w:t>H. pylori</w:t>
      </w:r>
      <w:r w:rsidRPr="00A949CC">
        <w:rPr>
          <w:rFonts w:ascii="Book Antiqua" w:hAnsi="Book Antiqua" w:cs="Times New Roman"/>
          <w:sz w:val="24"/>
          <w:szCs w:val="24"/>
        </w:rPr>
        <w:t xml:space="preserve">-infected human gastric epithelial cells and has been shown to </w:t>
      </w:r>
      <w:r w:rsidR="00C1155D">
        <w:rPr>
          <w:rFonts w:ascii="Book Antiqua" w:hAnsi="Book Antiqua" w:cs="Times New Roman"/>
          <w:sz w:val="24"/>
          <w:szCs w:val="24"/>
        </w:rPr>
        <w:t xml:space="preserve">decrease </w:t>
      </w:r>
      <w:r w:rsidRPr="00A949CC">
        <w:rPr>
          <w:rFonts w:ascii="Book Antiqua" w:hAnsi="Book Antiqua" w:cs="Times New Roman"/>
          <w:sz w:val="24"/>
          <w:szCs w:val="24"/>
        </w:rPr>
        <w:t xml:space="preserve">the inflammatory response induced by </w:t>
      </w:r>
      <w:r w:rsidR="00350529" w:rsidRPr="00350529">
        <w:rPr>
          <w:rFonts w:ascii="Book Antiqua" w:hAnsi="Book Antiqua" w:cs="Times New Roman"/>
          <w:i/>
          <w:sz w:val="24"/>
          <w:szCs w:val="24"/>
        </w:rPr>
        <w:t>H. pylori</w:t>
      </w:r>
      <w:r w:rsidRPr="00A949CC">
        <w:rPr>
          <w:rFonts w:ascii="Book Antiqua" w:hAnsi="Book Antiqua" w:cs="Times New Roman"/>
          <w:sz w:val="24"/>
          <w:szCs w:val="24"/>
        </w:rPr>
        <w:t xml:space="preserve"> partially through reducing the level of PTGS2</w:t>
      </w:r>
      <w:r w:rsidRPr="00A949CC">
        <w:rPr>
          <w:rFonts w:ascii="Book Antiqua" w:hAnsi="Book Antiqua" w:cs="Times New Roman"/>
          <w:noProof/>
          <w:sz w:val="24"/>
          <w:szCs w:val="24"/>
          <w:vertAlign w:val="superscript"/>
        </w:rPr>
        <w:t>[39]</w:t>
      </w:r>
      <w:r w:rsidRPr="00A949CC">
        <w:rPr>
          <w:rFonts w:ascii="Book Antiqua" w:hAnsi="Book Antiqua" w:cs="Times New Roman"/>
          <w:sz w:val="24"/>
          <w:szCs w:val="24"/>
        </w:rPr>
        <w:t>. Further work revealed that miR-146a could enhance apoptosis in GC cells</w:t>
      </w:r>
      <w:r w:rsidR="007613B1">
        <w:rPr>
          <w:rFonts w:ascii="Book Antiqua" w:hAnsi="Book Antiqua" w:cs="Times New Roman"/>
          <w:sz w:val="24"/>
          <w:szCs w:val="24"/>
        </w:rPr>
        <w:t>,</w:t>
      </w:r>
      <w:r w:rsidRPr="00A949CC">
        <w:rPr>
          <w:rFonts w:ascii="Book Antiqua" w:hAnsi="Book Antiqua" w:cs="Times New Roman"/>
          <w:sz w:val="24"/>
          <w:szCs w:val="24"/>
        </w:rPr>
        <w:t xml:space="preserve"> and there was a positive correlation between miR-146a level and </w:t>
      </w:r>
      <w:r w:rsidR="007613B1">
        <w:rPr>
          <w:rFonts w:ascii="Book Antiqua" w:hAnsi="Book Antiqua" w:cs="Times New Roman"/>
          <w:sz w:val="24"/>
          <w:szCs w:val="24"/>
        </w:rPr>
        <w:t xml:space="preserve">the rate of </w:t>
      </w:r>
      <w:r w:rsidRPr="00A949CC">
        <w:rPr>
          <w:rFonts w:ascii="Book Antiqua" w:hAnsi="Book Antiqua" w:cs="Times New Roman"/>
          <w:sz w:val="24"/>
          <w:szCs w:val="24"/>
        </w:rPr>
        <w:t xml:space="preserve">apoptosis rate in </w:t>
      </w:r>
      <w:r w:rsidR="00350529" w:rsidRPr="00350529">
        <w:rPr>
          <w:rFonts w:ascii="Book Antiqua" w:hAnsi="Book Antiqua" w:cs="Times New Roman"/>
          <w:i/>
          <w:sz w:val="24"/>
          <w:szCs w:val="24"/>
        </w:rPr>
        <w:t>H. pylori</w:t>
      </w:r>
      <w:r w:rsidRPr="00A949CC">
        <w:rPr>
          <w:rFonts w:ascii="Book Antiqua" w:hAnsi="Book Antiqua" w:cs="Times New Roman"/>
          <w:sz w:val="24"/>
          <w:szCs w:val="24"/>
        </w:rPr>
        <w:t xml:space="preserve">-positive GC tissues. The mechanism by which these miRNAs become dysregulated is still unclear and requires further investigation, but NF-κB, a key transcription factor in the </w:t>
      </w:r>
      <w:r w:rsidRPr="00A949CC">
        <w:rPr>
          <w:rFonts w:ascii="Book Antiqua" w:hAnsi="Book Antiqua" w:cs="Times New Roman"/>
          <w:sz w:val="24"/>
          <w:szCs w:val="24"/>
        </w:rPr>
        <w:lastRenderedPageBreak/>
        <w:t xml:space="preserve">development of </w:t>
      </w:r>
      <w:r w:rsidR="00350529" w:rsidRPr="00350529">
        <w:rPr>
          <w:rFonts w:ascii="Book Antiqua" w:hAnsi="Book Antiqua" w:cs="Times New Roman"/>
          <w:i/>
          <w:sz w:val="24"/>
          <w:szCs w:val="24"/>
        </w:rPr>
        <w:t>H. pylori</w:t>
      </w:r>
      <w:r w:rsidR="00740EFE">
        <w:rPr>
          <w:rFonts w:ascii="Book Antiqua" w:hAnsi="Book Antiqua" w:cs="Times New Roman"/>
          <w:sz w:val="24"/>
          <w:szCs w:val="24"/>
        </w:rPr>
        <w:t>-</w:t>
      </w:r>
      <w:r w:rsidRPr="00A949CC">
        <w:rPr>
          <w:rFonts w:ascii="Book Antiqua" w:hAnsi="Book Antiqua" w:cs="Times New Roman"/>
          <w:sz w:val="24"/>
          <w:szCs w:val="24"/>
        </w:rPr>
        <w:t xml:space="preserve">induced chronic inflammation may play a critical role in this process. </w:t>
      </w:r>
      <w:r w:rsidR="00740EFE">
        <w:rPr>
          <w:rFonts w:ascii="Book Antiqua" w:hAnsi="Book Antiqua" w:cs="Times New Roman"/>
          <w:sz w:val="24"/>
          <w:szCs w:val="24"/>
        </w:rPr>
        <w:t>Accordingly</w:t>
      </w:r>
      <w:r w:rsidRPr="00A949CC">
        <w:rPr>
          <w:rFonts w:ascii="Book Antiqua" w:hAnsi="Book Antiqua" w:cs="Times New Roman"/>
          <w:sz w:val="24"/>
          <w:szCs w:val="24"/>
        </w:rPr>
        <w:t xml:space="preserve">, the level of miR-200 was increased in </w:t>
      </w:r>
      <w:r w:rsidR="00350529" w:rsidRPr="00350529">
        <w:rPr>
          <w:rFonts w:ascii="Book Antiqua" w:hAnsi="Book Antiqua" w:cs="Times New Roman"/>
          <w:i/>
          <w:sz w:val="24"/>
          <w:szCs w:val="24"/>
        </w:rPr>
        <w:t>H. pylori</w:t>
      </w:r>
      <w:r w:rsidRPr="00A949CC">
        <w:rPr>
          <w:rFonts w:ascii="Book Antiqua" w:hAnsi="Book Antiqua" w:cs="Times New Roman"/>
          <w:sz w:val="24"/>
          <w:szCs w:val="24"/>
        </w:rPr>
        <w:t>-infected GC cells driven by a functional NF-κB binding site in the promotor of</w:t>
      </w:r>
      <w:r w:rsidR="00740EFE">
        <w:rPr>
          <w:rFonts w:ascii="Book Antiqua" w:hAnsi="Book Antiqua" w:cs="Times New Roman"/>
          <w:sz w:val="24"/>
          <w:szCs w:val="24"/>
        </w:rPr>
        <w:t xml:space="preserve"> the</w:t>
      </w:r>
      <w:r w:rsidRPr="00A949CC">
        <w:rPr>
          <w:rFonts w:ascii="Book Antiqua" w:hAnsi="Book Antiqua" w:cs="Times New Roman"/>
          <w:sz w:val="24"/>
          <w:szCs w:val="24"/>
        </w:rPr>
        <w:t xml:space="preserve"> miR-200b-200a-429 cluster, which strongly suggests that NF-κB plays an important role in the direct regulation of miR-200 transcription</w:t>
      </w:r>
      <w:r w:rsidRPr="00A949CC">
        <w:rPr>
          <w:rFonts w:ascii="Book Antiqua" w:hAnsi="Book Antiqua" w:cs="Times New Roman"/>
          <w:noProof/>
          <w:sz w:val="24"/>
          <w:szCs w:val="24"/>
          <w:vertAlign w:val="superscript"/>
        </w:rPr>
        <w:t>[40]</w:t>
      </w:r>
      <w:r w:rsidRPr="00A949CC">
        <w:rPr>
          <w:rFonts w:ascii="Book Antiqua" w:hAnsi="Book Antiqua" w:cs="Times New Roman"/>
          <w:sz w:val="24"/>
          <w:szCs w:val="24"/>
        </w:rPr>
        <w:t xml:space="preserve">. Increased expression of miR-200 may be a response to the unalterable loss of </w:t>
      </w:r>
      <w:r w:rsidR="0012717D">
        <w:rPr>
          <w:rFonts w:ascii="Book Antiqua" w:hAnsi="Book Antiqua" w:cs="Times New Roman"/>
          <w:sz w:val="24"/>
          <w:szCs w:val="24"/>
        </w:rPr>
        <w:t xml:space="preserve">the </w:t>
      </w:r>
      <w:r w:rsidRPr="00A949CC">
        <w:rPr>
          <w:rFonts w:ascii="Book Antiqua" w:hAnsi="Book Antiqua" w:cs="Times New Roman"/>
          <w:sz w:val="24"/>
          <w:szCs w:val="24"/>
        </w:rPr>
        <w:t xml:space="preserve">epithelial phenotype </w:t>
      </w:r>
      <w:r w:rsidR="0012717D">
        <w:rPr>
          <w:rFonts w:ascii="Book Antiqua" w:hAnsi="Book Antiqua" w:cs="Times New Roman"/>
          <w:sz w:val="24"/>
          <w:szCs w:val="24"/>
        </w:rPr>
        <w:t xml:space="preserve">of </w:t>
      </w:r>
      <w:r w:rsidR="0012717D" w:rsidRPr="00A949CC">
        <w:rPr>
          <w:rFonts w:ascii="Book Antiqua" w:hAnsi="Book Antiqua" w:cs="Times New Roman"/>
          <w:sz w:val="24"/>
          <w:szCs w:val="24"/>
        </w:rPr>
        <w:t xml:space="preserve">GC cells </w:t>
      </w:r>
      <w:r w:rsidRPr="00A949CC">
        <w:rPr>
          <w:rFonts w:ascii="Book Antiqua" w:hAnsi="Book Antiqua" w:cs="Times New Roman"/>
          <w:sz w:val="24"/>
          <w:szCs w:val="24"/>
        </w:rPr>
        <w:t xml:space="preserve">induced by </w:t>
      </w:r>
      <w:r w:rsidR="00350529" w:rsidRPr="00350529">
        <w:rPr>
          <w:rFonts w:ascii="Book Antiqua" w:hAnsi="Book Antiqua" w:cs="Times New Roman"/>
          <w:i/>
          <w:sz w:val="24"/>
          <w:szCs w:val="24"/>
        </w:rPr>
        <w:t>H. pylori</w:t>
      </w:r>
      <w:r w:rsidRPr="00A949CC">
        <w:rPr>
          <w:rFonts w:ascii="Book Antiqua" w:hAnsi="Book Antiqua" w:cs="Times New Roman"/>
          <w:sz w:val="24"/>
          <w:szCs w:val="24"/>
        </w:rPr>
        <w:t xml:space="preserve">. MiR-155 was up-regulated by </w:t>
      </w:r>
      <w:r w:rsidR="00350529" w:rsidRPr="00350529">
        <w:rPr>
          <w:rFonts w:ascii="Book Antiqua" w:hAnsi="Book Antiqua" w:cs="Times New Roman"/>
          <w:i/>
          <w:sz w:val="24"/>
          <w:szCs w:val="24"/>
        </w:rPr>
        <w:t>H. pylori</w:t>
      </w:r>
      <w:r w:rsidRPr="00A949CC">
        <w:rPr>
          <w:rFonts w:ascii="Book Antiqua" w:hAnsi="Book Antiqua" w:cs="Times New Roman"/>
          <w:sz w:val="24"/>
          <w:szCs w:val="24"/>
        </w:rPr>
        <w:t xml:space="preserve"> both </w:t>
      </w:r>
      <w:r w:rsidR="004D6E5F" w:rsidRPr="004D6E5F">
        <w:rPr>
          <w:rFonts w:ascii="Book Antiqua" w:hAnsi="Book Antiqua" w:cs="Times New Roman"/>
          <w:i/>
          <w:sz w:val="24"/>
          <w:szCs w:val="24"/>
        </w:rPr>
        <w:t>in vitro</w:t>
      </w:r>
      <w:r w:rsidRPr="00A949CC">
        <w:rPr>
          <w:rFonts w:ascii="Book Antiqua" w:hAnsi="Book Antiqua" w:cs="Times New Roman"/>
          <w:sz w:val="24"/>
          <w:szCs w:val="24"/>
        </w:rPr>
        <w:t xml:space="preserve"> and </w:t>
      </w:r>
      <w:r w:rsidR="004D6E5F" w:rsidRPr="004D6E5F">
        <w:rPr>
          <w:rFonts w:ascii="Book Antiqua" w:hAnsi="Book Antiqua" w:cs="Times New Roman"/>
          <w:i/>
          <w:sz w:val="24"/>
          <w:szCs w:val="24"/>
        </w:rPr>
        <w:t>in vivo</w:t>
      </w:r>
      <w:r w:rsidRPr="00A949CC">
        <w:rPr>
          <w:rFonts w:ascii="Book Antiqua" w:hAnsi="Book Antiqua" w:cs="Times New Roman"/>
          <w:sz w:val="24"/>
          <w:szCs w:val="24"/>
        </w:rPr>
        <w:t>, and this induction was NF-κB dependent</w:t>
      </w:r>
      <w:r w:rsidRPr="00A949CC">
        <w:rPr>
          <w:rFonts w:ascii="Book Antiqua" w:hAnsi="Book Antiqua" w:cs="Times New Roman"/>
          <w:noProof/>
          <w:sz w:val="24"/>
          <w:szCs w:val="24"/>
          <w:vertAlign w:val="superscript"/>
        </w:rPr>
        <w:t>[41]</w:t>
      </w:r>
      <w:r w:rsidRPr="00A949CC">
        <w:rPr>
          <w:rFonts w:ascii="Book Antiqua" w:hAnsi="Book Antiqua" w:cs="Times New Roman"/>
          <w:sz w:val="24"/>
          <w:szCs w:val="24"/>
        </w:rPr>
        <w:t xml:space="preserve">. In addition, </w:t>
      </w:r>
      <w:r w:rsidR="00350529" w:rsidRPr="00350529">
        <w:rPr>
          <w:rFonts w:ascii="Book Antiqua" w:hAnsi="Book Antiqua" w:cs="Times New Roman"/>
          <w:i/>
          <w:sz w:val="24"/>
          <w:szCs w:val="24"/>
        </w:rPr>
        <w:t>H. pylori</w:t>
      </w:r>
      <w:r w:rsidRPr="00A949CC">
        <w:rPr>
          <w:rFonts w:ascii="Book Antiqua" w:hAnsi="Book Antiqua" w:cs="Times New Roman"/>
          <w:sz w:val="24"/>
          <w:szCs w:val="24"/>
        </w:rPr>
        <w:t xml:space="preserve"> could also induce the expression of miR-155 in T cells in a cAMP-Foxp3-dependent manner</w:t>
      </w:r>
      <w:r w:rsidRPr="00A949CC">
        <w:rPr>
          <w:rFonts w:ascii="Book Antiqua" w:hAnsi="Book Antiqua" w:cs="Times New Roman"/>
          <w:noProof/>
          <w:sz w:val="24"/>
          <w:szCs w:val="24"/>
          <w:vertAlign w:val="superscript"/>
        </w:rPr>
        <w:t>[42]</w:t>
      </w:r>
      <w:r w:rsidR="007A75B6">
        <w:rPr>
          <w:rFonts w:ascii="Book Antiqua" w:hAnsi="Book Antiqua" w:cs="Times New Roman"/>
          <w:sz w:val="24"/>
          <w:szCs w:val="24"/>
        </w:rPr>
        <w:t xml:space="preserve"> and </w:t>
      </w:r>
      <w:r w:rsidRPr="00A949CC">
        <w:rPr>
          <w:rFonts w:ascii="Book Antiqua" w:hAnsi="Book Antiqua" w:cs="Times New Roman"/>
          <w:sz w:val="24"/>
          <w:szCs w:val="24"/>
        </w:rPr>
        <w:t>in</w:t>
      </w:r>
      <w:r w:rsidR="007A75B6">
        <w:rPr>
          <w:rFonts w:ascii="Book Antiqua" w:hAnsi="Book Antiqua" w:cs="Times New Roman"/>
          <w:sz w:val="24"/>
          <w:szCs w:val="24"/>
        </w:rPr>
        <w:t xml:space="preserve"> macrophages in</w:t>
      </w:r>
      <w:r w:rsidR="004D6E5F">
        <w:rPr>
          <w:rFonts w:ascii="Book Antiqua" w:hAnsi="Book Antiqua" w:cs="Times New Roman"/>
          <w:sz w:val="24"/>
          <w:szCs w:val="24"/>
        </w:rPr>
        <w:t xml:space="preserve"> a T4SS-dependent manner</w:t>
      </w:r>
      <w:r w:rsidRPr="00A949CC">
        <w:rPr>
          <w:rFonts w:ascii="Book Antiqua" w:hAnsi="Book Antiqua" w:cs="Times New Roman"/>
          <w:noProof/>
          <w:sz w:val="24"/>
          <w:szCs w:val="24"/>
          <w:vertAlign w:val="superscript"/>
        </w:rPr>
        <w:t>[43]</w:t>
      </w:r>
      <w:r w:rsidRPr="00A949CC">
        <w:rPr>
          <w:rFonts w:ascii="Book Antiqua" w:hAnsi="Book Antiqua" w:cs="Times New Roman"/>
          <w:sz w:val="24"/>
          <w:szCs w:val="24"/>
        </w:rPr>
        <w:t>. MiR-155 was prove</w:t>
      </w:r>
      <w:r w:rsidR="007A75B6">
        <w:rPr>
          <w:rFonts w:ascii="Book Antiqua" w:hAnsi="Book Antiqua" w:cs="Times New Roman"/>
          <w:sz w:val="24"/>
          <w:szCs w:val="24"/>
        </w:rPr>
        <w:t>n</w:t>
      </w:r>
      <w:r w:rsidRPr="00A949CC">
        <w:rPr>
          <w:rFonts w:ascii="Book Antiqua" w:hAnsi="Book Antiqua" w:cs="Times New Roman"/>
          <w:sz w:val="24"/>
          <w:szCs w:val="24"/>
        </w:rPr>
        <w:t xml:space="preserve"> to be necessary for Th17/Th1 differentiation and the induction of chronic gastritis in </w:t>
      </w:r>
      <w:r w:rsidR="007A75B6">
        <w:rPr>
          <w:rFonts w:ascii="Book Antiqua" w:hAnsi="Book Antiqua" w:cs="Times New Roman"/>
          <w:sz w:val="24"/>
          <w:szCs w:val="24"/>
        </w:rPr>
        <w:t xml:space="preserve">a </w:t>
      </w:r>
      <w:r w:rsidRPr="00A949CC">
        <w:rPr>
          <w:rFonts w:ascii="Book Antiqua" w:hAnsi="Book Antiqua" w:cs="Times New Roman"/>
          <w:sz w:val="24"/>
          <w:szCs w:val="24"/>
        </w:rPr>
        <w:t>m</w:t>
      </w:r>
      <w:r w:rsidR="007A75B6">
        <w:rPr>
          <w:rFonts w:ascii="Book Antiqua" w:hAnsi="Book Antiqua" w:cs="Times New Roman"/>
          <w:sz w:val="24"/>
          <w:szCs w:val="24"/>
        </w:rPr>
        <w:t>ouse</w:t>
      </w:r>
      <w:r w:rsidRPr="00A949CC">
        <w:rPr>
          <w:rFonts w:ascii="Book Antiqua" w:hAnsi="Book Antiqua" w:cs="Times New Roman"/>
          <w:sz w:val="24"/>
          <w:szCs w:val="24"/>
        </w:rPr>
        <w:t xml:space="preserve"> model infected with </w:t>
      </w:r>
      <w:r w:rsidR="00350529" w:rsidRPr="00350529">
        <w:rPr>
          <w:rFonts w:ascii="Book Antiqua" w:hAnsi="Book Antiqua" w:cs="Times New Roman"/>
          <w:i/>
          <w:sz w:val="24"/>
          <w:szCs w:val="24"/>
        </w:rPr>
        <w:t>H. pylori</w:t>
      </w:r>
      <w:r w:rsidRPr="00A949CC">
        <w:rPr>
          <w:rFonts w:ascii="Book Antiqua" w:hAnsi="Book Antiqua" w:cs="Times New Roman"/>
          <w:noProof/>
          <w:sz w:val="24"/>
          <w:szCs w:val="24"/>
          <w:vertAlign w:val="superscript"/>
        </w:rPr>
        <w:t>[44]</w:t>
      </w:r>
      <w:r w:rsidRPr="00A949CC">
        <w:rPr>
          <w:rFonts w:ascii="Book Antiqua" w:hAnsi="Book Antiqua" w:cs="Times New Roman"/>
          <w:sz w:val="24"/>
          <w:szCs w:val="24"/>
        </w:rPr>
        <w:t>. Furthermore, increased level</w:t>
      </w:r>
      <w:r w:rsidR="007A75B6">
        <w:rPr>
          <w:rFonts w:ascii="Book Antiqua" w:hAnsi="Book Antiqua" w:cs="Times New Roman"/>
          <w:sz w:val="24"/>
          <w:szCs w:val="24"/>
        </w:rPr>
        <w:t>s</w:t>
      </w:r>
      <w:r w:rsidRPr="00A949CC">
        <w:rPr>
          <w:rFonts w:ascii="Book Antiqua" w:hAnsi="Book Antiqua" w:cs="Times New Roman"/>
          <w:sz w:val="24"/>
          <w:szCs w:val="24"/>
        </w:rPr>
        <w:t xml:space="preserve"> of miR-155 suppressed the production of IL-8 induced by </w:t>
      </w:r>
      <w:r w:rsidR="00350529" w:rsidRPr="00350529">
        <w:rPr>
          <w:rFonts w:ascii="Book Antiqua" w:hAnsi="Book Antiqua" w:cs="Times New Roman"/>
          <w:i/>
          <w:sz w:val="24"/>
          <w:szCs w:val="24"/>
        </w:rPr>
        <w:t>H. pylori</w:t>
      </w:r>
      <w:r w:rsidRPr="00A949CC">
        <w:rPr>
          <w:rFonts w:ascii="Book Antiqua" w:hAnsi="Book Antiqua" w:cs="Times New Roman"/>
          <w:sz w:val="24"/>
          <w:szCs w:val="24"/>
        </w:rPr>
        <w:t xml:space="preserve"> in gastric epithelial cells</w:t>
      </w:r>
      <w:r w:rsidRPr="00A949CC">
        <w:rPr>
          <w:rFonts w:ascii="Book Antiqua" w:hAnsi="Book Antiqua" w:cs="Times New Roman"/>
          <w:noProof/>
          <w:sz w:val="24"/>
          <w:szCs w:val="24"/>
          <w:vertAlign w:val="superscript"/>
        </w:rPr>
        <w:t>[41]</w:t>
      </w:r>
      <w:r w:rsidRPr="00A949CC">
        <w:rPr>
          <w:rFonts w:ascii="Book Antiqua" w:hAnsi="Book Antiqua" w:cs="Times New Roman"/>
          <w:sz w:val="24"/>
          <w:szCs w:val="24"/>
        </w:rPr>
        <w:t xml:space="preserve"> by regulating the expression of MyD88</w:t>
      </w:r>
      <w:r w:rsidRPr="00A949CC">
        <w:rPr>
          <w:rFonts w:ascii="Book Antiqua" w:hAnsi="Book Antiqua" w:cs="Times New Roman"/>
          <w:noProof/>
          <w:sz w:val="24"/>
          <w:szCs w:val="24"/>
          <w:vertAlign w:val="superscript"/>
        </w:rPr>
        <w:t>[45]</w:t>
      </w:r>
      <w:r w:rsidRPr="00A949CC">
        <w:rPr>
          <w:rFonts w:ascii="Book Antiqua" w:hAnsi="Book Antiqua" w:cs="Times New Roman"/>
          <w:sz w:val="24"/>
          <w:szCs w:val="24"/>
        </w:rPr>
        <w:t xml:space="preserve">. IL-6 is </w:t>
      </w:r>
      <w:r w:rsidR="007A75B6">
        <w:rPr>
          <w:rFonts w:ascii="Book Antiqua" w:hAnsi="Book Antiqua" w:cs="Times New Roman"/>
          <w:sz w:val="24"/>
          <w:szCs w:val="24"/>
        </w:rPr>
        <w:t xml:space="preserve">a </w:t>
      </w:r>
      <w:r w:rsidRPr="00A949CC">
        <w:rPr>
          <w:rFonts w:ascii="Book Antiqua" w:hAnsi="Book Antiqua" w:cs="Times New Roman"/>
          <w:sz w:val="24"/>
          <w:szCs w:val="24"/>
        </w:rPr>
        <w:t>pro-inflammatory cytokine negatively regulated by miR-155</w:t>
      </w:r>
      <w:r w:rsidR="007A75B6">
        <w:rPr>
          <w:rFonts w:ascii="Book Antiqua" w:hAnsi="Book Antiqua" w:cs="Times New Roman"/>
          <w:sz w:val="24"/>
          <w:szCs w:val="24"/>
        </w:rPr>
        <w:t xml:space="preserve"> and</w:t>
      </w:r>
      <w:r w:rsidRPr="00A949CC">
        <w:rPr>
          <w:rFonts w:ascii="Book Antiqua" w:hAnsi="Book Antiqua" w:cs="Times New Roman"/>
          <w:sz w:val="24"/>
          <w:szCs w:val="24"/>
        </w:rPr>
        <w:t xml:space="preserve"> miR-146b in </w:t>
      </w:r>
      <w:r w:rsidR="00350529" w:rsidRPr="00350529">
        <w:rPr>
          <w:rFonts w:ascii="Book Antiqua" w:hAnsi="Book Antiqua" w:cs="Times New Roman"/>
          <w:i/>
          <w:sz w:val="24"/>
          <w:szCs w:val="24"/>
        </w:rPr>
        <w:t>H. pylori</w:t>
      </w:r>
      <w:r w:rsidRPr="00A949CC">
        <w:rPr>
          <w:rFonts w:ascii="Book Antiqua" w:hAnsi="Book Antiqua" w:cs="Times New Roman"/>
          <w:sz w:val="24"/>
          <w:szCs w:val="24"/>
        </w:rPr>
        <w:t>(cagA+)-induced gastroduodenal ulcers</w:t>
      </w:r>
      <w:r w:rsidRPr="00A949CC">
        <w:rPr>
          <w:rFonts w:ascii="Book Antiqua" w:hAnsi="Book Antiqua" w:cs="Times New Roman"/>
          <w:noProof/>
          <w:sz w:val="24"/>
          <w:szCs w:val="24"/>
          <w:vertAlign w:val="superscript"/>
        </w:rPr>
        <w:t>[46]</w:t>
      </w:r>
      <w:r w:rsidRPr="00A949CC">
        <w:rPr>
          <w:rFonts w:ascii="Book Antiqua" w:hAnsi="Book Antiqua" w:cs="Times New Roman"/>
          <w:sz w:val="24"/>
          <w:szCs w:val="24"/>
        </w:rPr>
        <w:t xml:space="preserve">. Let-7b was found to be involved in the activation of NF-κB in response to </w:t>
      </w:r>
      <w:r w:rsidR="00350529" w:rsidRPr="00350529">
        <w:rPr>
          <w:rFonts w:ascii="Book Antiqua" w:hAnsi="Book Antiqua" w:cs="Times New Roman"/>
          <w:i/>
          <w:sz w:val="24"/>
          <w:szCs w:val="24"/>
        </w:rPr>
        <w:t>H. pylori</w:t>
      </w:r>
      <w:r w:rsidRPr="00A949CC">
        <w:rPr>
          <w:rFonts w:ascii="Book Antiqua" w:hAnsi="Book Antiqua" w:cs="Times New Roman"/>
          <w:sz w:val="24"/>
          <w:szCs w:val="24"/>
        </w:rPr>
        <w:t xml:space="preserve"> infection induced inflammation and immune responses</w:t>
      </w:r>
      <w:r w:rsidRPr="00A949CC">
        <w:rPr>
          <w:rFonts w:ascii="Book Antiqua" w:hAnsi="Book Antiqua" w:cs="Times New Roman"/>
          <w:noProof/>
          <w:sz w:val="24"/>
          <w:szCs w:val="24"/>
          <w:vertAlign w:val="superscript"/>
        </w:rPr>
        <w:t>[47]</w:t>
      </w:r>
      <w:r w:rsidRPr="00A949CC">
        <w:rPr>
          <w:rFonts w:ascii="Book Antiqua" w:hAnsi="Book Antiqua" w:cs="Times New Roman"/>
          <w:sz w:val="24"/>
          <w:szCs w:val="24"/>
        </w:rPr>
        <w:t xml:space="preserve">. Let-7b was down-regulated in </w:t>
      </w:r>
      <w:r w:rsidR="00350529" w:rsidRPr="00350529">
        <w:rPr>
          <w:rFonts w:ascii="Book Antiqua" w:hAnsi="Book Antiqua" w:cs="Times New Roman"/>
          <w:i/>
          <w:sz w:val="24"/>
          <w:szCs w:val="24"/>
        </w:rPr>
        <w:t>H. pylori</w:t>
      </w:r>
      <w:r w:rsidRPr="00A949CC">
        <w:rPr>
          <w:rFonts w:ascii="Book Antiqua" w:hAnsi="Book Antiqua" w:cs="Times New Roman"/>
          <w:sz w:val="24"/>
          <w:szCs w:val="24"/>
        </w:rPr>
        <w:t xml:space="preserve">-infected gastric epithelial cell lines and the forced overexpression of let-7b inhibited the activation of NF-κB by suppressing the level of TLR4 in </w:t>
      </w:r>
      <w:r w:rsidR="00CA6AB3">
        <w:rPr>
          <w:rFonts w:ascii="Book Antiqua" w:hAnsi="Book Antiqua" w:cs="Times New Roman"/>
          <w:sz w:val="24"/>
          <w:szCs w:val="24"/>
        </w:rPr>
        <w:t>these cells</w:t>
      </w:r>
      <w:r w:rsidRPr="00A949CC">
        <w:rPr>
          <w:rFonts w:ascii="Book Antiqua" w:hAnsi="Book Antiqua" w:cs="Times New Roman"/>
          <w:sz w:val="24"/>
          <w:szCs w:val="24"/>
        </w:rPr>
        <w:t>. These results demonstrate that let-7b is a negative regulator of NF-κB and</w:t>
      </w:r>
      <w:r w:rsidR="000A53B8">
        <w:rPr>
          <w:rFonts w:ascii="Book Antiqua" w:hAnsi="Book Antiqua" w:cs="Times New Roman"/>
          <w:sz w:val="24"/>
          <w:szCs w:val="24"/>
        </w:rPr>
        <w:t xml:space="preserve"> that</w:t>
      </w:r>
      <w:r w:rsidRPr="00A949CC">
        <w:rPr>
          <w:rFonts w:ascii="Book Antiqua" w:hAnsi="Book Antiqua" w:cs="Times New Roman"/>
          <w:sz w:val="24"/>
          <w:szCs w:val="24"/>
        </w:rPr>
        <w:t xml:space="preserve"> this may be the reason for let-7b down-regulation in </w:t>
      </w:r>
      <w:r w:rsidR="00350529" w:rsidRPr="00350529">
        <w:rPr>
          <w:rFonts w:ascii="Book Antiqua" w:hAnsi="Book Antiqua" w:cs="Times New Roman"/>
          <w:i/>
          <w:sz w:val="24"/>
          <w:szCs w:val="24"/>
        </w:rPr>
        <w:t>H. pylori</w:t>
      </w:r>
      <w:r w:rsidRPr="00A949CC">
        <w:rPr>
          <w:rFonts w:ascii="Book Antiqua" w:hAnsi="Book Antiqua" w:cs="Times New Roman"/>
          <w:sz w:val="24"/>
          <w:szCs w:val="24"/>
        </w:rPr>
        <w:t xml:space="preserve">-infected gastric epithelial cells. The levels of several pro-inflammatory cytokines in </w:t>
      </w:r>
      <w:r w:rsidR="00350529" w:rsidRPr="00350529">
        <w:rPr>
          <w:rFonts w:ascii="Book Antiqua" w:hAnsi="Book Antiqua" w:cs="Times New Roman"/>
          <w:i/>
          <w:sz w:val="24"/>
          <w:szCs w:val="24"/>
        </w:rPr>
        <w:t>H. pylori</w:t>
      </w:r>
      <w:r w:rsidRPr="00A949CC">
        <w:rPr>
          <w:rFonts w:ascii="Book Antiqua" w:hAnsi="Book Antiqua" w:cs="Times New Roman"/>
          <w:sz w:val="24"/>
          <w:szCs w:val="24"/>
        </w:rPr>
        <w:t xml:space="preserve"> induced chronic inflammation, including IL-1β, IL-6, IL-8, and TNF-α</w:t>
      </w:r>
      <w:r w:rsidR="0035750C">
        <w:rPr>
          <w:rFonts w:ascii="Book Antiqua" w:hAnsi="Book Antiqua" w:cs="Times New Roman"/>
          <w:sz w:val="24"/>
          <w:szCs w:val="24"/>
        </w:rPr>
        <w:t>,</w:t>
      </w:r>
      <w:r w:rsidRPr="00A949CC">
        <w:rPr>
          <w:rFonts w:ascii="Book Antiqua" w:hAnsi="Book Antiqua" w:cs="Times New Roman"/>
          <w:sz w:val="24"/>
          <w:szCs w:val="24"/>
        </w:rPr>
        <w:t xml:space="preserve"> was found to be correlated with miRNA expression</w:t>
      </w:r>
      <w:r w:rsidRPr="00A949CC">
        <w:rPr>
          <w:rFonts w:ascii="Book Antiqua" w:hAnsi="Book Antiqua" w:cs="Times New Roman"/>
          <w:noProof/>
          <w:sz w:val="24"/>
          <w:szCs w:val="24"/>
          <w:vertAlign w:val="superscript"/>
        </w:rPr>
        <w:t>[48]</w:t>
      </w:r>
      <w:r w:rsidR="0035750C">
        <w:rPr>
          <w:rFonts w:ascii="Book Antiqua" w:hAnsi="Book Antiqua" w:cs="Times New Roman"/>
          <w:sz w:val="24"/>
          <w:szCs w:val="24"/>
        </w:rPr>
        <w:t>. This evidence</w:t>
      </w:r>
      <w:r w:rsidRPr="00A949CC">
        <w:rPr>
          <w:rFonts w:ascii="Book Antiqua" w:hAnsi="Book Antiqua" w:cs="Times New Roman"/>
          <w:sz w:val="24"/>
          <w:szCs w:val="24"/>
        </w:rPr>
        <w:t xml:space="preserve"> </w:t>
      </w:r>
      <w:r w:rsidR="0035750C">
        <w:rPr>
          <w:rFonts w:ascii="Book Antiqua" w:hAnsi="Book Antiqua" w:cs="Times New Roman"/>
          <w:sz w:val="24"/>
          <w:szCs w:val="24"/>
        </w:rPr>
        <w:t>suggests</w:t>
      </w:r>
      <w:r w:rsidRPr="00A949CC">
        <w:rPr>
          <w:rFonts w:ascii="Book Antiqua" w:hAnsi="Book Antiqua" w:cs="Times New Roman"/>
          <w:sz w:val="24"/>
          <w:szCs w:val="24"/>
        </w:rPr>
        <w:t xml:space="preserve"> </w:t>
      </w:r>
      <w:r w:rsidR="0035750C">
        <w:rPr>
          <w:rFonts w:ascii="Book Antiqua" w:hAnsi="Book Antiqua" w:cs="Times New Roman"/>
          <w:sz w:val="24"/>
          <w:szCs w:val="24"/>
        </w:rPr>
        <w:t>the</w:t>
      </w:r>
      <w:r w:rsidRPr="00A949CC">
        <w:rPr>
          <w:rFonts w:ascii="Book Antiqua" w:hAnsi="Book Antiqua" w:cs="Times New Roman"/>
          <w:sz w:val="24"/>
          <w:szCs w:val="24"/>
        </w:rPr>
        <w:t xml:space="preserve"> possibility that chronic inflammation mediated by pro-inflammatory cytokines play</w:t>
      </w:r>
      <w:r w:rsidR="0035750C">
        <w:rPr>
          <w:rFonts w:ascii="Book Antiqua" w:hAnsi="Book Antiqua" w:cs="Times New Roman"/>
          <w:sz w:val="24"/>
          <w:szCs w:val="24"/>
        </w:rPr>
        <w:t>s</w:t>
      </w:r>
      <w:r w:rsidRPr="00A949CC">
        <w:rPr>
          <w:rFonts w:ascii="Book Antiqua" w:hAnsi="Book Antiqua" w:cs="Times New Roman"/>
          <w:sz w:val="24"/>
          <w:szCs w:val="24"/>
        </w:rPr>
        <w:t xml:space="preserve"> a role in regulating the expression of miRNAs in </w:t>
      </w:r>
      <w:r w:rsidR="00350529" w:rsidRPr="00350529">
        <w:rPr>
          <w:rFonts w:ascii="Book Antiqua" w:hAnsi="Book Antiqua" w:cs="Times New Roman"/>
          <w:i/>
          <w:sz w:val="24"/>
          <w:szCs w:val="24"/>
        </w:rPr>
        <w:t>H. pylori</w:t>
      </w:r>
      <w:r w:rsidRPr="00A949CC">
        <w:rPr>
          <w:rFonts w:ascii="Book Antiqua" w:hAnsi="Book Antiqua" w:cs="Times New Roman"/>
          <w:sz w:val="24"/>
          <w:szCs w:val="24"/>
        </w:rPr>
        <w:t>-infected GC, though the mechanism by which this might occur remains unknown.</w:t>
      </w:r>
    </w:p>
    <w:p w14:paraId="75DB0FCB" w14:textId="1B42E74B" w:rsidR="00F17399" w:rsidRPr="00A949CC" w:rsidRDefault="00F17399" w:rsidP="00625B2E">
      <w:pPr>
        <w:widowControl/>
        <w:spacing w:line="360" w:lineRule="auto"/>
        <w:ind w:firstLineChars="100" w:firstLine="240"/>
        <w:rPr>
          <w:rFonts w:ascii="Book Antiqua" w:hAnsi="Book Antiqua" w:cs="Times New Roman"/>
          <w:sz w:val="24"/>
          <w:szCs w:val="24"/>
        </w:rPr>
      </w:pPr>
      <w:r w:rsidRPr="00A949CC">
        <w:rPr>
          <w:rFonts w:ascii="Book Antiqua" w:hAnsi="Book Antiqua" w:cs="Times New Roman"/>
          <w:sz w:val="24"/>
          <w:szCs w:val="24"/>
        </w:rPr>
        <w:lastRenderedPageBreak/>
        <w:t xml:space="preserve">Accumulated evidence shows that DNA methylation of miRNA promotor sites is a critical mechanism for miRNA dysregulation in tumors, including GC. Investigation of the methylation frequency of </w:t>
      </w:r>
      <w:r w:rsidRPr="00A949CC">
        <w:rPr>
          <w:rFonts w:ascii="Book Antiqua" w:hAnsi="Book Antiqua" w:cs="Times New Roman"/>
          <w:color w:val="000000" w:themeColor="text1"/>
          <w:sz w:val="24"/>
          <w:szCs w:val="24"/>
        </w:rPr>
        <w:t>9 miRNA</w:t>
      </w:r>
      <w:r w:rsidRPr="00A949CC">
        <w:rPr>
          <w:rFonts w:ascii="Book Antiqua" w:hAnsi="Book Antiqua" w:cs="Times New Roman"/>
          <w:sz w:val="24"/>
          <w:szCs w:val="24"/>
        </w:rPr>
        <w:t xml:space="preserve"> CpG islands in human gastric samples</w:t>
      </w:r>
      <w:r w:rsidR="002D0A01">
        <w:rPr>
          <w:rFonts w:ascii="Book Antiqua" w:hAnsi="Book Antiqua" w:cs="Times New Roman"/>
          <w:sz w:val="24"/>
          <w:szCs w:val="24"/>
        </w:rPr>
        <w:t>,</w:t>
      </w:r>
      <w:r w:rsidRPr="00A949CC">
        <w:rPr>
          <w:rFonts w:ascii="Book Antiqua" w:hAnsi="Book Antiqua" w:cs="Times New Roman"/>
          <w:sz w:val="24"/>
          <w:szCs w:val="24"/>
        </w:rPr>
        <w:t xml:space="preserve"> including gastritis, GC and normal tissues, revealed that </w:t>
      </w:r>
      <w:r w:rsidR="002D0A01" w:rsidRPr="00A949CC">
        <w:rPr>
          <w:rFonts w:ascii="Book Antiqua" w:hAnsi="Book Antiqua" w:cs="Times New Roman"/>
          <w:sz w:val="24"/>
          <w:szCs w:val="24"/>
        </w:rPr>
        <w:t xml:space="preserve">methylation frequency was increased </w:t>
      </w:r>
      <w:r w:rsidR="00677DF5">
        <w:rPr>
          <w:rFonts w:ascii="Book Antiqua" w:hAnsi="Book Antiqua" w:cs="Times New Roman"/>
          <w:sz w:val="24"/>
          <w:szCs w:val="24"/>
        </w:rPr>
        <w:t>in</w:t>
      </w:r>
      <w:r w:rsidRPr="00A949CC">
        <w:rPr>
          <w:rFonts w:ascii="Book Antiqua" w:hAnsi="Book Antiqua" w:cs="Times New Roman"/>
          <w:sz w:val="24"/>
          <w:szCs w:val="24"/>
        </w:rPr>
        <w:t xml:space="preserve"> 5 CpG islands</w:t>
      </w:r>
      <w:r w:rsidR="002D0A01">
        <w:rPr>
          <w:rFonts w:ascii="Book Antiqua" w:hAnsi="Book Antiqua" w:cs="Times New Roman"/>
          <w:sz w:val="24"/>
          <w:szCs w:val="24"/>
        </w:rPr>
        <w:t xml:space="preserve"> </w:t>
      </w:r>
      <w:r w:rsidRPr="00A949CC">
        <w:rPr>
          <w:rFonts w:ascii="Book Antiqua" w:hAnsi="Book Antiqua" w:cs="Times New Roman"/>
          <w:sz w:val="24"/>
          <w:szCs w:val="24"/>
        </w:rPr>
        <w:t>(miR-9-1, miR-9-3, miR-137, miR-34b, and miR-210)</w:t>
      </w:r>
      <w:r w:rsidR="00677DF5">
        <w:rPr>
          <w:rFonts w:ascii="Book Antiqua" w:hAnsi="Book Antiqua" w:cs="Times New Roman"/>
          <w:sz w:val="24"/>
          <w:szCs w:val="24"/>
        </w:rPr>
        <w:t xml:space="preserve"> and decreased in</w:t>
      </w:r>
      <w:r w:rsidRPr="00A949CC">
        <w:rPr>
          <w:rFonts w:ascii="Book Antiqua" w:hAnsi="Book Antiqua" w:cs="Times New Roman"/>
          <w:sz w:val="24"/>
          <w:szCs w:val="24"/>
        </w:rPr>
        <w:t xml:space="preserve"> 1 CpG island (miR-200b) </w:t>
      </w:r>
      <w:r w:rsidR="00677DF5">
        <w:rPr>
          <w:rFonts w:ascii="Book Antiqua" w:hAnsi="Book Antiqua" w:cs="Times New Roman"/>
          <w:sz w:val="24"/>
          <w:szCs w:val="24"/>
        </w:rPr>
        <w:t>during</w:t>
      </w:r>
      <w:r w:rsidRPr="00A949CC">
        <w:rPr>
          <w:rFonts w:ascii="Book Antiqua" w:hAnsi="Book Antiqua" w:cs="Times New Roman"/>
          <w:sz w:val="24"/>
          <w:szCs w:val="24"/>
        </w:rPr>
        <w:t xml:space="preserve"> gastric carcinogenesis</w:t>
      </w:r>
      <w:r w:rsidRPr="00A949CC">
        <w:rPr>
          <w:rFonts w:ascii="Book Antiqua" w:hAnsi="Book Antiqua" w:cs="Times New Roman"/>
          <w:noProof/>
          <w:sz w:val="24"/>
          <w:szCs w:val="24"/>
          <w:vertAlign w:val="superscript"/>
        </w:rPr>
        <w:t>[49]</w:t>
      </w:r>
      <w:r w:rsidRPr="00A949CC">
        <w:rPr>
          <w:rFonts w:ascii="Book Antiqua" w:hAnsi="Book Antiqua" w:cs="Times New Roman"/>
          <w:sz w:val="24"/>
          <w:szCs w:val="24"/>
        </w:rPr>
        <w:t xml:space="preserve">. Furthermore, the methylation of those 6 miRNA CpG islands in cells </w:t>
      </w:r>
      <w:r w:rsidR="00C9501C">
        <w:rPr>
          <w:rFonts w:ascii="Book Antiqua" w:hAnsi="Book Antiqua" w:cs="Times New Roman"/>
          <w:sz w:val="24"/>
          <w:szCs w:val="24"/>
        </w:rPr>
        <w:t xml:space="preserve">significantly </w:t>
      </w:r>
      <w:r w:rsidRPr="00A949CC">
        <w:rPr>
          <w:rFonts w:ascii="Book Antiqua" w:hAnsi="Book Antiqua" w:cs="Times New Roman"/>
          <w:sz w:val="24"/>
          <w:szCs w:val="24"/>
        </w:rPr>
        <w:t>suppressed</w:t>
      </w:r>
      <w:r w:rsidRPr="00A949CC">
        <w:rPr>
          <w:rFonts w:ascii="Book Antiqua" w:hAnsi="Book Antiqua"/>
          <w:sz w:val="24"/>
          <w:szCs w:val="24"/>
        </w:rPr>
        <w:t xml:space="preserve"> </w:t>
      </w:r>
      <w:r w:rsidR="00C9501C">
        <w:rPr>
          <w:rFonts w:ascii="Book Antiqua" w:hAnsi="Book Antiqua"/>
          <w:sz w:val="24"/>
          <w:szCs w:val="24"/>
        </w:rPr>
        <w:t xml:space="preserve">the expression of the </w:t>
      </w:r>
      <w:r w:rsidRPr="00A949CC">
        <w:rPr>
          <w:rFonts w:ascii="Book Antiqua" w:hAnsi="Book Antiqua" w:cs="Times New Roman"/>
          <w:sz w:val="24"/>
          <w:szCs w:val="24"/>
        </w:rPr>
        <w:t xml:space="preserve">corresponding miRNAs. MiR-137, which acts as a tumor suppressor, was </w:t>
      </w:r>
      <w:r w:rsidR="004D6E5F">
        <w:rPr>
          <w:rFonts w:ascii="Book Antiqua" w:hAnsi="Book Antiqua" w:cs="Times New Roman"/>
          <w:sz w:val="24"/>
          <w:szCs w:val="24"/>
        </w:rPr>
        <w:t>found to be downregulated in GC</w:t>
      </w:r>
      <w:r w:rsidRPr="00A949CC">
        <w:rPr>
          <w:rFonts w:ascii="Book Antiqua" w:hAnsi="Book Antiqua" w:cs="Times New Roman"/>
          <w:noProof/>
          <w:sz w:val="24"/>
          <w:szCs w:val="24"/>
          <w:vertAlign w:val="superscript"/>
        </w:rPr>
        <w:t>[50]</w:t>
      </w:r>
      <w:r w:rsidRPr="00A949CC">
        <w:rPr>
          <w:rFonts w:ascii="Book Antiqua" w:hAnsi="Book Antiqua" w:cs="Times New Roman"/>
          <w:sz w:val="24"/>
          <w:szCs w:val="24"/>
        </w:rPr>
        <w:t xml:space="preserve"> through methylation of a CpG island in its promotor, and an analysis of clinical samples showed methylation of miR-137 </w:t>
      </w:r>
      <w:r w:rsidR="00E41076" w:rsidRPr="00A949CC">
        <w:rPr>
          <w:rFonts w:ascii="Book Antiqua" w:hAnsi="Book Antiqua" w:cs="Times New Roman"/>
          <w:sz w:val="24"/>
          <w:szCs w:val="24"/>
        </w:rPr>
        <w:t>occurr</w:t>
      </w:r>
      <w:r w:rsidR="00E41076">
        <w:rPr>
          <w:rFonts w:ascii="Book Antiqua" w:hAnsi="Book Antiqua" w:cs="Times New Roman"/>
          <w:sz w:val="24"/>
          <w:szCs w:val="24"/>
        </w:rPr>
        <w:t>ed</w:t>
      </w:r>
      <w:r w:rsidR="00E41076" w:rsidRPr="00A949CC">
        <w:rPr>
          <w:rFonts w:ascii="Book Antiqua" w:hAnsi="Book Antiqua" w:cs="Times New Roman"/>
          <w:sz w:val="24"/>
          <w:szCs w:val="24"/>
        </w:rPr>
        <w:t xml:space="preserve"> </w:t>
      </w:r>
      <w:r w:rsidRPr="00A949CC">
        <w:rPr>
          <w:rFonts w:ascii="Book Antiqua" w:hAnsi="Book Antiqua" w:cs="Times New Roman"/>
          <w:sz w:val="24"/>
          <w:szCs w:val="24"/>
        </w:rPr>
        <w:t xml:space="preserve">frequently in GC and </w:t>
      </w:r>
      <w:r w:rsidR="00CA5C1B">
        <w:rPr>
          <w:rFonts w:ascii="Book Antiqua" w:hAnsi="Book Antiqua" w:cs="Times New Roman"/>
          <w:sz w:val="24"/>
          <w:szCs w:val="24"/>
        </w:rPr>
        <w:t xml:space="preserve">played a role </w:t>
      </w:r>
      <w:r w:rsidRPr="00A949CC">
        <w:rPr>
          <w:rFonts w:ascii="Book Antiqua" w:hAnsi="Book Antiqua" w:cs="Times New Roman"/>
          <w:sz w:val="24"/>
          <w:szCs w:val="24"/>
        </w:rPr>
        <w:t>in gastric carcinogenesis</w:t>
      </w:r>
      <w:r w:rsidRPr="00A949CC">
        <w:rPr>
          <w:rFonts w:ascii="Book Antiqua" w:hAnsi="Book Antiqua" w:cs="Times New Roman"/>
          <w:noProof/>
          <w:sz w:val="24"/>
          <w:szCs w:val="24"/>
          <w:vertAlign w:val="superscript"/>
        </w:rPr>
        <w:t>[51]</w:t>
      </w:r>
      <w:r w:rsidRPr="00A949CC">
        <w:rPr>
          <w:rFonts w:ascii="Book Antiqua" w:hAnsi="Book Antiqua" w:cs="Times New Roman"/>
          <w:sz w:val="24"/>
          <w:szCs w:val="24"/>
        </w:rPr>
        <w:t xml:space="preserve">. </w:t>
      </w:r>
      <w:r w:rsidR="00E41076">
        <w:rPr>
          <w:rFonts w:ascii="Book Antiqua" w:hAnsi="Book Antiqua" w:cs="Times New Roman"/>
          <w:sz w:val="24"/>
          <w:szCs w:val="24"/>
        </w:rPr>
        <w:t>Methylation-induced miRNA</w:t>
      </w:r>
      <w:r w:rsidR="00E41076" w:rsidRPr="00A949CC">
        <w:rPr>
          <w:rFonts w:ascii="Book Antiqua" w:hAnsi="Book Antiqua" w:cs="Times New Roman"/>
          <w:sz w:val="24"/>
          <w:szCs w:val="24"/>
        </w:rPr>
        <w:t xml:space="preserve"> </w:t>
      </w:r>
      <w:r w:rsidR="00E41076">
        <w:rPr>
          <w:rFonts w:ascii="Book Antiqua" w:hAnsi="Book Antiqua" w:cs="Times New Roman"/>
          <w:sz w:val="24"/>
          <w:szCs w:val="24"/>
        </w:rPr>
        <w:t>s</w:t>
      </w:r>
      <w:r w:rsidR="00CA5C1B">
        <w:rPr>
          <w:rFonts w:ascii="Book Antiqua" w:hAnsi="Book Antiqua" w:cs="Times New Roman"/>
          <w:sz w:val="24"/>
          <w:szCs w:val="24"/>
        </w:rPr>
        <w:t xml:space="preserve">ilencing </w:t>
      </w:r>
      <w:r w:rsidRPr="00A949CC">
        <w:rPr>
          <w:rFonts w:ascii="Book Antiqua" w:hAnsi="Book Antiqua" w:cs="Times New Roman"/>
          <w:sz w:val="24"/>
          <w:szCs w:val="24"/>
        </w:rPr>
        <w:t>in GC w</w:t>
      </w:r>
      <w:r w:rsidR="00E41076">
        <w:rPr>
          <w:rFonts w:ascii="Book Antiqua" w:hAnsi="Book Antiqua" w:cs="Times New Roman"/>
          <w:sz w:val="24"/>
          <w:szCs w:val="24"/>
        </w:rPr>
        <w:t>as</w:t>
      </w:r>
      <w:r w:rsidRPr="00A949CC">
        <w:rPr>
          <w:rFonts w:ascii="Book Antiqua" w:hAnsi="Book Antiqua" w:cs="Times New Roman"/>
          <w:sz w:val="24"/>
          <w:szCs w:val="24"/>
        </w:rPr>
        <w:t xml:space="preserve"> also observed </w:t>
      </w:r>
      <w:r w:rsidR="00E41076">
        <w:rPr>
          <w:rFonts w:ascii="Book Antiqua" w:hAnsi="Book Antiqua" w:cs="Times New Roman"/>
          <w:sz w:val="24"/>
          <w:szCs w:val="24"/>
        </w:rPr>
        <w:t>with</w:t>
      </w:r>
      <w:r w:rsidR="00E41076" w:rsidRPr="00A949CC">
        <w:rPr>
          <w:rFonts w:ascii="Book Antiqua" w:hAnsi="Book Antiqua" w:cs="Times New Roman"/>
          <w:sz w:val="24"/>
          <w:szCs w:val="24"/>
        </w:rPr>
        <w:t xml:space="preserve"> </w:t>
      </w:r>
      <w:r w:rsidRPr="00A949CC">
        <w:rPr>
          <w:rFonts w:ascii="Book Antiqua" w:hAnsi="Book Antiqua" w:cs="Times New Roman"/>
          <w:sz w:val="24"/>
          <w:szCs w:val="24"/>
        </w:rPr>
        <w:t>miR-335</w:t>
      </w:r>
      <w:r w:rsidRPr="00A949CC">
        <w:rPr>
          <w:rFonts w:ascii="Book Antiqua" w:hAnsi="Book Antiqua" w:cs="Times New Roman"/>
          <w:noProof/>
          <w:sz w:val="24"/>
          <w:szCs w:val="24"/>
          <w:vertAlign w:val="superscript"/>
        </w:rPr>
        <w:t>[52]</w:t>
      </w:r>
      <w:r w:rsidRPr="00A949CC">
        <w:rPr>
          <w:rFonts w:ascii="Book Antiqua" w:hAnsi="Book Antiqua" w:cs="Times New Roman"/>
          <w:sz w:val="24"/>
          <w:szCs w:val="24"/>
        </w:rPr>
        <w:t>, miR-495</w:t>
      </w:r>
      <w:r w:rsidRPr="00A949CC">
        <w:rPr>
          <w:rFonts w:ascii="Book Antiqua" w:hAnsi="Book Antiqua" w:cs="Times New Roman"/>
          <w:noProof/>
          <w:sz w:val="24"/>
          <w:szCs w:val="24"/>
          <w:vertAlign w:val="superscript"/>
        </w:rPr>
        <w:t>[53]</w:t>
      </w:r>
      <w:r w:rsidRPr="00A949CC">
        <w:rPr>
          <w:rFonts w:ascii="Book Antiqua" w:hAnsi="Book Antiqua" w:cs="Times New Roman"/>
          <w:sz w:val="24"/>
          <w:szCs w:val="24"/>
        </w:rPr>
        <w:t>, miR-9</w:t>
      </w:r>
      <w:r w:rsidRPr="00A949CC">
        <w:rPr>
          <w:rFonts w:ascii="Book Antiqua" w:hAnsi="Book Antiqua" w:cs="Times New Roman"/>
          <w:noProof/>
          <w:sz w:val="24"/>
          <w:szCs w:val="24"/>
          <w:vertAlign w:val="superscript"/>
        </w:rPr>
        <w:t>[54]</w:t>
      </w:r>
      <w:r w:rsidRPr="00A949CC">
        <w:rPr>
          <w:rFonts w:ascii="Book Antiqua" w:hAnsi="Book Antiqua" w:cs="Times New Roman"/>
          <w:sz w:val="24"/>
          <w:szCs w:val="24"/>
        </w:rPr>
        <w:t>, miR-10b</w:t>
      </w:r>
      <w:r w:rsidRPr="00A949CC">
        <w:rPr>
          <w:rFonts w:ascii="Book Antiqua" w:hAnsi="Book Antiqua" w:cs="Times New Roman"/>
          <w:noProof/>
          <w:sz w:val="24"/>
          <w:szCs w:val="24"/>
          <w:vertAlign w:val="superscript"/>
        </w:rPr>
        <w:t>[55]</w:t>
      </w:r>
      <w:r w:rsidRPr="00A949CC">
        <w:rPr>
          <w:rFonts w:ascii="Book Antiqua" w:hAnsi="Book Antiqua" w:cs="Times New Roman"/>
          <w:sz w:val="24"/>
          <w:szCs w:val="24"/>
        </w:rPr>
        <w:t>, miR-219-2-3p</w:t>
      </w:r>
      <w:r w:rsidRPr="00A949CC">
        <w:rPr>
          <w:rFonts w:ascii="Book Antiqua" w:hAnsi="Book Antiqua" w:cs="Times New Roman"/>
          <w:noProof/>
          <w:sz w:val="24"/>
          <w:szCs w:val="24"/>
          <w:vertAlign w:val="superscript"/>
        </w:rPr>
        <w:t>[56]</w:t>
      </w:r>
      <w:r w:rsidRPr="00A949CC">
        <w:rPr>
          <w:rFonts w:ascii="Book Antiqua" w:hAnsi="Book Antiqua" w:cs="Times New Roman"/>
          <w:sz w:val="24"/>
          <w:szCs w:val="24"/>
        </w:rPr>
        <w:t>, miR-212</w:t>
      </w:r>
      <w:r w:rsidRPr="00A949CC">
        <w:rPr>
          <w:rFonts w:ascii="Book Antiqua" w:hAnsi="Book Antiqua" w:cs="Times New Roman"/>
          <w:noProof/>
          <w:sz w:val="24"/>
          <w:szCs w:val="24"/>
          <w:vertAlign w:val="superscript"/>
        </w:rPr>
        <w:t>[57]</w:t>
      </w:r>
      <w:r w:rsidRPr="00A949CC">
        <w:rPr>
          <w:rFonts w:ascii="Book Antiqua" w:hAnsi="Book Antiqua" w:cs="Times New Roman"/>
          <w:sz w:val="24"/>
          <w:szCs w:val="24"/>
        </w:rPr>
        <w:t>, miR-941 and miR-1247</w:t>
      </w:r>
      <w:r w:rsidRPr="00A949CC">
        <w:rPr>
          <w:rFonts w:ascii="Book Antiqua" w:hAnsi="Book Antiqua" w:cs="Times New Roman"/>
          <w:noProof/>
          <w:sz w:val="24"/>
          <w:szCs w:val="24"/>
          <w:vertAlign w:val="superscript"/>
        </w:rPr>
        <w:t>[58]</w:t>
      </w:r>
      <w:r w:rsidRPr="00A949CC">
        <w:rPr>
          <w:rFonts w:ascii="Book Antiqua" w:hAnsi="Book Antiqua" w:cs="Times New Roman"/>
          <w:sz w:val="24"/>
          <w:szCs w:val="24"/>
        </w:rPr>
        <w:t>. Aberrant expression of th</w:t>
      </w:r>
      <w:r w:rsidR="00E41076">
        <w:rPr>
          <w:rFonts w:ascii="Book Antiqua" w:hAnsi="Book Antiqua" w:cs="Times New Roman"/>
          <w:sz w:val="24"/>
          <w:szCs w:val="24"/>
        </w:rPr>
        <w:t>e</w:t>
      </w:r>
      <w:r w:rsidRPr="00A949CC">
        <w:rPr>
          <w:rFonts w:ascii="Book Antiqua" w:hAnsi="Book Antiqua" w:cs="Times New Roman"/>
          <w:sz w:val="24"/>
          <w:szCs w:val="24"/>
        </w:rPr>
        <w:t>se miRNAs</w:t>
      </w:r>
      <w:r w:rsidR="00E41076">
        <w:rPr>
          <w:rFonts w:ascii="Book Antiqua" w:hAnsi="Book Antiqua" w:cs="Times New Roman"/>
          <w:sz w:val="24"/>
          <w:szCs w:val="24"/>
        </w:rPr>
        <w:t>,</w:t>
      </w:r>
      <w:r w:rsidRPr="00A949CC">
        <w:rPr>
          <w:rFonts w:ascii="Book Antiqua" w:hAnsi="Book Antiqua" w:cs="Times New Roman"/>
          <w:sz w:val="24"/>
          <w:szCs w:val="24"/>
        </w:rPr>
        <w:t xml:space="preserve"> </w:t>
      </w:r>
      <w:r w:rsidR="00E41076">
        <w:rPr>
          <w:rFonts w:ascii="Book Antiqua" w:hAnsi="Book Antiqua" w:cs="Times New Roman"/>
          <w:sz w:val="24"/>
          <w:szCs w:val="24"/>
        </w:rPr>
        <w:t>and consequent regulation of their corresponding targets, resulted in</w:t>
      </w:r>
      <w:r w:rsidRPr="00A949CC">
        <w:rPr>
          <w:rFonts w:ascii="Book Antiqua" w:hAnsi="Book Antiqua" w:cs="Times New Roman"/>
          <w:sz w:val="24"/>
          <w:szCs w:val="24"/>
        </w:rPr>
        <w:t xml:space="preserve"> changes in </w:t>
      </w:r>
      <w:r w:rsidR="00F807FA">
        <w:rPr>
          <w:rFonts w:ascii="Book Antiqua" w:hAnsi="Book Antiqua" w:cs="Times New Roman"/>
          <w:sz w:val="24"/>
          <w:szCs w:val="24"/>
        </w:rPr>
        <w:t>GC cell</w:t>
      </w:r>
      <w:r w:rsidR="00F807FA" w:rsidRPr="00A949CC">
        <w:rPr>
          <w:rFonts w:ascii="Book Antiqua" w:hAnsi="Book Antiqua" w:cs="Times New Roman"/>
          <w:sz w:val="24"/>
          <w:szCs w:val="24"/>
        </w:rPr>
        <w:t xml:space="preserve"> </w:t>
      </w:r>
      <w:r w:rsidRPr="00A949CC">
        <w:rPr>
          <w:rFonts w:ascii="Book Antiqua" w:hAnsi="Book Antiqua" w:cs="Times New Roman"/>
          <w:sz w:val="24"/>
          <w:szCs w:val="24"/>
        </w:rPr>
        <w:t>growth,</w:t>
      </w:r>
      <w:r w:rsidRPr="00A949CC">
        <w:rPr>
          <w:rFonts w:ascii="Book Antiqua" w:hAnsi="Book Antiqua"/>
          <w:sz w:val="24"/>
          <w:szCs w:val="24"/>
        </w:rPr>
        <w:t xml:space="preserve"> </w:t>
      </w:r>
      <w:r w:rsidRPr="00A949CC">
        <w:rPr>
          <w:rFonts w:ascii="Book Antiqua" w:hAnsi="Book Antiqua" w:cs="Times New Roman"/>
          <w:sz w:val="24"/>
          <w:szCs w:val="24"/>
        </w:rPr>
        <w:t>invasion and migration</w:t>
      </w:r>
      <w:r w:rsidR="004D6E5F">
        <w:rPr>
          <w:rFonts w:ascii="Book Antiqua" w:hAnsi="Book Antiqua" w:cs="Times New Roman"/>
          <w:noProof/>
          <w:sz w:val="24"/>
          <w:szCs w:val="24"/>
          <w:vertAlign w:val="superscript"/>
        </w:rPr>
        <w:t>[52-56,</w:t>
      </w:r>
      <w:r w:rsidRPr="00A949CC">
        <w:rPr>
          <w:rFonts w:ascii="Book Antiqua" w:hAnsi="Book Antiqua" w:cs="Times New Roman"/>
          <w:noProof/>
          <w:sz w:val="24"/>
          <w:szCs w:val="24"/>
          <w:vertAlign w:val="superscript"/>
        </w:rPr>
        <w:t>58]</w:t>
      </w:r>
      <w:r w:rsidRPr="00A949CC">
        <w:rPr>
          <w:rFonts w:ascii="Book Antiqua" w:hAnsi="Book Antiqua" w:cs="Times New Roman"/>
          <w:sz w:val="24"/>
          <w:szCs w:val="24"/>
        </w:rPr>
        <w:t xml:space="preserve">. Furthermore the suppression of miRNA expression was restored after </w:t>
      </w:r>
      <w:r w:rsidR="00021554" w:rsidRPr="00A949CC">
        <w:rPr>
          <w:rFonts w:ascii="Book Antiqua" w:hAnsi="Book Antiqua" w:cs="Times New Roman"/>
          <w:sz w:val="24"/>
          <w:szCs w:val="24"/>
        </w:rPr>
        <w:t>treatment</w:t>
      </w:r>
      <w:r w:rsidR="00021554" w:rsidRPr="00A949CC" w:rsidDel="00021554">
        <w:rPr>
          <w:rFonts w:ascii="Book Antiqua" w:hAnsi="Book Antiqua" w:cs="Times New Roman"/>
          <w:sz w:val="24"/>
          <w:szCs w:val="24"/>
        </w:rPr>
        <w:t xml:space="preserve"> </w:t>
      </w:r>
      <w:r w:rsidR="00021554">
        <w:rPr>
          <w:rFonts w:ascii="Book Antiqua" w:hAnsi="Book Antiqua" w:cs="Times New Roman"/>
          <w:sz w:val="24"/>
          <w:szCs w:val="24"/>
        </w:rPr>
        <w:t xml:space="preserve">with </w:t>
      </w:r>
      <w:r w:rsidRPr="00A949CC">
        <w:rPr>
          <w:rFonts w:ascii="Book Antiqua" w:hAnsi="Book Antiqua" w:cs="Times New Roman"/>
          <w:sz w:val="24"/>
          <w:szCs w:val="24"/>
        </w:rPr>
        <w:t>5-aza-2'-deoxycytidine, an agent designed to reduce the degree of methylation in GC cells at specific miRNA sites. MiR-129-5p is a multi-drug resistance-related miRNA that becomes down-regulated in the drug-resistant cell line SGC7901/VCR via methylation</w:t>
      </w:r>
      <w:r w:rsidR="009F14C7">
        <w:rPr>
          <w:rFonts w:ascii="Book Antiqua" w:hAnsi="Book Antiqua" w:cs="Times New Roman"/>
          <w:sz w:val="24"/>
          <w:szCs w:val="24"/>
        </w:rPr>
        <w:t>, as evidenced by a restoration of miR-129-5p levels upon</w:t>
      </w:r>
      <w:r w:rsidRPr="00A949CC">
        <w:rPr>
          <w:rFonts w:ascii="Book Antiqua" w:hAnsi="Book Antiqua" w:cs="Times New Roman"/>
          <w:sz w:val="24"/>
          <w:szCs w:val="24"/>
        </w:rPr>
        <w:t xml:space="preserve"> 5-aza-2'-deoxycytidine treatment </w:t>
      </w:r>
      <w:r w:rsidR="009F14C7">
        <w:rPr>
          <w:rFonts w:ascii="Book Antiqua" w:hAnsi="Book Antiqua" w:cs="Times New Roman"/>
          <w:sz w:val="24"/>
          <w:szCs w:val="24"/>
        </w:rPr>
        <w:t>in these cells</w:t>
      </w:r>
      <w:r w:rsidRPr="00A949CC">
        <w:rPr>
          <w:rFonts w:ascii="Book Antiqua" w:hAnsi="Book Antiqua" w:cs="Times New Roman"/>
          <w:noProof/>
          <w:sz w:val="24"/>
          <w:szCs w:val="24"/>
          <w:vertAlign w:val="superscript"/>
        </w:rPr>
        <w:t>[59]</w:t>
      </w:r>
      <w:r w:rsidRPr="00A949CC">
        <w:rPr>
          <w:rFonts w:ascii="Book Antiqua" w:hAnsi="Book Antiqua" w:cs="Times New Roman"/>
          <w:sz w:val="24"/>
          <w:szCs w:val="24"/>
        </w:rPr>
        <w:t>. MiR-34c-5p also negatively regulates paclitaxel resistance of GC cells</w:t>
      </w:r>
      <w:r w:rsidR="001B1C21">
        <w:rPr>
          <w:rFonts w:ascii="Book Antiqua" w:hAnsi="Book Antiqua" w:cs="Times New Roman"/>
          <w:sz w:val="24"/>
          <w:szCs w:val="24"/>
        </w:rPr>
        <w:t xml:space="preserve"> and is </w:t>
      </w:r>
      <w:r w:rsidRPr="00A949CC">
        <w:rPr>
          <w:rFonts w:ascii="Book Antiqua" w:hAnsi="Book Antiqua" w:cs="Times New Roman"/>
          <w:sz w:val="24"/>
          <w:szCs w:val="24"/>
        </w:rPr>
        <w:t>down-regulated by a methylation of CpG islands that are near the miR-34 promotor</w:t>
      </w:r>
      <w:r w:rsidRPr="00A949CC">
        <w:rPr>
          <w:rFonts w:ascii="Book Antiqua" w:hAnsi="Book Antiqua" w:cs="Times New Roman"/>
          <w:noProof/>
          <w:sz w:val="24"/>
          <w:szCs w:val="24"/>
          <w:vertAlign w:val="superscript"/>
        </w:rPr>
        <w:t>[60]</w:t>
      </w:r>
      <w:r w:rsidRPr="00A949CC">
        <w:rPr>
          <w:rFonts w:ascii="Book Antiqua" w:hAnsi="Book Antiqua" w:cs="Times New Roman"/>
          <w:sz w:val="24"/>
          <w:szCs w:val="24"/>
        </w:rPr>
        <w:t>. These experiments show that methylation can regulate the level of miRNA</w:t>
      </w:r>
      <w:r w:rsidR="00675328">
        <w:rPr>
          <w:rFonts w:ascii="Book Antiqua" w:hAnsi="Book Antiqua" w:cs="Times New Roman"/>
          <w:sz w:val="24"/>
          <w:szCs w:val="24"/>
        </w:rPr>
        <w:t>. Conversely,</w:t>
      </w:r>
      <w:r w:rsidR="00675328" w:rsidRPr="00A949CC">
        <w:rPr>
          <w:rFonts w:ascii="Book Antiqua" w:hAnsi="Book Antiqua" w:cs="Times New Roman"/>
          <w:sz w:val="24"/>
          <w:szCs w:val="24"/>
        </w:rPr>
        <w:t xml:space="preserve"> </w:t>
      </w:r>
      <w:r w:rsidRPr="00A949CC">
        <w:rPr>
          <w:rFonts w:ascii="Book Antiqua" w:hAnsi="Book Antiqua" w:cs="Times New Roman"/>
          <w:sz w:val="24"/>
          <w:szCs w:val="24"/>
        </w:rPr>
        <w:t xml:space="preserve">miRNA can regulate DNA methylation by targeting DNA methyltransferases (DNMTs). </w:t>
      </w:r>
      <w:r w:rsidR="00675328">
        <w:rPr>
          <w:rFonts w:ascii="Book Antiqua" w:hAnsi="Book Antiqua" w:cs="Times New Roman"/>
          <w:sz w:val="24"/>
          <w:szCs w:val="24"/>
        </w:rPr>
        <w:t>Previous experiments have shown that m</w:t>
      </w:r>
      <w:r w:rsidRPr="00A949CC">
        <w:rPr>
          <w:rFonts w:ascii="Book Antiqua" w:hAnsi="Book Antiqua" w:cs="Times New Roman"/>
          <w:sz w:val="24"/>
          <w:szCs w:val="24"/>
        </w:rPr>
        <w:t>iR-148a modulate</w:t>
      </w:r>
      <w:r w:rsidR="00675328">
        <w:rPr>
          <w:rFonts w:ascii="Book Antiqua" w:hAnsi="Book Antiqua" w:cs="Times New Roman"/>
          <w:sz w:val="24"/>
          <w:szCs w:val="24"/>
        </w:rPr>
        <w:t>d</w:t>
      </w:r>
      <w:r w:rsidRPr="00A949CC">
        <w:rPr>
          <w:rFonts w:ascii="Book Antiqua" w:hAnsi="Book Antiqua" w:cs="Times New Roman"/>
          <w:sz w:val="24"/>
          <w:szCs w:val="24"/>
        </w:rPr>
        <w:t xml:space="preserve"> the expression of DNMT1 and caused the overexpression of miR-148a</w:t>
      </w:r>
      <w:r w:rsidR="00675328">
        <w:rPr>
          <w:rFonts w:ascii="Book Antiqua" w:hAnsi="Book Antiqua" w:cs="Times New Roman"/>
          <w:sz w:val="24"/>
          <w:szCs w:val="24"/>
        </w:rPr>
        <w:t>, and miR-148a</w:t>
      </w:r>
      <w:r w:rsidRPr="00A949CC">
        <w:rPr>
          <w:rFonts w:ascii="Book Antiqua" w:hAnsi="Book Antiqua" w:cs="Times New Roman"/>
          <w:sz w:val="24"/>
          <w:szCs w:val="24"/>
        </w:rPr>
        <w:t xml:space="preserve"> reduc</w:t>
      </w:r>
      <w:r w:rsidR="00675328">
        <w:rPr>
          <w:rFonts w:ascii="Book Antiqua" w:hAnsi="Book Antiqua" w:cs="Times New Roman"/>
          <w:sz w:val="24"/>
          <w:szCs w:val="24"/>
        </w:rPr>
        <w:t>ed</w:t>
      </w:r>
      <w:r w:rsidRPr="00A949CC">
        <w:rPr>
          <w:rFonts w:ascii="Book Antiqua" w:hAnsi="Book Antiqua" w:cs="Times New Roman"/>
          <w:sz w:val="24"/>
          <w:szCs w:val="24"/>
        </w:rPr>
        <w:t xml:space="preserve"> the methylation of the </w:t>
      </w:r>
      <w:r w:rsidRPr="00A949CC">
        <w:rPr>
          <w:rFonts w:ascii="Book Antiqua" w:hAnsi="Book Antiqua" w:cs="Times New Roman"/>
          <w:sz w:val="24"/>
          <w:szCs w:val="24"/>
        </w:rPr>
        <w:lastRenderedPageBreak/>
        <w:t>RUNX3 promoter, culminating in increased RUNX3 mRNA and protein in GC cells</w:t>
      </w:r>
      <w:r w:rsidRPr="00A949CC">
        <w:rPr>
          <w:rFonts w:ascii="Book Antiqua" w:hAnsi="Book Antiqua" w:cs="Times New Roman"/>
          <w:noProof/>
          <w:sz w:val="24"/>
          <w:szCs w:val="24"/>
          <w:vertAlign w:val="superscript"/>
        </w:rPr>
        <w:t>[61]</w:t>
      </w:r>
      <w:r w:rsidRPr="00A949CC">
        <w:rPr>
          <w:rFonts w:ascii="Book Antiqua" w:hAnsi="Book Antiqua" w:cs="Times New Roman"/>
          <w:sz w:val="24"/>
          <w:szCs w:val="24"/>
        </w:rPr>
        <w:t>.</w:t>
      </w:r>
    </w:p>
    <w:p w14:paraId="60BCB882" w14:textId="2784A9C1" w:rsidR="00F17399" w:rsidRDefault="00F17399" w:rsidP="00616872">
      <w:pPr>
        <w:widowControl/>
        <w:spacing w:line="360" w:lineRule="auto"/>
        <w:ind w:firstLineChars="100" w:firstLine="240"/>
        <w:rPr>
          <w:rFonts w:ascii="Book Antiqua" w:hAnsi="Book Antiqua" w:cs="Times New Roman"/>
          <w:sz w:val="24"/>
          <w:szCs w:val="24"/>
        </w:rPr>
      </w:pPr>
      <w:r w:rsidRPr="00A949CC">
        <w:rPr>
          <w:rFonts w:ascii="Book Antiqua" w:hAnsi="Book Antiqua" w:cs="Times New Roman"/>
          <w:sz w:val="24"/>
          <w:szCs w:val="24"/>
        </w:rPr>
        <w:t>There are other regulatory elements that can induce aberrant expression of miRNA. For example, TGF-β</w:t>
      </w:r>
      <w:r w:rsidR="004A5FCC">
        <w:rPr>
          <w:rFonts w:ascii="Book Antiqua" w:hAnsi="Book Antiqua" w:cs="Times New Roman"/>
          <w:sz w:val="24"/>
          <w:szCs w:val="24"/>
        </w:rPr>
        <w:t>,</w:t>
      </w:r>
      <w:r w:rsidRPr="00A949CC">
        <w:rPr>
          <w:rFonts w:ascii="Book Antiqua" w:hAnsi="Book Antiqua" w:cs="Times New Roman"/>
          <w:sz w:val="24"/>
          <w:szCs w:val="24"/>
        </w:rPr>
        <w:t xml:space="preserve"> a critical cytokine in cancer, can regulate miRNA expression</w:t>
      </w:r>
      <w:r w:rsidR="004A5FCC">
        <w:rPr>
          <w:rFonts w:ascii="Book Antiqua" w:hAnsi="Book Antiqua" w:cs="Times New Roman"/>
          <w:sz w:val="24"/>
          <w:szCs w:val="24"/>
        </w:rPr>
        <w:t>. Specifically, this cytokine can</w:t>
      </w:r>
      <w:r w:rsidRPr="00A949CC">
        <w:rPr>
          <w:rFonts w:ascii="Book Antiqua" w:hAnsi="Book Antiqua" w:cs="Times New Roman"/>
          <w:sz w:val="24"/>
          <w:szCs w:val="24"/>
        </w:rPr>
        <w:t xml:space="preserve"> up-regulat</w:t>
      </w:r>
      <w:r w:rsidR="004A5FCC">
        <w:rPr>
          <w:rFonts w:ascii="Book Antiqua" w:hAnsi="Book Antiqua" w:cs="Times New Roman"/>
          <w:sz w:val="24"/>
          <w:szCs w:val="24"/>
        </w:rPr>
        <w:t>e</w:t>
      </w:r>
      <w:r w:rsidRPr="00A949CC">
        <w:rPr>
          <w:rFonts w:ascii="Book Antiqua" w:hAnsi="Book Antiqua" w:cs="Times New Roman"/>
          <w:sz w:val="24"/>
          <w:szCs w:val="24"/>
        </w:rPr>
        <w:t xml:space="preserve"> miR-155 </w:t>
      </w:r>
      <w:r w:rsidRPr="00A949CC">
        <w:rPr>
          <w:rFonts w:ascii="Book Antiqua" w:hAnsi="Book Antiqua" w:cs="Times New Roman"/>
          <w:noProof/>
          <w:sz w:val="24"/>
          <w:szCs w:val="24"/>
          <w:vertAlign w:val="superscript"/>
        </w:rPr>
        <w:t>[62]</w:t>
      </w:r>
      <w:r w:rsidRPr="00A949CC">
        <w:rPr>
          <w:rFonts w:ascii="Book Antiqua" w:hAnsi="Book Antiqua" w:cs="Times New Roman"/>
          <w:sz w:val="24"/>
          <w:szCs w:val="24"/>
        </w:rPr>
        <w:t xml:space="preserve"> and miR-181a</w:t>
      </w:r>
      <w:r w:rsidRPr="00A949CC">
        <w:rPr>
          <w:rFonts w:ascii="Book Antiqua" w:hAnsi="Book Antiqua" w:cs="Times New Roman"/>
          <w:noProof/>
          <w:sz w:val="24"/>
          <w:szCs w:val="24"/>
          <w:vertAlign w:val="superscript"/>
        </w:rPr>
        <w:t>[63]</w:t>
      </w:r>
      <w:r w:rsidRPr="00A949CC">
        <w:rPr>
          <w:rFonts w:ascii="Book Antiqua" w:hAnsi="Book Antiqua" w:cs="Times New Roman"/>
          <w:sz w:val="24"/>
          <w:szCs w:val="24"/>
        </w:rPr>
        <w:t xml:space="preserve"> in hepatocyte cell lines </w:t>
      </w:r>
      <w:r w:rsidR="004A5FCC">
        <w:rPr>
          <w:rFonts w:ascii="Book Antiqua" w:hAnsi="Book Antiqua" w:cs="Times New Roman"/>
          <w:sz w:val="24"/>
          <w:szCs w:val="24"/>
        </w:rPr>
        <w:t>and</w:t>
      </w:r>
      <w:r w:rsidR="004A5FCC" w:rsidRPr="00A949CC">
        <w:rPr>
          <w:rFonts w:ascii="Book Antiqua" w:hAnsi="Book Antiqua" w:cs="Times New Roman"/>
          <w:sz w:val="24"/>
          <w:szCs w:val="24"/>
        </w:rPr>
        <w:t xml:space="preserve"> </w:t>
      </w:r>
      <w:r w:rsidRPr="00A949CC">
        <w:rPr>
          <w:rFonts w:ascii="Book Antiqua" w:hAnsi="Book Antiqua" w:cs="Times New Roman"/>
          <w:sz w:val="24"/>
          <w:szCs w:val="24"/>
        </w:rPr>
        <w:t>down-regulat</w:t>
      </w:r>
      <w:r w:rsidR="004A5FCC">
        <w:rPr>
          <w:rFonts w:ascii="Book Antiqua" w:hAnsi="Book Antiqua" w:cs="Times New Roman"/>
          <w:sz w:val="24"/>
          <w:szCs w:val="24"/>
        </w:rPr>
        <w:t>e</w:t>
      </w:r>
      <w:r w:rsidRPr="00A949CC">
        <w:rPr>
          <w:rFonts w:ascii="Book Antiqua" w:hAnsi="Book Antiqua" w:cs="Times New Roman"/>
          <w:sz w:val="24"/>
          <w:szCs w:val="24"/>
        </w:rPr>
        <w:t xml:space="preserve"> miR-203 through direct binding to the promotor</w:t>
      </w:r>
      <w:r w:rsidRPr="00A949CC">
        <w:rPr>
          <w:rFonts w:ascii="Book Antiqua" w:hAnsi="Book Antiqua" w:cs="Times New Roman"/>
          <w:noProof/>
          <w:sz w:val="24"/>
          <w:szCs w:val="24"/>
          <w:vertAlign w:val="superscript"/>
        </w:rPr>
        <w:t>[64]</w:t>
      </w:r>
      <w:r w:rsidRPr="00A949CC">
        <w:rPr>
          <w:rFonts w:ascii="Book Antiqua" w:hAnsi="Book Antiqua" w:cs="Times New Roman"/>
          <w:sz w:val="24"/>
          <w:szCs w:val="24"/>
        </w:rPr>
        <w:t xml:space="preserve">. TGF-β1 </w:t>
      </w:r>
      <w:r w:rsidR="00B3656F">
        <w:rPr>
          <w:rFonts w:ascii="Book Antiqua" w:hAnsi="Book Antiqua" w:cs="Times New Roman"/>
          <w:sz w:val="24"/>
          <w:szCs w:val="24"/>
        </w:rPr>
        <w:t xml:space="preserve">treatment </w:t>
      </w:r>
      <w:r w:rsidRPr="00A949CC">
        <w:rPr>
          <w:rFonts w:ascii="Book Antiqua" w:hAnsi="Book Antiqua" w:cs="Times New Roman"/>
          <w:sz w:val="24"/>
          <w:szCs w:val="24"/>
        </w:rPr>
        <w:t>has been shown to alter miRNA expression in GC cells, causing the up-regulation of 3 miRNAs and down-regulation of 3 miRNAs</w:t>
      </w:r>
      <w:r w:rsidRPr="00A949CC">
        <w:rPr>
          <w:rFonts w:ascii="Book Antiqua" w:hAnsi="Book Antiqua" w:cs="Times New Roman"/>
          <w:noProof/>
          <w:sz w:val="24"/>
          <w:szCs w:val="24"/>
          <w:vertAlign w:val="superscript"/>
        </w:rPr>
        <w:t>[65]</w:t>
      </w:r>
      <w:r w:rsidRPr="00A949CC">
        <w:rPr>
          <w:rFonts w:ascii="Book Antiqua" w:hAnsi="Book Antiqua" w:cs="Times New Roman"/>
          <w:sz w:val="24"/>
          <w:szCs w:val="24"/>
        </w:rPr>
        <w:t>. TGF-β1 regulat</w:t>
      </w:r>
      <w:r w:rsidR="00334BAF">
        <w:rPr>
          <w:rFonts w:ascii="Book Antiqua" w:hAnsi="Book Antiqua" w:cs="Times New Roman"/>
          <w:sz w:val="24"/>
          <w:szCs w:val="24"/>
        </w:rPr>
        <w:t>e</w:t>
      </w:r>
      <w:r w:rsidRPr="00A949CC">
        <w:rPr>
          <w:rFonts w:ascii="Book Antiqua" w:hAnsi="Book Antiqua" w:cs="Times New Roman"/>
          <w:sz w:val="24"/>
          <w:szCs w:val="24"/>
        </w:rPr>
        <w:t xml:space="preserve"> gene expression in a smad-dependent manner or smad-independent manner</w:t>
      </w:r>
      <w:r w:rsidR="00D43BD7" w:rsidRPr="00A949CC">
        <w:rPr>
          <w:rFonts w:ascii="Book Antiqua" w:hAnsi="Book Antiqua" w:cs="Times New Roman"/>
          <w:sz w:val="24"/>
          <w:szCs w:val="24"/>
        </w:rPr>
        <w:t xml:space="preserve">. However, </w:t>
      </w:r>
      <w:r w:rsidRPr="00A949CC">
        <w:rPr>
          <w:rFonts w:ascii="Book Antiqua" w:hAnsi="Book Antiqua" w:cs="Times New Roman"/>
          <w:sz w:val="24"/>
          <w:szCs w:val="24"/>
        </w:rPr>
        <w:t>the role that TGF-β1 plays in regulating</w:t>
      </w:r>
      <w:r w:rsidR="008F2EA5">
        <w:rPr>
          <w:rFonts w:ascii="Book Antiqua" w:hAnsi="Book Antiqua" w:cs="Times New Roman"/>
          <w:sz w:val="24"/>
          <w:szCs w:val="24"/>
        </w:rPr>
        <w:t xml:space="preserve"> the</w:t>
      </w:r>
      <w:r w:rsidRPr="00A949CC">
        <w:rPr>
          <w:rFonts w:ascii="Book Antiqua" w:hAnsi="Book Antiqua" w:cs="Times New Roman"/>
          <w:sz w:val="24"/>
          <w:szCs w:val="24"/>
        </w:rPr>
        <w:t xml:space="preserve"> expression of miRNAs in GC is not often reported and the mechanism still requires elucidation. In addition, certain oncogenes play a critical role in the dysregulation of miRNA in cancer. </w:t>
      </w:r>
      <w:r w:rsidR="008F2EA5">
        <w:rPr>
          <w:rFonts w:ascii="Book Antiqua" w:hAnsi="Book Antiqua" w:cs="Times New Roman"/>
          <w:sz w:val="24"/>
          <w:szCs w:val="24"/>
        </w:rPr>
        <w:t>For example, m</w:t>
      </w:r>
      <w:r w:rsidRPr="00A949CC">
        <w:rPr>
          <w:rFonts w:ascii="Book Antiqua" w:hAnsi="Book Antiqua" w:cs="Times New Roman"/>
          <w:sz w:val="24"/>
          <w:szCs w:val="24"/>
        </w:rPr>
        <w:t>iR-29b was inhibited by c-myc in non-small cell lung cancer</w:t>
      </w:r>
      <w:r w:rsidRPr="00A949CC">
        <w:rPr>
          <w:rFonts w:ascii="Book Antiqua" w:hAnsi="Book Antiqua" w:cs="Times New Roman"/>
          <w:noProof/>
          <w:sz w:val="24"/>
          <w:szCs w:val="24"/>
          <w:vertAlign w:val="superscript"/>
        </w:rPr>
        <w:t>[66]</w:t>
      </w:r>
      <w:r w:rsidR="008F2EA5">
        <w:rPr>
          <w:rFonts w:ascii="Book Antiqua" w:hAnsi="Book Antiqua" w:cs="Times New Roman"/>
          <w:sz w:val="24"/>
          <w:szCs w:val="24"/>
        </w:rPr>
        <w:t xml:space="preserve"> possibly through the </w:t>
      </w:r>
      <w:r w:rsidRPr="00A949CC">
        <w:rPr>
          <w:rFonts w:ascii="Book Antiqua" w:hAnsi="Book Antiqua" w:cs="Times New Roman"/>
          <w:sz w:val="24"/>
          <w:szCs w:val="24"/>
        </w:rPr>
        <w:t>regulation of Drosha</w:t>
      </w:r>
      <w:r w:rsidRPr="00A949CC">
        <w:rPr>
          <w:rFonts w:ascii="Book Antiqua" w:hAnsi="Book Antiqua" w:cs="Times New Roman"/>
          <w:noProof/>
          <w:sz w:val="24"/>
          <w:szCs w:val="24"/>
          <w:vertAlign w:val="superscript"/>
        </w:rPr>
        <w:t>[67]</w:t>
      </w:r>
      <w:r w:rsidRPr="00A949CC">
        <w:rPr>
          <w:rFonts w:ascii="Book Antiqua" w:hAnsi="Book Antiqua" w:cs="Times New Roman"/>
          <w:sz w:val="24"/>
          <w:szCs w:val="24"/>
        </w:rPr>
        <w:t>. P53 has also been reported to modulate the expression of miR-34a</w:t>
      </w:r>
      <w:r w:rsidRPr="00A949CC">
        <w:rPr>
          <w:rFonts w:ascii="Book Antiqua" w:hAnsi="Book Antiqua" w:cs="Times New Roman"/>
          <w:noProof/>
          <w:sz w:val="24"/>
          <w:szCs w:val="24"/>
          <w:vertAlign w:val="superscript"/>
        </w:rPr>
        <w:t>[68]</w:t>
      </w:r>
      <w:r w:rsidR="008F2EA5">
        <w:rPr>
          <w:rFonts w:ascii="Book Antiqua" w:hAnsi="Book Antiqua" w:cs="Times New Roman"/>
          <w:sz w:val="24"/>
          <w:szCs w:val="24"/>
        </w:rPr>
        <w:t>;</w:t>
      </w:r>
      <w:r w:rsidR="00D43BD7" w:rsidRPr="00A949CC">
        <w:rPr>
          <w:rFonts w:ascii="Book Antiqua" w:hAnsi="Book Antiqua" w:cs="Times New Roman"/>
          <w:sz w:val="24"/>
          <w:szCs w:val="24"/>
        </w:rPr>
        <w:t xml:space="preserve"> </w:t>
      </w:r>
      <w:r w:rsidR="008F2EA5">
        <w:rPr>
          <w:rFonts w:ascii="Book Antiqua" w:hAnsi="Book Antiqua" w:cs="Times New Roman"/>
          <w:sz w:val="24"/>
          <w:szCs w:val="24"/>
        </w:rPr>
        <w:t>h</w:t>
      </w:r>
      <w:r w:rsidR="00D43BD7" w:rsidRPr="00A949CC">
        <w:rPr>
          <w:rFonts w:ascii="Book Antiqua" w:hAnsi="Book Antiqua" w:cs="Times New Roman"/>
          <w:sz w:val="24"/>
          <w:szCs w:val="24"/>
        </w:rPr>
        <w:t xml:space="preserve">owever, </w:t>
      </w:r>
      <w:r w:rsidR="00B1494E">
        <w:rPr>
          <w:rFonts w:ascii="Book Antiqua" w:hAnsi="Book Antiqua" w:cs="Times New Roman"/>
          <w:sz w:val="24"/>
          <w:szCs w:val="24"/>
        </w:rPr>
        <w:t>this protein</w:t>
      </w:r>
      <w:r w:rsidRPr="00A949CC">
        <w:rPr>
          <w:rFonts w:ascii="Book Antiqua" w:hAnsi="Book Antiqua" w:cs="Times New Roman"/>
          <w:sz w:val="24"/>
          <w:szCs w:val="24"/>
        </w:rPr>
        <w:t xml:space="preserve"> has not been found in GC</w:t>
      </w:r>
      <w:r w:rsidR="00B1494E">
        <w:rPr>
          <w:rFonts w:ascii="Book Antiqua" w:hAnsi="Book Antiqua" w:cs="Times New Roman"/>
          <w:sz w:val="24"/>
          <w:szCs w:val="24"/>
        </w:rPr>
        <w:t>,</w:t>
      </w:r>
      <w:r w:rsidRPr="00A949CC">
        <w:rPr>
          <w:rFonts w:ascii="Book Antiqua" w:hAnsi="Book Antiqua" w:cs="Times New Roman"/>
          <w:sz w:val="24"/>
          <w:szCs w:val="24"/>
        </w:rPr>
        <w:t xml:space="preserve"> and the role it plays in miRNA regulation is still uncertain. Hypoxia is another modulator of miRNA expression</w:t>
      </w:r>
      <w:r w:rsidR="0076138E">
        <w:rPr>
          <w:rFonts w:ascii="Book Antiqua" w:hAnsi="Book Antiqua" w:cs="Times New Roman"/>
          <w:sz w:val="24"/>
          <w:szCs w:val="24"/>
        </w:rPr>
        <w:t xml:space="preserve"> and functions </w:t>
      </w:r>
      <w:r w:rsidRPr="00A949CC">
        <w:rPr>
          <w:rFonts w:ascii="Book Antiqua" w:hAnsi="Book Antiqua" w:cs="Times New Roman"/>
          <w:sz w:val="24"/>
          <w:szCs w:val="24"/>
        </w:rPr>
        <w:t>through HIF-1α. MiR-382 was demonstrated to be induced by HIF-1α in GC cells under a hypoxic stress</w:t>
      </w:r>
      <w:r w:rsidRPr="00A949CC">
        <w:rPr>
          <w:rFonts w:ascii="Book Antiqua" w:hAnsi="Book Antiqua" w:cs="Times New Roman"/>
          <w:noProof/>
          <w:sz w:val="24"/>
          <w:szCs w:val="24"/>
          <w:vertAlign w:val="superscript"/>
        </w:rPr>
        <w:t>[69]</w:t>
      </w:r>
      <w:r w:rsidRPr="00A949CC">
        <w:rPr>
          <w:rFonts w:ascii="Book Antiqua" w:hAnsi="Book Antiqua" w:cs="Times New Roman"/>
          <w:sz w:val="24"/>
          <w:szCs w:val="24"/>
        </w:rPr>
        <w:t>, and this phenomenon was also observed in ovarian carcinoma</w:t>
      </w:r>
      <w:r w:rsidRPr="00A949CC">
        <w:rPr>
          <w:rFonts w:ascii="Book Antiqua" w:hAnsi="Book Antiqua" w:cs="Times New Roman"/>
          <w:noProof/>
          <w:sz w:val="24"/>
          <w:szCs w:val="24"/>
          <w:vertAlign w:val="superscript"/>
        </w:rPr>
        <w:t>[70]</w:t>
      </w:r>
      <w:r w:rsidRPr="00A949CC">
        <w:rPr>
          <w:rFonts w:ascii="Book Antiqua" w:hAnsi="Book Antiqua" w:cs="Times New Roman"/>
          <w:sz w:val="24"/>
          <w:szCs w:val="24"/>
        </w:rPr>
        <w:t xml:space="preserve">, </w:t>
      </w:r>
      <w:r w:rsidR="00CB6D30">
        <w:rPr>
          <w:rFonts w:ascii="Book Antiqua" w:hAnsi="Book Antiqua" w:cs="Times New Roman"/>
          <w:sz w:val="24"/>
          <w:szCs w:val="24"/>
        </w:rPr>
        <w:t>l</w:t>
      </w:r>
      <w:r w:rsidRPr="00A949CC">
        <w:rPr>
          <w:rFonts w:ascii="Book Antiqua" w:hAnsi="Book Antiqua" w:cs="Times New Roman"/>
          <w:sz w:val="24"/>
          <w:szCs w:val="24"/>
        </w:rPr>
        <w:t>ung cancer</w:t>
      </w:r>
      <w:r w:rsidRPr="00A949CC">
        <w:rPr>
          <w:rFonts w:ascii="Book Antiqua" w:hAnsi="Book Antiqua" w:cs="Times New Roman"/>
          <w:noProof/>
          <w:sz w:val="24"/>
          <w:szCs w:val="24"/>
          <w:vertAlign w:val="superscript"/>
        </w:rPr>
        <w:t>[71]</w:t>
      </w:r>
      <w:r w:rsidRPr="00A949CC">
        <w:rPr>
          <w:rFonts w:ascii="Book Antiqua" w:hAnsi="Book Antiqua" w:cs="Times New Roman"/>
          <w:sz w:val="24"/>
          <w:szCs w:val="24"/>
        </w:rPr>
        <w:t xml:space="preserve"> and other cancer</w:t>
      </w:r>
      <w:r w:rsidR="00CB6D30">
        <w:rPr>
          <w:rFonts w:ascii="Book Antiqua" w:hAnsi="Book Antiqua" w:cs="Times New Roman"/>
          <w:sz w:val="24"/>
          <w:szCs w:val="24"/>
        </w:rPr>
        <w:t xml:space="preserve"> cell</w:t>
      </w:r>
      <w:r w:rsidRPr="00A949CC">
        <w:rPr>
          <w:rFonts w:ascii="Book Antiqua" w:hAnsi="Book Antiqua" w:cs="Times New Roman"/>
          <w:sz w:val="24"/>
          <w:szCs w:val="24"/>
        </w:rPr>
        <w:t xml:space="preserve"> lines</w:t>
      </w:r>
      <w:r w:rsidRPr="00A949CC">
        <w:rPr>
          <w:rFonts w:ascii="Book Antiqua" w:hAnsi="Book Antiqua" w:cs="Times New Roman"/>
          <w:noProof/>
          <w:sz w:val="24"/>
          <w:szCs w:val="24"/>
          <w:vertAlign w:val="superscript"/>
        </w:rPr>
        <w:t>[72-74]</w:t>
      </w:r>
      <w:r w:rsidRPr="00A949CC">
        <w:rPr>
          <w:rFonts w:ascii="Book Antiqua" w:hAnsi="Book Antiqua" w:cs="Times New Roman"/>
          <w:sz w:val="24"/>
          <w:szCs w:val="24"/>
        </w:rPr>
        <w:t xml:space="preserve">. The expression profile of miRNAs also changes in GC when the cells undergo treatment </w:t>
      </w:r>
      <w:r w:rsidR="00FE345B">
        <w:rPr>
          <w:rFonts w:ascii="Book Antiqua" w:hAnsi="Book Antiqua" w:cs="Times New Roman"/>
          <w:sz w:val="24"/>
          <w:szCs w:val="24"/>
        </w:rPr>
        <w:t>with</w:t>
      </w:r>
      <w:r w:rsidRPr="00A949CC">
        <w:rPr>
          <w:rFonts w:ascii="Book Antiqua" w:hAnsi="Book Antiqua" w:cs="Times New Roman"/>
          <w:sz w:val="24"/>
          <w:szCs w:val="24"/>
        </w:rPr>
        <w:t xml:space="preserve"> anti-tumor drugs. Treatment of </w:t>
      </w:r>
      <w:r w:rsidR="00FE345B" w:rsidRPr="00A949CC">
        <w:rPr>
          <w:rFonts w:ascii="Book Antiqua" w:hAnsi="Book Antiqua" w:cs="Times New Roman"/>
          <w:sz w:val="24"/>
          <w:szCs w:val="24"/>
        </w:rPr>
        <w:t>GC patients</w:t>
      </w:r>
      <w:r w:rsidR="00FE345B">
        <w:rPr>
          <w:rFonts w:ascii="Book Antiqua" w:hAnsi="Book Antiqua" w:cs="Times New Roman"/>
          <w:sz w:val="24"/>
          <w:szCs w:val="24"/>
        </w:rPr>
        <w:t xml:space="preserve"> with</w:t>
      </w:r>
      <w:r w:rsidR="00FE345B" w:rsidRPr="00A949CC">
        <w:rPr>
          <w:rFonts w:ascii="Book Antiqua" w:hAnsi="Book Antiqua" w:cs="Times New Roman"/>
          <w:sz w:val="24"/>
          <w:szCs w:val="24"/>
        </w:rPr>
        <w:t xml:space="preserve"> </w:t>
      </w:r>
      <w:r w:rsidRPr="00A949CC">
        <w:rPr>
          <w:rFonts w:ascii="Book Antiqua" w:hAnsi="Book Antiqua" w:cs="Times New Roman"/>
          <w:sz w:val="24"/>
          <w:szCs w:val="24"/>
        </w:rPr>
        <w:t xml:space="preserve">cisplatin and docetaxel significantly increased the expression of members of </w:t>
      </w:r>
      <w:r w:rsidR="00FE345B">
        <w:rPr>
          <w:rFonts w:ascii="Book Antiqua" w:hAnsi="Book Antiqua" w:cs="Times New Roman"/>
          <w:sz w:val="24"/>
          <w:szCs w:val="24"/>
        </w:rPr>
        <w:t xml:space="preserve">the </w:t>
      </w:r>
      <w:r w:rsidRPr="00A949CC">
        <w:rPr>
          <w:rFonts w:ascii="Book Antiqua" w:hAnsi="Book Antiqua" w:cs="Times New Roman"/>
          <w:sz w:val="24"/>
          <w:szCs w:val="24"/>
        </w:rPr>
        <w:t>miR-29</w:t>
      </w:r>
      <w:r w:rsidR="00FE345B">
        <w:rPr>
          <w:rFonts w:ascii="Book Antiqua" w:hAnsi="Book Antiqua" w:cs="Times New Roman"/>
          <w:sz w:val="24"/>
          <w:szCs w:val="24"/>
        </w:rPr>
        <w:t xml:space="preserve"> family</w:t>
      </w:r>
      <w:r w:rsidRPr="00A949CC">
        <w:rPr>
          <w:rFonts w:ascii="Book Antiqua" w:hAnsi="Book Antiqua" w:cs="Times New Roman"/>
          <w:sz w:val="24"/>
          <w:szCs w:val="24"/>
        </w:rPr>
        <w:t>, causing a</w:t>
      </w:r>
      <w:r w:rsidR="00FE345B">
        <w:rPr>
          <w:rFonts w:ascii="Book Antiqua" w:hAnsi="Book Antiqua" w:cs="Times New Roman"/>
          <w:sz w:val="24"/>
          <w:szCs w:val="24"/>
        </w:rPr>
        <w:t>n</w:t>
      </w:r>
      <w:r w:rsidRPr="00A949CC">
        <w:rPr>
          <w:rFonts w:ascii="Book Antiqua" w:hAnsi="Book Antiqua" w:cs="Times New Roman"/>
          <w:sz w:val="24"/>
          <w:szCs w:val="24"/>
        </w:rPr>
        <w:t xml:space="preserve"> inhibition of </w:t>
      </w:r>
      <w:r w:rsidR="00FE345B" w:rsidRPr="00A949CC">
        <w:rPr>
          <w:rFonts w:ascii="Book Antiqua" w:hAnsi="Book Antiqua" w:cs="Times New Roman"/>
          <w:sz w:val="24"/>
          <w:szCs w:val="24"/>
        </w:rPr>
        <w:t xml:space="preserve">GC </w:t>
      </w:r>
      <w:r w:rsidRPr="00A949CC">
        <w:rPr>
          <w:rFonts w:ascii="Book Antiqua" w:hAnsi="Book Antiqua" w:cs="Times New Roman"/>
          <w:sz w:val="24"/>
          <w:szCs w:val="24"/>
        </w:rPr>
        <w:t>metastasis</w:t>
      </w:r>
      <w:r w:rsidRPr="00A949CC">
        <w:rPr>
          <w:rFonts w:ascii="Book Antiqua" w:hAnsi="Book Antiqua" w:cs="Times New Roman"/>
          <w:noProof/>
          <w:sz w:val="24"/>
          <w:szCs w:val="24"/>
          <w:vertAlign w:val="superscript"/>
        </w:rPr>
        <w:t>[75]</w:t>
      </w:r>
      <w:r w:rsidR="00D43BD7" w:rsidRPr="00A949CC">
        <w:rPr>
          <w:rFonts w:ascii="Book Antiqua" w:hAnsi="Book Antiqua" w:cs="Times New Roman"/>
          <w:sz w:val="24"/>
          <w:szCs w:val="24"/>
        </w:rPr>
        <w:t xml:space="preserve">. Moreover, </w:t>
      </w:r>
      <w:r w:rsidRPr="00A949CC">
        <w:rPr>
          <w:rFonts w:ascii="Book Antiqua" w:hAnsi="Book Antiqua" w:cs="Times New Roman"/>
          <w:sz w:val="24"/>
          <w:szCs w:val="24"/>
        </w:rPr>
        <w:t xml:space="preserve">some miRNAs </w:t>
      </w:r>
      <w:r w:rsidR="0037732B">
        <w:rPr>
          <w:rFonts w:ascii="Book Antiqua" w:hAnsi="Book Antiqua" w:cs="Times New Roman"/>
          <w:sz w:val="24"/>
          <w:szCs w:val="24"/>
        </w:rPr>
        <w:t xml:space="preserve">that are </w:t>
      </w:r>
      <w:r w:rsidRPr="00A949CC">
        <w:rPr>
          <w:rFonts w:ascii="Book Antiqua" w:hAnsi="Book Antiqua" w:cs="Times New Roman"/>
          <w:sz w:val="24"/>
          <w:szCs w:val="24"/>
        </w:rPr>
        <w:t>modulated by anti-tumor drugs</w:t>
      </w:r>
      <w:r w:rsidR="0037732B">
        <w:rPr>
          <w:rFonts w:ascii="Book Antiqua" w:hAnsi="Book Antiqua" w:cs="Times New Roman"/>
          <w:sz w:val="24"/>
          <w:szCs w:val="24"/>
        </w:rPr>
        <w:t>, such as</w:t>
      </w:r>
      <w:r w:rsidRPr="00A949CC">
        <w:rPr>
          <w:rFonts w:ascii="Book Antiqua" w:hAnsi="Book Antiqua" w:cs="Times New Roman"/>
          <w:sz w:val="24"/>
          <w:szCs w:val="24"/>
        </w:rPr>
        <w:t xml:space="preserve"> </w:t>
      </w:r>
      <w:r w:rsidR="0037732B" w:rsidRPr="00A949CC">
        <w:rPr>
          <w:rFonts w:ascii="Book Antiqua" w:hAnsi="Book Antiqua" w:cs="Times New Roman"/>
          <w:sz w:val="24"/>
          <w:szCs w:val="24"/>
        </w:rPr>
        <w:t>miR-508-5p</w:t>
      </w:r>
      <w:r w:rsidR="0037732B" w:rsidRPr="00A949CC">
        <w:rPr>
          <w:rFonts w:ascii="Book Antiqua" w:hAnsi="Book Antiqua" w:cs="Times New Roman"/>
          <w:noProof/>
          <w:sz w:val="24"/>
          <w:szCs w:val="24"/>
          <w:vertAlign w:val="superscript"/>
        </w:rPr>
        <w:t>[76]</w:t>
      </w:r>
      <w:r w:rsidR="0037732B" w:rsidRPr="00A949CC">
        <w:rPr>
          <w:rFonts w:ascii="Book Antiqua" w:hAnsi="Book Antiqua" w:cs="Times New Roman"/>
          <w:sz w:val="24"/>
          <w:szCs w:val="24"/>
        </w:rPr>
        <w:t>, miR-1271</w:t>
      </w:r>
      <w:r w:rsidR="0037732B" w:rsidRPr="00A949CC">
        <w:rPr>
          <w:rFonts w:ascii="Book Antiqua" w:hAnsi="Book Antiqua" w:cs="Times New Roman"/>
          <w:noProof/>
          <w:sz w:val="24"/>
          <w:szCs w:val="24"/>
          <w:vertAlign w:val="superscript"/>
        </w:rPr>
        <w:t>[77]</w:t>
      </w:r>
      <w:r w:rsidR="0037732B" w:rsidRPr="00A949CC">
        <w:rPr>
          <w:rFonts w:ascii="Book Antiqua" w:hAnsi="Book Antiqua" w:cs="Times New Roman"/>
          <w:sz w:val="24"/>
          <w:szCs w:val="24"/>
        </w:rPr>
        <w:t>, miR-503</w:t>
      </w:r>
      <w:r w:rsidR="0037732B" w:rsidRPr="00A949CC">
        <w:rPr>
          <w:rFonts w:ascii="Book Antiqua" w:hAnsi="Book Antiqua" w:cs="Times New Roman"/>
          <w:noProof/>
          <w:sz w:val="24"/>
          <w:szCs w:val="24"/>
          <w:vertAlign w:val="superscript"/>
        </w:rPr>
        <w:t>[78]</w:t>
      </w:r>
      <w:r w:rsidR="0037732B" w:rsidRPr="00A949CC">
        <w:rPr>
          <w:rFonts w:ascii="Book Antiqua" w:hAnsi="Book Antiqua" w:cs="Times New Roman"/>
          <w:sz w:val="24"/>
          <w:szCs w:val="24"/>
        </w:rPr>
        <w:t xml:space="preserve"> and others</w:t>
      </w:r>
      <w:r w:rsidR="0037732B">
        <w:rPr>
          <w:rFonts w:ascii="Book Antiqua" w:hAnsi="Book Antiqua" w:cs="Times New Roman"/>
          <w:sz w:val="24"/>
          <w:szCs w:val="24"/>
        </w:rPr>
        <w:t>,</w:t>
      </w:r>
      <w:r w:rsidR="0037732B" w:rsidRPr="00A949CC">
        <w:rPr>
          <w:rFonts w:ascii="Book Antiqua" w:hAnsi="Book Antiqua" w:cs="Times New Roman"/>
          <w:sz w:val="24"/>
          <w:szCs w:val="24"/>
        </w:rPr>
        <w:t xml:space="preserve"> </w:t>
      </w:r>
      <w:r w:rsidRPr="00A949CC">
        <w:rPr>
          <w:rFonts w:ascii="Book Antiqua" w:hAnsi="Book Antiqua" w:cs="Times New Roman"/>
          <w:sz w:val="24"/>
          <w:szCs w:val="24"/>
        </w:rPr>
        <w:t xml:space="preserve">might participate in the </w:t>
      </w:r>
      <w:r w:rsidR="0037732B">
        <w:rPr>
          <w:rFonts w:ascii="Book Antiqua" w:hAnsi="Book Antiqua" w:cs="Times New Roman"/>
          <w:sz w:val="24"/>
          <w:szCs w:val="24"/>
        </w:rPr>
        <w:t xml:space="preserve">development of </w:t>
      </w:r>
      <w:r w:rsidRPr="00A949CC">
        <w:rPr>
          <w:rFonts w:ascii="Book Antiqua" w:hAnsi="Book Antiqua" w:cs="Times New Roman"/>
          <w:sz w:val="24"/>
          <w:szCs w:val="24"/>
        </w:rPr>
        <w:t xml:space="preserve">drug resistance </w:t>
      </w:r>
      <w:r w:rsidR="0037732B">
        <w:rPr>
          <w:rFonts w:ascii="Book Antiqua" w:hAnsi="Book Antiqua" w:cs="Times New Roman"/>
          <w:sz w:val="24"/>
          <w:szCs w:val="24"/>
        </w:rPr>
        <w:t xml:space="preserve">in </w:t>
      </w:r>
      <w:r w:rsidRPr="00A949CC">
        <w:rPr>
          <w:rFonts w:ascii="Book Antiqua" w:hAnsi="Book Antiqua" w:cs="Times New Roman"/>
          <w:sz w:val="24"/>
          <w:szCs w:val="24"/>
        </w:rPr>
        <w:t>GC cells</w:t>
      </w:r>
      <w:r w:rsidRPr="00A949CC">
        <w:rPr>
          <w:rFonts w:ascii="Book Antiqua" w:hAnsi="Book Antiqua" w:cs="Times New Roman"/>
          <w:noProof/>
          <w:sz w:val="24"/>
          <w:szCs w:val="24"/>
          <w:vertAlign w:val="superscript"/>
        </w:rPr>
        <w:t>[79-82]</w:t>
      </w:r>
      <w:r w:rsidRPr="00A949CC">
        <w:rPr>
          <w:rFonts w:ascii="Book Antiqua" w:hAnsi="Book Antiqua" w:cs="Times New Roman"/>
          <w:sz w:val="24"/>
          <w:szCs w:val="24"/>
        </w:rPr>
        <w:t xml:space="preserve">. MiRNA regulation also occurs at the protein level in GC cell lines. For example GSK3β, a critical protein kinase, suppresses the expression of </w:t>
      </w:r>
      <w:r w:rsidR="00D13D16">
        <w:rPr>
          <w:rFonts w:ascii="Book Antiqua" w:hAnsi="Book Antiqua" w:cs="Times New Roman"/>
          <w:sz w:val="24"/>
          <w:szCs w:val="24"/>
        </w:rPr>
        <w:t xml:space="preserve">the </w:t>
      </w:r>
      <w:r w:rsidRPr="00A949CC">
        <w:rPr>
          <w:rFonts w:ascii="Book Antiqua" w:hAnsi="Book Antiqua" w:cs="Times New Roman"/>
          <w:sz w:val="24"/>
          <w:szCs w:val="24"/>
        </w:rPr>
        <w:t xml:space="preserve">miRNA-183-96-182 cluster, resulting in a reduction of </w:t>
      </w:r>
      <w:r w:rsidRPr="00A949CC">
        <w:rPr>
          <w:rFonts w:ascii="Book Antiqua" w:hAnsi="Book Antiqua" w:cs="Times New Roman"/>
          <w:sz w:val="24"/>
          <w:szCs w:val="24"/>
        </w:rPr>
        <w:lastRenderedPageBreak/>
        <w:t>miR-96, miR-182 and miR-183 levels in GC cells</w:t>
      </w:r>
      <w:r w:rsidRPr="00A949CC">
        <w:rPr>
          <w:rFonts w:ascii="Book Antiqua" w:hAnsi="Book Antiqua" w:cs="Times New Roman"/>
          <w:noProof/>
          <w:sz w:val="24"/>
          <w:szCs w:val="24"/>
          <w:vertAlign w:val="superscript"/>
        </w:rPr>
        <w:t>[83]</w:t>
      </w:r>
      <w:r w:rsidRPr="00A949CC">
        <w:rPr>
          <w:rFonts w:ascii="Book Antiqua" w:hAnsi="Book Antiqua" w:cs="Times New Roman"/>
          <w:sz w:val="24"/>
          <w:szCs w:val="24"/>
        </w:rPr>
        <w:t>. Another protein, DDX6, suppresses the expression of</w:t>
      </w:r>
      <w:r w:rsidR="00D13D16">
        <w:rPr>
          <w:rFonts w:ascii="Book Antiqua" w:hAnsi="Book Antiqua" w:cs="Times New Roman"/>
          <w:sz w:val="24"/>
          <w:szCs w:val="24"/>
        </w:rPr>
        <w:t xml:space="preserve"> the</w:t>
      </w:r>
      <w:r w:rsidRPr="00A949CC">
        <w:rPr>
          <w:rFonts w:ascii="Book Antiqua" w:hAnsi="Book Antiqua" w:cs="Times New Roman"/>
          <w:sz w:val="24"/>
          <w:szCs w:val="24"/>
        </w:rPr>
        <w:t xml:space="preserve"> miR-143/145 cluster post-transcriptionally in GC cells</w:t>
      </w:r>
      <w:r w:rsidRPr="00A949CC">
        <w:rPr>
          <w:rFonts w:ascii="Book Antiqua" w:hAnsi="Book Antiqua" w:cs="Times New Roman"/>
          <w:noProof/>
          <w:sz w:val="24"/>
          <w:szCs w:val="24"/>
          <w:vertAlign w:val="superscript"/>
        </w:rPr>
        <w:t>[84]</w:t>
      </w:r>
      <w:r w:rsidRPr="00A949CC">
        <w:rPr>
          <w:rFonts w:ascii="Book Antiqua" w:hAnsi="Book Antiqua" w:cs="Times New Roman"/>
          <w:sz w:val="24"/>
          <w:szCs w:val="24"/>
        </w:rPr>
        <w:t>.</w:t>
      </w:r>
    </w:p>
    <w:p w14:paraId="703559D3" w14:textId="77777777" w:rsidR="00696206" w:rsidRPr="00A949CC" w:rsidRDefault="00696206" w:rsidP="00616872">
      <w:pPr>
        <w:widowControl/>
        <w:spacing w:line="360" w:lineRule="auto"/>
        <w:ind w:firstLineChars="100" w:firstLine="240"/>
        <w:rPr>
          <w:rFonts w:ascii="Book Antiqua" w:hAnsi="Book Antiqua" w:cs="Times New Roman"/>
          <w:sz w:val="24"/>
          <w:szCs w:val="24"/>
        </w:rPr>
      </w:pPr>
    </w:p>
    <w:p w14:paraId="4CC6F1F5" w14:textId="27F15E56" w:rsidR="00CA2A8C" w:rsidRPr="00A949CC" w:rsidRDefault="00F17399" w:rsidP="004D6E5F">
      <w:pPr>
        <w:tabs>
          <w:tab w:val="left" w:pos="1274"/>
        </w:tabs>
        <w:spacing w:line="360" w:lineRule="auto"/>
        <w:rPr>
          <w:rFonts w:ascii="Book Antiqua" w:hAnsi="Book Antiqua" w:cs="Times New Roman"/>
          <w:b/>
          <w:i/>
          <w:sz w:val="24"/>
          <w:szCs w:val="24"/>
        </w:rPr>
      </w:pPr>
      <w:r w:rsidRPr="00A949CC">
        <w:rPr>
          <w:rFonts w:ascii="Book Antiqua" w:hAnsi="Book Antiqua" w:cs="Times New Roman"/>
          <w:b/>
          <w:i/>
          <w:sz w:val="24"/>
          <w:szCs w:val="24"/>
        </w:rPr>
        <w:t>LncRNAs</w:t>
      </w:r>
    </w:p>
    <w:p w14:paraId="534B2D05" w14:textId="7F07BB37" w:rsidR="00F17399" w:rsidRPr="00A949CC" w:rsidRDefault="00F17399" w:rsidP="00625B2E">
      <w:pPr>
        <w:spacing w:line="360" w:lineRule="auto"/>
        <w:rPr>
          <w:rFonts w:ascii="Book Antiqua" w:hAnsi="Book Antiqua" w:cs="Times New Roman"/>
          <w:sz w:val="24"/>
          <w:szCs w:val="24"/>
        </w:rPr>
      </w:pPr>
      <w:r w:rsidRPr="00A949CC">
        <w:rPr>
          <w:rFonts w:ascii="Book Antiqua" w:hAnsi="Book Antiqua" w:cs="Times New Roman"/>
          <w:sz w:val="24"/>
          <w:szCs w:val="24"/>
        </w:rPr>
        <w:t xml:space="preserve">Dysregulation of lncRNAs </w:t>
      </w:r>
      <w:r w:rsidR="00531860">
        <w:rPr>
          <w:rFonts w:ascii="Book Antiqua" w:hAnsi="Book Antiqua" w:cs="Times New Roman"/>
          <w:sz w:val="24"/>
          <w:szCs w:val="24"/>
        </w:rPr>
        <w:t>is involved in</w:t>
      </w:r>
      <w:r w:rsidR="008A4C5A">
        <w:rPr>
          <w:rFonts w:ascii="Book Antiqua" w:hAnsi="Book Antiqua" w:cs="Times New Roman"/>
          <w:sz w:val="24"/>
          <w:szCs w:val="24"/>
        </w:rPr>
        <w:t xml:space="preserve"> </w:t>
      </w:r>
      <w:r w:rsidRPr="00A949CC">
        <w:rPr>
          <w:rFonts w:ascii="Book Antiqua" w:hAnsi="Book Antiqua" w:cs="Times New Roman"/>
          <w:sz w:val="24"/>
          <w:szCs w:val="24"/>
        </w:rPr>
        <w:t>tumorigenesis</w:t>
      </w:r>
      <w:r w:rsidRPr="00A949CC">
        <w:rPr>
          <w:rFonts w:ascii="Book Antiqua" w:hAnsi="Book Antiqua" w:cs="Times New Roman"/>
          <w:noProof/>
          <w:sz w:val="24"/>
          <w:szCs w:val="24"/>
          <w:vertAlign w:val="superscript"/>
        </w:rPr>
        <w:t>[85]</w:t>
      </w:r>
      <w:r w:rsidRPr="00A949CC">
        <w:rPr>
          <w:rFonts w:ascii="Book Antiqua" w:hAnsi="Book Antiqua" w:cs="Times New Roman"/>
          <w:sz w:val="24"/>
          <w:szCs w:val="24"/>
        </w:rPr>
        <w:t>, but the</w:t>
      </w:r>
      <w:r w:rsidR="00DA0C07">
        <w:rPr>
          <w:rFonts w:ascii="Book Antiqua" w:hAnsi="Book Antiqua" w:cs="Times New Roman"/>
          <w:sz w:val="24"/>
          <w:szCs w:val="24"/>
        </w:rPr>
        <w:t xml:space="preserve"> underlying</w:t>
      </w:r>
      <w:r w:rsidRPr="00A949CC">
        <w:rPr>
          <w:rFonts w:ascii="Book Antiqua" w:hAnsi="Book Antiqua" w:cs="Times New Roman"/>
          <w:sz w:val="24"/>
          <w:szCs w:val="24"/>
        </w:rPr>
        <w:t xml:space="preserve"> mechanisms remain elusive. Here, we describe some the recent published data linked to the mechanisms of dysregulation of lncRNAs in GC. </w:t>
      </w:r>
    </w:p>
    <w:p w14:paraId="060AEBEA" w14:textId="36036BC4" w:rsidR="00F17399" w:rsidRPr="00A949CC" w:rsidRDefault="00F17399" w:rsidP="004D6E5F">
      <w:pPr>
        <w:spacing w:line="360" w:lineRule="auto"/>
        <w:ind w:firstLineChars="200" w:firstLine="480"/>
        <w:rPr>
          <w:rFonts w:ascii="Book Antiqua" w:hAnsi="Book Antiqua" w:cs="Times New Roman"/>
          <w:sz w:val="24"/>
          <w:szCs w:val="24"/>
        </w:rPr>
      </w:pPr>
      <w:r w:rsidRPr="00A949CC">
        <w:rPr>
          <w:rFonts w:ascii="Book Antiqua" w:hAnsi="Book Antiqua" w:cs="Times New Roman"/>
          <w:sz w:val="24"/>
          <w:szCs w:val="24"/>
        </w:rPr>
        <w:t>PVT1 expression is increased in gastric cancer tissues and cells, and the knockdown of PVT1 inhibits GC cell proliferation and lymph node invasion</w:t>
      </w:r>
      <w:r w:rsidR="004D6E5F">
        <w:rPr>
          <w:rFonts w:ascii="Book Antiqua" w:hAnsi="Book Antiqua" w:cs="Times New Roman"/>
          <w:noProof/>
          <w:sz w:val="24"/>
          <w:szCs w:val="24"/>
          <w:vertAlign w:val="superscript"/>
        </w:rPr>
        <w:t>[7,</w:t>
      </w:r>
      <w:r w:rsidRPr="00A949CC">
        <w:rPr>
          <w:rFonts w:ascii="Book Antiqua" w:hAnsi="Book Antiqua" w:cs="Times New Roman"/>
          <w:noProof/>
          <w:sz w:val="24"/>
          <w:szCs w:val="24"/>
          <w:vertAlign w:val="superscript"/>
        </w:rPr>
        <w:t>86]</w:t>
      </w:r>
      <w:r w:rsidRPr="00A949CC">
        <w:rPr>
          <w:rFonts w:ascii="Book Antiqua" w:hAnsi="Book Antiqua" w:cs="Times New Roman"/>
          <w:sz w:val="24"/>
          <w:szCs w:val="24"/>
        </w:rPr>
        <w:t>. PVT1 shows potential as a novel therapeutic target for patients who would otherwise have a poor prognosis. In addition, HOTAIR</w:t>
      </w:r>
      <w:r w:rsidR="00DF3D8B">
        <w:rPr>
          <w:rFonts w:ascii="Book Antiqua" w:hAnsi="Book Antiqua" w:cs="Times New Roman"/>
          <w:sz w:val="24"/>
          <w:szCs w:val="24"/>
        </w:rPr>
        <w:t xml:space="preserve"> was found to be</w:t>
      </w:r>
      <w:r w:rsidRPr="00A949CC">
        <w:rPr>
          <w:rFonts w:ascii="Book Antiqua" w:hAnsi="Book Antiqua" w:cs="Times New Roman"/>
          <w:sz w:val="24"/>
          <w:szCs w:val="24"/>
        </w:rPr>
        <w:t xml:space="preserve"> critically involved in the function of GC cells</w:t>
      </w:r>
      <w:r w:rsidR="00DF3D8B">
        <w:rPr>
          <w:rFonts w:ascii="Book Antiqua" w:hAnsi="Book Antiqua" w:cs="Times New Roman"/>
          <w:sz w:val="24"/>
          <w:szCs w:val="24"/>
        </w:rPr>
        <w:t xml:space="preserve"> and has an inverse relationship with</w:t>
      </w:r>
      <w:r w:rsidRPr="00A949CC">
        <w:rPr>
          <w:rFonts w:ascii="Book Antiqua" w:hAnsi="Book Antiqua" w:cs="Times New Roman"/>
          <w:sz w:val="24"/>
          <w:szCs w:val="24"/>
        </w:rPr>
        <w:t xml:space="preserve"> PCBP-1 in both expression level and function. </w:t>
      </w:r>
      <w:r w:rsidR="00DF3D8B">
        <w:rPr>
          <w:rFonts w:ascii="Book Antiqua" w:hAnsi="Book Antiqua" w:cs="Times New Roman"/>
          <w:sz w:val="24"/>
          <w:szCs w:val="24"/>
        </w:rPr>
        <w:t xml:space="preserve">Accordingly, </w:t>
      </w:r>
      <w:r w:rsidRPr="00A949CC">
        <w:rPr>
          <w:rFonts w:ascii="Book Antiqua" w:hAnsi="Book Antiqua" w:cs="Times New Roman"/>
          <w:sz w:val="24"/>
          <w:szCs w:val="24"/>
        </w:rPr>
        <w:t>PCBP1 was confirmed to be an inhibitor of GC pathogenesis. Si-RNA knockdown of HOTAIR in GC cells significantly inhibited cell proliferation, migration and invasion</w:t>
      </w:r>
      <w:r w:rsidR="007D0E44">
        <w:rPr>
          <w:rFonts w:ascii="Book Antiqua" w:hAnsi="Book Antiqua" w:cs="Times New Roman"/>
          <w:sz w:val="24"/>
          <w:szCs w:val="24"/>
        </w:rPr>
        <w:t>. Additionally, the</w:t>
      </w:r>
      <w:r w:rsidRPr="00A949CC">
        <w:rPr>
          <w:rFonts w:ascii="Book Antiqua" w:hAnsi="Book Antiqua" w:cs="Times New Roman"/>
          <w:sz w:val="24"/>
          <w:szCs w:val="24"/>
        </w:rPr>
        <w:t xml:space="preserve"> impact of HOTAIR on apoptosis, cell proliferation and cell cycle</w:t>
      </w:r>
      <w:r w:rsidR="007D0E44">
        <w:rPr>
          <w:rFonts w:ascii="Book Antiqua" w:hAnsi="Book Antiqua" w:cs="Times New Roman"/>
          <w:sz w:val="24"/>
          <w:szCs w:val="24"/>
        </w:rPr>
        <w:t xml:space="preserve"> regulation</w:t>
      </w:r>
      <w:r w:rsidRPr="00A949CC">
        <w:rPr>
          <w:rFonts w:ascii="Book Antiqua" w:hAnsi="Book Antiqua" w:cs="Times New Roman"/>
          <w:sz w:val="24"/>
          <w:szCs w:val="24"/>
        </w:rPr>
        <w:t xml:space="preserve"> </w:t>
      </w:r>
      <w:r w:rsidR="007D0E44" w:rsidRPr="00A949CC">
        <w:rPr>
          <w:rFonts w:ascii="Book Antiqua" w:hAnsi="Book Antiqua" w:cs="Times New Roman"/>
          <w:sz w:val="24"/>
          <w:szCs w:val="24"/>
        </w:rPr>
        <w:t xml:space="preserve">were investigated </w:t>
      </w:r>
      <w:r w:rsidRPr="00A949CC">
        <w:rPr>
          <w:rFonts w:ascii="Book Antiqua" w:hAnsi="Book Antiqua" w:cs="Times New Roman"/>
          <w:sz w:val="24"/>
          <w:szCs w:val="24"/>
        </w:rPr>
        <w:t>to d</w:t>
      </w:r>
      <w:r w:rsidR="004D6E5F">
        <w:rPr>
          <w:rFonts w:ascii="Book Antiqua" w:hAnsi="Book Antiqua" w:cs="Times New Roman"/>
          <w:sz w:val="24"/>
          <w:szCs w:val="24"/>
        </w:rPr>
        <w:t>issect the carcinogenesis of GC</w:t>
      </w:r>
      <w:r w:rsidR="004D6E5F">
        <w:rPr>
          <w:rFonts w:ascii="Book Antiqua" w:hAnsi="Book Antiqua" w:cs="Times New Roman"/>
          <w:noProof/>
          <w:sz w:val="24"/>
          <w:szCs w:val="24"/>
          <w:vertAlign w:val="superscript"/>
        </w:rPr>
        <w:t>[87,</w:t>
      </w:r>
      <w:r w:rsidRPr="00A949CC">
        <w:rPr>
          <w:rFonts w:ascii="Book Antiqua" w:hAnsi="Book Antiqua" w:cs="Times New Roman"/>
          <w:noProof/>
          <w:sz w:val="24"/>
          <w:szCs w:val="24"/>
          <w:vertAlign w:val="superscript"/>
        </w:rPr>
        <w:t>88]</w:t>
      </w:r>
      <w:r w:rsidRPr="00A949CC">
        <w:rPr>
          <w:rFonts w:ascii="Book Antiqua" w:hAnsi="Book Antiqua" w:cs="Times New Roman"/>
          <w:sz w:val="24"/>
          <w:szCs w:val="24"/>
        </w:rPr>
        <w:t>. In addition to these findings, HOTAIR is a target of miR-331-3p and miR-124</w:t>
      </w:r>
      <w:r w:rsidR="007D0E44">
        <w:rPr>
          <w:rFonts w:ascii="Book Antiqua" w:hAnsi="Book Antiqua" w:cs="Times New Roman"/>
          <w:sz w:val="24"/>
          <w:szCs w:val="24"/>
        </w:rPr>
        <w:t xml:space="preserve">, </w:t>
      </w:r>
      <w:r w:rsidRPr="00A949CC">
        <w:rPr>
          <w:rFonts w:ascii="Book Antiqua" w:hAnsi="Book Antiqua" w:cs="Times New Roman"/>
          <w:sz w:val="24"/>
          <w:szCs w:val="24"/>
        </w:rPr>
        <w:t>and therefore</w:t>
      </w:r>
      <w:r w:rsidR="007D0E44">
        <w:rPr>
          <w:rFonts w:ascii="Book Antiqua" w:hAnsi="Book Antiqua" w:cs="Times New Roman"/>
          <w:sz w:val="24"/>
          <w:szCs w:val="24"/>
        </w:rPr>
        <w:t>,</w:t>
      </w:r>
      <w:r w:rsidRPr="00A949CC">
        <w:rPr>
          <w:rFonts w:ascii="Book Antiqua" w:hAnsi="Book Antiqua" w:cs="Times New Roman"/>
          <w:sz w:val="24"/>
          <w:szCs w:val="24"/>
        </w:rPr>
        <w:t xml:space="preserve"> it may act as a competitive endogenous RNA for the targets of those miRNAs</w:t>
      </w:r>
      <w:r w:rsidRPr="00A949CC">
        <w:rPr>
          <w:rFonts w:ascii="Book Antiqua" w:hAnsi="Book Antiqua" w:cs="Times New Roman"/>
          <w:noProof/>
          <w:sz w:val="24"/>
          <w:szCs w:val="24"/>
          <w:vertAlign w:val="superscript"/>
        </w:rPr>
        <w:t>[89]</w:t>
      </w:r>
      <w:r w:rsidRPr="00A949CC">
        <w:rPr>
          <w:rFonts w:ascii="Book Antiqua" w:hAnsi="Book Antiqua" w:cs="Times New Roman"/>
          <w:sz w:val="24"/>
          <w:szCs w:val="24"/>
        </w:rPr>
        <w:t>.</w:t>
      </w:r>
    </w:p>
    <w:p w14:paraId="6C093457" w14:textId="61CC9E6F" w:rsidR="00F17399" w:rsidRPr="00A949CC" w:rsidRDefault="00CD0324" w:rsidP="00625B2E">
      <w:pPr>
        <w:spacing w:line="360" w:lineRule="auto"/>
        <w:ind w:firstLineChars="100" w:firstLine="240"/>
        <w:rPr>
          <w:rFonts w:ascii="Book Antiqua" w:hAnsi="Book Antiqua" w:cs="Times New Roman"/>
          <w:b/>
          <w:sz w:val="24"/>
          <w:szCs w:val="24"/>
        </w:rPr>
      </w:pPr>
      <w:r>
        <w:rPr>
          <w:rFonts w:ascii="Book Antiqua" w:hAnsi="Book Antiqua" w:cs="Times New Roman"/>
          <w:sz w:val="24"/>
          <w:szCs w:val="24"/>
        </w:rPr>
        <w:t>C</w:t>
      </w:r>
      <w:r w:rsidR="00F17399" w:rsidRPr="00A949CC">
        <w:rPr>
          <w:rFonts w:ascii="Book Antiqua" w:hAnsi="Book Antiqua" w:cs="Times New Roman"/>
          <w:sz w:val="24"/>
          <w:szCs w:val="24"/>
        </w:rPr>
        <w:t>-Myc induces lncRNA H19 expression, with the expression of lncRNA H19 positively correlating with th</w:t>
      </w:r>
      <w:r w:rsidR="004D6E5F">
        <w:rPr>
          <w:rFonts w:ascii="Book Antiqua" w:hAnsi="Book Antiqua" w:cs="Times New Roman"/>
          <w:sz w:val="24"/>
          <w:szCs w:val="24"/>
        </w:rPr>
        <w:t>e c-Myc levels in 80 GC samples</w:t>
      </w:r>
      <w:r w:rsidR="00F17399" w:rsidRPr="00A949CC">
        <w:rPr>
          <w:rFonts w:ascii="Book Antiqua" w:hAnsi="Book Antiqua" w:cs="Times New Roman"/>
          <w:noProof/>
          <w:sz w:val="24"/>
          <w:szCs w:val="24"/>
          <w:vertAlign w:val="superscript"/>
        </w:rPr>
        <w:t>[90]</w:t>
      </w:r>
      <w:r w:rsidR="00F17399" w:rsidRPr="00A949CC">
        <w:rPr>
          <w:rFonts w:ascii="Book Antiqua" w:hAnsi="Book Antiqua" w:cs="Times New Roman"/>
          <w:sz w:val="24"/>
          <w:szCs w:val="24"/>
        </w:rPr>
        <w:t>. Overexpression of lncRNA H19 directly promotes ISM1 expression and indirectly promotes miR-675 expression in GC.</w:t>
      </w:r>
      <w:r w:rsidR="0065669A">
        <w:rPr>
          <w:rFonts w:ascii="Book Antiqua" w:hAnsi="Book Antiqua" w:cs="Times New Roman"/>
          <w:sz w:val="24"/>
          <w:szCs w:val="24"/>
        </w:rPr>
        <w:t xml:space="preserve"> An i</w:t>
      </w:r>
      <w:r w:rsidR="00F17399" w:rsidRPr="00A949CC">
        <w:rPr>
          <w:rFonts w:ascii="Book Antiqua" w:hAnsi="Book Antiqua" w:cs="Times New Roman"/>
          <w:sz w:val="24"/>
          <w:szCs w:val="24"/>
        </w:rPr>
        <w:t>nverse relationship between the expression of RUNX1 and lncRNA H19/miR-675 in GC tissues and cell lines was also revealed. Overexpression of lncRNA H19 was shown to promote tumor</w:t>
      </w:r>
      <w:r w:rsidR="0065669A">
        <w:rPr>
          <w:rFonts w:ascii="Book Antiqua" w:hAnsi="Book Antiqua" w:cs="Times New Roman"/>
          <w:sz w:val="24"/>
          <w:szCs w:val="24"/>
        </w:rPr>
        <w:t>i</w:t>
      </w:r>
      <w:r w:rsidR="00F17399" w:rsidRPr="00A949CC">
        <w:rPr>
          <w:rFonts w:ascii="Book Antiqua" w:hAnsi="Book Antiqua" w:cs="Times New Roman"/>
          <w:sz w:val="24"/>
          <w:szCs w:val="24"/>
        </w:rPr>
        <w:t>genic features of GC including proliferation, migration, invasion and metastasis</w:t>
      </w:r>
      <w:r w:rsidR="004D6E5F">
        <w:rPr>
          <w:rFonts w:ascii="Book Antiqua" w:hAnsi="Book Antiqua" w:cs="Times New Roman"/>
          <w:noProof/>
          <w:sz w:val="24"/>
          <w:szCs w:val="24"/>
          <w:vertAlign w:val="superscript"/>
        </w:rPr>
        <w:t>[25,</w:t>
      </w:r>
      <w:r w:rsidR="00F17399" w:rsidRPr="00A949CC">
        <w:rPr>
          <w:rFonts w:ascii="Book Antiqua" w:hAnsi="Book Antiqua" w:cs="Times New Roman"/>
          <w:noProof/>
          <w:sz w:val="24"/>
          <w:szCs w:val="24"/>
          <w:vertAlign w:val="superscript"/>
        </w:rPr>
        <w:t>91]</w:t>
      </w:r>
      <w:r w:rsidR="00F17399" w:rsidRPr="00A949CC">
        <w:rPr>
          <w:rFonts w:ascii="Book Antiqua" w:hAnsi="Book Antiqua" w:cs="Times New Roman"/>
          <w:sz w:val="24"/>
          <w:szCs w:val="24"/>
        </w:rPr>
        <w:t>. In addition, MALAT1 and MALAT2 were aberrantly highly expressed in gastric cell lines and tissues</w:t>
      </w:r>
      <w:r w:rsidR="00742B36">
        <w:rPr>
          <w:rFonts w:ascii="Book Antiqua" w:hAnsi="Book Antiqua" w:cs="Times New Roman"/>
          <w:sz w:val="24"/>
          <w:szCs w:val="24"/>
        </w:rPr>
        <w:t>, and</w:t>
      </w:r>
      <w:r w:rsidR="00F17399" w:rsidRPr="00A949CC">
        <w:rPr>
          <w:rFonts w:ascii="Book Antiqua" w:hAnsi="Book Antiqua" w:cs="Times New Roman"/>
          <w:sz w:val="24"/>
          <w:szCs w:val="24"/>
        </w:rPr>
        <w:t xml:space="preserve"> MALAT1 can </w:t>
      </w:r>
      <w:r w:rsidR="00F17399" w:rsidRPr="00A949CC">
        <w:rPr>
          <w:rFonts w:ascii="Book Antiqua" w:hAnsi="Book Antiqua" w:cs="Times New Roman"/>
          <w:sz w:val="24"/>
          <w:szCs w:val="24"/>
        </w:rPr>
        <w:lastRenderedPageBreak/>
        <w:t xml:space="preserve">mediate the over-expression of SF2/ASF in </w:t>
      </w:r>
      <w:r w:rsidR="00742B36">
        <w:rPr>
          <w:rFonts w:ascii="Book Antiqua" w:hAnsi="Book Antiqua" w:cs="Times New Roman"/>
          <w:sz w:val="24"/>
          <w:szCs w:val="24"/>
        </w:rPr>
        <w:t xml:space="preserve">the </w:t>
      </w:r>
      <w:r w:rsidR="00F17399" w:rsidRPr="00A949CC">
        <w:rPr>
          <w:rFonts w:ascii="Book Antiqua" w:hAnsi="Book Antiqua" w:cs="Times New Roman"/>
          <w:sz w:val="24"/>
          <w:szCs w:val="24"/>
        </w:rPr>
        <w:t>nucleolus. Therefore, MALAT1 may function as a promoter of GC cell proliferation through the regulation of SF2/ASF</w:t>
      </w:r>
      <w:r w:rsidR="00F17399" w:rsidRPr="00A949CC">
        <w:rPr>
          <w:rFonts w:ascii="Book Antiqua" w:hAnsi="Book Antiqua" w:cs="Times New Roman"/>
          <w:noProof/>
          <w:sz w:val="24"/>
          <w:szCs w:val="24"/>
          <w:vertAlign w:val="superscript"/>
        </w:rPr>
        <w:t>[92]</w:t>
      </w:r>
      <w:r w:rsidR="00F17399" w:rsidRPr="00A949CC">
        <w:rPr>
          <w:rFonts w:ascii="Book Antiqua" w:hAnsi="Book Antiqua" w:cs="Times New Roman"/>
          <w:sz w:val="24"/>
          <w:szCs w:val="24"/>
        </w:rPr>
        <w:t xml:space="preserve">. Overexpression of MALAT2 </w:t>
      </w:r>
      <w:r w:rsidR="00347DBE">
        <w:rPr>
          <w:rFonts w:ascii="Book Antiqua" w:hAnsi="Book Antiqua" w:cs="Times New Roman"/>
          <w:sz w:val="24"/>
          <w:szCs w:val="24"/>
        </w:rPr>
        <w:t xml:space="preserve">in GC cells </w:t>
      </w:r>
      <w:r w:rsidR="00F17399" w:rsidRPr="00A949CC">
        <w:rPr>
          <w:rFonts w:ascii="Book Antiqua" w:hAnsi="Book Antiqua" w:cs="Times New Roman"/>
          <w:sz w:val="24"/>
          <w:szCs w:val="24"/>
        </w:rPr>
        <w:t>increased the migration of GC cells and induced the epithelial–mesenchymal transition (EMT) through a MAP kinase pathway</w:t>
      </w:r>
      <w:r w:rsidR="00F17399" w:rsidRPr="00A949CC">
        <w:rPr>
          <w:rFonts w:ascii="Book Antiqua" w:hAnsi="Book Antiqua" w:cs="Times New Roman"/>
          <w:noProof/>
          <w:sz w:val="24"/>
          <w:szCs w:val="24"/>
          <w:vertAlign w:val="superscript"/>
        </w:rPr>
        <w:t>[93]</w:t>
      </w:r>
      <w:r w:rsidR="00F17399" w:rsidRPr="00A949CC">
        <w:rPr>
          <w:rFonts w:ascii="Book Antiqua" w:hAnsi="Book Antiqua" w:cs="Times New Roman"/>
          <w:sz w:val="24"/>
          <w:szCs w:val="24"/>
        </w:rPr>
        <w:t>.</w:t>
      </w:r>
    </w:p>
    <w:p w14:paraId="3829E09F" w14:textId="79C52DEF" w:rsidR="00F17399" w:rsidRPr="00A949CC" w:rsidRDefault="00350529" w:rsidP="00625B2E">
      <w:pPr>
        <w:spacing w:line="360" w:lineRule="auto"/>
        <w:rPr>
          <w:rFonts w:ascii="Book Antiqua" w:hAnsi="Book Antiqua" w:cs="Times New Roman"/>
          <w:sz w:val="24"/>
          <w:szCs w:val="24"/>
        </w:rPr>
      </w:pPr>
      <w:r w:rsidRPr="00350529">
        <w:rPr>
          <w:rFonts w:ascii="Book Antiqua" w:hAnsi="Book Antiqua" w:cs="Times New Roman"/>
          <w:i/>
          <w:sz w:val="24"/>
          <w:szCs w:val="24"/>
        </w:rPr>
        <w:t xml:space="preserve"> </w:t>
      </w:r>
      <w:r w:rsidR="00F17399" w:rsidRPr="00A949CC">
        <w:rPr>
          <w:rFonts w:ascii="Book Antiqua" w:hAnsi="Book Antiqua" w:cs="Times New Roman"/>
          <w:sz w:val="24"/>
          <w:szCs w:val="24"/>
        </w:rPr>
        <w:t>TUSC7 is a p53-regulated tumor suppressor that acts in part by repressing miR-23b</w:t>
      </w:r>
      <w:r w:rsidR="00B34281">
        <w:rPr>
          <w:rFonts w:ascii="Book Antiqua" w:hAnsi="Book Antiqua" w:cs="Times New Roman"/>
          <w:sz w:val="24"/>
          <w:szCs w:val="24"/>
        </w:rPr>
        <w:t>.</w:t>
      </w:r>
      <w:r w:rsidR="00F17399" w:rsidRPr="00A949CC">
        <w:rPr>
          <w:rFonts w:ascii="Book Antiqua" w:hAnsi="Book Antiqua" w:cs="Times New Roman"/>
          <w:sz w:val="24"/>
          <w:szCs w:val="24"/>
        </w:rPr>
        <w:t xml:space="preserve"> </w:t>
      </w:r>
      <w:r w:rsidR="00B34281">
        <w:rPr>
          <w:rFonts w:ascii="Book Antiqua" w:hAnsi="Book Antiqua" w:cs="Times New Roman"/>
          <w:sz w:val="24"/>
          <w:szCs w:val="24"/>
        </w:rPr>
        <w:t>I</w:t>
      </w:r>
      <w:r w:rsidR="00F17399" w:rsidRPr="00A949CC">
        <w:rPr>
          <w:rFonts w:ascii="Book Antiqua" w:hAnsi="Book Antiqua" w:cs="Times New Roman"/>
          <w:sz w:val="24"/>
          <w:szCs w:val="24"/>
        </w:rPr>
        <w:t xml:space="preserve">t has been shown that TUSC7 expression suppressed tumor cell growth </w:t>
      </w:r>
      <w:r w:rsidR="004D6E5F" w:rsidRPr="004D6E5F">
        <w:rPr>
          <w:rFonts w:ascii="Book Antiqua" w:hAnsi="Book Antiqua" w:cs="Times New Roman"/>
          <w:i/>
          <w:sz w:val="24"/>
          <w:szCs w:val="24"/>
        </w:rPr>
        <w:t>in vitro</w:t>
      </w:r>
      <w:r w:rsidR="00F17399" w:rsidRPr="00A949CC">
        <w:rPr>
          <w:rFonts w:ascii="Book Antiqua" w:hAnsi="Book Antiqua" w:cs="Times New Roman"/>
          <w:sz w:val="24"/>
          <w:szCs w:val="24"/>
        </w:rPr>
        <w:t xml:space="preserve"> and </w:t>
      </w:r>
      <w:r w:rsidR="004D6E5F" w:rsidRPr="004D6E5F">
        <w:rPr>
          <w:rFonts w:ascii="Book Antiqua" w:hAnsi="Book Antiqua" w:cs="Times New Roman"/>
          <w:i/>
          <w:sz w:val="24"/>
          <w:szCs w:val="24"/>
        </w:rPr>
        <w:t>in vivo</w:t>
      </w:r>
      <w:r w:rsidR="00F17399" w:rsidRPr="00A949CC">
        <w:rPr>
          <w:rFonts w:ascii="Book Antiqua" w:hAnsi="Book Antiqua" w:cs="Times New Roman"/>
          <w:noProof/>
          <w:sz w:val="24"/>
          <w:szCs w:val="24"/>
          <w:vertAlign w:val="superscript"/>
        </w:rPr>
        <w:t>[94]</w:t>
      </w:r>
      <w:r w:rsidR="00F17399" w:rsidRPr="00A949CC">
        <w:rPr>
          <w:rFonts w:ascii="Book Antiqua" w:hAnsi="Book Antiqua" w:cs="Times New Roman"/>
          <w:sz w:val="24"/>
          <w:szCs w:val="24"/>
        </w:rPr>
        <w:t xml:space="preserve">. In addition, the </w:t>
      </w:r>
      <w:r w:rsidR="00946F02" w:rsidRPr="00A949CC">
        <w:rPr>
          <w:rFonts w:ascii="Book Antiqua" w:hAnsi="Book Antiqua" w:cs="Times New Roman"/>
          <w:sz w:val="24"/>
          <w:szCs w:val="24"/>
        </w:rPr>
        <w:t xml:space="preserve">expression of </w:t>
      </w:r>
      <w:r w:rsidR="00F17399" w:rsidRPr="00A949CC">
        <w:rPr>
          <w:rFonts w:ascii="Book Antiqua" w:hAnsi="Book Antiqua" w:cs="Times New Roman"/>
          <w:sz w:val="24"/>
          <w:szCs w:val="24"/>
        </w:rPr>
        <w:t>lncRNA</w:t>
      </w:r>
      <w:r w:rsidR="00946F02">
        <w:rPr>
          <w:rFonts w:ascii="Book Antiqua" w:hAnsi="Book Antiqua" w:cs="Times New Roman"/>
          <w:sz w:val="24"/>
          <w:szCs w:val="24"/>
        </w:rPr>
        <w:t>s</w:t>
      </w:r>
      <w:r w:rsidR="00F17399" w:rsidRPr="00A949CC">
        <w:rPr>
          <w:rFonts w:ascii="Book Antiqua" w:hAnsi="Book Antiqua" w:cs="Times New Roman"/>
          <w:sz w:val="24"/>
          <w:szCs w:val="24"/>
        </w:rPr>
        <w:t xml:space="preserve"> LET, FENDRR, FER1L4 and HMlincRNA717 was markedly down-regulated in tumor tissues compared with adjacent non-tumor tissues. These decreases in specific lncRNA expression were correlated with deeper tumor invasion, lymph node metastasis, distant metastasis, and higher TNM stages</w:t>
      </w:r>
      <w:r w:rsidR="00F17399" w:rsidRPr="00A949CC">
        <w:rPr>
          <w:rFonts w:ascii="Book Antiqua" w:hAnsi="Book Antiqua" w:cs="Times New Roman"/>
          <w:noProof/>
          <w:sz w:val="24"/>
          <w:szCs w:val="24"/>
          <w:vertAlign w:val="superscript"/>
        </w:rPr>
        <w:t>[95-98]</w:t>
      </w:r>
      <w:r w:rsidR="00F17399" w:rsidRPr="00A949CC">
        <w:rPr>
          <w:rFonts w:ascii="Book Antiqua" w:hAnsi="Book Antiqua" w:cs="Times New Roman"/>
          <w:sz w:val="24"/>
          <w:szCs w:val="24"/>
        </w:rPr>
        <w:t>. However, FENDRR overexpression suppressed invasion and migration by downregulating FN1 and MMP2/MMP9 expression in GC cells</w:t>
      </w:r>
      <w:r w:rsidR="00F17399" w:rsidRPr="00A949CC">
        <w:rPr>
          <w:rFonts w:ascii="Book Antiqua" w:hAnsi="Book Antiqua" w:cs="Times New Roman"/>
          <w:noProof/>
          <w:sz w:val="24"/>
          <w:szCs w:val="24"/>
          <w:vertAlign w:val="superscript"/>
        </w:rPr>
        <w:t>[96]</w:t>
      </w:r>
      <w:r w:rsidR="00F17399" w:rsidRPr="00A949CC">
        <w:rPr>
          <w:rFonts w:ascii="Book Antiqua" w:hAnsi="Book Antiqua" w:cs="Times New Roman"/>
          <w:sz w:val="24"/>
          <w:szCs w:val="24"/>
        </w:rPr>
        <w:t xml:space="preserve">. The lncRNA GAS5 was demonstrated to decrease GC cell proliferation partly via regulating E2F1 and P21 expression and </w:t>
      </w:r>
      <w:r w:rsidR="001342EA">
        <w:rPr>
          <w:rFonts w:ascii="Book Antiqua" w:hAnsi="Book Antiqua" w:cs="Times New Roman"/>
          <w:sz w:val="24"/>
          <w:szCs w:val="24"/>
        </w:rPr>
        <w:t xml:space="preserve">to </w:t>
      </w:r>
      <w:r w:rsidR="00F17399" w:rsidRPr="00A949CC">
        <w:rPr>
          <w:rFonts w:ascii="Book Antiqua" w:hAnsi="Book Antiqua" w:cs="Times New Roman"/>
          <w:sz w:val="24"/>
          <w:szCs w:val="24"/>
        </w:rPr>
        <w:t>induce apoptosis</w:t>
      </w:r>
      <w:r w:rsidR="00F17399" w:rsidRPr="00A949CC">
        <w:rPr>
          <w:rFonts w:ascii="Book Antiqua" w:hAnsi="Book Antiqua" w:cs="Times New Roman"/>
          <w:noProof/>
          <w:sz w:val="24"/>
          <w:szCs w:val="24"/>
          <w:vertAlign w:val="superscript"/>
        </w:rPr>
        <w:t>[99]</w:t>
      </w:r>
      <w:r w:rsidR="00F17399" w:rsidRPr="00A949CC">
        <w:rPr>
          <w:rFonts w:ascii="Book Antiqua" w:hAnsi="Book Antiqua" w:cs="Times New Roman"/>
          <w:sz w:val="24"/>
          <w:szCs w:val="24"/>
        </w:rPr>
        <w:t>. Ectopic expression of lncRNA MEG3 was able to inhibit cell proliferation, promote cell apoptosis, and modulate p53 expression in GC cell lines, however its expression level was significantly correlated with TNM stages, depth of invasion, and tumor size</w:t>
      </w:r>
      <w:r w:rsidR="00F17399" w:rsidRPr="00A949CC">
        <w:rPr>
          <w:rFonts w:ascii="Book Antiqua" w:hAnsi="Book Antiqua" w:cs="Times New Roman"/>
          <w:noProof/>
          <w:sz w:val="24"/>
          <w:szCs w:val="24"/>
          <w:vertAlign w:val="superscript"/>
        </w:rPr>
        <w:t>[100]</w:t>
      </w:r>
      <w:r w:rsidR="00F17399" w:rsidRPr="00A949CC">
        <w:rPr>
          <w:rFonts w:ascii="Book Antiqua" w:hAnsi="Book Antiqua" w:cs="Times New Roman"/>
          <w:sz w:val="24"/>
          <w:szCs w:val="24"/>
        </w:rPr>
        <w:t>. Overexpression of the lncRNA LEIGC was able to suppress tumor growth and cell proliferation and</w:t>
      </w:r>
      <w:r w:rsidR="001342EA">
        <w:rPr>
          <w:rFonts w:ascii="Book Antiqua" w:hAnsi="Book Antiqua" w:cs="Times New Roman"/>
          <w:sz w:val="24"/>
          <w:szCs w:val="24"/>
        </w:rPr>
        <w:t xml:space="preserve"> to</w:t>
      </w:r>
      <w:r w:rsidR="00F17399" w:rsidRPr="00A949CC">
        <w:rPr>
          <w:rFonts w:ascii="Book Antiqua" w:hAnsi="Book Antiqua" w:cs="Times New Roman"/>
          <w:sz w:val="24"/>
          <w:szCs w:val="24"/>
        </w:rPr>
        <w:t xml:space="preserve"> enhance the sensitivity of GC cells to 5-fluorouracil (5-FU), whereas knockdown of LEIGC </w:t>
      </w:r>
      <w:r w:rsidR="001342EA">
        <w:rPr>
          <w:rFonts w:ascii="Book Antiqua" w:hAnsi="Book Antiqua" w:cs="Times New Roman"/>
          <w:sz w:val="24"/>
          <w:szCs w:val="24"/>
        </w:rPr>
        <w:t>had</w:t>
      </w:r>
      <w:r w:rsidR="001342EA" w:rsidRPr="00A949CC">
        <w:rPr>
          <w:rFonts w:ascii="Book Antiqua" w:hAnsi="Book Antiqua" w:cs="Times New Roman"/>
          <w:sz w:val="24"/>
          <w:szCs w:val="24"/>
        </w:rPr>
        <w:t xml:space="preserve"> </w:t>
      </w:r>
      <w:r w:rsidR="00F17399" w:rsidRPr="00A949CC">
        <w:rPr>
          <w:rFonts w:ascii="Book Antiqua" w:hAnsi="Book Antiqua" w:cs="Times New Roman"/>
          <w:sz w:val="24"/>
          <w:szCs w:val="24"/>
        </w:rPr>
        <w:t>the opposite effect. It was further demonstrated that LEIGC functions by inhibiting the EMT in GC</w:t>
      </w:r>
      <w:r w:rsidR="00F17399" w:rsidRPr="00A949CC">
        <w:rPr>
          <w:rFonts w:ascii="Book Antiqua" w:hAnsi="Book Antiqua" w:cs="Times New Roman"/>
          <w:noProof/>
          <w:sz w:val="24"/>
          <w:szCs w:val="24"/>
          <w:vertAlign w:val="superscript"/>
        </w:rPr>
        <w:t>[101]</w:t>
      </w:r>
      <w:r w:rsidR="00F17399" w:rsidRPr="00A949CC">
        <w:rPr>
          <w:rFonts w:ascii="Book Antiqua" w:hAnsi="Book Antiqua" w:cs="Times New Roman"/>
          <w:sz w:val="24"/>
          <w:szCs w:val="24"/>
        </w:rPr>
        <w:t>.</w:t>
      </w:r>
    </w:p>
    <w:p w14:paraId="399B06B5" w14:textId="77777777" w:rsidR="00F17399" w:rsidRPr="00A949CC" w:rsidRDefault="00F17399" w:rsidP="00625B2E">
      <w:pPr>
        <w:spacing w:line="360" w:lineRule="auto"/>
        <w:ind w:firstLineChars="100" w:firstLine="240"/>
        <w:rPr>
          <w:rFonts w:ascii="Book Antiqua" w:hAnsi="Book Antiqua" w:cs="Times New Roman"/>
          <w:sz w:val="24"/>
          <w:szCs w:val="24"/>
        </w:rPr>
      </w:pPr>
    </w:p>
    <w:p w14:paraId="0439CF06" w14:textId="4FAF2BF8" w:rsidR="004114D3" w:rsidRPr="004D6E5F" w:rsidRDefault="00F17399" w:rsidP="00625B2E">
      <w:pPr>
        <w:spacing w:line="360" w:lineRule="auto"/>
        <w:rPr>
          <w:rFonts w:ascii="Book Antiqua" w:hAnsi="Book Antiqua" w:cs="Times New Roman"/>
          <w:b/>
          <w:sz w:val="24"/>
          <w:szCs w:val="24"/>
        </w:rPr>
      </w:pPr>
      <w:r w:rsidRPr="00A949CC">
        <w:rPr>
          <w:rFonts w:ascii="Book Antiqua" w:hAnsi="Book Antiqua" w:cs="Times New Roman"/>
          <w:b/>
          <w:sz w:val="24"/>
          <w:szCs w:val="24"/>
        </w:rPr>
        <w:t xml:space="preserve">FUNCTION AND CLINICAL IMPLICATIONS </w:t>
      </w:r>
    </w:p>
    <w:p w14:paraId="38C7C8DF" w14:textId="00669B07" w:rsidR="004114D3" w:rsidRPr="00350529" w:rsidRDefault="00350529" w:rsidP="00C37692">
      <w:pPr>
        <w:spacing w:line="360" w:lineRule="auto"/>
        <w:rPr>
          <w:rFonts w:ascii="Book Antiqua" w:hAnsi="Book Antiqua" w:cs="Times New Roman"/>
          <w:b/>
          <w:i/>
          <w:sz w:val="24"/>
          <w:szCs w:val="24"/>
        </w:rPr>
      </w:pPr>
      <w:r>
        <w:rPr>
          <w:rFonts w:ascii="Book Antiqua" w:hAnsi="Book Antiqua" w:cs="Times New Roman"/>
          <w:b/>
          <w:i/>
          <w:sz w:val="24"/>
          <w:szCs w:val="24"/>
        </w:rPr>
        <w:t>Survival</w:t>
      </w:r>
    </w:p>
    <w:p w14:paraId="562EE1D2" w14:textId="7CD614E8" w:rsidR="00C37692" w:rsidRDefault="00F17399" w:rsidP="00625B2E">
      <w:pPr>
        <w:spacing w:line="360" w:lineRule="auto"/>
        <w:rPr>
          <w:rFonts w:ascii="Book Antiqua" w:hAnsi="Book Antiqua" w:cs="Times New Roman"/>
          <w:sz w:val="24"/>
          <w:szCs w:val="24"/>
        </w:rPr>
      </w:pPr>
      <w:r w:rsidRPr="004D6E5F">
        <w:rPr>
          <w:rFonts w:ascii="Book Antiqua" w:hAnsi="Book Antiqua" w:cs="Times New Roman"/>
          <w:b/>
          <w:sz w:val="24"/>
          <w:szCs w:val="24"/>
        </w:rPr>
        <w:t>MiRNAs in cell cycle</w:t>
      </w:r>
      <w:r w:rsidR="00311140" w:rsidRPr="004D6E5F">
        <w:rPr>
          <w:rFonts w:ascii="Book Antiqua" w:hAnsi="Book Antiqua" w:cs="Times New Roman"/>
          <w:b/>
          <w:sz w:val="24"/>
          <w:szCs w:val="24"/>
        </w:rPr>
        <w:t xml:space="preserve"> regulation</w:t>
      </w:r>
      <w:r w:rsidRPr="004D6E5F">
        <w:rPr>
          <w:rFonts w:ascii="Book Antiqua" w:hAnsi="Book Antiqua" w:cs="Times New Roman"/>
          <w:b/>
          <w:sz w:val="24"/>
          <w:szCs w:val="24"/>
        </w:rPr>
        <w:t xml:space="preserve">: </w:t>
      </w:r>
      <w:r w:rsidR="00095C67">
        <w:rPr>
          <w:rFonts w:ascii="Book Antiqua" w:hAnsi="Book Antiqua" w:cs="Times New Roman"/>
          <w:sz w:val="24"/>
          <w:szCs w:val="24"/>
        </w:rPr>
        <w:t>M</w:t>
      </w:r>
      <w:r w:rsidRPr="00A949CC">
        <w:rPr>
          <w:rFonts w:ascii="Book Antiqua" w:hAnsi="Book Antiqua" w:cs="Times New Roman"/>
          <w:sz w:val="24"/>
          <w:szCs w:val="24"/>
        </w:rPr>
        <w:t xml:space="preserve">iRNAs can regulate cell growth by influencing cell cycle-related gene expression. MiR-101 functions as a suppressor in </w:t>
      </w:r>
      <w:r w:rsidR="00350529" w:rsidRPr="00350529">
        <w:rPr>
          <w:rFonts w:ascii="Book Antiqua" w:hAnsi="Book Antiqua" w:cs="Times New Roman"/>
          <w:i/>
          <w:sz w:val="24"/>
          <w:szCs w:val="24"/>
        </w:rPr>
        <w:t>H. pylori</w:t>
      </w:r>
      <w:r w:rsidR="00632C6C">
        <w:rPr>
          <w:rFonts w:ascii="Book Antiqua" w:hAnsi="Book Antiqua" w:cs="Times New Roman"/>
          <w:sz w:val="24"/>
          <w:szCs w:val="24"/>
        </w:rPr>
        <w:t xml:space="preserve">-infected </w:t>
      </w:r>
      <w:r w:rsidRPr="00A949CC">
        <w:rPr>
          <w:rFonts w:ascii="Book Antiqua" w:hAnsi="Book Antiqua" w:cs="Times New Roman"/>
          <w:sz w:val="24"/>
          <w:szCs w:val="24"/>
        </w:rPr>
        <w:t>GC</w:t>
      </w:r>
      <w:r w:rsidR="00632C6C">
        <w:rPr>
          <w:rFonts w:ascii="Book Antiqua" w:hAnsi="Book Antiqua" w:cs="Times New Roman"/>
          <w:sz w:val="24"/>
          <w:szCs w:val="24"/>
        </w:rPr>
        <w:t>.</w:t>
      </w:r>
      <w:r w:rsidRPr="00A949CC">
        <w:rPr>
          <w:rFonts w:ascii="Book Antiqua" w:hAnsi="Book Antiqua" w:cs="Times New Roman"/>
          <w:sz w:val="24"/>
          <w:szCs w:val="24"/>
        </w:rPr>
        <w:t xml:space="preserve"> </w:t>
      </w:r>
      <w:r w:rsidR="00632C6C">
        <w:rPr>
          <w:rFonts w:ascii="Book Antiqua" w:hAnsi="Book Antiqua" w:cs="Times New Roman"/>
          <w:sz w:val="24"/>
          <w:szCs w:val="24"/>
        </w:rPr>
        <w:t>The</w:t>
      </w:r>
      <w:r w:rsidRPr="00A949CC">
        <w:rPr>
          <w:rFonts w:ascii="Book Antiqua" w:hAnsi="Book Antiqua" w:cs="Times New Roman"/>
          <w:sz w:val="24"/>
          <w:szCs w:val="24"/>
        </w:rPr>
        <w:t xml:space="preserve"> ectopic expression </w:t>
      </w:r>
      <w:r w:rsidR="00632C6C">
        <w:rPr>
          <w:rFonts w:ascii="Book Antiqua" w:hAnsi="Book Antiqua" w:cs="Times New Roman"/>
          <w:sz w:val="24"/>
          <w:szCs w:val="24"/>
        </w:rPr>
        <w:t xml:space="preserve">of miR-101 results </w:t>
      </w:r>
      <w:r w:rsidR="00632C6C">
        <w:rPr>
          <w:rFonts w:ascii="Book Antiqua" w:hAnsi="Book Antiqua" w:cs="Times New Roman"/>
          <w:sz w:val="24"/>
          <w:szCs w:val="24"/>
        </w:rPr>
        <w:lastRenderedPageBreak/>
        <w:t xml:space="preserve">in the </w:t>
      </w:r>
      <w:r w:rsidRPr="00A949CC">
        <w:rPr>
          <w:rFonts w:ascii="Book Antiqua" w:hAnsi="Book Antiqua" w:cs="Times New Roman"/>
          <w:sz w:val="24"/>
          <w:szCs w:val="24"/>
        </w:rPr>
        <w:t>downregulat</w:t>
      </w:r>
      <w:r w:rsidR="00632C6C">
        <w:rPr>
          <w:rFonts w:ascii="Book Antiqua" w:hAnsi="Book Antiqua" w:cs="Times New Roman"/>
          <w:sz w:val="24"/>
          <w:szCs w:val="24"/>
        </w:rPr>
        <w:t xml:space="preserve">ion </w:t>
      </w:r>
      <w:r w:rsidRPr="00A949CC">
        <w:rPr>
          <w:rFonts w:ascii="Book Antiqua" w:hAnsi="Book Antiqua" w:cs="Times New Roman"/>
          <w:sz w:val="24"/>
          <w:szCs w:val="24"/>
        </w:rPr>
        <w:t xml:space="preserve">of c-myc, CDK2, CDK4, CDK6, CCND2, CCND3 and CCNE2 and </w:t>
      </w:r>
      <w:r w:rsidR="00632C6C">
        <w:rPr>
          <w:rFonts w:ascii="Book Antiqua" w:hAnsi="Book Antiqua" w:cs="Times New Roman"/>
          <w:sz w:val="24"/>
          <w:szCs w:val="24"/>
        </w:rPr>
        <w:t>the</w:t>
      </w:r>
      <w:r w:rsidR="00632C6C" w:rsidRPr="00A949CC">
        <w:rPr>
          <w:rFonts w:ascii="Book Antiqua" w:hAnsi="Book Antiqua" w:cs="Times New Roman"/>
          <w:sz w:val="24"/>
          <w:szCs w:val="24"/>
        </w:rPr>
        <w:t xml:space="preserve"> </w:t>
      </w:r>
      <w:r w:rsidRPr="00A949CC">
        <w:rPr>
          <w:rFonts w:ascii="Book Antiqua" w:hAnsi="Book Antiqua" w:cs="Times New Roman"/>
          <w:sz w:val="24"/>
          <w:szCs w:val="24"/>
        </w:rPr>
        <w:t>upregulat</w:t>
      </w:r>
      <w:r w:rsidR="00632C6C">
        <w:rPr>
          <w:rFonts w:ascii="Book Antiqua" w:hAnsi="Book Antiqua" w:cs="Times New Roman"/>
          <w:sz w:val="24"/>
          <w:szCs w:val="24"/>
        </w:rPr>
        <w:t>ion of</w:t>
      </w:r>
      <w:r w:rsidRPr="00A949CC">
        <w:rPr>
          <w:rFonts w:ascii="Book Antiqua" w:hAnsi="Book Antiqua" w:cs="Times New Roman"/>
          <w:sz w:val="24"/>
          <w:szCs w:val="24"/>
        </w:rPr>
        <w:t xml:space="preserve"> p14, p16, p21 and p27</w:t>
      </w:r>
      <w:r w:rsidR="00632C6C">
        <w:rPr>
          <w:rFonts w:ascii="Book Antiqua" w:hAnsi="Book Antiqua" w:cs="Times New Roman"/>
          <w:sz w:val="24"/>
          <w:szCs w:val="24"/>
        </w:rPr>
        <w:t>. These changes culminate in the</w:t>
      </w:r>
      <w:r w:rsidRPr="00A949CC">
        <w:rPr>
          <w:rFonts w:ascii="Book Antiqua" w:hAnsi="Book Antiqua" w:cs="Times New Roman"/>
          <w:sz w:val="24"/>
          <w:szCs w:val="24"/>
        </w:rPr>
        <w:t xml:space="preserve"> induc</w:t>
      </w:r>
      <w:r w:rsidR="00632C6C">
        <w:rPr>
          <w:rFonts w:ascii="Book Antiqua" w:hAnsi="Book Antiqua" w:cs="Times New Roman"/>
          <w:sz w:val="24"/>
          <w:szCs w:val="24"/>
        </w:rPr>
        <w:t>tion of</w:t>
      </w:r>
      <w:r w:rsidRPr="00A949CC">
        <w:rPr>
          <w:rFonts w:ascii="Book Antiqua" w:hAnsi="Book Antiqua" w:cs="Times New Roman"/>
          <w:sz w:val="24"/>
          <w:szCs w:val="24"/>
        </w:rPr>
        <w:t xml:space="preserve"> G1-phase cell cycle arrest in GC cells</w:t>
      </w:r>
      <w:r w:rsidR="00632C6C">
        <w:rPr>
          <w:rFonts w:ascii="Book Antiqua" w:hAnsi="Book Antiqua" w:cs="Times New Roman"/>
          <w:sz w:val="24"/>
          <w:szCs w:val="24"/>
        </w:rPr>
        <w:t>,</w:t>
      </w:r>
      <w:r w:rsidRPr="00A949CC">
        <w:rPr>
          <w:rFonts w:ascii="Book Antiqua" w:hAnsi="Book Antiqua" w:cs="Times New Roman"/>
          <w:sz w:val="24"/>
          <w:szCs w:val="24"/>
        </w:rPr>
        <w:t xml:space="preserve"> leading to an inhibition of cell growth and colony formation</w:t>
      </w:r>
      <w:r w:rsidRPr="00A949CC">
        <w:rPr>
          <w:rFonts w:ascii="Book Antiqua" w:hAnsi="Book Antiqua" w:cs="Times New Roman"/>
          <w:noProof/>
          <w:sz w:val="24"/>
          <w:szCs w:val="24"/>
          <w:vertAlign w:val="superscript"/>
        </w:rPr>
        <w:t>[102]</w:t>
      </w:r>
      <w:r w:rsidRPr="00A949CC">
        <w:rPr>
          <w:rFonts w:ascii="Book Antiqua" w:hAnsi="Book Antiqua" w:cs="Times New Roman"/>
          <w:sz w:val="24"/>
          <w:szCs w:val="24"/>
        </w:rPr>
        <w:t xml:space="preserve">. MiR-137 suppresses GC cell proliferation both </w:t>
      </w:r>
      <w:r w:rsidR="004D6E5F" w:rsidRPr="004D6E5F">
        <w:rPr>
          <w:rFonts w:ascii="Book Antiqua" w:hAnsi="Book Antiqua" w:cs="Times New Roman"/>
          <w:i/>
          <w:sz w:val="24"/>
          <w:szCs w:val="24"/>
        </w:rPr>
        <w:t>in vitro</w:t>
      </w:r>
      <w:r w:rsidRPr="00A949CC">
        <w:rPr>
          <w:rFonts w:ascii="Book Antiqua" w:hAnsi="Book Antiqua" w:cs="Times New Roman"/>
          <w:sz w:val="24"/>
          <w:szCs w:val="24"/>
        </w:rPr>
        <w:t xml:space="preserve"> and </w:t>
      </w:r>
      <w:r w:rsidR="004D6E5F" w:rsidRPr="004D6E5F">
        <w:rPr>
          <w:rFonts w:ascii="Book Antiqua" w:hAnsi="Book Antiqua" w:cs="Times New Roman"/>
          <w:i/>
          <w:sz w:val="24"/>
          <w:szCs w:val="24"/>
        </w:rPr>
        <w:t>in vivo</w:t>
      </w:r>
      <w:r w:rsidRPr="00A949CC">
        <w:rPr>
          <w:rFonts w:ascii="Book Antiqua" w:hAnsi="Book Antiqua" w:cs="Times New Roman"/>
          <w:sz w:val="24"/>
          <w:szCs w:val="24"/>
        </w:rPr>
        <w:t>, through the induction of a G1/S arrest by targeting CDK6</w:t>
      </w:r>
      <w:r w:rsidRPr="00A949CC">
        <w:rPr>
          <w:rFonts w:ascii="Book Antiqua" w:hAnsi="Book Antiqua" w:cs="Times New Roman"/>
          <w:noProof/>
          <w:sz w:val="24"/>
          <w:szCs w:val="24"/>
          <w:vertAlign w:val="superscript"/>
        </w:rPr>
        <w:t>[103]</w:t>
      </w:r>
      <w:r w:rsidRPr="00A949CC">
        <w:rPr>
          <w:rFonts w:ascii="Book Antiqua" w:hAnsi="Book Antiqua" w:cs="Times New Roman"/>
          <w:sz w:val="24"/>
          <w:szCs w:val="24"/>
        </w:rPr>
        <w:t>. MiR-520d-3p downregulates c-myc and CyclinD1 expression in GC cells and suppresses cell growth by binding to the 3’UTR of EphA2 mRNA</w:t>
      </w:r>
      <w:r w:rsidRPr="00A949CC">
        <w:rPr>
          <w:rFonts w:ascii="Book Antiqua" w:hAnsi="Book Antiqua" w:cs="Times New Roman"/>
          <w:noProof/>
          <w:sz w:val="24"/>
          <w:szCs w:val="24"/>
          <w:vertAlign w:val="superscript"/>
        </w:rPr>
        <w:t>[104]</w:t>
      </w:r>
      <w:r w:rsidRPr="00A949CC">
        <w:rPr>
          <w:rFonts w:ascii="Book Antiqua" w:hAnsi="Book Antiqua" w:cs="Times New Roman"/>
          <w:sz w:val="24"/>
          <w:szCs w:val="24"/>
        </w:rPr>
        <w:t xml:space="preserve">. MiR-365 expression is reduced </w:t>
      </w:r>
      <w:r w:rsidR="00DB78CB" w:rsidRPr="00A949CC">
        <w:rPr>
          <w:rFonts w:ascii="Book Antiqua" w:hAnsi="Book Antiqua" w:cs="Times New Roman"/>
          <w:sz w:val="24"/>
          <w:szCs w:val="24"/>
        </w:rPr>
        <w:t xml:space="preserve">at transcriptional level </w:t>
      </w:r>
      <w:r w:rsidRPr="00A949CC">
        <w:rPr>
          <w:rFonts w:ascii="Book Antiqua" w:hAnsi="Book Antiqua" w:cs="Times New Roman"/>
          <w:sz w:val="24"/>
          <w:szCs w:val="24"/>
        </w:rPr>
        <w:t xml:space="preserve">in GC tissue via AKT signaling in a p53-dependent manner. Overexpression of miR-365 suppresses GC cell proliferation both </w:t>
      </w:r>
      <w:r w:rsidR="004D6E5F" w:rsidRPr="004D6E5F">
        <w:rPr>
          <w:rFonts w:ascii="Book Antiqua" w:hAnsi="Book Antiqua" w:cs="Times New Roman"/>
          <w:i/>
          <w:sz w:val="24"/>
          <w:szCs w:val="24"/>
        </w:rPr>
        <w:t>in vitro</w:t>
      </w:r>
      <w:r w:rsidRPr="00A949CC">
        <w:rPr>
          <w:rFonts w:ascii="Book Antiqua" w:hAnsi="Book Antiqua" w:cs="Times New Roman"/>
          <w:sz w:val="24"/>
          <w:szCs w:val="24"/>
        </w:rPr>
        <w:t xml:space="preserve"> and </w:t>
      </w:r>
      <w:r w:rsidR="004D6E5F" w:rsidRPr="004D6E5F">
        <w:rPr>
          <w:rFonts w:ascii="Book Antiqua" w:hAnsi="Book Antiqua" w:cs="Times New Roman"/>
          <w:i/>
          <w:sz w:val="24"/>
          <w:szCs w:val="24"/>
        </w:rPr>
        <w:t>in vivo</w:t>
      </w:r>
      <w:r w:rsidRPr="00A949CC">
        <w:rPr>
          <w:rFonts w:ascii="Book Antiqua" w:hAnsi="Book Antiqua" w:cs="Times New Roman"/>
          <w:sz w:val="24"/>
          <w:szCs w:val="24"/>
        </w:rPr>
        <w:t xml:space="preserve"> through direct binding to the 3’UTR of Cyclin D1 and cdc25A mRNAs</w:t>
      </w:r>
      <w:r w:rsidRPr="00A949CC">
        <w:rPr>
          <w:rFonts w:ascii="Book Antiqua" w:hAnsi="Book Antiqua" w:cs="Times New Roman"/>
          <w:noProof/>
          <w:sz w:val="24"/>
          <w:szCs w:val="24"/>
          <w:vertAlign w:val="superscript"/>
        </w:rPr>
        <w:t>[105]</w:t>
      </w:r>
      <w:r w:rsidRPr="00A949CC">
        <w:rPr>
          <w:rFonts w:ascii="Book Antiqua" w:hAnsi="Book Antiqua" w:cs="Times New Roman"/>
          <w:sz w:val="24"/>
          <w:szCs w:val="24"/>
        </w:rPr>
        <w:t xml:space="preserve">. Some miRNA, including miR-300, are involved in regulating cell cycle arrest caused by ionizing radiation such as X-rays, indicating </w:t>
      </w:r>
      <w:r w:rsidR="000A6DDB">
        <w:rPr>
          <w:rFonts w:ascii="Book Antiqua" w:hAnsi="Book Antiqua" w:cs="Times New Roman"/>
          <w:sz w:val="24"/>
          <w:szCs w:val="24"/>
        </w:rPr>
        <w:t xml:space="preserve">that </w:t>
      </w:r>
      <w:r w:rsidR="00B1494E">
        <w:rPr>
          <w:rFonts w:ascii="Book Antiqua" w:hAnsi="Book Antiqua" w:cs="Times New Roman"/>
          <w:sz w:val="24"/>
          <w:szCs w:val="24"/>
        </w:rPr>
        <w:t>this m</w:t>
      </w:r>
      <w:r w:rsidR="001B1C21">
        <w:rPr>
          <w:rFonts w:ascii="Book Antiqua" w:hAnsi="Book Antiqua" w:cs="Times New Roman"/>
          <w:sz w:val="24"/>
          <w:szCs w:val="24"/>
        </w:rPr>
        <w:t>i</w:t>
      </w:r>
      <w:r w:rsidR="00B1494E">
        <w:rPr>
          <w:rFonts w:ascii="Book Antiqua" w:hAnsi="Book Antiqua" w:cs="Times New Roman"/>
          <w:sz w:val="24"/>
          <w:szCs w:val="24"/>
        </w:rPr>
        <w:t>RNA</w:t>
      </w:r>
      <w:r w:rsidRPr="00A949CC">
        <w:rPr>
          <w:rFonts w:ascii="Book Antiqua" w:hAnsi="Book Antiqua" w:cs="Times New Roman"/>
          <w:sz w:val="24"/>
          <w:szCs w:val="24"/>
        </w:rPr>
        <w:t xml:space="preserve"> may play a role in regulating the GC cell cycle</w:t>
      </w:r>
      <w:r w:rsidRPr="00A949CC">
        <w:rPr>
          <w:rFonts w:ascii="Book Antiqua" w:hAnsi="Book Antiqua" w:cs="Times New Roman"/>
          <w:noProof/>
          <w:sz w:val="24"/>
          <w:szCs w:val="24"/>
          <w:vertAlign w:val="superscript"/>
        </w:rPr>
        <w:t>[106]</w:t>
      </w:r>
      <w:r w:rsidRPr="00A949CC">
        <w:rPr>
          <w:rFonts w:ascii="Book Antiqua" w:hAnsi="Book Antiqua" w:cs="Times New Roman"/>
          <w:sz w:val="24"/>
          <w:szCs w:val="24"/>
        </w:rPr>
        <w:t>. The MiR-191/425 cluster was found to be overexpressed in GC tissue</w:t>
      </w:r>
      <w:r w:rsidR="00FA18AC">
        <w:rPr>
          <w:rFonts w:ascii="Book Antiqua" w:hAnsi="Book Antiqua" w:cs="Times New Roman"/>
          <w:sz w:val="24"/>
          <w:szCs w:val="24"/>
        </w:rPr>
        <w:t>.</w:t>
      </w:r>
      <w:r w:rsidRPr="00A949CC">
        <w:rPr>
          <w:rFonts w:ascii="Book Antiqua" w:hAnsi="Book Antiqua" w:cs="Times New Roman"/>
          <w:sz w:val="24"/>
          <w:szCs w:val="24"/>
        </w:rPr>
        <w:t xml:space="preserve"> </w:t>
      </w:r>
      <w:r w:rsidR="00FA18AC">
        <w:rPr>
          <w:rFonts w:ascii="Book Antiqua" w:hAnsi="Book Antiqua" w:cs="Times New Roman"/>
          <w:sz w:val="24"/>
          <w:szCs w:val="24"/>
        </w:rPr>
        <w:t>A</w:t>
      </w:r>
      <w:r w:rsidRPr="00A949CC">
        <w:rPr>
          <w:rFonts w:ascii="Book Antiqua" w:hAnsi="Book Antiqua" w:cs="Times New Roman"/>
          <w:sz w:val="24"/>
          <w:szCs w:val="24"/>
        </w:rPr>
        <w:t xml:space="preserve"> loss-of-function assay indicated that the cluster has roles in cell cycle regulation, although the mechanism is unknown</w:t>
      </w:r>
      <w:r w:rsidRPr="00A949CC">
        <w:rPr>
          <w:rFonts w:ascii="Book Antiqua" w:hAnsi="Book Antiqua" w:cs="Times New Roman"/>
          <w:noProof/>
          <w:sz w:val="24"/>
          <w:szCs w:val="24"/>
          <w:vertAlign w:val="superscript"/>
        </w:rPr>
        <w:t>[107]</w:t>
      </w:r>
      <w:r w:rsidRPr="00A949CC">
        <w:rPr>
          <w:rFonts w:ascii="Book Antiqua" w:hAnsi="Book Antiqua" w:cs="Times New Roman"/>
          <w:sz w:val="24"/>
          <w:szCs w:val="24"/>
        </w:rPr>
        <w:t xml:space="preserve">. MiR-1207-5p and miR-1266 are both reported to reduce </w:t>
      </w:r>
      <w:r w:rsidR="00FA18AC">
        <w:rPr>
          <w:rFonts w:ascii="Book Antiqua" w:hAnsi="Book Antiqua" w:cs="Times New Roman"/>
          <w:sz w:val="24"/>
          <w:szCs w:val="24"/>
        </w:rPr>
        <w:t xml:space="preserve">the </w:t>
      </w:r>
      <w:r w:rsidRPr="00A949CC">
        <w:rPr>
          <w:rFonts w:ascii="Book Antiqua" w:hAnsi="Book Antiqua" w:cs="Times New Roman"/>
          <w:sz w:val="24"/>
          <w:szCs w:val="24"/>
        </w:rPr>
        <w:t>expression of hTER</w:t>
      </w:r>
      <w:r w:rsidR="00D43BD7" w:rsidRPr="00A949CC">
        <w:rPr>
          <w:rFonts w:ascii="Book Antiqua" w:hAnsi="Book Antiqua" w:cs="Times New Roman"/>
          <w:sz w:val="24"/>
          <w:szCs w:val="24"/>
        </w:rPr>
        <w:t>T,</w:t>
      </w:r>
      <w:r w:rsidR="00FA18AC">
        <w:rPr>
          <w:rFonts w:ascii="Book Antiqua" w:hAnsi="Book Antiqua" w:cs="Times New Roman"/>
          <w:sz w:val="24"/>
          <w:szCs w:val="24"/>
        </w:rPr>
        <w:t xml:space="preserve"> resulting in</w:t>
      </w:r>
      <w:r w:rsidRPr="00A949CC">
        <w:rPr>
          <w:rFonts w:ascii="Book Antiqua" w:hAnsi="Book Antiqua" w:cs="Times New Roman"/>
          <w:sz w:val="24"/>
          <w:szCs w:val="24"/>
        </w:rPr>
        <w:t xml:space="preserve"> G1/S cell cycle arrest and reduction of GC cell growth both </w:t>
      </w:r>
      <w:r w:rsidR="004D6E5F" w:rsidRPr="004D6E5F">
        <w:rPr>
          <w:rFonts w:ascii="Book Antiqua" w:hAnsi="Book Antiqua" w:cs="Times New Roman"/>
          <w:i/>
          <w:sz w:val="24"/>
          <w:szCs w:val="24"/>
        </w:rPr>
        <w:t>in vitro</w:t>
      </w:r>
      <w:r w:rsidRPr="00A949CC">
        <w:rPr>
          <w:rFonts w:ascii="Book Antiqua" w:hAnsi="Book Antiqua" w:cs="Times New Roman"/>
          <w:sz w:val="24"/>
          <w:szCs w:val="24"/>
        </w:rPr>
        <w:t xml:space="preserve"> and </w:t>
      </w:r>
      <w:r w:rsidR="004D6E5F" w:rsidRPr="004D6E5F">
        <w:rPr>
          <w:rFonts w:ascii="Book Antiqua" w:hAnsi="Book Antiqua" w:cs="Times New Roman"/>
          <w:i/>
          <w:sz w:val="24"/>
          <w:szCs w:val="24"/>
        </w:rPr>
        <w:t>in vivo</w:t>
      </w:r>
      <w:r w:rsidRPr="00A949CC">
        <w:rPr>
          <w:rFonts w:ascii="Book Antiqua" w:hAnsi="Book Antiqua" w:cs="Times New Roman"/>
          <w:noProof/>
          <w:sz w:val="24"/>
          <w:szCs w:val="24"/>
          <w:vertAlign w:val="superscript"/>
        </w:rPr>
        <w:t>[108]</w:t>
      </w:r>
      <w:r w:rsidRPr="00A949CC">
        <w:rPr>
          <w:rFonts w:ascii="Book Antiqua" w:hAnsi="Book Antiqua" w:cs="Times New Roman"/>
          <w:sz w:val="24"/>
          <w:szCs w:val="24"/>
        </w:rPr>
        <w:t>. MiR-212 inhibited GC cell growth by directly reducing RBP2 expression and upregulating critical cell cycle related proteins such as p21 and p27</w:t>
      </w:r>
      <w:r w:rsidRPr="00A949CC">
        <w:rPr>
          <w:rFonts w:ascii="Book Antiqua" w:hAnsi="Book Antiqua" w:cs="Times New Roman"/>
          <w:noProof/>
          <w:sz w:val="24"/>
          <w:szCs w:val="24"/>
          <w:vertAlign w:val="superscript"/>
        </w:rPr>
        <w:t>[109]</w:t>
      </w:r>
      <w:r w:rsidRPr="00A949CC">
        <w:rPr>
          <w:rFonts w:ascii="Book Antiqua" w:hAnsi="Book Antiqua" w:cs="Times New Roman"/>
          <w:sz w:val="24"/>
          <w:szCs w:val="24"/>
        </w:rPr>
        <w:t xml:space="preserve">. MiR-17-5p/20a acted as oncogene in GC cells by directly targeting p21 and TP53INP1, </w:t>
      </w:r>
      <w:r w:rsidR="00FA18AC">
        <w:rPr>
          <w:rFonts w:ascii="Book Antiqua" w:hAnsi="Book Antiqua" w:cs="Times New Roman"/>
          <w:sz w:val="24"/>
          <w:szCs w:val="24"/>
        </w:rPr>
        <w:t>which</w:t>
      </w:r>
      <w:r w:rsidRPr="00A949CC">
        <w:rPr>
          <w:rFonts w:ascii="Book Antiqua" w:hAnsi="Book Antiqua" w:cs="Times New Roman"/>
          <w:sz w:val="24"/>
          <w:szCs w:val="24"/>
        </w:rPr>
        <w:t xml:space="preserve"> have negative role</w:t>
      </w:r>
      <w:r w:rsidR="00FA18AC">
        <w:rPr>
          <w:rFonts w:ascii="Book Antiqua" w:hAnsi="Book Antiqua" w:cs="Times New Roman"/>
          <w:sz w:val="24"/>
          <w:szCs w:val="24"/>
        </w:rPr>
        <w:t>s</w:t>
      </w:r>
      <w:r w:rsidRPr="00A949CC">
        <w:rPr>
          <w:rFonts w:ascii="Book Antiqua" w:hAnsi="Book Antiqua" w:cs="Times New Roman"/>
          <w:sz w:val="24"/>
          <w:szCs w:val="24"/>
        </w:rPr>
        <w:t xml:space="preserve"> in </w:t>
      </w:r>
      <w:r w:rsidR="00FA18AC">
        <w:rPr>
          <w:rFonts w:ascii="Book Antiqua" w:hAnsi="Book Antiqua" w:cs="Times New Roman"/>
          <w:sz w:val="24"/>
          <w:szCs w:val="24"/>
        </w:rPr>
        <w:t xml:space="preserve">the </w:t>
      </w:r>
      <w:r w:rsidRPr="00A949CC">
        <w:rPr>
          <w:rFonts w:ascii="Book Antiqua" w:hAnsi="Book Antiqua" w:cs="Times New Roman"/>
          <w:sz w:val="24"/>
          <w:szCs w:val="24"/>
        </w:rPr>
        <w:t>cell cycle</w:t>
      </w:r>
      <w:r w:rsidR="00FA18AC">
        <w:rPr>
          <w:rFonts w:ascii="Book Antiqua" w:hAnsi="Book Antiqua" w:cs="Times New Roman"/>
          <w:sz w:val="24"/>
          <w:szCs w:val="24"/>
        </w:rPr>
        <w:t xml:space="preserve"> and</w:t>
      </w:r>
      <w:r w:rsidRPr="00A949CC">
        <w:rPr>
          <w:rFonts w:ascii="Book Antiqua" w:hAnsi="Book Antiqua" w:cs="Times New Roman"/>
          <w:sz w:val="24"/>
          <w:szCs w:val="24"/>
        </w:rPr>
        <w:t xml:space="preserve"> promote GC cell growth</w:t>
      </w:r>
      <w:r w:rsidR="00FA18AC">
        <w:rPr>
          <w:rFonts w:ascii="Book Antiqua" w:hAnsi="Book Antiqua" w:cs="Times New Roman"/>
          <w:sz w:val="24"/>
          <w:szCs w:val="24"/>
        </w:rPr>
        <w:t xml:space="preserve"> when inhibited</w:t>
      </w:r>
      <w:r w:rsidRPr="00A949CC">
        <w:rPr>
          <w:rFonts w:ascii="Book Antiqua" w:hAnsi="Book Antiqua" w:cs="Times New Roman"/>
          <w:noProof/>
          <w:sz w:val="24"/>
          <w:szCs w:val="24"/>
          <w:vertAlign w:val="superscript"/>
        </w:rPr>
        <w:t>[110]</w:t>
      </w:r>
      <w:r w:rsidRPr="00A949CC">
        <w:rPr>
          <w:rFonts w:ascii="Book Antiqua" w:hAnsi="Book Antiqua" w:cs="Times New Roman"/>
          <w:sz w:val="24"/>
          <w:szCs w:val="24"/>
        </w:rPr>
        <w:t>. Some miRNAs</w:t>
      </w:r>
      <w:r w:rsidR="00AC7D1F">
        <w:rPr>
          <w:rFonts w:ascii="Book Antiqua" w:hAnsi="Book Antiqua" w:cs="Times New Roman"/>
          <w:sz w:val="24"/>
          <w:szCs w:val="24"/>
        </w:rPr>
        <w:t>, such as</w:t>
      </w:r>
      <w:r w:rsidRPr="00A949CC">
        <w:rPr>
          <w:rFonts w:ascii="Book Antiqua" w:hAnsi="Book Antiqua" w:cs="Times New Roman"/>
          <w:sz w:val="24"/>
          <w:szCs w:val="24"/>
        </w:rPr>
        <w:t xml:space="preserve"> </w:t>
      </w:r>
      <w:r w:rsidR="00AC7D1F" w:rsidRPr="00A949CC">
        <w:rPr>
          <w:rFonts w:ascii="Book Antiqua" w:hAnsi="Book Antiqua" w:cs="Times New Roman"/>
          <w:sz w:val="24"/>
          <w:szCs w:val="24"/>
        </w:rPr>
        <w:t>miR-101, miR-137, miR-520d-3p and miR-17-5p/20a</w:t>
      </w:r>
      <w:r w:rsidR="00AC7D1F">
        <w:rPr>
          <w:rFonts w:ascii="Book Antiqua" w:hAnsi="Book Antiqua" w:cs="Times New Roman"/>
          <w:sz w:val="24"/>
          <w:szCs w:val="24"/>
        </w:rPr>
        <w:t>,</w:t>
      </w:r>
      <w:r w:rsidR="00AC7D1F" w:rsidRPr="00A949CC">
        <w:rPr>
          <w:rFonts w:ascii="Book Antiqua" w:hAnsi="Book Antiqua" w:cs="Times New Roman"/>
          <w:sz w:val="24"/>
          <w:szCs w:val="24"/>
        </w:rPr>
        <w:t xml:space="preserve"> </w:t>
      </w:r>
      <w:r w:rsidRPr="00A949CC">
        <w:rPr>
          <w:rFonts w:ascii="Book Antiqua" w:hAnsi="Book Antiqua" w:cs="Times New Roman"/>
          <w:sz w:val="24"/>
          <w:szCs w:val="24"/>
        </w:rPr>
        <w:t>directly bind to the 3’UTR of cell cycle related mRNA</w:t>
      </w:r>
      <w:r w:rsidR="00A6507F">
        <w:rPr>
          <w:rFonts w:ascii="Book Antiqua" w:hAnsi="Book Antiqua" w:cs="Times New Roman"/>
          <w:sz w:val="24"/>
          <w:szCs w:val="24"/>
        </w:rPr>
        <w:t>s</w:t>
      </w:r>
      <w:r w:rsidRPr="00A949CC">
        <w:rPr>
          <w:rFonts w:ascii="Book Antiqua" w:hAnsi="Book Antiqua" w:cs="Times New Roman"/>
          <w:sz w:val="24"/>
          <w:szCs w:val="24"/>
        </w:rPr>
        <w:t xml:space="preserve"> and reduce their expression, resulting in progression or arrest of the cell cycle</w:t>
      </w:r>
      <w:r w:rsidR="004D6E5F">
        <w:rPr>
          <w:rFonts w:ascii="Book Antiqua" w:hAnsi="Book Antiqua" w:cs="Times New Roman"/>
          <w:noProof/>
          <w:sz w:val="24"/>
          <w:szCs w:val="24"/>
          <w:vertAlign w:val="superscript"/>
        </w:rPr>
        <w:t>[35,102,103,</w:t>
      </w:r>
      <w:r w:rsidRPr="00A949CC">
        <w:rPr>
          <w:rFonts w:ascii="Book Antiqua" w:hAnsi="Book Antiqua" w:cs="Times New Roman"/>
          <w:noProof/>
          <w:sz w:val="24"/>
          <w:szCs w:val="24"/>
          <w:vertAlign w:val="superscript"/>
        </w:rPr>
        <w:t>110]</w:t>
      </w:r>
      <w:r w:rsidRPr="00A949CC">
        <w:rPr>
          <w:rFonts w:ascii="Book Antiqua" w:hAnsi="Book Antiqua" w:cs="Times New Roman"/>
          <w:sz w:val="24"/>
          <w:szCs w:val="24"/>
        </w:rPr>
        <w:t>. Other miRNAs</w:t>
      </w:r>
      <w:r w:rsidR="00124188">
        <w:rPr>
          <w:rFonts w:ascii="Book Antiqua" w:hAnsi="Book Antiqua" w:cs="Times New Roman"/>
          <w:sz w:val="24"/>
          <w:szCs w:val="24"/>
        </w:rPr>
        <w:t xml:space="preserve">, such as </w:t>
      </w:r>
      <w:r w:rsidR="00124188" w:rsidRPr="00A949CC">
        <w:rPr>
          <w:rFonts w:ascii="Book Antiqua" w:hAnsi="Book Antiqua" w:cs="Times New Roman"/>
          <w:sz w:val="24"/>
          <w:szCs w:val="24"/>
        </w:rPr>
        <w:t>miR-300, miR-191/425 cluster, miR-1207-5p, miR-1266 and miR-212</w:t>
      </w:r>
      <w:r w:rsidR="00124188" w:rsidRPr="00A949CC">
        <w:rPr>
          <w:rFonts w:ascii="Book Antiqua" w:hAnsi="Book Antiqua" w:cs="Times New Roman"/>
          <w:noProof/>
          <w:sz w:val="24"/>
          <w:szCs w:val="24"/>
          <w:vertAlign w:val="superscript"/>
        </w:rPr>
        <w:t>[106-109]</w:t>
      </w:r>
      <w:r w:rsidR="00124188">
        <w:rPr>
          <w:rFonts w:ascii="Book Antiqua" w:hAnsi="Book Antiqua" w:cs="Times New Roman"/>
          <w:noProof/>
          <w:sz w:val="24"/>
          <w:szCs w:val="24"/>
        </w:rPr>
        <w:t xml:space="preserve">, </w:t>
      </w:r>
      <w:r w:rsidR="00E845D7">
        <w:rPr>
          <w:rFonts w:ascii="Book Antiqua" w:hAnsi="Book Antiqua" w:cs="Times New Roman"/>
          <w:noProof/>
          <w:sz w:val="24"/>
          <w:szCs w:val="24"/>
        </w:rPr>
        <w:t xml:space="preserve">indirectly </w:t>
      </w:r>
      <w:r w:rsidRPr="00A949CC">
        <w:rPr>
          <w:rFonts w:ascii="Book Antiqua" w:hAnsi="Book Antiqua" w:cs="Times New Roman"/>
          <w:sz w:val="24"/>
          <w:szCs w:val="24"/>
        </w:rPr>
        <w:t>modulate cell cycle related protein level</w:t>
      </w:r>
      <w:r w:rsidR="00124188">
        <w:rPr>
          <w:rFonts w:ascii="Book Antiqua" w:hAnsi="Book Antiqua" w:cs="Times New Roman"/>
          <w:sz w:val="24"/>
          <w:szCs w:val="24"/>
        </w:rPr>
        <w:t>s</w:t>
      </w:r>
      <w:r w:rsidRPr="00A949CC">
        <w:rPr>
          <w:rFonts w:ascii="Book Antiqua" w:hAnsi="Book Antiqua" w:cs="Times New Roman"/>
          <w:sz w:val="24"/>
          <w:szCs w:val="24"/>
        </w:rPr>
        <w:t xml:space="preserve"> by regulating </w:t>
      </w:r>
      <w:r w:rsidR="00124188">
        <w:rPr>
          <w:rFonts w:ascii="Book Antiqua" w:hAnsi="Book Antiqua" w:cs="Times New Roman"/>
          <w:sz w:val="24"/>
          <w:szCs w:val="24"/>
        </w:rPr>
        <w:t>the</w:t>
      </w:r>
      <w:r w:rsidRPr="00A949CC">
        <w:rPr>
          <w:rFonts w:ascii="Book Antiqua" w:hAnsi="Book Antiqua" w:cs="Times New Roman"/>
          <w:sz w:val="24"/>
          <w:szCs w:val="24"/>
        </w:rPr>
        <w:t xml:space="preserve"> expression</w:t>
      </w:r>
      <w:r w:rsidR="00124188">
        <w:rPr>
          <w:rFonts w:ascii="Book Antiqua" w:hAnsi="Book Antiqua" w:cs="Times New Roman"/>
          <w:sz w:val="24"/>
          <w:szCs w:val="24"/>
        </w:rPr>
        <w:t xml:space="preserve"> of upstream target genes</w:t>
      </w:r>
      <w:r w:rsidRPr="00A949CC">
        <w:rPr>
          <w:rFonts w:ascii="Book Antiqua" w:hAnsi="Book Antiqua" w:cs="Times New Roman"/>
          <w:sz w:val="24"/>
          <w:szCs w:val="24"/>
        </w:rPr>
        <w:t>, but it is unclear how th</w:t>
      </w:r>
      <w:r w:rsidR="00E845D7">
        <w:rPr>
          <w:rFonts w:ascii="Book Antiqua" w:hAnsi="Book Antiqua" w:cs="Times New Roman"/>
          <w:sz w:val="24"/>
          <w:szCs w:val="24"/>
        </w:rPr>
        <w:t>e</w:t>
      </w:r>
      <w:r w:rsidRPr="00A949CC">
        <w:rPr>
          <w:rFonts w:ascii="Book Antiqua" w:hAnsi="Book Antiqua" w:cs="Times New Roman"/>
          <w:sz w:val="24"/>
          <w:szCs w:val="24"/>
        </w:rPr>
        <w:t xml:space="preserve">se miRNA affect the cell cycle. Changing a single factor may cause a series of </w:t>
      </w:r>
      <w:r w:rsidRPr="00A949CC">
        <w:rPr>
          <w:rFonts w:ascii="Book Antiqua" w:hAnsi="Book Antiqua" w:cs="Times New Roman"/>
          <w:sz w:val="24"/>
          <w:szCs w:val="24"/>
        </w:rPr>
        <w:lastRenderedPageBreak/>
        <w:t>diversifications of the signaling network in cell cycle activity, and the mechanisms by which this occurs still require further research and exploration.</w:t>
      </w:r>
      <w:r w:rsidR="00350529" w:rsidRPr="00350529">
        <w:rPr>
          <w:rFonts w:ascii="Book Antiqua" w:hAnsi="Book Antiqua" w:cs="Times New Roman"/>
          <w:i/>
          <w:sz w:val="24"/>
          <w:szCs w:val="24"/>
        </w:rPr>
        <w:t xml:space="preserve"> </w:t>
      </w:r>
    </w:p>
    <w:p w14:paraId="33DE965C" w14:textId="77777777" w:rsidR="009566F6" w:rsidRPr="00A949CC" w:rsidRDefault="009566F6" w:rsidP="00625B2E">
      <w:pPr>
        <w:spacing w:line="360" w:lineRule="auto"/>
        <w:rPr>
          <w:rFonts w:ascii="Book Antiqua" w:hAnsi="Book Antiqua" w:cs="Times New Roman"/>
          <w:sz w:val="24"/>
          <w:szCs w:val="24"/>
        </w:rPr>
      </w:pPr>
    </w:p>
    <w:p w14:paraId="21DA7E60" w14:textId="1306D4F5" w:rsidR="00C37692" w:rsidRDefault="00F17399" w:rsidP="00616872">
      <w:pPr>
        <w:spacing w:line="360" w:lineRule="auto"/>
        <w:rPr>
          <w:rFonts w:ascii="Book Antiqua" w:hAnsi="Book Antiqua" w:cs="Times New Roman"/>
          <w:sz w:val="24"/>
          <w:szCs w:val="24"/>
        </w:rPr>
      </w:pPr>
      <w:r w:rsidRPr="004D6E5F">
        <w:rPr>
          <w:rFonts w:ascii="Book Antiqua" w:hAnsi="Book Antiqua" w:cs="Times New Roman"/>
          <w:b/>
          <w:sz w:val="24"/>
          <w:szCs w:val="24"/>
        </w:rPr>
        <w:t xml:space="preserve">Regulation of AKT pathway by miRNAs: </w:t>
      </w:r>
      <w:r w:rsidR="00E845D7">
        <w:rPr>
          <w:rFonts w:ascii="Book Antiqua" w:hAnsi="Book Antiqua" w:cs="Times New Roman"/>
          <w:sz w:val="24"/>
          <w:szCs w:val="24"/>
        </w:rPr>
        <w:t>The AKT</w:t>
      </w:r>
      <w:r w:rsidR="00E845D7" w:rsidRPr="00A949CC">
        <w:rPr>
          <w:rFonts w:ascii="Book Antiqua" w:hAnsi="Book Antiqua" w:cs="Times New Roman"/>
          <w:sz w:val="24"/>
          <w:szCs w:val="24"/>
        </w:rPr>
        <w:t xml:space="preserve"> </w:t>
      </w:r>
      <w:r w:rsidRPr="00A949CC">
        <w:rPr>
          <w:rFonts w:ascii="Book Antiqua" w:hAnsi="Book Antiqua" w:cs="Times New Roman"/>
          <w:sz w:val="24"/>
          <w:szCs w:val="24"/>
        </w:rPr>
        <w:t xml:space="preserve">pathway is dysfunctional </w:t>
      </w:r>
      <w:r w:rsidR="000E5BBB">
        <w:rPr>
          <w:rFonts w:ascii="Book Antiqua" w:hAnsi="Book Antiqua" w:cs="Times New Roman"/>
          <w:sz w:val="24"/>
          <w:szCs w:val="24"/>
        </w:rPr>
        <w:t xml:space="preserve">and hyperactive </w:t>
      </w:r>
      <w:r w:rsidRPr="00A949CC">
        <w:rPr>
          <w:rFonts w:ascii="Book Antiqua" w:hAnsi="Book Antiqua" w:cs="Times New Roman"/>
          <w:sz w:val="24"/>
          <w:szCs w:val="24"/>
        </w:rPr>
        <w:t xml:space="preserve">in many human cancers, including GC, and plays an important role in cell survival. MiRNAs can regulate cell survival through activation or inactivation of the AKT pathway through their targets in GC. For example, </w:t>
      </w:r>
      <w:r w:rsidR="000E5BBB">
        <w:rPr>
          <w:rFonts w:ascii="Book Antiqua" w:hAnsi="Book Antiqua" w:cs="Times New Roman"/>
          <w:sz w:val="24"/>
          <w:szCs w:val="24"/>
        </w:rPr>
        <w:t>m</w:t>
      </w:r>
      <w:r w:rsidRPr="00A949CC">
        <w:rPr>
          <w:rFonts w:ascii="Book Antiqua" w:hAnsi="Book Antiqua" w:cs="Times New Roman"/>
          <w:sz w:val="24"/>
          <w:szCs w:val="24"/>
        </w:rPr>
        <w:t xml:space="preserve">iR-1274a was found to be up-regulated in GC tissue as well as in GC cell lines such as HGC27, MGC803, SGC-7901 and AGS. </w:t>
      </w:r>
      <w:r w:rsidR="00721D5F">
        <w:rPr>
          <w:rFonts w:ascii="Book Antiqua" w:hAnsi="Book Antiqua" w:cs="Times New Roman"/>
          <w:sz w:val="24"/>
          <w:szCs w:val="24"/>
        </w:rPr>
        <w:t>Interestingly, m</w:t>
      </w:r>
      <w:r w:rsidRPr="00A949CC">
        <w:rPr>
          <w:rFonts w:ascii="Book Antiqua" w:hAnsi="Book Antiqua" w:cs="Times New Roman"/>
          <w:sz w:val="24"/>
          <w:szCs w:val="24"/>
        </w:rPr>
        <w:t xml:space="preserve">iR-1274a inhibits FOXO4 protein expression in HGC27 and MGC803 with no effect on mRNA level. A dual-luciferase reporter assay confirmed that FOXO4, which functions as an inhibitor to the PI3K/AKT pathway, was directly modulated by miR-1274a in GC cells. MiR-1274a therefore activates the PI3K/AKT pathway through inhibition of FOXO4 expression in GC cells, resulting in enhanced cell proliferation and migration. </w:t>
      </w:r>
      <w:r w:rsidR="00721D5F">
        <w:rPr>
          <w:rFonts w:ascii="Book Antiqua" w:hAnsi="Book Antiqua" w:cs="Times New Roman"/>
          <w:sz w:val="24"/>
          <w:szCs w:val="24"/>
        </w:rPr>
        <w:t xml:space="preserve">GC </w:t>
      </w:r>
      <w:r w:rsidR="00721D5F" w:rsidRPr="00A949CC">
        <w:rPr>
          <w:rFonts w:ascii="Book Antiqua" w:hAnsi="Book Antiqua" w:cs="Times New Roman"/>
          <w:sz w:val="24"/>
          <w:szCs w:val="24"/>
        </w:rPr>
        <w:t>xenograft</w:t>
      </w:r>
      <w:r w:rsidR="00721D5F">
        <w:rPr>
          <w:rFonts w:ascii="Book Antiqua" w:hAnsi="Book Antiqua" w:cs="Times New Roman"/>
          <w:sz w:val="24"/>
          <w:szCs w:val="24"/>
        </w:rPr>
        <w:t xml:space="preserve"> </w:t>
      </w:r>
      <w:r w:rsidR="000362A5">
        <w:rPr>
          <w:rFonts w:ascii="Book Antiqua" w:hAnsi="Book Antiqua" w:cs="Times New Roman"/>
          <w:sz w:val="24"/>
          <w:szCs w:val="24"/>
        </w:rPr>
        <w:t xml:space="preserve">mouse </w:t>
      </w:r>
      <w:r w:rsidRPr="00A949CC">
        <w:rPr>
          <w:rFonts w:ascii="Book Antiqua" w:hAnsi="Book Antiqua" w:cs="Times New Roman"/>
          <w:sz w:val="24"/>
          <w:szCs w:val="24"/>
        </w:rPr>
        <w:t>models also indicate that miR-1274a overexpression in GC cells can promote tumorigenesis</w:t>
      </w:r>
      <w:r w:rsidRPr="00A949CC">
        <w:rPr>
          <w:rFonts w:ascii="Book Antiqua" w:hAnsi="Book Antiqua" w:cs="Times New Roman"/>
          <w:noProof/>
          <w:sz w:val="24"/>
          <w:szCs w:val="24"/>
          <w:vertAlign w:val="superscript"/>
        </w:rPr>
        <w:t>[111]</w:t>
      </w:r>
      <w:r w:rsidRPr="00A949CC">
        <w:rPr>
          <w:rFonts w:ascii="Book Antiqua" w:hAnsi="Book Antiqua" w:cs="Times New Roman"/>
          <w:sz w:val="24"/>
          <w:szCs w:val="24"/>
        </w:rPr>
        <w:t xml:space="preserve">. While miR-542-3p is </w:t>
      </w:r>
      <w:r w:rsidR="004E0AD0" w:rsidRPr="00A949CC">
        <w:rPr>
          <w:rFonts w:ascii="Book Antiqua" w:hAnsi="Book Antiqua" w:cs="Times New Roman"/>
          <w:sz w:val="24"/>
          <w:szCs w:val="24"/>
        </w:rPr>
        <w:t xml:space="preserve">normally </w:t>
      </w:r>
      <w:r w:rsidRPr="00A949CC">
        <w:rPr>
          <w:rFonts w:ascii="Book Antiqua" w:hAnsi="Book Antiqua" w:cs="Times New Roman"/>
          <w:sz w:val="24"/>
          <w:szCs w:val="24"/>
        </w:rPr>
        <w:t xml:space="preserve">expressed at a low level in GC tissues and cells, overexpression of miR-542-3p </w:t>
      </w:r>
      <w:r w:rsidR="00B11FB2" w:rsidRPr="00A949CC">
        <w:rPr>
          <w:rFonts w:ascii="Book Antiqua" w:hAnsi="Book Antiqua" w:cs="Times New Roman"/>
          <w:sz w:val="24"/>
          <w:szCs w:val="24"/>
        </w:rPr>
        <w:t>c</w:t>
      </w:r>
      <w:r w:rsidR="00B11FB2">
        <w:rPr>
          <w:rFonts w:ascii="Book Antiqua" w:hAnsi="Book Antiqua" w:cs="Times New Roman"/>
          <w:sz w:val="24"/>
          <w:szCs w:val="24"/>
        </w:rPr>
        <w:t>an</w:t>
      </w:r>
      <w:r w:rsidR="00B11FB2" w:rsidRPr="00A949CC">
        <w:rPr>
          <w:rFonts w:ascii="Book Antiqua" w:hAnsi="Book Antiqua" w:cs="Times New Roman"/>
          <w:sz w:val="24"/>
          <w:szCs w:val="24"/>
        </w:rPr>
        <w:t xml:space="preserve"> </w:t>
      </w:r>
      <w:r w:rsidRPr="00A949CC">
        <w:rPr>
          <w:rFonts w:ascii="Book Antiqua" w:hAnsi="Book Antiqua" w:cs="Times New Roman"/>
          <w:sz w:val="24"/>
          <w:szCs w:val="24"/>
        </w:rPr>
        <w:t xml:space="preserve">potentially </w:t>
      </w:r>
      <w:r w:rsidR="00B11FB2" w:rsidRPr="00A949CC">
        <w:rPr>
          <w:rFonts w:ascii="Book Antiqua" w:hAnsi="Book Antiqua" w:cs="Times New Roman"/>
          <w:sz w:val="24"/>
          <w:szCs w:val="24"/>
        </w:rPr>
        <w:t xml:space="preserve">markedly </w:t>
      </w:r>
      <w:r w:rsidRPr="00A949CC">
        <w:rPr>
          <w:rFonts w:ascii="Book Antiqua" w:hAnsi="Book Antiqua" w:cs="Times New Roman"/>
          <w:sz w:val="24"/>
          <w:szCs w:val="24"/>
        </w:rPr>
        <w:t>inhibit the activation of</w:t>
      </w:r>
      <w:r w:rsidR="00B11FB2">
        <w:rPr>
          <w:rFonts w:ascii="Book Antiqua" w:hAnsi="Book Antiqua" w:cs="Times New Roman"/>
          <w:sz w:val="24"/>
          <w:szCs w:val="24"/>
        </w:rPr>
        <w:t xml:space="preserve"> the</w:t>
      </w:r>
      <w:r w:rsidRPr="00A949CC">
        <w:rPr>
          <w:rFonts w:ascii="Book Antiqua" w:hAnsi="Book Antiqua" w:cs="Times New Roman"/>
          <w:sz w:val="24"/>
          <w:szCs w:val="24"/>
        </w:rPr>
        <w:t xml:space="preserve"> AKT pathway and </w:t>
      </w:r>
      <w:r w:rsidR="00B11FB2">
        <w:rPr>
          <w:rFonts w:ascii="Book Antiqua" w:hAnsi="Book Antiqua" w:cs="Times New Roman"/>
          <w:sz w:val="24"/>
          <w:szCs w:val="24"/>
        </w:rPr>
        <w:t xml:space="preserve">reduce </w:t>
      </w:r>
      <w:r w:rsidRPr="00A949CC">
        <w:rPr>
          <w:rFonts w:ascii="Book Antiqua" w:hAnsi="Book Antiqua" w:cs="Times New Roman"/>
          <w:sz w:val="24"/>
          <w:szCs w:val="24"/>
        </w:rPr>
        <w:t xml:space="preserve">cell growth </w:t>
      </w:r>
      <w:r w:rsidR="00B11FB2">
        <w:rPr>
          <w:rFonts w:ascii="Book Antiqua" w:hAnsi="Book Antiqua" w:cs="Times New Roman"/>
          <w:sz w:val="24"/>
          <w:szCs w:val="24"/>
        </w:rPr>
        <w:t xml:space="preserve">by </w:t>
      </w:r>
      <w:r w:rsidRPr="00A949CC">
        <w:rPr>
          <w:rFonts w:ascii="Book Antiqua" w:hAnsi="Book Antiqua" w:cs="Times New Roman"/>
          <w:sz w:val="24"/>
          <w:szCs w:val="24"/>
        </w:rPr>
        <w:t>direct</w:t>
      </w:r>
      <w:r w:rsidR="00B11FB2">
        <w:rPr>
          <w:rFonts w:ascii="Book Antiqua" w:hAnsi="Book Antiqua" w:cs="Times New Roman"/>
          <w:sz w:val="24"/>
          <w:szCs w:val="24"/>
        </w:rPr>
        <w:t>ly</w:t>
      </w:r>
      <w:r w:rsidRPr="00A949CC">
        <w:rPr>
          <w:rFonts w:ascii="Book Antiqua" w:hAnsi="Book Antiqua" w:cs="Times New Roman"/>
          <w:sz w:val="24"/>
          <w:szCs w:val="24"/>
        </w:rPr>
        <w:t xml:space="preserve"> binding to the 3’UTR of AEG-1</w:t>
      </w:r>
      <w:r w:rsidRPr="00A949CC">
        <w:rPr>
          <w:rFonts w:ascii="Book Antiqua" w:hAnsi="Book Antiqua" w:cs="Times New Roman"/>
          <w:noProof/>
          <w:sz w:val="24"/>
          <w:szCs w:val="24"/>
          <w:vertAlign w:val="superscript"/>
        </w:rPr>
        <w:t>[112]</w:t>
      </w:r>
      <w:r w:rsidRPr="00A949CC">
        <w:rPr>
          <w:rFonts w:ascii="Book Antiqua" w:hAnsi="Book Antiqua" w:cs="Times New Roman"/>
          <w:sz w:val="24"/>
          <w:szCs w:val="24"/>
        </w:rPr>
        <w:t xml:space="preserve">. MiR-137 could inhibit the activation of the AKT pathway through its target gene Cox-2 and suppress GC cell growth both </w:t>
      </w:r>
      <w:r w:rsidR="004D6E5F" w:rsidRPr="004D6E5F">
        <w:rPr>
          <w:rFonts w:ascii="Book Antiqua" w:hAnsi="Book Antiqua" w:cs="Times New Roman"/>
          <w:i/>
          <w:sz w:val="24"/>
          <w:szCs w:val="24"/>
        </w:rPr>
        <w:t>in vitro</w:t>
      </w:r>
      <w:r w:rsidRPr="00A949CC">
        <w:rPr>
          <w:rFonts w:ascii="Book Antiqua" w:hAnsi="Book Antiqua" w:cs="Times New Roman"/>
          <w:sz w:val="24"/>
          <w:szCs w:val="24"/>
        </w:rPr>
        <w:t xml:space="preserve"> and </w:t>
      </w:r>
      <w:r w:rsidR="004D6E5F" w:rsidRPr="004D6E5F">
        <w:rPr>
          <w:rFonts w:ascii="Book Antiqua" w:hAnsi="Book Antiqua" w:cs="Times New Roman"/>
          <w:i/>
          <w:sz w:val="24"/>
          <w:szCs w:val="24"/>
        </w:rPr>
        <w:t>in vivo</w:t>
      </w:r>
      <w:r w:rsidRPr="00A949CC">
        <w:rPr>
          <w:rFonts w:ascii="Book Antiqua" w:hAnsi="Book Antiqua" w:cs="Times New Roman"/>
          <w:noProof/>
          <w:sz w:val="24"/>
          <w:szCs w:val="24"/>
          <w:vertAlign w:val="superscript"/>
        </w:rPr>
        <w:t>[50]</w:t>
      </w:r>
      <w:r w:rsidRPr="00A949CC">
        <w:rPr>
          <w:rFonts w:ascii="Book Antiqua" w:hAnsi="Book Antiqua" w:cs="Times New Roman"/>
          <w:sz w:val="24"/>
          <w:szCs w:val="24"/>
        </w:rPr>
        <w:t>. MiR-34a</w:t>
      </w:r>
      <w:r w:rsidRPr="00A949CC">
        <w:rPr>
          <w:rFonts w:ascii="Book Antiqua" w:hAnsi="Book Antiqua" w:cs="Times New Roman"/>
          <w:noProof/>
          <w:sz w:val="24"/>
          <w:szCs w:val="24"/>
          <w:vertAlign w:val="superscript"/>
        </w:rPr>
        <w:t>[113]</w:t>
      </w:r>
      <w:r w:rsidRPr="00A949CC">
        <w:rPr>
          <w:rFonts w:ascii="Book Antiqua" w:hAnsi="Book Antiqua" w:cs="Times New Roman"/>
          <w:sz w:val="24"/>
          <w:szCs w:val="24"/>
        </w:rPr>
        <w:t>, miR-338</w:t>
      </w:r>
      <w:r w:rsidR="004D6E5F">
        <w:rPr>
          <w:rFonts w:ascii="Book Antiqua" w:hAnsi="Book Antiqua" w:cs="Times New Roman"/>
          <w:noProof/>
          <w:sz w:val="24"/>
          <w:szCs w:val="24"/>
          <w:vertAlign w:val="superscript"/>
        </w:rPr>
        <w:t>[114,</w:t>
      </w:r>
      <w:r w:rsidRPr="00A949CC">
        <w:rPr>
          <w:rFonts w:ascii="Book Antiqua" w:hAnsi="Book Antiqua" w:cs="Times New Roman"/>
          <w:noProof/>
          <w:sz w:val="24"/>
          <w:szCs w:val="24"/>
          <w:vertAlign w:val="superscript"/>
        </w:rPr>
        <w:t>115]</w:t>
      </w:r>
      <w:r w:rsidRPr="00A949CC">
        <w:rPr>
          <w:rFonts w:ascii="Book Antiqua" w:hAnsi="Book Antiqua" w:cs="Times New Roman"/>
          <w:sz w:val="24"/>
          <w:szCs w:val="24"/>
        </w:rPr>
        <w:t>, miR-21</w:t>
      </w:r>
      <w:r w:rsidRPr="00A949CC">
        <w:rPr>
          <w:rFonts w:ascii="Book Antiqua" w:hAnsi="Book Antiqua" w:cs="Times New Roman"/>
          <w:noProof/>
          <w:sz w:val="24"/>
          <w:szCs w:val="24"/>
          <w:vertAlign w:val="superscript"/>
        </w:rPr>
        <w:t>[116]</w:t>
      </w:r>
      <w:r w:rsidRPr="00A949CC">
        <w:rPr>
          <w:rFonts w:ascii="Book Antiqua" w:hAnsi="Book Antiqua" w:cs="Times New Roman"/>
          <w:sz w:val="24"/>
          <w:szCs w:val="24"/>
        </w:rPr>
        <w:t>, miR-124</w:t>
      </w:r>
      <w:r w:rsidRPr="00A949CC">
        <w:rPr>
          <w:rFonts w:ascii="Book Antiqua" w:hAnsi="Book Antiqua" w:cs="Times New Roman"/>
          <w:noProof/>
          <w:sz w:val="24"/>
          <w:szCs w:val="24"/>
          <w:vertAlign w:val="superscript"/>
        </w:rPr>
        <w:t>[117]</w:t>
      </w:r>
      <w:r w:rsidRPr="00A949CC">
        <w:rPr>
          <w:rFonts w:ascii="Book Antiqua" w:hAnsi="Book Antiqua" w:cs="Times New Roman"/>
          <w:sz w:val="24"/>
          <w:szCs w:val="24"/>
        </w:rPr>
        <w:t>, miR-10b</w:t>
      </w:r>
      <w:r w:rsidRPr="00A949CC">
        <w:rPr>
          <w:rFonts w:ascii="Book Antiqua" w:hAnsi="Book Antiqua" w:cs="Times New Roman"/>
          <w:noProof/>
          <w:sz w:val="24"/>
          <w:szCs w:val="24"/>
          <w:vertAlign w:val="superscript"/>
        </w:rPr>
        <w:t>[118]</w:t>
      </w:r>
      <w:r w:rsidRPr="00A949CC">
        <w:rPr>
          <w:rFonts w:ascii="Book Antiqua" w:hAnsi="Book Antiqua" w:cs="Times New Roman"/>
          <w:sz w:val="24"/>
          <w:szCs w:val="24"/>
        </w:rPr>
        <w:t xml:space="preserve"> and other miRNA</w:t>
      </w:r>
      <w:r w:rsidR="00354A5D">
        <w:rPr>
          <w:rFonts w:ascii="Book Antiqua" w:hAnsi="Book Antiqua" w:cs="Times New Roman"/>
          <w:sz w:val="24"/>
          <w:szCs w:val="24"/>
        </w:rPr>
        <w:t>s</w:t>
      </w:r>
      <w:r w:rsidRPr="00A949CC">
        <w:rPr>
          <w:rFonts w:ascii="Book Antiqua" w:hAnsi="Book Antiqua" w:cs="Times New Roman"/>
          <w:sz w:val="24"/>
          <w:szCs w:val="24"/>
        </w:rPr>
        <w:t xml:space="preserve"> can also regulate AKT pathway activity through similar gene targeting. Overexpression of miR-126, which normally acts as a suppressor of angiogenesis in GC, also inhibited cell growth by reducing the activation of</w:t>
      </w:r>
      <w:r w:rsidR="00354A5D">
        <w:rPr>
          <w:rFonts w:ascii="Book Antiqua" w:hAnsi="Book Antiqua" w:cs="Times New Roman"/>
          <w:sz w:val="24"/>
          <w:szCs w:val="24"/>
        </w:rPr>
        <w:t xml:space="preserve"> the</w:t>
      </w:r>
      <w:r w:rsidRPr="00A949CC">
        <w:rPr>
          <w:rFonts w:ascii="Book Antiqua" w:hAnsi="Book Antiqua" w:cs="Times New Roman"/>
          <w:sz w:val="24"/>
          <w:szCs w:val="24"/>
        </w:rPr>
        <w:t xml:space="preserve"> AKT pathway</w:t>
      </w:r>
      <w:r w:rsidRPr="00A949CC">
        <w:rPr>
          <w:rFonts w:ascii="Book Antiqua" w:hAnsi="Book Antiqua" w:cs="Times New Roman"/>
          <w:noProof/>
          <w:sz w:val="24"/>
          <w:szCs w:val="24"/>
          <w:vertAlign w:val="superscript"/>
        </w:rPr>
        <w:t>[119]</w:t>
      </w:r>
      <w:r w:rsidRPr="00A949CC">
        <w:rPr>
          <w:rFonts w:ascii="Book Antiqua" w:hAnsi="Book Antiqua" w:cs="Times New Roman"/>
          <w:sz w:val="24"/>
          <w:szCs w:val="24"/>
        </w:rPr>
        <w:t xml:space="preserve">. Similarly, hypoxia-induced miR-382 expression reduced the level of PTEN in GC cells causing an inhibition of AKT pathway. </w:t>
      </w:r>
      <w:r w:rsidR="004D6E5F" w:rsidRPr="004D6E5F">
        <w:rPr>
          <w:rFonts w:ascii="Book Antiqua" w:hAnsi="Book Antiqua" w:cs="Times New Roman"/>
          <w:i/>
          <w:sz w:val="24"/>
          <w:szCs w:val="24"/>
        </w:rPr>
        <w:t>In vivo</w:t>
      </w:r>
      <w:r w:rsidRPr="00A949CC">
        <w:rPr>
          <w:rFonts w:ascii="Book Antiqua" w:hAnsi="Book Antiqua" w:cs="Times New Roman"/>
          <w:sz w:val="24"/>
          <w:szCs w:val="24"/>
        </w:rPr>
        <w:t xml:space="preserve">, down-regulation of miR-382 caused a reduction of tumor growth </w:t>
      </w:r>
      <w:r w:rsidR="002429CD">
        <w:rPr>
          <w:rFonts w:ascii="Book Antiqua" w:hAnsi="Book Antiqua" w:cs="Times New Roman"/>
          <w:sz w:val="24"/>
          <w:szCs w:val="24"/>
        </w:rPr>
        <w:t>and</w:t>
      </w:r>
      <w:r w:rsidRPr="00A949CC">
        <w:rPr>
          <w:rFonts w:ascii="Book Antiqua" w:hAnsi="Book Antiqua" w:cs="Times New Roman"/>
          <w:sz w:val="24"/>
          <w:szCs w:val="24"/>
        </w:rPr>
        <w:t xml:space="preserve"> reduced microvessel density</w:t>
      </w:r>
      <w:r w:rsidRPr="00A949CC">
        <w:rPr>
          <w:rFonts w:ascii="Book Antiqua" w:hAnsi="Book Antiqua" w:cs="Times New Roman"/>
          <w:noProof/>
          <w:sz w:val="24"/>
          <w:szCs w:val="24"/>
          <w:vertAlign w:val="superscript"/>
        </w:rPr>
        <w:t>[69]</w:t>
      </w:r>
      <w:r w:rsidRPr="00A949CC">
        <w:rPr>
          <w:rFonts w:ascii="Book Antiqua" w:hAnsi="Book Antiqua" w:cs="Times New Roman"/>
          <w:sz w:val="24"/>
          <w:szCs w:val="24"/>
        </w:rPr>
        <w:t xml:space="preserve">. The </w:t>
      </w:r>
      <w:r w:rsidR="002429CD">
        <w:rPr>
          <w:rFonts w:ascii="Book Antiqua" w:hAnsi="Book Antiqua" w:cs="Times New Roman"/>
          <w:sz w:val="24"/>
          <w:szCs w:val="24"/>
        </w:rPr>
        <w:t>m</w:t>
      </w:r>
      <w:r w:rsidRPr="00A949CC">
        <w:rPr>
          <w:rFonts w:ascii="Book Antiqua" w:hAnsi="Book Antiqua" w:cs="Times New Roman"/>
          <w:sz w:val="24"/>
          <w:szCs w:val="24"/>
        </w:rPr>
        <w:t xml:space="preserve">iR-29 </w:t>
      </w:r>
      <w:r w:rsidRPr="00A949CC">
        <w:rPr>
          <w:rFonts w:ascii="Book Antiqua" w:hAnsi="Book Antiqua" w:cs="Times New Roman"/>
          <w:sz w:val="24"/>
          <w:szCs w:val="24"/>
        </w:rPr>
        <w:lastRenderedPageBreak/>
        <w:t>family contains three miRNAs with identical seed sequence</w:t>
      </w:r>
      <w:r w:rsidR="002429CD">
        <w:rPr>
          <w:rFonts w:ascii="Book Antiqua" w:hAnsi="Book Antiqua" w:cs="Times New Roman"/>
          <w:sz w:val="24"/>
          <w:szCs w:val="24"/>
        </w:rPr>
        <w:t>s</w:t>
      </w:r>
      <w:r w:rsidRPr="00A949CC">
        <w:rPr>
          <w:rFonts w:ascii="Book Antiqua" w:hAnsi="Book Antiqua" w:cs="Times New Roman"/>
          <w:sz w:val="24"/>
          <w:szCs w:val="24"/>
        </w:rPr>
        <w:t xml:space="preserve">: miR-29a, miR-29b, miR-29c. This family was reported to reduce </w:t>
      </w:r>
      <w:r w:rsidR="002429CD">
        <w:rPr>
          <w:rFonts w:ascii="Book Antiqua" w:hAnsi="Book Antiqua" w:cs="Times New Roman"/>
          <w:sz w:val="24"/>
          <w:szCs w:val="24"/>
        </w:rPr>
        <w:t xml:space="preserve">the expression of </w:t>
      </w:r>
      <w:r w:rsidRPr="00A949CC">
        <w:rPr>
          <w:rFonts w:ascii="Book Antiqua" w:hAnsi="Book Antiqua" w:cs="Times New Roman"/>
          <w:sz w:val="24"/>
          <w:szCs w:val="24"/>
        </w:rPr>
        <w:t>AKT2, a key member of AKT pathway, by directly targeting its 3’UTR in GC cell lines HGC27 and MGC803. Clinical GC tissue analysis also illustrated that the expression of miR-29 and AKT2 have a negative correlation. Finally</w:t>
      </w:r>
      <w:r w:rsidR="00B13D8E">
        <w:rPr>
          <w:rFonts w:ascii="Book Antiqua" w:hAnsi="Book Antiqua" w:cs="Times New Roman"/>
          <w:sz w:val="24"/>
          <w:szCs w:val="24"/>
        </w:rPr>
        <w:t>,</w:t>
      </w:r>
      <w:r w:rsidRPr="00A949CC">
        <w:rPr>
          <w:rFonts w:ascii="Book Antiqua" w:hAnsi="Book Antiqua" w:cs="Times New Roman"/>
          <w:sz w:val="24"/>
          <w:szCs w:val="24"/>
        </w:rPr>
        <w:t xml:space="preserve"> ectopic expression of miR-29 induced a suppression </w:t>
      </w:r>
      <w:r w:rsidR="00B13D8E">
        <w:rPr>
          <w:rFonts w:ascii="Book Antiqua" w:hAnsi="Book Antiqua" w:cs="Times New Roman"/>
          <w:sz w:val="24"/>
          <w:szCs w:val="24"/>
        </w:rPr>
        <w:t>of</w:t>
      </w:r>
      <w:r w:rsidRPr="00A949CC">
        <w:rPr>
          <w:rFonts w:ascii="Book Antiqua" w:hAnsi="Book Antiqua" w:cs="Times New Roman"/>
          <w:sz w:val="24"/>
          <w:szCs w:val="24"/>
        </w:rPr>
        <w:t xml:space="preserve"> the AKT pathway in GC cells</w:t>
      </w:r>
      <w:r w:rsidRPr="00A949CC">
        <w:rPr>
          <w:rFonts w:ascii="Book Antiqua" w:hAnsi="Book Antiqua" w:cs="Times New Roman"/>
          <w:noProof/>
          <w:sz w:val="24"/>
          <w:szCs w:val="24"/>
          <w:vertAlign w:val="superscript"/>
        </w:rPr>
        <w:t>[120]</w:t>
      </w:r>
      <w:r w:rsidRPr="00A949CC">
        <w:rPr>
          <w:rFonts w:ascii="Book Antiqua" w:hAnsi="Book Antiqua" w:cs="Times New Roman"/>
          <w:sz w:val="24"/>
          <w:szCs w:val="24"/>
        </w:rPr>
        <w:t>. In addition to the miR-29 family, let-7b/g also</w:t>
      </w:r>
      <w:r w:rsidR="00BA0322">
        <w:rPr>
          <w:rFonts w:ascii="Book Antiqua" w:hAnsi="Book Antiqua" w:cs="Times New Roman"/>
          <w:sz w:val="24"/>
          <w:szCs w:val="24"/>
        </w:rPr>
        <w:t xml:space="preserve"> directly</w:t>
      </w:r>
      <w:r w:rsidRPr="00A949CC">
        <w:rPr>
          <w:rFonts w:ascii="Book Antiqua" w:hAnsi="Book Antiqua" w:cs="Times New Roman"/>
          <w:sz w:val="24"/>
          <w:szCs w:val="24"/>
        </w:rPr>
        <w:t xml:space="preserve"> binds to the 3’UTR of AKT2 and subsequently </w:t>
      </w:r>
      <w:r w:rsidR="00C14319">
        <w:rPr>
          <w:rFonts w:ascii="Book Antiqua" w:hAnsi="Book Antiqua" w:cs="Times New Roman"/>
          <w:sz w:val="24"/>
          <w:szCs w:val="24"/>
        </w:rPr>
        <w:t>results in</w:t>
      </w:r>
      <w:r w:rsidR="00C14319" w:rsidRPr="00A949CC">
        <w:rPr>
          <w:rFonts w:ascii="Book Antiqua" w:hAnsi="Book Antiqua" w:cs="Times New Roman"/>
          <w:sz w:val="24"/>
          <w:szCs w:val="24"/>
        </w:rPr>
        <w:t xml:space="preserve"> </w:t>
      </w:r>
      <w:r w:rsidRPr="00A949CC">
        <w:rPr>
          <w:rFonts w:ascii="Book Antiqua" w:hAnsi="Book Antiqua" w:cs="Times New Roman"/>
          <w:sz w:val="24"/>
          <w:szCs w:val="24"/>
        </w:rPr>
        <w:t>an inhibition of AKT pathway</w:t>
      </w:r>
      <w:r w:rsidR="00C14319">
        <w:rPr>
          <w:rFonts w:ascii="Book Antiqua" w:hAnsi="Book Antiqua" w:cs="Times New Roman"/>
          <w:sz w:val="24"/>
          <w:szCs w:val="24"/>
        </w:rPr>
        <w:t xml:space="preserve"> activity</w:t>
      </w:r>
      <w:r w:rsidRPr="00A949CC">
        <w:rPr>
          <w:rFonts w:ascii="Book Antiqua" w:hAnsi="Book Antiqua" w:cs="Times New Roman"/>
          <w:sz w:val="24"/>
          <w:szCs w:val="24"/>
        </w:rPr>
        <w:t xml:space="preserve"> in GC </w:t>
      </w:r>
      <w:r w:rsidRPr="00A949CC">
        <w:rPr>
          <w:rFonts w:ascii="Book Antiqua" w:hAnsi="Book Antiqua" w:cs="Times New Roman"/>
          <w:noProof/>
          <w:sz w:val="24"/>
          <w:szCs w:val="24"/>
          <w:vertAlign w:val="superscript"/>
        </w:rPr>
        <w:t>[121]</w:t>
      </w:r>
      <w:r w:rsidRPr="00A949CC">
        <w:rPr>
          <w:rFonts w:ascii="Book Antiqua" w:hAnsi="Book Antiqua" w:cs="Times New Roman"/>
          <w:sz w:val="24"/>
          <w:szCs w:val="24"/>
        </w:rPr>
        <w:t xml:space="preserve">. </w:t>
      </w:r>
    </w:p>
    <w:p w14:paraId="1C42A125" w14:textId="77777777" w:rsidR="00C37692" w:rsidRPr="00A949CC" w:rsidRDefault="00C37692" w:rsidP="00616872">
      <w:pPr>
        <w:spacing w:line="360" w:lineRule="auto"/>
        <w:rPr>
          <w:rFonts w:ascii="Book Antiqua" w:hAnsi="Book Antiqua" w:cs="Times New Roman"/>
          <w:sz w:val="24"/>
          <w:szCs w:val="24"/>
        </w:rPr>
      </w:pPr>
    </w:p>
    <w:p w14:paraId="54916E13" w14:textId="1FCE2F6B" w:rsidR="00F17399" w:rsidRPr="00A949CC" w:rsidRDefault="00F17399" w:rsidP="00C37692">
      <w:pPr>
        <w:spacing w:line="360" w:lineRule="auto"/>
        <w:rPr>
          <w:rFonts w:ascii="Book Antiqua" w:hAnsi="Book Antiqua" w:cs="Times New Roman"/>
          <w:sz w:val="24"/>
          <w:szCs w:val="24"/>
        </w:rPr>
      </w:pPr>
      <w:r w:rsidRPr="004D6E5F">
        <w:rPr>
          <w:rFonts w:ascii="Book Antiqua" w:hAnsi="Book Antiqua" w:cs="Times New Roman"/>
          <w:b/>
          <w:sz w:val="24"/>
          <w:szCs w:val="24"/>
        </w:rPr>
        <w:t>MiRNAs in apoptosis:</w:t>
      </w:r>
      <w:r w:rsidRPr="00A949CC">
        <w:rPr>
          <w:rFonts w:ascii="Book Antiqua" w:hAnsi="Book Antiqua" w:cs="Times New Roman"/>
          <w:sz w:val="24"/>
          <w:szCs w:val="24"/>
        </w:rPr>
        <w:t xml:space="preserve"> Inducing or inhibiting cell apoptosis</w:t>
      </w:r>
      <w:r w:rsidR="00D43BD7" w:rsidRPr="00A949CC">
        <w:rPr>
          <w:rFonts w:ascii="Book Antiqua" w:hAnsi="Book Antiqua" w:cs="Times New Roman"/>
          <w:sz w:val="24"/>
          <w:szCs w:val="24"/>
        </w:rPr>
        <w:t xml:space="preserve"> is also </w:t>
      </w:r>
      <w:r w:rsidRPr="00A949CC">
        <w:rPr>
          <w:rFonts w:ascii="Book Antiqua" w:hAnsi="Book Antiqua" w:cs="Times New Roman"/>
          <w:sz w:val="24"/>
          <w:szCs w:val="24"/>
        </w:rPr>
        <w:t>an important function of miRNAs in GC cells, mak</w:t>
      </w:r>
      <w:r w:rsidR="00C470F6">
        <w:rPr>
          <w:rFonts w:ascii="Book Antiqua" w:hAnsi="Book Antiqua" w:cs="Times New Roman"/>
          <w:sz w:val="24"/>
          <w:szCs w:val="24"/>
        </w:rPr>
        <w:t>ing</w:t>
      </w:r>
      <w:r w:rsidRPr="00A949CC">
        <w:rPr>
          <w:rFonts w:ascii="Book Antiqua" w:hAnsi="Book Antiqua" w:cs="Times New Roman"/>
          <w:sz w:val="24"/>
          <w:szCs w:val="24"/>
        </w:rPr>
        <w:t xml:space="preserve"> them important regulators of tumor suppressor</w:t>
      </w:r>
      <w:r w:rsidR="00C470F6">
        <w:rPr>
          <w:rFonts w:ascii="Book Antiqua" w:hAnsi="Book Antiqua" w:cs="Times New Roman"/>
          <w:sz w:val="24"/>
          <w:szCs w:val="24"/>
        </w:rPr>
        <w:t>s</w:t>
      </w:r>
      <w:r w:rsidRPr="00A949CC">
        <w:rPr>
          <w:rFonts w:ascii="Book Antiqua" w:hAnsi="Book Antiqua" w:cs="Times New Roman"/>
          <w:sz w:val="24"/>
          <w:szCs w:val="24"/>
        </w:rPr>
        <w:t xml:space="preserve"> </w:t>
      </w:r>
      <w:r w:rsidR="00C470F6">
        <w:rPr>
          <w:rFonts w:ascii="Book Antiqua" w:hAnsi="Book Antiqua" w:cs="Times New Roman"/>
          <w:sz w:val="24"/>
          <w:szCs w:val="24"/>
        </w:rPr>
        <w:t xml:space="preserve">and </w:t>
      </w:r>
      <w:r w:rsidRPr="00A949CC">
        <w:rPr>
          <w:rFonts w:ascii="Book Antiqua" w:hAnsi="Book Antiqua" w:cs="Times New Roman"/>
          <w:sz w:val="24"/>
          <w:szCs w:val="24"/>
        </w:rPr>
        <w:t>oncogenes.</w:t>
      </w:r>
      <w:r w:rsidRPr="00A949CC">
        <w:rPr>
          <w:rFonts w:ascii="Book Antiqua" w:hAnsi="Book Antiqua"/>
          <w:sz w:val="24"/>
          <w:szCs w:val="24"/>
        </w:rPr>
        <w:t xml:space="preserve"> </w:t>
      </w:r>
      <w:r w:rsidRPr="00A949CC">
        <w:rPr>
          <w:rFonts w:ascii="Book Antiqua" w:hAnsi="Book Antiqua" w:cs="Times New Roman"/>
          <w:sz w:val="24"/>
          <w:szCs w:val="24"/>
        </w:rPr>
        <w:t>Generally, miRNAs</w:t>
      </w:r>
      <w:r w:rsidR="003C2E1B">
        <w:rPr>
          <w:rFonts w:ascii="Book Antiqua" w:hAnsi="Book Antiqua" w:cs="Times New Roman"/>
          <w:sz w:val="24"/>
          <w:szCs w:val="24"/>
        </w:rPr>
        <w:t xml:space="preserve"> that are</w:t>
      </w:r>
      <w:r w:rsidRPr="00A949CC">
        <w:rPr>
          <w:rFonts w:ascii="Book Antiqua" w:hAnsi="Book Antiqua" w:cs="Times New Roman"/>
          <w:sz w:val="24"/>
          <w:szCs w:val="24"/>
        </w:rPr>
        <w:t xml:space="preserve"> down-regulated in GC tissues and cells have tumor suppressi</w:t>
      </w:r>
      <w:r w:rsidR="003C2E1B">
        <w:rPr>
          <w:rFonts w:ascii="Book Antiqua" w:hAnsi="Book Antiqua" w:cs="Times New Roman"/>
          <w:sz w:val="24"/>
          <w:szCs w:val="24"/>
        </w:rPr>
        <w:t>ve</w:t>
      </w:r>
      <w:r w:rsidRPr="00A949CC">
        <w:rPr>
          <w:rFonts w:ascii="Book Antiqua" w:hAnsi="Book Antiqua" w:cs="Times New Roman"/>
          <w:sz w:val="24"/>
          <w:szCs w:val="24"/>
        </w:rPr>
        <w:t xml:space="preserve"> function</w:t>
      </w:r>
      <w:r w:rsidR="003C2E1B">
        <w:rPr>
          <w:rFonts w:ascii="Book Antiqua" w:hAnsi="Book Antiqua" w:cs="Times New Roman"/>
          <w:sz w:val="24"/>
          <w:szCs w:val="24"/>
        </w:rPr>
        <w:t>s</w:t>
      </w:r>
      <w:r w:rsidRPr="00A949CC">
        <w:rPr>
          <w:rFonts w:ascii="Book Antiqua" w:hAnsi="Book Antiqua" w:cs="Times New Roman"/>
          <w:sz w:val="24"/>
          <w:szCs w:val="24"/>
        </w:rPr>
        <w:t>, and some</w:t>
      </w:r>
      <w:r w:rsidR="003C2E1B">
        <w:rPr>
          <w:rFonts w:ascii="Book Antiqua" w:hAnsi="Book Antiqua" w:cs="Times New Roman"/>
          <w:sz w:val="24"/>
          <w:szCs w:val="24"/>
        </w:rPr>
        <w:t xml:space="preserve">, </w:t>
      </w:r>
      <w:r w:rsidR="003C2E1B" w:rsidRPr="00A949CC">
        <w:rPr>
          <w:rFonts w:ascii="Book Antiqua" w:hAnsi="Book Antiqua" w:cs="Times New Roman"/>
          <w:sz w:val="24"/>
          <w:szCs w:val="24"/>
        </w:rPr>
        <w:t>including miR-449a</w:t>
      </w:r>
      <w:r w:rsidR="003C2E1B" w:rsidRPr="00A949CC">
        <w:rPr>
          <w:rFonts w:ascii="Book Antiqua" w:hAnsi="Book Antiqua" w:cs="Times New Roman"/>
          <w:noProof/>
          <w:sz w:val="24"/>
          <w:szCs w:val="24"/>
          <w:vertAlign w:val="superscript"/>
        </w:rPr>
        <w:t>[122]</w:t>
      </w:r>
      <w:r w:rsidR="003C2E1B" w:rsidRPr="00A949CC">
        <w:rPr>
          <w:rFonts w:ascii="Book Antiqua" w:hAnsi="Book Antiqua" w:cs="Times New Roman"/>
          <w:sz w:val="24"/>
          <w:szCs w:val="24"/>
        </w:rPr>
        <w:t>, miR-133a</w:t>
      </w:r>
      <w:r w:rsidR="004D6E5F">
        <w:rPr>
          <w:rFonts w:ascii="Book Antiqua" w:hAnsi="Book Antiqua" w:cs="Times New Roman"/>
          <w:noProof/>
          <w:sz w:val="24"/>
          <w:szCs w:val="24"/>
          <w:vertAlign w:val="superscript"/>
        </w:rPr>
        <w:t>[123,</w:t>
      </w:r>
      <w:r w:rsidR="003C2E1B" w:rsidRPr="00A949CC">
        <w:rPr>
          <w:rFonts w:ascii="Book Antiqua" w:hAnsi="Book Antiqua" w:cs="Times New Roman"/>
          <w:noProof/>
          <w:sz w:val="24"/>
          <w:szCs w:val="24"/>
          <w:vertAlign w:val="superscript"/>
        </w:rPr>
        <w:t>124]</w:t>
      </w:r>
      <w:r w:rsidR="003C2E1B" w:rsidRPr="00A949CC">
        <w:rPr>
          <w:rFonts w:ascii="Book Antiqua" w:hAnsi="Book Antiqua" w:cs="Times New Roman"/>
          <w:sz w:val="24"/>
          <w:szCs w:val="24"/>
        </w:rPr>
        <w:t>, miR-224</w:t>
      </w:r>
      <w:r w:rsidR="003C2E1B" w:rsidRPr="00A949CC">
        <w:rPr>
          <w:rFonts w:ascii="Book Antiqua" w:hAnsi="Book Antiqua" w:cs="Times New Roman"/>
          <w:noProof/>
          <w:sz w:val="24"/>
          <w:szCs w:val="24"/>
          <w:vertAlign w:val="superscript"/>
        </w:rPr>
        <w:t>[125]</w:t>
      </w:r>
      <w:r w:rsidR="003C2E1B" w:rsidRPr="00A949CC">
        <w:rPr>
          <w:rFonts w:ascii="Book Antiqua" w:hAnsi="Book Antiqua" w:cs="Times New Roman"/>
          <w:sz w:val="24"/>
          <w:szCs w:val="24"/>
        </w:rPr>
        <w:t>, miR-338</w:t>
      </w:r>
      <w:r w:rsidR="003C2E1B" w:rsidRPr="00A949CC">
        <w:rPr>
          <w:rFonts w:ascii="Book Antiqua" w:hAnsi="Book Antiqua" w:cs="Times New Roman"/>
          <w:noProof/>
          <w:sz w:val="24"/>
          <w:szCs w:val="24"/>
          <w:vertAlign w:val="superscript"/>
        </w:rPr>
        <w:t>[114</w:t>
      </w:r>
      <w:r w:rsidR="004D6E5F">
        <w:rPr>
          <w:rFonts w:ascii="Book Antiqua" w:hAnsi="Book Antiqua" w:cs="Times New Roman"/>
          <w:noProof/>
          <w:sz w:val="24"/>
          <w:szCs w:val="24"/>
          <w:vertAlign w:val="superscript"/>
        </w:rPr>
        <w:t>,115,</w:t>
      </w:r>
      <w:r w:rsidR="003C2E1B" w:rsidRPr="00A949CC">
        <w:rPr>
          <w:rFonts w:ascii="Book Antiqua" w:hAnsi="Book Antiqua" w:cs="Times New Roman"/>
          <w:noProof/>
          <w:sz w:val="24"/>
          <w:szCs w:val="24"/>
          <w:vertAlign w:val="superscript"/>
        </w:rPr>
        <w:t>126]</w:t>
      </w:r>
      <w:r w:rsidR="003C2E1B" w:rsidRPr="00A949CC">
        <w:rPr>
          <w:rFonts w:ascii="Book Antiqua" w:hAnsi="Book Antiqua" w:cs="Times New Roman"/>
          <w:sz w:val="24"/>
          <w:szCs w:val="24"/>
        </w:rPr>
        <w:t>, miR-143</w:t>
      </w:r>
      <w:r w:rsidR="003C2E1B" w:rsidRPr="00A949CC">
        <w:rPr>
          <w:rFonts w:ascii="Book Antiqua" w:hAnsi="Book Antiqua" w:cs="Times New Roman"/>
          <w:noProof/>
          <w:sz w:val="24"/>
          <w:szCs w:val="24"/>
          <w:vertAlign w:val="superscript"/>
        </w:rPr>
        <w:t>[127]</w:t>
      </w:r>
      <w:r w:rsidR="003C2E1B" w:rsidRPr="00A949CC">
        <w:rPr>
          <w:rFonts w:ascii="Book Antiqua" w:hAnsi="Book Antiqua" w:cs="Times New Roman"/>
          <w:sz w:val="24"/>
          <w:szCs w:val="24"/>
        </w:rPr>
        <w:t>, miR-874</w:t>
      </w:r>
      <w:r w:rsidR="003C2E1B" w:rsidRPr="00A949CC">
        <w:rPr>
          <w:rFonts w:ascii="Book Antiqua" w:hAnsi="Book Antiqua" w:cs="Times New Roman"/>
          <w:noProof/>
          <w:sz w:val="24"/>
          <w:szCs w:val="24"/>
          <w:vertAlign w:val="superscript"/>
        </w:rPr>
        <w:t>[128]</w:t>
      </w:r>
      <w:r w:rsidR="003C2E1B" w:rsidRPr="00A949CC">
        <w:rPr>
          <w:rFonts w:ascii="Book Antiqua" w:hAnsi="Book Antiqua" w:cs="Times New Roman"/>
          <w:sz w:val="24"/>
          <w:szCs w:val="24"/>
        </w:rPr>
        <w:t xml:space="preserve"> and others</w:t>
      </w:r>
      <w:r w:rsidR="003C2E1B">
        <w:rPr>
          <w:rFonts w:ascii="Book Antiqua" w:hAnsi="Book Antiqua" w:cs="Times New Roman"/>
          <w:sz w:val="24"/>
          <w:szCs w:val="24"/>
        </w:rPr>
        <w:t xml:space="preserve">, </w:t>
      </w:r>
      <w:r w:rsidRPr="00A949CC">
        <w:rPr>
          <w:rFonts w:ascii="Book Antiqua" w:hAnsi="Book Antiqua" w:cs="Times New Roman"/>
          <w:sz w:val="24"/>
          <w:szCs w:val="24"/>
        </w:rPr>
        <w:t>are capable of inducing cell apoptosis in GC cells. Overexpression of th</w:t>
      </w:r>
      <w:r w:rsidR="00166C7F">
        <w:rPr>
          <w:rFonts w:ascii="Book Antiqua" w:hAnsi="Book Antiqua" w:cs="Times New Roman"/>
          <w:sz w:val="24"/>
          <w:szCs w:val="24"/>
        </w:rPr>
        <w:t>e</w:t>
      </w:r>
      <w:r w:rsidRPr="00A949CC">
        <w:rPr>
          <w:rFonts w:ascii="Book Antiqua" w:hAnsi="Book Antiqua" w:cs="Times New Roman"/>
          <w:sz w:val="24"/>
          <w:szCs w:val="24"/>
        </w:rPr>
        <w:t>se miRNAs induces a suppression of cell proliferation in GC cells</w:t>
      </w:r>
      <w:r w:rsidR="00166C7F">
        <w:rPr>
          <w:rFonts w:ascii="Book Antiqua" w:hAnsi="Book Antiqua" w:cs="Times New Roman"/>
          <w:sz w:val="24"/>
          <w:szCs w:val="24"/>
        </w:rPr>
        <w:t xml:space="preserve"> concurrent</w:t>
      </w:r>
      <w:r w:rsidRPr="00A949CC">
        <w:rPr>
          <w:rFonts w:ascii="Book Antiqua" w:hAnsi="Book Antiqua" w:cs="Times New Roman"/>
          <w:sz w:val="24"/>
          <w:szCs w:val="24"/>
        </w:rPr>
        <w:t xml:space="preserve"> with other effects </w:t>
      </w:r>
      <w:r w:rsidR="00166C7F">
        <w:rPr>
          <w:rFonts w:ascii="Book Antiqua" w:hAnsi="Book Antiqua" w:cs="Times New Roman"/>
          <w:sz w:val="24"/>
          <w:szCs w:val="24"/>
        </w:rPr>
        <w:t>such as</w:t>
      </w:r>
      <w:r w:rsidR="00166C7F" w:rsidRPr="00A949CC">
        <w:rPr>
          <w:rFonts w:ascii="Book Antiqua" w:hAnsi="Book Antiqua" w:cs="Times New Roman"/>
          <w:sz w:val="24"/>
          <w:szCs w:val="24"/>
        </w:rPr>
        <w:t xml:space="preserve"> </w:t>
      </w:r>
      <w:r w:rsidRPr="00A949CC">
        <w:rPr>
          <w:rFonts w:ascii="Book Antiqua" w:hAnsi="Book Antiqua" w:cs="Times New Roman"/>
          <w:sz w:val="24"/>
          <w:szCs w:val="24"/>
        </w:rPr>
        <w:t xml:space="preserve">cell cycle arrest, </w:t>
      </w:r>
      <w:r w:rsidR="00166C7F">
        <w:rPr>
          <w:rFonts w:ascii="Book Antiqua" w:hAnsi="Book Antiqua" w:cs="Times New Roman"/>
          <w:sz w:val="24"/>
          <w:szCs w:val="24"/>
        </w:rPr>
        <w:t xml:space="preserve">and suppression of </w:t>
      </w:r>
      <w:r w:rsidRPr="00A949CC">
        <w:rPr>
          <w:rFonts w:ascii="Book Antiqua" w:hAnsi="Book Antiqua" w:cs="Times New Roman"/>
          <w:sz w:val="24"/>
          <w:szCs w:val="24"/>
        </w:rPr>
        <w:t xml:space="preserve">invasion </w:t>
      </w:r>
      <w:r w:rsidR="00166C7F">
        <w:rPr>
          <w:rFonts w:ascii="Book Antiqua" w:hAnsi="Book Antiqua" w:cs="Times New Roman"/>
          <w:sz w:val="24"/>
          <w:szCs w:val="24"/>
        </w:rPr>
        <w:t xml:space="preserve">and </w:t>
      </w:r>
      <w:r w:rsidRPr="00A949CC">
        <w:rPr>
          <w:rFonts w:ascii="Book Antiqua" w:hAnsi="Book Antiqua" w:cs="Times New Roman"/>
          <w:sz w:val="24"/>
          <w:szCs w:val="24"/>
        </w:rPr>
        <w:t>metastasis. T</w:t>
      </w:r>
      <w:r w:rsidR="00166C7F">
        <w:rPr>
          <w:rFonts w:ascii="Book Antiqua" w:hAnsi="Book Antiqua" w:cs="Times New Roman"/>
          <w:sz w:val="24"/>
          <w:szCs w:val="24"/>
        </w:rPr>
        <w:t xml:space="preserve">umor suppressive </w:t>
      </w:r>
      <w:r w:rsidRPr="00A949CC">
        <w:rPr>
          <w:rFonts w:ascii="Book Antiqua" w:hAnsi="Book Antiqua" w:cs="Times New Roman"/>
          <w:sz w:val="24"/>
          <w:szCs w:val="24"/>
        </w:rPr>
        <w:t xml:space="preserve">miRNAs have complex functions in GC cells through their known targets or potentially other pathways and may be useful targets for GC therapy. Because miR-449a acts as a tumor suppressor by directly targeting bcl-2, </w:t>
      </w:r>
      <w:r w:rsidR="006F2CAA">
        <w:rPr>
          <w:rFonts w:ascii="Book Antiqua" w:hAnsi="Book Antiqua" w:cs="Times New Roman"/>
          <w:sz w:val="24"/>
          <w:szCs w:val="24"/>
        </w:rPr>
        <w:t xml:space="preserve">which is </w:t>
      </w:r>
      <w:r w:rsidRPr="00A949CC">
        <w:rPr>
          <w:rFonts w:ascii="Book Antiqua" w:hAnsi="Book Antiqua" w:cs="Times New Roman"/>
          <w:sz w:val="24"/>
          <w:szCs w:val="24"/>
        </w:rPr>
        <w:t>known for its anti-apopto</w:t>
      </w:r>
      <w:r w:rsidR="006F2CAA">
        <w:rPr>
          <w:rFonts w:ascii="Book Antiqua" w:hAnsi="Book Antiqua" w:cs="Times New Roman"/>
          <w:sz w:val="24"/>
          <w:szCs w:val="24"/>
        </w:rPr>
        <w:t>tic</w:t>
      </w:r>
      <w:r w:rsidRPr="00A949CC">
        <w:rPr>
          <w:rFonts w:ascii="Book Antiqua" w:hAnsi="Book Antiqua" w:cs="Times New Roman"/>
          <w:sz w:val="24"/>
          <w:szCs w:val="24"/>
        </w:rPr>
        <w:t xml:space="preserve"> function, the overexpression of miR-449a in GC cells enhances cell apoptosis and </w:t>
      </w:r>
      <w:r w:rsidR="006F2CAA">
        <w:rPr>
          <w:rFonts w:ascii="Book Antiqua" w:hAnsi="Book Antiqua" w:cs="Times New Roman"/>
          <w:sz w:val="24"/>
          <w:szCs w:val="24"/>
        </w:rPr>
        <w:t>results in</w:t>
      </w:r>
      <w:r w:rsidRPr="00A949CC">
        <w:rPr>
          <w:rFonts w:ascii="Book Antiqua" w:hAnsi="Book Antiqua" w:cs="Times New Roman"/>
          <w:sz w:val="24"/>
          <w:szCs w:val="24"/>
        </w:rPr>
        <w:t xml:space="preserve"> G1/G0 arrest</w:t>
      </w:r>
      <w:r w:rsidR="004D6E5F">
        <w:rPr>
          <w:rFonts w:ascii="Book Antiqua" w:hAnsi="Book Antiqua" w:cs="Times New Roman"/>
          <w:noProof/>
          <w:sz w:val="24"/>
          <w:szCs w:val="24"/>
          <w:vertAlign w:val="superscript"/>
        </w:rPr>
        <w:t>[129,</w:t>
      </w:r>
      <w:r w:rsidRPr="00A949CC">
        <w:rPr>
          <w:rFonts w:ascii="Book Antiqua" w:hAnsi="Book Antiqua" w:cs="Times New Roman"/>
          <w:noProof/>
          <w:sz w:val="24"/>
          <w:szCs w:val="24"/>
          <w:vertAlign w:val="superscript"/>
        </w:rPr>
        <w:t>130]</w:t>
      </w:r>
      <w:r w:rsidRPr="00A949CC">
        <w:rPr>
          <w:rFonts w:ascii="Book Antiqua" w:hAnsi="Book Antiqua" w:cs="Times New Roman"/>
          <w:sz w:val="24"/>
          <w:szCs w:val="24"/>
        </w:rPr>
        <w:t>.</w:t>
      </w:r>
    </w:p>
    <w:p w14:paraId="6A38AC1C" w14:textId="7EF0ADFF" w:rsidR="00F17399" w:rsidRPr="00A949CC" w:rsidRDefault="00F17399" w:rsidP="00625B2E">
      <w:pPr>
        <w:spacing w:line="360" w:lineRule="auto"/>
        <w:ind w:firstLineChars="100" w:firstLine="240"/>
        <w:rPr>
          <w:rFonts w:ascii="Book Antiqua" w:hAnsi="Book Antiqua" w:cs="Times New Roman"/>
          <w:sz w:val="24"/>
          <w:szCs w:val="24"/>
        </w:rPr>
      </w:pPr>
      <w:r w:rsidRPr="00A949CC">
        <w:rPr>
          <w:rFonts w:ascii="Book Antiqua" w:hAnsi="Book Antiqua" w:cs="Times New Roman"/>
          <w:sz w:val="24"/>
          <w:szCs w:val="24"/>
        </w:rPr>
        <w:t xml:space="preserve">MiRNAs </w:t>
      </w:r>
      <w:r w:rsidR="00146130">
        <w:rPr>
          <w:rFonts w:ascii="Book Antiqua" w:hAnsi="Book Antiqua" w:cs="Times New Roman"/>
          <w:sz w:val="24"/>
          <w:szCs w:val="24"/>
        </w:rPr>
        <w:t>can also</w:t>
      </w:r>
      <w:r w:rsidR="00146130" w:rsidRPr="00A949CC">
        <w:rPr>
          <w:rFonts w:ascii="Book Antiqua" w:hAnsi="Book Antiqua" w:cs="Times New Roman"/>
          <w:sz w:val="24"/>
          <w:szCs w:val="24"/>
        </w:rPr>
        <w:t xml:space="preserve"> </w:t>
      </w:r>
      <w:r w:rsidR="001E29CA">
        <w:rPr>
          <w:rFonts w:ascii="Book Antiqua" w:hAnsi="Book Antiqua" w:cs="Times New Roman"/>
          <w:sz w:val="24"/>
          <w:szCs w:val="24"/>
        </w:rPr>
        <w:t xml:space="preserve">act as oncogenes to </w:t>
      </w:r>
      <w:r w:rsidRPr="00A949CC">
        <w:rPr>
          <w:rFonts w:ascii="Book Antiqua" w:hAnsi="Book Antiqua" w:cs="Times New Roman"/>
          <w:sz w:val="24"/>
          <w:szCs w:val="24"/>
        </w:rPr>
        <w:t xml:space="preserve">promote tumor growth </w:t>
      </w:r>
      <w:r w:rsidR="00146130">
        <w:rPr>
          <w:rFonts w:ascii="Book Antiqua" w:hAnsi="Book Antiqua" w:cs="Times New Roman"/>
          <w:sz w:val="24"/>
          <w:szCs w:val="24"/>
        </w:rPr>
        <w:t xml:space="preserve">and </w:t>
      </w:r>
      <w:r w:rsidRPr="00A949CC">
        <w:rPr>
          <w:rFonts w:ascii="Book Antiqua" w:hAnsi="Book Antiqua" w:cs="Times New Roman"/>
          <w:sz w:val="24"/>
          <w:szCs w:val="24"/>
        </w:rPr>
        <w:t xml:space="preserve">are </w:t>
      </w:r>
      <w:r w:rsidR="001E29CA">
        <w:rPr>
          <w:rFonts w:ascii="Book Antiqua" w:hAnsi="Book Antiqua" w:cs="Times New Roman"/>
          <w:sz w:val="24"/>
          <w:szCs w:val="24"/>
        </w:rPr>
        <w:t>referred to as</w:t>
      </w:r>
      <w:r w:rsidR="001E29CA" w:rsidRPr="00A949CC">
        <w:rPr>
          <w:rFonts w:ascii="Book Antiqua" w:hAnsi="Book Antiqua" w:cs="Times New Roman"/>
          <w:sz w:val="24"/>
          <w:szCs w:val="24"/>
        </w:rPr>
        <w:t xml:space="preserve"> </w:t>
      </w:r>
      <w:r w:rsidRPr="00A949CC">
        <w:rPr>
          <w:rFonts w:ascii="Book Antiqua" w:hAnsi="Book Antiqua" w:cs="Times New Roman"/>
          <w:sz w:val="24"/>
          <w:szCs w:val="24"/>
        </w:rPr>
        <w:t>oncomirs. MiR-183 is an oncomir that is up-regulated in GC tissues</w:t>
      </w:r>
      <w:r w:rsidR="00910864">
        <w:rPr>
          <w:rFonts w:ascii="Book Antiqua" w:hAnsi="Book Antiqua" w:cs="Times New Roman"/>
          <w:sz w:val="24"/>
          <w:szCs w:val="24"/>
        </w:rPr>
        <w:t>,</w:t>
      </w:r>
      <w:r w:rsidRPr="00A949CC">
        <w:rPr>
          <w:rFonts w:ascii="Book Antiqua" w:hAnsi="Book Antiqua" w:cs="Times New Roman"/>
          <w:sz w:val="24"/>
          <w:szCs w:val="24"/>
        </w:rPr>
        <w:t xml:space="preserve"> and its increased expression level is associated with high clinical stage cancers, enhanced invasion, and lymph node metastasis. Moreover, overexpression of miR-183 in GC cells reduces the rate of apoptosis by </w:t>
      </w:r>
      <w:r w:rsidRPr="00A949CC">
        <w:rPr>
          <w:rFonts w:ascii="Book Antiqua" w:hAnsi="Book Antiqua" w:cs="Times New Roman"/>
          <w:sz w:val="24"/>
          <w:szCs w:val="24"/>
        </w:rPr>
        <w:lastRenderedPageBreak/>
        <w:t>affecting the expression of PDCD4</w:t>
      </w:r>
      <w:r w:rsidRPr="00A949CC">
        <w:rPr>
          <w:rFonts w:ascii="Book Antiqua" w:hAnsi="Book Antiqua" w:cs="Times New Roman"/>
          <w:noProof/>
          <w:sz w:val="24"/>
          <w:szCs w:val="24"/>
          <w:vertAlign w:val="superscript"/>
        </w:rPr>
        <w:t>[131]</w:t>
      </w:r>
      <w:r w:rsidRPr="00A949CC">
        <w:rPr>
          <w:rFonts w:ascii="Book Antiqua" w:hAnsi="Book Antiqua" w:cs="Times New Roman"/>
          <w:sz w:val="24"/>
          <w:szCs w:val="24"/>
        </w:rPr>
        <w:t>. Other miRNAs</w:t>
      </w:r>
      <w:r w:rsidR="00910864">
        <w:rPr>
          <w:rFonts w:ascii="Book Antiqua" w:hAnsi="Book Antiqua" w:cs="Times New Roman"/>
          <w:sz w:val="24"/>
          <w:szCs w:val="24"/>
        </w:rPr>
        <w:t>,</w:t>
      </w:r>
      <w:r w:rsidR="004D6E5F">
        <w:rPr>
          <w:rFonts w:ascii="Book Antiqua" w:hAnsi="Book Antiqua" w:cs="Times New Roman"/>
          <w:sz w:val="24"/>
          <w:szCs w:val="24"/>
        </w:rPr>
        <w:t xml:space="preserve"> such as miR-645</w:t>
      </w:r>
      <w:r w:rsidRPr="00A949CC">
        <w:rPr>
          <w:rFonts w:ascii="Book Antiqua" w:hAnsi="Book Antiqua" w:cs="Times New Roman"/>
          <w:noProof/>
          <w:sz w:val="24"/>
          <w:szCs w:val="24"/>
          <w:vertAlign w:val="superscript"/>
        </w:rPr>
        <w:t>[132]</w:t>
      </w:r>
      <w:r w:rsidRPr="00A949CC">
        <w:rPr>
          <w:rFonts w:ascii="Book Antiqua" w:hAnsi="Book Antiqua" w:cs="Times New Roman"/>
          <w:sz w:val="24"/>
          <w:szCs w:val="24"/>
        </w:rPr>
        <w:t>, miR-181a</w:t>
      </w:r>
      <w:r w:rsidRPr="00A949CC">
        <w:rPr>
          <w:rFonts w:ascii="Book Antiqua" w:hAnsi="Book Antiqua" w:cs="Times New Roman"/>
          <w:noProof/>
          <w:sz w:val="24"/>
          <w:szCs w:val="24"/>
          <w:vertAlign w:val="superscript"/>
        </w:rPr>
        <w:t>[133]</w:t>
      </w:r>
      <w:r w:rsidRPr="00A949CC">
        <w:rPr>
          <w:rFonts w:ascii="Book Antiqua" w:hAnsi="Book Antiqua" w:cs="Times New Roman"/>
          <w:sz w:val="24"/>
          <w:szCs w:val="24"/>
        </w:rPr>
        <w:t>, miR-942</w:t>
      </w:r>
      <w:r w:rsidRPr="00A949CC">
        <w:rPr>
          <w:rFonts w:ascii="Book Antiqua" w:hAnsi="Book Antiqua" w:cs="Times New Roman"/>
          <w:noProof/>
          <w:sz w:val="24"/>
          <w:szCs w:val="24"/>
          <w:vertAlign w:val="superscript"/>
        </w:rPr>
        <w:t>[134]</w:t>
      </w:r>
      <w:r w:rsidR="00D43BD7" w:rsidRPr="00A949CC">
        <w:rPr>
          <w:rFonts w:ascii="Book Antiqua" w:hAnsi="Book Antiqua" w:cs="Times New Roman"/>
          <w:sz w:val="24"/>
          <w:szCs w:val="24"/>
        </w:rPr>
        <w:t>,</w:t>
      </w:r>
      <w:r w:rsidRPr="00A949CC">
        <w:rPr>
          <w:rFonts w:ascii="Book Antiqua" w:hAnsi="Book Antiqua" w:cs="Times New Roman"/>
          <w:sz w:val="24"/>
          <w:szCs w:val="24"/>
        </w:rPr>
        <w:t xml:space="preserve"> and others</w:t>
      </w:r>
      <w:r w:rsidR="00910864">
        <w:rPr>
          <w:rFonts w:ascii="Book Antiqua" w:hAnsi="Book Antiqua" w:cs="Times New Roman"/>
          <w:sz w:val="24"/>
          <w:szCs w:val="24"/>
        </w:rPr>
        <w:t>,</w:t>
      </w:r>
      <w:r w:rsidRPr="00A949CC">
        <w:rPr>
          <w:rFonts w:ascii="Book Antiqua" w:hAnsi="Book Antiqua" w:cs="Times New Roman"/>
          <w:sz w:val="24"/>
          <w:szCs w:val="24"/>
        </w:rPr>
        <w:t xml:space="preserve"> can act as oncomirs by inhibiting cell apoptosis and promoting tumor growth. </w:t>
      </w:r>
    </w:p>
    <w:p w14:paraId="1B2FACE1" w14:textId="725000B3" w:rsidR="00F17399" w:rsidRDefault="00F17399" w:rsidP="00625B2E">
      <w:pPr>
        <w:spacing w:line="360" w:lineRule="auto"/>
        <w:ind w:firstLineChars="100" w:firstLine="240"/>
        <w:rPr>
          <w:rFonts w:ascii="Book Antiqua" w:hAnsi="Book Antiqua" w:cs="Times New Roman"/>
          <w:sz w:val="24"/>
          <w:szCs w:val="24"/>
        </w:rPr>
      </w:pPr>
      <w:r w:rsidRPr="00A949CC">
        <w:rPr>
          <w:rFonts w:ascii="Book Antiqua" w:hAnsi="Book Antiqua" w:cs="Times New Roman"/>
          <w:sz w:val="24"/>
          <w:szCs w:val="24"/>
        </w:rPr>
        <w:t>NF-κB</w:t>
      </w:r>
      <w:r w:rsidRPr="00A949CC" w:rsidDel="00471226">
        <w:rPr>
          <w:rFonts w:ascii="Book Antiqua" w:hAnsi="Book Antiqua" w:cs="Times New Roman"/>
          <w:sz w:val="24"/>
          <w:szCs w:val="24"/>
        </w:rPr>
        <w:t xml:space="preserve"> </w:t>
      </w:r>
      <w:r w:rsidRPr="00A949CC">
        <w:rPr>
          <w:rFonts w:ascii="Book Antiqua" w:hAnsi="Book Antiqua" w:cs="Times New Roman"/>
          <w:sz w:val="24"/>
          <w:szCs w:val="24"/>
        </w:rPr>
        <w:t>signaling has been shown to interact with miRNAs in GC cells. IL-1β activates NF-κB</w:t>
      </w:r>
      <w:r w:rsidRPr="00A949CC" w:rsidDel="00471226">
        <w:rPr>
          <w:rFonts w:ascii="Book Antiqua" w:hAnsi="Book Antiqua" w:cs="Times New Roman"/>
          <w:sz w:val="24"/>
          <w:szCs w:val="24"/>
        </w:rPr>
        <w:t xml:space="preserve"> </w:t>
      </w:r>
      <w:r w:rsidRPr="00A949CC">
        <w:rPr>
          <w:rFonts w:ascii="Book Antiqua" w:hAnsi="Book Antiqua" w:cs="Times New Roman"/>
          <w:sz w:val="24"/>
          <w:szCs w:val="24"/>
        </w:rPr>
        <w:t>in GC cells</w:t>
      </w:r>
      <w:r w:rsidR="00910864">
        <w:rPr>
          <w:rFonts w:ascii="Book Antiqua" w:hAnsi="Book Antiqua" w:cs="Times New Roman"/>
          <w:sz w:val="24"/>
          <w:szCs w:val="24"/>
        </w:rPr>
        <w:t>,</w:t>
      </w:r>
      <w:r w:rsidRPr="00A949CC">
        <w:rPr>
          <w:rFonts w:ascii="Book Antiqua" w:hAnsi="Book Antiqua" w:cs="Times New Roman"/>
          <w:sz w:val="24"/>
          <w:szCs w:val="24"/>
        </w:rPr>
        <w:t xml:space="preserve"> and the activated NF-κB directly binds to the promoter of miR-425 </w:t>
      </w:r>
      <w:r w:rsidR="001B1C21">
        <w:rPr>
          <w:rFonts w:ascii="Book Antiqua" w:hAnsi="Book Antiqua" w:cs="Times New Roman"/>
          <w:sz w:val="24"/>
          <w:szCs w:val="24"/>
        </w:rPr>
        <w:t>to</w:t>
      </w:r>
      <w:r w:rsidRPr="00A949CC">
        <w:rPr>
          <w:rFonts w:ascii="Book Antiqua" w:hAnsi="Book Antiqua" w:cs="Times New Roman"/>
          <w:sz w:val="24"/>
          <w:szCs w:val="24"/>
        </w:rPr>
        <w:t xml:space="preserve"> enhance</w:t>
      </w:r>
      <w:r w:rsidR="00910864">
        <w:rPr>
          <w:rFonts w:ascii="Book Antiqua" w:hAnsi="Book Antiqua" w:cs="Times New Roman"/>
          <w:sz w:val="24"/>
          <w:szCs w:val="24"/>
        </w:rPr>
        <w:t xml:space="preserve"> its</w:t>
      </w:r>
      <w:r w:rsidRPr="00A949CC">
        <w:rPr>
          <w:rFonts w:ascii="Book Antiqua" w:hAnsi="Book Antiqua" w:cs="Times New Roman"/>
          <w:sz w:val="24"/>
          <w:szCs w:val="24"/>
        </w:rPr>
        <w:t xml:space="preserve"> transcription</w:t>
      </w:r>
      <w:r w:rsidR="00910864">
        <w:rPr>
          <w:rFonts w:ascii="Book Antiqua" w:hAnsi="Book Antiqua" w:cs="Times New Roman"/>
          <w:sz w:val="24"/>
          <w:szCs w:val="24"/>
        </w:rPr>
        <w:t>.</w:t>
      </w:r>
      <w:r w:rsidRPr="00A949CC">
        <w:rPr>
          <w:rFonts w:ascii="Book Antiqua" w:hAnsi="Book Antiqua" w:cs="Times New Roman"/>
          <w:sz w:val="24"/>
          <w:szCs w:val="24"/>
        </w:rPr>
        <w:t xml:space="preserve"> Up-regulated miR-425 promotes GC cell proliferation and helps the cells resist apoptosis induced by cisplatin through direct targeting of the PTEN mRNA’s 3’UTR</w:t>
      </w:r>
      <w:r w:rsidRPr="00A949CC">
        <w:rPr>
          <w:rFonts w:ascii="Book Antiqua" w:hAnsi="Book Antiqua" w:cs="Times New Roman"/>
          <w:noProof/>
          <w:sz w:val="24"/>
          <w:szCs w:val="24"/>
          <w:vertAlign w:val="superscript"/>
        </w:rPr>
        <w:t>[135]</w:t>
      </w:r>
      <w:r w:rsidRPr="00A949CC">
        <w:rPr>
          <w:rFonts w:ascii="Book Antiqua" w:hAnsi="Book Antiqua" w:cs="Times New Roman"/>
          <w:sz w:val="24"/>
          <w:szCs w:val="24"/>
        </w:rPr>
        <w:t>. Alternatively, some miRNAs</w:t>
      </w:r>
      <w:r w:rsidR="009E4D1A">
        <w:rPr>
          <w:rFonts w:ascii="Book Antiqua" w:hAnsi="Book Antiqua" w:cs="Times New Roman"/>
          <w:sz w:val="24"/>
          <w:szCs w:val="24"/>
        </w:rPr>
        <w:t>, such as miR-362,</w:t>
      </w:r>
      <w:r w:rsidRPr="00A949CC">
        <w:rPr>
          <w:rFonts w:ascii="Book Antiqua" w:hAnsi="Book Antiqua" w:cs="Times New Roman"/>
          <w:sz w:val="24"/>
          <w:szCs w:val="24"/>
        </w:rPr>
        <w:t xml:space="preserve"> are capable of activating the NF-κB signaling pathway</w:t>
      </w:r>
      <w:r w:rsidR="009E4D1A">
        <w:rPr>
          <w:rFonts w:ascii="Book Antiqua" w:hAnsi="Book Antiqua" w:cs="Times New Roman"/>
          <w:sz w:val="24"/>
          <w:szCs w:val="24"/>
        </w:rPr>
        <w:t xml:space="preserve"> </w:t>
      </w:r>
      <w:r w:rsidRPr="00A949CC">
        <w:rPr>
          <w:rFonts w:ascii="Book Antiqua" w:hAnsi="Book Antiqua" w:cs="Times New Roman"/>
          <w:sz w:val="24"/>
          <w:szCs w:val="24"/>
        </w:rPr>
        <w:t>in GC cells</w:t>
      </w:r>
      <w:r w:rsidRPr="00A949CC">
        <w:rPr>
          <w:rFonts w:ascii="Book Antiqua" w:hAnsi="Book Antiqua" w:cs="Times New Roman"/>
          <w:noProof/>
          <w:sz w:val="24"/>
          <w:szCs w:val="24"/>
          <w:vertAlign w:val="superscript"/>
        </w:rPr>
        <w:t>[136]</w:t>
      </w:r>
      <w:r w:rsidRPr="00A949CC">
        <w:rPr>
          <w:rFonts w:ascii="Book Antiqua" w:hAnsi="Book Antiqua" w:cs="Times New Roman"/>
          <w:sz w:val="24"/>
          <w:szCs w:val="24"/>
        </w:rPr>
        <w:t xml:space="preserve">. MiR-362 activates the NF-κB signaling pathway </w:t>
      </w:r>
      <w:r w:rsidR="004868AA">
        <w:rPr>
          <w:rFonts w:ascii="Book Antiqua" w:hAnsi="Book Antiqua" w:cs="Times New Roman"/>
          <w:sz w:val="24"/>
          <w:szCs w:val="24"/>
        </w:rPr>
        <w:t>by</w:t>
      </w:r>
      <w:r w:rsidRPr="00A949CC">
        <w:rPr>
          <w:rFonts w:ascii="Book Antiqua" w:hAnsi="Book Antiqua" w:cs="Times New Roman"/>
          <w:sz w:val="24"/>
          <w:szCs w:val="24"/>
        </w:rPr>
        <w:t xml:space="preserve"> </w:t>
      </w:r>
      <w:r w:rsidR="004868AA">
        <w:rPr>
          <w:rFonts w:ascii="Book Antiqua" w:hAnsi="Book Antiqua" w:cs="Times New Roman"/>
          <w:sz w:val="24"/>
          <w:szCs w:val="24"/>
        </w:rPr>
        <w:t>reducing</w:t>
      </w:r>
      <w:r w:rsidRPr="00A949CC">
        <w:rPr>
          <w:rFonts w:ascii="Book Antiqua" w:hAnsi="Book Antiqua" w:cs="Times New Roman"/>
          <w:sz w:val="24"/>
          <w:szCs w:val="24"/>
        </w:rPr>
        <w:t xml:space="preserve"> the expression of the tumor suppressor CYLD, which is its direct target in GC cells. Similar to previous</w:t>
      </w:r>
      <w:r w:rsidR="00FC32BA">
        <w:rPr>
          <w:rFonts w:ascii="Book Antiqua" w:hAnsi="Book Antiqua" w:cs="Times New Roman"/>
          <w:sz w:val="24"/>
          <w:szCs w:val="24"/>
        </w:rPr>
        <w:t>ly mentioned</w:t>
      </w:r>
      <w:r w:rsidRPr="00A949CC">
        <w:rPr>
          <w:rFonts w:ascii="Book Antiqua" w:hAnsi="Book Antiqua" w:cs="Times New Roman"/>
          <w:sz w:val="24"/>
          <w:szCs w:val="24"/>
        </w:rPr>
        <w:t xml:space="preserve"> miRNA, the activation of NF-κB through overexpression of miR-362 inhibited the apoptosis </w:t>
      </w:r>
      <w:r w:rsidR="00FC32BA">
        <w:rPr>
          <w:rFonts w:ascii="Book Antiqua" w:hAnsi="Book Antiqua" w:cs="Times New Roman"/>
          <w:sz w:val="24"/>
          <w:szCs w:val="24"/>
        </w:rPr>
        <w:t>induced</w:t>
      </w:r>
      <w:r w:rsidR="00FC32BA" w:rsidRPr="00A949CC">
        <w:rPr>
          <w:rFonts w:ascii="Book Antiqua" w:hAnsi="Book Antiqua" w:cs="Times New Roman"/>
          <w:sz w:val="24"/>
          <w:szCs w:val="24"/>
        </w:rPr>
        <w:t xml:space="preserve"> </w:t>
      </w:r>
      <w:r w:rsidRPr="00A949CC">
        <w:rPr>
          <w:rFonts w:ascii="Book Antiqua" w:hAnsi="Book Antiqua" w:cs="Times New Roman"/>
          <w:sz w:val="24"/>
          <w:szCs w:val="24"/>
        </w:rPr>
        <w:t>by cisplatin and promoted GC cell proliferation. MiR-500 also activates NF-κB by suppressing the expression of CYLD, OTUD7B and TAX1BP1, which are all negative regulators of NF-κB signaling. Overexpression of miR-500 leads to activation of NF-κB signaling in GC cells</w:t>
      </w:r>
      <w:r w:rsidR="002C45D4">
        <w:rPr>
          <w:rFonts w:ascii="Book Antiqua" w:hAnsi="Book Antiqua" w:cs="Times New Roman"/>
          <w:sz w:val="24"/>
          <w:szCs w:val="24"/>
        </w:rPr>
        <w:t>,</w:t>
      </w:r>
      <w:r w:rsidRPr="00A949CC">
        <w:rPr>
          <w:rFonts w:ascii="Book Antiqua" w:hAnsi="Book Antiqua" w:cs="Times New Roman"/>
          <w:sz w:val="24"/>
          <w:szCs w:val="24"/>
        </w:rPr>
        <w:t xml:space="preserve"> and </w:t>
      </w:r>
      <w:r w:rsidR="002C45D4">
        <w:rPr>
          <w:rFonts w:ascii="Book Antiqua" w:hAnsi="Book Antiqua" w:cs="Times New Roman"/>
          <w:sz w:val="24"/>
          <w:szCs w:val="24"/>
        </w:rPr>
        <w:t>promoted</w:t>
      </w:r>
      <w:r w:rsidRPr="00A949CC">
        <w:rPr>
          <w:rFonts w:ascii="Book Antiqua" w:hAnsi="Book Antiqua" w:cs="Times New Roman"/>
          <w:sz w:val="24"/>
          <w:szCs w:val="24"/>
        </w:rPr>
        <w:t xml:space="preserve"> resistance to apoptosis, resulting in cell proliferation and high tumorigenicity </w:t>
      </w:r>
      <w:r w:rsidR="004D6E5F" w:rsidRPr="004D6E5F">
        <w:rPr>
          <w:rFonts w:ascii="Book Antiqua" w:hAnsi="Book Antiqua" w:cs="Times New Roman"/>
          <w:i/>
          <w:sz w:val="24"/>
          <w:szCs w:val="24"/>
        </w:rPr>
        <w:t>in vivo</w:t>
      </w:r>
      <w:r w:rsidRPr="00A949CC">
        <w:rPr>
          <w:rFonts w:ascii="Book Antiqua" w:hAnsi="Book Antiqua" w:cs="Times New Roman"/>
          <w:noProof/>
          <w:sz w:val="24"/>
          <w:szCs w:val="24"/>
          <w:vertAlign w:val="superscript"/>
        </w:rPr>
        <w:t>[137]</w:t>
      </w:r>
      <w:r w:rsidRPr="00A949CC">
        <w:rPr>
          <w:rFonts w:ascii="Book Antiqua" w:hAnsi="Book Antiqua" w:cs="Times New Roman"/>
          <w:sz w:val="24"/>
          <w:szCs w:val="24"/>
        </w:rPr>
        <w:t>.</w:t>
      </w:r>
    </w:p>
    <w:p w14:paraId="432CC61C" w14:textId="77777777" w:rsidR="00C37692" w:rsidRPr="00A949CC" w:rsidRDefault="00C37692" w:rsidP="00625B2E">
      <w:pPr>
        <w:spacing w:line="360" w:lineRule="auto"/>
        <w:ind w:firstLineChars="100" w:firstLine="240"/>
        <w:rPr>
          <w:rFonts w:ascii="Book Antiqua" w:hAnsi="Book Antiqua" w:cs="Times New Roman"/>
          <w:sz w:val="24"/>
          <w:szCs w:val="24"/>
        </w:rPr>
      </w:pPr>
    </w:p>
    <w:p w14:paraId="0F07ED23" w14:textId="656BEE92" w:rsidR="00F17399" w:rsidRPr="00A949CC" w:rsidRDefault="00F17399" w:rsidP="00C37692">
      <w:pPr>
        <w:spacing w:line="360" w:lineRule="auto"/>
        <w:rPr>
          <w:rFonts w:ascii="Book Antiqua" w:hAnsi="Book Antiqua" w:cs="Times New Roman"/>
          <w:sz w:val="24"/>
          <w:szCs w:val="24"/>
        </w:rPr>
      </w:pPr>
      <w:r w:rsidRPr="004D6E5F">
        <w:rPr>
          <w:rFonts w:ascii="Book Antiqua" w:hAnsi="Book Antiqua" w:cs="Times New Roman"/>
          <w:b/>
          <w:sz w:val="24"/>
          <w:szCs w:val="24"/>
        </w:rPr>
        <w:t xml:space="preserve">MiRNAs in drug resistance: </w:t>
      </w:r>
      <w:r w:rsidRPr="00A949CC">
        <w:rPr>
          <w:rFonts w:ascii="Book Antiqua" w:hAnsi="Book Antiqua" w:cs="Times New Roman"/>
          <w:sz w:val="24"/>
          <w:szCs w:val="24"/>
        </w:rPr>
        <w:t>Tumor resistance to chemotherapeutic drugs has become increasingly problematic</w:t>
      </w:r>
      <w:r w:rsidR="00F2607A">
        <w:rPr>
          <w:rFonts w:ascii="Book Antiqua" w:hAnsi="Book Antiqua" w:cs="Times New Roman"/>
          <w:sz w:val="24"/>
          <w:szCs w:val="24"/>
        </w:rPr>
        <w:t xml:space="preserve"> in </w:t>
      </w:r>
      <w:r w:rsidRPr="00A949CC">
        <w:rPr>
          <w:rFonts w:ascii="Book Antiqua" w:hAnsi="Book Antiqua" w:cs="Times New Roman"/>
          <w:sz w:val="24"/>
          <w:szCs w:val="24"/>
        </w:rPr>
        <w:t>GC. Recent findings show that miRNAs affect the sensitivity of cancer cells to chemical drugs in GC</w:t>
      </w:r>
      <w:r w:rsidR="00F2607A">
        <w:rPr>
          <w:rFonts w:ascii="Book Antiqua" w:hAnsi="Book Antiqua" w:cs="Times New Roman"/>
          <w:sz w:val="24"/>
          <w:szCs w:val="24"/>
        </w:rPr>
        <w:t xml:space="preserve"> by regulating the expression of target genes</w:t>
      </w:r>
      <w:r w:rsidRPr="00A949CC">
        <w:rPr>
          <w:rFonts w:ascii="Book Antiqua" w:hAnsi="Book Antiqua" w:cs="Times New Roman"/>
          <w:sz w:val="24"/>
          <w:szCs w:val="24"/>
        </w:rPr>
        <w:t xml:space="preserve">. </w:t>
      </w:r>
      <w:r w:rsidR="00271A0D">
        <w:rPr>
          <w:rFonts w:ascii="Book Antiqua" w:hAnsi="Book Antiqua" w:cs="Times New Roman"/>
          <w:sz w:val="24"/>
          <w:szCs w:val="24"/>
        </w:rPr>
        <w:t>Using a miRNA expression profiling chip, it</w:t>
      </w:r>
      <w:r w:rsidRPr="00A949CC">
        <w:rPr>
          <w:rFonts w:ascii="Book Antiqua" w:hAnsi="Book Antiqua" w:cs="Times New Roman"/>
          <w:sz w:val="24"/>
          <w:szCs w:val="24"/>
        </w:rPr>
        <w:t xml:space="preserve"> was reported that there was a significant dysregulation of miRNAs in </w:t>
      </w:r>
      <w:r w:rsidR="00F2607A">
        <w:rPr>
          <w:rFonts w:ascii="Book Antiqua" w:hAnsi="Book Antiqua" w:cs="Times New Roman"/>
          <w:sz w:val="24"/>
          <w:szCs w:val="24"/>
        </w:rPr>
        <w:t xml:space="preserve">the </w:t>
      </w:r>
      <w:r w:rsidRPr="00A949CC">
        <w:rPr>
          <w:rFonts w:ascii="Book Antiqua" w:hAnsi="Book Antiqua" w:cs="Times New Roman"/>
          <w:sz w:val="24"/>
          <w:szCs w:val="24"/>
        </w:rPr>
        <w:t xml:space="preserve">drug resistant sublines SGC-7901/VCR and SGC-7901/ADR compared with </w:t>
      </w:r>
      <w:r w:rsidR="00271A0D">
        <w:rPr>
          <w:rFonts w:ascii="Book Antiqua" w:hAnsi="Book Antiqua" w:cs="Times New Roman"/>
          <w:sz w:val="24"/>
          <w:szCs w:val="24"/>
        </w:rPr>
        <w:t xml:space="preserve">the </w:t>
      </w:r>
      <w:r w:rsidRPr="00A949CC">
        <w:rPr>
          <w:rFonts w:ascii="Book Antiqua" w:hAnsi="Book Antiqua" w:cs="Times New Roman"/>
          <w:sz w:val="24"/>
          <w:szCs w:val="24"/>
        </w:rPr>
        <w:t>parental SGC-7901</w:t>
      </w:r>
      <w:r w:rsidR="00271A0D">
        <w:rPr>
          <w:rFonts w:ascii="Book Antiqua" w:hAnsi="Book Antiqua" w:cs="Times New Roman"/>
          <w:sz w:val="24"/>
          <w:szCs w:val="24"/>
        </w:rPr>
        <w:t xml:space="preserve"> line. </w:t>
      </w:r>
      <w:r w:rsidRPr="00A949CC">
        <w:rPr>
          <w:rFonts w:ascii="Book Antiqua" w:hAnsi="Book Antiqua" w:cs="Times New Roman"/>
          <w:sz w:val="24"/>
          <w:szCs w:val="24"/>
        </w:rPr>
        <w:t>Quantitative RT-PCR analysis demonstrated that miR-99b-5p, let-7e-5p, miR-125a-5p, miR-181a-5p and miR-100-5p were significantly down-regulated</w:t>
      </w:r>
      <w:r w:rsidR="00271A0D">
        <w:rPr>
          <w:rFonts w:ascii="Book Antiqua" w:hAnsi="Book Antiqua" w:cs="Times New Roman"/>
          <w:sz w:val="24"/>
          <w:szCs w:val="24"/>
        </w:rPr>
        <w:t>,</w:t>
      </w:r>
      <w:r w:rsidRPr="00A949CC">
        <w:rPr>
          <w:rFonts w:ascii="Book Antiqua" w:hAnsi="Book Antiqua" w:cs="Times New Roman"/>
          <w:sz w:val="24"/>
          <w:szCs w:val="24"/>
        </w:rPr>
        <w:t xml:space="preserve"> and miR-1273g-3p, miR-378a-5p and miR-425-5p were up-regulated in drug resistant sublines</w:t>
      </w:r>
      <w:r w:rsidRPr="00A949CC">
        <w:rPr>
          <w:rFonts w:ascii="Book Antiqua" w:hAnsi="Book Antiqua" w:cs="Times New Roman"/>
          <w:noProof/>
          <w:sz w:val="24"/>
          <w:szCs w:val="24"/>
          <w:vertAlign w:val="superscript"/>
        </w:rPr>
        <w:t>[138]</w:t>
      </w:r>
      <w:r w:rsidRPr="00A949CC">
        <w:rPr>
          <w:rFonts w:ascii="Book Antiqua" w:hAnsi="Book Antiqua" w:cs="Times New Roman"/>
          <w:sz w:val="24"/>
          <w:szCs w:val="24"/>
        </w:rPr>
        <w:t xml:space="preserve">. Up-regulated </w:t>
      </w:r>
      <w:r w:rsidRPr="00A949CC">
        <w:rPr>
          <w:rFonts w:ascii="Book Antiqua" w:hAnsi="Book Antiqua" w:cs="Times New Roman"/>
          <w:sz w:val="24"/>
          <w:szCs w:val="24"/>
        </w:rPr>
        <w:lastRenderedPageBreak/>
        <w:t xml:space="preserve">miRNAs in drug resistant sublines </w:t>
      </w:r>
      <w:r w:rsidR="00271A0D">
        <w:rPr>
          <w:rFonts w:ascii="Book Antiqua" w:hAnsi="Book Antiqua" w:cs="Times New Roman"/>
          <w:sz w:val="24"/>
          <w:szCs w:val="24"/>
        </w:rPr>
        <w:t>prevent</w:t>
      </w:r>
      <w:r w:rsidR="00271A0D" w:rsidRPr="00A949CC">
        <w:rPr>
          <w:rFonts w:ascii="Book Antiqua" w:hAnsi="Book Antiqua" w:cs="Times New Roman"/>
          <w:sz w:val="24"/>
          <w:szCs w:val="24"/>
        </w:rPr>
        <w:t xml:space="preserve"> </w:t>
      </w:r>
      <w:r w:rsidRPr="00A949CC">
        <w:rPr>
          <w:rFonts w:ascii="Book Antiqua" w:hAnsi="Book Antiqua" w:cs="Times New Roman"/>
          <w:sz w:val="24"/>
          <w:szCs w:val="24"/>
        </w:rPr>
        <w:t>cancer cell death induced by chemotherapeutics, while down-regulated miRNAs promote cancer cell death during chemotherapeutic treatment.</w:t>
      </w:r>
    </w:p>
    <w:p w14:paraId="3E211070" w14:textId="46E724C5" w:rsidR="00F17399" w:rsidRPr="00A949CC" w:rsidRDefault="00F17399" w:rsidP="00625B2E">
      <w:pPr>
        <w:spacing w:line="360" w:lineRule="auto"/>
        <w:ind w:firstLineChars="100" w:firstLine="240"/>
        <w:rPr>
          <w:rFonts w:ascii="Book Antiqua" w:hAnsi="Book Antiqua" w:cs="Times New Roman"/>
          <w:sz w:val="24"/>
          <w:szCs w:val="24"/>
        </w:rPr>
      </w:pPr>
      <w:r w:rsidRPr="00A949CC">
        <w:rPr>
          <w:rFonts w:ascii="Book Antiqua" w:hAnsi="Book Antiqua" w:cs="Times New Roman"/>
          <w:sz w:val="24"/>
          <w:szCs w:val="24"/>
        </w:rPr>
        <w:t>MiR-106a was found to be up-regulated in the drug resistant sublines SGC-7901/VCR and SGC-7901/ADR. Overexpression of miR-106a was able to reduce the sensitivity of SGC-7901 to anticancer drugs and inhibit cell apoptosis. Conversely, inhibition of miR-106a in SGC-7901/VCR enhanced the sensitivity of SGC-7901/ VCR to chemotherapeutics and decreased their IC50 dose</w:t>
      </w:r>
      <w:r w:rsidRPr="00A949CC">
        <w:rPr>
          <w:rFonts w:ascii="Book Antiqua" w:hAnsi="Book Antiqua" w:cs="Times New Roman"/>
          <w:noProof/>
          <w:sz w:val="24"/>
          <w:szCs w:val="24"/>
          <w:vertAlign w:val="superscript"/>
        </w:rPr>
        <w:t>[81]</w:t>
      </w:r>
      <w:r w:rsidRPr="00A949CC">
        <w:rPr>
          <w:rFonts w:ascii="Book Antiqua" w:hAnsi="Book Antiqua" w:cs="Times New Roman"/>
          <w:sz w:val="24"/>
          <w:szCs w:val="24"/>
        </w:rPr>
        <w:t>. MiR-21 was up-regulated in SGC7901/DDP, a cisplatin resistant cell line and may be partially responsible for resistance of GC cells to cisplatin</w:t>
      </w:r>
      <w:r w:rsidRPr="00A949CC">
        <w:rPr>
          <w:rFonts w:ascii="Book Antiqua" w:hAnsi="Book Antiqua" w:cs="Times New Roman"/>
          <w:noProof/>
          <w:sz w:val="24"/>
          <w:szCs w:val="24"/>
          <w:vertAlign w:val="superscript"/>
        </w:rPr>
        <w:t>[80]</w:t>
      </w:r>
      <w:r w:rsidRPr="00A949CC">
        <w:rPr>
          <w:rFonts w:ascii="Book Antiqua" w:hAnsi="Book Antiqua" w:cs="Times New Roman"/>
          <w:sz w:val="24"/>
          <w:szCs w:val="24"/>
        </w:rPr>
        <w:t xml:space="preserve">. MiR-19a/b </w:t>
      </w:r>
      <w:r w:rsidR="0085019B">
        <w:rPr>
          <w:rFonts w:ascii="Book Antiqua" w:hAnsi="Book Antiqua" w:cs="Times New Roman"/>
          <w:sz w:val="24"/>
          <w:szCs w:val="24"/>
        </w:rPr>
        <w:t>has</w:t>
      </w:r>
      <w:r w:rsidRPr="00A949CC">
        <w:rPr>
          <w:rFonts w:ascii="Book Antiqua" w:hAnsi="Book Antiqua" w:cs="Times New Roman"/>
          <w:sz w:val="24"/>
          <w:szCs w:val="24"/>
        </w:rPr>
        <w:t xml:space="preserve"> also</w:t>
      </w:r>
      <w:r w:rsidR="0085019B">
        <w:rPr>
          <w:rFonts w:ascii="Book Antiqua" w:hAnsi="Book Antiqua" w:cs="Times New Roman"/>
          <w:sz w:val="24"/>
          <w:szCs w:val="24"/>
        </w:rPr>
        <w:t xml:space="preserve"> been</w:t>
      </w:r>
      <w:r w:rsidRPr="00A949CC">
        <w:rPr>
          <w:rFonts w:ascii="Book Antiqua" w:hAnsi="Book Antiqua" w:cs="Times New Roman"/>
          <w:sz w:val="24"/>
          <w:szCs w:val="24"/>
        </w:rPr>
        <w:t xml:space="preserve"> shown to regulate the resistance of GC cells to anticancer drugs</w:t>
      </w:r>
      <w:r w:rsidR="001B1C21">
        <w:rPr>
          <w:rFonts w:ascii="Book Antiqua" w:hAnsi="Book Antiqua" w:cs="Times New Roman"/>
          <w:sz w:val="24"/>
          <w:szCs w:val="24"/>
        </w:rPr>
        <w:t xml:space="preserve"> and was </w:t>
      </w:r>
      <w:r w:rsidRPr="00A949CC">
        <w:rPr>
          <w:rFonts w:ascii="Book Antiqua" w:hAnsi="Book Antiqua" w:cs="Times New Roman"/>
          <w:sz w:val="24"/>
          <w:szCs w:val="24"/>
        </w:rPr>
        <w:t>found to be up-regulated in MDR cell lines. Furthermore, increase</w:t>
      </w:r>
      <w:r w:rsidR="0085019B">
        <w:rPr>
          <w:rFonts w:ascii="Book Antiqua" w:hAnsi="Book Antiqua" w:cs="Times New Roman"/>
          <w:sz w:val="24"/>
          <w:szCs w:val="24"/>
        </w:rPr>
        <w:t>s</w:t>
      </w:r>
      <w:r w:rsidRPr="00A949CC">
        <w:rPr>
          <w:rFonts w:ascii="Book Antiqua" w:hAnsi="Book Antiqua" w:cs="Times New Roman"/>
          <w:sz w:val="24"/>
          <w:szCs w:val="24"/>
        </w:rPr>
        <w:t xml:space="preserve"> in miR-19a/b levels reduce</w:t>
      </w:r>
      <w:r w:rsidR="0085019B">
        <w:rPr>
          <w:rFonts w:ascii="Book Antiqua" w:hAnsi="Book Antiqua" w:cs="Times New Roman"/>
          <w:sz w:val="24"/>
          <w:szCs w:val="24"/>
        </w:rPr>
        <w:t>s</w:t>
      </w:r>
      <w:r w:rsidRPr="00A949CC">
        <w:rPr>
          <w:rFonts w:ascii="Book Antiqua" w:hAnsi="Book Antiqua" w:cs="Times New Roman"/>
          <w:sz w:val="24"/>
          <w:szCs w:val="24"/>
        </w:rPr>
        <w:t xml:space="preserve"> the sensitivity of GC cells to drugs by accelerating ADR efflux</w:t>
      </w:r>
      <w:r w:rsidRPr="00A949CC">
        <w:rPr>
          <w:rFonts w:ascii="Book Antiqua" w:hAnsi="Book Antiqua" w:cs="Times New Roman"/>
          <w:noProof/>
          <w:sz w:val="24"/>
          <w:szCs w:val="24"/>
          <w:vertAlign w:val="superscript"/>
        </w:rPr>
        <w:t>[79]</w:t>
      </w:r>
      <w:r w:rsidRPr="00A949CC">
        <w:rPr>
          <w:rFonts w:ascii="Book Antiqua" w:hAnsi="Book Antiqua" w:cs="Times New Roman"/>
          <w:sz w:val="24"/>
          <w:szCs w:val="24"/>
        </w:rPr>
        <w:t>.</w:t>
      </w:r>
    </w:p>
    <w:p w14:paraId="15805F6C" w14:textId="6F199EC8" w:rsidR="00F17399" w:rsidRPr="00A949CC" w:rsidRDefault="00F17399" w:rsidP="00625B2E">
      <w:pPr>
        <w:spacing w:line="360" w:lineRule="auto"/>
        <w:ind w:firstLineChars="100" w:firstLine="240"/>
        <w:rPr>
          <w:rFonts w:ascii="Book Antiqua" w:hAnsi="Book Antiqua" w:cs="Times New Roman"/>
          <w:sz w:val="24"/>
          <w:szCs w:val="24"/>
        </w:rPr>
      </w:pPr>
      <w:r w:rsidRPr="00A949CC">
        <w:rPr>
          <w:rFonts w:ascii="Book Antiqua" w:hAnsi="Book Antiqua" w:cs="Times New Roman"/>
          <w:sz w:val="24"/>
          <w:szCs w:val="24"/>
        </w:rPr>
        <w:t>In contrast, MiR-185 was down-regulated in GC tissues</w:t>
      </w:r>
      <w:r w:rsidR="008A5D7E">
        <w:rPr>
          <w:rFonts w:ascii="Book Antiqua" w:hAnsi="Book Antiqua" w:cs="Times New Roman"/>
          <w:sz w:val="24"/>
          <w:szCs w:val="24"/>
        </w:rPr>
        <w:t>.</w:t>
      </w:r>
      <w:r w:rsidRPr="00A949CC">
        <w:rPr>
          <w:rFonts w:ascii="Book Antiqua" w:hAnsi="Book Antiqua" w:cs="Times New Roman"/>
          <w:sz w:val="24"/>
          <w:szCs w:val="24"/>
        </w:rPr>
        <w:t xml:space="preserve"> </w:t>
      </w:r>
      <w:r w:rsidR="008A5D7E">
        <w:rPr>
          <w:rFonts w:ascii="Book Antiqua" w:hAnsi="Book Antiqua" w:cs="Times New Roman"/>
          <w:sz w:val="24"/>
          <w:szCs w:val="24"/>
        </w:rPr>
        <w:t xml:space="preserve">GC cells with </w:t>
      </w:r>
      <w:r w:rsidRPr="00A949CC">
        <w:rPr>
          <w:rFonts w:ascii="Book Antiqua" w:hAnsi="Book Antiqua" w:cs="Times New Roman"/>
          <w:sz w:val="24"/>
          <w:szCs w:val="24"/>
        </w:rPr>
        <w:t xml:space="preserve">significant overexpression of miR-185 </w:t>
      </w:r>
      <w:r w:rsidR="008A5D7E">
        <w:rPr>
          <w:rFonts w:ascii="Book Antiqua" w:hAnsi="Book Antiqua" w:cs="Times New Roman"/>
          <w:sz w:val="24"/>
          <w:szCs w:val="24"/>
        </w:rPr>
        <w:t>were significantly more sensitive to</w:t>
      </w:r>
      <w:r w:rsidRPr="00A949CC">
        <w:rPr>
          <w:rFonts w:ascii="Book Antiqua" w:hAnsi="Book Antiqua" w:cs="Times New Roman"/>
          <w:sz w:val="24"/>
          <w:szCs w:val="24"/>
        </w:rPr>
        <w:t xml:space="preserve"> apoptosis </w:t>
      </w:r>
      <w:r w:rsidR="008A5D7E">
        <w:rPr>
          <w:rFonts w:ascii="Book Antiqua" w:hAnsi="Book Antiqua" w:cs="Times New Roman"/>
          <w:sz w:val="24"/>
          <w:szCs w:val="24"/>
        </w:rPr>
        <w:t>induced by</w:t>
      </w:r>
      <w:r w:rsidR="008A5D7E" w:rsidRPr="00A949CC">
        <w:rPr>
          <w:rFonts w:ascii="Book Antiqua" w:hAnsi="Book Antiqua" w:cs="Times New Roman"/>
          <w:sz w:val="24"/>
          <w:szCs w:val="24"/>
        </w:rPr>
        <w:t xml:space="preserve"> </w:t>
      </w:r>
      <w:r w:rsidRPr="00A949CC">
        <w:rPr>
          <w:rFonts w:ascii="Book Antiqua" w:hAnsi="Book Antiqua" w:cs="Times New Roman"/>
          <w:sz w:val="24"/>
          <w:szCs w:val="24"/>
        </w:rPr>
        <w:t>low-doses of chemotherapeutic agent</w:t>
      </w:r>
      <w:r w:rsidR="008A5D7E">
        <w:rPr>
          <w:rFonts w:ascii="Book Antiqua" w:hAnsi="Book Antiqua" w:cs="Times New Roman"/>
          <w:sz w:val="24"/>
          <w:szCs w:val="24"/>
        </w:rPr>
        <w:t>s</w:t>
      </w:r>
      <w:r w:rsidRPr="00A949CC">
        <w:rPr>
          <w:rFonts w:ascii="Book Antiqua" w:hAnsi="Book Antiqua" w:cs="Times New Roman"/>
          <w:sz w:val="24"/>
          <w:szCs w:val="24"/>
        </w:rPr>
        <w:t xml:space="preserve"> compared with their negative controls, a finding which was confirmed in a nude mouse model. Furthermore, reduction of endogenous miR-185 expression in GC cells inhibits cell apoptosis induced by high-dose chemotherapeutic agents</w:t>
      </w:r>
      <w:r w:rsidRPr="00A949CC">
        <w:rPr>
          <w:rFonts w:ascii="Book Antiqua" w:hAnsi="Book Antiqua" w:cs="Times New Roman"/>
          <w:noProof/>
          <w:sz w:val="24"/>
          <w:szCs w:val="24"/>
          <w:vertAlign w:val="superscript"/>
        </w:rPr>
        <w:t>[139]</w:t>
      </w:r>
      <w:r w:rsidRPr="00A949CC">
        <w:rPr>
          <w:rFonts w:ascii="Book Antiqua" w:hAnsi="Book Antiqua" w:cs="Times New Roman"/>
          <w:sz w:val="24"/>
          <w:szCs w:val="24"/>
        </w:rPr>
        <w:t>. MiR-218 on the other hand, could increase the sensitivity of GC cells to ci</w:t>
      </w:r>
      <w:r w:rsidR="004D6E5F">
        <w:rPr>
          <w:rFonts w:ascii="Book Antiqua" w:hAnsi="Book Antiqua" w:cs="Times New Roman"/>
          <w:sz w:val="24"/>
          <w:szCs w:val="24"/>
        </w:rPr>
        <w:t>splatin and inhibit cell growth</w:t>
      </w:r>
      <w:r w:rsidRPr="00A949CC">
        <w:rPr>
          <w:rFonts w:ascii="Book Antiqua" w:hAnsi="Book Antiqua" w:cs="Times New Roman"/>
          <w:noProof/>
          <w:sz w:val="24"/>
          <w:szCs w:val="24"/>
          <w:vertAlign w:val="superscript"/>
        </w:rPr>
        <w:t>[140]</w:t>
      </w:r>
      <w:r w:rsidR="008458ED">
        <w:rPr>
          <w:rFonts w:ascii="Book Antiqua" w:hAnsi="Book Antiqua" w:cs="Times New Roman"/>
          <w:noProof/>
          <w:sz w:val="24"/>
          <w:szCs w:val="24"/>
        </w:rPr>
        <w:t>,</w:t>
      </w:r>
      <w:r w:rsidRPr="00A949CC">
        <w:rPr>
          <w:rFonts w:ascii="Book Antiqua" w:hAnsi="Book Antiqua" w:cs="Times New Roman"/>
          <w:sz w:val="24"/>
          <w:szCs w:val="24"/>
        </w:rPr>
        <w:t xml:space="preserve"> and </w:t>
      </w:r>
      <w:r w:rsidR="008458ED">
        <w:rPr>
          <w:rFonts w:ascii="Book Antiqua" w:hAnsi="Book Antiqua" w:cs="Times New Roman"/>
          <w:sz w:val="24"/>
          <w:szCs w:val="24"/>
        </w:rPr>
        <w:t>m</w:t>
      </w:r>
      <w:r w:rsidRPr="00A949CC">
        <w:rPr>
          <w:rFonts w:ascii="Book Antiqua" w:hAnsi="Book Antiqua" w:cs="Times New Roman"/>
          <w:sz w:val="24"/>
          <w:szCs w:val="24"/>
        </w:rPr>
        <w:t xml:space="preserve">iR-1271 was found to be down-regulated in the cisplatin resistant cell line SGC7901/DDP. Overexpression of miR-1271 enhanced the </w:t>
      </w:r>
      <w:r w:rsidR="008458ED">
        <w:rPr>
          <w:rFonts w:ascii="Book Antiqua" w:hAnsi="Book Antiqua" w:cs="Times New Roman"/>
          <w:sz w:val="24"/>
          <w:szCs w:val="24"/>
        </w:rPr>
        <w:t>response</w:t>
      </w:r>
      <w:r w:rsidR="008458ED" w:rsidRPr="00A949CC">
        <w:rPr>
          <w:rFonts w:ascii="Book Antiqua" w:hAnsi="Book Antiqua" w:cs="Times New Roman"/>
          <w:sz w:val="24"/>
          <w:szCs w:val="24"/>
        </w:rPr>
        <w:t xml:space="preserve"> </w:t>
      </w:r>
      <w:r w:rsidRPr="00A949CC">
        <w:rPr>
          <w:rFonts w:ascii="Book Antiqua" w:hAnsi="Book Antiqua" w:cs="Times New Roman"/>
          <w:sz w:val="24"/>
          <w:szCs w:val="24"/>
        </w:rPr>
        <w:t>of</w:t>
      </w:r>
      <w:r w:rsidR="004D6E5F">
        <w:rPr>
          <w:rFonts w:ascii="Book Antiqua" w:hAnsi="Book Antiqua" w:cs="Times New Roman"/>
          <w:sz w:val="24"/>
          <w:szCs w:val="24"/>
        </w:rPr>
        <w:t xml:space="preserve"> SGC7901/DDP cells to cisplatin</w:t>
      </w:r>
      <w:r w:rsidRPr="00A949CC">
        <w:rPr>
          <w:rFonts w:ascii="Book Antiqua" w:hAnsi="Book Antiqua" w:cs="Times New Roman"/>
          <w:noProof/>
          <w:sz w:val="24"/>
          <w:szCs w:val="24"/>
          <w:vertAlign w:val="superscript"/>
        </w:rPr>
        <w:t>[77]</w:t>
      </w:r>
      <w:r w:rsidRPr="00A949CC">
        <w:rPr>
          <w:rFonts w:ascii="Book Antiqua" w:hAnsi="Book Antiqua" w:cs="Times New Roman"/>
          <w:sz w:val="24"/>
          <w:szCs w:val="24"/>
        </w:rPr>
        <w:t>. Finally, miR-200c</w:t>
      </w:r>
      <w:r w:rsidR="00D43BD7" w:rsidRPr="00A949CC">
        <w:rPr>
          <w:rFonts w:ascii="Book Antiqua" w:hAnsi="Book Antiqua" w:cs="Times New Roman"/>
          <w:sz w:val="24"/>
          <w:szCs w:val="24"/>
        </w:rPr>
        <w:t xml:space="preserve"> was also </w:t>
      </w:r>
      <w:r w:rsidRPr="00A949CC">
        <w:rPr>
          <w:rFonts w:ascii="Book Antiqua" w:hAnsi="Book Antiqua" w:cs="Times New Roman"/>
          <w:sz w:val="24"/>
          <w:szCs w:val="24"/>
        </w:rPr>
        <w:t>reported to regulate drug resistance in GC cells</w:t>
      </w:r>
      <w:r w:rsidRPr="00A949CC">
        <w:rPr>
          <w:rFonts w:ascii="Book Antiqua" w:hAnsi="Book Antiqua" w:cs="Times New Roman"/>
          <w:noProof/>
          <w:sz w:val="24"/>
          <w:szCs w:val="24"/>
          <w:vertAlign w:val="superscript"/>
        </w:rPr>
        <w:t>[141]</w:t>
      </w:r>
      <w:r w:rsidRPr="00A949CC">
        <w:rPr>
          <w:rFonts w:ascii="Book Antiqua" w:hAnsi="Book Antiqua" w:cs="Times New Roman"/>
          <w:sz w:val="24"/>
          <w:szCs w:val="24"/>
        </w:rPr>
        <w:t>.</w:t>
      </w:r>
    </w:p>
    <w:p w14:paraId="78D977B1" w14:textId="68C8118A" w:rsidR="00F17399" w:rsidRDefault="00CD5B39" w:rsidP="00625B2E">
      <w:pPr>
        <w:spacing w:line="360" w:lineRule="auto"/>
        <w:ind w:firstLineChars="100" w:firstLine="240"/>
        <w:rPr>
          <w:rFonts w:ascii="Book Antiqua" w:hAnsi="Book Antiqua" w:cs="Times New Roman"/>
          <w:sz w:val="24"/>
          <w:szCs w:val="24"/>
        </w:rPr>
      </w:pPr>
      <w:r>
        <w:rPr>
          <w:rFonts w:ascii="Book Antiqua" w:hAnsi="Book Antiqua" w:cs="Times New Roman"/>
          <w:sz w:val="24"/>
          <w:szCs w:val="24"/>
        </w:rPr>
        <w:t>Accumulating evidence</w:t>
      </w:r>
      <w:r w:rsidR="00F17399" w:rsidRPr="00A949CC">
        <w:rPr>
          <w:rFonts w:ascii="Book Antiqua" w:hAnsi="Book Antiqua" w:cs="Times New Roman"/>
          <w:sz w:val="24"/>
          <w:szCs w:val="24"/>
        </w:rPr>
        <w:t xml:space="preserve"> indicates that miRNAs play an important role in the resistance of cancer cells to chemotherapy </w:t>
      </w:r>
      <w:r w:rsidR="00C37692" w:rsidRPr="00A949CC">
        <w:rPr>
          <w:rFonts w:ascii="Book Antiqua" w:hAnsi="Book Antiqua" w:cs="Times New Roman"/>
          <w:sz w:val="24"/>
          <w:szCs w:val="24"/>
        </w:rPr>
        <w:t>treatment;</w:t>
      </w:r>
      <w:r w:rsidR="00F17399" w:rsidRPr="00A949CC">
        <w:rPr>
          <w:rFonts w:ascii="Book Antiqua" w:hAnsi="Book Antiqua" w:cs="Times New Roman"/>
          <w:sz w:val="24"/>
          <w:szCs w:val="24"/>
        </w:rPr>
        <w:t xml:space="preserve"> however the mechanism by which this occurs remains poorly understood. However, the ability </w:t>
      </w:r>
      <w:r w:rsidR="00B76AD2">
        <w:rPr>
          <w:rFonts w:ascii="Book Antiqua" w:hAnsi="Book Antiqua" w:cs="Times New Roman"/>
          <w:sz w:val="24"/>
          <w:szCs w:val="24"/>
        </w:rPr>
        <w:t>of</w:t>
      </w:r>
      <w:r w:rsidR="00B76AD2" w:rsidRPr="00A949CC">
        <w:rPr>
          <w:rFonts w:ascii="Book Antiqua" w:hAnsi="Book Antiqua" w:cs="Times New Roman"/>
          <w:sz w:val="24"/>
          <w:szCs w:val="24"/>
        </w:rPr>
        <w:t xml:space="preserve"> </w:t>
      </w:r>
      <w:r w:rsidR="00F17399" w:rsidRPr="00A949CC">
        <w:rPr>
          <w:rFonts w:ascii="Book Antiqua" w:hAnsi="Book Antiqua" w:cs="Times New Roman"/>
          <w:sz w:val="24"/>
          <w:szCs w:val="24"/>
        </w:rPr>
        <w:t xml:space="preserve">the previously mentioned miRNAs to directly affect drug resistance </w:t>
      </w:r>
      <w:r w:rsidR="00F17399" w:rsidRPr="00A949CC">
        <w:rPr>
          <w:rFonts w:ascii="Book Antiqua" w:hAnsi="Book Antiqua" w:cs="Times New Roman"/>
          <w:sz w:val="24"/>
          <w:szCs w:val="24"/>
        </w:rPr>
        <w:lastRenderedPageBreak/>
        <w:t xml:space="preserve">in tumor lines </w:t>
      </w:r>
      <w:r w:rsidR="00B76AD2">
        <w:rPr>
          <w:rFonts w:ascii="Book Antiqua" w:hAnsi="Book Antiqua" w:cs="Times New Roman"/>
          <w:sz w:val="24"/>
          <w:szCs w:val="24"/>
        </w:rPr>
        <w:t>reveals</w:t>
      </w:r>
      <w:r w:rsidR="00B76AD2" w:rsidRPr="00A949CC">
        <w:rPr>
          <w:rFonts w:ascii="Book Antiqua" w:hAnsi="Book Antiqua" w:cs="Times New Roman"/>
          <w:sz w:val="24"/>
          <w:szCs w:val="24"/>
        </w:rPr>
        <w:t xml:space="preserve"> </w:t>
      </w:r>
      <w:r w:rsidR="00F17399" w:rsidRPr="00A949CC">
        <w:rPr>
          <w:rFonts w:ascii="Book Antiqua" w:hAnsi="Book Antiqua" w:cs="Times New Roman"/>
          <w:sz w:val="24"/>
          <w:szCs w:val="24"/>
        </w:rPr>
        <w:t xml:space="preserve">novel targets for improving the efficacy of chemotherapy in the future. Therefore, chemotherapy in combination with gene therapy might be a new avenue for </w:t>
      </w:r>
      <w:r w:rsidR="00B76AD2">
        <w:rPr>
          <w:rFonts w:ascii="Book Antiqua" w:hAnsi="Book Antiqua" w:cs="Times New Roman"/>
          <w:sz w:val="24"/>
          <w:szCs w:val="24"/>
        </w:rPr>
        <w:t>cancer</w:t>
      </w:r>
      <w:r w:rsidR="00B76AD2" w:rsidRPr="00A949CC" w:rsidDel="00B76AD2">
        <w:rPr>
          <w:rFonts w:ascii="Book Antiqua" w:hAnsi="Book Antiqua" w:cs="Times New Roman"/>
          <w:sz w:val="24"/>
          <w:szCs w:val="24"/>
        </w:rPr>
        <w:t xml:space="preserve"> </w:t>
      </w:r>
      <w:r w:rsidR="00F17399" w:rsidRPr="00A949CC">
        <w:rPr>
          <w:rFonts w:ascii="Book Antiqua" w:hAnsi="Book Antiqua" w:cs="Times New Roman"/>
          <w:sz w:val="24"/>
          <w:szCs w:val="24"/>
        </w:rPr>
        <w:t>treatment going forward.</w:t>
      </w:r>
    </w:p>
    <w:p w14:paraId="5E55CA66" w14:textId="77777777" w:rsidR="00C37692" w:rsidRPr="00A949CC" w:rsidRDefault="00C37692" w:rsidP="00625B2E">
      <w:pPr>
        <w:spacing w:line="360" w:lineRule="auto"/>
        <w:ind w:firstLineChars="100" w:firstLine="240"/>
        <w:rPr>
          <w:rFonts w:ascii="Book Antiqua" w:hAnsi="Book Antiqua" w:cs="Times New Roman"/>
          <w:sz w:val="24"/>
          <w:szCs w:val="24"/>
        </w:rPr>
      </w:pPr>
    </w:p>
    <w:p w14:paraId="49D1A9C0" w14:textId="6876F713" w:rsidR="00F17399" w:rsidRPr="00A949CC" w:rsidRDefault="00F17399" w:rsidP="00C37692">
      <w:pPr>
        <w:spacing w:line="360" w:lineRule="auto"/>
        <w:rPr>
          <w:rFonts w:ascii="Book Antiqua" w:hAnsi="Book Antiqua" w:cs="Times New Roman"/>
          <w:sz w:val="24"/>
          <w:szCs w:val="24"/>
        </w:rPr>
      </w:pPr>
      <w:r w:rsidRPr="004D6E5F">
        <w:rPr>
          <w:rFonts w:ascii="Book Antiqua" w:hAnsi="Book Antiqua" w:cs="Times New Roman"/>
          <w:b/>
          <w:sz w:val="24"/>
          <w:szCs w:val="24"/>
        </w:rPr>
        <w:t xml:space="preserve">LncRNAs in cell survival: </w:t>
      </w:r>
      <w:r w:rsidRPr="00A949CC">
        <w:rPr>
          <w:rFonts w:ascii="Book Antiqua" w:hAnsi="Book Antiqua" w:cs="Times New Roman"/>
          <w:sz w:val="24"/>
          <w:szCs w:val="24"/>
        </w:rPr>
        <w:t xml:space="preserve">Thousands of lncRNAs were found to be dysregulated in GC tissues compared </w:t>
      </w:r>
      <w:r w:rsidR="00695930">
        <w:rPr>
          <w:rFonts w:ascii="Book Antiqua" w:hAnsi="Book Antiqua" w:cs="Times New Roman"/>
          <w:sz w:val="24"/>
          <w:szCs w:val="24"/>
        </w:rPr>
        <w:t>with</w:t>
      </w:r>
      <w:r w:rsidRPr="00A949CC">
        <w:rPr>
          <w:rFonts w:ascii="Book Antiqua" w:hAnsi="Book Antiqua" w:cs="Times New Roman"/>
          <w:sz w:val="24"/>
          <w:szCs w:val="24"/>
        </w:rPr>
        <w:t xml:space="preserve"> adjacent tissues using a microarray analysis, </w:t>
      </w:r>
      <w:r w:rsidR="00695930">
        <w:rPr>
          <w:rFonts w:ascii="Book Antiqua" w:hAnsi="Book Antiqua" w:cs="Times New Roman"/>
          <w:sz w:val="24"/>
          <w:szCs w:val="24"/>
        </w:rPr>
        <w:t>and</w:t>
      </w:r>
      <w:r w:rsidR="00695930" w:rsidRPr="00A949CC">
        <w:rPr>
          <w:rFonts w:ascii="Book Antiqua" w:hAnsi="Book Antiqua" w:cs="Times New Roman"/>
          <w:sz w:val="24"/>
          <w:szCs w:val="24"/>
        </w:rPr>
        <w:t xml:space="preserve"> </w:t>
      </w:r>
      <w:r w:rsidR="00695930">
        <w:rPr>
          <w:rFonts w:ascii="Book Antiqua" w:hAnsi="Book Antiqua" w:cs="Times New Roman"/>
          <w:sz w:val="24"/>
          <w:szCs w:val="24"/>
        </w:rPr>
        <w:t>several</w:t>
      </w:r>
      <w:r w:rsidRPr="00A949CC">
        <w:rPr>
          <w:rFonts w:ascii="Book Antiqua" w:hAnsi="Book Antiqua" w:cs="Times New Roman"/>
          <w:sz w:val="24"/>
          <w:szCs w:val="24"/>
        </w:rPr>
        <w:t xml:space="preserve"> lncRNAs from the microarray</w:t>
      </w:r>
      <w:r w:rsidR="00695930">
        <w:rPr>
          <w:rFonts w:ascii="Book Antiqua" w:hAnsi="Book Antiqua" w:cs="Times New Roman"/>
          <w:sz w:val="24"/>
          <w:szCs w:val="24"/>
        </w:rPr>
        <w:t xml:space="preserve"> were</w:t>
      </w:r>
      <w:r w:rsidRPr="00A949CC">
        <w:rPr>
          <w:rFonts w:ascii="Book Antiqua" w:hAnsi="Book Antiqua" w:cs="Times New Roman"/>
          <w:sz w:val="24"/>
          <w:szCs w:val="24"/>
        </w:rPr>
        <w:t xml:space="preserve"> confirmed through real-time PCR assays</w:t>
      </w:r>
      <w:r w:rsidR="004D6E5F">
        <w:rPr>
          <w:rFonts w:ascii="Book Antiqua" w:hAnsi="Book Antiqua" w:cs="Times New Roman"/>
          <w:noProof/>
          <w:sz w:val="24"/>
          <w:szCs w:val="24"/>
          <w:vertAlign w:val="superscript"/>
        </w:rPr>
        <w:t>[142,</w:t>
      </w:r>
      <w:r w:rsidRPr="00A949CC">
        <w:rPr>
          <w:rFonts w:ascii="Book Antiqua" w:hAnsi="Book Antiqua" w:cs="Times New Roman"/>
          <w:noProof/>
          <w:sz w:val="24"/>
          <w:szCs w:val="24"/>
          <w:vertAlign w:val="superscript"/>
        </w:rPr>
        <w:t>143]</w:t>
      </w:r>
      <w:r w:rsidRPr="00A949CC">
        <w:rPr>
          <w:rFonts w:ascii="Book Antiqua" w:hAnsi="Book Antiqua" w:cs="Times New Roman"/>
          <w:sz w:val="24"/>
          <w:szCs w:val="24"/>
        </w:rPr>
        <w:t>.</w:t>
      </w:r>
      <w:r w:rsidRPr="00A949CC">
        <w:rPr>
          <w:rFonts w:ascii="Book Antiqua" w:hAnsi="Book Antiqua"/>
          <w:sz w:val="24"/>
          <w:szCs w:val="24"/>
        </w:rPr>
        <w:t xml:space="preserve"> </w:t>
      </w:r>
      <w:r w:rsidRPr="00A949CC">
        <w:rPr>
          <w:rFonts w:ascii="Book Antiqua" w:hAnsi="Book Antiqua" w:cs="Times New Roman"/>
          <w:sz w:val="24"/>
          <w:szCs w:val="24"/>
        </w:rPr>
        <w:t>Aberrantly expressed lncRNAs in GC consistently participated in key</w:t>
      </w:r>
      <w:r w:rsidR="006A741E">
        <w:rPr>
          <w:rFonts w:ascii="Book Antiqua" w:hAnsi="Book Antiqua" w:cs="Times New Roman"/>
          <w:sz w:val="24"/>
          <w:szCs w:val="24"/>
        </w:rPr>
        <w:t xml:space="preserve"> tumorigenic</w:t>
      </w:r>
      <w:r w:rsidRPr="00A949CC">
        <w:rPr>
          <w:rFonts w:ascii="Book Antiqua" w:hAnsi="Book Antiqua" w:cs="Times New Roman"/>
          <w:sz w:val="24"/>
          <w:szCs w:val="24"/>
        </w:rPr>
        <w:t xml:space="preserve"> functions, including growth, drug-resistance,</w:t>
      </w:r>
      <w:r w:rsidR="006A741E">
        <w:rPr>
          <w:rFonts w:ascii="Book Antiqua" w:hAnsi="Book Antiqua" w:cs="Times New Roman"/>
          <w:sz w:val="24"/>
          <w:szCs w:val="24"/>
        </w:rPr>
        <w:t xml:space="preserve"> and</w:t>
      </w:r>
      <w:r w:rsidRPr="00A949CC">
        <w:rPr>
          <w:rFonts w:ascii="Book Antiqua" w:hAnsi="Book Antiqua" w:cs="Times New Roman"/>
          <w:sz w:val="24"/>
          <w:szCs w:val="24"/>
        </w:rPr>
        <w:t xml:space="preserve"> metastasis, and their presence in the tumor indicated a poor prognosis in GC patients</w:t>
      </w:r>
      <w:r w:rsidR="004D6E5F">
        <w:rPr>
          <w:rFonts w:ascii="Book Antiqua" w:hAnsi="Book Antiqua" w:cs="Times New Roman"/>
          <w:noProof/>
          <w:sz w:val="24"/>
          <w:szCs w:val="24"/>
          <w:vertAlign w:val="superscript"/>
        </w:rPr>
        <w:t>[86,95,144,</w:t>
      </w:r>
      <w:r w:rsidRPr="00A949CC">
        <w:rPr>
          <w:rFonts w:ascii="Book Antiqua" w:hAnsi="Book Antiqua" w:cs="Times New Roman"/>
          <w:noProof/>
          <w:sz w:val="24"/>
          <w:szCs w:val="24"/>
          <w:vertAlign w:val="superscript"/>
        </w:rPr>
        <w:t>145]</w:t>
      </w:r>
      <w:r w:rsidRPr="00A949CC">
        <w:rPr>
          <w:rFonts w:ascii="Book Antiqua" w:hAnsi="Book Antiqua" w:cs="Times New Roman"/>
          <w:sz w:val="24"/>
          <w:szCs w:val="24"/>
        </w:rPr>
        <w:t>. The expression of several of the dysregulated lncRNAs were correlated with tumor size, TNM stage, histologic grade, differentiation, lymphatic metastasis, invasion and other classifications, including SUMO1P3</w:t>
      </w:r>
      <w:r w:rsidRPr="00A949CC">
        <w:rPr>
          <w:rFonts w:ascii="Book Antiqua" w:hAnsi="Book Antiqua" w:cs="Times New Roman"/>
          <w:noProof/>
          <w:sz w:val="24"/>
          <w:szCs w:val="24"/>
          <w:vertAlign w:val="superscript"/>
        </w:rPr>
        <w:t>[146]</w:t>
      </w:r>
      <w:r w:rsidRPr="00A949CC">
        <w:rPr>
          <w:rFonts w:ascii="Book Antiqua" w:hAnsi="Book Antiqua" w:cs="Times New Roman"/>
          <w:sz w:val="24"/>
          <w:szCs w:val="24"/>
        </w:rPr>
        <w:t>, LINC00152</w:t>
      </w:r>
      <w:r w:rsidRPr="00A949CC">
        <w:rPr>
          <w:rFonts w:ascii="Book Antiqua" w:hAnsi="Book Antiqua" w:cs="Times New Roman"/>
          <w:noProof/>
          <w:sz w:val="24"/>
          <w:szCs w:val="24"/>
          <w:vertAlign w:val="superscript"/>
        </w:rPr>
        <w:t>[147]</w:t>
      </w:r>
      <w:r w:rsidRPr="00A949CC">
        <w:rPr>
          <w:rFonts w:ascii="Book Antiqua" w:hAnsi="Book Antiqua" w:cs="Times New Roman"/>
          <w:sz w:val="24"/>
          <w:szCs w:val="24"/>
        </w:rPr>
        <w:t>,</w:t>
      </w:r>
      <w:r w:rsidRPr="00A949CC">
        <w:rPr>
          <w:rFonts w:ascii="Book Antiqua" w:hAnsi="Book Antiqua"/>
          <w:sz w:val="24"/>
          <w:szCs w:val="24"/>
        </w:rPr>
        <w:t xml:space="preserve"> </w:t>
      </w:r>
      <w:r w:rsidRPr="00A949CC">
        <w:rPr>
          <w:rFonts w:ascii="Book Antiqua" w:hAnsi="Book Antiqua" w:cs="Times New Roman"/>
          <w:sz w:val="24"/>
          <w:szCs w:val="24"/>
        </w:rPr>
        <w:t>FER1L4</w:t>
      </w:r>
      <w:r w:rsidRPr="00A949CC">
        <w:rPr>
          <w:rFonts w:ascii="Book Antiqua" w:hAnsi="Book Antiqua" w:cs="Times New Roman"/>
          <w:noProof/>
          <w:sz w:val="24"/>
          <w:szCs w:val="24"/>
          <w:vertAlign w:val="superscript"/>
        </w:rPr>
        <w:t>[98]</w:t>
      </w:r>
      <w:r w:rsidRPr="00A949CC">
        <w:rPr>
          <w:rFonts w:ascii="Book Antiqua" w:hAnsi="Book Antiqua" w:cs="Times New Roman"/>
          <w:sz w:val="24"/>
          <w:szCs w:val="24"/>
        </w:rPr>
        <w:t>, HMlincRNA717</w:t>
      </w:r>
      <w:r w:rsidRPr="00A949CC">
        <w:rPr>
          <w:rFonts w:ascii="Book Antiqua" w:hAnsi="Book Antiqua" w:cs="Times New Roman"/>
          <w:noProof/>
          <w:sz w:val="24"/>
          <w:szCs w:val="24"/>
          <w:vertAlign w:val="superscript"/>
        </w:rPr>
        <w:t>[97]</w:t>
      </w:r>
      <w:r w:rsidRPr="00A949CC">
        <w:rPr>
          <w:rFonts w:ascii="Book Antiqua" w:hAnsi="Book Antiqua" w:cs="Times New Roman"/>
          <w:sz w:val="24"/>
          <w:szCs w:val="24"/>
        </w:rPr>
        <w:t>,</w:t>
      </w:r>
      <w:r w:rsidRPr="00A949CC">
        <w:rPr>
          <w:rFonts w:ascii="Book Antiqua" w:hAnsi="Book Antiqua"/>
          <w:sz w:val="24"/>
          <w:szCs w:val="24"/>
        </w:rPr>
        <w:t xml:space="preserve"> </w:t>
      </w:r>
      <w:r w:rsidRPr="00A949CC">
        <w:rPr>
          <w:rFonts w:ascii="Book Antiqua" w:hAnsi="Book Antiqua" w:cs="Times New Roman"/>
          <w:sz w:val="24"/>
          <w:szCs w:val="24"/>
        </w:rPr>
        <w:t>ABHD11-AS1</w:t>
      </w:r>
      <w:r w:rsidRPr="00A949CC">
        <w:rPr>
          <w:rFonts w:ascii="Book Antiqua" w:hAnsi="Book Antiqua" w:cs="Times New Roman"/>
          <w:noProof/>
          <w:sz w:val="24"/>
          <w:szCs w:val="24"/>
          <w:vertAlign w:val="superscript"/>
        </w:rPr>
        <w:t>[148]</w:t>
      </w:r>
      <w:r w:rsidRPr="00A949CC">
        <w:rPr>
          <w:rFonts w:ascii="Book Antiqua" w:hAnsi="Book Antiqua" w:cs="Times New Roman"/>
          <w:sz w:val="24"/>
          <w:szCs w:val="24"/>
        </w:rPr>
        <w:t>, AC138128.1</w:t>
      </w:r>
      <w:r w:rsidRPr="00A949CC">
        <w:rPr>
          <w:rFonts w:ascii="Book Antiqua" w:hAnsi="Book Antiqua" w:cs="Times New Roman"/>
          <w:noProof/>
          <w:sz w:val="24"/>
          <w:szCs w:val="24"/>
          <w:vertAlign w:val="superscript"/>
        </w:rPr>
        <w:t>[149]</w:t>
      </w:r>
      <w:r w:rsidRPr="00A949CC">
        <w:rPr>
          <w:rFonts w:ascii="Book Antiqua" w:hAnsi="Book Antiqua" w:cs="Times New Roman"/>
          <w:sz w:val="24"/>
          <w:szCs w:val="24"/>
        </w:rPr>
        <w:t>,</w:t>
      </w:r>
      <w:r w:rsidRPr="00A949CC">
        <w:rPr>
          <w:rFonts w:ascii="Book Antiqua" w:hAnsi="Book Antiqua"/>
          <w:sz w:val="24"/>
          <w:szCs w:val="24"/>
        </w:rPr>
        <w:t xml:space="preserve"> </w:t>
      </w:r>
      <w:r w:rsidRPr="00A949CC">
        <w:rPr>
          <w:rFonts w:ascii="Book Antiqua" w:hAnsi="Book Antiqua" w:cs="Times New Roman"/>
          <w:sz w:val="24"/>
          <w:szCs w:val="24"/>
        </w:rPr>
        <w:t>CCAT1</w:t>
      </w:r>
      <w:r w:rsidRPr="00A949CC">
        <w:rPr>
          <w:rFonts w:ascii="Book Antiqua" w:hAnsi="Book Antiqua" w:cs="Times New Roman"/>
          <w:noProof/>
          <w:sz w:val="24"/>
          <w:szCs w:val="24"/>
          <w:vertAlign w:val="superscript"/>
        </w:rPr>
        <w:t>[150]</w:t>
      </w:r>
      <w:r w:rsidR="004D6E5F">
        <w:rPr>
          <w:rFonts w:ascii="Book Antiqua" w:hAnsi="Book Antiqua" w:cs="Times New Roman"/>
          <w:sz w:val="24"/>
          <w:szCs w:val="24"/>
        </w:rPr>
        <w:t>, HIF1A-AS2</w:t>
      </w:r>
      <w:r w:rsidRPr="00A949CC">
        <w:rPr>
          <w:rFonts w:ascii="Book Antiqua" w:hAnsi="Book Antiqua" w:cs="Times New Roman"/>
          <w:noProof/>
          <w:sz w:val="24"/>
          <w:szCs w:val="24"/>
          <w:vertAlign w:val="superscript"/>
        </w:rPr>
        <w:t>[151]</w:t>
      </w:r>
      <w:r w:rsidRPr="00A949CC">
        <w:rPr>
          <w:rFonts w:ascii="Book Antiqua" w:hAnsi="Book Antiqua" w:cs="Times New Roman"/>
          <w:sz w:val="24"/>
          <w:szCs w:val="24"/>
        </w:rPr>
        <w:t xml:space="preserve"> and more. In addition to</w:t>
      </w:r>
      <w:r w:rsidR="000E1B28">
        <w:rPr>
          <w:rFonts w:ascii="Book Antiqua" w:hAnsi="Book Antiqua" w:cs="Times New Roman"/>
          <w:sz w:val="24"/>
          <w:szCs w:val="24"/>
        </w:rPr>
        <w:t xml:space="preserve"> alterations</w:t>
      </w:r>
      <w:r w:rsidR="001B1C21">
        <w:rPr>
          <w:rFonts w:ascii="Book Antiqua" w:hAnsi="Book Antiqua" w:cs="Times New Roman"/>
          <w:sz w:val="24"/>
          <w:szCs w:val="24"/>
        </w:rPr>
        <w:t xml:space="preserve"> observed</w:t>
      </w:r>
      <w:r w:rsidR="000E1B28">
        <w:rPr>
          <w:rFonts w:ascii="Book Antiqua" w:hAnsi="Book Antiqua" w:cs="Times New Roman"/>
          <w:sz w:val="24"/>
          <w:szCs w:val="24"/>
        </w:rPr>
        <w:t xml:space="preserve"> in</w:t>
      </w:r>
      <w:r w:rsidRPr="00A949CC">
        <w:rPr>
          <w:rFonts w:ascii="Book Antiqua" w:hAnsi="Book Antiqua" w:cs="Times New Roman"/>
          <w:sz w:val="24"/>
          <w:szCs w:val="24"/>
        </w:rPr>
        <w:t xml:space="preserve"> GC tissue, several lncRNAs were found to have a significantly different expression pattern in serum and gastric juice. For example, CUDR, LSINCT-5 and PTENP1 were down-regulated in</w:t>
      </w:r>
      <w:r w:rsidR="000E1B28">
        <w:rPr>
          <w:rFonts w:ascii="Book Antiqua" w:hAnsi="Book Antiqua" w:cs="Times New Roman"/>
          <w:sz w:val="24"/>
          <w:szCs w:val="24"/>
        </w:rPr>
        <w:t xml:space="preserve"> the</w:t>
      </w:r>
      <w:r w:rsidRPr="00A949CC">
        <w:rPr>
          <w:rFonts w:ascii="Book Antiqua" w:hAnsi="Book Antiqua" w:cs="Times New Roman"/>
          <w:sz w:val="24"/>
          <w:szCs w:val="24"/>
        </w:rPr>
        <w:t xml:space="preserve"> serum of GC patients compared </w:t>
      </w:r>
      <w:r w:rsidR="000E1B28">
        <w:rPr>
          <w:rFonts w:ascii="Book Antiqua" w:hAnsi="Book Antiqua" w:cs="Times New Roman"/>
          <w:sz w:val="24"/>
          <w:szCs w:val="24"/>
        </w:rPr>
        <w:t>with</w:t>
      </w:r>
      <w:r w:rsidRPr="00A949CC">
        <w:rPr>
          <w:rFonts w:ascii="Book Antiqua" w:hAnsi="Book Antiqua" w:cs="Times New Roman"/>
          <w:sz w:val="24"/>
          <w:szCs w:val="24"/>
        </w:rPr>
        <w:t xml:space="preserve"> healthy subjects</w:t>
      </w:r>
      <w:r w:rsidRPr="00A949CC">
        <w:rPr>
          <w:rFonts w:ascii="Book Antiqua" w:hAnsi="Book Antiqua" w:cs="Times New Roman"/>
          <w:noProof/>
          <w:sz w:val="24"/>
          <w:szCs w:val="24"/>
          <w:vertAlign w:val="superscript"/>
        </w:rPr>
        <w:t>[152]</w:t>
      </w:r>
      <w:r w:rsidRPr="00A949CC">
        <w:rPr>
          <w:rFonts w:ascii="Book Antiqua" w:hAnsi="Book Antiqua" w:cs="Times New Roman"/>
          <w:sz w:val="24"/>
          <w:szCs w:val="24"/>
        </w:rPr>
        <w:t xml:space="preserve">, while AA174084 had a high expression level in gastric juice from GC patients compared </w:t>
      </w:r>
      <w:r w:rsidR="009F746F">
        <w:rPr>
          <w:rFonts w:ascii="Book Antiqua" w:hAnsi="Book Antiqua" w:cs="Times New Roman"/>
          <w:sz w:val="24"/>
          <w:szCs w:val="24"/>
        </w:rPr>
        <w:t>with</w:t>
      </w:r>
      <w:r w:rsidRPr="00A949CC">
        <w:rPr>
          <w:rFonts w:ascii="Book Antiqua" w:hAnsi="Book Antiqua" w:cs="Times New Roman"/>
          <w:sz w:val="24"/>
          <w:szCs w:val="24"/>
        </w:rPr>
        <w:t xml:space="preserve"> healthy control patients or patients suffering from other non-cancer diseases</w:t>
      </w:r>
      <w:r w:rsidR="00E17937">
        <w:rPr>
          <w:rFonts w:ascii="Book Antiqua" w:hAnsi="Book Antiqua" w:cs="Times New Roman"/>
          <w:sz w:val="24"/>
          <w:szCs w:val="24"/>
        </w:rPr>
        <w:t>,</w:t>
      </w:r>
      <w:r w:rsidR="001B1C21">
        <w:rPr>
          <w:rFonts w:ascii="Book Antiqua" w:hAnsi="Book Antiqua" w:cs="Times New Roman"/>
          <w:sz w:val="24"/>
          <w:szCs w:val="24"/>
        </w:rPr>
        <w:t xml:space="preserve"> such as </w:t>
      </w:r>
      <w:r w:rsidRPr="00A949CC">
        <w:rPr>
          <w:rFonts w:ascii="Book Antiqua" w:hAnsi="Book Antiqua" w:cs="Times New Roman"/>
          <w:sz w:val="24"/>
          <w:szCs w:val="24"/>
        </w:rPr>
        <w:t>minimal gastritis, gastric ulcers and atrophic gastritis</w:t>
      </w:r>
      <w:r w:rsidRPr="00A949CC">
        <w:rPr>
          <w:rFonts w:ascii="Book Antiqua" w:hAnsi="Book Antiqua" w:cs="Times New Roman"/>
          <w:noProof/>
          <w:sz w:val="24"/>
          <w:szCs w:val="24"/>
          <w:vertAlign w:val="superscript"/>
        </w:rPr>
        <w:t>[153]</w:t>
      </w:r>
      <w:r w:rsidRPr="00A949CC">
        <w:rPr>
          <w:rFonts w:ascii="Book Antiqua" w:hAnsi="Book Antiqua" w:cs="Times New Roman"/>
          <w:sz w:val="24"/>
          <w:szCs w:val="24"/>
        </w:rPr>
        <w:t xml:space="preserve">. In addition, plasma H19 levels were up-regulated in GC patients compared </w:t>
      </w:r>
      <w:r w:rsidR="009F746F">
        <w:rPr>
          <w:rFonts w:ascii="Book Antiqua" w:hAnsi="Book Antiqua" w:cs="Times New Roman"/>
          <w:sz w:val="24"/>
          <w:szCs w:val="24"/>
        </w:rPr>
        <w:t>with</w:t>
      </w:r>
      <w:r w:rsidRPr="00A949CC">
        <w:rPr>
          <w:rFonts w:ascii="Book Antiqua" w:hAnsi="Book Antiqua" w:cs="Times New Roman"/>
          <w:sz w:val="24"/>
          <w:szCs w:val="24"/>
        </w:rPr>
        <w:t xml:space="preserve"> healthy controls but were down-regulated in postoperative specimens</w:t>
      </w:r>
      <w:r w:rsidRPr="00A949CC">
        <w:rPr>
          <w:rFonts w:ascii="Book Antiqua" w:hAnsi="Book Antiqua" w:cs="Times New Roman"/>
          <w:noProof/>
          <w:sz w:val="24"/>
          <w:szCs w:val="24"/>
          <w:vertAlign w:val="superscript"/>
        </w:rPr>
        <w:t>[154]</w:t>
      </w:r>
      <w:r w:rsidRPr="00A949CC">
        <w:rPr>
          <w:rFonts w:ascii="Book Antiqua" w:hAnsi="Book Antiqua" w:cs="Times New Roman"/>
          <w:sz w:val="24"/>
          <w:szCs w:val="24"/>
        </w:rPr>
        <w:t xml:space="preserve">. Together, these features reveal that lncRNAs play significant roles in the survival of cancer cells. </w:t>
      </w:r>
    </w:p>
    <w:p w14:paraId="0B6A0CAF" w14:textId="6C026A88" w:rsidR="00F17399" w:rsidRPr="00A949CC" w:rsidRDefault="00F17399" w:rsidP="00625B2E">
      <w:pPr>
        <w:spacing w:line="360" w:lineRule="auto"/>
        <w:ind w:firstLineChars="100" w:firstLine="240"/>
        <w:rPr>
          <w:rFonts w:ascii="Book Antiqua" w:hAnsi="Book Antiqua" w:cs="Times New Roman"/>
          <w:sz w:val="24"/>
          <w:szCs w:val="24"/>
        </w:rPr>
      </w:pPr>
      <w:r w:rsidRPr="00A949CC">
        <w:rPr>
          <w:rFonts w:ascii="Book Antiqua" w:hAnsi="Book Antiqua" w:cs="Times New Roman"/>
          <w:sz w:val="24"/>
          <w:szCs w:val="24"/>
        </w:rPr>
        <w:t>LncRNAs involved in cell proliferation, including HIF1A-AS2</w:t>
      </w:r>
      <w:r w:rsidRPr="00A949CC">
        <w:rPr>
          <w:rFonts w:ascii="Book Antiqua" w:hAnsi="Book Antiqua" w:cs="Times New Roman"/>
          <w:noProof/>
          <w:sz w:val="24"/>
          <w:szCs w:val="24"/>
          <w:vertAlign w:val="superscript"/>
        </w:rPr>
        <w:t>[151]</w:t>
      </w:r>
      <w:r w:rsidRPr="00A949CC">
        <w:rPr>
          <w:rFonts w:ascii="Book Antiqua" w:hAnsi="Book Antiqua" w:cs="Times New Roman"/>
          <w:sz w:val="24"/>
          <w:szCs w:val="24"/>
        </w:rPr>
        <w:t>, MEG3</w:t>
      </w:r>
      <w:r w:rsidRPr="00A949CC">
        <w:rPr>
          <w:rFonts w:ascii="Book Antiqua" w:hAnsi="Book Antiqua" w:cs="Times New Roman"/>
          <w:noProof/>
          <w:sz w:val="24"/>
          <w:szCs w:val="24"/>
          <w:vertAlign w:val="superscript"/>
        </w:rPr>
        <w:t>[100]</w:t>
      </w:r>
      <w:r w:rsidRPr="00A949CC">
        <w:rPr>
          <w:rFonts w:ascii="Book Antiqua" w:hAnsi="Book Antiqua" w:cs="Times New Roman"/>
          <w:sz w:val="24"/>
          <w:szCs w:val="24"/>
        </w:rPr>
        <w:t>,</w:t>
      </w:r>
      <w:r w:rsidRPr="00A949CC">
        <w:rPr>
          <w:rFonts w:ascii="Book Antiqua" w:hAnsi="Book Antiqua"/>
          <w:sz w:val="24"/>
          <w:szCs w:val="24"/>
        </w:rPr>
        <w:t xml:space="preserve"> </w:t>
      </w:r>
      <w:r w:rsidRPr="00A949CC">
        <w:rPr>
          <w:rFonts w:ascii="Book Antiqua" w:hAnsi="Book Antiqua" w:cs="Times New Roman"/>
          <w:sz w:val="24"/>
          <w:szCs w:val="24"/>
        </w:rPr>
        <w:t>MALAT1</w:t>
      </w:r>
      <w:r w:rsidRPr="00A949CC">
        <w:rPr>
          <w:rFonts w:ascii="Book Antiqua" w:hAnsi="Book Antiqua" w:cs="Times New Roman"/>
          <w:noProof/>
          <w:sz w:val="24"/>
          <w:szCs w:val="24"/>
          <w:vertAlign w:val="superscript"/>
        </w:rPr>
        <w:t>[92]</w:t>
      </w:r>
      <w:r w:rsidRPr="00A949CC">
        <w:rPr>
          <w:rFonts w:ascii="Book Antiqua" w:hAnsi="Book Antiqua" w:cs="Times New Roman"/>
          <w:sz w:val="24"/>
          <w:szCs w:val="24"/>
        </w:rPr>
        <w:t>, CCAT1</w:t>
      </w:r>
      <w:r w:rsidRPr="00A949CC">
        <w:rPr>
          <w:rFonts w:ascii="Book Antiqua" w:hAnsi="Book Antiqua" w:cs="Times New Roman"/>
          <w:noProof/>
          <w:sz w:val="24"/>
          <w:szCs w:val="24"/>
          <w:vertAlign w:val="superscript"/>
        </w:rPr>
        <w:t>[155]</w:t>
      </w:r>
      <w:r w:rsidRPr="00A949CC">
        <w:rPr>
          <w:rFonts w:ascii="Book Antiqua" w:hAnsi="Book Antiqua" w:cs="Times New Roman"/>
          <w:sz w:val="24"/>
          <w:szCs w:val="24"/>
        </w:rPr>
        <w:t>, and LEIGC</w:t>
      </w:r>
      <w:r w:rsidRPr="00A949CC">
        <w:rPr>
          <w:rFonts w:ascii="Book Antiqua" w:hAnsi="Book Antiqua" w:cs="Times New Roman"/>
          <w:noProof/>
          <w:sz w:val="24"/>
          <w:szCs w:val="24"/>
          <w:vertAlign w:val="superscript"/>
        </w:rPr>
        <w:t>[101]</w:t>
      </w:r>
      <w:r w:rsidRPr="00A949CC">
        <w:rPr>
          <w:rFonts w:ascii="Book Antiqua" w:hAnsi="Book Antiqua" w:cs="Times New Roman"/>
          <w:sz w:val="24"/>
          <w:szCs w:val="24"/>
        </w:rPr>
        <w:t xml:space="preserve">, were identified, however the mechanisms by which these lncRNAs regulate cell growth is still unclear. In addition, PVT1 was up-regulated in GC tissues, and knockdown </w:t>
      </w:r>
      <w:r w:rsidR="009F746F">
        <w:rPr>
          <w:rFonts w:ascii="Book Antiqua" w:hAnsi="Book Antiqua" w:cs="Times New Roman"/>
          <w:sz w:val="24"/>
          <w:szCs w:val="24"/>
        </w:rPr>
        <w:t xml:space="preserve">of </w:t>
      </w:r>
      <w:r w:rsidRPr="00A949CC">
        <w:rPr>
          <w:rFonts w:ascii="Book Antiqua" w:hAnsi="Book Antiqua" w:cs="Times New Roman"/>
          <w:sz w:val="24"/>
          <w:szCs w:val="24"/>
        </w:rPr>
        <w:t xml:space="preserve">PVT1 </w:t>
      </w:r>
      <w:r w:rsidR="009F746F">
        <w:rPr>
          <w:rFonts w:ascii="Book Antiqua" w:hAnsi="Book Antiqua" w:cs="Times New Roman"/>
          <w:sz w:val="24"/>
          <w:szCs w:val="24"/>
        </w:rPr>
        <w:lastRenderedPageBreak/>
        <w:t>resulted in</w:t>
      </w:r>
      <w:r w:rsidR="009F746F" w:rsidRPr="00A949CC">
        <w:rPr>
          <w:rFonts w:ascii="Book Antiqua" w:hAnsi="Book Antiqua" w:cs="Times New Roman"/>
          <w:sz w:val="24"/>
          <w:szCs w:val="24"/>
        </w:rPr>
        <w:t xml:space="preserve"> </w:t>
      </w:r>
      <w:r w:rsidRPr="00A949CC">
        <w:rPr>
          <w:rFonts w:ascii="Book Antiqua" w:hAnsi="Book Antiqua" w:cs="Times New Roman"/>
          <w:sz w:val="24"/>
          <w:szCs w:val="24"/>
        </w:rPr>
        <w:t>a significant inhibition of cell proliferation. Furthermore, PVT1 regulates the cell cycle by binding to EZH2,</w:t>
      </w:r>
      <w:r w:rsidRPr="00A949CC">
        <w:rPr>
          <w:rFonts w:ascii="Book Antiqua" w:hAnsi="Book Antiqua"/>
          <w:sz w:val="24"/>
          <w:szCs w:val="24"/>
        </w:rPr>
        <w:t xml:space="preserve"> </w:t>
      </w:r>
      <w:r w:rsidRPr="00A949CC">
        <w:rPr>
          <w:rFonts w:ascii="Book Antiqua" w:hAnsi="Book Antiqua" w:cs="Times New Roman"/>
          <w:sz w:val="24"/>
          <w:szCs w:val="24"/>
        </w:rPr>
        <w:t xml:space="preserve">an important subunit of the PRC2 complex, </w:t>
      </w:r>
      <w:r w:rsidR="009F746F">
        <w:rPr>
          <w:rFonts w:ascii="Book Antiqua" w:hAnsi="Book Antiqua" w:cs="Times New Roman"/>
          <w:sz w:val="24"/>
          <w:szCs w:val="24"/>
        </w:rPr>
        <w:t xml:space="preserve">and </w:t>
      </w:r>
      <w:r w:rsidRPr="00A949CC">
        <w:rPr>
          <w:rFonts w:ascii="Book Antiqua" w:hAnsi="Book Antiqua" w:cs="Times New Roman"/>
          <w:sz w:val="24"/>
          <w:szCs w:val="24"/>
        </w:rPr>
        <w:t>inhibit</w:t>
      </w:r>
      <w:r w:rsidR="009F746F">
        <w:rPr>
          <w:rFonts w:ascii="Book Antiqua" w:hAnsi="Book Antiqua" w:cs="Times New Roman"/>
          <w:sz w:val="24"/>
          <w:szCs w:val="24"/>
        </w:rPr>
        <w:t xml:space="preserve">s </w:t>
      </w:r>
      <w:r w:rsidRPr="00A949CC">
        <w:rPr>
          <w:rFonts w:ascii="Book Antiqua" w:hAnsi="Book Antiqua" w:cs="Times New Roman"/>
          <w:sz w:val="24"/>
          <w:szCs w:val="24"/>
        </w:rPr>
        <w:t>cyclin-dependent protein kinase inhibitors p15/p16</w:t>
      </w:r>
      <w:r w:rsidRPr="00A949CC">
        <w:rPr>
          <w:rFonts w:ascii="Book Antiqua" w:hAnsi="Book Antiqua" w:cs="Times New Roman"/>
          <w:noProof/>
          <w:sz w:val="24"/>
          <w:szCs w:val="24"/>
          <w:vertAlign w:val="superscript"/>
        </w:rPr>
        <w:t>[7]</w:t>
      </w:r>
      <w:r w:rsidRPr="00A949CC">
        <w:rPr>
          <w:rFonts w:ascii="Book Antiqua" w:hAnsi="Book Antiqua" w:cs="Times New Roman"/>
          <w:sz w:val="24"/>
          <w:szCs w:val="24"/>
        </w:rPr>
        <w:t xml:space="preserve">. SPRY4-IT1 was also found to be up-regulated in GC tissues and </w:t>
      </w:r>
      <w:r w:rsidR="009F746F">
        <w:rPr>
          <w:rFonts w:ascii="Book Antiqua" w:hAnsi="Book Antiqua" w:cs="Times New Roman"/>
          <w:sz w:val="24"/>
          <w:szCs w:val="24"/>
        </w:rPr>
        <w:t xml:space="preserve">was found to </w:t>
      </w:r>
      <w:r w:rsidRPr="00A949CC">
        <w:rPr>
          <w:rFonts w:ascii="Book Antiqua" w:hAnsi="Book Antiqua" w:cs="Times New Roman"/>
          <w:sz w:val="24"/>
          <w:szCs w:val="24"/>
        </w:rPr>
        <w:t>control cell growth, colony formation, cell migration and invasion in GC cells partially through regulating the expression of cyclinD1, MMP2 and MMP9</w:t>
      </w:r>
      <w:r w:rsidRPr="00A949CC">
        <w:rPr>
          <w:rFonts w:ascii="Book Antiqua" w:hAnsi="Book Antiqua" w:cs="Times New Roman"/>
          <w:noProof/>
          <w:sz w:val="24"/>
          <w:szCs w:val="24"/>
          <w:vertAlign w:val="superscript"/>
        </w:rPr>
        <w:t>[156]</w:t>
      </w:r>
      <w:r w:rsidRPr="00A949CC">
        <w:rPr>
          <w:rFonts w:ascii="Book Antiqua" w:hAnsi="Book Antiqua" w:cs="Times New Roman"/>
          <w:sz w:val="24"/>
          <w:szCs w:val="24"/>
        </w:rPr>
        <w:t xml:space="preserve">. GAS5 is a lncRNA </w:t>
      </w:r>
      <w:r w:rsidR="00C651B4">
        <w:rPr>
          <w:rFonts w:ascii="Book Antiqua" w:hAnsi="Book Antiqua" w:cs="Times New Roman"/>
          <w:sz w:val="24"/>
          <w:szCs w:val="24"/>
        </w:rPr>
        <w:t xml:space="preserve">that is down-regulated </w:t>
      </w:r>
      <w:r w:rsidRPr="00A949CC">
        <w:rPr>
          <w:rFonts w:ascii="Book Antiqua" w:hAnsi="Book Antiqua" w:cs="Times New Roman"/>
          <w:sz w:val="24"/>
          <w:szCs w:val="24"/>
        </w:rPr>
        <w:t xml:space="preserve">in GC tissues, and ectopic expression of GAS5 in </w:t>
      </w:r>
      <w:r w:rsidR="00C651B4">
        <w:rPr>
          <w:rFonts w:ascii="Book Antiqua" w:hAnsi="Book Antiqua" w:cs="Times New Roman"/>
          <w:sz w:val="24"/>
          <w:szCs w:val="24"/>
        </w:rPr>
        <w:t xml:space="preserve">GC </w:t>
      </w:r>
      <w:r w:rsidRPr="00A949CC">
        <w:rPr>
          <w:rFonts w:ascii="Book Antiqua" w:hAnsi="Book Antiqua" w:cs="Times New Roman"/>
          <w:sz w:val="24"/>
          <w:szCs w:val="24"/>
        </w:rPr>
        <w:t>tumors inhibit</w:t>
      </w:r>
      <w:r w:rsidR="00C651B4">
        <w:rPr>
          <w:rFonts w:ascii="Book Antiqua" w:hAnsi="Book Antiqua" w:cs="Times New Roman"/>
          <w:sz w:val="24"/>
          <w:szCs w:val="24"/>
        </w:rPr>
        <w:t>ed</w:t>
      </w:r>
      <w:r w:rsidRPr="00A949CC">
        <w:rPr>
          <w:rFonts w:ascii="Book Antiqua" w:hAnsi="Book Antiqua" w:cs="Times New Roman"/>
          <w:sz w:val="24"/>
          <w:szCs w:val="24"/>
        </w:rPr>
        <w:t xml:space="preserve"> cell growth and induce</w:t>
      </w:r>
      <w:r w:rsidR="00C651B4">
        <w:rPr>
          <w:rFonts w:ascii="Book Antiqua" w:hAnsi="Book Antiqua" w:cs="Times New Roman"/>
          <w:sz w:val="24"/>
          <w:szCs w:val="24"/>
        </w:rPr>
        <w:t>d</w:t>
      </w:r>
      <w:r w:rsidRPr="00A949CC">
        <w:rPr>
          <w:rFonts w:ascii="Book Antiqua" w:hAnsi="Book Antiqua" w:cs="Times New Roman"/>
          <w:sz w:val="24"/>
          <w:szCs w:val="24"/>
        </w:rPr>
        <w:t xml:space="preserve"> apoptosis both </w:t>
      </w:r>
      <w:r w:rsidR="004D6E5F" w:rsidRPr="004D6E5F">
        <w:rPr>
          <w:rFonts w:ascii="Book Antiqua" w:hAnsi="Book Antiqua" w:cs="Times New Roman"/>
          <w:i/>
          <w:sz w:val="24"/>
          <w:szCs w:val="24"/>
        </w:rPr>
        <w:t>in vitro</w:t>
      </w:r>
      <w:r w:rsidRPr="00A949CC">
        <w:rPr>
          <w:rFonts w:ascii="Book Antiqua" w:hAnsi="Book Antiqua" w:cs="Times New Roman"/>
          <w:sz w:val="24"/>
          <w:szCs w:val="24"/>
        </w:rPr>
        <w:t xml:space="preserve"> and </w:t>
      </w:r>
      <w:r w:rsidR="004D6E5F" w:rsidRPr="004D6E5F">
        <w:rPr>
          <w:rFonts w:ascii="Book Antiqua" w:hAnsi="Book Antiqua" w:cs="Times New Roman"/>
          <w:i/>
          <w:sz w:val="24"/>
          <w:szCs w:val="24"/>
        </w:rPr>
        <w:t>in vivo</w:t>
      </w:r>
      <w:r w:rsidRPr="00A949CC">
        <w:rPr>
          <w:rFonts w:ascii="Book Antiqua" w:hAnsi="Book Antiqua" w:cs="Times New Roman"/>
          <w:sz w:val="24"/>
          <w:szCs w:val="24"/>
        </w:rPr>
        <w:t xml:space="preserve"> through regulat</w:t>
      </w:r>
      <w:r w:rsidR="00C651B4">
        <w:rPr>
          <w:rFonts w:ascii="Book Antiqua" w:hAnsi="Book Antiqua" w:cs="Times New Roman"/>
          <w:sz w:val="24"/>
          <w:szCs w:val="24"/>
        </w:rPr>
        <w:t>ion of</w:t>
      </w:r>
      <w:r w:rsidRPr="00A949CC">
        <w:rPr>
          <w:rFonts w:ascii="Book Antiqua" w:hAnsi="Book Antiqua" w:cs="Times New Roman"/>
          <w:sz w:val="24"/>
          <w:szCs w:val="24"/>
        </w:rPr>
        <w:t xml:space="preserve"> the expression of E2F1 and P21 in GC cells</w:t>
      </w:r>
      <w:r w:rsidRPr="00A949CC">
        <w:rPr>
          <w:rFonts w:ascii="Book Antiqua" w:hAnsi="Book Antiqua" w:cs="Times New Roman"/>
          <w:noProof/>
          <w:sz w:val="24"/>
          <w:szCs w:val="24"/>
          <w:vertAlign w:val="superscript"/>
        </w:rPr>
        <w:t>[99]</w:t>
      </w:r>
      <w:r w:rsidRPr="00A949CC">
        <w:rPr>
          <w:rFonts w:ascii="Book Antiqua" w:hAnsi="Book Antiqua" w:cs="Times New Roman"/>
          <w:sz w:val="24"/>
          <w:szCs w:val="24"/>
        </w:rPr>
        <w:t>. GHET1</w:t>
      </w:r>
      <w:r w:rsidR="00A722FC">
        <w:rPr>
          <w:rFonts w:ascii="Book Antiqua" w:hAnsi="Book Antiqua" w:cs="Times New Roman"/>
          <w:sz w:val="24"/>
          <w:szCs w:val="24"/>
        </w:rPr>
        <w:t xml:space="preserve"> physically</w:t>
      </w:r>
      <w:r w:rsidRPr="00A949CC">
        <w:rPr>
          <w:rFonts w:ascii="Book Antiqua" w:hAnsi="Book Antiqua" w:cs="Times New Roman"/>
          <w:sz w:val="24"/>
          <w:szCs w:val="24"/>
        </w:rPr>
        <w:t xml:space="preserve"> binds to insulin-like growth factor 2 mRNA binding protein 1 (IGF2BP1)</w:t>
      </w:r>
      <w:r w:rsidR="00A722FC">
        <w:rPr>
          <w:rFonts w:ascii="Book Antiqua" w:hAnsi="Book Antiqua" w:cs="Times New Roman"/>
          <w:sz w:val="24"/>
          <w:szCs w:val="24"/>
        </w:rPr>
        <w:t xml:space="preserve">, </w:t>
      </w:r>
      <w:r w:rsidRPr="00A949CC">
        <w:rPr>
          <w:rFonts w:ascii="Book Antiqua" w:hAnsi="Book Antiqua" w:cs="Times New Roman"/>
          <w:sz w:val="24"/>
          <w:szCs w:val="24"/>
        </w:rPr>
        <w:t>and this process promotes IGF2BP1 binding to c-Myc mRNA, resulting in increased stability of c-Myc mRNA</w:t>
      </w:r>
      <w:r w:rsidR="00A722FC">
        <w:rPr>
          <w:rFonts w:ascii="Book Antiqua" w:hAnsi="Book Antiqua" w:cs="Times New Roman"/>
          <w:sz w:val="24"/>
          <w:szCs w:val="24"/>
        </w:rPr>
        <w:t xml:space="preserve"> and</w:t>
      </w:r>
      <w:r w:rsidRPr="00A949CC">
        <w:rPr>
          <w:rFonts w:ascii="Book Antiqua" w:hAnsi="Book Antiqua" w:cs="Times New Roman"/>
          <w:sz w:val="24"/>
          <w:szCs w:val="24"/>
        </w:rPr>
        <w:t xml:space="preserve"> GC cell</w:t>
      </w:r>
      <w:r w:rsidR="00A722FC">
        <w:rPr>
          <w:rFonts w:ascii="Book Antiqua" w:hAnsi="Book Antiqua" w:cs="Times New Roman"/>
          <w:sz w:val="24"/>
          <w:szCs w:val="24"/>
        </w:rPr>
        <w:t xml:space="preserve"> grow</w:t>
      </w:r>
      <w:r w:rsidR="004D6E5F">
        <w:rPr>
          <w:rFonts w:ascii="Book Antiqua" w:hAnsi="Book Antiqua" w:cs="Times New Roman"/>
          <w:sz w:val="24"/>
          <w:szCs w:val="24"/>
        </w:rPr>
        <w:t>th</w:t>
      </w:r>
      <w:r w:rsidRPr="00A949CC">
        <w:rPr>
          <w:rFonts w:ascii="Book Antiqua" w:hAnsi="Book Antiqua" w:cs="Times New Roman"/>
          <w:noProof/>
          <w:sz w:val="24"/>
          <w:szCs w:val="24"/>
          <w:vertAlign w:val="superscript"/>
        </w:rPr>
        <w:t>[157]</w:t>
      </w:r>
      <w:r w:rsidRPr="00A949CC">
        <w:rPr>
          <w:rFonts w:ascii="Book Antiqua" w:hAnsi="Book Antiqua" w:cs="Times New Roman"/>
          <w:sz w:val="24"/>
          <w:szCs w:val="24"/>
        </w:rPr>
        <w:t>.</w:t>
      </w:r>
      <w:r w:rsidRPr="00A949CC">
        <w:rPr>
          <w:rFonts w:ascii="Book Antiqua" w:hAnsi="Book Antiqua"/>
          <w:sz w:val="24"/>
          <w:szCs w:val="24"/>
        </w:rPr>
        <w:t xml:space="preserve"> </w:t>
      </w:r>
      <w:r w:rsidRPr="00A949CC">
        <w:rPr>
          <w:rFonts w:ascii="Book Antiqua" w:hAnsi="Book Antiqua" w:cs="Times New Roman"/>
          <w:sz w:val="24"/>
          <w:szCs w:val="24"/>
        </w:rPr>
        <w:t xml:space="preserve">HULC, a lncRNA </w:t>
      </w:r>
      <w:r w:rsidR="00614999">
        <w:rPr>
          <w:rFonts w:ascii="Book Antiqua" w:hAnsi="Book Antiqua" w:cs="Times New Roman"/>
          <w:sz w:val="24"/>
          <w:szCs w:val="24"/>
        </w:rPr>
        <w:t xml:space="preserve">that is up-regulated </w:t>
      </w:r>
      <w:r w:rsidRPr="00A949CC">
        <w:rPr>
          <w:rFonts w:ascii="Book Antiqua" w:hAnsi="Book Antiqua" w:cs="Times New Roman"/>
          <w:sz w:val="24"/>
          <w:szCs w:val="24"/>
        </w:rPr>
        <w:t>in GC tissues and cells, is able to reduce cell apoptosis mainly by activating autophagy in the SGC-7901 cell line</w:t>
      </w:r>
      <w:r w:rsidRPr="00A949CC">
        <w:rPr>
          <w:rFonts w:ascii="Book Antiqua" w:hAnsi="Book Antiqua" w:cs="Times New Roman"/>
          <w:noProof/>
          <w:sz w:val="24"/>
          <w:szCs w:val="24"/>
          <w:vertAlign w:val="superscript"/>
        </w:rPr>
        <w:t>[158]</w:t>
      </w:r>
      <w:r w:rsidRPr="00A949CC">
        <w:rPr>
          <w:rFonts w:ascii="Book Antiqua" w:hAnsi="Book Antiqua" w:cs="Times New Roman"/>
          <w:sz w:val="24"/>
          <w:szCs w:val="24"/>
        </w:rPr>
        <w:t>. In addition to their role in traditional cancer growth, lncRNAs are also heavily involved in the process of drug resistance in GC. The lncRNA PVT1 is not only overexpressed in GC tissues but also in SGC7901 paclitaxel-resistant cells, which indicates that it has a role in the process of GC cell resistance to paclitaxel, which so far is poorly understood</w:t>
      </w:r>
      <w:r w:rsidRPr="00A949CC">
        <w:rPr>
          <w:rFonts w:ascii="Book Antiqua" w:hAnsi="Book Antiqua" w:cs="Times New Roman"/>
          <w:noProof/>
          <w:sz w:val="24"/>
          <w:szCs w:val="24"/>
          <w:vertAlign w:val="superscript"/>
        </w:rPr>
        <w:t>[86]</w:t>
      </w:r>
      <w:r w:rsidRPr="00A949CC">
        <w:rPr>
          <w:rFonts w:ascii="Book Antiqua" w:hAnsi="Book Antiqua" w:cs="Times New Roman"/>
          <w:sz w:val="24"/>
          <w:szCs w:val="24"/>
        </w:rPr>
        <w:t>. In the multidrug-resistant GC cell sublines SGC7901/ADR and SGC7901/VCR, the level of MRUL was increased significantly. Knockdown</w:t>
      </w:r>
      <w:r w:rsidR="00551658">
        <w:rPr>
          <w:rFonts w:ascii="Book Antiqua" w:hAnsi="Book Antiqua" w:cs="Times New Roman"/>
          <w:sz w:val="24"/>
          <w:szCs w:val="24"/>
        </w:rPr>
        <w:t xml:space="preserve"> of</w:t>
      </w:r>
      <w:r w:rsidRPr="00A949CC">
        <w:rPr>
          <w:rFonts w:ascii="Book Antiqua" w:hAnsi="Book Antiqua" w:cs="Times New Roman"/>
          <w:sz w:val="24"/>
          <w:szCs w:val="24"/>
        </w:rPr>
        <w:t xml:space="preserve"> MRUL in th</w:t>
      </w:r>
      <w:r w:rsidR="00551658">
        <w:rPr>
          <w:rFonts w:ascii="Book Antiqua" w:hAnsi="Book Antiqua" w:cs="Times New Roman"/>
          <w:sz w:val="24"/>
          <w:szCs w:val="24"/>
        </w:rPr>
        <w:t>e</w:t>
      </w:r>
      <w:r w:rsidRPr="00A949CC">
        <w:rPr>
          <w:rFonts w:ascii="Book Antiqua" w:hAnsi="Book Antiqua" w:cs="Times New Roman"/>
          <w:sz w:val="24"/>
          <w:szCs w:val="24"/>
        </w:rPr>
        <w:t>se two multidrug-resistant sublines enhanced the</w:t>
      </w:r>
      <w:r w:rsidR="006E7EE0">
        <w:rPr>
          <w:rFonts w:ascii="Book Antiqua" w:hAnsi="Book Antiqua" w:cs="Times New Roman"/>
          <w:sz w:val="24"/>
          <w:szCs w:val="24"/>
        </w:rPr>
        <w:t>ir</w:t>
      </w:r>
      <w:r w:rsidRPr="00A949CC">
        <w:rPr>
          <w:rFonts w:ascii="Book Antiqua" w:hAnsi="Book Antiqua" w:cs="Times New Roman"/>
          <w:sz w:val="24"/>
          <w:szCs w:val="24"/>
        </w:rPr>
        <w:t xml:space="preserve"> sensitivity to chemotherap</w:t>
      </w:r>
      <w:r w:rsidR="006E7EE0">
        <w:rPr>
          <w:rFonts w:ascii="Book Antiqua" w:hAnsi="Book Antiqua" w:cs="Times New Roman"/>
          <w:sz w:val="24"/>
          <w:szCs w:val="24"/>
        </w:rPr>
        <w:t>eutic</w:t>
      </w:r>
      <w:r w:rsidRPr="00A949CC">
        <w:rPr>
          <w:rFonts w:ascii="Book Antiqua" w:hAnsi="Book Antiqua" w:cs="Times New Roman"/>
          <w:sz w:val="24"/>
          <w:szCs w:val="24"/>
        </w:rPr>
        <w:t xml:space="preserve"> drugs and led to an increased rate of apoptosis induced by adriamycin or vincristine</w:t>
      </w:r>
      <w:r w:rsidRPr="00A949CC">
        <w:rPr>
          <w:rFonts w:ascii="Book Antiqua" w:hAnsi="Book Antiqua" w:cs="Times New Roman"/>
          <w:noProof/>
          <w:sz w:val="24"/>
          <w:szCs w:val="24"/>
          <w:vertAlign w:val="superscript"/>
        </w:rPr>
        <w:t>[159]</w:t>
      </w:r>
      <w:r w:rsidRPr="00A949CC">
        <w:rPr>
          <w:rFonts w:ascii="Book Antiqua" w:hAnsi="Book Antiqua" w:cs="Times New Roman"/>
          <w:sz w:val="24"/>
          <w:szCs w:val="24"/>
        </w:rPr>
        <w:t>. AK022798 is another lncRNA involved in the resistance of GC cells to cisplatin. This lncRNA was induced by Notch 1 and overexpressed in cisplatin-resistant GC cell lines. The up-regulated AK022798 enhanced the expression of multidrug resistance- associated protein 1 (MRP1) and P-glycoprotein, thereby resulting in a suppression of apoptosis induced by cisplatin and formation of cisplatin-resistant sublines SGC7901/DDP and BGC823/DDP</w:t>
      </w:r>
      <w:r w:rsidR="006E7EE0">
        <w:rPr>
          <w:rFonts w:ascii="Book Antiqua" w:hAnsi="Book Antiqua" w:cs="Times New Roman"/>
          <w:sz w:val="24"/>
          <w:szCs w:val="24"/>
        </w:rPr>
        <w:t>.</w:t>
      </w:r>
      <w:r w:rsidRPr="00A949CC">
        <w:rPr>
          <w:rFonts w:ascii="Book Antiqua" w:hAnsi="Book Antiqua" w:cs="Times New Roman"/>
          <w:sz w:val="24"/>
          <w:szCs w:val="24"/>
        </w:rPr>
        <w:t xml:space="preserve"> </w:t>
      </w:r>
      <w:r w:rsidR="006E7EE0">
        <w:rPr>
          <w:rFonts w:ascii="Book Antiqua" w:hAnsi="Book Antiqua" w:cs="Times New Roman"/>
          <w:sz w:val="24"/>
          <w:szCs w:val="24"/>
        </w:rPr>
        <w:t xml:space="preserve">This evidence </w:t>
      </w:r>
      <w:r w:rsidRPr="00A949CC">
        <w:rPr>
          <w:rFonts w:ascii="Book Antiqua" w:hAnsi="Book Antiqua" w:cs="Times New Roman"/>
          <w:sz w:val="24"/>
          <w:szCs w:val="24"/>
        </w:rPr>
        <w:t>suggest</w:t>
      </w:r>
      <w:r w:rsidR="006E7EE0">
        <w:rPr>
          <w:rFonts w:ascii="Book Antiqua" w:hAnsi="Book Antiqua" w:cs="Times New Roman"/>
          <w:sz w:val="24"/>
          <w:szCs w:val="24"/>
        </w:rPr>
        <w:t>s</w:t>
      </w:r>
      <w:r w:rsidRPr="00A949CC">
        <w:rPr>
          <w:rFonts w:ascii="Book Antiqua" w:hAnsi="Book Antiqua" w:cs="Times New Roman"/>
          <w:sz w:val="24"/>
          <w:szCs w:val="24"/>
        </w:rPr>
        <w:t xml:space="preserve"> that AK022798 plays a significant role </w:t>
      </w:r>
      <w:r w:rsidRPr="00A949CC">
        <w:rPr>
          <w:rFonts w:ascii="Book Antiqua" w:hAnsi="Book Antiqua" w:cs="Times New Roman"/>
          <w:sz w:val="24"/>
          <w:szCs w:val="24"/>
        </w:rPr>
        <w:lastRenderedPageBreak/>
        <w:t>in the development of tumor drug resistance</w:t>
      </w:r>
      <w:r w:rsidRPr="00A949CC">
        <w:rPr>
          <w:rFonts w:ascii="Book Antiqua" w:hAnsi="Book Antiqua" w:cs="Times New Roman"/>
          <w:noProof/>
          <w:sz w:val="24"/>
          <w:szCs w:val="24"/>
          <w:vertAlign w:val="superscript"/>
        </w:rPr>
        <w:t>[10]</w:t>
      </w:r>
      <w:r w:rsidRPr="00A949CC">
        <w:rPr>
          <w:rFonts w:ascii="Book Antiqua" w:hAnsi="Book Antiqua" w:cs="Times New Roman"/>
          <w:sz w:val="24"/>
          <w:szCs w:val="24"/>
        </w:rPr>
        <w:t xml:space="preserve">. </w:t>
      </w:r>
    </w:p>
    <w:p w14:paraId="7E75588E" w14:textId="5ED2F133" w:rsidR="00F17399" w:rsidRPr="00A949CC" w:rsidRDefault="00F17399" w:rsidP="00625B2E">
      <w:pPr>
        <w:spacing w:line="360" w:lineRule="auto"/>
        <w:ind w:firstLineChars="100" w:firstLine="240"/>
        <w:rPr>
          <w:rFonts w:ascii="Book Antiqua" w:hAnsi="Book Antiqua" w:cs="Times New Roman"/>
          <w:sz w:val="24"/>
          <w:szCs w:val="24"/>
        </w:rPr>
      </w:pPr>
      <w:r w:rsidRPr="00A949CC">
        <w:rPr>
          <w:rFonts w:ascii="Book Antiqua" w:hAnsi="Book Antiqua" w:cs="Times New Roman"/>
          <w:sz w:val="24"/>
          <w:szCs w:val="24"/>
        </w:rPr>
        <w:t>H19 had been demonstrated</w:t>
      </w:r>
      <w:r w:rsidR="002D13AF">
        <w:rPr>
          <w:rFonts w:ascii="Book Antiqua" w:hAnsi="Book Antiqua" w:cs="Times New Roman"/>
          <w:sz w:val="24"/>
          <w:szCs w:val="24"/>
        </w:rPr>
        <w:t xml:space="preserve"> to</w:t>
      </w:r>
      <w:r w:rsidRPr="00A949CC">
        <w:rPr>
          <w:rFonts w:ascii="Book Antiqua" w:hAnsi="Book Antiqua" w:cs="Times New Roman"/>
          <w:sz w:val="24"/>
          <w:szCs w:val="24"/>
        </w:rPr>
        <w:t xml:space="preserve"> play a critical role in GC function. </w:t>
      </w:r>
      <w:r w:rsidR="002D13AF">
        <w:rPr>
          <w:rFonts w:ascii="Book Antiqua" w:hAnsi="Book Antiqua" w:cs="Times New Roman"/>
          <w:sz w:val="24"/>
          <w:szCs w:val="24"/>
        </w:rPr>
        <w:t>H19</w:t>
      </w:r>
      <w:r w:rsidRPr="00A949CC">
        <w:rPr>
          <w:rFonts w:ascii="Book Antiqua" w:hAnsi="Book Antiqua" w:cs="Times New Roman"/>
          <w:sz w:val="24"/>
          <w:szCs w:val="24"/>
        </w:rPr>
        <w:t xml:space="preserve"> was found to be overexpressed in GC tissues</w:t>
      </w:r>
      <w:r w:rsidR="002D13AF">
        <w:rPr>
          <w:rFonts w:ascii="Book Antiqua" w:hAnsi="Book Antiqua" w:cs="Times New Roman"/>
          <w:sz w:val="24"/>
          <w:szCs w:val="24"/>
        </w:rPr>
        <w:t>,</w:t>
      </w:r>
      <w:r w:rsidRPr="00A949CC">
        <w:rPr>
          <w:rFonts w:ascii="Book Antiqua" w:hAnsi="Book Antiqua" w:cs="Times New Roman"/>
          <w:sz w:val="24"/>
          <w:szCs w:val="24"/>
        </w:rPr>
        <w:t xml:space="preserve"> and</w:t>
      </w:r>
      <w:r w:rsidR="002D13AF">
        <w:rPr>
          <w:rFonts w:ascii="Book Antiqua" w:hAnsi="Book Antiqua" w:cs="Times New Roman"/>
          <w:sz w:val="24"/>
          <w:szCs w:val="24"/>
        </w:rPr>
        <w:t xml:space="preserve"> it</w:t>
      </w:r>
      <w:r w:rsidRPr="00A949CC">
        <w:rPr>
          <w:rFonts w:ascii="Book Antiqua" w:hAnsi="Book Antiqua" w:cs="Times New Roman"/>
          <w:sz w:val="24"/>
          <w:szCs w:val="24"/>
        </w:rPr>
        <w:t xml:space="preserve"> promotes GC cell proliferation</w:t>
      </w:r>
      <w:r w:rsidRPr="00A949CC">
        <w:rPr>
          <w:rFonts w:ascii="Book Antiqua" w:hAnsi="Book Antiqua" w:cs="Times New Roman"/>
          <w:noProof/>
          <w:sz w:val="24"/>
          <w:szCs w:val="24"/>
          <w:vertAlign w:val="superscript"/>
        </w:rPr>
        <w:t>[160]</w:t>
      </w:r>
      <w:r w:rsidRPr="00A949CC">
        <w:rPr>
          <w:rFonts w:ascii="Book Antiqua" w:hAnsi="Book Antiqua" w:cs="Times New Roman"/>
          <w:sz w:val="24"/>
          <w:szCs w:val="24"/>
        </w:rPr>
        <w:t>. Further studies suggest that c-Myc enhances the expression of H19 in GC cells, which was supported by a positive correlation between H19 and c-Myc in clinical samples</w:t>
      </w:r>
      <w:r w:rsidRPr="00A949CC">
        <w:rPr>
          <w:rFonts w:ascii="Book Antiqua" w:hAnsi="Book Antiqua" w:cs="Times New Roman"/>
          <w:noProof/>
          <w:sz w:val="24"/>
          <w:szCs w:val="24"/>
          <w:vertAlign w:val="superscript"/>
        </w:rPr>
        <w:t>[90]</w:t>
      </w:r>
      <w:r w:rsidRPr="00A949CC">
        <w:rPr>
          <w:rFonts w:ascii="Book Antiqua" w:hAnsi="Book Antiqua" w:cs="Times New Roman"/>
          <w:sz w:val="24"/>
          <w:szCs w:val="24"/>
        </w:rPr>
        <w:t xml:space="preserve">. MiR-675 is expressed </w:t>
      </w:r>
      <w:r w:rsidR="00E515FD">
        <w:rPr>
          <w:rFonts w:ascii="Book Antiqua" w:hAnsi="Book Antiqua" w:cs="Times New Roman"/>
          <w:sz w:val="24"/>
          <w:szCs w:val="24"/>
        </w:rPr>
        <w:t>concurrently</w:t>
      </w:r>
      <w:r w:rsidR="00E515FD" w:rsidRPr="00A949CC">
        <w:rPr>
          <w:rFonts w:ascii="Book Antiqua" w:hAnsi="Book Antiqua" w:cs="Times New Roman"/>
          <w:sz w:val="24"/>
          <w:szCs w:val="24"/>
        </w:rPr>
        <w:t xml:space="preserve"> </w:t>
      </w:r>
      <w:r w:rsidRPr="00A949CC">
        <w:rPr>
          <w:rFonts w:ascii="Book Antiqua" w:hAnsi="Book Antiqua" w:cs="Times New Roman"/>
          <w:sz w:val="24"/>
          <w:szCs w:val="24"/>
        </w:rPr>
        <w:t xml:space="preserve">with H19 in GC and is a known product of H19. H19/miR-675 promoted </w:t>
      </w:r>
      <w:r w:rsidR="00E515FD">
        <w:rPr>
          <w:rFonts w:ascii="Book Antiqua" w:hAnsi="Book Antiqua" w:cs="Times New Roman"/>
          <w:sz w:val="24"/>
          <w:szCs w:val="24"/>
        </w:rPr>
        <w:t xml:space="preserve">significant </w:t>
      </w:r>
      <w:r w:rsidRPr="00A949CC">
        <w:rPr>
          <w:rFonts w:ascii="Book Antiqua" w:hAnsi="Book Antiqua" w:cs="Times New Roman"/>
          <w:sz w:val="24"/>
          <w:szCs w:val="24"/>
        </w:rPr>
        <w:t>GC cell growth directly upon binding to RUNX1</w:t>
      </w:r>
      <w:r w:rsidRPr="00A949CC">
        <w:rPr>
          <w:rFonts w:ascii="Book Antiqua" w:hAnsi="Book Antiqua" w:cs="Times New Roman"/>
          <w:noProof/>
          <w:sz w:val="24"/>
          <w:szCs w:val="24"/>
          <w:vertAlign w:val="superscript"/>
        </w:rPr>
        <w:t>[91]</w:t>
      </w:r>
      <w:r w:rsidRPr="00A949CC">
        <w:rPr>
          <w:rFonts w:ascii="Book Antiqua" w:hAnsi="Book Antiqua" w:cs="Times New Roman"/>
          <w:sz w:val="24"/>
          <w:szCs w:val="24"/>
        </w:rPr>
        <w:t xml:space="preserve">. However, another mechanism of H19/miR-675 in promoting carcinogenesis has also been uncovered. Although H19 acts in a similar manner </w:t>
      </w:r>
      <w:r w:rsidR="00E515FD">
        <w:rPr>
          <w:rFonts w:ascii="Book Antiqua" w:hAnsi="Book Antiqua" w:cs="Times New Roman"/>
          <w:sz w:val="24"/>
          <w:szCs w:val="24"/>
        </w:rPr>
        <w:t>as</w:t>
      </w:r>
      <w:r w:rsidR="00E515FD" w:rsidRPr="00A949CC">
        <w:rPr>
          <w:rFonts w:ascii="Book Antiqua" w:hAnsi="Book Antiqua" w:cs="Times New Roman"/>
          <w:sz w:val="24"/>
          <w:szCs w:val="24"/>
        </w:rPr>
        <w:t xml:space="preserve"> </w:t>
      </w:r>
      <w:r w:rsidRPr="00A949CC">
        <w:rPr>
          <w:rFonts w:ascii="Book Antiqua" w:hAnsi="Book Antiqua" w:cs="Times New Roman"/>
          <w:sz w:val="24"/>
          <w:szCs w:val="24"/>
        </w:rPr>
        <w:t>miR-675, it was found that H19 binds to ISM1 and miR-675 also targets to CALN1 in GC cells, indicating that H19 has other function</w:t>
      </w:r>
      <w:r w:rsidR="00E515FD">
        <w:rPr>
          <w:rFonts w:ascii="Book Antiqua" w:hAnsi="Book Antiqua" w:cs="Times New Roman"/>
          <w:sz w:val="24"/>
          <w:szCs w:val="24"/>
        </w:rPr>
        <w:t>s</w:t>
      </w:r>
      <w:r w:rsidRPr="00A949CC">
        <w:rPr>
          <w:rFonts w:ascii="Book Antiqua" w:hAnsi="Book Antiqua" w:cs="Times New Roman"/>
          <w:sz w:val="24"/>
          <w:szCs w:val="24"/>
        </w:rPr>
        <w:t xml:space="preserve"> besides generating miR-675</w:t>
      </w:r>
      <w:r w:rsidRPr="00A949CC">
        <w:rPr>
          <w:rFonts w:ascii="Book Antiqua" w:hAnsi="Book Antiqua" w:cs="Times New Roman"/>
          <w:noProof/>
          <w:sz w:val="24"/>
          <w:szCs w:val="24"/>
          <w:vertAlign w:val="superscript"/>
        </w:rPr>
        <w:t>[25]</w:t>
      </w:r>
      <w:r w:rsidRPr="00A949CC">
        <w:rPr>
          <w:rFonts w:ascii="Book Antiqua" w:hAnsi="Book Antiqua" w:cs="Times New Roman"/>
          <w:sz w:val="24"/>
          <w:szCs w:val="24"/>
        </w:rPr>
        <w:t>.</w:t>
      </w:r>
    </w:p>
    <w:p w14:paraId="237C2086" w14:textId="1B8A454E" w:rsidR="00F17399" w:rsidRDefault="00F17399" w:rsidP="00625B2E">
      <w:pPr>
        <w:spacing w:line="360" w:lineRule="auto"/>
        <w:ind w:firstLineChars="100" w:firstLine="240"/>
        <w:rPr>
          <w:rFonts w:ascii="Book Antiqua" w:hAnsi="Book Antiqua" w:cs="Times New Roman"/>
          <w:sz w:val="24"/>
          <w:szCs w:val="24"/>
        </w:rPr>
      </w:pPr>
      <w:r w:rsidRPr="00A949CC">
        <w:rPr>
          <w:rFonts w:ascii="Book Antiqua" w:hAnsi="Book Antiqua" w:cs="Times New Roman"/>
          <w:sz w:val="24"/>
          <w:szCs w:val="24"/>
        </w:rPr>
        <w:t xml:space="preserve">In addition to protein interactions, lncRNAs could also be interacting with miRNAs in GC cells. ANRIL is up-regulated in GC tissues and its expression is correlated with TNM stage and tumor size in clinical samples. GC cell proliferation was significantly reduced </w:t>
      </w:r>
      <w:r w:rsidR="004D6E5F" w:rsidRPr="004D6E5F">
        <w:rPr>
          <w:rFonts w:ascii="Book Antiqua" w:hAnsi="Book Antiqua" w:cs="Times New Roman"/>
          <w:i/>
          <w:sz w:val="24"/>
          <w:szCs w:val="24"/>
        </w:rPr>
        <w:t>in vivo</w:t>
      </w:r>
      <w:r w:rsidRPr="00A949CC">
        <w:rPr>
          <w:rFonts w:ascii="Book Antiqua" w:hAnsi="Book Antiqua" w:cs="Times New Roman"/>
          <w:sz w:val="24"/>
          <w:szCs w:val="24"/>
        </w:rPr>
        <w:t xml:space="preserve"> and </w:t>
      </w:r>
      <w:r w:rsidR="004D6E5F" w:rsidRPr="004D6E5F">
        <w:rPr>
          <w:rFonts w:ascii="Book Antiqua" w:hAnsi="Book Antiqua" w:cs="Times New Roman"/>
          <w:i/>
          <w:sz w:val="24"/>
          <w:szCs w:val="24"/>
        </w:rPr>
        <w:t>in vitro</w:t>
      </w:r>
      <w:r w:rsidRPr="00A949CC">
        <w:rPr>
          <w:rFonts w:ascii="Book Antiqua" w:hAnsi="Book Antiqua" w:cs="Times New Roman"/>
          <w:sz w:val="24"/>
          <w:szCs w:val="24"/>
        </w:rPr>
        <w:t xml:space="preserve"> by reducing ANRIL expression, and the role of ANRIL in regulating cell growth was shown to be </w:t>
      </w:r>
      <w:r w:rsidR="003E3026">
        <w:rPr>
          <w:rFonts w:ascii="Book Antiqua" w:hAnsi="Book Antiqua" w:cs="Times New Roman"/>
          <w:sz w:val="24"/>
          <w:szCs w:val="24"/>
        </w:rPr>
        <w:t xml:space="preserve">partially </w:t>
      </w:r>
      <w:r w:rsidRPr="00A949CC">
        <w:rPr>
          <w:rFonts w:ascii="Book Antiqua" w:hAnsi="Book Antiqua" w:cs="Times New Roman"/>
          <w:sz w:val="24"/>
          <w:szCs w:val="24"/>
        </w:rPr>
        <w:t>through inhibition of miR-99a/miR-449a levels</w:t>
      </w:r>
      <w:r w:rsidRPr="00A949CC">
        <w:rPr>
          <w:rFonts w:ascii="Book Antiqua" w:hAnsi="Book Antiqua" w:cs="Times New Roman"/>
          <w:noProof/>
          <w:sz w:val="24"/>
          <w:szCs w:val="24"/>
          <w:vertAlign w:val="superscript"/>
        </w:rPr>
        <w:t>[161]</w:t>
      </w:r>
      <w:r w:rsidRPr="00A949CC">
        <w:rPr>
          <w:rFonts w:ascii="Book Antiqua" w:hAnsi="Book Antiqua" w:cs="Times New Roman"/>
          <w:sz w:val="24"/>
          <w:szCs w:val="24"/>
        </w:rPr>
        <w:t>.</w:t>
      </w:r>
      <w:r w:rsidRPr="00A949CC">
        <w:rPr>
          <w:rFonts w:ascii="Book Antiqua" w:hAnsi="Book Antiqua"/>
          <w:sz w:val="24"/>
          <w:szCs w:val="24"/>
        </w:rPr>
        <w:t xml:space="preserve"> </w:t>
      </w:r>
      <w:r w:rsidRPr="00A949CC">
        <w:rPr>
          <w:rFonts w:ascii="Book Antiqua" w:hAnsi="Book Antiqua" w:cs="Times New Roman"/>
          <w:sz w:val="24"/>
          <w:szCs w:val="24"/>
        </w:rPr>
        <w:t xml:space="preserve">TUSC7 suppressed the growth of GC cells </w:t>
      </w:r>
      <w:r w:rsidR="00B75391">
        <w:rPr>
          <w:rFonts w:ascii="Book Antiqua" w:hAnsi="Book Antiqua" w:cs="Times New Roman"/>
          <w:sz w:val="24"/>
          <w:szCs w:val="24"/>
        </w:rPr>
        <w:t>by</w:t>
      </w:r>
      <w:r w:rsidR="00B75391" w:rsidRPr="00A949CC">
        <w:rPr>
          <w:rFonts w:ascii="Book Antiqua" w:hAnsi="Book Antiqua" w:cs="Times New Roman"/>
          <w:sz w:val="24"/>
          <w:szCs w:val="24"/>
        </w:rPr>
        <w:t xml:space="preserve"> </w:t>
      </w:r>
      <w:r w:rsidRPr="00A949CC">
        <w:rPr>
          <w:rFonts w:ascii="Book Antiqua" w:hAnsi="Book Antiqua" w:cs="Times New Roman"/>
          <w:sz w:val="24"/>
          <w:szCs w:val="24"/>
        </w:rPr>
        <w:t>reducing miR-23b expression, which is a promoter of cell proliferation</w:t>
      </w:r>
      <w:r w:rsidRPr="00A949CC">
        <w:rPr>
          <w:rFonts w:ascii="Book Antiqua" w:hAnsi="Book Antiqua" w:cs="Times New Roman"/>
          <w:noProof/>
          <w:sz w:val="24"/>
          <w:szCs w:val="24"/>
          <w:vertAlign w:val="superscript"/>
        </w:rPr>
        <w:t>[94]</w:t>
      </w:r>
      <w:r w:rsidRPr="00A949CC">
        <w:rPr>
          <w:rFonts w:ascii="Book Antiqua" w:hAnsi="Book Antiqua" w:cs="Times New Roman"/>
          <w:sz w:val="24"/>
          <w:szCs w:val="24"/>
        </w:rPr>
        <w:t>.</w:t>
      </w:r>
      <w:r w:rsidRPr="00A949CC">
        <w:rPr>
          <w:rFonts w:ascii="Book Antiqua" w:hAnsi="Book Antiqua"/>
          <w:sz w:val="24"/>
          <w:szCs w:val="24"/>
        </w:rPr>
        <w:t xml:space="preserve"> </w:t>
      </w:r>
      <w:r w:rsidRPr="00A949CC">
        <w:rPr>
          <w:rFonts w:ascii="Book Antiqua" w:hAnsi="Book Antiqua" w:cs="Times New Roman"/>
          <w:sz w:val="24"/>
          <w:szCs w:val="24"/>
        </w:rPr>
        <w:t>Conversely, lncRNAs can also act as targets of some miRNAs. HOTAIR is a target of miR-331-3p and miR-124 and binds with them directly in GC cells. Furthermore</w:t>
      </w:r>
      <w:r w:rsidR="00B75391">
        <w:rPr>
          <w:rFonts w:ascii="Book Antiqua" w:hAnsi="Book Antiqua" w:cs="Times New Roman"/>
          <w:sz w:val="24"/>
          <w:szCs w:val="24"/>
        </w:rPr>
        <w:t>,</w:t>
      </w:r>
      <w:r w:rsidRPr="00A949CC">
        <w:rPr>
          <w:rFonts w:ascii="Book Antiqua" w:hAnsi="Book Antiqua" w:cs="Times New Roman"/>
          <w:sz w:val="24"/>
          <w:szCs w:val="24"/>
        </w:rPr>
        <w:t xml:space="preserve"> HOTAIR </w:t>
      </w:r>
      <w:r w:rsidR="00B75391">
        <w:rPr>
          <w:rFonts w:ascii="Book Antiqua" w:hAnsi="Book Antiqua" w:cs="Times New Roman"/>
          <w:sz w:val="24"/>
          <w:szCs w:val="24"/>
        </w:rPr>
        <w:t>can</w:t>
      </w:r>
      <w:r w:rsidR="00B75391" w:rsidRPr="00A949CC">
        <w:rPr>
          <w:rFonts w:ascii="Book Antiqua" w:hAnsi="Book Antiqua" w:cs="Times New Roman"/>
          <w:sz w:val="24"/>
          <w:szCs w:val="24"/>
        </w:rPr>
        <w:t xml:space="preserve"> </w:t>
      </w:r>
      <w:r w:rsidRPr="00A949CC">
        <w:rPr>
          <w:rFonts w:ascii="Book Antiqua" w:hAnsi="Book Antiqua" w:cs="Times New Roman"/>
          <w:sz w:val="24"/>
          <w:szCs w:val="24"/>
        </w:rPr>
        <w:t xml:space="preserve">regulate the expression of HER2 mRNA when induced by miR-331-3p binding </w:t>
      </w:r>
      <w:r w:rsidR="00E17937">
        <w:rPr>
          <w:rFonts w:ascii="Book Antiqua" w:hAnsi="Book Antiqua" w:cs="Times New Roman"/>
          <w:sz w:val="24"/>
          <w:szCs w:val="24"/>
        </w:rPr>
        <w:t>similar to</w:t>
      </w:r>
      <w:r w:rsidR="001B1C21">
        <w:rPr>
          <w:rFonts w:ascii="Book Antiqua" w:hAnsi="Book Antiqua" w:cs="Times New Roman"/>
          <w:sz w:val="24"/>
          <w:szCs w:val="24"/>
        </w:rPr>
        <w:t xml:space="preserve"> </w:t>
      </w:r>
      <w:r w:rsidRPr="00A949CC">
        <w:rPr>
          <w:rFonts w:ascii="Book Antiqua" w:hAnsi="Book Antiqua" w:cs="Times New Roman"/>
          <w:sz w:val="24"/>
          <w:szCs w:val="24"/>
        </w:rPr>
        <w:t>a “sponge”</w:t>
      </w:r>
      <w:r w:rsidRPr="00A949CC">
        <w:rPr>
          <w:rFonts w:ascii="Book Antiqua" w:hAnsi="Book Antiqua" w:cs="Times New Roman"/>
          <w:noProof/>
          <w:sz w:val="24"/>
          <w:szCs w:val="24"/>
          <w:vertAlign w:val="superscript"/>
        </w:rPr>
        <w:t>[89]</w:t>
      </w:r>
      <w:r w:rsidRPr="00A949CC">
        <w:rPr>
          <w:rFonts w:ascii="Book Antiqua" w:hAnsi="Book Antiqua" w:cs="Times New Roman"/>
          <w:sz w:val="24"/>
          <w:szCs w:val="24"/>
        </w:rPr>
        <w:t>. Often the expression of lncRNAs is regulated by miRNAs,</w:t>
      </w:r>
      <w:r w:rsidR="00D72BD8">
        <w:rPr>
          <w:rFonts w:ascii="Book Antiqua" w:hAnsi="Book Antiqua" w:cs="Times New Roman"/>
          <w:sz w:val="24"/>
          <w:szCs w:val="24"/>
        </w:rPr>
        <w:t xml:space="preserve"> and</w:t>
      </w:r>
      <w:r w:rsidRPr="00A949CC">
        <w:rPr>
          <w:rFonts w:ascii="Book Antiqua" w:hAnsi="Book Antiqua" w:cs="Times New Roman"/>
          <w:sz w:val="24"/>
          <w:szCs w:val="24"/>
        </w:rPr>
        <w:t xml:space="preserve"> for example</w:t>
      </w:r>
      <w:r w:rsidR="00D72BD8">
        <w:rPr>
          <w:rFonts w:ascii="Book Antiqua" w:hAnsi="Book Antiqua" w:cs="Times New Roman"/>
          <w:sz w:val="24"/>
          <w:szCs w:val="24"/>
        </w:rPr>
        <w:t>,</w:t>
      </w:r>
      <w:r w:rsidRPr="00A949CC">
        <w:rPr>
          <w:rFonts w:ascii="Book Antiqua" w:hAnsi="Book Antiqua" w:cs="Times New Roman"/>
          <w:sz w:val="24"/>
          <w:szCs w:val="24"/>
        </w:rPr>
        <w:t xml:space="preserve"> AC130710 is a target of miR-129-5p and is down-regulated via ectopic expression of miR-129-5p in GC cells</w:t>
      </w:r>
      <w:r w:rsidRPr="00A949CC">
        <w:rPr>
          <w:rFonts w:ascii="Book Antiqua" w:hAnsi="Book Antiqua" w:cs="Times New Roman"/>
          <w:noProof/>
          <w:sz w:val="24"/>
          <w:szCs w:val="24"/>
          <w:vertAlign w:val="superscript"/>
        </w:rPr>
        <w:t>[162]</w:t>
      </w:r>
      <w:r w:rsidRPr="00A949CC">
        <w:rPr>
          <w:rFonts w:ascii="Book Antiqua" w:hAnsi="Book Antiqua" w:cs="Times New Roman"/>
          <w:sz w:val="24"/>
          <w:szCs w:val="24"/>
        </w:rPr>
        <w:t>.</w:t>
      </w:r>
    </w:p>
    <w:p w14:paraId="4CD266E3" w14:textId="77777777" w:rsidR="00C37692" w:rsidRPr="00A949CC" w:rsidRDefault="00C37692" w:rsidP="00625B2E">
      <w:pPr>
        <w:spacing w:line="360" w:lineRule="auto"/>
        <w:ind w:firstLineChars="100" w:firstLine="240"/>
        <w:rPr>
          <w:rFonts w:ascii="Book Antiqua" w:hAnsi="Book Antiqua" w:cs="Times New Roman"/>
          <w:sz w:val="24"/>
          <w:szCs w:val="24"/>
        </w:rPr>
      </w:pPr>
    </w:p>
    <w:p w14:paraId="1022BAE4" w14:textId="770D11C7" w:rsidR="004114D3" w:rsidRPr="004D6E5F" w:rsidRDefault="004D6E5F" w:rsidP="00C37692">
      <w:pPr>
        <w:spacing w:line="360" w:lineRule="auto"/>
        <w:rPr>
          <w:rFonts w:ascii="Book Antiqua" w:hAnsi="Book Antiqua" w:cs="Times New Roman"/>
          <w:b/>
          <w:i/>
          <w:sz w:val="24"/>
          <w:szCs w:val="24"/>
        </w:rPr>
      </w:pPr>
      <w:r w:rsidRPr="004D6E5F">
        <w:rPr>
          <w:rFonts w:ascii="Book Antiqua" w:hAnsi="Book Antiqua" w:cs="Times New Roman"/>
          <w:b/>
          <w:i/>
          <w:sz w:val="24"/>
          <w:szCs w:val="24"/>
        </w:rPr>
        <w:t>Metastasis</w:t>
      </w:r>
    </w:p>
    <w:p w14:paraId="01AEF5C5" w14:textId="362DA64A" w:rsidR="00F17399" w:rsidRPr="00093070" w:rsidRDefault="00F17399" w:rsidP="009566F6">
      <w:pPr>
        <w:spacing w:line="360" w:lineRule="auto"/>
        <w:rPr>
          <w:rFonts w:ascii="Book Antiqua" w:hAnsi="Book Antiqua" w:cs="Times New Roman"/>
          <w:sz w:val="24"/>
          <w:szCs w:val="24"/>
        </w:rPr>
      </w:pPr>
      <w:r w:rsidRPr="004D6E5F">
        <w:rPr>
          <w:rFonts w:ascii="Book Antiqua" w:hAnsi="Book Antiqua" w:cs="Times New Roman"/>
          <w:b/>
          <w:sz w:val="24"/>
          <w:szCs w:val="24"/>
        </w:rPr>
        <w:t xml:space="preserve">MiRNAs as </w:t>
      </w:r>
      <w:r w:rsidR="004D6E5F" w:rsidRPr="004D6E5F">
        <w:rPr>
          <w:rFonts w:ascii="Book Antiqua" w:hAnsi="Book Antiqua" w:cs="Times New Roman"/>
          <w:b/>
          <w:sz w:val="24"/>
          <w:szCs w:val="24"/>
        </w:rPr>
        <w:t>o</w:t>
      </w:r>
      <w:r w:rsidRPr="004D6E5F">
        <w:rPr>
          <w:rFonts w:ascii="Book Antiqua" w:hAnsi="Book Antiqua" w:cs="Times New Roman"/>
          <w:b/>
          <w:sz w:val="24"/>
          <w:szCs w:val="24"/>
        </w:rPr>
        <w:t xml:space="preserve">ncogenes: </w:t>
      </w:r>
      <w:r w:rsidRPr="004D6E5F">
        <w:rPr>
          <w:rFonts w:ascii="Book Antiqua" w:hAnsi="Book Antiqua" w:cs="Times New Roman"/>
          <w:caps/>
          <w:sz w:val="24"/>
          <w:szCs w:val="24"/>
        </w:rPr>
        <w:t>m</w:t>
      </w:r>
      <w:r w:rsidRPr="00A949CC">
        <w:rPr>
          <w:rFonts w:ascii="Book Antiqua" w:hAnsi="Book Antiqua" w:cs="Times New Roman"/>
          <w:sz w:val="24"/>
          <w:szCs w:val="24"/>
        </w:rPr>
        <w:t>iR-27 promotes GC cell metastasis by inducing EMT</w:t>
      </w:r>
      <w:r w:rsidRPr="00A949CC">
        <w:rPr>
          <w:rFonts w:ascii="Book Antiqua" w:hAnsi="Book Antiqua" w:cs="Times New Roman"/>
          <w:noProof/>
          <w:sz w:val="24"/>
          <w:szCs w:val="24"/>
          <w:vertAlign w:val="superscript"/>
        </w:rPr>
        <w:t>[163]</w:t>
      </w:r>
      <w:r w:rsidRPr="00A949CC">
        <w:rPr>
          <w:rFonts w:ascii="Book Antiqua" w:hAnsi="Book Antiqua" w:cs="Times New Roman"/>
          <w:sz w:val="24"/>
          <w:szCs w:val="24"/>
        </w:rPr>
        <w:t xml:space="preserve">. Moreover, single nucleotide polymorphisms (SNP) </w:t>
      </w:r>
      <w:r w:rsidR="00FA4D01">
        <w:rPr>
          <w:rFonts w:ascii="Book Antiqua" w:hAnsi="Book Antiqua" w:cs="Times New Roman"/>
          <w:sz w:val="24"/>
          <w:szCs w:val="24"/>
        </w:rPr>
        <w:t xml:space="preserve">of </w:t>
      </w:r>
      <w:r w:rsidR="00FA4D01" w:rsidRPr="00A949CC">
        <w:rPr>
          <w:rFonts w:ascii="Book Antiqua" w:hAnsi="Book Antiqua" w:cs="Times New Roman"/>
          <w:sz w:val="24"/>
          <w:szCs w:val="24"/>
        </w:rPr>
        <w:t>miRNA</w:t>
      </w:r>
      <w:r w:rsidR="00FA4D01">
        <w:rPr>
          <w:rFonts w:ascii="Book Antiqua" w:hAnsi="Book Antiqua" w:cs="Times New Roman"/>
          <w:sz w:val="24"/>
          <w:szCs w:val="24"/>
        </w:rPr>
        <w:t xml:space="preserve"> genes</w:t>
      </w:r>
      <w:r w:rsidR="00FA4D01" w:rsidRPr="00A949CC">
        <w:rPr>
          <w:rFonts w:ascii="Book Antiqua" w:hAnsi="Book Antiqua" w:cs="Times New Roman"/>
          <w:sz w:val="24"/>
          <w:szCs w:val="24"/>
        </w:rPr>
        <w:t xml:space="preserve"> </w:t>
      </w:r>
      <w:r w:rsidRPr="00A949CC">
        <w:rPr>
          <w:rFonts w:ascii="Book Antiqua" w:hAnsi="Book Antiqua" w:cs="Times New Roman"/>
          <w:sz w:val="24"/>
          <w:szCs w:val="24"/>
        </w:rPr>
        <w:lastRenderedPageBreak/>
        <w:t>lead to function</w:t>
      </w:r>
      <w:r w:rsidR="00FA4D01">
        <w:rPr>
          <w:rFonts w:ascii="Book Antiqua" w:hAnsi="Book Antiqua" w:cs="Times New Roman"/>
          <w:sz w:val="24"/>
          <w:szCs w:val="24"/>
        </w:rPr>
        <w:t>al</w:t>
      </w:r>
      <w:r w:rsidRPr="00A949CC">
        <w:rPr>
          <w:rFonts w:ascii="Book Antiqua" w:hAnsi="Book Antiqua" w:cs="Times New Roman"/>
          <w:sz w:val="24"/>
          <w:szCs w:val="24"/>
        </w:rPr>
        <w:t xml:space="preserve"> losses or disorders </w:t>
      </w:r>
      <w:r w:rsidR="00FA4D01">
        <w:rPr>
          <w:rFonts w:ascii="Book Antiqua" w:hAnsi="Book Antiqua" w:cs="Times New Roman"/>
          <w:sz w:val="24"/>
          <w:szCs w:val="24"/>
        </w:rPr>
        <w:t xml:space="preserve">of the </w:t>
      </w:r>
      <w:r w:rsidR="00FA4D01" w:rsidRPr="00A949CC">
        <w:rPr>
          <w:rFonts w:ascii="Book Antiqua" w:hAnsi="Book Antiqua" w:cs="Times New Roman"/>
          <w:sz w:val="24"/>
          <w:szCs w:val="24"/>
        </w:rPr>
        <w:t xml:space="preserve">miRNA </w:t>
      </w:r>
      <w:r w:rsidRPr="00A949CC">
        <w:rPr>
          <w:rFonts w:ascii="Book Antiqua" w:hAnsi="Book Antiqua" w:cs="Times New Roman"/>
          <w:sz w:val="24"/>
          <w:szCs w:val="24"/>
        </w:rPr>
        <w:t>that are generally associated with SNP</w:t>
      </w:r>
      <w:r w:rsidR="00FA4D01">
        <w:rPr>
          <w:rFonts w:ascii="Book Antiqua" w:hAnsi="Book Antiqua" w:cs="Times New Roman"/>
          <w:sz w:val="24"/>
          <w:szCs w:val="24"/>
        </w:rPr>
        <w:t>s</w:t>
      </w:r>
      <w:r w:rsidRPr="00A949CC">
        <w:rPr>
          <w:rFonts w:ascii="Book Antiqua" w:hAnsi="Book Antiqua" w:cs="Times New Roman"/>
          <w:sz w:val="24"/>
          <w:szCs w:val="24"/>
        </w:rPr>
        <w:t xml:space="preserve">. The G/A polymorphism in the miR-27a gene (rs11671784) directly decreases miR-27a expression. MiR-27 is responsible for directly blocking the expression of the tumor suppressor gene APC, </w:t>
      </w:r>
      <w:r w:rsidR="00B31153">
        <w:rPr>
          <w:rFonts w:ascii="Book Antiqua" w:hAnsi="Book Antiqua" w:cs="Times New Roman"/>
          <w:sz w:val="24"/>
          <w:szCs w:val="24"/>
        </w:rPr>
        <w:t xml:space="preserve">and </w:t>
      </w:r>
      <w:r w:rsidRPr="00A949CC">
        <w:rPr>
          <w:rFonts w:ascii="Book Antiqua" w:hAnsi="Book Antiqua" w:cs="Times New Roman"/>
          <w:sz w:val="24"/>
          <w:szCs w:val="24"/>
        </w:rPr>
        <w:t>thus</w:t>
      </w:r>
      <w:r w:rsidR="00B31153">
        <w:rPr>
          <w:rFonts w:ascii="Book Antiqua" w:hAnsi="Book Antiqua" w:cs="Times New Roman"/>
          <w:sz w:val="24"/>
          <w:szCs w:val="24"/>
        </w:rPr>
        <w:t>,</w:t>
      </w:r>
      <w:r w:rsidRPr="00A949CC">
        <w:rPr>
          <w:rFonts w:ascii="Book Antiqua" w:hAnsi="Book Antiqua" w:cs="Times New Roman"/>
          <w:sz w:val="24"/>
          <w:szCs w:val="24"/>
        </w:rPr>
        <w:t xml:space="preserve"> the loss of its function contributes to EMT</w:t>
      </w:r>
      <w:r w:rsidRPr="00A949CC">
        <w:rPr>
          <w:rFonts w:ascii="Book Antiqua" w:hAnsi="Book Antiqua" w:cs="Times New Roman"/>
          <w:noProof/>
          <w:sz w:val="24"/>
          <w:szCs w:val="24"/>
          <w:vertAlign w:val="superscript"/>
        </w:rPr>
        <w:t>[164]</w:t>
      </w:r>
      <w:r w:rsidRPr="00A949CC">
        <w:rPr>
          <w:rFonts w:ascii="Book Antiqua" w:hAnsi="Book Antiqua" w:cs="Times New Roman"/>
          <w:sz w:val="24"/>
          <w:szCs w:val="24"/>
        </w:rPr>
        <w:t xml:space="preserve">. MiR-21 is an important oncogene that is </w:t>
      </w:r>
      <w:r w:rsidR="00B31153">
        <w:rPr>
          <w:rFonts w:ascii="Book Antiqua" w:hAnsi="Book Antiqua" w:cs="Times New Roman"/>
          <w:sz w:val="24"/>
          <w:szCs w:val="24"/>
        </w:rPr>
        <w:t>ivolved in</w:t>
      </w:r>
      <w:r w:rsidRPr="00A949CC">
        <w:rPr>
          <w:rFonts w:ascii="Book Antiqua" w:hAnsi="Book Antiqua" w:cs="Times New Roman"/>
          <w:sz w:val="24"/>
          <w:szCs w:val="24"/>
        </w:rPr>
        <w:t xml:space="preserve"> many</w:t>
      </w:r>
      <w:r w:rsidR="00B31153">
        <w:rPr>
          <w:rFonts w:ascii="Book Antiqua" w:hAnsi="Book Antiqua" w:cs="Times New Roman"/>
          <w:sz w:val="24"/>
          <w:szCs w:val="24"/>
        </w:rPr>
        <w:t xml:space="preserve"> tumorigenic</w:t>
      </w:r>
      <w:r w:rsidRPr="00A949CC">
        <w:rPr>
          <w:rFonts w:ascii="Book Antiqua" w:hAnsi="Book Antiqua" w:cs="Times New Roman"/>
          <w:sz w:val="24"/>
          <w:szCs w:val="24"/>
        </w:rPr>
        <w:t xml:space="preserve"> factors, including metastasis and invasion, cell cycle, </w:t>
      </w:r>
      <w:r w:rsidR="00B31153">
        <w:rPr>
          <w:rFonts w:ascii="Book Antiqua" w:hAnsi="Book Antiqua" w:cs="Times New Roman"/>
          <w:sz w:val="24"/>
          <w:szCs w:val="24"/>
        </w:rPr>
        <w:t xml:space="preserve">tumor </w:t>
      </w:r>
      <w:r w:rsidRPr="00A949CC">
        <w:rPr>
          <w:rFonts w:ascii="Book Antiqua" w:hAnsi="Book Antiqua" w:cs="Times New Roman"/>
          <w:sz w:val="24"/>
          <w:szCs w:val="24"/>
        </w:rPr>
        <w:t xml:space="preserve">size, </w:t>
      </w:r>
      <w:r w:rsidR="00B31153">
        <w:rPr>
          <w:rFonts w:ascii="Book Antiqua" w:hAnsi="Book Antiqua" w:cs="Times New Roman"/>
          <w:sz w:val="24"/>
          <w:szCs w:val="24"/>
        </w:rPr>
        <w:t xml:space="preserve">and </w:t>
      </w:r>
      <w:r w:rsidRPr="00A949CC">
        <w:rPr>
          <w:rFonts w:ascii="Book Antiqua" w:hAnsi="Book Antiqua" w:cs="Times New Roman"/>
          <w:sz w:val="24"/>
          <w:szCs w:val="24"/>
        </w:rPr>
        <w:t>growth</w:t>
      </w:r>
      <w:r w:rsidR="004D6E5F">
        <w:rPr>
          <w:rFonts w:ascii="Book Antiqua" w:hAnsi="Book Antiqua" w:cs="Times New Roman"/>
          <w:noProof/>
          <w:sz w:val="24"/>
          <w:szCs w:val="24"/>
          <w:vertAlign w:val="superscript"/>
        </w:rPr>
        <w:t>[165,</w:t>
      </w:r>
      <w:r w:rsidRPr="00A949CC">
        <w:rPr>
          <w:rFonts w:ascii="Book Antiqua" w:hAnsi="Book Antiqua" w:cs="Times New Roman"/>
          <w:noProof/>
          <w:sz w:val="24"/>
          <w:szCs w:val="24"/>
          <w:vertAlign w:val="superscript"/>
        </w:rPr>
        <w:t>166]</w:t>
      </w:r>
      <w:r w:rsidRPr="00A949CC">
        <w:rPr>
          <w:rFonts w:ascii="Book Antiqua" w:hAnsi="Book Antiqua" w:cs="Times New Roman"/>
          <w:sz w:val="24"/>
          <w:szCs w:val="24"/>
        </w:rPr>
        <w:t>. MiRNA-21 promotes tumor invasion in GC by targeting PTEN</w:t>
      </w:r>
      <w:r w:rsidRPr="00A949CC">
        <w:rPr>
          <w:rFonts w:ascii="Book Antiqua" w:hAnsi="Book Antiqua" w:cs="Times New Roman"/>
          <w:noProof/>
          <w:sz w:val="24"/>
          <w:szCs w:val="24"/>
          <w:vertAlign w:val="superscript"/>
        </w:rPr>
        <w:t>[167]</w:t>
      </w:r>
      <w:r w:rsidRPr="00A949CC">
        <w:rPr>
          <w:rFonts w:ascii="Book Antiqua" w:hAnsi="Book Antiqua" w:cs="Times New Roman"/>
          <w:sz w:val="24"/>
          <w:szCs w:val="24"/>
        </w:rPr>
        <w:t>. Furthermore, high levels of miRNA-21 expression is positively correlated with lymph node metastasis in GC</w:t>
      </w:r>
      <w:r w:rsidRPr="00A949CC">
        <w:rPr>
          <w:rFonts w:ascii="Book Antiqua" w:hAnsi="Book Antiqua" w:cs="Times New Roman"/>
          <w:noProof/>
          <w:sz w:val="24"/>
          <w:szCs w:val="24"/>
          <w:vertAlign w:val="superscript"/>
        </w:rPr>
        <w:t>[168]</w:t>
      </w:r>
      <w:r w:rsidRPr="00A949CC">
        <w:rPr>
          <w:rFonts w:ascii="Book Antiqua" w:hAnsi="Book Antiqua" w:cs="Times New Roman"/>
          <w:sz w:val="24"/>
          <w:szCs w:val="24"/>
        </w:rPr>
        <w:t xml:space="preserve">. MiRNA-21 </w:t>
      </w:r>
      <w:r w:rsidR="00B31153" w:rsidRPr="00A949CC">
        <w:rPr>
          <w:rFonts w:ascii="Book Antiqua" w:hAnsi="Book Antiqua" w:cs="Times New Roman"/>
          <w:sz w:val="24"/>
          <w:szCs w:val="24"/>
        </w:rPr>
        <w:t xml:space="preserve">is highly expressed </w:t>
      </w:r>
      <w:r w:rsidRPr="00A949CC">
        <w:rPr>
          <w:rFonts w:ascii="Book Antiqua" w:hAnsi="Book Antiqua" w:cs="Times New Roman"/>
          <w:sz w:val="24"/>
          <w:szCs w:val="24"/>
        </w:rPr>
        <w:t>in GC</w:t>
      </w:r>
      <w:r w:rsidR="00B31153">
        <w:rPr>
          <w:rFonts w:ascii="Book Antiqua" w:hAnsi="Book Antiqua" w:cs="Times New Roman"/>
          <w:sz w:val="24"/>
          <w:szCs w:val="24"/>
        </w:rPr>
        <w:t xml:space="preserve"> and is</w:t>
      </w:r>
      <w:r w:rsidRPr="00A949CC">
        <w:rPr>
          <w:rFonts w:ascii="Book Antiqua" w:hAnsi="Book Antiqua" w:cs="Times New Roman"/>
          <w:sz w:val="24"/>
          <w:szCs w:val="24"/>
        </w:rPr>
        <w:t xml:space="preserve"> negativ</w:t>
      </w:r>
      <w:r w:rsidR="00B31153">
        <w:rPr>
          <w:rFonts w:ascii="Book Antiqua" w:hAnsi="Book Antiqua" w:cs="Times New Roman"/>
          <w:sz w:val="24"/>
          <w:szCs w:val="24"/>
        </w:rPr>
        <w:t>ely</w:t>
      </w:r>
      <w:r w:rsidRPr="00A949CC">
        <w:rPr>
          <w:rFonts w:ascii="Book Antiqua" w:hAnsi="Book Antiqua" w:cs="Times New Roman"/>
          <w:sz w:val="24"/>
          <w:szCs w:val="24"/>
        </w:rPr>
        <w:t xml:space="preserve"> correlat</w:t>
      </w:r>
      <w:r w:rsidR="00B31153">
        <w:rPr>
          <w:rFonts w:ascii="Book Antiqua" w:hAnsi="Book Antiqua" w:cs="Times New Roman"/>
          <w:sz w:val="24"/>
          <w:szCs w:val="24"/>
        </w:rPr>
        <w:t>ed</w:t>
      </w:r>
      <w:r w:rsidRPr="00A949CC">
        <w:rPr>
          <w:rFonts w:ascii="Book Antiqua" w:hAnsi="Book Antiqua" w:cs="Times New Roman"/>
          <w:sz w:val="24"/>
          <w:szCs w:val="24"/>
        </w:rPr>
        <w:t xml:space="preserve"> </w:t>
      </w:r>
      <w:r w:rsidR="00B31153">
        <w:rPr>
          <w:rFonts w:ascii="Book Antiqua" w:hAnsi="Book Antiqua" w:cs="Times New Roman"/>
          <w:sz w:val="24"/>
          <w:szCs w:val="24"/>
        </w:rPr>
        <w:t>with</w:t>
      </w:r>
      <w:r w:rsidR="00B31153" w:rsidRPr="00A949CC">
        <w:rPr>
          <w:rFonts w:ascii="Book Antiqua" w:hAnsi="Book Antiqua" w:cs="Times New Roman"/>
          <w:sz w:val="24"/>
          <w:szCs w:val="24"/>
        </w:rPr>
        <w:t xml:space="preserve"> </w:t>
      </w:r>
      <w:r w:rsidRPr="00A949CC">
        <w:rPr>
          <w:rFonts w:ascii="Book Antiqua" w:hAnsi="Book Antiqua" w:cs="Times New Roman"/>
          <w:sz w:val="24"/>
          <w:szCs w:val="24"/>
        </w:rPr>
        <w:t>PDCD4 expression</w:t>
      </w:r>
      <w:r w:rsidR="00B31153">
        <w:rPr>
          <w:rFonts w:ascii="Book Antiqua" w:hAnsi="Book Antiqua" w:cs="Times New Roman"/>
          <w:sz w:val="24"/>
          <w:szCs w:val="24"/>
        </w:rPr>
        <w:t xml:space="preserve">, </w:t>
      </w:r>
      <w:r w:rsidRPr="00A949CC">
        <w:rPr>
          <w:rFonts w:ascii="Book Antiqua" w:hAnsi="Book Antiqua" w:cs="Times New Roman"/>
          <w:sz w:val="24"/>
          <w:szCs w:val="24"/>
        </w:rPr>
        <w:t>suggesting that PDCD4 is a direct target gene of miRNA-21 that inhibits cell invasion through targeted inhibition. PTEN is a well-known tumor suppressor gene that is also shown to be a direct target of miRNA-21</w:t>
      </w:r>
      <w:r w:rsidRPr="00A949CC">
        <w:rPr>
          <w:rFonts w:ascii="Book Antiqua" w:hAnsi="Book Antiqua" w:cs="Times New Roman"/>
          <w:noProof/>
          <w:sz w:val="24"/>
          <w:szCs w:val="24"/>
          <w:vertAlign w:val="superscript"/>
        </w:rPr>
        <w:t>[169]</w:t>
      </w:r>
      <w:r w:rsidRPr="00A949CC">
        <w:rPr>
          <w:rFonts w:ascii="Book Antiqua" w:hAnsi="Book Antiqua" w:cs="Times New Roman"/>
          <w:sz w:val="24"/>
          <w:szCs w:val="24"/>
        </w:rPr>
        <w:t xml:space="preserve">. </w:t>
      </w:r>
      <w:r w:rsidR="00B31153">
        <w:rPr>
          <w:rFonts w:ascii="Book Antiqua" w:hAnsi="Book Antiqua" w:cs="Times New Roman"/>
          <w:sz w:val="24"/>
          <w:szCs w:val="24"/>
        </w:rPr>
        <w:t>Upregulation of t</w:t>
      </w:r>
      <w:r w:rsidRPr="00A949CC">
        <w:rPr>
          <w:rFonts w:ascii="Book Antiqua" w:hAnsi="Book Antiqua" w:cs="Times New Roman"/>
          <w:sz w:val="24"/>
          <w:szCs w:val="24"/>
        </w:rPr>
        <w:t xml:space="preserve">he members of </w:t>
      </w:r>
      <w:r w:rsidR="00B31153">
        <w:rPr>
          <w:rFonts w:ascii="Book Antiqua" w:hAnsi="Book Antiqua" w:cs="Times New Roman"/>
          <w:sz w:val="24"/>
          <w:szCs w:val="24"/>
        </w:rPr>
        <w:t>m</w:t>
      </w:r>
      <w:r w:rsidRPr="00A949CC">
        <w:rPr>
          <w:rFonts w:ascii="Book Antiqua" w:hAnsi="Book Antiqua" w:cs="Times New Roman"/>
          <w:sz w:val="24"/>
          <w:szCs w:val="24"/>
        </w:rPr>
        <w:t>iR-106b family (miR-106b, miR-93, and miR-25) in CD44(+) GC cells reduce</w:t>
      </w:r>
      <w:r w:rsidR="00B31153">
        <w:rPr>
          <w:rFonts w:ascii="Book Antiqua" w:hAnsi="Book Antiqua" w:cs="Times New Roman"/>
          <w:sz w:val="24"/>
          <w:szCs w:val="24"/>
        </w:rPr>
        <w:t>s</w:t>
      </w:r>
      <w:r w:rsidRPr="00A949CC">
        <w:rPr>
          <w:rFonts w:ascii="Book Antiqua" w:hAnsi="Book Antiqua" w:cs="Times New Roman"/>
          <w:sz w:val="24"/>
          <w:szCs w:val="24"/>
        </w:rPr>
        <w:t xml:space="preserve"> the expression of smad7, an inhibitor of </w:t>
      </w:r>
      <w:r w:rsidR="00B31153">
        <w:rPr>
          <w:rFonts w:ascii="Book Antiqua" w:hAnsi="Book Antiqua" w:cs="Times New Roman"/>
          <w:sz w:val="24"/>
          <w:szCs w:val="24"/>
        </w:rPr>
        <w:t xml:space="preserve">the </w:t>
      </w:r>
      <w:r w:rsidRPr="00A949CC">
        <w:rPr>
          <w:rFonts w:ascii="Book Antiqua" w:hAnsi="Book Antiqua" w:cs="Times New Roman"/>
          <w:sz w:val="24"/>
          <w:szCs w:val="24"/>
        </w:rPr>
        <w:t>TGF-β/Smad signaling pathway. Overexpression of miR-106b family miRNAs in CD44(+) GC cells promotes cancer stem</w:t>
      </w:r>
      <w:r w:rsidR="00CB5D4B">
        <w:rPr>
          <w:rFonts w:ascii="Book Antiqua" w:hAnsi="Book Antiqua" w:cs="Times New Roman"/>
          <w:sz w:val="24"/>
          <w:szCs w:val="24"/>
        </w:rPr>
        <w:t xml:space="preserve"> cell-</w:t>
      </w:r>
      <w:r w:rsidRPr="00A949CC">
        <w:rPr>
          <w:rFonts w:ascii="Book Antiqua" w:hAnsi="Book Antiqua" w:cs="Times New Roman"/>
          <w:sz w:val="24"/>
          <w:szCs w:val="24"/>
        </w:rPr>
        <w:t xml:space="preserve">like properties and particularly EMT characteristics by activating </w:t>
      </w:r>
      <w:r w:rsidR="00F36BB3">
        <w:rPr>
          <w:rFonts w:ascii="Book Antiqua" w:hAnsi="Book Antiqua" w:cs="Times New Roman"/>
          <w:sz w:val="24"/>
          <w:szCs w:val="24"/>
        </w:rPr>
        <w:t xml:space="preserve">the </w:t>
      </w:r>
      <w:r w:rsidRPr="00A949CC">
        <w:rPr>
          <w:rFonts w:ascii="Book Antiqua" w:hAnsi="Book Antiqua" w:cs="Times New Roman"/>
          <w:sz w:val="24"/>
          <w:szCs w:val="24"/>
        </w:rPr>
        <w:t>TGF-β/Smad signaling pathway</w:t>
      </w:r>
      <w:r w:rsidRPr="00A949CC">
        <w:rPr>
          <w:rFonts w:ascii="Book Antiqua" w:hAnsi="Book Antiqua" w:cs="Times New Roman"/>
          <w:noProof/>
          <w:sz w:val="24"/>
          <w:szCs w:val="24"/>
          <w:vertAlign w:val="superscript"/>
        </w:rPr>
        <w:t>[170]</w:t>
      </w:r>
      <w:r w:rsidRPr="00A949CC">
        <w:rPr>
          <w:rFonts w:ascii="Book Antiqua" w:hAnsi="Book Antiqua" w:cs="Times New Roman"/>
          <w:sz w:val="24"/>
          <w:szCs w:val="24"/>
        </w:rPr>
        <w:t>. MiR-210 is often highly overexpressed in GC and is regulated by HIF-1α. Due to this regulation, miRNA-210 expression is significantly increased in hypoxic environments where EMT develops. Unlike previous</w:t>
      </w:r>
      <w:r w:rsidR="004F441A">
        <w:rPr>
          <w:rFonts w:ascii="Book Antiqua" w:hAnsi="Book Antiqua" w:cs="Times New Roman"/>
          <w:sz w:val="24"/>
          <w:szCs w:val="24"/>
        </w:rPr>
        <w:t>ly mentioned</w:t>
      </w:r>
      <w:r w:rsidRPr="00A949CC">
        <w:rPr>
          <w:rFonts w:ascii="Book Antiqua" w:hAnsi="Book Antiqua" w:cs="Times New Roman"/>
          <w:sz w:val="24"/>
          <w:szCs w:val="24"/>
        </w:rPr>
        <w:t xml:space="preserve"> miRNAs, MiR210 has been associated with </w:t>
      </w:r>
      <w:r w:rsidR="00350529" w:rsidRPr="00350529">
        <w:rPr>
          <w:rFonts w:ascii="Book Antiqua" w:hAnsi="Book Antiqua" w:cs="Times New Roman"/>
          <w:i/>
          <w:sz w:val="24"/>
          <w:szCs w:val="24"/>
        </w:rPr>
        <w:t>H. pylori</w:t>
      </w:r>
      <w:r w:rsidRPr="00A949CC">
        <w:rPr>
          <w:rFonts w:ascii="Book Antiqua" w:hAnsi="Book Antiqua" w:cs="Times New Roman"/>
          <w:sz w:val="24"/>
          <w:szCs w:val="24"/>
        </w:rPr>
        <w:t xml:space="preserve"> infection</w:t>
      </w:r>
      <w:r w:rsidRPr="00A949CC">
        <w:rPr>
          <w:rFonts w:ascii="Book Antiqua" w:hAnsi="Book Antiqua" w:cs="Times New Roman"/>
          <w:noProof/>
          <w:sz w:val="24"/>
          <w:szCs w:val="24"/>
          <w:vertAlign w:val="superscript"/>
        </w:rPr>
        <w:t>[171]</w:t>
      </w:r>
      <w:r w:rsidRPr="00A949CC">
        <w:rPr>
          <w:rFonts w:ascii="Book Antiqua" w:hAnsi="Book Antiqua" w:cs="Times New Roman"/>
          <w:sz w:val="24"/>
          <w:szCs w:val="24"/>
        </w:rPr>
        <w:t>. MiRNA-210 up regulation induces significant migration and invasion of GC cells. Aside from the above</w:t>
      </w:r>
      <w:r w:rsidR="00157083">
        <w:rPr>
          <w:rFonts w:ascii="Book Antiqua" w:hAnsi="Book Antiqua" w:cs="Times New Roman"/>
          <w:sz w:val="24"/>
          <w:szCs w:val="24"/>
        </w:rPr>
        <w:t>-</w:t>
      </w:r>
      <w:r w:rsidRPr="00A949CC">
        <w:rPr>
          <w:rFonts w:ascii="Book Antiqua" w:hAnsi="Book Antiqua" w:cs="Times New Roman"/>
          <w:sz w:val="24"/>
          <w:szCs w:val="24"/>
        </w:rPr>
        <w:t>mentioned miRNAs, highly homologous miRNAs play a role in GC cell</w:t>
      </w:r>
      <w:r w:rsidR="00157083">
        <w:rPr>
          <w:rFonts w:ascii="Book Antiqua" w:hAnsi="Book Antiqua" w:cs="Times New Roman"/>
          <w:sz w:val="24"/>
          <w:szCs w:val="24"/>
        </w:rPr>
        <w:t xml:space="preserve"> biology</w:t>
      </w:r>
      <w:r w:rsidRPr="00A949CC">
        <w:rPr>
          <w:rFonts w:ascii="Book Antiqua" w:hAnsi="Book Antiqua" w:cs="Times New Roman"/>
          <w:sz w:val="24"/>
          <w:szCs w:val="24"/>
        </w:rPr>
        <w:t>. For example, overexpression of miR-196a/-196b enhances GC cell migration and invasion through inhibitory oligonucleotides or direct targeting of radixin promoters in GC cells</w:t>
      </w:r>
      <w:r w:rsidRPr="00A949CC">
        <w:rPr>
          <w:rFonts w:ascii="Book Antiqua" w:hAnsi="Book Antiqua" w:cs="Times New Roman"/>
          <w:noProof/>
          <w:sz w:val="24"/>
          <w:szCs w:val="24"/>
          <w:vertAlign w:val="superscript"/>
        </w:rPr>
        <w:t>[172]</w:t>
      </w:r>
      <w:r w:rsidRPr="00A949CC">
        <w:rPr>
          <w:rFonts w:ascii="Book Antiqua" w:hAnsi="Book Antiqua" w:cs="Times New Roman"/>
          <w:sz w:val="24"/>
          <w:szCs w:val="24"/>
        </w:rPr>
        <w:t>. MiR-19a/b is overexpressed in GC tissues and significantly associates with the onset of metastasis. Although MXD1 is a direct target of miR-19a/b, its overexpression reduces both miR-19a/b and c-myc levels</w:t>
      </w:r>
      <w:r w:rsidRPr="00A949CC">
        <w:rPr>
          <w:rFonts w:ascii="Book Antiqua" w:hAnsi="Book Antiqua" w:cs="Times New Roman"/>
          <w:noProof/>
          <w:color w:val="000000" w:themeColor="text1"/>
          <w:sz w:val="24"/>
          <w:szCs w:val="24"/>
          <w:vertAlign w:val="superscript"/>
        </w:rPr>
        <w:t>[173]</w:t>
      </w:r>
      <w:r w:rsidRPr="00A949CC">
        <w:rPr>
          <w:rFonts w:ascii="Book Antiqua" w:hAnsi="Book Antiqua" w:cs="Times New Roman"/>
          <w:color w:val="000000" w:themeColor="text1"/>
          <w:sz w:val="24"/>
          <w:szCs w:val="24"/>
        </w:rPr>
        <w:t xml:space="preserve">. </w:t>
      </w:r>
      <w:r w:rsidRPr="00A949CC">
        <w:rPr>
          <w:rFonts w:ascii="Book Antiqua" w:hAnsi="Book Antiqua" w:cs="Times New Roman"/>
          <w:sz w:val="24"/>
          <w:szCs w:val="24"/>
        </w:rPr>
        <w:t xml:space="preserve">Moreover, some </w:t>
      </w:r>
      <w:r w:rsidRPr="00A949CC">
        <w:rPr>
          <w:rFonts w:ascii="Book Antiqua" w:hAnsi="Book Antiqua" w:cs="Times New Roman"/>
          <w:sz w:val="24"/>
          <w:szCs w:val="24"/>
        </w:rPr>
        <w:lastRenderedPageBreak/>
        <w:t>miRNAs direct</w:t>
      </w:r>
      <w:r w:rsidR="00846768">
        <w:rPr>
          <w:rFonts w:ascii="Book Antiqua" w:hAnsi="Book Antiqua" w:cs="Times New Roman"/>
          <w:sz w:val="24"/>
          <w:szCs w:val="24"/>
        </w:rPr>
        <w:t>ly</w:t>
      </w:r>
      <w:r w:rsidRPr="00A949CC">
        <w:rPr>
          <w:rFonts w:ascii="Book Antiqua" w:hAnsi="Book Antiqua" w:cs="Times New Roman"/>
          <w:sz w:val="24"/>
          <w:szCs w:val="24"/>
        </w:rPr>
        <w:t xml:space="preserve"> target genes to regulate metastasis and invasion in GC cells. MiR-214 and miR-21 regulate GC cell migration and invasion by targeting PTEN</w:t>
      </w:r>
      <w:r w:rsidRPr="00A949CC">
        <w:rPr>
          <w:rFonts w:ascii="Book Antiqua" w:hAnsi="Book Antiqua" w:cs="Times New Roman"/>
          <w:noProof/>
          <w:sz w:val="24"/>
          <w:szCs w:val="24"/>
          <w:vertAlign w:val="superscript"/>
        </w:rPr>
        <w:t>[79]</w:t>
      </w:r>
      <w:r w:rsidRPr="00A949CC">
        <w:rPr>
          <w:rFonts w:ascii="Book Antiqua" w:hAnsi="Book Antiqua" w:cs="Times New Roman"/>
          <w:sz w:val="24"/>
          <w:szCs w:val="24"/>
        </w:rPr>
        <w:t>. In addition, miR-199a-5p acts as an oncogene in GC and functions by targeting</w:t>
      </w:r>
      <w:r w:rsidRPr="00A949CC">
        <w:rPr>
          <w:rFonts w:ascii="Book Antiqua" w:hAnsi="Book Antiqua" w:cs="Times New Roman"/>
          <w:color w:val="FF0000"/>
          <w:sz w:val="24"/>
          <w:szCs w:val="24"/>
        </w:rPr>
        <w:t xml:space="preserve"> </w:t>
      </w:r>
      <w:r w:rsidRPr="00A949CC">
        <w:rPr>
          <w:rFonts w:ascii="Book Antiqua" w:hAnsi="Book Antiqua" w:cs="Times New Roman"/>
          <w:sz w:val="24"/>
          <w:szCs w:val="24"/>
        </w:rPr>
        <w:t>klotho</w:t>
      </w:r>
      <w:r w:rsidRPr="00A949CC">
        <w:rPr>
          <w:rFonts w:ascii="Book Antiqua" w:hAnsi="Book Antiqua" w:cs="Times New Roman"/>
          <w:noProof/>
          <w:sz w:val="24"/>
          <w:szCs w:val="24"/>
          <w:vertAlign w:val="superscript"/>
        </w:rPr>
        <w:t>[174]</w:t>
      </w:r>
      <w:r w:rsidRPr="004D6E5F">
        <w:rPr>
          <w:rFonts w:ascii="Book Antiqua" w:hAnsi="Book Antiqua" w:cs="Times New Roman"/>
          <w:sz w:val="24"/>
          <w:szCs w:val="24"/>
        </w:rPr>
        <w:t>.</w:t>
      </w:r>
      <w:r w:rsidRPr="00A949CC">
        <w:rPr>
          <w:rFonts w:ascii="Book Antiqua" w:hAnsi="Book Antiqua" w:cs="Times New Roman"/>
          <w:color w:val="FF0000"/>
          <w:sz w:val="24"/>
          <w:szCs w:val="24"/>
        </w:rPr>
        <w:t xml:space="preserve"> </w:t>
      </w:r>
      <w:r w:rsidRPr="00A949CC">
        <w:rPr>
          <w:rFonts w:ascii="Book Antiqua" w:hAnsi="Book Antiqua" w:cs="Times New Roman"/>
          <w:color w:val="000000" w:themeColor="text1"/>
          <w:sz w:val="24"/>
          <w:szCs w:val="24"/>
        </w:rPr>
        <w:t>However, these are far from the only miRNA controllers that are involved in metastasis and tumor invasion through the regulation of protein signaling networks in GC cells.</w:t>
      </w:r>
    </w:p>
    <w:p w14:paraId="4047F307" w14:textId="77777777" w:rsidR="009566F6" w:rsidRDefault="009566F6" w:rsidP="009566F6">
      <w:pPr>
        <w:spacing w:line="360" w:lineRule="auto"/>
        <w:rPr>
          <w:rFonts w:ascii="Book Antiqua" w:hAnsi="Book Antiqua" w:cs="Times New Roman"/>
          <w:color w:val="000000" w:themeColor="text1"/>
          <w:sz w:val="24"/>
          <w:szCs w:val="24"/>
        </w:rPr>
      </w:pPr>
    </w:p>
    <w:p w14:paraId="30174210" w14:textId="165EE236" w:rsidR="00F17399" w:rsidRDefault="001C6622" w:rsidP="009566F6">
      <w:pPr>
        <w:spacing w:line="360" w:lineRule="auto"/>
        <w:rPr>
          <w:rFonts w:ascii="Book Antiqua" w:hAnsi="Book Antiqua" w:cs="Times New Roman"/>
          <w:sz w:val="24"/>
          <w:szCs w:val="24"/>
        </w:rPr>
      </w:pPr>
      <w:r w:rsidRPr="004D6E5F">
        <w:rPr>
          <w:rFonts w:ascii="Book Antiqua" w:hAnsi="Book Antiqua" w:cs="Times New Roman"/>
          <w:b/>
          <w:sz w:val="24"/>
          <w:szCs w:val="24"/>
        </w:rPr>
        <w:t xml:space="preserve">MiRNAs are </w:t>
      </w:r>
      <w:r w:rsidR="00F17399" w:rsidRPr="004D6E5F">
        <w:rPr>
          <w:rFonts w:ascii="Book Antiqua" w:hAnsi="Book Antiqua" w:cs="Times New Roman"/>
          <w:b/>
          <w:sz w:val="24"/>
          <w:szCs w:val="24"/>
        </w:rPr>
        <w:t>capable of acting as tumor suppressor genes:</w:t>
      </w:r>
      <w:r w:rsidR="00F17399" w:rsidRPr="00A949CC">
        <w:rPr>
          <w:rFonts w:ascii="Book Antiqua" w:hAnsi="Book Antiqua" w:cs="Times New Roman"/>
          <w:i/>
          <w:sz w:val="24"/>
          <w:szCs w:val="24"/>
        </w:rPr>
        <w:t xml:space="preserve"> </w:t>
      </w:r>
      <w:r w:rsidR="00872584">
        <w:rPr>
          <w:rFonts w:ascii="Book Antiqua" w:hAnsi="Book Antiqua" w:cs="Times New Roman"/>
          <w:sz w:val="24"/>
          <w:szCs w:val="24"/>
        </w:rPr>
        <w:t xml:space="preserve">The </w:t>
      </w:r>
      <w:r w:rsidR="00F17399" w:rsidRPr="00A949CC">
        <w:rPr>
          <w:rFonts w:ascii="Book Antiqua" w:hAnsi="Book Antiqua" w:cs="Times New Roman"/>
          <w:sz w:val="24"/>
          <w:szCs w:val="24"/>
        </w:rPr>
        <w:t xml:space="preserve">miRNA-200 family suppresses GC cell metastasis by reducing the expression of </w:t>
      </w:r>
      <w:r w:rsidR="00872584">
        <w:rPr>
          <w:rFonts w:ascii="Book Antiqua" w:hAnsi="Book Antiqua" w:cs="Times New Roman"/>
          <w:sz w:val="24"/>
          <w:szCs w:val="24"/>
        </w:rPr>
        <w:t xml:space="preserve">the </w:t>
      </w:r>
      <w:r w:rsidR="00F17399" w:rsidRPr="00A949CC">
        <w:rPr>
          <w:rFonts w:ascii="Book Antiqua" w:hAnsi="Book Antiqua" w:cs="Times New Roman"/>
          <w:sz w:val="24"/>
          <w:szCs w:val="24"/>
        </w:rPr>
        <w:t>transcription factor Zeb, and thereby decreasing E-cadherin expression and reducing the occurrence of EMT</w:t>
      </w:r>
      <w:r w:rsidR="004D6E5F">
        <w:rPr>
          <w:rFonts w:ascii="Book Antiqua" w:hAnsi="Book Antiqua" w:cs="Times New Roman"/>
          <w:noProof/>
          <w:sz w:val="24"/>
          <w:szCs w:val="24"/>
          <w:vertAlign w:val="superscript"/>
        </w:rPr>
        <w:t>[175,</w:t>
      </w:r>
      <w:r w:rsidR="00F17399" w:rsidRPr="00A949CC">
        <w:rPr>
          <w:rFonts w:ascii="Book Antiqua" w:hAnsi="Book Antiqua" w:cs="Times New Roman"/>
          <w:noProof/>
          <w:sz w:val="24"/>
          <w:szCs w:val="24"/>
          <w:vertAlign w:val="superscript"/>
        </w:rPr>
        <w:t>176]</w:t>
      </w:r>
      <w:r w:rsidR="00F17399" w:rsidRPr="00A949CC">
        <w:rPr>
          <w:rFonts w:ascii="Book Antiqua" w:hAnsi="Book Antiqua" w:cs="Times New Roman"/>
          <w:sz w:val="24"/>
          <w:szCs w:val="24"/>
        </w:rPr>
        <w:t>. E-cadherin is a direct target of miRNA-9, and in addition, there are many miRNAs that function by targeting the EMT transcription factors Snail, Sna</w:t>
      </w:r>
      <w:r w:rsidR="00872584">
        <w:rPr>
          <w:rFonts w:ascii="Book Antiqua" w:hAnsi="Book Antiqua" w:cs="Times New Roman"/>
          <w:sz w:val="24"/>
          <w:szCs w:val="24"/>
        </w:rPr>
        <w:t>il</w:t>
      </w:r>
      <w:r w:rsidR="00F17399" w:rsidRPr="00A949CC">
        <w:rPr>
          <w:rFonts w:ascii="Book Antiqua" w:hAnsi="Book Antiqua" w:cs="Times New Roman"/>
          <w:sz w:val="24"/>
          <w:szCs w:val="24"/>
        </w:rPr>
        <w:t>2, Zeb1 and Zeb2, which regulate signaling pathways controlling tumor metastasis. The tumor suppressor gene p53 can induce the expression of miR-34a and miR-192, which inhibits the expression of Snail-1 and Zeb-2, thus preventing the EMT process</w:t>
      </w:r>
      <w:r w:rsidR="00F17399" w:rsidRPr="00A949CC">
        <w:rPr>
          <w:rFonts w:ascii="Book Antiqua" w:hAnsi="Book Antiqua" w:cs="Times New Roman"/>
          <w:noProof/>
          <w:sz w:val="24"/>
          <w:szCs w:val="24"/>
          <w:vertAlign w:val="superscript"/>
        </w:rPr>
        <w:t>[177]</w:t>
      </w:r>
      <w:r w:rsidR="00F17399" w:rsidRPr="00A949CC">
        <w:rPr>
          <w:rFonts w:ascii="Book Antiqua" w:hAnsi="Book Antiqua" w:cs="Times New Roman"/>
          <w:sz w:val="24"/>
          <w:szCs w:val="24"/>
        </w:rPr>
        <w:t xml:space="preserve">. MiRNA-1182 targets the open reading frame </w:t>
      </w:r>
      <w:r w:rsidR="003C1B02">
        <w:rPr>
          <w:rFonts w:ascii="Book Antiqua" w:hAnsi="Book Antiqua" w:cs="Times New Roman"/>
          <w:sz w:val="24"/>
          <w:szCs w:val="24"/>
        </w:rPr>
        <w:t xml:space="preserve">of </w:t>
      </w:r>
      <w:r w:rsidR="00F17399" w:rsidRPr="00A949CC">
        <w:rPr>
          <w:rFonts w:ascii="Book Antiqua" w:hAnsi="Book Antiqua" w:cs="Times New Roman"/>
          <w:sz w:val="24"/>
          <w:szCs w:val="24"/>
        </w:rPr>
        <w:t>hTERT and serves to lower hTERT expression, inhibiting cell migration in GC</w:t>
      </w:r>
      <w:r w:rsidR="00F17399" w:rsidRPr="00A949CC">
        <w:rPr>
          <w:rFonts w:ascii="Book Antiqua" w:hAnsi="Book Antiqua" w:cs="Times New Roman"/>
          <w:noProof/>
          <w:sz w:val="24"/>
          <w:szCs w:val="24"/>
          <w:vertAlign w:val="superscript"/>
        </w:rPr>
        <w:t>[178]</w:t>
      </w:r>
      <w:r w:rsidR="00F17399" w:rsidRPr="00A949CC">
        <w:rPr>
          <w:rFonts w:ascii="Book Antiqua" w:hAnsi="Book Antiqua" w:cs="Times New Roman"/>
          <w:sz w:val="24"/>
          <w:szCs w:val="24"/>
        </w:rPr>
        <w:t>. MiRNA-146a inhibits migration and invasion in GC cells by downregulating EGFR and IRAK gene expression</w:t>
      </w:r>
      <w:r w:rsidR="00F17399" w:rsidRPr="00A949CC">
        <w:rPr>
          <w:rFonts w:ascii="Book Antiqua" w:hAnsi="Book Antiqua" w:cs="Times New Roman"/>
          <w:noProof/>
          <w:sz w:val="24"/>
          <w:szCs w:val="24"/>
          <w:vertAlign w:val="superscript"/>
        </w:rPr>
        <w:t>[179]</w:t>
      </w:r>
      <w:r w:rsidR="00F17399" w:rsidRPr="00A949CC">
        <w:rPr>
          <w:rFonts w:ascii="Book Antiqua" w:hAnsi="Book Antiqua" w:cs="Times New Roman"/>
          <w:sz w:val="24"/>
          <w:szCs w:val="24"/>
        </w:rPr>
        <w:t xml:space="preserve">. In addition to these functions, miRNA-146a/b downregulates UHRF1 </w:t>
      </w:r>
      <w:r w:rsidR="003C1B02">
        <w:rPr>
          <w:rFonts w:ascii="Book Antiqua" w:hAnsi="Book Antiqua" w:cs="Times New Roman"/>
          <w:sz w:val="24"/>
          <w:szCs w:val="24"/>
        </w:rPr>
        <w:t>by directly targeting</w:t>
      </w:r>
      <w:r w:rsidR="00F17399" w:rsidRPr="00A949CC">
        <w:rPr>
          <w:rFonts w:ascii="Book Antiqua" w:hAnsi="Book Antiqua" w:cs="Times New Roman"/>
          <w:sz w:val="24"/>
          <w:szCs w:val="24"/>
        </w:rPr>
        <w:t xml:space="preserve"> its 3’UTR, and this effect in turn reactivates the slit homologue3, cadherin4, and RUNX3 genes via promoter demethylation. MiRNA-146a/b plays a key role in regulating the </w:t>
      </w:r>
      <w:r w:rsidR="003C1B02" w:rsidRPr="00A949CC">
        <w:rPr>
          <w:rFonts w:ascii="Book Antiqua" w:hAnsi="Book Antiqua" w:cs="Times New Roman"/>
          <w:sz w:val="24"/>
          <w:szCs w:val="24"/>
        </w:rPr>
        <w:t>metasta</w:t>
      </w:r>
      <w:r w:rsidR="003C1B02">
        <w:rPr>
          <w:rFonts w:ascii="Book Antiqua" w:hAnsi="Book Antiqua" w:cs="Times New Roman"/>
          <w:sz w:val="24"/>
          <w:szCs w:val="24"/>
        </w:rPr>
        <w:t>tic</w:t>
      </w:r>
      <w:r w:rsidR="003C1B02" w:rsidRPr="00A949CC">
        <w:rPr>
          <w:rFonts w:ascii="Book Antiqua" w:hAnsi="Book Antiqua" w:cs="Times New Roman"/>
          <w:sz w:val="24"/>
          <w:szCs w:val="24"/>
        </w:rPr>
        <w:t xml:space="preserve"> </w:t>
      </w:r>
      <w:r w:rsidR="00F17399" w:rsidRPr="00A949CC">
        <w:rPr>
          <w:rFonts w:ascii="Book Antiqua" w:hAnsi="Book Antiqua" w:cs="Times New Roman"/>
          <w:sz w:val="24"/>
          <w:szCs w:val="24"/>
        </w:rPr>
        <w:t>process in GC cells</w:t>
      </w:r>
      <w:r w:rsidR="00F17399" w:rsidRPr="00A949CC">
        <w:rPr>
          <w:rFonts w:ascii="Book Antiqua" w:hAnsi="Book Antiqua" w:cs="Times New Roman"/>
          <w:noProof/>
          <w:sz w:val="24"/>
          <w:szCs w:val="24"/>
          <w:vertAlign w:val="superscript"/>
        </w:rPr>
        <w:t>[180]</w:t>
      </w:r>
      <w:r w:rsidR="00F17399" w:rsidRPr="00A949CC">
        <w:rPr>
          <w:rFonts w:ascii="Book Antiqua" w:hAnsi="Book Antiqua" w:cs="Times New Roman"/>
          <w:sz w:val="24"/>
          <w:szCs w:val="24"/>
        </w:rPr>
        <w:t>. MiRNA-328</w:t>
      </w:r>
      <w:r w:rsidR="003C1B02">
        <w:rPr>
          <w:rFonts w:ascii="Book Antiqua" w:hAnsi="Book Antiqua" w:cs="Times New Roman"/>
          <w:sz w:val="24"/>
          <w:szCs w:val="24"/>
        </w:rPr>
        <w:t>-induced</w:t>
      </w:r>
      <w:r w:rsidR="00F17399" w:rsidRPr="00A949CC">
        <w:rPr>
          <w:rFonts w:ascii="Book Antiqua" w:hAnsi="Book Antiqua" w:cs="Times New Roman"/>
          <w:sz w:val="24"/>
          <w:szCs w:val="24"/>
        </w:rPr>
        <w:t xml:space="preserve"> downregulation of CD44v9 expression occurs in </w:t>
      </w:r>
      <w:r w:rsidR="00350529" w:rsidRPr="00350529">
        <w:rPr>
          <w:rFonts w:ascii="Book Antiqua" w:hAnsi="Book Antiqua" w:cs="Times New Roman"/>
          <w:i/>
          <w:sz w:val="24"/>
          <w:szCs w:val="24"/>
        </w:rPr>
        <w:t>H. pylori</w:t>
      </w:r>
      <w:r w:rsidR="00F17399" w:rsidRPr="00A949CC">
        <w:rPr>
          <w:rFonts w:ascii="Book Antiqua" w:hAnsi="Book Antiqua" w:cs="Times New Roman"/>
          <w:sz w:val="24"/>
          <w:szCs w:val="24"/>
        </w:rPr>
        <w:t>-infected gastric mucosa adjacent to GC tumors, which decreases the rate at which stem cells transform into GC cells</w:t>
      </w:r>
      <w:r w:rsidR="00F17399" w:rsidRPr="00A949CC">
        <w:rPr>
          <w:rFonts w:ascii="Book Antiqua" w:hAnsi="Book Antiqua" w:cs="Times New Roman"/>
          <w:noProof/>
          <w:sz w:val="24"/>
          <w:szCs w:val="24"/>
          <w:vertAlign w:val="superscript"/>
        </w:rPr>
        <w:t>[181]</w:t>
      </w:r>
      <w:r w:rsidR="00F17399" w:rsidRPr="00A949CC">
        <w:rPr>
          <w:rFonts w:ascii="Book Antiqua" w:hAnsi="Book Antiqua" w:cs="Times New Roman"/>
          <w:sz w:val="24"/>
          <w:szCs w:val="24"/>
        </w:rPr>
        <w:t>. In summary, abnormal expression of miRNA has been consistently observed in GC tissues. The proteins shown to be dysregulated in GC are actually being driven by a massive miRNA expression imbalance, leading to metastasis and invasion in th</w:t>
      </w:r>
      <w:r w:rsidR="003C1B02">
        <w:rPr>
          <w:rFonts w:ascii="Book Antiqua" w:hAnsi="Book Antiqua" w:cs="Times New Roman"/>
          <w:sz w:val="24"/>
          <w:szCs w:val="24"/>
        </w:rPr>
        <w:t>e</w:t>
      </w:r>
      <w:r w:rsidR="00F17399" w:rsidRPr="00A949CC">
        <w:rPr>
          <w:rFonts w:ascii="Book Antiqua" w:hAnsi="Book Antiqua" w:cs="Times New Roman"/>
          <w:sz w:val="24"/>
          <w:szCs w:val="24"/>
        </w:rPr>
        <w:t>se tumor</w:t>
      </w:r>
      <w:r w:rsidR="003C1B02">
        <w:rPr>
          <w:rFonts w:ascii="Book Antiqua" w:hAnsi="Book Antiqua" w:cs="Times New Roman"/>
          <w:sz w:val="24"/>
          <w:szCs w:val="24"/>
        </w:rPr>
        <w:t>s</w:t>
      </w:r>
      <w:r w:rsidR="00F17399" w:rsidRPr="00A949CC">
        <w:rPr>
          <w:rFonts w:ascii="Book Antiqua" w:hAnsi="Book Antiqua" w:cs="Times New Roman"/>
          <w:sz w:val="24"/>
          <w:szCs w:val="24"/>
        </w:rPr>
        <w:t>.</w:t>
      </w:r>
    </w:p>
    <w:p w14:paraId="631CBB2D" w14:textId="77777777" w:rsidR="009566F6" w:rsidRDefault="009566F6" w:rsidP="009566F6">
      <w:pPr>
        <w:spacing w:line="360" w:lineRule="auto"/>
        <w:rPr>
          <w:rFonts w:ascii="Book Antiqua" w:hAnsi="Book Antiqua" w:cs="Times New Roman"/>
          <w:sz w:val="24"/>
          <w:szCs w:val="24"/>
        </w:rPr>
      </w:pPr>
    </w:p>
    <w:p w14:paraId="074E1BD6" w14:textId="3B40FABC" w:rsidR="00F17399" w:rsidRPr="00A949CC" w:rsidRDefault="00F17399" w:rsidP="009566F6">
      <w:pPr>
        <w:spacing w:line="360" w:lineRule="auto"/>
        <w:rPr>
          <w:rFonts w:ascii="Book Antiqua" w:hAnsi="Book Antiqua" w:cs="Times New Roman"/>
          <w:sz w:val="24"/>
          <w:szCs w:val="24"/>
        </w:rPr>
      </w:pPr>
      <w:r w:rsidRPr="004D6E5F">
        <w:rPr>
          <w:rFonts w:ascii="Book Antiqua" w:hAnsi="Book Antiqua" w:cs="Times New Roman"/>
          <w:b/>
          <w:sz w:val="24"/>
          <w:szCs w:val="24"/>
        </w:rPr>
        <w:t xml:space="preserve">Dysregulated </w:t>
      </w:r>
      <w:r w:rsidR="0011089F" w:rsidRPr="004D6E5F">
        <w:rPr>
          <w:rFonts w:ascii="Book Antiqua" w:hAnsi="Book Antiqua" w:cs="Times New Roman"/>
          <w:b/>
          <w:sz w:val="24"/>
          <w:szCs w:val="24"/>
        </w:rPr>
        <w:t>l</w:t>
      </w:r>
      <w:r w:rsidRPr="004D6E5F">
        <w:rPr>
          <w:rFonts w:ascii="Book Antiqua" w:hAnsi="Book Antiqua" w:cs="Times New Roman"/>
          <w:b/>
          <w:sz w:val="24"/>
          <w:szCs w:val="24"/>
        </w:rPr>
        <w:t xml:space="preserve">ncRNA expression: </w:t>
      </w:r>
      <w:r w:rsidR="0011089F">
        <w:rPr>
          <w:rFonts w:ascii="Book Antiqua" w:hAnsi="Book Antiqua" w:cs="Times New Roman"/>
          <w:sz w:val="24"/>
          <w:szCs w:val="24"/>
        </w:rPr>
        <w:t>L</w:t>
      </w:r>
      <w:r w:rsidRPr="00A949CC">
        <w:rPr>
          <w:rFonts w:ascii="Book Antiqua" w:hAnsi="Book Antiqua" w:cs="Times New Roman"/>
          <w:sz w:val="24"/>
          <w:szCs w:val="24"/>
        </w:rPr>
        <w:t xml:space="preserve">ncRNA HOTAIR plays a role </w:t>
      </w:r>
      <w:r w:rsidR="0011089F">
        <w:rPr>
          <w:rFonts w:ascii="Book Antiqua" w:hAnsi="Book Antiqua" w:cs="Times New Roman"/>
          <w:sz w:val="24"/>
          <w:szCs w:val="24"/>
        </w:rPr>
        <w:t>in</w:t>
      </w:r>
      <w:r w:rsidR="0011089F" w:rsidRPr="00A949CC">
        <w:rPr>
          <w:rFonts w:ascii="Book Antiqua" w:hAnsi="Book Antiqua" w:cs="Times New Roman"/>
          <w:sz w:val="24"/>
          <w:szCs w:val="24"/>
        </w:rPr>
        <w:t xml:space="preserve"> </w:t>
      </w:r>
      <w:r w:rsidRPr="00A949CC">
        <w:rPr>
          <w:rFonts w:ascii="Book Antiqua" w:hAnsi="Book Antiqua" w:cs="Times New Roman"/>
          <w:sz w:val="24"/>
          <w:szCs w:val="24"/>
        </w:rPr>
        <w:t>metastasis in GC cells. LncRNA PCBP-1 and HOTAIR have an inverse relationship</w:t>
      </w:r>
      <w:r w:rsidR="005804C4">
        <w:rPr>
          <w:rFonts w:ascii="Book Antiqua" w:hAnsi="Book Antiqua" w:cs="Times New Roman"/>
          <w:sz w:val="24"/>
          <w:szCs w:val="24"/>
        </w:rPr>
        <w:t xml:space="preserve"> in</w:t>
      </w:r>
      <w:r w:rsidRPr="00A949CC">
        <w:rPr>
          <w:rFonts w:ascii="Book Antiqua" w:hAnsi="Book Antiqua" w:cs="Times New Roman"/>
          <w:sz w:val="24"/>
          <w:szCs w:val="24"/>
        </w:rPr>
        <w:t xml:space="preserve"> both expression level and function. PCBP1 has been confirmed to inhibit GC pathogenesis, and overexpression of HOTAIR downregulates PCBP1 protein level</w:t>
      </w:r>
      <w:r w:rsidR="000A70CA">
        <w:rPr>
          <w:rFonts w:ascii="Book Antiqua" w:hAnsi="Book Antiqua" w:cs="Times New Roman"/>
          <w:sz w:val="24"/>
          <w:szCs w:val="24"/>
        </w:rPr>
        <w:t>s</w:t>
      </w:r>
      <w:r w:rsidRPr="00A949CC">
        <w:rPr>
          <w:rFonts w:ascii="Book Antiqua" w:hAnsi="Book Antiqua" w:cs="Times New Roman"/>
          <w:sz w:val="24"/>
          <w:szCs w:val="24"/>
        </w:rPr>
        <w:t xml:space="preserve">. HOTAIR expressed in </w:t>
      </w:r>
      <w:r w:rsidR="00EA4345">
        <w:rPr>
          <w:rFonts w:ascii="Book Antiqua" w:hAnsi="Book Antiqua" w:cs="Times New Roman"/>
          <w:sz w:val="24"/>
          <w:szCs w:val="24"/>
        </w:rPr>
        <w:t>xenograft GC tumors</w:t>
      </w:r>
      <w:r w:rsidR="00EA4345" w:rsidRPr="00A949CC">
        <w:rPr>
          <w:rFonts w:ascii="Book Antiqua" w:hAnsi="Book Antiqua" w:cs="Times New Roman"/>
          <w:sz w:val="24"/>
          <w:szCs w:val="24"/>
        </w:rPr>
        <w:t xml:space="preserve"> </w:t>
      </w:r>
      <w:r w:rsidR="004D6E5F" w:rsidRPr="004D6E5F">
        <w:rPr>
          <w:rFonts w:ascii="Book Antiqua" w:hAnsi="Book Antiqua" w:cs="Times New Roman"/>
          <w:i/>
          <w:sz w:val="24"/>
          <w:szCs w:val="24"/>
        </w:rPr>
        <w:t>in vivo</w:t>
      </w:r>
      <w:r w:rsidRPr="00A949CC">
        <w:rPr>
          <w:rFonts w:ascii="Book Antiqua" w:hAnsi="Book Antiqua" w:cs="Times New Roman"/>
          <w:sz w:val="24"/>
          <w:szCs w:val="24"/>
        </w:rPr>
        <w:t xml:space="preserve"> increases metast</w:t>
      </w:r>
      <w:r w:rsidR="00EA4345">
        <w:rPr>
          <w:rFonts w:ascii="Book Antiqua" w:hAnsi="Book Antiqua" w:cs="Times New Roman"/>
          <w:sz w:val="24"/>
          <w:szCs w:val="24"/>
        </w:rPr>
        <w:t>asis</w:t>
      </w:r>
      <w:r w:rsidR="004D6E5F">
        <w:rPr>
          <w:rFonts w:ascii="Book Antiqua" w:hAnsi="Book Antiqua" w:cs="Times New Roman"/>
          <w:noProof/>
          <w:sz w:val="24"/>
          <w:szCs w:val="24"/>
          <w:vertAlign w:val="superscript"/>
        </w:rPr>
        <w:t>[89,</w:t>
      </w:r>
      <w:r w:rsidRPr="00A949CC">
        <w:rPr>
          <w:rFonts w:ascii="Book Antiqua" w:hAnsi="Book Antiqua" w:cs="Times New Roman"/>
          <w:noProof/>
          <w:sz w:val="24"/>
          <w:szCs w:val="24"/>
          <w:vertAlign w:val="superscript"/>
        </w:rPr>
        <w:t>182]</w:t>
      </w:r>
      <w:r w:rsidRPr="00A949CC">
        <w:rPr>
          <w:rFonts w:ascii="Book Antiqua" w:hAnsi="Book Antiqua" w:cs="Times New Roman"/>
          <w:sz w:val="24"/>
          <w:szCs w:val="24"/>
        </w:rPr>
        <w:t>. In addition, HOTAIR is a known target of miR-331-3p and miR-124 and may act as a competitive inhibitor to endogenous RNAs</w:t>
      </w:r>
      <w:r w:rsidRPr="00A949CC">
        <w:rPr>
          <w:rFonts w:ascii="Book Antiqua" w:hAnsi="Book Antiqua" w:cs="Times New Roman"/>
          <w:noProof/>
          <w:sz w:val="24"/>
          <w:szCs w:val="24"/>
          <w:vertAlign w:val="superscript"/>
        </w:rPr>
        <w:t>[89]</w:t>
      </w:r>
      <w:r w:rsidRPr="00A949CC">
        <w:rPr>
          <w:rFonts w:ascii="Book Antiqua" w:hAnsi="Book Antiqua" w:cs="Times New Roman"/>
          <w:sz w:val="24"/>
          <w:szCs w:val="24"/>
        </w:rPr>
        <w:t xml:space="preserve">. The lncRNA H19 actively binds to ISM1, but its expression is positively correlated with that of H19, leading to miR-675 targeting of CALN1. While overexpression of H19 directly promotes ISM1 expression and indirectly promotes miR-675 expression in GC, CALN1 is a target of miR-675. H19 mediates this process </w:t>
      </w:r>
      <w:r w:rsidR="001B1C21">
        <w:rPr>
          <w:rFonts w:ascii="Book Antiqua" w:hAnsi="Book Antiqua" w:cs="Times New Roman"/>
          <w:sz w:val="24"/>
          <w:szCs w:val="24"/>
        </w:rPr>
        <w:t>to</w:t>
      </w:r>
      <w:r w:rsidRPr="00A949CC">
        <w:rPr>
          <w:rFonts w:ascii="Book Antiqua" w:hAnsi="Book Antiqua" w:cs="Times New Roman"/>
          <w:sz w:val="24"/>
          <w:szCs w:val="24"/>
        </w:rPr>
        <w:t xml:space="preserve"> promote GC cell metastasis</w:t>
      </w:r>
      <w:r w:rsidRPr="00A949CC">
        <w:rPr>
          <w:rFonts w:ascii="Book Antiqua" w:hAnsi="Book Antiqua" w:cs="Times New Roman"/>
          <w:noProof/>
          <w:sz w:val="24"/>
          <w:szCs w:val="24"/>
          <w:vertAlign w:val="superscript"/>
        </w:rPr>
        <w:t>[25]</w:t>
      </w:r>
      <w:r w:rsidRPr="00A949CC">
        <w:rPr>
          <w:rFonts w:ascii="Book Antiqua" w:hAnsi="Book Antiqua" w:cs="Times New Roman"/>
          <w:sz w:val="24"/>
          <w:szCs w:val="24"/>
        </w:rPr>
        <w:t>. In addition, lncRNA</w:t>
      </w:r>
      <w:r w:rsidR="00DC28D5">
        <w:rPr>
          <w:rFonts w:ascii="Book Antiqua" w:hAnsi="Book Antiqua" w:cs="Times New Roman"/>
          <w:sz w:val="24"/>
          <w:szCs w:val="24"/>
        </w:rPr>
        <w:t>s</w:t>
      </w:r>
      <w:r w:rsidRPr="00A949CC">
        <w:rPr>
          <w:rFonts w:ascii="Book Antiqua" w:hAnsi="Book Antiqua" w:cs="Times New Roman"/>
          <w:sz w:val="24"/>
          <w:szCs w:val="24"/>
        </w:rPr>
        <w:t xml:space="preserve"> are capable of mediating gene expression. For example, SNCG upregulation by lncRNA AK058003 mediates hypoxia-induced GC cell metastasis. SNCG and AK058003 expression has been shown to be increased by hypoxia</w:t>
      </w:r>
      <w:r w:rsidRPr="00A949CC">
        <w:rPr>
          <w:rFonts w:ascii="Book Antiqua" w:hAnsi="Book Antiqua" w:cs="Times New Roman"/>
          <w:noProof/>
          <w:sz w:val="24"/>
          <w:szCs w:val="24"/>
          <w:vertAlign w:val="superscript"/>
        </w:rPr>
        <w:t>[183]</w:t>
      </w:r>
      <w:r w:rsidRPr="00A949CC">
        <w:rPr>
          <w:rFonts w:ascii="Book Antiqua" w:hAnsi="Book Antiqua" w:cs="Times New Roman"/>
          <w:sz w:val="24"/>
          <w:szCs w:val="24"/>
        </w:rPr>
        <w:t>. LncRNA HULC positively regulates GC cell migration and invasion, and the deletion of HULC reverses EMT, indicating that HULC plays a role in EMT</w:t>
      </w:r>
      <w:r w:rsidR="00A41923">
        <w:rPr>
          <w:rFonts w:ascii="Book Antiqua" w:hAnsi="Book Antiqua" w:cs="Times New Roman"/>
          <w:sz w:val="24"/>
          <w:szCs w:val="24"/>
        </w:rPr>
        <w:t xml:space="preserve"> regulation</w:t>
      </w:r>
      <w:r w:rsidRPr="00A949CC">
        <w:rPr>
          <w:rFonts w:ascii="Book Antiqua" w:hAnsi="Book Antiqua" w:cs="Times New Roman"/>
          <w:noProof/>
          <w:sz w:val="24"/>
          <w:szCs w:val="24"/>
          <w:vertAlign w:val="superscript"/>
        </w:rPr>
        <w:t>[158]</w:t>
      </w:r>
      <w:r w:rsidRPr="00A949CC">
        <w:rPr>
          <w:rFonts w:ascii="Book Antiqua" w:hAnsi="Book Antiqua" w:cs="Times New Roman"/>
          <w:sz w:val="24"/>
          <w:szCs w:val="24"/>
        </w:rPr>
        <w:t>. FENDRR overexpression suppresses the invasion and metastasis of GC cells by downregulating FN1 and MMP2/MMP9 expression</w:t>
      </w:r>
      <w:r w:rsidRPr="00A949CC">
        <w:rPr>
          <w:rFonts w:ascii="Book Antiqua" w:hAnsi="Book Antiqua" w:cs="Times New Roman"/>
          <w:noProof/>
          <w:sz w:val="24"/>
          <w:szCs w:val="24"/>
          <w:vertAlign w:val="superscript"/>
        </w:rPr>
        <w:t>[96]</w:t>
      </w:r>
      <w:r w:rsidRPr="00A949CC">
        <w:rPr>
          <w:rFonts w:ascii="Book Antiqua" w:hAnsi="Book Antiqua" w:cs="Times New Roman"/>
          <w:sz w:val="24"/>
          <w:szCs w:val="24"/>
        </w:rPr>
        <w:t>. High linc-UBC1 expression is correlated with lymph-node metastasis, and inhibition of linc-UBC1 suppresses the invasion of GC cells</w:t>
      </w:r>
      <w:r w:rsidRPr="00A949CC">
        <w:rPr>
          <w:rFonts w:ascii="Book Antiqua" w:hAnsi="Book Antiqua" w:cs="Times New Roman"/>
          <w:noProof/>
          <w:sz w:val="24"/>
          <w:szCs w:val="24"/>
          <w:vertAlign w:val="superscript"/>
        </w:rPr>
        <w:t>[184]</w:t>
      </w:r>
      <w:r w:rsidRPr="00A949CC">
        <w:rPr>
          <w:rFonts w:ascii="Book Antiqua" w:hAnsi="Book Antiqua" w:cs="Times New Roman"/>
          <w:sz w:val="24"/>
          <w:szCs w:val="24"/>
        </w:rPr>
        <w:t>. Silencing of SDMGC or TRIM16 decreases cell invasion and migration rates, while up-regulat</w:t>
      </w:r>
      <w:r w:rsidR="00A41923">
        <w:rPr>
          <w:rFonts w:ascii="Book Antiqua" w:hAnsi="Book Antiqua" w:cs="Times New Roman"/>
          <w:sz w:val="24"/>
          <w:szCs w:val="24"/>
        </w:rPr>
        <w:t>ion</w:t>
      </w:r>
      <w:r w:rsidRPr="00A949CC">
        <w:rPr>
          <w:rFonts w:ascii="Book Antiqua" w:hAnsi="Book Antiqua" w:cs="Times New Roman"/>
          <w:sz w:val="24"/>
          <w:szCs w:val="24"/>
        </w:rPr>
        <w:t xml:space="preserve"> of SDMGC or TRIM16 is able to promote </w:t>
      </w:r>
      <w:r w:rsidR="00A41923">
        <w:rPr>
          <w:rFonts w:ascii="Book Antiqua" w:hAnsi="Book Antiqua" w:cs="Times New Roman"/>
          <w:sz w:val="24"/>
          <w:szCs w:val="24"/>
        </w:rPr>
        <w:t>invasion and migration</w:t>
      </w:r>
      <w:r w:rsidRPr="00A949CC">
        <w:rPr>
          <w:rFonts w:ascii="Book Antiqua" w:hAnsi="Book Antiqua" w:cs="Times New Roman"/>
          <w:noProof/>
          <w:sz w:val="24"/>
          <w:szCs w:val="24"/>
          <w:vertAlign w:val="superscript"/>
        </w:rPr>
        <w:t>[185]</w:t>
      </w:r>
      <w:r w:rsidRPr="00A949CC">
        <w:rPr>
          <w:rFonts w:ascii="Book Antiqua" w:hAnsi="Book Antiqua" w:cs="Times New Roman"/>
          <w:sz w:val="24"/>
          <w:szCs w:val="24"/>
        </w:rPr>
        <w:t xml:space="preserve">. Compared with the comprehensive catalogue of miRNAs uncovered, the majority of lncRNA functions are unknown and those shown to be functional have </w:t>
      </w:r>
      <w:r w:rsidR="00A41923" w:rsidRPr="00A949CC">
        <w:rPr>
          <w:rFonts w:ascii="Book Antiqua" w:hAnsi="Book Antiqua" w:cs="Times New Roman"/>
          <w:sz w:val="24"/>
          <w:szCs w:val="24"/>
        </w:rPr>
        <w:t>un</w:t>
      </w:r>
      <w:r w:rsidR="00A41923">
        <w:rPr>
          <w:rFonts w:ascii="Book Antiqua" w:hAnsi="Book Antiqua" w:cs="Times New Roman"/>
          <w:sz w:val="24"/>
          <w:szCs w:val="24"/>
        </w:rPr>
        <w:t>clear</w:t>
      </w:r>
      <w:r w:rsidR="00A41923" w:rsidRPr="00A949CC">
        <w:rPr>
          <w:rFonts w:ascii="Book Antiqua" w:hAnsi="Book Antiqua" w:cs="Times New Roman"/>
          <w:sz w:val="24"/>
          <w:szCs w:val="24"/>
        </w:rPr>
        <w:t xml:space="preserve"> </w:t>
      </w:r>
      <w:r w:rsidRPr="00A949CC">
        <w:rPr>
          <w:rFonts w:ascii="Book Antiqua" w:hAnsi="Book Antiqua" w:cs="Times New Roman"/>
          <w:sz w:val="24"/>
          <w:szCs w:val="24"/>
        </w:rPr>
        <w:t xml:space="preserve">mechanisms. It is understood that a few lncRNAs can mediate </w:t>
      </w:r>
      <w:r w:rsidR="00EC0656">
        <w:rPr>
          <w:rFonts w:ascii="Book Antiqua" w:hAnsi="Book Antiqua" w:cs="Times New Roman"/>
          <w:sz w:val="24"/>
          <w:szCs w:val="24"/>
        </w:rPr>
        <w:t xml:space="preserve">the expression of </w:t>
      </w:r>
      <w:r w:rsidRPr="00A949CC">
        <w:rPr>
          <w:rFonts w:ascii="Book Antiqua" w:hAnsi="Book Antiqua" w:cs="Times New Roman"/>
          <w:sz w:val="24"/>
          <w:szCs w:val="24"/>
        </w:rPr>
        <w:t>oncogenes or tumor suppressor genes</w:t>
      </w:r>
      <w:r w:rsidR="00EC0656">
        <w:rPr>
          <w:rFonts w:ascii="Book Antiqua" w:hAnsi="Book Antiqua" w:cs="Times New Roman"/>
          <w:sz w:val="24"/>
          <w:szCs w:val="24"/>
        </w:rPr>
        <w:t>, and dysfunction of these lncRNAs can</w:t>
      </w:r>
      <w:r w:rsidRPr="00A949CC">
        <w:rPr>
          <w:rFonts w:ascii="Book Antiqua" w:hAnsi="Book Antiqua" w:cs="Times New Roman"/>
          <w:sz w:val="24"/>
          <w:szCs w:val="24"/>
        </w:rPr>
        <w:t xml:space="preserve"> result in GC cell metastasis and invasion. Similar to miRNAs,</w:t>
      </w:r>
      <w:r w:rsidR="00EC0656">
        <w:rPr>
          <w:rFonts w:ascii="Book Antiqua" w:hAnsi="Book Antiqua" w:cs="Times New Roman"/>
          <w:sz w:val="24"/>
          <w:szCs w:val="24"/>
        </w:rPr>
        <w:t xml:space="preserve"> not only can</w:t>
      </w:r>
      <w:r w:rsidRPr="00A949CC">
        <w:rPr>
          <w:rFonts w:ascii="Book Antiqua" w:hAnsi="Book Antiqua" w:cs="Times New Roman"/>
          <w:sz w:val="24"/>
          <w:szCs w:val="24"/>
        </w:rPr>
        <w:t xml:space="preserve"> lncRNAs only take part in </w:t>
      </w:r>
      <w:r w:rsidRPr="00A949CC">
        <w:rPr>
          <w:rFonts w:ascii="Book Antiqua" w:hAnsi="Book Antiqua" w:cs="Times New Roman"/>
          <w:sz w:val="24"/>
          <w:szCs w:val="24"/>
        </w:rPr>
        <w:lastRenderedPageBreak/>
        <w:t xml:space="preserve">post-transcriptional regulatory activities by binding to the mRNA, but </w:t>
      </w:r>
      <w:r w:rsidR="00EC0656">
        <w:rPr>
          <w:rFonts w:ascii="Book Antiqua" w:hAnsi="Book Antiqua" w:cs="Times New Roman"/>
          <w:sz w:val="24"/>
          <w:szCs w:val="24"/>
        </w:rPr>
        <w:t xml:space="preserve">they can </w:t>
      </w:r>
      <w:r w:rsidRPr="00A949CC">
        <w:rPr>
          <w:rFonts w:ascii="Book Antiqua" w:hAnsi="Book Antiqua" w:cs="Times New Roman"/>
          <w:sz w:val="24"/>
          <w:szCs w:val="24"/>
        </w:rPr>
        <w:t xml:space="preserve">also regulate mRNA indirectly by competitively binding with miRNA. Currently, lncRNA research remains a small part of the overall GC field, however we think </w:t>
      </w:r>
      <w:r w:rsidR="00F703D1">
        <w:rPr>
          <w:rFonts w:ascii="Book Antiqua" w:hAnsi="Book Antiqua" w:cs="Times New Roman"/>
          <w:sz w:val="24"/>
          <w:szCs w:val="24"/>
        </w:rPr>
        <w:t>lncRNAs</w:t>
      </w:r>
      <w:r w:rsidR="00F703D1" w:rsidRPr="00A949CC">
        <w:rPr>
          <w:rFonts w:ascii="Book Antiqua" w:hAnsi="Book Antiqua" w:cs="Times New Roman"/>
          <w:sz w:val="24"/>
          <w:szCs w:val="24"/>
        </w:rPr>
        <w:t xml:space="preserve"> </w:t>
      </w:r>
      <w:r w:rsidRPr="00A949CC">
        <w:rPr>
          <w:rFonts w:ascii="Book Antiqua" w:hAnsi="Book Antiqua" w:cs="Times New Roman"/>
          <w:sz w:val="24"/>
          <w:szCs w:val="24"/>
        </w:rPr>
        <w:t xml:space="preserve">represent very important targets for clinical applications in the treatment of </w:t>
      </w:r>
      <w:r w:rsidR="00F703D1" w:rsidRPr="00A949CC">
        <w:rPr>
          <w:rFonts w:ascii="Book Antiqua" w:hAnsi="Book Antiqua" w:cs="Times New Roman"/>
          <w:sz w:val="24"/>
          <w:szCs w:val="24"/>
        </w:rPr>
        <w:t>th</w:t>
      </w:r>
      <w:r w:rsidR="00F703D1">
        <w:rPr>
          <w:rFonts w:ascii="Book Antiqua" w:hAnsi="Book Antiqua" w:cs="Times New Roman"/>
          <w:sz w:val="24"/>
          <w:szCs w:val="24"/>
        </w:rPr>
        <w:t>is</w:t>
      </w:r>
      <w:r w:rsidR="00F703D1" w:rsidRPr="00A949CC">
        <w:rPr>
          <w:rFonts w:ascii="Book Antiqua" w:hAnsi="Book Antiqua" w:cs="Times New Roman"/>
          <w:sz w:val="24"/>
          <w:szCs w:val="24"/>
        </w:rPr>
        <w:t xml:space="preserve"> </w:t>
      </w:r>
      <w:r w:rsidRPr="00A949CC">
        <w:rPr>
          <w:rFonts w:ascii="Book Antiqua" w:hAnsi="Book Antiqua" w:cs="Times New Roman"/>
          <w:sz w:val="24"/>
          <w:szCs w:val="24"/>
        </w:rPr>
        <w:t>disorder.</w:t>
      </w:r>
    </w:p>
    <w:p w14:paraId="5A8E97D0" w14:textId="77777777" w:rsidR="00F17399" w:rsidRPr="00A949CC" w:rsidRDefault="00F17399" w:rsidP="00625B2E">
      <w:pPr>
        <w:spacing w:line="360" w:lineRule="auto"/>
        <w:ind w:firstLineChars="100" w:firstLine="240"/>
        <w:rPr>
          <w:rFonts w:ascii="Book Antiqua" w:hAnsi="Book Antiqua" w:cs="Times New Roman"/>
          <w:sz w:val="24"/>
          <w:szCs w:val="24"/>
        </w:rPr>
      </w:pPr>
    </w:p>
    <w:p w14:paraId="6371F13B" w14:textId="46DFCBB3" w:rsidR="004114D3" w:rsidRPr="004D6E5F" w:rsidRDefault="00F17399" w:rsidP="00C37692">
      <w:pPr>
        <w:spacing w:line="360" w:lineRule="auto"/>
        <w:rPr>
          <w:rFonts w:ascii="Book Antiqua" w:hAnsi="Book Antiqua" w:cs="Times New Roman"/>
          <w:b/>
          <w:caps/>
          <w:sz w:val="24"/>
          <w:szCs w:val="24"/>
        </w:rPr>
      </w:pPr>
      <w:r w:rsidRPr="004D6E5F">
        <w:rPr>
          <w:rFonts w:ascii="Book Antiqua" w:hAnsi="Book Antiqua" w:cs="Times New Roman"/>
          <w:b/>
          <w:caps/>
          <w:sz w:val="24"/>
          <w:szCs w:val="24"/>
        </w:rPr>
        <w:t>Angiogenesis</w:t>
      </w:r>
    </w:p>
    <w:p w14:paraId="0E301F99" w14:textId="12965DDC" w:rsidR="00F17399" w:rsidRPr="00A949CC" w:rsidRDefault="00A55444" w:rsidP="00625B2E">
      <w:pPr>
        <w:spacing w:line="360" w:lineRule="auto"/>
        <w:rPr>
          <w:rFonts w:ascii="Book Antiqua" w:hAnsi="Book Antiqua" w:cs="Times New Roman"/>
          <w:sz w:val="24"/>
          <w:szCs w:val="24"/>
        </w:rPr>
      </w:pPr>
      <w:r>
        <w:rPr>
          <w:rFonts w:ascii="Book Antiqua" w:hAnsi="Book Antiqua" w:cs="Times New Roman"/>
          <w:sz w:val="24"/>
          <w:szCs w:val="24"/>
        </w:rPr>
        <w:t>A</w:t>
      </w:r>
      <w:r w:rsidR="00F17399" w:rsidRPr="00A949CC">
        <w:rPr>
          <w:rFonts w:ascii="Book Antiqua" w:hAnsi="Book Antiqua" w:cs="Times New Roman"/>
          <w:sz w:val="24"/>
          <w:szCs w:val="24"/>
        </w:rPr>
        <w:t>ngiogenesis is an important step during the development of cancer</w:t>
      </w:r>
      <w:r w:rsidR="00F17399" w:rsidRPr="00A949CC">
        <w:rPr>
          <w:rFonts w:ascii="Book Antiqua" w:hAnsi="Book Antiqua" w:cs="Times New Roman"/>
          <w:noProof/>
          <w:sz w:val="24"/>
          <w:szCs w:val="24"/>
          <w:vertAlign w:val="superscript"/>
        </w:rPr>
        <w:t>[186]</w:t>
      </w:r>
      <w:r w:rsidR="00F17399" w:rsidRPr="00A949CC">
        <w:rPr>
          <w:rFonts w:ascii="Book Antiqua" w:hAnsi="Book Antiqua" w:cs="Times New Roman"/>
          <w:sz w:val="24"/>
          <w:szCs w:val="24"/>
        </w:rPr>
        <w:t xml:space="preserve">. MiRNAs, acting as post-transcriptional regulators, are also involved in regulating angiogenesis. MiR-874, which is down-regulated in human GC, could potentially repress the expression of STAT3 by directly targeting the 3’UTR of its mRNA, resulting in a repression to the STAT3/VEGF-A pathway and </w:t>
      </w:r>
      <w:r w:rsidRPr="00A949CC">
        <w:rPr>
          <w:rFonts w:ascii="Book Antiqua" w:hAnsi="Book Antiqua" w:cs="Times New Roman"/>
          <w:sz w:val="24"/>
          <w:szCs w:val="24"/>
        </w:rPr>
        <w:t xml:space="preserve">significantly </w:t>
      </w:r>
      <w:r w:rsidR="00F17399" w:rsidRPr="00A949CC">
        <w:rPr>
          <w:rFonts w:ascii="Book Antiqua" w:hAnsi="Book Antiqua" w:cs="Times New Roman"/>
          <w:sz w:val="24"/>
          <w:szCs w:val="24"/>
        </w:rPr>
        <w:t>inhibiting tumor angiogenesis of GC cells</w:t>
      </w:r>
      <w:r w:rsidR="00F17399" w:rsidRPr="00A949CC">
        <w:rPr>
          <w:rFonts w:ascii="Book Antiqua" w:hAnsi="Book Antiqua" w:cs="Times New Roman"/>
          <w:noProof/>
          <w:sz w:val="24"/>
          <w:szCs w:val="24"/>
          <w:vertAlign w:val="superscript"/>
        </w:rPr>
        <w:t>[187]</w:t>
      </w:r>
      <w:r w:rsidR="00F17399" w:rsidRPr="00A949CC">
        <w:rPr>
          <w:rFonts w:ascii="Book Antiqua" w:hAnsi="Book Antiqua" w:cs="Times New Roman"/>
          <w:sz w:val="24"/>
          <w:szCs w:val="24"/>
        </w:rPr>
        <w:t xml:space="preserve">. Overexpression of miR-18a inactivated the mTOR pathway and downregulated HIF1α and VEGF expression in SGC-7901 cells in addition to causing a substantial reduction in the number of microvessels in </w:t>
      </w:r>
      <w:r w:rsidR="00DD2F31">
        <w:rPr>
          <w:rFonts w:ascii="Book Antiqua" w:hAnsi="Book Antiqua" w:cs="Times New Roman"/>
          <w:sz w:val="24"/>
          <w:szCs w:val="24"/>
        </w:rPr>
        <w:t>a</w:t>
      </w:r>
      <w:r w:rsidR="00DD2F31" w:rsidRPr="00A949CC">
        <w:rPr>
          <w:rFonts w:ascii="Book Antiqua" w:hAnsi="Book Antiqua" w:cs="Times New Roman"/>
          <w:sz w:val="24"/>
          <w:szCs w:val="24"/>
        </w:rPr>
        <w:t xml:space="preserve"> </w:t>
      </w:r>
      <w:r w:rsidR="00F17399" w:rsidRPr="00A949CC">
        <w:rPr>
          <w:rFonts w:ascii="Book Antiqua" w:hAnsi="Book Antiqua" w:cs="Times New Roman"/>
          <w:sz w:val="24"/>
          <w:szCs w:val="24"/>
        </w:rPr>
        <w:t xml:space="preserve">SGC-7901 </w:t>
      </w:r>
      <w:r w:rsidR="00DD2F31" w:rsidRPr="00A949CC">
        <w:rPr>
          <w:rFonts w:ascii="Book Antiqua" w:hAnsi="Book Antiqua" w:cs="Times New Roman"/>
          <w:sz w:val="24"/>
          <w:szCs w:val="24"/>
        </w:rPr>
        <w:t>xenograft</w:t>
      </w:r>
      <w:r w:rsidR="00DD2F31">
        <w:rPr>
          <w:rFonts w:ascii="Book Antiqua" w:hAnsi="Book Antiqua" w:cs="Times New Roman"/>
          <w:sz w:val="24"/>
          <w:szCs w:val="24"/>
        </w:rPr>
        <w:t xml:space="preserve"> model</w:t>
      </w:r>
      <w:r w:rsidR="00F17399" w:rsidRPr="00A949CC">
        <w:rPr>
          <w:rFonts w:ascii="Book Antiqua" w:hAnsi="Book Antiqua" w:cs="Times New Roman"/>
          <w:noProof/>
          <w:sz w:val="24"/>
          <w:szCs w:val="24"/>
          <w:vertAlign w:val="superscript"/>
        </w:rPr>
        <w:t>[188]</w:t>
      </w:r>
      <w:r w:rsidR="00F17399" w:rsidRPr="00A949CC">
        <w:rPr>
          <w:rFonts w:ascii="Book Antiqua" w:hAnsi="Book Antiqua" w:cs="Times New Roman"/>
          <w:sz w:val="24"/>
          <w:szCs w:val="24"/>
        </w:rPr>
        <w:t>. MiRNA-145 also acts as an inhibitor of angiogenesis in GC cells, primarily by directly binding to 3’UTR of the Ets1 mRNA</w:t>
      </w:r>
      <w:r w:rsidR="00F17399" w:rsidRPr="00A949CC">
        <w:rPr>
          <w:rFonts w:ascii="Book Antiqua" w:hAnsi="Book Antiqua" w:cs="Times New Roman"/>
          <w:noProof/>
          <w:sz w:val="24"/>
          <w:szCs w:val="24"/>
          <w:vertAlign w:val="superscript"/>
        </w:rPr>
        <w:t>[189]</w:t>
      </w:r>
      <w:r w:rsidR="00F17399" w:rsidRPr="00A949CC">
        <w:rPr>
          <w:rFonts w:ascii="Book Antiqua" w:hAnsi="Book Antiqua" w:cs="Times New Roman"/>
          <w:sz w:val="24"/>
          <w:szCs w:val="24"/>
        </w:rPr>
        <w:t>. Hypoxia can induce expression of miRNAs, which may play a role in promoting angiogenesis. MiR-382</w:t>
      </w:r>
      <w:r w:rsidR="00DD2F31">
        <w:rPr>
          <w:rFonts w:ascii="Book Antiqua" w:hAnsi="Book Antiqua" w:cs="Times New Roman"/>
          <w:sz w:val="24"/>
          <w:szCs w:val="24"/>
        </w:rPr>
        <w:t>, which is</w:t>
      </w:r>
      <w:r w:rsidR="00F17399" w:rsidRPr="00A949CC">
        <w:rPr>
          <w:rFonts w:ascii="Book Antiqua" w:hAnsi="Book Antiqua" w:cs="Times New Roman"/>
          <w:sz w:val="24"/>
          <w:szCs w:val="24"/>
        </w:rPr>
        <w:t xml:space="preserve"> up-regulated by hypoxia</w:t>
      </w:r>
      <w:r w:rsidR="00DD2F31">
        <w:rPr>
          <w:rFonts w:ascii="Book Antiqua" w:hAnsi="Book Antiqua" w:cs="Times New Roman"/>
          <w:sz w:val="24"/>
          <w:szCs w:val="24"/>
        </w:rPr>
        <w:t>,</w:t>
      </w:r>
      <w:r w:rsidR="00F17399" w:rsidRPr="00A949CC">
        <w:rPr>
          <w:rFonts w:ascii="Book Antiqua" w:hAnsi="Book Antiqua" w:cs="Times New Roman"/>
          <w:sz w:val="24"/>
          <w:szCs w:val="24"/>
        </w:rPr>
        <w:t xml:space="preserve"> activate</w:t>
      </w:r>
      <w:r w:rsidR="00DD2F31">
        <w:rPr>
          <w:rFonts w:ascii="Book Antiqua" w:hAnsi="Book Antiqua" w:cs="Times New Roman"/>
          <w:sz w:val="24"/>
          <w:szCs w:val="24"/>
        </w:rPr>
        <w:t>s</w:t>
      </w:r>
      <w:r w:rsidR="00F17399" w:rsidRPr="00A949CC">
        <w:rPr>
          <w:rFonts w:ascii="Book Antiqua" w:hAnsi="Book Antiqua" w:cs="Times New Roman"/>
          <w:sz w:val="24"/>
          <w:szCs w:val="24"/>
        </w:rPr>
        <w:t xml:space="preserve"> the AKT/mTOR signaling pathway by directly suppressing PTEN and therefore induce</w:t>
      </w:r>
      <w:r w:rsidR="00DD2F31">
        <w:rPr>
          <w:rFonts w:ascii="Book Antiqua" w:hAnsi="Book Antiqua" w:cs="Times New Roman"/>
          <w:sz w:val="24"/>
          <w:szCs w:val="24"/>
        </w:rPr>
        <w:t>s</w:t>
      </w:r>
      <w:r w:rsidR="00F17399" w:rsidRPr="00A949CC">
        <w:rPr>
          <w:rFonts w:ascii="Book Antiqua" w:hAnsi="Book Antiqua" w:cs="Times New Roman"/>
          <w:sz w:val="24"/>
          <w:szCs w:val="24"/>
        </w:rPr>
        <w:t xml:space="preserve"> angiogenesis via VEGF</w:t>
      </w:r>
      <w:r w:rsidR="00DD2F31">
        <w:rPr>
          <w:rFonts w:ascii="Book Antiqua" w:hAnsi="Book Antiqua" w:cs="Times New Roman"/>
          <w:sz w:val="24"/>
          <w:szCs w:val="24"/>
        </w:rPr>
        <w:t>. This evidence</w:t>
      </w:r>
      <w:r w:rsidR="00F17399" w:rsidRPr="00A949CC">
        <w:rPr>
          <w:rFonts w:ascii="Book Antiqua" w:hAnsi="Book Antiqua" w:cs="Times New Roman"/>
          <w:sz w:val="24"/>
          <w:szCs w:val="24"/>
        </w:rPr>
        <w:t xml:space="preserve"> indicate</w:t>
      </w:r>
      <w:r w:rsidR="00DD2F31">
        <w:rPr>
          <w:rFonts w:ascii="Book Antiqua" w:hAnsi="Book Antiqua" w:cs="Times New Roman"/>
          <w:sz w:val="24"/>
          <w:szCs w:val="24"/>
        </w:rPr>
        <w:t>s</w:t>
      </w:r>
      <w:r w:rsidR="00F17399" w:rsidRPr="00A949CC">
        <w:rPr>
          <w:rFonts w:ascii="Book Antiqua" w:hAnsi="Book Antiqua" w:cs="Times New Roman"/>
          <w:sz w:val="24"/>
          <w:szCs w:val="24"/>
        </w:rPr>
        <w:t xml:space="preserve"> that miR-382 is an angiogenic oncogene in GC cells under hypoxic conditions</w:t>
      </w:r>
      <w:r w:rsidR="00F17399" w:rsidRPr="00A949CC">
        <w:rPr>
          <w:rFonts w:ascii="Book Antiqua" w:hAnsi="Book Antiqua" w:cs="Times New Roman"/>
          <w:noProof/>
          <w:sz w:val="24"/>
          <w:szCs w:val="24"/>
          <w:vertAlign w:val="superscript"/>
        </w:rPr>
        <w:t>[69]</w:t>
      </w:r>
      <w:r w:rsidR="00F17399" w:rsidRPr="00A949CC">
        <w:rPr>
          <w:rFonts w:ascii="Book Antiqua" w:hAnsi="Book Antiqua" w:cs="Times New Roman"/>
          <w:sz w:val="24"/>
          <w:szCs w:val="24"/>
        </w:rPr>
        <w:t xml:space="preserve">. VEGF-A is a critical factor in the regulation of angiogenesis, so miRNAs that can impact VEGF-A expression should have a function in angiogenesis. For example: miR-126 was found to directly bind to the 3’UTR of VEGF-A in GC cells and therefore could inhibit angiogenesis both </w:t>
      </w:r>
      <w:r w:rsidR="004D6E5F" w:rsidRPr="004D6E5F">
        <w:rPr>
          <w:rFonts w:ascii="Book Antiqua" w:hAnsi="Book Antiqua" w:cs="Times New Roman"/>
          <w:i/>
          <w:sz w:val="24"/>
          <w:szCs w:val="24"/>
        </w:rPr>
        <w:t>in vitro</w:t>
      </w:r>
      <w:r w:rsidR="00F17399" w:rsidRPr="00A949CC">
        <w:rPr>
          <w:rFonts w:ascii="Book Antiqua" w:hAnsi="Book Antiqua" w:cs="Times New Roman"/>
          <w:sz w:val="24"/>
          <w:szCs w:val="24"/>
        </w:rPr>
        <w:t xml:space="preserve"> and </w:t>
      </w:r>
      <w:r w:rsidR="004D6E5F" w:rsidRPr="004D6E5F">
        <w:rPr>
          <w:rFonts w:ascii="Book Antiqua" w:hAnsi="Book Antiqua" w:cs="Times New Roman"/>
          <w:i/>
          <w:sz w:val="24"/>
          <w:szCs w:val="24"/>
        </w:rPr>
        <w:t>in vivo</w:t>
      </w:r>
      <w:r w:rsidR="00F17399" w:rsidRPr="00A949CC">
        <w:rPr>
          <w:rFonts w:ascii="Book Antiqua" w:hAnsi="Book Antiqua" w:cs="Times New Roman"/>
          <w:noProof/>
          <w:sz w:val="24"/>
          <w:szCs w:val="24"/>
          <w:vertAlign w:val="superscript"/>
        </w:rPr>
        <w:t>[119]</w:t>
      </w:r>
      <w:r w:rsidR="00F17399" w:rsidRPr="00A949CC">
        <w:rPr>
          <w:rFonts w:ascii="Book Antiqua" w:hAnsi="Book Antiqua" w:cs="Times New Roman"/>
          <w:sz w:val="24"/>
          <w:szCs w:val="24"/>
        </w:rPr>
        <w:t>. In addition, lncRNAs also participate in the regulation of tumor angiogenesis. For example</w:t>
      </w:r>
      <w:r w:rsidR="00260ECF">
        <w:rPr>
          <w:rFonts w:ascii="Book Antiqua" w:hAnsi="Book Antiqua" w:cs="Times New Roman"/>
          <w:sz w:val="24"/>
          <w:szCs w:val="24"/>
        </w:rPr>
        <w:t>,</w:t>
      </w:r>
      <w:r w:rsidR="00F17399" w:rsidRPr="00A949CC">
        <w:rPr>
          <w:rFonts w:ascii="Book Antiqua" w:hAnsi="Book Antiqua" w:cs="Times New Roman"/>
          <w:sz w:val="24"/>
          <w:szCs w:val="24"/>
        </w:rPr>
        <w:t xml:space="preserve"> MALAT1 regulates vascular growth in human endothelial cells</w:t>
      </w:r>
      <w:r w:rsidR="00F17399" w:rsidRPr="00A949CC">
        <w:rPr>
          <w:rFonts w:ascii="Book Antiqua" w:hAnsi="Book Antiqua" w:cs="Times New Roman"/>
          <w:noProof/>
          <w:sz w:val="24"/>
          <w:szCs w:val="24"/>
          <w:vertAlign w:val="superscript"/>
        </w:rPr>
        <w:t>[190]</w:t>
      </w:r>
      <w:r w:rsidR="00F17399" w:rsidRPr="00A949CC">
        <w:rPr>
          <w:rFonts w:ascii="Book Antiqua" w:hAnsi="Book Antiqua" w:cs="Times New Roman"/>
          <w:sz w:val="24"/>
          <w:szCs w:val="24"/>
        </w:rPr>
        <w:t>, and hepatocellular carcinoma-related MVIH can activ</w:t>
      </w:r>
      <w:r w:rsidR="00260ECF">
        <w:rPr>
          <w:rFonts w:ascii="Book Antiqua" w:hAnsi="Book Antiqua" w:cs="Times New Roman"/>
          <w:sz w:val="24"/>
          <w:szCs w:val="24"/>
        </w:rPr>
        <w:t>ate</w:t>
      </w:r>
      <w:r w:rsidR="00F17399" w:rsidRPr="00A949CC">
        <w:rPr>
          <w:rFonts w:ascii="Book Antiqua" w:hAnsi="Book Antiqua" w:cs="Times New Roman"/>
          <w:sz w:val="24"/>
          <w:szCs w:val="24"/>
        </w:rPr>
        <w:t xml:space="preserve"> </w:t>
      </w:r>
      <w:r w:rsidR="00F17399" w:rsidRPr="00A949CC">
        <w:rPr>
          <w:rFonts w:ascii="Book Antiqua" w:hAnsi="Book Antiqua" w:cs="Times New Roman"/>
          <w:sz w:val="24"/>
          <w:szCs w:val="24"/>
        </w:rPr>
        <w:lastRenderedPageBreak/>
        <w:t xml:space="preserve">angiogenesis </w:t>
      </w:r>
      <w:r w:rsidR="004D6E5F" w:rsidRPr="004D6E5F">
        <w:rPr>
          <w:rFonts w:ascii="Book Antiqua" w:hAnsi="Book Antiqua" w:cs="Times New Roman"/>
          <w:i/>
          <w:sz w:val="24"/>
          <w:szCs w:val="24"/>
        </w:rPr>
        <w:t>in vivo</w:t>
      </w:r>
      <w:r w:rsidR="00F17399" w:rsidRPr="00A949CC">
        <w:rPr>
          <w:rFonts w:ascii="Book Antiqua" w:hAnsi="Book Antiqua" w:cs="Times New Roman"/>
          <w:noProof/>
          <w:sz w:val="24"/>
          <w:szCs w:val="24"/>
          <w:vertAlign w:val="superscript"/>
        </w:rPr>
        <w:t>[191]</w:t>
      </w:r>
      <w:r w:rsidR="00F17399" w:rsidRPr="00A949CC">
        <w:rPr>
          <w:rFonts w:ascii="Book Antiqua" w:hAnsi="Book Antiqua" w:cs="Times New Roman"/>
          <w:sz w:val="24"/>
          <w:szCs w:val="24"/>
        </w:rPr>
        <w:t>. However, thus far no lncRNAs</w:t>
      </w:r>
      <w:r w:rsidR="00260ECF">
        <w:rPr>
          <w:rFonts w:ascii="Book Antiqua" w:hAnsi="Book Antiqua" w:cs="Times New Roman"/>
          <w:sz w:val="24"/>
          <w:szCs w:val="24"/>
        </w:rPr>
        <w:t xml:space="preserve"> that</w:t>
      </w:r>
      <w:r w:rsidR="00F17399" w:rsidRPr="00A949CC">
        <w:rPr>
          <w:rFonts w:ascii="Book Antiqua" w:hAnsi="Book Antiqua" w:cs="Times New Roman"/>
          <w:sz w:val="24"/>
          <w:szCs w:val="24"/>
        </w:rPr>
        <w:t xml:space="preserve"> have been shown to impact angiogenic regulation are reported in GC cells or tissues. </w:t>
      </w:r>
    </w:p>
    <w:p w14:paraId="6738EA6D" w14:textId="77777777" w:rsidR="00F17399" w:rsidRPr="00A949CC" w:rsidRDefault="00F17399" w:rsidP="00625B2E">
      <w:pPr>
        <w:spacing w:line="360" w:lineRule="auto"/>
        <w:rPr>
          <w:rFonts w:ascii="Book Antiqua" w:hAnsi="Book Antiqua" w:cs="Times New Roman"/>
          <w:sz w:val="24"/>
          <w:szCs w:val="24"/>
        </w:rPr>
      </w:pPr>
    </w:p>
    <w:p w14:paraId="2D83AFB1" w14:textId="2D9B6D81" w:rsidR="004114D3" w:rsidRPr="004D6E5F" w:rsidRDefault="00F17399" w:rsidP="00625B2E">
      <w:pPr>
        <w:spacing w:line="360" w:lineRule="auto"/>
        <w:rPr>
          <w:rFonts w:ascii="Book Antiqua" w:hAnsi="Book Antiqua" w:cs="Times New Roman"/>
          <w:b/>
          <w:caps/>
          <w:sz w:val="24"/>
          <w:szCs w:val="24"/>
        </w:rPr>
      </w:pPr>
      <w:r w:rsidRPr="004D6E5F">
        <w:rPr>
          <w:rFonts w:ascii="Book Antiqua" w:hAnsi="Book Antiqua" w:cs="Times New Roman"/>
          <w:b/>
          <w:caps/>
          <w:sz w:val="24"/>
          <w:szCs w:val="24"/>
        </w:rPr>
        <w:t>Clinical implications</w:t>
      </w:r>
    </w:p>
    <w:p w14:paraId="00BA1EE1" w14:textId="3EC4CAA0" w:rsidR="007E28E4" w:rsidRPr="004D6E5F" w:rsidRDefault="007E28E4" w:rsidP="00625B2E">
      <w:pPr>
        <w:spacing w:line="360" w:lineRule="auto"/>
        <w:rPr>
          <w:rFonts w:ascii="Book Antiqua" w:hAnsi="Book Antiqua" w:cs="Times New Roman"/>
          <w:b/>
          <w:i/>
          <w:sz w:val="24"/>
          <w:szCs w:val="24"/>
        </w:rPr>
      </w:pPr>
      <w:r w:rsidRPr="007E28E4">
        <w:rPr>
          <w:rFonts w:ascii="Book Antiqua" w:hAnsi="Book Antiqua" w:cs="Times New Roman"/>
          <w:b/>
          <w:i/>
          <w:sz w:val="24"/>
          <w:szCs w:val="24"/>
        </w:rPr>
        <w:t>Mi</w:t>
      </w:r>
      <w:r w:rsidR="00F17399" w:rsidRPr="007E28E4">
        <w:rPr>
          <w:rFonts w:ascii="Book Antiqua" w:hAnsi="Book Antiqua" w:cs="Times New Roman"/>
          <w:b/>
          <w:i/>
          <w:sz w:val="24"/>
          <w:szCs w:val="24"/>
        </w:rPr>
        <w:t>RNAs</w:t>
      </w:r>
      <w:r>
        <w:rPr>
          <w:rFonts w:ascii="Book Antiqua" w:hAnsi="Book Antiqua" w:cs="Times New Roman"/>
          <w:b/>
          <w:i/>
          <w:sz w:val="24"/>
          <w:szCs w:val="24"/>
        </w:rPr>
        <w:t xml:space="preserve"> as biomarkers</w:t>
      </w:r>
    </w:p>
    <w:p w14:paraId="11290922" w14:textId="0EE2A9C4" w:rsidR="00F17399" w:rsidRPr="00A949CC" w:rsidRDefault="007E28E4" w:rsidP="00625B2E">
      <w:pPr>
        <w:spacing w:line="360" w:lineRule="auto"/>
        <w:rPr>
          <w:rFonts w:ascii="Book Antiqua" w:hAnsi="Book Antiqua" w:cs="Times New Roman"/>
          <w:sz w:val="24"/>
          <w:szCs w:val="24"/>
        </w:rPr>
      </w:pPr>
      <w:r>
        <w:rPr>
          <w:rFonts w:ascii="Book Antiqua" w:hAnsi="Book Antiqua" w:cs="Times New Roman"/>
          <w:sz w:val="24"/>
          <w:szCs w:val="24"/>
        </w:rPr>
        <w:t xml:space="preserve">MiRNAs </w:t>
      </w:r>
      <w:r w:rsidR="00F17399" w:rsidRPr="00A949CC">
        <w:rPr>
          <w:rFonts w:ascii="Book Antiqua" w:hAnsi="Book Antiqua" w:cs="Times New Roman"/>
          <w:sz w:val="24"/>
          <w:szCs w:val="24"/>
        </w:rPr>
        <w:t>have the potential to be biomarkers for swift gastric cancer identification in the clinic.</w:t>
      </w:r>
      <w:r>
        <w:rPr>
          <w:rFonts w:ascii="Book Antiqua" w:hAnsi="Book Antiqua" w:cs="Times New Roman"/>
          <w:sz w:val="24"/>
          <w:szCs w:val="24"/>
        </w:rPr>
        <w:t xml:space="preserve"> </w:t>
      </w:r>
      <w:r w:rsidR="00F17399" w:rsidRPr="00A949CC">
        <w:rPr>
          <w:rFonts w:ascii="Book Antiqua" w:hAnsi="Book Antiqua" w:cs="Times New Roman"/>
          <w:sz w:val="24"/>
          <w:szCs w:val="24"/>
        </w:rPr>
        <w:t xml:space="preserve">MiRNAs have several large advantages as biomarkers: they are highly specific, with each tissue, including tumor tissue, having its own characteristic miRNA expression profiling; </w:t>
      </w:r>
      <w:r w:rsidR="0025401A">
        <w:rPr>
          <w:rFonts w:ascii="Book Antiqua" w:hAnsi="Book Antiqua" w:cs="Times New Roman"/>
          <w:sz w:val="24"/>
          <w:szCs w:val="24"/>
        </w:rPr>
        <w:t>m</w:t>
      </w:r>
      <w:r w:rsidR="00F17399" w:rsidRPr="00A949CC">
        <w:rPr>
          <w:rFonts w:ascii="Book Antiqua" w:hAnsi="Book Antiqua" w:cs="Times New Roman"/>
          <w:sz w:val="24"/>
          <w:szCs w:val="24"/>
        </w:rPr>
        <w:t>iRNAs are very stable</w:t>
      </w:r>
      <w:r w:rsidR="001B1C21">
        <w:rPr>
          <w:rFonts w:ascii="Book Antiqua" w:hAnsi="Book Antiqua" w:cs="Times New Roman"/>
          <w:sz w:val="24"/>
          <w:szCs w:val="24"/>
        </w:rPr>
        <w:t xml:space="preserve"> and are </w:t>
      </w:r>
      <w:r w:rsidR="00F17399" w:rsidRPr="00A949CC">
        <w:rPr>
          <w:rFonts w:ascii="Book Antiqua" w:hAnsi="Book Antiqua" w:cs="Times New Roman"/>
          <w:sz w:val="24"/>
          <w:szCs w:val="24"/>
        </w:rPr>
        <w:t>resistant to RNAse enzymes</w:t>
      </w:r>
      <w:r w:rsidR="005B132F">
        <w:rPr>
          <w:rFonts w:ascii="Book Antiqua" w:hAnsi="Book Antiqua" w:cs="Times New Roman"/>
          <w:sz w:val="24"/>
          <w:szCs w:val="24"/>
        </w:rPr>
        <w:t xml:space="preserve"> and</w:t>
      </w:r>
      <w:r w:rsidR="00F17399" w:rsidRPr="00A949CC">
        <w:rPr>
          <w:rFonts w:ascii="Book Antiqua" w:hAnsi="Book Antiqua" w:cs="Times New Roman"/>
          <w:sz w:val="24"/>
          <w:szCs w:val="24"/>
        </w:rPr>
        <w:t xml:space="preserve"> changes in their physical state </w:t>
      </w:r>
      <w:r w:rsidR="005B132F">
        <w:rPr>
          <w:rFonts w:ascii="Book Antiqua" w:hAnsi="Book Antiqua" w:cs="Times New Roman"/>
          <w:sz w:val="24"/>
          <w:szCs w:val="24"/>
        </w:rPr>
        <w:t>(</w:t>
      </w:r>
      <w:r w:rsidR="00F17399" w:rsidRPr="004D6E5F">
        <w:rPr>
          <w:rFonts w:ascii="Book Antiqua" w:hAnsi="Book Antiqua" w:cs="Times New Roman"/>
          <w:i/>
          <w:sz w:val="24"/>
          <w:szCs w:val="24"/>
        </w:rPr>
        <w:t>i</w:t>
      </w:r>
      <w:r w:rsidR="005B132F" w:rsidRPr="004D6E5F">
        <w:rPr>
          <w:rFonts w:ascii="Book Antiqua" w:hAnsi="Book Antiqua" w:cs="Times New Roman"/>
          <w:i/>
          <w:sz w:val="24"/>
          <w:szCs w:val="24"/>
        </w:rPr>
        <w:t>.</w:t>
      </w:r>
      <w:r w:rsidR="00F17399" w:rsidRPr="004D6E5F">
        <w:rPr>
          <w:rFonts w:ascii="Book Antiqua" w:hAnsi="Book Antiqua" w:cs="Times New Roman"/>
          <w:i/>
          <w:sz w:val="24"/>
          <w:szCs w:val="24"/>
        </w:rPr>
        <w:t>e</w:t>
      </w:r>
      <w:r w:rsidR="005B132F" w:rsidRPr="004D6E5F">
        <w:rPr>
          <w:rFonts w:ascii="Book Antiqua" w:hAnsi="Book Antiqua" w:cs="Times New Roman"/>
          <w:i/>
          <w:sz w:val="24"/>
          <w:szCs w:val="24"/>
        </w:rPr>
        <w:t>.</w:t>
      </w:r>
      <w:r w:rsidR="00F17399" w:rsidRPr="00A949CC">
        <w:rPr>
          <w:rFonts w:ascii="Book Antiqua" w:hAnsi="Book Antiqua" w:cs="Times New Roman"/>
          <w:sz w:val="24"/>
          <w:szCs w:val="24"/>
        </w:rPr>
        <w:t>, temperature, pH and other environmental conditions</w:t>
      </w:r>
      <w:r w:rsidR="005B132F">
        <w:rPr>
          <w:rFonts w:ascii="Book Antiqua" w:hAnsi="Book Antiqua" w:cs="Times New Roman"/>
          <w:sz w:val="24"/>
          <w:szCs w:val="24"/>
        </w:rPr>
        <w:t>)</w:t>
      </w:r>
      <w:r w:rsidR="00F17399" w:rsidRPr="00A949CC">
        <w:rPr>
          <w:rFonts w:ascii="Book Antiqua" w:hAnsi="Book Antiqua" w:cs="Times New Roman"/>
          <w:sz w:val="24"/>
          <w:szCs w:val="24"/>
        </w:rPr>
        <w:t xml:space="preserve">; </w:t>
      </w:r>
      <w:r w:rsidR="0025401A">
        <w:rPr>
          <w:rFonts w:ascii="Book Antiqua" w:hAnsi="Book Antiqua" w:cs="Times New Roman"/>
          <w:sz w:val="24"/>
          <w:szCs w:val="24"/>
        </w:rPr>
        <w:t>m</w:t>
      </w:r>
      <w:r w:rsidR="00F17399" w:rsidRPr="00A949CC">
        <w:rPr>
          <w:rFonts w:ascii="Book Antiqua" w:hAnsi="Book Antiqua" w:cs="Times New Roman"/>
          <w:sz w:val="24"/>
          <w:szCs w:val="24"/>
        </w:rPr>
        <w:t xml:space="preserve">iRNAs are easy to detect, with conventional methods such as RT-PCR, and gene chip analysis. However, miRNAs still have several major issues </w:t>
      </w:r>
      <w:r w:rsidR="005B132F">
        <w:rPr>
          <w:rFonts w:ascii="Book Antiqua" w:hAnsi="Book Antiqua" w:cs="Times New Roman"/>
          <w:sz w:val="24"/>
          <w:szCs w:val="24"/>
        </w:rPr>
        <w:t xml:space="preserve">that must be addressed </w:t>
      </w:r>
      <w:r w:rsidR="00F17399" w:rsidRPr="00A949CC">
        <w:rPr>
          <w:rFonts w:ascii="Book Antiqua" w:hAnsi="Book Antiqua" w:cs="Times New Roman"/>
          <w:sz w:val="24"/>
          <w:szCs w:val="24"/>
        </w:rPr>
        <w:t xml:space="preserve">before they can be incorporated as cancer biomarkers: </w:t>
      </w:r>
      <w:r w:rsidR="0025401A">
        <w:rPr>
          <w:rFonts w:ascii="Book Antiqua" w:hAnsi="Book Antiqua" w:cs="Times New Roman"/>
          <w:sz w:val="24"/>
          <w:szCs w:val="24"/>
        </w:rPr>
        <w:t>m</w:t>
      </w:r>
      <w:r w:rsidR="00F17399" w:rsidRPr="00A949CC">
        <w:rPr>
          <w:rFonts w:ascii="Book Antiqua" w:hAnsi="Book Antiqua" w:cs="Times New Roman"/>
          <w:sz w:val="24"/>
          <w:szCs w:val="24"/>
        </w:rPr>
        <w:t xml:space="preserve">iRNA analysis cannot function on a small sample size, and require a large-scale standardized survey; </w:t>
      </w:r>
      <w:r w:rsidR="0025401A">
        <w:rPr>
          <w:rFonts w:ascii="Book Antiqua" w:hAnsi="Book Antiqua" w:cs="Times New Roman"/>
          <w:sz w:val="24"/>
          <w:szCs w:val="24"/>
        </w:rPr>
        <w:t>a</w:t>
      </w:r>
      <w:r w:rsidR="00F17399" w:rsidRPr="00A949CC">
        <w:rPr>
          <w:rFonts w:ascii="Book Antiqua" w:hAnsi="Book Antiqua" w:cs="Times New Roman"/>
          <w:sz w:val="24"/>
          <w:szCs w:val="24"/>
        </w:rPr>
        <w:t xml:space="preserve"> reference range detailing the possible miRNAs active in tumors must be created; </w:t>
      </w:r>
      <w:r w:rsidR="0025401A">
        <w:rPr>
          <w:rFonts w:ascii="Book Antiqua" w:hAnsi="Book Antiqua" w:cs="Times New Roman"/>
          <w:sz w:val="24"/>
          <w:szCs w:val="24"/>
        </w:rPr>
        <w:t>w</w:t>
      </w:r>
      <w:r w:rsidR="00F17399" w:rsidRPr="00A949CC">
        <w:rPr>
          <w:rFonts w:ascii="Book Antiqua" w:hAnsi="Book Antiqua" w:cs="Times New Roman"/>
          <w:sz w:val="24"/>
          <w:szCs w:val="24"/>
        </w:rPr>
        <w:t xml:space="preserve">hen looking for cancer metastasis, recurrence and prognosis biomarkers, it is necessary to continue to follow up with more large scale patient data to further define the cancer progression; </w:t>
      </w:r>
      <w:r w:rsidR="001B1C21">
        <w:rPr>
          <w:rFonts w:ascii="Book Antiqua" w:hAnsi="Book Antiqua" w:cs="Times New Roman"/>
          <w:sz w:val="24"/>
          <w:szCs w:val="24"/>
        </w:rPr>
        <w:t>to</w:t>
      </w:r>
      <w:r w:rsidR="00F17399" w:rsidRPr="00A949CC">
        <w:rPr>
          <w:rFonts w:ascii="Book Antiqua" w:hAnsi="Book Antiqua" w:cs="Times New Roman"/>
          <w:sz w:val="24"/>
          <w:szCs w:val="24"/>
        </w:rPr>
        <w:t xml:space="preserve"> be used as biomarkers, detection of peripheral blood miRNA requires the establishment of a standardized system that includes sample collection, preservation and testing to ensure the accuracy and repeatability of miRNA detection. </w:t>
      </w:r>
    </w:p>
    <w:p w14:paraId="6E500A62" w14:textId="5BCF3464" w:rsidR="00F17399" w:rsidRPr="00A949CC" w:rsidRDefault="00F17399" w:rsidP="00625B2E">
      <w:pPr>
        <w:spacing w:line="360" w:lineRule="auto"/>
        <w:ind w:firstLineChars="100" w:firstLine="240"/>
        <w:rPr>
          <w:rFonts w:ascii="Book Antiqua" w:hAnsi="Book Antiqua" w:cs="Times New Roman"/>
          <w:sz w:val="24"/>
          <w:szCs w:val="24"/>
        </w:rPr>
      </w:pPr>
      <w:r w:rsidRPr="00A949CC">
        <w:rPr>
          <w:rFonts w:ascii="Book Antiqua" w:hAnsi="Book Antiqua" w:cs="Times New Roman"/>
          <w:sz w:val="24"/>
          <w:szCs w:val="24"/>
        </w:rPr>
        <w:t xml:space="preserve">At present, </w:t>
      </w:r>
      <w:bookmarkStart w:id="25" w:name="OLE_LINK3"/>
      <w:bookmarkStart w:id="26" w:name="OLE_LINK4"/>
      <w:r w:rsidRPr="00A949CC">
        <w:rPr>
          <w:rFonts w:ascii="Book Antiqua" w:hAnsi="Book Antiqua" w:cs="Times New Roman"/>
          <w:sz w:val="24"/>
          <w:szCs w:val="24"/>
        </w:rPr>
        <w:t xml:space="preserve">because of the high rate of clinical GC, many researchers have opted to select </w:t>
      </w:r>
      <w:bookmarkStart w:id="27" w:name="OLE_LINK5"/>
      <w:bookmarkStart w:id="28" w:name="OLE_LINK6"/>
      <w:r w:rsidRPr="00A949CC">
        <w:rPr>
          <w:rFonts w:ascii="Book Antiqua" w:hAnsi="Book Antiqua" w:cs="Times New Roman"/>
          <w:sz w:val="24"/>
          <w:szCs w:val="24"/>
        </w:rPr>
        <w:t xml:space="preserve">patients with </w:t>
      </w:r>
      <w:bookmarkEnd w:id="27"/>
      <w:bookmarkEnd w:id="28"/>
      <w:r w:rsidRPr="00A949CC">
        <w:rPr>
          <w:rFonts w:ascii="Book Antiqua" w:hAnsi="Book Antiqua" w:cs="Times New Roman"/>
          <w:sz w:val="24"/>
          <w:szCs w:val="24"/>
        </w:rPr>
        <w:t xml:space="preserve">GC to compare </w:t>
      </w:r>
      <w:r w:rsidR="0025401A">
        <w:rPr>
          <w:rFonts w:ascii="Book Antiqua" w:hAnsi="Book Antiqua" w:cs="Times New Roman"/>
          <w:sz w:val="24"/>
          <w:szCs w:val="24"/>
        </w:rPr>
        <w:t xml:space="preserve">their tumor tissues </w:t>
      </w:r>
      <w:r w:rsidRPr="00A949CC">
        <w:rPr>
          <w:rFonts w:ascii="Book Antiqua" w:hAnsi="Book Antiqua" w:cs="Times New Roman"/>
          <w:sz w:val="24"/>
          <w:szCs w:val="24"/>
        </w:rPr>
        <w:t>to their own normal tissue samples using microarray analysis. These experiments show significant miRNA increases or decreases in patients with GC. These experiments can then be used to identify key differences between cancer and normal tissue biopsy expression, and real-time PCR validation</w:t>
      </w:r>
      <w:r w:rsidR="00F81521">
        <w:rPr>
          <w:rFonts w:ascii="Book Antiqua" w:hAnsi="Book Antiqua" w:cs="Times New Roman"/>
          <w:sz w:val="24"/>
          <w:szCs w:val="24"/>
        </w:rPr>
        <w:t xml:space="preserve"> can be used to</w:t>
      </w:r>
      <w:r w:rsidRPr="00A949CC">
        <w:rPr>
          <w:rFonts w:ascii="Book Antiqua" w:hAnsi="Book Antiqua" w:cs="Times New Roman"/>
          <w:sz w:val="24"/>
          <w:szCs w:val="24"/>
        </w:rPr>
        <w:t xml:space="preserve"> determine the accuracy, specificity and sensitivity of those markers.</w:t>
      </w:r>
      <w:bookmarkEnd w:id="25"/>
      <w:bookmarkEnd w:id="26"/>
    </w:p>
    <w:p w14:paraId="0FAB31D0" w14:textId="77777777" w:rsidR="00F17399" w:rsidRPr="00A949CC" w:rsidRDefault="00F17399" w:rsidP="00625B2E">
      <w:pPr>
        <w:spacing w:line="360" w:lineRule="auto"/>
        <w:ind w:firstLineChars="100" w:firstLine="240"/>
        <w:rPr>
          <w:rFonts w:ascii="Book Antiqua" w:hAnsi="Book Antiqua" w:cs="Times New Roman"/>
          <w:sz w:val="24"/>
          <w:szCs w:val="24"/>
        </w:rPr>
      </w:pPr>
    </w:p>
    <w:p w14:paraId="3DFC3E4E" w14:textId="454D020B" w:rsidR="00F17399" w:rsidRPr="00A949CC" w:rsidRDefault="00F17399" w:rsidP="00625B2E">
      <w:pPr>
        <w:spacing w:line="360" w:lineRule="auto"/>
        <w:rPr>
          <w:rFonts w:ascii="Book Antiqua" w:hAnsi="Book Antiqua" w:cs="Times New Roman"/>
          <w:sz w:val="24"/>
          <w:szCs w:val="24"/>
        </w:rPr>
      </w:pPr>
      <w:r w:rsidRPr="007E28E4">
        <w:rPr>
          <w:rFonts w:ascii="Book Antiqua" w:hAnsi="Book Antiqua" w:cs="Times New Roman"/>
          <w:i/>
          <w:sz w:val="24"/>
          <w:szCs w:val="24"/>
        </w:rPr>
        <w:lastRenderedPageBreak/>
        <w:t>MiRNA: potential biomarkers for gastric cancer diagnosis:</w:t>
      </w:r>
      <w:r w:rsidR="007E28E4">
        <w:rPr>
          <w:rFonts w:ascii="Book Antiqua" w:hAnsi="Book Antiqua" w:cs="Times New Roman"/>
          <w:i/>
          <w:sz w:val="24"/>
          <w:szCs w:val="24"/>
        </w:rPr>
        <w:t xml:space="preserve"> </w:t>
      </w:r>
      <w:r w:rsidR="001B1C21">
        <w:rPr>
          <w:rFonts w:ascii="Book Antiqua" w:hAnsi="Book Antiqua" w:cs="Times New Roman"/>
          <w:sz w:val="24"/>
          <w:szCs w:val="24"/>
        </w:rPr>
        <w:t>To</w:t>
      </w:r>
      <w:r w:rsidRPr="00A949CC">
        <w:rPr>
          <w:rFonts w:ascii="Book Antiqua" w:hAnsi="Book Antiqua" w:cs="Times New Roman"/>
          <w:sz w:val="24"/>
          <w:szCs w:val="24"/>
        </w:rPr>
        <w:t xml:space="preserve"> detect differential expression in the miRNA of GC tissues, researchers usually </w:t>
      </w:r>
      <w:bookmarkStart w:id="29" w:name="OLE_LINK1"/>
      <w:bookmarkStart w:id="30" w:name="OLE_LINK2"/>
      <w:r w:rsidRPr="00A949CC">
        <w:rPr>
          <w:rFonts w:ascii="Book Antiqua" w:hAnsi="Book Antiqua" w:cs="Times New Roman"/>
          <w:sz w:val="24"/>
          <w:szCs w:val="24"/>
        </w:rPr>
        <w:t xml:space="preserve">identify patients with GC tissues and </w:t>
      </w:r>
      <w:bookmarkEnd w:id="29"/>
      <w:bookmarkEnd w:id="30"/>
      <w:r w:rsidRPr="00A949CC">
        <w:rPr>
          <w:rFonts w:ascii="Book Antiqua" w:hAnsi="Book Antiqua" w:cs="Times New Roman"/>
          <w:sz w:val="24"/>
          <w:szCs w:val="24"/>
        </w:rPr>
        <w:t>adjacent non</w:t>
      </w:r>
      <w:r w:rsidR="00436165">
        <w:rPr>
          <w:rFonts w:ascii="Book Antiqua" w:hAnsi="Book Antiqua" w:cs="Times New Roman"/>
          <w:sz w:val="24"/>
          <w:szCs w:val="24"/>
        </w:rPr>
        <w:t>-</w:t>
      </w:r>
      <w:r w:rsidRPr="00A949CC">
        <w:rPr>
          <w:rFonts w:ascii="Book Antiqua" w:hAnsi="Book Antiqua" w:cs="Times New Roman"/>
          <w:sz w:val="24"/>
          <w:szCs w:val="24"/>
        </w:rPr>
        <w:t>transformed tissues. In addition, some researchers utilize GC tissues and compare those samples to normal tissues of other independent patients. Researchers have found that some patients’ non transformed tissue samples show increased expression of miRNAs such as miR-17, miR-106a, and miR-20a, and others show decreased expression of other miRNAs such as miR-23a, miR-150, and miR-130a</w:t>
      </w:r>
      <w:r w:rsidRPr="00A949CC">
        <w:rPr>
          <w:rFonts w:ascii="Book Antiqua" w:hAnsi="Book Antiqua" w:cs="Times New Roman"/>
          <w:noProof/>
          <w:sz w:val="24"/>
          <w:szCs w:val="24"/>
          <w:vertAlign w:val="superscript"/>
        </w:rPr>
        <w:t>[192]</w:t>
      </w:r>
      <w:r w:rsidRPr="00A949CC">
        <w:rPr>
          <w:rFonts w:ascii="Book Antiqua" w:hAnsi="Book Antiqua" w:cs="Times New Roman"/>
          <w:sz w:val="24"/>
          <w:szCs w:val="24"/>
        </w:rPr>
        <w:t>, indicating a significant difference in miRNA profiles between non</w:t>
      </w:r>
      <w:r w:rsidR="00436165">
        <w:rPr>
          <w:rFonts w:ascii="Book Antiqua" w:hAnsi="Book Antiqua" w:cs="Times New Roman"/>
          <w:sz w:val="24"/>
          <w:szCs w:val="24"/>
        </w:rPr>
        <w:t>-</w:t>
      </w:r>
      <w:r w:rsidRPr="00A949CC">
        <w:rPr>
          <w:rFonts w:ascii="Book Antiqua" w:hAnsi="Book Antiqua" w:cs="Times New Roman"/>
          <w:sz w:val="24"/>
          <w:szCs w:val="24"/>
        </w:rPr>
        <w:t xml:space="preserve">transformed tissue samples. It is found that </w:t>
      </w:r>
      <w:bookmarkStart w:id="31" w:name="OLE_LINK9"/>
      <w:bookmarkStart w:id="32" w:name="OLE_LINK10"/>
      <w:r w:rsidRPr="00A949CC">
        <w:rPr>
          <w:rFonts w:ascii="Book Antiqua" w:hAnsi="Book Antiqua" w:cs="Times New Roman"/>
          <w:sz w:val="24"/>
          <w:szCs w:val="24"/>
        </w:rPr>
        <w:t>miR-30b</w:t>
      </w:r>
      <w:bookmarkEnd w:id="31"/>
      <w:bookmarkEnd w:id="32"/>
      <w:r w:rsidRPr="00A949CC">
        <w:rPr>
          <w:rFonts w:ascii="Book Antiqua" w:hAnsi="Book Antiqua" w:cs="Times New Roman"/>
          <w:noProof/>
          <w:sz w:val="24"/>
          <w:szCs w:val="24"/>
          <w:vertAlign w:val="superscript"/>
        </w:rPr>
        <w:t>[193]</w:t>
      </w:r>
      <w:r w:rsidRPr="00A949CC">
        <w:rPr>
          <w:rFonts w:ascii="Book Antiqua" w:hAnsi="Book Antiqua" w:cs="Times New Roman"/>
          <w:sz w:val="24"/>
          <w:szCs w:val="24"/>
        </w:rPr>
        <w:t>, miR-148a</w:t>
      </w:r>
      <w:r w:rsidRPr="00A949CC">
        <w:rPr>
          <w:rFonts w:ascii="Book Antiqua" w:hAnsi="Book Antiqua" w:cs="Times New Roman"/>
          <w:noProof/>
          <w:sz w:val="24"/>
          <w:szCs w:val="24"/>
          <w:vertAlign w:val="superscript"/>
        </w:rPr>
        <w:t>[194]</w:t>
      </w:r>
      <w:r w:rsidRPr="00A949CC">
        <w:rPr>
          <w:rFonts w:ascii="Book Antiqua" w:hAnsi="Book Antiqua" w:cs="Times New Roman"/>
          <w:sz w:val="24"/>
          <w:szCs w:val="24"/>
        </w:rPr>
        <w:t>, miR-143 and miR-195</w:t>
      </w:r>
      <w:r w:rsidRPr="00A949CC">
        <w:rPr>
          <w:rFonts w:ascii="Book Antiqua" w:hAnsi="Book Antiqua" w:cs="Times New Roman"/>
          <w:noProof/>
          <w:sz w:val="24"/>
          <w:szCs w:val="24"/>
          <w:vertAlign w:val="superscript"/>
        </w:rPr>
        <w:t>[195]</w:t>
      </w:r>
      <w:r w:rsidRPr="00A949CC">
        <w:rPr>
          <w:rFonts w:ascii="Book Antiqua" w:hAnsi="Book Antiqua" w:cs="Times New Roman"/>
          <w:sz w:val="24"/>
          <w:szCs w:val="24"/>
        </w:rPr>
        <w:t xml:space="preserve"> are down-regulated in GC tissues compared with their matched adjacent non-tumor gastric tissues, and tend to be down-regulated in many GC cell lines. MiR-30b has the potential to be a novel tumor suppressor gene, promoting apoptosis and suppressing tumor growth by targeting plasminogen activator inhibitor-1. MiR-148a has an unknown mechanism, but could regulate several different target genes and signaling pathways involved in tumor proliferation, invasion and metastasis. </w:t>
      </w:r>
      <w:bookmarkStart w:id="33" w:name="OLE_LINK7"/>
      <w:bookmarkStart w:id="34" w:name="OLE_LINK8"/>
      <w:r w:rsidRPr="00A949CC">
        <w:rPr>
          <w:rFonts w:ascii="Book Antiqua" w:hAnsi="Book Antiqua" w:cs="Times New Roman"/>
          <w:sz w:val="24"/>
          <w:szCs w:val="24"/>
        </w:rPr>
        <w:t>MiR-375</w:t>
      </w:r>
      <w:bookmarkEnd w:id="33"/>
      <w:bookmarkEnd w:id="34"/>
      <w:r w:rsidRPr="00A949CC">
        <w:rPr>
          <w:rFonts w:ascii="Book Antiqua" w:hAnsi="Book Antiqua" w:cs="Times New Roman"/>
          <w:sz w:val="24"/>
          <w:szCs w:val="24"/>
        </w:rPr>
        <w:t xml:space="preserve"> is significantly downregulated in distal gastric adenocarcinoma tissues and the circulating serum. In addition, </w:t>
      </w:r>
      <w:r w:rsidR="00B1494E">
        <w:rPr>
          <w:rFonts w:ascii="Book Antiqua" w:hAnsi="Book Antiqua" w:cs="Times New Roman"/>
          <w:sz w:val="24"/>
          <w:szCs w:val="24"/>
        </w:rPr>
        <w:t>this miRNA</w:t>
      </w:r>
      <w:r w:rsidRPr="00A949CC">
        <w:rPr>
          <w:rFonts w:ascii="Book Antiqua" w:hAnsi="Book Antiqua" w:cs="Times New Roman"/>
          <w:sz w:val="24"/>
          <w:szCs w:val="24"/>
        </w:rPr>
        <w:t xml:space="preserve"> has been linked to </w:t>
      </w:r>
      <w:r w:rsidR="00350529" w:rsidRPr="00350529">
        <w:rPr>
          <w:rFonts w:ascii="Book Antiqua" w:hAnsi="Book Antiqua" w:cs="Times New Roman"/>
          <w:i/>
          <w:sz w:val="24"/>
          <w:szCs w:val="24"/>
        </w:rPr>
        <w:t>H. pylori</w:t>
      </w:r>
      <w:r w:rsidRPr="00A949CC">
        <w:rPr>
          <w:rFonts w:ascii="Book Antiqua" w:hAnsi="Book Antiqua" w:cs="Times New Roman"/>
          <w:sz w:val="24"/>
          <w:szCs w:val="24"/>
        </w:rPr>
        <w:t xml:space="preserve"> infections</w:t>
      </w:r>
      <w:r w:rsidR="004D6E5F">
        <w:rPr>
          <w:rFonts w:ascii="Book Antiqua" w:hAnsi="Book Antiqua" w:cs="Times New Roman"/>
          <w:noProof/>
          <w:sz w:val="24"/>
          <w:szCs w:val="24"/>
          <w:vertAlign w:val="superscript"/>
        </w:rPr>
        <w:t>[196,</w:t>
      </w:r>
      <w:r w:rsidRPr="00A949CC">
        <w:rPr>
          <w:rFonts w:ascii="Book Antiqua" w:hAnsi="Book Antiqua" w:cs="Times New Roman"/>
          <w:noProof/>
          <w:sz w:val="24"/>
          <w:szCs w:val="24"/>
          <w:vertAlign w:val="superscript"/>
        </w:rPr>
        <w:t>197]</w:t>
      </w:r>
      <w:r w:rsidRPr="00A949CC">
        <w:rPr>
          <w:rFonts w:ascii="Book Antiqua" w:hAnsi="Book Antiqua" w:cs="Times New Roman"/>
          <w:sz w:val="24"/>
          <w:szCs w:val="24"/>
        </w:rPr>
        <w:t xml:space="preserve">. Studies have found that the levels of </w:t>
      </w:r>
      <w:bookmarkStart w:id="35" w:name="OLE_LINK12"/>
      <w:bookmarkStart w:id="36" w:name="OLE_LINK13"/>
      <w:bookmarkStart w:id="37" w:name="OLE_LINK14"/>
      <w:r w:rsidRPr="00A949CC">
        <w:rPr>
          <w:rFonts w:ascii="Book Antiqua" w:hAnsi="Book Antiqua" w:cs="Times New Roman"/>
          <w:sz w:val="24"/>
          <w:szCs w:val="24"/>
        </w:rPr>
        <w:t xml:space="preserve">miR-106a and </w:t>
      </w:r>
      <w:bookmarkStart w:id="38" w:name="OLE_LINK15"/>
      <w:bookmarkStart w:id="39" w:name="OLE_LINK16"/>
      <w:r w:rsidRPr="00A949CC">
        <w:rPr>
          <w:rFonts w:ascii="Book Antiqua" w:hAnsi="Book Antiqua" w:cs="Times New Roman"/>
          <w:sz w:val="24"/>
          <w:szCs w:val="24"/>
        </w:rPr>
        <w:t>miR-21</w:t>
      </w:r>
      <w:bookmarkEnd w:id="35"/>
      <w:bookmarkEnd w:id="36"/>
      <w:bookmarkEnd w:id="37"/>
      <w:r w:rsidRPr="00A949CC">
        <w:rPr>
          <w:rFonts w:ascii="Book Antiqua" w:hAnsi="Book Antiqua" w:cs="Times New Roman"/>
          <w:sz w:val="24"/>
          <w:szCs w:val="24"/>
        </w:rPr>
        <w:t xml:space="preserve"> </w:t>
      </w:r>
      <w:bookmarkEnd w:id="38"/>
      <w:bookmarkEnd w:id="39"/>
      <w:r w:rsidRPr="00A949CC">
        <w:rPr>
          <w:rFonts w:ascii="Book Antiqua" w:hAnsi="Book Antiqua" w:cs="Times New Roman"/>
          <w:sz w:val="24"/>
          <w:szCs w:val="24"/>
        </w:rPr>
        <w:t>are significantly higher in GC tissues</w:t>
      </w:r>
      <w:r w:rsidRPr="00A949CC">
        <w:rPr>
          <w:rFonts w:ascii="Book Antiqua" w:hAnsi="Book Antiqua" w:cs="Times New Roman"/>
          <w:noProof/>
          <w:sz w:val="24"/>
          <w:szCs w:val="24"/>
          <w:vertAlign w:val="superscript"/>
        </w:rPr>
        <w:t>[195</w:t>
      </w:r>
      <w:r w:rsidR="004C0F21">
        <w:rPr>
          <w:rFonts w:ascii="Book Antiqua" w:hAnsi="Book Antiqua" w:cs="Times New Roman"/>
          <w:noProof/>
          <w:sz w:val="24"/>
          <w:szCs w:val="24"/>
          <w:vertAlign w:val="superscript"/>
        </w:rPr>
        <w:t>,</w:t>
      </w:r>
      <w:r w:rsidRPr="00A949CC">
        <w:rPr>
          <w:rFonts w:ascii="Book Antiqua" w:hAnsi="Book Antiqua" w:cs="Times New Roman"/>
          <w:noProof/>
          <w:sz w:val="24"/>
          <w:szCs w:val="24"/>
          <w:vertAlign w:val="superscript"/>
        </w:rPr>
        <w:t>198]</w:t>
      </w:r>
      <w:r w:rsidR="001B1C21">
        <w:rPr>
          <w:rFonts w:ascii="Book Antiqua" w:hAnsi="Book Antiqua" w:cs="Times New Roman"/>
          <w:sz w:val="24"/>
          <w:szCs w:val="24"/>
        </w:rPr>
        <w:t xml:space="preserve"> and are </w:t>
      </w:r>
      <w:r w:rsidRPr="00A949CC">
        <w:rPr>
          <w:rFonts w:ascii="Book Antiqua" w:hAnsi="Book Antiqua" w:cs="Times New Roman"/>
          <w:sz w:val="24"/>
          <w:szCs w:val="24"/>
        </w:rPr>
        <w:t xml:space="preserve">found </w:t>
      </w:r>
      <w:r w:rsidR="001F09FF">
        <w:rPr>
          <w:rFonts w:ascii="Book Antiqua" w:hAnsi="Book Antiqua" w:cs="Times New Roman"/>
          <w:sz w:val="24"/>
          <w:szCs w:val="24"/>
        </w:rPr>
        <w:t>at</w:t>
      </w:r>
      <w:r w:rsidR="001F09FF" w:rsidRPr="00A949CC">
        <w:rPr>
          <w:rFonts w:ascii="Book Antiqua" w:hAnsi="Book Antiqua" w:cs="Times New Roman"/>
          <w:sz w:val="24"/>
          <w:szCs w:val="24"/>
        </w:rPr>
        <w:t xml:space="preserve"> </w:t>
      </w:r>
      <w:r w:rsidR="004D6E5F">
        <w:rPr>
          <w:rFonts w:ascii="Book Antiqua" w:hAnsi="Book Antiqua" w:cs="Times New Roman"/>
          <w:sz w:val="24"/>
          <w:szCs w:val="24"/>
        </w:rPr>
        <w:t>low levels in gastric juice</w:t>
      </w:r>
      <w:r w:rsidRPr="00A949CC">
        <w:rPr>
          <w:rFonts w:ascii="Book Antiqua" w:hAnsi="Book Antiqua" w:cs="Times New Roman"/>
          <w:noProof/>
          <w:sz w:val="24"/>
          <w:szCs w:val="24"/>
          <w:vertAlign w:val="superscript"/>
        </w:rPr>
        <w:t>[199]</w:t>
      </w:r>
      <w:r w:rsidRPr="00A949CC">
        <w:rPr>
          <w:rFonts w:ascii="Book Antiqua" w:hAnsi="Book Antiqua" w:cs="Times New Roman"/>
          <w:sz w:val="24"/>
          <w:szCs w:val="24"/>
        </w:rPr>
        <w:t xml:space="preserve">. </w:t>
      </w:r>
      <w:r w:rsidR="001F09FF">
        <w:rPr>
          <w:rFonts w:ascii="Book Antiqua" w:hAnsi="Book Antiqua" w:cs="Times New Roman"/>
          <w:sz w:val="24"/>
          <w:szCs w:val="24"/>
        </w:rPr>
        <w:t>Accordingly,</w:t>
      </w:r>
      <w:r w:rsidRPr="00A949CC">
        <w:rPr>
          <w:rFonts w:ascii="Book Antiqua" w:hAnsi="Book Antiqua" w:cs="Times New Roman"/>
          <w:sz w:val="24"/>
          <w:szCs w:val="24"/>
        </w:rPr>
        <w:t xml:space="preserve"> miR-21</w:t>
      </w:r>
      <w:r w:rsidR="001F09FF">
        <w:rPr>
          <w:rFonts w:ascii="Book Antiqua" w:hAnsi="Book Antiqua" w:cs="Times New Roman"/>
          <w:sz w:val="24"/>
          <w:szCs w:val="24"/>
        </w:rPr>
        <w:t xml:space="preserve"> is likely</w:t>
      </w:r>
      <w:r w:rsidRPr="00A949CC">
        <w:rPr>
          <w:rFonts w:ascii="Book Antiqua" w:hAnsi="Book Antiqua" w:cs="Times New Roman"/>
          <w:sz w:val="24"/>
          <w:szCs w:val="24"/>
        </w:rPr>
        <w:t xml:space="preserve"> a risk factor </w:t>
      </w:r>
      <w:r w:rsidR="001F09FF">
        <w:rPr>
          <w:rFonts w:ascii="Book Antiqua" w:hAnsi="Book Antiqua" w:cs="Times New Roman"/>
          <w:sz w:val="24"/>
          <w:szCs w:val="24"/>
        </w:rPr>
        <w:t>that could be useful for</w:t>
      </w:r>
      <w:r w:rsidR="001F09FF" w:rsidRPr="00A949CC">
        <w:rPr>
          <w:rFonts w:ascii="Book Antiqua" w:hAnsi="Book Antiqua" w:cs="Times New Roman"/>
          <w:sz w:val="24"/>
          <w:szCs w:val="24"/>
        </w:rPr>
        <w:t xml:space="preserve"> </w:t>
      </w:r>
      <w:r w:rsidRPr="00A949CC">
        <w:rPr>
          <w:rFonts w:ascii="Book Antiqua" w:hAnsi="Book Antiqua" w:cs="Times New Roman"/>
          <w:sz w:val="24"/>
          <w:szCs w:val="24"/>
        </w:rPr>
        <w:t>prognosis, particularly as it is also found to be similarly increased in plasma</w:t>
      </w:r>
      <w:r w:rsidRPr="00A949CC">
        <w:rPr>
          <w:rFonts w:ascii="Book Antiqua" w:hAnsi="Book Antiqua" w:cs="Times New Roman"/>
          <w:noProof/>
          <w:sz w:val="24"/>
          <w:szCs w:val="24"/>
          <w:vertAlign w:val="superscript"/>
        </w:rPr>
        <w:t>[200]</w:t>
      </w:r>
      <w:r w:rsidRPr="00A949CC">
        <w:rPr>
          <w:rFonts w:ascii="Book Antiqua" w:hAnsi="Book Antiqua" w:cs="Times New Roman"/>
          <w:sz w:val="24"/>
          <w:szCs w:val="24"/>
        </w:rPr>
        <w:t xml:space="preserve">. Studies have also found that many other miRNAs are differentially expressed in GC. For example, miR-31 expression is </w:t>
      </w:r>
      <w:r w:rsidR="001F09FF">
        <w:rPr>
          <w:rFonts w:ascii="Book Antiqua" w:hAnsi="Book Antiqua" w:cs="Times New Roman"/>
          <w:sz w:val="24"/>
          <w:szCs w:val="24"/>
        </w:rPr>
        <w:t>reduced</w:t>
      </w:r>
      <w:r w:rsidRPr="00A949CC">
        <w:rPr>
          <w:rFonts w:ascii="Book Antiqua" w:hAnsi="Book Antiqua" w:cs="Times New Roman"/>
          <w:sz w:val="24"/>
          <w:szCs w:val="24"/>
        </w:rPr>
        <w:t>, and miR-421 is over</w:t>
      </w:r>
      <w:r w:rsidR="001F09FF">
        <w:rPr>
          <w:rFonts w:ascii="Book Antiqua" w:hAnsi="Book Antiqua" w:cs="Times New Roman"/>
          <w:sz w:val="24"/>
          <w:szCs w:val="24"/>
        </w:rPr>
        <w:t xml:space="preserve"> </w:t>
      </w:r>
      <w:r w:rsidRPr="00A949CC">
        <w:rPr>
          <w:rFonts w:ascii="Book Antiqua" w:hAnsi="Book Antiqua" w:cs="Times New Roman"/>
          <w:sz w:val="24"/>
          <w:szCs w:val="24"/>
        </w:rPr>
        <w:t xml:space="preserve">expressed, among others. These samples have been collected from different races and regions, however the data </w:t>
      </w:r>
      <w:r w:rsidR="00357063">
        <w:rPr>
          <w:rFonts w:ascii="Book Antiqua" w:hAnsi="Book Antiqua" w:cs="Times New Roman"/>
          <w:sz w:val="24"/>
          <w:szCs w:val="24"/>
        </w:rPr>
        <w:t>require</w:t>
      </w:r>
      <w:r w:rsidR="00357063" w:rsidRPr="00A949CC">
        <w:rPr>
          <w:rFonts w:ascii="Book Antiqua" w:hAnsi="Book Antiqua" w:cs="Times New Roman"/>
          <w:sz w:val="24"/>
          <w:szCs w:val="24"/>
        </w:rPr>
        <w:t xml:space="preserve"> </w:t>
      </w:r>
      <w:r w:rsidRPr="00A949CC">
        <w:rPr>
          <w:rFonts w:ascii="Book Antiqua" w:hAnsi="Book Antiqua" w:cs="Times New Roman"/>
          <w:sz w:val="24"/>
          <w:szCs w:val="24"/>
        </w:rPr>
        <w:t>more samples and appropriate statistical treatment to verify the presence of biomarkers</w:t>
      </w:r>
      <w:r w:rsidRPr="00A949CC">
        <w:rPr>
          <w:rFonts w:ascii="Book Antiqua" w:hAnsi="Book Antiqua" w:cs="Times New Roman"/>
          <w:color w:val="FF0000"/>
          <w:sz w:val="24"/>
          <w:szCs w:val="24"/>
        </w:rPr>
        <w:t>.</w:t>
      </w:r>
      <w:r w:rsidRPr="00A949CC">
        <w:rPr>
          <w:rFonts w:ascii="Book Antiqua" w:hAnsi="Book Antiqua" w:cs="Times New Roman"/>
          <w:sz w:val="24"/>
          <w:szCs w:val="24"/>
        </w:rPr>
        <w:t xml:space="preserve"> In addition, upregulation of miR-21 and downregulation of miR-133b are detectable in both</w:t>
      </w:r>
      <w:r w:rsidR="004D6E5F">
        <w:rPr>
          <w:rFonts w:ascii="Book Antiqua" w:hAnsi="Book Antiqua" w:cs="Times New Roman"/>
          <w:sz w:val="24"/>
          <w:szCs w:val="24"/>
        </w:rPr>
        <w:t> gastric and esophageal cancers</w:t>
      </w:r>
      <w:r w:rsidRPr="00A949CC">
        <w:rPr>
          <w:rFonts w:ascii="Book Antiqua" w:hAnsi="Book Antiqua" w:cs="Times New Roman"/>
          <w:noProof/>
          <w:sz w:val="24"/>
          <w:szCs w:val="24"/>
          <w:vertAlign w:val="superscript"/>
        </w:rPr>
        <w:t>[201]</w:t>
      </w:r>
      <w:r w:rsidRPr="00A949CC">
        <w:rPr>
          <w:rFonts w:ascii="Book Antiqua" w:hAnsi="Book Antiqua" w:cs="Times New Roman"/>
          <w:sz w:val="24"/>
          <w:szCs w:val="24"/>
        </w:rPr>
        <w:t xml:space="preserve">. However, because the detection of differential </w:t>
      </w:r>
      <w:r w:rsidRPr="00A949CC">
        <w:rPr>
          <w:rFonts w:ascii="Book Antiqua" w:hAnsi="Book Antiqua" w:cs="Times New Roman"/>
          <w:sz w:val="24"/>
          <w:szCs w:val="24"/>
        </w:rPr>
        <w:lastRenderedPageBreak/>
        <w:t xml:space="preserve">expression in GC tissues </w:t>
      </w:r>
      <w:r w:rsidR="00357063">
        <w:rPr>
          <w:rFonts w:ascii="Book Antiqua" w:hAnsi="Book Antiqua" w:cs="Times New Roman"/>
          <w:sz w:val="24"/>
          <w:szCs w:val="24"/>
        </w:rPr>
        <w:t xml:space="preserve">is a significantly invasive procedure for </w:t>
      </w:r>
      <w:r w:rsidRPr="00A949CC">
        <w:rPr>
          <w:rFonts w:ascii="Book Antiqua" w:hAnsi="Book Antiqua" w:cs="Times New Roman"/>
          <w:sz w:val="24"/>
          <w:szCs w:val="24"/>
        </w:rPr>
        <w:t>patient</w:t>
      </w:r>
      <w:r w:rsidR="00357063">
        <w:rPr>
          <w:rFonts w:ascii="Book Antiqua" w:hAnsi="Book Antiqua" w:cs="Times New Roman"/>
          <w:sz w:val="24"/>
          <w:szCs w:val="24"/>
        </w:rPr>
        <w:t>s</w:t>
      </w:r>
      <w:r w:rsidRPr="00A949CC">
        <w:rPr>
          <w:rFonts w:ascii="Book Antiqua" w:hAnsi="Book Antiqua" w:cs="Times New Roman"/>
          <w:sz w:val="24"/>
          <w:szCs w:val="24"/>
        </w:rPr>
        <w:t xml:space="preserve">, these markers are not suitable for initial clinical diagnosis. </w:t>
      </w:r>
    </w:p>
    <w:p w14:paraId="10EEFE0C" w14:textId="3D8D7327" w:rsidR="00F17399" w:rsidRPr="00A949CC" w:rsidRDefault="00F17399" w:rsidP="00625B2E">
      <w:pPr>
        <w:spacing w:line="360" w:lineRule="auto"/>
        <w:ind w:firstLineChars="100" w:firstLine="240"/>
        <w:rPr>
          <w:rFonts w:ascii="Book Antiqua" w:hAnsi="Book Antiqua" w:cs="Times New Roman"/>
          <w:sz w:val="24"/>
          <w:szCs w:val="24"/>
        </w:rPr>
      </w:pPr>
      <w:r w:rsidRPr="00A949CC">
        <w:rPr>
          <w:rFonts w:ascii="Book Antiqua" w:hAnsi="Book Antiqua" w:cs="Times New Roman"/>
          <w:sz w:val="24"/>
          <w:szCs w:val="24"/>
        </w:rPr>
        <w:t>Clinically, detect</w:t>
      </w:r>
      <w:r w:rsidR="009A4A39">
        <w:rPr>
          <w:rFonts w:ascii="Book Antiqua" w:hAnsi="Book Antiqua" w:cs="Times New Roman"/>
          <w:sz w:val="24"/>
          <w:szCs w:val="24"/>
        </w:rPr>
        <w:t>ing</w:t>
      </w:r>
      <w:r w:rsidRPr="00A949CC">
        <w:rPr>
          <w:rFonts w:ascii="Book Antiqua" w:hAnsi="Book Antiqua" w:cs="Times New Roman"/>
          <w:sz w:val="24"/>
          <w:szCs w:val="24"/>
        </w:rPr>
        <w:t xml:space="preserve"> </w:t>
      </w:r>
      <w:r w:rsidR="009A4A39" w:rsidRPr="00A949CC">
        <w:rPr>
          <w:rFonts w:ascii="Book Antiqua" w:hAnsi="Book Antiqua" w:cs="Times New Roman"/>
          <w:sz w:val="24"/>
          <w:szCs w:val="24"/>
        </w:rPr>
        <w:t xml:space="preserve">differences </w:t>
      </w:r>
      <w:r w:rsidRPr="00A949CC">
        <w:rPr>
          <w:rFonts w:ascii="Book Antiqua" w:hAnsi="Book Antiqua" w:cs="Times New Roman"/>
          <w:sz w:val="24"/>
          <w:szCs w:val="24"/>
        </w:rPr>
        <w:t xml:space="preserve">in the serum or plasma of patients </w:t>
      </w:r>
      <w:r w:rsidR="009A4A39">
        <w:rPr>
          <w:rFonts w:ascii="Book Antiqua" w:hAnsi="Book Antiqua" w:cs="Times New Roman"/>
          <w:sz w:val="24"/>
          <w:szCs w:val="24"/>
        </w:rPr>
        <w:t>is</w:t>
      </w:r>
      <w:r w:rsidR="009A4A39" w:rsidRPr="00A949CC">
        <w:rPr>
          <w:rFonts w:ascii="Book Antiqua" w:hAnsi="Book Antiqua" w:cs="Times New Roman"/>
          <w:sz w:val="24"/>
          <w:szCs w:val="24"/>
        </w:rPr>
        <w:t xml:space="preserve"> </w:t>
      </w:r>
      <w:r w:rsidRPr="00A949CC">
        <w:rPr>
          <w:rFonts w:ascii="Book Antiqua" w:hAnsi="Book Antiqua" w:cs="Times New Roman"/>
          <w:sz w:val="24"/>
          <w:szCs w:val="24"/>
        </w:rPr>
        <w:t xml:space="preserve">more </w:t>
      </w:r>
      <w:r w:rsidR="009A4A39">
        <w:rPr>
          <w:rFonts w:ascii="Book Antiqua" w:hAnsi="Book Antiqua" w:cs="Times New Roman"/>
          <w:sz w:val="24"/>
          <w:szCs w:val="24"/>
        </w:rPr>
        <w:t>useful</w:t>
      </w:r>
      <w:r w:rsidRPr="00A949CC">
        <w:rPr>
          <w:rFonts w:ascii="Book Antiqua" w:hAnsi="Book Antiqua" w:cs="Times New Roman"/>
          <w:sz w:val="24"/>
          <w:szCs w:val="24"/>
        </w:rPr>
        <w:t xml:space="preserve"> than tissue sample analysis because blood work is relatively non- invasive and easy to obtain. With more insight into blood miRNA expression during GC, it is possible to identify markers that are not only suitable for diagnosis but also can guide treatment and prognosis. In serum samples, miR-233, miR-16, and miR-100 </w:t>
      </w:r>
      <w:r w:rsidR="00EE0DDF">
        <w:rPr>
          <w:rFonts w:ascii="Book Antiqua" w:hAnsi="Book Antiqua" w:cs="Times New Roman"/>
          <w:sz w:val="24"/>
          <w:szCs w:val="24"/>
        </w:rPr>
        <w:t>have</w:t>
      </w:r>
      <w:r w:rsidR="00EE0DDF" w:rsidRPr="00A949CC">
        <w:rPr>
          <w:rFonts w:ascii="Book Antiqua" w:hAnsi="Book Antiqua" w:cs="Times New Roman"/>
          <w:sz w:val="24"/>
          <w:szCs w:val="24"/>
        </w:rPr>
        <w:t xml:space="preserve"> </w:t>
      </w:r>
      <w:r w:rsidRPr="00A949CC">
        <w:rPr>
          <w:rFonts w:ascii="Book Antiqua" w:hAnsi="Book Antiqua" w:cs="Times New Roman"/>
          <w:sz w:val="24"/>
          <w:szCs w:val="24"/>
        </w:rPr>
        <w:t>increased expression in patients with GC. These markers correlated</w:t>
      </w:r>
      <w:r w:rsidR="00432907">
        <w:rPr>
          <w:rFonts w:ascii="Book Antiqua" w:hAnsi="Book Antiqua" w:cs="Times New Roman"/>
          <w:sz w:val="24"/>
          <w:szCs w:val="24"/>
        </w:rPr>
        <w:t xml:space="preserve"> significantly</w:t>
      </w:r>
      <w:r w:rsidRPr="00A949CC">
        <w:rPr>
          <w:rFonts w:ascii="Book Antiqua" w:hAnsi="Book Antiqua" w:cs="Times New Roman"/>
          <w:sz w:val="24"/>
          <w:szCs w:val="24"/>
        </w:rPr>
        <w:t xml:space="preserve"> with clinical characteristics of GC pat</w:t>
      </w:r>
      <w:r w:rsidR="004D6E5F">
        <w:rPr>
          <w:rFonts w:ascii="Book Antiqua" w:hAnsi="Book Antiqua" w:cs="Times New Roman"/>
          <w:sz w:val="24"/>
          <w:szCs w:val="24"/>
        </w:rPr>
        <w:t>ients, such as their TNM stages</w:t>
      </w:r>
      <w:r w:rsidRPr="00A949CC">
        <w:rPr>
          <w:rFonts w:ascii="Book Antiqua" w:hAnsi="Book Antiqua" w:cs="Times New Roman"/>
          <w:noProof/>
          <w:sz w:val="24"/>
          <w:szCs w:val="24"/>
          <w:vertAlign w:val="superscript"/>
        </w:rPr>
        <w:t>[202]</w:t>
      </w:r>
      <w:r w:rsidRPr="00A949CC">
        <w:rPr>
          <w:rFonts w:ascii="Book Antiqua" w:hAnsi="Book Antiqua" w:cs="Times New Roman"/>
          <w:sz w:val="24"/>
          <w:szCs w:val="24"/>
        </w:rPr>
        <w:t>. In addition, plasma miR-222 was significantly upregulated in GC patients compared with chronic atrophic gastritis and healthy controls and also correlated with patients’ clinical stages and lymph node metastasis status</w:t>
      </w:r>
      <w:r w:rsidRPr="00A949CC">
        <w:rPr>
          <w:rFonts w:ascii="Book Antiqua" w:hAnsi="Book Antiqua" w:cs="Times New Roman"/>
          <w:noProof/>
          <w:sz w:val="24"/>
          <w:szCs w:val="24"/>
          <w:vertAlign w:val="superscript"/>
        </w:rPr>
        <w:t>[203]</w:t>
      </w:r>
      <w:r w:rsidRPr="00A949CC">
        <w:rPr>
          <w:rFonts w:ascii="Book Antiqua" w:hAnsi="Book Antiqua" w:cs="Times New Roman"/>
          <w:sz w:val="24"/>
          <w:szCs w:val="24"/>
        </w:rPr>
        <w:t>. Some micro-RNAs that are abnormally expressed in other tumor, have a similar expression pattern in GC. Circulating miR-18a is one such miRNA, which shows altered expression in both GC and bladder cancer</w:t>
      </w:r>
      <w:r w:rsidRPr="00A949CC">
        <w:rPr>
          <w:rFonts w:ascii="Book Antiqua" w:hAnsi="Book Antiqua" w:cs="Times New Roman"/>
          <w:noProof/>
          <w:sz w:val="24"/>
          <w:szCs w:val="24"/>
          <w:vertAlign w:val="superscript"/>
        </w:rPr>
        <w:t>[204]</w:t>
      </w:r>
      <w:r w:rsidRPr="00A949CC">
        <w:rPr>
          <w:rFonts w:ascii="Book Antiqua" w:hAnsi="Book Antiqua" w:cs="Times New Roman"/>
          <w:sz w:val="24"/>
          <w:szCs w:val="24"/>
        </w:rPr>
        <w:t xml:space="preserve">. MiR-let-7 regulation is sabotaged in GC, </w:t>
      </w:r>
      <w:hyperlink r:id="rId8" w:history="1">
        <w:r w:rsidRPr="00A949CC">
          <w:rPr>
            <w:rFonts w:ascii="Book Antiqua" w:hAnsi="Book Antiqua" w:cs="Times New Roman"/>
            <w:sz w:val="24"/>
            <w:szCs w:val="24"/>
          </w:rPr>
          <w:t>breast cancer</w:t>
        </w:r>
      </w:hyperlink>
      <w:r w:rsidRPr="00A949CC">
        <w:rPr>
          <w:rFonts w:ascii="Book Antiqua" w:hAnsi="Book Antiqua" w:cs="Times New Roman"/>
          <w:noProof/>
          <w:sz w:val="24"/>
          <w:szCs w:val="24"/>
          <w:vertAlign w:val="superscript"/>
        </w:rPr>
        <w:t>[205]</w:t>
      </w:r>
      <w:r w:rsidRPr="00A949CC">
        <w:rPr>
          <w:rFonts w:ascii="Book Antiqua" w:hAnsi="Book Antiqua" w:cs="Times New Roman"/>
          <w:sz w:val="24"/>
          <w:szCs w:val="24"/>
        </w:rPr>
        <w:t xml:space="preserve">, </w:t>
      </w:r>
      <w:hyperlink r:id="rId9" w:history="1">
        <w:r w:rsidRPr="00A949CC">
          <w:rPr>
            <w:rFonts w:ascii="Book Antiqua" w:hAnsi="Book Antiqua" w:cs="Times New Roman"/>
            <w:sz w:val="24"/>
            <w:szCs w:val="24"/>
          </w:rPr>
          <w:t>oropharyngeal cancer</w:t>
        </w:r>
      </w:hyperlink>
      <w:r w:rsidRPr="00A949CC">
        <w:rPr>
          <w:rFonts w:ascii="Book Antiqua" w:hAnsi="Book Antiqua" w:cs="Times New Roman"/>
          <w:noProof/>
          <w:sz w:val="24"/>
          <w:szCs w:val="24"/>
          <w:vertAlign w:val="superscript"/>
        </w:rPr>
        <w:t>[206]</w:t>
      </w:r>
      <w:r w:rsidRPr="00A949CC">
        <w:rPr>
          <w:rFonts w:ascii="Book Antiqua" w:hAnsi="Book Antiqua" w:cs="Times New Roman"/>
          <w:sz w:val="24"/>
          <w:szCs w:val="24"/>
        </w:rPr>
        <w:t xml:space="preserve">, and </w:t>
      </w:r>
      <w:hyperlink r:id="rId10" w:history="1">
        <w:r w:rsidR="004D6E5F">
          <w:rPr>
            <w:rFonts w:ascii="Book Antiqua" w:hAnsi="Book Antiqua" w:cs="Times New Roman"/>
            <w:sz w:val="24"/>
            <w:szCs w:val="24"/>
          </w:rPr>
          <w:t>lung</w:t>
        </w:r>
        <w:r w:rsidR="004D6E5F">
          <w:rPr>
            <w:rFonts w:ascii="Book Antiqua" w:hAnsi="Book Antiqua" w:cs="Times New Roman" w:hint="eastAsia"/>
            <w:sz w:val="24"/>
            <w:szCs w:val="24"/>
          </w:rPr>
          <w:t xml:space="preserve"> </w:t>
        </w:r>
        <w:r w:rsidRPr="00A949CC">
          <w:rPr>
            <w:rFonts w:ascii="Book Antiqua" w:hAnsi="Book Antiqua" w:cs="Times New Roman"/>
            <w:sz w:val="24"/>
            <w:szCs w:val="24"/>
          </w:rPr>
          <w:t>cancer</w:t>
        </w:r>
      </w:hyperlink>
      <w:r w:rsidRPr="00A949CC">
        <w:rPr>
          <w:rFonts w:ascii="Book Antiqua" w:hAnsi="Book Antiqua" w:cs="Times New Roman"/>
          <w:noProof/>
          <w:sz w:val="24"/>
          <w:szCs w:val="24"/>
          <w:vertAlign w:val="superscript"/>
        </w:rPr>
        <w:t>[207]</w:t>
      </w:r>
      <w:r w:rsidRPr="00A949CC">
        <w:rPr>
          <w:rFonts w:ascii="Book Antiqua" w:hAnsi="Book Antiqua" w:cs="Times New Roman"/>
          <w:sz w:val="24"/>
          <w:szCs w:val="24"/>
        </w:rPr>
        <w:t>. These markers represent the potential for an extensive screening test that may be able to identify a variety of nascent cancers in patients. In plasma samples, miR-16-5p and miR-19b-3p are down regulated, and can be used to distinguish healthy patients from GC patients with a variety of different TNM stages and differentiation grades, including the early stages of the cancer</w:t>
      </w:r>
      <w:r w:rsidRPr="00A949CC">
        <w:rPr>
          <w:rFonts w:ascii="Book Antiqua" w:hAnsi="Book Antiqua" w:cs="Times New Roman"/>
          <w:noProof/>
          <w:sz w:val="24"/>
          <w:szCs w:val="24"/>
          <w:vertAlign w:val="superscript"/>
        </w:rPr>
        <w:t>[208]</w:t>
      </w:r>
      <w:r w:rsidRPr="00A949CC">
        <w:rPr>
          <w:rFonts w:ascii="Book Antiqua" w:hAnsi="Book Antiqua" w:cs="Times New Roman"/>
          <w:sz w:val="24"/>
          <w:szCs w:val="24"/>
        </w:rPr>
        <w:t>. Several miRNAs found in serum samples are predictively consistent with GC standards in the industry, including mic-RNA-421, which has been shown to have a higher sensitivity and specificity than carcinoembryonic antigen and cancer antigen 125 in GCs</w:t>
      </w:r>
      <w:r w:rsidR="004D6E5F">
        <w:rPr>
          <w:rFonts w:ascii="Book Antiqua" w:hAnsi="Book Antiqua" w:cs="Times New Roman"/>
          <w:noProof/>
          <w:sz w:val="24"/>
          <w:szCs w:val="24"/>
          <w:vertAlign w:val="superscript"/>
        </w:rPr>
        <w:t>[209,</w:t>
      </w:r>
      <w:r w:rsidRPr="00A949CC">
        <w:rPr>
          <w:rFonts w:ascii="Book Antiqua" w:hAnsi="Book Antiqua" w:cs="Times New Roman"/>
          <w:noProof/>
          <w:sz w:val="24"/>
          <w:szCs w:val="24"/>
          <w:vertAlign w:val="superscript"/>
        </w:rPr>
        <w:t>210]</w:t>
      </w:r>
      <w:r w:rsidRPr="00A949CC">
        <w:rPr>
          <w:rFonts w:ascii="Book Antiqua" w:hAnsi="Book Antiqua" w:cs="Times New Roman"/>
          <w:sz w:val="24"/>
          <w:szCs w:val="24"/>
        </w:rPr>
        <w:t>. In addition to these markers, certain mic-RNAs in the blood showed altered levels unrelated to the presence of cancer, most likely due to the occurrence of hemolysis in the patient samples.</w:t>
      </w:r>
    </w:p>
    <w:p w14:paraId="3B94BF51" w14:textId="76CA7561" w:rsidR="00F17399" w:rsidRPr="00A949CC" w:rsidRDefault="00F17399" w:rsidP="00625B2E">
      <w:pPr>
        <w:spacing w:line="360" w:lineRule="auto"/>
        <w:ind w:firstLineChars="100" w:firstLine="240"/>
        <w:rPr>
          <w:rFonts w:ascii="Book Antiqua" w:hAnsi="Book Antiqua" w:cs="Times New Roman"/>
          <w:sz w:val="24"/>
          <w:szCs w:val="24"/>
        </w:rPr>
      </w:pPr>
      <w:bookmarkStart w:id="40" w:name="OLE_LINK25"/>
      <w:bookmarkStart w:id="41" w:name="OLE_LINK26"/>
      <w:r w:rsidRPr="00A949CC">
        <w:rPr>
          <w:rFonts w:ascii="Book Antiqua" w:hAnsi="Book Antiqua" w:cs="Times New Roman"/>
          <w:sz w:val="24"/>
          <w:szCs w:val="24"/>
        </w:rPr>
        <w:t xml:space="preserve">In addition to the patient's blood and stomach tissue, their gastric juice can also be used to detect increased risk of GC. Samples of gastric juice are </w:t>
      </w:r>
      <w:r w:rsidRPr="00A949CC">
        <w:rPr>
          <w:rFonts w:ascii="Book Antiqua" w:hAnsi="Book Antiqua" w:cs="Times New Roman"/>
          <w:sz w:val="24"/>
          <w:szCs w:val="24"/>
        </w:rPr>
        <w:lastRenderedPageBreak/>
        <w:t xml:space="preserve">usually collected from normal gastric mucosa, gastritis, and </w:t>
      </w:r>
      <w:bookmarkEnd w:id="40"/>
      <w:bookmarkEnd w:id="41"/>
      <w:r w:rsidRPr="00A949CC">
        <w:rPr>
          <w:rFonts w:ascii="Book Antiqua" w:hAnsi="Book Antiqua" w:cs="Times New Roman"/>
          <w:sz w:val="24"/>
          <w:szCs w:val="24"/>
        </w:rPr>
        <w:t>GC, therefore a wealth of potential biomarkers await investigation. For example, investigators found that miR-129-1-3p and miR-129-2-3p are decreased in GC</w:t>
      </w:r>
      <w:r w:rsidRPr="00A949CC">
        <w:rPr>
          <w:rFonts w:ascii="Book Antiqua" w:hAnsi="Book Antiqua" w:cs="Times New Roman"/>
          <w:noProof/>
          <w:sz w:val="24"/>
          <w:szCs w:val="24"/>
          <w:vertAlign w:val="superscript"/>
        </w:rPr>
        <w:t>[211]</w:t>
      </w:r>
      <w:r w:rsidRPr="00A949CC">
        <w:rPr>
          <w:rFonts w:ascii="Book Antiqua" w:hAnsi="Book Antiqua" w:cs="Times New Roman"/>
          <w:sz w:val="24"/>
          <w:szCs w:val="24"/>
        </w:rPr>
        <w:t xml:space="preserve">. </w:t>
      </w:r>
      <w:r w:rsidRPr="00A949CC">
        <w:rPr>
          <w:rFonts w:ascii="Book Antiqua" w:hAnsi="Book Antiqua" w:cs="Times New Roman"/>
          <w:color w:val="000000" w:themeColor="text1"/>
          <w:sz w:val="24"/>
          <w:szCs w:val="24"/>
        </w:rPr>
        <w:t>In addition, miR-21 and miR-106a are decreased in GC, which also correlates with patients’ TNM stage. High expression of miR-21 and miR-106a</w:t>
      </w:r>
      <w:r w:rsidRPr="00A949CC">
        <w:rPr>
          <w:rFonts w:ascii="Book Antiqua" w:hAnsi="Book Antiqua" w:cs="Times New Roman"/>
          <w:color w:val="FF0000"/>
          <w:sz w:val="24"/>
          <w:szCs w:val="24"/>
        </w:rPr>
        <w:t xml:space="preserve"> </w:t>
      </w:r>
      <w:r w:rsidRPr="00A949CC">
        <w:rPr>
          <w:rFonts w:ascii="Book Antiqua" w:hAnsi="Book Antiqua" w:cs="Times New Roman"/>
          <w:sz w:val="24"/>
          <w:szCs w:val="24"/>
        </w:rPr>
        <w:t xml:space="preserve">occurs in intestinal </w:t>
      </w:r>
      <w:r w:rsidR="008C5330" w:rsidRPr="00A949CC">
        <w:rPr>
          <w:rFonts w:ascii="Book Antiqua" w:hAnsi="Book Antiqua" w:cs="Times New Roman"/>
          <w:sz w:val="24"/>
          <w:szCs w:val="24"/>
        </w:rPr>
        <w:t xml:space="preserve">GC </w:t>
      </w:r>
      <w:r w:rsidRPr="00A949CC">
        <w:rPr>
          <w:rFonts w:ascii="Book Antiqua" w:hAnsi="Book Antiqua" w:cs="Times New Roman"/>
          <w:sz w:val="24"/>
          <w:szCs w:val="24"/>
        </w:rPr>
        <w:t>types compared with diffuse</w:t>
      </w:r>
      <w:r w:rsidR="008C5330">
        <w:rPr>
          <w:rFonts w:ascii="Book Antiqua" w:hAnsi="Book Antiqua" w:cs="Times New Roman"/>
          <w:sz w:val="24"/>
          <w:szCs w:val="24"/>
        </w:rPr>
        <w:t xml:space="preserve"> GC</w:t>
      </w:r>
      <w:r w:rsidRPr="00A949CC">
        <w:rPr>
          <w:rFonts w:ascii="Book Antiqua" w:hAnsi="Book Antiqua" w:cs="Times New Roman"/>
          <w:sz w:val="24"/>
          <w:szCs w:val="24"/>
        </w:rPr>
        <w:t xml:space="preserve"> types</w:t>
      </w:r>
      <w:r w:rsidRPr="00A949CC">
        <w:rPr>
          <w:rFonts w:ascii="Book Antiqua" w:hAnsi="Book Antiqua" w:cs="Times New Roman"/>
          <w:noProof/>
          <w:sz w:val="24"/>
          <w:szCs w:val="24"/>
          <w:vertAlign w:val="superscript"/>
        </w:rPr>
        <w:t>[199]</w:t>
      </w:r>
      <w:bookmarkStart w:id="42" w:name="OLE_LINK27"/>
      <w:bookmarkStart w:id="43" w:name="OLE_LINK28"/>
      <w:r w:rsidRPr="00A949CC">
        <w:rPr>
          <w:rFonts w:ascii="Book Antiqua" w:hAnsi="Book Antiqua" w:cs="Times New Roman"/>
          <w:sz w:val="24"/>
          <w:szCs w:val="24"/>
        </w:rPr>
        <w:t>. Furthermore, miR-21 and miR-106a</w:t>
      </w:r>
      <w:bookmarkEnd w:id="42"/>
      <w:bookmarkEnd w:id="43"/>
      <w:r w:rsidRPr="00A949CC">
        <w:rPr>
          <w:rFonts w:ascii="Book Antiqua" w:hAnsi="Book Antiqua" w:cs="Times New Roman"/>
          <w:sz w:val="24"/>
          <w:szCs w:val="24"/>
        </w:rPr>
        <w:t xml:space="preserve"> are also upregulated in gastric carcinoma tissue. </w:t>
      </w:r>
    </w:p>
    <w:p w14:paraId="547C5FAA" w14:textId="77777777" w:rsidR="00F17399" w:rsidRPr="00A949CC" w:rsidRDefault="00F17399" w:rsidP="00625B2E">
      <w:pPr>
        <w:spacing w:line="360" w:lineRule="auto"/>
        <w:ind w:firstLineChars="100" w:firstLine="240"/>
        <w:rPr>
          <w:rFonts w:ascii="Book Antiqua" w:hAnsi="Book Antiqua" w:cs="Times New Roman"/>
          <w:sz w:val="24"/>
          <w:szCs w:val="24"/>
        </w:rPr>
      </w:pPr>
    </w:p>
    <w:p w14:paraId="76877542" w14:textId="33076289" w:rsidR="004D6E5F" w:rsidRPr="004D6E5F" w:rsidRDefault="004D6E5F" w:rsidP="00625B2E">
      <w:pPr>
        <w:spacing w:line="360" w:lineRule="auto"/>
        <w:rPr>
          <w:rFonts w:ascii="Book Antiqua" w:hAnsi="Book Antiqua" w:cs="Times New Roman"/>
          <w:b/>
          <w:i/>
          <w:sz w:val="24"/>
          <w:szCs w:val="24"/>
        </w:rPr>
      </w:pPr>
      <w:r>
        <w:rPr>
          <w:rFonts w:ascii="Book Antiqua" w:hAnsi="Book Antiqua" w:cs="Times New Roman"/>
          <w:b/>
          <w:i/>
          <w:sz w:val="24"/>
          <w:szCs w:val="24"/>
        </w:rPr>
        <w:t>MiRNA</w:t>
      </w:r>
    </w:p>
    <w:p w14:paraId="33170724" w14:textId="45AA59DD" w:rsidR="00F17399" w:rsidRPr="00A949CC" w:rsidRDefault="00F17399" w:rsidP="00625B2E">
      <w:pPr>
        <w:spacing w:line="360" w:lineRule="auto"/>
        <w:rPr>
          <w:rFonts w:ascii="Book Antiqua" w:hAnsi="Book Antiqua" w:cs="Times New Roman"/>
          <w:sz w:val="24"/>
          <w:szCs w:val="24"/>
        </w:rPr>
      </w:pPr>
      <w:r w:rsidRPr="004D6E5F">
        <w:rPr>
          <w:rFonts w:ascii="Book Antiqua" w:hAnsi="Book Antiqua" w:cs="Times New Roman"/>
          <w:b/>
          <w:sz w:val="24"/>
          <w:szCs w:val="24"/>
        </w:rPr>
        <w:t xml:space="preserve">Evaluation of potential biomarkers of </w:t>
      </w:r>
      <w:bookmarkStart w:id="44" w:name="OLE_LINK31"/>
      <w:bookmarkStart w:id="45" w:name="OLE_LINK32"/>
      <w:bookmarkStart w:id="46" w:name="OLE_LINK19"/>
      <w:r w:rsidRPr="004D6E5F">
        <w:rPr>
          <w:rFonts w:ascii="Book Antiqua" w:hAnsi="Book Antiqua" w:cs="Times New Roman"/>
          <w:b/>
          <w:sz w:val="24"/>
          <w:szCs w:val="24"/>
        </w:rPr>
        <w:t>prognosis</w:t>
      </w:r>
      <w:bookmarkEnd w:id="44"/>
      <w:bookmarkEnd w:id="45"/>
      <w:bookmarkEnd w:id="46"/>
      <w:r w:rsidRPr="004D6E5F">
        <w:rPr>
          <w:rFonts w:ascii="Book Antiqua" w:hAnsi="Book Antiqua" w:cs="Times New Roman"/>
          <w:b/>
          <w:sz w:val="24"/>
          <w:szCs w:val="24"/>
        </w:rPr>
        <w:t>:</w:t>
      </w:r>
      <w:bookmarkStart w:id="47" w:name="OLE_LINK29"/>
      <w:bookmarkStart w:id="48" w:name="OLE_LINK30"/>
      <w:r w:rsidR="007E28E4">
        <w:rPr>
          <w:rFonts w:ascii="Book Antiqua" w:hAnsi="Book Antiqua" w:cs="Times New Roman"/>
          <w:i/>
          <w:sz w:val="24"/>
          <w:szCs w:val="24"/>
        </w:rPr>
        <w:t xml:space="preserve"> </w:t>
      </w:r>
      <w:r w:rsidRPr="00A949CC">
        <w:rPr>
          <w:rFonts w:ascii="Book Antiqua" w:hAnsi="Book Antiqua" w:cs="Times New Roman"/>
          <w:sz w:val="24"/>
          <w:szCs w:val="24"/>
        </w:rPr>
        <w:t xml:space="preserve">In addition to their potential as diagnostic markers, the expression levels of specific micro-RNAs can also be used as prognostic markers, </w:t>
      </w:r>
      <w:r w:rsidR="007066CC">
        <w:rPr>
          <w:rFonts w:ascii="Book Antiqua" w:hAnsi="Book Antiqua" w:cs="Times New Roman"/>
          <w:sz w:val="24"/>
          <w:szCs w:val="24"/>
        </w:rPr>
        <w:t>as</w:t>
      </w:r>
      <w:r w:rsidR="007066CC" w:rsidRPr="00A949CC">
        <w:rPr>
          <w:rFonts w:ascii="Book Antiqua" w:hAnsi="Book Antiqua" w:cs="Times New Roman"/>
          <w:sz w:val="24"/>
          <w:szCs w:val="24"/>
        </w:rPr>
        <w:t xml:space="preserve"> </w:t>
      </w:r>
      <w:r w:rsidRPr="00A949CC">
        <w:rPr>
          <w:rFonts w:ascii="Book Antiqua" w:hAnsi="Book Antiqua" w:cs="Times New Roman"/>
          <w:sz w:val="24"/>
          <w:szCs w:val="24"/>
        </w:rPr>
        <w:t>several micro-RNA expression changes that appear to suggest poor prognosis. These include the down-regulation of miR-451, which is associated with poor prognosis. Furthermore, the overexpression of miR-451 increased tumor sensitivity to radiotherapy</w:t>
      </w:r>
      <w:r w:rsidRPr="00A949CC">
        <w:rPr>
          <w:rFonts w:ascii="Book Antiqua" w:hAnsi="Book Antiqua" w:cs="Times New Roman"/>
          <w:noProof/>
          <w:sz w:val="24"/>
          <w:szCs w:val="24"/>
          <w:vertAlign w:val="superscript"/>
        </w:rPr>
        <w:t>[212]</w:t>
      </w:r>
      <w:bookmarkEnd w:id="47"/>
      <w:bookmarkEnd w:id="48"/>
      <w:r w:rsidRPr="00A949CC">
        <w:rPr>
          <w:rFonts w:ascii="Book Antiqua" w:hAnsi="Book Antiqua" w:cs="Times New Roman"/>
          <w:sz w:val="24"/>
          <w:szCs w:val="24"/>
        </w:rPr>
        <w:t>. MiRNA can be combined with other proteins as part of a comprehensive combination marker. An example of this is miR-200c, which forms a complex with GDF15 and is indicative of poor outcomes in GC patients</w:t>
      </w:r>
      <w:r w:rsidRPr="00A949CC">
        <w:rPr>
          <w:rFonts w:ascii="Book Antiqua" w:hAnsi="Book Antiqua" w:cs="Times New Roman"/>
          <w:noProof/>
          <w:sz w:val="24"/>
          <w:szCs w:val="24"/>
          <w:vertAlign w:val="superscript"/>
        </w:rPr>
        <w:t>[213]</w:t>
      </w:r>
      <w:r w:rsidRPr="00A949CC">
        <w:rPr>
          <w:rFonts w:ascii="Book Antiqua" w:hAnsi="Book Antiqua" w:cs="Times New Roman"/>
          <w:sz w:val="24"/>
          <w:szCs w:val="24"/>
        </w:rPr>
        <w:t xml:space="preserve">. Many diagnostic markers may also have prognostic value; however, significant work will need to be </w:t>
      </w:r>
      <w:r w:rsidR="007066CC">
        <w:rPr>
          <w:rFonts w:ascii="Book Antiqua" w:hAnsi="Book Antiqua" w:cs="Times New Roman"/>
          <w:sz w:val="24"/>
          <w:szCs w:val="24"/>
        </w:rPr>
        <w:t>conducted</w:t>
      </w:r>
      <w:r w:rsidR="007066CC" w:rsidRPr="00A949CC">
        <w:rPr>
          <w:rFonts w:ascii="Book Antiqua" w:hAnsi="Book Antiqua" w:cs="Times New Roman"/>
          <w:sz w:val="24"/>
          <w:szCs w:val="24"/>
        </w:rPr>
        <w:t xml:space="preserve"> </w:t>
      </w:r>
      <w:r w:rsidRPr="00A949CC">
        <w:rPr>
          <w:rFonts w:ascii="Book Antiqua" w:hAnsi="Book Antiqua" w:cs="Times New Roman"/>
          <w:sz w:val="24"/>
          <w:szCs w:val="24"/>
        </w:rPr>
        <w:t>to confirm their role in prognosis.</w:t>
      </w:r>
    </w:p>
    <w:p w14:paraId="1579BB4F" w14:textId="0B54F26B" w:rsidR="00F17399" w:rsidRPr="00A949CC" w:rsidRDefault="00F17399" w:rsidP="00625B2E">
      <w:pPr>
        <w:spacing w:line="360" w:lineRule="auto"/>
        <w:ind w:firstLineChars="100" w:firstLine="240"/>
        <w:rPr>
          <w:rFonts w:ascii="Book Antiqua" w:hAnsi="Book Antiqua" w:cs="Times New Roman"/>
          <w:sz w:val="24"/>
          <w:szCs w:val="24"/>
        </w:rPr>
      </w:pPr>
      <w:r w:rsidRPr="00A949CC">
        <w:rPr>
          <w:rFonts w:ascii="Book Antiqua" w:hAnsi="Book Antiqua" w:cs="Times New Roman"/>
          <w:sz w:val="24"/>
          <w:szCs w:val="24"/>
        </w:rPr>
        <w:t>Certain miRNA</w:t>
      </w:r>
      <w:r w:rsidR="007066CC">
        <w:rPr>
          <w:rFonts w:ascii="Book Antiqua" w:hAnsi="Book Antiqua" w:cs="Times New Roman"/>
          <w:sz w:val="24"/>
          <w:szCs w:val="24"/>
        </w:rPr>
        <w:t>s</w:t>
      </w:r>
      <w:r w:rsidRPr="00A949CC">
        <w:rPr>
          <w:rFonts w:ascii="Book Antiqua" w:hAnsi="Book Antiqua" w:cs="Times New Roman"/>
          <w:sz w:val="24"/>
          <w:szCs w:val="24"/>
        </w:rPr>
        <w:t xml:space="preserve"> act as key regulatory hubs, controlling a significant portion of the cancer cell’s signaling network, and the reregulation of any one of them may be a marker for growth and metastasis. </w:t>
      </w:r>
      <w:bookmarkStart w:id="49" w:name="OLE_LINK33"/>
      <w:bookmarkStart w:id="50" w:name="OLE_LINK34"/>
      <w:r w:rsidRPr="00A949CC">
        <w:rPr>
          <w:rFonts w:ascii="Book Antiqua" w:hAnsi="Book Antiqua" w:cs="Times New Roman"/>
          <w:sz w:val="24"/>
          <w:szCs w:val="24"/>
        </w:rPr>
        <w:t>MiR-214</w:t>
      </w:r>
      <w:bookmarkEnd w:id="49"/>
      <w:bookmarkEnd w:id="50"/>
      <w:r w:rsidRPr="00A949CC">
        <w:rPr>
          <w:rFonts w:ascii="Book Antiqua" w:hAnsi="Book Antiqua" w:cs="Times New Roman"/>
          <w:sz w:val="24"/>
          <w:szCs w:val="24"/>
        </w:rPr>
        <w:t xml:space="preserve"> is one example of these key miRNA</w:t>
      </w:r>
      <w:r w:rsidR="007066CC">
        <w:rPr>
          <w:rFonts w:ascii="Book Antiqua" w:hAnsi="Book Antiqua" w:cs="Times New Roman"/>
          <w:sz w:val="24"/>
          <w:szCs w:val="24"/>
        </w:rPr>
        <w:t>s</w:t>
      </w:r>
      <w:r w:rsidRPr="00A949CC">
        <w:rPr>
          <w:rFonts w:ascii="Book Antiqua" w:hAnsi="Book Antiqua" w:cs="Times New Roman"/>
          <w:noProof/>
          <w:sz w:val="24"/>
          <w:szCs w:val="24"/>
          <w:vertAlign w:val="superscript"/>
        </w:rPr>
        <w:t>[214]</w:t>
      </w:r>
      <w:r w:rsidRPr="00A949CC">
        <w:rPr>
          <w:rFonts w:ascii="Book Antiqua" w:hAnsi="Book Antiqua" w:cs="Times New Roman"/>
          <w:sz w:val="24"/>
          <w:szCs w:val="24"/>
        </w:rPr>
        <w:t>. Some miRNAs</w:t>
      </w:r>
      <w:r w:rsidR="007066CC" w:rsidRPr="00A949CC">
        <w:rPr>
          <w:rFonts w:ascii="Book Antiqua" w:hAnsi="Book Antiqua" w:cs="Times New Roman"/>
          <w:sz w:val="24"/>
          <w:szCs w:val="24"/>
        </w:rPr>
        <w:t>, such as miR-133a</w:t>
      </w:r>
      <w:r w:rsidR="007066CC" w:rsidRPr="00A949CC">
        <w:rPr>
          <w:rFonts w:ascii="Book Antiqua" w:hAnsi="Book Antiqua" w:cs="Times New Roman"/>
          <w:noProof/>
          <w:sz w:val="24"/>
          <w:szCs w:val="24"/>
          <w:vertAlign w:val="superscript"/>
        </w:rPr>
        <w:t>[123]</w:t>
      </w:r>
      <w:r w:rsidR="004D6E5F">
        <w:rPr>
          <w:rFonts w:ascii="Book Antiqua" w:hAnsi="Book Antiqua" w:cs="Times New Roman"/>
          <w:sz w:val="24"/>
          <w:szCs w:val="24"/>
        </w:rPr>
        <w:t xml:space="preserve"> </w:t>
      </w:r>
      <w:r w:rsidR="007066CC" w:rsidRPr="00A949CC">
        <w:rPr>
          <w:rFonts w:ascii="Book Antiqua" w:hAnsi="Book Antiqua" w:cs="Times New Roman"/>
          <w:sz w:val="24"/>
          <w:szCs w:val="24"/>
        </w:rPr>
        <w:t>and miR-29c</w:t>
      </w:r>
      <w:r w:rsidR="007066CC" w:rsidRPr="00A949CC">
        <w:rPr>
          <w:rFonts w:ascii="Book Antiqua" w:hAnsi="Book Antiqua" w:cs="Times New Roman"/>
          <w:noProof/>
          <w:sz w:val="24"/>
          <w:szCs w:val="24"/>
          <w:vertAlign w:val="superscript"/>
        </w:rPr>
        <w:t>[215]</w:t>
      </w:r>
      <w:r w:rsidR="007066CC" w:rsidRPr="00A949CC">
        <w:rPr>
          <w:rFonts w:ascii="Book Antiqua" w:hAnsi="Book Antiqua" w:cs="Times New Roman"/>
          <w:sz w:val="24"/>
          <w:szCs w:val="24"/>
        </w:rPr>
        <w:t xml:space="preserve">, </w:t>
      </w:r>
      <w:r w:rsidRPr="00A949CC">
        <w:rPr>
          <w:rFonts w:ascii="Book Antiqua" w:hAnsi="Book Antiqua" w:cs="Times New Roman"/>
          <w:sz w:val="24"/>
          <w:szCs w:val="24"/>
        </w:rPr>
        <w:t>are known to function as tumor suppressors</w:t>
      </w:r>
      <w:r w:rsidR="007066CC">
        <w:rPr>
          <w:rFonts w:ascii="Book Antiqua" w:hAnsi="Book Antiqua" w:cs="Times New Roman"/>
          <w:sz w:val="24"/>
          <w:szCs w:val="24"/>
        </w:rPr>
        <w:t>.</w:t>
      </w:r>
      <w:r w:rsidRPr="00A949CC">
        <w:rPr>
          <w:rFonts w:ascii="Book Antiqua" w:hAnsi="Book Antiqua" w:cs="Times New Roman"/>
          <w:sz w:val="24"/>
          <w:szCs w:val="24"/>
        </w:rPr>
        <w:t xml:space="preserve"> </w:t>
      </w:r>
      <w:r w:rsidR="007066CC">
        <w:rPr>
          <w:rFonts w:ascii="Book Antiqua" w:hAnsi="Book Antiqua" w:cs="Times New Roman"/>
          <w:sz w:val="24"/>
          <w:szCs w:val="24"/>
        </w:rPr>
        <w:t xml:space="preserve">The </w:t>
      </w:r>
      <w:r w:rsidRPr="00A949CC">
        <w:rPr>
          <w:rFonts w:ascii="Book Antiqua" w:hAnsi="Book Antiqua" w:cs="Times New Roman"/>
          <w:sz w:val="24"/>
          <w:szCs w:val="24"/>
        </w:rPr>
        <w:t xml:space="preserve">expression of these </w:t>
      </w:r>
      <w:r w:rsidR="007066CC">
        <w:rPr>
          <w:rFonts w:ascii="Book Antiqua" w:hAnsi="Book Antiqua" w:cs="Times New Roman"/>
          <w:sz w:val="24"/>
          <w:szCs w:val="24"/>
        </w:rPr>
        <w:t xml:space="preserve">miRNAs </w:t>
      </w:r>
      <w:r w:rsidRPr="00A949CC">
        <w:rPr>
          <w:rFonts w:ascii="Book Antiqua" w:hAnsi="Book Antiqua" w:cs="Times New Roman"/>
          <w:sz w:val="24"/>
          <w:szCs w:val="24"/>
        </w:rPr>
        <w:t xml:space="preserve">was significantly decreased in GC, </w:t>
      </w:r>
      <w:r w:rsidR="007066CC">
        <w:rPr>
          <w:rFonts w:ascii="Book Antiqua" w:hAnsi="Book Antiqua" w:cs="Times New Roman"/>
          <w:sz w:val="24"/>
          <w:szCs w:val="24"/>
        </w:rPr>
        <w:t>and</w:t>
      </w:r>
      <w:r w:rsidR="007066CC" w:rsidRPr="00A949CC">
        <w:rPr>
          <w:rFonts w:ascii="Book Antiqua" w:hAnsi="Book Antiqua" w:cs="Times New Roman"/>
          <w:sz w:val="24"/>
          <w:szCs w:val="24"/>
        </w:rPr>
        <w:t xml:space="preserve"> </w:t>
      </w:r>
      <w:r w:rsidRPr="00A949CC">
        <w:rPr>
          <w:rFonts w:ascii="Book Antiqua" w:hAnsi="Book Antiqua" w:cs="Times New Roman"/>
          <w:sz w:val="24"/>
          <w:szCs w:val="24"/>
        </w:rPr>
        <w:t xml:space="preserve">their deregulation </w:t>
      </w:r>
      <w:r w:rsidR="007066CC">
        <w:rPr>
          <w:rFonts w:ascii="Book Antiqua" w:hAnsi="Book Antiqua" w:cs="Times New Roman"/>
          <w:sz w:val="24"/>
          <w:szCs w:val="24"/>
        </w:rPr>
        <w:t xml:space="preserve">was </w:t>
      </w:r>
      <w:r w:rsidRPr="00A949CC">
        <w:rPr>
          <w:rFonts w:ascii="Book Antiqua" w:hAnsi="Book Antiqua" w:cs="Times New Roman"/>
          <w:sz w:val="24"/>
          <w:szCs w:val="24"/>
        </w:rPr>
        <w:t>associated with lymph node metastases</w:t>
      </w:r>
      <w:r w:rsidR="007066CC">
        <w:rPr>
          <w:rFonts w:ascii="Book Antiqua" w:hAnsi="Book Antiqua" w:cs="Times New Roman"/>
          <w:sz w:val="24"/>
          <w:szCs w:val="24"/>
        </w:rPr>
        <w:t xml:space="preserve"> in GC</w:t>
      </w:r>
      <w:r w:rsidR="0014657F">
        <w:rPr>
          <w:rFonts w:ascii="Book Antiqua" w:hAnsi="Book Antiqua" w:cs="Times New Roman"/>
          <w:sz w:val="24"/>
          <w:szCs w:val="24"/>
        </w:rPr>
        <w:t xml:space="preserve"> patients</w:t>
      </w:r>
      <w:r w:rsidRPr="00A949CC">
        <w:rPr>
          <w:rFonts w:ascii="Book Antiqua" w:hAnsi="Book Antiqua" w:cs="Times New Roman"/>
          <w:sz w:val="24"/>
          <w:szCs w:val="24"/>
        </w:rPr>
        <w:t xml:space="preserve">. MiR-133a suppresses TAGLN2 at the transcriptional and translational levels, while MiR-29c directly targets ITGB1. Overexpression of miR-133a inhibits cell growth and </w:t>
      </w:r>
      <w:r w:rsidRPr="00A949CC">
        <w:rPr>
          <w:rFonts w:ascii="Book Antiqua" w:hAnsi="Book Antiqua" w:cs="Times New Roman"/>
          <w:sz w:val="24"/>
          <w:szCs w:val="24"/>
        </w:rPr>
        <w:lastRenderedPageBreak/>
        <w:t>invasion and induces cell apoptosis and cycle arrest through the repression of the TAGLN2 gene, which makes it a candidate as a biomarker or a therapeutic target. Loss of miR-29c expression is an early event in the initiation of gastric carcinogenesis, which makes it attractive as a diagnostic and therapeutic biomarker for patients with GC. MiR-29c also plays a role in the efficacy of chemotherapy, and suppresses metastasis in GC</w:t>
      </w:r>
      <w:r w:rsidRPr="00A949CC">
        <w:rPr>
          <w:rFonts w:ascii="Book Antiqua" w:hAnsi="Book Antiqua" w:cs="Times New Roman"/>
          <w:noProof/>
          <w:sz w:val="24"/>
          <w:szCs w:val="24"/>
          <w:vertAlign w:val="superscript"/>
        </w:rPr>
        <w:t>[75]</w:t>
      </w:r>
      <w:r w:rsidRPr="00A949CC">
        <w:rPr>
          <w:rFonts w:ascii="Book Antiqua" w:hAnsi="Book Antiqua" w:cs="Times New Roman"/>
          <w:sz w:val="24"/>
          <w:szCs w:val="24"/>
        </w:rPr>
        <w:t>.</w:t>
      </w:r>
    </w:p>
    <w:p w14:paraId="7A138742" w14:textId="0DCA8179" w:rsidR="00F17399" w:rsidRPr="00A949CC" w:rsidRDefault="00F17399" w:rsidP="00625B2E">
      <w:pPr>
        <w:spacing w:line="360" w:lineRule="auto"/>
        <w:ind w:firstLineChars="100" w:firstLine="240"/>
        <w:rPr>
          <w:rFonts w:ascii="Book Antiqua" w:hAnsi="Book Antiqua" w:cs="Times New Roman"/>
          <w:sz w:val="24"/>
          <w:szCs w:val="24"/>
        </w:rPr>
      </w:pPr>
      <w:r w:rsidRPr="00A949CC">
        <w:rPr>
          <w:rFonts w:ascii="Book Antiqua" w:hAnsi="Book Antiqua" w:cs="Times New Roman"/>
          <w:sz w:val="24"/>
          <w:szCs w:val="24"/>
        </w:rPr>
        <w:t>Cancer stem cells are characterized by their strong tumorigenicity. In GC stem cell</w:t>
      </w:r>
      <w:r w:rsidR="006633EC">
        <w:rPr>
          <w:rFonts w:ascii="Book Antiqua" w:hAnsi="Book Antiqua" w:cs="Times New Roman"/>
          <w:sz w:val="24"/>
          <w:szCs w:val="24"/>
        </w:rPr>
        <w:t>s</w:t>
      </w:r>
      <w:r w:rsidRPr="00A949CC">
        <w:rPr>
          <w:rFonts w:ascii="Book Antiqua" w:hAnsi="Book Antiqua" w:cs="Times New Roman"/>
          <w:sz w:val="24"/>
          <w:szCs w:val="24"/>
        </w:rPr>
        <w:t xml:space="preserve"> that express CD44, miR-106b expression is increased, activat</w:t>
      </w:r>
      <w:r w:rsidR="006633EC">
        <w:rPr>
          <w:rFonts w:ascii="Book Antiqua" w:hAnsi="Book Antiqua" w:cs="Times New Roman"/>
          <w:sz w:val="24"/>
          <w:szCs w:val="24"/>
        </w:rPr>
        <w:t>ing</w:t>
      </w:r>
      <w:r w:rsidR="004D6E5F">
        <w:rPr>
          <w:rFonts w:ascii="Book Antiqua" w:hAnsi="Book Antiqua" w:cs="Times New Roman"/>
          <w:sz w:val="24"/>
          <w:szCs w:val="24"/>
        </w:rPr>
        <w:t xml:space="preserve"> TGF-β/</w:t>
      </w:r>
      <w:r w:rsidRPr="00A949CC">
        <w:rPr>
          <w:rFonts w:ascii="Book Antiqua" w:hAnsi="Book Antiqua" w:cs="Times New Roman"/>
          <w:sz w:val="24"/>
          <w:szCs w:val="24"/>
        </w:rPr>
        <w:t>Smad signaling in GC cells</w:t>
      </w:r>
      <w:r w:rsidR="006633EC">
        <w:rPr>
          <w:rFonts w:ascii="Book Antiqua" w:hAnsi="Book Antiqua" w:cs="Times New Roman"/>
          <w:sz w:val="24"/>
          <w:szCs w:val="24"/>
        </w:rPr>
        <w:t>. This phenomenon</w:t>
      </w:r>
      <w:r w:rsidRPr="00A949CC">
        <w:rPr>
          <w:rFonts w:ascii="Book Antiqua" w:hAnsi="Book Antiqua" w:cs="Times New Roman"/>
          <w:sz w:val="24"/>
          <w:szCs w:val="24"/>
        </w:rPr>
        <w:t xml:space="preserve"> leads to a strong invasion and migration impetus for the stem cell population.</w:t>
      </w:r>
      <w:r w:rsidR="00350529" w:rsidRPr="00350529">
        <w:rPr>
          <w:rFonts w:ascii="Book Antiqua" w:hAnsi="Book Antiqua" w:cs="Times New Roman"/>
          <w:i/>
          <w:sz w:val="24"/>
          <w:szCs w:val="24"/>
        </w:rPr>
        <w:t xml:space="preserve"> </w:t>
      </w:r>
      <w:r w:rsidRPr="00A949CC">
        <w:rPr>
          <w:rFonts w:ascii="Book Antiqua" w:hAnsi="Book Antiqua" w:cs="Times New Roman"/>
          <w:sz w:val="24"/>
          <w:szCs w:val="24"/>
        </w:rPr>
        <w:t xml:space="preserve">In a miRNA microarray, the miR-106b family </w:t>
      </w:r>
      <w:r w:rsidR="005E68A9" w:rsidRPr="00A949CC">
        <w:rPr>
          <w:rFonts w:ascii="Book Antiqua" w:hAnsi="Book Antiqua" w:cs="Times New Roman"/>
          <w:sz w:val="24"/>
          <w:szCs w:val="24"/>
        </w:rPr>
        <w:t>com</w:t>
      </w:r>
      <w:r w:rsidR="005E68A9">
        <w:rPr>
          <w:rFonts w:ascii="Book Antiqua" w:hAnsi="Book Antiqua" w:cs="Times New Roman"/>
          <w:sz w:val="24"/>
          <w:szCs w:val="24"/>
        </w:rPr>
        <w:t>posed</w:t>
      </w:r>
      <w:r w:rsidR="005E68A9" w:rsidRPr="00A949CC">
        <w:rPr>
          <w:rFonts w:ascii="Book Antiqua" w:hAnsi="Book Antiqua" w:cs="Times New Roman"/>
          <w:sz w:val="24"/>
          <w:szCs w:val="24"/>
        </w:rPr>
        <w:t xml:space="preserve"> </w:t>
      </w:r>
      <w:r w:rsidRPr="00A949CC">
        <w:rPr>
          <w:rFonts w:ascii="Book Antiqua" w:hAnsi="Book Antiqua" w:cs="Times New Roman"/>
          <w:sz w:val="24"/>
          <w:szCs w:val="24"/>
        </w:rPr>
        <w:t>of miR-106b, miR-93, and miR-25 is significantly upregulated in CD44(+) cells compared to CD44(-) cells</w:t>
      </w:r>
      <w:r w:rsidRPr="00A949CC">
        <w:rPr>
          <w:rFonts w:ascii="Book Antiqua" w:hAnsi="Book Antiqua" w:cs="Times New Roman"/>
          <w:noProof/>
          <w:sz w:val="24"/>
          <w:szCs w:val="24"/>
          <w:vertAlign w:val="superscript"/>
        </w:rPr>
        <w:t>[170]</w:t>
      </w:r>
      <w:bookmarkStart w:id="51" w:name="OLE_LINK20"/>
      <w:r w:rsidRPr="00A949CC">
        <w:rPr>
          <w:rFonts w:ascii="Book Antiqua" w:hAnsi="Book Antiqua" w:cs="Times New Roman"/>
          <w:sz w:val="24"/>
          <w:szCs w:val="24"/>
        </w:rPr>
        <w:t>, which also significantly correlates with tumor size, borrmann type and TNM stage (</w:t>
      </w:r>
      <w:r w:rsidRPr="004D6E5F">
        <w:rPr>
          <w:rFonts w:ascii="Book Antiqua" w:hAnsi="Book Antiqua" w:cs="Times New Roman"/>
          <w:i/>
          <w:sz w:val="24"/>
          <w:szCs w:val="24"/>
        </w:rPr>
        <w:t>P</w:t>
      </w:r>
      <w:r w:rsidR="004D6E5F">
        <w:rPr>
          <w:rFonts w:ascii="Book Antiqua" w:hAnsi="Book Antiqua" w:cs="Times New Roman" w:hint="eastAsia"/>
          <w:sz w:val="24"/>
          <w:szCs w:val="24"/>
        </w:rPr>
        <w:t xml:space="preserve"> </w:t>
      </w:r>
      <w:r w:rsidRPr="00A949CC">
        <w:rPr>
          <w:rFonts w:ascii="Book Antiqua" w:hAnsi="Book Antiqua" w:cs="Times New Roman"/>
          <w:sz w:val="24"/>
          <w:szCs w:val="24"/>
        </w:rPr>
        <w:t>&lt;</w:t>
      </w:r>
      <w:r w:rsidR="004D6E5F">
        <w:rPr>
          <w:rFonts w:ascii="Book Antiqua" w:hAnsi="Book Antiqua" w:cs="Times New Roman" w:hint="eastAsia"/>
          <w:sz w:val="24"/>
          <w:szCs w:val="24"/>
        </w:rPr>
        <w:t xml:space="preserve"> </w:t>
      </w:r>
      <w:r w:rsidRPr="00A949CC">
        <w:rPr>
          <w:rFonts w:ascii="Book Antiqua" w:hAnsi="Book Antiqua" w:cs="Times New Roman"/>
          <w:sz w:val="24"/>
          <w:szCs w:val="24"/>
        </w:rPr>
        <w:t>0.05) in GC patients</w:t>
      </w:r>
      <w:r w:rsidRPr="00A949CC">
        <w:rPr>
          <w:rFonts w:ascii="Book Antiqua" w:hAnsi="Book Antiqua" w:cs="Times New Roman"/>
          <w:noProof/>
          <w:sz w:val="24"/>
          <w:szCs w:val="24"/>
          <w:vertAlign w:val="superscript"/>
        </w:rPr>
        <w:t>[216]</w:t>
      </w:r>
      <w:r w:rsidRPr="00A949CC">
        <w:rPr>
          <w:rFonts w:ascii="Book Antiqua" w:hAnsi="Book Antiqua" w:cs="Times New Roman"/>
          <w:sz w:val="24"/>
          <w:szCs w:val="24"/>
        </w:rPr>
        <w:t>.</w:t>
      </w:r>
      <w:bookmarkEnd w:id="51"/>
    </w:p>
    <w:p w14:paraId="5A38ECB4" w14:textId="77777777" w:rsidR="00F17399" w:rsidRPr="00A949CC" w:rsidRDefault="00F17399" w:rsidP="00625B2E">
      <w:pPr>
        <w:spacing w:line="360" w:lineRule="auto"/>
        <w:ind w:firstLineChars="100" w:firstLine="240"/>
        <w:rPr>
          <w:rFonts w:ascii="Book Antiqua" w:hAnsi="Book Antiqua"/>
          <w:sz w:val="24"/>
          <w:szCs w:val="24"/>
        </w:rPr>
      </w:pPr>
    </w:p>
    <w:p w14:paraId="37FBC1F7" w14:textId="6E852438" w:rsidR="007E28E4" w:rsidRPr="004D6E5F" w:rsidRDefault="007E28E4" w:rsidP="00696206">
      <w:pPr>
        <w:spacing w:line="360" w:lineRule="auto"/>
        <w:rPr>
          <w:rFonts w:ascii="Book Antiqua" w:hAnsi="Book Antiqua" w:cs="Times New Roman"/>
          <w:b/>
          <w:caps/>
          <w:sz w:val="24"/>
          <w:szCs w:val="24"/>
        </w:rPr>
      </w:pPr>
      <w:r w:rsidRPr="004D6E5F">
        <w:rPr>
          <w:rFonts w:ascii="Book Antiqua" w:hAnsi="Book Antiqua" w:cs="Times New Roman"/>
          <w:b/>
          <w:caps/>
          <w:sz w:val="24"/>
          <w:szCs w:val="24"/>
        </w:rPr>
        <w:t>Lnc-RNA and prognosis</w:t>
      </w:r>
    </w:p>
    <w:p w14:paraId="57616757" w14:textId="2069D8A0" w:rsidR="00F17399" w:rsidRPr="00A949CC" w:rsidRDefault="00F17399" w:rsidP="00625B2E">
      <w:pPr>
        <w:spacing w:line="360" w:lineRule="auto"/>
        <w:rPr>
          <w:rFonts w:ascii="Book Antiqua" w:hAnsi="Book Antiqua" w:cs="Times New Roman"/>
          <w:sz w:val="24"/>
          <w:szCs w:val="24"/>
        </w:rPr>
      </w:pPr>
      <w:r w:rsidRPr="00A949CC">
        <w:rPr>
          <w:rFonts w:ascii="Book Antiqua" w:hAnsi="Book Antiqua" w:cs="Times New Roman"/>
          <w:sz w:val="24"/>
          <w:szCs w:val="24"/>
        </w:rPr>
        <w:t xml:space="preserve">In addition to miRNA, lnc-RNAs can promote tumor cell expression of CD44, causing those tumor cells to exhibit stem cell properties. </w:t>
      </w:r>
      <w:r w:rsidR="005226D8">
        <w:rPr>
          <w:rFonts w:ascii="Book Antiqua" w:hAnsi="Book Antiqua" w:cs="Times New Roman"/>
          <w:sz w:val="24"/>
          <w:szCs w:val="24"/>
        </w:rPr>
        <w:t>One</w:t>
      </w:r>
      <w:r w:rsidR="005226D8" w:rsidRPr="00A949CC">
        <w:rPr>
          <w:rFonts w:ascii="Book Antiqua" w:hAnsi="Book Antiqua" w:cs="Times New Roman"/>
          <w:sz w:val="24"/>
          <w:szCs w:val="24"/>
        </w:rPr>
        <w:t xml:space="preserve"> </w:t>
      </w:r>
      <w:r w:rsidRPr="00A949CC">
        <w:rPr>
          <w:rFonts w:ascii="Book Antiqua" w:hAnsi="Book Antiqua" w:cs="Times New Roman"/>
          <w:sz w:val="24"/>
          <w:szCs w:val="24"/>
        </w:rPr>
        <w:t>example is the lncRNA GAPLINC (gastric adenocarcinoma predictive</w:t>
      </w:r>
      <w:r w:rsidR="004D6E5F">
        <w:rPr>
          <w:rFonts w:ascii="Book Antiqua" w:hAnsi="Book Antiqua" w:cs="Times New Roman"/>
          <w:sz w:val="24"/>
          <w:szCs w:val="24"/>
        </w:rPr>
        <w:t xml:space="preserve"> long intergenic noncoding RNA)</w:t>
      </w:r>
      <w:r w:rsidRPr="00A949CC">
        <w:rPr>
          <w:rFonts w:ascii="Book Antiqua" w:hAnsi="Book Antiqua" w:cs="Times New Roman"/>
          <w:noProof/>
          <w:sz w:val="24"/>
          <w:szCs w:val="24"/>
          <w:vertAlign w:val="superscript"/>
        </w:rPr>
        <w:t>[217]</w:t>
      </w:r>
      <w:r w:rsidRPr="00A949CC">
        <w:rPr>
          <w:rFonts w:ascii="Book Antiqua" w:hAnsi="Book Antiqua" w:cs="Times New Roman"/>
          <w:sz w:val="24"/>
          <w:szCs w:val="24"/>
        </w:rPr>
        <w:t xml:space="preserve">. Typically, these non-coding RNAs have prompted high tumor aggressiveness, and lead to a poor prognosis. GAPLINC overexpression currently defines a subgroup of patients with GC with very poor survival </w:t>
      </w:r>
      <w:r w:rsidR="00473F2E">
        <w:rPr>
          <w:rFonts w:ascii="Book Antiqua" w:hAnsi="Book Antiqua" w:cs="Times New Roman"/>
          <w:sz w:val="24"/>
          <w:szCs w:val="24"/>
        </w:rPr>
        <w:t>outcomes</w:t>
      </w:r>
      <w:r w:rsidRPr="00A949CC">
        <w:rPr>
          <w:rFonts w:ascii="Book Antiqua" w:hAnsi="Book Antiqua" w:cs="Times New Roman"/>
          <w:sz w:val="24"/>
          <w:szCs w:val="24"/>
        </w:rPr>
        <w:t>.</w:t>
      </w:r>
      <w:r w:rsidR="00350529" w:rsidRPr="00350529">
        <w:rPr>
          <w:rFonts w:ascii="Book Antiqua" w:hAnsi="Book Antiqua" w:cs="Times New Roman"/>
          <w:i/>
          <w:sz w:val="24"/>
          <w:szCs w:val="24"/>
        </w:rPr>
        <w:t xml:space="preserve"> </w:t>
      </w:r>
      <w:r w:rsidRPr="00A949CC">
        <w:rPr>
          <w:rFonts w:ascii="Book Antiqua" w:hAnsi="Book Antiqua" w:cs="Times New Roman"/>
          <w:sz w:val="24"/>
          <w:szCs w:val="24"/>
        </w:rPr>
        <w:t>Mechanistic investigations show that GAPLINC regulates CD44 as a molecular decoy for miR211-3p, a miRNA that targets both molecules. Another lncRNA, ANRIL recruits and binds to PRC2</w:t>
      </w:r>
      <w:r w:rsidRPr="00A949CC">
        <w:rPr>
          <w:rFonts w:ascii="Book Antiqua" w:hAnsi="Book Antiqua" w:cs="Times New Roman"/>
          <w:sz w:val="24"/>
          <w:szCs w:val="24"/>
        </w:rPr>
        <w:t>，</w:t>
      </w:r>
      <w:r w:rsidRPr="00A949CC">
        <w:rPr>
          <w:rFonts w:ascii="Book Antiqua" w:hAnsi="Book Antiqua" w:cs="Times New Roman"/>
          <w:sz w:val="24"/>
          <w:szCs w:val="24"/>
        </w:rPr>
        <w:t xml:space="preserve">and is up-regulated in GC tissues. Knocking down ANRIL can repress the proliferation of GC cells both </w:t>
      </w:r>
      <w:r w:rsidR="004D6E5F" w:rsidRPr="004D6E5F">
        <w:rPr>
          <w:rFonts w:ascii="Book Antiqua" w:hAnsi="Book Antiqua" w:cs="Times New Roman"/>
          <w:i/>
          <w:sz w:val="24"/>
          <w:szCs w:val="24"/>
        </w:rPr>
        <w:t>in vitro</w:t>
      </w:r>
      <w:r w:rsidRPr="00A949CC">
        <w:rPr>
          <w:rFonts w:ascii="Book Antiqua" w:hAnsi="Book Antiqua" w:cs="Times New Roman"/>
          <w:sz w:val="24"/>
          <w:szCs w:val="24"/>
        </w:rPr>
        <w:t xml:space="preserve"> and </w:t>
      </w:r>
      <w:r w:rsidR="004D6E5F" w:rsidRPr="004D6E5F">
        <w:rPr>
          <w:rFonts w:ascii="Book Antiqua" w:hAnsi="Book Antiqua" w:cs="Times New Roman"/>
          <w:i/>
          <w:sz w:val="24"/>
          <w:szCs w:val="24"/>
        </w:rPr>
        <w:t>in vivo</w:t>
      </w:r>
      <w:r w:rsidRPr="00A949CC">
        <w:rPr>
          <w:rFonts w:ascii="Book Antiqua" w:hAnsi="Book Antiqua" w:cs="Times New Roman"/>
          <w:sz w:val="24"/>
          <w:szCs w:val="24"/>
        </w:rPr>
        <w:t xml:space="preserve">. E2F1 induces ANRIL and ANRIL-mediated growth promotion </w:t>
      </w:r>
      <w:hyperlink r:id="rId11" w:history="1">
        <w:r w:rsidRPr="00A949CC">
          <w:rPr>
            <w:rFonts w:ascii="Book Antiqua" w:hAnsi="Book Antiqua" w:cs="Times New Roman"/>
            <w:sz w:val="24"/>
            <w:szCs w:val="24"/>
          </w:rPr>
          <w:t>by epigenetically silencing miR-99a/miR-449a.</w:t>
        </w:r>
      </w:hyperlink>
      <w:r w:rsidRPr="00A949CC">
        <w:rPr>
          <w:rFonts w:ascii="Book Antiqua" w:hAnsi="Book Antiqua" w:cs="Times New Roman"/>
          <w:sz w:val="24"/>
          <w:szCs w:val="24"/>
        </w:rPr>
        <w:t xml:space="preserve"> Like GAPLINC, the presence of ANRIL indicates a poor prognosis for patients</w:t>
      </w:r>
      <w:r w:rsidRPr="00A949CC">
        <w:rPr>
          <w:rFonts w:ascii="Book Antiqua" w:hAnsi="Book Antiqua" w:cs="Times New Roman"/>
          <w:noProof/>
          <w:sz w:val="24"/>
          <w:szCs w:val="24"/>
          <w:vertAlign w:val="superscript"/>
        </w:rPr>
        <w:t>[161]</w:t>
      </w:r>
      <w:r w:rsidRPr="00A949CC">
        <w:rPr>
          <w:rFonts w:ascii="Book Antiqua" w:hAnsi="Book Antiqua" w:cs="Times New Roman"/>
          <w:sz w:val="24"/>
          <w:szCs w:val="24"/>
        </w:rPr>
        <w:t>.</w:t>
      </w:r>
      <w:bookmarkStart w:id="52" w:name="OLE_LINK22"/>
      <w:bookmarkStart w:id="53" w:name="OLE_LINK23"/>
      <w:r w:rsidRPr="00A949CC">
        <w:rPr>
          <w:rFonts w:ascii="Book Antiqua" w:hAnsi="Book Antiqua" w:cs="Times New Roman"/>
          <w:sz w:val="24"/>
          <w:szCs w:val="24"/>
        </w:rPr>
        <w:t xml:space="preserve"> Overexpression of the lncRNA</w:t>
      </w:r>
      <w:bookmarkEnd w:id="52"/>
      <w:bookmarkEnd w:id="53"/>
      <w:r w:rsidRPr="00A949CC">
        <w:rPr>
          <w:rFonts w:ascii="Book Antiqua" w:hAnsi="Book Antiqua" w:cs="Times New Roman"/>
          <w:sz w:val="24"/>
          <w:szCs w:val="24"/>
        </w:rPr>
        <w:t xml:space="preserve"> HOTAIR is </w:t>
      </w:r>
      <w:r w:rsidRPr="00A949CC">
        <w:rPr>
          <w:rFonts w:ascii="Book Antiqua" w:hAnsi="Book Antiqua" w:cs="Times New Roman"/>
          <w:sz w:val="24"/>
          <w:szCs w:val="24"/>
        </w:rPr>
        <w:lastRenderedPageBreak/>
        <w:t>characteristic of poor prognosis in GC, and may confer an as of yet unknown malignant phenotype to tumor cells. It functions as a competing endogenous RNA to regulate HER2 expression by sponging miR-331-3p in GC</w:t>
      </w:r>
      <w:r w:rsidRPr="00A949CC">
        <w:rPr>
          <w:rFonts w:ascii="Book Antiqua" w:hAnsi="Book Antiqua" w:cs="Times New Roman"/>
          <w:noProof/>
          <w:sz w:val="24"/>
          <w:szCs w:val="24"/>
          <w:vertAlign w:val="superscript"/>
        </w:rPr>
        <w:t>[89]</w:t>
      </w:r>
      <w:r w:rsidRPr="00A949CC">
        <w:rPr>
          <w:rFonts w:ascii="Book Antiqua" w:hAnsi="Book Antiqua" w:cs="Times New Roman"/>
          <w:sz w:val="24"/>
          <w:szCs w:val="24"/>
        </w:rPr>
        <w:t>. HER (human epidermal growth factor receptor) based cancers,</w:t>
      </w:r>
      <w:r w:rsidR="001B1C21">
        <w:rPr>
          <w:rFonts w:ascii="Book Antiqua" w:hAnsi="Book Antiqua" w:cs="Times New Roman"/>
          <w:sz w:val="24"/>
          <w:szCs w:val="24"/>
        </w:rPr>
        <w:t xml:space="preserve"> such as </w:t>
      </w:r>
      <w:r w:rsidRPr="00A949CC">
        <w:rPr>
          <w:rFonts w:ascii="Book Antiqua" w:hAnsi="Book Antiqua" w:cs="Times New Roman"/>
          <w:sz w:val="24"/>
          <w:szCs w:val="24"/>
        </w:rPr>
        <w:t>HER2-pos</w:t>
      </w:r>
      <w:r w:rsidR="00E17937">
        <w:rPr>
          <w:rFonts w:ascii="Book Antiqua" w:hAnsi="Book Antiqua" w:cs="Times New Roman"/>
          <w:sz w:val="24"/>
          <w:szCs w:val="24"/>
        </w:rPr>
        <w:t>i</w:t>
      </w:r>
      <w:r w:rsidRPr="00A949CC">
        <w:rPr>
          <w:rFonts w:ascii="Book Antiqua" w:hAnsi="Book Antiqua" w:cs="Times New Roman"/>
          <w:sz w:val="24"/>
          <w:szCs w:val="24"/>
        </w:rPr>
        <w:t xml:space="preserve">tive breast </w:t>
      </w:r>
      <w:r w:rsidR="001A2B3F">
        <w:rPr>
          <w:rFonts w:ascii="Book Antiqua" w:hAnsi="Book Antiqua" w:cs="Times New Roman"/>
          <w:sz w:val="24"/>
          <w:szCs w:val="24"/>
        </w:rPr>
        <w:t xml:space="preserve">cancer </w:t>
      </w:r>
      <w:r w:rsidRPr="00A949CC">
        <w:rPr>
          <w:rFonts w:ascii="Book Antiqua" w:hAnsi="Book Antiqua" w:cs="Times New Roman"/>
          <w:sz w:val="24"/>
          <w:szCs w:val="24"/>
        </w:rPr>
        <w:t>and GC</w:t>
      </w:r>
      <w:r w:rsidR="00E17937">
        <w:rPr>
          <w:rFonts w:ascii="Book Antiqua" w:hAnsi="Book Antiqua" w:cs="Times New Roman"/>
          <w:sz w:val="24"/>
          <w:szCs w:val="24"/>
        </w:rPr>
        <w:t>,</w:t>
      </w:r>
      <w:r w:rsidRPr="00A949CC">
        <w:rPr>
          <w:rFonts w:ascii="Book Antiqua" w:hAnsi="Book Antiqua" w:cs="Times New Roman"/>
          <w:sz w:val="24"/>
          <w:szCs w:val="24"/>
        </w:rPr>
        <w:t xml:space="preserve"> often show MiR-337 and miR-302f overexpression, and MiR-139 and miR-129 underexpression</w:t>
      </w:r>
      <w:r w:rsidRPr="00A949CC">
        <w:rPr>
          <w:rFonts w:ascii="Book Antiqua" w:hAnsi="Book Antiqua" w:cs="Times New Roman"/>
          <w:noProof/>
          <w:sz w:val="24"/>
          <w:szCs w:val="24"/>
          <w:vertAlign w:val="superscript"/>
        </w:rPr>
        <w:t>[218]</w:t>
      </w:r>
      <w:r w:rsidRPr="00A949CC">
        <w:rPr>
          <w:rFonts w:ascii="Book Antiqua" w:hAnsi="Book Antiqua" w:cs="Times New Roman"/>
          <w:sz w:val="24"/>
          <w:szCs w:val="24"/>
        </w:rPr>
        <w:t>.</w:t>
      </w:r>
    </w:p>
    <w:p w14:paraId="4EC65497" w14:textId="358901BE" w:rsidR="00F17399" w:rsidRPr="00A949CC" w:rsidRDefault="00F17399" w:rsidP="00625B2E">
      <w:pPr>
        <w:spacing w:line="360" w:lineRule="auto"/>
        <w:ind w:firstLineChars="100" w:firstLine="240"/>
        <w:rPr>
          <w:rFonts w:ascii="Book Antiqua" w:hAnsi="Book Antiqua" w:cs="Times New Roman"/>
          <w:sz w:val="24"/>
          <w:szCs w:val="24"/>
        </w:rPr>
      </w:pPr>
      <w:r w:rsidRPr="00A949CC">
        <w:rPr>
          <w:rFonts w:ascii="Book Antiqua" w:hAnsi="Book Antiqua" w:cs="Times New Roman"/>
          <w:sz w:val="24"/>
          <w:szCs w:val="24"/>
        </w:rPr>
        <w:t xml:space="preserve">In tumor cells, </w:t>
      </w:r>
      <w:r w:rsidR="001A2B3F" w:rsidRPr="00A949CC">
        <w:rPr>
          <w:rFonts w:ascii="Book Antiqua" w:hAnsi="Book Antiqua" w:cs="Times New Roman"/>
          <w:sz w:val="24"/>
          <w:szCs w:val="24"/>
        </w:rPr>
        <w:t xml:space="preserve">the regulatory interactions </w:t>
      </w:r>
      <w:r w:rsidRPr="00A949CC">
        <w:rPr>
          <w:rFonts w:ascii="Book Antiqua" w:hAnsi="Book Antiqua" w:cs="Times New Roman"/>
          <w:sz w:val="24"/>
          <w:szCs w:val="24"/>
        </w:rPr>
        <w:t>between lncRNAs, miRNAs and proteins are complicated and unknown. It is important not just to look at statistical markers</w:t>
      </w:r>
      <w:r w:rsidR="001B1C21">
        <w:rPr>
          <w:rFonts w:ascii="Book Antiqua" w:hAnsi="Book Antiqua" w:cs="Times New Roman"/>
          <w:sz w:val="24"/>
          <w:szCs w:val="24"/>
        </w:rPr>
        <w:t xml:space="preserve"> but also</w:t>
      </w:r>
      <w:r w:rsidRPr="00A949CC">
        <w:rPr>
          <w:rFonts w:ascii="Book Antiqua" w:hAnsi="Book Antiqua" w:cs="Times New Roman"/>
          <w:sz w:val="24"/>
          <w:szCs w:val="24"/>
        </w:rPr>
        <w:t xml:space="preserve"> to attempt to identify the mechanisms by which these molecules interact with each other</w:t>
      </w:r>
      <w:r w:rsidR="00D43BD7" w:rsidRPr="00A949CC">
        <w:rPr>
          <w:rFonts w:ascii="Book Antiqua" w:hAnsi="Book Antiqua" w:cs="Times New Roman"/>
          <w:sz w:val="24"/>
          <w:szCs w:val="24"/>
        </w:rPr>
        <w:t xml:space="preserve"> to</w:t>
      </w:r>
      <w:r w:rsidRPr="00A949CC">
        <w:rPr>
          <w:rFonts w:ascii="Book Antiqua" w:hAnsi="Book Antiqua" w:cs="Times New Roman"/>
          <w:sz w:val="24"/>
          <w:szCs w:val="24"/>
        </w:rPr>
        <w:t xml:space="preserve"> understand the full scope of the regulatory network altered by tumorigenic mutations. For now, technology is limited, but it is also important to obtain more samples for comprehensive studies.</w:t>
      </w:r>
    </w:p>
    <w:p w14:paraId="29A7F27C" w14:textId="77777777" w:rsidR="00F17399" w:rsidRPr="00A949CC" w:rsidRDefault="00F17399" w:rsidP="00625B2E">
      <w:pPr>
        <w:spacing w:line="360" w:lineRule="auto"/>
        <w:ind w:firstLineChars="100" w:firstLine="240"/>
        <w:rPr>
          <w:rFonts w:ascii="Book Antiqua" w:hAnsi="Book Antiqua" w:cs="Times New Roman"/>
          <w:sz w:val="24"/>
          <w:szCs w:val="24"/>
        </w:rPr>
      </w:pPr>
    </w:p>
    <w:p w14:paraId="2B0E396B" w14:textId="61CA228C" w:rsidR="00F17399" w:rsidRPr="00A949CC" w:rsidRDefault="00350529" w:rsidP="00625B2E">
      <w:pPr>
        <w:spacing w:line="360" w:lineRule="auto"/>
        <w:rPr>
          <w:rFonts w:ascii="Book Antiqua" w:hAnsi="Book Antiqua" w:cs="Times New Roman"/>
          <w:b/>
          <w:sz w:val="24"/>
          <w:szCs w:val="24"/>
        </w:rPr>
      </w:pPr>
      <w:r>
        <w:rPr>
          <w:rFonts w:ascii="Book Antiqua" w:hAnsi="Book Antiqua" w:cs="Times New Roman" w:hint="eastAsia"/>
          <w:b/>
          <w:sz w:val="24"/>
          <w:szCs w:val="24"/>
        </w:rPr>
        <w:t xml:space="preserve">CONCLUSION </w:t>
      </w:r>
    </w:p>
    <w:p w14:paraId="5BBD8474" w14:textId="57D9DCCF" w:rsidR="00F17399" w:rsidRPr="00A949CC" w:rsidRDefault="0009323E" w:rsidP="00625B2E">
      <w:pPr>
        <w:spacing w:line="360" w:lineRule="auto"/>
        <w:rPr>
          <w:rFonts w:ascii="Book Antiqua" w:hAnsi="Book Antiqua" w:cs="Times New Roman"/>
          <w:sz w:val="24"/>
          <w:szCs w:val="24"/>
        </w:rPr>
      </w:pPr>
      <w:r>
        <w:rPr>
          <w:rFonts w:ascii="Book Antiqua" w:hAnsi="Book Antiqua" w:cs="Times New Roman"/>
          <w:sz w:val="24"/>
          <w:szCs w:val="24"/>
        </w:rPr>
        <w:t>Recently, accumulating evidence</w:t>
      </w:r>
      <w:r w:rsidR="00F17399" w:rsidRPr="00A949CC">
        <w:rPr>
          <w:rFonts w:ascii="Book Antiqua" w:hAnsi="Book Antiqua" w:cs="Times New Roman"/>
          <w:sz w:val="24"/>
          <w:szCs w:val="24"/>
        </w:rPr>
        <w:t xml:space="preserve"> is revealing that non-coding RNA plays a </w:t>
      </w:r>
      <w:r>
        <w:rPr>
          <w:rFonts w:ascii="Book Antiqua" w:hAnsi="Book Antiqua" w:cs="Times New Roman"/>
          <w:sz w:val="24"/>
          <w:szCs w:val="24"/>
        </w:rPr>
        <w:t xml:space="preserve">more </w:t>
      </w:r>
      <w:r w:rsidR="00F17399" w:rsidRPr="00A949CC">
        <w:rPr>
          <w:rFonts w:ascii="Book Antiqua" w:hAnsi="Book Antiqua" w:cs="Times New Roman"/>
          <w:sz w:val="24"/>
          <w:szCs w:val="24"/>
        </w:rPr>
        <w:t xml:space="preserve">critical role in cancer than has been </w:t>
      </w:r>
      <w:r>
        <w:rPr>
          <w:rFonts w:ascii="Book Antiqua" w:hAnsi="Book Antiqua" w:cs="Times New Roman"/>
          <w:sz w:val="24"/>
          <w:szCs w:val="24"/>
        </w:rPr>
        <w:t>thought for</w:t>
      </w:r>
      <w:r w:rsidR="00F17399" w:rsidRPr="00A949CC">
        <w:rPr>
          <w:rFonts w:ascii="Book Antiqua" w:hAnsi="Book Antiqua" w:cs="Times New Roman"/>
          <w:sz w:val="24"/>
          <w:szCs w:val="24"/>
        </w:rPr>
        <w:t xml:space="preserve"> decades. As we have summarized and discussed in this review, Non-coding RNA (ncRNAs) participate in every stage of cancer, including tumorigenesis, growth, apoptosis, cell cycle regulation, metastasis, angiogenesis, </w:t>
      </w:r>
      <w:r>
        <w:rPr>
          <w:rFonts w:ascii="Book Antiqua" w:hAnsi="Book Antiqua" w:cs="Times New Roman"/>
          <w:sz w:val="24"/>
          <w:szCs w:val="24"/>
        </w:rPr>
        <w:t xml:space="preserve">and </w:t>
      </w:r>
      <w:r w:rsidR="00F17399" w:rsidRPr="00A949CC">
        <w:rPr>
          <w:rFonts w:ascii="Book Antiqua" w:hAnsi="Book Antiqua" w:cs="Times New Roman"/>
          <w:sz w:val="24"/>
          <w:szCs w:val="24"/>
        </w:rPr>
        <w:t>drug resistance. Hundreds of ncRNAs have been shown to be dysregulated in tissues and cell lines, often with each sequence functioning as a tumor promoter or inhibitor</w:t>
      </w:r>
      <w:r w:rsidR="00D43BD7" w:rsidRPr="00A949CC">
        <w:rPr>
          <w:rFonts w:ascii="Book Antiqua" w:hAnsi="Book Antiqua" w:cs="Times New Roman"/>
          <w:sz w:val="24"/>
          <w:szCs w:val="24"/>
        </w:rPr>
        <w:t xml:space="preserve">. However, </w:t>
      </w:r>
      <w:r w:rsidR="00F17399" w:rsidRPr="00A949CC">
        <w:rPr>
          <w:rFonts w:ascii="Book Antiqua" w:hAnsi="Book Antiqua" w:cs="Times New Roman"/>
          <w:sz w:val="24"/>
          <w:szCs w:val="24"/>
        </w:rPr>
        <w:t xml:space="preserve">the mechanism driving aberrant expression has been unclear until now. We described factors that can regulate miRNA expression in GC, </w:t>
      </w:r>
      <w:r>
        <w:rPr>
          <w:rFonts w:ascii="Book Antiqua" w:hAnsi="Book Antiqua" w:cs="Times New Roman"/>
          <w:sz w:val="24"/>
          <w:szCs w:val="24"/>
        </w:rPr>
        <w:t>such as</w:t>
      </w:r>
      <w:r w:rsidRPr="00A949CC">
        <w:rPr>
          <w:rFonts w:ascii="Book Antiqua" w:hAnsi="Book Antiqua" w:cs="Times New Roman"/>
          <w:sz w:val="24"/>
          <w:szCs w:val="24"/>
        </w:rPr>
        <w:t xml:space="preserve"> </w:t>
      </w:r>
      <w:r w:rsidR="00350529" w:rsidRPr="00350529">
        <w:rPr>
          <w:rFonts w:ascii="Book Antiqua" w:hAnsi="Book Antiqua" w:cs="Times New Roman"/>
          <w:i/>
          <w:sz w:val="24"/>
          <w:szCs w:val="24"/>
        </w:rPr>
        <w:t>H. pylori</w:t>
      </w:r>
      <w:r w:rsidR="00F17399" w:rsidRPr="00A949CC">
        <w:rPr>
          <w:rFonts w:ascii="Book Antiqua" w:hAnsi="Book Antiqua" w:cs="Times New Roman"/>
          <w:sz w:val="24"/>
          <w:szCs w:val="24"/>
        </w:rPr>
        <w:t xml:space="preserve"> infection, DNA methylation, cytokine exposure</w:t>
      </w:r>
      <w:r>
        <w:rPr>
          <w:rFonts w:ascii="Book Antiqua" w:hAnsi="Book Antiqua" w:cs="Times New Roman"/>
          <w:sz w:val="24"/>
          <w:szCs w:val="24"/>
        </w:rPr>
        <w:t>, and</w:t>
      </w:r>
      <w:r w:rsidR="00F17399" w:rsidRPr="00A949CC">
        <w:rPr>
          <w:rFonts w:ascii="Book Antiqua" w:hAnsi="Book Antiqua" w:cs="Times New Roman"/>
          <w:sz w:val="24"/>
          <w:szCs w:val="24"/>
        </w:rPr>
        <w:t xml:space="preserve"> hypoxia. NcRNAs act as key regulators in cell processes, and their levels </w:t>
      </w:r>
      <w:r>
        <w:rPr>
          <w:rFonts w:ascii="Book Antiqua" w:hAnsi="Book Antiqua" w:cs="Times New Roman"/>
          <w:sz w:val="24"/>
          <w:szCs w:val="24"/>
        </w:rPr>
        <w:t>vary</w:t>
      </w:r>
      <w:r w:rsidRPr="00A949CC">
        <w:rPr>
          <w:rFonts w:ascii="Book Antiqua" w:hAnsi="Book Antiqua" w:cs="Times New Roman"/>
          <w:sz w:val="24"/>
          <w:szCs w:val="24"/>
        </w:rPr>
        <w:t xml:space="preserve"> </w:t>
      </w:r>
      <w:r w:rsidR="00F17399" w:rsidRPr="00A949CC">
        <w:rPr>
          <w:rFonts w:ascii="Book Antiqua" w:hAnsi="Book Antiqua" w:cs="Times New Roman"/>
          <w:sz w:val="24"/>
          <w:szCs w:val="24"/>
        </w:rPr>
        <w:t xml:space="preserve">to regulate the expression levels of their targets, leading to a normal growth and differentiation. Once cells suffer from carcinogenic alterations, the </w:t>
      </w:r>
      <w:r>
        <w:rPr>
          <w:rFonts w:ascii="Book Antiqua" w:hAnsi="Book Antiqua" w:cs="Times New Roman"/>
          <w:sz w:val="24"/>
          <w:szCs w:val="24"/>
        </w:rPr>
        <w:t>regulation</w:t>
      </w:r>
      <w:r w:rsidRPr="00A949CC">
        <w:rPr>
          <w:rFonts w:ascii="Book Antiqua" w:hAnsi="Book Antiqua" w:cs="Times New Roman"/>
          <w:sz w:val="24"/>
          <w:szCs w:val="24"/>
        </w:rPr>
        <w:t xml:space="preserve"> </w:t>
      </w:r>
      <w:r w:rsidR="00F17399" w:rsidRPr="00A949CC">
        <w:rPr>
          <w:rFonts w:ascii="Book Antiqua" w:hAnsi="Book Antiqua" w:cs="Times New Roman"/>
          <w:sz w:val="24"/>
          <w:szCs w:val="24"/>
        </w:rPr>
        <w:t>of ncRNA</w:t>
      </w:r>
      <w:r>
        <w:rPr>
          <w:rFonts w:ascii="Book Antiqua" w:hAnsi="Book Antiqua" w:cs="Times New Roman"/>
          <w:sz w:val="24"/>
          <w:szCs w:val="24"/>
        </w:rPr>
        <w:t xml:space="preserve"> levels become dysregulated, leading to</w:t>
      </w:r>
      <w:r w:rsidR="00F17399" w:rsidRPr="00A949CC">
        <w:rPr>
          <w:rFonts w:ascii="Book Antiqua" w:hAnsi="Book Antiqua" w:cs="Times New Roman"/>
          <w:sz w:val="24"/>
          <w:szCs w:val="24"/>
        </w:rPr>
        <w:t xml:space="preserve"> cell survival in cancer lines. If the process of the cells’ tumorigenesis cannot be stopped, the gene </w:t>
      </w:r>
      <w:r w:rsidR="00F17399" w:rsidRPr="00A949CC">
        <w:rPr>
          <w:rFonts w:ascii="Book Antiqua" w:hAnsi="Book Antiqua" w:cs="Times New Roman"/>
          <w:sz w:val="24"/>
          <w:szCs w:val="24"/>
        </w:rPr>
        <w:lastRenderedPageBreak/>
        <w:t>expression of these malignant cells will fundamentally change and a new ncRNA profile will emerge. This new profile often involves the down regulation of anti-tumor ncRNAs and upregulation of ncRNAs</w:t>
      </w:r>
      <w:r>
        <w:rPr>
          <w:rFonts w:ascii="Book Antiqua" w:hAnsi="Book Antiqua" w:cs="Times New Roman"/>
          <w:sz w:val="24"/>
          <w:szCs w:val="24"/>
        </w:rPr>
        <w:t xml:space="preserve"> that</w:t>
      </w:r>
      <w:r w:rsidR="00F17399" w:rsidRPr="00A949CC">
        <w:rPr>
          <w:rFonts w:ascii="Book Antiqua" w:hAnsi="Book Antiqua" w:cs="Times New Roman"/>
          <w:sz w:val="24"/>
          <w:szCs w:val="24"/>
        </w:rPr>
        <w:t xml:space="preserve"> </w:t>
      </w:r>
      <w:r w:rsidRPr="00A949CC">
        <w:rPr>
          <w:rFonts w:ascii="Book Antiqua" w:hAnsi="Book Antiqua" w:cs="Times New Roman"/>
          <w:sz w:val="24"/>
          <w:szCs w:val="24"/>
        </w:rPr>
        <w:t>promot</w:t>
      </w:r>
      <w:r>
        <w:rPr>
          <w:rFonts w:ascii="Book Antiqua" w:hAnsi="Book Antiqua" w:cs="Times New Roman"/>
          <w:sz w:val="24"/>
          <w:szCs w:val="24"/>
        </w:rPr>
        <w:t>e</w:t>
      </w:r>
      <w:r w:rsidRPr="00A949CC">
        <w:rPr>
          <w:rFonts w:ascii="Book Antiqua" w:hAnsi="Book Antiqua" w:cs="Times New Roman"/>
          <w:sz w:val="24"/>
          <w:szCs w:val="24"/>
        </w:rPr>
        <w:t xml:space="preserve"> </w:t>
      </w:r>
      <w:r w:rsidR="00F17399" w:rsidRPr="00A949CC">
        <w:rPr>
          <w:rFonts w:ascii="Book Antiqua" w:hAnsi="Book Antiqua" w:cs="Times New Roman"/>
          <w:sz w:val="24"/>
          <w:szCs w:val="24"/>
        </w:rPr>
        <w:t>the survival of malignant cells and the initial formation of the tumor</w:t>
      </w:r>
      <w:r w:rsidR="00D43BD7" w:rsidRPr="00A949CC">
        <w:rPr>
          <w:rFonts w:ascii="Book Antiqua" w:hAnsi="Book Antiqua" w:cs="Times New Roman"/>
          <w:sz w:val="24"/>
          <w:szCs w:val="24"/>
        </w:rPr>
        <w:t xml:space="preserve">. However, </w:t>
      </w:r>
      <w:r w:rsidR="00F17399" w:rsidRPr="00A949CC">
        <w:rPr>
          <w:rFonts w:ascii="Book Antiqua" w:hAnsi="Book Antiqua" w:cs="Times New Roman"/>
          <w:sz w:val="24"/>
          <w:szCs w:val="24"/>
        </w:rPr>
        <w:t xml:space="preserve">some miRNAs that are up-regulated in GC tissues and cells also act as tumor suppressors. This may be </w:t>
      </w:r>
      <w:r>
        <w:rPr>
          <w:rFonts w:ascii="Book Antiqua" w:hAnsi="Book Antiqua" w:cs="Times New Roman"/>
          <w:sz w:val="24"/>
          <w:szCs w:val="24"/>
        </w:rPr>
        <w:t>explained by the presence of</w:t>
      </w:r>
      <w:r w:rsidR="00F17399" w:rsidRPr="00A949CC">
        <w:rPr>
          <w:rFonts w:ascii="Book Antiqua" w:hAnsi="Book Antiqua" w:cs="Times New Roman"/>
          <w:sz w:val="24"/>
          <w:szCs w:val="24"/>
        </w:rPr>
        <w:t xml:space="preserve"> a negative feedback loop effect, </w:t>
      </w:r>
      <w:r>
        <w:rPr>
          <w:rFonts w:ascii="Book Antiqua" w:hAnsi="Book Antiqua" w:cs="Times New Roman"/>
          <w:sz w:val="24"/>
          <w:szCs w:val="24"/>
        </w:rPr>
        <w:t>such as the case with</w:t>
      </w:r>
      <w:r w:rsidRPr="00A949CC">
        <w:rPr>
          <w:rFonts w:ascii="Book Antiqua" w:hAnsi="Book Antiqua" w:cs="Times New Roman"/>
          <w:sz w:val="24"/>
          <w:szCs w:val="24"/>
        </w:rPr>
        <w:t xml:space="preserve"> </w:t>
      </w:r>
      <w:r w:rsidR="00F17399" w:rsidRPr="00A949CC">
        <w:rPr>
          <w:rFonts w:ascii="Book Antiqua" w:hAnsi="Book Antiqua" w:cs="Times New Roman"/>
          <w:sz w:val="24"/>
          <w:szCs w:val="24"/>
        </w:rPr>
        <w:t>miR-146a. It</w:t>
      </w:r>
      <w:r w:rsidR="00CB79E1">
        <w:rPr>
          <w:rFonts w:ascii="Book Antiqua" w:hAnsi="Book Antiqua" w:cs="Times New Roman"/>
          <w:sz w:val="24"/>
          <w:szCs w:val="24"/>
        </w:rPr>
        <w:t xml:space="preserve"> i</w:t>
      </w:r>
      <w:r w:rsidR="00F17399" w:rsidRPr="00A949CC">
        <w:rPr>
          <w:rFonts w:ascii="Book Antiqua" w:hAnsi="Book Antiqua" w:cs="Times New Roman"/>
          <w:sz w:val="24"/>
          <w:szCs w:val="24"/>
        </w:rPr>
        <w:t xml:space="preserve">s difficult to explain the mechanism of ncRNAs in </w:t>
      </w:r>
      <w:r w:rsidR="00CB79E1">
        <w:rPr>
          <w:rFonts w:ascii="Book Antiqua" w:hAnsi="Book Antiqua" w:cs="Times New Roman"/>
          <w:sz w:val="24"/>
          <w:szCs w:val="24"/>
        </w:rPr>
        <w:t xml:space="preserve">the </w:t>
      </w:r>
      <w:r w:rsidR="00F17399" w:rsidRPr="00A949CC">
        <w:rPr>
          <w:rFonts w:ascii="Book Antiqua" w:hAnsi="Book Antiqua" w:cs="Times New Roman"/>
          <w:sz w:val="24"/>
          <w:szCs w:val="24"/>
        </w:rPr>
        <w:t xml:space="preserve">process of malignant transformation because it is unclear whether ncRNAs are a driving force behind the transformation or a result of it. Regardless, the abnormal expression of ncRNAs indicates a novel </w:t>
      </w:r>
      <w:r w:rsidR="00EE3DE4">
        <w:rPr>
          <w:rFonts w:ascii="Book Antiqua" w:hAnsi="Book Antiqua" w:cs="Times New Roman"/>
          <w:sz w:val="24"/>
          <w:szCs w:val="24"/>
        </w:rPr>
        <w:t>method</w:t>
      </w:r>
      <w:r w:rsidR="00EE3DE4" w:rsidRPr="00A949CC">
        <w:rPr>
          <w:rFonts w:ascii="Book Antiqua" w:hAnsi="Book Antiqua" w:cs="Times New Roman"/>
          <w:sz w:val="24"/>
          <w:szCs w:val="24"/>
        </w:rPr>
        <w:t xml:space="preserve"> </w:t>
      </w:r>
      <w:r w:rsidR="00F17399" w:rsidRPr="00A949CC">
        <w:rPr>
          <w:rFonts w:ascii="Book Antiqua" w:hAnsi="Book Antiqua" w:cs="Times New Roman"/>
          <w:sz w:val="24"/>
          <w:szCs w:val="24"/>
        </w:rPr>
        <w:t xml:space="preserve">to diagnose cancer, especially in its early </w:t>
      </w:r>
      <w:r w:rsidR="00277705">
        <w:rPr>
          <w:rFonts w:ascii="Book Antiqua" w:hAnsi="Book Antiqua" w:cs="Times New Roman"/>
          <w:sz w:val="24"/>
          <w:szCs w:val="24"/>
        </w:rPr>
        <w:t>stages</w:t>
      </w:r>
      <w:r w:rsidR="00F17399" w:rsidRPr="00A949CC">
        <w:rPr>
          <w:rFonts w:ascii="Book Antiqua" w:hAnsi="Book Antiqua" w:cs="Times New Roman"/>
          <w:sz w:val="24"/>
          <w:szCs w:val="24"/>
        </w:rPr>
        <w:t xml:space="preserve">. Some ncRNAs are secreted into blood, gastric juice, or urine and this facilitates the acquisition of samples for biomarker analysis with little </w:t>
      </w:r>
      <w:r w:rsidR="00724215">
        <w:rPr>
          <w:rFonts w:ascii="Book Antiqua" w:hAnsi="Book Antiqua" w:cs="Times New Roman"/>
          <w:sz w:val="24"/>
          <w:szCs w:val="24"/>
        </w:rPr>
        <w:t>discomfort</w:t>
      </w:r>
      <w:r w:rsidR="00724215" w:rsidRPr="00A949CC">
        <w:rPr>
          <w:rFonts w:ascii="Book Antiqua" w:hAnsi="Book Antiqua" w:cs="Times New Roman"/>
          <w:sz w:val="24"/>
          <w:szCs w:val="24"/>
        </w:rPr>
        <w:t xml:space="preserve"> </w:t>
      </w:r>
      <w:r w:rsidR="00F17399" w:rsidRPr="00A949CC">
        <w:rPr>
          <w:rFonts w:ascii="Book Antiqua" w:hAnsi="Book Antiqua" w:cs="Times New Roman"/>
          <w:sz w:val="24"/>
          <w:szCs w:val="24"/>
        </w:rPr>
        <w:t xml:space="preserve">to the patient. Some ncRNAs can also indicate a different prognosis </w:t>
      </w:r>
      <w:r w:rsidR="00932815">
        <w:rPr>
          <w:rFonts w:ascii="Book Antiqua" w:hAnsi="Book Antiqua" w:cs="Times New Roman"/>
          <w:sz w:val="24"/>
          <w:szCs w:val="24"/>
        </w:rPr>
        <w:t>for</w:t>
      </w:r>
      <w:r w:rsidR="00932815" w:rsidRPr="00A949CC">
        <w:rPr>
          <w:rFonts w:ascii="Book Antiqua" w:hAnsi="Book Antiqua" w:cs="Times New Roman"/>
          <w:sz w:val="24"/>
          <w:szCs w:val="24"/>
        </w:rPr>
        <w:t xml:space="preserve"> </w:t>
      </w:r>
      <w:r w:rsidR="00F17399" w:rsidRPr="00A949CC">
        <w:rPr>
          <w:rFonts w:ascii="Book Antiqua" w:hAnsi="Book Antiqua" w:cs="Times New Roman"/>
          <w:sz w:val="24"/>
          <w:szCs w:val="24"/>
        </w:rPr>
        <w:t xml:space="preserve">patients based on their presence or their expression level in clinical testing. In addition to </w:t>
      </w:r>
      <w:r w:rsidR="00595846">
        <w:rPr>
          <w:rFonts w:ascii="Book Antiqua" w:hAnsi="Book Antiqua" w:cs="Times New Roman"/>
          <w:sz w:val="24"/>
          <w:szCs w:val="24"/>
        </w:rPr>
        <w:t xml:space="preserve">use as </w:t>
      </w:r>
      <w:r w:rsidR="00F17399" w:rsidRPr="00A949CC">
        <w:rPr>
          <w:rFonts w:ascii="Book Antiqua" w:hAnsi="Book Antiqua" w:cs="Times New Roman"/>
          <w:sz w:val="24"/>
          <w:szCs w:val="24"/>
        </w:rPr>
        <w:t>biomarkers, abnormally expressed ncRNAs may be potential candidates for cancer therapy.</w:t>
      </w:r>
    </w:p>
    <w:p w14:paraId="108F3407" w14:textId="6D764884" w:rsidR="00F17399" w:rsidRPr="00A949CC" w:rsidRDefault="00F17399" w:rsidP="00625B2E">
      <w:pPr>
        <w:spacing w:line="360" w:lineRule="auto"/>
        <w:ind w:firstLineChars="100" w:firstLine="240"/>
        <w:rPr>
          <w:rFonts w:ascii="Book Antiqua" w:hAnsi="Book Antiqua" w:cs="Times New Roman"/>
          <w:sz w:val="24"/>
          <w:szCs w:val="24"/>
        </w:rPr>
      </w:pPr>
      <w:r w:rsidRPr="00A949CC">
        <w:rPr>
          <w:rFonts w:ascii="Book Antiqua" w:hAnsi="Book Antiqua" w:cs="Times New Roman"/>
          <w:sz w:val="24"/>
          <w:szCs w:val="24"/>
        </w:rPr>
        <w:t>Moreover, some miRNAs directly target genes to regulate metastasis and invasion in GC cells. MiR-214 and miR-21 regulate GC cell migration and invasion by targeting PTEN. MiR-199a-5p acts as an oncogene in GC and functions by targeting klotho. Some miRNAs control metastasis and invasion through the regulation of signaling networks in GC cells. MiRNA</w:t>
      </w:r>
      <w:r w:rsidR="00CA3103">
        <w:rPr>
          <w:rFonts w:ascii="Book Antiqua" w:hAnsi="Book Antiqua" w:cs="Times New Roman"/>
          <w:sz w:val="24"/>
          <w:szCs w:val="24"/>
        </w:rPr>
        <w:t xml:space="preserve">s </w:t>
      </w:r>
      <w:r w:rsidR="00CA3103" w:rsidRPr="00A949CC">
        <w:rPr>
          <w:rFonts w:ascii="Book Antiqua" w:hAnsi="Book Antiqua" w:cs="Times New Roman"/>
          <w:sz w:val="24"/>
          <w:szCs w:val="24"/>
        </w:rPr>
        <w:t>regulat</w:t>
      </w:r>
      <w:r w:rsidR="00CA3103">
        <w:rPr>
          <w:rFonts w:ascii="Book Antiqua" w:hAnsi="Book Antiqua" w:cs="Times New Roman"/>
          <w:sz w:val="24"/>
          <w:szCs w:val="24"/>
        </w:rPr>
        <w:t>e</w:t>
      </w:r>
      <w:r w:rsidR="00CA3103" w:rsidRPr="00A949CC">
        <w:rPr>
          <w:rFonts w:ascii="Book Antiqua" w:hAnsi="Book Antiqua" w:cs="Times New Roman"/>
          <w:sz w:val="24"/>
          <w:szCs w:val="24"/>
        </w:rPr>
        <w:t xml:space="preserve"> </w:t>
      </w:r>
      <w:r w:rsidRPr="00A949CC">
        <w:rPr>
          <w:rFonts w:ascii="Book Antiqua" w:hAnsi="Book Antiqua" w:cs="Times New Roman"/>
          <w:sz w:val="24"/>
          <w:szCs w:val="24"/>
        </w:rPr>
        <w:t>gene expression through post-transcriptional repression and can act to control multiple cell</w:t>
      </w:r>
      <w:r w:rsidR="00CA3103">
        <w:rPr>
          <w:rFonts w:ascii="Book Antiqua" w:hAnsi="Book Antiqua" w:cs="Times New Roman"/>
          <w:sz w:val="24"/>
          <w:szCs w:val="24"/>
        </w:rPr>
        <w:t>ular</w:t>
      </w:r>
      <w:r w:rsidRPr="00A949CC">
        <w:rPr>
          <w:rFonts w:ascii="Book Antiqua" w:hAnsi="Book Antiqua" w:cs="Times New Roman"/>
          <w:sz w:val="24"/>
          <w:szCs w:val="24"/>
        </w:rPr>
        <w:t xml:space="preserve"> pathways. Based on the literature, abnormal expression of miRNA has been observed in GC tissues. The proteins that are dysregulated </w:t>
      </w:r>
      <w:r w:rsidR="00242FD2">
        <w:rPr>
          <w:rFonts w:ascii="Book Antiqua" w:hAnsi="Book Antiqua" w:cs="Times New Roman"/>
          <w:sz w:val="24"/>
          <w:szCs w:val="24"/>
        </w:rPr>
        <w:t>due to</w:t>
      </w:r>
      <w:r w:rsidRPr="00A949CC">
        <w:rPr>
          <w:rFonts w:ascii="Book Antiqua" w:hAnsi="Book Antiqua" w:cs="Times New Roman"/>
          <w:sz w:val="24"/>
          <w:szCs w:val="24"/>
        </w:rPr>
        <w:t xml:space="preserve"> </w:t>
      </w:r>
      <w:r w:rsidR="00242FD2">
        <w:rPr>
          <w:rFonts w:ascii="Book Antiqua" w:hAnsi="Book Antiqua" w:cs="Times New Roman"/>
          <w:sz w:val="24"/>
          <w:szCs w:val="24"/>
        </w:rPr>
        <w:t>aberrant</w:t>
      </w:r>
      <w:r w:rsidRPr="00A949CC">
        <w:rPr>
          <w:rFonts w:ascii="Book Antiqua" w:hAnsi="Book Antiqua" w:cs="Times New Roman"/>
          <w:sz w:val="24"/>
          <w:szCs w:val="24"/>
        </w:rPr>
        <w:t xml:space="preserve"> miRNA expression in GC</w:t>
      </w:r>
      <w:r w:rsidR="00242FD2">
        <w:rPr>
          <w:rFonts w:ascii="Book Antiqua" w:hAnsi="Book Antiqua" w:cs="Times New Roman"/>
          <w:sz w:val="24"/>
          <w:szCs w:val="24"/>
        </w:rPr>
        <w:t xml:space="preserve"> </w:t>
      </w:r>
      <w:r w:rsidRPr="00A949CC">
        <w:rPr>
          <w:rFonts w:ascii="Book Antiqua" w:hAnsi="Book Antiqua" w:cs="Times New Roman"/>
          <w:sz w:val="24"/>
          <w:szCs w:val="24"/>
        </w:rPr>
        <w:t xml:space="preserve">often drive metastasis and invasion in tumor cells. </w:t>
      </w:r>
      <w:r w:rsidR="00242FD2">
        <w:rPr>
          <w:rFonts w:ascii="Book Antiqua" w:hAnsi="Book Antiqua" w:cs="Times New Roman"/>
          <w:sz w:val="24"/>
          <w:szCs w:val="24"/>
        </w:rPr>
        <w:t>The ideal time for a tumor to invade and metastasize is w</w:t>
      </w:r>
      <w:r w:rsidRPr="00A949CC">
        <w:rPr>
          <w:rFonts w:ascii="Book Antiqua" w:hAnsi="Book Antiqua" w:cs="Times New Roman"/>
          <w:sz w:val="24"/>
          <w:szCs w:val="24"/>
        </w:rPr>
        <w:t xml:space="preserve">hen the original cancer cells transform into malignancies, as that generally leads to local invasion and distant metastasis. </w:t>
      </w:r>
      <w:r w:rsidR="00BF364D">
        <w:rPr>
          <w:rFonts w:ascii="Book Antiqua" w:hAnsi="Book Antiqua" w:cs="Times New Roman"/>
          <w:sz w:val="24"/>
          <w:szCs w:val="24"/>
        </w:rPr>
        <w:t>During</w:t>
      </w:r>
      <w:r w:rsidR="00BF364D" w:rsidRPr="00A949CC">
        <w:rPr>
          <w:rFonts w:ascii="Book Antiqua" w:hAnsi="Book Antiqua" w:cs="Times New Roman"/>
          <w:sz w:val="24"/>
          <w:szCs w:val="24"/>
        </w:rPr>
        <w:t xml:space="preserve"> </w:t>
      </w:r>
      <w:r w:rsidRPr="00A949CC">
        <w:rPr>
          <w:rFonts w:ascii="Book Antiqua" w:hAnsi="Book Antiqua" w:cs="Times New Roman"/>
          <w:sz w:val="24"/>
          <w:szCs w:val="24"/>
        </w:rPr>
        <w:t xml:space="preserve">this process, cancer cells often </w:t>
      </w:r>
      <w:r w:rsidR="00BF364D">
        <w:rPr>
          <w:rFonts w:ascii="Book Antiqua" w:hAnsi="Book Antiqua" w:cs="Times New Roman"/>
          <w:sz w:val="24"/>
          <w:szCs w:val="24"/>
        </w:rPr>
        <w:t xml:space="preserve">undergo morphological </w:t>
      </w:r>
      <w:r w:rsidRPr="00A949CC">
        <w:rPr>
          <w:rFonts w:ascii="Book Antiqua" w:hAnsi="Book Antiqua" w:cs="Times New Roman"/>
          <w:sz w:val="24"/>
          <w:szCs w:val="24"/>
        </w:rPr>
        <w:t>change</w:t>
      </w:r>
      <w:r w:rsidR="00BF364D">
        <w:rPr>
          <w:rFonts w:ascii="Book Antiqua" w:hAnsi="Book Antiqua" w:cs="Times New Roman"/>
          <w:sz w:val="24"/>
          <w:szCs w:val="24"/>
        </w:rPr>
        <w:t>s</w:t>
      </w:r>
      <w:r w:rsidRPr="00A949CC">
        <w:rPr>
          <w:rFonts w:ascii="Book Antiqua" w:hAnsi="Book Antiqua" w:cs="Times New Roman"/>
          <w:sz w:val="24"/>
          <w:szCs w:val="24"/>
        </w:rPr>
        <w:t xml:space="preserve"> and </w:t>
      </w:r>
      <w:r w:rsidR="00BF364D">
        <w:rPr>
          <w:rFonts w:ascii="Book Antiqua" w:hAnsi="Book Antiqua" w:cs="Times New Roman"/>
          <w:sz w:val="24"/>
          <w:szCs w:val="24"/>
        </w:rPr>
        <w:t>reduce their contacts to the</w:t>
      </w:r>
      <w:r w:rsidR="00BF364D" w:rsidRPr="00A949CC">
        <w:rPr>
          <w:rFonts w:ascii="Book Antiqua" w:hAnsi="Book Antiqua" w:cs="Times New Roman"/>
          <w:sz w:val="24"/>
          <w:szCs w:val="24"/>
        </w:rPr>
        <w:t xml:space="preserve"> </w:t>
      </w:r>
      <w:r w:rsidRPr="00A949CC">
        <w:rPr>
          <w:rFonts w:ascii="Book Antiqua" w:hAnsi="Book Antiqua" w:cs="Times New Roman"/>
          <w:sz w:val="24"/>
          <w:szCs w:val="24"/>
        </w:rPr>
        <w:t xml:space="preserve">extracellular </w:t>
      </w:r>
      <w:r w:rsidRPr="00A949CC">
        <w:rPr>
          <w:rFonts w:ascii="Book Antiqua" w:hAnsi="Book Antiqua" w:cs="Times New Roman"/>
          <w:sz w:val="24"/>
          <w:szCs w:val="24"/>
        </w:rPr>
        <w:lastRenderedPageBreak/>
        <w:t xml:space="preserve">matrix. The process by which the cancer cell undergoes metastasis and invasion is very complex. Between continuous signaling, expression of transcription factors, the reduction of cell-cell adhesion </w:t>
      </w:r>
      <w:r w:rsidR="005A0005">
        <w:rPr>
          <w:rFonts w:ascii="Book Antiqua" w:hAnsi="Book Antiqua" w:cs="Times New Roman"/>
          <w:sz w:val="24"/>
          <w:szCs w:val="24"/>
        </w:rPr>
        <w:t>proteins</w:t>
      </w:r>
      <w:r w:rsidR="00E17937">
        <w:rPr>
          <w:rFonts w:ascii="Book Antiqua" w:hAnsi="Book Antiqua" w:cs="Times New Roman"/>
          <w:sz w:val="24"/>
          <w:szCs w:val="24"/>
        </w:rPr>
        <w:t>,</w:t>
      </w:r>
      <w:r w:rsidR="001B1C21">
        <w:rPr>
          <w:rFonts w:ascii="Book Antiqua" w:hAnsi="Book Antiqua" w:cs="Times New Roman"/>
          <w:sz w:val="24"/>
          <w:szCs w:val="24"/>
        </w:rPr>
        <w:t xml:space="preserve"> such as </w:t>
      </w:r>
      <w:r w:rsidR="005A0005">
        <w:rPr>
          <w:rFonts w:ascii="Book Antiqua" w:hAnsi="Book Antiqua" w:cs="Times New Roman"/>
          <w:sz w:val="24"/>
          <w:szCs w:val="24"/>
        </w:rPr>
        <w:t>c</w:t>
      </w:r>
      <w:r w:rsidRPr="00A949CC">
        <w:rPr>
          <w:rFonts w:ascii="Book Antiqua" w:hAnsi="Book Antiqua" w:cs="Times New Roman"/>
          <w:sz w:val="24"/>
          <w:szCs w:val="24"/>
        </w:rPr>
        <w:t xml:space="preserve">adherin, tumor growth, the changing tumor microenvironment, the tumor stem cells as well as indirect stimulation, it can often result in multiple mutant </w:t>
      </w:r>
      <w:r w:rsidR="005A0005">
        <w:rPr>
          <w:rFonts w:ascii="Book Antiqua" w:hAnsi="Book Antiqua" w:cs="Times New Roman"/>
          <w:sz w:val="24"/>
          <w:szCs w:val="24"/>
        </w:rPr>
        <w:t xml:space="preserve">tumor cell </w:t>
      </w:r>
      <w:r w:rsidRPr="00A949CC">
        <w:rPr>
          <w:rFonts w:ascii="Book Antiqua" w:hAnsi="Book Antiqua" w:cs="Times New Roman"/>
          <w:sz w:val="24"/>
          <w:szCs w:val="24"/>
        </w:rPr>
        <w:t xml:space="preserve">genomes </w:t>
      </w:r>
      <w:r w:rsidR="005A0005">
        <w:rPr>
          <w:rFonts w:ascii="Book Antiqua" w:hAnsi="Book Antiqua" w:cs="Times New Roman"/>
          <w:sz w:val="24"/>
          <w:szCs w:val="24"/>
        </w:rPr>
        <w:t xml:space="preserve">that </w:t>
      </w:r>
      <w:r w:rsidRPr="00A949CC">
        <w:rPr>
          <w:rFonts w:ascii="Book Antiqua" w:hAnsi="Book Antiqua" w:cs="Times New Roman"/>
          <w:sz w:val="24"/>
          <w:szCs w:val="24"/>
        </w:rPr>
        <w:t>compete and can accelerate metastasis and invasion of cancer cells. Of course, cancer cells grown in continuous culture do not model natural tumors without exposure to the blood vessels</w:t>
      </w:r>
      <w:r w:rsidR="00A85018">
        <w:rPr>
          <w:rFonts w:ascii="Book Antiqua" w:hAnsi="Book Antiqua" w:cs="Times New Roman"/>
          <w:sz w:val="24"/>
          <w:szCs w:val="24"/>
        </w:rPr>
        <w:t>. These vessels function</w:t>
      </w:r>
      <w:r w:rsidRPr="00A949CC">
        <w:rPr>
          <w:rFonts w:ascii="Book Antiqua" w:hAnsi="Book Antiqua" w:cs="Times New Roman"/>
          <w:sz w:val="24"/>
          <w:szCs w:val="24"/>
        </w:rPr>
        <w:t xml:space="preserve"> </w:t>
      </w:r>
      <w:r w:rsidR="00A85018">
        <w:rPr>
          <w:rFonts w:ascii="Book Antiqua" w:hAnsi="Book Antiqua" w:cs="Times New Roman"/>
          <w:sz w:val="24"/>
          <w:szCs w:val="24"/>
        </w:rPr>
        <w:t>to supply</w:t>
      </w:r>
      <w:r w:rsidRPr="00A949CC">
        <w:rPr>
          <w:rFonts w:ascii="Book Antiqua" w:hAnsi="Book Antiqua" w:cs="Times New Roman"/>
          <w:sz w:val="24"/>
          <w:szCs w:val="24"/>
        </w:rPr>
        <w:t xml:space="preserve"> </w:t>
      </w:r>
      <w:r w:rsidR="00A85018">
        <w:rPr>
          <w:rFonts w:ascii="Book Antiqua" w:hAnsi="Book Antiqua" w:cs="Times New Roman"/>
          <w:sz w:val="24"/>
          <w:szCs w:val="24"/>
        </w:rPr>
        <w:t xml:space="preserve">oxygen to </w:t>
      </w:r>
      <w:r w:rsidRPr="00A949CC">
        <w:rPr>
          <w:rFonts w:ascii="Book Antiqua" w:hAnsi="Book Antiqua" w:cs="Times New Roman"/>
          <w:sz w:val="24"/>
          <w:szCs w:val="24"/>
        </w:rPr>
        <w:t>tumor cells that have limited nutritional capability</w:t>
      </w:r>
      <w:r w:rsidR="00A85018">
        <w:rPr>
          <w:rFonts w:ascii="Book Antiqua" w:hAnsi="Book Antiqua" w:cs="Times New Roman"/>
          <w:sz w:val="24"/>
          <w:szCs w:val="24"/>
        </w:rPr>
        <w:t>, leaving hypoxic conditions within the tumor core</w:t>
      </w:r>
      <w:r w:rsidRPr="00A949CC">
        <w:rPr>
          <w:rFonts w:ascii="Book Antiqua" w:hAnsi="Book Antiqua" w:cs="Times New Roman"/>
          <w:sz w:val="24"/>
          <w:szCs w:val="24"/>
        </w:rPr>
        <w:t xml:space="preserve"> </w:t>
      </w:r>
      <w:r w:rsidR="00A85018">
        <w:rPr>
          <w:rFonts w:ascii="Book Antiqua" w:hAnsi="Book Antiqua" w:cs="Times New Roman"/>
          <w:sz w:val="24"/>
          <w:szCs w:val="24"/>
        </w:rPr>
        <w:t xml:space="preserve">and </w:t>
      </w:r>
      <w:r w:rsidRPr="00A949CC">
        <w:rPr>
          <w:rFonts w:ascii="Book Antiqua" w:hAnsi="Book Antiqua" w:cs="Times New Roman"/>
          <w:sz w:val="24"/>
          <w:szCs w:val="24"/>
        </w:rPr>
        <w:t xml:space="preserve">thus promoting tumor cell migration to the blood vessels and lymphatic areas. </w:t>
      </w:r>
      <w:r w:rsidR="00B52660">
        <w:rPr>
          <w:rFonts w:ascii="Book Antiqua" w:hAnsi="Book Antiqua" w:cs="Times New Roman"/>
          <w:sz w:val="24"/>
          <w:szCs w:val="24"/>
        </w:rPr>
        <w:t>D</w:t>
      </w:r>
      <w:r w:rsidRPr="00A949CC">
        <w:rPr>
          <w:rFonts w:ascii="Book Antiqua" w:hAnsi="Book Antiqua" w:cs="Times New Roman"/>
          <w:sz w:val="24"/>
          <w:szCs w:val="24"/>
        </w:rPr>
        <w:t xml:space="preserve">uring metastasis and invasion, cells will </w:t>
      </w:r>
      <w:r w:rsidR="00B52660">
        <w:rPr>
          <w:rFonts w:ascii="Book Antiqua" w:hAnsi="Book Antiqua" w:cs="Times New Roman"/>
          <w:sz w:val="24"/>
          <w:szCs w:val="24"/>
        </w:rPr>
        <w:t>detect</w:t>
      </w:r>
      <w:r w:rsidRPr="00A949CC">
        <w:rPr>
          <w:rFonts w:ascii="Book Antiqua" w:hAnsi="Book Antiqua" w:cs="Times New Roman"/>
          <w:sz w:val="24"/>
          <w:szCs w:val="24"/>
        </w:rPr>
        <w:t xml:space="preserve"> a more suitable </w:t>
      </w:r>
      <w:r w:rsidR="00B52660">
        <w:rPr>
          <w:rFonts w:ascii="Book Antiqua" w:hAnsi="Book Antiqua" w:cs="Times New Roman"/>
          <w:sz w:val="24"/>
          <w:szCs w:val="24"/>
        </w:rPr>
        <w:t>location</w:t>
      </w:r>
      <w:r w:rsidR="00B52660" w:rsidRPr="00A949CC">
        <w:rPr>
          <w:rFonts w:ascii="Book Antiqua" w:hAnsi="Book Antiqua" w:cs="Times New Roman"/>
          <w:sz w:val="24"/>
          <w:szCs w:val="24"/>
        </w:rPr>
        <w:t xml:space="preserve"> </w:t>
      </w:r>
      <w:r w:rsidRPr="00A949CC">
        <w:rPr>
          <w:rFonts w:ascii="Book Antiqua" w:hAnsi="Book Antiqua" w:cs="Times New Roman"/>
          <w:sz w:val="24"/>
          <w:szCs w:val="24"/>
        </w:rPr>
        <w:t>to grow, although</w:t>
      </w:r>
      <w:r w:rsidR="00B52660">
        <w:rPr>
          <w:rFonts w:ascii="Book Antiqua" w:hAnsi="Book Antiqua" w:cs="Times New Roman"/>
          <w:sz w:val="24"/>
          <w:szCs w:val="24"/>
        </w:rPr>
        <w:t>,</w:t>
      </w:r>
      <w:r w:rsidRPr="00A949CC">
        <w:rPr>
          <w:rFonts w:ascii="Book Antiqua" w:hAnsi="Book Antiqua" w:cs="Times New Roman"/>
          <w:sz w:val="24"/>
          <w:szCs w:val="24"/>
        </w:rPr>
        <w:t xml:space="preserve"> new colonies will</w:t>
      </w:r>
      <w:r w:rsidR="00B52660">
        <w:rPr>
          <w:rFonts w:ascii="Book Antiqua" w:hAnsi="Book Antiqua" w:cs="Times New Roman"/>
          <w:sz w:val="24"/>
          <w:szCs w:val="24"/>
        </w:rPr>
        <w:t xml:space="preserve"> often</w:t>
      </w:r>
      <w:r w:rsidRPr="00A949CC">
        <w:rPr>
          <w:rFonts w:ascii="Book Antiqua" w:hAnsi="Book Antiqua" w:cs="Times New Roman"/>
          <w:sz w:val="24"/>
          <w:szCs w:val="24"/>
        </w:rPr>
        <w:t xml:space="preserve"> form at the first viable point rather than at optimal points.</w:t>
      </w:r>
    </w:p>
    <w:p w14:paraId="60CBBADF" w14:textId="3BD44ECD" w:rsidR="00F17399" w:rsidRPr="00A949CC" w:rsidRDefault="00F17399" w:rsidP="00625B2E">
      <w:pPr>
        <w:spacing w:line="360" w:lineRule="auto"/>
        <w:ind w:firstLineChars="100" w:firstLine="240"/>
        <w:rPr>
          <w:rFonts w:ascii="Book Antiqua" w:hAnsi="Book Antiqua" w:cs="Times New Roman"/>
          <w:sz w:val="24"/>
          <w:szCs w:val="24"/>
        </w:rPr>
      </w:pPr>
      <w:r w:rsidRPr="00A949CC">
        <w:rPr>
          <w:rFonts w:ascii="Book Antiqua" w:hAnsi="Book Antiqua" w:cs="Times New Roman"/>
          <w:sz w:val="24"/>
          <w:szCs w:val="24"/>
        </w:rPr>
        <w:t xml:space="preserve">Cisplatin resistance is the most common cause of </w:t>
      </w:r>
      <w:r w:rsidR="00B52660">
        <w:rPr>
          <w:rFonts w:ascii="Book Antiqua" w:hAnsi="Book Antiqua" w:cs="Times New Roman"/>
          <w:sz w:val="24"/>
          <w:szCs w:val="24"/>
        </w:rPr>
        <w:t xml:space="preserve">treatment </w:t>
      </w:r>
      <w:r w:rsidRPr="00A949CC">
        <w:rPr>
          <w:rFonts w:ascii="Book Antiqua" w:hAnsi="Book Antiqua" w:cs="Times New Roman"/>
          <w:sz w:val="24"/>
          <w:szCs w:val="24"/>
        </w:rPr>
        <w:t>failure in GC</w:t>
      </w:r>
      <w:r w:rsidR="00B52660">
        <w:rPr>
          <w:rFonts w:ascii="Book Antiqua" w:hAnsi="Book Antiqua" w:cs="Times New Roman"/>
          <w:sz w:val="24"/>
          <w:szCs w:val="24"/>
        </w:rPr>
        <w:t xml:space="preserve"> patients</w:t>
      </w:r>
      <w:r w:rsidRPr="00A949CC">
        <w:rPr>
          <w:rFonts w:ascii="Book Antiqua" w:hAnsi="Book Antiqua" w:cs="Times New Roman"/>
          <w:sz w:val="24"/>
          <w:szCs w:val="24"/>
        </w:rPr>
        <w:t>. Many cancer chemotherapy treatments fail because of drug resistance, and miRNAs serve as modulators that can adjust the sensitivity of cells to drugs. For example, the miR-223/FBXW7 signal</w:t>
      </w:r>
      <w:r w:rsidR="002A3499">
        <w:rPr>
          <w:rFonts w:ascii="Book Antiqua" w:hAnsi="Book Antiqua" w:cs="Times New Roman"/>
          <w:sz w:val="24"/>
          <w:szCs w:val="24"/>
        </w:rPr>
        <w:t>ing</w:t>
      </w:r>
      <w:r w:rsidRPr="00A949CC">
        <w:rPr>
          <w:rFonts w:ascii="Book Antiqua" w:hAnsi="Book Antiqua" w:cs="Times New Roman"/>
          <w:sz w:val="24"/>
          <w:szCs w:val="24"/>
        </w:rPr>
        <w:t xml:space="preserve"> pathway contributes significantly to DDP resistance of GC cells</w:t>
      </w:r>
      <w:r w:rsidRPr="00A949CC">
        <w:rPr>
          <w:rFonts w:ascii="Book Antiqua" w:hAnsi="Book Antiqua" w:cs="Times New Roman"/>
          <w:noProof/>
          <w:sz w:val="24"/>
          <w:szCs w:val="24"/>
          <w:vertAlign w:val="superscript"/>
        </w:rPr>
        <w:t>[82]</w:t>
      </w:r>
      <w:r w:rsidRPr="00A949CC">
        <w:rPr>
          <w:rFonts w:ascii="Book Antiqua" w:hAnsi="Book Antiqua" w:cs="Times New Roman"/>
          <w:sz w:val="24"/>
          <w:szCs w:val="24"/>
        </w:rPr>
        <w:t>.</w:t>
      </w:r>
    </w:p>
    <w:p w14:paraId="02CCDE0C" w14:textId="59F821CA" w:rsidR="00F17399" w:rsidRPr="00A949CC" w:rsidRDefault="00F17399" w:rsidP="00625B2E">
      <w:pPr>
        <w:spacing w:line="360" w:lineRule="auto"/>
        <w:ind w:firstLineChars="100" w:firstLine="240"/>
        <w:rPr>
          <w:rFonts w:ascii="Book Antiqua" w:hAnsi="Book Antiqua" w:cs="Times New Roman"/>
          <w:sz w:val="24"/>
          <w:szCs w:val="24"/>
        </w:rPr>
      </w:pPr>
      <w:r w:rsidRPr="00A949CC">
        <w:rPr>
          <w:rFonts w:ascii="Book Antiqua" w:hAnsi="Book Antiqua" w:cs="Times New Roman"/>
          <w:sz w:val="24"/>
          <w:szCs w:val="24"/>
        </w:rPr>
        <w:t xml:space="preserve">From a novel methodology in which the system is capable of </w:t>
      </w:r>
      <w:r w:rsidR="001E6CCE">
        <w:rPr>
          <w:rFonts w:ascii="Book Antiqua" w:hAnsi="Book Antiqua" w:cs="Times New Roman"/>
          <w:sz w:val="24"/>
          <w:szCs w:val="24"/>
        </w:rPr>
        <w:t>identifying</w:t>
      </w:r>
      <w:r w:rsidR="001E6CCE" w:rsidRPr="00A949CC">
        <w:rPr>
          <w:rFonts w:ascii="Book Antiqua" w:hAnsi="Book Antiqua" w:cs="Times New Roman"/>
          <w:sz w:val="24"/>
          <w:szCs w:val="24"/>
        </w:rPr>
        <w:t xml:space="preserve"> </w:t>
      </w:r>
      <w:r w:rsidRPr="00A949CC">
        <w:rPr>
          <w:rFonts w:ascii="Book Antiqua" w:hAnsi="Book Antiqua" w:cs="Times New Roman"/>
          <w:sz w:val="24"/>
          <w:szCs w:val="24"/>
        </w:rPr>
        <w:t>more screening markers and more reliable markers</w:t>
      </w:r>
      <w:r w:rsidRPr="00A949CC">
        <w:rPr>
          <w:rFonts w:ascii="Book Antiqua" w:hAnsi="Book Antiqua" w:cs="Times New Roman"/>
          <w:noProof/>
          <w:sz w:val="24"/>
          <w:szCs w:val="24"/>
          <w:vertAlign w:val="superscript"/>
        </w:rPr>
        <w:t>[219]</w:t>
      </w:r>
      <w:r w:rsidRPr="00A949CC">
        <w:rPr>
          <w:rFonts w:ascii="Book Antiqua" w:hAnsi="Book Antiqua" w:cs="Times New Roman"/>
          <w:sz w:val="24"/>
          <w:szCs w:val="24"/>
        </w:rPr>
        <w:t>, fourteen total biomarkers have been found to be associated with GC</w:t>
      </w:r>
      <w:r w:rsidR="004326DA">
        <w:rPr>
          <w:rFonts w:ascii="Book Antiqua" w:hAnsi="Book Antiqua" w:cs="Times New Roman"/>
          <w:sz w:val="24"/>
          <w:szCs w:val="24"/>
        </w:rPr>
        <w:t>.</w:t>
      </w:r>
      <w:r w:rsidRPr="00A949CC">
        <w:rPr>
          <w:rFonts w:ascii="Book Antiqua" w:hAnsi="Book Antiqua" w:cs="Times New Roman"/>
          <w:sz w:val="24"/>
          <w:szCs w:val="24"/>
        </w:rPr>
        <w:t xml:space="preserve"> </w:t>
      </w:r>
      <w:r w:rsidR="004326DA">
        <w:rPr>
          <w:rFonts w:ascii="Book Antiqua" w:hAnsi="Book Antiqua" w:cs="Times New Roman"/>
          <w:sz w:val="24"/>
          <w:szCs w:val="24"/>
        </w:rPr>
        <w:t>Additionally,</w:t>
      </w:r>
      <w:r w:rsidR="004326DA" w:rsidRPr="00A949CC">
        <w:rPr>
          <w:rFonts w:ascii="Book Antiqua" w:hAnsi="Book Antiqua" w:cs="Times New Roman"/>
          <w:sz w:val="24"/>
          <w:szCs w:val="24"/>
        </w:rPr>
        <w:t xml:space="preserve"> </w:t>
      </w:r>
      <w:r w:rsidRPr="00A949CC">
        <w:rPr>
          <w:rFonts w:ascii="Book Antiqua" w:hAnsi="Book Antiqua" w:cs="Times New Roman"/>
          <w:sz w:val="24"/>
          <w:szCs w:val="24"/>
        </w:rPr>
        <w:t xml:space="preserve">three miRNAs (miR-211, let-7b, and miR-708) were reported for the first time to </w:t>
      </w:r>
      <w:r w:rsidR="004326DA">
        <w:rPr>
          <w:rFonts w:ascii="Book Antiqua" w:hAnsi="Book Antiqua" w:cs="Times New Roman"/>
          <w:sz w:val="24"/>
          <w:szCs w:val="24"/>
        </w:rPr>
        <w:t>differentiate</w:t>
      </w:r>
      <w:r w:rsidR="004326DA" w:rsidRPr="00A949CC">
        <w:rPr>
          <w:rFonts w:ascii="Book Antiqua" w:hAnsi="Book Antiqua" w:cs="Times New Roman"/>
          <w:sz w:val="24"/>
          <w:szCs w:val="24"/>
        </w:rPr>
        <w:t xml:space="preserve"> </w:t>
      </w:r>
      <w:r w:rsidRPr="00A949CC">
        <w:rPr>
          <w:rFonts w:ascii="Book Antiqua" w:hAnsi="Book Antiqua" w:cs="Times New Roman"/>
          <w:sz w:val="24"/>
          <w:szCs w:val="24"/>
        </w:rPr>
        <w:t>patients with GC and represent possible diagnostic biomarkers for GC.</w:t>
      </w:r>
    </w:p>
    <w:p w14:paraId="086F2E75" w14:textId="3BE1B3B1" w:rsidR="00F17399" w:rsidRPr="00A949CC" w:rsidRDefault="00F17399" w:rsidP="00625B2E">
      <w:pPr>
        <w:spacing w:line="360" w:lineRule="auto"/>
        <w:ind w:firstLineChars="100" w:firstLine="240"/>
        <w:rPr>
          <w:rFonts w:ascii="Book Antiqua" w:hAnsi="Book Antiqua" w:cs="Times New Roman"/>
          <w:sz w:val="24"/>
          <w:szCs w:val="24"/>
        </w:rPr>
      </w:pPr>
      <w:r w:rsidRPr="00A949CC">
        <w:rPr>
          <w:rFonts w:ascii="Book Antiqua" w:hAnsi="Book Antiqua" w:cs="Times New Roman"/>
          <w:sz w:val="24"/>
          <w:szCs w:val="24"/>
        </w:rPr>
        <w:t xml:space="preserve">Polymorphisms of miRNAs </w:t>
      </w:r>
      <w:r w:rsidR="00E17937">
        <w:rPr>
          <w:rFonts w:ascii="Book Antiqua" w:hAnsi="Book Antiqua" w:cs="Times New Roman"/>
          <w:sz w:val="24"/>
          <w:szCs w:val="24"/>
        </w:rPr>
        <w:t>pri</w:t>
      </w:r>
      <w:r w:rsidRPr="00A949CC">
        <w:rPr>
          <w:rFonts w:ascii="Book Antiqua" w:hAnsi="Book Antiqua" w:cs="Times New Roman"/>
          <w:sz w:val="24"/>
          <w:szCs w:val="24"/>
        </w:rPr>
        <w:t>ma</w:t>
      </w:r>
      <w:r w:rsidR="00E17937">
        <w:rPr>
          <w:rFonts w:ascii="Book Antiqua" w:hAnsi="Book Antiqua" w:cs="Times New Roman"/>
          <w:sz w:val="24"/>
          <w:szCs w:val="24"/>
        </w:rPr>
        <w:t>r</w:t>
      </w:r>
      <w:r w:rsidRPr="00A949CC">
        <w:rPr>
          <w:rFonts w:ascii="Book Antiqua" w:hAnsi="Book Antiqua" w:cs="Times New Roman"/>
          <w:sz w:val="24"/>
          <w:szCs w:val="24"/>
        </w:rPr>
        <w:t>ily occur via a change in the</w:t>
      </w:r>
      <w:r w:rsidR="00166F2C">
        <w:rPr>
          <w:rFonts w:ascii="Book Antiqua" w:hAnsi="Book Antiqua" w:cs="Times New Roman"/>
          <w:sz w:val="24"/>
          <w:szCs w:val="24"/>
        </w:rPr>
        <w:t>ir</w:t>
      </w:r>
      <w:r w:rsidRPr="00A949CC">
        <w:rPr>
          <w:rFonts w:ascii="Book Antiqua" w:hAnsi="Book Antiqua" w:cs="Times New Roman"/>
          <w:sz w:val="24"/>
          <w:szCs w:val="24"/>
        </w:rPr>
        <w:t xml:space="preserve"> precursor</w:t>
      </w:r>
      <w:r w:rsidR="00166F2C">
        <w:rPr>
          <w:rFonts w:ascii="Book Antiqua" w:hAnsi="Book Antiqua" w:cs="Times New Roman"/>
          <w:sz w:val="24"/>
          <w:szCs w:val="24"/>
        </w:rPr>
        <w:t xml:space="preserve"> molecule</w:t>
      </w:r>
      <w:r w:rsidRPr="00A949CC">
        <w:rPr>
          <w:rFonts w:ascii="Book Antiqua" w:hAnsi="Book Antiqua" w:cs="Times New Roman"/>
          <w:sz w:val="24"/>
          <w:szCs w:val="24"/>
        </w:rPr>
        <w:t>. Mutations of some sites can interfere the expression of mature miRNA</w:t>
      </w:r>
      <w:r w:rsidR="00166F2C">
        <w:rPr>
          <w:rFonts w:ascii="Book Antiqua" w:hAnsi="Book Antiqua" w:cs="Times New Roman"/>
          <w:sz w:val="24"/>
          <w:szCs w:val="24"/>
        </w:rPr>
        <w:t>s</w:t>
      </w:r>
      <w:r w:rsidRPr="00A949CC">
        <w:rPr>
          <w:rFonts w:ascii="Book Antiqua" w:hAnsi="Book Antiqua" w:cs="Times New Roman"/>
          <w:sz w:val="24"/>
          <w:szCs w:val="24"/>
        </w:rPr>
        <w:t xml:space="preserve">, which in turn impacts </w:t>
      </w:r>
      <w:r w:rsidR="00166F2C">
        <w:rPr>
          <w:rFonts w:ascii="Book Antiqua" w:hAnsi="Book Antiqua" w:cs="Times New Roman"/>
          <w:sz w:val="24"/>
          <w:szCs w:val="24"/>
        </w:rPr>
        <w:t xml:space="preserve">their </w:t>
      </w:r>
      <w:r w:rsidRPr="00A949CC">
        <w:rPr>
          <w:rFonts w:ascii="Book Antiqua" w:hAnsi="Book Antiqua" w:cs="Times New Roman"/>
          <w:sz w:val="24"/>
          <w:szCs w:val="24"/>
        </w:rPr>
        <w:t xml:space="preserve">function and can macroscopically affect tumor malignancy. </w:t>
      </w:r>
      <w:r w:rsidR="00166F2C">
        <w:rPr>
          <w:rFonts w:ascii="Book Antiqua" w:hAnsi="Book Antiqua" w:cs="Times New Roman"/>
          <w:sz w:val="24"/>
          <w:szCs w:val="24"/>
        </w:rPr>
        <w:t>S</w:t>
      </w:r>
      <w:r w:rsidRPr="00A949CC">
        <w:rPr>
          <w:rFonts w:ascii="Book Antiqua" w:hAnsi="Book Antiqua" w:cs="Times New Roman"/>
          <w:sz w:val="24"/>
          <w:szCs w:val="24"/>
        </w:rPr>
        <w:t xml:space="preserve">pecific miRNA </w:t>
      </w:r>
      <w:r w:rsidR="00166F2C">
        <w:rPr>
          <w:rFonts w:ascii="Book Antiqua" w:hAnsi="Book Antiqua" w:cs="Times New Roman"/>
          <w:sz w:val="24"/>
          <w:szCs w:val="24"/>
        </w:rPr>
        <w:t xml:space="preserve">polymorphism </w:t>
      </w:r>
      <w:r w:rsidRPr="00A949CC">
        <w:rPr>
          <w:rFonts w:ascii="Book Antiqua" w:hAnsi="Book Antiqua" w:cs="Times New Roman"/>
          <w:sz w:val="24"/>
          <w:szCs w:val="24"/>
        </w:rPr>
        <w:t>sites can be used as tumor markers</w:t>
      </w:r>
      <w:r w:rsidR="00166F2C">
        <w:rPr>
          <w:rFonts w:ascii="Book Antiqua" w:hAnsi="Book Antiqua" w:cs="Times New Roman"/>
          <w:sz w:val="24"/>
          <w:szCs w:val="24"/>
        </w:rPr>
        <w:t xml:space="preserve"> for prognosis</w:t>
      </w:r>
      <w:r w:rsidRPr="00A949CC">
        <w:rPr>
          <w:rFonts w:ascii="Book Antiqua" w:hAnsi="Book Antiqua" w:cs="Times New Roman"/>
          <w:sz w:val="24"/>
          <w:szCs w:val="24"/>
        </w:rPr>
        <w:t xml:space="preserve">. </w:t>
      </w:r>
      <w:r w:rsidR="00166F2C">
        <w:rPr>
          <w:rFonts w:ascii="Book Antiqua" w:hAnsi="Book Antiqua" w:cs="Times New Roman"/>
          <w:sz w:val="24"/>
          <w:szCs w:val="24"/>
        </w:rPr>
        <w:t>For example,</w:t>
      </w:r>
      <w:r w:rsidRPr="00A949CC">
        <w:rPr>
          <w:rFonts w:ascii="Book Antiqua" w:hAnsi="Book Antiqua" w:cs="Times New Roman"/>
          <w:sz w:val="24"/>
          <w:szCs w:val="24"/>
        </w:rPr>
        <w:t xml:space="preserve"> the pri-let-7a-2 rs629367 CC genotype, </w:t>
      </w:r>
      <w:r w:rsidRPr="00A949CC">
        <w:rPr>
          <w:rFonts w:ascii="Book Antiqua" w:hAnsi="Book Antiqua" w:cs="Times New Roman"/>
          <w:sz w:val="24"/>
          <w:szCs w:val="24"/>
        </w:rPr>
        <w:lastRenderedPageBreak/>
        <w:t xml:space="preserve">which may increase the risks of GC, possibly </w:t>
      </w:r>
      <w:r w:rsidR="00166F2C">
        <w:rPr>
          <w:rFonts w:ascii="Book Antiqua" w:hAnsi="Book Antiqua" w:cs="Times New Roman"/>
          <w:sz w:val="24"/>
          <w:szCs w:val="24"/>
        </w:rPr>
        <w:t>affects</w:t>
      </w:r>
      <w:r w:rsidRPr="00A949CC">
        <w:rPr>
          <w:rFonts w:ascii="Book Antiqua" w:hAnsi="Book Antiqua" w:cs="Times New Roman"/>
          <w:sz w:val="24"/>
          <w:szCs w:val="24"/>
        </w:rPr>
        <w:t xml:space="preserve"> mature let-7a expression and could therefore serve as a predictive biomarker for high-risk and poor prognosis incidences of GC</w:t>
      </w:r>
      <w:r w:rsidRPr="00A949CC">
        <w:rPr>
          <w:rFonts w:ascii="Book Antiqua" w:hAnsi="Book Antiqua" w:cs="Times New Roman"/>
          <w:noProof/>
          <w:sz w:val="24"/>
          <w:szCs w:val="24"/>
          <w:vertAlign w:val="superscript"/>
        </w:rPr>
        <w:t>[220]</w:t>
      </w:r>
      <w:r w:rsidRPr="00A949CC">
        <w:rPr>
          <w:rFonts w:ascii="Book Antiqua" w:hAnsi="Book Antiqua" w:cs="Times New Roman"/>
          <w:sz w:val="24"/>
          <w:szCs w:val="24"/>
        </w:rPr>
        <w:t>. LncRNAs are also known for their potential polymorphisms, though specific lncRNA polymorphisms are rarely studied</w:t>
      </w:r>
      <w:r w:rsidRPr="00A949CC">
        <w:rPr>
          <w:rFonts w:ascii="Book Antiqua" w:hAnsi="Book Antiqua" w:cs="Times New Roman"/>
          <w:noProof/>
          <w:sz w:val="24"/>
          <w:szCs w:val="24"/>
          <w:vertAlign w:val="superscript"/>
        </w:rPr>
        <w:t>[221]</w:t>
      </w:r>
      <w:r w:rsidRPr="00A949CC">
        <w:rPr>
          <w:rFonts w:ascii="Book Antiqua" w:hAnsi="Book Antiqua" w:cs="Times New Roman"/>
          <w:sz w:val="24"/>
          <w:szCs w:val="24"/>
        </w:rPr>
        <w:t>. However, research of this</w:t>
      </w:r>
      <w:r w:rsidR="001B1C21">
        <w:rPr>
          <w:rFonts w:ascii="Book Antiqua" w:hAnsi="Book Antiqua" w:cs="Times New Roman"/>
          <w:sz w:val="24"/>
          <w:szCs w:val="24"/>
        </w:rPr>
        <w:t xml:space="preserve"> type </w:t>
      </w:r>
      <w:r w:rsidRPr="00A949CC">
        <w:rPr>
          <w:rFonts w:ascii="Book Antiqua" w:hAnsi="Book Antiqua" w:cs="Times New Roman"/>
          <w:sz w:val="24"/>
          <w:szCs w:val="24"/>
        </w:rPr>
        <w:t xml:space="preserve">is </w:t>
      </w:r>
      <w:r w:rsidR="00430C51">
        <w:rPr>
          <w:rFonts w:ascii="Book Antiqua" w:hAnsi="Book Antiqua" w:cs="Times New Roman"/>
          <w:sz w:val="24"/>
          <w:szCs w:val="24"/>
        </w:rPr>
        <w:t>gaining</w:t>
      </w:r>
      <w:r w:rsidRPr="00A949CC">
        <w:rPr>
          <w:rFonts w:ascii="Book Antiqua" w:hAnsi="Book Antiqua" w:cs="Times New Roman"/>
          <w:sz w:val="24"/>
          <w:szCs w:val="24"/>
        </w:rPr>
        <w:t xml:space="preserve"> more attention</w:t>
      </w:r>
      <w:r w:rsidRPr="00A949CC">
        <w:rPr>
          <w:rFonts w:ascii="Book Antiqua" w:hAnsi="Book Antiqua" w:cs="Times New Roman"/>
          <w:noProof/>
          <w:sz w:val="24"/>
          <w:szCs w:val="24"/>
          <w:vertAlign w:val="superscript"/>
        </w:rPr>
        <w:t>[222]</w:t>
      </w:r>
      <w:r w:rsidRPr="00A949CC">
        <w:rPr>
          <w:rFonts w:ascii="Book Antiqua" w:hAnsi="Book Antiqua" w:cs="Times New Roman"/>
          <w:sz w:val="24"/>
          <w:szCs w:val="24"/>
        </w:rPr>
        <w:t xml:space="preserve">. These biomarkers </w:t>
      </w:r>
      <w:r w:rsidR="00430C51">
        <w:rPr>
          <w:rFonts w:ascii="Book Antiqua" w:hAnsi="Book Antiqua" w:cs="Times New Roman"/>
          <w:sz w:val="24"/>
          <w:szCs w:val="24"/>
        </w:rPr>
        <w:t>are</w:t>
      </w:r>
      <w:r w:rsidRPr="00A949CC">
        <w:rPr>
          <w:rFonts w:ascii="Book Antiqua" w:hAnsi="Book Antiqua" w:cs="Times New Roman"/>
          <w:sz w:val="24"/>
          <w:szCs w:val="24"/>
        </w:rPr>
        <w:t xml:space="preserve"> </w:t>
      </w:r>
      <w:r w:rsidR="00430C51" w:rsidRPr="00A949CC">
        <w:rPr>
          <w:rFonts w:ascii="Book Antiqua" w:hAnsi="Book Antiqua" w:cs="Times New Roman"/>
          <w:sz w:val="24"/>
          <w:szCs w:val="24"/>
        </w:rPr>
        <w:t>diver</w:t>
      </w:r>
      <w:r w:rsidR="00430C51">
        <w:rPr>
          <w:rFonts w:ascii="Book Antiqua" w:hAnsi="Book Antiqua" w:cs="Times New Roman"/>
          <w:sz w:val="24"/>
          <w:szCs w:val="24"/>
        </w:rPr>
        <w:t>se</w:t>
      </w:r>
      <w:r w:rsidR="00430C51" w:rsidRPr="00A949CC">
        <w:rPr>
          <w:rFonts w:ascii="Book Antiqua" w:hAnsi="Book Antiqua" w:cs="Times New Roman"/>
          <w:sz w:val="24"/>
          <w:szCs w:val="24"/>
        </w:rPr>
        <w:t xml:space="preserve"> </w:t>
      </w:r>
      <w:r w:rsidRPr="00A949CC">
        <w:rPr>
          <w:rFonts w:ascii="Book Antiqua" w:hAnsi="Book Antiqua" w:cs="Times New Roman"/>
          <w:sz w:val="24"/>
          <w:szCs w:val="24"/>
        </w:rPr>
        <w:t xml:space="preserve">and complex and could provide the basis for </w:t>
      </w:r>
      <w:r w:rsidR="00430C51">
        <w:rPr>
          <w:rFonts w:ascii="Book Antiqua" w:hAnsi="Book Antiqua" w:cs="Times New Roman"/>
          <w:sz w:val="24"/>
          <w:szCs w:val="24"/>
        </w:rPr>
        <w:t xml:space="preserve">future </w:t>
      </w:r>
      <w:r w:rsidRPr="00A949CC">
        <w:rPr>
          <w:rFonts w:ascii="Book Antiqua" w:hAnsi="Book Antiqua" w:cs="Times New Roman"/>
          <w:sz w:val="24"/>
          <w:szCs w:val="24"/>
        </w:rPr>
        <w:t xml:space="preserve">individualized treatment </w:t>
      </w:r>
      <w:r w:rsidR="00430C51">
        <w:rPr>
          <w:rFonts w:ascii="Book Antiqua" w:hAnsi="Book Antiqua" w:cs="Times New Roman"/>
          <w:sz w:val="24"/>
          <w:szCs w:val="24"/>
        </w:rPr>
        <w:t>of GC</w:t>
      </w:r>
      <w:r w:rsidRPr="00A949CC">
        <w:rPr>
          <w:rFonts w:ascii="Book Antiqua" w:hAnsi="Book Antiqua" w:cs="Times New Roman"/>
          <w:sz w:val="24"/>
          <w:szCs w:val="24"/>
        </w:rPr>
        <w:t>.</w:t>
      </w:r>
    </w:p>
    <w:p w14:paraId="2C55E58C" w14:textId="77777777" w:rsidR="00F17399" w:rsidRPr="00A949CC" w:rsidRDefault="00F17399" w:rsidP="00625B2E">
      <w:pPr>
        <w:spacing w:line="360" w:lineRule="auto"/>
        <w:rPr>
          <w:rFonts w:ascii="Book Antiqua" w:hAnsi="Book Antiqua" w:cs="Times New Roman"/>
          <w:sz w:val="24"/>
          <w:szCs w:val="24"/>
        </w:rPr>
      </w:pPr>
    </w:p>
    <w:p w14:paraId="2ED7C5BB" w14:textId="77777777" w:rsidR="009006B3" w:rsidRDefault="009006B3" w:rsidP="009006B3">
      <w:pPr>
        <w:widowControl/>
        <w:rPr>
          <w:rFonts w:ascii="Book Antiqua" w:hAnsi="Book Antiqua" w:cs="Times New Roman"/>
          <w:b/>
          <w:sz w:val="24"/>
          <w:szCs w:val="24"/>
        </w:rPr>
      </w:pPr>
    </w:p>
    <w:p w14:paraId="26C95833" w14:textId="77777777" w:rsidR="009006B3" w:rsidRDefault="009006B3" w:rsidP="009006B3">
      <w:pPr>
        <w:widowControl/>
        <w:rPr>
          <w:rFonts w:ascii="Book Antiqua" w:hAnsi="Book Antiqua" w:cs="Times New Roman"/>
          <w:b/>
          <w:sz w:val="24"/>
          <w:szCs w:val="24"/>
        </w:rPr>
      </w:pPr>
    </w:p>
    <w:p w14:paraId="15495806" w14:textId="77777777" w:rsidR="009006B3" w:rsidRDefault="009006B3" w:rsidP="009006B3">
      <w:pPr>
        <w:widowControl/>
        <w:rPr>
          <w:rFonts w:ascii="Book Antiqua" w:hAnsi="Book Antiqua" w:cs="Times New Roman"/>
          <w:b/>
          <w:sz w:val="24"/>
          <w:szCs w:val="24"/>
        </w:rPr>
      </w:pPr>
    </w:p>
    <w:p w14:paraId="39C29A33" w14:textId="77777777" w:rsidR="009006B3" w:rsidRDefault="009006B3" w:rsidP="009006B3">
      <w:pPr>
        <w:widowControl/>
        <w:rPr>
          <w:rFonts w:ascii="Book Antiqua" w:hAnsi="Book Antiqua" w:cs="Times New Roman"/>
          <w:b/>
          <w:sz w:val="24"/>
          <w:szCs w:val="24"/>
        </w:rPr>
      </w:pPr>
    </w:p>
    <w:p w14:paraId="79A25CF5" w14:textId="77777777" w:rsidR="009006B3" w:rsidRDefault="009006B3" w:rsidP="009006B3">
      <w:pPr>
        <w:widowControl/>
        <w:rPr>
          <w:rFonts w:ascii="Book Antiqua" w:hAnsi="Book Antiqua" w:cs="Times New Roman"/>
          <w:b/>
          <w:sz w:val="24"/>
          <w:szCs w:val="24"/>
        </w:rPr>
      </w:pPr>
    </w:p>
    <w:p w14:paraId="64D51950" w14:textId="77777777" w:rsidR="009006B3" w:rsidRDefault="009006B3" w:rsidP="009006B3">
      <w:pPr>
        <w:widowControl/>
        <w:rPr>
          <w:rFonts w:ascii="Book Antiqua" w:hAnsi="Book Antiqua" w:cs="Times New Roman"/>
          <w:b/>
          <w:sz w:val="24"/>
          <w:szCs w:val="24"/>
        </w:rPr>
      </w:pPr>
    </w:p>
    <w:p w14:paraId="5E390B12" w14:textId="77777777" w:rsidR="009006B3" w:rsidRDefault="009006B3" w:rsidP="009006B3">
      <w:pPr>
        <w:widowControl/>
        <w:rPr>
          <w:rFonts w:ascii="Book Antiqua" w:hAnsi="Book Antiqua" w:cs="Times New Roman"/>
          <w:b/>
          <w:sz w:val="24"/>
          <w:szCs w:val="24"/>
        </w:rPr>
      </w:pPr>
    </w:p>
    <w:p w14:paraId="4D6A98CA" w14:textId="77777777" w:rsidR="009006B3" w:rsidRDefault="009006B3" w:rsidP="009006B3">
      <w:pPr>
        <w:widowControl/>
        <w:rPr>
          <w:rFonts w:ascii="Book Antiqua" w:hAnsi="Book Antiqua" w:cs="Times New Roman"/>
          <w:b/>
          <w:sz w:val="24"/>
          <w:szCs w:val="24"/>
        </w:rPr>
      </w:pPr>
    </w:p>
    <w:p w14:paraId="0D7462C4" w14:textId="77777777" w:rsidR="009006B3" w:rsidRDefault="009006B3" w:rsidP="009006B3">
      <w:pPr>
        <w:widowControl/>
        <w:rPr>
          <w:rFonts w:ascii="Book Antiqua" w:hAnsi="Book Antiqua" w:cs="Times New Roman"/>
          <w:b/>
          <w:sz w:val="24"/>
          <w:szCs w:val="24"/>
        </w:rPr>
      </w:pPr>
    </w:p>
    <w:p w14:paraId="44FDA376" w14:textId="638E5EBF" w:rsidR="004D6E5F" w:rsidRDefault="004D6E5F" w:rsidP="009006B3">
      <w:pPr>
        <w:widowControl/>
        <w:rPr>
          <w:rFonts w:ascii="Book Antiqua" w:hAnsi="Book Antiqua" w:cs="Times New Roman"/>
          <w:b/>
          <w:sz w:val="24"/>
          <w:szCs w:val="24"/>
        </w:rPr>
      </w:pPr>
      <w:r>
        <w:rPr>
          <w:rFonts w:ascii="Book Antiqua" w:hAnsi="Book Antiqua" w:cs="Times New Roman"/>
          <w:b/>
          <w:sz w:val="24"/>
          <w:szCs w:val="24"/>
        </w:rPr>
        <w:br w:type="page"/>
      </w:r>
    </w:p>
    <w:p w14:paraId="535C0854" w14:textId="0CE04846" w:rsidR="009006B3" w:rsidRDefault="009006B3" w:rsidP="009006B3">
      <w:pPr>
        <w:widowControl/>
        <w:rPr>
          <w:rFonts w:ascii="Book Antiqua" w:hAnsi="Book Antiqua" w:cs="Times New Roman"/>
          <w:b/>
          <w:sz w:val="24"/>
          <w:szCs w:val="24"/>
        </w:rPr>
      </w:pPr>
      <w:r w:rsidRPr="0056075E">
        <w:rPr>
          <w:rFonts w:ascii="Book Antiqua" w:hAnsi="Book Antiqua" w:cs="Times New Roman"/>
          <w:b/>
          <w:sz w:val="24"/>
          <w:szCs w:val="24"/>
        </w:rPr>
        <w:lastRenderedPageBreak/>
        <w:t>REFERENCE</w:t>
      </w:r>
      <w:r w:rsidR="003961A6">
        <w:rPr>
          <w:rFonts w:ascii="Book Antiqua" w:hAnsi="Book Antiqua" w:cs="Times New Roman"/>
          <w:b/>
          <w:sz w:val="24"/>
          <w:szCs w:val="24"/>
        </w:rPr>
        <w:t>S</w:t>
      </w:r>
    </w:p>
    <w:p w14:paraId="79F2219C"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1 </w:t>
      </w:r>
      <w:r w:rsidRPr="00383257">
        <w:rPr>
          <w:rFonts w:ascii="Book Antiqua" w:eastAsia="SimSun" w:hAnsi="Book Antiqua" w:cs="SimSun"/>
          <w:b/>
          <w:bCs/>
          <w:color w:val="000000"/>
          <w:kern w:val="0"/>
          <w:sz w:val="24"/>
          <w:szCs w:val="24"/>
        </w:rPr>
        <w:t>Ferro A</w:t>
      </w:r>
      <w:r w:rsidRPr="00383257">
        <w:rPr>
          <w:rFonts w:ascii="Book Antiqua" w:eastAsia="SimSun" w:hAnsi="Book Antiqua" w:cs="SimSun"/>
          <w:color w:val="000000"/>
          <w:kern w:val="0"/>
          <w:sz w:val="24"/>
          <w:szCs w:val="24"/>
        </w:rPr>
        <w:t>, Peleteiro B, Malvezzi M, Bosetti C, Bertuccio P, Levi F, Negri E, La Vecchia C, Lunet N. Worldwide trends in gastric cancer mortality (1980-2011), with predictions to 2015, and incidence by subtype. </w:t>
      </w:r>
      <w:r w:rsidRPr="00383257">
        <w:rPr>
          <w:rFonts w:ascii="Book Antiqua" w:eastAsia="SimSun" w:hAnsi="Book Antiqua" w:cs="SimSun"/>
          <w:i/>
          <w:iCs/>
          <w:color w:val="000000"/>
          <w:kern w:val="0"/>
          <w:sz w:val="24"/>
          <w:szCs w:val="24"/>
        </w:rPr>
        <w:t>Eur J Cancer</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50</w:t>
      </w:r>
      <w:r w:rsidRPr="00383257">
        <w:rPr>
          <w:rFonts w:ascii="Book Antiqua" w:eastAsia="SimSun" w:hAnsi="Book Antiqua" w:cs="SimSun"/>
          <w:color w:val="000000"/>
          <w:kern w:val="0"/>
          <w:sz w:val="24"/>
          <w:szCs w:val="24"/>
        </w:rPr>
        <w:t>: 1330-1344 [PMID: 24650579 DOI: 10.1016/j.ejca.2014.01.029]</w:t>
      </w:r>
    </w:p>
    <w:p w14:paraId="590069C9"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 xml:space="preserve">2 </w:t>
      </w:r>
      <w:r w:rsidRPr="00383257">
        <w:rPr>
          <w:rFonts w:ascii="Book Antiqua" w:eastAsia="SimSun" w:hAnsi="Book Antiqua" w:cs="SimSun"/>
          <w:b/>
          <w:color w:val="000000"/>
          <w:kern w:val="0"/>
          <w:sz w:val="24"/>
          <w:szCs w:val="24"/>
        </w:rPr>
        <w:t>Uedo N</w:t>
      </w:r>
      <w:r w:rsidRPr="00383257">
        <w:rPr>
          <w:rFonts w:ascii="Book Antiqua" w:eastAsia="SimSun" w:hAnsi="Book Antiqua" w:cs="SimSun"/>
          <w:color w:val="000000"/>
          <w:kern w:val="0"/>
          <w:sz w:val="24"/>
          <w:szCs w:val="24"/>
        </w:rPr>
        <w:t>, Takeuchi Y, Ishihara R. Endoscopic management of early gastric cancer: endoscopic mucosal resection or endoscopic submucosal dissection: data from a Japanese high-volume center and literature review. </w:t>
      </w:r>
      <w:r w:rsidRPr="00383257">
        <w:rPr>
          <w:rFonts w:ascii="Book Antiqua" w:eastAsia="SimSun" w:hAnsi="Book Antiqua" w:cs="SimSun"/>
          <w:i/>
          <w:iCs/>
          <w:color w:val="000000"/>
          <w:kern w:val="0"/>
          <w:sz w:val="24"/>
          <w:szCs w:val="24"/>
        </w:rPr>
        <w:t>Ann Gastroenterol</w:t>
      </w:r>
      <w:r w:rsidRPr="00383257">
        <w:rPr>
          <w:rFonts w:ascii="Book Antiqua" w:eastAsia="SimSun" w:hAnsi="Book Antiqua" w:cs="SimSun"/>
          <w:color w:val="000000"/>
          <w:kern w:val="0"/>
          <w:sz w:val="24"/>
          <w:szCs w:val="24"/>
        </w:rPr>
        <w:t> 2012; </w:t>
      </w:r>
      <w:r w:rsidRPr="00383257">
        <w:rPr>
          <w:rFonts w:ascii="Book Antiqua" w:eastAsia="SimSun" w:hAnsi="Book Antiqua" w:cs="SimSun"/>
          <w:b/>
          <w:bCs/>
          <w:color w:val="000000"/>
          <w:kern w:val="0"/>
          <w:sz w:val="24"/>
          <w:szCs w:val="24"/>
        </w:rPr>
        <w:t>25</w:t>
      </w:r>
      <w:r w:rsidRPr="00383257">
        <w:rPr>
          <w:rFonts w:ascii="Book Antiqua" w:eastAsia="SimSun" w:hAnsi="Book Antiqua" w:cs="SimSun"/>
          <w:color w:val="000000"/>
          <w:kern w:val="0"/>
          <w:sz w:val="24"/>
          <w:szCs w:val="24"/>
        </w:rPr>
        <w:t>: 281-290 [PMID: 24714247]</w:t>
      </w:r>
    </w:p>
    <w:p w14:paraId="7FE7377B"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3 </w:t>
      </w:r>
      <w:r w:rsidRPr="00383257">
        <w:rPr>
          <w:rFonts w:ascii="Book Antiqua" w:eastAsia="SimSun" w:hAnsi="Book Antiqua" w:cs="SimSun"/>
          <w:b/>
          <w:bCs/>
          <w:color w:val="000000"/>
          <w:kern w:val="0"/>
          <w:sz w:val="24"/>
          <w:szCs w:val="24"/>
        </w:rPr>
        <w:t>Plummer M</w:t>
      </w:r>
      <w:r w:rsidRPr="00383257">
        <w:rPr>
          <w:rFonts w:ascii="Book Antiqua" w:eastAsia="SimSun" w:hAnsi="Book Antiqua" w:cs="SimSun"/>
          <w:color w:val="000000"/>
          <w:kern w:val="0"/>
          <w:sz w:val="24"/>
          <w:szCs w:val="24"/>
        </w:rPr>
        <w:t>, Franceschi S, Vignat J, Forman D, de Martel C. Global burden of gastric cancer attributable to Helicobacter pylori. </w:t>
      </w:r>
      <w:r w:rsidRPr="00383257">
        <w:rPr>
          <w:rFonts w:ascii="Book Antiqua" w:eastAsia="SimSun" w:hAnsi="Book Antiqua" w:cs="SimSun"/>
          <w:i/>
          <w:iCs/>
          <w:color w:val="000000"/>
          <w:kern w:val="0"/>
          <w:sz w:val="24"/>
          <w:szCs w:val="24"/>
        </w:rPr>
        <w:t>Int J Cancer</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136</w:t>
      </w:r>
      <w:r w:rsidRPr="00383257">
        <w:rPr>
          <w:rFonts w:ascii="Book Antiqua" w:eastAsia="SimSun" w:hAnsi="Book Antiqua" w:cs="SimSun"/>
          <w:color w:val="000000"/>
          <w:kern w:val="0"/>
          <w:sz w:val="24"/>
          <w:szCs w:val="24"/>
        </w:rPr>
        <w:t>: 487-490 [PMID: 24889903 DOI: 10.1002/ijc.28999]</w:t>
      </w:r>
    </w:p>
    <w:p w14:paraId="6448665D"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4 </w:t>
      </w:r>
      <w:r w:rsidRPr="00383257">
        <w:rPr>
          <w:rFonts w:ascii="Book Antiqua" w:eastAsia="SimSun" w:hAnsi="Book Antiqua" w:cs="SimSun"/>
          <w:b/>
          <w:bCs/>
          <w:color w:val="000000"/>
          <w:kern w:val="0"/>
          <w:sz w:val="24"/>
          <w:szCs w:val="24"/>
        </w:rPr>
        <w:t>Wang X</w:t>
      </w:r>
      <w:r w:rsidRPr="00383257">
        <w:rPr>
          <w:rFonts w:ascii="Book Antiqua" w:eastAsia="SimSun" w:hAnsi="Book Antiqua" w:cs="SimSun"/>
          <w:color w:val="000000"/>
          <w:kern w:val="0"/>
          <w:sz w:val="24"/>
          <w:szCs w:val="24"/>
        </w:rPr>
        <w:t>, Li Y, Xu G, Liu M, Xue L, Liu L, Hu S, Zhang Y, Nie Y, Liang S, Wang B, Ding J. Mechanism study of peptide GMBP1 and its receptor GRP78 in modulating gastric cancer MDR by iTRAQ-based proteomic analysis. </w:t>
      </w:r>
      <w:r w:rsidRPr="00383257">
        <w:rPr>
          <w:rFonts w:ascii="Book Antiqua" w:eastAsia="SimSun" w:hAnsi="Book Antiqua" w:cs="SimSun"/>
          <w:i/>
          <w:iCs/>
          <w:color w:val="000000"/>
          <w:kern w:val="0"/>
          <w:sz w:val="24"/>
          <w:szCs w:val="24"/>
        </w:rPr>
        <w:t>BMC Cancer</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15</w:t>
      </w:r>
      <w:r w:rsidRPr="00383257">
        <w:rPr>
          <w:rFonts w:ascii="Book Antiqua" w:eastAsia="SimSun" w:hAnsi="Book Antiqua" w:cs="SimSun"/>
          <w:color w:val="000000"/>
          <w:kern w:val="0"/>
          <w:sz w:val="24"/>
          <w:szCs w:val="24"/>
        </w:rPr>
        <w:t>: 358 [PMID: 25943993 DOI: 10.1186/s12885-015-1361-3]</w:t>
      </w:r>
    </w:p>
    <w:p w14:paraId="488BE137"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5 </w:t>
      </w:r>
      <w:r w:rsidRPr="00383257">
        <w:rPr>
          <w:rFonts w:ascii="Book Antiqua" w:eastAsia="SimSun" w:hAnsi="Book Antiqua" w:cs="SimSun"/>
          <w:b/>
          <w:bCs/>
          <w:color w:val="000000"/>
          <w:kern w:val="0"/>
          <w:sz w:val="24"/>
          <w:szCs w:val="24"/>
        </w:rPr>
        <w:t>Li C</w:t>
      </w:r>
      <w:r w:rsidRPr="00383257">
        <w:rPr>
          <w:rFonts w:ascii="Book Antiqua" w:eastAsia="SimSun" w:hAnsi="Book Antiqua" w:cs="SimSun"/>
          <w:color w:val="000000"/>
          <w:kern w:val="0"/>
          <w:sz w:val="24"/>
          <w:szCs w:val="24"/>
        </w:rPr>
        <w:t>, Liu DR, Li GG, Wang HH, Li XW, Zhang W, Wu YL, Chen L. CD97 promotes gastric cancer cell proliferation and invasion through exosome-mediated MAPK signaling pathway. </w:t>
      </w:r>
      <w:r w:rsidRPr="00383257">
        <w:rPr>
          <w:rFonts w:ascii="Book Antiqua" w:eastAsia="SimSun" w:hAnsi="Book Antiqua" w:cs="SimSun"/>
          <w:i/>
          <w:iCs/>
          <w:color w:val="000000"/>
          <w:kern w:val="0"/>
          <w:sz w:val="24"/>
          <w:szCs w:val="24"/>
        </w:rPr>
        <w:t>World J Gastroenterol</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21</w:t>
      </w:r>
      <w:r w:rsidRPr="00383257">
        <w:rPr>
          <w:rFonts w:ascii="Book Antiqua" w:eastAsia="SimSun" w:hAnsi="Book Antiqua" w:cs="SimSun"/>
          <w:color w:val="000000"/>
          <w:kern w:val="0"/>
          <w:sz w:val="24"/>
          <w:szCs w:val="24"/>
        </w:rPr>
        <w:t>: 6215-6228 [PMID: 26034356 DOI: 10.3748/wjg.v21.i20.6215]</w:t>
      </w:r>
    </w:p>
    <w:p w14:paraId="394BD63E"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6 </w:t>
      </w:r>
      <w:r w:rsidRPr="00383257">
        <w:rPr>
          <w:rFonts w:ascii="Book Antiqua" w:eastAsia="SimSun" w:hAnsi="Book Antiqua" w:cs="SimSun"/>
          <w:b/>
          <w:bCs/>
          <w:color w:val="000000"/>
          <w:kern w:val="0"/>
          <w:sz w:val="24"/>
          <w:szCs w:val="24"/>
        </w:rPr>
        <w:t>Li Q</w:t>
      </w:r>
      <w:r w:rsidRPr="00383257">
        <w:rPr>
          <w:rFonts w:ascii="Book Antiqua" w:eastAsia="SimSun" w:hAnsi="Book Antiqua" w:cs="SimSun"/>
          <w:color w:val="000000"/>
          <w:kern w:val="0"/>
          <w:sz w:val="24"/>
          <w:szCs w:val="24"/>
        </w:rPr>
        <w:t>, Gao Y, Xu ZG, Jiang H, Yu YY, Zhu ZG. Effect of antisense oligodeoxynucleotide targeted against NF-κB/P65 on cell proliferation and tumorigenesis of gastric cancer. </w:t>
      </w:r>
      <w:r w:rsidRPr="00383257">
        <w:rPr>
          <w:rFonts w:ascii="Book Antiqua" w:eastAsia="SimSun" w:hAnsi="Book Antiqua" w:cs="SimSun"/>
          <w:i/>
          <w:iCs/>
          <w:color w:val="000000"/>
          <w:kern w:val="0"/>
          <w:sz w:val="24"/>
          <w:szCs w:val="24"/>
        </w:rPr>
        <w:t>Clin Exp Med</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13</w:t>
      </w:r>
      <w:r w:rsidRPr="00383257">
        <w:rPr>
          <w:rFonts w:ascii="Book Antiqua" w:eastAsia="SimSun" w:hAnsi="Book Antiqua" w:cs="SimSun"/>
          <w:color w:val="000000"/>
          <w:kern w:val="0"/>
          <w:sz w:val="24"/>
          <w:szCs w:val="24"/>
        </w:rPr>
        <w:t>: 11-19 [PMID: 22234797 DOI: 10.1007/s10238-011-0174-1]</w:t>
      </w:r>
    </w:p>
    <w:p w14:paraId="2D66EB81"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7 </w:t>
      </w:r>
      <w:r w:rsidRPr="00383257">
        <w:rPr>
          <w:rFonts w:ascii="Book Antiqua" w:eastAsia="SimSun" w:hAnsi="Book Antiqua" w:cs="SimSun"/>
          <w:b/>
          <w:bCs/>
          <w:color w:val="000000"/>
          <w:kern w:val="0"/>
          <w:sz w:val="24"/>
          <w:szCs w:val="24"/>
        </w:rPr>
        <w:t>Kong R</w:t>
      </w:r>
      <w:r w:rsidRPr="00383257">
        <w:rPr>
          <w:rFonts w:ascii="Book Antiqua" w:eastAsia="SimSun" w:hAnsi="Book Antiqua" w:cs="SimSun"/>
          <w:color w:val="000000"/>
          <w:kern w:val="0"/>
          <w:sz w:val="24"/>
          <w:szCs w:val="24"/>
        </w:rPr>
        <w:t>, Zhang EB, Yin DD, You LH, Xu TP, Chen WM, Xia R, Wan L, Sun M, Wang ZX, De W, Zhang ZH. Long noncoding RNA PVT1 indicates a poor prognosis of gastric cancer and promotes cell proliferation through epigenetically regulating p15 and p16. </w:t>
      </w:r>
      <w:r w:rsidRPr="00383257">
        <w:rPr>
          <w:rFonts w:ascii="Book Antiqua" w:eastAsia="SimSun" w:hAnsi="Book Antiqua" w:cs="SimSun"/>
          <w:i/>
          <w:iCs/>
          <w:color w:val="000000"/>
          <w:kern w:val="0"/>
          <w:sz w:val="24"/>
          <w:szCs w:val="24"/>
        </w:rPr>
        <w:t>Mol Cancer</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14</w:t>
      </w:r>
      <w:r w:rsidRPr="00383257">
        <w:rPr>
          <w:rFonts w:ascii="Book Antiqua" w:eastAsia="SimSun" w:hAnsi="Book Antiqua" w:cs="SimSun"/>
          <w:color w:val="000000"/>
          <w:kern w:val="0"/>
          <w:sz w:val="24"/>
          <w:szCs w:val="24"/>
        </w:rPr>
        <w:t>: 82 [PMID: 25890171 DOI: 10.1186/s12943-015-0355-8]</w:t>
      </w:r>
    </w:p>
    <w:p w14:paraId="60658BAD"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8 </w:t>
      </w:r>
      <w:r w:rsidRPr="00383257">
        <w:rPr>
          <w:rFonts w:ascii="Book Antiqua" w:eastAsia="SimSun" w:hAnsi="Book Antiqua" w:cs="SimSun"/>
          <w:b/>
          <w:bCs/>
          <w:color w:val="000000"/>
          <w:kern w:val="0"/>
          <w:sz w:val="24"/>
          <w:szCs w:val="24"/>
        </w:rPr>
        <w:t>Huang TT</w:t>
      </w:r>
      <w:r w:rsidRPr="00383257">
        <w:rPr>
          <w:rFonts w:ascii="Book Antiqua" w:eastAsia="SimSun" w:hAnsi="Book Antiqua" w:cs="SimSun"/>
          <w:color w:val="000000"/>
          <w:kern w:val="0"/>
          <w:sz w:val="24"/>
          <w:szCs w:val="24"/>
        </w:rPr>
        <w:t>, Ping YH, Wang AM, Ke CC, Fang WL, Huang KH, Lee HC, Chi CW, Yeh TS. The reciprocal regulation loop of Notch2 pathway and miR-23b in controlling gastric carcinogenesis. </w:t>
      </w:r>
      <w:r w:rsidRPr="00383257">
        <w:rPr>
          <w:rFonts w:ascii="Book Antiqua" w:eastAsia="SimSun" w:hAnsi="Book Antiqua" w:cs="SimSun"/>
          <w:i/>
          <w:iCs/>
          <w:color w:val="000000"/>
          <w:kern w:val="0"/>
          <w:sz w:val="24"/>
          <w:szCs w:val="24"/>
        </w:rPr>
        <w:t>Oncotarget</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6</w:t>
      </w:r>
      <w:r w:rsidRPr="00383257">
        <w:rPr>
          <w:rFonts w:ascii="Book Antiqua" w:eastAsia="SimSun" w:hAnsi="Book Antiqua" w:cs="SimSun"/>
          <w:color w:val="000000"/>
          <w:kern w:val="0"/>
          <w:sz w:val="24"/>
          <w:szCs w:val="24"/>
        </w:rPr>
        <w:t>: 18012-18026 [PMID: 26041881]</w:t>
      </w:r>
    </w:p>
    <w:p w14:paraId="32AC678E"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9 </w:t>
      </w:r>
      <w:r w:rsidRPr="00383257">
        <w:rPr>
          <w:rFonts w:ascii="Book Antiqua" w:eastAsia="SimSun" w:hAnsi="Book Antiqua" w:cs="SimSun"/>
          <w:b/>
          <w:bCs/>
          <w:color w:val="000000"/>
          <w:kern w:val="0"/>
          <w:sz w:val="24"/>
          <w:szCs w:val="24"/>
        </w:rPr>
        <w:t>Ma F</w:t>
      </w:r>
      <w:r w:rsidRPr="00383257">
        <w:rPr>
          <w:rFonts w:ascii="Book Antiqua" w:eastAsia="SimSun" w:hAnsi="Book Antiqua" w:cs="SimSun"/>
          <w:color w:val="000000"/>
          <w:kern w:val="0"/>
          <w:sz w:val="24"/>
          <w:szCs w:val="24"/>
        </w:rPr>
        <w:t>, Song H, Guo B, Zhang Y, Zheng Y, Lin C, Wu Y, Guan G, Sha R, Zhou Q, Wang D, Zhou X, Li J, Qiu X. MiR-361-5p inhibits colorectal and gastric cancer growth and metastasis by targeting staphylococcal nuclease domain containing-1. </w:t>
      </w:r>
      <w:r w:rsidRPr="00383257">
        <w:rPr>
          <w:rFonts w:ascii="Book Antiqua" w:eastAsia="SimSun" w:hAnsi="Book Antiqua" w:cs="SimSun"/>
          <w:i/>
          <w:iCs/>
          <w:color w:val="000000"/>
          <w:kern w:val="0"/>
          <w:sz w:val="24"/>
          <w:szCs w:val="24"/>
        </w:rPr>
        <w:t>Oncotarget</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6</w:t>
      </w:r>
      <w:r w:rsidRPr="00383257">
        <w:rPr>
          <w:rFonts w:ascii="Book Antiqua" w:eastAsia="SimSun" w:hAnsi="Book Antiqua" w:cs="SimSun"/>
          <w:color w:val="000000"/>
          <w:kern w:val="0"/>
          <w:sz w:val="24"/>
          <w:szCs w:val="24"/>
        </w:rPr>
        <w:t>: 17404-17416 [PMID: 25965817]</w:t>
      </w:r>
    </w:p>
    <w:p w14:paraId="1B0D8828"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10 </w:t>
      </w:r>
      <w:r w:rsidRPr="00383257">
        <w:rPr>
          <w:rFonts w:ascii="Book Antiqua" w:eastAsia="SimSun" w:hAnsi="Book Antiqua" w:cs="SimSun"/>
          <w:b/>
          <w:bCs/>
          <w:color w:val="000000"/>
          <w:kern w:val="0"/>
          <w:sz w:val="24"/>
          <w:szCs w:val="24"/>
        </w:rPr>
        <w:t>Hang Q</w:t>
      </w:r>
      <w:r w:rsidRPr="00383257">
        <w:rPr>
          <w:rFonts w:ascii="Book Antiqua" w:eastAsia="SimSun" w:hAnsi="Book Antiqua" w:cs="SimSun"/>
          <w:color w:val="000000"/>
          <w:kern w:val="0"/>
          <w:sz w:val="24"/>
          <w:szCs w:val="24"/>
        </w:rPr>
        <w:t>, Sun R, Jiang C, Li Y. Notch 1 promotes cisplatin-resistant gastric cancer formation by upregulating lncRNA AK022798 expression. </w:t>
      </w:r>
      <w:r w:rsidRPr="00383257">
        <w:rPr>
          <w:rFonts w:ascii="Book Antiqua" w:eastAsia="SimSun" w:hAnsi="Book Antiqua" w:cs="SimSun"/>
          <w:i/>
          <w:iCs/>
          <w:color w:val="000000"/>
          <w:kern w:val="0"/>
          <w:sz w:val="24"/>
          <w:szCs w:val="24"/>
        </w:rPr>
        <w:t>Anticancer Drugs</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26</w:t>
      </w:r>
      <w:r w:rsidRPr="00383257">
        <w:rPr>
          <w:rFonts w:ascii="Book Antiqua" w:eastAsia="SimSun" w:hAnsi="Book Antiqua" w:cs="SimSun"/>
          <w:color w:val="000000"/>
          <w:kern w:val="0"/>
          <w:sz w:val="24"/>
          <w:szCs w:val="24"/>
        </w:rPr>
        <w:t>: 632-640 [PMID: 25763542 DOI: 10.1097/CAD.0000000000000227]</w:t>
      </w:r>
    </w:p>
    <w:p w14:paraId="712D2AA3"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 xml:space="preserve">11 </w:t>
      </w:r>
      <w:r w:rsidRPr="00383257">
        <w:rPr>
          <w:rFonts w:ascii="Book Antiqua" w:eastAsia="SimSun" w:hAnsi="Book Antiqua" w:cs="SimSun"/>
          <w:b/>
          <w:color w:val="000000"/>
          <w:kern w:val="0"/>
          <w:sz w:val="24"/>
          <w:szCs w:val="24"/>
        </w:rPr>
        <w:t>Xu TP</w:t>
      </w:r>
      <w:r w:rsidRPr="00383257">
        <w:rPr>
          <w:rFonts w:ascii="Book Antiqua" w:eastAsia="SimSun" w:hAnsi="Book Antiqua" w:cs="SimSun"/>
          <w:color w:val="000000"/>
          <w:kern w:val="0"/>
          <w:sz w:val="24"/>
          <w:szCs w:val="24"/>
        </w:rPr>
        <w:t xml:space="preserve">, Liu XX, Xia R, Yin L, Kong R, Chen WM, Huang MD, Shu YQ. SP1-induced upregulation of the long noncoding RNA TINCR regulates cell proliferation and apoptosis by affecting KLF2 mRNA stability in gastric </w:t>
      </w:r>
      <w:r w:rsidRPr="00383257">
        <w:rPr>
          <w:rFonts w:ascii="Book Antiqua" w:eastAsia="SimSun" w:hAnsi="Book Antiqua" w:cs="SimSun"/>
          <w:color w:val="000000"/>
          <w:kern w:val="0"/>
          <w:sz w:val="24"/>
          <w:szCs w:val="24"/>
        </w:rPr>
        <w:lastRenderedPageBreak/>
        <w:t>cancer. </w:t>
      </w:r>
      <w:r w:rsidRPr="00383257">
        <w:rPr>
          <w:rFonts w:ascii="Book Antiqua" w:eastAsia="SimSun" w:hAnsi="Book Antiqua" w:cs="SimSun"/>
          <w:i/>
          <w:iCs/>
          <w:color w:val="000000"/>
          <w:kern w:val="0"/>
          <w:sz w:val="24"/>
          <w:szCs w:val="24"/>
        </w:rPr>
        <w:t>Oncogene</w:t>
      </w:r>
      <w:r w:rsidRPr="00383257">
        <w:rPr>
          <w:rFonts w:ascii="Book Antiqua" w:eastAsia="SimSun" w:hAnsi="Book Antiqua" w:cs="SimSun"/>
          <w:color w:val="000000"/>
          <w:kern w:val="0"/>
          <w:sz w:val="24"/>
          <w:szCs w:val="24"/>
        </w:rPr>
        <w:t> 2015; Epub ahead of print [PMID: 25728677 DOI: 10.1038/onc.2015.18]</w:t>
      </w:r>
    </w:p>
    <w:p w14:paraId="6CC9B3B0"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12 </w:t>
      </w:r>
      <w:r w:rsidRPr="00383257">
        <w:rPr>
          <w:rFonts w:ascii="Book Antiqua" w:eastAsia="SimSun" w:hAnsi="Book Antiqua" w:cs="SimSun"/>
          <w:b/>
          <w:bCs/>
          <w:color w:val="000000"/>
          <w:kern w:val="0"/>
          <w:sz w:val="24"/>
          <w:szCs w:val="24"/>
        </w:rPr>
        <w:t>Yu X</w:t>
      </w:r>
      <w:r w:rsidRPr="00383257">
        <w:rPr>
          <w:rFonts w:ascii="Book Antiqua" w:eastAsia="SimSun" w:hAnsi="Book Antiqua" w:cs="SimSun"/>
          <w:color w:val="000000"/>
          <w:kern w:val="0"/>
          <w:sz w:val="24"/>
          <w:szCs w:val="24"/>
        </w:rPr>
        <w:t>, Zhang L, Wen G, Zhao H, Luong LA, Chen Q, Huang Y, Zhu J, Ye S, Xu Q, Wang W, Xiao Q. Upregulated sirtuin 1 by miRNA-34a is required for smooth muscle cell differentiation from pluripotent stem cells. </w:t>
      </w:r>
      <w:r w:rsidRPr="00383257">
        <w:rPr>
          <w:rFonts w:ascii="Book Antiqua" w:eastAsia="SimSun" w:hAnsi="Book Antiqua" w:cs="SimSun"/>
          <w:i/>
          <w:iCs/>
          <w:color w:val="000000"/>
          <w:kern w:val="0"/>
          <w:sz w:val="24"/>
          <w:szCs w:val="24"/>
        </w:rPr>
        <w:t>Cell Death Differ</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22</w:t>
      </w:r>
      <w:r w:rsidRPr="00383257">
        <w:rPr>
          <w:rFonts w:ascii="Book Antiqua" w:eastAsia="SimSun" w:hAnsi="Book Antiqua" w:cs="SimSun"/>
          <w:color w:val="000000"/>
          <w:kern w:val="0"/>
          <w:sz w:val="24"/>
          <w:szCs w:val="24"/>
        </w:rPr>
        <w:t>: 1170-1180 [PMID: 25526086 DOI: 10.1038/cdd.2014.206]</w:t>
      </w:r>
    </w:p>
    <w:p w14:paraId="10FF462D"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13 </w:t>
      </w:r>
      <w:r w:rsidRPr="00383257">
        <w:rPr>
          <w:rFonts w:ascii="Book Antiqua" w:eastAsia="SimSun" w:hAnsi="Book Antiqua" w:cs="SimSun"/>
          <w:b/>
          <w:bCs/>
          <w:color w:val="000000"/>
          <w:kern w:val="0"/>
          <w:sz w:val="24"/>
          <w:szCs w:val="24"/>
        </w:rPr>
        <w:t>Hauser B</w:t>
      </w:r>
      <w:r w:rsidRPr="00383257">
        <w:rPr>
          <w:rFonts w:ascii="Book Antiqua" w:eastAsia="SimSun" w:hAnsi="Book Antiqua" w:cs="SimSun"/>
          <w:color w:val="000000"/>
          <w:kern w:val="0"/>
          <w:sz w:val="24"/>
          <w:szCs w:val="24"/>
        </w:rPr>
        <w:t>, Zhao Y, Pang X, Ling Z, Myers E, Wang P, Califano J, Gu X. Functions of MiRNA-128 on the regulation of head and neck squamous cell carcinoma growth and apoptosis. </w:t>
      </w:r>
      <w:r w:rsidRPr="00383257">
        <w:rPr>
          <w:rFonts w:ascii="Book Antiqua" w:eastAsia="SimSun" w:hAnsi="Book Antiqua" w:cs="SimSun"/>
          <w:i/>
          <w:iCs/>
          <w:color w:val="000000"/>
          <w:kern w:val="0"/>
          <w:sz w:val="24"/>
          <w:szCs w:val="24"/>
        </w:rPr>
        <w:t>PLoS One</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10</w:t>
      </w:r>
      <w:r w:rsidRPr="00383257">
        <w:rPr>
          <w:rFonts w:ascii="Book Antiqua" w:eastAsia="SimSun" w:hAnsi="Book Antiqua" w:cs="SimSun"/>
          <w:color w:val="000000"/>
          <w:kern w:val="0"/>
          <w:sz w:val="24"/>
          <w:szCs w:val="24"/>
        </w:rPr>
        <w:t>: e0116321 [PMID: 25764126 DOI: 10.1371/journal.pone.0116321]</w:t>
      </w:r>
    </w:p>
    <w:p w14:paraId="2C33DABB"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14 </w:t>
      </w:r>
      <w:r w:rsidRPr="00383257">
        <w:rPr>
          <w:rFonts w:ascii="Book Antiqua" w:eastAsia="SimSun" w:hAnsi="Book Antiqua" w:cs="SimSun"/>
          <w:b/>
          <w:bCs/>
          <w:color w:val="000000"/>
          <w:kern w:val="0"/>
          <w:sz w:val="24"/>
          <w:szCs w:val="24"/>
        </w:rPr>
        <w:t>Kong W</w:t>
      </w:r>
      <w:r w:rsidRPr="00383257">
        <w:rPr>
          <w:rFonts w:ascii="Book Antiqua" w:eastAsia="SimSun" w:hAnsi="Book Antiqua" w:cs="SimSun"/>
          <w:color w:val="000000"/>
          <w:kern w:val="0"/>
          <w:sz w:val="24"/>
          <w:szCs w:val="24"/>
        </w:rPr>
        <w:t>, He L, Richards EJ, Challa S, Xu CX, Permuth-Wey J, Lancaster JM, Coppola D, Sellers TA, Djeu JY, Cheng JQ. Upregulation of miRNA-155 promotes tumour angiogenesis by targeting VHL and is associated with poor prognosis and triple-negative breast cancer. </w:t>
      </w:r>
      <w:r w:rsidRPr="00383257">
        <w:rPr>
          <w:rFonts w:ascii="Book Antiqua" w:eastAsia="SimSun" w:hAnsi="Book Antiqua" w:cs="SimSun"/>
          <w:i/>
          <w:iCs/>
          <w:color w:val="000000"/>
          <w:kern w:val="0"/>
          <w:sz w:val="24"/>
          <w:szCs w:val="24"/>
        </w:rPr>
        <w:t>Oncogene</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33</w:t>
      </w:r>
      <w:r w:rsidRPr="00383257">
        <w:rPr>
          <w:rFonts w:ascii="Book Antiqua" w:eastAsia="SimSun" w:hAnsi="Book Antiqua" w:cs="SimSun"/>
          <w:color w:val="000000"/>
          <w:kern w:val="0"/>
          <w:sz w:val="24"/>
          <w:szCs w:val="24"/>
        </w:rPr>
        <w:t>: 679-689 [PMID: 23353819 DOI: 10.1038/onc.2012.636]</w:t>
      </w:r>
    </w:p>
    <w:p w14:paraId="5C5AFC1E"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 xml:space="preserve">15 </w:t>
      </w:r>
      <w:r w:rsidRPr="00383257">
        <w:rPr>
          <w:rFonts w:ascii="Book Antiqua" w:eastAsia="SimSun" w:hAnsi="Book Antiqua" w:cs="SimSun"/>
          <w:b/>
          <w:color w:val="000000"/>
          <w:kern w:val="0"/>
          <w:sz w:val="24"/>
          <w:szCs w:val="24"/>
        </w:rPr>
        <w:t>Paschon V</w:t>
      </w:r>
      <w:r w:rsidRPr="00383257">
        <w:rPr>
          <w:rFonts w:ascii="Book Antiqua" w:eastAsia="SimSun" w:hAnsi="Book Antiqua" w:cs="SimSun"/>
          <w:color w:val="000000"/>
          <w:kern w:val="0"/>
          <w:sz w:val="24"/>
          <w:szCs w:val="24"/>
        </w:rPr>
        <w:t>, Takada SH, Ikebara JM, Sousa E, Raeisossadati R, Ulrich H, Kihara AH. Interplay Between Exosomes, microRNAs and Toll-Like Receptors in Brain Disorders. </w:t>
      </w:r>
      <w:r w:rsidRPr="00383257">
        <w:rPr>
          <w:rFonts w:ascii="Book Antiqua" w:eastAsia="SimSun" w:hAnsi="Book Antiqua" w:cs="SimSun"/>
          <w:i/>
          <w:iCs/>
          <w:color w:val="000000"/>
          <w:kern w:val="0"/>
          <w:sz w:val="24"/>
          <w:szCs w:val="24"/>
        </w:rPr>
        <w:t>Mol Neurobiol</w:t>
      </w:r>
      <w:r w:rsidRPr="00383257">
        <w:rPr>
          <w:rFonts w:ascii="Book Antiqua" w:eastAsia="SimSun" w:hAnsi="Book Antiqua" w:cs="SimSun"/>
          <w:color w:val="000000"/>
          <w:kern w:val="0"/>
          <w:sz w:val="24"/>
          <w:szCs w:val="24"/>
        </w:rPr>
        <w:t> 2015; Epub ahead of print [PMID: 25862375]</w:t>
      </w:r>
    </w:p>
    <w:p w14:paraId="2986EFFA"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16 </w:t>
      </w:r>
      <w:r w:rsidRPr="00383257">
        <w:rPr>
          <w:rFonts w:ascii="Book Antiqua" w:eastAsia="SimSun" w:hAnsi="Book Antiqua" w:cs="SimSun"/>
          <w:b/>
          <w:bCs/>
          <w:color w:val="000000"/>
          <w:kern w:val="0"/>
          <w:sz w:val="24"/>
          <w:szCs w:val="24"/>
        </w:rPr>
        <w:t>McDaniel K</w:t>
      </w:r>
      <w:r w:rsidRPr="00383257">
        <w:rPr>
          <w:rFonts w:ascii="Book Antiqua" w:eastAsia="SimSun" w:hAnsi="Book Antiqua" w:cs="SimSun"/>
          <w:color w:val="000000"/>
          <w:kern w:val="0"/>
          <w:sz w:val="24"/>
          <w:szCs w:val="24"/>
        </w:rPr>
        <w:t>, Herrera L, Zhou T, Francis H, Han Y, Levine P, Lin E, Glaser S, Alpini G, Meng F. The functional role of microRNAs in alcoholic liver injury. </w:t>
      </w:r>
      <w:r w:rsidRPr="00383257">
        <w:rPr>
          <w:rFonts w:ascii="Book Antiqua" w:eastAsia="SimSun" w:hAnsi="Book Antiqua" w:cs="SimSun"/>
          <w:i/>
          <w:iCs/>
          <w:color w:val="000000"/>
          <w:kern w:val="0"/>
          <w:sz w:val="24"/>
          <w:szCs w:val="24"/>
        </w:rPr>
        <w:t>J Cell Mol Med</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18</w:t>
      </w:r>
      <w:r w:rsidRPr="00383257">
        <w:rPr>
          <w:rFonts w:ascii="Book Antiqua" w:eastAsia="SimSun" w:hAnsi="Book Antiqua" w:cs="SimSun"/>
          <w:color w:val="000000"/>
          <w:kern w:val="0"/>
          <w:sz w:val="24"/>
          <w:szCs w:val="24"/>
        </w:rPr>
        <w:t>: 197-207 [PMID: 24400890 DOI: 10.1111/jcmm.12223]</w:t>
      </w:r>
    </w:p>
    <w:p w14:paraId="38B124EF"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17 </w:t>
      </w:r>
      <w:r w:rsidRPr="00383257">
        <w:rPr>
          <w:rFonts w:ascii="Book Antiqua" w:eastAsia="SimSun" w:hAnsi="Book Antiqua" w:cs="SimSun"/>
          <w:b/>
          <w:bCs/>
          <w:color w:val="000000"/>
          <w:kern w:val="0"/>
          <w:sz w:val="24"/>
          <w:szCs w:val="24"/>
        </w:rPr>
        <w:t>Qu H</w:t>
      </w:r>
      <w:r w:rsidRPr="00383257">
        <w:rPr>
          <w:rFonts w:ascii="Book Antiqua" w:eastAsia="SimSun" w:hAnsi="Book Antiqua" w:cs="SimSun"/>
          <w:color w:val="000000"/>
          <w:kern w:val="0"/>
          <w:sz w:val="24"/>
          <w:szCs w:val="24"/>
        </w:rPr>
        <w:t>, Zheng L, Pu J, Mei H, Xiang X, Zhao X, Li D, Li S, Mao L, Huang K, Tong Q. miRNA-558 promotes tumorigenesis and aggressiveness of neuroblastoma cells through activating the transcription of heparanase. </w:t>
      </w:r>
      <w:r w:rsidRPr="00383257">
        <w:rPr>
          <w:rFonts w:ascii="Book Antiqua" w:eastAsia="SimSun" w:hAnsi="Book Antiqua" w:cs="SimSun"/>
          <w:i/>
          <w:iCs/>
          <w:color w:val="000000"/>
          <w:kern w:val="0"/>
          <w:sz w:val="24"/>
          <w:szCs w:val="24"/>
        </w:rPr>
        <w:t>Hum Mol Genet</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24</w:t>
      </w:r>
      <w:r w:rsidRPr="00383257">
        <w:rPr>
          <w:rFonts w:ascii="Book Antiqua" w:eastAsia="SimSun" w:hAnsi="Book Antiqua" w:cs="SimSun"/>
          <w:color w:val="000000"/>
          <w:kern w:val="0"/>
          <w:sz w:val="24"/>
          <w:szCs w:val="24"/>
        </w:rPr>
        <w:t>: 2539-2551 [PMID: 25616966 DOI: 10.1093/hmg/ddv018]</w:t>
      </w:r>
    </w:p>
    <w:p w14:paraId="7EE2B9DD"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18 </w:t>
      </w:r>
      <w:r w:rsidRPr="00383257">
        <w:rPr>
          <w:rFonts w:ascii="Book Antiqua" w:eastAsia="SimSun" w:hAnsi="Book Antiqua" w:cs="SimSun"/>
          <w:b/>
          <w:bCs/>
          <w:color w:val="000000"/>
          <w:kern w:val="0"/>
          <w:sz w:val="24"/>
          <w:szCs w:val="24"/>
        </w:rPr>
        <w:t>Dai X</w:t>
      </w:r>
      <w:r w:rsidRPr="00383257">
        <w:rPr>
          <w:rFonts w:ascii="Book Antiqua" w:eastAsia="SimSun" w:hAnsi="Book Antiqua" w:cs="SimSun"/>
          <w:color w:val="000000"/>
          <w:kern w:val="0"/>
          <w:sz w:val="24"/>
          <w:szCs w:val="24"/>
        </w:rPr>
        <w:t>, Chen X, Chen Q, Shi L, Liang H, Zhou Z, Liu Q, Pang W, Hou D, Wang C, Zen K, Yuan Y, Zhang CY, Xia L. MicroRNA-193a-3p Reduces Intestinal Inflammation in Response to Microbiota via Down-regulation of Colonic PepT1. </w:t>
      </w:r>
      <w:r w:rsidRPr="00383257">
        <w:rPr>
          <w:rFonts w:ascii="Book Antiqua" w:eastAsia="SimSun" w:hAnsi="Book Antiqua" w:cs="SimSun"/>
          <w:i/>
          <w:iCs/>
          <w:color w:val="000000"/>
          <w:kern w:val="0"/>
          <w:sz w:val="24"/>
          <w:szCs w:val="24"/>
        </w:rPr>
        <w:t>J Biol Chem</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290</w:t>
      </w:r>
      <w:r w:rsidRPr="00383257">
        <w:rPr>
          <w:rFonts w:ascii="Book Antiqua" w:eastAsia="SimSun" w:hAnsi="Book Antiqua" w:cs="SimSun"/>
          <w:color w:val="000000"/>
          <w:kern w:val="0"/>
          <w:sz w:val="24"/>
          <w:szCs w:val="24"/>
        </w:rPr>
        <w:t>: 16099-16115 [PMID: 25931122 DOI: 10.1074/jbc.M115.659318]</w:t>
      </w:r>
    </w:p>
    <w:p w14:paraId="5B0159B5"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19 </w:t>
      </w:r>
      <w:r w:rsidRPr="00383257">
        <w:rPr>
          <w:rFonts w:ascii="Book Antiqua" w:eastAsia="SimSun" w:hAnsi="Book Antiqua" w:cs="SimSun"/>
          <w:b/>
          <w:bCs/>
          <w:color w:val="000000"/>
          <w:kern w:val="0"/>
          <w:sz w:val="24"/>
          <w:szCs w:val="24"/>
        </w:rPr>
        <w:t>Chen W</w:t>
      </w:r>
      <w:r w:rsidRPr="00383257">
        <w:rPr>
          <w:rFonts w:ascii="Book Antiqua" w:eastAsia="SimSun" w:hAnsi="Book Antiqua" w:cs="SimSun"/>
          <w:color w:val="000000"/>
          <w:kern w:val="0"/>
          <w:sz w:val="24"/>
          <w:szCs w:val="24"/>
        </w:rPr>
        <w:t>, Qin C. General hallmarks of microRNAs in brain evolution and development. </w:t>
      </w:r>
      <w:r w:rsidRPr="00383257">
        <w:rPr>
          <w:rFonts w:ascii="Book Antiqua" w:eastAsia="SimSun" w:hAnsi="Book Antiqua" w:cs="SimSun"/>
          <w:i/>
          <w:iCs/>
          <w:color w:val="000000"/>
          <w:kern w:val="0"/>
          <w:sz w:val="24"/>
          <w:szCs w:val="24"/>
        </w:rPr>
        <w:t>RNA Biol</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12</w:t>
      </w:r>
      <w:r w:rsidRPr="00383257">
        <w:rPr>
          <w:rFonts w:ascii="Book Antiqua" w:eastAsia="SimSun" w:hAnsi="Book Antiqua" w:cs="SimSun"/>
          <w:color w:val="000000"/>
          <w:kern w:val="0"/>
          <w:sz w:val="24"/>
          <w:szCs w:val="24"/>
        </w:rPr>
        <w:t>: 701-708 [PMID: 26000728 DOI: 10.1080/15476286.2015.1048954]</w:t>
      </w:r>
    </w:p>
    <w:p w14:paraId="5DDB4959"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20 </w:t>
      </w:r>
      <w:r w:rsidRPr="00383257">
        <w:rPr>
          <w:rFonts w:ascii="Book Antiqua" w:eastAsia="SimSun" w:hAnsi="Book Antiqua" w:cs="SimSun"/>
          <w:b/>
          <w:bCs/>
          <w:color w:val="000000"/>
          <w:kern w:val="0"/>
          <w:sz w:val="24"/>
          <w:szCs w:val="24"/>
        </w:rPr>
        <w:t>Aaldering LJ</w:t>
      </w:r>
      <w:r w:rsidRPr="00383257">
        <w:rPr>
          <w:rFonts w:ascii="Book Antiqua" w:eastAsia="SimSun" w:hAnsi="Book Antiqua" w:cs="SimSun"/>
          <w:color w:val="000000"/>
          <w:kern w:val="0"/>
          <w:sz w:val="24"/>
          <w:szCs w:val="24"/>
        </w:rPr>
        <w:t>, Tayeb H, Krishnan S, Fletcher S, Wilton SD, Veedu RN. Smart functional nucleic acid chimeras: enabling tissue specific RNA targeting therapy. </w:t>
      </w:r>
      <w:r w:rsidRPr="00383257">
        <w:rPr>
          <w:rFonts w:ascii="Book Antiqua" w:eastAsia="SimSun" w:hAnsi="Book Antiqua" w:cs="SimSun"/>
          <w:i/>
          <w:iCs/>
          <w:color w:val="000000"/>
          <w:kern w:val="0"/>
          <w:sz w:val="24"/>
          <w:szCs w:val="24"/>
        </w:rPr>
        <w:t>RNA Biol</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12</w:t>
      </w:r>
      <w:r w:rsidRPr="00383257">
        <w:rPr>
          <w:rFonts w:ascii="Book Antiqua" w:eastAsia="SimSun" w:hAnsi="Book Antiqua" w:cs="SimSun"/>
          <w:color w:val="000000"/>
          <w:kern w:val="0"/>
          <w:sz w:val="24"/>
          <w:szCs w:val="24"/>
        </w:rPr>
        <w:t>: 412-425 [PMID: 25849197 DOI: 10.1080/15476286.2015.1017234]</w:t>
      </w:r>
    </w:p>
    <w:p w14:paraId="4099B7F2"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21 </w:t>
      </w:r>
      <w:r w:rsidRPr="00383257">
        <w:rPr>
          <w:rFonts w:ascii="Book Antiqua" w:eastAsia="SimSun" w:hAnsi="Book Antiqua" w:cs="SimSun"/>
          <w:b/>
          <w:bCs/>
          <w:color w:val="000000"/>
          <w:kern w:val="0"/>
          <w:sz w:val="24"/>
          <w:szCs w:val="24"/>
        </w:rPr>
        <w:t>Merhautova J</w:t>
      </w:r>
      <w:r w:rsidRPr="00383257">
        <w:rPr>
          <w:rFonts w:ascii="Book Antiqua" w:eastAsia="SimSun" w:hAnsi="Book Antiqua" w:cs="SimSun"/>
          <w:color w:val="000000"/>
          <w:kern w:val="0"/>
          <w:sz w:val="24"/>
          <w:szCs w:val="24"/>
        </w:rPr>
        <w:t>, Hezova R, Poprach A, Kovarikova A, Radova L, Svoboda M, Vyzula R, Demlova R, Slaby O. miR-155 and miR-484 Are Associated with Time to Progression in Metastatic Renal Cell Carcinoma Treated with Sunitinib. </w:t>
      </w:r>
      <w:r w:rsidRPr="00383257">
        <w:rPr>
          <w:rFonts w:ascii="Book Antiqua" w:eastAsia="SimSun" w:hAnsi="Book Antiqua" w:cs="SimSun"/>
          <w:i/>
          <w:iCs/>
          <w:color w:val="000000"/>
          <w:kern w:val="0"/>
          <w:sz w:val="24"/>
          <w:szCs w:val="24"/>
        </w:rPr>
        <w:t>Biomed Res Int</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2015</w:t>
      </w:r>
      <w:r w:rsidRPr="00383257">
        <w:rPr>
          <w:rFonts w:ascii="Book Antiqua" w:eastAsia="SimSun" w:hAnsi="Book Antiqua" w:cs="SimSun"/>
          <w:color w:val="000000"/>
          <w:kern w:val="0"/>
          <w:sz w:val="24"/>
          <w:szCs w:val="24"/>
        </w:rPr>
        <w:t>: 941980 [PMID: 26064968 DOI: 10.1155/2015/941980]</w:t>
      </w:r>
    </w:p>
    <w:p w14:paraId="643285DF"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lastRenderedPageBreak/>
        <w:t>22 </w:t>
      </w:r>
      <w:r w:rsidRPr="00383257">
        <w:rPr>
          <w:rFonts w:ascii="Book Antiqua" w:eastAsia="SimSun" w:hAnsi="Book Antiqua" w:cs="SimSun"/>
          <w:b/>
          <w:bCs/>
          <w:color w:val="000000"/>
          <w:kern w:val="0"/>
          <w:sz w:val="24"/>
          <w:szCs w:val="24"/>
        </w:rPr>
        <w:t>Jiang C</w:t>
      </w:r>
      <w:r w:rsidRPr="00383257">
        <w:rPr>
          <w:rFonts w:ascii="Book Antiqua" w:eastAsia="SimSun" w:hAnsi="Book Antiqua" w:cs="SimSun"/>
          <w:color w:val="000000"/>
          <w:kern w:val="0"/>
          <w:sz w:val="24"/>
          <w:szCs w:val="24"/>
        </w:rPr>
        <w:t>, Chen X, Alattar M, Wei J, Liu H. MicroRNAs in tumorigenesis, metastasis, diagnosis and prognosis of gastric cancer. </w:t>
      </w:r>
      <w:r w:rsidRPr="00383257">
        <w:rPr>
          <w:rFonts w:ascii="Book Antiqua" w:eastAsia="SimSun" w:hAnsi="Book Antiqua" w:cs="SimSun"/>
          <w:i/>
          <w:iCs/>
          <w:color w:val="000000"/>
          <w:kern w:val="0"/>
          <w:sz w:val="24"/>
          <w:szCs w:val="24"/>
        </w:rPr>
        <w:t>Cancer Gene Ther</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22</w:t>
      </w:r>
      <w:r w:rsidRPr="00383257">
        <w:rPr>
          <w:rFonts w:ascii="Book Antiqua" w:eastAsia="SimSun" w:hAnsi="Book Antiqua" w:cs="SimSun"/>
          <w:color w:val="000000"/>
          <w:kern w:val="0"/>
          <w:sz w:val="24"/>
          <w:szCs w:val="24"/>
        </w:rPr>
        <w:t>: 291-301 [PMID: 25998522 DOI: 10.1038/cgt.2015.19]</w:t>
      </w:r>
    </w:p>
    <w:p w14:paraId="01469661"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 xml:space="preserve">23 </w:t>
      </w:r>
      <w:r w:rsidRPr="00383257">
        <w:rPr>
          <w:rFonts w:ascii="Book Antiqua" w:eastAsia="SimSun" w:hAnsi="Book Antiqua" w:cs="SimSun"/>
          <w:b/>
          <w:color w:val="000000"/>
          <w:kern w:val="0"/>
          <w:sz w:val="24"/>
          <w:szCs w:val="24"/>
        </w:rPr>
        <w:t>Powrózek T</w:t>
      </w:r>
      <w:r w:rsidRPr="00383257">
        <w:rPr>
          <w:rFonts w:ascii="Book Antiqua" w:eastAsia="SimSun" w:hAnsi="Book Antiqua" w:cs="SimSun"/>
          <w:color w:val="000000"/>
          <w:kern w:val="0"/>
          <w:sz w:val="24"/>
          <w:szCs w:val="24"/>
        </w:rPr>
        <w:t>, Krawczyk P, Kowalski DM, Winiarczyk K, Olszyna-Serementa M, Milanowski J. Plasma circulating microRNA-944 and microRNA-3662 as potential histologic type-specific early lung cancer biomarkers. </w:t>
      </w:r>
      <w:r w:rsidRPr="00383257">
        <w:rPr>
          <w:rFonts w:ascii="Book Antiqua" w:eastAsia="SimSun" w:hAnsi="Book Antiqua" w:cs="SimSun"/>
          <w:i/>
          <w:iCs/>
          <w:color w:val="000000"/>
          <w:kern w:val="0"/>
          <w:sz w:val="24"/>
          <w:szCs w:val="24"/>
        </w:rPr>
        <w:t>Transl Res</w:t>
      </w:r>
      <w:r w:rsidRPr="00383257">
        <w:rPr>
          <w:rFonts w:ascii="Book Antiqua" w:eastAsia="SimSun" w:hAnsi="Book Antiqua" w:cs="SimSun"/>
          <w:color w:val="000000"/>
          <w:kern w:val="0"/>
          <w:sz w:val="24"/>
          <w:szCs w:val="24"/>
        </w:rPr>
        <w:t> 2015; Epub ahead of print [PMID: 26079400 DOI: 10.1016/j.trsl.2015.05.009]</w:t>
      </w:r>
    </w:p>
    <w:p w14:paraId="0C03BCF7"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24 </w:t>
      </w:r>
      <w:r w:rsidRPr="00383257">
        <w:rPr>
          <w:rFonts w:ascii="Book Antiqua" w:eastAsia="SimSun" w:hAnsi="Book Antiqua" w:cs="SimSun"/>
          <w:b/>
          <w:bCs/>
          <w:color w:val="000000"/>
          <w:kern w:val="0"/>
          <w:sz w:val="24"/>
          <w:szCs w:val="24"/>
        </w:rPr>
        <w:t>Tsujiura M</w:t>
      </w:r>
      <w:r w:rsidRPr="00383257">
        <w:rPr>
          <w:rFonts w:ascii="Book Antiqua" w:eastAsia="SimSun" w:hAnsi="Book Antiqua" w:cs="SimSun"/>
          <w:color w:val="000000"/>
          <w:kern w:val="0"/>
          <w:sz w:val="24"/>
          <w:szCs w:val="24"/>
        </w:rPr>
        <w:t>, Ichikawa D, Konishi H, Komatsu S, Shiozaki A, Otsuji E. Liquid biopsy of gastric cancer patients: circulating tumor cells and cell-free nucleic acids. </w:t>
      </w:r>
      <w:r w:rsidRPr="00383257">
        <w:rPr>
          <w:rFonts w:ascii="Book Antiqua" w:eastAsia="SimSun" w:hAnsi="Book Antiqua" w:cs="SimSun"/>
          <w:i/>
          <w:iCs/>
          <w:color w:val="000000"/>
          <w:kern w:val="0"/>
          <w:sz w:val="24"/>
          <w:szCs w:val="24"/>
        </w:rPr>
        <w:t>World J Gastroenterol</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20</w:t>
      </w:r>
      <w:r w:rsidRPr="00383257">
        <w:rPr>
          <w:rFonts w:ascii="Book Antiqua" w:eastAsia="SimSun" w:hAnsi="Book Antiqua" w:cs="SimSun"/>
          <w:color w:val="000000"/>
          <w:kern w:val="0"/>
          <w:sz w:val="24"/>
          <w:szCs w:val="24"/>
        </w:rPr>
        <w:t>: 3265-3286 [PMID: 24696609 DOI: 10.3748/wjg.v20.i12.3265]</w:t>
      </w:r>
    </w:p>
    <w:p w14:paraId="06750C47"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25 </w:t>
      </w:r>
      <w:r w:rsidRPr="00383257">
        <w:rPr>
          <w:rFonts w:ascii="Book Antiqua" w:eastAsia="SimSun" w:hAnsi="Book Antiqua" w:cs="SimSun"/>
          <w:b/>
          <w:bCs/>
          <w:color w:val="000000"/>
          <w:kern w:val="0"/>
          <w:sz w:val="24"/>
          <w:szCs w:val="24"/>
        </w:rPr>
        <w:t>Li H</w:t>
      </w:r>
      <w:r w:rsidRPr="00383257">
        <w:rPr>
          <w:rFonts w:ascii="Book Antiqua" w:eastAsia="SimSun" w:hAnsi="Book Antiqua" w:cs="SimSun"/>
          <w:color w:val="000000"/>
          <w:kern w:val="0"/>
          <w:sz w:val="24"/>
          <w:szCs w:val="24"/>
        </w:rPr>
        <w:t>, Yu B, Li J, Su L, Yan M, Zhu Z, Liu B. Overexpression of lncRNA H19 enhances carcinogenesis and metastasis of gastric cancer. </w:t>
      </w:r>
      <w:r w:rsidRPr="00383257">
        <w:rPr>
          <w:rFonts w:ascii="Book Antiqua" w:eastAsia="SimSun" w:hAnsi="Book Antiqua" w:cs="SimSun"/>
          <w:i/>
          <w:iCs/>
          <w:color w:val="000000"/>
          <w:kern w:val="0"/>
          <w:sz w:val="24"/>
          <w:szCs w:val="24"/>
        </w:rPr>
        <w:t>Oncotarget</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5</w:t>
      </w:r>
      <w:r w:rsidRPr="00383257">
        <w:rPr>
          <w:rFonts w:ascii="Book Antiqua" w:eastAsia="SimSun" w:hAnsi="Book Antiqua" w:cs="SimSun"/>
          <w:color w:val="000000"/>
          <w:kern w:val="0"/>
          <w:sz w:val="24"/>
          <w:szCs w:val="24"/>
        </w:rPr>
        <w:t>: 2318-2329 [PMID: 24810858]</w:t>
      </w:r>
    </w:p>
    <w:p w14:paraId="5364B5C7"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26 </w:t>
      </w:r>
      <w:r w:rsidRPr="00383257">
        <w:rPr>
          <w:rFonts w:ascii="Book Antiqua" w:eastAsia="SimSun" w:hAnsi="Book Antiqua" w:cs="SimSun"/>
          <w:b/>
          <w:bCs/>
          <w:color w:val="000000"/>
          <w:kern w:val="0"/>
          <w:sz w:val="24"/>
          <w:szCs w:val="24"/>
        </w:rPr>
        <w:t>Cao C</w:t>
      </w:r>
      <w:r w:rsidRPr="00383257">
        <w:rPr>
          <w:rFonts w:ascii="Book Antiqua" w:eastAsia="SimSun" w:hAnsi="Book Antiqua" w:cs="SimSun"/>
          <w:color w:val="000000"/>
          <w:kern w:val="0"/>
          <w:sz w:val="24"/>
          <w:szCs w:val="24"/>
        </w:rPr>
        <w:t>, Sun J, Zhang D, Guo X, Xie L, Li X, Wu D, Liu L. The long intergenic noncoding RNA UFC1, a target of MicroRNA 34a, interacts with the mRNA stabilizing protein HuR to increase levels of β-catenin in HCC cells. </w:t>
      </w:r>
      <w:r w:rsidRPr="00383257">
        <w:rPr>
          <w:rFonts w:ascii="Book Antiqua" w:eastAsia="SimSun" w:hAnsi="Book Antiqua" w:cs="SimSun"/>
          <w:i/>
          <w:iCs/>
          <w:color w:val="000000"/>
          <w:kern w:val="0"/>
          <w:sz w:val="24"/>
          <w:szCs w:val="24"/>
        </w:rPr>
        <w:t>Gastroenterology</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148</w:t>
      </w:r>
      <w:r w:rsidRPr="00383257">
        <w:rPr>
          <w:rFonts w:ascii="Book Antiqua" w:eastAsia="SimSun" w:hAnsi="Book Antiqua" w:cs="SimSun"/>
          <w:color w:val="000000"/>
          <w:kern w:val="0"/>
          <w:sz w:val="24"/>
          <w:szCs w:val="24"/>
        </w:rPr>
        <w:t>: 415-26.e18 [PMID: 25449213 DOI: 10.1053/j.gastro.2014.10.012]</w:t>
      </w:r>
    </w:p>
    <w:p w14:paraId="599E7B68"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27 </w:t>
      </w:r>
      <w:r w:rsidRPr="00383257">
        <w:rPr>
          <w:rFonts w:ascii="Book Antiqua" w:eastAsia="SimSun" w:hAnsi="Book Antiqua" w:cs="SimSun"/>
          <w:b/>
          <w:bCs/>
          <w:color w:val="000000"/>
          <w:kern w:val="0"/>
          <w:sz w:val="24"/>
          <w:szCs w:val="24"/>
        </w:rPr>
        <w:t>Gibb EA</w:t>
      </w:r>
      <w:r w:rsidRPr="00383257">
        <w:rPr>
          <w:rFonts w:ascii="Book Antiqua" w:eastAsia="SimSun" w:hAnsi="Book Antiqua" w:cs="SimSun"/>
          <w:color w:val="000000"/>
          <w:kern w:val="0"/>
          <w:sz w:val="24"/>
          <w:szCs w:val="24"/>
        </w:rPr>
        <w:t>, Warren RL, Wilson GW, Brown SD, Robertson GA, Morin GB, Holt RA. Activation of an endogenous retrovirus-associated long non-coding RNA in human adenocarcinoma. </w:t>
      </w:r>
      <w:r w:rsidRPr="00383257">
        <w:rPr>
          <w:rFonts w:ascii="Book Antiqua" w:eastAsia="SimSun" w:hAnsi="Book Antiqua" w:cs="SimSun"/>
          <w:i/>
          <w:iCs/>
          <w:color w:val="000000"/>
          <w:kern w:val="0"/>
          <w:sz w:val="24"/>
          <w:szCs w:val="24"/>
        </w:rPr>
        <w:t>Genome Med</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7</w:t>
      </w:r>
      <w:r w:rsidRPr="00383257">
        <w:rPr>
          <w:rFonts w:ascii="Book Antiqua" w:eastAsia="SimSun" w:hAnsi="Book Antiqua" w:cs="SimSun"/>
          <w:color w:val="000000"/>
          <w:kern w:val="0"/>
          <w:sz w:val="24"/>
          <w:szCs w:val="24"/>
        </w:rPr>
        <w:t>: 22 [PMID: 25821520 DOI: 10.1186/s13073-015-0142-6]</w:t>
      </w:r>
    </w:p>
    <w:p w14:paraId="2FF11A6D"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28 </w:t>
      </w:r>
      <w:r w:rsidRPr="00383257">
        <w:rPr>
          <w:rFonts w:ascii="Book Antiqua" w:eastAsia="SimSun" w:hAnsi="Book Antiqua" w:cs="SimSun"/>
          <w:b/>
          <w:bCs/>
          <w:color w:val="000000"/>
          <w:kern w:val="0"/>
          <w:sz w:val="24"/>
          <w:szCs w:val="24"/>
        </w:rPr>
        <w:t>Yarmishyn AA</w:t>
      </w:r>
      <w:r w:rsidRPr="00383257">
        <w:rPr>
          <w:rFonts w:ascii="Book Antiqua" w:eastAsia="SimSun" w:hAnsi="Book Antiqua" w:cs="SimSun"/>
          <w:color w:val="000000"/>
          <w:kern w:val="0"/>
          <w:sz w:val="24"/>
          <w:szCs w:val="24"/>
        </w:rPr>
        <w:t>, Kurochkin IV. Long noncoding RNAs: a potential novel class of cancer biomarkers. </w:t>
      </w:r>
      <w:r w:rsidRPr="00383257">
        <w:rPr>
          <w:rFonts w:ascii="Book Antiqua" w:eastAsia="SimSun" w:hAnsi="Book Antiqua" w:cs="SimSun"/>
          <w:i/>
          <w:iCs/>
          <w:color w:val="000000"/>
          <w:kern w:val="0"/>
          <w:sz w:val="24"/>
          <w:szCs w:val="24"/>
        </w:rPr>
        <w:t>Front Genet</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6</w:t>
      </w:r>
      <w:r w:rsidRPr="00383257">
        <w:rPr>
          <w:rFonts w:ascii="Book Antiqua" w:eastAsia="SimSun" w:hAnsi="Book Antiqua" w:cs="SimSun"/>
          <w:color w:val="000000"/>
          <w:kern w:val="0"/>
          <w:sz w:val="24"/>
          <w:szCs w:val="24"/>
        </w:rPr>
        <w:t>: 145 [PMID: 25954300 DOI: 10.3389/fgene.2015.00145]</w:t>
      </w:r>
    </w:p>
    <w:p w14:paraId="4F8F92AD"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29 </w:t>
      </w:r>
      <w:r w:rsidRPr="00383257">
        <w:rPr>
          <w:rFonts w:ascii="Book Antiqua" w:eastAsia="SimSun" w:hAnsi="Book Antiqua" w:cs="SimSun"/>
          <w:b/>
          <w:bCs/>
          <w:color w:val="000000"/>
          <w:kern w:val="0"/>
          <w:sz w:val="24"/>
          <w:szCs w:val="24"/>
        </w:rPr>
        <w:t>Necsulea A</w:t>
      </w:r>
      <w:r w:rsidRPr="00383257">
        <w:rPr>
          <w:rFonts w:ascii="Book Antiqua" w:eastAsia="SimSun" w:hAnsi="Book Antiqua" w:cs="SimSun"/>
          <w:color w:val="000000"/>
          <w:kern w:val="0"/>
          <w:sz w:val="24"/>
          <w:szCs w:val="24"/>
        </w:rPr>
        <w:t>, Soumillon M, Warnefors M, Liechti A, Daish T, Zeller U, Baker JC, Grützner F, Kaessmann H. The evolution of lncRNA repertoires and expression patterns in tetrapods. </w:t>
      </w:r>
      <w:r w:rsidRPr="00383257">
        <w:rPr>
          <w:rFonts w:ascii="Book Antiqua" w:eastAsia="SimSun" w:hAnsi="Book Antiqua" w:cs="SimSun"/>
          <w:i/>
          <w:iCs/>
          <w:color w:val="000000"/>
          <w:kern w:val="0"/>
          <w:sz w:val="24"/>
          <w:szCs w:val="24"/>
        </w:rPr>
        <w:t>Nature</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505</w:t>
      </w:r>
      <w:r w:rsidRPr="00383257">
        <w:rPr>
          <w:rFonts w:ascii="Book Antiqua" w:eastAsia="SimSun" w:hAnsi="Book Antiqua" w:cs="SimSun"/>
          <w:color w:val="000000"/>
          <w:kern w:val="0"/>
          <w:sz w:val="24"/>
          <w:szCs w:val="24"/>
        </w:rPr>
        <w:t>: 635-640 [PMID: 24463510 DOI: 10.1038/nature12943]</w:t>
      </w:r>
    </w:p>
    <w:p w14:paraId="51FAD0D6"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30 </w:t>
      </w:r>
      <w:r w:rsidRPr="00383257">
        <w:rPr>
          <w:rFonts w:ascii="Book Antiqua" w:eastAsia="SimSun" w:hAnsi="Book Antiqua" w:cs="SimSun"/>
          <w:b/>
          <w:bCs/>
          <w:color w:val="000000"/>
          <w:kern w:val="0"/>
          <w:sz w:val="24"/>
          <w:szCs w:val="24"/>
        </w:rPr>
        <w:t>Wang Y</w:t>
      </w:r>
      <w:r w:rsidRPr="00383257">
        <w:rPr>
          <w:rFonts w:ascii="Book Antiqua" w:eastAsia="SimSun" w:hAnsi="Book Antiqua" w:cs="SimSun"/>
          <w:color w:val="000000"/>
          <w:kern w:val="0"/>
          <w:sz w:val="24"/>
          <w:szCs w:val="24"/>
        </w:rPr>
        <w:t>, Xu Z, Jiang J, Xu C, Kang J, Xiao L, Wu M, Xiong J, Guo X, Liu H. Endogenous miRNA sponge lincRNA-RoR regulates Oct4, Nanog, and Sox2 in human embryonic stem cell self-renewal. </w:t>
      </w:r>
      <w:r w:rsidRPr="00383257">
        <w:rPr>
          <w:rFonts w:ascii="Book Antiqua" w:eastAsia="SimSun" w:hAnsi="Book Antiqua" w:cs="SimSun"/>
          <w:i/>
          <w:iCs/>
          <w:color w:val="000000"/>
          <w:kern w:val="0"/>
          <w:sz w:val="24"/>
          <w:szCs w:val="24"/>
        </w:rPr>
        <w:t>Dev Cell</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25</w:t>
      </w:r>
      <w:r w:rsidRPr="00383257">
        <w:rPr>
          <w:rFonts w:ascii="Book Antiqua" w:eastAsia="SimSun" w:hAnsi="Book Antiqua" w:cs="SimSun"/>
          <w:color w:val="000000"/>
          <w:kern w:val="0"/>
          <w:sz w:val="24"/>
          <w:szCs w:val="24"/>
        </w:rPr>
        <w:t>: 69-80 [PMID: 23541921 DOI: 10.1016/j.devcel.2013.03.002]</w:t>
      </w:r>
    </w:p>
    <w:p w14:paraId="1E2A815A"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31 </w:t>
      </w:r>
      <w:r w:rsidRPr="00383257">
        <w:rPr>
          <w:rFonts w:ascii="Book Antiqua" w:eastAsia="SimSun" w:hAnsi="Book Antiqua" w:cs="SimSun"/>
          <w:b/>
          <w:bCs/>
          <w:color w:val="000000"/>
          <w:kern w:val="0"/>
          <w:sz w:val="24"/>
          <w:szCs w:val="24"/>
        </w:rPr>
        <w:t>Wang Y</w:t>
      </w:r>
      <w:r w:rsidRPr="00383257">
        <w:rPr>
          <w:rFonts w:ascii="Book Antiqua" w:eastAsia="SimSun" w:hAnsi="Book Antiqua" w:cs="SimSun"/>
          <w:color w:val="000000"/>
          <w:kern w:val="0"/>
          <w:sz w:val="24"/>
          <w:szCs w:val="24"/>
        </w:rPr>
        <w:t>, Huang C, Chintagari NR, Xi D, Weng T, Liu L. miR-124 regulates fetal pulmonary epithelial cell maturation. </w:t>
      </w:r>
      <w:r w:rsidRPr="00383257">
        <w:rPr>
          <w:rFonts w:ascii="Book Antiqua" w:eastAsia="SimSun" w:hAnsi="Book Antiqua" w:cs="SimSun"/>
          <w:i/>
          <w:iCs/>
          <w:color w:val="000000"/>
          <w:kern w:val="0"/>
          <w:sz w:val="24"/>
          <w:szCs w:val="24"/>
        </w:rPr>
        <w:t>Am J Physiol Lung Cell Mol Physiol</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309</w:t>
      </w:r>
      <w:r w:rsidRPr="00383257">
        <w:rPr>
          <w:rFonts w:ascii="Book Antiqua" w:eastAsia="SimSun" w:hAnsi="Book Antiqua" w:cs="SimSun"/>
          <w:color w:val="000000"/>
          <w:kern w:val="0"/>
          <w:sz w:val="24"/>
          <w:szCs w:val="24"/>
        </w:rPr>
        <w:t>: L400-L413 [PMID: 26071557 DOI: 10.1152/ajplung.00356.2014]</w:t>
      </w:r>
    </w:p>
    <w:p w14:paraId="5FB12AD7"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32 </w:t>
      </w:r>
      <w:r w:rsidRPr="00383257">
        <w:rPr>
          <w:rFonts w:ascii="Book Antiqua" w:eastAsia="SimSun" w:hAnsi="Book Antiqua" w:cs="SimSun"/>
          <w:b/>
          <w:bCs/>
          <w:color w:val="000000"/>
          <w:kern w:val="0"/>
          <w:sz w:val="24"/>
          <w:szCs w:val="24"/>
        </w:rPr>
        <w:t>Cohen ML</w:t>
      </w:r>
      <w:r w:rsidRPr="00383257">
        <w:rPr>
          <w:rFonts w:ascii="Book Antiqua" w:eastAsia="SimSun" w:hAnsi="Book Antiqua" w:cs="SimSun"/>
          <w:color w:val="000000"/>
          <w:kern w:val="0"/>
          <w:sz w:val="24"/>
          <w:szCs w:val="24"/>
        </w:rPr>
        <w:t>, Kim S, Morita K, Kim SH, Han M. The GATA factor elt-1 regulates C. elegans developmental timing by promoting expression of the let-7 family microRNAs. </w:t>
      </w:r>
      <w:r w:rsidRPr="00383257">
        <w:rPr>
          <w:rFonts w:ascii="Book Antiqua" w:eastAsia="SimSun" w:hAnsi="Book Antiqua" w:cs="SimSun"/>
          <w:i/>
          <w:iCs/>
          <w:color w:val="000000"/>
          <w:kern w:val="0"/>
          <w:sz w:val="24"/>
          <w:szCs w:val="24"/>
        </w:rPr>
        <w:t>PLoS Genet</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11</w:t>
      </w:r>
      <w:r w:rsidRPr="00383257">
        <w:rPr>
          <w:rFonts w:ascii="Book Antiqua" w:eastAsia="SimSun" w:hAnsi="Book Antiqua" w:cs="SimSun"/>
          <w:color w:val="000000"/>
          <w:kern w:val="0"/>
          <w:sz w:val="24"/>
          <w:szCs w:val="24"/>
        </w:rPr>
        <w:t>: e1005099 [PMID: 25816370 DOI: 10.1371/journal.pgen.1005099]</w:t>
      </w:r>
    </w:p>
    <w:p w14:paraId="2AC56F72"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lastRenderedPageBreak/>
        <w:t>33 </w:t>
      </w:r>
      <w:r w:rsidRPr="00383257">
        <w:rPr>
          <w:rFonts w:ascii="Book Antiqua" w:eastAsia="SimSun" w:hAnsi="Book Antiqua" w:cs="SimSun"/>
          <w:b/>
          <w:bCs/>
          <w:color w:val="000000"/>
          <w:kern w:val="0"/>
          <w:sz w:val="24"/>
          <w:szCs w:val="24"/>
        </w:rPr>
        <w:t>Simpson LJ</w:t>
      </w:r>
      <w:r w:rsidRPr="00383257">
        <w:rPr>
          <w:rFonts w:ascii="Book Antiqua" w:eastAsia="SimSun" w:hAnsi="Book Antiqua" w:cs="SimSun"/>
          <w:color w:val="000000"/>
          <w:kern w:val="0"/>
          <w:sz w:val="24"/>
          <w:szCs w:val="24"/>
        </w:rPr>
        <w:t>, Ansel KM. MicroRNA regulation of lymphocyte tolerance and autoimmunity. </w:t>
      </w:r>
      <w:r w:rsidRPr="00383257">
        <w:rPr>
          <w:rFonts w:ascii="Book Antiqua" w:eastAsia="SimSun" w:hAnsi="Book Antiqua" w:cs="SimSun"/>
          <w:i/>
          <w:iCs/>
          <w:color w:val="000000"/>
          <w:kern w:val="0"/>
          <w:sz w:val="24"/>
          <w:szCs w:val="24"/>
        </w:rPr>
        <w:t>J Clin Invest</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125</w:t>
      </w:r>
      <w:r w:rsidRPr="00383257">
        <w:rPr>
          <w:rFonts w:ascii="Book Antiqua" w:eastAsia="SimSun" w:hAnsi="Book Antiqua" w:cs="SimSun"/>
          <w:color w:val="000000"/>
          <w:kern w:val="0"/>
          <w:sz w:val="24"/>
          <w:szCs w:val="24"/>
        </w:rPr>
        <w:t>: 2242-2249 [PMID: 26030228 DOI: 10.1172/JCI78090]</w:t>
      </w:r>
    </w:p>
    <w:p w14:paraId="73512D1F"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34 </w:t>
      </w:r>
      <w:r w:rsidRPr="00383257">
        <w:rPr>
          <w:rFonts w:ascii="Book Antiqua" w:eastAsia="SimSun" w:hAnsi="Book Antiqua" w:cs="SimSun"/>
          <w:b/>
          <w:bCs/>
          <w:color w:val="000000"/>
          <w:kern w:val="0"/>
          <w:sz w:val="24"/>
          <w:szCs w:val="24"/>
        </w:rPr>
        <w:t>Chang H</w:t>
      </w:r>
      <w:r w:rsidRPr="00383257">
        <w:rPr>
          <w:rFonts w:ascii="Book Antiqua" w:eastAsia="SimSun" w:hAnsi="Book Antiqua" w:cs="SimSun"/>
          <w:color w:val="000000"/>
          <w:kern w:val="0"/>
          <w:sz w:val="24"/>
          <w:szCs w:val="24"/>
        </w:rPr>
        <w:t>, Kim N, Park JH, Nam RH, Choi YJ, Lee HS, Yoon H, Shin CM, Park YS, Kim JM, Lee DH. Different microRNA expression levels in gastric cancer depending on Helicobacter pylori infection. </w:t>
      </w:r>
      <w:r w:rsidRPr="00383257">
        <w:rPr>
          <w:rFonts w:ascii="Book Antiqua" w:eastAsia="SimSun" w:hAnsi="Book Antiqua" w:cs="SimSun"/>
          <w:i/>
          <w:iCs/>
          <w:color w:val="000000"/>
          <w:kern w:val="0"/>
          <w:sz w:val="24"/>
          <w:szCs w:val="24"/>
        </w:rPr>
        <w:t>Gut Liver</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9</w:t>
      </w:r>
      <w:r w:rsidRPr="00383257">
        <w:rPr>
          <w:rFonts w:ascii="Book Antiqua" w:eastAsia="SimSun" w:hAnsi="Book Antiqua" w:cs="SimSun"/>
          <w:color w:val="000000"/>
          <w:kern w:val="0"/>
          <w:sz w:val="24"/>
          <w:szCs w:val="24"/>
        </w:rPr>
        <w:t>: 188-196 [PMID: 25167801 DOI: 10.5009/gnl13371]</w:t>
      </w:r>
    </w:p>
    <w:p w14:paraId="0C3CEDC2"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35 </w:t>
      </w:r>
      <w:r w:rsidRPr="00383257">
        <w:rPr>
          <w:rFonts w:ascii="Book Antiqua" w:eastAsia="SimSun" w:hAnsi="Book Antiqua" w:cs="SimSun"/>
          <w:b/>
          <w:bCs/>
          <w:color w:val="000000"/>
          <w:kern w:val="0"/>
          <w:sz w:val="24"/>
          <w:szCs w:val="24"/>
        </w:rPr>
        <w:t>Ma L</w:t>
      </w:r>
      <w:r w:rsidRPr="00383257">
        <w:rPr>
          <w:rFonts w:ascii="Book Antiqua" w:eastAsia="SimSun" w:hAnsi="Book Antiqua" w:cs="SimSun"/>
          <w:color w:val="000000"/>
          <w:kern w:val="0"/>
          <w:sz w:val="24"/>
          <w:szCs w:val="24"/>
        </w:rPr>
        <w:t>, Chen Y, Zhang B, Liu G. Increased microRNA-223 in Helicobacter pylori-associated gastric cancer contributed to cancer cell proliferation and migration. </w:t>
      </w:r>
      <w:r w:rsidRPr="00383257">
        <w:rPr>
          <w:rFonts w:ascii="Book Antiqua" w:eastAsia="SimSun" w:hAnsi="Book Antiqua" w:cs="SimSun"/>
          <w:i/>
          <w:iCs/>
          <w:color w:val="000000"/>
          <w:kern w:val="0"/>
          <w:sz w:val="24"/>
          <w:szCs w:val="24"/>
        </w:rPr>
        <w:t>Biosci Biotechnol Biochem</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78</w:t>
      </w:r>
      <w:r w:rsidRPr="00383257">
        <w:rPr>
          <w:rFonts w:ascii="Book Antiqua" w:eastAsia="SimSun" w:hAnsi="Book Antiqua" w:cs="SimSun"/>
          <w:color w:val="000000"/>
          <w:kern w:val="0"/>
          <w:sz w:val="24"/>
          <w:szCs w:val="24"/>
        </w:rPr>
        <w:t>: 602-608 [PMID: 25036956 DOI: 10.1080/09168451.2014.895661]</w:t>
      </w:r>
    </w:p>
    <w:p w14:paraId="1879E9BF" w14:textId="7640E5E2"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36 </w:t>
      </w:r>
      <w:r w:rsidRPr="00383257">
        <w:rPr>
          <w:rFonts w:ascii="Book Antiqua" w:eastAsia="SimSun" w:hAnsi="Book Antiqua" w:cs="SimSun"/>
          <w:b/>
          <w:bCs/>
          <w:color w:val="000000"/>
          <w:kern w:val="0"/>
          <w:sz w:val="24"/>
          <w:szCs w:val="24"/>
        </w:rPr>
        <w:t>Li N</w:t>
      </w:r>
      <w:r w:rsidRPr="00383257">
        <w:rPr>
          <w:rFonts w:ascii="Book Antiqua" w:eastAsia="SimSun" w:hAnsi="Book Antiqua" w:cs="SimSun"/>
          <w:color w:val="000000"/>
          <w:kern w:val="0"/>
          <w:sz w:val="24"/>
          <w:szCs w:val="24"/>
        </w:rPr>
        <w:t xml:space="preserve">, Tang B, Zhu ED, Li BS, Zhuang Y, Yu S, Lu DS, Zou QM, Xiao B, Mao XH. Increased miR-222 in </w:t>
      </w:r>
      <w:r w:rsidR="00350529" w:rsidRPr="00350529">
        <w:rPr>
          <w:rFonts w:ascii="Book Antiqua" w:eastAsia="SimSun" w:hAnsi="Book Antiqua" w:cs="SimSun"/>
          <w:i/>
          <w:color w:val="000000"/>
          <w:kern w:val="0"/>
          <w:sz w:val="24"/>
          <w:szCs w:val="24"/>
        </w:rPr>
        <w:t>H. pylori</w:t>
      </w:r>
      <w:r w:rsidRPr="00383257">
        <w:rPr>
          <w:rFonts w:ascii="Book Antiqua" w:eastAsia="SimSun" w:hAnsi="Book Antiqua" w:cs="SimSun"/>
          <w:color w:val="000000"/>
          <w:kern w:val="0"/>
          <w:sz w:val="24"/>
          <w:szCs w:val="24"/>
        </w:rPr>
        <w:t>-associated gastric cancer correlated with tumor progression by promoting cancer cell proliferation and targeting RECK. </w:t>
      </w:r>
      <w:r w:rsidRPr="00383257">
        <w:rPr>
          <w:rFonts w:ascii="Book Antiqua" w:eastAsia="SimSun" w:hAnsi="Book Antiqua" w:cs="SimSun"/>
          <w:i/>
          <w:iCs/>
          <w:color w:val="000000"/>
          <w:kern w:val="0"/>
          <w:sz w:val="24"/>
          <w:szCs w:val="24"/>
        </w:rPr>
        <w:t>FEBS Lett</w:t>
      </w:r>
      <w:r w:rsidRPr="00383257">
        <w:rPr>
          <w:rFonts w:ascii="Book Antiqua" w:eastAsia="SimSun" w:hAnsi="Book Antiqua" w:cs="SimSun"/>
          <w:color w:val="000000"/>
          <w:kern w:val="0"/>
          <w:sz w:val="24"/>
          <w:szCs w:val="24"/>
        </w:rPr>
        <w:t> 2012; </w:t>
      </w:r>
      <w:r w:rsidRPr="00383257">
        <w:rPr>
          <w:rFonts w:ascii="Book Antiqua" w:eastAsia="SimSun" w:hAnsi="Book Antiqua" w:cs="SimSun"/>
          <w:b/>
          <w:bCs/>
          <w:color w:val="000000"/>
          <w:kern w:val="0"/>
          <w:sz w:val="24"/>
          <w:szCs w:val="24"/>
        </w:rPr>
        <w:t>586</w:t>
      </w:r>
      <w:r w:rsidRPr="00383257">
        <w:rPr>
          <w:rFonts w:ascii="Book Antiqua" w:eastAsia="SimSun" w:hAnsi="Book Antiqua" w:cs="SimSun"/>
          <w:color w:val="000000"/>
          <w:kern w:val="0"/>
          <w:sz w:val="24"/>
          <w:szCs w:val="24"/>
        </w:rPr>
        <w:t>: 722-728 [PMID: 22321642 DOI: 10.1016/j.febslet.2012.01.025]</w:t>
      </w:r>
    </w:p>
    <w:p w14:paraId="1808F5B1"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37 </w:t>
      </w:r>
      <w:r w:rsidRPr="00383257">
        <w:rPr>
          <w:rFonts w:ascii="Book Antiqua" w:eastAsia="SimSun" w:hAnsi="Book Antiqua" w:cs="SimSun"/>
          <w:b/>
          <w:bCs/>
          <w:color w:val="000000"/>
          <w:kern w:val="0"/>
          <w:sz w:val="24"/>
          <w:szCs w:val="24"/>
        </w:rPr>
        <w:t>Miao L</w:t>
      </w:r>
      <w:r w:rsidRPr="00383257">
        <w:rPr>
          <w:rFonts w:ascii="Book Antiqua" w:eastAsia="SimSun" w:hAnsi="Book Antiqua" w:cs="SimSun"/>
          <w:color w:val="000000"/>
          <w:kern w:val="0"/>
          <w:sz w:val="24"/>
          <w:szCs w:val="24"/>
        </w:rPr>
        <w:t>, Liu K, Xie M, Xing Y, Xi T. miR-375 inhibits Helicobacter pylori-induced gastric carcinogenesis by blocking JAK2-STAT3 signaling. </w:t>
      </w:r>
      <w:r w:rsidRPr="00383257">
        <w:rPr>
          <w:rFonts w:ascii="Book Antiqua" w:eastAsia="SimSun" w:hAnsi="Book Antiqua" w:cs="SimSun"/>
          <w:i/>
          <w:iCs/>
          <w:color w:val="000000"/>
          <w:kern w:val="0"/>
          <w:sz w:val="24"/>
          <w:szCs w:val="24"/>
        </w:rPr>
        <w:t>Cancer Immunol Immunother</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63</w:t>
      </w:r>
      <w:r w:rsidRPr="00383257">
        <w:rPr>
          <w:rFonts w:ascii="Book Antiqua" w:eastAsia="SimSun" w:hAnsi="Book Antiqua" w:cs="SimSun"/>
          <w:color w:val="000000"/>
          <w:kern w:val="0"/>
          <w:sz w:val="24"/>
          <w:szCs w:val="24"/>
        </w:rPr>
        <w:t>: 699-711 [PMID: 24718681 DOI: 10.1007/s00262-014-1550-y]</w:t>
      </w:r>
    </w:p>
    <w:p w14:paraId="2AC64EB6"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38 </w:t>
      </w:r>
      <w:r w:rsidRPr="00383257">
        <w:rPr>
          <w:rFonts w:ascii="Book Antiqua" w:eastAsia="SimSun" w:hAnsi="Book Antiqua" w:cs="SimSun"/>
          <w:b/>
          <w:bCs/>
          <w:color w:val="000000"/>
          <w:kern w:val="0"/>
          <w:sz w:val="24"/>
          <w:szCs w:val="24"/>
        </w:rPr>
        <w:t>Noto JM</w:t>
      </w:r>
      <w:r w:rsidRPr="00383257">
        <w:rPr>
          <w:rFonts w:ascii="Book Antiqua" w:eastAsia="SimSun" w:hAnsi="Book Antiqua" w:cs="SimSun"/>
          <w:color w:val="000000"/>
          <w:kern w:val="0"/>
          <w:sz w:val="24"/>
          <w:szCs w:val="24"/>
        </w:rPr>
        <w:t>, Piazuelo MB, Chaturvedi R, Bartel CA, Thatcher EJ, Delgado A, Romero-Gallo J, Wilson KT, Correa P, Patton JG, Peek RM. Strain-specific suppression of microRNA-320 by carcinogenic Helicobacter pylori promotes expression of the antiapoptotic protein Mcl-1. </w:t>
      </w:r>
      <w:r w:rsidRPr="00383257">
        <w:rPr>
          <w:rFonts w:ascii="Book Antiqua" w:eastAsia="SimSun" w:hAnsi="Book Antiqua" w:cs="SimSun"/>
          <w:i/>
          <w:iCs/>
          <w:color w:val="000000"/>
          <w:kern w:val="0"/>
          <w:sz w:val="24"/>
          <w:szCs w:val="24"/>
        </w:rPr>
        <w:t>Am J Physiol Gastrointest Liver Physiol</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305</w:t>
      </w:r>
      <w:r w:rsidRPr="00383257">
        <w:rPr>
          <w:rFonts w:ascii="Book Antiqua" w:eastAsia="SimSun" w:hAnsi="Book Antiqua" w:cs="SimSun"/>
          <w:color w:val="000000"/>
          <w:kern w:val="0"/>
          <w:sz w:val="24"/>
          <w:szCs w:val="24"/>
        </w:rPr>
        <w:t>: G786-G796 [PMID: 24136787 DOI: 10.1152/ajpgi.00279.2013]</w:t>
      </w:r>
    </w:p>
    <w:p w14:paraId="14C65391"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39 </w:t>
      </w:r>
      <w:r w:rsidRPr="00383257">
        <w:rPr>
          <w:rFonts w:ascii="Book Antiqua" w:eastAsia="SimSun" w:hAnsi="Book Antiqua" w:cs="SimSun"/>
          <w:b/>
          <w:bCs/>
          <w:color w:val="000000"/>
          <w:kern w:val="0"/>
          <w:sz w:val="24"/>
          <w:szCs w:val="24"/>
        </w:rPr>
        <w:t>Liu Z</w:t>
      </w:r>
      <w:r w:rsidRPr="00383257">
        <w:rPr>
          <w:rFonts w:ascii="Book Antiqua" w:eastAsia="SimSun" w:hAnsi="Book Antiqua" w:cs="SimSun"/>
          <w:color w:val="000000"/>
          <w:kern w:val="0"/>
          <w:sz w:val="24"/>
          <w:szCs w:val="24"/>
        </w:rPr>
        <w:t>, Wang D, Hu Y, Zhou G, Zhu C, Yu Q, Chi Y, Cao Y, Jia C, Zou Q. MicroRNA-146a negatively regulates PTGS2 expression induced by Helicobacter pylori in human gastric epithelial cells. </w:t>
      </w:r>
      <w:r w:rsidRPr="00383257">
        <w:rPr>
          <w:rFonts w:ascii="Book Antiqua" w:eastAsia="SimSun" w:hAnsi="Book Antiqua" w:cs="SimSun"/>
          <w:i/>
          <w:iCs/>
          <w:color w:val="000000"/>
          <w:kern w:val="0"/>
          <w:sz w:val="24"/>
          <w:szCs w:val="24"/>
        </w:rPr>
        <w:t>J Gastroenterol</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48</w:t>
      </w:r>
      <w:r w:rsidRPr="00383257">
        <w:rPr>
          <w:rFonts w:ascii="Book Antiqua" w:eastAsia="SimSun" w:hAnsi="Book Antiqua" w:cs="SimSun"/>
          <w:color w:val="000000"/>
          <w:kern w:val="0"/>
          <w:sz w:val="24"/>
          <w:szCs w:val="24"/>
        </w:rPr>
        <w:t>: 86-92 [PMID: 22699322 DOI: 10.1007/s00535-012-0609-9]</w:t>
      </w:r>
    </w:p>
    <w:p w14:paraId="1780A50A"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40 </w:t>
      </w:r>
      <w:r w:rsidRPr="00383257">
        <w:rPr>
          <w:rFonts w:ascii="Book Antiqua" w:eastAsia="SimSun" w:hAnsi="Book Antiqua" w:cs="SimSun"/>
          <w:b/>
          <w:bCs/>
          <w:color w:val="000000"/>
          <w:kern w:val="0"/>
          <w:sz w:val="24"/>
          <w:szCs w:val="24"/>
        </w:rPr>
        <w:t>Baud J</w:t>
      </w:r>
      <w:r w:rsidRPr="00383257">
        <w:rPr>
          <w:rFonts w:ascii="Book Antiqua" w:eastAsia="SimSun" w:hAnsi="Book Antiqua" w:cs="SimSun"/>
          <w:color w:val="000000"/>
          <w:kern w:val="0"/>
          <w:sz w:val="24"/>
          <w:szCs w:val="24"/>
        </w:rPr>
        <w:t>, Varon C, Chabas S, Chambonnier L, Darfeuille F, Staedel C. Helicobacter pylori initiates a mesenchymal transition through ZEB1 in gastric epithelial cells. </w:t>
      </w:r>
      <w:r w:rsidRPr="00383257">
        <w:rPr>
          <w:rFonts w:ascii="Book Antiqua" w:eastAsia="SimSun" w:hAnsi="Book Antiqua" w:cs="SimSun"/>
          <w:i/>
          <w:iCs/>
          <w:color w:val="000000"/>
          <w:kern w:val="0"/>
          <w:sz w:val="24"/>
          <w:szCs w:val="24"/>
        </w:rPr>
        <w:t>PLoS One</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8</w:t>
      </w:r>
      <w:r w:rsidRPr="00383257">
        <w:rPr>
          <w:rFonts w:ascii="Book Antiqua" w:eastAsia="SimSun" w:hAnsi="Book Antiqua" w:cs="SimSun"/>
          <w:color w:val="000000"/>
          <w:kern w:val="0"/>
          <w:sz w:val="24"/>
          <w:szCs w:val="24"/>
        </w:rPr>
        <w:t>: e60315 [PMID: 23565224 DOI: 10.1371/journal.pone.0060315]</w:t>
      </w:r>
    </w:p>
    <w:p w14:paraId="3D482F6C"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41 </w:t>
      </w:r>
      <w:r w:rsidRPr="00383257">
        <w:rPr>
          <w:rFonts w:ascii="Book Antiqua" w:eastAsia="SimSun" w:hAnsi="Book Antiqua" w:cs="SimSun"/>
          <w:b/>
          <w:bCs/>
          <w:color w:val="000000"/>
          <w:kern w:val="0"/>
          <w:sz w:val="24"/>
          <w:szCs w:val="24"/>
        </w:rPr>
        <w:t>Xiao B</w:t>
      </w:r>
      <w:r w:rsidRPr="00383257">
        <w:rPr>
          <w:rFonts w:ascii="Book Antiqua" w:eastAsia="SimSun" w:hAnsi="Book Antiqua" w:cs="SimSun"/>
          <w:color w:val="000000"/>
          <w:kern w:val="0"/>
          <w:sz w:val="24"/>
          <w:szCs w:val="24"/>
        </w:rPr>
        <w:t>, Liu Z, Li BS, Tang B, Li W, Guo G, Shi Y, Wang F, Wu Y, Tong WD, Guo H, Mao XH, Zou QM. Induction of microRNA-155 during Helicobacter pylori infection and its negative regulatory role in the inflammatory response. </w:t>
      </w:r>
      <w:r w:rsidRPr="00383257">
        <w:rPr>
          <w:rFonts w:ascii="Book Antiqua" w:eastAsia="SimSun" w:hAnsi="Book Antiqua" w:cs="SimSun"/>
          <w:i/>
          <w:iCs/>
          <w:color w:val="000000"/>
          <w:kern w:val="0"/>
          <w:sz w:val="24"/>
          <w:szCs w:val="24"/>
        </w:rPr>
        <w:t>J Infect Dis</w:t>
      </w:r>
      <w:r w:rsidRPr="00383257">
        <w:rPr>
          <w:rFonts w:ascii="Book Antiqua" w:eastAsia="SimSun" w:hAnsi="Book Antiqua" w:cs="SimSun"/>
          <w:color w:val="000000"/>
          <w:kern w:val="0"/>
          <w:sz w:val="24"/>
          <w:szCs w:val="24"/>
        </w:rPr>
        <w:t> 2009; </w:t>
      </w:r>
      <w:r w:rsidRPr="00383257">
        <w:rPr>
          <w:rFonts w:ascii="Book Antiqua" w:eastAsia="SimSun" w:hAnsi="Book Antiqua" w:cs="SimSun"/>
          <w:b/>
          <w:bCs/>
          <w:color w:val="000000"/>
          <w:kern w:val="0"/>
          <w:sz w:val="24"/>
          <w:szCs w:val="24"/>
        </w:rPr>
        <w:t>200</w:t>
      </w:r>
      <w:r w:rsidRPr="00383257">
        <w:rPr>
          <w:rFonts w:ascii="Book Antiqua" w:eastAsia="SimSun" w:hAnsi="Book Antiqua" w:cs="SimSun"/>
          <w:color w:val="000000"/>
          <w:kern w:val="0"/>
          <w:sz w:val="24"/>
          <w:szCs w:val="24"/>
        </w:rPr>
        <w:t>: 916-925 [PMID: 19650740 DOI: 10.1086/605443]</w:t>
      </w:r>
    </w:p>
    <w:p w14:paraId="15502452"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42 </w:t>
      </w:r>
      <w:r w:rsidRPr="00383257">
        <w:rPr>
          <w:rFonts w:ascii="Book Antiqua" w:eastAsia="SimSun" w:hAnsi="Book Antiqua" w:cs="SimSun"/>
          <w:b/>
          <w:bCs/>
          <w:color w:val="000000"/>
          <w:kern w:val="0"/>
          <w:sz w:val="24"/>
          <w:szCs w:val="24"/>
        </w:rPr>
        <w:t>Fassi Fehri L</w:t>
      </w:r>
      <w:r w:rsidRPr="00383257">
        <w:rPr>
          <w:rFonts w:ascii="Book Antiqua" w:eastAsia="SimSun" w:hAnsi="Book Antiqua" w:cs="SimSun"/>
          <w:color w:val="000000"/>
          <w:kern w:val="0"/>
          <w:sz w:val="24"/>
          <w:szCs w:val="24"/>
        </w:rPr>
        <w:t>, Koch M, Belogolova E, Khalil H, Bolz C, Kalali B, Mollenkopf HJ, Beigier-Bompadre M, Karlas A, Schneider T, Churin Y, Gerhard M, Meyer TF. Helicobacter pylori induces miR-155 in T cells in a cAMP-Foxp3-dependent manner. </w:t>
      </w:r>
      <w:r w:rsidRPr="00383257">
        <w:rPr>
          <w:rFonts w:ascii="Book Antiqua" w:eastAsia="SimSun" w:hAnsi="Book Antiqua" w:cs="SimSun"/>
          <w:i/>
          <w:iCs/>
          <w:color w:val="000000"/>
          <w:kern w:val="0"/>
          <w:sz w:val="24"/>
          <w:szCs w:val="24"/>
        </w:rPr>
        <w:t>PLoS One</w:t>
      </w:r>
      <w:r w:rsidRPr="00383257">
        <w:rPr>
          <w:rFonts w:ascii="Book Antiqua" w:eastAsia="SimSun" w:hAnsi="Book Antiqua" w:cs="SimSun"/>
          <w:color w:val="000000"/>
          <w:kern w:val="0"/>
          <w:sz w:val="24"/>
          <w:szCs w:val="24"/>
        </w:rPr>
        <w:t> 2010; </w:t>
      </w:r>
      <w:r w:rsidRPr="00383257">
        <w:rPr>
          <w:rFonts w:ascii="Book Antiqua" w:eastAsia="SimSun" w:hAnsi="Book Antiqua" w:cs="SimSun"/>
          <w:b/>
          <w:bCs/>
          <w:color w:val="000000"/>
          <w:kern w:val="0"/>
          <w:sz w:val="24"/>
          <w:szCs w:val="24"/>
        </w:rPr>
        <w:t>5</w:t>
      </w:r>
      <w:r w:rsidRPr="00383257">
        <w:rPr>
          <w:rFonts w:ascii="Book Antiqua" w:eastAsia="SimSun" w:hAnsi="Book Antiqua" w:cs="SimSun"/>
          <w:color w:val="000000"/>
          <w:kern w:val="0"/>
          <w:sz w:val="24"/>
          <w:szCs w:val="24"/>
        </w:rPr>
        <w:t>: e9500 [PMID: 20209161 DOI: 10.1371/journal.pone.0009500]</w:t>
      </w:r>
    </w:p>
    <w:p w14:paraId="3E8E0859"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lastRenderedPageBreak/>
        <w:t>43 </w:t>
      </w:r>
      <w:r w:rsidRPr="00383257">
        <w:rPr>
          <w:rFonts w:ascii="Book Antiqua" w:eastAsia="SimSun" w:hAnsi="Book Antiqua" w:cs="SimSun"/>
          <w:b/>
          <w:bCs/>
          <w:color w:val="000000"/>
          <w:kern w:val="0"/>
          <w:sz w:val="24"/>
          <w:szCs w:val="24"/>
        </w:rPr>
        <w:t>Koch M</w:t>
      </w:r>
      <w:r w:rsidRPr="00383257">
        <w:rPr>
          <w:rFonts w:ascii="Book Antiqua" w:eastAsia="SimSun" w:hAnsi="Book Antiqua" w:cs="SimSun"/>
          <w:color w:val="000000"/>
          <w:kern w:val="0"/>
          <w:sz w:val="24"/>
          <w:szCs w:val="24"/>
        </w:rPr>
        <w:t>, Mollenkopf HJ, Klemm U, Meyer TF. Induction of microRNA-155 is TLR- and type IV secretion system-dependent in macrophages and inhibits DNA-damage induced apoptosis. </w:t>
      </w:r>
      <w:r w:rsidRPr="00383257">
        <w:rPr>
          <w:rFonts w:ascii="Book Antiqua" w:eastAsia="SimSun" w:hAnsi="Book Antiqua" w:cs="SimSun"/>
          <w:i/>
          <w:iCs/>
          <w:color w:val="000000"/>
          <w:kern w:val="0"/>
          <w:sz w:val="24"/>
          <w:szCs w:val="24"/>
        </w:rPr>
        <w:t>Proc Natl Acad Sci USA</w:t>
      </w:r>
      <w:r w:rsidRPr="00383257">
        <w:rPr>
          <w:rFonts w:ascii="Book Antiqua" w:eastAsia="SimSun" w:hAnsi="Book Antiqua" w:cs="SimSun"/>
          <w:color w:val="000000"/>
          <w:kern w:val="0"/>
          <w:sz w:val="24"/>
          <w:szCs w:val="24"/>
        </w:rPr>
        <w:t> 2012; </w:t>
      </w:r>
      <w:r w:rsidRPr="00383257">
        <w:rPr>
          <w:rFonts w:ascii="Book Antiqua" w:eastAsia="SimSun" w:hAnsi="Book Antiqua" w:cs="SimSun"/>
          <w:b/>
          <w:bCs/>
          <w:color w:val="000000"/>
          <w:kern w:val="0"/>
          <w:sz w:val="24"/>
          <w:szCs w:val="24"/>
        </w:rPr>
        <w:t>109</w:t>
      </w:r>
      <w:r w:rsidRPr="00383257">
        <w:rPr>
          <w:rFonts w:ascii="Book Antiqua" w:eastAsia="SimSun" w:hAnsi="Book Antiqua" w:cs="SimSun"/>
          <w:color w:val="000000"/>
          <w:kern w:val="0"/>
          <w:sz w:val="24"/>
          <w:szCs w:val="24"/>
        </w:rPr>
        <w:t>: E1153-E1162 [PMID: 22509021 DOI: 10.1073/pnas.1116125109]</w:t>
      </w:r>
    </w:p>
    <w:p w14:paraId="69E31EC3"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44 </w:t>
      </w:r>
      <w:r w:rsidRPr="00383257">
        <w:rPr>
          <w:rFonts w:ascii="Book Antiqua" w:eastAsia="SimSun" w:hAnsi="Book Antiqua" w:cs="SimSun"/>
          <w:b/>
          <w:bCs/>
          <w:color w:val="000000"/>
          <w:kern w:val="0"/>
          <w:sz w:val="24"/>
          <w:szCs w:val="24"/>
        </w:rPr>
        <w:t>Oertli M</w:t>
      </w:r>
      <w:r w:rsidRPr="00383257">
        <w:rPr>
          <w:rFonts w:ascii="Book Antiqua" w:eastAsia="SimSun" w:hAnsi="Book Antiqua" w:cs="SimSun"/>
          <w:color w:val="000000"/>
          <w:kern w:val="0"/>
          <w:sz w:val="24"/>
          <w:szCs w:val="24"/>
        </w:rPr>
        <w:t>, Engler DB, Kohler E, Koch M, Meyer TF, Müller A. MicroRNA-155 is essential for the T cell-mediated control of Helicobacter pylori infection and for the induction of chronic Gastritis and Colitis. </w:t>
      </w:r>
      <w:r w:rsidRPr="00383257">
        <w:rPr>
          <w:rFonts w:ascii="Book Antiqua" w:eastAsia="SimSun" w:hAnsi="Book Antiqua" w:cs="SimSun"/>
          <w:i/>
          <w:iCs/>
          <w:color w:val="000000"/>
          <w:kern w:val="0"/>
          <w:sz w:val="24"/>
          <w:szCs w:val="24"/>
        </w:rPr>
        <w:t>J Immunol</w:t>
      </w:r>
      <w:r w:rsidRPr="00383257">
        <w:rPr>
          <w:rFonts w:ascii="Book Antiqua" w:eastAsia="SimSun" w:hAnsi="Book Antiqua" w:cs="SimSun"/>
          <w:color w:val="000000"/>
          <w:kern w:val="0"/>
          <w:sz w:val="24"/>
          <w:szCs w:val="24"/>
        </w:rPr>
        <w:t> 2011; </w:t>
      </w:r>
      <w:r w:rsidRPr="00383257">
        <w:rPr>
          <w:rFonts w:ascii="Book Antiqua" w:eastAsia="SimSun" w:hAnsi="Book Antiqua" w:cs="SimSun"/>
          <w:b/>
          <w:bCs/>
          <w:color w:val="000000"/>
          <w:kern w:val="0"/>
          <w:sz w:val="24"/>
          <w:szCs w:val="24"/>
        </w:rPr>
        <w:t>187</w:t>
      </w:r>
      <w:r w:rsidRPr="00383257">
        <w:rPr>
          <w:rFonts w:ascii="Book Antiqua" w:eastAsia="SimSun" w:hAnsi="Book Antiqua" w:cs="SimSun"/>
          <w:color w:val="000000"/>
          <w:kern w:val="0"/>
          <w:sz w:val="24"/>
          <w:szCs w:val="24"/>
        </w:rPr>
        <w:t>: 3578-3586 [PMID: 21880981 DOI: 10.4049/jimmunol.1101772]</w:t>
      </w:r>
    </w:p>
    <w:p w14:paraId="49201646"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45 </w:t>
      </w:r>
      <w:r w:rsidRPr="00383257">
        <w:rPr>
          <w:rFonts w:ascii="Book Antiqua" w:eastAsia="SimSun" w:hAnsi="Book Antiqua" w:cs="SimSun"/>
          <w:b/>
          <w:bCs/>
          <w:color w:val="000000"/>
          <w:kern w:val="0"/>
          <w:sz w:val="24"/>
          <w:szCs w:val="24"/>
        </w:rPr>
        <w:t>Tang B</w:t>
      </w:r>
      <w:r w:rsidRPr="00383257">
        <w:rPr>
          <w:rFonts w:ascii="Book Antiqua" w:eastAsia="SimSun" w:hAnsi="Book Antiqua" w:cs="SimSun"/>
          <w:color w:val="000000"/>
          <w:kern w:val="0"/>
          <w:sz w:val="24"/>
          <w:szCs w:val="24"/>
        </w:rPr>
        <w:t>, Xiao B, Liu Z, Li N, Zhu ED, Li BS, Xie QH, Zhuang Y, Zou QM, Mao XH. Identification of MyD88 as a novel target of miR-155, involved in negative regulation of Helicobacter pylori-induced inflammation. </w:t>
      </w:r>
      <w:r w:rsidRPr="00383257">
        <w:rPr>
          <w:rFonts w:ascii="Book Antiqua" w:eastAsia="SimSun" w:hAnsi="Book Antiqua" w:cs="SimSun"/>
          <w:i/>
          <w:iCs/>
          <w:color w:val="000000"/>
          <w:kern w:val="0"/>
          <w:sz w:val="24"/>
          <w:szCs w:val="24"/>
        </w:rPr>
        <w:t>FEBS Lett</w:t>
      </w:r>
      <w:r w:rsidRPr="00383257">
        <w:rPr>
          <w:rFonts w:ascii="Book Antiqua" w:eastAsia="SimSun" w:hAnsi="Book Antiqua" w:cs="SimSun"/>
          <w:color w:val="000000"/>
          <w:kern w:val="0"/>
          <w:sz w:val="24"/>
          <w:szCs w:val="24"/>
        </w:rPr>
        <w:t> 2010; </w:t>
      </w:r>
      <w:r w:rsidRPr="00383257">
        <w:rPr>
          <w:rFonts w:ascii="Book Antiqua" w:eastAsia="SimSun" w:hAnsi="Book Antiqua" w:cs="SimSun"/>
          <w:b/>
          <w:bCs/>
          <w:color w:val="000000"/>
          <w:kern w:val="0"/>
          <w:sz w:val="24"/>
          <w:szCs w:val="24"/>
        </w:rPr>
        <w:t>584</w:t>
      </w:r>
      <w:r w:rsidRPr="00383257">
        <w:rPr>
          <w:rFonts w:ascii="Book Antiqua" w:eastAsia="SimSun" w:hAnsi="Book Antiqua" w:cs="SimSun"/>
          <w:color w:val="000000"/>
          <w:kern w:val="0"/>
          <w:sz w:val="24"/>
          <w:szCs w:val="24"/>
        </w:rPr>
        <w:t>: 1481-1486 [PMID: 20219467 DOI: 10.1016/j.febslet.2010.02.063]</w:t>
      </w:r>
    </w:p>
    <w:p w14:paraId="6F0369CC"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46 </w:t>
      </w:r>
      <w:r w:rsidRPr="00383257">
        <w:rPr>
          <w:rFonts w:ascii="Book Antiqua" w:eastAsia="SimSun" w:hAnsi="Book Antiqua" w:cs="SimSun"/>
          <w:b/>
          <w:bCs/>
          <w:color w:val="000000"/>
          <w:kern w:val="0"/>
          <w:sz w:val="24"/>
          <w:szCs w:val="24"/>
        </w:rPr>
        <w:t>Cheng SF</w:t>
      </w:r>
      <w:r w:rsidRPr="00383257">
        <w:rPr>
          <w:rFonts w:ascii="Book Antiqua" w:eastAsia="SimSun" w:hAnsi="Book Antiqua" w:cs="SimSun"/>
          <w:color w:val="000000"/>
          <w:kern w:val="0"/>
          <w:sz w:val="24"/>
          <w:szCs w:val="24"/>
        </w:rPr>
        <w:t>, Li L, Wang LM. miR-155 and miR-146b negatively regulates IL6 in Helicobacter pylori (cagA+) infected gastroduodenal ulcer. </w:t>
      </w:r>
      <w:r w:rsidRPr="00383257">
        <w:rPr>
          <w:rFonts w:ascii="Book Antiqua" w:eastAsia="SimSun" w:hAnsi="Book Antiqua" w:cs="SimSun"/>
          <w:i/>
          <w:iCs/>
          <w:color w:val="000000"/>
          <w:kern w:val="0"/>
          <w:sz w:val="24"/>
          <w:szCs w:val="24"/>
        </w:rPr>
        <w:t>Eur Rev Med Pharmacol Sci</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19</w:t>
      </w:r>
      <w:r w:rsidRPr="00383257">
        <w:rPr>
          <w:rFonts w:ascii="Book Antiqua" w:eastAsia="SimSun" w:hAnsi="Book Antiqua" w:cs="SimSun"/>
          <w:color w:val="000000"/>
          <w:kern w:val="0"/>
          <w:sz w:val="24"/>
          <w:szCs w:val="24"/>
        </w:rPr>
        <w:t>: 607-613 [PMID: 25753878]</w:t>
      </w:r>
    </w:p>
    <w:p w14:paraId="70FEA64D"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47 </w:t>
      </w:r>
      <w:r w:rsidRPr="00383257">
        <w:rPr>
          <w:rFonts w:ascii="Book Antiqua" w:eastAsia="SimSun" w:hAnsi="Book Antiqua" w:cs="SimSun"/>
          <w:b/>
          <w:bCs/>
          <w:color w:val="000000"/>
          <w:kern w:val="0"/>
          <w:sz w:val="24"/>
          <w:szCs w:val="24"/>
        </w:rPr>
        <w:t>Teng GG</w:t>
      </w:r>
      <w:r w:rsidRPr="00383257">
        <w:rPr>
          <w:rFonts w:ascii="Book Antiqua" w:eastAsia="SimSun" w:hAnsi="Book Antiqua" w:cs="SimSun"/>
          <w:color w:val="000000"/>
          <w:kern w:val="0"/>
          <w:sz w:val="24"/>
          <w:szCs w:val="24"/>
        </w:rPr>
        <w:t>, Wang WH, Dai Y, Wang SJ, Chu YX, Li J. Let-7b is involved in the inflammation and immune responses associated with Helicobacter pylori infection by targeting Toll-like receptor 4. </w:t>
      </w:r>
      <w:r w:rsidRPr="00383257">
        <w:rPr>
          <w:rFonts w:ascii="Book Antiqua" w:eastAsia="SimSun" w:hAnsi="Book Antiqua" w:cs="SimSun"/>
          <w:i/>
          <w:iCs/>
          <w:color w:val="000000"/>
          <w:kern w:val="0"/>
          <w:sz w:val="24"/>
          <w:szCs w:val="24"/>
        </w:rPr>
        <w:t>PLoS One</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8</w:t>
      </w:r>
      <w:r w:rsidRPr="00383257">
        <w:rPr>
          <w:rFonts w:ascii="Book Antiqua" w:eastAsia="SimSun" w:hAnsi="Book Antiqua" w:cs="SimSun"/>
          <w:color w:val="000000"/>
          <w:kern w:val="0"/>
          <w:sz w:val="24"/>
          <w:szCs w:val="24"/>
        </w:rPr>
        <w:t>: e56709 [PMID: 23437218 DOI: 10.1371/journal.pone.0056709]</w:t>
      </w:r>
    </w:p>
    <w:p w14:paraId="743EC717" w14:textId="0BADC562"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48 </w:t>
      </w:r>
      <w:r w:rsidRPr="00383257">
        <w:rPr>
          <w:rFonts w:ascii="Book Antiqua" w:eastAsia="SimSun" w:hAnsi="Book Antiqua" w:cs="SimSun"/>
          <w:b/>
          <w:bCs/>
          <w:color w:val="000000"/>
          <w:kern w:val="0"/>
          <w:sz w:val="24"/>
          <w:szCs w:val="24"/>
        </w:rPr>
        <w:t>Isomoto H</w:t>
      </w:r>
      <w:r w:rsidRPr="00383257">
        <w:rPr>
          <w:rFonts w:ascii="Book Antiqua" w:eastAsia="SimSun" w:hAnsi="Book Antiqua" w:cs="SimSun"/>
          <w:color w:val="000000"/>
          <w:kern w:val="0"/>
          <w:sz w:val="24"/>
          <w:szCs w:val="24"/>
        </w:rPr>
        <w:t xml:space="preserve">, Matsushima K, Inoue N, Hayashi T, Nakayama T, Kunizaki M, Hidaka S, Nakayama M, Hisatsune J, Nakashima M, Nagayasu T, Nakao K, Hirayama T. Interweaving microRNAs and proinflammatory cytokines in gastric mucosa with reference to </w:t>
      </w:r>
      <w:r w:rsidR="00350529" w:rsidRPr="00350529">
        <w:rPr>
          <w:rFonts w:ascii="Book Antiqua" w:eastAsia="SimSun" w:hAnsi="Book Antiqua" w:cs="SimSun"/>
          <w:i/>
          <w:color w:val="000000"/>
          <w:kern w:val="0"/>
          <w:sz w:val="24"/>
          <w:szCs w:val="24"/>
        </w:rPr>
        <w:t>H. pylori</w:t>
      </w:r>
      <w:r w:rsidRPr="00383257">
        <w:rPr>
          <w:rFonts w:ascii="Book Antiqua" w:eastAsia="SimSun" w:hAnsi="Book Antiqua" w:cs="SimSun"/>
          <w:color w:val="000000"/>
          <w:kern w:val="0"/>
          <w:sz w:val="24"/>
          <w:szCs w:val="24"/>
        </w:rPr>
        <w:t xml:space="preserve"> infection. </w:t>
      </w:r>
      <w:r w:rsidRPr="00383257">
        <w:rPr>
          <w:rFonts w:ascii="Book Antiqua" w:eastAsia="SimSun" w:hAnsi="Book Antiqua" w:cs="SimSun"/>
          <w:i/>
          <w:iCs/>
          <w:color w:val="000000"/>
          <w:kern w:val="0"/>
          <w:sz w:val="24"/>
          <w:szCs w:val="24"/>
        </w:rPr>
        <w:t>J Clin Immunol</w:t>
      </w:r>
      <w:r w:rsidRPr="00383257">
        <w:rPr>
          <w:rFonts w:ascii="Book Antiqua" w:eastAsia="SimSun" w:hAnsi="Book Antiqua" w:cs="SimSun"/>
          <w:color w:val="000000"/>
          <w:kern w:val="0"/>
          <w:sz w:val="24"/>
          <w:szCs w:val="24"/>
        </w:rPr>
        <w:t> 2012; </w:t>
      </w:r>
      <w:r w:rsidRPr="00383257">
        <w:rPr>
          <w:rFonts w:ascii="Book Antiqua" w:eastAsia="SimSun" w:hAnsi="Book Antiqua" w:cs="SimSun"/>
          <w:b/>
          <w:bCs/>
          <w:color w:val="000000"/>
          <w:kern w:val="0"/>
          <w:sz w:val="24"/>
          <w:szCs w:val="24"/>
        </w:rPr>
        <w:t>32</w:t>
      </w:r>
      <w:r w:rsidRPr="00383257">
        <w:rPr>
          <w:rFonts w:ascii="Book Antiqua" w:eastAsia="SimSun" w:hAnsi="Book Antiqua" w:cs="SimSun"/>
          <w:color w:val="000000"/>
          <w:kern w:val="0"/>
          <w:sz w:val="24"/>
          <w:szCs w:val="24"/>
        </w:rPr>
        <w:t>: 290-299 [PMID: 22161133 DOI: 10.1007/s10875-011-9626-3]</w:t>
      </w:r>
    </w:p>
    <w:p w14:paraId="2768A595"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49 </w:t>
      </w:r>
      <w:r w:rsidRPr="00383257">
        <w:rPr>
          <w:rFonts w:ascii="Book Antiqua" w:eastAsia="SimSun" w:hAnsi="Book Antiqua" w:cs="SimSun"/>
          <w:b/>
          <w:bCs/>
          <w:color w:val="000000"/>
          <w:kern w:val="0"/>
          <w:sz w:val="24"/>
          <w:szCs w:val="24"/>
        </w:rPr>
        <w:t>Du Y</w:t>
      </w:r>
      <w:r w:rsidRPr="00383257">
        <w:rPr>
          <w:rFonts w:ascii="Book Antiqua" w:eastAsia="SimSun" w:hAnsi="Book Antiqua" w:cs="SimSun"/>
          <w:color w:val="000000"/>
          <w:kern w:val="0"/>
          <w:sz w:val="24"/>
          <w:szCs w:val="24"/>
        </w:rPr>
        <w:t>, Liu Z, Gu L, Zhou J, Zhu BD, Ji J, Deng D. Characterization of human gastric carcinoma-related methylation of 9 miR CpG islands and repression of their expressions in vitro and in vivo. </w:t>
      </w:r>
      <w:r w:rsidRPr="00383257">
        <w:rPr>
          <w:rFonts w:ascii="Book Antiqua" w:eastAsia="SimSun" w:hAnsi="Book Antiqua" w:cs="SimSun"/>
          <w:i/>
          <w:iCs/>
          <w:color w:val="000000"/>
          <w:kern w:val="0"/>
          <w:sz w:val="24"/>
          <w:szCs w:val="24"/>
        </w:rPr>
        <w:t>BMC Cancer</w:t>
      </w:r>
      <w:r w:rsidRPr="00383257">
        <w:rPr>
          <w:rFonts w:ascii="Book Antiqua" w:eastAsia="SimSun" w:hAnsi="Book Antiqua" w:cs="SimSun"/>
          <w:color w:val="000000"/>
          <w:kern w:val="0"/>
          <w:sz w:val="24"/>
          <w:szCs w:val="24"/>
        </w:rPr>
        <w:t> 2012; </w:t>
      </w:r>
      <w:r w:rsidRPr="00383257">
        <w:rPr>
          <w:rFonts w:ascii="Book Antiqua" w:eastAsia="SimSun" w:hAnsi="Book Antiqua" w:cs="SimSun"/>
          <w:b/>
          <w:bCs/>
          <w:color w:val="000000"/>
          <w:kern w:val="0"/>
          <w:sz w:val="24"/>
          <w:szCs w:val="24"/>
        </w:rPr>
        <w:t>12</w:t>
      </w:r>
      <w:r w:rsidRPr="00383257">
        <w:rPr>
          <w:rFonts w:ascii="Book Antiqua" w:eastAsia="SimSun" w:hAnsi="Book Antiqua" w:cs="SimSun"/>
          <w:color w:val="000000"/>
          <w:kern w:val="0"/>
          <w:sz w:val="24"/>
          <w:szCs w:val="24"/>
        </w:rPr>
        <w:t>: 249 [PMID: 22703336 DOI: 10.1186/1471-2407-12-249]</w:t>
      </w:r>
    </w:p>
    <w:p w14:paraId="74A51214"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50 </w:t>
      </w:r>
      <w:r w:rsidRPr="00383257">
        <w:rPr>
          <w:rFonts w:ascii="Book Antiqua" w:eastAsia="SimSun" w:hAnsi="Book Antiqua" w:cs="SimSun"/>
          <w:b/>
          <w:bCs/>
          <w:color w:val="000000"/>
          <w:kern w:val="0"/>
          <w:sz w:val="24"/>
          <w:szCs w:val="24"/>
        </w:rPr>
        <w:t>Cheng Y</w:t>
      </w:r>
      <w:r w:rsidRPr="00383257">
        <w:rPr>
          <w:rFonts w:ascii="Book Antiqua" w:eastAsia="SimSun" w:hAnsi="Book Antiqua" w:cs="SimSun"/>
          <w:color w:val="000000"/>
          <w:kern w:val="0"/>
          <w:sz w:val="24"/>
          <w:szCs w:val="24"/>
        </w:rPr>
        <w:t>, Li Y, Liu D, Zhang R, Zhang J. miR-137 effects on gastric carcinogenesis are mediated by targeting Cox-2-activated PI3K/AKT signaling pathway. </w:t>
      </w:r>
      <w:r w:rsidRPr="00383257">
        <w:rPr>
          <w:rFonts w:ascii="Book Antiqua" w:eastAsia="SimSun" w:hAnsi="Book Antiqua" w:cs="SimSun"/>
          <w:i/>
          <w:iCs/>
          <w:color w:val="000000"/>
          <w:kern w:val="0"/>
          <w:sz w:val="24"/>
          <w:szCs w:val="24"/>
        </w:rPr>
        <w:t>FEBS Lett</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588</w:t>
      </w:r>
      <w:r w:rsidRPr="00383257">
        <w:rPr>
          <w:rFonts w:ascii="Book Antiqua" w:eastAsia="SimSun" w:hAnsi="Book Antiqua" w:cs="SimSun"/>
          <w:color w:val="000000"/>
          <w:kern w:val="0"/>
          <w:sz w:val="24"/>
          <w:szCs w:val="24"/>
        </w:rPr>
        <w:t>: 3274-3281 [PMID: 25064845 DOI: 10.1016/j.febslet.2014.07.012]</w:t>
      </w:r>
    </w:p>
    <w:p w14:paraId="7BB37802"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 xml:space="preserve">51 </w:t>
      </w:r>
      <w:r w:rsidRPr="00383257">
        <w:rPr>
          <w:rFonts w:ascii="Book Antiqua" w:eastAsia="SimSun" w:hAnsi="Book Antiqua" w:cs="SimSun"/>
          <w:b/>
          <w:color w:val="000000"/>
          <w:kern w:val="0"/>
          <w:sz w:val="24"/>
          <w:szCs w:val="24"/>
        </w:rPr>
        <w:t>Steponaitiene R</w:t>
      </w:r>
      <w:r w:rsidRPr="00383257">
        <w:rPr>
          <w:rFonts w:ascii="Book Antiqua" w:eastAsia="SimSun" w:hAnsi="Book Antiqua" w:cs="SimSun"/>
          <w:color w:val="000000"/>
          <w:kern w:val="0"/>
          <w:sz w:val="24"/>
          <w:szCs w:val="24"/>
        </w:rPr>
        <w:t>, Kupcinskas J, Langner C, Balaguer F, Venclauskas L, Pauzas H, Tamelis A, Skieceviciene J, Kupcinskas L, Malfertheiner P, Link A. Epigenetic silencing of miR-137 is a frequent event in gastric carcinogenesis. </w:t>
      </w:r>
      <w:r w:rsidRPr="00383257">
        <w:rPr>
          <w:rFonts w:ascii="Book Antiqua" w:eastAsia="SimSun" w:hAnsi="Book Antiqua" w:cs="SimSun"/>
          <w:i/>
          <w:iCs/>
          <w:color w:val="000000"/>
          <w:kern w:val="0"/>
          <w:sz w:val="24"/>
          <w:szCs w:val="24"/>
        </w:rPr>
        <w:t>Mol Carcinog</w:t>
      </w:r>
      <w:r w:rsidRPr="00383257">
        <w:rPr>
          <w:rFonts w:ascii="Book Antiqua" w:eastAsia="SimSun" w:hAnsi="Book Antiqua" w:cs="SimSun"/>
          <w:color w:val="000000"/>
          <w:kern w:val="0"/>
          <w:sz w:val="24"/>
          <w:szCs w:val="24"/>
        </w:rPr>
        <w:t> 2015; Epub ahead of print [PMID: 25663388 DOI: 10.1002/mc.22287]</w:t>
      </w:r>
    </w:p>
    <w:p w14:paraId="2F0FD066"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52 </w:t>
      </w:r>
      <w:r w:rsidRPr="00383257">
        <w:rPr>
          <w:rFonts w:ascii="Book Antiqua" w:eastAsia="SimSun" w:hAnsi="Book Antiqua" w:cs="SimSun"/>
          <w:b/>
          <w:bCs/>
          <w:color w:val="000000"/>
          <w:kern w:val="0"/>
          <w:sz w:val="24"/>
          <w:szCs w:val="24"/>
        </w:rPr>
        <w:t>Li Z</w:t>
      </w:r>
      <w:r w:rsidRPr="00383257">
        <w:rPr>
          <w:rFonts w:ascii="Book Antiqua" w:eastAsia="SimSun" w:hAnsi="Book Antiqua" w:cs="SimSun"/>
          <w:color w:val="000000"/>
          <w:kern w:val="0"/>
          <w:sz w:val="24"/>
          <w:szCs w:val="24"/>
        </w:rPr>
        <w:t>, Li D, Zhang G, Xiong J, Jie Z, Cheng H, Cao Y, Jiang M, Lin L, Le Z, Tan S, Zou W, Gong B, Lin S, Yang K. Methylation-associated silencing of MicroRNA-335 contributes tumor cell invasion and migration by interacting with RASA1 in gastric cancer. </w:t>
      </w:r>
      <w:r w:rsidRPr="00383257">
        <w:rPr>
          <w:rFonts w:ascii="Book Antiqua" w:eastAsia="SimSun" w:hAnsi="Book Antiqua" w:cs="SimSun"/>
          <w:i/>
          <w:iCs/>
          <w:color w:val="000000"/>
          <w:kern w:val="0"/>
          <w:sz w:val="24"/>
          <w:szCs w:val="24"/>
        </w:rPr>
        <w:t>Am J Cancer Res</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4</w:t>
      </w:r>
      <w:r w:rsidRPr="00383257">
        <w:rPr>
          <w:rFonts w:ascii="Book Antiqua" w:eastAsia="SimSun" w:hAnsi="Book Antiqua" w:cs="SimSun"/>
          <w:color w:val="000000"/>
          <w:kern w:val="0"/>
          <w:sz w:val="24"/>
          <w:szCs w:val="24"/>
        </w:rPr>
        <w:t>: 648-662 [PMID: 25520857]</w:t>
      </w:r>
    </w:p>
    <w:p w14:paraId="0CBAB3A5"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lastRenderedPageBreak/>
        <w:t>53 </w:t>
      </w:r>
      <w:r w:rsidRPr="00383257">
        <w:rPr>
          <w:rFonts w:ascii="Book Antiqua" w:eastAsia="SimSun" w:hAnsi="Book Antiqua" w:cs="SimSun"/>
          <w:b/>
          <w:bCs/>
          <w:color w:val="000000"/>
          <w:kern w:val="0"/>
          <w:sz w:val="24"/>
          <w:szCs w:val="24"/>
        </w:rPr>
        <w:t>Li Z</w:t>
      </w:r>
      <w:r w:rsidRPr="00383257">
        <w:rPr>
          <w:rFonts w:ascii="Book Antiqua" w:eastAsia="SimSun" w:hAnsi="Book Antiqua" w:cs="SimSun"/>
          <w:color w:val="000000"/>
          <w:kern w:val="0"/>
          <w:sz w:val="24"/>
          <w:szCs w:val="24"/>
        </w:rPr>
        <w:t>, Zhang G, Li D, Jie Z, Chen H, Xiong J, Liu Y, Cao Y, Jiang M, Le Z, Tan S. Methylation-associated silencing of miR-495 inhibit the migration and invasion of human gastric cancer cells by directly targeting PRL-3. </w:t>
      </w:r>
      <w:r w:rsidRPr="00383257">
        <w:rPr>
          <w:rFonts w:ascii="Book Antiqua" w:eastAsia="SimSun" w:hAnsi="Book Antiqua" w:cs="SimSun"/>
          <w:i/>
          <w:iCs/>
          <w:color w:val="000000"/>
          <w:kern w:val="0"/>
          <w:sz w:val="24"/>
          <w:szCs w:val="24"/>
        </w:rPr>
        <w:t>Biochem Biophys Res Commun</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456</w:t>
      </w:r>
      <w:r w:rsidRPr="00383257">
        <w:rPr>
          <w:rFonts w:ascii="Book Antiqua" w:eastAsia="SimSun" w:hAnsi="Book Antiqua" w:cs="SimSun"/>
          <w:color w:val="000000"/>
          <w:kern w:val="0"/>
          <w:sz w:val="24"/>
          <w:szCs w:val="24"/>
        </w:rPr>
        <w:t>: 344-350 [PMID: 25475733 DOI: 10.1016/j.bbrc.2014.11.083]</w:t>
      </w:r>
    </w:p>
    <w:p w14:paraId="718A8B91"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54 </w:t>
      </w:r>
      <w:r w:rsidRPr="00383257">
        <w:rPr>
          <w:rFonts w:ascii="Book Antiqua" w:eastAsia="SimSun" w:hAnsi="Book Antiqua" w:cs="SimSun"/>
          <w:b/>
          <w:bCs/>
          <w:color w:val="000000"/>
          <w:kern w:val="0"/>
          <w:sz w:val="24"/>
          <w:szCs w:val="24"/>
        </w:rPr>
        <w:t>Li Y</w:t>
      </w:r>
      <w:r w:rsidRPr="00383257">
        <w:rPr>
          <w:rFonts w:ascii="Book Antiqua" w:eastAsia="SimSun" w:hAnsi="Book Antiqua" w:cs="SimSun"/>
          <w:color w:val="000000"/>
          <w:kern w:val="0"/>
          <w:sz w:val="24"/>
          <w:szCs w:val="24"/>
        </w:rPr>
        <w:t>, Xu Z, Li B, Zhang Z, Luo H, Wang Y, Lu Z, Wu X. Epigenetic silencing of miRNA-9 is correlated with promoter-proximal CpG island hypermethylation in gastric cancer in vitro and in vivo. </w:t>
      </w:r>
      <w:r w:rsidRPr="00383257">
        <w:rPr>
          <w:rFonts w:ascii="Book Antiqua" w:eastAsia="SimSun" w:hAnsi="Book Antiqua" w:cs="SimSun"/>
          <w:i/>
          <w:iCs/>
          <w:color w:val="000000"/>
          <w:kern w:val="0"/>
          <w:sz w:val="24"/>
          <w:szCs w:val="24"/>
        </w:rPr>
        <w:t>Int J Oncol</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45</w:t>
      </w:r>
      <w:r w:rsidRPr="00383257">
        <w:rPr>
          <w:rFonts w:ascii="Book Antiqua" w:eastAsia="SimSun" w:hAnsi="Book Antiqua" w:cs="SimSun"/>
          <w:color w:val="000000"/>
          <w:kern w:val="0"/>
          <w:sz w:val="24"/>
          <w:szCs w:val="24"/>
        </w:rPr>
        <w:t>: 2576-2586 [PMID: 25270964 DOI: 10.3892/ijo.2014.2667]</w:t>
      </w:r>
    </w:p>
    <w:p w14:paraId="6B193694"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55 </w:t>
      </w:r>
      <w:r w:rsidRPr="00383257">
        <w:rPr>
          <w:rFonts w:ascii="Book Antiqua" w:eastAsia="SimSun" w:hAnsi="Book Antiqua" w:cs="SimSun"/>
          <w:b/>
          <w:bCs/>
          <w:color w:val="000000"/>
          <w:kern w:val="0"/>
          <w:sz w:val="24"/>
          <w:szCs w:val="24"/>
        </w:rPr>
        <w:t>Li Z</w:t>
      </w:r>
      <w:r w:rsidRPr="00383257">
        <w:rPr>
          <w:rFonts w:ascii="Book Antiqua" w:eastAsia="SimSun" w:hAnsi="Book Antiqua" w:cs="SimSun"/>
          <w:color w:val="000000"/>
          <w:kern w:val="0"/>
          <w:sz w:val="24"/>
          <w:szCs w:val="24"/>
        </w:rPr>
        <w:t>, Lei H, Luo M, Wang Y, Dong L, Ma Y, Liu C, Song W, Wang F, Zhang J, Shen J, Yu J. DNA methylation downregulated mir-10b acts as a tumor suppressor in gastric cancer. </w:t>
      </w:r>
      <w:r w:rsidRPr="00383257">
        <w:rPr>
          <w:rFonts w:ascii="Book Antiqua" w:eastAsia="SimSun" w:hAnsi="Book Antiqua" w:cs="SimSun"/>
          <w:i/>
          <w:iCs/>
          <w:color w:val="000000"/>
          <w:kern w:val="0"/>
          <w:sz w:val="24"/>
          <w:szCs w:val="24"/>
        </w:rPr>
        <w:t>Gastric Cancer</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18</w:t>
      </w:r>
      <w:r w:rsidRPr="00383257">
        <w:rPr>
          <w:rFonts w:ascii="Book Antiqua" w:eastAsia="SimSun" w:hAnsi="Book Antiqua" w:cs="SimSun"/>
          <w:color w:val="000000"/>
          <w:kern w:val="0"/>
          <w:sz w:val="24"/>
          <w:szCs w:val="24"/>
        </w:rPr>
        <w:t>: 43-54 [PMID: 24481854 DOI: 10.1007/s10120-014-0340-8]</w:t>
      </w:r>
    </w:p>
    <w:p w14:paraId="414FC42D"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56 </w:t>
      </w:r>
      <w:r w:rsidRPr="00383257">
        <w:rPr>
          <w:rFonts w:ascii="Book Antiqua" w:eastAsia="SimSun" w:hAnsi="Book Antiqua" w:cs="SimSun"/>
          <w:b/>
          <w:bCs/>
          <w:color w:val="000000"/>
          <w:kern w:val="0"/>
          <w:sz w:val="24"/>
          <w:szCs w:val="24"/>
        </w:rPr>
        <w:t>Lei H</w:t>
      </w:r>
      <w:r w:rsidRPr="00383257">
        <w:rPr>
          <w:rFonts w:ascii="Book Antiqua" w:eastAsia="SimSun" w:hAnsi="Book Antiqua" w:cs="SimSun"/>
          <w:color w:val="000000"/>
          <w:kern w:val="0"/>
          <w:sz w:val="24"/>
          <w:szCs w:val="24"/>
        </w:rPr>
        <w:t>, Zou D, Li Z, Luo M, Dong L, Wang B, Yin H, Ma Y, Liu C, Wang F, Zhang J, Yu J, Li Y. MicroRNA-219-2-3p functions as a tumor suppressor in gastric cancer and is regulated by DNA methylation. </w:t>
      </w:r>
      <w:r w:rsidRPr="00383257">
        <w:rPr>
          <w:rFonts w:ascii="Book Antiqua" w:eastAsia="SimSun" w:hAnsi="Book Antiqua" w:cs="SimSun"/>
          <w:i/>
          <w:iCs/>
          <w:color w:val="000000"/>
          <w:kern w:val="0"/>
          <w:sz w:val="24"/>
          <w:szCs w:val="24"/>
        </w:rPr>
        <w:t>PLoS One</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8</w:t>
      </w:r>
      <w:r w:rsidRPr="00383257">
        <w:rPr>
          <w:rFonts w:ascii="Book Antiqua" w:eastAsia="SimSun" w:hAnsi="Book Antiqua" w:cs="SimSun"/>
          <w:color w:val="000000"/>
          <w:kern w:val="0"/>
          <w:sz w:val="24"/>
          <w:szCs w:val="24"/>
        </w:rPr>
        <w:t>: e60369 [PMID: 23637748 DOI: 10.1371/journal.pone.0060369]</w:t>
      </w:r>
    </w:p>
    <w:p w14:paraId="2C25C84B"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57 </w:t>
      </w:r>
      <w:r w:rsidRPr="00383257">
        <w:rPr>
          <w:rFonts w:ascii="Book Antiqua" w:eastAsia="SimSun" w:hAnsi="Book Antiqua" w:cs="SimSun"/>
          <w:b/>
          <w:bCs/>
          <w:color w:val="000000"/>
          <w:kern w:val="0"/>
          <w:sz w:val="24"/>
          <w:szCs w:val="24"/>
        </w:rPr>
        <w:t>Xu L</w:t>
      </w:r>
      <w:r w:rsidRPr="00383257">
        <w:rPr>
          <w:rFonts w:ascii="Book Antiqua" w:eastAsia="SimSun" w:hAnsi="Book Antiqua" w:cs="SimSun"/>
          <w:color w:val="000000"/>
          <w:kern w:val="0"/>
          <w:sz w:val="24"/>
          <w:szCs w:val="24"/>
        </w:rPr>
        <w:t>, Wang F, Xu XF, Mo WH, Xia YJ, Wan R, Wang XP, Guo CY. Down-regulation of miR-212 expression by DNA hypermethylation in human gastric cancer cells. </w:t>
      </w:r>
      <w:r w:rsidRPr="00383257">
        <w:rPr>
          <w:rFonts w:ascii="Book Antiqua" w:eastAsia="SimSun" w:hAnsi="Book Antiqua" w:cs="SimSun"/>
          <w:i/>
          <w:iCs/>
          <w:color w:val="000000"/>
          <w:kern w:val="0"/>
          <w:sz w:val="24"/>
          <w:szCs w:val="24"/>
        </w:rPr>
        <w:t>Med Oncol</w:t>
      </w:r>
      <w:r w:rsidRPr="00383257">
        <w:rPr>
          <w:rFonts w:ascii="Book Antiqua" w:eastAsia="SimSun" w:hAnsi="Book Antiqua" w:cs="SimSun"/>
          <w:color w:val="000000"/>
          <w:kern w:val="0"/>
          <w:sz w:val="24"/>
          <w:szCs w:val="24"/>
        </w:rPr>
        <w:t> 2011; </w:t>
      </w:r>
      <w:r w:rsidRPr="00383257">
        <w:rPr>
          <w:rFonts w:ascii="Book Antiqua" w:eastAsia="SimSun" w:hAnsi="Book Antiqua" w:cs="SimSun"/>
          <w:b/>
          <w:bCs/>
          <w:color w:val="000000"/>
          <w:kern w:val="0"/>
          <w:sz w:val="24"/>
          <w:szCs w:val="24"/>
        </w:rPr>
        <w:t>28</w:t>
      </w:r>
      <w:r w:rsidRPr="00383257">
        <w:rPr>
          <w:rFonts w:ascii="Book Antiqua" w:eastAsia="SimSun" w:hAnsi="Book Antiqua" w:cs="SimSun"/>
          <w:bCs/>
          <w:color w:val="000000"/>
          <w:kern w:val="0"/>
          <w:sz w:val="24"/>
          <w:szCs w:val="24"/>
        </w:rPr>
        <w:t xml:space="preserve"> Suppl 1</w:t>
      </w:r>
      <w:r w:rsidRPr="00383257">
        <w:rPr>
          <w:rFonts w:ascii="Book Antiqua" w:eastAsia="SimSun" w:hAnsi="Book Antiqua" w:cs="SimSun"/>
          <w:color w:val="000000"/>
          <w:kern w:val="0"/>
          <w:sz w:val="24"/>
          <w:szCs w:val="24"/>
        </w:rPr>
        <w:t>: S189-S196 [PMID: 21053104 DOI: 10.1007/s12032-010-9691-0]</w:t>
      </w:r>
    </w:p>
    <w:p w14:paraId="4081A5D6"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58 </w:t>
      </w:r>
      <w:r w:rsidRPr="00383257">
        <w:rPr>
          <w:rFonts w:ascii="Book Antiqua" w:eastAsia="SimSun" w:hAnsi="Book Antiqua" w:cs="SimSun"/>
          <w:b/>
          <w:bCs/>
          <w:color w:val="000000"/>
          <w:kern w:val="0"/>
          <w:sz w:val="24"/>
          <w:szCs w:val="24"/>
        </w:rPr>
        <w:t>Kim JG</w:t>
      </w:r>
      <w:r w:rsidRPr="00383257">
        <w:rPr>
          <w:rFonts w:ascii="Book Antiqua" w:eastAsia="SimSun" w:hAnsi="Book Antiqua" w:cs="SimSun"/>
          <w:color w:val="000000"/>
          <w:kern w:val="0"/>
          <w:sz w:val="24"/>
          <w:szCs w:val="24"/>
        </w:rPr>
        <w:t>, Kim TO, Bae JH, Shim JW, Kang MJ, Yang K, Ting AH, Yi JM. Epigenetically regulated MIR941 and MIR1247 target gastric cancer cell growth and migration. </w:t>
      </w:r>
      <w:r w:rsidRPr="00383257">
        <w:rPr>
          <w:rFonts w:ascii="Book Antiqua" w:eastAsia="SimSun" w:hAnsi="Book Antiqua" w:cs="SimSun"/>
          <w:i/>
          <w:iCs/>
          <w:color w:val="000000"/>
          <w:kern w:val="0"/>
          <w:sz w:val="24"/>
          <w:szCs w:val="24"/>
        </w:rPr>
        <w:t>Epigenetics</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9</w:t>
      </w:r>
      <w:r w:rsidRPr="00383257">
        <w:rPr>
          <w:rFonts w:ascii="Book Antiqua" w:eastAsia="SimSun" w:hAnsi="Book Antiqua" w:cs="SimSun"/>
          <w:color w:val="000000"/>
          <w:kern w:val="0"/>
          <w:sz w:val="24"/>
          <w:szCs w:val="24"/>
        </w:rPr>
        <w:t>: 1018-1030 [PMID: 24785261 DOI: 10.4161/epi.29007]</w:t>
      </w:r>
    </w:p>
    <w:p w14:paraId="48C3CC3F"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59 </w:t>
      </w:r>
      <w:r w:rsidRPr="00383257">
        <w:rPr>
          <w:rFonts w:ascii="Book Antiqua" w:eastAsia="SimSun" w:hAnsi="Book Antiqua" w:cs="SimSun"/>
          <w:b/>
          <w:bCs/>
          <w:color w:val="000000"/>
          <w:kern w:val="0"/>
          <w:sz w:val="24"/>
          <w:szCs w:val="24"/>
        </w:rPr>
        <w:t>Wu Q</w:t>
      </w:r>
      <w:r w:rsidRPr="00383257">
        <w:rPr>
          <w:rFonts w:ascii="Book Antiqua" w:eastAsia="SimSun" w:hAnsi="Book Antiqua" w:cs="SimSun"/>
          <w:color w:val="000000"/>
          <w:kern w:val="0"/>
          <w:sz w:val="24"/>
          <w:szCs w:val="24"/>
        </w:rPr>
        <w:t>, Yang Z, Xia L, Nie Y, Wu K, Shi Y, Fan D. Methylation of miR-129-5p CpG island modulates multi-drug resistance in gastric cancer by targeting ABC transporters. </w:t>
      </w:r>
      <w:r w:rsidRPr="00383257">
        <w:rPr>
          <w:rFonts w:ascii="Book Antiqua" w:eastAsia="SimSun" w:hAnsi="Book Antiqua" w:cs="SimSun"/>
          <w:i/>
          <w:iCs/>
          <w:color w:val="000000"/>
          <w:kern w:val="0"/>
          <w:sz w:val="24"/>
          <w:szCs w:val="24"/>
        </w:rPr>
        <w:t>Oncotarget</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5</w:t>
      </w:r>
      <w:r w:rsidRPr="00383257">
        <w:rPr>
          <w:rFonts w:ascii="Book Antiqua" w:eastAsia="SimSun" w:hAnsi="Book Antiqua" w:cs="SimSun"/>
          <w:color w:val="000000"/>
          <w:kern w:val="0"/>
          <w:sz w:val="24"/>
          <w:szCs w:val="24"/>
        </w:rPr>
        <w:t>: 11552-11563 [PMID: 25344911]</w:t>
      </w:r>
    </w:p>
    <w:p w14:paraId="1A7F6DFF"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60 </w:t>
      </w:r>
      <w:r w:rsidRPr="00383257">
        <w:rPr>
          <w:rFonts w:ascii="Book Antiqua" w:eastAsia="SimSun" w:hAnsi="Book Antiqua" w:cs="SimSun"/>
          <w:b/>
          <w:bCs/>
          <w:color w:val="000000"/>
          <w:kern w:val="0"/>
          <w:sz w:val="24"/>
          <w:szCs w:val="24"/>
        </w:rPr>
        <w:t>Wu H</w:t>
      </w:r>
      <w:r w:rsidRPr="00383257">
        <w:rPr>
          <w:rFonts w:ascii="Book Antiqua" w:eastAsia="SimSun" w:hAnsi="Book Antiqua" w:cs="SimSun"/>
          <w:color w:val="000000"/>
          <w:kern w:val="0"/>
          <w:sz w:val="24"/>
          <w:szCs w:val="24"/>
        </w:rPr>
        <w:t>, Huang M, Lu M, Zhu W, Shu Y, Cao P, Liu P. Regulation of microtubule-associated protein tau (MAPT) by miR-34c-5p determines the chemosensitivity of gastric cancer to paclitaxel. </w:t>
      </w:r>
      <w:r w:rsidRPr="00383257">
        <w:rPr>
          <w:rFonts w:ascii="Book Antiqua" w:eastAsia="SimSun" w:hAnsi="Book Antiqua" w:cs="SimSun"/>
          <w:i/>
          <w:iCs/>
          <w:color w:val="000000"/>
          <w:kern w:val="0"/>
          <w:sz w:val="24"/>
          <w:szCs w:val="24"/>
        </w:rPr>
        <w:t>Cancer Chemother Pharmacol</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71</w:t>
      </w:r>
      <w:r w:rsidRPr="00383257">
        <w:rPr>
          <w:rFonts w:ascii="Book Antiqua" w:eastAsia="SimSun" w:hAnsi="Book Antiqua" w:cs="SimSun"/>
          <w:color w:val="000000"/>
          <w:kern w:val="0"/>
          <w:sz w:val="24"/>
          <w:szCs w:val="24"/>
        </w:rPr>
        <w:t>: 1159-1171 [PMID: 23423488 DOI: 10.1007/s00280-013-2108-y]</w:t>
      </w:r>
    </w:p>
    <w:p w14:paraId="25AB92B3"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61 </w:t>
      </w:r>
      <w:r w:rsidRPr="00383257">
        <w:rPr>
          <w:rFonts w:ascii="Book Antiqua" w:eastAsia="SimSun" w:hAnsi="Book Antiqua" w:cs="SimSun"/>
          <w:b/>
          <w:bCs/>
          <w:color w:val="000000"/>
          <w:kern w:val="0"/>
          <w:sz w:val="24"/>
          <w:szCs w:val="24"/>
        </w:rPr>
        <w:t>Zuo J</w:t>
      </w:r>
      <w:r w:rsidRPr="00383257">
        <w:rPr>
          <w:rFonts w:ascii="Book Antiqua" w:eastAsia="SimSun" w:hAnsi="Book Antiqua" w:cs="SimSun"/>
          <w:color w:val="000000"/>
          <w:kern w:val="0"/>
          <w:sz w:val="24"/>
          <w:szCs w:val="24"/>
        </w:rPr>
        <w:t>, Xia J, Ju F, Yan J, Zhu A, Jin S, Shan T, Zhou H. MicroRNA-148a can regulate runt-related transcription factor 3 gene expression via modulation of DNA methyltransferase 1 in gastric cancer. </w:t>
      </w:r>
      <w:r w:rsidRPr="00383257">
        <w:rPr>
          <w:rFonts w:ascii="Book Antiqua" w:eastAsia="SimSun" w:hAnsi="Book Antiqua" w:cs="SimSun"/>
          <w:i/>
          <w:iCs/>
          <w:color w:val="000000"/>
          <w:kern w:val="0"/>
          <w:sz w:val="24"/>
          <w:szCs w:val="24"/>
        </w:rPr>
        <w:t>Mol Cells</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35</w:t>
      </w:r>
      <w:r w:rsidRPr="00383257">
        <w:rPr>
          <w:rFonts w:ascii="Book Antiqua" w:eastAsia="SimSun" w:hAnsi="Book Antiqua" w:cs="SimSun"/>
          <w:color w:val="000000"/>
          <w:kern w:val="0"/>
          <w:sz w:val="24"/>
          <w:szCs w:val="24"/>
        </w:rPr>
        <w:t>: 313-319 [PMID: 23549984 DOI: 10.1007/s10059-013-2314-9]</w:t>
      </w:r>
    </w:p>
    <w:p w14:paraId="4227A64F"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62 </w:t>
      </w:r>
      <w:r w:rsidRPr="00383257">
        <w:rPr>
          <w:rFonts w:ascii="Book Antiqua" w:eastAsia="SimSun" w:hAnsi="Book Antiqua" w:cs="SimSun"/>
          <w:b/>
          <w:bCs/>
          <w:color w:val="000000"/>
          <w:kern w:val="0"/>
          <w:sz w:val="24"/>
          <w:szCs w:val="24"/>
        </w:rPr>
        <w:t>Liu F</w:t>
      </w:r>
      <w:r w:rsidRPr="00383257">
        <w:rPr>
          <w:rFonts w:ascii="Book Antiqua" w:eastAsia="SimSun" w:hAnsi="Book Antiqua" w:cs="SimSun"/>
          <w:color w:val="000000"/>
          <w:kern w:val="0"/>
          <w:sz w:val="24"/>
          <w:szCs w:val="24"/>
        </w:rPr>
        <w:t>, Kong X, Lv L, Gao J. TGF-β1 acts through miR-155 to down-regulate TP53INP1 in promoting epithelial-mesenchymal transition and cancer stem cell phenotypes. </w:t>
      </w:r>
      <w:r w:rsidRPr="00383257">
        <w:rPr>
          <w:rFonts w:ascii="Book Antiqua" w:eastAsia="SimSun" w:hAnsi="Book Antiqua" w:cs="SimSun"/>
          <w:i/>
          <w:iCs/>
          <w:color w:val="000000"/>
          <w:kern w:val="0"/>
          <w:sz w:val="24"/>
          <w:szCs w:val="24"/>
        </w:rPr>
        <w:t>Cancer Lett</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359</w:t>
      </w:r>
      <w:r w:rsidRPr="00383257">
        <w:rPr>
          <w:rFonts w:ascii="Book Antiqua" w:eastAsia="SimSun" w:hAnsi="Book Antiqua" w:cs="SimSun"/>
          <w:color w:val="000000"/>
          <w:kern w:val="0"/>
          <w:sz w:val="24"/>
          <w:szCs w:val="24"/>
        </w:rPr>
        <w:t>: 288-298 [PMID: 25633840 DOI: 10.1016/j.canlet.2015.01.030]</w:t>
      </w:r>
    </w:p>
    <w:p w14:paraId="0623F0E8"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63 </w:t>
      </w:r>
      <w:r w:rsidRPr="00383257">
        <w:rPr>
          <w:rFonts w:ascii="Book Antiqua" w:eastAsia="SimSun" w:hAnsi="Book Antiqua" w:cs="SimSun"/>
          <w:b/>
          <w:bCs/>
          <w:color w:val="000000"/>
          <w:kern w:val="0"/>
          <w:sz w:val="24"/>
          <w:szCs w:val="24"/>
        </w:rPr>
        <w:t>Brockhausen J</w:t>
      </w:r>
      <w:r w:rsidRPr="00383257">
        <w:rPr>
          <w:rFonts w:ascii="Book Antiqua" w:eastAsia="SimSun" w:hAnsi="Book Antiqua" w:cs="SimSun"/>
          <w:color w:val="000000"/>
          <w:kern w:val="0"/>
          <w:sz w:val="24"/>
          <w:szCs w:val="24"/>
        </w:rPr>
        <w:t xml:space="preserve">, Tay SS, Grzelak CA, Bertolino P, Bowen DG, d'Avigdor WM, Teoh N, Pok S, Shackel N, Gamble JR, Vadas M, McCaughan GW. miR-181a mediates TGF-β-induced hepatocyte EMT and is dysregulated in </w:t>
      </w:r>
      <w:r w:rsidRPr="00383257">
        <w:rPr>
          <w:rFonts w:ascii="Book Antiqua" w:eastAsia="SimSun" w:hAnsi="Book Antiqua" w:cs="SimSun"/>
          <w:color w:val="000000"/>
          <w:kern w:val="0"/>
          <w:sz w:val="24"/>
          <w:szCs w:val="24"/>
        </w:rPr>
        <w:lastRenderedPageBreak/>
        <w:t>cirrhosis and hepatocellular cancer. </w:t>
      </w:r>
      <w:r w:rsidRPr="00383257">
        <w:rPr>
          <w:rFonts w:ascii="Book Antiqua" w:eastAsia="SimSun" w:hAnsi="Book Antiqua" w:cs="SimSun"/>
          <w:i/>
          <w:iCs/>
          <w:color w:val="000000"/>
          <w:kern w:val="0"/>
          <w:sz w:val="24"/>
          <w:szCs w:val="24"/>
        </w:rPr>
        <w:t>Liver Int</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35</w:t>
      </w:r>
      <w:r w:rsidRPr="00383257">
        <w:rPr>
          <w:rFonts w:ascii="Book Antiqua" w:eastAsia="SimSun" w:hAnsi="Book Antiqua" w:cs="SimSun"/>
          <w:color w:val="000000"/>
          <w:kern w:val="0"/>
          <w:sz w:val="24"/>
          <w:szCs w:val="24"/>
        </w:rPr>
        <w:t>: 240-253 [PMID: 24576072 DOI: 10.1111/liv.12517]</w:t>
      </w:r>
    </w:p>
    <w:p w14:paraId="2BDD9D58"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64 </w:t>
      </w:r>
      <w:r w:rsidRPr="00383257">
        <w:rPr>
          <w:rFonts w:ascii="Book Antiqua" w:eastAsia="SimSun" w:hAnsi="Book Antiqua" w:cs="SimSun"/>
          <w:b/>
          <w:bCs/>
          <w:color w:val="000000"/>
          <w:kern w:val="0"/>
          <w:sz w:val="24"/>
          <w:szCs w:val="24"/>
        </w:rPr>
        <w:t>Ding X</w:t>
      </w:r>
      <w:r w:rsidRPr="00383257">
        <w:rPr>
          <w:rFonts w:ascii="Book Antiqua" w:eastAsia="SimSun" w:hAnsi="Book Antiqua" w:cs="SimSun"/>
          <w:color w:val="000000"/>
          <w:kern w:val="0"/>
          <w:sz w:val="24"/>
          <w:szCs w:val="24"/>
        </w:rPr>
        <w:t>, Park SI, McCauley LK, Wang CY. Signaling between transforming growth factor β (TGF-β) and transcription factor SNAI2 represses expression of microRNA miR-203 to promote epithelial-mesenchymal transition and tumor metastasis. </w:t>
      </w:r>
      <w:r w:rsidRPr="00383257">
        <w:rPr>
          <w:rFonts w:ascii="Book Antiqua" w:eastAsia="SimSun" w:hAnsi="Book Antiqua" w:cs="SimSun"/>
          <w:i/>
          <w:iCs/>
          <w:color w:val="000000"/>
          <w:kern w:val="0"/>
          <w:sz w:val="24"/>
          <w:szCs w:val="24"/>
        </w:rPr>
        <w:t>J Biol Chem</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288</w:t>
      </w:r>
      <w:r w:rsidRPr="00383257">
        <w:rPr>
          <w:rFonts w:ascii="Book Antiqua" w:eastAsia="SimSun" w:hAnsi="Book Antiqua" w:cs="SimSun"/>
          <w:color w:val="000000"/>
          <w:kern w:val="0"/>
          <w:sz w:val="24"/>
          <w:szCs w:val="24"/>
        </w:rPr>
        <w:t>: 10241-10253 [PMID: 23447531 DOI: 10.1074/jbc.M112.443655]</w:t>
      </w:r>
    </w:p>
    <w:p w14:paraId="6FEA011F"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65 </w:t>
      </w:r>
      <w:r w:rsidRPr="00383257">
        <w:rPr>
          <w:rFonts w:ascii="Book Antiqua" w:eastAsia="SimSun" w:hAnsi="Book Antiqua" w:cs="SimSun"/>
          <w:b/>
          <w:bCs/>
          <w:color w:val="000000"/>
          <w:kern w:val="0"/>
          <w:sz w:val="24"/>
          <w:szCs w:val="24"/>
        </w:rPr>
        <w:t>Zhou H</w:t>
      </w:r>
      <w:r w:rsidRPr="00383257">
        <w:rPr>
          <w:rFonts w:ascii="Book Antiqua" w:eastAsia="SimSun" w:hAnsi="Book Antiqua" w:cs="SimSun"/>
          <w:color w:val="000000"/>
          <w:kern w:val="0"/>
          <w:sz w:val="24"/>
          <w:szCs w:val="24"/>
        </w:rPr>
        <w:t>, Wang K, Hu Z, Wen J. TGF-β1 alters microRNA profile in human gastric cancer cells. </w:t>
      </w:r>
      <w:r w:rsidRPr="00383257">
        <w:rPr>
          <w:rFonts w:ascii="Book Antiqua" w:eastAsia="SimSun" w:hAnsi="Book Antiqua" w:cs="SimSun"/>
          <w:i/>
          <w:iCs/>
          <w:color w:val="000000"/>
          <w:kern w:val="0"/>
          <w:sz w:val="24"/>
          <w:szCs w:val="24"/>
        </w:rPr>
        <w:t>Chin J Cancer Res</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25</w:t>
      </w:r>
      <w:r w:rsidRPr="00383257">
        <w:rPr>
          <w:rFonts w:ascii="Book Antiqua" w:eastAsia="SimSun" w:hAnsi="Book Antiqua" w:cs="SimSun"/>
          <w:color w:val="000000"/>
          <w:kern w:val="0"/>
          <w:sz w:val="24"/>
          <w:szCs w:val="24"/>
        </w:rPr>
        <w:t>: 102-111 [PMID: 23372348 DOI: 10.3978/j.issn.1000-9604.2013.01.09]</w:t>
      </w:r>
    </w:p>
    <w:p w14:paraId="7F39FF63"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66 </w:t>
      </w:r>
      <w:r w:rsidRPr="00383257">
        <w:rPr>
          <w:rFonts w:ascii="Book Antiqua" w:eastAsia="SimSun" w:hAnsi="Book Antiqua" w:cs="SimSun"/>
          <w:b/>
          <w:bCs/>
          <w:color w:val="000000"/>
          <w:kern w:val="0"/>
          <w:sz w:val="24"/>
          <w:szCs w:val="24"/>
        </w:rPr>
        <w:t>Wu DW</w:t>
      </w:r>
      <w:r w:rsidRPr="00383257">
        <w:rPr>
          <w:rFonts w:ascii="Book Antiqua" w:eastAsia="SimSun" w:hAnsi="Book Antiqua" w:cs="SimSun"/>
          <w:color w:val="000000"/>
          <w:kern w:val="0"/>
          <w:sz w:val="24"/>
          <w:szCs w:val="24"/>
        </w:rPr>
        <w:t>, Hsu NY, Wang YC, Lee MC, Cheng YW, Chen CY, Lee H. c-Myc suppresses microRNA-29b to promote tumor aggressiveness and poor outcomes in non-small cell lung cancer by targeting FHIT. </w:t>
      </w:r>
      <w:r w:rsidRPr="00383257">
        <w:rPr>
          <w:rFonts w:ascii="Book Antiqua" w:eastAsia="SimSun" w:hAnsi="Book Antiqua" w:cs="SimSun"/>
          <w:i/>
          <w:iCs/>
          <w:color w:val="000000"/>
          <w:kern w:val="0"/>
          <w:sz w:val="24"/>
          <w:szCs w:val="24"/>
        </w:rPr>
        <w:t>Oncogene</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34</w:t>
      </w:r>
      <w:r w:rsidRPr="00383257">
        <w:rPr>
          <w:rFonts w:ascii="Book Antiqua" w:eastAsia="SimSun" w:hAnsi="Book Antiqua" w:cs="SimSun"/>
          <w:color w:val="000000"/>
          <w:kern w:val="0"/>
          <w:sz w:val="24"/>
          <w:szCs w:val="24"/>
        </w:rPr>
        <w:t>: 2072-2082 [PMID: 24909176 DOI: 10.1038/onc.2014.152]</w:t>
      </w:r>
    </w:p>
    <w:p w14:paraId="6F078634"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67 </w:t>
      </w:r>
      <w:r w:rsidRPr="00383257">
        <w:rPr>
          <w:rFonts w:ascii="Book Antiqua" w:eastAsia="SimSun" w:hAnsi="Book Antiqua" w:cs="SimSun"/>
          <w:b/>
          <w:bCs/>
          <w:color w:val="000000"/>
          <w:kern w:val="0"/>
          <w:sz w:val="24"/>
          <w:szCs w:val="24"/>
        </w:rPr>
        <w:t>Wang X</w:t>
      </w:r>
      <w:r w:rsidRPr="00383257">
        <w:rPr>
          <w:rFonts w:ascii="Book Antiqua" w:eastAsia="SimSun" w:hAnsi="Book Antiqua" w:cs="SimSun"/>
          <w:color w:val="000000"/>
          <w:kern w:val="0"/>
          <w:sz w:val="24"/>
          <w:szCs w:val="24"/>
        </w:rPr>
        <w:t>, Zhao X, Gao P, Wu M. c-Myc modulates microRNA processing via the transcriptional regulation of Drosha. </w:t>
      </w:r>
      <w:r w:rsidRPr="00383257">
        <w:rPr>
          <w:rFonts w:ascii="Book Antiqua" w:eastAsia="SimSun" w:hAnsi="Book Antiqua" w:cs="SimSun"/>
          <w:i/>
          <w:iCs/>
          <w:color w:val="000000"/>
          <w:kern w:val="0"/>
          <w:sz w:val="24"/>
          <w:szCs w:val="24"/>
        </w:rPr>
        <w:t>Sci Rep</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3</w:t>
      </w:r>
      <w:r w:rsidRPr="00383257">
        <w:rPr>
          <w:rFonts w:ascii="Book Antiqua" w:eastAsia="SimSun" w:hAnsi="Book Antiqua" w:cs="SimSun"/>
          <w:color w:val="000000"/>
          <w:kern w:val="0"/>
          <w:sz w:val="24"/>
          <w:szCs w:val="24"/>
        </w:rPr>
        <w:t>: 1942 [PMID: 23735886 DOI: 10.1038/srep01942]</w:t>
      </w:r>
    </w:p>
    <w:p w14:paraId="0EB461DE"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68 </w:t>
      </w:r>
      <w:r w:rsidRPr="00383257">
        <w:rPr>
          <w:rFonts w:ascii="Book Antiqua" w:eastAsia="SimSun" w:hAnsi="Book Antiqua" w:cs="SimSun"/>
          <w:b/>
          <w:bCs/>
          <w:color w:val="000000"/>
          <w:kern w:val="0"/>
          <w:sz w:val="24"/>
          <w:szCs w:val="24"/>
        </w:rPr>
        <w:t>Kim HR</w:t>
      </w:r>
      <w:r w:rsidRPr="00383257">
        <w:rPr>
          <w:rFonts w:ascii="Book Antiqua" w:eastAsia="SimSun" w:hAnsi="Book Antiqua" w:cs="SimSun"/>
          <w:color w:val="000000"/>
          <w:kern w:val="0"/>
          <w:sz w:val="24"/>
          <w:szCs w:val="24"/>
        </w:rPr>
        <w:t>, Roe JS, Lee JE, Hwang IY, Cho EJ, Youn HD. A p53-inducible microRNA-34a downregulates Ras signaling by targeting IMPDH. </w:t>
      </w:r>
      <w:r w:rsidRPr="00383257">
        <w:rPr>
          <w:rFonts w:ascii="Book Antiqua" w:eastAsia="SimSun" w:hAnsi="Book Antiqua" w:cs="SimSun"/>
          <w:i/>
          <w:iCs/>
          <w:color w:val="000000"/>
          <w:kern w:val="0"/>
          <w:sz w:val="24"/>
          <w:szCs w:val="24"/>
        </w:rPr>
        <w:t>Biochem Biophys Res Commun</w:t>
      </w:r>
      <w:r w:rsidRPr="00383257">
        <w:rPr>
          <w:rFonts w:ascii="Book Antiqua" w:eastAsia="SimSun" w:hAnsi="Book Antiqua" w:cs="SimSun"/>
          <w:color w:val="000000"/>
          <w:kern w:val="0"/>
          <w:sz w:val="24"/>
          <w:szCs w:val="24"/>
        </w:rPr>
        <w:t> 2012; </w:t>
      </w:r>
      <w:r w:rsidRPr="00383257">
        <w:rPr>
          <w:rFonts w:ascii="Book Antiqua" w:eastAsia="SimSun" w:hAnsi="Book Antiqua" w:cs="SimSun"/>
          <w:b/>
          <w:bCs/>
          <w:color w:val="000000"/>
          <w:kern w:val="0"/>
          <w:sz w:val="24"/>
          <w:szCs w:val="24"/>
        </w:rPr>
        <w:t>418</w:t>
      </w:r>
      <w:r w:rsidRPr="00383257">
        <w:rPr>
          <w:rFonts w:ascii="Book Antiqua" w:eastAsia="SimSun" w:hAnsi="Book Antiqua" w:cs="SimSun"/>
          <w:color w:val="000000"/>
          <w:kern w:val="0"/>
          <w:sz w:val="24"/>
          <w:szCs w:val="24"/>
        </w:rPr>
        <w:t>: 682-688 [PMID: 22301190 DOI: 10.1016/j.bbrc.2012.01.077]</w:t>
      </w:r>
    </w:p>
    <w:p w14:paraId="391B478F"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69 </w:t>
      </w:r>
      <w:r w:rsidRPr="00383257">
        <w:rPr>
          <w:rFonts w:ascii="Book Antiqua" w:eastAsia="SimSun" w:hAnsi="Book Antiqua" w:cs="SimSun"/>
          <w:b/>
          <w:bCs/>
          <w:color w:val="000000"/>
          <w:kern w:val="0"/>
          <w:sz w:val="24"/>
          <w:szCs w:val="24"/>
        </w:rPr>
        <w:t>Seok JK</w:t>
      </w:r>
      <w:r w:rsidRPr="00383257">
        <w:rPr>
          <w:rFonts w:ascii="Book Antiqua" w:eastAsia="SimSun" w:hAnsi="Book Antiqua" w:cs="SimSun"/>
          <w:color w:val="000000"/>
          <w:kern w:val="0"/>
          <w:sz w:val="24"/>
          <w:szCs w:val="24"/>
        </w:rPr>
        <w:t>, Lee SH, Kim MJ, Lee YM. MicroRNA-382 induced by HIF-1α is an angiogenic miR targeting the tumor suppressor phosphatase and tensin homolog. </w:t>
      </w:r>
      <w:r w:rsidRPr="00383257">
        <w:rPr>
          <w:rFonts w:ascii="Book Antiqua" w:eastAsia="SimSun" w:hAnsi="Book Antiqua" w:cs="SimSun"/>
          <w:i/>
          <w:iCs/>
          <w:color w:val="000000"/>
          <w:kern w:val="0"/>
          <w:sz w:val="24"/>
          <w:szCs w:val="24"/>
        </w:rPr>
        <w:t>Nucleic Acids Res</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42</w:t>
      </w:r>
      <w:r w:rsidRPr="00383257">
        <w:rPr>
          <w:rFonts w:ascii="Book Antiqua" w:eastAsia="SimSun" w:hAnsi="Book Antiqua" w:cs="SimSun"/>
          <w:color w:val="000000"/>
          <w:kern w:val="0"/>
          <w:sz w:val="24"/>
          <w:szCs w:val="24"/>
        </w:rPr>
        <w:t>: 8062-8072 [PMID: 24914051 DOI: 10.1093/nar/gku515]</w:t>
      </w:r>
    </w:p>
    <w:p w14:paraId="6694FE7B"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70 </w:t>
      </w:r>
      <w:r w:rsidRPr="00383257">
        <w:rPr>
          <w:rFonts w:ascii="Book Antiqua" w:eastAsia="SimSun" w:hAnsi="Book Antiqua" w:cs="SimSun"/>
          <w:b/>
          <w:bCs/>
          <w:color w:val="000000"/>
          <w:kern w:val="0"/>
          <w:sz w:val="24"/>
          <w:szCs w:val="24"/>
        </w:rPr>
        <w:t>Kinose Y</w:t>
      </w:r>
      <w:r w:rsidRPr="00383257">
        <w:rPr>
          <w:rFonts w:ascii="Book Antiqua" w:eastAsia="SimSun" w:hAnsi="Book Antiqua" w:cs="SimSun"/>
          <w:color w:val="000000"/>
          <w:kern w:val="0"/>
          <w:sz w:val="24"/>
          <w:szCs w:val="24"/>
        </w:rPr>
        <w:t>, Sawada K, Nakamura K, Sawada I, Toda A, Nakatsuka E, Hashimoto K, Mabuchi S, Takahashi K, Kurachi H, Lengyel E, Kimura T. The hypoxia-related microRNA miR-199a-3p displays tumor suppressor functions in ovarian carcinoma. </w:t>
      </w:r>
      <w:r w:rsidRPr="00383257">
        <w:rPr>
          <w:rFonts w:ascii="Book Antiqua" w:eastAsia="SimSun" w:hAnsi="Book Antiqua" w:cs="SimSun"/>
          <w:i/>
          <w:iCs/>
          <w:color w:val="000000"/>
          <w:kern w:val="0"/>
          <w:sz w:val="24"/>
          <w:szCs w:val="24"/>
        </w:rPr>
        <w:t>Oncotarget</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6</w:t>
      </w:r>
      <w:r w:rsidRPr="00383257">
        <w:rPr>
          <w:rFonts w:ascii="Book Antiqua" w:eastAsia="SimSun" w:hAnsi="Book Antiqua" w:cs="SimSun"/>
          <w:color w:val="000000"/>
          <w:kern w:val="0"/>
          <w:sz w:val="24"/>
          <w:szCs w:val="24"/>
        </w:rPr>
        <w:t>: 11342-11356 [PMID: 25839163]</w:t>
      </w:r>
    </w:p>
    <w:p w14:paraId="7CF3A419"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71 </w:t>
      </w:r>
      <w:r w:rsidRPr="00383257">
        <w:rPr>
          <w:rFonts w:ascii="Book Antiqua" w:eastAsia="SimSun" w:hAnsi="Book Antiqua" w:cs="SimSun"/>
          <w:b/>
          <w:bCs/>
          <w:color w:val="000000"/>
          <w:kern w:val="0"/>
          <w:sz w:val="24"/>
          <w:szCs w:val="24"/>
        </w:rPr>
        <w:t>Osugi J</w:t>
      </w:r>
      <w:r w:rsidRPr="00383257">
        <w:rPr>
          <w:rFonts w:ascii="Book Antiqua" w:eastAsia="SimSun" w:hAnsi="Book Antiqua" w:cs="SimSun"/>
          <w:color w:val="000000"/>
          <w:kern w:val="0"/>
          <w:sz w:val="24"/>
          <w:szCs w:val="24"/>
        </w:rPr>
        <w:t>, Kimura Y, Owada Y, Inoue T, Watanabe Y, Yamaura T, Fukuhara M, Muto S, Okabe N, Matsumura Y, Hasegawa T, Yonechi A, Hoshino M, Higuchi M, Shio Y, Suzuki H, Gotoh M. Prognostic Impact of Hypoxia-Inducible miRNA-210 in Patients with Lung Adenocarcinoma. </w:t>
      </w:r>
      <w:r w:rsidRPr="00383257">
        <w:rPr>
          <w:rFonts w:ascii="Book Antiqua" w:eastAsia="SimSun" w:hAnsi="Book Antiqua" w:cs="SimSun"/>
          <w:i/>
          <w:iCs/>
          <w:color w:val="000000"/>
          <w:kern w:val="0"/>
          <w:sz w:val="24"/>
          <w:szCs w:val="24"/>
        </w:rPr>
        <w:t>J Oncol</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2015</w:t>
      </w:r>
      <w:r w:rsidRPr="00383257">
        <w:rPr>
          <w:rFonts w:ascii="Book Antiqua" w:eastAsia="SimSun" w:hAnsi="Book Antiqua" w:cs="SimSun"/>
          <w:color w:val="000000"/>
          <w:kern w:val="0"/>
          <w:sz w:val="24"/>
          <w:szCs w:val="24"/>
        </w:rPr>
        <w:t>: 316745 [PMID: 25733977 DOI: 10.1155/2015/316745]</w:t>
      </w:r>
    </w:p>
    <w:p w14:paraId="29EB571B"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72 </w:t>
      </w:r>
      <w:r w:rsidRPr="00383257">
        <w:rPr>
          <w:rFonts w:ascii="Book Antiqua" w:eastAsia="SimSun" w:hAnsi="Book Antiqua" w:cs="SimSun"/>
          <w:b/>
          <w:bCs/>
          <w:color w:val="000000"/>
          <w:kern w:val="0"/>
          <w:sz w:val="24"/>
          <w:szCs w:val="24"/>
        </w:rPr>
        <w:t>Bartoszewska S</w:t>
      </w:r>
      <w:r w:rsidRPr="00383257">
        <w:rPr>
          <w:rFonts w:ascii="Book Antiqua" w:eastAsia="SimSun" w:hAnsi="Book Antiqua" w:cs="SimSun"/>
          <w:color w:val="000000"/>
          <w:kern w:val="0"/>
          <w:sz w:val="24"/>
          <w:szCs w:val="24"/>
        </w:rPr>
        <w:t>, Kochan K, Piotrowski A, Kamysz W, Ochocka RJ, Collawn JF, Bartoszewski R. The hypoxia-inducible miR-429 regulates hypoxia-inducible factor-1α expression in human endothelial cells through a negative feedback loop. </w:t>
      </w:r>
      <w:r w:rsidRPr="00383257">
        <w:rPr>
          <w:rFonts w:ascii="Book Antiqua" w:eastAsia="SimSun" w:hAnsi="Book Antiqua" w:cs="SimSun"/>
          <w:i/>
          <w:iCs/>
          <w:color w:val="000000"/>
          <w:kern w:val="0"/>
          <w:sz w:val="24"/>
          <w:szCs w:val="24"/>
        </w:rPr>
        <w:t>FASEB J</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29</w:t>
      </w:r>
      <w:r w:rsidRPr="00383257">
        <w:rPr>
          <w:rFonts w:ascii="Book Antiqua" w:eastAsia="SimSun" w:hAnsi="Book Antiqua" w:cs="SimSun"/>
          <w:color w:val="000000"/>
          <w:kern w:val="0"/>
          <w:sz w:val="24"/>
          <w:szCs w:val="24"/>
        </w:rPr>
        <w:t>: 1467-1479 [PMID: 25550463 DOI: 10.1096/fj.14-267054]</w:t>
      </w:r>
    </w:p>
    <w:p w14:paraId="44798299"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73 </w:t>
      </w:r>
      <w:r w:rsidRPr="00383257">
        <w:rPr>
          <w:rFonts w:ascii="Book Antiqua" w:eastAsia="SimSun" w:hAnsi="Book Antiqua" w:cs="SimSun"/>
          <w:b/>
          <w:bCs/>
          <w:color w:val="000000"/>
          <w:kern w:val="0"/>
          <w:sz w:val="24"/>
          <w:szCs w:val="24"/>
        </w:rPr>
        <w:t>Brock M</w:t>
      </w:r>
      <w:r w:rsidRPr="00383257">
        <w:rPr>
          <w:rFonts w:ascii="Book Antiqua" w:eastAsia="SimSun" w:hAnsi="Book Antiqua" w:cs="SimSun"/>
          <w:color w:val="000000"/>
          <w:kern w:val="0"/>
          <w:sz w:val="24"/>
          <w:szCs w:val="24"/>
        </w:rPr>
        <w:t>, Haider TJ, Vogel J, Gassmann M, Speich R, Trenkmann M, Ulrich S, Kohler M, Huber LC. The hypoxia-induced microRNA-130a controls pulmonary smooth muscle cell proliferation by directly targeting CDKN1A. </w:t>
      </w:r>
      <w:r w:rsidRPr="00383257">
        <w:rPr>
          <w:rFonts w:ascii="Book Antiqua" w:eastAsia="SimSun" w:hAnsi="Book Antiqua" w:cs="SimSun"/>
          <w:i/>
          <w:iCs/>
          <w:color w:val="000000"/>
          <w:kern w:val="0"/>
          <w:sz w:val="24"/>
          <w:szCs w:val="24"/>
        </w:rPr>
        <w:t>Int J Biochem Cell Biol</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61</w:t>
      </w:r>
      <w:r w:rsidRPr="00383257">
        <w:rPr>
          <w:rFonts w:ascii="Book Antiqua" w:eastAsia="SimSun" w:hAnsi="Book Antiqua" w:cs="SimSun"/>
          <w:color w:val="000000"/>
          <w:kern w:val="0"/>
          <w:sz w:val="24"/>
          <w:szCs w:val="24"/>
        </w:rPr>
        <w:t>: 129-137 [PMID: 25681685 DOI: 10.1016/j.biocel.2015.02.002]</w:t>
      </w:r>
    </w:p>
    <w:p w14:paraId="0493EE9E"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lastRenderedPageBreak/>
        <w:t>74 </w:t>
      </w:r>
      <w:r w:rsidRPr="00383257">
        <w:rPr>
          <w:rFonts w:ascii="Book Antiqua" w:eastAsia="SimSun" w:hAnsi="Book Antiqua" w:cs="SimSun"/>
          <w:b/>
          <w:bCs/>
          <w:color w:val="000000"/>
          <w:kern w:val="0"/>
          <w:sz w:val="24"/>
          <w:szCs w:val="24"/>
        </w:rPr>
        <w:t>Rosenberg T</w:t>
      </w:r>
      <w:r w:rsidRPr="00383257">
        <w:rPr>
          <w:rFonts w:ascii="Book Antiqua" w:eastAsia="SimSun" w:hAnsi="Book Antiqua" w:cs="SimSun"/>
          <w:color w:val="000000"/>
          <w:kern w:val="0"/>
          <w:sz w:val="24"/>
          <w:szCs w:val="24"/>
        </w:rPr>
        <w:t>, Thomassen M, Jensen SS, Larsen MJ, Sørensen KP, Hermansen SK, Kruse TA, Kristensen BW. Acute hypoxia induces upregulation of microRNA-210 expression in glioblastoma spheroids. </w:t>
      </w:r>
      <w:r w:rsidRPr="00383257">
        <w:rPr>
          <w:rFonts w:ascii="Book Antiqua" w:eastAsia="SimSun" w:hAnsi="Book Antiqua" w:cs="SimSun"/>
          <w:i/>
          <w:iCs/>
          <w:color w:val="000000"/>
          <w:kern w:val="0"/>
          <w:sz w:val="24"/>
          <w:szCs w:val="24"/>
        </w:rPr>
        <w:t>CNS Oncol</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4</w:t>
      </w:r>
      <w:r w:rsidRPr="00383257">
        <w:rPr>
          <w:rFonts w:ascii="Book Antiqua" w:eastAsia="SimSun" w:hAnsi="Book Antiqua" w:cs="SimSun"/>
          <w:color w:val="000000"/>
          <w:kern w:val="0"/>
          <w:sz w:val="24"/>
          <w:szCs w:val="24"/>
        </w:rPr>
        <w:t>: 25-35 [PMID: 25586423 DOI: 10.2217/cns.14.48]</w:t>
      </w:r>
    </w:p>
    <w:p w14:paraId="3A35DE5E"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75 </w:t>
      </w:r>
      <w:r w:rsidRPr="00383257">
        <w:rPr>
          <w:rFonts w:ascii="Book Antiqua" w:eastAsia="SimSun" w:hAnsi="Book Antiqua" w:cs="SimSun"/>
          <w:b/>
          <w:bCs/>
          <w:color w:val="000000"/>
          <w:kern w:val="0"/>
          <w:sz w:val="24"/>
          <w:szCs w:val="24"/>
        </w:rPr>
        <w:t>Wang Y</w:t>
      </w:r>
      <w:r w:rsidRPr="00383257">
        <w:rPr>
          <w:rFonts w:ascii="Book Antiqua" w:eastAsia="SimSun" w:hAnsi="Book Antiqua" w:cs="SimSun"/>
          <w:color w:val="000000"/>
          <w:kern w:val="0"/>
          <w:sz w:val="24"/>
          <w:szCs w:val="24"/>
        </w:rPr>
        <w:t>, Liu C, Luo M, Zhang Z, Gong J, Li J, You L, Dong L, Su R, Lin H, Ma Y, Wang F, Wang Y, Chen J, Zhang J, Jia H, Kong Y, Yu J. Chemotherapy-Induced miRNA-29c/Catenin-δ Signaling Suppresses Metastasis in Gastric Cancer. </w:t>
      </w:r>
      <w:r w:rsidRPr="00383257">
        <w:rPr>
          <w:rFonts w:ascii="Book Antiqua" w:eastAsia="SimSun" w:hAnsi="Book Antiqua" w:cs="SimSun"/>
          <w:i/>
          <w:iCs/>
          <w:color w:val="000000"/>
          <w:kern w:val="0"/>
          <w:sz w:val="24"/>
          <w:szCs w:val="24"/>
        </w:rPr>
        <w:t>Cancer Res</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75</w:t>
      </w:r>
      <w:r w:rsidRPr="00383257">
        <w:rPr>
          <w:rFonts w:ascii="Book Antiqua" w:eastAsia="SimSun" w:hAnsi="Book Antiqua" w:cs="SimSun"/>
          <w:color w:val="000000"/>
          <w:kern w:val="0"/>
          <w:sz w:val="24"/>
          <w:szCs w:val="24"/>
        </w:rPr>
        <w:t>: 1332-1344 [PMID: 25634213 DOI: 10.1158/0008-5472.CAN-14-0787]</w:t>
      </w:r>
    </w:p>
    <w:p w14:paraId="3FA0941D"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76 </w:t>
      </w:r>
      <w:r w:rsidRPr="00383257">
        <w:rPr>
          <w:rFonts w:ascii="Book Antiqua" w:eastAsia="SimSun" w:hAnsi="Book Antiqua" w:cs="SimSun"/>
          <w:b/>
          <w:bCs/>
          <w:color w:val="000000"/>
          <w:kern w:val="0"/>
          <w:sz w:val="24"/>
          <w:szCs w:val="24"/>
        </w:rPr>
        <w:t>Shang Y</w:t>
      </w:r>
      <w:r w:rsidRPr="00383257">
        <w:rPr>
          <w:rFonts w:ascii="Book Antiqua" w:eastAsia="SimSun" w:hAnsi="Book Antiqua" w:cs="SimSun"/>
          <w:color w:val="000000"/>
          <w:kern w:val="0"/>
          <w:sz w:val="24"/>
          <w:szCs w:val="24"/>
        </w:rPr>
        <w:t>, Zhang Z, Liu Z, Feng B, Ren G, Li K, Zhou L, Sun Y, Li M, Zhou J, An Y, Wu K, Nie Y, Fan D. miR-508-5p regulates multidrug resistance of gastric cancer by targeting ABCB1 and ZNRD1. </w:t>
      </w:r>
      <w:r w:rsidRPr="00383257">
        <w:rPr>
          <w:rFonts w:ascii="Book Antiqua" w:eastAsia="SimSun" w:hAnsi="Book Antiqua" w:cs="SimSun"/>
          <w:i/>
          <w:iCs/>
          <w:color w:val="000000"/>
          <w:kern w:val="0"/>
          <w:sz w:val="24"/>
          <w:szCs w:val="24"/>
        </w:rPr>
        <w:t>Oncogene</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33</w:t>
      </w:r>
      <w:r w:rsidRPr="00383257">
        <w:rPr>
          <w:rFonts w:ascii="Book Antiqua" w:eastAsia="SimSun" w:hAnsi="Book Antiqua" w:cs="SimSun"/>
          <w:color w:val="000000"/>
          <w:kern w:val="0"/>
          <w:sz w:val="24"/>
          <w:szCs w:val="24"/>
        </w:rPr>
        <w:t>: 3267-3276 [PMID: 23893241 DOI: 10.1038/onc.2013.297]</w:t>
      </w:r>
    </w:p>
    <w:p w14:paraId="0E5EFFD2"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77 </w:t>
      </w:r>
      <w:r w:rsidRPr="00383257">
        <w:rPr>
          <w:rFonts w:ascii="Book Antiqua" w:eastAsia="SimSun" w:hAnsi="Book Antiqua" w:cs="SimSun"/>
          <w:b/>
          <w:bCs/>
          <w:color w:val="000000"/>
          <w:kern w:val="0"/>
          <w:sz w:val="24"/>
          <w:szCs w:val="24"/>
        </w:rPr>
        <w:t>Yang M</w:t>
      </w:r>
      <w:r w:rsidRPr="00383257">
        <w:rPr>
          <w:rFonts w:ascii="Book Antiqua" w:eastAsia="SimSun" w:hAnsi="Book Antiqua" w:cs="SimSun"/>
          <w:color w:val="000000"/>
          <w:kern w:val="0"/>
          <w:sz w:val="24"/>
          <w:szCs w:val="24"/>
        </w:rPr>
        <w:t>, Shan X, Zhou X, Qiu T, Zhu W, Ding Y, Shu Y, Liu P. miR-1271 regulates cisplatin resistance of human gastric cancer cell lines by targeting IGF1R, IRS1, mTOR, and BCL2. </w:t>
      </w:r>
      <w:r w:rsidRPr="00383257">
        <w:rPr>
          <w:rFonts w:ascii="Book Antiqua" w:eastAsia="SimSun" w:hAnsi="Book Antiqua" w:cs="SimSun"/>
          <w:i/>
          <w:iCs/>
          <w:color w:val="000000"/>
          <w:kern w:val="0"/>
          <w:sz w:val="24"/>
          <w:szCs w:val="24"/>
        </w:rPr>
        <w:t>Anticancer Agents Med Chem</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14</w:t>
      </w:r>
      <w:r w:rsidRPr="00383257">
        <w:rPr>
          <w:rFonts w:ascii="Book Antiqua" w:eastAsia="SimSun" w:hAnsi="Book Antiqua" w:cs="SimSun"/>
          <w:color w:val="000000"/>
          <w:kern w:val="0"/>
          <w:sz w:val="24"/>
          <w:szCs w:val="24"/>
        </w:rPr>
        <w:t>: 884-891 [PMID: 24875127 DOI: 10.2174/1871520614666140528161318]</w:t>
      </w:r>
    </w:p>
    <w:p w14:paraId="6D88C240"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78 </w:t>
      </w:r>
      <w:r w:rsidRPr="00383257">
        <w:rPr>
          <w:rFonts w:ascii="Book Antiqua" w:eastAsia="SimSun" w:hAnsi="Book Antiqua" w:cs="SimSun"/>
          <w:b/>
          <w:bCs/>
          <w:color w:val="000000"/>
          <w:kern w:val="0"/>
          <w:sz w:val="24"/>
          <w:szCs w:val="24"/>
        </w:rPr>
        <w:t>Wang T</w:t>
      </w:r>
      <w:r w:rsidRPr="00383257">
        <w:rPr>
          <w:rFonts w:ascii="Book Antiqua" w:eastAsia="SimSun" w:hAnsi="Book Antiqua" w:cs="SimSun"/>
          <w:color w:val="000000"/>
          <w:kern w:val="0"/>
          <w:sz w:val="24"/>
          <w:szCs w:val="24"/>
        </w:rPr>
        <w:t>, Ge G, Ding Y, Zhou X, Huang Z, Zhu W, Shu Y, Liu P. MiR-503 regulates cisplatin resistance of human gastric cancer cell lines by targeting IGF1R and BCL2. </w:t>
      </w:r>
      <w:r w:rsidRPr="00383257">
        <w:rPr>
          <w:rFonts w:ascii="Book Antiqua" w:eastAsia="SimSun" w:hAnsi="Book Antiqua" w:cs="SimSun"/>
          <w:i/>
          <w:iCs/>
          <w:color w:val="000000"/>
          <w:kern w:val="0"/>
          <w:sz w:val="24"/>
          <w:szCs w:val="24"/>
        </w:rPr>
        <w:t>Chin Med J (Engl)</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127</w:t>
      </w:r>
      <w:r w:rsidRPr="00383257">
        <w:rPr>
          <w:rFonts w:ascii="Book Antiqua" w:eastAsia="SimSun" w:hAnsi="Book Antiqua" w:cs="SimSun"/>
          <w:color w:val="000000"/>
          <w:kern w:val="0"/>
          <w:sz w:val="24"/>
          <w:szCs w:val="24"/>
        </w:rPr>
        <w:t>: 2357-2362 [PMID: 24931256]</w:t>
      </w:r>
    </w:p>
    <w:p w14:paraId="3290FC79"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79 </w:t>
      </w:r>
      <w:r w:rsidRPr="00383257">
        <w:rPr>
          <w:rFonts w:ascii="Book Antiqua" w:eastAsia="SimSun" w:hAnsi="Book Antiqua" w:cs="SimSun"/>
          <w:b/>
          <w:bCs/>
          <w:color w:val="000000"/>
          <w:kern w:val="0"/>
          <w:sz w:val="24"/>
          <w:szCs w:val="24"/>
        </w:rPr>
        <w:t>Wang F</w:t>
      </w:r>
      <w:r w:rsidRPr="00383257">
        <w:rPr>
          <w:rFonts w:ascii="Book Antiqua" w:eastAsia="SimSun" w:hAnsi="Book Antiqua" w:cs="SimSun"/>
          <w:color w:val="000000"/>
          <w:kern w:val="0"/>
          <w:sz w:val="24"/>
          <w:szCs w:val="24"/>
        </w:rPr>
        <w:t>, Li T, Zhang B, Li H, Wu Q, Yang L, Nie Y, Wu K, Shi Y, Fan D. MicroRNA-19a/b regulates multidrug resistance in human gastric cancer cells by targeting PTEN. </w:t>
      </w:r>
      <w:r w:rsidRPr="00383257">
        <w:rPr>
          <w:rFonts w:ascii="Book Antiqua" w:eastAsia="SimSun" w:hAnsi="Book Antiqua" w:cs="SimSun"/>
          <w:i/>
          <w:iCs/>
          <w:color w:val="000000"/>
          <w:kern w:val="0"/>
          <w:sz w:val="24"/>
          <w:szCs w:val="24"/>
        </w:rPr>
        <w:t>Biochem Biophys Res Commun</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434</w:t>
      </w:r>
      <w:r w:rsidRPr="00383257">
        <w:rPr>
          <w:rFonts w:ascii="Book Antiqua" w:eastAsia="SimSun" w:hAnsi="Book Antiqua" w:cs="SimSun"/>
          <w:color w:val="000000"/>
          <w:kern w:val="0"/>
          <w:sz w:val="24"/>
          <w:szCs w:val="24"/>
        </w:rPr>
        <w:t>: 688-694 [PMID: 23603256 DOI: 10.1016/j.bbrc.2013.04.010]</w:t>
      </w:r>
    </w:p>
    <w:p w14:paraId="7F328518"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80 </w:t>
      </w:r>
      <w:r w:rsidRPr="00383257">
        <w:rPr>
          <w:rFonts w:ascii="Book Antiqua" w:eastAsia="SimSun" w:hAnsi="Book Antiqua" w:cs="SimSun"/>
          <w:b/>
          <w:bCs/>
          <w:color w:val="000000"/>
          <w:kern w:val="0"/>
          <w:sz w:val="24"/>
          <w:szCs w:val="24"/>
        </w:rPr>
        <w:t>Yang SM</w:t>
      </w:r>
      <w:r w:rsidRPr="00383257">
        <w:rPr>
          <w:rFonts w:ascii="Book Antiqua" w:eastAsia="SimSun" w:hAnsi="Book Antiqua" w:cs="SimSun"/>
          <w:color w:val="000000"/>
          <w:kern w:val="0"/>
          <w:sz w:val="24"/>
          <w:szCs w:val="24"/>
        </w:rPr>
        <w:t>, Huang C, Li XF, Yu MZ, He Y, Li J. miR-21 confers cisplatin resistance in gastric cancer cells by regulating PTEN. </w:t>
      </w:r>
      <w:r w:rsidRPr="00383257">
        <w:rPr>
          <w:rFonts w:ascii="Book Antiqua" w:eastAsia="SimSun" w:hAnsi="Book Antiqua" w:cs="SimSun"/>
          <w:i/>
          <w:iCs/>
          <w:color w:val="000000"/>
          <w:kern w:val="0"/>
          <w:sz w:val="24"/>
          <w:szCs w:val="24"/>
        </w:rPr>
        <w:t>Toxicology</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306</w:t>
      </w:r>
      <w:r w:rsidRPr="00383257">
        <w:rPr>
          <w:rFonts w:ascii="Book Antiqua" w:eastAsia="SimSun" w:hAnsi="Book Antiqua" w:cs="SimSun"/>
          <w:color w:val="000000"/>
          <w:kern w:val="0"/>
          <w:sz w:val="24"/>
          <w:szCs w:val="24"/>
        </w:rPr>
        <w:t>: 162-168 [PMID: 23466500 DOI: 10.1016/j.tox.2013.02.014]</w:t>
      </w:r>
    </w:p>
    <w:p w14:paraId="5028F370"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81 </w:t>
      </w:r>
      <w:r w:rsidRPr="00383257">
        <w:rPr>
          <w:rFonts w:ascii="Book Antiqua" w:eastAsia="SimSun" w:hAnsi="Book Antiqua" w:cs="SimSun"/>
          <w:b/>
          <w:bCs/>
          <w:color w:val="000000"/>
          <w:kern w:val="0"/>
          <w:sz w:val="24"/>
          <w:szCs w:val="24"/>
        </w:rPr>
        <w:t>Zhang Y</w:t>
      </w:r>
      <w:r w:rsidRPr="00383257">
        <w:rPr>
          <w:rFonts w:ascii="Book Antiqua" w:eastAsia="SimSun" w:hAnsi="Book Antiqua" w:cs="SimSun"/>
          <w:color w:val="000000"/>
          <w:kern w:val="0"/>
          <w:sz w:val="24"/>
          <w:szCs w:val="24"/>
        </w:rPr>
        <w:t>, Lu Q, Cai X. MicroRNA-106a induces multidrug resistance in gastric cancer by targeting RUNX3. </w:t>
      </w:r>
      <w:r w:rsidRPr="00383257">
        <w:rPr>
          <w:rFonts w:ascii="Book Antiqua" w:eastAsia="SimSun" w:hAnsi="Book Antiqua" w:cs="SimSun"/>
          <w:i/>
          <w:iCs/>
          <w:color w:val="000000"/>
          <w:kern w:val="0"/>
          <w:sz w:val="24"/>
          <w:szCs w:val="24"/>
        </w:rPr>
        <w:t>FEBS Lett</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587</w:t>
      </w:r>
      <w:r w:rsidRPr="00383257">
        <w:rPr>
          <w:rFonts w:ascii="Book Antiqua" w:eastAsia="SimSun" w:hAnsi="Book Antiqua" w:cs="SimSun"/>
          <w:color w:val="000000"/>
          <w:kern w:val="0"/>
          <w:sz w:val="24"/>
          <w:szCs w:val="24"/>
        </w:rPr>
        <w:t>: 3069-3075 [PMID: 23932924 DOI: 10.1016/j.febslet.2013.06.058]</w:t>
      </w:r>
    </w:p>
    <w:p w14:paraId="4E0FE3FB"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82 </w:t>
      </w:r>
      <w:r w:rsidRPr="00383257">
        <w:rPr>
          <w:rFonts w:ascii="Book Antiqua" w:eastAsia="SimSun" w:hAnsi="Book Antiqua" w:cs="SimSun"/>
          <w:b/>
          <w:bCs/>
          <w:color w:val="000000"/>
          <w:kern w:val="0"/>
          <w:sz w:val="24"/>
          <w:szCs w:val="24"/>
        </w:rPr>
        <w:t>Zhou X</w:t>
      </w:r>
      <w:r w:rsidRPr="00383257">
        <w:rPr>
          <w:rFonts w:ascii="Book Antiqua" w:eastAsia="SimSun" w:hAnsi="Book Antiqua" w:cs="SimSun"/>
          <w:color w:val="000000"/>
          <w:kern w:val="0"/>
          <w:sz w:val="24"/>
          <w:szCs w:val="24"/>
        </w:rPr>
        <w:t>, Jin W, Jia H, Yan J, Zhang G. MiR-223 promotes the cisplatin resistance of human gastric cancer cells via regulating cell cycle by targeting FBXW7. </w:t>
      </w:r>
      <w:r w:rsidRPr="00383257">
        <w:rPr>
          <w:rFonts w:ascii="Book Antiqua" w:eastAsia="SimSun" w:hAnsi="Book Antiqua" w:cs="SimSun"/>
          <w:i/>
          <w:iCs/>
          <w:color w:val="000000"/>
          <w:kern w:val="0"/>
          <w:sz w:val="24"/>
          <w:szCs w:val="24"/>
        </w:rPr>
        <w:t>J Exp Clin Cancer Res</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34</w:t>
      </w:r>
      <w:r w:rsidRPr="00383257">
        <w:rPr>
          <w:rFonts w:ascii="Book Antiqua" w:eastAsia="SimSun" w:hAnsi="Book Antiqua" w:cs="SimSun"/>
          <w:color w:val="000000"/>
          <w:kern w:val="0"/>
          <w:sz w:val="24"/>
          <w:szCs w:val="24"/>
        </w:rPr>
        <w:t>: 28 [PMID: 25888377 DOI: 10.1186/s13046-015-0145-6]</w:t>
      </w:r>
    </w:p>
    <w:p w14:paraId="52A9FB49"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83 </w:t>
      </w:r>
      <w:r w:rsidRPr="00383257">
        <w:rPr>
          <w:rFonts w:ascii="Book Antiqua" w:eastAsia="SimSun" w:hAnsi="Book Antiqua" w:cs="SimSun"/>
          <w:b/>
          <w:bCs/>
          <w:color w:val="000000"/>
          <w:kern w:val="0"/>
          <w:sz w:val="24"/>
          <w:szCs w:val="24"/>
        </w:rPr>
        <w:t>Tang X</w:t>
      </w:r>
      <w:r w:rsidRPr="00383257">
        <w:rPr>
          <w:rFonts w:ascii="Book Antiqua" w:eastAsia="SimSun" w:hAnsi="Book Antiqua" w:cs="SimSun"/>
          <w:color w:val="000000"/>
          <w:kern w:val="0"/>
          <w:sz w:val="24"/>
          <w:szCs w:val="24"/>
        </w:rPr>
        <w:t>, Zheng D, Hu P, Zeng Z, Li M, Tucker L, Monahan R, Resnick MB, Liu M, Ramratnam B. Glycogen synthase kinase 3 beta inhibits microRNA-183-96-182 cluster via the β-Catenin/TCF/LEF-1 pathway in gastric cancer cells. </w:t>
      </w:r>
      <w:r w:rsidRPr="00383257">
        <w:rPr>
          <w:rFonts w:ascii="Book Antiqua" w:eastAsia="SimSun" w:hAnsi="Book Antiqua" w:cs="SimSun"/>
          <w:i/>
          <w:iCs/>
          <w:color w:val="000000"/>
          <w:kern w:val="0"/>
          <w:sz w:val="24"/>
          <w:szCs w:val="24"/>
        </w:rPr>
        <w:t>Nucleic Acids Res</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42</w:t>
      </w:r>
      <w:r w:rsidRPr="00383257">
        <w:rPr>
          <w:rFonts w:ascii="Book Antiqua" w:eastAsia="SimSun" w:hAnsi="Book Antiqua" w:cs="SimSun"/>
          <w:color w:val="000000"/>
          <w:kern w:val="0"/>
          <w:sz w:val="24"/>
          <w:szCs w:val="24"/>
        </w:rPr>
        <w:t>: 2988-2998 [PMID: 24335145 DOI: 10.1093/nar/gkt1275]</w:t>
      </w:r>
    </w:p>
    <w:p w14:paraId="5E19F6F6"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84 </w:t>
      </w:r>
      <w:r w:rsidRPr="00383257">
        <w:rPr>
          <w:rFonts w:ascii="Book Antiqua" w:eastAsia="SimSun" w:hAnsi="Book Antiqua" w:cs="SimSun"/>
          <w:b/>
          <w:bCs/>
          <w:color w:val="000000"/>
          <w:kern w:val="0"/>
          <w:sz w:val="24"/>
          <w:szCs w:val="24"/>
        </w:rPr>
        <w:t>Iio A</w:t>
      </w:r>
      <w:r w:rsidRPr="00383257">
        <w:rPr>
          <w:rFonts w:ascii="Book Antiqua" w:eastAsia="SimSun" w:hAnsi="Book Antiqua" w:cs="SimSun"/>
          <w:color w:val="000000"/>
          <w:kern w:val="0"/>
          <w:sz w:val="24"/>
          <w:szCs w:val="24"/>
        </w:rPr>
        <w:t>, Takagi T, Miki K, Naoe T, Nakayama A, Akao Y. DDX6 post-transcriptionally down-regulates miR-143/145 expression through host gene NCR143/145 in cancer cells. </w:t>
      </w:r>
      <w:r w:rsidRPr="00383257">
        <w:rPr>
          <w:rFonts w:ascii="Book Antiqua" w:eastAsia="SimSun" w:hAnsi="Book Antiqua" w:cs="SimSun"/>
          <w:i/>
          <w:iCs/>
          <w:color w:val="000000"/>
          <w:kern w:val="0"/>
          <w:sz w:val="24"/>
          <w:szCs w:val="24"/>
        </w:rPr>
        <w:t>Biochim Biophys Acta</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1829</w:t>
      </w:r>
      <w:r w:rsidRPr="00383257">
        <w:rPr>
          <w:rFonts w:ascii="Book Antiqua" w:eastAsia="SimSun" w:hAnsi="Book Antiqua" w:cs="SimSun"/>
          <w:color w:val="000000"/>
          <w:kern w:val="0"/>
          <w:sz w:val="24"/>
          <w:szCs w:val="24"/>
        </w:rPr>
        <w:t>: 1102-1110 [PMID: 23932921 DOI: 10.1016/j.bbagrm.2013.07.010]</w:t>
      </w:r>
    </w:p>
    <w:p w14:paraId="2524143C"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lastRenderedPageBreak/>
        <w:t>85 </w:t>
      </w:r>
      <w:r w:rsidRPr="00383257">
        <w:rPr>
          <w:rFonts w:ascii="Book Antiqua" w:eastAsia="SimSun" w:hAnsi="Book Antiqua" w:cs="SimSun"/>
          <w:b/>
          <w:bCs/>
          <w:color w:val="000000"/>
          <w:kern w:val="0"/>
          <w:sz w:val="24"/>
          <w:szCs w:val="24"/>
        </w:rPr>
        <w:t>Wang Y</w:t>
      </w:r>
      <w:r w:rsidRPr="00383257">
        <w:rPr>
          <w:rFonts w:ascii="Book Antiqua" w:eastAsia="SimSun" w:hAnsi="Book Antiqua" w:cs="SimSun"/>
          <w:color w:val="000000"/>
          <w:kern w:val="0"/>
          <w:sz w:val="24"/>
          <w:szCs w:val="24"/>
        </w:rPr>
        <w:t>, Gao S, Liu G, Jia R, Fan D, Feng X. Microarray expression profile analysis of long non-coding RNAs in human gastric cardiac adenocarcinoma. </w:t>
      </w:r>
      <w:r w:rsidRPr="00383257">
        <w:rPr>
          <w:rFonts w:ascii="Book Antiqua" w:eastAsia="SimSun" w:hAnsi="Book Antiqua" w:cs="SimSun"/>
          <w:i/>
          <w:iCs/>
          <w:color w:val="000000"/>
          <w:kern w:val="0"/>
          <w:sz w:val="24"/>
          <w:szCs w:val="24"/>
        </w:rPr>
        <w:t>Cell Physiol Biochem</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33</w:t>
      </w:r>
      <w:r w:rsidRPr="00383257">
        <w:rPr>
          <w:rFonts w:ascii="Book Antiqua" w:eastAsia="SimSun" w:hAnsi="Book Antiqua" w:cs="SimSun"/>
          <w:color w:val="000000"/>
          <w:kern w:val="0"/>
          <w:sz w:val="24"/>
          <w:szCs w:val="24"/>
        </w:rPr>
        <w:t>: 1225-1238 [PMID: 24751403 DOI: 10.1159/000358692]</w:t>
      </w:r>
    </w:p>
    <w:p w14:paraId="7429059B"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86 </w:t>
      </w:r>
      <w:r w:rsidRPr="00383257">
        <w:rPr>
          <w:rFonts w:ascii="Book Antiqua" w:eastAsia="SimSun" w:hAnsi="Book Antiqua" w:cs="SimSun"/>
          <w:b/>
          <w:bCs/>
          <w:color w:val="000000"/>
          <w:kern w:val="0"/>
          <w:sz w:val="24"/>
          <w:szCs w:val="24"/>
        </w:rPr>
        <w:t>Ding J</w:t>
      </w:r>
      <w:r w:rsidRPr="00383257">
        <w:rPr>
          <w:rFonts w:ascii="Book Antiqua" w:eastAsia="SimSun" w:hAnsi="Book Antiqua" w:cs="SimSun"/>
          <w:color w:val="000000"/>
          <w:kern w:val="0"/>
          <w:sz w:val="24"/>
          <w:szCs w:val="24"/>
        </w:rPr>
        <w:t>, Li D, Gong M, Wang J, Huang X, Wu T, Wang C. Expression and clinical significance of the long non-coding RNA PVT1 in human gastric cancer. </w:t>
      </w:r>
      <w:r w:rsidRPr="00383257">
        <w:rPr>
          <w:rFonts w:ascii="Book Antiqua" w:eastAsia="SimSun" w:hAnsi="Book Antiqua" w:cs="SimSun"/>
          <w:i/>
          <w:iCs/>
          <w:color w:val="000000"/>
          <w:kern w:val="0"/>
          <w:sz w:val="24"/>
          <w:szCs w:val="24"/>
        </w:rPr>
        <w:t>Onco Targets Ther</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7</w:t>
      </w:r>
      <w:r w:rsidRPr="00383257">
        <w:rPr>
          <w:rFonts w:ascii="Book Antiqua" w:eastAsia="SimSun" w:hAnsi="Book Antiqua" w:cs="SimSun"/>
          <w:color w:val="000000"/>
          <w:kern w:val="0"/>
          <w:sz w:val="24"/>
          <w:szCs w:val="24"/>
        </w:rPr>
        <w:t>: 1625-1630 [PMID: 25258543 DOI: 10.2147/OTT.S68854]</w:t>
      </w:r>
    </w:p>
    <w:p w14:paraId="64C8F3E8"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87 </w:t>
      </w:r>
      <w:r w:rsidRPr="00383257">
        <w:rPr>
          <w:rFonts w:ascii="Book Antiqua" w:eastAsia="SimSun" w:hAnsi="Book Antiqua" w:cs="SimSun"/>
          <w:b/>
          <w:bCs/>
          <w:color w:val="000000"/>
          <w:kern w:val="0"/>
          <w:sz w:val="24"/>
          <w:szCs w:val="24"/>
        </w:rPr>
        <w:t>Okugawa Y</w:t>
      </w:r>
      <w:r w:rsidRPr="00383257">
        <w:rPr>
          <w:rFonts w:ascii="Book Antiqua" w:eastAsia="SimSun" w:hAnsi="Book Antiqua" w:cs="SimSun"/>
          <w:color w:val="000000"/>
          <w:kern w:val="0"/>
          <w:sz w:val="24"/>
          <w:szCs w:val="24"/>
        </w:rPr>
        <w:t>, Toiyama Y, Hur K, Toden S, Saigusa S, Tanaka K, Inoue Y, Mohri Y, Kusunoki M, Boland CR, Goel A. Metastasis-associated long non-coding RNA drives gastric cancer development and promotes peritoneal metastasis. </w:t>
      </w:r>
      <w:r w:rsidRPr="00383257">
        <w:rPr>
          <w:rFonts w:ascii="Book Antiqua" w:eastAsia="SimSun" w:hAnsi="Book Antiqua" w:cs="SimSun"/>
          <w:i/>
          <w:iCs/>
          <w:color w:val="000000"/>
          <w:kern w:val="0"/>
          <w:sz w:val="24"/>
          <w:szCs w:val="24"/>
        </w:rPr>
        <w:t>Carcinogenesis</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35</w:t>
      </w:r>
      <w:r w:rsidRPr="00383257">
        <w:rPr>
          <w:rFonts w:ascii="Book Antiqua" w:eastAsia="SimSun" w:hAnsi="Book Antiqua" w:cs="SimSun"/>
          <w:color w:val="000000"/>
          <w:kern w:val="0"/>
          <w:sz w:val="24"/>
          <w:szCs w:val="24"/>
        </w:rPr>
        <w:t>: 2731-2739 [PMID: 25280565 DOI: 10.1093/carcin/bgu200]</w:t>
      </w:r>
    </w:p>
    <w:p w14:paraId="0C41FB01"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 xml:space="preserve">88 </w:t>
      </w:r>
      <w:r w:rsidRPr="00383257">
        <w:rPr>
          <w:rFonts w:ascii="Book Antiqua" w:eastAsia="SimSun" w:hAnsi="Book Antiqua" w:cs="SimSun"/>
          <w:b/>
          <w:color w:val="000000"/>
          <w:kern w:val="0"/>
          <w:sz w:val="24"/>
          <w:szCs w:val="24"/>
        </w:rPr>
        <w:t>Pan W</w:t>
      </w:r>
      <w:r w:rsidRPr="00383257">
        <w:rPr>
          <w:rFonts w:ascii="Book Antiqua" w:eastAsia="SimSun" w:hAnsi="Book Antiqua" w:cs="SimSun"/>
          <w:color w:val="000000"/>
          <w:kern w:val="0"/>
          <w:sz w:val="24"/>
          <w:szCs w:val="24"/>
        </w:rPr>
        <w:t>, Liu L, Wei J, Ge Y, Zhang J, Chen H, Zhou L, Yuan Q, Zhou C, Yang M. A functional lncRNA HOTAIR genetic variant contributes to gastric cancer susceptibility. </w:t>
      </w:r>
      <w:r w:rsidRPr="00383257">
        <w:rPr>
          <w:rFonts w:ascii="Book Antiqua" w:eastAsia="SimSun" w:hAnsi="Book Antiqua" w:cs="SimSun"/>
          <w:i/>
          <w:iCs/>
          <w:color w:val="000000"/>
          <w:kern w:val="0"/>
          <w:sz w:val="24"/>
          <w:szCs w:val="24"/>
        </w:rPr>
        <w:t>Mol Carcinog</w:t>
      </w:r>
      <w:r w:rsidRPr="00383257">
        <w:rPr>
          <w:rFonts w:ascii="Book Antiqua" w:eastAsia="SimSun" w:hAnsi="Book Antiqua" w:cs="SimSun"/>
          <w:color w:val="000000"/>
          <w:kern w:val="0"/>
          <w:sz w:val="24"/>
          <w:szCs w:val="24"/>
        </w:rPr>
        <w:t> 2015; Epub ahead of print [PMID: 25640751 DOI: 10.1002/mc.22261]</w:t>
      </w:r>
    </w:p>
    <w:p w14:paraId="5A47022B"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89 </w:t>
      </w:r>
      <w:r w:rsidRPr="00383257">
        <w:rPr>
          <w:rFonts w:ascii="Book Antiqua" w:eastAsia="SimSun" w:hAnsi="Book Antiqua" w:cs="SimSun"/>
          <w:b/>
          <w:bCs/>
          <w:color w:val="000000"/>
          <w:kern w:val="0"/>
          <w:sz w:val="24"/>
          <w:szCs w:val="24"/>
        </w:rPr>
        <w:t>Liu XH</w:t>
      </w:r>
      <w:r w:rsidRPr="00383257">
        <w:rPr>
          <w:rFonts w:ascii="Book Antiqua" w:eastAsia="SimSun" w:hAnsi="Book Antiqua" w:cs="SimSun"/>
          <w:color w:val="000000"/>
          <w:kern w:val="0"/>
          <w:sz w:val="24"/>
          <w:szCs w:val="24"/>
        </w:rPr>
        <w:t>, Sun M, Nie FQ, Ge YB, Zhang EB, Yin DD, Kong R, Xia R, Lu KH, Li JH, De W, Wang KM, Wang ZX. Lnc RNA HOTAIR functions as a competing endogenous RNA to regulate HER2 expression by sponging miR-331-3p in gastric cancer. </w:t>
      </w:r>
      <w:r w:rsidRPr="00383257">
        <w:rPr>
          <w:rFonts w:ascii="Book Antiqua" w:eastAsia="SimSun" w:hAnsi="Book Antiqua" w:cs="SimSun"/>
          <w:i/>
          <w:iCs/>
          <w:color w:val="000000"/>
          <w:kern w:val="0"/>
          <w:sz w:val="24"/>
          <w:szCs w:val="24"/>
        </w:rPr>
        <w:t>Mol Cancer</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13</w:t>
      </w:r>
      <w:r w:rsidRPr="00383257">
        <w:rPr>
          <w:rFonts w:ascii="Book Antiqua" w:eastAsia="SimSun" w:hAnsi="Book Antiqua" w:cs="SimSun"/>
          <w:color w:val="000000"/>
          <w:kern w:val="0"/>
          <w:sz w:val="24"/>
          <w:szCs w:val="24"/>
        </w:rPr>
        <w:t>: 92 [PMID: 24775712 DOI: 10.1186/1476-4598-13-92]</w:t>
      </w:r>
    </w:p>
    <w:p w14:paraId="712B1D49"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90 </w:t>
      </w:r>
      <w:r w:rsidRPr="00383257">
        <w:rPr>
          <w:rFonts w:ascii="Book Antiqua" w:eastAsia="SimSun" w:hAnsi="Book Antiqua" w:cs="SimSun"/>
          <w:b/>
          <w:bCs/>
          <w:color w:val="000000"/>
          <w:kern w:val="0"/>
          <w:sz w:val="24"/>
          <w:szCs w:val="24"/>
        </w:rPr>
        <w:t>Zhang EB</w:t>
      </w:r>
      <w:r w:rsidRPr="00383257">
        <w:rPr>
          <w:rFonts w:ascii="Book Antiqua" w:eastAsia="SimSun" w:hAnsi="Book Antiqua" w:cs="SimSun"/>
          <w:color w:val="000000"/>
          <w:kern w:val="0"/>
          <w:sz w:val="24"/>
          <w:szCs w:val="24"/>
        </w:rPr>
        <w:t>, Han L, Yin DD, Kong R, De W, Chen J. c-Myc-induced, long, noncoding H19 affects cell proliferation and predicts a poor prognosis in patients with gastric cancer. </w:t>
      </w:r>
      <w:r w:rsidRPr="00383257">
        <w:rPr>
          <w:rFonts w:ascii="Book Antiqua" w:eastAsia="SimSun" w:hAnsi="Book Antiqua" w:cs="SimSun"/>
          <w:i/>
          <w:iCs/>
          <w:color w:val="000000"/>
          <w:kern w:val="0"/>
          <w:sz w:val="24"/>
          <w:szCs w:val="24"/>
        </w:rPr>
        <w:t>Med Oncol</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31</w:t>
      </w:r>
      <w:r w:rsidRPr="00383257">
        <w:rPr>
          <w:rFonts w:ascii="Book Antiqua" w:eastAsia="SimSun" w:hAnsi="Book Antiqua" w:cs="SimSun"/>
          <w:color w:val="000000"/>
          <w:kern w:val="0"/>
          <w:sz w:val="24"/>
          <w:szCs w:val="24"/>
        </w:rPr>
        <w:t>: 914 [PMID: 24671855 DOI: 10.1007/s12032-014-0914-7]</w:t>
      </w:r>
    </w:p>
    <w:p w14:paraId="1E0F686A"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91 </w:t>
      </w:r>
      <w:r w:rsidRPr="00383257">
        <w:rPr>
          <w:rFonts w:ascii="Book Antiqua" w:eastAsia="SimSun" w:hAnsi="Book Antiqua" w:cs="SimSun"/>
          <w:b/>
          <w:bCs/>
          <w:color w:val="000000"/>
          <w:kern w:val="0"/>
          <w:sz w:val="24"/>
          <w:szCs w:val="24"/>
        </w:rPr>
        <w:t>Zhuang M</w:t>
      </w:r>
      <w:r w:rsidRPr="00383257">
        <w:rPr>
          <w:rFonts w:ascii="Book Antiqua" w:eastAsia="SimSun" w:hAnsi="Book Antiqua" w:cs="SimSun"/>
          <w:color w:val="000000"/>
          <w:kern w:val="0"/>
          <w:sz w:val="24"/>
          <w:szCs w:val="24"/>
        </w:rPr>
        <w:t>, Gao W, Xu J, Wang P, Shu Y. The long non-coding RNA H19-derived miR-675 modulates human gastric cancer cell proliferation by targeting tumor suppressor RUNX1. </w:t>
      </w:r>
      <w:r w:rsidRPr="00383257">
        <w:rPr>
          <w:rFonts w:ascii="Book Antiqua" w:eastAsia="SimSun" w:hAnsi="Book Antiqua" w:cs="SimSun"/>
          <w:i/>
          <w:iCs/>
          <w:color w:val="000000"/>
          <w:kern w:val="0"/>
          <w:sz w:val="24"/>
          <w:szCs w:val="24"/>
        </w:rPr>
        <w:t>Biochem Biophys Res Commun</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448</w:t>
      </w:r>
      <w:r w:rsidRPr="00383257">
        <w:rPr>
          <w:rFonts w:ascii="Book Antiqua" w:eastAsia="SimSun" w:hAnsi="Book Antiqua" w:cs="SimSun"/>
          <w:color w:val="000000"/>
          <w:kern w:val="0"/>
          <w:sz w:val="24"/>
          <w:szCs w:val="24"/>
        </w:rPr>
        <w:t>: 315-322 [PMID: 24388988 DOI: 10.1016/j.bbrc.2013.12.126]</w:t>
      </w:r>
    </w:p>
    <w:p w14:paraId="50257DC1"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92 </w:t>
      </w:r>
      <w:r w:rsidRPr="00383257">
        <w:rPr>
          <w:rFonts w:ascii="Book Antiqua" w:eastAsia="SimSun" w:hAnsi="Book Antiqua" w:cs="SimSun"/>
          <w:b/>
          <w:bCs/>
          <w:color w:val="000000"/>
          <w:kern w:val="0"/>
          <w:sz w:val="24"/>
          <w:szCs w:val="24"/>
        </w:rPr>
        <w:t>Wang J</w:t>
      </w:r>
      <w:r w:rsidRPr="00383257">
        <w:rPr>
          <w:rFonts w:ascii="Book Antiqua" w:eastAsia="SimSun" w:hAnsi="Book Antiqua" w:cs="SimSun"/>
          <w:color w:val="000000"/>
          <w:kern w:val="0"/>
          <w:sz w:val="24"/>
          <w:szCs w:val="24"/>
        </w:rPr>
        <w:t>, Su L, Chen X, Li P, Cai Q, Yu B, Liu B, Wu W, Zhu Z. MALAT1 promotes cell proliferation in gastric cancer by recruiting SF2/ASF. </w:t>
      </w:r>
      <w:r w:rsidRPr="00383257">
        <w:rPr>
          <w:rFonts w:ascii="Book Antiqua" w:eastAsia="SimSun" w:hAnsi="Book Antiqua" w:cs="SimSun"/>
          <w:i/>
          <w:iCs/>
          <w:color w:val="000000"/>
          <w:kern w:val="0"/>
          <w:sz w:val="24"/>
          <w:szCs w:val="24"/>
        </w:rPr>
        <w:t>Biomed Pharmacother</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68</w:t>
      </w:r>
      <w:r w:rsidRPr="00383257">
        <w:rPr>
          <w:rFonts w:ascii="Book Antiqua" w:eastAsia="SimSun" w:hAnsi="Book Antiqua" w:cs="SimSun"/>
          <w:color w:val="000000"/>
          <w:kern w:val="0"/>
          <w:sz w:val="24"/>
          <w:szCs w:val="24"/>
        </w:rPr>
        <w:t>: 557-564 [PMID: 24857172 DOI: 10.1016/j.biopha.2014.04.007]</w:t>
      </w:r>
    </w:p>
    <w:p w14:paraId="49562762"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 xml:space="preserve">93 </w:t>
      </w:r>
      <w:r w:rsidRPr="00383257">
        <w:rPr>
          <w:rFonts w:ascii="Book Antiqua" w:eastAsia="SimSun" w:hAnsi="Book Antiqua" w:cs="SimSun"/>
          <w:b/>
          <w:color w:val="000000"/>
          <w:kern w:val="0"/>
          <w:sz w:val="24"/>
          <w:szCs w:val="24"/>
        </w:rPr>
        <w:t>Chen F</w:t>
      </w:r>
      <w:r w:rsidRPr="00383257">
        <w:rPr>
          <w:rFonts w:ascii="Book Antiqua" w:eastAsia="SimSun" w:hAnsi="Book Antiqua" w:cs="SimSun"/>
          <w:color w:val="000000"/>
          <w:kern w:val="0"/>
          <w:sz w:val="24"/>
          <w:szCs w:val="24"/>
        </w:rPr>
        <w:t>, Tian Y, Pang EJ, Wang Y, Li L. MALAT2-activated long noncoding RNA indicates a biomarker of poor prognosis in gastric cancer. </w:t>
      </w:r>
      <w:r w:rsidRPr="00383257">
        <w:rPr>
          <w:rFonts w:ascii="Book Antiqua" w:eastAsia="SimSun" w:hAnsi="Book Antiqua" w:cs="SimSun"/>
          <w:i/>
          <w:iCs/>
          <w:color w:val="000000"/>
          <w:kern w:val="0"/>
          <w:sz w:val="24"/>
          <w:szCs w:val="24"/>
        </w:rPr>
        <w:t>Cancer Gene Ther</w:t>
      </w:r>
      <w:r w:rsidRPr="00383257">
        <w:rPr>
          <w:rFonts w:ascii="Book Antiqua" w:eastAsia="SimSun" w:hAnsi="Book Antiqua" w:cs="SimSun"/>
          <w:color w:val="000000"/>
          <w:kern w:val="0"/>
          <w:sz w:val="24"/>
          <w:szCs w:val="24"/>
        </w:rPr>
        <w:t> 2015; Epub ahead of print [PMID: 25721209 DOI: 10.1038/cgt.2015.6]</w:t>
      </w:r>
    </w:p>
    <w:p w14:paraId="0931C561"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94 </w:t>
      </w:r>
      <w:r w:rsidRPr="00383257">
        <w:rPr>
          <w:rFonts w:ascii="Book Antiqua" w:eastAsia="SimSun" w:hAnsi="Book Antiqua" w:cs="SimSun"/>
          <w:b/>
          <w:bCs/>
          <w:color w:val="000000"/>
          <w:kern w:val="0"/>
          <w:sz w:val="24"/>
          <w:szCs w:val="24"/>
        </w:rPr>
        <w:t>Qi P</w:t>
      </w:r>
      <w:r w:rsidRPr="00383257">
        <w:rPr>
          <w:rFonts w:ascii="Book Antiqua" w:eastAsia="SimSun" w:hAnsi="Book Antiqua" w:cs="SimSun"/>
          <w:color w:val="000000"/>
          <w:kern w:val="0"/>
          <w:sz w:val="24"/>
          <w:szCs w:val="24"/>
        </w:rPr>
        <w:t>, Xu MD, Shen XH, Ni SJ, Huang D, Tan C, Weng WW, Sheng WQ, Zhou XY, Du X. Reciprocal repression between TUSC7 and miR-23b in gastric cancer. </w:t>
      </w:r>
      <w:r w:rsidRPr="00383257">
        <w:rPr>
          <w:rFonts w:ascii="Book Antiqua" w:eastAsia="SimSun" w:hAnsi="Book Antiqua" w:cs="SimSun"/>
          <w:i/>
          <w:iCs/>
          <w:color w:val="000000"/>
          <w:kern w:val="0"/>
          <w:sz w:val="24"/>
          <w:szCs w:val="24"/>
        </w:rPr>
        <w:t>Int J Cancer</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137</w:t>
      </w:r>
      <w:r w:rsidRPr="00383257">
        <w:rPr>
          <w:rFonts w:ascii="Book Antiqua" w:eastAsia="SimSun" w:hAnsi="Book Antiqua" w:cs="SimSun"/>
          <w:color w:val="000000"/>
          <w:kern w:val="0"/>
          <w:sz w:val="24"/>
          <w:szCs w:val="24"/>
        </w:rPr>
        <w:t>: 1269-1278 [PMID: 25765901 DOI: 10.1002/ijc.29516]</w:t>
      </w:r>
    </w:p>
    <w:p w14:paraId="556DC77E"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95 </w:t>
      </w:r>
      <w:r w:rsidRPr="00383257">
        <w:rPr>
          <w:rFonts w:ascii="Book Antiqua" w:eastAsia="SimSun" w:hAnsi="Book Antiqua" w:cs="SimSun"/>
          <w:b/>
          <w:bCs/>
          <w:color w:val="000000"/>
          <w:kern w:val="0"/>
          <w:sz w:val="24"/>
          <w:szCs w:val="24"/>
        </w:rPr>
        <w:t>Zhou B</w:t>
      </w:r>
      <w:r w:rsidRPr="00383257">
        <w:rPr>
          <w:rFonts w:ascii="Book Antiqua" w:eastAsia="SimSun" w:hAnsi="Book Antiqua" w:cs="SimSun"/>
          <w:color w:val="000000"/>
          <w:kern w:val="0"/>
          <w:sz w:val="24"/>
          <w:szCs w:val="24"/>
        </w:rPr>
        <w:t>, Jing XY, Wu JQ, Xi HF, Lu GJ. Down-regulation of long non-coding RNA LET is associated with poor prognosis in gastric cancer. </w:t>
      </w:r>
      <w:r w:rsidRPr="00383257">
        <w:rPr>
          <w:rFonts w:ascii="Book Antiqua" w:eastAsia="SimSun" w:hAnsi="Book Antiqua" w:cs="SimSun"/>
          <w:i/>
          <w:iCs/>
          <w:color w:val="000000"/>
          <w:kern w:val="0"/>
          <w:sz w:val="24"/>
          <w:szCs w:val="24"/>
        </w:rPr>
        <w:t>Int J Clin Exp Pathol</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7</w:t>
      </w:r>
      <w:r w:rsidRPr="00383257">
        <w:rPr>
          <w:rFonts w:ascii="Book Antiqua" w:eastAsia="SimSun" w:hAnsi="Book Antiqua" w:cs="SimSun"/>
          <w:color w:val="000000"/>
          <w:kern w:val="0"/>
          <w:sz w:val="24"/>
          <w:szCs w:val="24"/>
        </w:rPr>
        <w:t>: 8893-8898 [PMID: 25674261]</w:t>
      </w:r>
    </w:p>
    <w:p w14:paraId="6F8B21E2"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lastRenderedPageBreak/>
        <w:t>96 </w:t>
      </w:r>
      <w:r w:rsidRPr="00383257">
        <w:rPr>
          <w:rFonts w:ascii="Book Antiqua" w:eastAsia="SimSun" w:hAnsi="Book Antiqua" w:cs="SimSun"/>
          <w:b/>
          <w:bCs/>
          <w:color w:val="000000"/>
          <w:kern w:val="0"/>
          <w:sz w:val="24"/>
          <w:szCs w:val="24"/>
        </w:rPr>
        <w:t>Xu TP</w:t>
      </w:r>
      <w:r w:rsidRPr="00383257">
        <w:rPr>
          <w:rFonts w:ascii="Book Antiqua" w:eastAsia="SimSun" w:hAnsi="Book Antiqua" w:cs="SimSun"/>
          <w:color w:val="000000"/>
          <w:kern w:val="0"/>
          <w:sz w:val="24"/>
          <w:szCs w:val="24"/>
        </w:rPr>
        <w:t>, Huang MD, Xia R, Liu XX, Sun M, Yin L, Chen WM, Han L, Zhang EB, Kong R, De W, Shu YQ. Decreased expression of the long non-coding RNA FENDRR is associated with poor prognosis in gastric cancer and FENDRR regulates gastric cancer cell metastasis by affecting fibronectin1 expression. </w:t>
      </w:r>
      <w:r w:rsidRPr="00383257">
        <w:rPr>
          <w:rFonts w:ascii="Book Antiqua" w:eastAsia="SimSun" w:hAnsi="Book Antiqua" w:cs="SimSun"/>
          <w:i/>
          <w:iCs/>
          <w:color w:val="000000"/>
          <w:kern w:val="0"/>
          <w:sz w:val="24"/>
          <w:szCs w:val="24"/>
        </w:rPr>
        <w:t>J Hematol Oncol</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7</w:t>
      </w:r>
      <w:r w:rsidRPr="00383257">
        <w:rPr>
          <w:rFonts w:ascii="Book Antiqua" w:eastAsia="SimSun" w:hAnsi="Book Antiqua" w:cs="SimSun"/>
          <w:color w:val="000000"/>
          <w:kern w:val="0"/>
          <w:sz w:val="24"/>
          <w:szCs w:val="24"/>
        </w:rPr>
        <w:t>: 63 [PMID: 25167886 DOI: 10.1186/s13045-014-0063-7]</w:t>
      </w:r>
    </w:p>
    <w:p w14:paraId="479FD7A2"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97 </w:t>
      </w:r>
      <w:r w:rsidRPr="00383257">
        <w:rPr>
          <w:rFonts w:ascii="Book Antiqua" w:eastAsia="SimSun" w:hAnsi="Book Antiqua" w:cs="SimSun"/>
          <w:b/>
          <w:bCs/>
          <w:color w:val="000000"/>
          <w:kern w:val="0"/>
          <w:sz w:val="24"/>
          <w:szCs w:val="24"/>
        </w:rPr>
        <w:t>Shao Y</w:t>
      </w:r>
      <w:r w:rsidRPr="00383257">
        <w:rPr>
          <w:rFonts w:ascii="Book Antiqua" w:eastAsia="SimSun" w:hAnsi="Book Antiqua" w:cs="SimSun"/>
          <w:color w:val="000000"/>
          <w:kern w:val="0"/>
          <w:sz w:val="24"/>
          <w:szCs w:val="24"/>
        </w:rPr>
        <w:t>, Chen H, Jiang X, Chen S, Li P, Ye M, Li Q, Sun W, Guo J. Low expression of lncRNA-HMlincRNA717 in human gastric cancer and its clinical significances. </w:t>
      </w:r>
      <w:r w:rsidRPr="00383257">
        <w:rPr>
          <w:rFonts w:ascii="Book Antiqua" w:eastAsia="SimSun" w:hAnsi="Book Antiqua" w:cs="SimSun"/>
          <w:i/>
          <w:iCs/>
          <w:color w:val="000000"/>
          <w:kern w:val="0"/>
          <w:sz w:val="24"/>
          <w:szCs w:val="24"/>
        </w:rPr>
        <w:t>Tumour Biol</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35</w:t>
      </w:r>
      <w:r w:rsidRPr="00383257">
        <w:rPr>
          <w:rFonts w:ascii="Book Antiqua" w:eastAsia="SimSun" w:hAnsi="Book Antiqua" w:cs="SimSun"/>
          <w:color w:val="000000"/>
          <w:kern w:val="0"/>
          <w:sz w:val="24"/>
          <w:szCs w:val="24"/>
        </w:rPr>
        <w:t>: 9591-9595 [PMID: 24961350 DOI: 10.1007/s13277-014-2243-z]</w:t>
      </w:r>
    </w:p>
    <w:p w14:paraId="5A203758"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98 </w:t>
      </w:r>
      <w:r w:rsidRPr="00383257">
        <w:rPr>
          <w:rFonts w:ascii="Book Antiqua" w:eastAsia="SimSun" w:hAnsi="Book Antiqua" w:cs="SimSun"/>
          <w:b/>
          <w:bCs/>
          <w:color w:val="000000"/>
          <w:kern w:val="0"/>
          <w:sz w:val="24"/>
          <w:szCs w:val="24"/>
        </w:rPr>
        <w:t>Liu Z</w:t>
      </w:r>
      <w:r w:rsidRPr="00383257">
        <w:rPr>
          <w:rFonts w:ascii="Book Antiqua" w:eastAsia="SimSun" w:hAnsi="Book Antiqua" w:cs="SimSun"/>
          <w:color w:val="000000"/>
          <w:kern w:val="0"/>
          <w:sz w:val="24"/>
          <w:szCs w:val="24"/>
        </w:rPr>
        <w:t>, Shao Y, Tan L, Shi H, Chen S, Guo J. Clinical significance of the low expression of FER1L4 in gastric cancer patients. </w:t>
      </w:r>
      <w:r w:rsidRPr="00383257">
        <w:rPr>
          <w:rFonts w:ascii="Book Antiqua" w:eastAsia="SimSun" w:hAnsi="Book Antiqua" w:cs="SimSun"/>
          <w:i/>
          <w:iCs/>
          <w:color w:val="000000"/>
          <w:kern w:val="0"/>
          <w:sz w:val="24"/>
          <w:szCs w:val="24"/>
        </w:rPr>
        <w:t>Tumour Biol</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35</w:t>
      </w:r>
      <w:r w:rsidRPr="00383257">
        <w:rPr>
          <w:rFonts w:ascii="Book Antiqua" w:eastAsia="SimSun" w:hAnsi="Book Antiqua" w:cs="SimSun"/>
          <w:color w:val="000000"/>
          <w:kern w:val="0"/>
          <w:sz w:val="24"/>
          <w:szCs w:val="24"/>
        </w:rPr>
        <w:t>: 9613-9617 [PMID: 24961353 DOI: 10.1007/s13277-014-2259-4]</w:t>
      </w:r>
    </w:p>
    <w:p w14:paraId="20F80E7A"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99 </w:t>
      </w:r>
      <w:r w:rsidRPr="00383257">
        <w:rPr>
          <w:rFonts w:ascii="Book Antiqua" w:eastAsia="SimSun" w:hAnsi="Book Antiqua" w:cs="SimSun"/>
          <w:b/>
          <w:bCs/>
          <w:color w:val="000000"/>
          <w:kern w:val="0"/>
          <w:sz w:val="24"/>
          <w:szCs w:val="24"/>
        </w:rPr>
        <w:t>Sun M</w:t>
      </w:r>
      <w:r w:rsidRPr="00383257">
        <w:rPr>
          <w:rFonts w:ascii="Book Antiqua" w:eastAsia="SimSun" w:hAnsi="Book Antiqua" w:cs="SimSun"/>
          <w:color w:val="000000"/>
          <w:kern w:val="0"/>
          <w:sz w:val="24"/>
          <w:szCs w:val="24"/>
        </w:rPr>
        <w:t>, Jin FY, Xia R, Kong R, Li JH, Xu TP, Liu YW, Zhang EB, Liu XH, De W. Decreased expression of long noncoding RNA GAS5 indicates a poor prognosis and promotes cell proliferation in gastric cancer. </w:t>
      </w:r>
      <w:r w:rsidRPr="00383257">
        <w:rPr>
          <w:rFonts w:ascii="Book Antiqua" w:eastAsia="SimSun" w:hAnsi="Book Antiqua" w:cs="SimSun"/>
          <w:i/>
          <w:iCs/>
          <w:color w:val="000000"/>
          <w:kern w:val="0"/>
          <w:sz w:val="24"/>
          <w:szCs w:val="24"/>
        </w:rPr>
        <w:t>BMC Cancer</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14</w:t>
      </w:r>
      <w:r w:rsidRPr="00383257">
        <w:rPr>
          <w:rFonts w:ascii="Book Antiqua" w:eastAsia="SimSun" w:hAnsi="Book Antiqua" w:cs="SimSun"/>
          <w:color w:val="000000"/>
          <w:kern w:val="0"/>
          <w:sz w:val="24"/>
          <w:szCs w:val="24"/>
        </w:rPr>
        <w:t>: 319 [PMID: 24884417 DOI: 10.1186/1471-2407-14-319]</w:t>
      </w:r>
    </w:p>
    <w:p w14:paraId="67501A30"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100 </w:t>
      </w:r>
      <w:r w:rsidRPr="00383257">
        <w:rPr>
          <w:rFonts w:ascii="Book Antiqua" w:eastAsia="SimSun" w:hAnsi="Book Antiqua" w:cs="SimSun"/>
          <w:b/>
          <w:bCs/>
          <w:color w:val="000000"/>
          <w:kern w:val="0"/>
          <w:sz w:val="24"/>
          <w:szCs w:val="24"/>
        </w:rPr>
        <w:t>Sun M</w:t>
      </w:r>
      <w:r w:rsidRPr="00383257">
        <w:rPr>
          <w:rFonts w:ascii="Book Antiqua" w:eastAsia="SimSun" w:hAnsi="Book Antiqua" w:cs="SimSun"/>
          <w:color w:val="000000"/>
          <w:kern w:val="0"/>
          <w:sz w:val="24"/>
          <w:szCs w:val="24"/>
        </w:rPr>
        <w:t>, Xia R, Jin F, Xu T, Liu Z, De W, Liu X. Downregulated long noncoding RNA MEG3 is associated with poor prognosis and promotes cell proliferation in gastric cancer. </w:t>
      </w:r>
      <w:r w:rsidRPr="00383257">
        <w:rPr>
          <w:rFonts w:ascii="Book Antiqua" w:eastAsia="SimSun" w:hAnsi="Book Antiqua" w:cs="SimSun"/>
          <w:i/>
          <w:iCs/>
          <w:color w:val="000000"/>
          <w:kern w:val="0"/>
          <w:sz w:val="24"/>
          <w:szCs w:val="24"/>
        </w:rPr>
        <w:t>Tumour Biol</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35</w:t>
      </w:r>
      <w:r w:rsidRPr="00383257">
        <w:rPr>
          <w:rFonts w:ascii="Book Antiqua" w:eastAsia="SimSun" w:hAnsi="Book Antiqua" w:cs="SimSun"/>
          <w:color w:val="000000"/>
          <w:kern w:val="0"/>
          <w:sz w:val="24"/>
          <w:szCs w:val="24"/>
        </w:rPr>
        <w:t>: 1065-1073 [PMID: 24006224 DOI: 10.1007/s13277-013-1142-z]</w:t>
      </w:r>
    </w:p>
    <w:p w14:paraId="0709824D"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101 </w:t>
      </w:r>
      <w:r w:rsidRPr="00383257">
        <w:rPr>
          <w:rFonts w:ascii="Book Antiqua" w:eastAsia="SimSun" w:hAnsi="Book Antiqua" w:cs="SimSun"/>
          <w:b/>
          <w:bCs/>
          <w:color w:val="000000"/>
          <w:kern w:val="0"/>
          <w:sz w:val="24"/>
          <w:szCs w:val="24"/>
        </w:rPr>
        <w:t>Han Y</w:t>
      </w:r>
      <w:r w:rsidRPr="00383257">
        <w:rPr>
          <w:rFonts w:ascii="Book Antiqua" w:eastAsia="SimSun" w:hAnsi="Book Antiqua" w:cs="SimSun"/>
          <w:color w:val="000000"/>
          <w:kern w:val="0"/>
          <w:sz w:val="24"/>
          <w:szCs w:val="24"/>
        </w:rPr>
        <w:t>, Ye J, Wu D, Wu P, Chen Z, Chen J, Gao S, Huang J. LEIGC long non-coding RNA acts as a tumor suppressor in gastric carcinoma by inhibiting the epithelial-to-mesenchymal transition. </w:t>
      </w:r>
      <w:r w:rsidRPr="00383257">
        <w:rPr>
          <w:rFonts w:ascii="Book Antiqua" w:eastAsia="SimSun" w:hAnsi="Book Antiqua" w:cs="SimSun"/>
          <w:i/>
          <w:iCs/>
          <w:color w:val="000000"/>
          <w:kern w:val="0"/>
          <w:sz w:val="24"/>
          <w:szCs w:val="24"/>
        </w:rPr>
        <w:t>BMC Cancer</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14</w:t>
      </w:r>
      <w:r w:rsidRPr="00383257">
        <w:rPr>
          <w:rFonts w:ascii="Book Antiqua" w:eastAsia="SimSun" w:hAnsi="Book Antiqua" w:cs="SimSun"/>
          <w:color w:val="000000"/>
          <w:kern w:val="0"/>
          <w:sz w:val="24"/>
          <w:szCs w:val="24"/>
        </w:rPr>
        <w:t>: 932 [PMID: 25496320 DOI: 10.1186/1471-2407-14-932]</w:t>
      </w:r>
    </w:p>
    <w:p w14:paraId="12D875CE"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102 </w:t>
      </w:r>
      <w:r w:rsidRPr="00383257">
        <w:rPr>
          <w:rFonts w:ascii="Book Antiqua" w:eastAsia="SimSun" w:hAnsi="Book Antiqua" w:cs="SimSun"/>
          <w:b/>
          <w:bCs/>
          <w:color w:val="000000"/>
          <w:kern w:val="0"/>
          <w:sz w:val="24"/>
          <w:szCs w:val="24"/>
        </w:rPr>
        <w:t>Zhou X</w:t>
      </w:r>
      <w:r w:rsidRPr="00383257">
        <w:rPr>
          <w:rFonts w:ascii="Book Antiqua" w:eastAsia="SimSun" w:hAnsi="Book Antiqua" w:cs="SimSun"/>
          <w:color w:val="000000"/>
          <w:kern w:val="0"/>
          <w:sz w:val="24"/>
          <w:szCs w:val="24"/>
        </w:rPr>
        <w:t>, Xia Y, Li L, Zhang G. MiR-101 inhibits cell growth and tumorigenesis of Helicobacter pylori related gastric cancer by repression of SOCS2. </w:t>
      </w:r>
      <w:r w:rsidRPr="00383257">
        <w:rPr>
          <w:rFonts w:ascii="Book Antiqua" w:eastAsia="SimSun" w:hAnsi="Book Antiqua" w:cs="SimSun"/>
          <w:i/>
          <w:iCs/>
          <w:color w:val="000000"/>
          <w:kern w:val="0"/>
          <w:sz w:val="24"/>
          <w:szCs w:val="24"/>
        </w:rPr>
        <w:t>Cancer Biol Ther</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16</w:t>
      </w:r>
      <w:r w:rsidRPr="00383257">
        <w:rPr>
          <w:rFonts w:ascii="Book Antiqua" w:eastAsia="SimSun" w:hAnsi="Book Antiqua" w:cs="SimSun"/>
          <w:color w:val="000000"/>
          <w:kern w:val="0"/>
          <w:sz w:val="24"/>
          <w:szCs w:val="24"/>
        </w:rPr>
        <w:t>: 160-169 [PMID: 25561270 DOI: 10.4161/15384047.2014.987523]</w:t>
      </w:r>
    </w:p>
    <w:p w14:paraId="152C0B4C"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103 </w:t>
      </w:r>
      <w:r w:rsidRPr="00383257">
        <w:rPr>
          <w:rFonts w:ascii="Book Antiqua" w:eastAsia="SimSun" w:hAnsi="Book Antiqua" w:cs="SimSun"/>
          <w:b/>
          <w:bCs/>
          <w:color w:val="000000"/>
          <w:kern w:val="0"/>
          <w:sz w:val="24"/>
          <w:szCs w:val="24"/>
        </w:rPr>
        <w:t>Zheng X</w:t>
      </w:r>
      <w:r w:rsidRPr="00383257">
        <w:rPr>
          <w:rFonts w:ascii="Book Antiqua" w:eastAsia="SimSun" w:hAnsi="Book Antiqua" w:cs="SimSun"/>
          <w:color w:val="000000"/>
          <w:kern w:val="0"/>
          <w:sz w:val="24"/>
          <w:szCs w:val="24"/>
        </w:rPr>
        <w:t>, Dong J, Gong T, Zhang Z, Wang Y, Li Y, Shang Y, Li K, Ren G, Feng B, Li J, Tian Q, Tang S, Sun L, Li M, Zhang H, Fan D. MicroRNA library-based functional screening identified miR-137 as a suppresser of gastric cancer cell proliferation. </w:t>
      </w:r>
      <w:r w:rsidRPr="00383257">
        <w:rPr>
          <w:rFonts w:ascii="Book Antiqua" w:eastAsia="SimSun" w:hAnsi="Book Antiqua" w:cs="SimSun"/>
          <w:i/>
          <w:iCs/>
          <w:color w:val="000000"/>
          <w:kern w:val="0"/>
          <w:sz w:val="24"/>
          <w:szCs w:val="24"/>
        </w:rPr>
        <w:t>J Cancer Res Clin Oncol</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141</w:t>
      </w:r>
      <w:r w:rsidRPr="00383257">
        <w:rPr>
          <w:rFonts w:ascii="Book Antiqua" w:eastAsia="SimSun" w:hAnsi="Book Antiqua" w:cs="SimSun"/>
          <w:color w:val="000000"/>
          <w:kern w:val="0"/>
          <w:sz w:val="24"/>
          <w:szCs w:val="24"/>
        </w:rPr>
        <w:t>: 785-795 [PMID: 25342326 DOI: 10.1007/s00432-014-1847-4]</w:t>
      </w:r>
    </w:p>
    <w:p w14:paraId="55BA2392"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104 </w:t>
      </w:r>
      <w:r w:rsidRPr="00383257">
        <w:rPr>
          <w:rFonts w:ascii="Book Antiqua" w:eastAsia="SimSun" w:hAnsi="Book Antiqua" w:cs="SimSun"/>
          <w:b/>
          <w:bCs/>
          <w:color w:val="000000"/>
          <w:kern w:val="0"/>
          <w:sz w:val="24"/>
          <w:szCs w:val="24"/>
        </w:rPr>
        <w:t>Li R</w:t>
      </w:r>
      <w:r w:rsidRPr="00383257">
        <w:rPr>
          <w:rFonts w:ascii="Book Antiqua" w:eastAsia="SimSun" w:hAnsi="Book Antiqua" w:cs="SimSun"/>
          <w:color w:val="000000"/>
          <w:kern w:val="0"/>
          <w:sz w:val="24"/>
          <w:szCs w:val="24"/>
        </w:rPr>
        <w:t>, Yuan W, Mei W, Yang K, Chen Z. MicroRNA 520d-3p inhibits gastric cancer cell proliferation, migration, and invasion by downregulating EphA2 expression. </w:t>
      </w:r>
      <w:r w:rsidRPr="00383257">
        <w:rPr>
          <w:rFonts w:ascii="Book Antiqua" w:eastAsia="SimSun" w:hAnsi="Book Antiqua" w:cs="SimSun"/>
          <w:i/>
          <w:iCs/>
          <w:color w:val="000000"/>
          <w:kern w:val="0"/>
          <w:sz w:val="24"/>
          <w:szCs w:val="24"/>
        </w:rPr>
        <w:t>Mol Cell Biochem</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396</w:t>
      </w:r>
      <w:r w:rsidRPr="00383257">
        <w:rPr>
          <w:rFonts w:ascii="Book Antiqua" w:eastAsia="SimSun" w:hAnsi="Book Antiqua" w:cs="SimSun"/>
          <w:color w:val="000000"/>
          <w:kern w:val="0"/>
          <w:sz w:val="24"/>
          <w:szCs w:val="24"/>
        </w:rPr>
        <w:t>: 295-305 [PMID: 25063221 DOI: 10.1007/s11010-014-2164-6]</w:t>
      </w:r>
    </w:p>
    <w:p w14:paraId="60F38462"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105 </w:t>
      </w:r>
      <w:r w:rsidRPr="00383257">
        <w:rPr>
          <w:rFonts w:ascii="Book Antiqua" w:eastAsia="SimSun" w:hAnsi="Book Antiqua" w:cs="SimSun"/>
          <w:b/>
          <w:bCs/>
          <w:color w:val="000000"/>
          <w:kern w:val="0"/>
          <w:sz w:val="24"/>
          <w:szCs w:val="24"/>
        </w:rPr>
        <w:t>Guo SL</w:t>
      </w:r>
      <w:r w:rsidRPr="00383257">
        <w:rPr>
          <w:rFonts w:ascii="Book Antiqua" w:eastAsia="SimSun" w:hAnsi="Book Antiqua" w:cs="SimSun"/>
          <w:color w:val="000000"/>
          <w:kern w:val="0"/>
          <w:sz w:val="24"/>
          <w:szCs w:val="24"/>
        </w:rPr>
        <w:t>, Ye H, Teng Y, Wang YL, Yang G, Li XB, Zhang C, Yang X, Yang ZZ, Yang X. Akt-p53-miR-365-cyclin D1/cdc25A axis contributes to gastric tumorigenesis induced by PTEN deficiency. </w:t>
      </w:r>
      <w:r w:rsidRPr="00383257">
        <w:rPr>
          <w:rFonts w:ascii="Book Antiqua" w:eastAsia="SimSun" w:hAnsi="Book Antiqua" w:cs="SimSun"/>
          <w:i/>
          <w:iCs/>
          <w:color w:val="000000"/>
          <w:kern w:val="0"/>
          <w:sz w:val="24"/>
          <w:szCs w:val="24"/>
        </w:rPr>
        <w:t>Nat Commun</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4</w:t>
      </w:r>
      <w:r w:rsidRPr="00383257">
        <w:rPr>
          <w:rFonts w:ascii="Book Antiqua" w:eastAsia="SimSun" w:hAnsi="Book Antiqua" w:cs="SimSun"/>
          <w:color w:val="000000"/>
          <w:kern w:val="0"/>
          <w:sz w:val="24"/>
          <w:szCs w:val="24"/>
        </w:rPr>
        <w:t>: 2544 [PMID: 24149576 DOI: 10.1038/ncomms3544]</w:t>
      </w:r>
    </w:p>
    <w:p w14:paraId="792A9677"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lastRenderedPageBreak/>
        <w:t>106 </w:t>
      </w:r>
      <w:r w:rsidRPr="00383257">
        <w:rPr>
          <w:rFonts w:ascii="Book Antiqua" w:eastAsia="SimSun" w:hAnsi="Book Antiqua" w:cs="SimSun"/>
          <w:b/>
          <w:bCs/>
          <w:color w:val="000000"/>
          <w:kern w:val="0"/>
          <w:sz w:val="24"/>
          <w:szCs w:val="24"/>
        </w:rPr>
        <w:t>He J</w:t>
      </w:r>
      <w:r w:rsidRPr="00383257">
        <w:rPr>
          <w:rFonts w:ascii="Book Antiqua" w:eastAsia="SimSun" w:hAnsi="Book Antiqua" w:cs="SimSun"/>
          <w:color w:val="000000"/>
          <w:kern w:val="0"/>
          <w:sz w:val="24"/>
          <w:szCs w:val="24"/>
        </w:rPr>
        <w:t>, Hua J, Ding N, Xu S, Sun R, Zhou G, Xie X, Wang J. Modulation of microRNAs by ionizing radiation in human gastric cancer. </w:t>
      </w:r>
      <w:r w:rsidRPr="00383257">
        <w:rPr>
          <w:rFonts w:ascii="Book Antiqua" w:eastAsia="SimSun" w:hAnsi="Book Antiqua" w:cs="SimSun"/>
          <w:i/>
          <w:iCs/>
          <w:color w:val="000000"/>
          <w:kern w:val="0"/>
          <w:sz w:val="24"/>
          <w:szCs w:val="24"/>
        </w:rPr>
        <w:t>Oncol Rep</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32</w:t>
      </w:r>
      <w:r w:rsidRPr="00383257">
        <w:rPr>
          <w:rFonts w:ascii="Book Antiqua" w:eastAsia="SimSun" w:hAnsi="Book Antiqua" w:cs="SimSun"/>
          <w:color w:val="000000"/>
          <w:kern w:val="0"/>
          <w:sz w:val="24"/>
          <w:szCs w:val="24"/>
        </w:rPr>
        <w:t>: 787-793 [PMID: 24919435 DOI: 10.3892/or.2014.3246]</w:t>
      </w:r>
    </w:p>
    <w:p w14:paraId="71DB3E86"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107 </w:t>
      </w:r>
      <w:r w:rsidRPr="00383257">
        <w:rPr>
          <w:rFonts w:ascii="Book Antiqua" w:eastAsia="SimSun" w:hAnsi="Book Antiqua" w:cs="SimSun"/>
          <w:b/>
          <w:bCs/>
          <w:color w:val="000000"/>
          <w:kern w:val="0"/>
          <w:sz w:val="24"/>
          <w:szCs w:val="24"/>
        </w:rPr>
        <w:t>Peng WZ</w:t>
      </w:r>
      <w:r w:rsidRPr="00383257">
        <w:rPr>
          <w:rFonts w:ascii="Book Antiqua" w:eastAsia="SimSun" w:hAnsi="Book Antiqua" w:cs="SimSun"/>
          <w:color w:val="000000"/>
          <w:kern w:val="0"/>
          <w:sz w:val="24"/>
          <w:szCs w:val="24"/>
        </w:rPr>
        <w:t>, Ma R, Wang F, Yu J, Liu ZB. Role of miR-191/425 cluster in tumorigenesis and diagnosis of gastric cancer. </w:t>
      </w:r>
      <w:r w:rsidRPr="00383257">
        <w:rPr>
          <w:rFonts w:ascii="Book Antiqua" w:eastAsia="SimSun" w:hAnsi="Book Antiqua" w:cs="SimSun"/>
          <w:i/>
          <w:iCs/>
          <w:color w:val="000000"/>
          <w:kern w:val="0"/>
          <w:sz w:val="24"/>
          <w:szCs w:val="24"/>
        </w:rPr>
        <w:t>Int J Mol Sci</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15</w:t>
      </w:r>
      <w:r w:rsidRPr="00383257">
        <w:rPr>
          <w:rFonts w:ascii="Book Antiqua" w:eastAsia="SimSun" w:hAnsi="Book Antiqua" w:cs="SimSun"/>
          <w:color w:val="000000"/>
          <w:kern w:val="0"/>
          <w:sz w:val="24"/>
          <w:szCs w:val="24"/>
        </w:rPr>
        <w:t>: 4031-4048 [PMID: 24603541 DOI: 10.3390/ijms15034031]</w:t>
      </w:r>
    </w:p>
    <w:p w14:paraId="02FA9F15"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108 </w:t>
      </w:r>
      <w:r w:rsidRPr="00383257">
        <w:rPr>
          <w:rFonts w:ascii="Book Antiqua" w:eastAsia="SimSun" w:hAnsi="Book Antiqua" w:cs="SimSun"/>
          <w:b/>
          <w:bCs/>
          <w:color w:val="000000"/>
          <w:kern w:val="0"/>
          <w:sz w:val="24"/>
          <w:szCs w:val="24"/>
        </w:rPr>
        <w:t>Chen L</w:t>
      </w:r>
      <w:r w:rsidRPr="00383257">
        <w:rPr>
          <w:rFonts w:ascii="Book Antiqua" w:eastAsia="SimSun" w:hAnsi="Book Antiqua" w:cs="SimSun"/>
          <w:color w:val="000000"/>
          <w:kern w:val="0"/>
          <w:sz w:val="24"/>
          <w:szCs w:val="24"/>
        </w:rPr>
        <w:t>, Lü MH, Zhang D, Hao NB, Fan YH, Wu YY, Wang SM, Xie R, Fang DC, Zhang H, Hu CJ, Yang SM. miR-1207-5p and miR-1266 suppress gastric cancer growth and invasion by targeting telomerase reverse transcriptase. </w:t>
      </w:r>
      <w:r w:rsidRPr="00383257">
        <w:rPr>
          <w:rFonts w:ascii="Book Antiqua" w:eastAsia="SimSun" w:hAnsi="Book Antiqua" w:cs="SimSun"/>
          <w:i/>
          <w:iCs/>
          <w:color w:val="000000"/>
          <w:kern w:val="0"/>
          <w:sz w:val="24"/>
          <w:szCs w:val="24"/>
        </w:rPr>
        <w:t>Cell Death Dis</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5</w:t>
      </w:r>
      <w:r w:rsidRPr="00383257">
        <w:rPr>
          <w:rFonts w:ascii="Book Antiqua" w:eastAsia="SimSun" w:hAnsi="Book Antiqua" w:cs="SimSun"/>
          <w:color w:val="000000"/>
          <w:kern w:val="0"/>
          <w:sz w:val="24"/>
          <w:szCs w:val="24"/>
        </w:rPr>
        <w:t>: e1034 [PMID: 24481448 DOI: 10.1038/cddis.2013.553]</w:t>
      </w:r>
    </w:p>
    <w:p w14:paraId="63B59A9B"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109 </w:t>
      </w:r>
      <w:r w:rsidRPr="00383257">
        <w:rPr>
          <w:rFonts w:ascii="Book Antiqua" w:eastAsia="SimSun" w:hAnsi="Book Antiqua" w:cs="SimSun"/>
          <w:b/>
          <w:bCs/>
          <w:color w:val="000000"/>
          <w:kern w:val="0"/>
          <w:sz w:val="24"/>
          <w:szCs w:val="24"/>
        </w:rPr>
        <w:t>Jiping Z</w:t>
      </w:r>
      <w:r w:rsidRPr="00383257">
        <w:rPr>
          <w:rFonts w:ascii="Book Antiqua" w:eastAsia="SimSun" w:hAnsi="Book Antiqua" w:cs="SimSun"/>
          <w:color w:val="000000"/>
          <w:kern w:val="0"/>
          <w:sz w:val="24"/>
          <w:szCs w:val="24"/>
        </w:rPr>
        <w:t>, Ming F, Lixiang W, Xiuming L, Yuqun S, Han Y, Zhifang L, Yundong S, Shili L, Chunyan C, Jihui J. MicroRNA-212 inhibits proliferation of gastric cancer by directly repressing retinoblastoma binding protein 2. </w:t>
      </w:r>
      <w:r w:rsidRPr="00383257">
        <w:rPr>
          <w:rFonts w:ascii="Book Antiqua" w:eastAsia="SimSun" w:hAnsi="Book Antiqua" w:cs="SimSun"/>
          <w:i/>
          <w:iCs/>
          <w:color w:val="000000"/>
          <w:kern w:val="0"/>
          <w:sz w:val="24"/>
          <w:szCs w:val="24"/>
        </w:rPr>
        <w:t>J Cell Biochem</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114</w:t>
      </w:r>
      <w:r w:rsidRPr="00383257">
        <w:rPr>
          <w:rFonts w:ascii="Book Antiqua" w:eastAsia="SimSun" w:hAnsi="Book Antiqua" w:cs="SimSun"/>
          <w:color w:val="000000"/>
          <w:kern w:val="0"/>
          <w:sz w:val="24"/>
          <w:szCs w:val="24"/>
        </w:rPr>
        <w:t>: 2666-2672 [PMID: 23794145 DOI: 10.1002/jcb.24613]</w:t>
      </w:r>
    </w:p>
    <w:p w14:paraId="48F90C12"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110 </w:t>
      </w:r>
      <w:r w:rsidRPr="00383257">
        <w:rPr>
          <w:rFonts w:ascii="Book Antiqua" w:eastAsia="SimSun" w:hAnsi="Book Antiqua" w:cs="SimSun"/>
          <w:b/>
          <w:bCs/>
          <w:color w:val="000000"/>
          <w:kern w:val="0"/>
          <w:sz w:val="24"/>
          <w:szCs w:val="24"/>
        </w:rPr>
        <w:t>Wang M</w:t>
      </w:r>
      <w:r w:rsidRPr="00383257">
        <w:rPr>
          <w:rFonts w:ascii="Book Antiqua" w:eastAsia="SimSun" w:hAnsi="Book Antiqua" w:cs="SimSun"/>
          <w:color w:val="000000"/>
          <w:kern w:val="0"/>
          <w:sz w:val="24"/>
          <w:szCs w:val="24"/>
        </w:rPr>
        <w:t>, Gu H, Qian H, Zhu W, Zhao C, Zhang X, Tao Y, Zhang L, Xu W. miR-17-5p/20a are important markers for gastric cancer and murine double minute 2 participates in their functional regulation. </w:t>
      </w:r>
      <w:r w:rsidRPr="00383257">
        <w:rPr>
          <w:rFonts w:ascii="Book Antiqua" w:eastAsia="SimSun" w:hAnsi="Book Antiqua" w:cs="SimSun"/>
          <w:i/>
          <w:iCs/>
          <w:color w:val="000000"/>
          <w:kern w:val="0"/>
          <w:sz w:val="24"/>
          <w:szCs w:val="24"/>
        </w:rPr>
        <w:t>Eur J Cancer</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49</w:t>
      </w:r>
      <w:r w:rsidRPr="00383257">
        <w:rPr>
          <w:rFonts w:ascii="Book Antiqua" w:eastAsia="SimSun" w:hAnsi="Book Antiqua" w:cs="SimSun"/>
          <w:color w:val="000000"/>
          <w:kern w:val="0"/>
          <w:sz w:val="24"/>
          <w:szCs w:val="24"/>
        </w:rPr>
        <w:t>: 2010-2021 [PMID: 23333058 DOI: 10.1016/j.ejca.2012.12.017]</w:t>
      </w:r>
    </w:p>
    <w:p w14:paraId="1550DE44"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111 </w:t>
      </w:r>
      <w:r w:rsidRPr="00383257">
        <w:rPr>
          <w:rFonts w:ascii="Book Antiqua" w:eastAsia="SimSun" w:hAnsi="Book Antiqua" w:cs="SimSun"/>
          <w:b/>
          <w:bCs/>
          <w:color w:val="000000"/>
          <w:kern w:val="0"/>
          <w:sz w:val="24"/>
          <w:szCs w:val="24"/>
        </w:rPr>
        <w:t>Wang GJ</w:t>
      </w:r>
      <w:r w:rsidRPr="00383257">
        <w:rPr>
          <w:rFonts w:ascii="Book Antiqua" w:eastAsia="SimSun" w:hAnsi="Book Antiqua" w:cs="SimSun"/>
          <w:color w:val="000000"/>
          <w:kern w:val="0"/>
          <w:sz w:val="24"/>
          <w:szCs w:val="24"/>
        </w:rPr>
        <w:t>, Liu GH, Ye YW, Fu Y, Zhang XF. The role of microRNA-1274a in the tumorigenesis of gastric cancer: accelerating cancer cell proliferation and migration via directly targeting FOXO4. </w:t>
      </w:r>
      <w:r w:rsidRPr="00383257">
        <w:rPr>
          <w:rFonts w:ascii="Book Antiqua" w:eastAsia="SimSun" w:hAnsi="Book Antiqua" w:cs="SimSun"/>
          <w:i/>
          <w:iCs/>
          <w:color w:val="000000"/>
          <w:kern w:val="0"/>
          <w:sz w:val="24"/>
          <w:szCs w:val="24"/>
        </w:rPr>
        <w:t>Biochem Biophys Res Commun</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459</w:t>
      </w:r>
      <w:r w:rsidRPr="00383257">
        <w:rPr>
          <w:rFonts w:ascii="Book Antiqua" w:eastAsia="SimSun" w:hAnsi="Book Antiqua" w:cs="SimSun"/>
          <w:color w:val="000000"/>
          <w:kern w:val="0"/>
          <w:sz w:val="24"/>
          <w:szCs w:val="24"/>
        </w:rPr>
        <w:t>: 629-635 [PMID: 25753202 DOI: 10.1016/j.bbrc.2015.02.160]</w:t>
      </w:r>
    </w:p>
    <w:p w14:paraId="5A6B945E"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112 </w:t>
      </w:r>
      <w:r w:rsidRPr="00383257">
        <w:rPr>
          <w:rFonts w:ascii="Book Antiqua" w:eastAsia="SimSun" w:hAnsi="Book Antiqua" w:cs="SimSun"/>
          <w:b/>
          <w:bCs/>
          <w:color w:val="000000"/>
          <w:kern w:val="0"/>
          <w:sz w:val="24"/>
          <w:szCs w:val="24"/>
        </w:rPr>
        <w:t>Shen X</w:t>
      </w:r>
      <w:r w:rsidRPr="00383257">
        <w:rPr>
          <w:rFonts w:ascii="Book Antiqua" w:eastAsia="SimSun" w:hAnsi="Book Antiqua" w:cs="SimSun"/>
          <w:color w:val="000000"/>
          <w:kern w:val="0"/>
          <w:sz w:val="24"/>
          <w:szCs w:val="24"/>
        </w:rPr>
        <w:t>, Si Y, Yang Z, Wang Q, Yuan J, Zhang X. MicroRNA-542-3p suppresses cell growth of gastric cancer cells via targeting oncogene astrocyte-elevated gene-1. </w:t>
      </w:r>
      <w:r w:rsidRPr="00383257">
        <w:rPr>
          <w:rFonts w:ascii="Book Antiqua" w:eastAsia="SimSun" w:hAnsi="Book Antiqua" w:cs="SimSun"/>
          <w:i/>
          <w:iCs/>
          <w:color w:val="000000"/>
          <w:kern w:val="0"/>
          <w:sz w:val="24"/>
          <w:szCs w:val="24"/>
        </w:rPr>
        <w:t>Med Oncol</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32</w:t>
      </w:r>
      <w:r w:rsidRPr="00383257">
        <w:rPr>
          <w:rFonts w:ascii="Book Antiqua" w:eastAsia="SimSun" w:hAnsi="Book Antiqua" w:cs="SimSun"/>
          <w:color w:val="000000"/>
          <w:kern w:val="0"/>
          <w:sz w:val="24"/>
          <w:szCs w:val="24"/>
        </w:rPr>
        <w:t>: 361 [PMID: 25432696 DOI: 10.1007/s12032-014-0361-5]</w:t>
      </w:r>
    </w:p>
    <w:p w14:paraId="6C27C6CB"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113 </w:t>
      </w:r>
      <w:r w:rsidRPr="00383257">
        <w:rPr>
          <w:rFonts w:ascii="Book Antiqua" w:eastAsia="SimSun" w:hAnsi="Book Antiqua" w:cs="SimSun"/>
          <w:b/>
          <w:bCs/>
          <w:color w:val="000000"/>
          <w:kern w:val="0"/>
          <w:sz w:val="24"/>
          <w:szCs w:val="24"/>
        </w:rPr>
        <w:t>Peng Y</w:t>
      </w:r>
      <w:r w:rsidRPr="00383257">
        <w:rPr>
          <w:rFonts w:ascii="Book Antiqua" w:eastAsia="SimSun" w:hAnsi="Book Antiqua" w:cs="SimSun"/>
          <w:color w:val="000000"/>
          <w:kern w:val="0"/>
          <w:sz w:val="24"/>
          <w:szCs w:val="24"/>
        </w:rPr>
        <w:t>, Guo JJ, Liu YM, Wu XL. MicroRNA-34A inhibits the growth, invasion and metastasis of gastric cancer by targeting PDGFR and MET expression. </w:t>
      </w:r>
      <w:r w:rsidRPr="00383257">
        <w:rPr>
          <w:rFonts w:ascii="Book Antiqua" w:eastAsia="SimSun" w:hAnsi="Book Antiqua" w:cs="SimSun"/>
          <w:i/>
          <w:iCs/>
          <w:color w:val="000000"/>
          <w:kern w:val="0"/>
          <w:sz w:val="24"/>
          <w:szCs w:val="24"/>
        </w:rPr>
        <w:t>Biosci Rep</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34</w:t>
      </w:r>
      <w:r w:rsidRPr="00383257">
        <w:rPr>
          <w:rFonts w:ascii="Book Antiqua" w:eastAsia="SimSun" w:hAnsi="Book Antiqua" w:cs="SimSun"/>
          <w:color w:val="000000"/>
          <w:kern w:val="0"/>
          <w:sz w:val="24"/>
          <w:szCs w:val="24"/>
        </w:rPr>
        <w:t>: [PMID: 24837198 DOI: 10.1042/BSR20140020]</w:t>
      </w:r>
    </w:p>
    <w:p w14:paraId="4D02421F"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114 </w:t>
      </w:r>
      <w:r w:rsidRPr="00383257">
        <w:rPr>
          <w:rFonts w:ascii="Book Antiqua" w:eastAsia="SimSun" w:hAnsi="Book Antiqua" w:cs="SimSun"/>
          <w:b/>
          <w:bCs/>
          <w:color w:val="000000"/>
          <w:kern w:val="0"/>
          <w:sz w:val="24"/>
          <w:szCs w:val="24"/>
        </w:rPr>
        <w:t>Peng Y</w:t>
      </w:r>
      <w:r w:rsidRPr="00383257">
        <w:rPr>
          <w:rFonts w:ascii="Book Antiqua" w:eastAsia="SimSun" w:hAnsi="Book Antiqua" w:cs="SimSun"/>
          <w:color w:val="000000"/>
          <w:kern w:val="0"/>
          <w:sz w:val="24"/>
          <w:szCs w:val="24"/>
        </w:rPr>
        <w:t>, Liu YM, Li LC, Wang LL, Wu XL. MicroRNA-338 inhibits growth, invasion and metastasis of gastric cancer by targeting NRP1 expression. </w:t>
      </w:r>
      <w:r w:rsidRPr="00383257">
        <w:rPr>
          <w:rFonts w:ascii="Book Antiqua" w:eastAsia="SimSun" w:hAnsi="Book Antiqua" w:cs="SimSun"/>
          <w:i/>
          <w:iCs/>
          <w:color w:val="000000"/>
          <w:kern w:val="0"/>
          <w:sz w:val="24"/>
          <w:szCs w:val="24"/>
        </w:rPr>
        <w:t>PLoS One</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9</w:t>
      </w:r>
      <w:r w:rsidRPr="00383257">
        <w:rPr>
          <w:rFonts w:ascii="Book Antiqua" w:eastAsia="SimSun" w:hAnsi="Book Antiqua" w:cs="SimSun"/>
          <w:color w:val="000000"/>
          <w:kern w:val="0"/>
          <w:sz w:val="24"/>
          <w:szCs w:val="24"/>
        </w:rPr>
        <w:t>: e94422 [PMID: 24736504 DOI: 10.1371/journal.pone.0094422]</w:t>
      </w:r>
    </w:p>
    <w:p w14:paraId="6AAF7A26"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115 </w:t>
      </w:r>
      <w:r w:rsidRPr="00383257">
        <w:rPr>
          <w:rFonts w:ascii="Book Antiqua" w:eastAsia="SimSun" w:hAnsi="Book Antiqua" w:cs="SimSun"/>
          <w:b/>
          <w:bCs/>
          <w:color w:val="000000"/>
          <w:kern w:val="0"/>
          <w:sz w:val="24"/>
          <w:szCs w:val="24"/>
        </w:rPr>
        <w:t>Guo B</w:t>
      </w:r>
      <w:r w:rsidRPr="00383257">
        <w:rPr>
          <w:rFonts w:ascii="Book Antiqua" w:eastAsia="SimSun" w:hAnsi="Book Antiqua" w:cs="SimSun"/>
          <w:color w:val="000000"/>
          <w:kern w:val="0"/>
          <w:sz w:val="24"/>
          <w:szCs w:val="24"/>
        </w:rPr>
        <w:t>, Liu L, Yao J, Ma R, Chang D, Li Z, Song T, Huang C. miR-338-3p suppresses gastric cancer progression through a PTEN-AKT axis by targeting P-REX2a. </w:t>
      </w:r>
      <w:r w:rsidRPr="00383257">
        <w:rPr>
          <w:rFonts w:ascii="Book Antiqua" w:eastAsia="SimSun" w:hAnsi="Book Antiqua" w:cs="SimSun"/>
          <w:i/>
          <w:iCs/>
          <w:color w:val="000000"/>
          <w:kern w:val="0"/>
          <w:sz w:val="24"/>
          <w:szCs w:val="24"/>
        </w:rPr>
        <w:t>Mol Cancer Res</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12</w:t>
      </w:r>
      <w:r w:rsidRPr="00383257">
        <w:rPr>
          <w:rFonts w:ascii="Book Antiqua" w:eastAsia="SimSun" w:hAnsi="Book Antiqua" w:cs="SimSun"/>
          <w:color w:val="000000"/>
          <w:kern w:val="0"/>
          <w:sz w:val="24"/>
          <w:szCs w:val="24"/>
        </w:rPr>
        <w:t>: 313-321 [PMID: 24375644 DOI: 10.1158/1541-7786.MCR-13-0507]</w:t>
      </w:r>
    </w:p>
    <w:p w14:paraId="68EDEA4E"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116 </w:t>
      </w:r>
      <w:r w:rsidRPr="00383257">
        <w:rPr>
          <w:rFonts w:ascii="Book Antiqua" w:eastAsia="SimSun" w:hAnsi="Book Antiqua" w:cs="SimSun"/>
          <w:b/>
          <w:bCs/>
          <w:color w:val="000000"/>
          <w:kern w:val="0"/>
          <w:sz w:val="24"/>
          <w:szCs w:val="24"/>
        </w:rPr>
        <w:t>Sha M</w:t>
      </w:r>
      <w:r w:rsidRPr="00383257">
        <w:rPr>
          <w:rFonts w:ascii="Book Antiqua" w:eastAsia="SimSun" w:hAnsi="Book Antiqua" w:cs="SimSun"/>
          <w:color w:val="000000"/>
          <w:kern w:val="0"/>
          <w:sz w:val="24"/>
          <w:szCs w:val="24"/>
        </w:rPr>
        <w:t>, Ye J, Zhang LX, Luan ZY, Chen YB, Huang JX. Celastrol induces apoptosis of gastric cancer cells by miR-21 inhibiting PI3K/Akt-NF-κB signaling pathway. </w:t>
      </w:r>
      <w:r w:rsidRPr="00383257">
        <w:rPr>
          <w:rFonts w:ascii="Book Antiqua" w:eastAsia="SimSun" w:hAnsi="Book Antiqua" w:cs="SimSun"/>
          <w:i/>
          <w:iCs/>
          <w:color w:val="000000"/>
          <w:kern w:val="0"/>
          <w:sz w:val="24"/>
          <w:szCs w:val="24"/>
        </w:rPr>
        <w:t>Pharmacology</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93</w:t>
      </w:r>
      <w:r w:rsidRPr="00383257">
        <w:rPr>
          <w:rFonts w:ascii="Book Antiqua" w:eastAsia="SimSun" w:hAnsi="Book Antiqua" w:cs="SimSun"/>
          <w:color w:val="000000"/>
          <w:kern w:val="0"/>
          <w:sz w:val="24"/>
          <w:szCs w:val="24"/>
        </w:rPr>
        <w:t>: 39-46 [PMID: 24434352 DOI: 10.1159/000357683]</w:t>
      </w:r>
    </w:p>
    <w:p w14:paraId="0A429EC3"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117 </w:t>
      </w:r>
      <w:r w:rsidRPr="00383257">
        <w:rPr>
          <w:rFonts w:ascii="Book Antiqua" w:eastAsia="SimSun" w:hAnsi="Book Antiqua" w:cs="SimSun"/>
          <w:b/>
          <w:bCs/>
          <w:color w:val="000000"/>
          <w:kern w:val="0"/>
          <w:sz w:val="24"/>
          <w:szCs w:val="24"/>
        </w:rPr>
        <w:t>Xia J</w:t>
      </w:r>
      <w:r w:rsidRPr="00383257">
        <w:rPr>
          <w:rFonts w:ascii="Book Antiqua" w:eastAsia="SimSun" w:hAnsi="Book Antiqua" w:cs="SimSun"/>
          <w:color w:val="000000"/>
          <w:kern w:val="0"/>
          <w:sz w:val="24"/>
          <w:szCs w:val="24"/>
        </w:rPr>
        <w:t xml:space="preserve">, Wu Z, Yu C, He W, Zheng H, He Y, Jian W, Chen L, Zhang L, Li W. miR-124 inhibits cell proliferation in gastric cancer through down-regulation </w:t>
      </w:r>
      <w:r w:rsidRPr="00383257">
        <w:rPr>
          <w:rFonts w:ascii="Book Antiqua" w:eastAsia="SimSun" w:hAnsi="Book Antiqua" w:cs="SimSun"/>
          <w:color w:val="000000"/>
          <w:kern w:val="0"/>
          <w:sz w:val="24"/>
          <w:szCs w:val="24"/>
        </w:rPr>
        <w:lastRenderedPageBreak/>
        <w:t>of SPHK1. </w:t>
      </w:r>
      <w:r w:rsidRPr="00383257">
        <w:rPr>
          <w:rFonts w:ascii="Book Antiqua" w:eastAsia="SimSun" w:hAnsi="Book Antiqua" w:cs="SimSun"/>
          <w:i/>
          <w:iCs/>
          <w:color w:val="000000"/>
          <w:kern w:val="0"/>
          <w:sz w:val="24"/>
          <w:szCs w:val="24"/>
        </w:rPr>
        <w:t>J Pathol</w:t>
      </w:r>
      <w:r w:rsidRPr="00383257">
        <w:rPr>
          <w:rFonts w:ascii="Book Antiqua" w:eastAsia="SimSun" w:hAnsi="Book Antiqua" w:cs="SimSun"/>
          <w:color w:val="000000"/>
          <w:kern w:val="0"/>
          <w:sz w:val="24"/>
          <w:szCs w:val="24"/>
        </w:rPr>
        <w:t> 2012; </w:t>
      </w:r>
      <w:r w:rsidRPr="00383257">
        <w:rPr>
          <w:rFonts w:ascii="Book Antiqua" w:eastAsia="SimSun" w:hAnsi="Book Antiqua" w:cs="SimSun"/>
          <w:b/>
          <w:bCs/>
          <w:color w:val="000000"/>
          <w:kern w:val="0"/>
          <w:sz w:val="24"/>
          <w:szCs w:val="24"/>
        </w:rPr>
        <w:t>227</w:t>
      </w:r>
      <w:r w:rsidRPr="00383257">
        <w:rPr>
          <w:rFonts w:ascii="Book Antiqua" w:eastAsia="SimSun" w:hAnsi="Book Antiqua" w:cs="SimSun"/>
          <w:color w:val="000000"/>
          <w:kern w:val="0"/>
          <w:sz w:val="24"/>
          <w:szCs w:val="24"/>
        </w:rPr>
        <w:t>: 470-480 [PMID: 22450659 DOI: 10.1002/path.4030]</w:t>
      </w:r>
    </w:p>
    <w:p w14:paraId="38D14BF3"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118 </w:t>
      </w:r>
      <w:r w:rsidRPr="00383257">
        <w:rPr>
          <w:rFonts w:ascii="Book Antiqua" w:eastAsia="SimSun" w:hAnsi="Book Antiqua" w:cs="SimSun"/>
          <w:b/>
          <w:bCs/>
          <w:color w:val="000000"/>
          <w:kern w:val="0"/>
          <w:sz w:val="24"/>
          <w:szCs w:val="24"/>
        </w:rPr>
        <w:t>Liu Z</w:t>
      </w:r>
      <w:r w:rsidRPr="00383257">
        <w:rPr>
          <w:rFonts w:ascii="Book Antiqua" w:eastAsia="SimSun" w:hAnsi="Book Antiqua" w:cs="SimSun"/>
          <w:color w:val="000000"/>
          <w:kern w:val="0"/>
          <w:sz w:val="24"/>
          <w:szCs w:val="24"/>
        </w:rPr>
        <w:t>, Zhu J, Cao H, Ren H, Fang X. miR-10b promotes cell invasion through RhoC-AKT signaling pathway by targeting HOXD10 in gastric cancer. </w:t>
      </w:r>
      <w:r w:rsidRPr="00383257">
        <w:rPr>
          <w:rFonts w:ascii="Book Antiqua" w:eastAsia="SimSun" w:hAnsi="Book Antiqua" w:cs="SimSun"/>
          <w:i/>
          <w:iCs/>
          <w:color w:val="000000"/>
          <w:kern w:val="0"/>
          <w:sz w:val="24"/>
          <w:szCs w:val="24"/>
        </w:rPr>
        <w:t>Int J Oncol</w:t>
      </w:r>
      <w:r w:rsidRPr="00383257">
        <w:rPr>
          <w:rFonts w:ascii="Book Antiqua" w:eastAsia="SimSun" w:hAnsi="Book Antiqua" w:cs="SimSun"/>
          <w:color w:val="000000"/>
          <w:kern w:val="0"/>
          <w:sz w:val="24"/>
          <w:szCs w:val="24"/>
        </w:rPr>
        <w:t> 2012; </w:t>
      </w:r>
      <w:r w:rsidRPr="00383257">
        <w:rPr>
          <w:rFonts w:ascii="Book Antiqua" w:eastAsia="SimSun" w:hAnsi="Book Antiqua" w:cs="SimSun"/>
          <w:b/>
          <w:bCs/>
          <w:color w:val="000000"/>
          <w:kern w:val="0"/>
          <w:sz w:val="24"/>
          <w:szCs w:val="24"/>
        </w:rPr>
        <w:t>40</w:t>
      </w:r>
      <w:r w:rsidRPr="00383257">
        <w:rPr>
          <w:rFonts w:ascii="Book Antiqua" w:eastAsia="SimSun" w:hAnsi="Book Antiqua" w:cs="SimSun"/>
          <w:color w:val="000000"/>
          <w:kern w:val="0"/>
          <w:sz w:val="24"/>
          <w:szCs w:val="24"/>
        </w:rPr>
        <w:t>: 1553-1560 [PMID: 22293682 DOI: 10.3892/ijo.2012.1342]</w:t>
      </w:r>
    </w:p>
    <w:p w14:paraId="505B6A17"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119 </w:t>
      </w:r>
      <w:r w:rsidRPr="00383257">
        <w:rPr>
          <w:rFonts w:ascii="Book Antiqua" w:eastAsia="SimSun" w:hAnsi="Book Antiqua" w:cs="SimSun"/>
          <w:b/>
          <w:bCs/>
          <w:color w:val="000000"/>
          <w:kern w:val="0"/>
          <w:sz w:val="24"/>
          <w:szCs w:val="24"/>
        </w:rPr>
        <w:t>Chen H</w:t>
      </w:r>
      <w:r w:rsidRPr="00383257">
        <w:rPr>
          <w:rFonts w:ascii="Book Antiqua" w:eastAsia="SimSun" w:hAnsi="Book Antiqua" w:cs="SimSun"/>
          <w:color w:val="000000"/>
          <w:kern w:val="0"/>
          <w:sz w:val="24"/>
          <w:szCs w:val="24"/>
        </w:rPr>
        <w:t>, Li L, Wang S, Lei Y, Ge Q, Lv N, Zhou X, Chen C. Reduced miR-126 expression facilitates angiogenesis of gastric cancer through its regulation on VEGF-A. </w:t>
      </w:r>
      <w:r w:rsidRPr="00383257">
        <w:rPr>
          <w:rFonts w:ascii="Book Antiqua" w:eastAsia="SimSun" w:hAnsi="Book Antiqua" w:cs="SimSun"/>
          <w:i/>
          <w:iCs/>
          <w:color w:val="000000"/>
          <w:kern w:val="0"/>
          <w:sz w:val="24"/>
          <w:szCs w:val="24"/>
        </w:rPr>
        <w:t>Oncotarget</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5</w:t>
      </w:r>
      <w:r w:rsidRPr="00383257">
        <w:rPr>
          <w:rFonts w:ascii="Book Antiqua" w:eastAsia="SimSun" w:hAnsi="Book Antiqua" w:cs="SimSun"/>
          <w:color w:val="000000"/>
          <w:kern w:val="0"/>
          <w:sz w:val="24"/>
          <w:szCs w:val="24"/>
        </w:rPr>
        <w:t>: 11873-11885 [PMID: 25428912]</w:t>
      </w:r>
    </w:p>
    <w:p w14:paraId="5E01D2C3"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120 </w:t>
      </w:r>
      <w:r w:rsidRPr="00383257">
        <w:rPr>
          <w:rFonts w:ascii="Book Antiqua" w:eastAsia="SimSun" w:hAnsi="Book Antiqua" w:cs="SimSun"/>
          <w:b/>
          <w:bCs/>
          <w:color w:val="000000"/>
          <w:kern w:val="0"/>
          <w:sz w:val="24"/>
          <w:szCs w:val="24"/>
        </w:rPr>
        <w:t>Zhang H</w:t>
      </w:r>
      <w:r w:rsidRPr="00383257">
        <w:rPr>
          <w:rFonts w:ascii="Book Antiqua" w:eastAsia="SimSun" w:hAnsi="Book Antiqua" w:cs="SimSun"/>
          <w:color w:val="000000"/>
          <w:kern w:val="0"/>
          <w:sz w:val="24"/>
          <w:szCs w:val="24"/>
        </w:rPr>
        <w:t>, Cheng Y, Jia C, Yu S, Xiao Y, Chen J. MicroRNA-29s could target AKT2 to inhibit gastric cancer cells invasion ability. </w:t>
      </w:r>
      <w:r w:rsidRPr="00383257">
        <w:rPr>
          <w:rFonts w:ascii="Book Antiqua" w:eastAsia="SimSun" w:hAnsi="Book Antiqua" w:cs="SimSun"/>
          <w:i/>
          <w:iCs/>
          <w:color w:val="000000"/>
          <w:kern w:val="0"/>
          <w:sz w:val="24"/>
          <w:szCs w:val="24"/>
        </w:rPr>
        <w:t>Med Oncol</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32</w:t>
      </w:r>
      <w:r w:rsidRPr="00383257">
        <w:rPr>
          <w:rFonts w:ascii="Book Antiqua" w:eastAsia="SimSun" w:hAnsi="Book Antiqua" w:cs="SimSun"/>
          <w:color w:val="000000"/>
          <w:kern w:val="0"/>
          <w:sz w:val="24"/>
          <w:szCs w:val="24"/>
        </w:rPr>
        <w:t>: 342 [PMID: 25428377 DOI: 10.1007/s12032-014-0342-8]</w:t>
      </w:r>
    </w:p>
    <w:p w14:paraId="06FF7DF3"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121 </w:t>
      </w:r>
      <w:r w:rsidRPr="00383257">
        <w:rPr>
          <w:rFonts w:ascii="Book Antiqua" w:eastAsia="SimSun" w:hAnsi="Book Antiqua" w:cs="SimSun"/>
          <w:b/>
          <w:bCs/>
          <w:color w:val="000000"/>
          <w:kern w:val="0"/>
          <w:sz w:val="24"/>
          <w:szCs w:val="24"/>
        </w:rPr>
        <w:t>Kang W</w:t>
      </w:r>
      <w:r w:rsidRPr="00383257">
        <w:rPr>
          <w:rFonts w:ascii="Book Antiqua" w:eastAsia="SimSun" w:hAnsi="Book Antiqua" w:cs="SimSun"/>
          <w:color w:val="000000"/>
          <w:kern w:val="0"/>
          <w:sz w:val="24"/>
          <w:szCs w:val="24"/>
        </w:rPr>
        <w:t>, Tong JH, Lung RW, Dong Y, Yang W, Pan Y, Lau KM, Yu J, Cheng AS, To KF. let-7b/g silencing activates AKT signaling to promote gastric carcinogenesis. </w:t>
      </w:r>
      <w:r w:rsidRPr="00383257">
        <w:rPr>
          <w:rFonts w:ascii="Book Antiqua" w:eastAsia="SimSun" w:hAnsi="Book Antiqua" w:cs="SimSun"/>
          <w:i/>
          <w:iCs/>
          <w:color w:val="000000"/>
          <w:kern w:val="0"/>
          <w:sz w:val="24"/>
          <w:szCs w:val="24"/>
        </w:rPr>
        <w:t>J Transl Med</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12</w:t>
      </w:r>
      <w:r w:rsidRPr="00383257">
        <w:rPr>
          <w:rFonts w:ascii="Book Antiqua" w:eastAsia="SimSun" w:hAnsi="Book Antiqua" w:cs="SimSun"/>
          <w:color w:val="000000"/>
          <w:kern w:val="0"/>
          <w:sz w:val="24"/>
          <w:szCs w:val="24"/>
        </w:rPr>
        <w:t>: 281 [PMID: 25288334 DOI: 10.1186/s12967-014-0281-3]</w:t>
      </w:r>
    </w:p>
    <w:p w14:paraId="128F9777"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122 </w:t>
      </w:r>
      <w:r w:rsidRPr="00383257">
        <w:rPr>
          <w:rFonts w:ascii="Book Antiqua" w:eastAsia="SimSun" w:hAnsi="Book Antiqua" w:cs="SimSun"/>
          <w:b/>
          <w:bCs/>
          <w:color w:val="000000"/>
          <w:kern w:val="0"/>
          <w:sz w:val="24"/>
          <w:szCs w:val="24"/>
        </w:rPr>
        <w:t>Li X</w:t>
      </w:r>
      <w:r w:rsidRPr="00383257">
        <w:rPr>
          <w:rFonts w:ascii="Book Antiqua" w:eastAsia="SimSun" w:hAnsi="Book Antiqua" w:cs="SimSun"/>
          <w:color w:val="000000"/>
          <w:kern w:val="0"/>
          <w:sz w:val="24"/>
          <w:szCs w:val="24"/>
        </w:rPr>
        <w:t>, Li H, Zhang R, Liu J, Liu J. MicroRNA-449a inhibits proliferation and induces apoptosis by directly repressing E2F3 in gastric cancer. </w:t>
      </w:r>
      <w:r w:rsidRPr="00383257">
        <w:rPr>
          <w:rFonts w:ascii="Book Antiqua" w:eastAsia="SimSun" w:hAnsi="Book Antiqua" w:cs="SimSun"/>
          <w:i/>
          <w:iCs/>
          <w:color w:val="000000"/>
          <w:kern w:val="0"/>
          <w:sz w:val="24"/>
          <w:szCs w:val="24"/>
        </w:rPr>
        <w:t>Cell Physiol Biochem</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35</w:t>
      </w:r>
      <w:r w:rsidRPr="00383257">
        <w:rPr>
          <w:rFonts w:ascii="Book Antiqua" w:eastAsia="SimSun" w:hAnsi="Book Antiqua" w:cs="SimSun"/>
          <w:color w:val="000000"/>
          <w:kern w:val="0"/>
          <w:sz w:val="24"/>
          <w:szCs w:val="24"/>
        </w:rPr>
        <w:t>: 2033-2042 [PMID: 25871967 DOI: 10.1159/000374010]</w:t>
      </w:r>
    </w:p>
    <w:p w14:paraId="29B26EF2"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123 </w:t>
      </w:r>
      <w:r w:rsidRPr="00383257">
        <w:rPr>
          <w:rFonts w:ascii="Book Antiqua" w:eastAsia="SimSun" w:hAnsi="Book Antiqua" w:cs="SimSun"/>
          <w:b/>
          <w:bCs/>
          <w:color w:val="000000"/>
          <w:kern w:val="0"/>
          <w:sz w:val="24"/>
          <w:szCs w:val="24"/>
        </w:rPr>
        <w:t>Xu XC</w:t>
      </w:r>
      <w:r w:rsidRPr="00383257">
        <w:rPr>
          <w:rFonts w:ascii="Book Antiqua" w:eastAsia="SimSun" w:hAnsi="Book Antiqua" w:cs="SimSun"/>
          <w:color w:val="000000"/>
          <w:kern w:val="0"/>
          <w:sz w:val="24"/>
          <w:szCs w:val="24"/>
        </w:rPr>
        <w:t>, Zhang YH, Zhang WB, Li T, Gao H, Wang YH. MicroRNA-133a functions as a tumor suppressor in gastric cancer. </w:t>
      </w:r>
      <w:r w:rsidRPr="00383257">
        <w:rPr>
          <w:rFonts w:ascii="Book Antiqua" w:eastAsia="SimSun" w:hAnsi="Book Antiqua" w:cs="SimSun"/>
          <w:i/>
          <w:iCs/>
          <w:color w:val="000000"/>
          <w:kern w:val="0"/>
          <w:sz w:val="24"/>
          <w:szCs w:val="24"/>
        </w:rPr>
        <w:t>J Biol Regul Homeost Agents</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28</w:t>
      </w:r>
      <w:r w:rsidRPr="00383257">
        <w:rPr>
          <w:rFonts w:ascii="Book Antiqua" w:eastAsia="SimSun" w:hAnsi="Book Antiqua" w:cs="SimSun"/>
          <w:color w:val="000000"/>
          <w:kern w:val="0"/>
          <w:sz w:val="24"/>
          <w:szCs w:val="24"/>
        </w:rPr>
        <w:t>: 615-624 [PMID: 25620172]</w:t>
      </w:r>
    </w:p>
    <w:p w14:paraId="3D571507"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124 </w:t>
      </w:r>
      <w:r w:rsidRPr="00383257">
        <w:rPr>
          <w:rFonts w:ascii="Book Antiqua" w:eastAsia="SimSun" w:hAnsi="Book Antiqua" w:cs="SimSun"/>
          <w:b/>
          <w:bCs/>
          <w:color w:val="000000"/>
          <w:kern w:val="0"/>
          <w:sz w:val="24"/>
          <w:szCs w:val="24"/>
        </w:rPr>
        <w:t>Lai C</w:t>
      </w:r>
      <w:r w:rsidRPr="00383257">
        <w:rPr>
          <w:rFonts w:ascii="Book Antiqua" w:eastAsia="SimSun" w:hAnsi="Book Antiqua" w:cs="SimSun"/>
          <w:color w:val="000000"/>
          <w:kern w:val="0"/>
          <w:sz w:val="24"/>
          <w:szCs w:val="24"/>
        </w:rPr>
        <w:t>, Chen Z, Li R. MicroRNA-133a inhibits proliferation and invasion, and induces apoptosis in gastric carcinoma cells via targeting fascin actin-bundling protein 1. </w:t>
      </w:r>
      <w:r w:rsidRPr="00383257">
        <w:rPr>
          <w:rFonts w:ascii="Book Antiqua" w:eastAsia="SimSun" w:hAnsi="Book Antiqua" w:cs="SimSun"/>
          <w:i/>
          <w:iCs/>
          <w:color w:val="000000"/>
          <w:kern w:val="0"/>
          <w:sz w:val="24"/>
          <w:szCs w:val="24"/>
        </w:rPr>
        <w:t>Mol Med Rep</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12</w:t>
      </w:r>
      <w:r w:rsidRPr="00383257">
        <w:rPr>
          <w:rFonts w:ascii="Book Antiqua" w:eastAsia="SimSun" w:hAnsi="Book Antiqua" w:cs="SimSun"/>
          <w:color w:val="000000"/>
          <w:kern w:val="0"/>
          <w:sz w:val="24"/>
          <w:szCs w:val="24"/>
        </w:rPr>
        <w:t>: 1473-1478 [PMID: 25815687 DOI: 10.3892/mmr.2015.3545]</w:t>
      </w:r>
    </w:p>
    <w:p w14:paraId="50CE8296"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125 </w:t>
      </w:r>
      <w:r w:rsidRPr="00383257">
        <w:rPr>
          <w:rFonts w:ascii="Book Antiqua" w:eastAsia="SimSun" w:hAnsi="Book Antiqua" w:cs="SimSun"/>
          <w:b/>
          <w:bCs/>
          <w:color w:val="000000"/>
          <w:kern w:val="0"/>
          <w:sz w:val="24"/>
          <w:szCs w:val="24"/>
        </w:rPr>
        <w:t>Liu H</w:t>
      </w:r>
      <w:r w:rsidRPr="00383257">
        <w:rPr>
          <w:rFonts w:ascii="Book Antiqua" w:eastAsia="SimSun" w:hAnsi="Book Antiqua" w:cs="SimSun"/>
          <w:color w:val="000000"/>
          <w:kern w:val="0"/>
          <w:sz w:val="24"/>
          <w:szCs w:val="24"/>
        </w:rPr>
        <w:t>, Li P, Li B, Sun P, Zhang J, Wang B, Jia B. RKIP suppresses gastric cancer cell proliferation and invasion and enhances apoptosis regulated by microRNA-224. </w:t>
      </w:r>
      <w:r w:rsidRPr="00383257">
        <w:rPr>
          <w:rFonts w:ascii="Book Antiqua" w:eastAsia="SimSun" w:hAnsi="Book Antiqua" w:cs="SimSun"/>
          <w:i/>
          <w:iCs/>
          <w:color w:val="000000"/>
          <w:kern w:val="0"/>
          <w:sz w:val="24"/>
          <w:szCs w:val="24"/>
        </w:rPr>
        <w:t>Tumour Biol</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35</w:t>
      </w:r>
      <w:r w:rsidRPr="00383257">
        <w:rPr>
          <w:rFonts w:ascii="Book Antiqua" w:eastAsia="SimSun" w:hAnsi="Book Antiqua" w:cs="SimSun"/>
          <w:color w:val="000000"/>
          <w:kern w:val="0"/>
          <w:sz w:val="24"/>
          <w:szCs w:val="24"/>
        </w:rPr>
        <w:t>: 10095-10103 [PMID: 25017365 DOI: 10.1007/s13277-014-2303-4]</w:t>
      </w:r>
    </w:p>
    <w:p w14:paraId="1D74948D"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126 </w:t>
      </w:r>
      <w:r w:rsidRPr="00383257">
        <w:rPr>
          <w:rFonts w:ascii="Book Antiqua" w:eastAsia="SimSun" w:hAnsi="Book Antiqua" w:cs="SimSun"/>
          <w:b/>
          <w:bCs/>
          <w:color w:val="000000"/>
          <w:kern w:val="0"/>
          <w:sz w:val="24"/>
          <w:szCs w:val="24"/>
        </w:rPr>
        <w:t>Li P</w:t>
      </w:r>
      <w:r w:rsidRPr="00383257">
        <w:rPr>
          <w:rFonts w:ascii="Book Antiqua" w:eastAsia="SimSun" w:hAnsi="Book Antiqua" w:cs="SimSun"/>
          <w:color w:val="000000"/>
          <w:kern w:val="0"/>
          <w:sz w:val="24"/>
          <w:szCs w:val="24"/>
        </w:rPr>
        <w:t>, Chen X, Su L, Li C, Zhi Q, Yu B, Sheng H, Wang J, Feng R, Cai Q, Li J, Yu Y, Yan M, Liu B, Zhu Z. Epigenetic silencing of miR-338-3p contributes to tumorigenicity in gastric cancer by targeting SSX2IP. </w:t>
      </w:r>
      <w:r w:rsidRPr="00383257">
        <w:rPr>
          <w:rFonts w:ascii="Book Antiqua" w:eastAsia="SimSun" w:hAnsi="Book Antiqua" w:cs="SimSun"/>
          <w:i/>
          <w:iCs/>
          <w:color w:val="000000"/>
          <w:kern w:val="0"/>
          <w:sz w:val="24"/>
          <w:szCs w:val="24"/>
        </w:rPr>
        <w:t>PLoS One</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8</w:t>
      </w:r>
      <w:r w:rsidRPr="00383257">
        <w:rPr>
          <w:rFonts w:ascii="Book Antiqua" w:eastAsia="SimSun" w:hAnsi="Book Antiqua" w:cs="SimSun"/>
          <w:color w:val="000000"/>
          <w:kern w:val="0"/>
          <w:sz w:val="24"/>
          <w:szCs w:val="24"/>
        </w:rPr>
        <w:t>: e66782 [PMID: 23826132 DOI: 10.1371/journal.pone.0066782]</w:t>
      </w:r>
    </w:p>
    <w:p w14:paraId="1C73B9D2"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127 </w:t>
      </w:r>
      <w:r w:rsidRPr="00383257">
        <w:rPr>
          <w:rFonts w:ascii="Book Antiqua" w:eastAsia="SimSun" w:hAnsi="Book Antiqua" w:cs="SimSun"/>
          <w:b/>
          <w:bCs/>
          <w:color w:val="000000"/>
          <w:kern w:val="0"/>
          <w:sz w:val="24"/>
          <w:szCs w:val="24"/>
        </w:rPr>
        <w:t>Wu XL</w:t>
      </w:r>
      <w:r w:rsidRPr="00383257">
        <w:rPr>
          <w:rFonts w:ascii="Book Antiqua" w:eastAsia="SimSun" w:hAnsi="Book Antiqua" w:cs="SimSun"/>
          <w:color w:val="000000"/>
          <w:kern w:val="0"/>
          <w:sz w:val="24"/>
          <w:szCs w:val="24"/>
        </w:rPr>
        <w:t>, Cheng B, Li PY, Huang HJ, Zhao Q, Dan ZL, Tian DA, Zhang P. MicroRNA-143 suppresses gastric cancer cell growth and induces apoptosis by targeting COX-2. </w:t>
      </w:r>
      <w:r w:rsidRPr="00383257">
        <w:rPr>
          <w:rFonts w:ascii="Book Antiqua" w:eastAsia="SimSun" w:hAnsi="Book Antiqua" w:cs="SimSun"/>
          <w:i/>
          <w:iCs/>
          <w:color w:val="000000"/>
          <w:kern w:val="0"/>
          <w:sz w:val="24"/>
          <w:szCs w:val="24"/>
        </w:rPr>
        <w:t>World J Gastroenterol</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19</w:t>
      </w:r>
      <w:r w:rsidRPr="00383257">
        <w:rPr>
          <w:rFonts w:ascii="Book Antiqua" w:eastAsia="SimSun" w:hAnsi="Book Antiqua" w:cs="SimSun"/>
          <w:color w:val="000000"/>
          <w:kern w:val="0"/>
          <w:sz w:val="24"/>
          <w:szCs w:val="24"/>
        </w:rPr>
        <w:t>: 7758-7765 [PMID: 24616567 DOI: 10.3748/wjg.v19.i43.7758]</w:t>
      </w:r>
    </w:p>
    <w:p w14:paraId="1EAC638A"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128 </w:t>
      </w:r>
      <w:r w:rsidRPr="00383257">
        <w:rPr>
          <w:rFonts w:ascii="Book Antiqua" w:eastAsia="SimSun" w:hAnsi="Book Antiqua" w:cs="SimSun"/>
          <w:b/>
          <w:bCs/>
          <w:color w:val="000000"/>
          <w:kern w:val="0"/>
          <w:sz w:val="24"/>
          <w:szCs w:val="24"/>
        </w:rPr>
        <w:t>Jiang B</w:t>
      </w:r>
      <w:r w:rsidRPr="00383257">
        <w:rPr>
          <w:rFonts w:ascii="Book Antiqua" w:eastAsia="SimSun" w:hAnsi="Book Antiqua" w:cs="SimSun"/>
          <w:color w:val="000000"/>
          <w:kern w:val="0"/>
          <w:sz w:val="24"/>
          <w:szCs w:val="24"/>
        </w:rPr>
        <w:t>, Li Z, Zhang W, Wang H, Zhi X, Feng J, Chen Z, Zhu Y, Yang L, Xu H, Xu Z. miR-874 Inhibits cell proliferation, migration and invasion through targeting aquaporin-3 in gastric cancer. </w:t>
      </w:r>
      <w:r w:rsidRPr="00383257">
        <w:rPr>
          <w:rFonts w:ascii="Book Antiqua" w:eastAsia="SimSun" w:hAnsi="Book Antiqua" w:cs="SimSun"/>
          <w:i/>
          <w:iCs/>
          <w:color w:val="000000"/>
          <w:kern w:val="0"/>
          <w:sz w:val="24"/>
          <w:szCs w:val="24"/>
        </w:rPr>
        <w:t>J Gastroenterol</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49</w:t>
      </w:r>
      <w:r w:rsidRPr="00383257">
        <w:rPr>
          <w:rFonts w:ascii="Book Antiqua" w:eastAsia="SimSun" w:hAnsi="Book Antiqua" w:cs="SimSun"/>
          <w:color w:val="000000"/>
          <w:kern w:val="0"/>
          <w:sz w:val="24"/>
          <w:szCs w:val="24"/>
        </w:rPr>
        <w:t>: 1011-1025 [PMID: 23800944 DOI: 10.1007/s00535-013-0851-9]</w:t>
      </w:r>
    </w:p>
    <w:p w14:paraId="56736C17"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129 </w:t>
      </w:r>
      <w:r w:rsidRPr="00383257">
        <w:rPr>
          <w:rFonts w:ascii="Book Antiqua" w:eastAsia="SimSun" w:hAnsi="Book Antiqua" w:cs="SimSun"/>
          <w:b/>
          <w:bCs/>
          <w:color w:val="000000"/>
          <w:kern w:val="0"/>
          <w:sz w:val="24"/>
          <w:szCs w:val="24"/>
        </w:rPr>
        <w:t>Hu J</w:t>
      </w:r>
      <w:r w:rsidRPr="00383257">
        <w:rPr>
          <w:rFonts w:ascii="Book Antiqua" w:eastAsia="SimSun" w:hAnsi="Book Antiqua" w:cs="SimSun"/>
          <w:color w:val="000000"/>
          <w:kern w:val="0"/>
          <w:sz w:val="24"/>
          <w:szCs w:val="24"/>
        </w:rPr>
        <w:t xml:space="preserve">, Fang Y, Cao Y, Qin R, Chen Q. miR-449a Regulates proliferation and chemosensitivity to cisplatin by targeting cyclin D1 and BCL2 in SGC7901 </w:t>
      </w:r>
      <w:r w:rsidRPr="00383257">
        <w:rPr>
          <w:rFonts w:ascii="Book Antiqua" w:eastAsia="SimSun" w:hAnsi="Book Antiqua" w:cs="SimSun"/>
          <w:color w:val="000000"/>
          <w:kern w:val="0"/>
          <w:sz w:val="24"/>
          <w:szCs w:val="24"/>
        </w:rPr>
        <w:lastRenderedPageBreak/>
        <w:t>cells. </w:t>
      </w:r>
      <w:r w:rsidRPr="00383257">
        <w:rPr>
          <w:rFonts w:ascii="Book Antiqua" w:eastAsia="SimSun" w:hAnsi="Book Antiqua" w:cs="SimSun"/>
          <w:i/>
          <w:iCs/>
          <w:color w:val="000000"/>
          <w:kern w:val="0"/>
          <w:sz w:val="24"/>
          <w:szCs w:val="24"/>
        </w:rPr>
        <w:t>Dig Dis Sci</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59</w:t>
      </w:r>
      <w:r w:rsidRPr="00383257">
        <w:rPr>
          <w:rFonts w:ascii="Book Antiqua" w:eastAsia="SimSun" w:hAnsi="Book Antiqua" w:cs="SimSun"/>
          <w:color w:val="000000"/>
          <w:kern w:val="0"/>
          <w:sz w:val="24"/>
          <w:szCs w:val="24"/>
        </w:rPr>
        <w:t>: 336-345 [PMID: 24248414 DOI: 10.1007/s10620-013-2923-3]</w:t>
      </w:r>
    </w:p>
    <w:p w14:paraId="250688B9"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 xml:space="preserve">130 </w:t>
      </w:r>
      <w:r w:rsidRPr="00383257">
        <w:rPr>
          <w:rFonts w:ascii="Book Antiqua" w:eastAsia="SimSun" w:hAnsi="Book Antiqua" w:cs="SimSun"/>
          <w:b/>
          <w:color w:val="000000"/>
          <w:kern w:val="0"/>
          <w:sz w:val="24"/>
          <w:szCs w:val="24"/>
        </w:rPr>
        <w:t>Wei B</w:t>
      </w:r>
      <w:r w:rsidRPr="00383257">
        <w:rPr>
          <w:rFonts w:ascii="Book Antiqua" w:eastAsia="SimSun" w:hAnsi="Book Antiqua" w:cs="SimSun"/>
          <w:color w:val="000000"/>
          <w:kern w:val="0"/>
          <w:sz w:val="24"/>
          <w:szCs w:val="24"/>
        </w:rPr>
        <w:t>, Song Y, Zhang Y, Hu M. microRNA-449a functions as a tumor-suppressor in gastric adenocarcinoma by targeting Bcl-2. </w:t>
      </w:r>
      <w:r w:rsidRPr="00383257">
        <w:rPr>
          <w:rFonts w:ascii="Book Antiqua" w:eastAsia="SimSun" w:hAnsi="Book Antiqua" w:cs="SimSun"/>
          <w:i/>
          <w:iCs/>
          <w:color w:val="000000"/>
          <w:kern w:val="0"/>
          <w:sz w:val="24"/>
          <w:szCs w:val="24"/>
        </w:rPr>
        <w:t>Oncol Lett</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6</w:t>
      </w:r>
      <w:r w:rsidRPr="00383257">
        <w:rPr>
          <w:rFonts w:ascii="Book Antiqua" w:eastAsia="SimSun" w:hAnsi="Book Antiqua" w:cs="SimSun"/>
          <w:color w:val="000000"/>
          <w:kern w:val="0"/>
          <w:sz w:val="24"/>
          <w:szCs w:val="24"/>
        </w:rPr>
        <w:t>: 1713-1718 [PMID: 24260067 DOI: 10.3892/ol.2013.1609]</w:t>
      </w:r>
    </w:p>
    <w:p w14:paraId="06B7D6EF"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131 </w:t>
      </w:r>
      <w:r w:rsidRPr="00383257">
        <w:rPr>
          <w:rFonts w:ascii="Book Antiqua" w:eastAsia="SimSun" w:hAnsi="Book Antiqua" w:cs="SimSun"/>
          <w:b/>
          <w:bCs/>
          <w:color w:val="000000"/>
          <w:kern w:val="0"/>
          <w:sz w:val="24"/>
          <w:szCs w:val="24"/>
        </w:rPr>
        <w:t>Gu W</w:t>
      </w:r>
      <w:r w:rsidRPr="00383257">
        <w:rPr>
          <w:rFonts w:ascii="Book Antiqua" w:eastAsia="SimSun" w:hAnsi="Book Antiqua" w:cs="SimSun"/>
          <w:color w:val="000000"/>
          <w:kern w:val="0"/>
          <w:sz w:val="24"/>
          <w:szCs w:val="24"/>
        </w:rPr>
        <w:t>, Gao T, Shen J, Sun Y, Zheng X, Wang J, Ma J, Hu XY, Li J, Hu MJ. MicroRNA-183 inhibits apoptosis and promotes proliferation and invasion of gastric cancer cells by targeting PDCD4. </w:t>
      </w:r>
      <w:r w:rsidRPr="00383257">
        <w:rPr>
          <w:rFonts w:ascii="Book Antiqua" w:eastAsia="SimSun" w:hAnsi="Book Antiqua" w:cs="SimSun"/>
          <w:i/>
          <w:iCs/>
          <w:color w:val="000000"/>
          <w:kern w:val="0"/>
          <w:sz w:val="24"/>
          <w:szCs w:val="24"/>
        </w:rPr>
        <w:t>Int J Clin Exp Med</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7</w:t>
      </w:r>
      <w:r w:rsidRPr="00383257">
        <w:rPr>
          <w:rFonts w:ascii="Book Antiqua" w:eastAsia="SimSun" w:hAnsi="Book Antiqua" w:cs="SimSun"/>
          <w:color w:val="000000"/>
          <w:kern w:val="0"/>
          <w:sz w:val="24"/>
          <w:szCs w:val="24"/>
        </w:rPr>
        <w:t>: 2519-2529 [PMID: 25356105]</w:t>
      </w:r>
    </w:p>
    <w:p w14:paraId="55BD4B5E"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132 </w:t>
      </w:r>
      <w:r w:rsidRPr="00383257">
        <w:rPr>
          <w:rFonts w:ascii="Book Antiqua" w:eastAsia="SimSun" w:hAnsi="Book Antiqua" w:cs="SimSun"/>
          <w:b/>
          <w:bCs/>
          <w:color w:val="000000"/>
          <w:kern w:val="0"/>
          <w:sz w:val="24"/>
          <w:szCs w:val="24"/>
        </w:rPr>
        <w:t>Feng X</w:t>
      </w:r>
      <w:r w:rsidRPr="00383257">
        <w:rPr>
          <w:rFonts w:ascii="Book Antiqua" w:eastAsia="SimSun" w:hAnsi="Book Antiqua" w:cs="SimSun"/>
          <w:color w:val="000000"/>
          <w:kern w:val="0"/>
          <w:sz w:val="24"/>
          <w:szCs w:val="24"/>
        </w:rPr>
        <w:t>, Wang Y, Ma Z, Yang R, Liang S, Zhang M, Song S, Li S, Liu G, Fan D, Gao S. MicroRNA-645, up-regulated in human adencarcinoma of gastric esophageal junction, inhibits apoptosis by targeting tumor suppressor IFIT2. </w:t>
      </w:r>
      <w:r w:rsidRPr="00383257">
        <w:rPr>
          <w:rFonts w:ascii="Book Antiqua" w:eastAsia="SimSun" w:hAnsi="Book Antiqua" w:cs="SimSun"/>
          <w:i/>
          <w:iCs/>
          <w:color w:val="000000"/>
          <w:kern w:val="0"/>
          <w:sz w:val="24"/>
          <w:szCs w:val="24"/>
        </w:rPr>
        <w:t>BMC Cancer</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14</w:t>
      </w:r>
      <w:r w:rsidRPr="00383257">
        <w:rPr>
          <w:rFonts w:ascii="Book Antiqua" w:eastAsia="SimSun" w:hAnsi="Book Antiqua" w:cs="SimSun"/>
          <w:color w:val="000000"/>
          <w:kern w:val="0"/>
          <w:sz w:val="24"/>
          <w:szCs w:val="24"/>
        </w:rPr>
        <w:t>: 633 [PMID: 25174799 DOI: 10.1186/1471-2407-14-633]</w:t>
      </w:r>
    </w:p>
    <w:p w14:paraId="5A0125FF"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133 </w:t>
      </w:r>
      <w:r w:rsidRPr="00383257">
        <w:rPr>
          <w:rFonts w:ascii="Book Antiqua" w:eastAsia="SimSun" w:hAnsi="Book Antiqua" w:cs="SimSun"/>
          <w:b/>
          <w:bCs/>
          <w:color w:val="000000"/>
          <w:kern w:val="0"/>
          <w:sz w:val="24"/>
          <w:szCs w:val="24"/>
        </w:rPr>
        <w:t>Zhang X</w:t>
      </w:r>
      <w:r w:rsidRPr="00383257">
        <w:rPr>
          <w:rFonts w:ascii="Book Antiqua" w:eastAsia="SimSun" w:hAnsi="Book Antiqua" w:cs="SimSun"/>
          <w:color w:val="000000"/>
          <w:kern w:val="0"/>
          <w:sz w:val="24"/>
          <w:szCs w:val="24"/>
        </w:rPr>
        <w:t>, Nie Y, Li X, Wu G, Huang Q, Cao J, Du Y, Li J, Deng R, Huang D, Chen B, Li S, Wei B. MicroRNA-181a functions as an oncomir in gastric cancer by targeting the tumour suppressor gene ATM. </w:t>
      </w:r>
      <w:r w:rsidRPr="00383257">
        <w:rPr>
          <w:rFonts w:ascii="Book Antiqua" w:eastAsia="SimSun" w:hAnsi="Book Antiqua" w:cs="SimSun"/>
          <w:i/>
          <w:iCs/>
          <w:color w:val="000000"/>
          <w:kern w:val="0"/>
          <w:sz w:val="24"/>
          <w:szCs w:val="24"/>
        </w:rPr>
        <w:t>Pathol Oncol Res</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20</w:t>
      </w:r>
      <w:r w:rsidRPr="00383257">
        <w:rPr>
          <w:rFonts w:ascii="Book Antiqua" w:eastAsia="SimSun" w:hAnsi="Book Antiqua" w:cs="SimSun"/>
          <w:color w:val="000000"/>
          <w:kern w:val="0"/>
          <w:sz w:val="24"/>
          <w:szCs w:val="24"/>
        </w:rPr>
        <w:t>: 381-389 [PMID: 24531888 DOI: 10.1007/s12253-013-9707-0]</w:t>
      </w:r>
    </w:p>
    <w:p w14:paraId="791B8119"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134 </w:t>
      </w:r>
      <w:r w:rsidRPr="00383257">
        <w:rPr>
          <w:rFonts w:ascii="Book Antiqua" w:eastAsia="SimSun" w:hAnsi="Book Antiqua" w:cs="SimSun"/>
          <w:b/>
          <w:bCs/>
          <w:color w:val="000000"/>
          <w:kern w:val="0"/>
          <w:sz w:val="24"/>
          <w:szCs w:val="24"/>
        </w:rPr>
        <w:t>Liu N</w:t>
      </w:r>
      <w:r w:rsidRPr="00383257">
        <w:rPr>
          <w:rFonts w:ascii="Book Antiqua" w:eastAsia="SimSun" w:hAnsi="Book Antiqua" w:cs="SimSun"/>
          <w:color w:val="000000"/>
          <w:kern w:val="0"/>
          <w:sz w:val="24"/>
          <w:szCs w:val="24"/>
        </w:rPr>
        <w:t>, Zuo C, Wang X, Chen T, Yang D, Wang J, Zhu H. miR-942 decreases TRAIL-induced apoptosis through ISG12a downregulation and is regulated by AKT. </w:t>
      </w:r>
      <w:r w:rsidRPr="00383257">
        <w:rPr>
          <w:rFonts w:ascii="Book Antiqua" w:eastAsia="SimSun" w:hAnsi="Book Antiqua" w:cs="SimSun"/>
          <w:i/>
          <w:iCs/>
          <w:color w:val="000000"/>
          <w:kern w:val="0"/>
          <w:sz w:val="24"/>
          <w:szCs w:val="24"/>
        </w:rPr>
        <w:t>Oncotarget</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5</w:t>
      </w:r>
      <w:r w:rsidRPr="00383257">
        <w:rPr>
          <w:rFonts w:ascii="Book Antiqua" w:eastAsia="SimSun" w:hAnsi="Book Antiqua" w:cs="SimSun"/>
          <w:color w:val="000000"/>
          <w:kern w:val="0"/>
          <w:sz w:val="24"/>
          <w:szCs w:val="24"/>
        </w:rPr>
        <w:t>: 4959-4971 [PMID: 24970806]</w:t>
      </w:r>
    </w:p>
    <w:p w14:paraId="2F3497A4"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135 </w:t>
      </w:r>
      <w:r w:rsidRPr="00383257">
        <w:rPr>
          <w:rFonts w:ascii="Book Antiqua" w:eastAsia="SimSun" w:hAnsi="Book Antiqua" w:cs="SimSun"/>
          <w:b/>
          <w:bCs/>
          <w:color w:val="000000"/>
          <w:kern w:val="0"/>
          <w:sz w:val="24"/>
          <w:szCs w:val="24"/>
        </w:rPr>
        <w:t>Ma J</w:t>
      </w:r>
      <w:r w:rsidRPr="00383257">
        <w:rPr>
          <w:rFonts w:ascii="Book Antiqua" w:eastAsia="SimSun" w:hAnsi="Book Antiqua" w:cs="SimSun"/>
          <w:color w:val="000000"/>
          <w:kern w:val="0"/>
          <w:sz w:val="24"/>
          <w:szCs w:val="24"/>
        </w:rPr>
        <w:t>, Liu J, Wang Z, Gu X, Fan Y, Zhang W, Xu L, Zhang J, Cai D. NF-kappaB-dependent microRNA-425 upregulation promotes gastric cancer cell growth by targeting PTEN upon IL-1β induction. </w:t>
      </w:r>
      <w:r w:rsidRPr="00383257">
        <w:rPr>
          <w:rFonts w:ascii="Book Antiqua" w:eastAsia="SimSun" w:hAnsi="Book Antiqua" w:cs="SimSun"/>
          <w:i/>
          <w:iCs/>
          <w:color w:val="000000"/>
          <w:kern w:val="0"/>
          <w:sz w:val="24"/>
          <w:szCs w:val="24"/>
        </w:rPr>
        <w:t>Mol Cancer</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13</w:t>
      </w:r>
      <w:r w:rsidRPr="00383257">
        <w:rPr>
          <w:rFonts w:ascii="Book Antiqua" w:eastAsia="SimSun" w:hAnsi="Book Antiqua" w:cs="SimSun"/>
          <w:color w:val="000000"/>
          <w:kern w:val="0"/>
          <w:sz w:val="24"/>
          <w:szCs w:val="24"/>
        </w:rPr>
        <w:t>: 40 [PMID: 24571667 DOI: 10.1186/1476-4598-13-40]</w:t>
      </w:r>
    </w:p>
    <w:p w14:paraId="0FAA364A"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136 </w:t>
      </w:r>
      <w:r w:rsidRPr="00383257">
        <w:rPr>
          <w:rFonts w:ascii="Book Antiqua" w:eastAsia="SimSun" w:hAnsi="Book Antiqua" w:cs="SimSun"/>
          <w:b/>
          <w:bCs/>
          <w:color w:val="000000"/>
          <w:kern w:val="0"/>
          <w:sz w:val="24"/>
          <w:szCs w:val="24"/>
        </w:rPr>
        <w:t>Xia JT</w:t>
      </w:r>
      <w:r w:rsidRPr="00383257">
        <w:rPr>
          <w:rFonts w:ascii="Book Antiqua" w:eastAsia="SimSun" w:hAnsi="Book Antiqua" w:cs="SimSun"/>
          <w:color w:val="000000"/>
          <w:kern w:val="0"/>
          <w:sz w:val="24"/>
          <w:szCs w:val="24"/>
        </w:rPr>
        <w:t>, Chen LZ, Jian WH, Wang KB, Yang YZ, He WL, He YL, Chen D, Li W. MicroRNA-362 induces cell proliferation and apoptosis resistance in gastric cancer by activation of NF-κB signaling. </w:t>
      </w:r>
      <w:r w:rsidRPr="00383257">
        <w:rPr>
          <w:rFonts w:ascii="Book Antiqua" w:eastAsia="SimSun" w:hAnsi="Book Antiqua" w:cs="SimSun"/>
          <w:i/>
          <w:iCs/>
          <w:color w:val="000000"/>
          <w:kern w:val="0"/>
          <w:sz w:val="24"/>
          <w:szCs w:val="24"/>
        </w:rPr>
        <w:t>J Transl Med</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12</w:t>
      </w:r>
      <w:r w:rsidRPr="00383257">
        <w:rPr>
          <w:rFonts w:ascii="Book Antiqua" w:eastAsia="SimSun" w:hAnsi="Book Antiqua" w:cs="SimSun"/>
          <w:color w:val="000000"/>
          <w:kern w:val="0"/>
          <w:sz w:val="24"/>
          <w:szCs w:val="24"/>
        </w:rPr>
        <w:t>: 33 [PMID: 24495516 DOI: 10.1186/1479-5876-12-33]</w:t>
      </w:r>
    </w:p>
    <w:p w14:paraId="0FF161D8"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137 </w:t>
      </w:r>
      <w:r w:rsidRPr="00383257">
        <w:rPr>
          <w:rFonts w:ascii="Book Antiqua" w:eastAsia="SimSun" w:hAnsi="Book Antiqua" w:cs="SimSun"/>
          <w:b/>
          <w:bCs/>
          <w:color w:val="000000"/>
          <w:kern w:val="0"/>
          <w:sz w:val="24"/>
          <w:szCs w:val="24"/>
        </w:rPr>
        <w:t>Zhang L</w:t>
      </w:r>
      <w:r w:rsidRPr="00383257">
        <w:rPr>
          <w:rFonts w:ascii="Book Antiqua" w:eastAsia="SimSun" w:hAnsi="Book Antiqua" w:cs="SimSun"/>
          <w:color w:val="000000"/>
          <w:kern w:val="0"/>
          <w:sz w:val="24"/>
          <w:szCs w:val="24"/>
        </w:rPr>
        <w:t>, Ding Y, Yuan Z, Liu J, Sun J, Lei F, Wu S, Li S, Zhang D. MicroRNA-500 sustains nuclear factor-κB activation and induces gastric cancer cell proliferation and resistance to apoptosis. </w:t>
      </w:r>
      <w:r w:rsidRPr="00383257">
        <w:rPr>
          <w:rFonts w:ascii="Book Antiqua" w:eastAsia="SimSun" w:hAnsi="Book Antiqua" w:cs="SimSun"/>
          <w:i/>
          <w:iCs/>
          <w:color w:val="000000"/>
          <w:kern w:val="0"/>
          <w:sz w:val="24"/>
          <w:szCs w:val="24"/>
        </w:rPr>
        <w:t>Oncotarget</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6</w:t>
      </w:r>
      <w:r w:rsidRPr="00383257">
        <w:rPr>
          <w:rFonts w:ascii="Book Antiqua" w:eastAsia="SimSun" w:hAnsi="Book Antiqua" w:cs="SimSun"/>
          <w:color w:val="000000"/>
          <w:kern w:val="0"/>
          <w:sz w:val="24"/>
          <w:szCs w:val="24"/>
        </w:rPr>
        <w:t>: 2483-2495 [PMID: 25595906]</w:t>
      </w:r>
    </w:p>
    <w:p w14:paraId="3A434E59"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138 </w:t>
      </w:r>
      <w:r w:rsidRPr="00383257">
        <w:rPr>
          <w:rFonts w:ascii="Book Antiqua" w:eastAsia="SimSun" w:hAnsi="Book Antiqua" w:cs="SimSun"/>
          <w:b/>
          <w:bCs/>
          <w:color w:val="000000"/>
          <w:kern w:val="0"/>
          <w:sz w:val="24"/>
          <w:szCs w:val="24"/>
        </w:rPr>
        <w:t>Chen Z</w:t>
      </w:r>
      <w:r w:rsidRPr="00383257">
        <w:rPr>
          <w:rFonts w:ascii="Book Antiqua" w:eastAsia="SimSun" w:hAnsi="Book Antiqua" w:cs="SimSun"/>
          <w:color w:val="000000"/>
          <w:kern w:val="0"/>
          <w:sz w:val="24"/>
          <w:szCs w:val="24"/>
        </w:rPr>
        <w:t>, Zhang L, Xia L, Jin Y, Wu Q, Guo H, Shang X, Dou J, Wu K, Nie Y, Fan D. Genomic analysis of drug resistant gastric cancer cell lines by combining mRNA and microRNA expression profiling. </w:t>
      </w:r>
      <w:r w:rsidRPr="00383257">
        <w:rPr>
          <w:rFonts w:ascii="Book Antiqua" w:eastAsia="SimSun" w:hAnsi="Book Antiqua" w:cs="SimSun"/>
          <w:i/>
          <w:iCs/>
          <w:color w:val="000000"/>
          <w:kern w:val="0"/>
          <w:sz w:val="24"/>
          <w:szCs w:val="24"/>
        </w:rPr>
        <w:t>Cancer Lett</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350</w:t>
      </w:r>
      <w:r w:rsidRPr="00383257">
        <w:rPr>
          <w:rFonts w:ascii="Book Antiqua" w:eastAsia="SimSun" w:hAnsi="Book Antiqua" w:cs="SimSun"/>
          <w:color w:val="000000"/>
          <w:kern w:val="0"/>
          <w:sz w:val="24"/>
          <w:szCs w:val="24"/>
        </w:rPr>
        <w:t>: 43-51 [PMID: 24759738 DOI: 10.1016/j.canlet.2014.04.010]</w:t>
      </w:r>
    </w:p>
    <w:p w14:paraId="43216C9F"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139 </w:t>
      </w:r>
      <w:r w:rsidRPr="00383257">
        <w:rPr>
          <w:rFonts w:ascii="Book Antiqua" w:eastAsia="SimSun" w:hAnsi="Book Antiqua" w:cs="SimSun"/>
          <w:b/>
          <w:bCs/>
          <w:color w:val="000000"/>
          <w:kern w:val="0"/>
          <w:sz w:val="24"/>
          <w:szCs w:val="24"/>
        </w:rPr>
        <w:t>Li Q</w:t>
      </w:r>
      <w:r w:rsidRPr="00383257">
        <w:rPr>
          <w:rFonts w:ascii="Book Antiqua" w:eastAsia="SimSun" w:hAnsi="Book Antiqua" w:cs="SimSun"/>
          <w:color w:val="000000"/>
          <w:kern w:val="0"/>
          <w:sz w:val="24"/>
          <w:szCs w:val="24"/>
        </w:rPr>
        <w:t>, Wang JX, He YQ, Feng C, Zhang XJ, Sheng JQ, Li PF. MicroRNA-185 regulates chemotherapeutic sensitivity in gastric cancer by targeting apoptosis repressor with caspase recruitment domain. </w:t>
      </w:r>
      <w:r w:rsidRPr="00383257">
        <w:rPr>
          <w:rFonts w:ascii="Book Antiqua" w:eastAsia="SimSun" w:hAnsi="Book Antiqua" w:cs="SimSun"/>
          <w:i/>
          <w:iCs/>
          <w:color w:val="000000"/>
          <w:kern w:val="0"/>
          <w:sz w:val="24"/>
          <w:szCs w:val="24"/>
        </w:rPr>
        <w:t>Cell Death Dis</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5</w:t>
      </w:r>
      <w:r w:rsidRPr="00383257">
        <w:rPr>
          <w:rFonts w:ascii="Book Antiqua" w:eastAsia="SimSun" w:hAnsi="Book Antiqua" w:cs="SimSun"/>
          <w:color w:val="000000"/>
          <w:kern w:val="0"/>
          <w:sz w:val="24"/>
          <w:szCs w:val="24"/>
        </w:rPr>
        <w:t>: e1197 [PMID: 24763054 DOI: 10.1038/cddis.2014.148]</w:t>
      </w:r>
    </w:p>
    <w:p w14:paraId="7450E3C1"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140 </w:t>
      </w:r>
      <w:r w:rsidRPr="00383257">
        <w:rPr>
          <w:rFonts w:ascii="Book Antiqua" w:eastAsia="SimSun" w:hAnsi="Book Antiqua" w:cs="SimSun"/>
          <w:b/>
          <w:bCs/>
          <w:color w:val="000000"/>
          <w:kern w:val="0"/>
          <w:sz w:val="24"/>
          <w:szCs w:val="24"/>
        </w:rPr>
        <w:t>Zhang XL</w:t>
      </w:r>
      <w:r w:rsidRPr="00383257">
        <w:rPr>
          <w:rFonts w:ascii="Book Antiqua" w:eastAsia="SimSun" w:hAnsi="Book Antiqua" w:cs="SimSun"/>
          <w:color w:val="000000"/>
          <w:kern w:val="0"/>
          <w:sz w:val="24"/>
          <w:szCs w:val="24"/>
        </w:rPr>
        <w:t xml:space="preserve">, Shi HJ, Wang JP, Tang HS, Wu YB, Fang ZY, Cui SZ, Wang LT. MicroRNA-218 is upregulated in gastric cancer after cytoreductive surgery and hyperthermic intraperitoneal chemotherapy and increases </w:t>
      </w:r>
      <w:r w:rsidRPr="00383257">
        <w:rPr>
          <w:rFonts w:ascii="Book Antiqua" w:eastAsia="SimSun" w:hAnsi="Book Antiqua" w:cs="SimSun"/>
          <w:color w:val="000000"/>
          <w:kern w:val="0"/>
          <w:sz w:val="24"/>
          <w:szCs w:val="24"/>
        </w:rPr>
        <w:lastRenderedPageBreak/>
        <w:t>chemosensitivity to cisplatin. </w:t>
      </w:r>
      <w:r w:rsidRPr="00383257">
        <w:rPr>
          <w:rFonts w:ascii="Book Antiqua" w:eastAsia="SimSun" w:hAnsi="Book Antiqua" w:cs="SimSun"/>
          <w:i/>
          <w:iCs/>
          <w:color w:val="000000"/>
          <w:kern w:val="0"/>
          <w:sz w:val="24"/>
          <w:szCs w:val="24"/>
        </w:rPr>
        <w:t>World J Gastroenterol</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20</w:t>
      </w:r>
      <w:r w:rsidRPr="00383257">
        <w:rPr>
          <w:rFonts w:ascii="Book Antiqua" w:eastAsia="SimSun" w:hAnsi="Book Antiqua" w:cs="SimSun"/>
          <w:color w:val="000000"/>
          <w:kern w:val="0"/>
          <w:sz w:val="24"/>
          <w:szCs w:val="24"/>
        </w:rPr>
        <w:t>: 11347-11355 [PMID: 25170221 DOI: 10.3748/wjg.v20.i32.11347]</w:t>
      </w:r>
    </w:p>
    <w:p w14:paraId="5E3E54B4"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141 </w:t>
      </w:r>
      <w:r w:rsidRPr="00383257">
        <w:rPr>
          <w:rFonts w:ascii="Book Antiqua" w:eastAsia="SimSun" w:hAnsi="Book Antiqua" w:cs="SimSun"/>
          <w:b/>
          <w:bCs/>
          <w:color w:val="000000"/>
          <w:kern w:val="0"/>
          <w:sz w:val="24"/>
          <w:szCs w:val="24"/>
        </w:rPr>
        <w:t>Chang L</w:t>
      </w:r>
      <w:r w:rsidRPr="00383257">
        <w:rPr>
          <w:rFonts w:ascii="Book Antiqua" w:eastAsia="SimSun" w:hAnsi="Book Antiqua" w:cs="SimSun"/>
          <w:color w:val="000000"/>
          <w:kern w:val="0"/>
          <w:sz w:val="24"/>
          <w:szCs w:val="24"/>
        </w:rPr>
        <w:t>, Guo F, Wang Y, Lv Y, Huo B, Wang L, Liu W. MicroRNA-200c regulates the sensitivity of chemotherapy of gastric cancer SGC7901/DDP cells by directly targeting RhoE. </w:t>
      </w:r>
      <w:r w:rsidRPr="00383257">
        <w:rPr>
          <w:rFonts w:ascii="Book Antiqua" w:eastAsia="SimSun" w:hAnsi="Book Antiqua" w:cs="SimSun"/>
          <w:i/>
          <w:iCs/>
          <w:color w:val="000000"/>
          <w:kern w:val="0"/>
          <w:sz w:val="24"/>
          <w:szCs w:val="24"/>
        </w:rPr>
        <w:t>Pathol Oncol Res</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20</w:t>
      </w:r>
      <w:r w:rsidRPr="00383257">
        <w:rPr>
          <w:rFonts w:ascii="Book Antiqua" w:eastAsia="SimSun" w:hAnsi="Book Antiqua" w:cs="SimSun"/>
          <w:color w:val="000000"/>
          <w:kern w:val="0"/>
          <w:sz w:val="24"/>
          <w:szCs w:val="24"/>
        </w:rPr>
        <w:t>: 93-98 [PMID: 23821457 DOI: 10.1007/s12253-013-9664-7]</w:t>
      </w:r>
    </w:p>
    <w:p w14:paraId="18446552"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 xml:space="preserve">142 </w:t>
      </w:r>
      <w:r w:rsidRPr="00383257">
        <w:rPr>
          <w:rFonts w:ascii="Book Antiqua" w:eastAsia="SimSun" w:hAnsi="Book Antiqua" w:cs="SimSun"/>
          <w:b/>
          <w:color w:val="000000"/>
          <w:kern w:val="0"/>
          <w:sz w:val="24"/>
          <w:szCs w:val="24"/>
        </w:rPr>
        <w:t>Gu W</w:t>
      </w:r>
      <w:r w:rsidRPr="00383257">
        <w:rPr>
          <w:rFonts w:ascii="Book Antiqua" w:eastAsia="SimSun" w:hAnsi="Book Antiqua" w:cs="SimSun"/>
          <w:color w:val="000000"/>
          <w:kern w:val="0"/>
          <w:sz w:val="24"/>
          <w:szCs w:val="24"/>
        </w:rPr>
        <w:t>, Gao T, Sun Y, Zheng X, Wang J, Ma J, Hu X, Li J, Hu M. LncRNA expression profile reveals the potential role of lncRNAs in gastric carcinogenesis. </w:t>
      </w:r>
      <w:r w:rsidRPr="00383257">
        <w:rPr>
          <w:rFonts w:ascii="Book Antiqua" w:eastAsia="SimSun" w:hAnsi="Book Antiqua" w:cs="SimSun"/>
          <w:i/>
          <w:iCs/>
          <w:color w:val="000000"/>
          <w:kern w:val="0"/>
          <w:sz w:val="24"/>
          <w:szCs w:val="24"/>
        </w:rPr>
        <w:t>Cancer Biomark</w:t>
      </w:r>
      <w:r w:rsidRPr="00383257">
        <w:rPr>
          <w:rFonts w:ascii="Book Antiqua" w:eastAsia="SimSun" w:hAnsi="Book Antiqua" w:cs="SimSun"/>
          <w:color w:val="000000"/>
          <w:kern w:val="0"/>
          <w:sz w:val="24"/>
          <w:szCs w:val="24"/>
        </w:rPr>
        <w:t> 2015; Epub ahead of print [PMID: 25769450 DOI: 10.3233/CBM-150460]</w:t>
      </w:r>
    </w:p>
    <w:p w14:paraId="12EFABCC"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143 </w:t>
      </w:r>
      <w:r w:rsidRPr="00383257">
        <w:rPr>
          <w:rFonts w:ascii="Book Antiqua" w:eastAsia="SimSun" w:hAnsi="Book Antiqua" w:cs="SimSun"/>
          <w:b/>
          <w:bCs/>
          <w:color w:val="000000"/>
          <w:kern w:val="0"/>
          <w:sz w:val="24"/>
          <w:szCs w:val="24"/>
        </w:rPr>
        <w:t>Song H</w:t>
      </w:r>
      <w:r w:rsidRPr="00383257">
        <w:rPr>
          <w:rFonts w:ascii="Book Antiqua" w:eastAsia="SimSun" w:hAnsi="Book Antiqua" w:cs="SimSun"/>
          <w:color w:val="000000"/>
          <w:kern w:val="0"/>
          <w:sz w:val="24"/>
          <w:szCs w:val="24"/>
        </w:rPr>
        <w:t>, Sun W, Ye G, Ding X, Liu Z, Zhang S, Xia T, Xiao B, Xi Y, Guo J. Long non-coding RNA expression profile in human gastric cancer and its clinical significances. </w:t>
      </w:r>
      <w:r w:rsidRPr="00383257">
        <w:rPr>
          <w:rFonts w:ascii="Book Antiqua" w:eastAsia="SimSun" w:hAnsi="Book Antiqua" w:cs="SimSun"/>
          <w:i/>
          <w:iCs/>
          <w:color w:val="000000"/>
          <w:kern w:val="0"/>
          <w:sz w:val="24"/>
          <w:szCs w:val="24"/>
        </w:rPr>
        <w:t>J Transl Med</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11</w:t>
      </w:r>
      <w:r w:rsidRPr="00383257">
        <w:rPr>
          <w:rFonts w:ascii="Book Antiqua" w:eastAsia="SimSun" w:hAnsi="Book Antiqua" w:cs="SimSun"/>
          <w:color w:val="000000"/>
          <w:kern w:val="0"/>
          <w:sz w:val="24"/>
          <w:szCs w:val="24"/>
        </w:rPr>
        <w:t>: 225 [PMID: 24063685 DOI: 10.1186/1479-5876-11-225]</w:t>
      </w:r>
    </w:p>
    <w:p w14:paraId="0F9E5CA5"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144 </w:t>
      </w:r>
      <w:r w:rsidRPr="00383257">
        <w:rPr>
          <w:rFonts w:ascii="Book Antiqua" w:eastAsia="SimSun" w:hAnsi="Book Antiqua" w:cs="SimSun"/>
          <w:b/>
          <w:bCs/>
          <w:color w:val="000000"/>
          <w:kern w:val="0"/>
          <w:sz w:val="24"/>
          <w:szCs w:val="24"/>
        </w:rPr>
        <w:t>Zhang Y</w:t>
      </w:r>
      <w:r w:rsidRPr="00383257">
        <w:rPr>
          <w:rFonts w:ascii="Book Antiqua" w:eastAsia="SimSun" w:hAnsi="Book Antiqua" w:cs="SimSun"/>
          <w:color w:val="000000"/>
          <w:kern w:val="0"/>
          <w:sz w:val="24"/>
          <w:szCs w:val="24"/>
        </w:rPr>
        <w:t>, Ma M, Liu W, Ding W, Yu H. Enhanced expression of long noncoding RNA CARLo-5 is associated with the development of gastric cancer. </w:t>
      </w:r>
      <w:r w:rsidRPr="00383257">
        <w:rPr>
          <w:rFonts w:ascii="Book Antiqua" w:eastAsia="SimSun" w:hAnsi="Book Antiqua" w:cs="SimSun"/>
          <w:i/>
          <w:iCs/>
          <w:color w:val="000000"/>
          <w:kern w:val="0"/>
          <w:sz w:val="24"/>
          <w:szCs w:val="24"/>
        </w:rPr>
        <w:t>Int J Clin Exp Pathol</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7</w:t>
      </w:r>
      <w:r w:rsidRPr="00383257">
        <w:rPr>
          <w:rFonts w:ascii="Book Antiqua" w:eastAsia="SimSun" w:hAnsi="Book Antiqua" w:cs="SimSun"/>
          <w:color w:val="000000"/>
          <w:kern w:val="0"/>
          <w:sz w:val="24"/>
          <w:szCs w:val="24"/>
        </w:rPr>
        <w:t>: 8471-8479 [PMID: 25674211]</w:t>
      </w:r>
    </w:p>
    <w:p w14:paraId="4954EDDF"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145 </w:t>
      </w:r>
      <w:r w:rsidRPr="00383257">
        <w:rPr>
          <w:rFonts w:ascii="Book Antiqua" w:eastAsia="SimSun" w:hAnsi="Book Antiqua" w:cs="SimSun"/>
          <w:b/>
          <w:bCs/>
          <w:color w:val="000000"/>
          <w:kern w:val="0"/>
          <w:sz w:val="24"/>
          <w:szCs w:val="24"/>
        </w:rPr>
        <w:t>Wang CY</w:t>
      </w:r>
      <w:r w:rsidRPr="00383257">
        <w:rPr>
          <w:rFonts w:ascii="Book Antiqua" w:eastAsia="SimSun" w:hAnsi="Book Antiqua" w:cs="SimSun"/>
          <w:color w:val="000000"/>
          <w:kern w:val="0"/>
          <w:sz w:val="24"/>
          <w:szCs w:val="24"/>
        </w:rPr>
        <w:t>, Hua L, Yao KH, Chen JT, Zhang JJ, Hu JH. Long non-coding RNA CCAT2 is up-regulated in gastric cancer and associated with poor prognosis. </w:t>
      </w:r>
      <w:r w:rsidRPr="00383257">
        <w:rPr>
          <w:rFonts w:ascii="Book Antiqua" w:eastAsia="SimSun" w:hAnsi="Book Antiqua" w:cs="SimSun"/>
          <w:i/>
          <w:iCs/>
          <w:color w:val="000000"/>
          <w:kern w:val="0"/>
          <w:sz w:val="24"/>
          <w:szCs w:val="24"/>
        </w:rPr>
        <w:t>Int J Clin Exp Pathol</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8</w:t>
      </w:r>
      <w:r w:rsidRPr="00383257">
        <w:rPr>
          <w:rFonts w:ascii="Book Antiqua" w:eastAsia="SimSun" w:hAnsi="Book Antiqua" w:cs="SimSun"/>
          <w:color w:val="000000"/>
          <w:kern w:val="0"/>
          <w:sz w:val="24"/>
          <w:szCs w:val="24"/>
        </w:rPr>
        <w:t>: 779-785 [PMID: 25755774]</w:t>
      </w:r>
    </w:p>
    <w:p w14:paraId="5A366C3C"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146 </w:t>
      </w:r>
      <w:r w:rsidRPr="00383257">
        <w:rPr>
          <w:rFonts w:ascii="Book Antiqua" w:eastAsia="SimSun" w:hAnsi="Book Antiqua" w:cs="SimSun"/>
          <w:b/>
          <w:bCs/>
          <w:color w:val="000000"/>
          <w:kern w:val="0"/>
          <w:sz w:val="24"/>
          <w:szCs w:val="24"/>
        </w:rPr>
        <w:t>Mei D</w:t>
      </w:r>
      <w:r w:rsidRPr="00383257">
        <w:rPr>
          <w:rFonts w:ascii="Book Antiqua" w:eastAsia="SimSun" w:hAnsi="Book Antiqua" w:cs="SimSun"/>
          <w:color w:val="000000"/>
          <w:kern w:val="0"/>
          <w:sz w:val="24"/>
          <w:szCs w:val="24"/>
        </w:rPr>
        <w:t>, Song H, Wang K, Lou Y, Sun W, Liu Z, Ding X, Guo J. Up-regulation of SUMO1 pseudogene 3 (SUMO1P3) in gastric cancer and its clinical association. </w:t>
      </w:r>
      <w:r w:rsidRPr="00383257">
        <w:rPr>
          <w:rFonts w:ascii="Book Antiqua" w:eastAsia="SimSun" w:hAnsi="Book Antiqua" w:cs="SimSun"/>
          <w:i/>
          <w:iCs/>
          <w:color w:val="000000"/>
          <w:kern w:val="0"/>
          <w:sz w:val="24"/>
          <w:szCs w:val="24"/>
        </w:rPr>
        <w:t>Med Oncol</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30</w:t>
      </w:r>
      <w:r w:rsidRPr="00383257">
        <w:rPr>
          <w:rFonts w:ascii="Book Antiqua" w:eastAsia="SimSun" w:hAnsi="Book Antiqua" w:cs="SimSun"/>
          <w:color w:val="000000"/>
          <w:kern w:val="0"/>
          <w:sz w:val="24"/>
          <w:szCs w:val="24"/>
        </w:rPr>
        <w:t>: 709 [PMID: 23996296 DOI: 10.1007/s12032-013-0709-2]</w:t>
      </w:r>
    </w:p>
    <w:p w14:paraId="74E32D09"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147 </w:t>
      </w:r>
      <w:r w:rsidRPr="00383257">
        <w:rPr>
          <w:rFonts w:ascii="Book Antiqua" w:eastAsia="SimSun" w:hAnsi="Book Antiqua" w:cs="SimSun"/>
          <w:b/>
          <w:bCs/>
          <w:color w:val="000000"/>
          <w:kern w:val="0"/>
          <w:sz w:val="24"/>
          <w:szCs w:val="24"/>
        </w:rPr>
        <w:t>Pang Q</w:t>
      </w:r>
      <w:r w:rsidRPr="00383257">
        <w:rPr>
          <w:rFonts w:ascii="Book Antiqua" w:eastAsia="SimSun" w:hAnsi="Book Antiqua" w:cs="SimSun"/>
          <w:color w:val="000000"/>
          <w:kern w:val="0"/>
          <w:sz w:val="24"/>
          <w:szCs w:val="24"/>
        </w:rPr>
        <w:t>, Ge J, Shao Y, Sun W, Song H, Xia T, Xiao B, Guo J. Increased expression of long intergenic non-coding RNA LINC00152 in gastric cancer and its clinical significance. </w:t>
      </w:r>
      <w:r w:rsidRPr="00383257">
        <w:rPr>
          <w:rFonts w:ascii="Book Antiqua" w:eastAsia="SimSun" w:hAnsi="Book Antiqua" w:cs="SimSun"/>
          <w:i/>
          <w:iCs/>
          <w:color w:val="000000"/>
          <w:kern w:val="0"/>
          <w:sz w:val="24"/>
          <w:szCs w:val="24"/>
        </w:rPr>
        <w:t>Tumour Biol</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35</w:t>
      </w:r>
      <w:r w:rsidRPr="00383257">
        <w:rPr>
          <w:rFonts w:ascii="Book Antiqua" w:eastAsia="SimSun" w:hAnsi="Book Antiqua" w:cs="SimSun"/>
          <w:color w:val="000000"/>
          <w:kern w:val="0"/>
          <w:sz w:val="24"/>
          <w:szCs w:val="24"/>
        </w:rPr>
        <w:t>: 5441-5447 [PMID: 24523021 DOI: 10.1007/s13277-014-1709-3]</w:t>
      </w:r>
    </w:p>
    <w:p w14:paraId="4A439A0B"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148 </w:t>
      </w:r>
      <w:r w:rsidRPr="00383257">
        <w:rPr>
          <w:rFonts w:ascii="Book Antiqua" w:eastAsia="SimSun" w:hAnsi="Book Antiqua" w:cs="SimSun"/>
          <w:b/>
          <w:bCs/>
          <w:color w:val="000000"/>
          <w:kern w:val="0"/>
          <w:sz w:val="24"/>
          <w:szCs w:val="24"/>
        </w:rPr>
        <w:t>Lin X</w:t>
      </w:r>
      <w:r w:rsidRPr="00383257">
        <w:rPr>
          <w:rFonts w:ascii="Book Antiqua" w:eastAsia="SimSun" w:hAnsi="Book Antiqua" w:cs="SimSun"/>
          <w:color w:val="000000"/>
          <w:kern w:val="0"/>
          <w:sz w:val="24"/>
          <w:szCs w:val="24"/>
        </w:rPr>
        <w:t>, Yang M, Xia T, Guo J. Increased expression of long noncoding RNA ABHD11-AS1 in gastric cancer and its clinical significance. </w:t>
      </w:r>
      <w:r w:rsidRPr="00383257">
        <w:rPr>
          <w:rFonts w:ascii="Book Antiqua" w:eastAsia="SimSun" w:hAnsi="Book Antiqua" w:cs="SimSun"/>
          <w:i/>
          <w:iCs/>
          <w:color w:val="000000"/>
          <w:kern w:val="0"/>
          <w:sz w:val="24"/>
          <w:szCs w:val="24"/>
        </w:rPr>
        <w:t>Med Oncol</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31</w:t>
      </w:r>
      <w:r w:rsidRPr="00383257">
        <w:rPr>
          <w:rFonts w:ascii="Book Antiqua" w:eastAsia="SimSun" w:hAnsi="Book Antiqua" w:cs="SimSun"/>
          <w:color w:val="000000"/>
          <w:kern w:val="0"/>
          <w:sz w:val="24"/>
          <w:szCs w:val="24"/>
        </w:rPr>
        <w:t>: 42 [PMID: 24984296]</w:t>
      </w:r>
    </w:p>
    <w:p w14:paraId="1E7987DE"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149 </w:t>
      </w:r>
      <w:r w:rsidRPr="00383257">
        <w:rPr>
          <w:rFonts w:ascii="Book Antiqua" w:eastAsia="SimSun" w:hAnsi="Book Antiqua" w:cs="SimSun"/>
          <w:b/>
          <w:bCs/>
          <w:color w:val="000000"/>
          <w:kern w:val="0"/>
          <w:sz w:val="24"/>
          <w:szCs w:val="24"/>
        </w:rPr>
        <w:t>Chen X</w:t>
      </w:r>
      <w:r w:rsidRPr="00383257">
        <w:rPr>
          <w:rFonts w:ascii="Book Antiqua" w:eastAsia="SimSun" w:hAnsi="Book Antiqua" w:cs="SimSun"/>
          <w:color w:val="000000"/>
          <w:kern w:val="0"/>
          <w:sz w:val="24"/>
          <w:szCs w:val="24"/>
        </w:rPr>
        <w:t>, Sun J, Song Y, Gao P, Zhao J, Huang X, Liu B, Xu H, Wang Z. The novel long noncoding RNA AC138128.1 may be a predictive biomarker in gastric cancer. </w:t>
      </w:r>
      <w:r w:rsidRPr="00383257">
        <w:rPr>
          <w:rFonts w:ascii="Book Antiqua" w:eastAsia="SimSun" w:hAnsi="Book Antiqua" w:cs="SimSun"/>
          <w:i/>
          <w:iCs/>
          <w:color w:val="000000"/>
          <w:kern w:val="0"/>
          <w:sz w:val="24"/>
          <w:szCs w:val="24"/>
        </w:rPr>
        <w:t>Med Oncol</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31</w:t>
      </w:r>
      <w:r w:rsidRPr="00383257">
        <w:rPr>
          <w:rFonts w:ascii="Book Antiqua" w:eastAsia="SimSun" w:hAnsi="Book Antiqua" w:cs="SimSun"/>
          <w:color w:val="000000"/>
          <w:kern w:val="0"/>
          <w:sz w:val="24"/>
          <w:szCs w:val="24"/>
        </w:rPr>
        <w:t>: 262 [PMID: 25260808 DOI: 10.1007/s12032-014-0262-7]</w:t>
      </w:r>
    </w:p>
    <w:p w14:paraId="375E0A65"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150 </w:t>
      </w:r>
      <w:r w:rsidRPr="00383257">
        <w:rPr>
          <w:rFonts w:ascii="Book Antiqua" w:eastAsia="SimSun" w:hAnsi="Book Antiqua" w:cs="SimSun"/>
          <w:b/>
          <w:bCs/>
          <w:color w:val="000000"/>
          <w:kern w:val="0"/>
          <w:sz w:val="24"/>
          <w:szCs w:val="24"/>
        </w:rPr>
        <w:t>Mizrahi I</w:t>
      </w:r>
      <w:r w:rsidRPr="00383257">
        <w:rPr>
          <w:rFonts w:ascii="Book Antiqua" w:eastAsia="SimSun" w:hAnsi="Book Antiqua" w:cs="SimSun"/>
          <w:color w:val="000000"/>
          <w:kern w:val="0"/>
          <w:sz w:val="24"/>
          <w:szCs w:val="24"/>
        </w:rPr>
        <w:t>, Mazeh H, Grinbaum R, Beglaibter N, Wilschanski M, Pavlov V, Adileh M, Stojadinovic A, Avital I, Gure AO, Halle D, Nissan A. Colon Cancer Associated Transcript-1 (CCAT1) Expression in Adenocarcinoma of the Stomach. </w:t>
      </w:r>
      <w:r w:rsidRPr="00383257">
        <w:rPr>
          <w:rFonts w:ascii="Book Antiqua" w:eastAsia="SimSun" w:hAnsi="Book Antiqua" w:cs="SimSun"/>
          <w:i/>
          <w:iCs/>
          <w:color w:val="000000"/>
          <w:kern w:val="0"/>
          <w:sz w:val="24"/>
          <w:szCs w:val="24"/>
        </w:rPr>
        <w:t>J Cancer</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6</w:t>
      </w:r>
      <w:r w:rsidRPr="00383257">
        <w:rPr>
          <w:rFonts w:ascii="Book Antiqua" w:eastAsia="SimSun" w:hAnsi="Book Antiqua" w:cs="SimSun"/>
          <w:color w:val="000000"/>
          <w:kern w:val="0"/>
          <w:sz w:val="24"/>
          <w:szCs w:val="24"/>
        </w:rPr>
        <w:t>: 105-110 [PMID: 25561974 DOI: 10.7150/jca.10568]</w:t>
      </w:r>
    </w:p>
    <w:p w14:paraId="2DC187C1"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151 </w:t>
      </w:r>
      <w:r w:rsidRPr="00383257">
        <w:rPr>
          <w:rFonts w:ascii="Book Antiqua" w:eastAsia="SimSun" w:hAnsi="Book Antiqua" w:cs="SimSun"/>
          <w:b/>
          <w:bCs/>
          <w:color w:val="000000"/>
          <w:kern w:val="0"/>
          <w:sz w:val="24"/>
          <w:szCs w:val="24"/>
        </w:rPr>
        <w:t>Chen WM</w:t>
      </w:r>
      <w:r w:rsidRPr="00383257">
        <w:rPr>
          <w:rFonts w:ascii="Book Antiqua" w:eastAsia="SimSun" w:hAnsi="Book Antiqua" w:cs="SimSun"/>
          <w:color w:val="000000"/>
          <w:kern w:val="0"/>
          <w:sz w:val="24"/>
          <w:szCs w:val="24"/>
        </w:rPr>
        <w:t>, Huang MD, Kong R, Xu TP, Zhang EB, Xia R, Sun M, De W, Shu YQ. Antisense Long Noncoding RNA HIF1A-AS2 Is Upregulated in Gastric Cancer and Associated with Poor Prognosis. </w:t>
      </w:r>
      <w:r w:rsidRPr="00383257">
        <w:rPr>
          <w:rFonts w:ascii="Book Antiqua" w:eastAsia="SimSun" w:hAnsi="Book Antiqua" w:cs="SimSun"/>
          <w:i/>
          <w:iCs/>
          <w:color w:val="000000"/>
          <w:kern w:val="0"/>
          <w:sz w:val="24"/>
          <w:szCs w:val="24"/>
        </w:rPr>
        <w:t>Dig Dis Sci</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60</w:t>
      </w:r>
      <w:r w:rsidRPr="00383257">
        <w:rPr>
          <w:rFonts w:ascii="Book Antiqua" w:eastAsia="SimSun" w:hAnsi="Book Antiqua" w:cs="SimSun"/>
          <w:color w:val="000000"/>
          <w:kern w:val="0"/>
          <w:sz w:val="24"/>
          <w:szCs w:val="24"/>
        </w:rPr>
        <w:t>: 1655-1662 [PMID: 25686741 DOI: 10.1007/s10620-015-3524-0]</w:t>
      </w:r>
    </w:p>
    <w:p w14:paraId="7481C064"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lastRenderedPageBreak/>
        <w:t xml:space="preserve">152 </w:t>
      </w:r>
      <w:r w:rsidRPr="00383257">
        <w:rPr>
          <w:rFonts w:ascii="Book Antiqua" w:eastAsia="SimSun" w:hAnsi="Book Antiqua" w:cs="SimSun"/>
          <w:b/>
          <w:color w:val="000000"/>
          <w:kern w:val="0"/>
          <w:sz w:val="24"/>
          <w:szCs w:val="24"/>
        </w:rPr>
        <w:t>Dong L</w:t>
      </w:r>
      <w:r w:rsidRPr="00383257">
        <w:rPr>
          <w:rFonts w:ascii="Book Antiqua" w:eastAsia="SimSun" w:hAnsi="Book Antiqua" w:cs="SimSun"/>
          <w:color w:val="000000"/>
          <w:kern w:val="0"/>
          <w:sz w:val="24"/>
          <w:szCs w:val="24"/>
        </w:rPr>
        <w:t>, Qi P, Xu MD, Ni SJ, Huang D, Xu QH, Weng WW, Tan C, Sheng WQ, Zhou XY, Du X. Circulating CUDR, LSINCT-5 and PTENP1 long noncoding RNAs in sera distinguish patients with gastric cancer from healthy controls. </w:t>
      </w:r>
      <w:r w:rsidRPr="00383257">
        <w:rPr>
          <w:rFonts w:ascii="Book Antiqua" w:eastAsia="SimSun" w:hAnsi="Book Antiqua" w:cs="SimSun"/>
          <w:i/>
          <w:iCs/>
          <w:color w:val="000000"/>
          <w:kern w:val="0"/>
          <w:sz w:val="24"/>
          <w:szCs w:val="24"/>
        </w:rPr>
        <w:t>Int J Cancer</w:t>
      </w:r>
      <w:r w:rsidRPr="00383257">
        <w:rPr>
          <w:rFonts w:ascii="Book Antiqua" w:eastAsia="SimSun" w:hAnsi="Book Antiqua" w:cs="SimSun"/>
          <w:color w:val="000000"/>
          <w:kern w:val="0"/>
          <w:sz w:val="24"/>
          <w:szCs w:val="24"/>
        </w:rPr>
        <w:t> 2015; Epub ahead of print [PMID: 25694351 DOI: 10.1002/ijc.29484]</w:t>
      </w:r>
    </w:p>
    <w:p w14:paraId="30BEAEE5"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153 </w:t>
      </w:r>
      <w:r w:rsidRPr="00383257">
        <w:rPr>
          <w:rFonts w:ascii="Book Antiqua" w:eastAsia="SimSun" w:hAnsi="Book Antiqua" w:cs="SimSun"/>
          <w:b/>
          <w:bCs/>
          <w:color w:val="000000"/>
          <w:kern w:val="0"/>
          <w:sz w:val="24"/>
          <w:szCs w:val="24"/>
        </w:rPr>
        <w:t>Shao Y</w:t>
      </w:r>
      <w:r w:rsidRPr="00383257">
        <w:rPr>
          <w:rFonts w:ascii="Book Antiqua" w:eastAsia="SimSun" w:hAnsi="Book Antiqua" w:cs="SimSun"/>
          <w:color w:val="000000"/>
          <w:kern w:val="0"/>
          <w:sz w:val="24"/>
          <w:szCs w:val="24"/>
        </w:rPr>
        <w:t>, Ye M, Jiang X, Sun W, Ding X, Liu Z, Ye G, Zhang X, Xiao B, Guo J. Gastric juice long noncoding RNA used as a tumor marker for screening gastric cancer. </w:t>
      </w:r>
      <w:r w:rsidRPr="00383257">
        <w:rPr>
          <w:rFonts w:ascii="Book Antiqua" w:eastAsia="SimSun" w:hAnsi="Book Antiqua" w:cs="SimSun"/>
          <w:i/>
          <w:iCs/>
          <w:color w:val="000000"/>
          <w:kern w:val="0"/>
          <w:sz w:val="24"/>
          <w:szCs w:val="24"/>
        </w:rPr>
        <w:t>Cancer</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120</w:t>
      </w:r>
      <w:r w:rsidRPr="00383257">
        <w:rPr>
          <w:rFonts w:ascii="Book Antiqua" w:eastAsia="SimSun" w:hAnsi="Book Antiqua" w:cs="SimSun"/>
          <w:color w:val="000000"/>
          <w:kern w:val="0"/>
          <w:sz w:val="24"/>
          <w:szCs w:val="24"/>
        </w:rPr>
        <w:t>: 3320-3328 [PMID: 24986041 DOI: 10.1002/cncr.28882]</w:t>
      </w:r>
    </w:p>
    <w:p w14:paraId="1E4856B1"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154 </w:t>
      </w:r>
      <w:r w:rsidRPr="00383257">
        <w:rPr>
          <w:rFonts w:ascii="Book Antiqua" w:eastAsia="SimSun" w:hAnsi="Book Antiqua" w:cs="SimSun"/>
          <w:b/>
          <w:bCs/>
          <w:color w:val="000000"/>
          <w:kern w:val="0"/>
          <w:sz w:val="24"/>
          <w:szCs w:val="24"/>
        </w:rPr>
        <w:t>Arita T</w:t>
      </w:r>
      <w:r w:rsidRPr="00383257">
        <w:rPr>
          <w:rFonts w:ascii="Book Antiqua" w:eastAsia="SimSun" w:hAnsi="Book Antiqua" w:cs="SimSun"/>
          <w:color w:val="000000"/>
          <w:kern w:val="0"/>
          <w:sz w:val="24"/>
          <w:szCs w:val="24"/>
        </w:rPr>
        <w:t>, Ichikawa D, Konishi H, Komatsu S, Shiozaki A, Shoda K, Kawaguchi T, Hirajima S, Nagata H, Kubota T, Fujiwara H, Okamoto K, Otsuji E. Circulating long non-coding RNAs in plasma of patients with gastric cancer. </w:t>
      </w:r>
      <w:r w:rsidRPr="00383257">
        <w:rPr>
          <w:rFonts w:ascii="Book Antiqua" w:eastAsia="SimSun" w:hAnsi="Book Antiqua" w:cs="SimSun"/>
          <w:i/>
          <w:iCs/>
          <w:color w:val="000000"/>
          <w:kern w:val="0"/>
          <w:sz w:val="24"/>
          <w:szCs w:val="24"/>
        </w:rPr>
        <w:t>Anticancer Res</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33</w:t>
      </w:r>
      <w:r w:rsidRPr="00383257">
        <w:rPr>
          <w:rFonts w:ascii="Book Antiqua" w:eastAsia="SimSun" w:hAnsi="Book Antiqua" w:cs="SimSun"/>
          <w:color w:val="000000"/>
          <w:kern w:val="0"/>
          <w:sz w:val="24"/>
          <w:szCs w:val="24"/>
        </w:rPr>
        <w:t>: 3185-3193 [PMID: 23898077]</w:t>
      </w:r>
    </w:p>
    <w:p w14:paraId="5832936D"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155 </w:t>
      </w:r>
      <w:r w:rsidRPr="00383257">
        <w:rPr>
          <w:rFonts w:ascii="Book Antiqua" w:eastAsia="SimSun" w:hAnsi="Book Antiqua" w:cs="SimSun"/>
          <w:b/>
          <w:bCs/>
          <w:color w:val="000000"/>
          <w:kern w:val="0"/>
          <w:sz w:val="24"/>
          <w:szCs w:val="24"/>
        </w:rPr>
        <w:t>Yang F</w:t>
      </w:r>
      <w:r w:rsidRPr="00383257">
        <w:rPr>
          <w:rFonts w:ascii="Book Antiqua" w:eastAsia="SimSun" w:hAnsi="Book Antiqua" w:cs="SimSun"/>
          <w:color w:val="000000"/>
          <w:kern w:val="0"/>
          <w:sz w:val="24"/>
          <w:szCs w:val="24"/>
        </w:rPr>
        <w:t>, Xue X, Bi J, Zheng L, Zhi K, Gu Y, Fang G. Long noncoding RNA CCAT1, which could be activated by c-Myc, promotes the progression of gastric carcinoma. </w:t>
      </w:r>
      <w:r w:rsidRPr="00383257">
        <w:rPr>
          <w:rFonts w:ascii="Book Antiqua" w:eastAsia="SimSun" w:hAnsi="Book Antiqua" w:cs="SimSun"/>
          <w:i/>
          <w:iCs/>
          <w:color w:val="000000"/>
          <w:kern w:val="0"/>
          <w:sz w:val="24"/>
          <w:szCs w:val="24"/>
        </w:rPr>
        <w:t>J Cancer Res Clin Oncol</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139</w:t>
      </w:r>
      <w:r w:rsidRPr="00383257">
        <w:rPr>
          <w:rFonts w:ascii="Book Antiqua" w:eastAsia="SimSun" w:hAnsi="Book Antiqua" w:cs="SimSun"/>
          <w:color w:val="000000"/>
          <w:kern w:val="0"/>
          <w:sz w:val="24"/>
          <w:szCs w:val="24"/>
        </w:rPr>
        <w:t>: 437-445 [PMID: 23143645 DOI: 10.1007/s00432-012-1324-x]</w:t>
      </w:r>
    </w:p>
    <w:p w14:paraId="274E8F3F"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156</w:t>
      </w:r>
      <w:r w:rsidRPr="00383257">
        <w:rPr>
          <w:rFonts w:ascii="Book Antiqua" w:eastAsia="SimSun" w:hAnsi="Book Antiqua" w:cs="SimSun"/>
          <w:b/>
          <w:color w:val="000000"/>
          <w:kern w:val="0"/>
          <w:sz w:val="24"/>
          <w:szCs w:val="24"/>
        </w:rPr>
        <w:t xml:space="preserve"> Peng W</w:t>
      </w:r>
      <w:r w:rsidRPr="00383257">
        <w:rPr>
          <w:rFonts w:ascii="Book Antiqua" w:eastAsia="SimSun" w:hAnsi="Book Antiqua" w:cs="SimSun"/>
          <w:color w:val="000000"/>
          <w:kern w:val="0"/>
          <w:sz w:val="24"/>
          <w:szCs w:val="24"/>
        </w:rPr>
        <w:t>, Wu G, Fan H, Wu J, Feng J. Long noncoding RNA SPRY4-IT1 predicts poor patient prognosis and promotes tumorigenesis in gastric cancer. </w:t>
      </w:r>
      <w:r w:rsidRPr="00383257">
        <w:rPr>
          <w:rFonts w:ascii="Book Antiqua" w:eastAsia="SimSun" w:hAnsi="Book Antiqua" w:cs="SimSun"/>
          <w:i/>
          <w:iCs/>
          <w:color w:val="000000"/>
          <w:kern w:val="0"/>
          <w:sz w:val="24"/>
          <w:szCs w:val="24"/>
        </w:rPr>
        <w:t>Tumour Biol</w:t>
      </w:r>
      <w:r w:rsidRPr="00383257">
        <w:rPr>
          <w:rFonts w:ascii="Book Antiqua" w:eastAsia="SimSun" w:hAnsi="Book Antiqua" w:cs="SimSun"/>
          <w:color w:val="000000"/>
          <w:kern w:val="0"/>
          <w:sz w:val="24"/>
          <w:szCs w:val="24"/>
        </w:rPr>
        <w:t> 2015; Epub ahead of print [PMID: 25835973 DOI: 10.1007/s12035-015-9142-1]</w:t>
      </w:r>
    </w:p>
    <w:p w14:paraId="0BDA24C7"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157 </w:t>
      </w:r>
      <w:r w:rsidRPr="00383257">
        <w:rPr>
          <w:rFonts w:ascii="Book Antiqua" w:eastAsia="SimSun" w:hAnsi="Book Antiqua" w:cs="SimSun"/>
          <w:b/>
          <w:bCs/>
          <w:color w:val="000000"/>
          <w:kern w:val="0"/>
          <w:sz w:val="24"/>
          <w:szCs w:val="24"/>
        </w:rPr>
        <w:t>Yang F</w:t>
      </w:r>
      <w:r w:rsidRPr="00383257">
        <w:rPr>
          <w:rFonts w:ascii="Book Antiqua" w:eastAsia="SimSun" w:hAnsi="Book Antiqua" w:cs="SimSun"/>
          <w:color w:val="000000"/>
          <w:kern w:val="0"/>
          <w:sz w:val="24"/>
          <w:szCs w:val="24"/>
        </w:rPr>
        <w:t>, Xue X, Zheng L, Bi J, Zhou Y, Zhi K, Gu Y, Fang G. Long non-coding RNA GHET1 promotes gastric carcinoma cell proliferation by increasing c-Myc mRNA stability. </w:t>
      </w:r>
      <w:r w:rsidRPr="00383257">
        <w:rPr>
          <w:rFonts w:ascii="Book Antiqua" w:eastAsia="SimSun" w:hAnsi="Book Antiqua" w:cs="SimSun"/>
          <w:i/>
          <w:iCs/>
          <w:color w:val="000000"/>
          <w:kern w:val="0"/>
          <w:sz w:val="24"/>
          <w:szCs w:val="24"/>
        </w:rPr>
        <w:t>FEBS J</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281</w:t>
      </w:r>
      <w:r w:rsidRPr="00383257">
        <w:rPr>
          <w:rFonts w:ascii="Book Antiqua" w:eastAsia="SimSun" w:hAnsi="Book Antiqua" w:cs="SimSun"/>
          <w:color w:val="000000"/>
          <w:kern w:val="0"/>
          <w:sz w:val="24"/>
          <w:szCs w:val="24"/>
        </w:rPr>
        <w:t>: 802-813 [PMID: 24397586 DOI: 10.1111/febs.12625]</w:t>
      </w:r>
    </w:p>
    <w:p w14:paraId="4AC1A54F"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158 </w:t>
      </w:r>
      <w:r w:rsidRPr="00383257">
        <w:rPr>
          <w:rFonts w:ascii="Book Antiqua" w:eastAsia="SimSun" w:hAnsi="Book Antiqua" w:cs="SimSun"/>
          <w:b/>
          <w:bCs/>
          <w:color w:val="000000"/>
          <w:kern w:val="0"/>
          <w:sz w:val="24"/>
          <w:szCs w:val="24"/>
        </w:rPr>
        <w:t>Zhao Y</w:t>
      </w:r>
      <w:r w:rsidRPr="00383257">
        <w:rPr>
          <w:rFonts w:ascii="Book Antiqua" w:eastAsia="SimSun" w:hAnsi="Book Antiqua" w:cs="SimSun"/>
          <w:color w:val="000000"/>
          <w:kern w:val="0"/>
          <w:sz w:val="24"/>
          <w:szCs w:val="24"/>
        </w:rPr>
        <w:t>, Guo Q, Chen J, Hu J, Wang S, Sun Y. Role of long non-coding RNA HULC in cell proliferation, apoptosis and tumor metastasis of gastric cancer: a clinical and in vitro investigation. </w:t>
      </w:r>
      <w:r w:rsidRPr="00383257">
        <w:rPr>
          <w:rFonts w:ascii="Book Antiqua" w:eastAsia="SimSun" w:hAnsi="Book Antiqua" w:cs="SimSun"/>
          <w:i/>
          <w:iCs/>
          <w:color w:val="000000"/>
          <w:kern w:val="0"/>
          <w:sz w:val="24"/>
          <w:szCs w:val="24"/>
        </w:rPr>
        <w:t>Oncol Rep</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31</w:t>
      </w:r>
      <w:r w:rsidRPr="00383257">
        <w:rPr>
          <w:rFonts w:ascii="Book Antiqua" w:eastAsia="SimSun" w:hAnsi="Book Antiqua" w:cs="SimSun"/>
          <w:color w:val="000000"/>
          <w:kern w:val="0"/>
          <w:sz w:val="24"/>
          <w:szCs w:val="24"/>
        </w:rPr>
        <w:t>: 358-364 [PMID: 24247585 DOI: 10.3892/or.2013.2850]</w:t>
      </w:r>
    </w:p>
    <w:p w14:paraId="01EF9854"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159 </w:t>
      </w:r>
      <w:r w:rsidRPr="00383257">
        <w:rPr>
          <w:rFonts w:ascii="Book Antiqua" w:eastAsia="SimSun" w:hAnsi="Book Antiqua" w:cs="SimSun"/>
          <w:b/>
          <w:bCs/>
          <w:color w:val="000000"/>
          <w:kern w:val="0"/>
          <w:sz w:val="24"/>
          <w:szCs w:val="24"/>
        </w:rPr>
        <w:t>Wang Y</w:t>
      </w:r>
      <w:r w:rsidRPr="00383257">
        <w:rPr>
          <w:rFonts w:ascii="Book Antiqua" w:eastAsia="SimSun" w:hAnsi="Book Antiqua" w:cs="SimSun"/>
          <w:color w:val="000000"/>
          <w:kern w:val="0"/>
          <w:sz w:val="24"/>
          <w:szCs w:val="24"/>
        </w:rPr>
        <w:t>, Zhang D, Wu K, Zhao Q, Nie Y, Fan D. Long noncoding RNA MRUL promotes ABCB1 expression in multidrug-resistant gastric cancer cell sublines. </w:t>
      </w:r>
      <w:r w:rsidRPr="00383257">
        <w:rPr>
          <w:rFonts w:ascii="Book Antiqua" w:eastAsia="SimSun" w:hAnsi="Book Antiqua" w:cs="SimSun"/>
          <w:i/>
          <w:iCs/>
          <w:color w:val="000000"/>
          <w:kern w:val="0"/>
          <w:sz w:val="24"/>
          <w:szCs w:val="24"/>
        </w:rPr>
        <w:t>Mol Cell Biol</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34</w:t>
      </w:r>
      <w:r w:rsidRPr="00383257">
        <w:rPr>
          <w:rFonts w:ascii="Book Antiqua" w:eastAsia="SimSun" w:hAnsi="Book Antiqua" w:cs="SimSun"/>
          <w:color w:val="000000"/>
          <w:kern w:val="0"/>
          <w:sz w:val="24"/>
          <w:szCs w:val="24"/>
        </w:rPr>
        <w:t>: 3182-3193 [PMID: 24958102 DOI: 10.1128/MCB.01580-13]</w:t>
      </w:r>
    </w:p>
    <w:p w14:paraId="5FB36CB6"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160 </w:t>
      </w:r>
      <w:r w:rsidRPr="00383257">
        <w:rPr>
          <w:rFonts w:ascii="Book Antiqua" w:eastAsia="SimSun" w:hAnsi="Book Antiqua" w:cs="SimSun"/>
          <w:b/>
          <w:bCs/>
          <w:color w:val="000000"/>
          <w:kern w:val="0"/>
          <w:sz w:val="24"/>
          <w:szCs w:val="24"/>
        </w:rPr>
        <w:t>Yang F</w:t>
      </w:r>
      <w:r w:rsidRPr="00383257">
        <w:rPr>
          <w:rFonts w:ascii="Book Antiqua" w:eastAsia="SimSun" w:hAnsi="Book Antiqua" w:cs="SimSun"/>
          <w:color w:val="000000"/>
          <w:kern w:val="0"/>
          <w:sz w:val="24"/>
          <w:szCs w:val="24"/>
        </w:rPr>
        <w:t>, Bi J, Xue X, Zheng L, Zhi K, Hua J, Fang G. Up-regulated long non-coding RNA H19 contributes to proliferation of gastric cancer cells. </w:t>
      </w:r>
      <w:r w:rsidRPr="00383257">
        <w:rPr>
          <w:rFonts w:ascii="Book Antiqua" w:eastAsia="SimSun" w:hAnsi="Book Antiqua" w:cs="SimSun"/>
          <w:i/>
          <w:iCs/>
          <w:color w:val="000000"/>
          <w:kern w:val="0"/>
          <w:sz w:val="24"/>
          <w:szCs w:val="24"/>
        </w:rPr>
        <w:t>FEBS J</w:t>
      </w:r>
      <w:r w:rsidRPr="00383257">
        <w:rPr>
          <w:rFonts w:ascii="Book Antiqua" w:eastAsia="SimSun" w:hAnsi="Book Antiqua" w:cs="SimSun"/>
          <w:color w:val="000000"/>
          <w:kern w:val="0"/>
          <w:sz w:val="24"/>
          <w:szCs w:val="24"/>
        </w:rPr>
        <w:t> 2012; </w:t>
      </w:r>
      <w:r w:rsidRPr="00383257">
        <w:rPr>
          <w:rFonts w:ascii="Book Antiqua" w:eastAsia="SimSun" w:hAnsi="Book Antiqua" w:cs="SimSun"/>
          <w:b/>
          <w:bCs/>
          <w:color w:val="000000"/>
          <w:kern w:val="0"/>
          <w:sz w:val="24"/>
          <w:szCs w:val="24"/>
        </w:rPr>
        <w:t>279</w:t>
      </w:r>
      <w:r w:rsidRPr="00383257">
        <w:rPr>
          <w:rFonts w:ascii="Book Antiqua" w:eastAsia="SimSun" w:hAnsi="Book Antiqua" w:cs="SimSun"/>
          <w:color w:val="000000"/>
          <w:kern w:val="0"/>
          <w:sz w:val="24"/>
          <w:szCs w:val="24"/>
        </w:rPr>
        <w:t>: 3159-3165 [PMID: 22776265 DOI: 10.1111/j.1742-4658.2012.08694.x]</w:t>
      </w:r>
    </w:p>
    <w:p w14:paraId="015E63AE"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161 </w:t>
      </w:r>
      <w:r w:rsidRPr="00383257">
        <w:rPr>
          <w:rFonts w:ascii="Book Antiqua" w:eastAsia="SimSun" w:hAnsi="Book Antiqua" w:cs="SimSun"/>
          <w:b/>
          <w:bCs/>
          <w:color w:val="000000"/>
          <w:kern w:val="0"/>
          <w:sz w:val="24"/>
          <w:szCs w:val="24"/>
        </w:rPr>
        <w:t>Zhang EB</w:t>
      </w:r>
      <w:r w:rsidRPr="00383257">
        <w:rPr>
          <w:rFonts w:ascii="Book Antiqua" w:eastAsia="SimSun" w:hAnsi="Book Antiqua" w:cs="SimSun"/>
          <w:color w:val="000000"/>
          <w:kern w:val="0"/>
          <w:sz w:val="24"/>
          <w:szCs w:val="24"/>
        </w:rPr>
        <w:t>, Kong R, Yin DD, You LH, Sun M, Han L, Xu TP, Xia R, Yang JS, De W, Chen Jf. Long noncoding RNA ANRIL indicates a poor prognosis of gastric cancer and promotes tumor growth by epigenetically silencing of miR-99a/miR-449a. </w:t>
      </w:r>
      <w:r w:rsidRPr="00383257">
        <w:rPr>
          <w:rFonts w:ascii="Book Antiqua" w:eastAsia="SimSun" w:hAnsi="Book Antiqua" w:cs="SimSun"/>
          <w:i/>
          <w:iCs/>
          <w:color w:val="000000"/>
          <w:kern w:val="0"/>
          <w:sz w:val="24"/>
          <w:szCs w:val="24"/>
        </w:rPr>
        <w:t>Oncotarget</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5</w:t>
      </w:r>
      <w:r w:rsidRPr="00383257">
        <w:rPr>
          <w:rFonts w:ascii="Book Antiqua" w:eastAsia="SimSun" w:hAnsi="Book Antiqua" w:cs="SimSun"/>
          <w:color w:val="000000"/>
          <w:kern w:val="0"/>
          <w:sz w:val="24"/>
          <w:szCs w:val="24"/>
        </w:rPr>
        <w:t>: 2276-2292 [PMID: 24810364]</w:t>
      </w:r>
    </w:p>
    <w:p w14:paraId="1D22C15C"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162 </w:t>
      </w:r>
      <w:r w:rsidRPr="00383257">
        <w:rPr>
          <w:rFonts w:ascii="Book Antiqua" w:eastAsia="SimSun" w:hAnsi="Book Antiqua" w:cs="SimSun"/>
          <w:b/>
          <w:bCs/>
          <w:color w:val="000000"/>
          <w:kern w:val="0"/>
          <w:sz w:val="24"/>
          <w:szCs w:val="24"/>
        </w:rPr>
        <w:t>Xu C</w:t>
      </w:r>
      <w:r w:rsidRPr="00383257">
        <w:rPr>
          <w:rFonts w:ascii="Book Antiqua" w:eastAsia="SimSun" w:hAnsi="Book Antiqua" w:cs="SimSun"/>
          <w:color w:val="000000"/>
          <w:kern w:val="0"/>
          <w:sz w:val="24"/>
          <w:szCs w:val="24"/>
        </w:rPr>
        <w:t>, Shao Y, Xia T, Yang Y, Dai J, Luo L, Zhang X, Sun W, Song H, Xiao B, Guo J. lncRNA-AC130710 targeting by miR-129-5p is upregulated in gastric cancer and associates with poor prognosis. </w:t>
      </w:r>
      <w:r w:rsidRPr="00383257">
        <w:rPr>
          <w:rFonts w:ascii="Book Antiqua" w:eastAsia="SimSun" w:hAnsi="Book Antiqua" w:cs="SimSun"/>
          <w:i/>
          <w:iCs/>
          <w:color w:val="000000"/>
          <w:kern w:val="0"/>
          <w:sz w:val="24"/>
          <w:szCs w:val="24"/>
        </w:rPr>
        <w:t>Tumour Biol</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35</w:t>
      </w:r>
      <w:r w:rsidRPr="00383257">
        <w:rPr>
          <w:rFonts w:ascii="Book Antiqua" w:eastAsia="SimSun" w:hAnsi="Book Antiqua" w:cs="SimSun"/>
          <w:color w:val="000000"/>
          <w:kern w:val="0"/>
          <w:sz w:val="24"/>
          <w:szCs w:val="24"/>
        </w:rPr>
        <w:t>: 9701-9706 [PMID: 24969565 DOI: 10.1007/s13277-014-2274-5]</w:t>
      </w:r>
    </w:p>
    <w:p w14:paraId="5960B446"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lastRenderedPageBreak/>
        <w:t>163 </w:t>
      </w:r>
      <w:r w:rsidRPr="00383257">
        <w:rPr>
          <w:rFonts w:ascii="Book Antiqua" w:eastAsia="SimSun" w:hAnsi="Book Antiqua" w:cs="SimSun"/>
          <w:b/>
          <w:bCs/>
          <w:color w:val="000000"/>
          <w:kern w:val="0"/>
          <w:sz w:val="24"/>
          <w:szCs w:val="24"/>
        </w:rPr>
        <w:t>Zhang Z</w:t>
      </w:r>
      <w:r w:rsidRPr="00383257">
        <w:rPr>
          <w:rFonts w:ascii="Book Antiqua" w:eastAsia="SimSun" w:hAnsi="Book Antiqua" w:cs="SimSun"/>
          <w:color w:val="000000"/>
          <w:kern w:val="0"/>
          <w:sz w:val="24"/>
          <w:szCs w:val="24"/>
        </w:rPr>
        <w:t>, Liu S, Shi R, Zhao G. miR-27 promotes human gastric cancer cell metastasis by inducing epithelial-to-mesenchymal transition. </w:t>
      </w:r>
      <w:r w:rsidRPr="00383257">
        <w:rPr>
          <w:rFonts w:ascii="Book Antiqua" w:eastAsia="SimSun" w:hAnsi="Book Antiqua" w:cs="SimSun"/>
          <w:i/>
          <w:iCs/>
          <w:color w:val="000000"/>
          <w:kern w:val="0"/>
          <w:sz w:val="24"/>
          <w:szCs w:val="24"/>
        </w:rPr>
        <w:t>Cancer Genet</w:t>
      </w:r>
      <w:r w:rsidRPr="00383257">
        <w:rPr>
          <w:rFonts w:ascii="Book Antiqua" w:eastAsia="SimSun" w:hAnsi="Book Antiqua" w:cs="SimSun"/>
          <w:color w:val="000000"/>
          <w:kern w:val="0"/>
          <w:sz w:val="24"/>
          <w:szCs w:val="24"/>
        </w:rPr>
        <w:t> 2011; </w:t>
      </w:r>
      <w:r w:rsidRPr="00383257">
        <w:rPr>
          <w:rFonts w:ascii="Book Antiqua" w:eastAsia="SimSun" w:hAnsi="Book Antiqua" w:cs="SimSun"/>
          <w:b/>
          <w:bCs/>
          <w:color w:val="000000"/>
          <w:kern w:val="0"/>
          <w:sz w:val="24"/>
          <w:szCs w:val="24"/>
        </w:rPr>
        <w:t>204</w:t>
      </w:r>
      <w:r w:rsidRPr="00383257">
        <w:rPr>
          <w:rFonts w:ascii="Book Antiqua" w:eastAsia="SimSun" w:hAnsi="Book Antiqua" w:cs="SimSun"/>
          <w:color w:val="000000"/>
          <w:kern w:val="0"/>
          <w:sz w:val="24"/>
          <w:szCs w:val="24"/>
        </w:rPr>
        <w:t>: 486-491 [PMID: 22018270 DOI: 10.1016/j.cancergen.2011.07.004]</w:t>
      </w:r>
    </w:p>
    <w:p w14:paraId="6DF0BC34"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164 </w:t>
      </w:r>
      <w:r w:rsidRPr="00383257">
        <w:rPr>
          <w:rFonts w:ascii="Book Antiqua" w:eastAsia="SimSun" w:hAnsi="Book Antiqua" w:cs="SimSun"/>
          <w:b/>
          <w:bCs/>
          <w:color w:val="000000"/>
          <w:kern w:val="0"/>
          <w:sz w:val="24"/>
          <w:szCs w:val="24"/>
        </w:rPr>
        <w:t>Yang Q</w:t>
      </w:r>
      <w:r w:rsidRPr="00383257">
        <w:rPr>
          <w:rFonts w:ascii="Book Antiqua" w:eastAsia="SimSun" w:hAnsi="Book Antiqua" w:cs="SimSun"/>
          <w:color w:val="000000"/>
          <w:kern w:val="0"/>
          <w:sz w:val="24"/>
          <w:szCs w:val="24"/>
        </w:rPr>
        <w:t>, Jie Z, Ye S, Li Z, Han Z, Wu J, Yang C, Jiang Y. Genetic variations in miR-27a gene decrease mature miR-27a level and reduce gastric cancer susceptibility. </w:t>
      </w:r>
      <w:r w:rsidRPr="00383257">
        <w:rPr>
          <w:rFonts w:ascii="Book Antiqua" w:eastAsia="SimSun" w:hAnsi="Book Antiqua" w:cs="SimSun"/>
          <w:i/>
          <w:iCs/>
          <w:color w:val="000000"/>
          <w:kern w:val="0"/>
          <w:sz w:val="24"/>
          <w:szCs w:val="24"/>
        </w:rPr>
        <w:t>Oncogene</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33</w:t>
      </w:r>
      <w:r w:rsidRPr="00383257">
        <w:rPr>
          <w:rFonts w:ascii="Book Antiqua" w:eastAsia="SimSun" w:hAnsi="Book Antiqua" w:cs="SimSun"/>
          <w:color w:val="000000"/>
          <w:kern w:val="0"/>
          <w:sz w:val="24"/>
          <w:szCs w:val="24"/>
        </w:rPr>
        <w:t>: 193-202 [PMID: 23246964 DOI: 10.1038/onc.2012.569]</w:t>
      </w:r>
    </w:p>
    <w:p w14:paraId="47710629"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165 </w:t>
      </w:r>
      <w:r w:rsidRPr="00383257">
        <w:rPr>
          <w:rFonts w:ascii="Book Antiqua" w:eastAsia="SimSun" w:hAnsi="Book Antiqua" w:cs="SimSun"/>
          <w:b/>
          <w:bCs/>
          <w:color w:val="000000"/>
          <w:kern w:val="0"/>
          <w:sz w:val="24"/>
          <w:szCs w:val="24"/>
        </w:rPr>
        <w:t>Li L</w:t>
      </w:r>
      <w:r w:rsidRPr="00383257">
        <w:rPr>
          <w:rFonts w:ascii="Book Antiqua" w:eastAsia="SimSun" w:hAnsi="Book Antiqua" w:cs="SimSun"/>
          <w:color w:val="000000"/>
          <w:kern w:val="0"/>
          <w:sz w:val="24"/>
          <w:szCs w:val="24"/>
        </w:rPr>
        <w:t>, Zhou L, Li Y, Lin S, Tomuleasa C. MicroRNA-21 stimulates gastric cancer growth and invasion by inhibiting the tumor suppressor effects of programmed cell death protein 4 and phosphatase and tensin homolog. </w:t>
      </w:r>
      <w:r w:rsidRPr="00383257">
        <w:rPr>
          <w:rFonts w:ascii="Book Antiqua" w:eastAsia="SimSun" w:hAnsi="Book Antiqua" w:cs="SimSun"/>
          <w:i/>
          <w:iCs/>
          <w:color w:val="000000"/>
          <w:kern w:val="0"/>
          <w:sz w:val="24"/>
          <w:szCs w:val="24"/>
        </w:rPr>
        <w:t>J BUON</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19</w:t>
      </w:r>
      <w:r w:rsidRPr="00383257">
        <w:rPr>
          <w:rFonts w:ascii="Book Antiqua" w:eastAsia="SimSun" w:hAnsi="Book Antiqua" w:cs="SimSun"/>
          <w:color w:val="000000"/>
          <w:kern w:val="0"/>
          <w:sz w:val="24"/>
          <w:szCs w:val="24"/>
        </w:rPr>
        <w:t>: 228-236 [PMID: 24659669]</w:t>
      </w:r>
    </w:p>
    <w:p w14:paraId="560622B1"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166 </w:t>
      </w:r>
      <w:r w:rsidRPr="00383257">
        <w:rPr>
          <w:rFonts w:ascii="Book Antiqua" w:eastAsia="SimSun" w:hAnsi="Book Antiqua" w:cs="SimSun"/>
          <w:b/>
          <w:bCs/>
          <w:color w:val="000000"/>
          <w:kern w:val="0"/>
          <w:sz w:val="24"/>
          <w:szCs w:val="24"/>
        </w:rPr>
        <w:t>Uozaki H</w:t>
      </w:r>
      <w:r w:rsidRPr="00383257">
        <w:rPr>
          <w:rFonts w:ascii="Book Antiqua" w:eastAsia="SimSun" w:hAnsi="Book Antiqua" w:cs="SimSun"/>
          <w:color w:val="000000"/>
          <w:kern w:val="0"/>
          <w:sz w:val="24"/>
          <w:szCs w:val="24"/>
        </w:rPr>
        <w:t>, Morita S, Kumagai A, Aso T, Soejima Y, Takahashi Y, Fukusato T. Stromal miR-21 is more important than miR-21 of tumour cells for the progression of gastric cancer. </w:t>
      </w:r>
      <w:r w:rsidRPr="00383257">
        <w:rPr>
          <w:rFonts w:ascii="Book Antiqua" w:eastAsia="SimSun" w:hAnsi="Book Antiqua" w:cs="SimSun"/>
          <w:i/>
          <w:iCs/>
          <w:color w:val="000000"/>
          <w:kern w:val="0"/>
          <w:sz w:val="24"/>
          <w:szCs w:val="24"/>
        </w:rPr>
        <w:t>Histopathology</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65</w:t>
      </w:r>
      <w:r w:rsidRPr="00383257">
        <w:rPr>
          <w:rFonts w:ascii="Book Antiqua" w:eastAsia="SimSun" w:hAnsi="Book Antiqua" w:cs="SimSun"/>
          <w:color w:val="000000"/>
          <w:kern w:val="0"/>
          <w:sz w:val="24"/>
          <w:szCs w:val="24"/>
        </w:rPr>
        <w:t>: 775-783 [PMID: 25041158 DOI: 10.1111/his.12491]</w:t>
      </w:r>
    </w:p>
    <w:p w14:paraId="446DCB4C"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167 </w:t>
      </w:r>
      <w:r w:rsidRPr="00383257">
        <w:rPr>
          <w:rFonts w:ascii="Book Antiqua" w:eastAsia="SimSun" w:hAnsi="Book Antiqua" w:cs="SimSun"/>
          <w:b/>
          <w:bCs/>
          <w:color w:val="000000"/>
          <w:kern w:val="0"/>
          <w:sz w:val="24"/>
          <w:szCs w:val="24"/>
        </w:rPr>
        <w:t>Zhang BG</w:t>
      </w:r>
      <w:r w:rsidRPr="00383257">
        <w:rPr>
          <w:rFonts w:ascii="Book Antiqua" w:eastAsia="SimSun" w:hAnsi="Book Antiqua" w:cs="SimSun"/>
          <w:color w:val="000000"/>
          <w:kern w:val="0"/>
          <w:sz w:val="24"/>
          <w:szCs w:val="24"/>
        </w:rPr>
        <w:t>, Li JF, Yu BQ, Zhu ZG, Liu BY, Yan M. microRNA-21 promotes tumor proliferation and invasion in gastric cancer by targeting PTEN. </w:t>
      </w:r>
      <w:r w:rsidRPr="00383257">
        <w:rPr>
          <w:rFonts w:ascii="Book Antiqua" w:eastAsia="SimSun" w:hAnsi="Book Antiqua" w:cs="SimSun"/>
          <w:i/>
          <w:iCs/>
          <w:color w:val="000000"/>
          <w:kern w:val="0"/>
          <w:sz w:val="24"/>
          <w:szCs w:val="24"/>
        </w:rPr>
        <w:t>Oncol Rep</w:t>
      </w:r>
      <w:r w:rsidRPr="00383257">
        <w:rPr>
          <w:rFonts w:ascii="Book Antiqua" w:eastAsia="SimSun" w:hAnsi="Book Antiqua" w:cs="SimSun"/>
          <w:color w:val="000000"/>
          <w:kern w:val="0"/>
          <w:sz w:val="24"/>
          <w:szCs w:val="24"/>
        </w:rPr>
        <w:t> 2012; </w:t>
      </w:r>
      <w:r w:rsidRPr="00383257">
        <w:rPr>
          <w:rFonts w:ascii="Book Antiqua" w:eastAsia="SimSun" w:hAnsi="Book Antiqua" w:cs="SimSun"/>
          <w:b/>
          <w:bCs/>
          <w:color w:val="000000"/>
          <w:kern w:val="0"/>
          <w:sz w:val="24"/>
          <w:szCs w:val="24"/>
        </w:rPr>
        <w:t>27</w:t>
      </w:r>
      <w:r w:rsidRPr="00383257">
        <w:rPr>
          <w:rFonts w:ascii="Book Antiqua" w:eastAsia="SimSun" w:hAnsi="Book Antiqua" w:cs="SimSun"/>
          <w:color w:val="000000"/>
          <w:kern w:val="0"/>
          <w:sz w:val="24"/>
          <w:szCs w:val="24"/>
        </w:rPr>
        <w:t>: 1019-1026 [PMID: 22267008 DOI: 10.3892/or.2012.1645]</w:t>
      </w:r>
    </w:p>
    <w:p w14:paraId="431D0B22"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168 </w:t>
      </w:r>
      <w:r w:rsidRPr="00383257">
        <w:rPr>
          <w:rFonts w:ascii="Book Antiqua" w:eastAsia="SimSun" w:hAnsi="Book Antiqua" w:cs="SimSun"/>
          <w:b/>
          <w:bCs/>
          <w:color w:val="000000"/>
          <w:kern w:val="0"/>
          <w:sz w:val="24"/>
          <w:szCs w:val="24"/>
        </w:rPr>
        <w:t>Xu Y</w:t>
      </w:r>
      <w:r w:rsidRPr="00383257">
        <w:rPr>
          <w:rFonts w:ascii="Book Antiqua" w:eastAsia="SimSun" w:hAnsi="Book Antiqua" w:cs="SimSun"/>
          <w:color w:val="000000"/>
          <w:kern w:val="0"/>
          <w:sz w:val="24"/>
          <w:szCs w:val="24"/>
        </w:rPr>
        <w:t>, Sun J, Xu J, Li Q, Guo Y, Zhang Q. miR-21 Is a Promising Novel Biomarker for Lymph Node Metastasis in Patients with Gastric Cancer. </w:t>
      </w:r>
      <w:r w:rsidRPr="00383257">
        <w:rPr>
          <w:rFonts w:ascii="Book Antiqua" w:eastAsia="SimSun" w:hAnsi="Book Antiqua" w:cs="SimSun"/>
          <w:i/>
          <w:iCs/>
          <w:color w:val="000000"/>
          <w:kern w:val="0"/>
          <w:sz w:val="24"/>
          <w:szCs w:val="24"/>
        </w:rPr>
        <w:t>Gastroenterol Res Pract</w:t>
      </w:r>
      <w:r w:rsidRPr="00383257">
        <w:rPr>
          <w:rFonts w:ascii="Book Antiqua" w:eastAsia="SimSun" w:hAnsi="Book Antiqua" w:cs="SimSun"/>
          <w:color w:val="000000"/>
          <w:kern w:val="0"/>
          <w:sz w:val="24"/>
          <w:szCs w:val="24"/>
        </w:rPr>
        <w:t> 2012; </w:t>
      </w:r>
      <w:r w:rsidRPr="00383257">
        <w:rPr>
          <w:rFonts w:ascii="Book Antiqua" w:eastAsia="SimSun" w:hAnsi="Book Antiqua" w:cs="SimSun"/>
          <w:b/>
          <w:bCs/>
          <w:color w:val="000000"/>
          <w:kern w:val="0"/>
          <w:sz w:val="24"/>
          <w:szCs w:val="24"/>
        </w:rPr>
        <w:t>2012</w:t>
      </w:r>
      <w:r w:rsidRPr="00383257">
        <w:rPr>
          <w:rFonts w:ascii="Book Antiqua" w:eastAsia="SimSun" w:hAnsi="Book Antiqua" w:cs="SimSun"/>
          <w:color w:val="000000"/>
          <w:kern w:val="0"/>
          <w:sz w:val="24"/>
          <w:szCs w:val="24"/>
        </w:rPr>
        <w:t>: 640168 [PMID: 22792096 DOI: 10.1155/2012/640168]</w:t>
      </w:r>
    </w:p>
    <w:p w14:paraId="4C41001A"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 xml:space="preserve">169 </w:t>
      </w:r>
      <w:r w:rsidRPr="00383257">
        <w:rPr>
          <w:rFonts w:ascii="Book Antiqua" w:eastAsia="SimSun" w:hAnsi="Book Antiqua" w:cs="SimSun"/>
          <w:b/>
          <w:color w:val="000000"/>
          <w:kern w:val="0"/>
          <w:sz w:val="24"/>
          <w:szCs w:val="24"/>
        </w:rPr>
        <w:t>Luo F</w:t>
      </w:r>
      <w:r w:rsidRPr="00383257">
        <w:rPr>
          <w:rFonts w:ascii="Book Antiqua" w:eastAsia="SimSun" w:hAnsi="Book Antiqua" w:cs="SimSun"/>
          <w:color w:val="000000"/>
          <w:kern w:val="0"/>
          <w:sz w:val="24"/>
          <w:szCs w:val="24"/>
        </w:rPr>
        <w:t>, Ji J, Liu Y, Xu Y, Zheng G, Jing J, Wang B, Xu W, Shi L, Lu X, Liu Q. MicroRNA-21, up-regulated by arsenite, directs the epithelial-mesenchymal transition and enhances the invasive potential of transformed human bronchial epithelial cells by targeting PDCD4. </w:t>
      </w:r>
      <w:r w:rsidRPr="00383257">
        <w:rPr>
          <w:rFonts w:ascii="Book Antiqua" w:eastAsia="SimSun" w:hAnsi="Book Antiqua" w:cs="SimSun"/>
          <w:i/>
          <w:iCs/>
          <w:color w:val="000000"/>
          <w:kern w:val="0"/>
          <w:sz w:val="24"/>
          <w:szCs w:val="24"/>
        </w:rPr>
        <w:t>Toxicol Lett</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232</w:t>
      </w:r>
      <w:r w:rsidRPr="00383257">
        <w:rPr>
          <w:rFonts w:ascii="Book Antiqua" w:eastAsia="SimSun" w:hAnsi="Book Antiqua" w:cs="SimSun"/>
          <w:color w:val="000000"/>
          <w:kern w:val="0"/>
          <w:sz w:val="24"/>
          <w:szCs w:val="24"/>
        </w:rPr>
        <w:t>: 301-309 [PMID: 25445583 DOI: 10.1016/j.toxlet.2014.11.001]</w:t>
      </w:r>
    </w:p>
    <w:p w14:paraId="74ADBCBC"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170 </w:t>
      </w:r>
      <w:r w:rsidRPr="00383257">
        <w:rPr>
          <w:rFonts w:ascii="Book Antiqua" w:eastAsia="SimSun" w:hAnsi="Book Antiqua" w:cs="SimSun"/>
          <w:b/>
          <w:bCs/>
          <w:color w:val="000000"/>
          <w:kern w:val="0"/>
          <w:sz w:val="24"/>
          <w:szCs w:val="24"/>
        </w:rPr>
        <w:t>Yu D</w:t>
      </w:r>
      <w:r w:rsidRPr="00383257">
        <w:rPr>
          <w:rFonts w:ascii="Book Antiqua" w:eastAsia="SimSun" w:hAnsi="Book Antiqua" w:cs="SimSun"/>
          <w:color w:val="000000"/>
          <w:kern w:val="0"/>
          <w:sz w:val="24"/>
          <w:szCs w:val="24"/>
        </w:rPr>
        <w:t>, Shin HS, Lee YS, Lee YC. miR-106b modulates cancer stem cell characteristics through TGF-β/Smad signaling in CD44-positive gastric cancer cells. </w:t>
      </w:r>
      <w:r w:rsidRPr="00383257">
        <w:rPr>
          <w:rFonts w:ascii="Book Antiqua" w:eastAsia="SimSun" w:hAnsi="Book Antiqua" w:cs="SimSun"/>
          <w:i/>
          <w:iCs/>
          <w:color w:val="000000"/>
          <w:kern w:val="0"/>
          <w:sz w:val="24"/>
          <w:szCs w:val="24"/>
        </w:rPr>
        <w:t>Lab Invest</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94</w:t>
      </w:r>
      <w:r w:rsidRPr="00383257">
        <w:rPr>
          <w:rFonts w:ascii="Book Antiqua" w:eastAsia="SimSun" w:hAnsi="Book Antiqua" w:cs="SimSun"/>
          <w:color w:val="000000"/>
          <w:kern w:val="0"/>
          <w:sz w:val="24"/>
          <w:szCs w:val="24"/>
        </w:rPr>
        <w:t>: 1370-1381 [PMID: 25286029 DOI: 10.1038/labinvest.2014.125]</w:t>
      </w:r>
    </w:p>
    <w:p w14:paraId="482E6997"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171 </w:t>
      </w:r>
      <w:r w:rsidRPr="00383257">
        <w:rPr>
          <w:rFonts w:ascii="Book Antiqua" w:eastAsia="SimSun" w:hAnsi="Book Antiqua" w:cs="SimSun"/>
          <w:b/>
          <w:bCs/>
          <w:color w:val="000000"/>
          <w:kern w:val="0"/>
          <w:sz w:val="24"/>
          <w:szCs w:val="24"/>
        </w:rPr>
        <w:t>Yu P</w:t>
      </w:r>
      <w:r w:rsidRPr="00383257">
        <w:rPr>
          <w:rFonts w:ascii="Book Antiqua" w:eastAsia="SimSun" w:hAnsi="Book Antiqua" w:cs="SimSun"/>
          <w:color w:val="000000"/>
          <w:kern w:val="0"/>
          <w:sz w:val="24"/>
          <w:szCs w:val="24"/>
        </w:rPr>
        <w:t>, Fan S, Huang L, Yang L, Du Y. MIR210 as a potential molecular target to block invasion and metastasis of gastric cancer. </w:t>
      </w:r>
      <w:r w:rsidRPr="00383257">
        <w:rPr>
          <w:rFonts w:ascii="Book Antiqua" w:eastAsia="SimSun" w:hAnsi="Book Antiqua" w:cs="SimSun"/>
          <w:i/>
          <w:iCs/>
          <w:color w:val="000000"/>
          <w:kern w:val="0"/>
          <w:sz w:val="24"/>
          <w:szCs w:val="24"/>
        </w:rPr>
        <w:t>Med Hypotheses</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84</w:t>
      </w:r>
      <w:r w:rsidRPr="00383257">
        <w:rPr>
          <w:rFonts w:ascii="Book Antiqua" w:eastAsia="SimSun" w:hAnsi="Book Antiqua" w:cs="SimSun"/>
          <w:color w:val="000000"/>
          <w:kern w:val="0"/>
          <w:sz w:val="24"/>
          <w:szCs w:val="24"/>
        </w:rPr>
        <w:t>: 209-212 [PMID: 25618442 DOI: 10.1016/j.mehy.2014.12.024]</w:t>
      </w:r>
    </w:p>
    <w:p w14:paraId="379591E9"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172 </w:t>
      </w:r>
      <w:r w:rsidRPr="00383257">
        <w:rPr>
          <w:rFonts w:ascii="Book Antiqua" w:eastAsia="SimSun" w:hAnsi="Book Antiqua" w:cs="SimSun"/>
          <w:b/>
          <w:bCs/>
          <w:color w:val="000000"/>
          <w:kern w:val="0"/>
          <w:sz w:val="24"/>
          <w:szCs w:val="24"/>
        </w:rPr>
        <w:t>Tsai MM</w:t>
      </w:r>
      <w:r w:rsidRPr="00383257">
        <w:rPr>
          <w:rFonts w:ascii="Book Antiqua" w:eastAsia="SimSun" w:hAnsi="Book Antiqua" w:cs="SimSun"/>
          <w:color w:val="000000"/>
          <w:kern w:val="0"/>
          <w:sz w:val="24"/>
          <w:szCs w:val="24"/>
        </w:rPr>
        <w:t>, Wang CS, Tsai CY, Chen CY, Chi HC, Tseng YH, Chung PJ, Lin YH, Chung IH, Chen CY, Lin KH. MicroRNA-196a/-196b promote cell metastasis via negative regulation of radixin in human gastric cancer. </w:t>
      </w:r>
      <w:r w:rsidRPr="00383257">
        <w:rPr>
          <w:rFonts w:ascii="Book Antiqua" w:eastAsia="SimSun" w:hAnsi="Book Antiqua" w:cs="SimSun"/>
          <w:i/>
          <w:iCs/>
          <w:color w:val="000000"/>
          <w:kern w:val="0"/>
          <w:sz w:val="24"/>
          <w:szCs w:val="24"/>
        </w:rPr>
        <w:t>Cancer Lett</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351</w:t>
      </w:r>
      <w:r w:rsidRPr="00383257">
        <w:rPr>
          <w:rFonts w:ascii="Book Antiqua" w:eastAsia="SimSun" w:hAnsi="Book Antiqua" w:cs="SimSun"/>
          <w:color w:val="000000"/>
          <w:kern w:val="0"/>
          <w:sz w:val="24"/>
          <w:szCs w:val="24"/>
        </w:rPr>
        <w:t>: 222-231 [PMID: 24933454 DOI: 10.1016/j.canlet.2014.06.004]</w:t>
      </w:r>
    </w:p>
    <w:p w14:paraId="000B5923"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173 </w:t>
      </w:r>
      <w:r w:rsidRPr="00383257">
        <w:rPr>
          <w:rFonts w:ascii="Book Antiqua" w:eastAsia="SimSun" w:hAnsi="Book Antiqua" w:cs="SimSun"/>
          <w:b/>
          <w:bCs/>
          <w:color w:val="000000"/>
          <w:kern w:val="0"/>
          <w:sz w:val="24"/>
          <w:szCs w:val="24"/>
        </w:rPr>
        <w:t>Wu Q</w:t>
      </w:r>
      <w:r w:rsidRPr="00383257">
        <w:rPr>
          <w:rFonts w:ascii="Book Antiqua" w:eastAsia="SimSun" w:hAnsi="Book Antiqua" w:cs="SimSun"/>
          <w:color w:val="000000"/>
          <w:kern w:val="0"/>
          <w:sz w:val="24"/>
          <w:szCs w:val="24"/>
        </w:rPr>
        <w:t>, Yang Z, An Y, Hu H, Yin J, Zhang P, Nie Y, Wu K, Shi Y, Fan D. MiR-19a/b modulate the metastasis of gastric cancer cells by targeting the tumour suppressor MXD1. </w:t>
      </w:r>
      <w:r w:rsidRPr="00383257">
        <w:rPr>
          <w:rFonts w:ascii="Book Antiqua" w:eastAsia="SimSun" w:hAnsi="Book Antiqua" w:cs="SimSun"/>
          <w:i/>
          <w:iCs/>
          <w:color w:val="000000"/>
          <w:kern w:val="0"/>
          <w:sz w:val="24"/>
          <w:szCs w:val="24"/>
        </w:rPr>
        <w:t>Cell Death Dis</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5</w:t>
      </w:r>
      <w:r w:rsidRPr="00383257">
        <w:rPr>
          <w:rFonts w:ascii="Book Antiqua" w:eastAsia="SimSun" w:hAnsi="Book Antiqua" w:cs="SimSun"/>
          <w:color w:val="000000"/>
          <w:kern w:val="0"/>
          <w:sz w:val="24"/>
          <w:szCs w:val="24"/>
        </w:rPr>
        <w:t>: e1144 [PMID: 24675462 DOI: 10.1038/cddis.2014.110]</w:t>
      </w:r>
    </w:p>
    <w:p w14:paraId="4E673DC0"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lastRenderedPageBreak/>
        <w:t>174 </w:t>
      </w:r>
      <w:r w:rsidRPr="00383257">
        <w:rPr>
          <w:rFonts w:ascii="Book Antiqua" w:eastAsia="SimSun" w:hAnsi="Book Antiqua" w:cs="SimSun"/>
          <w:b/>
          <w:bCs/>
          <w:color w:val="000000"/>
          <w:kern w:val="0"/>
          <w:sz w:val="24"/>
          <w:szCs w:val="24"/>
        </w:rPr>
        <w:t>He XJ</w:t>
      </w:r>
      <w:r w:rsidRPr="00383257">
        <w:rPr>
          <w:rFonts w:ascii="Book Antiqua" w:eastAsia="SimSun" w:hAnsi="Book Antiqua" w:cs="SimSun"/>
          <w:color w:val="000000"/>
          <w:kern w:val="0"/>
          <w:sz w:val="24"/>
          <w:szCs w:val="24"/>
        </w:rPr>
        <w:t>, Ma YY, Yu S, Jiang XT, Lu YD, Tao L, Wang HP, Hu ZM, Tao HQ. Up-regulated miR-199a-5p in gastric cancer functions as an oncogene and targets klotho. </w:t>
      </w:r>
      <w:r w:rsidRPr="00383257">
        <w:rPr>
          <w:rFonts w:ascii="Book Antiqua" w:eastAsia="SimSun" w:hAnsi="Book Antiqua" w:cs="SimSun"/>
          <w:i/>
          <w:iCs/>
          <w:color w:val="000000"/>
          <w:kern w:val="0"/>
          <w:sz w:val="24"/>
          <w:szCs w:val="24"/>
        </w:rPr>
        <w:t>BMC Cancer</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14</w:t>
      </w:r>
      <w:r w:rsidRPr="00383257">
        <w:rPr>
          <w:rFonts w:ascii="Book Antiqua" w:eastAsia="SimSun" w:hAnsi="Book Antiqua" w:cs="SimSun"/>
          <w:color w:val="000000"/>
          <w:kern w:val="0"/>
          <w:sz w:val="24"/>
          <w:szCs w:val="24"/>
        </w:rPr>
        <w:t>: 218 [PMID: 24655788 DOI: 10.1186/1471-2407-14-218]</w:t>
      </w:r>
    </w:p>
    <w:p w14:paraId="69B8C4C4"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175 </w:t>
      </w:r>
      <w:r w:rsidRPr="00383257">
        <w:rPr>
          <w:rFonts w:ascii="Book Antiqua" w:eastAsia="SimSun" w:hAnsi="Book Antiqua" w:cs="SimSun"/>
          <w:b/>
          <w:bCs/>
          <w:color w:val="000000"/>
          <w:kern w:val="0"/>
          <w:sz w:val="24"/>
          <w:szCs w:val="24"/>
        </w:rPr>
        <w:t>Davalos V</w:t>
      </w:r>
      <w:r w:rsidRPr="00383257">
        <w:rPr>
          <w:rFonts w:ascii="Book Antiqua" w:eastAsia="SimSun" w:hAnsi="Book Antiqua" w:cs="SimSun"/>
          <w:color w:val="000000"/>
          <w:kern w:val="0"/>
          <w:sz w:val="24"/>
          <w:szCs w:val="24"/>
        </w:rPr>
        <w:t>, Moutinho C, Villanueva A, Boque R, Silva P, Carneiro F, Esteller M. Dynamic epigenetic regulation of the microRNA-200 family mediates epithelial and mesenchymal transitions in human tumorigenesis. </w:t>
      </w:r>
      <w:r w:rsidRPr="00383257">
        <w:rPr>
          <w:rFonts w:ascii="Book Antiqua" w:eastAsia="SimSun" w:hAnsi="Book Antiqua" w:cs="SimSun"/>
          <w:i/>
          <w:iCs/>
          <w:color w:val="000000"/>
          <w:kern w:val="0"/>
          <w:sz w:val="24"/>
          <w:szCs w:val="24"/>
        </w:rPr>
        <w:t>Oncogene</w:t>
      </w:r>
      <w:r w:rsidRPr="00383257">
        <w:rPr>
          <w:rFonts w:ascii="Book Antiqua" w:eastAsia="SimSun" w:hAnsi="Book Antiqua" w:cs="SimSun"/>
          <w:color w:val="000000"/>
          <w:kern w:val="0"/>
          <w:sz w:val="24"/>
          <w:szCs w:val="24"/>
        </w:rPr>
        <w:t> 2012; </w:t>
      </w:r>
      <w:r w:rsidRPr="00383257">
        <w:rPr>
          <w:rFonts w:ascii="Book Antiqua" w:eastAsia="SimSun" w:hAnsi="Book Antiqua" w:cs="SimSun"/>
          <w:b/>
          <w:bCs/>
          <w:color w:val="000000"/>
          <w:kern w:val="0"/>
          <w:sz w:val="24"/>
          <w:szCs w:val="24"/>
        </w:rPr>
        <w:t>31</w:t>
      </w:r>
      <w:r w:rsidRPr="00383257">
        <w:rPr>
          <w:rFonts w:ascii="Book Antiqua" w:eastAsia="SimSun" w:hAnsi="Book Antiqua" w:cs="SimSun"/>
          <w:color w:val="000000"/>
          <w:kern w:val="0"/>
          <w:sz w:val="24"/>
          <w:szCs w:val="24"/>
        </w:rPr>
        <w:t>: 2062-2074 [PMID: 21874049 DOI: 10.1038/onc.2011.383]</w:t>
      </w:r>
    </w:p>
    <w:p w14:paraId="70618EC2"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176 </w:t>
      </w:r>
      <w:r w:rsidRPr="00383257">
        <w:rPr>
          <w:rFonts w:ascii="Book Antiqua" w:eastAsia="SimSun" w:hAnsi="Book Antiqua" w:cs="SimSun"/>
          <w:b/>
          <w:bCs/>
          <w:color w:val="000000"/>
          <w:kern w:val="0"/>
          <w:sz w:val="24"/>
          <w:szCs w:val="24"/>
        </w:rPr>
        <w:t>Song F</w:t>
      </w:r>
      <w:r w:rsidRPr="00383257">
        <w:rPr>
          <w:rFonts w:ascii="Book Antiqua" w:eastAsia="SimSun" w:hAnsi="Book Antiqua" w:cs="SimSun"/>
          <w:color w:val="000000"/>
          <w:kern w:val="0"/>
          <w:sz w:val="24"/>
          <w:szCs w:val="24"/>
        </w:rPr>
        <w:t>, Yang D, Liu B, Guo Y, Zheng H, Li L, Wang T, Yu J, Zhao Y, Niu R, Liang H, Winkler H, Zhang W, Hao X, Chen K. Integrated microRNA network analyses identify a poor-prognosis subtype of gastric cancer characterized by the miR-200 family. </w:t>
      </w:r>
      <w:r w:rsidRPr="00383257">
        <w:rPr>
          <w:rFonts w:ascii="Book Antiqua" w:eastAsia="SimSun" w:hAnsi="Book Antiqua" w:cs="SimSun"/>
          <w:i/>
          <w:iCs/>
          <w:color w:val="000000"/>
          <w:kern w:val="0"/>
          <w:sz w:val="24"/>
          <w:szCs w:val="24"/>
        </w:rPr>
        <w:t>Clin Cancer Res</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20</w:t>
      </w:r>
      <w:r w:rsidRPr="00383257">
        <w:rPr>
          <w:rFonts w:ascii="Book Antiqua" w:eastAsia="SimSun" w:hAnsi="Book Antiqua" w:cs="SimSun"/>
          <w:color w:val="000000"/>
          <w:kern w:val="0"/>
          <w:sz w:val="24"/>
          <w:szCs w:val="24"/>
        </w:rPr>
        <w:t>: 878-889 [PMID: 24352645 DOI: 10.1158/1078-0432.CCR-13-1844]</w:t>
      </w:r>
    </w:p>
    <w:p w14:paraId="69AE9678"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177 </w:t>
      </w:r>
      <w:r w:rsidRPr="00383257">
        <w:rPr>
          <w:rFonts w:ascii="Book Antiqua" w:eastAsia="SimSun" w:hAnsi="Book Antiqua" w:cs="SimSun"/>
          <w:b/>
          <w:bCs/>
          <w:color w:val="000000"/>
          <w:kern w:val="0"/>
          <w:sz w:val="24"/>
          <w:szCs w:val="24"/>
        </w:rPr>
        <w:t>Wan X</w:t>
      </w:r>
      <w:r w:rsidRPr="00383257">
        <w:rPr>
          <w:rFonts w:ascii="Book Antiqua" w:eastAsia="SimSun" w:hAnsi="Book Antiqua" w:cs="SimSun"/>
          <w:color w:val="000000"/>
          <w:kern w:val="0"/>
          <w:sz w:val="24"/>
          <w:szCs w:val="24"/>
        </w:rPr>
        <w:t>, Ding X, Chen S, Song H, Jiang H, Fang Y, Li P, Guo J. The functional sites of miRNAs and lncRNAs in gastric carcinogenesis. </w:t>
      </w:r>
      <w:r w:rsidRPr="00383257">
        <w:rPr>
          <w:rFonts w:ascii="Book Antiqua" w:eastAsia="SimSun" w:hAnsi="Book Antiqua" w:cs="SimSun"/>
          <w:i/>
          <w:iCs/>
          <w:color w:val="000000"/>
          <w:kern w:val="0"/>
          <w:sz w:val="24"/>
          <w:szCs w:val="24"/>
        </w:rPr>
        <w:t>Tumour Biol</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36</w:t>
      </w:r>
      <w:r w:rsidRPr="00383257">
        <w:rPr>
          <w:rFonts w:ascii="Book Antiqua" w:eastAsia="SimSun" w:hAnsi="Book Antiqua" w:cs="SimSun"/>
          <w:color w:val="000000"/>
          <w:kern w:val="0"/>
          <w:sz w:val="24"/>
          <w:szCs w:val="24"/>
        </w:rPr>
        <w:t>: 521-532 [PMID: 25636450 DOI: 10.1007/s13277-015-3136-5]</w:t>
      </w:r>
    </w:p>
    <w:p w14:paraId="69CF6C4F"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178 </w:t>
      </w:r>
      <w:r w:rsidRPr="00383257">
        <w:rPr>
          <w:rFonts w:ascii="Book Antiqua" w:eastAsia="SimSun" w:hAnsi="Book Antiqua" w:cs="SimSun"/>
          <w:b/>
          <w:bCs/>
          <w:color w:val="000000"/>
          <w:kern w:val="0"/>
          <w:sz w:val="24"/>
          <w:szCs w:val="24"/>
        </w:rPr>
        <w:t>Zhang D</w:t>
      </w:r>
      <w:r w:rsidRPr="00383257">
        <w:rPr>
          <w:rFonts w:ascii="Book Antiqua" w:eastAsia="SimSun" w:hAnsi="Book Antiqua" w:cs="SimSun"/>
          <w:color w:val="000000"/>
          <w:kern w:val="0"/>
          <w:sz w:val="24"/>
          <w:szCs w:val="24"/>
        </w:rPr>
        <w:t>, Xiao YF, Zhang JW, Xie R, Hu CJ, Tang B, Wang SM, Wu YY, Hao NB, Yang SM. miR-1182 attenuates gastric cancer proliferation and metastasis by targeting the open reading frame of hTERT. </w:t>
      </w:r>
      <w:r w:rsidRPr="00383257">
        <w:rPr>
          <w:rFonts w:ascii="Book Antiqua" w:eastAsia="SimSun" w:hAnsi="Book Antiqua" w:cs="SimSun"/>
          <w:i/>
          <w:iCs/>
          <w:color w:val="000000"/>
          <w:kern w:val="0"/>
          <w:sz w:val="24"/>
          <w:szCs w:val="24"/>
        </w:rPr>
        <w:t>Cancer Lett</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360</w:t>
      </w:r>
      <w:r w:rsidRPr="00383257">
        <w:rPr>
          <w:rFonts w:ascii="Book Antiqua" w:eastAsia="SimSun" w:hAnsi="Book Antiqua" w:cs="SimSun"/>
          <w:color w:val="000000"/>
          <w:kern w:val="0"/>
          <w:sz w:val="24"/>
          <w:szCs w:val="24"/>
        </w:rPr>
        <w:t>: 151-159 [PMID: 25662441 DOI: 10.1016/j.canlet.2015.01.044]</w:t>
      </w:r>
    </w:p>
    <w:p w14:paraId="557AF00F"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179 </w:t>
      </w:r>
      <w:r w:rsidRPr="00383257">
        <w:rPr>
          <w:rFonts w:ascii="Book Antiqua" w:eastAsia="SimSun" w:hAnsi="Book Antiqua" w:cs="SimSun"/>
          <w:b/>
          <w:bCs/>
          <w:color w:val="000000"/>
          <w:kern w:val="0"/>
          <w:sz w:val="24"/>
          <w:szCs w:val="24"/>
        </w:rPr>
        <w:t>Kogo R</w:t>
      </w:r>
      <w:r w:rsidRPr="00383257">
        <w:rPr>
          <w:rFonts w:ascii="Book Antiqua" w:eastAsia="SimSun" w:hAnsi="Book Antiqua" w:cs="SimSun"/>
          <w:color w:val="000000"/>
          <w:kern w:val="0"/>
          <w:sz w:val="24"/>
          <w:szCs w:val="24"/>
        </w:rPr>
        <w:t>, Mimori K, Tanaka F, Komune S, Mori M. Clinical significance of miR-146a in gastric cancer cases. </w:t>
      </w:r>
      <w:r w:rsidRPr="00383257">
        <w:rPr>
          <w:rFonts w:ascii="Book Antiqua" w:eastAsia="SimSun" w:hAnsi="Book Antiqua" w:cs="SimSun"/>
          <w:i/>
          <w:iCs/>
          <w:color w:val="000000"/>
          <w:kern w:val="0"/>
          <w:sz w:val="24"/>
          <w:szCs w:val="24"/>
        </w:rPr>
        <w:t>Clin Cancer Res</w:t>
      </w:r>
      <w:r w:rsidRPr="00383257">
        <w:rPr>
          <w:rFonts w:ascii="Book Antiqua" w:eastAsia="SimSun" w:hAnsi="Book Antiqua" w:cs="SimSun"/>
          <w:color w:val="000000"/>
          <w:kern w:val="0"/>
          <w:sz w:val="24"/>
          <w:szCs w:val="24"/>
        </w:rPr>
        <w:t> 2011; </w:t>
      </w:r>
      <w:r w:rsidRPr="00383257">
        <w:rPr>
          <w:rFonts w:ascii="Book Antiqua" w:eastAsia="SimSun" w:hAnsi="Book Antiqua" w:cs="SimSun"/>
          <w:b/>
          <w:bCs/>
          <w:color w:val="000000"/>
          <w:kern w:val="0"/>
          <w:sz w:val="24"/>
          <w:szCs w:val="24"/>
        </w:rPr>
        <w:t>17</w:t>
      </w:r>
      <w:r w:rsidRPr="00383257">
        <w:rPr>
          <w:rFonts w:ascii="Book Antiqua" w:eastAsia="SimSun" w:hAnsi="Book Antiqua" w:cs="SimSun"/>
          <w:color w:val="000000"/>
          <w:kern w:val="0"/>
          <w:sz w:val="24"/>
          <w:szCs w:val="24"/>
        </w:rPr>
        <w:t>: 4277-4284 [PMID: 21632853 DOI: 10.1158/1078-0432.CCR-10-2866]</w:t>
      </w:r>
    </w:p>
    <w:p w14:paraId="685855B9"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180 </w:t>
      </w:r>
      <w:r w:rsidRPr="00383257">
        <w:rPr>
          <w:rFonts w:ascii="Book Antiqua" w:eastAsia="SimSun" w:hAnsi="Book Antiqua" w:cs="SimSun"/>
          <w:b/>
          <w:bCs/>
          <w:color w:val="000000"/>
          <w:kern w:val="0"/>
          <w:sz w:val="24"/>
          <w:szCs w:val="24"/>
        </w:rPr>
        <w:t>Zhou L</w:t>
      </w:r>
      <w:r w:rsidRPr="00383257">
        <w:rPr>
          <w:rFonts w:ascii="Book Antiqua" w:eastAsia="SimSun" w:hAnsi="Book Antiqua" w:cs="SimSun"/>
          <w:color w:val="000000"/>
          <w:kern w:val="0"/>
          <w:sz w:val="24"/>
          <w:szCs w:val="24"/>
        </w:rPr>
        <w:t>, Zhao X, Han Y, Lu Y, Shang Y, Liu C, Li T, Jin Z, Fan D, Wu K. Regulation of UHRF1 by miR-146a/b modulates gastric cancer invasion and metastasis. </w:t>
      </w:r>
      <w:r w:rsidRPr="00383257">
        <w:rPr>
          <w:rFonts w:ascii="Book Antiqua" w:eastAsia="SimSun" w:hAnsi="Book Antiqua" w:cs="SimSun"/>
          <w:i/>
          <w:iCs/>
          <w:color w:val="000000"/>
          <w:kern w:val="0"/>
          <w:sz w:val="24"/>
          <w:szCs w:val="24"/>
        </w:rPr>
        <w:t>FASEB J</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27</w:t>
      </w:r>
      <w:r w:rsidRPr="00383257">
        <w:rPr>
          <w:rFonts w:ascii="Book Antiqua" w:eastAsia="SimSun" w:hAnsi="Book Antiqua" w:cs="SimSun"/>
          <w:color w:val="000000"/>
          <w:kern w:val="0"/>
          <w:sz w:val="24"/>
          <w:szCs w:val="24"/>
        </w:rPr>
        <w:t>: 4929-4939 [PMID: 23982143 DOI: 10.1096/fj.13-233387]</w:t>
      </w:r>
    </w:p>
    <w:p w14:paraId="1FDD9817"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181 </w:t>
      </w:r>
      <w:r w:rsidRPr="00383257">
        <w:rPr>
          <w:rFonts w:ascii="Book Antiqua" w:eastAsia="SimSun" w:hAnsi="Book Antiqua" w:cs="SimSun"/>
          <w:b/>
          <w:bCs/>
          <w:color w:val="000000"/>
          <w:kern w:val="0"/>
          <w:sz w:val="24"/>
          <w:szCs w:val="24"/>
        </w:rPr>
        <w:t>Ishimoto T</w:t>
      </w:r>
      <w:r w:rsidRPr="00383257">
        <w:rPr>
          <w:rFonts w:ascii="Book Antiqua" w:eastAsia="SimSun" w:hAnsi="Book Antiqua" w:cs="SimSun"/>
          <w:color w:val="000000"/>
          <w:kern w:val="0"/>
          <w:sz w:val="24"/>
          <w:szCs w:val="24"/>
        </w:rPr>
        <w:t>, Izumi D, Watanabe M, Yoshida N, Hidaka K, Miyake K, Sugihara H, Sawayama H, Imamura Y, Iwatsuki M, Iwagami S, Baba Y, Horlad H, Komohara Y, Takeya M, Baba H. Chronic inflammation with Helicobacter pylori infection is implicated in CD44 overexpression through miR-328 suppression in the gastric mucosa. </w:t>
      </w:r>
      <w:r w:rsidRPr="00383257">
        <w:rPr>
          <w:rFonts w:ascii="Book Antiqua" w:eastAsia="SimSun" w:hAnsi="Book Antiqua" w:cs="SimSun"/>
          <w:i/>
          <w:iCs/>
          <w:color w:val="000000"/>
          <w:kern w:val="0"/>
          <w:sz w:val="24"/>
          <w:szCs w:val="24"/>
        </w:rPr>
        <w:t>J Gastroenterol</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50</w:t>
      </w:r>
      <w:r w:rsidRPr="00383257">
        <w:rPr>
          <w:rFonts w:ascii="Book Antiqua" w:eastAsia="SimSun" w:hAnsi="Book Antiqua" w:cs="SimSun"/>
          <w:color w:val="000000"/>
          <w:kern w:val="0"/>
          <w:sz w:val="24"/>
          <w:szCs w:val="24"/>
        </w:rPr>
        <w:t>: 751-757 [PMID: 25479940 DOI: 10.1007/s00535-014-1019-y]</w:t>
      </w:r>
    </w:p>
    <w:p w14:paraId="132063D4"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182 </w:t>
      </w:r>
      <w:r w:rsidRPr="00383257">
        <w:rPr>
          <w:rFonts w:ascii="Book Antiqua" w:eastAsia="SimSun" w:hAnsi="Book Antiqua" w:cs="SimSun"/>
          <w:b/>
          <w:bCs/>
          <w:color w:val="000000"/>
          <w:kern w:val="0"/>
          <w:sz w:val="24"/>
          <w:szCs w:val="24"/>
        </w:rPr>
        <w:t>Zhang ZZ</w:t>
      </w:r>
      <w:r w:rsidRPr="00383257">
        <w:rPr>
          <w:rFonts w:ascii="Book Antiqua" w:eastAsia="SimSun" w:hAnsi="Book Antiqua" w:cs="SimSun"/>
          <w:color w:val="000000"/>
          <w:kern w:val="0"/>
          <w:sz w:val="24"/>
          <w:szCs w:val="24"/>
        </w:rPr>
        <w:t>, Shen ZY, Shen YY, Zhao EH, Wang M, Wang CJ, Cao H, Xu J. HOTAIR Long Noncoding RNA Promotes Gastric Cancer Metastasis through Suppression of Poly r(C)-Binding Protein (PCBP) 1. </w:t>
      </w:r>
      <w:r w:rsidRPr="00383257">
        <w:rPr>
          <w:rFonts w:ascii="Book Antiqua" w:eastAsia="SimSun" w:hAnsi="Book Antiqua" w:cs="SimSun"/>
          <w:i/>
          <w:iCs/>
          <w:color w:val="000000"/>
          <w:kern w:val="0"/>
          <w:sz w:val="24"/>
          <w:szCs w:val="24"/>
        </w:rPr>
        <w:t>Mol Cancer Ther</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14</w:t>
      </w:r>
      <w:r w:rsidRPr="00383257">
        <w:rPr>
          <w:rFonts w:ascii="Book Antiqua" w:eastAsia="SimSun" w:hAnsi="Book Antiqua" w:cs="SimSun"/>
          <w:color w:val="000000"/>
          <w:kern w:val="0"/>
          <w:sz w:val="24"/>
          <w:szCs w:val="24"/>
        </w:rPr>
        <w:t>: 1162-1170 [PMID: 25612617 DOI: 10.1158/1535-7163.MCT-14-0695]</w:t>
      </w:r>
    </w:p>
    <w:p w14:paraId="5CA27BB4"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183 </w:t>
      </w:r>
      <w:r w:rsidRPr="00383257">
        <w:rPr>
          <w:rFonts w:ascii="Book Antiqua" w:eastAsia="SimSun" w:hAnsi="Book Antiqua" w:cs="SimSun"/>
          <w:b/>
          <w:bCs/>
          <w:color w:val="000000"/>
          <w:kern w:val="0"/>
          <w:sz w:val="24"/>
          <w:szCs w:val="24"/>
        </w:rPr>
        <w:t>Wang Y</w:t>
      </w:r>
      <w:r w:rsidRPr="00383257">
        <w:rPr>
          <w:rFonts w:ascii="Book Antiqua" w:eastAsia="SimSun" w:hAnsi="Book Antiqua" w:cs="SimSun"/>
          <w:color w:val="000000"/>
          <w:kern w:val="0"/>
          <w:sz w:val="24"/>
          <w:szCs w:val="24"/>
        </w:rPr>
        <w:t>, Liu X, Zhang H, Sun L, Zhou Y, Jin H, Zhang H, Zhang H, Liu J, Guo H, Nie Y, Wu K, Fan D, Zhang H, Liu L. Hypoxia-inducible lncRNA-AK058003 promotes gastric cancer metastasis by targeting γ-synuclein. </w:t>
      </w:r>
      <w:r w:rsidRPr="00383257">
        <w:rPr>
          <w:rFonts w:ascii="Book Antiqua" w:eastAsia="SimSun" w:hAnsi="Book Antiqua" w:cs="SimSun"/>
          <w:i/>
          <w:iCs/>
          <w:color w:val="000000"/>
          <w:kern w:val="0"/>
          <w:sz w:val="24"/>
          <w:szCs w:val="24"/>
        </w:rPr>
        <w:t>Neoplasia</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16</w:t>
      </w:r>
      <w:r w:rsidRPr="00383257">
        <w:rPr>
          <w:rFonts w:ascii="Book Antiqua" w:eastAsia="SimSun" w:hAnsi="Book Antiqua" w:cs="SimSun"/>
          <w:color w:val="000000"/>
          <w:kern w:val="0"/>
          <w:sz w:val="24"/>
          <w:szCs w:val="24"/>
        </w:rPr>
        <w:t>: 1094-1106 [PMID: 25499222 DOI: 10.1016/j.neo.2014.10.008]</w:t>
      </w:r>
    </w:p>
    <w:p w14:paraId="6070915D"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lastRenderedPageBreak/>
        <w:t>184 </w:t>
      </w:r>
      <w:r w:rsidRPr="00383257">
        <w:rPr>
          <w:rFonts w:ascii="Book Antiqua" w:eastAsia="SimSun" w:hAnsi="Book Antiqua" w:cs="SimSun"/>
          <w:b/>
          <w:bCs/>
          <w:color w:val="000000"/>
          <w:kern w:val="0"/>
          <w:sz w:val="24"/>
          <w:szCs w:val="24"/>
        </w:rPr>
        <w:t>Hu Y</w:t>
      </w:r>
      <w:r w:rsidRPr="00383257">
        <w:rPr>
          <w:rFonts w:ascii="Book Antiqua" w:eastAsia="SimSun" w:hAnsi="Book Antiqua" w:cs="SimSun"/>
          <w:color w:val="000000"/>
          <w:kern w:val="0"/>
          <w:sz w:val="24"/>
          <w:szCs w:val="24"/>
        </w:rPr>
        <w:t>, Pan J, Wang Y, Li L, Huang Y. Long noncoding RNA linc-UBC1 is negative prognostic factor and exhibits tumor pro-oncogenic activity in gastric cancer. </w:t>
      </w:r>
      <w:r w:rsidRPr="00383257">
        <w:rPr>
          <w:rFonts w:ascii="Book Antiqua" w:eastAsia="SimSun" w:hAnsi="Book Antiqua" w:cs="SimSun"/>
          <w:i/>
          <w:iCs/>
          <w:color w:val="000000"/>
          <w:kern w:val="0"/>
          <w:sz w:val="24"/>
          <w:szCs w:val="24"/>
        </w:rPr>
        <w:t>Int J Clin Exp Pathol</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8</w:t>
      </w:r>
      <w:r w:rsidRPr="00383257">
        <w:rPr>
          <w:rFonts w:ascii="Book Antiqua" w:eastAsia="SimSun" w:hAnsi="Book Antiqua" w:cs="SimSun"/>
          <w:color w:val="000000"/>
          <w:kern w:val="0"/>
          <w:sz w:val="24"/>
          <w:szCs w:val="24"/>
        </w:rPr>
        <w:t>: 594-600 [PMID: 25755750]</w:t>
      </w:r>
    </w:p>
    <w:p w14:paraId="598588FB"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185 </w:t>
      </w:r>
      <w:r w:rsidRPr="00383257">
        <w:rPr>
          <w:rFonts w:ascii="Book Antiqua" w:eastAsia="SimSun" w:hAnsi="Book Antiqua" w:cs="SimSun"/>
          <w:b/>
          <w:bCs/>
          <w:color w:val="000000"/>
          <w:kern w:val="0"/>
          <w:sz w:val="24"/>
          <w:szCs w:val="24"/>
        </w:rPr>
        <w:t>Yan Y</w:t>
      </w:r>
      <w:r w:rsidRPr="00383257">
        <w:rPr>
          <w:rFonts w:ascii="Book Antiqua" w:eastAsia="SimSun" w:hAnsi="Book Antiqua" w:cs="SimSun"/>
          <w:color w:val="000000"/>
          <w:kern w:val="0"/>
          <w:sz w:val="24"/>
          <w:szCs w:val="24"/>
        </w:rPr>
        <w:t>, Shen Z, Gao Z, Cao J, Yang Y, Wang B, Shen C, Mao S, Jiang K, Ye Y, Wang S. Long noncoding ribonucleic acid specific for distant metastasis of gastric cancer is associated with TRIM16 expression and facilitates tumor cell invasion in vitro. </w:t>
      </w:r>
      <w:r w:rsidRPr="00383257">
        <w:rPr>
          <w:rFonts w:ascii="Book Antiqua" w:eastAsia="SimSun" w:hAnsi="Book Antiqua" w:cs="SimSun"/>
          <w:i/>
          <w:iCs/>
          <w:color w:val="000000"/>
          <w:kern w:val="0"/>
          <w:sz w:val="24"/>
          <w:szCs w:val="24"/>
        </w:rPr>
        <w:t>J Gastroenterol Hepatol</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30</w:t>
      </w:r>
      <w:r w:rsidRPr="00383257">
        <w:rPr>
          <w:rFonts w:ascii="Book Antiqua" w:eastAsia="SimSun" w:hAnsi="Book Antiqua" w:cs="SimSun"/>
          <w:color w:val="000000"/>
          <w:kern w:val="0"/>
          <w:sz w:val="24"/>
          <w:szCs w:val="24"/>
        </w:rPr>
        <w:t>: 1367-1375 [PMID: 25866896 DOI: 10.1111/jgh.12976]</w:t>
      </w:r>
    </w:p>
    <w:p w14:paraId="72E4EA1C"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186 </w:t>
      </w:r>
      <w:r w:rsidRPr="00383257">
        <w:rPr>
          <w:rFonts w:ascii="Book Antiqua" w:eastAsia="SimSun" w:hAnsi="Book Antiqua" w:cs="SimSun"/>
          <w:b/>
          <w:bCs/>
          <w:color w:val="000000"/>
          <w:kern w:val="0"/>
          <w:sz w:val="24"/>
          <w:szCs w:val="24"/>
        </w:rPr>
        <w:t>Hanahan D</w:t>
      </w:r>
      <w:r w:rsidRPr="00383257">
        <w:rPr>
          <w:rFonts w:ascii="Book Antiqua" w:eastAsia="SimSun" w:hAnsi="Book Antiqua" w:cs="SimSun"/>
          <w:color w:val="000000"/>
          <w:kern w:val="0"/>
          <w:sz w:val="24"/>
          <w:szCs w:val="24"/>
        </w:rPr>
        <w:t>, Weinberg RA. Hallmarks of cancer: the next generation. </w:t>
      </w:r>
      <w:r w:rsidRPr="00383257">
        <w:rPr>
          <w:rFonts w:ascii="Book Antiqua" w:eastAsia="SimSun" w:hAnsi="Book Antiqua" w:cs="SimSun"/>
          <w:i/>
          <w:iCs/>
          <w:color w:val="000000"/>
          <w:kern w:val="0"/>
          <w:sz w:val="24"/>
          <w:szCs w:val="24"/>
        </w:rPr>
        <w:t>Cell</w:t>
      </w:r>
      <w:r w:rsidRPr="00383257">
        <w:rPr>
          <w:rFonts w:ascii="Book Antiqua" w:eastAsia="SimSun" w:hAnsi="Book Antiqua" w:cs="SimSun"/>
          <w:color w:val="000000"/>
          <w:kern w:val="0"/>
          <w:sz w:val="24"/>
          <w:szCs w:val="24"/>
        </w:rPr>
        <w:t> 2011; </w:t>
      </w:r>
      <w:r w:rsidRPr="00383257">
        <w:rPr>
          <w:rFonts w:ascii="Book Antiqua" w:eastAsia="SimSun" w:hAnsi="Book Antiqua" w:cs="SimSun"/>
          <w:b/>
          <w:bCs/>
          <w:color w:val="000000"/>
          <w:kern w:val="0"/>
          <w:sz w:val="24"/>
          <w:szCs w:val="24"/>
        </w:rPr>
        <w:t>144</w:t>
      </w:r>
      <w:r w:rsidRPr="00383257">
        <w:rPr>
          <w:rFonts w:ascii="Book Antiqua" w:eastAsia="SimSun" w:hAnsi="Book Antiqua" w:cs="SimSun"/>
          <w:color w:val="000000"/>
          <w:kern w:val="0"/>
          <w:sz w:val="24"/>
          <w:szCs w:val="24"/>
        </w:rPr>
        <w:t>: 646-674 [PMID: 21376230 DOI: 10.1016/j.cell.2011.02.013]</w:t>
      </w:r>
    </w:p>
    <w:p w14:paraId="52F627B6"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187 </w:t>
      </w:r>
      <w:r w:rsidRPr="00383257">
        <w:rPr>
          <w:rFonts w:ascii="Book Antiqua" w:eastAsia="SimSun" w:hAnsi="Book Antiqua" w:cs="SimSun"/>
          <w:b/>
          <w:bCs/>
          <w:color w:val="000000"/>
          <w:kern w:val="0"/>
          <w:sz w:val="24"/>
          <w:szCs w:val="24"/>
        </w:rPr>
        <w:t>Zhang X</w:t>
      </w:r>
      <w:r w:rsidRPr="00383257">
        <w:rPr>
          <w:rFonts w:ascii="Book Antiqua" w:eastAsia="SimSun" w:hAnsi="Book Antiqua" w:cs="SimSun"/>
          <w:color w:val="000000"/>
          <w:kern w:val="0"/>
          <w:sz w:val="24"/>
          <w:szCs w:val="24"/>
        </w:rPr>
        <w:t>, Tang J, Zhi X, Xie K, Wang W, Li Z, Zhu Y, Yang L, Xu H, Xu Z. miR-874 functions as a tumor suppressor by inhibiting angiogenesis through STAT3/VEGF-A pathway in gastric cancer. </w:t>
      </w:r>
      <w:r w:rsidRPr="00383257">
        <w:rPr>
          <w:rFonts w:ascii="Book Antiqua" w:eastAsia="SimSun" w:hAnsi="Book Antiqua" w:cs="SimSun"/>
          <w:i/>
          <w:iCs/>
          <w:color w:val="000000"/>
          <w:kern w:val="0"/>
          <w:sz w:val="24"/>
          <w:szCs w:val="24"/>
        </w:rPr>
        <w:t>Oncotarget</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6</w:t>
      </w:r>
      <w:r w:rsidRPr="00383257">
        <w:rPr>
          <w:rFonts w:ascii="Book Antiqua" w:eastAsia="SimSun" w:hAnsi="Book Antiqua" w:cs="SimSun"/>
          <w:color w:val="000000"/>
          <w:kern w:val="0"/>
          <w:sz w:val="24"/>
          <w:szCs w:val="24"/>
        </w:rPr>
        <w:t>: 1605-1617 [PMID: 25596740]</w:t>
      </w:r>
    </w:p>
    <w:p w14:paraId="485E4E67"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188 </w:t>
      </w:r>
      <w:r w:rsidRPr="00383257">
        <w:rPr>
          <w:rFonts w:ascii="Book Antiqua" w:eastAsia="SimSun" w:hAnsi="Book Antiqua" w:cs="SimSun"/>
          <w:b/>
          <w:bCs/>
          <w:color w:val="000000"/>
          <w:kern w:val="0"/>
          <w:sz w:val="24"/>
          <w:szCs w:val="24"/>
        </w:rPr>
        <w:t>Zheng Y</w:t>
      </w:r>
      <w:r w:rsidRPr="00383257">
        <w:rPr>
          <w:rFonts w:ascii="Book Antiqua" w:eastAsia="SimSun" w:hAnsi="Book Antiqua" w:cs="SimSun"/>
          <w:color w:val="000000"/>
          <w:kern w:val="0"/>
          <w:sz w:val="24"/>
          <w:szCs w:val="24"/>
        </w:rPr>
        <w:t>, Li S, Ding Y, Wang Q, Luo H, Shi Q, Hao Z, Xiao G, Tong S. The role of miR-18a in gastric cancer angiogenesis. </w:t>
      </w:r>
      <w:r w:rsidRPr="00383257">
        <w:rPr>
          <w:rFonts w:ascii="Book Antiqua" w:eastAsia="SimSun" w:hAnsi="Book Antiqua" w:cs="SimSun"/>
          <w:i/>
          <w:iCs/>
          <w:color w:val="000000"/>
          <w:kern w:val="0"/>
          <w:sz w:val="24"/>
          <w:szCs w:val="24"/>
        </w:rPr>
        <w:t>Hepatogastroenterology</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60</w:t>
      </w:r>
      <w:r w:rsidRPr="00383257">
        <w:rPr>
          <w:rFonts w:ascii="Book Antiqua" w:eastAsia="SimSun" w:hAnsi="Book Antiqua" w:cs="SimSun"/>
          <w:color w:val="000000"/>
          <w:kern w:val="0"/>
          <w:sz w:val="24"/>
          <w:szCs w:val="24"/>
        </w:rPr>
        <w:t>: 1809-1813 [PMID: 24624454]</w:t>
      </w:r>
    </w:p>
    <w:p w14:paraId="64F2A4BA"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189 </w:t>
      </w:r>
      <w:r w:rsidRPr="00383257">
        <w:rPr>
          <w:rFonts w:ascii="Book Antiqua" w:eastAsia="SimSun" w:hAnsi="Book Antiqua" w:cs="SimSun"/>
          <w:b/>
          <w:bCs/>
          <w:color w:val="000000"/>
          <w:kern w:val="0"/>
          <w:sz w:val="24"/>
          <w:szCs w:val="24"/>
        </w:rPr>
        <w:t>Zheng L</w:t>
      </w:r>
      <w:r w:rsidRPr="00383257">
        <w:rPr>
          <w:rFonts w:ascii="Book Antiqua" w:eastAsia="SimSun" w:hAnsi="Book Antiqua" w:cs="SimSun"/>
          <w:color w:val="000000"/>
          <w:kern w:val="0"/>
          <w:sz w:val="24"/>
          <w:szCs w:val="24"/>
        </w:rPr>
        <w:t>, Pu J, Qi T, Qi M, Li D, Xiang X, Huang K, Tong Q. miRNA-145 targets v-ets erythroblastosis virus E26 oncogene homolog 1 to suppress the invasion, metastasis, and angiogenesis of gastric cancer cells. </w:t>
      </w:r>
      <w:r w:rsidRPr="00383257">
        <w:rPr>
          <w:rFonts w:ascii="Book Antiqua" w:eastAsia="SimSun" w:hAnsi="Book Antiqua" w:cs="SimSun"/>
          <w:i/>
          <w:iCs/>
          <w:color w:val="000000"/>
          <w:kern w:val="0"/>
          <w:sz w:val="24"/>
          <w:szCs w:val="24"/>
        </w:rPr>
        <w:t>Mol Cancer Res</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11</w:t>
      </w:r>
      <w:r w:rsidRPr="00383257">
        <w:rPr>
          <w:rFonts w:ascii="Book Antiqua" w:eastAsia="SimSun" w:hAnsi="Book Antiqua" w:cs="SimSun"/>
          <w:color w:val="000000"/>
          <w:kern w:val="0"/>
          <w:sz w:val="24"/>
          <w:szCs w:val="24"/>
        </w:rPr>
        <w:t>: 182-193 [PMID: 23233482 DOI: 10.1158/1541-7786.MCR-12-0534]</w:t>
      </w:r>
    </w:p>
    <w:p w14:paraId="4BA64F35"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190 </w:t>
      </w:r>
      <w:r w:rsidRPr="00383257">
        <w:rPr>
          <w:rFonts w:ascii="Book Antiqua" w:eastAsia="SimSun" w:hAnsi="Book Antiqua" w:cs="SimSun"/>
          <w:b/>
          <w:bCs/>
          <w:color w:val="000000"/>
          <w:kern w:val="0"/>
          <w:sz w:val="24"/>
          <w:szCs w:val="24"/>
        </w:rPr>
        <w:t>Michalik KM</w:t>
      </w:r>
      <w:r w:rsidRPr="00383257">
        <w:rPr>
          <w:rFonts w:ascii="Book Antiqua" w:eastAsia="SimSun" w:hAnsi="Book Antiqua" w:cs="SimSun"/>
          <w:color w:val="000000"/>
          <w:kern w:val="0"/>
          <w:sz w:val="24"/>
          <w:szCs w:val="24"/>
        </w:rPr>
        <w:t>, You X, Manavski Y, Doddaballapur A, Zörnig M, Braun T, John D, Ponomareva Y, Chen W, Uchida S, Boon RA, Dimmeler S. Long noncoding RNA MALAT1 regulates endothelial cell function and vessel growth. </w:t>
      </w:r>
      <w:r w:rsidRPr="00383257">
        <w:rPr>
          <w:rFonts w:ascii="Book Antiqua" w:eastAsia="SimSun" w:hAnsi="Book Antiqua" w:cs="SimSun"/>
          <w:i/>
          <w:iCs/>
          <w:color w:val="000000"/>
          <w:kern w:val="0"/>
          <w:sz w:val="24"/>
          <w:szCs w:val="24"/>
        </w:rPr>
        <w:t>Circ Res</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114</w:t>
      </w:r>
      <w:r w:rsidRPr="00383257">
        <w:rPr>
          <w:rFonts w:ascii="Book Antiqua" w:eastAsia="SimSun" w:hAnsi="Book Antiqua" w:cs="SimSun"/>
          <w:color w:val="000000"/>
          <w:kern w:val="0"/>
          <w:sz w:val="24"/>
          <w:szCs w:val="24"/>
        </w:rPr>
        <w:t>: 1389-1397 [PMID: 24602777 DOI: 10.1161/CIRCRESAHA.114.303265]</w:t>
      </w:r>
    </w:p>
    <w:p w14:paraId="463983B6"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191 </w:t>
      </w:r>
      <w:r w:rsidRPr="00383257">
        <w:rPr>
          <w:rFonts w:ascii="Book Antiqua" w:eastAsia="SimSun" w:hAnsi="Book Antiqua" w:cs="SimSun"/>
          <w:b/>
          <w:bCs/>
          <w:color w:val="000000"/>
          <w:kern w:val="0"/>
          <w:sz w:val="24"/>
          <w:szCs w:val="24"/>
        </w:rPr>
        <w:t>Yuan SX</w:t>
      </w:r>
      <w:r w:rsidRPr="00383257">
        <w:rPr>
          <w:rFonts w:ascii="Book Antiqua" w:eastAsia="SimSun" w:hAnsi="Book Antiqua" w:cs="SimSun"/>
          <w:color w:val="000000"/>
          <w:kern w:val="0"/>
          <w:sz w:val="24"/>
          <w:szCs w:val="24"/>
        </w:rPr>
        <w:t>, Yang F, Yang Y, Tao QF, Zhang J, Huang G, Yang Y, Wang RY, Yang S, Huo XS, Zhang L, Wang F, Sun SH, Zhou WP. Long noncoding RNA associated with microvascular invasion in hepatocellular carcinoma promotes angiogenesis and serves as a predictor for hepatocellular carcinoma patients' poor recurrence-free survival after hepatectomy. </w:t>
      </w:r>
      <w:r w:rsidRPr="00383257">
        <w:rPr>
          <w:rFonts w:ascii="Book Antiqua" w:eastAsia="SimSun" w:hAnsi="Book Antiqua" w:cs="SimSun"/>
          <w:i/>
          <w:iCs/>
          <w:color w:val="000000"/>
          <w:kern w:val="0"/>
          <w:sz w:val="24"/>
          <w:szCs w:val="24"/>
        </w:rPr>
        <w:t>Hepatology</w:t>
      </w:r>
      <w:r w:rsidRPr="00383257">
        <w:rPr>
          <w:rFonts w:ascii="Book Antiqua" w:eastAsia="SimSun" w:hAnsi="Book Antiqua" w:cs="SimSun"/>
          <w:color w:val="000000"/>
          <w:kern w:val="0"/>
          <w:sz w:val="24"/>
          <w:szCs w:val="24"/>
        </w:rPr>
        <w:t> 2012; </w:t>
      </w:r>
      <w:r w:rsidRPr="00383257">
        <w:rPr>
          <w:rFonts w:ascii="Book Antiqua" w:eastAsia="SimSun" w:hAnsi="Book Antiqua" w:cs="SimSun"/>
          <w:b/>
          <w:bCs/>
          <w:color w:val="000000"/>
          <w:kern w:val="0"/>
          <w:sz w:val="24"/>
          <w:szCs w:val="24"/>
        </w:rPr>
        <w:t>56</w:t>
      </w:r>
      <w:r w:rsidRPr="00383257">
        <w:rPr>
          <w:rFonts w:ascii="Book Antiqua" w:eastAsia="SimSun" w:hAnsi="Book Antiqua" w:cs="SimSun"/>
          <w:color w:val="000000"/>
          <w:kern w:val="0"/>
          <w:sz w:val="24"/>
          <w:szCs w:val="24"/>
        </w:rPr>
        <w:t>: 2231-2241 [PMID: 22706893 DOI: 10.1002/hep.25895]</w:t>
      </w:r>
    </w:p>
    <w:p w14:paraId="277EC6B1"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192 </w:t>
      </w:r>
      <w:r w:rsidRPr="00383257">
        <w:rPr>
          <w:rFonts w:ascii="Book Antiqua" w:eastAsia="SimSun" w:hAnsi="Book Antiqua" w:cs="SimSun"/>
          <w:b/>
          <w:bCs/>
          <w:color w:val="000000"/>
          <w:kern w:val="0"/>
          <w:sz w:val="24"/>
          <w:szCs w:val="24"/>
        </w:rPr>
        <w:t>Chen G</w:t>
      </w:r>
      <w:r w:rsidRPr="00383257">
        <w:rPr>
          <w:rFonts w:ascii="Book Antiqua" w:eastAsia="SimSun" w:hAnsi="Book Antiqua" w:cs="SimSun"/>
          <w:color w:val="000000"/>
          <w:kern w:val="0"/>
          <w:sz w:val="24"/>
          <w:szCs w:val="24"/>
        </w:rPr>
        <w:t>, Tang Y, Wu JH, Liu FH. Role of microRNAs in diagnosis and treatment of the pathogenesis of gastric cancer. </w:t>
      </w:r>
      <w:r w:rsidRPr="00383257">
        <w:rPr>
          <w:rFonts w:ascii="Book Antiqua" w:eastAsia="SimSun" w:hAnsi="Book Antiqua" w:cs="SimSun"/>
          <w:i/>
          <w:iCs/>
          <w:color w:val="000000"/>
          <w:kern w:val="0"/>
          <w:sz w:val="24"/>
          <w:szCs w:val="24"/>
        </w:rPr>
        <w:t>Int J Clin Exp Med</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7</w:t>
      </w:r>
      <w:r w:rsidRPr="00383257">
        <w:rPr>
          <w:rFonts w:ascii="Book Antiqua" w:eastAsia="SimSun" w:hAnsi="Book Antiqua" w:cs="SimSun"/>
          <w:color w:val="000000"/>
          <w:kern w:val="0"/>
          <w:sz w:val="24"/>
          <w:szCs w:val="24"/>
        </w:rPr>
        <w:t>: 5947-5957 [PMID: 25664140]</w:t>
      </w:r>
    </w:p>
    <w:p w14:paraId="45994B84"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193 </w:t>
      </w:r>
      <w:r w:rsidRPr="00383257">
        <w:rPr>
          <w:rFonts w:ascii="Book Antiqua" w:eastAsia="SimSun" w:hAnsi="Book Antiqua" w:cs="SimSun"/>
          <w:b/>
          <w:bCs/>
          <w:color w:val="000000"/>
          <w:kern w:val="0"/>
          <w:sz w:val="24"/>
          <w:szCs w:val="24"/>
        </w:rPr>
        <w:t>Zhu ED</w:t>
      </w:r>
      <w:r w:rsidRPr="00383257">
        <w:rPr>
          <w:rFonts w:ascii="Book Antiqua" w:eastAsia="SimSun" w:hAnsi="Book Antiqua" w:cs="SimSun"/>
          <w:color w:val="000000"/>
          <w:kern w:val="0"/>
          <w:sz w:val="24"/>
          <w:szCs w:val="24"/>
        </w:rPr>
        <w:t>, Li N, Li BS, Li W, Zhang WJ, Mao XH, Guo G, Zou QM, Xiao B. miR-30b, down-regulated in gastric cancer, promotes apoptosis and suppresses tumor growth by targeting plasminogen activator inhibitor-1. </w:t>
      </w:r>
      <w:r w:rsidRPr="00383257">
        <w:rPr>
          <w:rFonts w:ascii="Book Antiqua" w:eastAsia="SimSun" w:hAnsi="Book Antiqua" w:cs="SimSun"/>
          <w:i/>
          <w:iCs/>
          <w:color w:val="000000"/>
          <w:kern w:val="0"/>
          <w:sz w:val="24"/>
          <w:szCs w:val="24"/>
        </w:rPr>
        <w:t>PLoS One</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9</w:t>
      </w:r>
      <w:r w:rsidRPr="00383257">
        <w:rPr>
          <w:rFonts w:ascii="Book Antiqua" w:eastAsia="SimSun" w:hAnsi="Book Antiqua" w:cs="SimSun"/>
          <w:color w:val="000000"/>
          <w:kern w:val="0"/>
          <w:sz w:val="24"/>
          <w:szCs w:val="24"/>
        </w:rPr>
        <w:t>: e106049 [PMID: 25170877 DOI: 10.1371/journal.pone.0106049]</w:t>
      </w:r>
    </w:p>
    <w:p w14:paraId="24F2F147"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194 </w:t>
      </w:r>
      <w:r w:rsidRPr="00383257">
        <w:rPr>
          <w:rFonts w:ascii="Book Antiqua" w:eastAsia="SimSun" w:hAnsi="Book Antiqua" w:cs="SimSun"/>
          <w:b/>
          <w:bCs/>
          <w:color w:val="000000"/>
          <w:kern w:val="0"/>
          <w:sz w:val="24"/>
          <w:szCs w:val="24"/>
        </w:rPr>
        <w:t>Xia J</w:t>
      </w:r>
      <w:r w:rsidRPr="00383257">
        <w:rPr>
          <w:rFonts w:ascii="Book Antiqua" w:eastAsia="SimSun" w:hAnsi="Book Antiqua" w:cs="SimSun"/>
          <w:color w:val="000000"/>
          <w:kern w:val="0"/>
          <w:sz w:val="24"/>
          <w:szCs w:val="24"/>
        </w:rPr>
        <w:t>, Guo X, Yan J, Deng K. The role of miR-148a in gastric cancer. </w:t>
      </w:r>
      <w:r w:rsidRPr="00383257">
        <w:rPr>
          <w:rFonts w:ascii="Book Antiqua" w:eastAsia="SimSun" w:hAnsi="Book Antiqua" w:cs="SimSun"/>
          <w:i/>
          <w:iCs/>
          <w:color w:val="000000"/>
          <w:kern w:val="0"/>
          <w:sz w:val="24"/>
          <w:szCs w:val="24"/>
        </w:rPr>
        <w:t>J Cancer Res Clin Oncol</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140</w:t>
      </w:r>
      <w:r w:rsidRPr="00383257">
        <w:rPr>
          <w:rFonts w:ascii="Book Antiqua" w:eastAsia="SimSun" w:hAnsi="Book Antiqua" w:cs="SimSun"/>
          <w:color w:val="000000"/>
          <w:kern w:val="0"/>
          <w:sz w:val="24"/>
          <w:szCs w:val="24"/>
        </w:rPr>
        <w:t>: 1451-1456 [PMID: 24659367]</w:t>
      </w:r>
    </w:p>
    <w:p w14:paraId="171F00F8"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lastRenderedPageBreak/>
        <w:t xml:space="preserve">195 </w:t>
      </w:r>
      <w:r w:rsidRPr="00383257">
        <w:rPr>
          <w:rFonts w:ascii="Book Antiqua" w:eastAsia="SimSun" w:hAnsi="Book Antiqua" w:cs="SimSun"/>
          <w:b/>
          <w:color w:val="000000"/>
          <w:kern w:val="0"/>
          <w:sz w:val="24"/>
          <w:szCs w:val="24"/>
        </w:rPr>
        <w:t>Guo B</w:t>
      </w:r>
      <w:r w:rsidRPr="00383257">
        <w:rPr>
          <w:rFonts w:ascii="Book Antiqua" w:eastAsia="SimSun" w:hAnsi="Book Antiqua" w:cs="SimSun"/>
          <w:color w:val="000000"/>
          <w:kern w:val="0"/>
          <w:sz w:val="24"/>
          <w:szCs w:val="24"/>
        </w:rPr>
        <w:t>, Li J, Liu L, Hou N, Chang D, Zhao L, Li Z, Song T, Huang C. Dysregulation of miRNAs and their potential as biomarkers for the diagnosis of gastric cancer. </w:t>
      </w:r>
      <w:r w:rsidRPr="00383257">
        <w:rPr>
          <w:rFonts w:ascii="Book Antiqua" w:eastAsia="SimSun" w:hAnsi="Book Antiqua" w:cs="SimSun"/>
          <w:i/>
          <w:iCs/>
          <w:color w:val="000000"/>
          <w:kern w:val="0"/>
          <w:sz w:val="24"/>
          <w:szCs w:val="24"/>
        </w:rPr>
        <w:t>Biomed Rep</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1</w:t>
      </w:r>
      <w:r w:rsidRPr="00383257">
        <w:rPr>
          <w:rFonts w:ascii="Book Antiqua" w:eastAsia="SimSun" w:hAnsi="Book Antiqua" w:cs="SimSun"/>
          <w:color w:val="000000"/>
          <w:kern w:val="0"/>
          <w:sz w:val="24"/>
          <w:szCs w:val="24"/>
        </w:rPr>
        <w:t>: 907-912 [PMID: 24649051 DOI: 10.3892/br.2013.175]</w:t>
      </w:r>
    </w:p>
    <w:p w14:paraId="1B74EB36"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196 </w:t>
      </w:r>
      <w:r w:rsidRPr="00383257">
        <w:rPr>
          <w:rFonts w:ascii="Book Antiqua" w:eastAsia="SimSun" w:hAnsi="Book Antiqua" w:cs="SimSun"/>
          <w:b/>
          <w:bCs/>
          <w:color w:val="000000"/>
          <w:kern w:val="0"/>
          <w:sz w:val="24"/>
          <w:szCs w:val="24"/>
        </w:rPr>
        <w:t>Xu Y</w:t>
      </w:r>
      <w:r w:rsidRPr="00383257">
        <w:rPr>
          <w:rFonts w:ascii="Book Antiqua" w:eastAsia="SimSun" w:hAnsi="Book Antiqua" w:cs="SimSun"/>
          <w:color w:val="000000"/>
          <w:kern w:val="0"/>
          <w:sz w:val="24"/>
          <w:szCs w:val="24"/>
        </w:rPr>
        <w:t>, Jin J, Liu Y, Huang Z, Deng Y, You T, Zhou T, Si J, Zhuo W. Snail-regulated MiR-375 inhibits migration and invasion of gastric cancer cells by targeting JAK2. </w:t>
      </w:r>
      <w:r w:rsidRPr="00383257">
        <w:rPr>
          <w:rFonts w:ascii="Book Antiqua" w:eastAsia="SimSun" w:hAnsi="Book Antiqua" w:cs="SimSun"/>
          <w:i/>
          <w:iCs/>
          <w:color w:val="000000"/>
          <w:kern w:val="0"/>
          <w:sz w:val="24"/>
          <w:szCs w:val="24"/>
        </w:rPr>
        <w:t>PLoS One</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9</w:t>
      </w:r>
      <w:r w:rsidRPr="00383257">
        <w:rPr>
          <w:rFonts w:ascii="Book Antiqua" w:eastAsia="SimSun" w:hAnsi="Book Antiqua" w:cs="SimSun"/>
          <w:color w:val="000000"/>
          <w:kern w:val="0"/>
          <w:sz w:val="24"/>
          <w:szCs w:val="24"/>
        </w:rPr>
        <w:t>: e99516 [PMID: 25055044 DOI: 10.1371/journal.pone.0099516]</w:t>
      </w:r>
    </w:p>
    <w:p w14:paraId="6F70242C"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197 </w:t>
      </w:r>
      <w:r w:rsidRPr="00383257">
        <w:rPr>
          <w:rFonts w:ascii="Book Antiqua" w:eastAsia="SimSun" w:hAnsi="Book Antiqua" w:cs="SimSun"/>
          <w:b/>
          <w:bCs/>
          <w:color w:val="000000"/>
          <w:kern w:val="0"/>
          <w:sz w:val="24"/>
          <w:szCs w:val="24"/>
        </w:rPr>
        <w:t>Ye F</w:t>
      </w:r>
      <w:r w:rsidRPr="00383257">
        <w:rPr>
          <w:rFonts w:ascii="Book Antiqua" w:eastAsia="SimSun" w:hAnsi="Book Antiqua" w:cs="SimSun"/>
          <w:color w:val="000000"/>
          <w:kern w:val="0"/>
          <w:sz w:val="24"/>
          <w:szCs w:val="24"/>
        </w:rPr>
        <w:t>, Tang C, Shi W, Qian J, Xiao S, Gu M, Dang Y, Liu J, Chen Y, Shi R, Zhang G. A MDM2-dependent positive-feedback loop is involved in inhibition of miR-375 and miR-106b induced by Helicobacter pylori lipopolysaccharide. </w:t>
      </w:r>
      <w:r w:rsidRPr="00383257">
        <w:rPr>
          <w:rFonts w:ascii="Book Antiqua" w:eastAsia="SimSun" w:hAnsi="Book Antiqua" w:cs="SimSun"/>
          <w:i/>
          <w:iCs/>
          <w:color w:val="000000"/>
          <w:kern w:val="0"/>
          <w:sz w:val="24"/>
          <w:szCs w:val="24"/>
        </w:rPr>
        <w:t>Int J Cancer</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136</w:t>
      </w:r>
      <w:r w:rsidRPr="00383257">
        <w:rPr>
          <w:rFonts w:ascii="Book Antiqua" w:eastAsia="SimSun" w:hAnsi="Book Antiqua" w:cs="SimSun"/>
          <w:color w:val="000000"/>
          <w:kern w:val="0"/>
          <w:sz w:val="24"/>
          <w:szCs w:val="24"/>
        </w:rPr>
        <w:t>: 2120-2131 [PMID: 25307786 DOI: 10.1002/ijc.29268]</w:t>
      </w:r>
    </w:p>
    <w:p w14:paraId="3C28969C"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198 </w:t>
      </w:r>
      <w:r w:rsidRPr="00383257">
        <w:rPr>
          <w:rFonts w:ascii="Book Antiqua" w:eastAsia="SimSun" w:hAnsi="Book Antiqua" w:cs="SimSun"/>
          <w:b/>
          <w:bCs/>
          <w:color w:val="000000"/>
          <w:kern w:val="0"/>
          <w:sz w:val="24"/>
          <w:szCs w:val="24"/>
        </w:rPr>
        <w:t>Li PF</w:t>
      </w:r>
      <w:r w:rsidRPr="00383257">
        <w:rPr>
          <w:rFonts w:ascii="Book Antiqua" w:eastAsia="SimSun" w:hAnsi="Book Antiqua" w:cs="SimSun"/>
          <w:color w:val="000000"/>
          <w:kern w:val="0"/>
          <w:sz w:val="24"/>
          <w:szCs w:val="24"/>
        </w:rPr>
        <w:t>, Chen SC, Xia T, Jiang XM, Shao YF, Xiao BX, Guo JM. Non-coding RNAs and gastric cancer. </w:t>
      </w:r>
      <w:r w:rsidRPr="00383257">
        <w:rPr>
          <w:rFonts w:ascii="Book Antiqua" w:eastAsia="SimSun" w:hAnsi="Book Antiqua" w:cs="SimSun"/>
          <w:i/>
          <w:iCs/>
          <w:color w:val="000000"/>
          <w:kern w:val="0"/>
          <w:sz w:val="24"/>
          <w:szCs w:val="24"/>
        </w:rPr>
        <w:t>World J Gastroenterol</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20</w:t>
      </w:r>
      <w:r w:rsidRPr="00383257">
        <w:rPr>
          <w:rFonts w:ascii="Book Antiqua" w:eastAsia="SimSun" w:hAnsi="Book Antiqua" w:cs="SimSun"/>
          <w:color w:val="000000"/>
          <w:kern w:val="0"/>
          <w:sz w:val="24"/>
          <w:szCs w:val="24"/>
        </w:rPr>
        <w:t>: 5411-5419 [PMID: 24833871 DOI: 10.3748/wjg.v20.i18.5411]</w:t>
      </w:r>
    </w:p>
    <w:p w14:paraId="7C26A46D"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199 </w:t>
      </w:r>
      <w:r w:rsidRPr="00383257">
        <w:rPr>
          <w:rFonts w:ascii="Book Antiqua" w:eastAsia="SimSun" w:hAnsi="Book Antiqua" w:cs="SimSun"/>
          <w:b/>
          <w:bCs/>
          <w:color w:val="000000"/>
          <w:kern w:val="0"/>
          <w:sz w:val="24"/>
          <w:szCs w:val="24"/>
        </w:rPr>
        <w:t>Cui L</w:t>
      </w:r>
      <w:r w:rsidRPr="00383257">
        <w:rPr>
          <w:rFonts w:ascii="Book Antiqua" w:eastAsia="SimSun" w:hAnsi="Book Antiqua" w:cs="SimSun"/>
          <w:color w:val="000000"/>
          <w:kern w:val="0"/>
          <w:sz w:val="24"/>
          <w:szCs w:val="24"/>
        </w:rPr>
        <w:t>, Zhang X, Ye G, Zheng T, Song H, Deng H, Xiao B, Xia T, Yu X, Le Y, Guo J. Gastric juice MicroRNAs as potential biomarkers for the screening of gastric cancer. </w:t>
      </w:r>
      <w:r w:rsidRPr="00383257">
        <w:rPr>
          <w:rFonts w:ascii="Book Antiqua" w:eastAsia="SimSun" w:hAnsi="Book Antiqua" w:cs="SimSun"/>
          <w:i/>
          <w:iCs/>
          <w:color w:val="000000"/>
          <w:kern w:val="0"/>
          <w:sz w:val="24"/>
          <w:szCs w:val="24"/>
        </w:rPr>
        <w:t>Cancer</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119</w:t>
      </w:r>
      <w:r w:rsidRPr="00383257">
        <w:rPr>
          <w:rFonts w:ascii="Book Antiqua" w:eastAsia="SimSun" w:hAnsi="Book Antiqua" w:cs="SimSun"/>
          <w:color w:val="000000"/>
          <w:kern w:val="0"/>
          <w:sz w:val="24"/>
          <w:szCs w:val="24"/>
        </w:rPr>
        <w:t>: 1618-1626 [PMID: 23335180 DOI: 10.1002/cncr.27903]</w:t>
      </w:r>
    </w:p>
    <w:p w14:paraId="717EEDEB"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200 </w:t>
      </w:r>
      <w:r w:rsidRPr="00383257">
        <w:rPr>
          <w:rFonts w:ascii="Book Antiqua" w:eastAsia="SimSun" w:hAnsi="Book Antiqua" w:cs="SimSun"/>
          <w:b/>
          <w:bCs/>
          <w:color w:val="000000"/>
          <w:kern w:val="0"/>
          <w:sz w:val="24"/>
          <w:szCs w:val="24"/>
        </w:rPr>
        <w:t>Komatsu S</w:t>
      </w:r>
      <w:r w:rsidRPr="00383257">
        <w:rPr>
          <w:rFonts w:ascii="Book Antiqua" w:eastAsia="SimSun" w:hAnsi="Book Antiqua" w:cs="SimSun"/>
          <w:color w:val="000000"/>
          <w:kern w:val="0"/>
          <w:sz w:val="24"/>
          <w:szCs w:val="24"/>
        </w:rPr>
        <w:t>, Ichikawa D, Tsujiura M, Konishi H, Takeshita H, Nagata H, Kawaguchi T, Hirajima S, Arita T, Shiozaki A, Kubota T, Fujiwara H, Okamoto K, Otsuji E. Prognostic impact of circulating miR-21 in the plasma of patients with gastric carcinoma. </w:t>
      </w:r>
      <w:r w:rsidRPr="00383257">
        <w:rPr>
          <w:rFonts w:ascii="Book Antiqua" w:eastAsia="SimSun" w:hAnsi="Book Antiqua" w:cs="SimSun"/>
          <w:i/>
          <w:iCs/>
          <w:color w:val="000000"/>
          <w:kern w:val="0"/>
          <w:sz w:val="24"/>
          <w:szCs w:val="24"/>
        </w:rPr>
        <w:t>Anticancer Res</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33</w:t>
      </w:r>
      <w:r w:rsidRPr="00383257">
        <w:rPr>
          <w:rFonts w:ascii="Book Antiqua" w:eastAsia="SimSun" w:hAnsi="Book Antiqua" w:cs="SimSun"/>
          <w:color w:val="000000"/>
          <w:kern w:val="0"/>
          <w:sz w:val="24"/>
          <w:szCs w:val="24"/>
        </w:rPr>
        <w:t>: 271-276 [PMID: 23267156]</w:t>
      </w:r>
    </w:p>
    <w:p w14:paraId="2D7A4808"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201 </w:t>
      </w:r>
      <w:r w:rsidRPr="00383257">
        <w:rPr>
          <w:rFonts w:ascii="Book Antiqua" w:eastAsia="SimSun" w:hAnsi="Book Antiqua" w:cs="SimSun"/>
          <w:b/>
          <w:bCs/>
          <w:color w:val="000000"/>
          <w:kern w:val="0"/>
          <w:sz w:val="24"/>
          <w:szCs w:val="24"/>
        </w:rPr>
        <w:t>Chen Z</w:t>
      </w:r>
      <w:r w:rsidRPr="00383257">
        <w:rPr>
          <w:rFonts w:ascii="Book Antiqua" w:eastAsia="SimSun" w:hAnsi="Book Antiqua" w:cs="SimSun"/>
          <w:color w:val="000000"/>
          <w:kern w:val="0"/>
          <w:sz w:val="24"/>
          <w:szCs w:val="24"/>
        </w:rPr>
        <w:t>, Saad R, Jia P, Peng D, Zhu S, Washington MK, Zhao Z, Xu Z, El-Rifai W. Gastric adenocarcinoma has a unique microRNA signature not present in esophageal adenocarcinoma. </w:t>
      </w:r>
      <w:r w:rsidRPr="00383257">
        <w:rPr>
          <w:rFonts w:ascii="Book Antiqua" w:eastAsia="SimSun" w:hAnsi="Book Antiqua" w:cs="SimSun"/>
          <w:i/>
          <w:iCs/>
          <w:color w:val="000000"/>
          <w:kern w:val="0"/>
          <w:sz w:val="24"/>
          <w:szCs w:val="24"/>
        </w:rPr>
        <w:t>Cancer</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119</w:t>
      </w:r>
      <w:r w:rsidRPr="00383257">
        <w:rPr>
          <w:rFonts w:ascii="Book Antiqua" w:eastAsia="SimSun" w:hAnsi="Book Antiqua" w:cs="SimSun"/>
          <w:color w:val="000000"/>
          <w:kern w:val="0"/>
          <w:sz w:val="24"/>
          <w:szCs w:val="24"/>
        </w:rPr>
        <w:t>: 1985-1993 [PMID: 23456798 DOI: 10.1002/cncr.28002]</w:t>
      </w:r>
    </w:p>
    <w:p w14:paraId="472A37E4"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202 </w:t>
      </w:r>
      <w:r w:rsidRPr="00383257">
        <w:rPr>
          <w:rFonts w:ascii="Book Antiqua" w:eastAsia="SimSun" w:hAnsi="Book Antiqua" w:cs="SimSun"/>
          <w:b/>
          <w:bCs/>
          <w:color w:val="000000"/>
          <w:kern w:val="0"/>
          <w:sz w:val="24"/>
          <w:szCs w:val="24"/>
        </w:rPr>
        <w:t>Wang H</w:t>
      </w:r>
      <w:r w:rsidRPr="00383257">
        <w:rPr>
          <w:rFonts w:ascii="Book Antiqua" w:eastAsia="SimSun" w:hAnsi="Book Antiqua" w:cs="SimSun"/>
          <w:color w:val="000000"/>
          <w:kern w:val="0"/>
          <w:sz w:val="24"/>
          <w:szCs w:val="24"/>
        </w:rPr>
        <w:t>, Wang L, Wu Z, Sun R, Jin H, Ma J, Liu L, Ling R, Yi J, Wang L, Bian J, Chen J, Li N, Yuan S, Yun J. Three dysregulated microRNAs in serum as novel biomarkers for gastric cancer screening. </w:t>
      </w:r>
      <w:r w:rsidRPr="00383257">
        <w:rPr>
          <w:rFonts w:ascii="Book Antiqua" w:eastAsia="SimSun" w:hAnsi="Book Antiqua" w:cs="SimSun"/>
          <w:i/>
          <w:iCs/>
          <w:color w:val="000000"/>
          <w:kern w:val="0"/>
          <w:sz w:val="24"/>
          <w:szCs w:val="24"/>
        </w:rPr>
        <w:t>Med Oncol</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31</w:t>
      </w:r>
      <w:r w:rsidRPr="00383257">
        <w:rPr>
          <w:rFonts w:ascii="Book Antiqua" w:eastAsia="SimSun" w:hAnsi="Book Antiqua" w:cs="SimSun"/>
          <w:color w:val="000000"/>
          <w:kern w:val="0"/>
          <w:sz w:val="24"/>
          <w:szCs w:val="24"/>
        </w:rPr>
        <w:t>: 298 [PMID: 25367852 DOI: 10.1007/s12032-014-0298-8]</w:t>
      </w:r>
    </w:p>
    <w:p w14:paraId="39AF0FA1"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203 </w:t>
      </w:r>
      <w:r w:rsidRPr="00383257">
        <w:rPr>
          <w:rFonts w:ascii="Book Antiqua" w:eastAsia="SimSun" w:hAnsi="Book Antiqua" w:cs="SimSun"/>
          <w:b/>
          <w:bCs/>
          <w:color w:val="000000"/>
          <w:kern w:val="0"/>
          <w:sz w:val="24"/>
          <w:szCs w:val="24"/>
        </w:rPr>
        <w:t>Fu Z</w:t>
      </w:r>
      <w:r w:rsidRPr="00383257">
        <w:rPr>
          <w:rFonts w:ascii="Book Antiqua" w:eastAsia="SimSun" w:hAnsi="Book Antiqua" w:cs="SimSun"/>
          <w:color w:val="000000"/>
          <w:kern w:val="0"/>
          <w:sz w:val="24"/>
          <w:szCs w:val="24"/>
        </w:rPr>
        <w:t>, Qian F, Yang X, Jiang H, Chen Y, Liu S. Circulating miR-222 in plasma and its potential diagnostic and prognostic value in gastric cancer. </w:t>
      </w:r>
      <w:r w:rsidRPr="00383257">
        <w:rPr>
          <w:rFonts w:ascii="Book Antiqua" w:eastAsia="SimSun" w:hAnsi="Book Antiqua" w:cs="SimSun"/>
          <w:i/>
          <w:iCs/>
          <w:color w:val="000000"/>
          <w:kern w:val="0"/>
          <w:sz w:val="24"/>
          <w:szCs w:val="24"/>
        </w:rPr>
        <w:t>Med Oncol</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31</w:t>
      </w:r>
      <w:r w:rsidRPr="00383257">
        <w:rPr>
          <w:rFonts w:ascii="Book Antiqua" w:eastAsia="SimSun" w:hAnsi="Book Antiqua" w:cs="SimSun"/>
          <w:color w:val="000000"/>
          <w:kern w:val="0"/>
          <w:sz w:val="24"/>
          <w:szCs w:val="24"/>
        </w:rPr>
        <w:t>: 164 [PMID: 25129310 DOI: 10.1007/s12032-014-0164-8]</w:t>
      </w:r>
    </w:p>
    <w:p w14:paraId="0BF75940"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204 </w:t>
      </w:r>
      <w:r w:rsidRPr="00383257">
        <w:rPr>
          <w:rFonts w:ascii="Book Antiqua" w:eastAsia="SimSun" w:hAnsi="Book Antiqua" w:cs="SimSun"/>
          <w:b/>
          <w:bCs/>
          <w:color w:val="000000"/>
          <w:kern w:val="0"/>
          <w:sz w:val="24"/>
          <w:szCs w:val="24"/>
        </w:rPr>
        <w:t>Su ZX</w:t>
      </w:r>
      <w:r w:rsidRPr="00383257">
        <w:rPr>
          <w:rFonts w:ascii="Book Antiqua" w:eastAsia="SimSun" w:hAnsi="Book Antiqua" w:cs="SimSun"/>
          <w:color w:val="000000"/>
          <w:kern w:val="0"/>
          <w:sz w:val="24"/>
          <w:szCs w:val="24"/>
        </w:rPr>
        <w:t>, Zhao J, Rong ZH, Wu YG, Geng WM, Qin CK. Diagnostic and prognostic value of circulating miR-18a in the plasma of patients with gastric cancer. </w:t>
      </w:r>
      <w:r w:rsidRPr="00383257">
        <w:rPr>
          <w:rFonts w:ascii="Book Antiqua" w:eastAsia="SimSun" w:hAnsi="Book Antiqua" w:cs="SimSun"/>
          <w:i/>
          <w:iCs/>
          <w:color w:val="000000"/>
          <w:kern w:val="0"/>
          <w:sz w:val="24"/>
          <w:szCs w:val="24"/>
        </w:rPr>
        <w:t>Tumour Biol</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35</w:t>
      </w:r>
      <w:r w:rsidRPr="00383257">
        <w:rPr>
          <w:rFonts w:ascii="Book Antiqua" w:eastAsia="SimSun" w:hAnsi="Book Antiqua" w:cs="SimSun"/>
          <w:color w:val="000000"/>
          <w:kern w:val="0"/>
          <w:sz w:val="24"/>
          <w:szCs w:val="24"/>
        </w:rPr>
        <w:t>: 12119-12125 [PMID: 25416437 DOI: 10.1007/s13277-014-2516-6]</w:t>
      </w:r>
    </w:p>
    <w:p w14:paraId="2B27A3D9"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205 </w:t>
      </w:r>
      <w:r w:rsidRPr="00383257">
        <w:rPr>
          <w:rFonts w:ascii="Book Antiqua" w:eastAsia="SimSun" w:hAnsi="Book Antiqua" w:cs="SimSun"/>
          <w:b/>
          <w:bCs/>
          <w:color w:val="000000"/>
          <w:kern w:val="0"/>
          <w:sz w:val="24"/>
          <w:szCs w:val="24"/>
        </w:rPr>
        <w:t>Marino AL</w:t>
      </w:r>
      <w:r w:rsidRPr="00383257">
        <w:rPr>
          <w:rFonts w:ascii="Book Antiqua" w:eastAsia="SimSun" w:hAnsi="Book Antiqua" w:cs="SimSun"/>
          <w:color w:val="000000"/>
          <w:kern w:val="0"/>
          <w:sz w:val="24"/>
          <w:szCs w:val="24"/>
        </w:rPr>
        <w:t xml:space="preserve">, Evangelista AF, Vieira RA, Macedo T, Kerr LM, Abrahão-Machado LF, Longatto-Filho A, Silveira HC, Marques MM. MicroRNA expression as risk biomarker of breast cancer metastasis: a pilot </w:t>
      </w:r>
      <w:r w:rsidRPr="00383257">
        <w:rPr>
          <w:rFonts w:ascii="Book Antiqua" w:eastAsia="SimSun" w:hAnsi="Book Antiqua" w:cs="SimSun"/>
          <w:color w:val="000000"/>
          <w:kern w:val="0"/>
          <w:sz w:val="24"/>
          <w:szCs w:val="24"/>
        </w:rPr>
        <w:lastRenderedPageBreak/>
        <w:t>retrospective case-cohort study. </w:t>
      </w:r>
      <w:r w:rsidRPr="00383257">
        <w:rPr>
          <w:rFonts w:ascii="Book Antiqua" w:eastAsia="SimSun" w:hAnsi="Book Antiqua" w:cs="SimSun"/>
          <w:i/>
          <w:iCs/>
          <w:color w:val="000000"/>
          <w:kern w:val="0"/>
          <w:sz w:val="24"/>
          <w:szCs w:val="24"/>
        </w:rPr>
        <w:t>BMC Cancer</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14</w:t>
      </w:r>
      <w:r w:rsidRPr="00383257">
        <w:rPr>
          <w:rFonts w:ascii="Book Antiqua" w:eastAsia="SimSun" w:hAnsi="Book Antiqua" w:cs="SimSun"/>
          <w:color w:val="000000"/>
          <w:kern w:val="0"/>
          <w:sz w:val="24"/>
          <w:szCs w:val="24"/>
        </w:rPr>
        <w:t>: 739 [PMID: 25277099 DOI: 10.1186/1471-2407-14-739]</w:t>
      </w:r>
    </w:p>
    <w:p w14:paraId="2AC58D21"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206 </w:t>
      </w:r>
      <w:r w:rsidRPr="00383257">
        <w:rPr>
          <w:rFonts w:ascii="Book Antiqua" w:eastAsia="SimSun" w:hAnsi="Book Antiqua" w:cs="SimSun"/>
          <w:b/>
          <w:bCs/>
          <w:color w:val="000000"/>
          <w:kern w:val="0"/>
          <w:sz w:val="24"/>
          <w:szCs w:val="24"/>
        </w:rPr>
        <w:t>De Ruyck K</w:t>
      </w:r>
      <w:r w:rsidRPr="00383257">
        <w:rPr>
          <w:rFonts w:ascii="Book Antiqua" w:eastAsia="SimSun" w:hAnsi="Book Antiqua" w:cs="SimSun"/>
          <w:color w:val="000000"/>
          <w:kern w:val="0"/>
          <w:sz w:val="24"/>
          <w:szCs w:val="24"/>
        </w:rPr>
        <w:t>, Duprez F, Ferdinande L, Mbah C, Rios-Velazquez E, Hoebers F, Praet M, Deron P, Bonte K, Speel EJ, Libbrecht L, De Neve W, Lambin P, Thierens H. A let-7 microRNA polymorphism in the KRAS 3'-UTR is prognostic in oropharyngeal cancer. </w:t>
      </w:r>
      <w:r w:rsidRPr="00383257">
        <w:rPr>
          <w:rFonts w:ascii="Book Antiqua" w:eastAsia="SimSun" w:hAnsi="Book Antiqua" w:cs="SimSun"/>
          <w:i/>
          <w:iCs/>
          <w:color w:val="000000"/>
          <w:kern w:val="0"/>
          <w:sz w:val="24"/>
          <w:szCs w:val="24"/>
        </w:rPr>
        <w:t>Cancer Epidemiol</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38</w:t>
      </w:r>
      <w:r w:rsidRPr="00383257">
        <w:rPr>
          <w:rFonts w:ascii="Book Antiqua" w:eastAsia="SimSun" w:hAnsi="Book Antiqua" w:cs="SimSun"/>
          <w:color w:val="000000"/>
          <w:kern w:val="0"/>
          <w:sz w:val="24"/>
          <w:szCs w:val="24"/>
        </w:rPr>
        <w:t>: 591-598 [PMID: 25127693 DOI: 10.1016/j.canep.2014.07.008]</w:t>
      </w:r>
    </w:p>
    <w:p w14:paraId="77C407E5"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207 </w:t>
      </w:r>
      <w:r w:rsidRPr="00383257">
        <w:rPr>
          <w:rFonts w:ascii="Book Antiqua" w:eastAsia="SimSun" w:hAnsi="Book Antiqua" w:cs="SimSun"/>
          <w:b/>
          <w:bCs/>
          <w:color w:val="000000"/>
          <w:kern w:val="0"/>
          <w:sz w:val="24"/>
          <w:szCs w:val="24"/>
        </w:rPr>
        <w:t>Zhao B</w:t>
      </w:r>
      <w:r w:rsidRPr="00383257">
        <w:rPr>
          <w:rFonts w:ascii="Book Antiqua" w:eastAsia="SimSun" w:hAnsi="Book Antiqua" w:cs="SimSun"/>
          <w:color w:val="000000"/>
          <w:kern w:val="0"/>
          <w:sz w:val="24"/>
          <w:szCs w:val="24"/>
        </w:rPr>
        <w:t>, Han H, Chen J, Zhang Z, Li S, Fang F, Zheng Q, Ma Y, Zhang J, Wu N, Yang Y. MicroRNA let-7c inhibits migration and invasion of human non-small cell lung cancer by targeting ITGB3 and MAP4K3. </w:t>
      </w:r>
      <w:r w:rsidRPr="00383257">
        <w:rPr>
          <w:rFonts w:ascii="Book Antiqua" w:eastAsia="SimSun" w:hAnsi="Book Antiqua" w:cs="SimSun"/>
          <w:i/>
          <w:iCs/>
          <w:color w:val="000000"/>
          <w:kern w:val="0"/>
          <w:sz w:val="24"/>
          <w:szCs w:val="24"/>
        </w:rPr>
        <w:t>Cancer Lett</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342</w:t>
      </w:r>
      <w:r w:rsidRPr="00383257">
        <w:rPr>
          <w:rFonts w:ascii="Book Antiqua" w:eastAsia="SimSun" w:hAnsi="Book Antiqua" w:cs="SimSun"/>
          <w:color w:val="000000"/>
          <w:kern w:val="0"/>
          <w:sz w:val="24"/>
          <w:szCs w:val="24"/>
        </w:rPr>
        <w:t>: 43-51 [PMID: 23981581 DOI: 10.1016/j.canlet.2013.08.030]</w:t>
      </w:r>
    </w:p>
    <w:p w14:paraId="366FE563"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208 </w:t>
      </w:r>
      <w:r w:rsidRPr="00383257">
        <w:rPr>
          <w:rFonts w:ascii="Book Antiqua" w:eastAsia="SimSun" w:hAnsi="Book Antiqua" w:cs="SimSun"/>
          <w:b/>
          <w:bCs/>
          <w:color w:val="000000"/>
          <w:kern w:val="0"/>
          <w:sz w:val="24"/>
          <w:szCs w:val="24"/>
        </w:rPr>
        <w:t>Zhang J</w:t>
      </w:r>
      <w:r w:rsidRPr="00383257">
        <w:rPr>
          <w:rFonts w:ascii="Book Antiqua" w:eastAsia="SimSun" w:hAnsi="Book Antiqua" w:cs="SimSun"/>
          <w:color w:val="000000"/>
          <w:kern w:val="0"/>
          <w:sz w:val="24"/>
          <w:szCs w:val="24"/>
        </w:rPr>
        <w:t>, Song Y, Zhang C, Zhi X, Fu H, Ma Y, Chen Y, Pan F, Wang K, Ni J, Jin W, He X, Su H, Cui D. Circulating MiR-16-5p and MiR-19b-3p as Two Novel Potential Biomarkers to Indicate Progression of Gastric Cancer. </w:t>
      </w:r>
      <w:r w:rsidRPr="00383257">
        <w:rPr>
          <w:rFonts w:ascii="Book Antiqua" w:eastAsia="SimSun" w:hAnsi="Book Antiqua" w:cs="SimSun"/>
          <w:i/>
          <w:iCs/>
          <w:color w:val="000000"/>
          <w:kern w:val="0"/>
          <w:sz w:val="24"/>
          <w:szCs w:val="24"/>
        </w:rPr>
        <w:t>Theranostics</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5</w:t>
      </w:r>
      <w:r w:rsidRPr="00383257">
        <w:rPr>
          <w:rFonts w:ascii="Book Antiqua" w:eastAsia="SimSun" w:hAnsi="Book Antiqua" w:cs="SimSun"/>
          <w:color w:val="000000"/>
          <w:kern w:val="0"/>
          <w:sz w:val="24"/>
          <w:szCs w:val="24"/>
        </w:rPr>
        <w:t>: 733-745 [PMID: 25897338 DOI: 10.7150/thno.10305]</w:t>
      </w:r>
    </w:p>
    <w:p w14:paraId="7DBFD0EA"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209 </w:t>
      </w:r>
      <w:r w:rsidRPr="00383257">
        <w:rPr>
          <w:rFonts w:ascii="Book Antiqua" w:eastAsia="SimSun" w:hAnsi="Book Antiqua" w:cs="SimSun"/>
          <w:b/>
          <w:bCs/>
          <w:color w:val="000000"/>
          <w:kern w:val="0"/>
          <w:sz w:val="24"/>
          <w:szCs w:val="24"/>
        </w:rPr>
        <w:t>Wu J</w:t>
      </w:r>
      <w:r w:rsidRPr="00383257">
        <w:rPr>
          <w:rFonts w:ascii="Book Antiqua" w:eastAsia="SimSun" w:hAnsi="Book Antiqua" w:cs="SimSun"/>
          <w:color w:val="000000"/>
          <w:kern w:val="0"/>
          <w:sz w:val="24"/>
          <w:szCs w:val="24"/>
        </w:rPr>
        <w:t>, Li G, Yao Y, Wang Z, Sun W, Wang J. MicroRNA-421 is a new potential diagnosis biomarker with higher sensitivity and specificity than carcinoembryonic antigen and cancer antigen 125 in gastric cancer. </w:t>
      </w:r>
      <w:r w:rsidRPr="00383257">
        <w:rPr>
          <w:rFonts w:ascii="Book Antiqua" w:eastAsia="SimSun" w:hAnsi="Book Antiqua" w:cs="SimSun"/>
          <w:i/>
          <w:iCs/>
          <w:color w:val="000000"/>
          <w:kern w:val="0"/>
          <w:sz w:val="24"/>
          <w:szCs w:val="24"/>
        </w:rPr>
        <w:t>Biomarkers</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20</w:t>
      </w:r>
      <w:r w:rsidRPr="00383257">
        <w:rPr>
          <w:rFonts w:ascii="Book Antiqua" w:eastAsia="SimSun" w:hAnsi="Book Antiqua" w:cs="SimSun"/>
          <w:color w:val="000000"/>
          <w:kern w:val="0"/>
          <w:sz w:val="24"/>
          <w:szCs w:val="24"/>
        </w:rPr>
        <w:t>: 58-63 [PMID: 25510566 DOI: 10.3109/1354750X.2014.992812]</w:t>
      </w:r>
    </w:p>
    <w:p w14:paraId="42BEABED"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210 </w:t>
      </w:r>
      <w:r w:rsidRPr="00383257">
        <w:rPr>
          <w:rFonts w:ascii="Book Antiqua" w:eastAsia="SimSun" w:hAnsi="Book Antiqua" w:cs="SimSun"/>
          <w:b/>
          <w:bCs/>
          <w:color w:val="000000"/>
          <w:kern w:val="0"/>
          <w:sz w:val="24"/>
          <w:szCs w:val="24"/>
        </w:rPr>
        <w:t>Farooqi AA</w:t>
      </w:r>
      <w:r w:rsidRPr="00383257">
        <w:rPr>
          <w:rFonts w:ascii="Book Antiqua" w:eastAsia="SimSun" w:hAnsi="Book Antiqua" w:cs="SimSun"/>
          <w:color w:val="000000"/>
          <w:kern w:val="0"/>
          <w:sz w:val="24"/>
          <w:szCs w:val="24"/>
        </w:rPr>
        <w:t>, Qureshi MZ, Coskunpinar E, Naqvi SK, Yaylim I, Ismail M. MiR-421, miR-155 and miR-650: emerging trends of regulation of cancer and apoptosis. </w:t>
      </w:r>
      <w:r w:rsidRPr="00383257">
        <w:rPr>
          <w:rFonts w:ascii="Book Antiqua" w:eastAsia="SimSun" w:hAnsi="Book Antiqua" w:cs="SimSun"/>
          <w:i/>
          <w:iCs/>
          <w:color w:val="000000"/>
          <w:kern w:val="0"/>
          <w:sz w:val="24"/>
          <w:szCs w:val="24"/>
        </w:rPr>
        <w:t>Asian Pac J Cancer Prev</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15</w:t>
      </w:r>
      <w:r w:rsidRPr="00383257">
        <w:rPr>
          <w:rFonts w:ascii="Book Antiqua" w:eastAsia="SimSun" w:hAnsi="Book Antiqua" w:cs="SimSun"/>
          <w:color w:val="000000"/>
          <w:kern w:val="0"/>
          <w:sz w:val="24"/>
          <w:szCs w:val="24"/>
        </w:rPr>
        <w:t>: 1909-1912 [PMID: 24716910]</w:t>
      </w:r>
    </w:p>
    <w:p w14:paraId="27D673CC"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211 </w:t>
      </w:r>
      <w:r w:rsidRPr="00383257">
        <w:rPr>
          <w:rFonts w:ascii="Book Antiqua" w:eastAsia="SimSun" w:hAnsi="Book Antiqua" w:cs="SimSun"/>
          <w:b/>
          <w:bCs/>
          <w:color w:val="000000"/>
          <w:kern w:val="0"/>
          <w:sz w:val="24"/>
          <w:szCs w:val="24"/>
        </w:rPr>
        <w:t>Yu X</w:t>
      </w:r>
      <w:r w:rsidRPr="00383257">
        <w:rPr>
          <w:rFonts w:ascii="Book Antiqua" w:eastAsia="SimSun" w:hAnsi="Book Antiqua" w:cs="SimSun"/>
          <w:color w:val="000000"/>
          <w:kern w:val="0"/>
          <w:sz w:val="24"/>
          <w:szCs w:val="24"/>
        </w:rPr>
        <w:t>, Luo L, Wu Y, Yu X, Liu Y, Yu X, Zhao X, Zhang X, Cui L, Ye G, Le Y, Guo J. Gastric juice miR-129 as a potential biomarker for screening gastric cancer. </w:t>
      </w:r>
      <w:r w:rsidRPr="00383257">
        <w:rPr>
          <w:rFonts w:ascii="Book Antiqua" w:eastAsia="SimSun" w:hAnsi="Book Antiqua" w:cs="SimSun"/>
          <w:i/>
          <w:iCs/>
          <w:color w:val="000000"/>
          <w:kern w:val="0"/>
          <w:sz w:val="24"/>
          <w:szCs w:val="24"/>
        </w:rPr>
        <w:t>Med Oncol</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30</w:t>
      </w:r>
      <w:r w:rsidRPr="00383257">
        <w:rPr>
          <w:rFonts w:ascii="Book Antiqua" w:eastAsia="SimSun" w:hAnsi="Book Antiqua" w:cs="SimSun"/>
          <w:color w:val="000000"/>
          <w:kern w:val="0"/>
          <w:sz w:val="24"/>
          <w:szCs w:val="24"/>
        </w:rPr>
        <w:t>: 365 [PMID: 23307240 DOI: 10.1007/s12032-012-0365-y]</w:t>
      </w:r>
    </w:p>
    <w:p w14:paraId="692524A3"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212 </w:t>
      </w:r>
      <w:r w:rsidRPr="00383257">
        <w:rPr>
          <w:rFonts w:ascii="Book Antiqua" w:eastAsia="SimSun" w:hAnsi="Book Antiqua" w:cs="SimSun"/>
          <w:b/>
          <w:bCs/>
          <w:color w:val="000000"/>
          <w:kern w:val="0"/>
          <w:sz w:val="24"/>
          <w:szCs w:val="24"/>
        </w:rPr>
        <w:t>Bandres E</w:t>
      </w:r>
      <w:r w:rsidRPr="00383257">
        <w:rPr>
          <w:rFonts w:ascii="Book Antiqua" w:eastAsia="SimSun" w:hAnsi="Book Antiqua" w:cs="SimSun"/>
          <w:color w:val="000000"/>
          <w:kern w:val="0"/>
          <w:sz w:val="24"/>
          <w:szCs w:val="24"/>
        </w:rPr>
        <w:t>, Bitarte N, Arias F, Agorreta J, Fortes P, Agirre X, Zarate R, Diaz-Gonzalez JA, Ramirez N, Sola JJ, Jimenez P, Rodriguez J, Garcia-Foncillas J. microRNA-451 regulates macrophage migration inhibitory factor production and proliferation of gastrointestinal cancer cells. </w:t>
      </w:r>
      <w:r w:rsidRPr="00383257">
        <w:rPr>
          <w:rFonts w:ascii="Book Antiqua" w:eastAsia="SimSun" w:hAnsi="Book Antiqua" w:cs="SimSun"/>
          <w:i/>
          <w:iCs/>
          <w:color w:val="000000"/>
          <w:kern w:val="0"/>
          <w:sz w:val="24"/>
          <w:szCs w:val="24"/>
        </w:rPr>
        <w:t>Clin Cancer Res</w:t>
      </w:r>
      <w:r w:rsidRPr="00383257">
        <w:rPr>
          <w:rFonts w:ascii="Book Antiqua" w:eastAsia="SimSun" w:hAnsi="Book Antiqua" w:cs="SimSun"/>
          <w:color w:val="000000"/>
          <w:kern w:val="0"/>
          <w:sz w:val="24"/>
          <w:szCs w:val="24"/>
        </w:rPr>
        <w:t> 2009; </w:t>
      </w:r>
      <w:r w:rsidRPr="00383257">
        <w:rPr>
          <w:rFonts w:ascii="Book Antiqua" w:eastAsia="SimSun" w:hAnsi="Book Antiqua" w:cs="SimSun"/>
          <w:b/>
          <w:bCs/>
          <w:color w:val="000000"/>
          <w:kern w:val="0"/>
          <w:sz w:val="24"/>
          <w:szCs w:val="24"/>
        </w:rPr>
        <w:t>15</w:t>
      </w:r>
      <w:r w:rsidRPr="00383257">
        <w:rPr>
          <w:rFonts w:ascii="Book Antiqua" w:eastAsia="SimSun" w:hAnsi="Book Antiqua" w:cs="SimSun"/>
          <w:color w:val="000000"/>
          <w:kern w:val="0"/>
          <w:sz w:val="24"/>
          <w:szCs w:val="24"/>
        </w:rPr>
        <w:t>: 2281-2290 [PMID: 19318487 DOI: 10.1158/1078-0432.CCR-08-1818]</w:t>
      </w:r>
    </w:p>
    <w:p w14:paraId="50FB5EA6"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213 </w:t>
      </w:r>
      <w:r w:rsidRPr="00383257">
        <w:rPr>
          <w:rFonts w:ascii="Book Antiqua" w:eastAsia="SimSun" w:hAnsi="Book Antiqua" w:cs="SimSun"/>
          <w:b/>
          <w:bCs/>
          <w:color w:val="000000"/>
          <w:kern w:val="0"/>
          <w:sz w:val="24"/>
          <w:szCs w:val="24"/>
        </w:rPr>
        <w:t>Blanco-Calvo M</w:t>
      </w:r>
      <w:r w:rsidRPr="00383257">
        <w:rPr>
          <w:rFonts w:ascii="Book Antiqua" w:eastAsia="SimSun" w:hAnsi="Book Antiqua" w:cs="SimSun"/>
          <w:color w:val="000000"/>
          <w:kern w:val="0"/>
          <w:sz w:val="24"/>
          <w:szCs w:val="24"/>
        </w:rPr>
        <w:t>, Tarrío N, Reboredo M, Haz-Conde M, García J, Quindós M, Figueroa A, Antón-Aparicio L, Calvo L, Valladares-Ayerbes M. Circulating levels of GDF15, MMP7 and miR-200c as a poor prognostic signature in gastric cancer. </w:t>
      </w:r>
      <w:r w:rsidRPr="00383257">
        <w:rPr>
          <w:rFonts w:ascii="Book Antiqua" w:eastAsia="SimSun" w:hAnsi="Book Antiqua" w:cs="SimSun"/>
          <w:i/>
          <w:iCs/>
          <w:color w:val="000000"/>
          <w:kern w:val="0"/>
          <w:sz w:val="24"/>
          <w:szCs w:val="24"/>
        </w:rPr>
        <w:t>Future Oncol</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10</w:t>
      </w:r>
      <w:r w:rsidRPr="00383257">
        <w:rPr>
          <w:rFonts w:ascii="Book Antiqua" w:eastAsia="SimSun" w:hAnsi="Book Antiqua" w:cs="SimSun"/>
          <w:color w:val="000000"/>
          <w:kern w:val="0"/>
          <w:sz w:val="24"/>
          <w:szCs w:val="24"/>
        </w:rPr>
        <w:t>: 1187-1202 [PMID: 24947260 DOI: 10.2217/fon.13.263]</w:t>
      </w:r>
    </w:p>
    <w:p w14:paraId="566AF38D"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214 </w:t>
      </w:r>
      <w:r w:rsidRPr="00383257">
        <w:rPr>
          <w:rFonts w:ascii="Book Antiqua" w:eastAsia="SimSun" w:hAnsi="Book Antiqua" w:cs="SimSun"/>
          <w:b/>
          <w:bCs/>
          <w:color w:val="000000"/>
          <w:kern w:val="0"/>
          <w:sz w:val="24"/>
          <w:szCs w:val="24"/>
        </w:rPr>
        <w:t>Penna E</w:t>
      </w:r>
      <w:r w:rsidRPr="00383257">
        <w:rPr>
          <w:rFonts w:ascii="Book Antiqua" w:eastAsia="SimSun" w:hAnsi="Book Antiqua" w:cs="SimSun"/>
          <w:color w:val="000000"/>
          <w:kern w:val="0"/>
          <w:sz w:val="24"/>
          <w:szCs w:val="24"/>
        </w:rPr>
        <w:t>, Orso F, Taverna D. miR-214 as a key hub that controls cancer networks: small player, multiple functions. </w:t>
      </w:r>
      <w:r w:rsidRPr="00383257">
        <w:rPr>
          <w:rFonts w:ascii="Book Antiqua" w:eastAsia="SimSun" w:hAnsi="Book Antiqua" w:cs="SimSun"/>
          <w:i/>
          <w:iCs/>
          <w:color w:val="000000"/>
          <w:kern w:val="0"/>
          <w:sz w:val="24"/>
          <w:szCs w:val="24"/>
        </w:rPr>
        <w:t>J Invest Dermatol</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135</w:t>
      </w:r>
      <w:r w:rsidRPr="00383257">
        <w:rPr>
          <w:rFonts w:ascii="Book Antiqua" w:eastAsia="SimSun" w:hAnsi="Book Antiqua" w:cs="SimSun"/>
          <w:color w:val="000000"/>
          <w:kern w:val="0"/>
          <w:sz w:val="24"/>
          <w:szCs w:val="24"/>
        </w:rPr>
        <w:t>: 960-969 [PMID: 25501033 DOI: 10.1038/jid.2014.479]</w:t>
      </w:r>
    </w:p>
    <w:p w14:paraId="600E3B9E"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215 </w:t>
      </w:r>
      <w:r w:rsidRPr="00383257">
        <w:rPr>
          <w:rFonts w:ascii="Book Antiqua" w:eastAsia="SimSun" w:hAnsi="Book Antiqua" w:cs="SimSun"/>
          <w:b/>
          <w:bCs/>
          <w:color w:val="000000"/>
          <w:kern w:val="0"/>
          <w:sz w:val="24"/>
          <w:szCs w:val="24"/>
        </w:rPr>
        <w:t>Han TS</w:t>
      </w:r>
      <w:r w:rsidRPr="00383257">
        <w:rPr>
          <w:rFonts w:ascii="Book Antiqua" w:eastAsia="SimSun" w:hAnsi="Book Antiqua" w:cs="SimSun"/>
          <w:color w:val="000000"/>
          <w:kern w:val="0"/>
          <w:sz w:val="24"/>
          <w:szCs w:val="24"/>
        </w:rPr>
        <w:t xml:space="preserve">, Hur K, Xu G, Choi B, Okugawa Y, Toiyama Y, Oshima H, Oshima M, Lee HJ, Kim VN, Chang AN, Goel A, Yang HK. MicroRNA-29c </w:t>
      </w:r>
      <w:r w:rsidRPr="00383257">
        <w:rPr>
          <w:rFonts w:ascii="Book Antiqua" w:eastAsia="SimSun" w:hAnsi="Book Antiqua" w:cs="SimSun"/>
          <w:color w:val="000000"/>
          <w:kern w:val="0"/>
          <w:sz w:val="24"/>
          <w:szCs w:val="24"/>
        </w:rPr>
        <w:lastRenderedPageBreak/>
        <w:t>mediates initiation of gastric carcinogenesis by directly targeting ITGB1. </w:t>
      </w:r>
      <w:r w:rsidRPr="00383257">
        <w:rPr>
          <w:rFonts w:ascii="Book Antiqua" w:eastAsia="SimSun" w:hAnsi="Book Antiqua" w:cs="SimSun"/>
          <w:i/>
          <w:iCs/>
          <w:color w:val="000000"/>
          <w:kern w:val="0"/>
          <w:sz w:val="24"/>
          <w:szCs w:val="24"/>
        </w:rPr>
        <w:t>Gut</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64</w:t>
      </w:r>
      <w:r w:rsidRPr="00383257">
        <w:rPr>
          <w:rFonts w:ascii="Book Antiqua" w:eastAsia="SimSun" w:hAnsi="Book Antiqua" w:cs="SimSun"/>
          <w:color w:val="000000"/>
          <w:kern w:val="0"/>
          <w:sz w:val="24"/>
          <w:szCs w:val="24"/>
        </w:rPr>
        <w:t>: 203-214 [PMID: 24870620 DOI: 10.1136/gutjnl-2013-306640]</w:t>
      </w:r>
    </w:p>
    <w:p w14:paraId="1D11FC9C"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216 </w:t>
      </w:r>
      <w:r w:rsidRPr="00383257">
        <w:rPr>
          <w:rFonts w:ascii="Book Antiqua" w:eastAsia="SimSun" w:hAnsi="Book Antiqua" w:cs="SimSun"/>
          <w:b/>
          <w:bCs/>
          <w:color w:val="000000"/>
          <w:kern w:val="0"/>
          <w:sz w:val="24"/>
          <w:szCs w:val="24"/>
        </w:rPr>
        <w:t>Zhang R</w:t>
      </w:r>
      <w:r w:rsidRPr="00383257">
        <w:rPr>
          <w:rFonts w:ascii="Book Antiqua" w:eastAsia="SimSun" w:hAnsi="Book Antiqua" w:cs="SimSun"/>
          <w:color w:val="000000"/>
          <w:kern w:val="0"/>
          <w:sz w:val="24"/>
          <w:szCs w:val="24"/>
        </w:rPr>
        <w:t>, Wang W, Li F, Zhang H, Liu J. MicroRNA-106b~25 expressions in tumor tissues and plasma of patients with gastric cancers. </w:t>
      </w:r>
      <w:r w:rsidRPr="00383257">
        <w:rPr>
          <w:rFonts w:ascii="Book Antiqua" w:eastAsia="SimSun" w:hAnsi="Book Antiqua" w:cs="SimSun"/>
          <w:i/>
          <w:iCs/>
          <w:color w:val="000000"/>
          <w:kern w:val="0"/>
          <w:sz w:val="24"/>
          <w:szCs w:val="24"/>
        </w:rPr>
        <w:t>Med Oncol</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31</w:t>
      </w:r>
      <w:r w:rsidRPr="00383257">
        <w:rPr>
          <w:rFonts w:ascii="Book Antiqua" w:eastAsia="SimSun" w:hAnsi="Book Antiqua" w:cs="SimSun"/>
          <w:color w:val="000000"/>
          <w:kern w:val="0"/>
          <w:sz w:val="24"/>
          <w:szCs w:val="24"/>
        </w:rPr>
        <w:t>: 243 [PMID: 25218271 DOI: 10.1007/s12032-014-0243-x]</w:t>
      </w:r>
    </w:p>
    <w:p w14:paraId="5614A8D7"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217 </w:t>
      </w:r>
      <w:r w:rsidRPr="00383257">
        <w:rPr>
          <w:rFonts w:ascii="Book Antiqua" w:eastAsia="SimSun" w:hAnsi="Book Antiqua" w:cs="SimSun"/>
          <w:b/>
          <w:bCs/>
          <w:color w:val="000000"/>
          <w:kern w:val="0"/>
          <w:sz w:val="24"/>
          <w:szCs w:val="24"/>
        </w:rPr>
        <w:t>Hu Y</w:t>
      </w:r>
      <w:r w:rsidRPr="00383257">
        <w:rPr>
          <w:rFonts w:ascii="Book Antiqua" w:eastAsia="SimSun" w:hAnsi="Book Antiqua" w:cs="SimSun"/>
          <w:color w:val="000000"/>
          <w:kern w:val="0"/>
          <w:sz w:val="24"/>
          <w:szCs w:val="24"/>
        </w:rPr>
        <w:t>, Wang J, Qian J, Kong X, Tang J, Wang Y, Chen H, Hong J, Zou W, Chen Y, Xu J, Fang JY. Long noncoding RNA GAPLINC regulates CD44-dependent cell invasiveness and associates with poor prognosis of gastric cancer. </w:t>
      </w:r>
      <w:r w:rsidRPr="00383257">
        <w:rPr>
          <w:rFonts w:ascii="Book Antiqua" w:eastAsia="SimSun" w:hAnsi="Book Antiqua" w:cs="SimSun"/>
          <w:i/>
          <w:iCs/>
          <w:color w:val="000000"/>
          <w:kern w:val="0"/>
          <w:sz w:val="24"/>
          <w:szCs w:val="24"/>
        </w:rPr>
        <w:t>Cancer Res</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74</w:t>
      </w:r>
      <w:r w:rsidRPr="00383257">
        <w:rPr>
          <w:rFonts w:ascii="Book Antiqua" w:eastAsia="SimSun" w:hAnsi="Book Antiqua" w:cs="SimSun"/>
          <w:color w:val="000000"/>
          <w:kern w:val="0"/>
          <w:sz w:val="24"/>
          <w:szCs w:val="24"/>
        </w:rPr>
        <w:t>: 6890-6902 [PMID: 25277524 DOI: 10.1158/0008-5472.CAN-14-0686]</w:t>
      </w:r>
    </w:p>
    <w:p w14:paraId="719E1479"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218 </w:t>
      </w:r>
      <w:r w:rsidRPr="00383257">
        <w:rPr>
          <w:rFonts w:ascii="Book Antiqua" w:eastAsia="SimSun" w:hAnsi="Book Antiqua" w:cs="SimSun"/>
          <w:b/>
          <w:bCs/>
          <w:color w:val="000000"/>
          <w:kern w:val="0"/>
          <w:sz w:val="24"/>
          <w:szCs w:val="24"/>
        </w:rPr>
        <w:t>Kang HS</w:t>
      </w:r>
      <w:r w:rsidRPr="00383257">
        <w:rPr>
          <w:rFonts w:ascii="Book Antiqua" w:eastAsia="SimSun" w:hAnsi="Book Antiqua" w:cs="SimSun"/>
          <w:color w:val="000000"/>
          <w:kern w:val="0"/>
          <w:sz w:val="24"/>
          <w:szCs w:val="24"/>
        </w:rPr>
        <w:t>, Kim J, Jang SG, Kwon SY, Park YS, Green JE, Kim HK, Ro J. MicroRNA signature for HER2-positive breast and gastric cancer. </w:t>
      </w:r>
      <w:r w:rsidRPr="00383257">
        <w:rPr>
          <w:rFonts w:ascii="Book Antiqua" w:eastAsia="SimSun" w:hAnsi="Book Antiqua" w:cs="SimSun"/>
          <w:i/>
          <w:iCs/>
          <w:color w:val="000000"/>
          <w:kern w:val="0"/>
          <w:sz w:val="24"/>
          <w:szCs w:val="24"/>
        </w:rPr>
        <w:t>Anticancer Res</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34</w:t>
      </w:r>
      <w:r w:rsidRPr="00383257">
        <w:rPr>
          <w:rFonts w:ascii="Book Antiqua" w:eastAsia="SimSun" w:hAnsi="Book Antiqua" w:cs="SimSun"/>
          <w:color w:val="000000"/>
          <w:kern w:val="0"/>
          <w:sz w:val="24"/>
          <w:szCs w:val="24"/>
        </w:rPr>
        <w:t>: 3807-3810 [PMID: 24982406]</w:t>
      </w:r>
    </w:p>
    <w:p w14:paraId="58845407"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219 </w:t>
      </w:r>
      <w:r w:rsidRPr="00383257">
        <w:rPr>
          <w:rFonts w:ascii="Book Antiqua" w:eastAsia="SimSun" w:hAnsi="Book Antiqua" w:cs="SimSun"/>
          <w:b/>
          <w:bCs/>
          <w:color w:val="000000"/>
          <w:kern w:val="0"/>
          <w:sz w:val="24"/>
          <w:szCs w:val="24"/>
        </w:rPr>
        <w:t>Yan W</w:t>
      </w:r>
      <w:r w:rsidRPr="00383257">
        <w:rPr>
          <w:rFonts w:ascii="Book Antiqua" w:eastAsia="SimSun" w:hAnsi="Book Antiqua" w:cs="SimSun"/>
          <w:color w:val="000000"/>
          <w:kern w:val="0"/>
          <w:sz w:val="24"/>
          <w:szCs w:val="24"/>
        </w:rPr>
        <w:t>, Wang S, Sun Z, Lin Y, Sun S, Chen J, Chen W. Identification of microRNAs as potential biomarker for gastric cancer by system biological analysis. </w:t>
      </w:r>
      <w:r w:rsidRPr="00383257">
        <w:rPr>
          <w:rFonts w:ascii="Book Antiqua" w:eastAsia="SimSun" w:hAnsi="Book Antiqua" w:cs="SimSun"/>
          <w:i/>
          <w:iCs/>
          <w:color w:val="000000"/>
          <w:kern w:val="0"/>
          <w:sz w:val="24"/>
          <w:szCs w:val="24"/>
        </w:rPr>
        <w:t>Biomed Res Int</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2014</w:t>
      </w:r>
      <w:r w:rsidRPr="00383257">
        <w:rPr>
          <w:rFonts w:ascii="Book Antiqua" w:eastAsia="SimSun" w:hAnsi="Book Antiqua" w:cs="SimSun"/>
          <w:color w:val="000000"/>
          <w:kern w:val="0"/>
          <w:sz w:val="24"/>
          <w:szCs w:val="24"/>
        </w:rPr>
        <w:t>: 901428 [PMID: 24982912 DOI: 10.1155/2014/901428]</w:t>
      </w:r>
    </w:p>
    <w:p w14:paraId="679863F0"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220 </w:t>
      </w:r>
      <w:r w:rsidRPr="00383257">
        <w:rPr>
          <w:rFonts w:ascii="Book Antiqua" w:eastAsia="SimSun" w:hAnsi="Book Antiqua" w:cs="SimSun"/>
          <w:b/>
          <w:bCs/>
          <w:color w:val="000000"/>
          <w:kern w:val="0"/>
          <w:sz w:val="24"/>
          <w:szCs w:val="24"/>
        </w:rPr>
        <w:t>Xu Q</w:t>
      </w:r>
      <w:r w:rsidRPr="00383257">
        <w:rPr>
          <w:rFonts w:ascii="Book Antiqua" w:eastAsia="SimSun" w:hAnsi="Book Antiqua" w:cs="SimSun"/>
          <w:color w:val="000000"/>
          <w:kern w:val="0"/>
          <w:sz w:val="24"/>
          <w:szCs w:val="24"/>
        </w:rPr>
        <w:t>, Dong Q, He C, Liu W, Sun L, Liu J, Xing C, Li X, Wang B, Yuan Y. A new polymorphism biomarker rs629367 associated with increased risk and poor survival of gastric cancer in chinese by up-regulated miRNA-let-7a expression. </w:t>
      </w:r>
      <w:r w:rsidRPr="00383257">
        <w:rPr>
          <w:rFonts w:ascii="Book Antiqua" w:eastAsia="SimSun" w:hAnsi="Book Antiqua" w:cs="SimSun"/>
          <w:i/>
          <w:iCs/>
          <w:color w:val="000000"/>
          <w:kern w:val="0"/>
          <w:sz w:val="24"/>
          <w:szCs w:val="24"/>
        </w:rPr>
        <w:t>PLoS One</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9</w:t>
      </w:r>
      <w:r w:rsidRPr="00383257">
        <w:rPr>
          <w:rFonts w:ascii="Book Antiqua" w:eastAsia="SimSun" w:hAnsi="Book Antiqua" w:cs="SimSun"/>
          <w:color w:val="000000"/>
          <w:kern w:val="0"/>
          <w:sz w:val="24"/>
          <w:szCs w:val="24"/>
        </w:rPr>
        <w:t>: e95249 [PMID: 24760009 DOI: 10.1371/journal.pone.0095249]</w:t>
      </w:r>
    </w:p>
    <w:p w14:paraId="5C3ECE65"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221 </w:t>
      </w:r>
      <w:r w:rsidRPr="00383257">
        <w:rPr>
          <w:rFonts w:ascii="Book Antiqua" w:eastAsia="SimSun" w:hAnsi="Book Antiqua" w:cs="SimSun"/>
          <w:b/>
          <w:bCs/>
          <w:color w:val="000000"/>
          <w:kern w:val="0"/>
          <w:sz w:val="24"/>
          <w:szCs w:val="24"/>
        </w:rPr>
        <w:t>Yang C</w:t>
      </w:r>
      <w:r w:rsidRPr="00383257">
        <w:rPr>
          <w:rFonts w:ascii="Book Antiqua" w:eastAsia="SimSun" w:hAnsi="Book Antiqua" w:cs="SimSun"/>
          <w:color w:val="000000"/>
          <w:kern w:val="0"/>
          <w:sz w:val="24"/>
          <w:szCs w:val="24"/>
        </w:rPr>
        <w:t>, Tang R, Ma X, Wang Y, Luo D, Xu Z, Zhu Y, Yang L. Tag SNPs in long non-coding RNA H19 contribute to susceptibility to gastric cancer in the Chinese Han population. </w:t>
      </w:r>
      <w:r w:rsidRPr="00383257">
        <w:rPr>
          <w:rFonts w:ascii="Book Antiqua" w:eastAsia="SimSun" w:hAnsi="Book Antiqua" w:cs="SimSun"/>
          <w:i/>
          <w:iCs/>
          <w:color w:val="000000"/>
          <w:kern w:val="0"/>
          <w:sz w:val="24"/>
          <w:szCs w:val="24"/>
        </w:rPr>
        <w:t>Oncotarget</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6</w:t>
      </w:r>
      <w:r w:rsidRPr="00383257">
        <w:rPr>
          <w:rFonts w:ascii="Book Antiqua" w:eastAsia="SimSun" w:hAnsi="Book Antiqua" w:cs="SimSun"/>
          <w:color w:val="000000"/>
          <w:kern w:val="0"/>
          <w:sz w:val="24"/>
          <w:szCs w:val="24"/>
        </w:rPr>
        <w:t>: 15311-15320 [PMID: 25944697]</w:t>
      </w:r>
    </w:p>
    <w:p w14:paraId="7080DB38"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222 </w:t>
      </w:r>
      <w:r w:rsidRPr="00383257">
        <w:rPr>
          <w:rFonts w:ascii="Book Antiqua" w:eastAsia="SimSun" w:hAnsi="Book Antiqua" w:cs="SimSun"/>
          <w:b/>
          <w:bCs/>
          <w:color w:val="000000"/>
          <w:kern w:val="0"/>
          <w:sz w:val="24"/>
          <w:szCs w:val="24"/>
        </w:rPr>
        <w:t>Gong J</w:t>
      </w:r>
      <w:r w:rsidRPr="00383257">
        <w:rPr>
          <w:rFonts w:ascii="Book Antiqua" w:eastAsia="SimSun" w:hAnsi="Book Antiqua" w:cs="SimSun"/>
          <w:color w:val="000000"/>
          <w:kern w:val="0"/>
          <w:sz w:val="24"/>
          <w:szCs w:val="24"/>
        </w:rPr>
        <w:t>, Liu W, Zhang J, Miao X, Guo AY. lncRNASNP: a database of SNPs in lncRNAs and their potential functions in human and mouse. </w:t>
      </w:r>
      <w:r w:rsidRPr="00383257">
        <w:rPr>
          <w:rFonts w:ascii="Book Antiqua" w:eastAsia="SimSun" w:hAnsi="Book Antiqua" w:cs="SimSun"/>
          <w:i/>
          <w:iCs/>
          <w:color w:val="000000"/>
          <w:kern w:val="0"/>
          <w:sz w:val="24"/>
          <w:szCs w:val="24"/>
        </w:rPr>
        <w:t>Nucleic Acids Res</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43</w:t>
      </w:r>
      <w:r w:rsidRPr="00383257">
        <w:rPr>
          <w:rFonts w:ascii="Book Antiqua" w:eastAsia="SimSun" w:hAnsi="Book Antiqua" w:cs="SimSun"/>
          <w:color w:val="000000"/>
          <w:kern w:val="0"/>
          <w:sz w:val="24"/>
          <w:szCs w:val="24"/>
        </w:rPr>
        <w:t>: D181-D186 [PMID: 25332392 DOI: 10.1093/nar/gku1000]</w:t>
      </w:r>
    </w:p>
    <w:p w14:paraId="1A66EE14"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223 </w:t>
      </w:r>
      <w:r w:rsidRPr="00383257">
        <w:rPr>
          <w:rFonts w:ascii="Book Antiqua" w:eastAsia="SimSun" w:hAnsi="Book Antiqua" w:cs="SimSun"/>
          <w:b/>
          <w:bCs/>
          <w:color w:val="000000"/>
          <w:kern w:val="0"/>
          <w:sz w:val="24"/>
          <w:szCs w:val="24"/>
        </w:rPr>
        <w:t>Zuo QF</w:t>
      </w:r>
      <w:r w:rsidRPr="00383257">
        <w:rPr>
          <w:rFonts w:ascii="Book Antiqua" w:eastAsia="SimSun" w:hAnsi="Book Antiqua" w:cs="SimSun"/>
          <w:color w:val="000000"/>
          <w:kern w:val="0"/>
          <w:sz w:val="24"/>
          <w:szCs w:val="24"/>
        </w:rPr>
        <w:t>, Zhang R, Li BS, Zhao YL, Zhuang Y, Yu T, Gong L, Li S, Xiao B, Zou QM. MicroRNA-141 inhibits tumor growth and metastasis in gastric cancer by directly targeting transcriptional co-activator with PDZ-binding motif, TAZ. </w:t>
      </w:r>
      <w:r w:rsidRPr="00383257">
        <w:rPr>
          <w:rFonts w:ascii="Book Antiqua" w:eastAsia="SimSun" w:hAnsi="Book Antiqua" w:cs="SimSun"/>
          <w:i/>
          <w:iCs/>
          <w:color w:val="000000"/>
          <w:kern w:val="0"/>
          <w:sz w:val="24"/>
          <w:szCs w:val="24"/>
        </w:rPr>
        <w:t>Cell Death Dis</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6</w:t>
      </w:r>
      <w:r w:rsidRPr="00383257">
        <w:rPr>
          <w:rFonts w:ascii="Book Antiqua" w:eastAsia="SimSun" w:hAnsi="Book Antiqua" w:cs="SimSun"/>
          <w:color w:val="000000"/>
          <w:kern w:val="0"/>
          <w:sz w:val="24"/>
          <w:szCs w:val="24"/>
        </w:rPr>
        <w:t>: e1623 [PMID: 25633292 DOI: 10.1038/cddis.2014.573]</w:t>
      </w:r>
    </w:p>
    <w:p w14:paraId="79C83CF8"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224 </w:t>
      </w:r>
      <w:r w:rsidRPr="00383257">
        <w:rPr>
          <w:rFonts w:ascii="Book Antiqua" w:eastAsia="SimSun" w:hAnsi="Book Antiqua" w:cs="SimSun"/>
          <w:b/>
          <w:bCs/>
          <w:color w:val="000000"/>
          <w:kern w:val="0"/>
          <w:sz w:val="24"/>
          <w:szCs w:val="24"/>
        </w:rPr>
        <w:t>Carvalho J</w:t>
      </w:r>
      <w:r w:rsidRPr="00383257">
        <w:rPr>
          <w:rFonts w:ascii="Book Antiqua" w:eastAsia="SimSun" w:hAnsi="Book Antiqua" w:cs="SimSun"/>
          <w:color w:val="000000"/>
          <w:kern w:val="0"/>
          <w:sz w:val="24"/>
          <w:szCs w:val="24"/>
        </w:rPr>
        <w:t>, van Grieken NC, Pereira PM, Sousa S, Tijssen M, Buffart TE, Diosdado B, Grabsch H, Santos MA, Meijer G, Seruca R, Carvalho B, Oliveira C. Lack of microRNA-101 causes E-cadherin functional deregulation through EZH2 up-regulation in intestinal gastric cancer. </w:t>
      </w:r>
      <w:r w:rsidRPr="00383257">
        <w:rPr>
          <w:rFonts w:ascii="Book Antiqua" w:eastAsia="SimSun" w:hAnsi="Book Antiqua" w:cs="SimSun"/>
          <w:i/>
          <w:iCs/>
          <w:color w:val="000000"/>
          <w:kern w:val="0"/>
          <w:sz w:val="24"/>
          <w:szCs w:val="24"/>
        </w:rPr>
        <w:t>J Pathol</w:t>
      </w:r>
      <w:r w:rsidRPr="00383257">
        <w:rPr>
          <w:rFonts w:ascii="Book Antiqua" w:eastAsia="SimSun" w:hAnsi="Book Antiqua" w:cs="SimSun"/>
          <w:color w:val="000000"/>
          <w:kern w:val="0"/>
          <w:sz w:val="24"/>
          <w:szCs w:val="24"/>
        </w:rPr>
        <w:t> 2012; </w:t>
      </w:r>
      <w:r w:rsidRPr="00383257">
        <w:rPr>
          <w:rFonts w:ascii="Book Antiqua" w:eastAsia="SimSun" w:hAnsi="Book Antiqua" w:cs="SimSun"/>
          <w:b/>
          <w:bCs/>
          <w:color w:val="000000"/>
          <w:kern w:val="0"/>
          <w:sz w:val="24"/>
          <w:szCs w:val="24"/>
        </w:rPr>
        <w:t>228</w:t>
      </w:r>
      <w:r w:rsidRPr="00383257">
        <w:rPr>
          <w:rFonts w:ascii="Book Antiqua" w:eastAsia="SimSun" w:hAnsi="Book Antiqua" w:cs="SimSun"/>
          <w:color w:val="000000"/>
          <w:kern w:val="0"/>
          <w:sz w:val="24"/>
          <w:szCs w:val="24"/>
        </w:rPr>
        <w:t>: 31-44 [PMID: 22450781 DOI: 10.1002/path.4032]</w:t>
      </w:r>
    </w:p>
    <w:p w14:paraId="11D7EFC8"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225 </w:t>
      </w:r>
      <w:r w:rsidRPr="00383257">
        <w:rPr>
          <w:rFonts w:ascii="Book Antiqua" w:eastAsia="SimSun" w:hAnsi="Book Antiqua" w:cs="SimSun"/>
          <w:b/>
          <w:bCs/>
          <w:color w:val="000000"/>
          <w:kern w:val="0"/>
          <w:sz w:val="24"/>
          <w:szCs w:val="24"/>
        </w:rPr>
        <w:t>Liang J</w:t>
      </w:r>
      <w:r w:rsidRPr="00383257">
        <w:rPr>
          <w:rFonts w:ascii="Book Antiqua" w:eastAsia="SimSun" w:hAnsi="Book Antiqua" w:cs="SimSun"/>
          <w:color w:val="000000"/>
          <w:kern w:val="0"/>
          <w:sz w:val="24"/>
          <w:szCs w:val="24"/>
        </w:rPr>
        <w:t>, Liu X, Xue H, Qiu B, Wei B, Sun K. MicroRNA-103a inhibits gastric cancer cell proliferation, migration and invasion by targeting c-Myb. </w:t>
      </w:r>
      <w:r w:rsidRPr="00383257">
        <w:rPr>
          <w:rFonts w:ascii="Book Antiqua" w:eastAsia="SimSun" w:hAnsi="Book Antiqua" w:cs="SimSun"/>
          <w:i/>
          <w:iCs/>
          <w:color w:val="000000"/>
          <w:kern w:val="0"/>
          <w:sz w:val="24"/>
          <w:szCs w:val="24"/>
        </w:rPr>
        <w:t>Cell Prolif</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48</w:t>
      </w:r>
      <w:r w:rsidRPr="00383257">
        <w:rPr>
          <w:rFonts w:ascii="Book Antiqua" w:eastAsia="SimSun" w:hAnsi="Book Antiqua" w:cs="SimSun"/>
          <w:color w:val="000000"/>
          <w:kern w:val="0"/>
          <w:sz w:val="24"/>
          <w:szCs w:val="24"/>
        </w:rPr>
        <w:t>: 78-85 [PMID: 25530421 DOI: 10.1111/cpr.12159]</w:t>
      </w:r>
    </w:p>
    <w:p w14:paraId="24167E89"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226 </w:t>
      </w:r>
      <w:r w:rsidRPr="00383257">
        <w:rPr>
          <w:rFonts w:ascii="Book Antiqua" w:eastAsia="SimSun" w:hAnsi="Book Antiqua" w:cs="SimSun"/>
          <w:b/>
          <w:bCs/>
          <w:color w:val="000000"/>
          <w:kern w:val="0"/>
          <w:sz w:val="24"/>
          <w:szCs w:val="24"/>
        </w:rPr>
        <w:t>Xu Y</w:t>
      </w:r>
      <w:r w:rsidRPr="00383257">
        <w:rPr>
          <w:rFonts w:ascii="Book Antiqua" w:eastAsia="SimSun" w:hAnsi="Book Antiqua" w:cs="SimSun"/>
          <w:color w:val="000000"/>
          <w:kern w:val="0"/>
          <w:sz w:val="24"/>
          <w:szCs w:val="24"/>
        </w:rPr>
        <w:t xml:space="preserve">, Zhao F, Wang Z, Song Y, Luo Y, Zhang X, Jiang L, Sun Z, Miao Z, Xu H. MicroRNA-335 acts as a metastasis suppressor in gastric cancer by </w:t>
      </w:r>
      <w:r w:rsidRPr="00383257">
        <w:rPr>
          <w:rFonts w:ascii="Book Antiqua" w:eastAsia="SimSun" w:hAnsi="Book Antiqua" w:cs="SimSun"/>
          <w:color w:val="000000"/>
          <w:kern w:val="0"/>
          <w:sz w:val="24"/>
          <w:szCs w:val="24"/>
        </w:rPr>
        <w:lastRenderedPageBreak/>
        <w:t>targeting Bcl-w and specificity protein 1. </w:t>
      </w:r>
      <w:r w:rsidRPr="00383257">
        <w:rPr>
          <w:rFonts w:ascii="Book Antiqua" w:eastAsia="SimSun" w:hAnsi="Book Antiqua" w:cs="SimSun"/>
          <w:i/>
          <w:iCs/>
          <w:color w:val="000000"/>
          <w:kern w:val="0"/>
          <w:sz w:val="24"/>
          <w:szCs w:val="24"/>
        </w:rPr>
        <w:t>Oncogene</w:t>
      </w:r>
      <w:r w:rsidRPr="00383257">
        <w:rPr>
          <w:rFonts w:ascii="Book Antiqua" w:eastAsia="SimSun" w:hAnsi="Book Antiqua" w:cs="SimSun"/>
          <w:color w:val="000000"/>
          <w:kern w:val="0"/>
          <w:sz w:val="24"/>
          <w:szCs w:val="24"/>
        </w:rPr>
        <w:t> 2012; </w:t>
      </w:r>
      <w:r w:rsidRPr="00383257">
        <w:rPr>
          <w:rFonts w:ascii="Book Antiqua" w:eastAsia="SimSun" w:hAnsi="Book Antiqua" w:cs="SimSun"/>
          <w:b/>
          <w:bCs/>
          <w:color w:val="000000"/>
          <w:kern w:val="0"/>
          <w:sz w:val="24"/>
          <w:szCs w:val="24"/>
        </w:rPr>
        <w:t>31</w:t>
      </w:r>
      <w:r w:rsidRPr="00383257">
        <w:rPr>
          <w:rFonts w:ascii="Book Antiqua" w:eastAsia="SimSun" w:hAnsi="Book Antiqua" w:cs="SimSun"/>
          <w:color w:val="000000"/>
          <w:kern w:val="0"/>
          <w:sz w:val="24"/>
          <w:szCs w:val="24"/>
        </w:rPr>
        <w:t>: 1398-1407 [PMID: 21822301 DOI: 10.1038/onc.2011.340]</w:t>
      </w:r>
    </w:p>
    <w:p w14:paraId="0E010E10"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227 </w:t>
      </w:r>
      <w:r w:rsidRPr="00383257">
        <w:rPr>
          <w:rFonts w:ascii="Book Antiqua" w:eastAsia="SimSun" w:hAnsi="Book Antiqua" w:cs="SimSun"/>
          <w:b/>
          <w:bCs/>
          <w:color w:val="000000"/>
          <w:kern w:val="0"/>
          <w:sz w:val="24"/>
          <w:szCs w:val="24"/>
        </w:rPr>
        <w:t>Yang Q</w:t>
      </w:r>
      <w:r w:rsidRPr="00383257">
        <w:rPr>
          <w:rFonts w:ascii="Book Antiqua" w:eastAsia="SimSun" w:hAnsi="Book Antiqua" w:cs="SimSun"/>
          <w:color w:val="000000"/>
          <w:kern w:val="0"/>
          <w:sz w:val="24"/>
          <w:szCs w:val="24"/>
        </w:rPr>
        <w:t>, Jie Z, Cao H, Greenlee AR, Yang C, Zou F, Jiang Y. Low-level expression of let-7a in gastric cancer and its involvement in tumorigenesis by targeting RAB40C. </w:t>
      </w:r>
      <w:r w:rsidRPr="00383257">
        <w:rPr>
          <w:rFonts w:ascii="Book Antiqua" w:eastAsia="SimSun" w:hAnsi="Book Antiqua" w:cs="SimSun"/>
          <w:i/>
          <w:iCs/>
          <w:color w:val="000000"/>
          <w:kern w:val="0"/>
          <w:sz w:val="24"/>
          <w:szCs w:val="24"/>
        </w:rPr>
        <w:t>Carcinogenesis</w:t>
      </w:r>
      <w:r w:rsidRPr="00383257">
        <w:rPr>
          <w:rFonts w:ascii="Book Antiqua" w:eastAsia="SimSun" w:hAnsi="Book Antiqua" w:cs="SimSun"/>
          <w:color w:val="000000"/>
          <w:kern w:val="0"/>
          <w:sz w:val="24"/>
          <w:szCs w:val="24"/>
        </w:rPr>
        <w:t> 2011; </w:t>
      </w:r>
      <w:r w:rsidRPr="00383257">
        <w:rPr>
          <w:rFonts w:ascii="Book Antiqua" w:eastAsia="SimSun" w:hAnsi="Book Antiqua" w:cs="SimSun"/>
          <w:b/>
          <w:bCs/>
          <w:color w:val="000000"/>
          <w:kern w:val="0"/>
          <w:sz w:val="24"/>
          <w:szCs w:val="24"/>
        </w:rPr>
        <w:t>32</w:t>
      </w:r>
      <w:r w:rsidRPr="00383257">
        <w:rPr>
          <w:rFonts w:ascii="Book Antiqua" w:eastAsia="SimSun" w:hAnsi="Book Antiqua" w:cs="SimSun"/>
          <w:color w:val="000000"/>
          <w:kern w:val="0"/>
          <w:sz w:val="24"/>
          <w:szCs w:val="24"/>
        </w:rPr>
        <w:t>: 713-722 [PMID: 21349817 DOI: 10.1093/carcin/bgr035]</w:t>
      </w:r>
    </w:p>
    <w:p w14:paraId="59852971"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228 </w:t>
      </w:r>
      <w:r w:rsidRPr="00383257">
        <w:rPr>
          <w:rFonts w:ascii="Book Antiqua" w:eastAsia="SimSun" w:hAnsi="Book Antiqua" w:cs="SimSun"/>
          <w:b/>
          <w:bCs/>
          <w:color w:val="000000"/>
          <w:kern w:val="0"/>
          <w:sz w:val="24"/>
          <w:szCs w:val="24"/>
        </w:rPr>
        <w:t>Shen J</w:t>
      </w:r>
      <w:r w:rsidRPr="00383257">
        <w:rPr>
          <w:rFonts w:ascii="Book Antiqua" w:eastAsia="SimSun" w:hAnsi="Book Antiqua" w:cs="SimSun"/>
          <w:color w:val="000000"/>
          <w:kern w:val="0"/>
          <w:sz w:val="24"/>
          <w:szCs w:val="24"/>
        </w:rPr>
        <w:t>, Xiao Z, Wu WK, Wang MH, To KF, Chen Y, Yang W, Li MS, Shin VY, Tong JH, Kang W, Zhang L, Li M, Wang L, Lu L, Chan RL, Wong SH, Yu J, Chan MT, Chan FK, Sung JJ, Cheng AS, Cho CH. Epigenetic silencing of miR-490-3p reactivates the chromatin remodeler SMARCD1 to promote Helicobacter pylori-induced gastric carcinogenesis. </w:t>
      </w:r>
      <w:r w:rsidRPr="00383257">
        <w:rPr>
          <w:rFonts w:ascii="Book Antiqua" w:eastAsia="SimSun" w:hAnsi="Book Antiqua" w:cs="SimSun"/>
          <w:i/>
          <w:iCs/>
          <w:color w:val="000000"/>
          <w:kern w:val="0"/>
          <w:sz w:val="24"/>
          <w:szCs w:val="24"/>
        </w:rPr>
        <w:t>Cancer Res</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75</w:t>
      </w:r>
      <w:r w:rsidRPr="00383257">
        <w:rPr>
          <w:rFonts w:ascii="Book Antiqua" w:eastAsia="SimSun" w:hAnsi="Book Antiqua" w:cs="SimSun"/>
          <w:color w:val="000000"/>
          <w:kern w:val="0"/>
          <w:sz w:val="24"/>
          <w:szCs w:val="24"/>
        </w:rPr>
        <w:t>: 754-765 [PMID: 25503559 DOI: 10.1158/0008-5472.CAN-14-1301]</w:t>
      </w:r>
    </w:p>
    <w:p w14:paraId="6493C5A4"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229 </w:t>
      </w:r>
      <w:r w:rsidRPr="00383257">
        <w:rPr>
          <w:rFonts w:ascii="Book Antiqua" w:eastAsia="SimSun" w:hAnsi="Book Antiqua" w:cs="SimSun"/>
          <w:b/>
          <w:bCs/>
          <w:color w:val="000000"/>
          <w:kern w:val="0"/>
          <w:sz w:val="24"/>
          <w:szCs w:val="24"/>
        </w:rPr>
        <w:t>Zhou X</w:t>
      </w:r>
      <w:r w:rsidRPr="00383257">
        <w:rPr>
          <w:rFonts w:ascii="Book Antiqua" w:eastAsia="SimSun" w:hAnsi="Book Antiqua" w:cs="SimSun"/>
          <w:color w:val="000000"/>
          <w:kern w:val="0"/>
          <w:sz w:val="24"/>
          <w:szCs w:val="24"/>
        </w:rPr>
        <w:t>, Wang Y, Shan B, Han J, Zhu H, Lv Y, Fan X, Sang M, Liu XD, Liu W. The downregulation of miR-200c/141 promotes ZEB1/2 expression and gastric cancer progression. </w:t>
      </w:r>
      <w:r w:rsidRPr="00383257">
        <w:rPr>
          <w:rFonts w:ascii="Book Antiqua" w:eastAsia="SimSun" w:hAnsi="Book Antiqua" w:cs="SimSun"/>
          <w:i/>
          <w:iCs/>
          <w:color w:val="000000"/>
          <w:kern w:val="0"/>
          <w:sz w:val="24"/>
          <w:szCs w:val="24"/>
        </w:rPr>
        <w:t>Med Oncol</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32</w:t>
      </w:r>
      <w:r w:rsidRPr="00383257">
        <w:rPr>
          <w:rFonts w:ascii="Book Antiqua" w:eastAsia="SimSun" w:hAnsi="Book Antiqua" w:cs="SimSun"/>
          <w:color w:val="000000"/>
          <w:kern w:val="0"/>
          <w:sz w:val="24"/>
          <w:szCs w:val="24"/>
        </w:rPr>
        <w:t>: 428 [PMID: 25502084 DOI: 10.1007/s12032-014-0428-3]</w:t>
      </w:r>
    </w:p>
    <w:p w14:paraId="14120C82"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230 </w:t>
      </w:r>
      <w:r w:rsidRPr="00383257">
        <w:rPr>
          <w:rFonts w:ascii="Book Antiqua" w:eastAsia="SimSun" w:hAnsi="Book Antiqua" w:cs="SimSun"/>
          <w:b/>
          <w:bCs/>
          <w:color w:val="000000"/>
          <w:kern w:val="0"/>
          <w:sz w:val="24"/>
          <w:szCs w:val="24"/>
        </w:rPr>
        <w:t>Tang H</w:t>
      </w:r>
      <w:r w:rsidRPr="00383257">
        <w:rPr>
          <w:rFonts w:ascii="Book Antiqua" w:eastAsia="SimSun" w:hAnsi="Book Antiqua" w:cs="SimSun"/>
          <w:color w:val="000000"/>
          <w:kern w:val="0"/>
          <w:sz w:val="24"/>
          <w:szCs w:val="24"/>
        </w:rPr>
        <w:t>, Deng M, Tang Y, Xie X, Guo J, Kong Y, Ye F, Su Q, Xie X. miR-200b and miR-200c as prognostic factors and mediators of gastric cancer cell progression. </w:t>
      </w:r>
      <w:r w:rsidRPr="00383257">
        <w:rPr>
          <w:rFonts w:ascii="Book Antiqua" w:eastAsia="SimSun" w:hAnsi="Book Antiqua" w:cs="SimSun"/>
          <w:i/>
          <w:iCs/>
          <w:color w:val="000000"/>
          <w:kern w:val="0"/>
          <w:sz w:val="24"/>
          <w:szCs w:val="24"/>
        </w:rPr>
        <w:t>Clin Cancer Res</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19</w:t>
      </w:r>
      <w:r w:rsidRPr="00383257">
        <w:rPr>
          <w:rFonts w:ascii="Book Antiqua" w:eastAsia="SimSun" w:hAnsi="Book Antiqua" w:cs="SimSun"/>
          <w:color w:val="000000"/>
          <w:kern w:val="0"/>
          <w:sz w:val="24"/>
          <w:szCs w:val="24"/>
        </w:rPr>
        <w:t>: 5602-5612 [PMID: 23995857 DOI: 10.1158/1078-0432.CCR-13-1326]</w:t>
      </w:r>
    </w:p>
    <w:p w14:paraId="1376883C"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231 </w:t>
      </w:r>
      <w:r w:rsidRPr="00383257">
        <w:rPr>
          <w:rFonts w:ascii="Book Antiqua" w:eastAsia="SimSun" w:hAnsi="Book Antiqua" w:cs="SimSun"/>
          <w:b/>
          <w:bCs/>
          <w:color w:val="000000"/>
          <w:kern w:val="0"/>
          <w:sz w:val="24"/>
          <w:szCs w:val="24"/>
        </w:rPr>
        <w:t>Shinozaki A</w:t>
      </w:r>
      <w:r w:rsidRPr="00383257">
        <w:rPr>
          <w:rFonts w:ascii="Book Antiqua" w:eastAsia="SimSun" w:hAnsi="Book Antiqua" w:cs="SimSun"/>
          <w:color w:val="000000"/>
          <w:kern w:val="0"/>
          <w:sz w:val="24"/>
          <w:szCs w:val="24"/>
        </w:rPr>
        <w:t>, Sakatani T, Ushiku T, Hino R, Isogai M, Ishikawa S, Uozaki H, Takada K, Fukayama M. Downregulation of microRNA-200 in EBV-associated gastric carcinoma. </w:t>
      </w:r>
      <w:r w:rsidRPr="00383257">
        <w:rPr>
          <w:rFonts w:ascii="Book Antiqua" w:eastAsia="SimSun" w:hAnsi="Book Antiqua" w:cs="SimSun"/>
          <w:i/>
          <w:iCs/>
          <w:color w:val="000000"/>
          <w:kern w:val="0"/>
          <w:sz w:val="24"/>
          <w:szCs w:val="24"/>
        </w:rPr>
        <w:t>Cancer Res</w:t>
      </w:r>
      <w:r w:rsidRPr="00383257">
        <w:rPr>
          <w:rFonts w:ascii="Book Antiqua" w:eastAsia="SimSun" w:hAnsi="Book Antiqua" w:cs="SimSun"/>
          <w:color w:val="000000"/>
          <w:kern w:val="0"/>
          <w:sz w:val="24"/>
          <w:szCs w:val="24"/>
        </w:rPr>
        <w:t> 2010; </w:t>
      </w:r>
      <w:r w:rsidRPr="00383257">
        <w:rPr>
          <w:rFonts w:ascii="Book Antiqua" w:eastAsia="SimSun" w:hAnsi="Book Antiqua" w:cs="SimSun"/>
          <w:b/>
          <w:bCs/>
          <w:color w:val="000000"/>
          <w:kern w:val="0"/>
          <w:sz w:val="24"/>
          <w:szCs w:val="24"/>
        </w:rPr>
        <w:t>70</w:t>
      </w:r>
      <w:r w:rsidRPr="00383257">
        <w:rPr>
          <w:rFonts w:ascii="Book Antiqua" w:eastAsia="SimSun" w:hAnsi="Book Antiqua" w:cs="SimSun"/>
          <w:color w:val="000000"/>
          <w:kern w:val="0"/>
          <w:sz w:val="24"/>
          <w:szCs w:val="24"/>
        </w:rPr>
        <w:t>: 4719-4727 [PMID: 20484038 DOI: 10.1158/0008-5472.CAN-09-4620]</w:t>
      </w:r>
    </w:p>
    <w:p w14:paraId="45551155"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232 </w:t>
      </w:r>
      <w:r w:rsidRPr="00383257">
        <w:rPr>
          <w:rFonts w:ascii="Book Antiqua" w:eastAsia="SimSun" w:hAnsi="Book Antiqua" w:cs="SimSun"/>
          <w:b/>
          <w:bCs/>
          <w:color w:val="000000"/>
          <w:kern w:val="0"/>
          <w:sz w:val="24"/>
          <w:szCs w:val="24"/>
        </w:rPr>
        <w:t>Zhang B</w:t>
      </w:r>
      <w:r w:rsidRPr="00383257">
        <w:rPr>
          <w:rFonts w:ascii="Book Antiqua" w:eastAsia="SimSun" w:hAnsi="Book Antiqua" w:cs="SimSun"/>
          <w:color w:val="000000"/>
          <w:kern w:val="0"/>
          <w:sz w:val="24"/>
          <w:szCs w:val="24"/>
        </w:rPr>
        <w:t>, Yin Y, Hu Y, Zhang J, Bian Z, Song M, Hua D, Huang Z. MicroRNA-204-5p inhibits gastric cancer cell proliferation by downregulating USP47 and RAB22A. </w:t>
      </w:r>
      <w:r w:rsidRPr="00383257">
        <w:rPr>
          <w:rFonts w:ascii="Book Antiqua" w:eastAsia="SimSun" w:hAnsi="Book Antiqua" w:cs="SimSun"/>
          <w:i/>
          <w:iCs/>
          <w:color w:val="000000"/>
          <w:kern w:val="0"/>
          <w:sz w:val="24"/>
          <w:szCs w:val="24"/>
        </w:rPr>
        <w:t>Med Oncol</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32</w:t>
      </w:r>
      <w:r w:rsidRPr="00383257">
        <w:rPr>
          <w:rFonts w:ascii="Book Antiqua" w:eastAsia="SimSun" w:hAnsi="Book Antiqua" w:cs="SimSun"/>
          <w:color w:val="000000"/>
          <w:kern w:val="0"/>
          <w:sz w:val="24"/>
          <w:szCs w:val="24"/>
        </w:rPr>
        <w:t>: 331 [PMID: 25429829 DOI: 10.1007/s12032-014-0331-y]</w:t>
      </w:r>
    </w:p>
    <w:p w14:paraId="6B86B1CF"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233 </w:t>
      </w:r>
      <w:r w:rsidRPr="00383257">
        <w:rPr>
          <w:rFonts w:ascii="Book Antiqua" w:eastAsia="SimSun" w:hAnsi="Book Antiqua" w:cs="SimSun"/>
          <w:b/>
          <w:bCs/>
          <w:color w:val="000000"/>
          <w:kern w:val="0"/>
          <w:sz w:val="24"/>
          <w:szCs w:val="24"/>
        </w:rPr>
        <w:t>Bin Z</w:t>
      </w:r>
      <w:r w:rsidRPr="00383257">
        <w:rPr>
          <w:rFonts w:ascii="Book Antiqua" w:eastAsia="SimSun" w:hAnsi="Book Antiqua" w:cs="SimSun"/>
          <w:color w:val="000000"/>
          <w:kern w:val="0"/>
          <w:sz w:val="24"/>
          <w:szCs w:val="24"/>
        </w:rPr>
        <w:t>, Dedong H, Xiangjie F, Hongwei X, Qinghui Y. The microRNA-367 inhibits the invasion and metastasis of gastric cancer by directly repressing Rab23. </w:t>
      </w:r>
      <w:r w:rsidRPr="00383257">
        <w:rPr>
          <w:rFonts w:ascii="Book Antiqua" w:eastAsia="SimSun" w:hAnsi="Book Antiqua" w:cs="SimSun"/>
          <w:i/>
          <w:iCs/>
          <w:color w:val="000000"/>
          <w:kern w:val="0"/>
          <w:sz w:val="24"/>
          <w:szCs w:val="24"/>
        </w:rPr>
        <w:t>Genet Test Mol Biomarkers</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19</w:t>
      </w:r>
      <w:r w:rsidRPr="00383257">
        <w:rPr>
          <w:rFonts w:ascii="Book Antiqua" w:eastAsia="SimSun" w:hAnsi="Book Antiqua" w:cs="SimSun"/>
          <w:color w:val="000000"/>
          <w:kern w:val="0"/>
          <w:sz w:val="24"/>
          <w:szCs w:val="24"/>
        </w:rPr>
        <w:t>: 69-74 [PMID: 25489984 DOI: 10.1089/gtmb.2014.0210]</w:t>
      </w:r>
    </w:p>
    <w:p w14:paraId="29603A6D"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234 </w:t>
      </w:r>
      <w:r w:rsidRPr="00383257">
        <w:rPr>
          <w:rFonts w:ascii="Book Antiqua" w:eastAsia="SimSun" w:hAnsi="Book Antiqua" w:cs="SimSun"/>
          <w:b/>
          <w:bCs/>
          <w:color w:val="000000"/>
          <w:kern w:val="0"/>
          <w:sz w:val="24"/>
          <w:szCs w:val="24"/>
        </w:rPr>
        <w:t>Ishimoto T</w:t>
      </w:r>
      <w:r w:rsidRPr="00383257">
        <w:rPr>
          <w:rFonts w:ascii="Book Antiqua" w:eastAsia="SimSun" w:hAnsi="Book Antiqua" w:cs="SimSun"/>
          <w:color w:val="000000"/>
          <w:kern w:val="0"/>
          <w:sz w:val="24"/>
          <w:szCs w:val="24"/>
        </w:rPr>
        <w:t>, Sugihara H, Watanabe M, Sawayama H, Iwatsuki M, Baba Y, Okabe H, Hidaka K, Yokoyama N, Miyake K, Yoshikawa M, Nagano O, Komohara Y, Takeya M, Saya H, Baba H. Macrophage-derived reactive oxygen species suppress miR-328 targeting CD44 in cancer cells and promote redox adaptation. </w:t>
      </w:r>
      <w:r w:rsidRPr="00383257">
        <w:rPr>
          <w:rFonts w:ascii="Book Antiqua" w:eastAsia="SimSun" w:hAnsi="Book Antiqua" w:cs="SimSun"/>
          <w:i/>
          <w:iCs/>
          <w:color w:val="000000"/>
          <w:kern w:val="0"/>
          <w:sz w:val="24"/>
          <w:szCs w:val="24"/>
        </w:rPr>
        <w:t>Carcinogenesis</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35</w:t>
      </w:r>
      <w:r w:rsidRPr="00383257">
        <w:rPr>
          <w:rFonts w:ascii="Book Antiqua" w:eastAsia="SimSun" w:hAnsi="Book Antiqua" w:cs="SimSun"/>
          <w:color w:val="000000"/>
          <w:kern w:val="0"/>
          <w:sz w:val="24"/>
          <w:szCs w:val="24"/>
        </w:rPr>
        <w:t>: 1003-1011 [PMID: 24318997 DOI: 10.1093/carcin/bgt402]</w:t>
      </w:r>
    </w:p>
    <w:p w14:paraId="6BAE348C"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235 </w:t>
      </w:r>
      <w:r w:rsidRPr="00383257">
        <w:rPr>
          <w:rFonts w:ascii="Book Antiqua" w:eastAsia="SimSun" w:hAnsi="Book Antiqua" w:cs="SimSun"/>
          <w:b/>
          <w:bCs/>
          <w:color w:val="000000"/>
          <w:kern w:val="0"/>
          <w:sz w:val="24"/>
          <w:szCs w:val="24"/>
        </w:rPr>
        <w:t>Li Z</w:t>
      </w:r>
      <w:r w:rsidRPr="00383257">
        <w:rPr>
          <w:rFonts w:ascii="Book Antiqua" w:eastAsia="SimSun" w:hAnsi="Book Antiqua" w:cs="SimSun"/>
          <w:color w:val="000000"/>
          <w:kern w:val="0"/>
          <w:sz w:val="24"/>
          <w:szCs w:val="24"/>
        </w:rPr>
        <w:t>, Cao Y, Jie Z, Liu Y, Li Y, Li J, Zhu G, Liu Z, Tu Y, Peng G, Lee DW, Park SS. miR-495 and miR-551a inhibit the migration and invasion of human gastric cancer cells by directly interacting with PRL-3. </w:t>
      </w:r>
      <w:r w:rsidRPr="00383257">
        <w:rPr>
          <w:rFonts w:ascii="Book Antiqua" w:eastAsia="SimSun" w:hAnsi="Book Antiqua" w:cs="SimSun"/>
          <w:i/>
          <w:iCs/>
          <w:color w:val="000000"/>
          <w:kern w:val="0"/>
          <w:sz w:val="24"/>
          <w:szCs w:val="24"/>
        </w:rPr>
        <w:t>Cancer Lett</w:t>
      </w:r>
      <w:r w:rsidRPr="00383257">
        <w:rPr>
          <w:rFonts w:ascii="Book Antiqua" w:eastAsia="SimSun" w:hAnsi="Book Antiqua" w:cs="SimSun"/>
          <w:color w:val="000000"/>
          <w:kern w:val="0"/>
          <w:sz w:val="24"/>
          <w:szCs w:val="24"/>
        </w:rPr>
        <w:t> 2012; </w:t>
      </w:r>
      <w:r w:rsidRPr="00383257">
        <w:rPr>
          <w:rFonts w:ascii="Book Antiqua" w:eastAsia="SimSun" w:hAnsi="Book Antiqua" w:cs="SimSun"/>
          <w:b/>
          <w:bCs/>
          <w:color w:val="000000"/>
          <w:kern w:val="0"/>
          <w:sz w:val="24"/>
          <w:szCs w:val="24"/>
        </w:rPr>
        <w:t>323</w:t>
      </w:r>
      <w:r w:rsidRPr="00383257">
        <w:rPr>
          <w:rFonts w:ascii="Book Antiqua" w:eastAsia="SimSun" w:hAnsi="Book Antiqua" w:cs="SimSun"/>
          <w:color w:val="000000"/>
          <w:kern w:val="0"/>
          <w:sz w:val="24"/>
          <w:szCs w:val="24"/>
        </w:rPr>
        <w:t>: 41-47 [PMID: 22469786 DOI: 10.1016/j.canlet.2012.03.029]</w:t>
      </w:r>
    </w:p>
    <w:p w14:paraId="1522CD9B"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lastRenderedPageBreak/>
        <w:t>236 </w:t>
      </w:r>
      <w:r w:rsidRPr="00383257">
        <w:rPr>
          <w:rFonts w:ascii="Book Antiqua" w:eastAsia="SimSun" w:hAnsi="Book Antiqua" w:cs="SimSun"/>
          <w:b/>
          <w:bCs/>
          <w:color w:val="000000"/>
          <w:kern w:val="0"/>
          <w:sz w:val="24"/>
          <w:szCs w:val="24"/>
        </w:rPr>
        <w:t>Guo L</w:t>
      </w:r>
      <w:r w:rsidRPr="00383257">
        <w:rPr>
          <w:rFonts w:ascii="Book Antiqua" w:eastAsia="SimSun" w:hAnsi="Book Antiqua" w:cs="SimSun"/>
          <w:color w:val="000000"/>
          <w:kern w:val="0"/>
          <w:sz w:val="24"/>
          <w:szCs w:val="24"/>
        </w:rPr>
        <w:t>, Bai H, Zou D, Hong T, Liu J, Huang J, He P, Zhou Q, He J. The role of microRNA-133b and its target gene FSCN1 in gastric cancer. </w:t>
      </w:r>
      <w:r w:rsidRPr="00383257">
        <w:rPr>
          <w:rFonts w:ascii="Book Antiqua" w:eastAsia="SimSun" w:hAnsi="Book Antiqua" w:cs="SimSun"/>
          <w:i/>
          <w:iCs/>
          <w:color w:val="000000"/>
          <w:kern w:val="0"/>
          <w:sz w:val="24"/>
          <w:szCs w:val="24"/>
        </w:rPr>
        <w:t>J Exp Clin Cancer Res</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33</w:t>
      </w:r>
      <w:r w:rsidRPr="00383257">
        <w:rPr>
          <w:rFonts w:ascii="Book Antiqua" w:eastAsia="SimSun" w:hAnsi="Book Antiqua" w:cs="SimSun"/>
          <w:color w:val="000000"/>
          <w:kern w:val="0"/>
          <w:sz w:val="24"/>
          <w:szCs w:val="24"/>
        </w:rPr>
        <w:t>: 99 [PMID: 25433493 DOI: 10.1186/s13046-014-0099-0]</w:t>
      </w:r>
    </w:p>
    <w:p w14:paraId="7336789D"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237 </w:t>
      </w:r>
      <w:r w:rsidRPr="00383257">
        <w:rPr>
          <w:rFonts w:ascii="Book Antiqua" w:eastAsia="SimSun" w:hAnsi="Book Antiqua" w:cs="SimSun"/>
          <w:b/>
          <w:bCs/>
          <w:color w:val="000000"/>
          <w:kern w:val="0"/>
          <w:sz w:val="24"/>
          <w:szCs w:val="24"/>
        </w:rPr>
        <w:t>Feng R</w:t>
      </w:r>
      <w:r w:rsidRPr="00383257">
        <w:rPr>
          <w:rFonts w:ascii="Book Antiqua" w:eastAsia="SimSun" w:hAnsi="Book Antiqua" w:cs="SimSun"/>
          <w:color w:val="000000"/>
          <w:kern w:val="0"/>
          <w:sz w:val="24"/>
          <w:szCs w:val="24"/>
        </w:rPr>
        <w:t>, Chen X, Yu Y, Su L, Yu B, Li J, Cai Q, Yan M, Liu B, Zhu Z. miR-126 functions as a tumour suppressor in human gastric cancer. </w:t>
      </w:r>
      <w:r w:rsidRPr="00383257">
        <w:rPr>
          <w:rFonts w:ascii="Book Antiqua" w:eastAsia="SimSun" w:hAnsi="Book Antiqua" w:cs="SimSun"/>
          <w:i/>
          <w:iCs/>
          <w:color w:val="000000"/>
          <w:kern w:val="0"/>
          <w:sz w:val="24"/>
          <w:szCs w:val="24"/>
        </w:rPr>
        <w:t>Cancer Lett</w:t>
      </w:r>
      <w:r w:rsidRPr="00383257">
        <w:rPr>
          <w:rFonts w:ascii="Book Antiqua" w:eastAsia="SimSun" w:hAnsi="Book Antiqua" w:cs="SimSun"/>
          <w:color w:val="000000"/>
          <w:kern w:val="0"/>
          <w:sz w:val="24"/>
          <w:szCs w:val="24"/>
        </w:rPr>
        <w:t> 2010; </w:t>
      </w:r>
      <w:r w:rsidRPr="00383257">
        <w:rPr>
          <w:rFonts w:ascii="Book Antiqua" w:eastAsia="SimSun" w:hAnsi="Book Antiqua" w:cs="SimSun"/>
          <w:b/>
          <w:bCs/>
          <w:color w:val="000000"/>
          <w:kern w:val="0"/>
          <w:sz w:val="24"/>
          <w:szCs w:val="24"/>
        </w:rPr>
        <w:t>298</w:t>
      </w:r>
      <w:r w:rsidRPr="00383257">
        <w:rPr>
          <w:rFonts w:ascii="Book Antiqua" w:eastAsia="SimSun" w:hAnsi="Book Antiqua" w:cs="SimSun"/>
          <w:color w:val="000000"/>
          <w:kern w:val="0"/>
          <w:sz w:val="24"/>
          <w:szCs w:val="24"/>
        </w:rPr>
        <w:t>: 50-63 [PMID: 20619534 DOI: 10.1016/j.canlet.2010.06.004]</w:t>
      </w:r>
    </w:p>
    <w:p w14:paraId="0BBE1FEA"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238 </w:t>
      </w:r>
      <w:r w:rsidRPr="00383257">
        <w:rPr>
          <w:rFonts w:ascii="Book Antiqua" w:eastAsia="SimSun" w:hAnsi="Book Antiqua" w:cs="SimSun"/>
          <w:b/>
          <w:bCs/>
          <w:color w:val="000000"/>
          <w:kern w:val="0"/>
          <w:sz w:val="24"/>
          <w:szCs w:val="24"/>
        </w:rPr>
        <w:t>Li W</w:t>
      </w:r>
      <w:r w:rsidRPr="00383257">
        <w:rPr>
          <w:rFonts w:ascii="Book Antiqua" w:eastAsia="SimSun" w:hAnsi="Book Antiqua" w:cs="SimSun"/>
          <w:color w:val="000000"/>
          <w:kern w:val="0"/>
          <w:sz w:val="24"/>
          <w:szCs w:val="24"/>
        </w:rPr>
        <w:t>, Jin X, Deng X, Zhang G, Zhang B, Ma L. The putative tumor suppressor microRNA-497 modulates gastric cancer cell proliferation and invasion by repressing eIF4E. </w:t>
      </w:r>
      <w:r w:rsidRPr="00383257">
        <w:rPr>
          <w:rFonts w:ascii="Book Antiqua" w:eastAsia="SimSun" w:hAnsi="Book Antiqua" w:cs="SimSun"/>
          <w:i/>
          <w:iCs/>
          <w:color w:val="000000"/>
          <w:kern w:val="0"/>
          <w:sz w:val="24"/>
          <w:szCs w:val="24"/>
        </w:rPr>
        <w:t>Biochem Biophys Res Commun</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449</w:t>
      </w:r>
      <w:r w:rsidRPr="00383257">
        <w:rPr>
          <w:rFonts w:ascii="Book Antiqua" w:eastAsia="SimSun" w:hAnsi="Book Antiqua" w:cs="SimSun"/>
          <w:color w:val="000000"/>
          <w:kern w:val="0"/>
          <w:sz w:val="24"/>
          <w:szCs w:val="24"/>
        </w:rPr>
        <w:t>: 235-240 [PMID: 24845562 DOI: 10.1016/j.bbrc.2014.05.011]</w:t>
      </w:r>
    </w:p>
    <w:p w14:paraId="17DB17AC"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239 </w:t>
      </w:r>
      <w:r w:rsidRPr="00383257">
        <w:rPr>
          <w:rFonts w:ascii="Book Antiqua" w:eastAsia="SimSun" w:hAnsi="Book Antiqua" w:cs="SimSun"/>
          <w:b/>
          <w:bCs/>
          <w:color w:val="000000"/>
          <w:kern w:val="0"/>
          <w:sz w:val="24"/>
          <w:szCs w:val="24"/>
        </w:rPr>
        <w:t>Matsuo M</w:t>
      </w:r>
      <w:r w:rsidRPr="00383257">
        <w:rPr>
          <w:rFonts w:ascii="Book Antiqua" w:eastAsia="SimSun" w:hAnsi="Book Antiqua" w:cs="SimSun"/>
          <w:color w:val="000000"/>
          <w:kern w:val="0"/>
          <w:sz w:val="24"/>
          <w:szCs w:val="24"/>
        </w:rPr>
        <w:t>, Nakada C, Tsukamoto Y, Noguchi T, Uchida T, Hijiya N, Matsuura K, Moriyama M. MiR-29c is downregulated in gastric carcinomas and regulates cell proliferation by targeting RCC2. </w:t>
      </w:r>
      <w:r w:rsidRPr="00383257">
        <w:rPr>
          <w:rFonts w:ascii="Book Antiqua" w:eastAsia="SimSun" w:hAnsi="Book Antiqua" w:cs="SimSun"/>
          <w:i/>
          <w:iCs/>
          <w:color w:val="000000"/>
          <w:kern w:val="0"/>
          <w:sz w:val="24"/>
          <w:szCs w:val="24"/>
        </w:rPr>
        <w:t>Mol Cancer</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12</w:t>
      </w:r>
      <w:r w:rsidRPr="00383257">
        <w:rPr>
          <w:rFonts w:ascii="Book Antiqua" w:eastAsia="SimSun" w:hAnsi="Book Antiqua" w:cs="SimSun"/>
          <w:color w:val="000000"/>
          <w:kern w:val="0"/>
          <w:sz w:val="24"/>
          <w:szCs w:val="24"/>
        </w:rPr>
        <w:t>: 15 [PMID: 23442884 DOI: 10.1186/1476-4598-12-15]</w:t>
      </w:r>
    </w:p>
    <w:p w14:paraId="4B27D5C9"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240 </w:t>
      </w:r>
      <w:r w:rsidRPr="00383257">
        <w:rPr>
          <w:rFonts w:ascii="Book Antiqua" w:eastAsia="SimSun" w:hAnsi="Book Antiqua" w:cs="SimSun"/>
          <w:b/>
          <w:bCs/>
          <w:color w:val="000000"/>
          <w:kern w:val="0"/>
          <w:sz w:val="24"/>
          <w:szCs w:val="24"/>
        </w:rPr>
        <w:t>Mu YP</w:t>
      </w:r>
      <w:r w:rsidRPr="00383257">
        <w:rPr>
          <w:rFonts w:ascii="Book Antiqua" w:eastAsia="SimSun" w:hAnsi="Book Antiqua" w:cs="SimSun"/>
          <w:color w:val="000000"/>
          <w:kern w:val="0"/>
          <w:sz w:val="24"/>
          <w:szCs w:val="24"/>
        </w:rPr>
        <w:t>, Tang S, Sun WJ, Gao WM, Wang M, Su XL. Association of miR-193b down-regulation and miR-196a up-regulation with clinicopathological features and prognosis in gastric cancer. </w:t>
      </w:r>
      <w:r w:rsidRPr="00383257">
        <w:rPr>
          <w:rFonts w:ascii="Book Antiqua" w:eastAsia="SimSun" w:hAnsi="Book Antiqua" w:cs="SimSun"/>
          <w:i/>
          <w:iCs/>
          <w:color w:val="000000"/>
          <w:kern w:val="0"/>
          <w:sz w:val="24"/>
          <w:szCs w:val="24"/>
        </w:rPr>
        <w:t>Asian Pac J Cancer Prev</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15</w:t>
      </w:r>
      <w:r w:rsidRPr="00383257">
        <w:rPr>
          <w:rFonts w:ascii="Book Antiqua" w:eastAsia="SimSun" w:hAnsi="Book Antiqua" w:cs="SimSun"/>
          <w:color w:val="000000"/>
          <w:kern w:val="0"/>
          <w:sz w:val="24"/>
          <w:szCs w:val="24"/>
        </w:rPr>
        <w:t>: 8893-8900 [PMID: 25374225]</w:t>
      </w:r>
    </w:p>
    <w:p w14:paraId="5241519E"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241 </w:t>
      </w:r>
      <w:r w:rsidRPr="00383257">
        <w:rPr>
          <w:rFonts w:ascii="Book Antiqua" w:eastAsia="SimSun" w:hAnsi="Book Antiqua" w:cs="SimSun"/>
          <w:b/>
          <w:bCs/>
          <w:color w:val="000000"/>
          <w:kern w:val="0"/>
          <w:sz w:val="24"/>
          <w:szCs w:val="24"/>
        </w:rPr>
        <w:t>Zhou X</w:t>
      </w:r>
      <w:r w:rsidRPr="00383257">
        <w:rPr>
          <w:rFonts w:ascii="Book Antiqua" w:eastAsia="SimSun" w:hAnsi="Book Antiqua" w:cs="SimSun"/>
          <w:color w:val="000000"/>
          <w:kern w:val="0"/>
          <w:sz w:val="24"/>
          <w:szCs w:val="24"/>
        </w:rPr>
        <w:t>, Xu G, Yin C, Jin W, Zhang G. Down-regulation of miR-203 induced by Helicobacter pylori infection promotes the proliferation and invasion of gastric cancer by targeting CASK. </w:t>
      </w:r>
      <w:r w:rsidRPr="00383257">
        <w:rPr>
          <w:rFonts w:ascii="Book Antiqua" w:eastAsia="SimSun" w:hAnsi="Book Antiqua" w:cs="SimSun"/>
          <w:i/>
          <w:iCs/>
          <w:color w:val="000000"/>
          <w:kern w:val="0"/>
          <w:sz w:val="24"/>
          <w:szCs w:val="24"/>
        </w:rPr>
        <w:t>Oncotarget</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5</w:t>
      </w:r>
      <w:r w:rsidRPr="00383257">
        <w:rPr>
          <w:rFonts w:ascii="Book Antiqua" w:eastAsia="SimSun" w:hAnsi="Book Antiqua" w:cs="SimSun"/>
          <w:color w:val="000000"/>
          <w:kern w:val="0"/>
          <w:sz w:val="24"/>
          <w:szCs w:val="24"/>
        </w:rPr>
        <w:t>: 11631-11640 [PMID: 25373785]</w:t>
      </w:r>
    </w:p>
    <w:p w14:paraId="2EE4ECD2"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242 </w:t>
      </w:r>
      <w:r w:rsidRPr="00383257">
        <w:rPr>
          <w:rFonts w:ascii="Book Antiqua" w:eastAsia="SimSun" w:hAnsi="Book Antiqua" w:cs="SimSun"/>
          <w:b/>
          <w:bCs/>
          <w:color w:val="000000"/>
          <w:kern w:val="0"/>
          <w:sz w:val="24"/>
          <w:szCs w:val="24"/>
        </w:rPr>
        <w:t>Kiga K</w:t>
      </w:r>
      <w:r w:rsidRPr="00383257">
        <w:rPr>
          <w:rFonts w:ascii="Book Antiqua" w:eastAsia="SimSun" w:hAnsi="Book Antiqua" w:cs="SimSun"/>
          <w:color w:val="000000"/>
          <w:kern w:val="0"/>
          <w:sz w:val="24"/>
          <w:szCs w:val="24"/>
        </w:rPr>
        <w:t>, Mimuro H, Suzuki M, Shinozaki-Ushiku A, Kobayashi T, Sanada T, Kim M, Ogawa M, Iwasaki YW, Kayo H, Fukuda-Yuzawa Y, Yashiro M, Fukayama M, Fukao T, Sasakawa C. Epigenetic silencing of miR-210 increases the proliferation of gastric epithelium during chronic Helicobacter pylori infection. </w:t>
      </w:r>
      <w:r w:rsidRPr="00383257">
        <w:rPr>
          <w:rFonts w:ascii="Book Antiqua" w:eastAsia="SimSun" w:hAnsi="Book Antiqua" w:cs="SimSun"/>
          <w:i/>
          <w:iCs/>
          <w:color w:val="000000"/>
          <w:kern w:val="0"/>
          <w:sz w:val="24"/>
          <w:szCs w:val="24"/>
        </w:rPr>
        <w:t>Nat Commun</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5</w:t>
      </w:r>
      <w:r w:rsidRPr="00383257">
        <w:rPr>
          <w:rFonts w:ascii="Book Antiqua" w:eastAsia="SimSun" w:hAnsi="Book Antiqua" w:cs="SimSun"/>
          <w:color w:val="000000"/>
          <w:kern w:val="0"/>
          <w:sz w:val="24"/>
          <w:szCs w:val="24"/>
        </w:rPr>
        <w:t>: 4497 [PMID: 25187177 DOI: 10.1038/ncomms5497]</w:t>
      </w:r>
    </w:p>
    <w:p w14:paraId="1F5E06A3"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243 </w:t>
      </w:r>
      <w:r w:rsidRPr="00383257">
        <w:rPr>
          <w:rFonts w:ascii="Book Antiqua" w:eastAsia="SimSun" w:hAnsi="Book Antiqua" w:cs="SimSun"/>
          <w:b/>
          <w:bCs/>
          <w:color w:val="000000"/>
          <w:kern w:val="0"/>
          <w:sz w:val="24"/>
          <w:szCs w:val="24"/>
        </w:rPr>
        <w:t>Wang AM</w:t>
      </w:r>
      <w:r w:rsidRPr="00383257">
        <w:rPr>
          <w:rFonts w:ascii="Book Antiqua" w:eastAsia="SimSun" w:hAnsi="Book Antiqua" w:cs="SimSun"/>
          <w:color w:val="000000"/>
          <w:kern w:val="0"/>
          <w:sz w:val="24"/>
          <w:szCs w:val="24"/>
        </w:rPr>
        <w:t>, Huang TT, Hsu KW, Huang KH, Fang WL, Yang MH, Lo SS, Chi CW, Lin JJ, Yeh TS. Yin Yang 1 is a target of microRNA-34 family and contributes to gastric carcinogenesis. </w:t>
      </w:r>
      <w:r w:rsidRPr="00383257">
        <w:rPr>
          <w:rFonts w:ascii="Book Antiqua" w:eastAsia="SimSun" w:hAnsi="Book Antiqua" w:cs="SimSun"/>
          <w:i/>
          <w:iCs/>
          <w:color w:val="000000"/>
          <w:kern w:val="0"/>
          <w:sz w:val="24"/>
          <w:szCs w:val="24"/>
        </w:rPr>
        <w:t>Oncotarget</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5</w:t>
      </w:r>
      <w:r w:rsidRPr="00383257">
        <w:rPr>
          <w:rFonts w:ascii="Book Antiqua" w:eastAsia="SimSun" w:hAnsi="Book Antiqua" w:cs="SimSun"/>
          <w:color w:val="000000"/>
          <w:kern w:val="0"/>
          <w:sz w:val="24"/>
          <w:szCs w:val="24"/>
        </w:rPr>
        <w:t>: 5002-5016 [PMID: 24970812]</w:t>
      </w:r>
    </w:p>
    <w:p w14:paraId="75316697"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244 </w:t>
      </w:r>
      <w:r w:rsidRPr="00383257">
        <w:rPr>
          <w:rFonts w:ascii="Book Antiqua" w:eastAsia="SimSun" w:hAnsi="Book Antiqua" w:cs="SimSun"/>
          <w:b/>
          <w:bCs/>
          <w:color w:val="000000"/>
          <w:kern w:val="0"/>
          <w:sz w:val="24"/>
          <w:szCs w:val="24"/>
        </w:rPr>
        <w:t>Tsai KW</w:t>
      </w:r>
      <w:r w:rsidRPr="00383257">
        <w:rPr>
          <w:rFonts w:ascii="Book Antiqua" w:eastAsia="SimSun" w:hAnsi="Book Antiqua" w:cs="SimSun"/>
          <w:color w:val="000000"/>
          <w:kern w:val="0"/>
          <w:sz w:val="24"/>
          <w:szCs w:val="24"/>
        </w:rPr>
        <w:t>, Wu CW, Hu LY, Li SC, Liao YL, Lai CH, Kao HW, Fang WL, Huang KH, Chan WC, Lin WC. Epigenetic regulation of miR-34b and miR-129 expression in gastric cancer. </w:t>
      </w:r>
      <w:r w:rsidRPr="00383257">
        <w:rPr>
          <w:rFonts w:ascii="Book Antiqua" w:eastAsia="SimSun" w:hAnsi="Book Antiqua" w:cs="SimSun"/>
          <w:i/>
          <w:iCs/>
          <w:color w:val="000000"/>
          <w:kern w:val="0"/>
          <w:sz w:val="24"/>
          <w:szCs w:val="24"/>
        </w:rPr>
        <w:t>Int J Cancer</w:t>
      </w:r>
      <w:r w:rsidRPr="00383257">
        <w:rPr>
          <w:rFonts w:ascii="Book Antiqua" w:eastAsia="SimSun" w:hAnsi="Book Antiqua" w:cs="SimSun"/>
          <w:color w:val="000000"/>
          <w:kern w:val="0"/>
          <w:sz w:val="24"/>
          <w:szCs w:val="24"/>
        </w:rPr>
        <w:t> 2011; </w:t>
      </w:r>
      <w:r w:rsidRPr="00383257">
        <w:rPr>
          <w:rFonts w:ascii="Book Antiqua" w:eastAsia="SimSun" w:hAnsi="Book Antiqua" w:cs="SimSun"/>
          <w:b/>
          <w:bCs/>
          <w:color w:val="000000"/>
          <w:kern w:val="0"/>
          <w:sz w:val="24"/>
          <w:szCs w:val="24"/>
        </w:rPr>
        <w:t>129</w:t>
      </w:r>
      <w:r w:rsidRPr="00383257">
        <w:rPr>
          <w:rFonts w:ascii="Book Antiqua" w:eastAsia="SimSun" w:hAnsi="Book Antiqua" w:cs="SimSun"/>
          <w:color w:val="000000"/>
          <w:kern w:val="0"/>
          <w:sz w:val="24"/>
          <w:szCs w:val="24"/>
        </w:rPr>
        <w:t>: 2600-2610 [PMID: 21960261 DOI: 10.1002/ijc.25919]</w:t>
      </w:r>
    </w:p>
    <w:p w14:paraId="0339A4B9"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245 </w:t>
      </w:r>
      <w:r w:rsidRPr="00383257">
        <w:rPr>
          <w:rFonts w:ascii="Book Antiqua" w:eastAsia="SimSun" w:hAnsi="Book Antiqua" w:cs="SimSun"/>
          <w:b/>
          <w:bCs/>
          <w:color w:val="000000"/>
          <w:kern w:val="0"/>
          <w:sz w:val="24"/>
          <w:szCs w:val="24"/>
        </w:rPr>
        <w:t>Duan Y</w:t>
      </w:r>
      <w:r w:rsidRPr="00383257">
        <w:rPr>
          <w:rFonts w:ascii="Book Antiqua" w:eastAsia="SimSun" w:hAnsi="Book Antiqua" w:cs="SimSun"/>
          <w:color w:val="000000"/>
          <w:kern w:val="0"/>
          <w:sz w:val="24"/>
          <w:szCs w:val="24"/>
        </w:rPr>
        <w:t>, Hu L, Liu B, Yu B, Li J, Yan M, Yu Y, Li C, Su L, Zhu Z, Xiang M, Liu B, Yang Q. Tumor suppressor miR-24 restrains gastric cancer progression by downregulating RegIV. </w:t>
      </w:r>
      <w:r w:rsidRPr="00383257">
        <w:rPr>
          <w:rFonts w:ascii="Book Antiqua" w:eastAsia="SimSun" w:hAnsi="Book Antiqua" w:cs="SimSun"/>
          <w:i/>
          <w:iCs/>
          <w:color w:val="000000"/>
          <w:kern w:val="0"/>
          <w:sz w:val="24"/>
          <w:szCs w:val="24"/>
        </w:rPr>
        <w:t>Mol Cancer</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13</w:t>
      </w:r>
      <w:r w:rsidRPr="00383257">
        <w:rPr>
          <w:rFonts w:ascii="Book Antiqua" w:eastAsia="SimSun" w:hAnsi="Book Antiqua" w:cs="SimSun"/>
          <w:color w:val="000000"/>
          <w:kern w:val="0"/>
          <w:sz w:val="24"/>
          <w:szCs w:val="24"/>
        </w:rPr>
        <w:t>: 127 [PMID: 24886316 DOI: 10.1186/1476-4598-13-127]</w:t>
      </w:r>
    </w:p>
    <w:p w14:paraId="5570F60B"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246 </w:t>
      </w:r>
      <w:r w:rsidRPr="00383257">
        <w:rPr>
          <w:rFonts w:ascii="Book Antiqua" w:eastAsia="SimSun" w:hAnsi="Book Antiqua" w:cs="SimSun"/>
          <w:b/>
          <w:bCs/>
          <w:color w:val="000000"/>
          <w:kern w:val="0"/>
          <w:sz w:val="24"/>
          <w:szCs w:val="24"/>
        </w:rPr>
        <w:t>Xie L</w:t>
      </w:r>
      <w:r w:rsidRPr="00383257">
        <w:rPr>
          <w:rFonts w:ascii="Book Antiqua" w:eastAsia="SimSun" w:hAnsi="Book Antiqua" w:cs="SimSun"/>
          <w:color w:val="000000"/>
          <w:kern w:val="0"/>
          <w:sz w:val="24"/>
          <w:szCs w:val="24"/>
        </w:rPr>
        <w:t>, Zhang Z, Tan Z, He R, Zeng X, Xie Y, Li S, Tang G, Tang H, He X. MicroRNA-124 inhibits proliferation and induces apoptosis by directly repressing EZH2 in gastric cancer. </w:t>
      </w:r>
      <w:r w:rsidRPr="00383257">
        <w:rPr>
          <w:rFonts w:ascii="Book Antiqua" w:eastAsia="SimSun" w:hAnsi="Book Antiqua" w:cs="SimSun"/>
          <w:i/>
          <w:iCs/>
          <w:color w:val="000000"/>
          <w:kern w:val="0"/>
          <w:sz w:val="24"/>
          <w:szCs w:val="24"/>
        </w:rPr>
        <w:t>Mol Cell Biochem</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392</w:t>
      </w:r>
      <w:r w:rsidRPr="00383257">
        <w:rPr>
          <w:rFonts w:ascii="Book Antiqua" w:eastAsia="SimSun" w:hAnsi="Book Antiqua" w:cs="SimSun"/>
          <w:color w:val="000000"/>
          <w:kern w:val="0"/>
          <w:sz w:val="24"/>
          <w:szCs w:val="24"/>
        </w:rPr>
        <w:t>: 153-159 [PMID: 24658854]</w:t>
      </w:r>
    </w:p>
    <w:p w14:paraId="699BDD9C"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lastRenderedPageBreak/>
        <w:t>247 </w:t>
      </w:r>
      <w:r w:rsidRPr="00383257">
        <w:rPr>
          <w:rFonts w:ascii="Book Antiqua" w:eastAsia="SimSun" w:hAnsi="Book Antiqua" w:cs="SimSun"/>
          <w:b/>
          <w:bCs/>
          <w:color w:val="000000"/>
          <w:kern w:val="0"/>
          <w:sz w:val="24"/>
          <w:szCs w:val="24"/>
        </w:rPr>
        <w:t>Iwaya T</w:t>
      </w:r>
      <w:r w:rsidRPr="00383257">
        <w:rPr>
          <w:rFonts w:ascii="Book Antiqua" w:eastAsia="SimSun" w:hAnsi="Book Antiqua" w:cs="SimSun"/>
          <w:color w:val="000000"/>
          <w:kern w:val="0"/>
          <w:sz w:val="24"/>
          <w:szCs w:val="24"/>
        </w:rPr>
        <w:t>, Fukagawa T, Suzuki Y, Takahashi Y, Sawada G, Ishibashi M, Kurashige J, Sudo T, Tanaka F, Shibata K, Endo F, Katagiri H, Ishida K, Kume K, Nishizuka S, Iinuma H, Wakabayashi G, Mori M, Sasako M, Mimori K. Contrasting expression patterns of histone mRNA and microRNA 760 in patients with gastric cancer. </w:t>
      </w:r>
      <w:r w:rsidRPr="00383257">
        <w:rPr>
          <w:rFonts w:ascii="Book Antiqua" w:eastAsia="SimSun" w:hAnsi="Book Antiqua" w:cs="SimSun"/>
          <w:i/>
          <w:iCs/>
          <w:color w:val="000000"/>
          <w:kern w:val="0"/>
          <w:sz w:val="24"/>
          <w:szCs w:val="24"/>
        </w:rPr>
        <w:t>Clin Cancer Res</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19</w:t>
      </w:r>
      <w:r w:rsidRPr="00383257">
        <w:rPr>
          <w:rFonts w:ascii="Book Antiqua" w:eastAsia="SimSun" w:hAnsi="Book Antiqua" w:cs="SimSun"/>
          <w:color w:val="000000"/>
          <w:kern w:val="0"/>
          <w:sz w:val="24"/>
          <w:szCs w:val="24"/>
        </w:rPr>
        <w:t>: 6438-6449 [PMID: 24097871 DOI: 10.1158/1078-0432.CCR-12-3186]</w:t>
      </w:r>
    </w:p>
    <w:p w14:paraId="1B91A3CF"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248 </w:t>
      </w:r>
      <w:r w:rsidRPr="00383257">
        <w:rPr>
          <w:rFonts w:ascii="Book Antiqua" w:eastAsia="SimSun" w:hAnsi="Book Antiqua" w:cs="SimSun"/>
          <w:b/>
          <w:bCs/>
          <w:color w:val="000000"/>
          <w:kern w:val="0"/>
          <w:sz w:val="24"/>
          <w:szCs w:val="24"/>
        </w:rPr>
        <w:t>Zhang L</w:t>
      </w:r>
      <w:r w:rsidRPr="00383257">
        <w:rPr>
          <w:rFonts w:ascii="Book Antiqua" w:eastAsia="SimSun" w:hAnsi="Book Antiqua" w:cs="SimSun"/>
          <w:color w:val="000000"/>
          <w:kern w:val="0"/>
          <w:sz w:val="24"/>
          <w:szCs w:val="24"/>
        </w:rPr>
        <w:t>, Liu X, Jin H, Guo X, Xia L, Chen Z, Bai M, Liu J, Shang X, Wu K, Pan Y, Fan D. miR-206 inhibits gastric cancer proliferation in part by repressing cyclinD2. </w:t>
      </w:r>
      <w:r w:rsidRPr="00383257">
        <w:rPr>
          <w:rFonts w:ascii="Book Antiqua" w:eastAsia="SimSun" w:hAnsi="Book Antiqua" w:cs="SimSun"/>
          <w:i/>
          <w:iCs/>
          <w:color w:val="000000"/>
          <w:kern w:val="0"/>
          <w:sz w:val="24"/>
          <w:szCs w:val="24"/>
        </w:rPr>
        <w:t>Cancer Lett</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332</w:t>
      </w:r>
      <w:r w:rsidRPr="00383257">
        <w:rPr>
          <w:rFonts w:ascii="Book Antiqua" w:eastAsia="SimSun" w:hAnsi="Book Antiqua" w:cs="SimSun"/>
          <w:color w:val="000000"/>
          <w:kern w:val="0"/>
          <w:sz w:val="24"/>
          <w:szCs w:val="24"/>
        </w:rPr>
        <w:t>: 94-101 [PMID: 23348698 DOI: 10.1016/j.canlet.2013.01.023]</w:t>
      </w:r>
    </w:p>
    <w:p w14:paraId="3D45F286"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249 </w:t>
      </w:r>
      <w:r w:rsidRPr="00383257">
        <w:rPr>
          <w:rFonts w:ascii="Book Antiqua" w:eastAsia="SimSun" w:hAnsi="Book Antiqua" w:cs="SimSun"/>
          <w:b/>
          <w:bCs/>
          <w:color w:val="000000"/>
          <w:kern w:val="0"/>
          <w:sz w:val="24"/>
          <w:szCs w:val="24"/>
        </w:rPr>
        <w:t>Sacconi A</w:t>
      </w:r>
      <w:r w:rsidRPr="00383257">
        <w:rPr>
          <w:rFonts w:ascii="Book Antiqua" w:eastAsia="SimSun" w:hAnsi="Book Antiqua" w:cs="SimSun"/>
          <w:color w:val="000000"/>
          <w:kern w:val="0"/>
          <w:sz w:val="24"/>
          <w:szCs w:val="24"/>
        </w:rPr>
        <w:t>, Biagioni F, Canu V, Mori F, Di Benedetto A, Lorenzon L, Ercolani C, Di Agostino S, Cambria AM, Germoni S, Grasso G, Blandino R, Panebianco V, Ziparo V, Federici O, Muti P, Strano S, Carboni F, Mottolese M, Diodoro M, Pescarmona E, Garofalo A, Blandino G. miR-204 targets Bcl-2 expression and enhances responsiveness of gastric cancer. </w:t>
      </w:r>
      <w:r w:rsidRPr="00383257">
        <w:rPr>
          <w:rFonts w:ascii="Book Antiqua" w:eastAsia="SimSun" w:hAnsi="Book Antiqua" w:cs="SimSun"/>
          <w:i/>
          <w:iCs/>
          <w:color w:val="000000"/>
          <w:kern w:val="0"/>
          <w:sz w:val="24"/>
          <w:szCs w:val="24"/>
        </w:rPr>
        <w:t>Cell Death Dis</w:t>
      </w:r>
      <w:r w:rsidRPr="00383257">
        <w:rPr>
          <w:rFonts w:ascii="Book Antiqua" w:eastAsia="SimSun" w:hAnsi="Book Antiqua" w:cs="SimSun"/>
          <w:color w:val="000000"/>
          <w:kern w:val="0"/>
          <w:sz w:val="24"/>
          <w:szCs w:val="24"/>
        </w:rPr>
        <w:t> 2012; </w:t>
      </w:r>
      <w:r w:rsidRPr="00383257">
        <w:rPr>
          <w:rFonts w:ascii="Book Antiqua" w:eastAsia="SimSun" w:hAnsi="Book Antiqua" w:cs="SimSun"/>
          <w:b/>
          <w:bCs/>
          <w:color w:val="000000"/>
          <w:kern w:val="0"/>
          <w:sz w:val="24"/>
          <w:szCs w:val="24"/>
        </w:rPr>
        <w:t>3</w:t>
      </w:r>
      <w:r w:rsidRPr="00383257">
        <w:rPr>
          <w:rFonts w:ascii="Book Antiqua" w:eastAsia="SimSun" w:hAnsi="Book Antiqua" w:cs="SimSun"/>
          <w:color w:val="000000"/>
          <w:kern w:val="0"/>
          <w:sz w:val="24"/>
          <w:szCs w:val="24"/>
        </w:rPr>
        <w:t>: e423 [PMID: 23152059 DOI: 10.1038/cddis.2012.160]</w:t>
      </w:r>
    </w:p>
    <w:p w14:paraId="3F75CC9B"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250 </w:t>
      </w:r>
      <w:r w:rsidRPr="00383257">
        <w:rPr>
          <w:rFonts w:ascii="Book Antiqua" w:eastAsia="SimSun" w:hAnsi="Book Antiqua" w:cs="SimSun"/>
          <w:b/>
          <w:bCs/>
          <w:color w:val="000000"/>
          <w:kern w:val="0"/>
          <w:sz w:val="24"/>
          <w:szCs w:val="24"/>
        </w:rPr>
        <w:t>Li C</w:t>
      </w:r>
      <w:r w:rsidRPr="00383257">
        <w:rPr>
          <w:rFonts w:ascii="Book Antiqua" w:eastAsia="SimSun" w:hAnsi="Book Antiqua" w:cs="SimSun"/>
          <w:color w:val="000000"/>
          <w:kern w:val="0"/>
          <w:sz w:val="24"/>
          <w:szCs w:val="24"/>
        </w:rPr>
        <w:t>, Nie H, Wang M, Su L, Li J, Yu B, Wei M, Ju J, Yu Y, Yan M, Gu Q, Zhu Z, Liu B. MicroRNA-409-3p regulates cell proliferation and apoptosis by targeting PHF10 in gastric cancer. </w:t>
      </w:r>
      <w:r w:rsidRPr="00383257">
        <w:rPr>
          <w:rFonts w:ascii="Book Antiqua" w:eastAsia="SimSun" w:hAnsi="Book Antiqua" w:cs="SimSun"/>
          <w:i/>
          <w:iCs/>
          <w:color w:val="000000"/>
          <w:kern w:val="0"/>
          <w:sz w:val="24"/>
          <w:szCs w:val="24"/>
        </w:rPr>
        <w:t>Cancer Lett</w:t>
      </w:r>
      <w:r w:rsidRPr="00383257">
        <w:rPr>
          <w:rFonts w:ascii="Book Antiqua" w:eastAsia="SimSun" w:hAnsi="Book Antiqua" w:cs="SimSun"/>
          <w:color w:val="000000"/>
          <w:kern w:val="0"/>
          <w:sz w:val="24"/>
          <w:szCs w:val="24"/>
        </w:rPr>
        <w:t> 2012; </w:t>
      </w:r>
      <w:r w:rsidRPr="00383257">
        <w:rPr>
          <w:rFonts w:ascii="Book Antiqua" w:eastAsia="SimSun" w:hAnsi="Book Antiqua" w:cs="SimSun"/>
          <w:b/>
          <w:bCs/>
          <w:color w:val="000000"/>
          <w:kern w:val="0"/>
          <w:sz w:val="24"/>
          <w:szCs w:val="24"/>
        </w:rPr>
        <w:t>320</w:t>
      </w:r>
      <w:r w:rsidRPr="00383257">
        <w:rPr>
          <w:rFonts w:ascii="Book Antiqua" w:eastAsia="SimSun" w:hAnsi="Book Antiqua" w:cs="SimSun"/>
          <w:color w:val="000000"/>
          <w:kern w:val="0"/>
          <w:sz w:val="24"/>
          <w:szCs w:val="24"/>
        </w:rPr>
        <w:t>: 189-197 [PMID: 22388101 DOI: 10.1016/j.canlet.2012.02.030]</w:t>
      </w:r>
    </w:p>
    <w:p w14:paraId="25372C8E"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251 </w:t>
      </w:r>
      <w:r w:rsidRPr="00383257">
        <w:rPr>
          <w:rFonts w:ascii="Book Antiqua" w:eastAsia="SimSun" w:hAnsi="Book Antiqua" w:cs="SimSun"/>
          <w:b/>
          <w:bCs/>
          <w:color w:val="000000"/>
          <w:kern w:val="0"/>
          <w:sz w:val="24"/>
          <w:szCs w:val="24"/>
        </w:rPr>
        <w:t>Zheng B</w:t>
      </w:r>
      <w:r w:rsidRPr="00383257">
        <w:rPr>
          <w:rFonts w:ascii="Book Antiqua" w:eastAsia="SimSun" w:hAnsi="Book Antiqua" w:cs="SimSun"/>
          <w:color w:val="000000"/>
          <w:kern w:val="0"/>
          <w:sz w:val="24"/>
          <w:szCs w:val="24"/>
        </w:rPr>
        <w:t>, Liang L, Huang S, Zha R, Liu L, Jia D, Tian Q, Wang Q, Wang C, Long Z, Zhou Y, Cao X, Du C, Shi Y, He X. MicroRNA-409 suppresses tumour cell invasion and metastasis by directly targeting radixin in gastric cancers. </w:t>
      </w:r>
      <w:r w:rsidRPr="00383257">
        <w:rPr>
          <w:rFonts w:ascii="Book Antiqua" w:eastAsia="SimSun" w:hAnsi="Book Antiqua" w:cs="SimSun"/>
          <w:i/>
          <w:iCs/>
          <w:color w:val="000000"/>
          <w:kern w:val="0"/>
          <w:sz w:val="24"/>
          <w:szCs w:val="24"/>
        </w:rPr>
        <w:t>Oncogene</w:t>
      </w:r>
      <w:r w:rsidRPr="00383257">
        <w:rPr>
          <w:rFonts w:ascii="Book Antiqua" w:eastAsia="SimSun" w:hAnsi="Book Antiqua" w:cs="SimSun"/>
          <w:color w:val="000000"/>
          <w:kern w:val="0"/>
          <w:sz w:val="24"/>
          <w:szCs w:val="24"/>
        </w:rPr>
        <w:t> 2012; </w:t>
      </w:r>
      <w:r w:rsidRPr="00383257">
        <w:rPr>
          <w:rFonts w:ascii="Book Antiqua" w:eastAsia="SimSun" w:hAnsi="Book Antiqua" w:cs="SimSun"/>
          <w:b/>
          <w:bCs/>
          <w:color w:val="000000"/>
          <w:kern w:val="0"/>
          <w:sz w:val="24"/>
          <w:szCs w:val="24"/>
        </w:rPr>
        <w:t>31</w:t>
      </w:r>
      <w:r w:rsidRPr="00383257">
        <w:rPr>
          <w:rFonts w:ascii="Book Antiqua" w:eastAsia="SimSun" w:hAnsi="Book Antiqua" w:cs="SimSun"/>
          <w:color w:val="000000"/>
          <w:kern w:val="0"/>
          <w:sz w:val="24"/>
          <w:szCs w:val="24"/>
        </w:rPr>
        <w:t>: 4509-4516 [PMID: 22179828 DOI: 10.1038/onc.2011.581]</w:t>
      </w:r>
    </w:p>
    <w:p w14:paraId="50B4F9AF"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252 </w:t>
      </w:r>
      <w:r w:rsidRPr="00383257">
        <w:rPr>
          <w:rFonts w:ascii="Book Antiqua" w:eastAsia="SimSun" w:hAnsi="Book Antiqua" w:cs="SimSun"/>
          <w:b/>
          <w:bCs/>
          <w:color w:val="000000"/>
          <w:kern w:val="0"/>
          <w:sz w:val="24"/>
          <w:szCs w:val="24"/>
        </w:rPr>
        <w:t>Zheng B</w:t>
      </w:r>
      <w:r w:rsidRPr="00383257">
        <w:rPr>
          <w:rFonts w:ascii="Book Antiqua" w:eastAsia="SimSun" w:hAnsi="Book Antiqua" w:cs="SimSun"/>
          <w:color w:val="000000"/>
          <w:kern w:val="0"/>
          <w:sz w:val="24"/>
          <w:szCs w:val="24"/>
        </w:rPr>
        <w:t>, Liang L, Wang C, Huang S, Cao X, Zha R, Liu L, Jia D, Tian Q, Wu J, Ye Y, Wang Q, Long Z, Zhou Y, Du C, He X, Shi Y. MicroRNA-148a suppresses tumor cell invasion and metastasis by downregulating ROCK1 in gastric cancer. </w:t>
      </w:r>
      <w:r w:rsidRPr="00383257">
        <w:rPr>
          <w:rFonts w:ascii="Book Antiqua" w:eastAsia="SimSun" w:hAnsi="Book Antiqua" w:cs="SimSun"/>
          <w:i/>
          <w:iCs/>
          <w:color w:val="000000"/>
          <w:kern w:val="0"/>
          <w:sz w:val="24"/>
          <w:szCs w:val="24"/>
        </w:rPr>
        <w:t>Clin Cancer Res</w:t>
      </w:r>
      <w:r w:rsidRPr="00383257">
        <w:rPr>
          <w:rFonts w:ascii="Book Antiqua" w:eastAsia="SimSun" w:hAnsi="Book Antiqua" w:cs="SimSun"/>
          <w:color w:val="000000"/>
          <w:kern w:val="0"/>
          <w:sz w:val="24"/>
          <w:szCs w:val="24"/>
        </w:rPr>
        <w:t> 2011; </w:t>
      </w:r>
      <w:r w:rsidRPr="00383257">
        <w:rPr>
          <w:rFonts w:ascii="Book Antiqua" w:eastAsia="SimSun" w:hAnsi="Book Antiqua" w:cs="SimSun"/>
          <w:b/>
          <w:bCs/>
          <w:color w:val="000000"/>
          <w:kern w:val="0"/>
          <w:sz w:val="24"/>
          <w:szCs w:val="24"/>
        </w:rPr>
        <w:t>17</w:t>
      </w:r>
      <w:r w:rsidRPr="00383257">
        <w:rPr>
          <w:rFonts w:ascii="Book Antiqua" w:eastAsia="SimSun" w:hAnsi="Book Antiqua" w:cs="SimSun"/>
          <w:color w:val="000000"/>
          <w:kern w:val="0"/>
          <w:sz w:val="24"/>
          <w:szCs w:val="24"/>
        </w:rPr>
        <w:t>: 7574-7583 [PMID: 21994419 DOI: 10.1158/1078-0432.CCR-11-1714]</w:t>
      </w:r>
    </w:p>
    <w:p w14:paraId="49DB8DF5"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253 </w:t>
      </w:r>
      <w:r w:rsidRPr="00383257">
        <w:rPr>
          <w:rFonts w:ascii="Book Antiqua" w:eastAsia="SimSun" w:hAnsi="Book Antiqua" w:cs="SimSun"/>
          <w:b/>
          <w:bCs/>
          <w:color w:val="000000"/>
          <w:kern w:val="0"/>
          <w:sz w:val="24"/>
          <w:szCs w:val="24"/>
        </w:rPr>
        <w:t>Song YX</w:t>
      </w:r>
      <w:r w:rsidRPr="00383257">
        <w:rPr>
          <w:rFonts w:ascii="Book Antiqua" w:eastAsia="SimSun" w:hAnsi="Book Antiqua" w:cs="SimSun"/>
          <w:color w:val="000000"/>
          <w:kern w:val="0"/>
          <w:sz w:val="24"/>
          <w:szCs w:val="24"/>
        </w:rPr>
        <w:t>, Yue ZY, Wang ZN, Xu YY, Luo Y, Xu HM, Zhang X, Jiang L, Xing CZ, Zhang Y. MicroRNA-148b is frequently down-regulated in gastric cancer and acts as a tumor suppressor by inhibiting cell proliferation. </w:t>
      </w:r>
      <w:r w:rsidRPr="00383257">
        <w:rPr>
          <w:rFonts w:ascii="Book Antiqua" w:eastAsia="SimSun" w:hAnsi="Book Antiqua" w:cs="SimSun"/>
          <w:i/>
          <w:iCs/>
          <w:color w:val="000000"/>
          <w:kern w:val="0"/>
          <w:sz w:val="24"/>
          <w:szCs w:val="24"/>
        </w:rPr>
        <w:t>Mol Cancer</w:t>
      </w:r>
      <w:r w:rsidRPr="00383257">
        <w:rPr>
          <w:rFonts w:ascii="Book Antiqua" w:eastAsia="SimSun" w:hAnsi="Book Antiqua" w:cs="SimSun"/>
          <w:color w:val="000000"/>
          <w:kern w:val="0"/>
          <w:sz w:val="24"/>
          <w:szCs w:val="24"/>
        </w:rPr>
        <w:t> 2011; </w:t>
      </w:r>
      <w:r w:rsidRPr="00383257">
        <w:rPr>
          <w:rFonts w:ascii="Book Antiqua" w:eastAsia="SimSun" w:hAnsi="Book Antiqua" w:cs="SimSun"/>
          <w:b/>
          <w:bCs/>
          <w:color w:val="000000"/>
          <w:kern w:val="0"/>
          <w:sz w:val="24"/>
          <w:szCs w:val="24"/>
        </w:rPr>
        <w:t>10</w:t>
      </w:r>
      <w:r w:rsidRPr="00383257">
        <w:rPr>
          <w:rFonts w:ascii="Book Antiqua" w:eastAsia="SimSun" w:hAnsi="Book Antiqua" w:cs="SimSun"/>
          <w:color w:val="000000"/>
          <w:kern w:val="0"/>
          <w:sz w:val="24"/>
          <w:szCs w:val="24"/>
        </w:rPr>
        <w:t>: 1 [PMID: 21205300 DOI: 10.1186/1476-4598-10-1]</w:t>
      </w:r>
    </w:p>
    <w:p w14:paraId="06E1D29D"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254 </w:t>
      </w:r>
      <w:r w:rsidRPr="00383257">
        <w:rPr>
          <w:rFonts w:ascii="Book Antiqua" w:eastAsia="SimSun" w:hAnsi="Book Antiqua" w:cs="SimSun"/>
          <w:b/>
          <w:bCs/>
          <w:color w:val="000000"/>
          <w:kern w:val="0"/>
          <w:sz w:val="24"/>
          <w:szCs w:val="24"/>
        </w:rPr>
        <w:t>Bou Kheir T</w:t>
      </w:r>
      <w:r w:rsidRPr="00383257">
        <w:rPr>
          <w:rFonts w:ascii="Book Antiqua" w:eastAsia="SimSun" w:hAnsi="Book Antiqua" w:cs="SimSun"/>
          <w:color w:val="000000"/>
          <w:kern w:val="0"/>
          <w:sz w:val="24"/>
          <w:szCs w:val="24"/>
        </w:rPr>
        <w:t>, Futoma-Kazmierczak E, Jacobsen A, Krogh A, Bardram L, Hother C, Grønbæk K, Federspiel B, Lund AH, Friis-Hansen L. miR-449 inhibits cell proliferation and is down-regulated in gastric cancer. </w:t>
      </w:r>
      <w:r w:rsidRPr="00383257">
        <w:rPr>
          <w:rFonts w:ascii="Book Antiqua" w:eastAsia="SimSun" w:hAnsi="Book Antiqua" w:cs="SimSun"/>
          <w:i/>
          <w:iCs/>
          <w:color w:val="000000"/>
          <w:kern w:val="0"/>
          <w:sz w:val="24"/>
          <w:szCs w:val="24"/>
        </w:rPr>
        <w:t>Mol Cancer</w:t>
      </w:r>
      <w:r w:rsidRPr="00383257">
        <w:rPr>
          <w:rFonts w:ascii="Book Antiqua" w:eastAsia="SimSun" w:hAnsi="Book Antiqua" w:cs="SimSun"/>
          <w:color w:val="000000"/>
          <w:kern w:val="0"/>
          <w:sz w:val="24"/>
          <w:szCs w:val="24"/>
        </w:rPr>
        <w:t> 2011; </w:t>
      </w:r>
      <w:r w:rsidRPr="00383257">
        <w:rPr>
          <w:rFonts w:ascii="Book Antiqua" w:eastAsia="SimSun" w:hAnsi="Book Antiqua" w:cs="SimSun"/>
          <w:b/>
          <w:bCs/>
          <w:color w:val="000000"/>
          <w:kern w:val="0"/>
          <w:sz w:val="24"/>
          <w:szCs w:val="24"/>
        </w:rPr>
        <w:t>10</w:t>
      </w:r>
      <w:r w:rsidRPr="00383257">
        <w:rPr>
          <w:rFonts w:ascii="Book Antiqua" w:eastAsia="SimSun" w:hAnsi="Book Antiqua" w:cs="SimSun"/>
          <w:color w:val="000000"/>
          <w:kern w:val="0"/>
          <w:sz w:val="24"/>
          <w:szCs w:val="24"/>
        </w:rPr>
        <w:t>: 29 [PMID: 21418558 DOI: 10.1186/1476-4598-10-29]</w:t>
      </w:r>
    </w:p>
    <w:p w14:paraId="20598603"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255 </w:t>
      </w:r>
      <w:r w:rsidRPr="00383257">
        <w:rPr>
          <w:rFonts w:ascii="Book Antiqua" w:eastAsia="SimSun" w:hAnsi="Book Antiqua" w:cs="SimSun"/>
          <w:b/>
          <w:bCs/>
          <w:color w:val="000000"/>
          <w:kern w:val="0"/>
          <w:sz w:val="24"/>
          <w:szCs w:val="24"/>
        </w:rPr>
        <w:t>Oh HK</w:t>
      </w:r>
      <w:r w:rsidRPr="00383257">
        <w:rPr>
          <w:rFonts w:ascii="Book Antiqua" w:eastAsia="SimSun" w:hAnsi="Book Antiqua" w:cs="SimSun"/>
          <w:color w:val="000000"/>
          <w:kern w:val="0"/>
          <w:sz w:val="24"/>
          <w:szCs w:val="24"/>
        </w:rPr>
        <w:t>, Tan AL, Das K, Ooi CH, Deng NT, Tan IB, Beillard E, Lee J, Ramnarayanan K, Rha SY, Palanisamy N, Voorhoeve PM, Tan P. Genomic loss of miR-486 regulates tumor progression and the OLFM4 antiapoptotic factor in gastric cancer. </w:t>
      </w:r>
      <w:r w:rsidRPr="00383257">
        <w:rPr>
          <w:rFonts w:ascii="Book Antiqua" w:eastAsia="SimSun" w:hAnsi="Book Antiqua" w:cs="SimSun"/>
          <w:i/>
          <w:iCs/>
          <w:color w:val="000000"/>
          <w:kern w:val="0"/>
          <w:sz w:val="24"/>
          <w:szCs w:val="24"/>
        </w:rPr>
        <w:t>Clin Cancer Res</w:t>
      </w:r>
      <w:r w:rsidRPr="00383257">
        <w:rPr>
          <w:rFonts w:ascii="Book Antiqua" w:eastAsia="SimSun" w:hAnsi="Book Antiqua" w:cs="SimSun"/>
          <w:color w:val="000000"/>
          <w:kern w:val="0"/>
          <w:sz w:val="24"/>
          <w:szCs w:val="24"/>
        </w:rPr>
        <w:t> 2011; </w:t>
      </w:r>
      <w:r w:rsidRPr="00383257">
        <w:rPr>
          <w:rFonts w:ascii="Book Antiqua" w:eastAsia="SimSun" w:hAnsi="Book Antiqua" w:cs="SimSun"/>
          <w:b/>
          <w:bCs/>
          <w:color w:val="000000"/>
          <w:kern w:val="0"/>
          <w:sz w:val="24"/>
          <w:szCs w:val="24"/>
        </w:rPr>
        <w:t>17</w:t>
      </w:r>
      <w:r w:rsidRPr="00383257">
        <w:rPr>
          <w:rFonts w:ascii="Book Antiqua" w:eastAsia="SimSun" w:hAnsi="Book Antiqua" w:cs="SimSun"/>
          <w:color w:val="000000"/>
          <w:kern w:val="0"/>
          <w:sz w:val="24"/>
          <w:szCs w:val="24"/>
        </w:rPr>
        <w:t>: 2657-2667 [PMID: 21415212 DOI: 10.1158/1078-0432.CCR-10-3152]</w:t>
      </w:r>
    </w:p>
    <w:p w14:paraId="2576E4AD"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lastRenderedPageBreak/>
        <w:t>256 </w:t>
      </w:r>
      <w:r w:rsidRPr="00383257">
        <w:rPr>
          <w:rFonts w:ascii="Book Antiqua" w:eastAsia="SimSun" w:hAnsi="Book Antiqua" w:cs="SimSun"/>
          <w:b/>
          <w:bCs/>
          <w:color w:val="000000"/>
          <w:kern w:val="0"/>
          <w:sz w:val="24"/>
          <w:szCs w:val="24"/>
        </w:rPr>
        <w:t>Zhang X</w:t>
      </w:r>
      <w:r w:rsidRPr="00383257">
        <w:rPr>
          <w:rFonts w:ascii="Book Antiqua" w:eastAsia="SimSun" w:hAnsi="Book Antiqua" w:cs="SimSun"/>
          <w:color w:val="000000"/>
          <w:kern w:val="0"/>
          <w:sz w:val="24"/>
          <w:szCs w:val="24"/>
        </w:rPr>
        <w:t>, Yan Z, Zhang J, Gong L, Li W, Cui J, Liu Y, Gao Z, Li J, Shen L, Lu Y. Combination of hsa-miR-375 and hsa-miR-142-5p as a predictor for recurrence risk in gastric cancer patients following surgical resection. </w:t>
      </w:r>
      <w:r w:rsidRPr="00383257">
        <w:rPr>
          <w:rFonts w:ascii="Book Antiqua" w:eastAsia="SimSun" w:hAnsi="Book Antiqua" w:cs="SimSun"/>
          <w:i/>
          <w:iCs/>
          <w:color w:val="000000"/>
          <w:kern w:val="0"/>
          <w:sz w:val="24"/>
          <w:szCs w:val="24"/>
        </w:rPr>
        <w:t>Ann Oncol</w:t>
      </w:r>
      <w:r w:rsidRPr="00383257">
        <w:rPr>
          <w:rFonts w:ascii="Book Antiqua" w:eastAsia="SimSun" w:hAnsi="Book Antiqua" w:cs="SimSun"/>
          <w:color w:val="000000"/>
          <w:kern w:val="0"/>
          <w:sz w:val="24"/>
          <w:szCs w:val="24"/>
        </w:rPr>
        <w:t> 2011; </w:t>
      </w:r>
      <w:r w:rsidRPr="00383257">
        <w:rPr>
          <w:rFonts w:ascii="Book Antiqua" w:eastAsia="SimSun" w:hAnsi="Book Antiqua" w:cs="SimSun"/>
          <w:b/>
          <w:bCs/>
          <w:color w:val="000000"/>
          <w:kern w:val="0"/>
          <w:sz w:val="24"/>
          <w:szCs w:val="24"/>
        </w:rPr>
        <w:t>22</w:t>
      </w:r>
      <w:r w:rsidRPr="00383257">
        <w:rPr>
          <w:rFonts w:ascii="Book Antiqua" w:eastAsia="SimSun" w:hAnsi="Book Antiqua" w:cs="SimSun"/>
          <w:color w:val="000000"/>
          <w:kern w:val="0"/>
          <w:sz w:val="24"/>
          <w:szCs w:val="24"/>
        </w:rPr>
        <w:t>: 2257-2266 [PMID: 21343377 DOI: 10.1093/annonc/mdq758]</w:t>
      </w:r>
    </w:p>
    <w:p w14:paraId="5D2F948B"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257 </w:t>
      </w:r>
      <w:r w:rsidRPr="00383257">
        <w:rPr>
          <w:rFonts w:ascii="Book Antiqua" w:eastAsia="SimSun" w:hAnsi="Book Antiqua" w:cs="SimSun"/>
          <w:b/>
          <w:bCs/>
          <w:color w:val="000000"/>
          <w:kern w:val="0"/>
          <w:sz w:val="24"/>
          <w:szCs w:val="24"/>
        </w:rPr>
        <w:t>Nishida N</w:t>
      </w:r>
      <w:r w:rsidRPr="00383257">
        <w:rPr>
          <w:rFonts w:ascii="Book Antiqua" w:eastAsia="SimSun" w:hAnsi="Book Antiqua" w:cs="SimSun"/>
          <w:color w:val="000000"/>
          <w:kern w:val="0"/>
          <w:sz w:val="24"/>
          <w:szCs w:val="24"/>
        </w:rPr>
        <w:t>, Mimori K, Fabbri M, Yokobori T, Sudo T, Tanaka F, Shibata K, Ishii H, Doki Y, Mori M. MicroRNA-125a-5p is an independent prognostic factor in gastric cancer and inhibits the proliferation of human gastric cancer cells in combination with trastuzumab. </w:t>
      </w:r>
      <w:r w:rsidRPr="00383257">
        <w:rPr>
          <w:rFonts w:ascii="Book Antiqua" w:eastAsia="SimSun" w:hAnsi="Book Antiqua" w:cs="SimSun"/>
          <w:i/>
          <w:iCs/>
          <w:color w:val="000000"/>
          <w:kern w:val="0"/>
          <w:sz w:val="24"/>
          <w:szCs w:val="24"/>
        </w:rPr>
        <w:t>Clin Cancer Res</w:t>
      </w:r>
      <w:r w:rsidRPr="00383257">
        <w:rPr>
          <w:rFonts w:ascii="Book Antiqua" w:eastAsia="SimSun" w:hAnsi="Book Antiqua" w:cs="SimSun"/>
          <w:color w:val="000000"/>
          <w:kern w:val="0"/>
          <w:sz w:val="24"/>
          <w:szCs w:val="24"/>
        </w:rPr>
        <w:t> 2011; </w:t>
      </w:r>
      <w:r w:rsidRPr="00383257">
        <w:rPr>
          <w:rFonts w:ascii="Book Antiqua" w:eastAsia="SimSun" w:hAnsi="Book Antiqua" w:cs="SimSun"/>
          <w:b/>
          <w:bCs/>
          <w:color w:val="000000"/>
          <w:kern w:val="0"/>
          <w:sz w:val="24"/>
          <w:szCs w:val="24"/>
        </w:rPr>
        <w:t>17</w:t>
      </w:r>
      <w:r w:rsidRPr="00383257">
        <w:rPr>
          <w:rFonts w:ascii="Book Antiqua" w:eastAsia="SimSun" w:hAnsi="Book Antiqua" w:cs="SimSun"/>
          <w:color w:val="000000"/>
          <w:kern w:val="0"/>
          <w:sz w:val="24"/>
          <w:szCs w:val="24"/>
        </w:rPr>
        <w:t>: 2725-2733 [PMID: 21220473 DOI: 10.1158/1078-0432.CCR-10-2132]</w:t>
      </w:r>
    </w:p>
    <w:p w14:paraId="05626E38"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258 </w:t>
      </w:r>
      <w:r w:rsidRPr="00383257">
        <w:rPr>
          <w:rFonts w:ascii="Book Antiqua" w:eastAsia="SimSun" w:hAnsi="Book Antiqua" w:cs="SimSun"/>
          <w:b/>
          <w:bCs/>
          <w:color w:val="000000"/>
          <w:kern w:val="0"/>
          <w:sz w:val="24"/>
          <w:szCs w:val="24"/>
        </w:rPr>
        <w:t>Takei Y</w:t>
      </w:r>
      <w:r w:rsidRPr="00383257">
        <w:rPr>
          <w:rFonts w:ascii="Book Antiqua" w:eastAsia="SimSun" w:hAnsi="Book Antiqua" w:cs="SimSun"/>
          <w:color w:val="000000"/>
          <w:kern w:val="0"/>
          <w:sz w:val="24"/>
          <w:szCs w:val="24"/>
        </w:rPr>
        <w:t>, Takigahira M, Mihara K, Tarumi Y, Yanagihara K. The metastasis-associated microRNA miR-516a-3p is a novel therapeutic target for inhibiting peritoneal dissemination of human scirrhous gastric cancer. </w:t>
      </w:r>
      <w:r w:rsidRPr="00383257">
        <w:rPr>
          <w:rFonts w:ascii="Book Antiqua" w:eastAsia="SimSun" w:hAnsi="Book Antiqua" w:cs="SimSun"/>
          <w:i/>
          <w:iCs/>
          <w:color w:val="000000"/>
          <w:kern w:val="0"/>
          <w:sz w:val="24"/>
          <w:szCs w:val="24"/>
        </w:rPr>
        <w:t>Cancer Res</w:t>
      </w:r>
      <w:r w:rsidRPr="00383257">
        <w:rPr>
          <w:rFonts w:ascii="Book Antiqua" w:eastAsia="SimSun" w:hAnsi="Book Antiqua" w:cs="SimSun"/>
          <w:color w:val="000000"/>
          <w:kern w:val="0"/>
          <w:sz w:val="24"/>
          <w:szCs w:val="24"/>
        </w:rPr>
        <w:t> 2011; </w:t>
      </w:r>
      <w:r w:rsidRPr="00383257">
        <w:rPr>
          <w:rFonts w:ascii="Book Antiqua" w:eastAsia="SimSun" w:hAnsi="Book Antiqua" w:cs="SimSun"/>
          <w:b/>
          <w:bCs/>
          <w:color w:val="000000"/>
          <w:kern w:val="0"/>
          <w:sz w:val="24"/>
          <w:szCs w:val="24"/>
        </w:rPr>
        <w:t>71</w:t>
      </w:r>
      <w:r w:rsidRPr="00383257">
        <w:rPr>
          <w:rFonts w:ascii="Book Antiqua" w:eastAsia="SimSun" w:hAnsi="Book Antiqua" w:cs="SimSun"/>
          <w:color w:val="000000"/>
          <w:kern w:val="0"/>
          <w:sz w:val="24"/>
          <w:szCs w:val="24"/>
        </w:rPr>
        <w:t>: 1442-1453 [PMID: 21169410 DOI: 10.1158/0008-5472.CAN-10-2530]</w:t>
      </w:r>
    </w:p>
    <w:p w14:paraId="2C2B0607"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259 </w:t>
      </w:r>
      <w:r w:rsidRPr="00383257">
        <w:rPr>
          <w:rFonts w:ascii="Book Antiqua" w:eastAsia="SimSun" w:hAnsi="Book Antiqua" w:cs="SimSun"/>
          <w:b/>
          <w:bCs/>
          <w:color w:val="000000"/>
          <w:kern w:val="0"/>
          <w:sz w:val="24"/>
          <w:szCs w:val="24"/>
        </w:rPr>
        <w:t>Hashimoto Y</w:t>
      </w:r>
      <w:r w:rsidRPr="00383257">
        <w:rPr>
          <w:rFonts w:ascii="Book Antiqua" w:eastAsia="SimSun" w:hAnsi="Book Antiqua" w:cs="SimSun"/>
          <w:color w:val="000000"/>
          <w:kern w:val="0"/>
          <w:sz w:val="24"/>
          <w:szCs w:val="24"/>
        </w:rPr>
        <w:t>, Akiyama Y, Otsubo T, Shimada S, Yuasa Y. Involvement of epigenetically silenced microRNA-181c in gastric carcinogenesis. </w:t>
      </w:r>
      <w:r w:rsidRPr="00383257">
        <w:rPr>
          <w:rFonts w:ascii="Book Antiqua" w:eastAsia="SimSun" w:hAnsi="Book Antiqua" w:cs="SimSun"/>
          <w:i/>
          <w:iCs/>
          <w:color w:val="000000"/>
          <w:kern w:val="0"/>
          <w:sz w:val="24"/>
          <w:szCs w:val="24"/>
        </w:rPr>
        <w:t>Carcinogenesis</w:t>
      </w:r>
      <w:r w:rsidRPr="00383257">
        <w:rPr>
          <w:rFonts w:ascii="Book Antiqua" w:eastAsia="SimSun" w:hAnsi="Book Antiqua" w:cs="SimSun"/>
          <w:color w:val="000000"/>
          <w:kern w:val="0"/>
          <w:sz w:val="24"/>
          <w:szCs w:val="24"/>
        </w:rPr>
        <w:t> 2010; </w:t>
      </w:r>
      <w:r w:rsidRPr="00383257">
        <w:rPr>
          <w:rFonts w:ascii="Book Antiqua" w:eastAsia="SimSun" w:hAnsi="Book Antiqua" w:cs="SimSun"/>
          <w:b/>
          <w:bCs/>
          <w:color w:val="000000"/>
          <w:kern w:val="0"/>
          <w:sz w:val="24"/>
          <w:szCs w:val="24"/>
        </w:rPr>
        <w:t>31</w:t>
      </w:r>
      <w:r w:rsidRPr="00383257">
        <w:rPr>
          <w:rFonts w:ascii="Book Antiqua" w:eastAsia="SimSun" w:hAnsi="Book Antiqua" w:cs="SimSun"/>
          <w:color w:val="000000"/>
          <w:kern w:val="0"/>
          <w:sz w:val="24"/>
          <w:szCs w:val="24"/>
        </w:rPr>
        <w:t>: 777-784 [PMID: 20080834 DOI: 10.1093/carcin/bgq013]</w:t>
      </w:r>
    </w:p>
    <w:p w14:paraId="0993106A"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260 </w:t>
      </w:r>
      <w:r w:rsidRPr="00383257">
        <w:rPr>
          <w:rFonts w:ascii="Book Antiqua" w:eastAsia="SimSun" w:hAnsi="Book Antiqua" w:cs="SimSun"/>
          <w:b/>
          <w:bCs/>
          <w:color w:val="000000"/>
          <w:kern w:val="0"/>
          <w:sz w:val="24"/>
          <w:szCs w:val="24"/>
        </w:rPr>
        <w:t>Wada R</w:t>
      </w:r>
      <w:r w:rsidRPr="00383257">
        <w:rPr>
          <w:rFonts w:ascii="Book Antiqua" w:eastAsia="SimSun" w:hAnsi="Book Antiqua" w:cs="SimSun"/>
          <w:color w:val="000000"/>
          <w:kern w:val="0"/>
          <w:sz w:val="24"/>
          <w:szCs w:val="24"/>
        </w:rPr>
        <w:t>, Akiyama Y, Hashimoto Y, Fukamachi H, Yuasa Y. miR-212 is downregulated and suppresses methyl-CpG-binding protein MeCP2 in human gastric cancer. </w:t>
      </w:r>
      <w:r w:rsidRPr="00383257">
        <w:rPr>
          <w:rFonts w:ascii="Book Antiqua" w:eastAsia="SimSun" w:hAnsi="Book Antiqua" w:cs="SimSun"/>
          <w:i/>
          <w:iCs/>
          <w:color w:val="000000"/>
          <w:kern w:val="0"/>
          <w:sz w:val="24"/>
          <w:szCs w:val="24"/>
        </w:rPr>
        <w:t>Int J Cancer</w:t>
      </w:r>
      <w:r w:rsidRPr="00383257">
        <w:rPr>
          <w:rFonts w:ascii="Book Antiqua" w:eastAsia="SimSun" w:hAnsi="Book Antiqua" w:cs="SimSun"/>
          <w:color w:val="000000"/>
          <w:kern w:val="0"/>
          <w:sz w:val="24"/>
          <w:szCs w:val="24"/>
        </w:rPr>
        <w:t> 2010; </w:t>
      </w:r>
      <w:r w:rsidRPr="00383257">
        <w:rPr>
          <w:rFonts w:ascii="Book Antiqua" w:eastAsia="SimSun" w:hAnsi="Book Antiqua" w:cs="SimSun"/>
          <w:b/>
          <w:bCs/>
          <w:color w:val="000000"/>
          <w:kern w:val="0"/>
          <w:sz w:val="24"/>
          <w:szCs w:val="24"/>
        </w:rPr>
        <w:t>127</w:t>
      </w:r>
      <w:r w:rsidRPr="00383257">
        <w:rPr>
          <w:rFonts w:ascii="Book Antiqua" w:eastAsia="SimSun" w:hAnsi="Book Antiqua" w:cs="SimSun"/>
          <w:color w:val="000000"/>
          <w:kern w:val="0"/>
          <w:sz w:val="24"/>
          <w:szCs w:val="24"/>
        </w:rPr>
        <w:t>: 1106-1114 [PMID: 20020497 DOI: 10.1002/ijc.25126]</w:t>
      </w:r>
    </w:p>
    <w:p w14:paraId="69E96C20"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261 </w:t>
      </w:r>
      <w:r w:rsidRPr="00383257">
        <w:rPr>
          <w:rFonts w:ascii="Book Antiqua" w:eastAsia="SimSun" w:hAnsi="Book Antiqua" w:cs="SimSun"/>
          <w:b/>
          <w:bCs/>
          <w:color w:val="000000"/>
          <w:kern w:val="0"/>
          <w:sz w:val="24"/>
          <w:szCs w:val="24"/>
        </w:rPr>
        <w:t>Huang N</w:t>
      </w:r>
      <w:r w:rsidRPr="00383257">
        <w:rPr>
          <w:rFonts w:ascii="Book Antiqua" w:eastAsia="SimSun" w:hAnsi="Book Antiqua" w:cs="SimSun"/>
          <w:color w:val="000000"/>
          <w:kern w:val="0"/>
          <w:sz w:val="24"/>
          <w:szCs w:val="24"/>
        </w:rPr>
        <w:t>, Wu Z, Lin L, Zhou M, Wang L, Ma H, Xia J, Bin J, Liao Y, Liao W. MiR-338-3p inhibits epithelial-mesenchymal transition in gastric cancer cells by targeting ZEB2 and MACC1/Met/Akt signaling. </w:t>
      </w:r>
      <w:r w:rsidRPr="00383257">
        <w:rPr>
          <w:rFonts w:ascii="Book Antiqua" w:eastAsia="SimSun" w:hAnsi="Book Antiqua" w:cs="SimSun"/>
          <w:i/>
          <w:iCs/>
          <w:color w:val="000000"/>
          <w:kern w:val="0"/>
          <w:sz w:val="24"/>
          <w:szCs w:val="24"/>
        </w:rPr>
        <w:t>Oncotarget</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6</w:t>
      </w:r>
      <w:r w:rsidRPr="00383257">
        <w:rPr>
          <w:rFonts w:ascii="Book Antiqua" w:eastAsia="SimSun" w:hAnsi="Book Antiqua" w:cs="SimSun"/>
          <w:color w:val="000000"/>
          <w:kern w:val="0"/>
          <w:sz w:val="24"/>
          <w:szCs w:val="24"/>
        </w:rPr>
        <w:t>: 15222-15234 [PMID: 25945841]</w:t>
      </w:r>
    </w:p>
    <w:p w14:paraId="3AE5FB9D"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262 </w:t>
      </w:r>
      <w:r w:rsidRPr="00383257">
        <w:rPr>
          <w:rFonts w:ascii="Book Antiqua" w:eastAsia="SimSun" w:hAnsi="Book Antiqua" w:cs="SimSun"/>
          <w:b/>
          <w:bCs/>
          <w:color w:val="000000"/>
          <w:kern w:val="0"/>
          <w:sz w:val="24"/>
          <w:szCs w:val="24"/>
        </w:rPr>
        <w:t>Chen DL</w:t>
      </w:r>
      <w:r w:rsidRPr="00383257">
        <w:rPr>
          <w:rFonts w:ascii="Book Antiqua" w:eastAsia="SimSun" w:hAnsi="Book Antiqua" w:cs="SimSun"/>
          <w:color w:val="000000"/>
          <w:kern w:val="0"/>
          <w:sz w:val="24"/>
          <w:szCs w:val="24"/>
        </w:rPr>
        <w:t>, Zhang DS, Lu YX, Chen LZ, Zeng ZL, He MM, Wang FH, Li YH, Zhang HZ, Pelicano H, Zhang W, Xu RH. microRNA-217 inhibits tumor progression and metastasis by downregulating EZH2 and predicts favorable prognosis in gastric cancer. </w:t>
      </w:r>
      <w:r w:rsidRPr="00383257">
        <w:rPr>
          <w:rFonts w:ascii="Book Antiqua" w:eastAsia="SimSun" w:hAnsi="Book Antiqua" w:cs="SimSun"/>
          <w:i/>
          <w:iCs/>
          <w:color w:val="000000"/>
          <w:kern w:val="0"/>
          <w:sz w:val="24"/>
          <w:szCs w:val="24"/>
        </w:rPr>
        <w:t>Oncotarget</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6</w:t>
      </w:r>
      <w:r w:rsidRPr="00383257">
        <w:rPr>
          <w:rFonts w:ascii="Book Antiqua" w:eastAsia="SimSun" w:hAnsi="Book Antiqua" w:cs="SimSun"/>
          <w:color w:val="000000"/>
          <w:kern w:val="0"/>
          <w:sz w:val="24"/>
          <w:szCs w:val="24"/>
        </w:rPr>
        <w:t>: 10868-10879 [PMID: 25869101]</w:t>
      </w:r>
    </w:p>
    <w:p w14:paraId="23F296C5"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263 </w:t>
      </w:r>
      <w:r w:rsidRPr="00383257">
        <w:rPr>
          <w:rFonts w:ascii="Book Antiqua" w:eastAsia="SimSun" w:hAnsi="Book Antiqua" w:cs="SimSun"/>
          <w:b/>
          <w:bCs/>
          <w:color w:val="000000"/>
          <w:kern w:val="0"/>
          <w:sz w:val="24"/>
          <w:szCs w:val="24"/>
        </w:rPr>
        <w:t>Kang W</w:t>
      </w:r>
      <w:r w:rsidRPr="00383257">
        <w:rPr>
          <w:rFonts w:ascii="Book Antiqua" w:eastAsia="SimSun" w:hAnsi="Book Antiqua" w:cs="SimSun"/>
          <w:color w:val="000000"/>
          <w:kern w:val="0"/>
          <w:sz w:val="24"/>
          <w:szCs w:val="24"/>
        </w:rPr>
        <w:t>, Tong JH, Lung RW, Dong Y, Zhao J, Liang Q, Zhang L, Pan Y, Yang W, Pang JC, Cheng AS, Yu J, To KF. Targeting of YAP1 by microRNA-15a and microRNA-16-1 exerts tumor suppressor function in gastric adenocarcinoma. </w:t>
      </w:r>
      <w:r w:rsidRPr="00383257">
        <w:rPr>
          <w:rFonts w:ascii="Book Antiqua" w:eastAsia="SimSun" w:hAnsi="Book Antiqua" w:cs="SimSun"/>
          <w:i/>
          <w:iCs/>
          <w:color w:val="000000"/>
          <w:kern w:val="0"/>
          <w:sz w:val="24"/>
          <w:szCs w:val="24"/>
        </w:rPr>
        <w:t>Mol Cancer</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14</w:t>
      </w:r>
      <w:r w:rsidRPr="00383257">
        <w:rPr>
          <w:rFonts w:ascii="Book Antiqua" w:eastAsia="SimSun" w:hAnsi="Book Antiqua" w:cs="SimSun"/>
          <w:color w:val="000000"/>
          <w:kern w:val="0"/>
          <w:sz w:val="24"/>
          <w:szCs w:val="24"/>
        </w:rPr>
        <w:t>: 52 [PMID: 25743273 DOI: 10.1186/s12943-015-0323-3]</w:t>
      </w:r>
    </w:p>
    <w:p w14:paraId="2C8ECA26"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264 </w:t>
      </w:r>
      <w:r w:rsidRPr="00383257">
        <w:rPr>
          <w:rFonts w:ascii="Book Antiqua" w:eastAsia="SimSun" w:hAnsi="Book Antiqua" w:cs="SimSun"/>
          <w:b/>
          <w:bCs/>
          <w:color w:val="000000"/>
          <w:kern w:val="0"/>
          <w:sz w:val="24"/>
          <w:szCs w:val="24"/>
        </w:rPr>
        <w:t>Ma G</w:t>
      </w:r>
      <w:r w:rsidRPr="00383257">
        <w:rPr>
          <w:rFonts w:ascii="Book Antiqua" w:eastAsia="SimSun" w:hAnsi="Book Antiqua" w:cs="SimSun"/>
          <w:color w:val="000000"/>
          <w:kern w:val="0"/>
          <w:sz w:val="24"/>
          <w:szCs w:val="24"/>
        </w:rPr>
        <w:t>, Dai W, Sang A, Yang X, Gao C. Upregulation of microRNA-23a/b promotes tumor progression and confers poor prognosis in patients with gastric cancer. </w:t>
      </w:r>
      <w:r w:rsidRPr="00383257">
        <w:rPr>
          <w:rFonts w:ascii="Book Antiqua" w:eastAsia="SimSun" w:hAnsi="Book Antiqua" w:cs="SimSun"/>
          <w:i/>
          <w:iCs/>
          <w:color w:val="000000"/>
          <w:kern w:val="0"/>
          <w:sz w:val="24"/>
          <w:szCs w:val="24"/>
        </w:rPr>
        <w:t>Int J Clin Exp Pathol</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7</w:t>
      </w:r>
      <w:r w:rsidRPr="00383257">
        <w:rPr>
          <w:rFonts w:ascii="Book Antiqua" w:eastAsia="SimSun" w:hAnsi="Book Antiqua" w:cs="SimSun"/>
          <w:color w:val="000000"/>
          <w:kern w:val="0"/>
          <w:sz w:val="24"/>
          <w:szCs w:val="24"/>
        </w:rPr>
        <w:t>: 8833-8840 [PMID: 25674252]</w:t>
      </w:r>
    </w:p>
    <w:p w14:paraId="7CEDF1B0"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265 </w:t>
      </w:r>
      <w:r w:rsidRPr="00383257">
        <w:rPr>
          <w:rFonts w:ascii="Book Antiqua" w:eastAsia="SimSun" w:hAnsi="Book Antiqua" w:cs="SimSun"/>
          <w:b/>
          <w:bCs/>
          <w:color w:val="000000"/>
          <w:kern w:val="0"/>
          <w:sz w:val="24"/>
          <w:szCs w:val="24"/>
        </w:rPr>
        <w:t>Xu X</w:t>
      </w:r>
      <w:r w:rsidRPr="00383257">
        <w:rPr>
          <w:rFonts w:ascii="Book Antiqua" w:eastAsia="SimSun" w:hAnsi="Book Antiqua" w:cs="SimSun"/>
          <w:color w:val="000000"/>
          <w:kern w:val="0"/>
          <w:sz w:val="24"/>
          <w:szCs w:val="24"/>
        </w:rPr>
        <w:t>, Wang W, Su N, Zhu X, Yao J, Gao W, Hu Z, Sun Y. miR-374a promotes cell proliferation, migration and invasion by targeting SRCIN1 in gastric cancer. </w:t>
      </w:r>
      <w:r w:rsidRPr="00383257">
        <w:rPr>
          <w:rFonts w:ascii="Book Antiqua" w:eastAsia="SimSun" w:hAnsi="Book Antiqua" w:cs="SimSun"/>
          <w:i/>
          <w:iCs/>
          <w:color w:val="000000"/>
          <w:kern w:val="0"/>
          <w:sz w:val="24"/>
          <w:szCs w:val="24"/>
        </w:rPr>
        <w:t>FEBS Lett</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589</w:t>
      </w:r>
      <w:r w:rsidRPr="00383257">
        <w:rPr>
          <w:rFonts w:ascii="Book Antiqua" w:eastAsia="SimSun" w:hAnsi="Book Antiqua" w:cs="SimSun"/>
          <w:color w:val="000000"/>
          <w:kern w:val="0"/>
          <w:sz w:val="24"/>
          <w:szCs w:val="24"/>
        </w:rPr>
        <w:t>: 407-413 [PMID: 25554419 DOI: 10.1016/j.febslet.2014.12.027]</w:t>
      </w:r>
    </w:p>
    <w:p w14:paraId="4F5DDDA1"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lastRenderedPageBreak/>
        <w:t>266 </w:t>
      </w:r>
      <w:r w:rsidRPr="00383257">
        <w:rPr>
          <w:rFonts w:ascii="Book Antiqua" w:eastAsia="SimSun" w:hAnsi="Book Antiqua" w:cs="SimSun"/>
          <w:b/>
          <w:bCs/>
          <w:color w:val="000000"/>
          <w:kern w:val="0"/>
          <w:sz w:val="24"/>
          <w:szCs w:val="24"/>
        </w:rPr>
        <w:t>Wang Z</w:t>
      </w:r>
      <w:r w:rsidRPr="00383257">
        <w:rPr>
          <w:rFonts w:ascii="Book Antiqua" w:eastAsia="SimSun" w:hAnsi="Book Antiqua" w:cs="SimSun"/>
          <w:color w:val="000000"/>
          <w:kern w:val="0"/>
          <w:sz w:val="24"/>
          <w:szCs w:val="24"/>
        </w:rPr>
        <w:t>, Ma X, Cai Q, Wang X, Yu B, Cai Q, liu B, Zhu Z, Li C. MiR-199a-3p promotes gastric cancer progression by targeting ZHX1. </w:t>
      </w:r>
      <w:r w:rsidRPr="00383257">
        <w:rPr>
          <w:rFonts w:ascii="Book Antiqua" w:eastAsia="SimSun" w:hAnsi="Book Antiqua" w:cs="SimSun"/>
          <w:i/>
          <w:iCs/>
          <w:color w:val="000000"/>
          <w:kern w:val="0"/>
          <w:sz w:val="24"/>
          <w:szCs w:val="24"/>
        </w:rPr>
        <w:t>FEBS Lett</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588</w:t>
      </w:r>
      <w:r w:rsidRPr="00383257">
        <w:rPr>
          <w:rFonts w:ascii="Book Antiqua" w:eastAsia="SimSun" w:hAnsi="Book Antiqua" w:cs="SimSun"/>
          <w:color w:val="000000"/>
          <w:kern w:val="0"/>
          <w:sz w:val="24"/>
          <w:szCs w:val="24"/>
        </w:rPr>
        <w:t>: 4504-4512 [PMID: 25448600 DOI: 10.1016/j.febslet.2014.09.047]</w:t>
      </w:r>
    </w:p>
    <w:p w14:paraId="5F0C4A85"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267 </w:t>
      </w:r>
      <w:r w:rsidRPr="00383257">
        <w:rPr>
          <w:rFonts w:ascii="Book Antiqua" w:eastAsia="SimSun" w:hAnsi="Book Antiqua" w:cs="SimSun"/>
          <w:b/>
          <w:bCs/>
          <w:color w:val="000000"/>
          <w:kern w:val="0"/>
          <w:sz w:val="24"/>
          <w:szCs w:val="24"/>
        </w:rPr>
        <w:t>Pan Y</w:t>
      </w:r>
      <w:r w:rsidRPr="00383257">
        <w:rPr>
          <w:rFonts w:ascii="Book Antiqua" w:eastAsia="SimSun" w:hAnsi="Book Antiqua" w:cs="SimSun"/>
          <w:color w:val="000000"/>
          <w:kern w:val="0"/>
          <w:sz w:val="24"/>
          <w:szCs w:val="24"/>
        </w:rPr>
        <w:t>, Ren F, Zhang W, Liu G, Yang D, Hu J, Feng K, Feng Y. Regulation of BGC-823 cell sensitivity to adriamycin via miRNA-135a-5p. </w:t>
      </w:r>
      <w:r w:rsidRPr="00383257">
        <w:rPr>
          <w:rFonts w:ascii="Book Antiqua" w:eastAsia="SimSun" w:hAnsi="Book Antiqua" w:cs="SimSun"/>
          <w:i/>
          <w:iCs/>
          <w:color w:val="000000"/>
          <w:kern w:val="0"/>
          <w:sz w:val="24"/>
          <w:szCs w:val="24"/>
        </w:rPr>
        <w:t>Oncol Rep</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32</w:t>
      </w:r>
      <w:r w:rsidRPr="00383257">
        <w:rPr>
          <w:rFonts w:ascii="Book Antiqua" w:eastAsia="SimSun" w:hAnsi="Book Antiqua" w:cs="SimSun"/>
          <w:color w:val="000000"/>
          <w:kern w:val="0"/>
          <w:sz w:val="24"/>
          <w:szCs w:val="24"/>
        </w:rPr>
        <w:t>: 2549-2556 [PMID: 25322930 DOI: 10.3892/or.2014.3546]</w:t>
      </w:r>
    </w:p>
    <w:p w14:paraId="7593B2C5"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268 </w:t>
      </w:r>
      <w:r w:rsidRPr="00383257">
        <w:rPr>
          <w:rFonts w:ascii="Book Antiqua" w:eastAsia="SimSun" w:hAnsi="Book Antiqua" w:cs="SimSun"/>
          <w:b/>
          <w:bCs/>
          <w:color w:val="000000"/>
          <w:kern w:val="0"/>
          <w:sz w:val="24"/>
          <w:szCs w:val="24"/>
        </w:rPr>
        <w:t>Zhao X</w:t>
      </w:r>
      <w:r w:rsidRPr="00383257">
        <w:rPr>
          <w:rFonts w:ascii="Book Antiqua" w:eastAsia="SimSun" w:hAnsi="Book Antiqua" w:cs="SimSun"/>
          <w:color w:val="000000"/>
          <w:kern w:val="0"/>
          <w:sz w:val="24"/>
          <w:szCs w:val="24"/>
        </w:rPr>
        <w:t>, He L, Li T, Lu Y, Miao Y, Liang S, Guo H, Bai M, Xie H, Luo G, Zhou L, Shen G, Guo C, Bai F, Sun S, Wu K, Nie Y, Fan D. SRF expedites metastasis and modulates the epithelial to mesenchymal transition by regulating miR-199a-5p expression in human gastric cancer. </w:t>
      </w:r>
      <w:r w:rsidRPr="00383257">
        <w:rPr>
          <w:rFonts w:ascii="Book Antiqua" w:eastAsia="SimSun" w:hAnsi="Book Antiqua" w:cs="SimSun"/>
          <w:i/>
          <w:iCs/>
          <w:color w:val="000000"/>
          <w:kern w:val="0"/>
          <w:sz w:val="24"/>
          <w:szCs w:val="24"/>
        </w:rPr>
        <w:t>Cell Death Differ</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21</w:t>
      </w:r>
      <w:r w:rsidRPr="00383257">
        <w:rPr>
          <w:rFonts w:ascii="Book Antiqua" w:eastAsia="SimSun" w:hAnsi="Book Antiqua" w:cs="SimSun"/>
          <w:color w:val="000000"/>
          <w:kern w:val="0"/>
          <w:sz w:val="24"/>
          <w:szCs w:val="24"/>
        </w:rPr>
        <w:t>: 1900-1913 [PMID: 25080937 DOI: 10.1038/cdd.2014.109]</w:t>
      </w:r>
    </w:p>
    <w:p w14:paraId="3E3E2355"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269 </w:t>
      </w:r>
      <w:r w:rsidRPr="00383257">
        <w:rPr>
          <w:rFonts w:ascii="Book Antiqua" w:eastAsia="SimSun" w:hAnsi="Book Antiqua" w:cs="SimSun"/>
          <w:b/>
          <w:bCs/>
          <w:color w:val="000000"/>
          <w:kern w:val="0"/>
          <w:sz w:val="24"/>
          <w:szCs w:val="24"/>
        </w:rPr>
        <w:t>Li BS</w:t>
      </w:r>
      <w:r w:rsidRPr="00383257">
        <w:rPr>
          <w:rFonts w:ascii="Book Antiqua" w:eastAsia="SimSun" w:hAnsi="Book Antiqua" w:cs="SimSun"/>
          <w:color w:val="000000"/>
          <w:kern w:val="0"/>
          <w:sz w:val="24"/>
          <w:szCs w:val="24"/>
        </w:rPr>
        <w:t>, Zuo QF, Zhao YL, Xiao B, Zhuang Y, Mao XH, Wu C, Yang SM, Zeng H, Zou QM, Guo G. MicroRNA-25 promotes gastric cancer migration, invasion and proliferation by directly targeting transducer of ERBB2, 1 and correlates with poor survival. </w:t>
      </w:r>
      <w:r w:rsidRPr="00383257">
        <w:rPr>
          <w:rFonts w:ascii="Book Antiqua" w:eastAsia="SimSun" w:hAnsi="Book Antiqua" w:cs="SimSun"/>
          <w:i/>
          <w:iCs/>
          <w:color w:val="000000"/>
          <w:kern w:val="0"/>
          <w:sz w:val="24"/>
          <w:szCs w:val="24"/>
        </w:rPr>
        <w:t>Oncogene</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34</w:t>
      </w:r>
      <w:r w:rsidRPr="00383257">
        <w:rPr>
          <w:rFonts w:ascii="Book Antiqua" w:eastAsia="SimSun" w:hAnsi="Book Antiqua" w:cs="SimSun"/>
          <w:color w:val="000000"/>
          <w:kern w:val="0"/>
          <w:sz w:val="24"/>
          <w:szCs w:val="24"/>
        </w:rPr>
        <w:t>: 2556-2565 [PMID: 25043310 DOI: 10.1038/onc.2014.214]</w:t>
      </w:r>
    </w:p>
    <w:p w14:paraId="70DE3FC7"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270 </w:t>
      </w:r>
      <w:r w:rsidRPr="00383257">
        <w:rPr>
          <w:rFonts w:ascii="Book Antiqua" w:eastAsia="SimSun" w:hAnsi="Book Antiqua" w:cs="SimSun"/>
          <w:b/>
          <w:bCs/>
          <w:color w:val="000000"/>
          <w:kern w:val="0"/>
          <w:sz w:val="24"/>
          <w:szCs w:val="24"/>
        </w:rPr>
        <w:t>Liu J</w:t>
      </w:r>
      <w:r w:rsidRPr="00383257">
        <w:rPr>
          <w:rFonts w:ascii="Book Antiqua" w:eastAsia="SimSun" w:hAnsi="Book Antiqua" w:cs="SimSun"/>
          <w:color w:val="000000"/>
          <w:kern w:val="0"/>
          <w:sz w:val="24"/>
          <w:szCs w:val="24"/>
        </w:rPr>
        <w:t>, Wang X, Yang X, Liu Y, Shi Y, Ren J, Guleng B. miRNA423-5p regulates cell proliferation and invasion by targeting trefoil factor 1 in gastric cancer cells. </w:t>
      </w:r>
      <w:r w:rsidRPr="00383257">
        <w:rPr>
          <w:rFonts w:ascii="Book Antiqua" w:eastAsia="SimSun" w:hAnsi="Book Antiqua" w:cs="SimSun"/>
          <w:i/>
          <w:iCs/>
          <w:color w:val="000000"/>
          <w:kern w:val="0"/>
          <w:sz w:val="24"/>
          <w:szCs w:val="24"/>
        </w:rPr>
        <w:t>Cancer Lett</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347</w:t>
      </w:r>
      <w:r w:rsidRPr="00383257">
        <w:rPr>
          <w:rFonts w:ascii="Book Antiqua" w:eastAsia="SimSun" w:hAnsi="Book Antiqua" w:cs="SimSun"/>
          <w:color w:val="000000"/>
          <w:kern w:val="0"/>
          <w:sz w:val="24"/>
          <w:szCs w:val="24"/>
        </w:rPr>
        <w:t>: 98-104 [PMID: 24486742 DOI: 10.1016/j.canlet.2014.01.024]</w:t>
      </w:r>
    </w:p>
    <w:p w14:paraId="1941B593"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271 </w:t>
      </w:r>
      <w:r w:rsidRPr="00383257">
        <w:rPr>
          <w:rFonts w:ascii="Book Antiqua" w:eastAsia="SimSun" w:hAnsi="Book Antiqua" w:cs="SimSun"/>
          <w:b/>
          <w:bCs/>
          <w:color w:val="000000"/>
          <w:kern w:val="0"/>
          <w:sz w:val="24"/>
          <w:szCs w:val="24"/>
        </w:rPr>
        <w:t>Deng Y</w:t>
      </w:r>
      <w:r w:rsidRPr="00383257">
        <w:rPr>
          <w:rFonts w:ascii="Book Antiqua" w:eastAsia="SimSun" w:hAnsi="Book Antiqua" w:cs="SimSun"/>
          <w:color w:val="000000"/>
          <w:kern w:val="0"/>
          <w:sz w:val="24"/>
          <w:szCs w:val="24"/>
        </w:rPr>
        <w:t>, Huang Z, Xu Y, Jin J, Zhuo W, Zhang C, Zhang X, Shen M, Yan X, Wang L, Wang X, Kang Y, Si J, Zhou T. MiR-215 modulates gastric cancer cell proliferation by targeting RB1. </w:t>
      </w:r>
      <w:r w:rsidRPr="00383257">
        <w:rPr>
          <w:rFonts w:ascii="Book Antiqua" w:eastAsia="SimSun" w:hAnsi="Book Antiqua" w:cs="SimSun"/>
          <w:i/>
          <w:iCs/>
          <w:color w:val="000000"/>
          <w:kern w:val="0"/>
          <w:sz w:val="24"/>
          <w:szCs w:val="24"/>
        </w:rPr>
        <w:t>Cancer Lett</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342</w:t>
      </w:r>
      <w:r w:rsidRPr="00383257">
        <w:rPr>
          <w:rFonts w:ascii="Book Antiqua" w:eastAsia="SimSun" w:hAnsi="Book Antiqua" w:cs="SimSun"/>
          <w:color w:val="000000"/>
          <w:kern w:val="0"/>
          <w:sz w:val="24"/>
          <w:szCs w:val="24"/>
        </w:rPr>
        <w:t>: 27-35 [PMID: 23981575 DOI: 10.1016/j.canlet.2013.08.033]</w:t>
      </w:r>
    </w:p>
    <w:p w14:paraId="08DF7AAF"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272 </w:t>
      </w:r>
      <w:r w:rsidRPr="00383257">
        <w:rPr>
          <w:rFonts w:ascii="Book Antiqua" w:eastAsia="SimSun" w:hAnsi="Book Antiqua" w:cs="SimSun"/>
          <w:b/>
          <w:bCs/>
          <w:color w:val="000000"/>
          <w:kern w:val="0"/>
          <w:sz w:val="24"/>
          <w:szCs w:val="24"/>
        </w:rPr>
        <w:t>Wu Q</w:t>
      </w:r>
      <w:r w:rsidRPr="00383257">
        <w:rPr>
          <w:rFonts w:ascii="Book Antiqua" w:eastAsia="SimSun" w:hAnsi="Book Antiqua" w:cs="SimSun"/>
          <w:color w:val="000000"/>
          <w:kern w:val="0"/>
          <w:sz w:val="24"/>
          <w:szCs w:val="24"/>
        </w:rPr>
        <w:t>, Yang Z, Wang F, Hu S, Yang L, Shi Y, Fan D. MiR-19b/20a/92a regulates the self-renewal and proliferation of gastric cancer stem cells. </w:t>
      </w:r>
      <w:r w:rsidRPr="00383257">
        <w:rPr>
          <w:rFonts w:ascii="Book Antiqua" w:eastAsia="SimSun" w:hAnsi="Book Antiqua" w:cs="SimSun"/>
          <w:i/>
          <w:iCs/>
          <w:color w:val="000000"/>
          <w:kern w:val="0"/>
          <w:sz w:val="24"/>
          <w:szCs w:val="24"/>
        </w:rPr>
        <w:t>J Cell Sci</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126</w:t>
      </w:r>
      <w:r w:rsidRPr="00383257">
        <w:rPr>
          <w:rFonts w:ascii="Book Antiqua" w:eastAsia="SimSun" w:hAnsi="Book Antiqua" w:cs="SimSun"/>
          <w:color w:val="000000"/>
          <w:kern w:val="0"/>
          <w:sz w:val="24"/>
          <w:szCs w:val="24"/>
        </w:rPr>
        <w:t>: 4220-4229 [PMID: 23868977 DOI: 10.1242/jcs.127944]</w:t>
      </w:r>
    </w:p>
    <w:p w14:paraId="00723A7C"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273 </w:t>
      </w:r>
      <w:r w:rsidRPr="00383257">
        <w:rPr>
          <w:rFonts w:ascii="Book Antiqua" w:eastAsia="SimSun" w:hAnsi="Book Antiqua" w:cs="SimSun"/>
          <w:b/>
          <w:bCs/>
          <w:color w:val="000000"/>
          <w:kern w:val="0"/>
          <w:sz w:val="24"/>
          <w:szCs w:val="24"/>
        </w:rPr>
        <w:t>Li T</w:t>
      </w:r>
      <w:r w:rsidRPr="00383257">
        <w:rPr>
          <w:rFonts w:ascii="Book Antiqua" w:eastAsia="SimSun" w:hAnsi="Book Antiqua" w:cs="SimSun"/>
          <w:color w:val="000000"/>
          <w:kern w:val="0"/>
          <w:sz w:val="24"/>
          <w:szCs w:val="24"/>
        </w:rPr>
        <w:t>, Lu YY, Zhao XD, Guo HQ, Liu CH, Li H, Zhou L, Han YN, Wu KC, Nie YZ, Shi YQ, Fan DM. MicroRNA-296-5p increases proliferation in gastric cancer through repression of Caudal-related homeobox 1. </w:t>
      </w:r>
      <w:r w:rsidRPr="00383257">
        <w:rPr>
          <w:rFonts w:ascii="Book Antiqua" w:eastAsia="SimSun" w:hAnsi="Book Antiqua" w:cs="SimSun"/>
          <w:i/>
          <w:iCs/>
          <w:color w:val="000000"/>
          <w:kern w:val="0"/>
          <w:sz w:val="24"/>
          <w:szCs w:val="24"/>
        </w:rPr>
        <w:t>Oncogene</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33</w:t>
      </w:r>
      <w:r w:rsidRPr="00383257">
        <w:rPr>
          <w:rFonts w:ascii="Book Antiqua" w:eastAsia="SimSun" w:hAnsi="Book Antiqua" w:cs="SimSun"/>
          <w:color w:val="000000"/>
          <w:kern w:val="0"/>
          <w:sz w:val="24"/>
          <w:szCs w:val="24"/>
        </w:rPr>
        <w:t>: 783-793 [PMID: 23353818 DOI: 10.1038/onc.2012.637]</w:t>
      </w:r>
    </w:p>
    <w:p w14:paraId="393A4F49"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274 </w:t>
      </w:r>
      <w:r w:rsidRPr="00383257">
        <w:rPr>
          <w:rFonts w:ascii="Book Antiqua" w:eastAsia="SimSun" w:hAnsi="Book Antiqua" w:cs="SimSun"/>
          <w:b/>
          <w:bCs/>
          <w:color w:val="000000"/>
          <w:kern w:val="0"/>
          <w:sz w:val="24"/>
          <w:szCs w:val="24"/>
        </w:rPr>
        <w:t>Lin Y</w:t>
      </w:r>
      <w:r w:rsidRPr="00383257">
        <w:rPr>
          <w:rFonts w:ascii="Book Antiqua" w:eastAsia="SimSun" w:hAnsi="Book Antiqua" w:cs="SimSun"/>
          <w:color w:val="000000"/>
          <w:kern w:val="0"/>
          <w:sz w:val="24"/>
          <w:szCs w:val="24"/>
        </w:rPr>
        <w:t>, Nie Y, Zhao J, Chen X, Ye M, Li Y, Du Y, Cao J, Shen B, Li Y. Genetic polymorphism at miR-181a binding site contributes to gastric cancer susceptibility. </w:t>
      </w:r>
      <w:r w:rsidRPr="00383257">
        <w:rPr>
          <w:rFonts w:ascii="Book Antiqua" w:eastAsia="SimSun" w:hAnsi="Book Antiqua" w:cs="SimSun"/>
          <w:i/>
          <w:iCs/>
          <w:color w:val="000000"/>
          <w:kern w:val="0"/>
          <w:sz w:val="24"/>
          <w:szCs w:val="24"/>
        </w:rPr>
        <w:t>Carcinogenesis</w:t>
      </w:r>
      <w:r w:rsidRPr="00383257">
        <w:rPr>
          <w:rFonts w:ascii="Book Antiqua" w:eastAsia="SimSun" w:hAnsi="Book Antiqua" w:cs="SimSun"/>
          <w:color w:val="000000"/>
          <w:kern w:val="0"/>
          <w:sz w:val="24"/>
          <w:szCs w:val="24"/>
        </w:rPr>
        <w:t> 2012; </w:t>
      </w:r>
      <w:r w:rsidRPr="00383257">
        <w:rPr>
          <w:rFonts w:ascii="Book Antiqua" w:eastAsia="SimSun" w:hAnsi="Book Antiqua" w:cs="SimSun"/>
          <w:b/>
          <w:bCs/>
          <w:color w:val="000000"/>
          <w:kern w:val="0"/>
          <w:sz w:val="24"/>
          <w:szCs w:val="24"/>
        </w:rPr>
        <w:t>33</w:t>
      </w:r>
      <w:r w:rsidRPr="00383257">
        <w:rPr>
          <w:rFonts w:ascii="Book Antiqua" w:eastAsia="SimSun" w:hAnsi="Book Antiqua" w:cs="SimSun"/>
          <w:color w:val="000000"/>
          <w:kern w:val="0"/>
          <w:sz w:val="24"/>
          <w:szCs w:val="24"/>
        </w:rPr>
        <w:t>: 2377-2383 [PMID: 22971574 DOI: 10.1093/carcin/bgs292]</w:t>
      </w:r>
    </w:p>
    <w:p w14:paraId="0D006BC1"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275 </w:t>
      </w:r>
      <w:r w:rsidRPr="00383257">
        <w:rPr>
          <w:rFonts w:ascii="Book Antiqua" w:eastAsia="SimSun" w:hAnsi="Book Antiqua" w:cs="SimSun"/>
          <w:b/>
          <w:bCs/>
          <w:color w:val="000000"/>
          <w:kern w:val="0"/>
          <w:sz w:val="24"/>
          <w:szCs w:val="24"/>
        </w:rPr>
        <w:t>Sun M</w:t>
      </w:r>
      <w:r w:rsidRPr="00383257">
        <w:rPr>
          <w:rFonts w:ascii="Book Antiqua" w:eastAsia="SimSun" w:hAnsi="Book Antiqua" w:cs="SimSun"/>
          <w:color w:val="000000"/>
          <w:kern w:val="0"/>
          <w:sz w:val="24"/>
          <w:szCs w:val="24"/>
        </w:rPr>
        <w:t>, Liu XH, Li JH, Yang JS, Zhang EB, Yin DD, Liu ZL, Zhou J, Ding Y, Li SQ, Wang ZX, Cao XF, De W. MiR-196a is upregulated in gastric cancer and promotes cell proliferation by downregulating p27(kip1). </w:t>
      </w:r>
      <w:r w:rsidRPr="00383257">
        <w:rPr>
          <w:rFonts w:ascii="Book Antiqua" w:eastAsia="SimSun" w:hAnsi="Book Antiqua" w:cs="SimSun"/>
          <w:i/>
          <w:iCs/>
          <w:color w:val="000000"/>
          <w:kern w:val="0"/>
          <w:sz w:val="24"/>
          <w:szCs w:val="24"/>
        </w:rPr>
        <w:t>Mol Cancer Ther</w:t>
      </w:r>
      <w:r w:rsidRPr="00383257">
        <w:rPr>
          <w:rFonts w:ascii="Book Antiqua" w:eastAsia="SimSun" w:hAnsi="Book Antiqua" w:cs="SimSun"/>
          <w:color w:val="000000"/>
          <w:kern w:val="0"/>
          <w:sz w:val="24"/>
          <w:szCs w:val="24"/>
        </w:rPr>
        <w:t> 2012; </w:t>
      </w:r>
      <w:r w:rsidRPr="00383257">
        <w:rPr>
          <w:rFonts w:ascii="Book Antiqua" w:eastAsia="SimSun" w:hAnsi="Book Antiqua" w:cs="SimSun"/>
          <w:b/>
          <w:bCs/>
          <w:color w:val="000000"/>
          <w:kern w:val="0"/>
          <w:sz w:val="24"/>
          <w:szCs w:val="24"/>
        </w:rPr>
        <w:t>11</w:t>
      </w:r>
      <w:r w:rsidRPr="00383257">
        <w:rPr>
          <w:rFonts w:ascii="Book Antiqua" w:eastAsia="SimSun" w:hAnsi="Book Antiqua" w:cs="SimSun"/>
          <w:color w:val="000000"/>
          <w:kern w:val="0"/>
          <w:sz w:val="24"/>
          <w:szCs w:val="24"/>
        </w:rPr>
        <w:t>: 842-852 [PMID: 22343731 DOI: 10.1158/1535-7163.MCT-11-1015]</w:t>
      </w:r>
    </w:p>
    <w:p w14:paraId="64328DF3"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276 </w:t>
      </w:r>
      <w:r w:rsidRPr="00383257">
        <w:rPr>
          <w:rFonts w:ascii="Book Antiqua" w:eastAsia="SimSun" w:hAnsi="Book Antiqua" w:cs="SimSun"/>
          <w:b/>
          <w:bCs/>
          <w:color w:val="000000"/>
          <w:kern w:val="0"/>
          <w:sz w:val="24"/>
          <w:szCs w:val="24"/>
        </w:rPr>
        <w:t>Liao YL</w:t>
      </w:r>
      <w:r w:rsidRPr="00383257">
        <w:rPr>
          <w:rFonts w:ascii="Book Antiqua" w:eastAsia="SimSun" w:hAnsi="Book Antiqua" w:cs="SimSun"/>
          <w:color w:val="000000"/>
          <w:kern w:val="0"/>
          <w:sz w:val="24"/>
          <w:szCs w:val="24"/>
        </w:rPr>
        <w:t>, Hu LY, Tsai KW, Wu CW, Chan WC, Li SC, Lai CH, Ho MR, Fang WL, Huang KH, Lin WC. Transcriptional regulation of miR-196b by ETS2 in gastric cancer cells. </w:t>
      </w:r>
      <w:r w:rsidRPr="00383257">
        <w:rPr>
          <w:rFonts w:ascii="Book Antiqua" w:eastAsia="SimSun" w:hAnsi="Book Antiqua" w:cs="SimSun"/>
          <w:i/>
          <w:iCs/>
          <w:color w:val="000000"/>
          <w:kern w:val="0"/>
          <w:sz w:val="24"/>
          <w:szCs w:val="24"/>
        </w:rPr>
        <w:t>Carcinogenesis</w:t>
      </w:r>
      <w:r w:rsidRPr="00383257">
        <w:rPr>
          <w:rFonts w:ascii="Book Antiqua" w:eastAsia="SimSun" w:hAnsi="Book Antiqua" w:cs="SimSun"/>
          <w:color w:val="000000"/>
          <w:kern w:val="0"/>
          <w:sz w:val="24"/>
          <w:szCs w:val="24"/>
        </w:rPr>
        <w:t> 2012; </w:t>
      </w:r>
      <w:r w:rsidRPr="00383257">
        <w:rPr>
          <w:rFonts w:ascii="Book Antiqua" w:eastAsia="SimSun" w:hAnsi="Book Antiqua" w:cs="SimSun"/>
          <w:b/>
          <w:bCs/>
          <w:color w:val="000000"/>
          <w:kern w:val="0"/>
          <w:sz w:val="24"/>
          <w:szCs w:val="24"/>
        </w:rPr>
        <w:t>33</w:t>
      </w:r>
      <w:r w:rsidRPr="00383257">
        <w:rPr>
          <w:rFonts w:ascii="Book Antiqua" w:eastAsia="SimSun" w:hAnsi="Book Antiqua" w:cs="SimSun"/>
          <w:color w:val="000000"/>
          <w:kern w:val="0"/>
          <w:sz w:val="24"/>
          <w:szCs w:val="24"/>
        </w:rPr>
        <w:t>: 760-769 [PMID: 22298639 DOI: 10.1093/carcin/bgs023]</w:t>
      </w:r>
    </w:p>
    <w:p w14:paraId="027C7E05"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lastRenderedPageBreak/>
        <w:t>277 </w:t>
      </w:r>
      <w:r w:rsidRPr="00383257">
        <w:rPr>
          <w:rFonts w:ascii="Book Antiqua" w:eastAsia="SimSun" w:hAnsi="Book Antiqua" w:cs="SimSun"/>
          <w:b/>
          <w:bCs/>
          <w:color w:val="000000"/>
          <w:kern w:val="0"/>
          <w:sz w:val="24"/>
          <w:szCs w:val="24"/>
        </w:rPr>
        <w:t>Liu H</w:t>
      </w:r>
      <w:r w:rsidRPr="00383257">
        <w:rPr>
          <w:rFonts w:ascii="Book Antiqua" w:eastAsia="SimSun" w:hAnsi="Book Antiqua" w:cs="SimSun"/>
          <w:color w:val="000000"/>
          <w:kern w:val="0"/>
          <w:sz w:val="24"/>
          <w:szCs w:val="24"/>
        </w:rPr>
        <w:t>, Zhu L, Liu B, Yang L, Meng X, Zhang W, Ma Y, Xiao H. Genome-wide microRNA profiles identify miR-378 as a serum biomarker for early detection of gastric cancer. </w:t>
      </w:r>
      <w:r w:rsidRPr="00383257">
        <w:rPr>
          <w:rFonts w:ascii="Book Antiqua" w:eastAsia="SimSun" w:hAnsi="Book Antiqua" w:cs="SimSun"/>
          <w:i/>
          <w:iCs/>
          <w:color w:val="000000"/>
          <w:kern w:val="0"/>
          <w:sz w:val="24"/>
          <w:szCs w:val="24"/>
        </w:rPr>
        <w:t>Cancer Lett</w:t>
      </w:r>
      <w:r w:rsidRPr="00383257">
        <w:rPr>
          <w:rFonts w:ascii="Book Antiqua" w:eastAsia="SimSun" w:hAnsi="Book Antiqua" w:cs="SimSun"/>
          <w:color w:val="000000"/>
          <w:kern w:val="0"/>
          <w:sz w:val="24"/>
          <w:szCs w:val="24"/>
        </w:rPr>
        <w:t> 2012; </w:t>
      </w:r>
      <w:r w:rsidRPr="00383257">
        <w:rPr>
          <w:rFonts w:ascii="Book Antiqua" w:eastAsia="SimSun" w:hAnsi="Book Antiqua" w:cs="SimSun"/>
          <w:b/>
          <w:bCs/>
          <w:color w:val="000000"/>
          <w:kern w:val="0"/>
          <w:sz w:val="24"/>
          <w:szCs w:val="24"/>
        </w:rPr>
        <w:t>316</w:t>
      </w:r>
      <w:r w:rsidRPr="00383257">
        <w:rPr>
          <w:rFonts w:ascii="Book Antiqua" w:eastAsia="SimSun" w:hAnsi="Book Antiqua" w:cs="SimSun"/>
          <w:color w:val="000000"/>
          <w:kern w:val="0"/>
          <w:sz w:val="24"/>
          <w:szCs w:val="24"/>
        </w:rPr>
        <w:t>: 196-203 [PMID: 22169097 DOI: 10.1016/j.canlet.2011.10.034]</w:t>
      </w:r>
    </w:p>
    <w:p w14:paraId="7CFB3804"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278 </w:t>
      </w:r>
      <w:r w:rsidRPr="00383257">
        <w:rPr>
          <w:rFonts w:ascii="Book Antiqua" w:eastAsia="SimSun" w:hAnsi="Book Antiqua" w:cs="SimSun"/>
          <w:b/>
          <w:bCs/>
          <w:color w:val="000000"/>
          <w:kern w:val="0"/>
          <w:sz w:val="24"/>
          <w:szCs w:val="24"/>
        </w:rPr>
        <w:t>Lo SS</w:t>
      </w:r>
      <w:r w:rsidRPr="00383257">
        <w:rPr>
          <w:rFonts w:ascii="Book Antiqua" w:eastAsia="SimSun" w:hAnsi="Book Antiqua" w:cs="SimSun"/>
          <w:color w:val="000000"/>
          <w:kern w:val="0"/>
          <w:sz w:val="24"/>
          <w:szCs w:val="24"/>
        </w:rPr>
        <w:t>, Hung PS, Chen JH, Tu HF, Fang WL, Chen CY, Chen WT, Gong NR, Wu CW. Overexpression of miR-370 and downregulation of its novel target TGFβ-RII contribute to the progression of gastric carcinoma. </w:t>
      </w:r>
      <w:r w:rsidRPr="00383257">
        <w:rPr>
          <w:rFonts w:ascii="Book Antiqua" w:eastAsia="SimSun" w:hAnsi="Book Antiqua" w:cs="SimSun"/>
          <w:i/>
          <w:iCs/>
          <w:color w:val="000000"/>
          <w:kern w:val="0"/>
          <w:sz w:val="24"/>
          <w:szCs w:val="24"/>
        </w:rPr>
        <w:t>Oncogene</w:t>
      </w:r>
      <w:r w:rsidRPr="00383257">
        <w:rPr>
          <w:rFonts w:ascii="Book Antiqua" w:eastAsia="SimSun" w:hAnsi="Book Antiqua" w:cs="SimSun"/>
          <w:color w:val="000000"/>
          <w:kern w:val="0"/>
          <w:sz w:val="24"/>
          <w:szCs w:val="24"/>
        </w:rPr>
        <w:t> 2012; </w:t>
      </w:r>
      <w:r w:rsidRPr="00383257">
        <w:rPr>
          <w:rFonts w:ascii="Book Antiqua" w:eastAsia="SimSun" w:hAnsi="Book Antiqua" w:cs="SimSun"/>
          <w:b/>
          <w:bCs/>
          <w:color w:val="000000"/>
          <w:kern w:val="0"/>
          <w:sz w:val="24"/>
          <w:szCs w:val="24"/>
        </w:rPr>
        <w:t>31</w:t>
      </w:r>
      <w:r w:rsidRPr="00383257">
        <w:rPr>
          <w:rFonts w:ascii="Book Antiqua" w:eastAsia="SimSun" w:hAnsi="Book Antiqua" w:cs="SimSun"/>
          <w:color w:val="000000"/>
          <w:kern w:val="0"/>
          <w:sz w:val="24"/>
          <w:szCs w:val="24"/>
        </w:rPr>
        <w:t>: 226-237 [PMID: 21666718 DOI: 10.1038/onc.2011.226]</w:t>
      </w:r>
    </w:p>
    <w:p w14:paraId="4CA0E61E"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279 </w:t>
      </w:r>
      <w:r w:rsidRPr="00383257">
        <w:rPr>
          <w:rFonts w:ascii="Book Antiqua" w:eastAsia="SimSun" w:hAnsi="Book Antiqua" w:cs="SimSun"/>
          <w:b/>
          <w:bCs/>
          <w:color w:val="000000"/>
          <w:kern w:val="0"/>
          <w:sz w:val="24"/>
          <w:szCs w:val="24"/>
        </w:rPr>
        <w:t>Jin Z</w:t>
      </w:r>
      <w:r w:rsidRPr="00383257">
        <w:rPr>
          <w:rFonts w:ascii="Book Antiqua" w:eastAsia="SimSun" w:hAnsi="Book Antiqua" w:cs="SimSun"/>
          <w:color w:val="000000"/>
          <w:kern w:val="0"/>
          <w:sz w:val="24"/>
          <w:szCs w:val="24"/>
        </w:rPr>
        <w:t>, Selaru FM, Cheng Y, Kan T, Agarwal R, Mori Y, Olaru AV, Yang J, David S, Hamilton JP, Abraham JM, Harmon J, Duncan M, Montgomery EA, Meltzer SJ. MicroRNA-192 and -215 are upregulated in human gastric cancer in vivo and suppress ALCAM expression in vitro. </w:t>
      </w:r>
      <w:r w:rsidRPr="00383257">
        <w:rPr>
          <w:rFonts w:ascii="Book Antiqua" w:eastAsia="SimSun" w:hAnsi="Book Antiqua" w:cs="SimSun"/>
          <w:i/>
          <w:iCs/>
          <w:color w:val="000000"/>
          <w:kern w:val="0"/>
          <w:sz w:val="24"/>
          <w:szCs w:val="24"/>
        </w:rPr>
        <w:t>Oncogene</w:t>
      </w:r>
      <w:r w:rsidRPr="00383257">
        <w:rPr>
          <w:rFonts w:ascii="Book Antiqua" w:eastAsia="SimSun" w:hAnsi="Book Antiqua" w:cs="SimSun"/>
          <w:color w:val="000000"/>
          <w:kern w:val="0"/>
          <w:sz w:val="24"/>
          <w:szCs w:val="24"/>
        </w:rPr>
        <w:t> 2011; </w:t>
      </w:r>
      <w:r w:rsidRPr="00383257">
        <w:rPr>
          <w:rFonts w:ascii="Book Antiqua" w:eastAsia="SimSun" w:hAnsi="Book Antiqua" w:cs="SimSun"/>
          <w:b/>
          <w:bCs/>
          <w:color w:val="000000"/>
          <w:kern w:val="0"/>
          <w:sz w:val="24"/>
          <w:szCs w:val="24"/>
        </w:rPr>
        <w:t>30</w:t>
      </w:r>
      <w:r w:rsidRPr="00383257">
        <w:rPr>
          <w:rFonts w:ascii="Book Antiqua" w:eastAsia="SimSun" w:hAnsi="Book Antiqua" w:cs="SimSun"/>
          <w:color w:val="000000"/>
          <w:kern w:val="0"/>
          <w:sz w:val="24"/>
          <w:szCs w:val="24"/>
        </w:rPr>
        <w:t>: 1577-1585 [PMID: 21119604 DOI: 10.1038/onc.2010.534]</w:t>
      </w:r>
    </w:p>
    <w:p w14:paraId="53A8F69F"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280 </w:t>
      </w:r>
      <w:r w:rsidRPr="00383257">
        <w:rPr>
          <w:rFonts w:ascii="Book Antiqua" w:eastAsia="SimSun" w:hAnsi="Book Antiqua" w:cs="SimSun"/>
          <w:b/>
          <w:bCs/>
          <w:color w:val="000000"/>
          <w:kern w:val="0"/>
          <w:sz w:val="24"/>
          <w:szCs w:val="24"/>
        </w:rPr>
        <w:t>Kurashige J</w:t>
      </w:r>
      <w:r w:rsidRPr="00383257">
        <w:rPr>
          <w:rFonts w:ascii="Book Antiqua" w:eastAsia="SimSun" w:hAnsi="Book Antiqua" w:cs="SimSun"/>
          <w:color w:val="000000"/>
          <w:kern w:val="0"/>
          <w:sz w:val="24"/>
          <w:szCs w:val="24"/>
        </w:rPr>
        <w:t>, Mima K, Sawada G, Takahashi Y, Eguchi H, Sugimachi K, Mori M, Yanagihara K, Yashiro M, Hirakawa K, Baba H, Mimori K. Epigenetic modulation and repression of miR-200b by cancer-associated fibroblasts contribute to cancer invasion and peritoneal dissemination in gastric cancer. </w:t>
      </w:r>
      <w:r w:rsidRPr="00383257">
        <w:rPr>
          <w:rFonts w:ascii="Book Antiqua" w:eastAsia="SimSun" w:hAnsi="Book Antiqua" w:cs="SimSun"/>
          <w:i/>
          <w:iCs/>
          <w:color w:val="000000"/>
          <w:kern w:val="0"/>
          <w:sz w:val="24"/>
          <w:szCs w:val="24"/>
        </w:rPr>
        <w:t>Carcinogenesis</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36</w:t>
      </w:r>
      <w:r w:rsidRPr="00383257">
        <w:rPr>
          <w:rFonts w:ascii="Book Antiqua" w:eastAsia="SimSun" w:hAnsi="Book Antiqua" w:cs="SimSun"/>
          <w:color w:val="000000"/>
          <w:kern w:val="0"/>
          <w:sz w:val="24"/>
          <w:szCs w:val="24"/>
        </w:rPr>
        <w:t>: 133-141 [PMID: 25411357 DOI: 10.1093/carcin/bgu232]</w:t>
      </w:r>
    </w:p>
    <w:p w14:paraId="140A16EB"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281 </w:t>
      </w:r>
      <w:r w:rsidRPr="00383257">
        <w:rPr>
          <w:rFonts w:ascii="Book Antiqua" w:eastAsia="SimSun" w:hAnsi="Book Antiqua" w:cs="SimSun"/>
          <w:b/>
          <w:bCs/>
          <w:color w:val="000000"/>
          <w:kern w:val="0"/>
          <w:sz w:val="24"/>
          <w:szCs w:val="24"/>
        </w:rPr>
        <w:t>Cao LL</w:t>
      </w:r>
      <w:r w:rsidRPr="00383257">
        <w:rPr>
          <w:rFonts w:ascii="Book Antiqua" w:eastAsia="SimSun" w:hAnsi="Book Antiqua" w:cs="SimSun"/>
          <w:color w:val="000000"/>
          <w:kern w:val="0"/>
          <w:sz w:val="24"/>
          <w:szCs w:val="24"/>
        </w:rPr>
        <w:t>, Xie JW, Lin Y, Zheng CH, Li P, Wang JB, Lin JX, Lu J, Chen QY, Huang CM. miR-183 inhibits invasion of gastric cancer by targeting Ezrin. </w:t>
      </w:r>
      <w:r w:rsidRPr="00383257">
        <w:rPr>
          <w:rFonts w:ascii="Book Antiqua" w:eastAsia="SimSun" w:hAnsi="Book Antiqua" w:cs="SimSun"/>
          <w:i/>
          <w:iCs/>
          <w:color w:val="000000"/>
          <w:kern w:val="0"/>
          <w:sz w:val="24"/>
          <w:szCs w:val="24"/>
        </w:rPr>
        <w:t>Int J Clin Exp Pathol</w:t>
      </w:r>
      <w:r w:rsidRPr="00383257">
        <w:rPr>
          <w:rFonts w:ascii="Book Antiqua" w:eastAsia="SimSun" w:hAnsi="Book Antiqua" w:cs="SimSun"/>
          <w:color w:val="000000"/>
          <w:kern w:val="0"/>
          <w:sz w:val="24"/>
          <w:szCs w:val="24"/>
        </w:rPr>
        <w:t> 2014; </w:t>
      </w:r>
      <w:r w:rsidRPr="00383257">
        <w:rPr>
          <w:rFonts w:ascii="Book Antiqua" w:eastAsia="SimSun" w:hAnsi="Book Antiqua" w:cs="SimSun"/>
          <w:b/>
          <w:bCs/>
          <w:color w:val="000000"/>
          <w:kern w:val="0"/>
          <w:sz w:val="24"/>
          <w:szCs w:val="24"/>
        </w:rPr>
        <w:t>7</w:t>
      </w:r>
      <w:r w:rsidRPr="00383257">
        <w:rPr>
          <w:rFonts w:ascii="Book Antiqua" w:eastAsia="SimSun" w:hAnsi="Book Antiqua" w:cs="SimSun"/>
          <w:color w:val="000000"/>
          <w:kern w:val="0"/>
          <w:sz w:val="24"/>
          <w:szCs w:val="24"/>
        </w:rPr>
        <w:t>: 5582-5594 [PMID: 25337200]</w:t>
      </w:r>
    </w:p>
    <w:p w14:paraId="621DF116"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282 </w:t>
      </w:r>
      <w:r w:rsidRPr="00383257">
        <w:rPr>
          <w:rFonts w:ascii="Book Antiqua" w:eastAsia="SimSun" w:hAnsi="Book Antiqua" w:cs="SimSun"/>
          <w:b/>
          <w:bCs/>
          <w:color w:val="000000"/>
          <w:kern w:val="0"/>
          <w:sz w:val="24"/>
          <w:szCs w:val="24"/>
        </w:rPr>
        <w:t>Crone SG</w:t>
      </w:r>
      <w:r w:rsidRPr="00383257">
        <w:rPr>
          <w:rFonts w:ascii="Book Antiqua" w:eastAsia="SimSun" w:hAnsi="Book Antiqua" w:cs="SimSun"/>
          <w:color w:val="000000"/>
          <w:kern w:val="0"/>
          <w:sz w:val="24"/>
          <w:szCs w:val="24"/>
        </w:rPr>
        <w:t>, Jacobsen A, Federspiel B, Bardram L, Krogh A, Lund AH, Friis-Hansen L. microRNA-146a inhibits G protein-coupled receptor-mediated activation of NF-κB by targeting CARD10 and COPS8 in gastric cancer. </w:t>
      </w:r>
      <w:r w:rsidRPr="00383257">
        <w:rPr>
          <w:rFonts w:ascii="Book Antiqua" w:eastAsia="SimSun" w:hAnsi="Book Antiqua" w:cs="SimSun"/>
          <w:i/>
          <w:iCs/>
          <w:color w:val="000000"/>
          <w:kern w:val="0"/>
          <w:sz w:val="24"/>
          <w:szCs w:val="24"/>
        </w:rPr>
        <w:t>Mol Cancer</w:t>
      </w:r>
      <w:r w:rsidRPr="00383257">
        <w:rPr>
          <w:rFonts w:ascii="Book Antiqua" w:eastAsia="SimSun" w:hAnsi="Book Antiqua" w:cs="SimSun"/>
          <w:color w:val="000000"/>
          <w:kern w:val="0"/>
          <w:sz w:val="24"/>
          <w:szCs w:val="24"/>
        </w:rPr>
        <w:t> 2012; </w:t>
      </w:r>
      <w:r w:rsidRPr="00383257">
        <w:rPr>
          <w:rFonts w:ascii="Book Antiqua" w:eastAsia="SimSun" w:hAnsi="Book Antiqua" w:cs="SimSun"/>
          <w:b/>
          <w:bCs/>
          <w:color w:val="000000"/>
          <w:kern w:val="0"/>
          <w:sz w:val="24"/>
          <w:szCs w:val="24"/>
        </w:rPr>
        <w:t>11</w:t>
      </w:r>
      <w:r w:rsidRPr="00383257">
        <w:rPr>
          <w:rFonts w:ascii="Book Antiqua" w:eastAsia="SimSun" w:hAnsi="Book Antiqua" w:cs="SimSun"/>
          <w:color w:val="000000"/>
          <w:kern w:val="0"/>
          <w:sz w:val="24"/>
          <w:szCs w:val="24"/>
        </w:rPr>
        <w:t>: 71 [PMID: 22992343 DOI: 10.1186/1476-4598-11-71]</w:t>
      </w:r>
    </w:p>
    <w:p w14:paraId="31B6D047"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283 </w:t>
      </w:r>
      <w:r w:rsidRPr="00383257">
        <w:rPr>
          <w:rFonts w:ascii="Book Antiqua" w:eastAsia="SimSun" w:hAnsi="Book Antiqua" w:cs="SimSun"/>
          <w:b/>
          <w:bCs/>
          <w:color w:val="000000"/>
          <w:kern w:val="0"/>
          <w:sz w:val="24"/>
          <w:szCs w:val="24"/>
        </w:rPr>
        <w:t>Yao Q</w:t>
      </w:r>
      <w:r w:rsidRPr="00383257">
        <w:rPr>
          <w:rFonts w:ascii="Book Antiqua" w:eastAsia="SimSun" w:hAnsi="Book Antiqua" w:cs="SimSun"/>
          <w:color w:val="000000"/>
          <w:kern w:val="0"/>
          <w:sz w:val="24"/>
          <w:szCs w:val="24"/>
        </w:rPr>
        <w:t>, Cao Z, Tu C, Zhao Y, Liu H, Zhang S. MicroRNA-146a acts as a metastasis suppressor in gastric cancer by targeting WASF2. </w:t>
      </w:r>
      <w:r w:rsidRPr="00383257">
        <w:rPr>
          <w:rFonts w:ascii="Book Antiqua" w:eastAsia="SimSun" w:hAnsi="Book Antiqua" w:cs="SimSun"/>
          <w:i/>
          <w:iCs/>
          <w:color w:val="000000"/>
          <w:kern w:val="0"/>
          <w:sz w:val="24"/>
          <w:szCs w:val="24"/>
        </w:rPr>
        <w:t>Cancer Lett</w:t>
      </w:r>
      <w:r w:rsidRPr="00383257">
        <w:rPr>
          <w:rFonts w:ascii="Book Antiqua" w:eastAsia="SimSun" w:hAnsi="Book Antiqua" w:cs="SimSun"/>
          <w:color w:val="000000"/>
          <w:kern w:val="0"/>
          <w:sz w:val="24"/>
          <w:szCs w:val="24"/>
        </w:rPr>
        <w:t> 2013; </w:t>
      </w:r>
      <w:r w:rsidRPr="00383257">
        <w:rPr>
          <w:rFonts w:ascii="Book Antiqua" w:eastAsia="SimSun" w:hAnsi="Book Antiqua" w:cs="SimSun"/>
          <w:b/>
          <w:bCs/>
          <w:color w:val="000000"/>
          <w:kern w:val="0"/>
          <w:sz w:val="24"/>
          <w:szCs w:val="24"/>
        </w:rPr>
        <w:t>335</w:t>
      </w:r>
      <w:r w:rsidRPr="00383257">
        <w:rPr>
          <w:rFonts w:ascii="Book Antiqua" w:eastAsia="SimSun" w:hAnsi="Book Antiqua" w:cs="SimSun"/>
          <w:color w:val="000000"/>
          <w:kern w:val="0"/>
          <w:sz w:val="24"/>
          <w:szCs w:val="24"/>
        </w:rPr>
        <w:t>: 219-224 [PMID: 23435376 DOI: 10.1016/j.canlet.2013.02.031]</w:t>
      </w:r>
    </w:p>
    <w:p w14:paraId="4D61143A"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284 </w:t>
      </w:r>
      <w:r w:rsidRPr="00383257">
        <w:rPr>
          <w:rFonts w:ascii="Book Antiqua" w:eastAsia="SimSun" w:hAnsi="Book Antiqua" w:cs="SimSun"/>
          <w:b/>
          <w:bCs/>
          <w:color w:val="000000"/>
          <w:kern w:val="0"/>
          <w:sz w:val="24"/>
          <w:szCs w:val="24"/>
        </w:rPr>
        <w:t>Rotkrua P</w:t>
      </w:r>
      <w:r w:rsidRPr="00383257">
        <w:rPr>
          <w:rFonts w:ascii="Book Antiqua" w:eastAsia="SimSun" w:hAnsi="Book Antiqua" w:cs="SimSun"/>
          <w:color w:val="000000"/>
          <w:kern w:val="0"/>
          <w:sz w:val="24"/>
          <w:szCs w:val="24"/>
        </w:rPr>
        <w:t>, Akiyama Y, Hashimoto Y, Otsubo T, Yuasa Y. MiR-9 downregulates CDX2 expression in gastric cancer cells. </w:t>
      </w:r>
      <w:r w:rsidRPr="00383257">
        <w:rPr>
          <w:rFonts w:ascii="Book Antiqua" w:eastAsia="SimSun" w:hAnsi="Book Antiqua" w:cs="SimSun"/>
          <w:i/>
          <w:iCs/>
          <w:color w:val="000000"/>
          <w:kern w:val="0"/>
          <w:sz w:val="24"/>
          <w:szCs w:val="24"/>
        </w:rPr>
        <w:t>Int J Cancer</w:t>
      </w:r>
      <w:r w:rsidRPr="00383257">
        <w:rPr>
          <w:rFonts w:ascii="Book Antiqua" w:eastAsia="SimSun" w:hAnsi="Book Antiqua" w:cs="SimSun"/>
          <w:color w:val="000000"/>
          <w:kern w:val="0"/>
          <w:sz w:val="24"/>
          <w:szCs w:val="24"/>
        </w:rPr>
        <w:t> 2011; </w:t>
      </w:r>
      <w:r w:rsidRPr="00383257">
        <w:rPr>
          <w:rFonts w:ascii="Book Antiqua" w:eastAsia="SimSun" w:hAnsi="Book Antiqua" w:cs="SimSun"/>
          <w:b/>
          <w:bCs/>
          <w:color w:val="000000"/>
          <w:kern w:val="0"/>
          <w:sz w:val="24"/>
          <w:szCs w:val="24"/>
        </w:rPr>
        <w:t>129</w:t>
      </w:r>
      <w:r w:rsidRPr="00383257">
        <w:rPr>
          <w:rFonts w:ascii="Book Antiqua" w:eastAsia="SimSun" w:hAnsi="Book Antiqua" w:cs="SimSun"/>
          <w:color w:val="000000"/>
          <w:kern w:val="0"/>
          <w:sz w:val="24"/>
          <w:szCs w:val="24"/>
        </w:rPr>
        <w:t>: 2611-2620 [PMID: 21225631 DOI: 10.1002/ijc.25923]</w:t>
      </w:r>
    </w:p>
    <w:p w14:paraId="2051C625"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285 </w:t>
      </w:r>
      <w:r w:rsidRPr="00383257">
        <w:rPr>
          <w:rFonts w:ascii="Book Antiqua" w:eastAsia="SimSun" w:hAnsi="Book Antiqua" w:cs="SimSun"/>
          <w:b/>
          <w:bCs/>
          <w:color w:val="000000"/>
          <w:kern w:val="0"/>
          <w:sz w:val="24"/>
          <w:szCs w:val="24"/>
        </w:rPr>
        <w:t>Tsai KW</w:t>
      </w:r>
      <w:r w:rsidRPr="00383257">
        <w:rPr>
          <w:rFonts w:ascii="Book Antiqua" w:eastAsia="SimSun" w:hAnsi="Book Antiqua" w:cs="SimSun"/>
          <w:color w:val="000000"/>
          <w:kern w:val="0"/>
          <w:sz w:val="24"/>
          <w:szCs w:val="24"/>
        </w:rPr>
        <w:t>, Liao YL, Wu CW, Hu LY, Li SC, Chan WC, Ho MR, Lai CH, Kao HW, Fang WL, Huang KH, Lin WC. Aberrant hypermethylation of miR-9 genes in gastric cancer. </w:t>
      </w:r>
      <w:r w:rsidRPr="00383257">
        <w:rPr>
          <w:rFonts w:ascii="Book Antiqua" w:eastAsia="SimSun" w:hAnsi="Book Antiqua" w:cs="SimSun"/>
          <w:i/>
          <w:iCs/>
          <w:color w:val="000000"/>
          <w:kern w:val="0"/>
          <w:sz w:val="24"/>
          <w:szCs w:val="24"/>
        </w:rPr>
        <w:t>Epigenetics</w:t>
      </w:r>
      <w:r w:rsidRPr="00383257">
        <w:rPr>
          <w:rFonts w:ascii="Book Antiqua" w:eastAsia="SimSun" w:hAnsi="Book Antiqua" w:cs="SimSun"/>
          <w:color w:val="000000"/>
          <w:kern w:val="0"/>
          <w:sz w:val="24"/>
          <w:szCs w:val="24"/>
        </w:rPr>
        <w:t> 2011; </w:t>
      </w:r>
      <w:r w:rsidRPr="00383257">
        <w:rPr>
          <w:rFonts w:ascii="Book Antiqua" w:eastAsia="SimSun" w:hAnsi="Book Antiqua" w:cs="SimSun"/>
          <w:b/>
          <w:bCs/>
          <w:color w:val="000000"/>
          <w:kern w:val="0"/>
          <w:sz w:val="24"/>
          <w:szCs w:val="24"/>
        </w:rPr>
        <w:t>6</w:t>
      </w:r>
      <w:r w:rsidRPr="00383257">
        <w:rPr>
          <w:rFonts w:ascii="Book Antiqua" w:eastAsia="SimSun" w:hAnsi="Book Antiqua" w:cs="SimSun"/>
          <w:color w:val="000000"/>
          <w:kern w:val="0"/>
          <w:sz w:val="24"/>
          <w:szCs w:val="24"/>
        </w:rPr>
        <w:t>: 1189-1197 [PMID: 21931274 DOI: 10.4161/epi.6.10.16535]</w:t>
      </w:r>
    </w:p>
    <w:p w14:paraId="7C2B4172"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286 </w:t>
      </w:r>
      <w:r w:rsidRPr="00383257">
        <w:rPr>
          <w:rFonts w:ascii="Book Antiqua" w:eastAsia="SimSun" w:hAnsi="Book Antiqua" w:cs="SimSun"/>
          <w:b/>
          <w:bCs/>
          <w:color w:val="000000"/>
          <w:kern w:val="0"/>
          <w:sz w:val="24"/>
          <w:szCs w:val="24"/>
        </w:rPr>
        <w:t>Wan HY</w:t>
      </w:r>
      <w:r w:rsidRPr="00383257">
        <w:rPr>
          <w:rFonts w:ascii="Book Antiqua" w:eastAsia="SimSun" w:hAnsi="Book Antiqua" w:cs="SimSun"/>
          <w:color w:val="000000"/>
          <w:kern w:val="0"/>
          <w:sz w:val="24"/>
          <w:szCs w:val="24"/>
        </w:rPr>
        <w:t>, Guo LM, Liu T, Liu M, Li X, Tang H. Regulation of the transcription factor NF-kappaB1 by microRNA-9 in human gastric adenocarcinoma. </w:t>
      </w:r>
      <w:r w:rsidRPr="00383257">
        <w:rPr>
          <w:rFonts w:ascii="Book Antiqua" w:eastAsia="SimSun" w:hAnsi="Book Antiqua" w:cs="SimSun"/>
          <w:i/>
          <w:iCs/>
          <w:color w:val="000000"/>
          <w:kern w:val="0"/>
          <w:sz w:val="24"/>
          <w:szCs w:val="24"/>
        </w:rPr>
        <w:t>Mol Cancer</w:t>
      </w:r>
      <w:r w:rsidRPr="00383257">
        <w:rPr>
          <w:rFonts w:ascii="Book Antiqua" w:eastAsia="SimSun" w:hAnsi="Book Antiqua" w:cs="SimSun"/>
          <w:color w:val="000000"/>
          <w:kern w:val="0"/>
          <w:sz w:val="24"/>
          <w:szCs w:val="24"/>
        </w:rPr>
        <w:t> 2010; </w:t>
      </w:r>
      <w:r w:rsidRPr="00383257">
        <w:rPr>
          <w:rFonts w:ascii="Book Antiqua" w:eastAsia="SimSun" w:hAnsi="Book Antiqua" w:cs="SimSun"/>
          <w:b/>
          <w:bCs/>
          <w:color w:val="000000"/>
          <w:kern w:val="0"/>
          <w:sz w:val="24"/>
          <w:szCs w:val="24"/>
        </w:rPr>
        <w:t>9</w:t>
      </w:r>
      <w:r w:rsidRPr="00383257">
        <w:rPr>
          <w:rFonts w:ascii="Book Antiqua" w:eastAsia="SimSun" w:hAnsi="Book Antiqua" w:cs="SimSun"/>
          <w:color w:val="000000"/>
          <w:kern w:val="0"/>
          <w:sz w:val="24"/>
          <w:szCs w:val="24"/>
        </w:rPr>
        <w:t>: 16 [PMID: 20102618 DOI: 10.1186/1476-4598-9-16]</w:t>
      </w:r>
    </w:p>
    <w:p w14:paraId="227AA19C"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287 </w:t>
      </w:r>
      <w:r w:rsidRPr="00383257">
        <w:rPr>
          <w:rFonts w:ascii="Book Antiqua" w:eastAsia="SimSun" w:hAnsi="Book Antiqua" w:cs="SimSun"/>
          <w:b/>
          <w:bCs/>
          <w:color w:val="000000"/>
          <w:kern w:val="0"/>
          <w:sz w:val="24"/>
          <w:szCs w:val="24"/>
        </w:rPr>
        <w:t>Ding L</w:t>
      </w:r>
      <w:r w:rsidRPr="00383257">
        <w:rPr>
          <w:rFonts w:ascii="Book Antiqua" w:eastAsia="SimSun" w:hAnsi="Book Antiqua" w:cs="SimSun"/>
          <w:color w:val="000000"/>
          <w:kern w:val="0"/>
          <w:sz w:val="24"/>
          <w:szCs w:val="24"/>
        </w:rPr>
        <w:t xml:space="preserve">, Xu Y, Zhang W, Deng Y, Si M, Du Y, Yao H, Liu X, Ke Y, Si J, Zhou T. MiR-375 frequently downregulated in gastric cancer inhibits cell </w:t>
      </w:r>
      <w:r w:rsidRPr="00383257">
        <w:rPr>
          <w:rFonts w:ascii="Book Antiqua" w:eastAsia="SimSun" w:hAnsi="Book Antiqua" w:cs="SimSun"/>
          <w:color w:val="000000"/>
          <w:kern w:val="0"/>
          <w:sz w:val="24"/>
          <w:szCs w:val="24"/>
        </w:rPr>
        <w:lastRenderedPageBreak/>
        <w:t>proliferation by targeting JAK2. </w:t>
      </w:r>
      <w:r w:rsidRPr="00383257">
        <w:rPr>
          <w:rFonts w:ascii="Book Antiqua" w:eastAsia="SimSun" w:hAnsi="Book Antiqua" w:cs="SimSun"/>
          <w:i/>
          <w:iCs/>
          <w:color w:val="000000"/>
          <w:kern w:val="0"/>
          <w:sz w:val="24"/>
          <w:szCs w:val="24"/>
        </w:rPr>
        <w:t>Cell Res</w:t>
      </w:r>
      <w:r w:rsidRPr="00383257">
        <w:rPr>
          <w:rFonts w:ascii="Book Antiqua" w:eastAsia="SimSun" w:hAnsi="Book Antiqua" w:cs="SimSun"/>
          <w:color w:val="000000"/>
          <w:kern w:val="0"/>
          <w:sz w:val="24"/>
          <w:szCs w:val="24"/>
        </w:rPr>
        <w:t> 2010; </w:t>
      </w:r>
      <w:r w:rsidRPr="00383257">
        <w:rPr>
          <w:rFonts w:ascii="Book Antiqua" w:eastAsia="SimSun" w:hAnsi="Book Antiqua" w:cs="SimSun"/>
          <w:b/>
          <w:bCs/>
          <w:color w:val="000000"/>
          <w:kern w:val="0"/>
          <w:sz w:val="24"/>
          <w:szCs w:val="24"/>
        </w:rPr>
        <w:t>20</w:t>
      </w:r>
      <w:r w:rsidRPr="00383257">
        <w:rPr>
          <w:rFonts w:ascii="Book Antiqua" w:eastAsia="SimSun" w:hAnsi="Book Antiqua" w:cs="SimSun"/>
          <w:color w:val="000000"/>
          <w:kern w:val="0"/>
          <w:sz w:val="24"/>
          <w:szCs w:val="24"/>
        </w:rPr>
        <w:t>: 784-793 [PMID: 20548334 DOI: 10.1038/cr.2010.79]</w:t>
      </w:r>
    </w:p>
    <w:p w14:paraId="5596A66D"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288 </w:t>
      </w:r>
      <w:r w:rsidRPr="00383257">
        <w:rPr>
          <w:rFonts w:ascii="Book Antiqua" w:eastAsia="SimSun" w:hAnsi="Book Antiqua" w:cs="SimSun"/>
          <w:b/>
          <w:bCs/>
          <w:color w:val="000000"/>
          <w:kern w:val="0"/>
          <w:sz w:val="24"/>
          <w:szCs w:val="24"/>
        </w:rPr>
        <w:t>Tsukamoto Y</w:t>
      </w:r>
      <w:r w:rsidRPr="00383257">
        <w:rPr>
          <w:rFonts w:ascii="Book Antiqua" w:eastAsia="SimSun" w:hAnsi="Book Antiqua" w:cs="SimSun"/>
          <w:color w:val="000000"/>
          <w:kern w:val="0"/>
          <w:sz w:val="24"/>
          <w:szCs w:val="24"/>
        </w:rPr>
        <w:t>, Nakada C, Noguchi T, Tanigawa M, Nguyen LT, Uchida T, Hijiya N, Matsuura K, Fujioka T, Seto M, Moriyama M. MicroRNA-375 is downregulated in gastric carcinomas and regulates cell survival by targeting PDK1 and 14-3-3zeta. </w:t>
      </w:r>
      <w:r w:rsidRPr="00383257">
        <w:rPr>
          <w:rFonts w:ascii="Book Antiqua" w:eastAsia="SimSun" w:hAnsi="Book Antiqua" w:cs="SimSun"/>
          <w:i/>
          <w:iCs/>
          <w:color w:val="000000"/>
          <w:kern w:val="0"/>
          <w:sz w:val="24"/>
          <w:szCs w:val="24"/>
        </w:rPr>
        <w:t>Cancer Res</w:t>
      </w:r>
      <w:r w:rsidRPr="00383257">
        <w:rPr>
          <w:rFonts w:ascii="Book Antiqua" w:eastAsia="SimSun" w:hAnsi="Book Antiqua" w:cs="SimSun"/>
          <w:color w:val="000000"/>
          <w:kern w:val="0"/>
          <w:sz w:val="24"/>
          <w:szCs w:val="24"/>
        </w:rPr>
        <w:t> 2010; </w:t>
      </w:r>
      <w:r w:rsidRPr="00383257">
        <w:rPr>
          <w:rFonts w:ascii="Book Antiqua" w:eastAsia="SimSun" w:hAnsi="Book Antiqua" w:cs="SimSun"/>
          <w:b/>
          <w:bCs/>
          <w:color w:val="000000"/>
          <w:kern w:val="0"/>
          <w:sz w:val="24"/>
          <w:szCs w:val="24"/>
        </w:rPr>
        <w:t>70</w:t>
      </w:r>
      <w:r w:rsidRPr="00383257">
        <w:rPr>
          <w:rFonts w:ascii="Book Antiqua" w:eastAsia="SimSun" w:hAnsi="Book Antiqua" w:cs="SimSun"/>
          <w:color w:val="000000"/>
          <w:kern w:val="0"/>
          <w:sz w:val="24"/>
          <w:szCs w:val="24"/>
        </w:rPr>
        <w:t>: 2339-2349 [PMID: 20215506 DOI: 10.1158/0008-5472.CAN-09-2777]</w:t>
      </w:r>
    </w:p>
    <w:p w14:paraId="0F7B8BC0"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289 </w:t>
      </w:r>
      <w:r w:rsidRPr="00383257">
        <w:rPr>
          <w:rFonts w:ascii="Book Antiqua" w:eastAsia="SimSun" w:hAnsi="Book Antiqua" w:cs="SimSun"/>
          <w:b/>
          <w:bCs/>
          <w:color w:val="000000"/>
          <w:kern w:val="0"/>
          <w:sz w:val="24"/>
          <w:szCs w:val="24"/>
        </w:rPr>
        <w:t>Shi Y</w:t>
      </w:r>
      <w:r w:rsidRPr="00383257">
        <w:rPr>
          <w:rFonts w:ascii="Book Antiqua" w:eastAsia="SimSun" w:hAnsi="Book Antiqua" w:cs="SimSun"/>
          <w:color w:val="000000"/>
          <w:kern w:val="0"/>
          <w:sz w:val="24"/>
          <w:szCs w:val="24"/>
        </w:rPr>
        <w:t>, Chen GB, Huang QW, Chen X, Liu JJ, Xu W, Huang XX, Liu YP, Xiao CX, Wu DC, Guleng B, Ren JL. miR218-5p regulates the proliferation of gastric cancer cells by targeting TFF1 in an Erk1/2-dependent manner. </w:t>
      </w:r>
      <w:r w:rsidRPr="00383257">
        <w:rPr>
          <w:rFonts w:ascii="Book Antiqua" w:eastAsia="SimSun" w:hAnsi="Book Antiqua" w:cs="SimSun"/>
          <w:i/>
          <w:iCs/>
          <w:color w:val="000000"/>
          <w:kern w:val="0"/>
          <w:sz w:val="24"/>
          <w:szCs w:val="24"/>
        </w:rPr>
        <w:t>Biochim Biophys Acta</w:t>
      </w:r>
      <w:r w:rsidRPr="00383257">
        <w:rPr>
          <w:rFonts w:ascii="Book Antiqua" w:eastAsia="SimSun" w:hAnsi="Book Antiqua" w:cs="SimSun"/>
          <w:color w:val="000000"/>
          <w:kern w:val="0"/>
          <w:sz w:val="24"/>
          <w:szCs w:val="24"/>
        </w:rPr>
        <w:t> 2015; </w:t>
      </w:r>
      <w:r w:rsidRPr="00383257">
        <w:rPr>
          <w:rFonts w:ascii="Book Antiqua" w:eastAsia="SimSun" w:hAnsi="Book Antiqua" w:cs="SimSun"/>
          <w:b/>
          <w:bCs/>
          <w:color w:val="000000"/>
          <w:kern w:val="0"/>
          <w:sz w:val="24"/>
          <w:szCs w:val="24"/>
        </w:rPr>
        <w:t>1852</w:t>
      </w:r>
      <w:r w:rsidRPr="00383257">
        <w:rPr>
          <w:rFonts w:ascii="Book Antiqua" w:eastAsia="SimSun" w:hAnsi="Book Antiqua" w:cs="SimSun"/>
          <w:color w:val="000000"/>
          <w:kern w:val="0"/>
          <w:sz w:val="24"/>
          <w:szCs w:val="24"/>
        </w:rPr>
        <w:t>: 970-979 [PMID: 25652124 DOI: 10.1016/j.bbadis.2015.01.016]</w:t>
      </w:r>
    </w:p>
    <w:p w14:paraId="11AD0AA9" w14:textId="77777777" w:rsidR="007349AF" w:rsidRPr="00383257" w:rsidRDefault="007349AF" w:rsidP="007349AF">
      <w:pPr>
        <w:widowControl/>
        <w:rPr>
          <w:rFonts w:ascii="Book Antiqua" w:eastAsia="SimSun" w:hAnsi="Book Antiqua" w:cs="SimSun"/>
          <w:color w:val="000000"/>
          <w:kern w:val="0"/>
          <w:sz w:val="24"/>
          <w:szCs w:val="24"/>
        </w:rPr>
      </w:pPr>
      <w:r w:rsidRPr="00383257">
        <w:rPr>
          <w:rFonts w:ascii="Book Antiqua" w:eastAsia="SimSun" w:hAnsi="Book Antiqua" w:cs="SimSun"/>
          <w:color w:val="000000"/>
          <w:kern w:val="0"/>
          <w:sz w:val="24"/>
          <w:szCs w:val="24"/>
        </w:rPr>
        <w:t>290 </w:t>
      </w:r>
      <w:r w:rsidRPr="00383257">
        <w:rPr>
          <w:rFonts w:ascii="Book Antiqua" w:eastAsia="SimSun" w:hAnsi="Book Antiqua" w:cs="SimSun"/>
          <w:b/>
          <w:bCs/>
          <w:color w:val="000000"/>
          <w:kern w:val="0"/>
          <w:sz w:val="24"/>
          <w:szCs w:val="24"/>
        </w:rPr>
        <w:t>Tie J</w:t>
      </w:r>
      <w:r w:rsidRPr="00383257">
        <w:rPr>
          <w:rFonts w:ascii="Book Antiqua" w:eastAsia="SimSun" w:hAnsi="Book Antiqua" w:cs="SimSun"/>
          <w:color w:val="000000"/>
          <w:kern w:val="0"/>
          <w:sz w:val="24"/>
          <w:szCs w:val="24"/>
        </w:rPr>
        <w:t>, Pan Y, Zhao L, Wu K, Liu J, Sun S, Guo X, Wang B, Gang Y, Zhang Y, Li Q, Qiao T, Zhao Q, Nie Y, Fan D. MiR-218 inhibits invasion and metastasis of gastric cancer by targeting the Robo1 receptor. </w:t>
      </w:r>
      <w:r w:rsidRPr="00383257">
        <w:rPr>
          <w:rFonts w:ascii="Book Antiqua" w:eastAsia="SimSun" w:hAnsi="Book Antiqua" w:cs="SimSun"/>
          <w:i/>
          <w:iCs/>
          <w:color w:val="000000"/>
          <w:kern w:val="0"/>
          <w:sz w:val="24"/>
          <w:szCs w:val="24"/>
        </w:rPr>
        <w:t>PLoS Genet</w:t>
      </w:r>
      <w:r w:rsidRPr="00383257">
        <w:rPr>
          <w:rFonts w:ascii="Book Antiqua" w:eastAsia="SimSun" w:hAnsi="Book Antiqua" w:cs="SimSun"/>
          <w:color w:val="000000"/>
          <w:kern w:val="0"/>
          <w:sz w:val="24"/>
          <w:szCs w:val="24"/>
        </w:rPr>
        <w:t> 2010; </w:t>
      </w:r>
      <w:r w:rsidRPr="00383257">
        <w:rPr>
          <w:rFonts w:ascii="Book Antiqua" w:eastAsia="SimSun" w:hAnsi="Book Antiqua" w:cs="SimSun"/>
          <w:b/>
          <w:bCs/>
          <w:color w:val="000000"/>
          <w:kern w:val="0"/>
          <w:sz w:val="24"/>
          <w:szCs w:val="24"/>
        </w:rPr>
        <w:t>6</w:t>
      </w:r>
      <w:r w:rsidRPr="00383257">
        <w:rPr>
          <w:rFonts w:ascii="Book Antiqua" w:eastAsia="SimSun" w:hAnsi="Book Antiqua" w:cs="SimSun"/>
          <w:color w:val="000000"/>
          <w:kern w:val="0"/>
          <w:sz w:val="24"/>
          <w:szCs w:val="24"/>
        </w:rPr>
        <w:t>: e1000879 [PMID: 20300657 DOI: 10.1371/journal.pgen.1000879]</w:t>
      </w:r>
    </w:p>
    <w:p w14:paraId="367EBAEE" w14:textId="77777777" w:rsidR="007349AF" w:rsidRPr="00383257" w:rsidRDefault="007349AF" w:rsidP="007349AF">
      <w:pPr>
        <w:rPr>
          <w:rFonts w:ascii="Book Antiqua" w:hAnsi="Book Antiqua"/>
          <w:sz w:val="24"/>
          <w:szCs w:val="24"/>
        </w:rPr>
      </w:pPr>
    </w:p>
    <w:p w14:paraId="4B9E769D" w14:textId="60A550C0" w:rsidR="007349AF" w:rsidRDefault="007349AF" w:rsidP="007349AF">
      <w:pPr>
        <w:wordWrap w:val="0"/>
        <w:spacing w:line="360" w:lineRule="auto"/>
        <w:jc w:val="right"/>
        <w:rPr>
          <w:rFonts w:ascii="Book Antiqua" w:hAnsi="Book Antiqua"/>
          <w:b/>
          <w:bCs/>
          <w:sz w:val="24"/>
        </w:rPr>
      </w:pPr>
      <w:r w:rsidRPr="005F7DC3">
        <w:rPr>
          <w:rFonts w:ascii="Book Antiqua" w:hAnsi="Book Antiqua"/>
          <w:b/>
          <w:bCs/>
          <w:sz w:val="24"/>
        </w:rPr>
        <w:t xml:space="preserve">P-Reviewer: </w:t>
      </w:r>
      <w:r w:rsidRPr="007349AF">
        <w:rPr>
          <w:rFonts w:ascii="Book Antiqua" w:hAnsi="Book Antiqua"/>
          <w:bCs/>
          <w:sz w:val="24"/>
        </w:rPr>
        <w:t>Kim HH</w:t>
      </w:r>
      <w:r w:rsidRPr="007349AF">
        <w:rPr>
          <w:rFonts w:ascii="Book Antiqua" w:hAnsi="Book Antiqua" w:hint="eastAsia"/>
          <w:bCs/>
          <w:sz w:val="24"/>
        </w:rPr>
        <w:t xml:space="preserve">, </w:t>
      </w:r>
      <w:r w:rsidRPr="007349AF">
        <w:rPr>
          <w:rFonts w:ascii="Book Antiqua" w:hAnsi="Book Antiqua"/>
          <w:bCs/>
          <w:sz w:val="24"/>
        </w:rPr>
        <w:t>Wang</w:t>
      </w:r>
      <w:r w:rsidRPr="007349AF">
        <w:rPr>
          <w:rFonts w:ascii="Book Antiqua" w:hAnsi="Book Antiqua" w:hint="eastAsia"/>
          <w:bCs/>
          <w:sz w:val="24"/>
        </w:rPr>
        <w:t xml:space="preserve"> </w:t>
      </w:r>
      <w:r w:rsidRPr="007349AF">
        <w:rPr>
          <w:rFonts w:ascii="Book Antiqua" w:hAnsi="Book Antiqua" w:hint="eastAsia"/>
          <w:bCs/>
          <w:caps/>
          <w:sz w:val="24"/>
        </w:rPr>
        <w:t>yh</w:t>
      </w:r>
      <w:r>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00B850D2" w:rsidRPr="00B850D2">
        <w:rPr>
          <w:rFonts w:ascii="Book Antiqua" w:hAnsi="Book Antiqua"/>
          <w:i/>
          <w:sz w:val="24"/>
        </w:rPr>
        <w:t xml:space="preserve"> </w:t>
      </w:r>
      <w:r w:rsidRPr="005F7DC3">
        <w:rPr>
          <w:rFonts w:ascii="Book Antiqua" w:hAnsi="Book Antiqua"/>
          <w:b/>
          <w:bCs/>
          <w:sz w:val="24"/>
        </w:rPr>
        <w:t>E-Editor:</w:t>
      </w:r>
    </w:p>
    <w:p w14:paraId="5751D8AC" w14:textId="77777777" w:rsidR="007349AF" w:rsidRPr="007349AF" w:rsidRDefault="007349AF" w:rsidP="009006B3">
      <w:pPr>
        <w:widowControl/>
        <w:rPr>
          <w:rFonts w:ascii="Book Antiqua" w:hAnsi="Book Antiqua" w:cs="Times New Roman"/>
          <w:b/>
          <w:sz w:val="24"/>
          <w:szCs w:val="24"/>
        </w:rPr>
      </w:pPr>
    </w:p>
    <w:p w14:paraId="13414CB2" w14:textId="77777777" w:rsidR="003961A6" w:rsidRDefault="003961A6" w:rsidP="009006B3">
      <w:pPr>
        <w:widowControl/>
        <w:rPr>
          <w:rFonts w:ascii="Book Antiqua" w:hAnsi="Book Antiqua" w:cs="Times New Roman"/>
          <w:b/>
          <w:sz w:val="24"/>
          <w:szCs w:val="24"/>
        </w:rPr>
      </w:pPr>
    </w:p>
    <w:p w14:paraId="1953868C" w14:textId="77777777" w:rsidR="003961A6" w:rsidRPr="0056075E" w:rsidRDefault="003961A6" w:rsidP="009006B3">
      <w:pPr>
        <w:widowControl/>
        <w:rPr>
          <w:rFonts w:ascii="Book Antiqua" w:hAnsi="Book Antiqua" w:cs="Times New Roman"/>
          <w:b/>
          <w:sz w:val="24"/>
          <w:szCs w:val="24"/>
        </w:rPr>
      </w:pPr>
    </w:p>
    <w:p w14:paraId="080217E9" w14:textId="77777777" w:rsidR="009006B3" w:rsidRDefault="009006B3"/>
    <w:p w14:paraId="2FF800E2" w14:textId="6AC7AB92" w:rsidR="009D7EF7" w:rsidRDefault="009D7EF7">
      <w:pPr>
        <w:rPr>
          <w:rStyle w:val="Strong"/>
          <w:rFonts w:ascii="Book Antiqua" w:hAnsi="Book Antiqua" w:cs="Times New Roman"/>
          <w:color w:val="000000" w:themeColor="text1"/>
          <w:sz w:val="24"/>
          <w:szCs w:val="24"/>
          <w:shd w:val="clear" w:color="auto" w:fill="FFFFFF"/>
        </w:rPr>
      </w:pPr>
    </w:p>
    <w:p w14:paraId="0615A781" w14:textId="77777777" w:rsidR="004F1EFB" w:rsidRDefault="004F1EFB" w:rsidP="00093BF3">
      <w:pPr>
        <w:spacing w:line="220" w:lineRule="atLeast"/>
        <w:rPr>
          <w:rStyle w:val="Strong"/>
          <w:rFonts w:ascii="Book Antiqua" w:hAnsi="Book Antiqua"/>
          <w:sz w:val="24"/>
          <w:szCs w:val="24"/>
          <w:shd w:val="clear" w:color="auto" w:fill="FFFFFF"/>
        </w:rPr>
        <w:sectPr w:rsidR="004F1EFB" w:rsidSect="00606B67">
          <w:footerReference w:type="default" r:id="rId12"/>
          <w:pgSz w:w="11906" w:h="16838"/>
          <w:pgMar w:top="1440" w:right="1800" w:bottom="1440" w:left="1800" w:header="851" w:footer="992" w:gutter="0"/>
          <w:cols w:space="425"/>
          <w:docGrid w:type="lines" w:linePitch="312"/>
        </w:sectPr>
      </w:pPr>
    </w:p>
    <w:p w14:paraId="3AFBEFD0" w14:textId="609AEDF3" w:rsidR="00E8568C" w:rsidRPr="00350529" w:rsidRDefault="00350529" w:rsidP="00E8568C">
      <w:pPr>
        <w:rPr>
          <w:rFonts w:ascii="Book Antiqua" w:hAnsi="Book Antiqua"/>
          <w:b/>
          <w:sz w:val="24"/>
          <w:szCs w:val="24"/>
        </w:rPr>
      </w:pPr>
      <w:r w:rsidRPr="00350529">
        <w:rPr>
          <w:rFonts w:ascii="Book Antiqua" w:hAnsi="Book Antiqua"/>
          <w:b/>
          <w:sz w:val="24"/>
          <w:szCs w:val="24"/>
        </w:rPr>
        <w:lastRenderedPageBreak/>
        <w:t>Table 1</w:t>
      </w:r>
      <w:r w:rsidR="00E8568C" w:rsidRPr="00350529">
        <w:rPr>
          <w:rFonts w:ascii="Book Antiqua" w:hAnsi="Book Antiqua"/>
          <w:b/>
          <w:sz w:val="24"/>
          <w:szCs w:val="24"/>
        </w:rPr>
        <w:t xml:space="preserve"> MicroRNAs down-regulated in gastric cancer</w:t>
      </w:r>
    </w:p>
    <w:tbl>
      <w:tblPr>
        <w:tblStyle w:val="LightShading1"/>
        <w:tblW w:w="14002" w:type="dxa"/>
        <w:tblLayout w:type="fixed"/>
        <w:tblLook w:val="04A0" w:firstRow="1" w:lastRow="0" w:firstColumn="1" w:lastColumn="0" w:noHBand="0" w:noVBand="1"/>
      </w:tblPr>
      <w:tblGrid>
        <w:gridCol w:w="1757"/>
        <w:gridCol w:w="4195"/>
        <w:gridCol w:w="964"/>
        <w:gridCol w:w="1304"/>
        <w:gridCol w:w="1701"/>
        <w:gridCol w:w="1984"/>
        <w:gridCol w:w="1417"/>
        <w:gridCol w:w="680"/>
      </w:tblGrid>
      <w:tr w:rsidR="00992BB4" w:rsidRPr="00992BB4" w14:paraId="43A7297F" w14:textId="77777777" w:rsidTr="00350529">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635D7D32"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ncRNAs</w:t>
            </w:r>
          </w:p>
        </w:tc>
        <w:tc>
          <w:tcPr>
            <w:tcW w:w="4195" w:type="dxa"/>
            <w:shd w:val="clear" w:color="auto" w:fill="auto"/>
          </w:tcPr>
          <w:p w14:paraId="1498D383" w14:textId="77777777" w:rsidR="00992BB4" w:rsidRPr="00992BB4" w:rsidRDefault="00992BB4" w:rsidP="00992BB4">
            <w:pPr>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Summary of findings/clinical relevance</w:t>
            </w:r>
          </w:p>
        </w:tc>
        <w:tc>
          <w:tcPr>
            <w:tcW w:w="964" w:type="dxa"/>
            <w:shd w:val="clear" w:color="auto" w:fill="auto"/>
          </w:tcPr>
          <w:p w14:paraId="45F71517" w14:textId="77777777" w:rsidR="00992BB4" w:rsidRPr="00992BB4" w:rsidRDefault="00992BB4" w:rsidP="00992BB4">
            <w:pPr>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q-PCR</w:t>
            </w:r>
          </w:p>
        </w:tc>
        <w:tc>
          <w:tcPr>
            <w:tcW w:w="1304" w:type="dxa"/>
            <w:shd w:val="clear" w:color="auto" w:fill="auto"/>
          </w:tcPr>
          <w:p w14:paraId="32F0FEA7" w14:textId="77777777" w:rsidR="00992BB4" w:rsidRPr="00992BB4" w:rsidRDefault="00992BB4" w:rsidP="00992BB4">
            <w:pPr>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Targets</w:t>
            </w:r>
          </w:p>
        </w:tc>
        <w:tc>
          <w:tcPr>
            <w:tcW w:w="1701" w:type="dxa"/>
            <w:shd w:val="clear" w:color="auto" w:fill="auto"/>
          </w:tcPr>
          <w:p w14:paraId="62662AB4" w14:textId="77777777" w:rsidR="00992BB4" w:rsidRPr="00992BB4" w:rsidRDefault="00992BB4" w:rsidP="00992BB4">
            <w:pPr>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Roles</w:t>
            </w:r>
          </w:p>
        </w:tc>
        <w:tc>
          <w:tcPr>
            <w:tcW w:w="1984" w:type="dxa"/>
            <w:shd w:val="clear" w:color="auto" w:fill="auto"/>
          </w:tcPr>
          <w:p w14:paraId="048113A9" w14:textId="77777777" w:rsidR="00992BB4" w:rsidRPr="00992BB4" w:rsidRDefault="00992BB4" w:rsidP="00992BB4">
            <w:pPr>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Cases</w:t>
            </w:r>
          </w:p>
        </w:tc>
        <w:tc>
          <w:tcPr>
            <w:tcW w:w="1417" w:type="dxa"/>
            <w:shd w:val="clear" w:color="auto" w:fill="auto"/>
          </w:tcPr>
          <w:p w14:paraId="66DBECD2" w14:textId="77777777" w:rsidR="00992BB4" w:rsidRPr="00992BB4" w:rsidRDefault="00992BB4" w:rsidP="00992BB4">
            <w:pPr>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Location</w:t>
            </w:r>
          </w:p>
        </w:tc>
        <w:tc>
          <w:tcPr>
            <w:tcW w:w="680" w:type="dxa"/>
            <w:shd w:val="clear" w:color="auto" w:fill="auto"/>
          </w:tcPr>
          <w:p w14:paraId="1E19177F" w14:textId="77777777" w:rsidR="00992BB4" w:rsidRPr="00992BB4" w:rsidRDefault="00992BB4" w:rsidP="00992BB4">
            <w:pPr>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Ref.</w:t>
            </w:r>
          </w:p>
        </w:tc>
      </w:tr>
      <w:tr w:rsidR="00992BB4" w:rsidRPr="00992BB4" w14:paraId="4716BA12" w14:textId="77777777" w:rsidTr="00350529">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7EEFB61D"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miR-141</w:t>
            </w:r>
          </w:p>
        </w:tc>
        <w:tc>
          <w:tcPr>
            <w:tcW w:w="4195" w:type="dxa"/>
            <w:shd w:val="clear" w:color="auto" w:fill="auto"/>
          </w:tcPr>
          <w:p w14:paraId="4D2A7397"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Reduced in metastasis positive tissues; Might be a prognostic marker and therapeutic target.</w:t>
            </w:r>
          </w:p>
        </w:tc>
        <w:tc>
          <w:tcPr>
            <w:tcW w:w="964" w:type="dxa"/>
            <w:shd w:val="clear" w:color="auto" w:fill="auto"/>
          </w:tcPr>
          <w:p w14:paraId="70A147D6"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764DD0BA"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TAZ</w:t>
            </w:r>
          </w:p>
        </w:tc>
        <w:tc>
          <w:tcPr>
            <w:tcW w:w="1701" w:type="dxa"/>
            <w:shd w:val="clear" w:color="auto" w:fill="auto"/>
          </w:tcPr>
          <w:p w14:paraId="224D76AB"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Proliferation, invasion and</w:t>
            </w:r>
          </w:p>
          <w:p w14:paraId="10CE44C8"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migration</w:t>
            </w:r>
          </w:p>
        </w:tc>
        <w:tc>
          <w:tcPr>
            <w:tcW w:w="1984" w:type="dxa"/>
            <w:shd w:val="clear" w:color="auto" w:fill="auto"/>
          </w:tcPr>
          <w:p w14:paraId="54316B25" w14:textId="10DDC7B3"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36 GC </w:t>
            </w:r>
            <w:r w:rsidR="00350529" w:rsidRPr="00350529">
              <w:rPr>
                <w:rFonts w:ascii="Book Antiqua" w:hAnsi="Book Antiqua"/>
                <w:i/>
                <w:sz w:val="24"/>
                <w:szCs w:val="24"/>
              </w:rPr>
              <w:t>vs</w:t>
            </w:r>
            <w:r w:rsidRPr="00992BB4">
              <w:rPr>
                <w:rFonts w:ascii="Book Antiqua" w:hAnsi="Book Antiqua"/>
                <w:sz w:val="24"/>
                <w:szCs w:val="24"/>
              </w:rPr>
              <w:t xml:space="preserve"> paired adjacent tissues.</w:t>
            </w:r>
          </w:p>
        </w:tc>
        <w:tc>
          <w:tcPr>
            <w:tcW w:w="1417" w:type="dxa"/>
            <w:shd w:val="clear" w:color="auto" w:fill="auto"/>
          </w:tcPr>
          <w:p w14:paraId="06E85704"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China</w:t>
            </w:r>
          </w:p>
        </w:tc>
        <w:tc>
          <w:tcPr>
            <w:tcW w:w="680" w:type="dxa"/>
            <w:shd w:val="clear" w:color="auto" w:fill="auto"/>
          </w:tcPr>
          <w:p w14:paraId="1A5EEF80"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vertAlign w:val="superscript"/>
              </w:rPr>
            </w:pPr>
            <w:r w:rsidRPr="00992BB4">
              <w:rPr>
                <w:rFonts w:ascii="Book Antiqua" w:hAnsi="Book Antiqua"/>
                <w:sz w:val="24"/>
                <w:szCs w:val="24"/>
                <w:vertAlign w:val="superscript"/>
              </w:rPr>
              <w:t>[223]</w:t>
            </w:r>
          </w:p>
        </w:tc>
      </w:tr>
      <w:tr w:rsidR="00992BB4" w:rsidRPr="00992BB4" w14:paraId="12497314" w14:textId="77777777" w:rsidTr="00350529">
        <w:trPr>
          <w:trHeight w:val="269"/>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4DED23B3"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miR-874</w:t>
            </w:r>
          </w:p>
        </w:tc>
        <w:tc>
          <w:tcPr>
            <w:tcW w:w="4195" w:type="dxa"/>
            <w:shd w:val="clear" w:color="auto" w:fill="auto"/>
          </w:tcPr>
          <w:p w14:paraId="1D7F57BB"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Reduced miR-874 promotes angiogenesis via STAT3; Might be a therapeutic target.</w:t>
            </w:r>
          </w:p>
        </w:tc>
        <w:tc>
          <w:tcPr>
            <w:tcW w:w="964" w:type="dxa"/>
            <w:shd w:val="clear" w:color="auto" w:fill="auto"/>
          </w:tcPr>
          <w:p w14:paraId="39556246"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1BA7D9E5"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STAT3</w:t>
            </w:r>
          </w:p>
        </w:tc>
        <w:tc>
          <w:tcPr>
            <w:tcW w:w="1701" w:type="dxa"/>
            <w:shd w:val="clear" w:color="auto" w:fill="auto"/>
          </w:tcPr>
          <w:p w14:paraId="115EDE17"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Tumor growth and angiogenesis</w:t>
            </w:r>
          </w:p>
        </w:tc>
        <w:tc>
          <w:tcPr>
            <w:tcW w:w="1984" w:type="dxa"/>
            <w:shd w:val="clear" w:color="auto" w:fill="auto"/>
          </w:tcPr>
          <w:p w14:paraId="7F7ADF29" w14:textId="4BCD781E"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80 GC </w:t>
            </w:r>
            <w:r w:rsidR="00350529" w:rsidRPr="00350529">
              <w:rPr>
                <w:rFonts w:ascii="Book Antiqua" w:hAnsi="Book Antiqua"/>
                <w:i/>
                <w:sz w:val="24"/>
                <w:szCs w:val="24"/>
              </w:rPr>
              <w:t>vs</w:t>
            </w:r>
            <w:r w:rsidRPr="00992BB4">
              <w:rPr>
                <w:rFonts w:ascii="Book Antiqua" w:hAnsi="Book Antiqua"/>
                <w:sz w:val="24"/>
                <w:szCs w:val="24"/>
              </w:rPr>
              <w:t xml:space="preserve"> paired adjacent tissues.</w:t>
            </w:r>
          </w:p>
        </w:tc>
        <w:tc>
          <w:tcPr>
            <w:tcW w:w="1417" w:type="dxa"/>
            <w:shd w:val="clear" w:color="auto" w:fill="auto"/>
          </w:tcPr>
          <w:p w14:paraId="27D01AB0"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China</w:t>
            </w:r>
          </w:p>
        </w:tc>
        <w:tc>
          <w:tcPr>
            <w:tcW w:w="680" w:type="dxa"/>
            <w:shd w:val="clear" w:color="auto" w:fill="auto"/>
          </w:tcPr>
          <w:p w14:paraId="759C8FE6"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vertAlign w:val="superscript"/>
              </w:rPr>
            </w:pPr>
            <w:r w:rsidRPr="00992BB4">
              <w:rPr>
                <w:rFonts w:ascii="Book Antiqua" w:hAnsi="Book Antiqua"/>
                <w:sz w:val="24"/>
                <w:szCs w:val="24"/>
                <w:vertAlign w:val="superscript"/>
              </w:rPr>
              <w:t>[187]</w:t>
            </w:r>
          </w:p>
        </w:tc>
      </w:tr>
      <w:tr w:rsidR="00992BB4" w:rsidRPr="00992BB4" w14:paraId="1D89DD98" w14:textId="77777777" w:rsidTr="00350529">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26D077CC"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miR-101</w:t>
            </w:r>
          </w:p>
        </w:tc>
        <w:tc>
          <w:tcPr>
            <w:tcW w:w="4195" w:type="dxa"/>
            <w:shd w:val="clear" w:color="auto" w:fill="auto"/>
          </w:tcPr>
          <w:p w14:paraId="2690830F"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Lower level parallels with EZH2 over-expression.</w:t>
            </w:r>
          </w:p>
        </w:tc>
        <w:tc>
          <w:tcPr>
            <w:tcW w:w="964" w:type="dxa"/>
            <w:shd w:val="clear" w:color="auto" w:fill="auto"/>
          </w:tcPr>
          <w:p w14:paraId="1100A7E6"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6135E70A"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EZH2</w:t>
            </w:r>
          </w:p>
        </w:tc>
        <w:tc>
          <w:tcPr>
            <w:tcW w:w="1701" w:type="dxa"/>
            <w:shd w:val="clear" w:color="auto" w:fill="auto"/>
          </w:tcPr>
          <w:p w14:paraId="6BED4538"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E-cadherin</w:t>
            </w:r>
          </w:p>
          <w:p w14:paraId="08856657"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dysfunction</w:t>
            </w:r>
          </w:p>
        </w:tc>
        <w:tc>
          <w:tcPr>
            <w:tcW w:w="1984" w:type="dxa"/>
            <w:shd w:val="clear" w:color="auto" w:fill="auto"/>
          </w:tcPr>
          <w:p w14:paraId="00B3C7CA" w14:textId="42AD861B" w:rsidR="00992BB4" w:rsidRPr="00992BB4" w:rsidRDefault="00992BB4" w:rsidP="00121665">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37 GC </w:t>
            </w:r>
            <w:r w:rsidR="00350529" w:rsidRPr="00350529">
              <w:rPr>
                <w:rFonts w:ascii="Book Antiqua" w:hAnsi="Book Antiqua"/>
                <w:i/>
                <w:sz w:val="24"/>
                <w:szCs w:val="24"/>
              </w:rPr>
              <w:t>vs</w:t>
            </w:r>
            <w:r w:rsidRPr="00992BB4">
              <w:rPr>
                <w:rFonts w:ascii="Book Antiqua" w:hAnsi="Book Antiqua"/>
                <w:sz w:val="24"/>
                <w:szCs w:val="24"/>
              </w:rPr>
              <w:t xml:space="preserve"> 5</w:t>
            </w:r>
            <w:r w:rsidR="00121665">
              <w:rPr>
                <w:rFonts w:ascii="Book Antiqua" w:hAnsi="Book Antiqua"/>
                <w:sz w:val="24"/>
                <w:szCs w:val="24"/>
              </w:rPr>
              <w:t xml:space="preserve"> </w:t>
            </w:r>
            <w:r w:rsidRPr="00992BB4">
              <w:rPr>
                <w:rFonts w:ascii="Book Antiqua" w:hAnsi="Book Antiqua"/>
                <w:sz w:val="24"/>
                <w:szCs w:val="24"/>
              </w:rPr>
              <w:t>normal gastric mucosa.</w:t>
            </w:r>
          </w:p>
        </w:tc>
        <w:tc>
          <w:tcPr>
            <w:tcW w:w="1417" w:type="dxa"/>
            <w:shd w:val="clear" w:color="auto" w:fill="auto"/>
          </w:tcPr>
          <w:p w14:paraId="0C043BFF"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Portugal</w:t>
            </w:r>
          </w:p>
        </w:tc>
        <w:tc>
          <w:tcPr>
            <w:tcW w:w="680" w:type="dxa"/>
            <w:shd w:val="clear" w:color="auto" w:fill="auto"/>
          </w:tcPr>
          <w:p w14:paraId="197E4E2D"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vertAlign w:val="superscript"/>
              </w:rPr>
            </w:pPr>
            <w:r w:rsidRPr="00992BB4">
              <w:rPr>
                <w:rFonts w:ascii="Book Antiqua" w:hAnsi="Book Antiqua"/>
                <w:sz w:val="24"/>
                <w:szCs w:val="24"/>
                <w:vertAlign w:val="superscript"/>
              </w:rPr>
              <w:t>[224]</w:t>
            </w:r>
          </w:p>
        </w:tc>
      </w:tr>
      <w:tr w:rsidR="00992BB4" w:rsidRPr="00992BB4" w14:paraId="1E67E021" w14:textId="77777777" w:rsidTr="00350529">
        <w:trPr>
          <w:trHeight w:val="76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4D06C5C1"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miR-103a</w:t>
            </w:r>
          </w:p>
        </w:tc>
        <w:tc>
          <w:tcPr>
            <w:tcW w:w="4195" w:type="dxa"/>
            <w:shd w:val="clear" w:color="auto" w:fill="auto"/>
          </w:tcPr>
          <w:p w14:paraId="17DD61C8"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Tumor suppressor by targeting c-Myb.</w:t>
            </w:r>
          </w:p>
        </w:tc>
        <w:tc>
          <w:tcPr>
            <w:tcW w:w="964" w:type="dxa"/>
            <w:shd w:val="clear" w:color="auto" w:fill="auto"/>
          </w:tcPr>
          <w:p w14:paraId="22FCFDAA"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5E9C2B96"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c-Myb</w:t>
            </w:r>
          </w:p>
        </w:tc>
        <w:tc>
          <w:tcPr>
            <w:tcW w:w="1701" w:type="dxa"/>
            <w:shd w:val="clear" w:color="auto" w:fill="auto"/>
          </w:tcPr>
          <w:p w14:paraId="2841089D"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Proliferation,</w:t>
            </w:r>
          </w:p>
          <w:p w14:paraId="61F430D2"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invasion and migration</w:t>
            </w:r>
          </w:p>
        </w:tc>
        <w:tc>
          <w:tcPr>
            <w:tcW w:w="1984" w:type="dxa"/>
            <w:shd w:val="clear" w:color="auto" w:fill="auto"/>
          </w:tcPr>
          <w:p w14:paraId="7001D48F" w14:textId="63700D98"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80 GC </w:t>
            </w:r>
            <w:r w:rsidR="00350529" w:rsidRPr="00350529">
              <w:rPr>
                <w:rFonts w:ascii="Book Antiqua" w:hAnsi="Book Antiqua"/>
                <w:i/>
                <w:sz w:val="24"/>
                <w:szCs w:val="24"/>
              </w:rPr>
              <w:t>vs</w:t>
            </w:r>
            <w:r w:rsidRPr="00992BB4">
              <w:rPr>
                <w:rFonts w:ascii="Book Antiqua" w:hAnsi="Book Antiqua"/>
                <w:sz w:val="24"/>
                <w:szCs w:val="24"/>
              </w:rPr>
              <w:t xml:space="preserve"> paired adjacent tissues.</w:t>
            </w:r>
          </w:p>
        </w:tc>
        <w:tc>
          <w:tcPr>
            <w:tcW w:w="1417" w:type="dxa"/>
            <w:shd w:val="clear" w:color="auto" w:fill="auto"/>
          </w:tcPr>
          <w:p w14:paraId="11445DD9"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China</w:t>
            </w:r>
          </w:p>
        </w:tc>
        <w:tc>
          <w:tcPr>
            <w:tcW w:w="680" w:type="dxa"/>
            <w:shd w:val="clear" w:color="auto" w:fill="auto"/>
          </w:tcPr>
          <w:p w14:paraId="06D116E4"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vertAlign w:val="superscript"/>
              </w:rPr>
            </w:pPr>
            <w:r w:rsidRPr="00992BB4">
              <w:rPr>
                <w:rFonts w:ascii="Book Antiqua" w:hAnsi="Book Antiqua"/>
                <w:sz w:val="24"/>
                <w:szCs w:val="24"/>
                <w:vertAlign w:val="superscript"/>
              </w:rPr>
              <w:t>[225]</w:t>
            </w:r>
          </w:p>
        </w:tc>
      </w:tr>
      <w:tr w:rsidR="00992BB4" w:rsidRPr="00992BB4" w14:paraId="6646F301" w14:textId="77777777" w:rsidTr="00350529">
        <w:trPr>
          <w:cnfStyle w:val="000000100000" w:firstRow="0" w:lastRow="0" w:firstColumn="0" w:lastColumn="0" w:oddVBand="0" w:evenVBand="0" w:oddHBand="1"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120E076A"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miR-335</w:t>
            </w:r>
          </w:p>
        </w:tc>
        <w:tc>
          <w:tcPr>
            <w:tcW w:w="4195" w:type="dxa"/>
            <w:shd w:val="clear" w:color="auto" w:fill="auto"/>
          </w:tcPr>
          <w:p w14:paraId="3F3F348A"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Can be silenced by promoter hypermethylation which might be a predictive epigenetic marker and a therapeutic strategy.</w:t>
            </w:r>
          </w:p>
        </w:tc>
        <w:tc>
          <w:tcPr>
            <w:tcW w:w="964" w:type="dxa"/>
            <w:shd w:val="clear" w:color="auto" w:fill="auto"/>
          </w:tcPr>
          <w:p w14:paraId="76CF7376"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0F8D7433"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RASA1</w:t>
            </w:r>
          </w:p>
        </w:tc>
        <w:tc>
          <w:tcPr>
            <w:tcW w:w="1701" w:type="dxa"/>
            <w:shd w:val="clear" w:color="auto" w:fill="auto"/>
          </w:tcPr>
          <w:p w14:paraId="40AF8572"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Invasion and metastasis</w:t>
            </w:r>
          </w:p>
        </w:tc>
        <w:tc>
          <w:tcPr>
            <w:tcW w:w="1984" w:type="dxa"/>
            <w:shd w:val="clear" w:color="auto" w:fill="auto"/>
          </w:tcPr>
          <w:p w14:paraId="289F33BE" w14:textId="5E636340"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15 GC </w:t>
            </w:r>
            <w:r w:rsidR="00350529" w:rsidRPr="00350529">
              <w:rPr>
                <w:rFonts w:ascii="Book Antiqua" w:hAnsi="Book Antiqua"/>
                <w:i/>
                <w:sz w:val="24"/>
                <w:szCs w:val="24"/>
              </w:rPr>
              <w:t>vs</w:t>
            </w:r>
            <w:r w:rsidRPr="00992BB4">
              <w:rPr>
                <w:rFonts w:ascii="Book Antiqua" w:hAnsi="Book Antiqua"/>
                <w:sz w:val="24"/>
                <w:szCs w:val="24"/>
              </w:rPr>
              <w:t xml:space="preserve"> paired adjacent tissues.</w:t>
            </w:r>
          </w:p>
        </w:tc>
        <w:tc>
          <w:tcPr>
            <w:tcW w:w="1417" w:type="dxa"/>
            <w:shd w:val="clear" w:color="auto" w:fill="auto"/>
          </w:tcPr>
          <w:p w14:paraId="7E90C4E1"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China</w:t>
            </w:r>
          </w:p>
        </w:tc>
        <w:tc>
          <w:tcPr>
            <w:tcW w:w="680" w:type="dxa"/>
            <w:shd w:val="clear" w:color="auto" w:fill="auto"/>
          </w:tcPr>
          <w:p w14:paraId="12DDE92C"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vertAlign w:val="superscript"/>
              </w:rPr>
            </w:pPr>
            <w:r w:rsidRPr="00992BB4">
              <w:rPr>
                <w:rFonts w:ascii="Book Antiqua" w:hAnsi="Book Antiqua"/>
                <w:sz w:val="24"/>
                <w:szCs w:val="24"/>
                <w:vertAlign w:val="superscript"/>
              </w:rPr>
              <w:t>[52]</w:t>
            </w:r>
          </w:p>
        </w:tc>
      </w:tr>
      <w:tr w:rsidR="00992BB4" w:rsidRPr="00992BB4" w14:paraId="231B0359" w14:textId="77777777" w:rsidTr="00350529">
        <w:trPr>
          <w:trHeight w:val="76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4AE56C24"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miR-335</w:t>
            </w:r>
          </w:p>
        </w:tc>
        <w:tc>
          <w:tcPr>
            <w:tcW w:w="4195" w:type="dxa"/>
            <w:shd w:val="clear" w:color="auto" w:fill="auto"/>
          </w:tcPr>
          <w:p w14:paraId="5E7287CE"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Could be a therapeutic target for GC therapies and a prognostic factor.</w:t>
            </w:r>
          </w:p>
        </w:tc>
        <w:tc>
          <w:tcPr>
            <w:tcW w:w="964" w:type="dxa"/>
            <w:shd w:val="clear" w:color="auto" w:fill="auto"/>
          </w:tcPr>
          <w:p w14:paraId="6AD0C4CC"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661AB394"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Bcl-w,</w:t>
            </w:r>
          </w:p>
          <w:p w14:paraId="29681D24"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SP1</w:t>
            </w:r>
          </w:p>
        </w:tc>
        <w:tc>
          <w:tcPr>
            <w:tcW w:w="1701" w:type="dxa"/>
            <w:shd w:val="clear" w:color="auto" w:fill="auto"/>
          </w:tcPr>
          <w:p w14:paraId="1A32C8E5"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Proliferation,</w:t>
            </w:r>
          </w:p>
          <w:p w14:paraId="2951B25D"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invasion and metastasis</w:t>
            </w:r>
          </w:p>
        </w:tc>
        <w:tc>
          <w:tcPr>
            <w:tcW w:w="1984" w:type="dxa"/>
            <w:shd w:val="clear" w:color="auto" w:fill="auto"/>
          </w:tcPr>
          <w:p w14:paraId="3E3463F7" w14:textId="251F125A"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70 GC </w:t>
            </w:r>
            <w:r w:rsidR="00350529" w:rsidRPr="00350529">
              <w:rPr>
                <w:rFonts w:ascii="Book Antiqua" w:hAnsi="Book Antiqua"/>
                <w:i/>
                <w:sz w:val="24"/>
                <w:szCs w:val="24"/>
              </w:rPr>
              <w:t>vs</w:t>
            </w:r>
            <w:r w:rsidRPr="00992BB4">
              <w:rPr>
                <w:rFonts w:ascii="Book Antiqua" w:hAnsi="Book Antiqua"/>
                <w:sz w:val="24"/>
                <w:szCs w:val="24"/>
              </w:rPr>
              <w:t xml:space="preserve"> paired adjacent tissues.</w:t>
            </w:r>
          </w:p>
        </w:tc>
        <w:tc>
          <w:tcPr>
            <w:tcW w:w="1417" w:type="dxa"/>
            <w:shd w:val="clear" w:color="auto" w:fill="auto"/>
          </w:tcPr>
          <w:p w14:paraId="7AEBCDD3"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China</w:t>
            </w:r>
          </w:p>
        </w:tc>
        <w:tc>
          <w:tcPr>
            <w:tcW w:w="680" w:type="dxa"/>
            <w:shd w:val="clear" w:color="auto" w:fill="auto"/>
          </w:tcPr>
          <w:p w14:paraId="4344025A"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vertAlign w:val="superscript"/>
              </w:rPr>
            </w:pPr>
            <w:r w:rsidRPr="00992BB4">
              <w:rPr>
                <w:rFonts w:ascii="Book Antiqua" w:hAnsi="Book Antiqua"/>
                <w:sz w:val="24"/>
                <w:szCs w:val="24"/>
                <w:vertAlign w:val="superscript"/>
              </w:rPr>
              <w:t>[226]</w:t>
            </w:r>
          </w:p>
        </w:tc>
      </w:tr>
      <w:tr w:rsidR="00992BB4" w:rsidRPr="00992BB4" w14:paraId="614E0344" w14:textId="77777777" w:rsidTr="00350529">
        <w:trPr>
          <w:cnfStyle w:val="000000100000" w:firstRow="0" w:lastRow="0" w:firstColumn="0" w:lastColumn="0" w:oddVBand="0" w:evenVBand="0" w:oddHBand="1"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5E5C4034"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let-7a</w:t>
            </w:r>
          </w:p>
        </w:tc>
        <w:tc>
          <w:tcPr>
            <w:tcW w:w="4195" w:type="dxa"/>
            <w:shd w:val="clear" w:color="auto" w:fill="auto"/>
          </w:tcPr>
          <w:p w14:paraId="1417E0B0"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A potential target for diagnosis and therapy.</w:t>
            </w:r>
          </w:p>
        </w:tc>
        <w:tc>
          <w:tcPr>
            <w:tcW w:w="964" w:type="dxa"/>
            <w:shd w:val="clear" w:color="auto" w:fill="auto"/>
          </w:tcPr>
          <w:p w14:paraId="73137296"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4C1FDC9A"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RAB40C</w:t>
            </w:r>
          </w:p>
        </w:tc>
        <w:tc>
          <w:tcPr>
            <w:tcW w:w="1701" w:type="dxa"/>
            <w:shd w:val="clear" w:color="auto" w:fill="auto"/>
          </w:tcPr>
          <w:p w14:paraId="7D5EE060"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Proliferation and colony formation</w:t>
            </w:r>
          </w:p>
        </w:tc>
        <w:tc>
          <w:tcPr>
            <w:tcW w:w="1984" w:type="dxa"/>
            <w:shd w:val="clear" w:color="auto" w:fill="auto"/>
          </w:tcPr>
          <w:p w14:paraId="3BD2BA50" w14:textId="5AD8F67B"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27 GC </w:t>
            </w:r>
            <w:r w:rsidR="00350529" w:rsidRPr="00350529">
              <w:rPr>
                <w:rFonts w:ascii="Book Antiqua" w:hAnsi="Book Antiqua"/>
                <w:i/>
                <w:sz w:val="24"/>
                <w:szCs w:val="24"/>
              </w:rPr>
              <w:t>vs</w:t>
            </w:r>
            <w:r w:rsidRPr="00992BB4">
              <w:rPr>
                <w:rFonts w:ascii="Book Antiqua" w:hAnsi="Book Antiqua"/>
                <w:sz w:val="24"/>
                <w:szCs w:val="24"/>
              </w:rPr>
              <w:t xml:space="preserve"> paired adjacent tissues.</w:t>
            </w:r>
          </w:p>
        </w:tc>
        <w:tc>
          <w:tcPr>
            <w:tcW w:w="1417" w:type="dxa"/>
            <w:shd w:val="clear" w:color="auto" w:fill="auto"/>
          </w:tcPr>
          <w:p w14:paraId="1E425712"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China</w:t>
            </w:r>
          </w:p>
        </w:tc>
        <w:tc>
          <w:tcPr>
            <w:tcW w:w="680" w:type="dxa"/>
            <w:shd w:val="clear" w:color="auto" w:fill="auto"/>
          </w:tcPr>
          <w:p w14:paraId="7213165E"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vertAlign w:val="superscript"/>
              </w:rPr>
            </w:pPr>
            <w:r w:rsidRPr="00992BB4">
              <w:rPr>
                <w:rFonts w:ascii="Book Antiqua" w:hAnsi="Book Antiqua"/>
                <w:sz w:val="24"/>
                <w:szCs w:val="24"/>
                <w:vertAlign w:val="superscript"/>
              </w:rPr>
              <w:t>[227]</w:t>
            </w:r>
          </w:p>
        </w:tc>
      </w:tr>
      <w:tr w:rsidR="00992BB4" w:rsidRPr="00992BB4" w14:paraId="634C7E06" w14:textId="77777777" w:rsidTr="00350529">
        <w:trPr>
          <w:trHeight w:val="76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08E02FEF"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lastRenderedPageBreak/>
              <w:t>miR-490-3p</w:t>
            </w:r>
          </w:p>
        </w:tc>
        <w:tc>
          <w:tcPr>
            <w:tcW w:w="4195" w:type="dxa"/>
            <w:shd w:val="clear" w:color="auto" w:fill="auto"/>
          </w:tcPr>
          <w:p w14:paraId="1B9B8A57"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Reduced miR-490-3p reactivates SMARCD1 to confer malignant phenotypes.</w:t>
            </w:r>
          </w:p>
        </w:tc>
        <w:tc>
          <w:tcPr>
            <w:tcW w:w="964" w:type="dxa"/>
            <w:shd w:val="clear" w:color="auto" w:fill="auto"/>
          </w:tcPr>
          <w:p w14:paraId="3916ED05"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3F8FA23F"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SMARCD1</w:t>
            </w:r>
          </w:p>
        </w:tc>
        <w:tc>
          <w:tcPr>
            <w:tcW w:w="1701" w:type="dxa"/>
            <w:shd w:val="clear" w:color="auto" w:fill="auto"/>
          </w:tcPr>
          <w:p w14:paraId="04502508"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Growth and metastasis</w:t>
            </w:r>
          </w:p>
        </w:tc>
        <w:tc>
          <w:tcPr>
            <w:tcW w:w="1984" w:type="dxa"/>
            <w:shd w:val="clear" w:color="auto" w:fill="auto"/>
          </w:tcPr>
          <w:p w14:paraId="11A944BA" w14:textId="2A1EC692"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14 GC </w:t>
            </w:r>
            <w:r w:rsidR="00350529" w:rsidRPr="00350529">
              <w:rPr>
                <w:rFonts w:ascii="Book Antiqua" w:hAnsi="Book Antiqua"/>
                <w:i/>
                <w:sz w:val="24"/>
                <w:szCs w:val="24"/>
              </w:rPr>
              <w:t>vs</w:t>
            </w:r>
            <w:r w:rsidRPr="00992BB4">
              <w:rPr>
                <w:rFonts w:ascii="Book Antiqua" w:hAnsi="Book Antiqua"/>
                <w:sz w:val="24"/>
                <w:szCs w:val="24"/>
              </w:rPr>
              <w:t xml:space="preserve"> 15 normal gastric tissues.</w:t>
            </w:r>
          </w:p>
        </w:tc>
        <w:tc>
          <w:tcPr>
            <w:tcW w:w="1417" w:type="dxa"/>
            <w:shd w:val="clear" w:color="auto" w:fill="auto"/>
          </w:tcPr>
          <w:p w14:paraId="25BE5C7A"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Hong Kong</w:t>
            </w:r>
          </w:p>
        </w:tc>
        <w:tc>
          <w:tcPr>
            <w:tcW w:w="680" w:type="dxa"/>
            <w:shd w:val="clear" w:color="auto" w:fill="auto"/>
          </w:tcPr>
          <w:p w14:paraId="12EE840C"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vertAlign w:val="superscript"/>
              </w:rPr>
            </w:pPr>
            <w:r w:rsidRPr="00992BB4">
              <w:rPr>
                <w:rFonts w:ascii="Book Antiqua" w:hAnsi="Book Antiqua"/>
                <w:sz w:val="24"/>
                <w:szCs w:val="24"/>
                <w:vertAlign w:val="superscript"/>
              </w:rPr>
              <w:t>[228]</w:t>
            </w:r>
          </w:p>
        </w:tc>
      </w:tr>
      <w:tr w:rsidR="00992BB4" w:rsidRPr="00992BB4" w14:paraId="0AF6FEB8" w14:textId="77777777" w:rsidTr="00350529">
        <w:trPr>
          <w:cnfStyle w:val="000000100000" w:firstRow="0" w:lastRow="0" w:firstColumn="0" w:lastColumn="0" w:oddVBand="0" w:evenVBand="0" w:oddHBand="1"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088B98D4"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miR-200c/141</w:t>
            </w:r>
          </w:p>
        </w:tc>
        <w:tc>
          <w:tcPr>
            <w:tcW w:w="4195" w:type="dxa"/>
            <w:shd w:val="clear" w:color="auto" w:fill="auto"/>
          </w:tcPr>
          <w:p w14:paraId="6E72BF06"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Reduced the miRNAs decreases ZEB1/2 expression and increased E-cadherin expression..</w:t>
            </w:r>
          </w:p>
        </w:tc>
        <w:tc>
          <w:tcPr>
            <w:tcW w:w="964" w:type="dxa"/>
            <w:shd w:val="clear" w:color="auto" w:fill="auto"/>
          </w:tcPr>
          <w:p w14:paraId="43174A5B"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6F8C6497"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ZEB1/2</w:t>
            </w:r>
          </w:p>
        </w:tc>
        <w:tc>
          <w:tcPr>
            <w:tcW w:w="1701" w:type="dxa"/>
            <w:shd w:val="clear" w:color="auto" w:fill="auto"/>
          </w:tcPr>
          <w:p w14:paraId="77FBE565"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Invasion and migration</w:t>
            </w:r>
          </w:p>
        </w:tc>
        <w:tc>
          <w:tcPr>
            <w:tcW w:w="1984" w:type="dxa"/>
            <w:shd w:val="clear" w:color="auto" w:fill="auto"/>
          </w:tcPr>
          <w:p w14:paraId="159C4D27" w14:textId="001F31BB"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64 GC </w:t>
            </w:r>
            <w:r w:rsidR="00350529" w:rsidRPr="00350529">
              <w:rPr>
                <w:rFonts w:ascii="Book Antiqua" w:hAnsi="Book Antiqua"/>
                <w:i/>
                <w:sz w:val="24"/>
                <w:szCs w:val="24"/>
              </w:rPr>
              <w:t xml:space="preserve">vs </w:t>
            </w:r>
            <w:r w:rsidRPr="00992BB4">
              <w:rPr>
                <w:rFonts w:ascii="Book Antiqua" w:hAnsi="Book Antiqua"/>
                <w:sz w:val="24"/>
                <w:szCs w:val="24"/>
              </w:rPr>
              <w:t>paired adjacent tissues.</w:t>
            </w:r>
          </w:p>
        </w:tc>
        <w:tc>
          <w:tcPr>
            <w:tcW w:w="1417" w:type="dxa"/>
            <w:shd w:val="clear" w:color="auto" w:fill="auto"/>
          </w:tcPr>
          <w:p w14:paraId="28489594"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China</w:t>
            </w:r>
          </w:p>
        </w:tc>
        <w:tc>
          <w:tcPr>
            <w:tcW w:w="680" w:type="dxa"/>
            <w:shd w:val="clear" w:color="auto" w:fill="auto"/>
          </w:tcPr>
          <w:p w14:paraId="039F2264"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vertAlign w:val="superscript"/>
              </w:rPr>
            </w:pPr>
            <w:r w:rsidRPr="00992BB4">
              <w:rPr>
                <w:rFonts w:ascii="Book Antiqua" w:hAnsi="Book Antiqua"/>
                <w:sz w:val="24"/>
                <w:szCs w:val="24"/>
                <w:vertAlign w:val="superscript"/>
              </w:rPr>
              <w:t>[229]</w:t>
            </w:r>
          </w:p>
        </w:tc>
      </w:tr>
      <w:tr w:rsidR="00992BB4" w:rsidRPr="00992BB4" w14:paraId="1FD837FA" w14:textId="77777777" w:rsidTr="00350529">
        <w:trPr>
          <w:trHeight w:val="76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409688A6"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miR-200b /c</w:t>
            </w:r>
          </w:p>
        </w:tc>
        <w:tc>
          <w:tcPr>
            <w:tcW w:w="4195" w:type="dxa"/>
            <w:shd w:val="clear" w:color="auto" w:fill="auto"/>
          </w:tcPr>
          <w:p w14:paraId="6A051DCC"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Might be markers of prognosis and therapeutic targets.</w:t>
            </w:r>
          </w:p>
        </w:tc>
        <w:tc>
          <w:tcPr>
            <w:tcW w:w="964" w:type="dxa"/>
            <w:shd w:val="clear" w:color="auto" w:fill="auto"/>
          </w:tcPr>
          <w:p w14:paraId="6154FE9D"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14B8AF45"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DNMT3A</w:t>
            </w:r>
            <w:r w:rsidRPr="00992BB4">
              <w:rPr>
                <w:rFonts w:ascii="Book Antiqua" w:hAnsi="Book Antiqua" w:hint="eastAsia"/>
                <w:sz w:val="24"/>
                <w:szCs w:val="24"/>
              </w:rPr>
              <w:t>,</w:t>
            </w:r>
            <w:r w:rsidRPr="00992BB4">
              <w:rPr>
                <w:rFonts w:ascii="Book Antiqua" w:hAnsi="Book Antiqua"/>
                <w:sz w:val="24"/>
                <w:szCs w:val="24"/>
              </w:rPr>
              <w:t>DNMT3B,SP1</w:t>
            </w:r>
          </w:p>
        </w:tc>
        <w:tc>
          <w:tcPr>
            <w:tcW w:w="1701" w:type="dxa"/>
            <w:shd w:val="clear" w:color="auto" w:fill="auto"/>
          </w:tcPr>
          <w:p w14:paraId="0C28A291"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Proliferation, invasion and migration</w:t>
            </w:r>
          </w:p>
        </w:tc>
        <w:tc>
          <w:tcPr>
            <w:tcW w:w="1984" w:type="dxa"/>
            <w:shd w:val="clear" w:color="auto" w:fill="auto"/>
          </w:tcPr>
          <w:p w14:paraId="0DF14682" w14:textId="56210BF0"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36 GC </w:t>
            </w:r>
            <w:r w:rsidR="00350529" w:rsidRPr="00350529">
              <w:rPr>
                <w:rFonts w:ascii="Book Antiqua" w:hAnsi="Book Antiqua"/>
                <w:i/>
                <w:sz w:val="24"/>
                <w:szCs w:val="24"/>
              </w:rPr>
              <w:t>vs</w:t>
            </w:r>
            <w:r w:rsidRPr="00992BB4">
              <w:rPr>
                <w:rFonts w:ascii="Book Antiqua" w:hAnsi="Book Antiqua"/>
                <w:sz w:val="24"/>
                <w:szCs w:val="24"/>
              </w:rPr>
              <w:t xml:space="preserve"> paired adjacent tissues.</w:t>
            </w:r>
          </w:p>
        </w:tc>
        <w:tc>
          <w:tcPr>
            <w:tcW w:w="1417" w:type="dxa"/>
            <w:shd w:val="clear" w:color="auto" w:fill="auto"/>
          </w:tcPr>
          <w:p w14:paraId="7C2A94AE"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China</w:t>
            </w:r>
          </w:p>
        </w:tc>
        <w:tc>
          <w:tcPr>
            <w:tcW w:w="680" w:type="dxa"/>
            <w:shd w:val="clear" w:color="auto" w:fill="auto"/>
          </w:tcPr>
          <w:p w14:paraId="0896E4E7"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vertAlign w:val="superscript"/>
              </w:rPr>
            </w:pPr>
            <w:r w:rsidRPr="00992BB4">
              <w:rPr>
                <w:rFonts w:ascii="Book Antiqua" w:hAnsi="Book Antiqua"/>
                <w:sz w:val="24"/>
                <w:szCs w:val="24"/>
                <w:vertAlign w:val="superscript"/>
              </w:rPr>
              <w:t>[230]</w:t>
            </w:r>
          </w:p>
        </w:tc>
      </w:tr>
      <w:tr w:rsidR="00992BB4" w:rsidRPr="00992BB4" w14:paraId="570730B4" w14:textId="77777777" w:rsidTr="00350529">
        <w:trPr>
          <w:cnfStyle w:val="000000100000" w:firstRow="0" w:lastRow="0" w:firstColumn="0" w:lastColumn="0" w:oddVBand="0" w:evenVBand="0" w:oddHBand="1"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44E8454A"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miR-200</w:t>
            </w:r>
          </w:p>
        </w:tc>
        <w:tc>
          <w:tcPr>
            <w:tcW w:w="4195" w:type="dxa"/>
            <w:shd w:val="clear" w:color="auto" w:fill="auto"/>
          </w:tcPr>
          <w:p w14:paraId="1DB70F10" w14:textId="34BA484A"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Downregulated miR-200 reduced E-cadherin expression plying a role</w:t>
            </w:r>
            <w:r w:rsidR="00350529" w:rsidRPr="00350529">
              <w:rPr>
                <w:rFonts w:ascii="Book Antiqua" w:hAnsi="Book Antiqua"/>
                <w:i/>
                <w:sz w:val="24"/>
                <w:szCs w:val="24"/>
              </w:rPr>
              <w:t xml:space="preserve"> </w:t>
            </w:r>
            <w:r w:rsidRPr="00992BB4">
              <w:rPr>
                <w:rFonts w:ascii="Book Antiqua" w:hAnsi="Book Antiqua"/>
                <w:sz w:val="24"/>
                <w:szCs w:val="24"/>
              </w:rPr>
              <w:t>in the carcinogenesis of EBV-associated GC.</w:t>
            </w:r>
          </w:p>
        </w:tc>
        <w:tc>
          <w:tcPr>
            <w:tcW w:w="964" w:type="dxa"/>
            <w:shd w:val="clear" w:color="auto" w:fill="auto"/>
          </w:tcPr>
          <w:p w14:paraId="12C990DD"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59C71CAA"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ZEB1,</w:t>
            </w:r>
          </w:p>
          <w:p w14:paraId="46A3904E"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ZEB2</w:t>
            </w:r>
          </w:p>
        </w:tc>
        <w:tc>
          <w:tcPr>
            <w:tcW w:w="1701" w:type="dxa"/>
            <w:shd w:val="clear" w:color="auto" w:fill="auto"/>
          </w:tcPr>
          <w:p w14:paraId="0BE3E56B"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Cell-to-cell adhesion</w:t>
            </w:r>
          </w:p>
          <w:p w14:paraId="40E4EE9F"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and migration.</w:t>
            </w:r>
          </w:p>
        </w:tc>
        <w:tc>
          <w:tcPr>
            <w:tcW w:w="1984" w:type="dxa"/>
            <w:shd w:val="clear" w:color="auto" w:fill="auto"/>
          </w:tcPr>
          <w:p w14:paraId="29A31ECF" w14:textId="77924F2C"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36 GC </w:t>
            </w:r>
            <w:r w:rsidR="00350529" w:rsidRPr="00350529">
              <w:rPr>
                <w:rFonts w:ascii="Book Antiqua" w:hAnsi="Book Antiqua"/>
                <w:i/>
                <w:sz w:val="24"/>
                <w:szCs w:val="24"/>
              </w:rPr>
              <w:t>vs</w:t>
            </w:r>
            <w:r w:rsidRPr="00992BB4">
              <w:rPr>
                <w:rFonts w:ascii="Book Antiqua" w:hAnsi="Book Antiqua"/>
                <w:sz w:val="24"/>
                <w:szCs w:val="24"/>
              </w:rPr>
              <w:t xml:space="preserve"> paired adjacent tissues (EBV-associated and EBV-negative).</w:t>
            </w:r>
          </w:p>
        </w:tc>
        <w:tc>
          <w:tcPr>
            <w:tcW w:w="1417" w:type="dxa"/>
            <w:shd w:val="clear" w:color="auto" w:fill="auto"/>
          </w:tcPr>
          <w:p w14:paraId="71E1A4E4"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Japan</w:t>
            </w:r>
          </w:p>
        </w:tc>
        <w:tc>
          <w:tcPr>
            <w:tcW w:w="680" w:type="dxa"/>
            <w:shd w:val="clear" w:color="auto" w:fill="auto"/>
          </w:tcPr>
          <w:p w14:paraId="787FB9C8"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vertAlign w:val="superscript"/>
              </w:rPr>
            </w:pPr>
            <w:r w:rsidRPr="00992BB4">
              <w:rPr>
                <w:rFonts w:ascii="Book Antiqua" w:hAnsi="Book Antiqua"/>
                <w:sz w:val="24"/>
                <w:szCs w:val="24"/>
                <w:vertAlign w:val="superscript"/>
              </w:rPr>
              <w:t>[231]</w:t>
            </w:r>
          </w:p>
        </w:tc>
      </w:tr>
      <w:tr w:rsidR="00992BB4" w:rsidRPr="00992BB4" w14:paraId="11ABCD16" w14:textId="77777777" w:rsidTr="00350529">
        <w:trPr>
          <w:trHeight w:val="76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49E45DC1"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miR-204-5p</w:t>
            </w:r>
          </w:p>
        </w:tc>
        <w:tc>
          <w:tcPr>
            <w:tcW w:w="4195" w:type="dxa"/>
            <w:shd w:val="clear" w:color="auto" w:fill="auto"/>
          </w:tcPr>
          <w:p w14:paraId="58ED9253"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Restoration of miR-204-5p might provide a therapeutic strategy for GC.</w:t>
            </w:r>
          </w:p>
        </w:tc>
        <w:tc>
          <w:tcPr>
            <w:tcW w:w="964" w:type="dxa"/>
            <w:shd w:val="clear" w:color="auto" w:fill="auto"/>
          </w:tcPr>
          <w:p w14:paraId="2D13527F"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59508B88"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USP47,</w:t>
            </w:r>
          </w:p>
          <w:p w14:paraId="0205BF7F"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RAB22A</w:t>
            </w:r>
          </w:p>
        </w:tc>
        <w:tc>
          <w:tcPr>
            <w:tcW w:w="1701" w:type="dxa"/>
            <w:shd w:val="clear" w:color="auto" w:fill="auto"/>
          </w:tcPr>
          <w:p w14:paraId="31900B82"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Proliferation</w:t>
            </w:r>
          </w:p>
        </w:tc>
        <w:tc>
          <w:tcPr>
            <w:tcW w:w="1984" w:type="dxa"/>
            <w:shd w:val="clear" w:color="auto" w:fill="auto"/>
          </w:tcPr>
          <w:p w14:paraId="7E163FAF" w14:textId="3225F47A"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102 GC </w:t>
            </w:r>
            <w:r w:rsidR="00350529" w:rsidRPr="00350529">
              <w:rPr>
                <w:rFonts w:ascii="Book Antiqua" w:hAnsi="Book Antiqua"/>
                <w:i/>
                <w:sz w:val="24"/>
                <w:szCs w:val="24"/>
              </w:rPr>
              <w:t>vs</w:t>
            </w:r>
            <w:r w:rsidRPr="00992BB4">
              <w:rPr>
                <w:rFonts w:ascii="Book Antiqua" w:hAnsi="Book Antiqua"/>
                <w:sz w:val="24"/>
                <w:szCs w:val="24"/>
              </w:rPr>
              <w:t xml:space="preserve"> paired adjacent tissues.</w:t>
            </w:r>
          </w:p>
        </w:tc>
        <w:tc>
          <w:tcPr>
            <w:tcW w:w="1417" w:type="dxa"/>
            <w:shd w:val="clear" w:color="auto" w:fill="auto"/>
          </w:tcPr>
          <w:p w14:paraId="36961C07"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China</w:t>
            </w:r>
          </w:p>
        </w:tc>
        <w:tc>
          <w:tcPr>
            <w:tcW w:w="680" w:type="dxa"/>
            <w:shd w:val="clear" w:color="auto" w:fill="auto"/>
          </w:tcPr>
          <w:p w14:paraId="37BE1155"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vertAlign w:val="superscript"/>
              </w:rPr>
            </w:pPr>
            <w:r w:rsidRPr="00992BB4">
              <w:rPr>
                <w:rFonts w:ascii="Book Antiqua" w:hAnsi="Book Antiqua"/>
                <w:sz w:val="24"/>
                <w:szCs w:val="24"/>
                <w:vertAlign w:val="superscript"/>
              </w:rPr>
              <w:t>[232]</w:t>
            </w:r>
          </w:p>
        </w:tc>
      </w:tr>
      <w:tr w:rsidR="00992BB4" w:rsidRPr="00992BB4" w14:paraId="3906D151" w14:textId="77777777" w:rsidTr="00350529">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06E78B5B"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miR-367</w:t>
            </w:r>
          </w:p>
        </w:tc>
        <w:tc>
          <w:tcPr>
            <w:tcW w:w="4195" w:type="dxa"/>
            <w:shd w:val="clear" w:color="auto" w:fill="auto"/>
          </w:tcPr>
          <w:p w14:paraId="7BD9C4AC"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A key negative regulator of invasion and metastasis of GC; Might be a therapeutic target.</w:t>
            </w:r>
          </w:p>
        </w:tc>
        <w:tc>
          <w:tcPr>
            <w:tcW w:w="964" w:type="dxa"/>
            <w:shd w:val="clear" w:color="auto" w:fill="auto"/>
          </w:tcPr>
          <w:p w14:paraId="6C5AF78A"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78D7491D"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Rab23</w:t>
            </w:r>
          </w:p>
        </w:tc>
        <w:tc>
          <w:tcPr>
            <w:tcW w:w="1701" w:type="dxa"/>
            <w:shd w:val="clear" w:color="auto" w:fill="auto"/>
          </w:tcPr>
          <w:p w14:paraId="761CD199"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Invasion and migration</w:t>
            </w:r>
          </w:p>
        </w:tc>
        <w:tc>
          <w:tcPr>
            <w:tcW w:w="1984" w:type="dxa"/>
            <w:shd w:val="clear" w:color="auto" w:fill="auto"/>
          </w:tcPr>
          <w:p w14:paraId="4AA1C25B" w14:textId="041FD2ED"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37 GC </w:t>
            </w:r>
            <w:r w:rsidR="00350529" w:rsidRPr="00350529">
              <w:rPr>
                <w:rFonts w:ascii="Book Antiqua" w:hAnsi="Book Antiqua"/>
                <w:i/>
                <w:sz w:val="24"/>
                <w:szCs w:val="24"/>
              </w:rPr>
              <w:t>vs</w:t>
            </w:r>
            <w:r w:rsidRPr="00992BB4">
              <w:rPr>
                <w:rFonts w:ascii="Book Antiqua" w:hAnsi="Book Antiqua"/>
                <w:sz w:val="24"/>
                <w:szCs w:val="24"/>
              </w:rPr>
              <w:t xml:space="preserve"> paired adjacent tissues.</w:t>
            </w:r>
          </w:p>
        </w:tc>
        <w:tc>
          <w:tcPr>
            <w:tcW w:w="1417" w:type="dxa"/>
            <w:shd w:val="clear" w:color="auto" w:fill="auto"/>
          </w:tcPr>
          <w:p w14:paraId="3AAA0CED"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China</w:t>
            </w:r>
          </w:p>
        </w:tc>
        <w:tc>
          <w:tcPr>
            <w:tcW w:w="680" w:type="dxa"/>
            <w:shd w:val="clear" w:color="auto" w:fill="auto"/>
          </w:tcPr>
          <w:p w14:paraId="28BEC135"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vertAlign w:val="superscript"/>
              </w:rPr>
            </w:pPr>
            <w:r w:rsidRPr="00992BB4">
              <w:rPr>
                <w:rFonts w:ascii="Book Antiqua" w:hAnsi="Book Antiqua"/>
                <w:sz w:val="24"/>
                <w:szCs w:val="24"/>
                <w:vertAlign w:val="superscript"/>
              </w:rPr>
              <w:t>[233]</w:t>
            </w:r>
          </w:p>
        </w:tc>
      </w:tr>
      <w:tr w:rsidR="00992BB4" w:rsidRPr="00992BB4" w14:paraId="6E5117DE" w14:textId="77777777" w:rsidTr="00350529">
        <w:trPr>
          <w:trHeight w:val="76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5598D9B4"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miR-328</w:t>
            </w:r>
          </w:p>
        </w:tc>
        <w:tc>
          <w:tcPr>
            <w:tcW w:w="4195" w:type="dxa"/>
            <w:shd w:val="clear" w:color="auto" w:fill="auto"/>
          </w:tcPr>
          <w:p w14:paraId="63E4C0F4"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MiR-328-mediated CD44 overexpression may associate with the carcinogenesis of GC.</w:t>
            </w:r>
          </w:p>
        </w:tc>
        <w:tc>
          <w:tcPr>
            <w:tcW w:w="964" w:type="dxa"/>
            <w:shd w:val="clear" w:color="auto" w:fill="auto"/>
          </w:tcPr>
          <w:p w14:paraId="59CB466D"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6659B21D"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CD44v9</w:t>
            </w:r>
          </w:p>
        </w:tc>
        <w:tc>
          <w:tcPr>
            <w:tcW w:w="1701" w:type="dxa"/>
            <w:shd w:val="clear" w:color="auto" w:fill="auto"/>
          </w:tcPr>
          <w:p w14:paraId="1A12FFAB"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Survival and proliferation of metaplastic cells</w:t>
            </w:r>
          </w:p>
        </w:tc>
        <w:tc>
          <w:tcPr>
            <w:tcW w:w="1984" w:type="dxa"/>
            <w:shd w:val="clear" w:color="auto" w:fill="auto"/>
          </w:tcPr>
          <w:p w14:paraId="65E703A2"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54 patients underwent gastric resection without preoperative treatment.</w:t>
            </w:r>
          </w:p>
        </w:tc>
        <w:tc>
          <w:tcPr>
            <w:tcW w:w="1417" w:type="dxa"/>
            <w:shd w:val="clear" w:color="auto" w:fill="auto"/>
          </w:tcPr>
          <w:p w14:paraId="6A8346C0"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Japan</w:t>
            </w:r>
          </w:p>
        </w:tc>
        <w:tc>
          <w:tcPr>
            <w:tcW w:w="680" w:type="dxa"/>
            <w:shd w:val="clear" w:color="auto" w:fill="auto"/>
          </w:tcPr>
          <w:p w14:paraId="493E18FA"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vertAlign w:val="superscript"/>
              </w:rPr>
            </w:pPr>
            <w:r w:rsidRPr="00992BB4">
              <w:rPr>
                <w:rFonts w:ascii="Book Antiqua" w:hAnsi="Book Antiqua"/>
                <w:sz w:val="24"/>
                <w:szCs w:val="24"/>
                <w:vertAlign w:val="superscript"/>
              </w:rPr>
              <w:t>[181]</w:t>
            </w:r>
          </w:p>
        </w:tc>
      </w:tr>
      <w:tr w:rsidR="00992BB4" w:rsidRPr="00992BB4" w14:paraId="68D28FFE" w14:textId="77777777" w:rsidTr="00350529">
        <w:trPr>
          <w:cnfStyle w:val="000000100000" w:firstRow="0" w:lastRow="0" w:firstColumn="0" w:lastColumn="0" w:oddVBand="0" w:evenVBand="0" w:oddHBand="1"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380D92D0"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lastRenderedPageBreak/>
              <w:t>miR-328</w:t>
            </w:r>
          </w:p>
        </w:tc>
        <w:tc>
          <w:tcPr>
            <w:tcW w:w="4195" w:type="dxa"/>
            <w:shd w:val="clear" w:color="auto" w:fill="auto"/>
          </w:tcPr>
          <w:p w14:paraId="7BC61671"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Macrophages mediated miR-328-CD44 signaling may be a therapeutic target for gastrointestinal cancer.</w:t>
            </w:r>
          </w:p>
        </w:tc>
        <w:tc>
          <w:tcPr>
            <w:tcW w:w="964" w:type="dxa"/>
            <w:shd w:val="clear" w:color="auto" w:fill="auto"/>
          </w:tcPr>
          <w:p w14:paraId="7957E7EE"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3C699178"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CD44</w:t>
            </w:r>
          </w:p>
        </w:tc>
        <w:tc>
          <w:tcPr>
            <w:tcW w:w="1701" w:type="dxa"/>
            <w:shd w:val="clear" w:color="auto" w:fill="auto"/>
          </w:tcPr>
          <w:p w14:paraId="38FE73BF"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Cell growth and drug resistance</w:t>
            </w:r>
          </w:p>
        </w:tc>
        <w:tc>
          <w:tcPr>
            <w:tcW w:w="1984" w:type="dxa"/>
            <w:shd w:val="clear" w:color="auto" w:fill="auto"/>
          </w:tcPr>
          <w:p w14:paraId="14AB4759" w14:textId="0C583BC5"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63 GC </w:t>
            </w:r>
            <w:r w:rsidR="00350529" w:rsidRPr="00350529">
              <w:rPr>
                <w:rFonts w:ascii="Book Antiqua" w:hAnsi="Book Antiqua"/>
                <w:i/>
                <w:sz w:val="24"/>
                <w:szCs w:val="24"/>
              </w:rPr>
              <w:t>vs</w:t>
            </w:r>
            <w:r w:rsidRPr="00992BB4">
              <w:rPr>
                <w:rFonts w:ascii="Book Antiqua" w:hAnsi="Book Antiqua"/>
                <w:sz w:val="24"/>
                <w:szCs w:val="24"/>
              </w:rPr>
              <w:t xml:space="preserve"> paired adjacent tissues.</w:t>
            </w:r>
          </w:p>
        </w:tc>
        <w:tc>
          <w:tcPr>
            <w:tcW w:w="1417" w:type="dxa"/>
            <w:shd w:val="clear" w:color="auto" w:fill="auto"/>
          </w:tcPr>
          <w:p w14:paraId="09DCD676"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Japan</w:t>
            </w:r>
          </w:p>
        </w:tc>
        <w:tc>
          <w:tcPr>
            <w:tcW w:w="680" w:type="dxa"/>
            <w:shd w:val="clear" w:color="auto" w:fill="auto"/>
          </w:tcPr>
          <w:p w14:paraId="781C1806"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vertAlign w:val="superscript"/>
              </w:rPr>
            </w:pPr>
            <w:r w:rsidRPr="00992BB4">
              <w:rPr>
                <w:rFonts w:ascii="Book Antiqua" w:hAnsi="Book Antiqua"/>
                <w:sz w:val="24"/>
                <w:szCs w:val="24"/>
                <w:vertAlign w:val="superscript"/>
              </w:rPr>
              <w:t>[234]</w:t>
            </w:r>
          </w:p>
        </w:tc>
      </w:tr>
      <w:tr w:rsidR="00992BB4" w:rsidRPr="00992BB4" w14:paraId="12134ED5" w14:textId="77777777" w:rsidTr="00350529">
        <w:trPr>
          <w:trHeight w:val="76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70EB002D"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miR-495</w:t>
            </w:r>
          </w:p>
        </w:tc>
        <w:tc>
          <w:tcPr>
            <w:tcW w:w="4195" w:type="dxa"/>
            <w:shd w:val="clear" w:color="auto" w:fill="auto"/>
          </w:tcPr>
          <w:p w14:paraId="0272B6B0"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A tumor suppressor and potential therapeutic target for GC peritoneal metastasis.</w:t>
            </w:r>
          </w:p>
        </w:tc>
        <w:tc>
          <w:tcPr>
            <w:tcW w:w="964" w:type="dxa"/>
            <w:shd w:val="clear" w:color="auto" w:fill="auto"/>
          </w:tcPr>
          <w:p w14:paraId="05D7267A"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29EBD411"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PRL-3</w:t>
            </w:r>
          </w:p>
        </w:tc>
        <w:tc>
          <w:tcPr>
            <w:tcW w:w="1701" w:type="dxa"/>
            <w:shd w:val="clear" w:color="auto" w:fill="auto"/>
          </w:tcPr>
          <w:p w14:paraId="57334E10"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Invasion and metastasis</w:t>
            </w:r>
          </w:p>
        </w:tc>
        <w:tc>
          <w:tcPr>
            <w:tcW w:w="1984" w:type="dxa"/>
            <w:shd w:val="clear" w:color="auto" w:fill="auto"/>
          </w:tcPr>
          <w:p w14:paraId="66468F5B" w14:textId="160CD28D"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20 GC </w:t>
            </w:r>
            <w:r w:rsidR="00350529" w:rsidRPr="00350529">
              <w:rPr>
                <w:rFonts w:ascii="Book Antiqua" w:hAnsi="Book Antiqua"/>
                <w:i/>
                <w:sz w:val="24"/>
                <w:szCs w:val="24"/>
              </w:rPr>
              <w:t>vs</w:t>
            </w:r>
            <w:r w:rsidRPr="00992BB4">
              <w:rPr>
                <w:rFonts w:ascii="Book Antiqua" w:hAnsi="Book Antiqua"/>
                <w:sz w:val="24"/>
                <w:szCs w:val="24"/>
              </w:rPr>
              <w:t xml:space="preserve"> 10 normal gastric tissues.</w:t>
            </w:r>
          </w:p>
        </w:tc>
        <w:tc>
          <w:tcPr>
            <w:tcW w:w="1417" w:type="dxa"/>
            <w:shd w:val="clear" w:color="auto" w:fill="auto"/>
          </w:tcPr>
          <w:p w14:paraId="3BF68434"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China</w:t>
            </w:r>
          </w:p>
        </w:tc>
        <w:tc>
          <w:tcPr>
            <w:tcW w:w="680" w:type="dxa"/>
            <w:shd w:val="clear" w:color="auto" w:fill="auto"/>
          </w:tcPr>
          <w:p w14:paraId="7B3A992D"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vertAlign w:val="superscript"/>
              </w:rPr>
            </w:pPr>
            <w:r w:rsidRPr="00992BB4">
              <w:rPr>
                <w:rFonts w:ascii="Book Antiqua" w:hAnsi="Book Antiqua"/>
                <w:sz w:val="24"/>
                <w:szCs w:val="24"/>
                <w:vertAlign w:val="superscript"/>
              </w:rPr>
              <w:t>[53]</w:t>
            </w:r>
          </w:p>
        </w:tc>
      </w:tr>
      <w:tr w:rsidR="00992BB4" w:rsidRPr="00992BB4" w14:paraId="512DD6C6" w14:textId="77777777" w:rsidTr="00350529">
        <w:trPr>
          <w:cnfStyle w:val="000000100000" w:firstRow="0" w:lastRow="0" w:firstColumn="0" w:lastColumn="0" w:oddVBand="0" w:evenVBand="0" w:oddHBand="1"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09C4020C"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miR-551a</w:t>
            </w:r>
          </w:p>
        </w:tc>
        <w:tc>
          <w:tcPr>
            <w:tcW w:w="4195" w:type="dxa"/>
            <w:shd w:val="clear" w:color="auto" w:fill="auto"/>
          </w:tcPr>
          <w:p w14:paraId="3F8F3078"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A tumor suppressor targeting PRL-3 oncogene to inhibit GC cell migration and invasion.</w:t>
            </w:r>
          </w:p>
        </w:tc>
        <w:tc>
          <w:tcPr>
            <w:tcW w:w="964" w:type="dxa"/>
            <w:shd w:val="clear" w:color="auto" w:fill="auto"/>
          </w:tcPr>
          <w:p w14:paraId="73434894"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77443F90"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PRL-3</w:t>
            </w:r>
          </w:p>
        </w:tc>
        <w:tc>
          <w:tcPr>
            <w:tcW w:w="1701" w:type="dxa"/>
            <w:shd w:val="clear" w:color="auto" w:fill="auto"/>
          </w:tcPr>
          <w:p w14:paraId="10476370"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Invasion and migration</w:t>
            </w:r>
          </w:p>
        </w:tc>
        <w:tc>
          <w:tcPr>
            <w:tcW w:w="1984" w:type="dxa"/>
            <w:shd w:val="clear" w:color="auto" w:fill="auto"/>
          </w:tcPr>
          <w:p w14:paraId="1DBE775D" w14:textId="74E15E35"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30 malignant </w:t>
            </w:r>
            <w:r w:rsidR="00350529" w:rsidRPr="00350529">
              <w:rPr>
                <w:rFonts w:ascii="Book Antiqua" w:hAnsi="Book Antiqua"/>
                <w:i/>
                <w:sz w:val="24"/>
                <w:szCs w:val="24"/>
              </w:rPr>
              <w:t>vs</w:t>
            </w:r>
            <w:r w:rsidRPr="00992BB4">
              <w:rPr>
                <w:rFonts w:ascii="Book Antiqua" w:hAnsi="Book Antiqua"/>
                <w:sz w:val="24"/>
                <w:szCs w:val="24"/>
              </w:rPr>
              <w:t xml:space="preserve"> 4 normal gastric tissues.</w:t>
            </w:r>
          </w:p>
        </w:tc>
        <w:tc>
          <w:tcPr>
            <w:tcW w:w="1417" w:type="dxa"/>
            <w:shd w:val="clear" w:color="auto" w:fill="auto"/>
          </w:tcPr>
          <w:p w14:paraId="2EF5DCB0"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China</w:t>
            </w:r>
          </w:p>
        </w:tc>
        <w:tc>
          <w:tcPr>
            <w:tcW w:w="680" w:type="dxa"/>
            <w:shd w:val="clear" w:color="auto" w:fill="auto"/>
          </w:tcPr>
          <w:p w14:paraId="292024BB"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vertAlign w:val="superscript"/>
              </w:rPr>
            </w:pPr>
            <w:r w:rsidRPr="00992BB4">
              <w:rPr>
                <w:rFonts w:ascii="Book Antiqua" w:hAnsi="Book Antiqua"/>
                <w:sz w:val="24"/>
                <w:szCs w:val="24"/>
                <w:vertAlign w:val="superscript"/>
              </w:rPr>
              <w:t>[235]</w:t>
            </w:r>
          </w:p>
        </w:tc>
      </w:tr>
      <w:tr w:rsidR="00992BB4" w:rsidRPr="00992BB4" w14:paraId="4907D05F" w14:textId="77777777" w:rsidTr="00350529">
        <w:trPr>
          <w:trHeight w:val="76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669556A6"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miR-133b</w:t>
            </w:r>
          </w:p>
        </w:tc>
        <w:tc>
          <w:tcPr>
            <w:tcW w:w="4195" w:type="dxa"/>
            <w:shd w:val="clear" w:color="auto" w:fill="auto"/>
          </w:tcPr>
          <w:p w14:paraId="0A2A0DA7"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A potential diagnostic marker and therapeutic target.</w:t>
            </w:r>
          </w:p>
        </w:tc>
        <w:tc>
          <w:tcPr>
            <w:tcW w:w="964" w:type="dxa"/>
            <w:shd w:val="clear" w:color="auto" w:fill="auto"/>
          </w:tcPr>
          <w:p w14:paraId="0A5A7000"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4A87698B"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FSCN1</w:t>
            </w:r>
          </w:p>
        </w:tc>
        <w:tc>
          <w:tcPr>
            <w:tcW w:w="1701" w:type="dxa"/>
            <w:shd w:val="clear" w:color="auto" w:fill="auto"/>
          </w:tcPr>
          <w:p w14:paraId="47E8E684"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Proliferation, invasion and migration</w:t>
            </w:r>
          </w:p>
        </w:tc>
        <w:tc>
          <w:tcPr>
            <w:tcW w:w="1984" w:type="dxa"/>
            <w:shd w:val="clear" w:color="auto" w:fill="auto"/>
          </w:tcPr>
          <w:p w14:paraId="4CE03ACE" w14:textId="570C72EC"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100 GC </w:t>
            </w:r>
            <w:r w:rsidR="00350529" w:rsidRPr="00350529">
              <w:rPr>
                <w:rFonts w:ascii="Book Antiqua" w:hAnsi="Book Antiqua"/>
                <w:i/>
                <w:sz w:val="24"/>
                <w:szCs w:val="24"/>
              </w:rPr>
              <w:t>vs</w:t>
            </w:r>
            <w:r w:rsidRPr="00992BB4">
              <w:rPr>
                <w:rFonts w:ascii="Book Antiqua" w:hAnsi="Book Antiqua"/>
                <w:sz w:val="24"/>
                <w:szCs w:val="24"/>
              </w:rPr>
              <w:t xml:space="preserve"> paired adjacent tissues.</w:t>
            </w:r>
          </w:p>
        </w:tc>
        <w:tc>
          <w:tcPr>
            <w:tcW w:w="1417" w:type="dxa"/>
            <w:shd w:val="clear" w:color="auto" w:fill="auto"/>
          </w:tcPr>
          <w:p w14:paraId="513CDD68"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China</w:t>
            </w:r>
          </w:p>
        </w:tc>
        <w:tc>
          <w:tcPr>
            <w:tcW w:w="680" w:type="dxa"/>
            <w:shd w:val="clear" w:color="auto" w:fill="auto"/>
          </w:tcPr>
          <w:p w14:paraId="2706C031"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vertAlign w:val="superscript"/>
              </w:rPr>
            </w:pPr>
            <w:r w:rsidRPr="00992BB4">
              <w:rPr>
                <w:rFonts w:ascii="Book Antiqua" w:hAnsi="Book Antiqua"/>
                <w:sz w:val="24"/>
                <w:szCs w:val="24"/>
                <w:vertAlign w:val="superscript"/>
              </w:rPr>
              <w:t>[236]</w:t>
            </w:r>
          </w:p>
        </w:tc>
      </w:tr>
      <w:tr w:rsidR="00992BB4" w:rsidRPr="00992BB4" w14:paraId="7E4E0EAB" w14:textId="77777777" w:rsidTr="00350529">
        <w:trPr>
          <w:cnfStyle w:val="000000100000" w:firstRow="0" w:lastRow="0" w:firstColumn="0" w:lastColumn="0" w:oddVBand="0" w:evenVBand="0" w:oddHBand="1"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4BD1ABAC"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miR-542-3p</w:t>
            </w:r>
          </w:p>
        </w:tc>
        <w:tc>
          <w:tcPr>
            <w:tcW w:w="4195" w:type="dxa"/>
            <w:shd w:val="clear" w:color="auto" w:fill="auto"/>
          </w:tcPr>
          <w:p w14:paraId="45B3B32F"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A Tumor suppressor and a potential therapeutic target.</w:t>
            </w:r>
          </w:p>
        </w:tc>
        <w:tc>
          <w:tcPr>
            <w:tcW w:w="964" w:type="dxa"/>
            <w:shd w:val="clear" w:color="auto" w:fill="auto"/>
          </w:tcPr>
          <w:p w14:paraId="19EDF9C7"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599409C1"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AEG-1</w:t>
            </w:r>
          </w:p>
        </w:tc>
        <w:tc>
          <w:tcPr>
            <w:tcW w:w="1701" w:type="dxa"/>
            <w:shd w:val="clear" w:color="auto" w:fill="auto"/>
          </w:tcPr>
          <w:p w14:paraId="1F470F60"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Cell growth</w:t>
            </w:r>
          </w:p>
        </w:tc>
        <w:tc>
          <w:tcPr>
            <w:tcW w:w="1984" w:type="dxa"/>
            <w:shd w:val="clear" w:color="auto" w:fill="auto"/>
          </w:tcPr>
          <w:p w14:paraId="04259CB0" w14:textId="3C1C266D"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22 GC </w:t>
            </w:r>
            <w:r w:rsidR="00350529" w:rsidRPr="00350529">
              <w:rPr>
                <w:rFonts w:ascii="Book Antiqua" w:hAnsi="Book Antiqua"/>
                <w:i/>
                <w:sz w:val="24"/>
                <w:szCs w:val="24"/>
              </w:rPr>
              <w:t>vs</w:t>
            </w:r>
            <w:r w:rsidRPr="00992BB4">
              <w:rPr>
                <w:rFonts w:ascii="Book Antiqua" w:hAnsi="Book Antiqua"/>
                <w:sz w:val="24"/>
                <w:szCs w:val="24"/>
              </w:rPr>
              <w:t xml:space="preserve"> paired adjacent tissues.</w:t>
            </w:r>
          </w:p>
        </w:tc>
        <w:tc>
          <w:tcPr>
            <w:tcW w:w="1417" w:type="dxa"/>
            <w:shd w:val="clear" w:color="auto" w:fill="auto"/>
          </w:tcPr>
          <w:p w14:paraId="31F8B201"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China</w:t>
            </w:r>
          </w:p>
        </w:tc>
        <w:tc>
          <w:tcPr>
            <w:tcW w:w="680" w:type="dxa"/>
            <w:shd w:val="clear" w:color="auto" w:fill="auto"/>
          </w:tcPr>
          <w:p w14:paraId="2CD18E55"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vertAlign w:val="superscript"/>
              </w:rPr>
            </w:pPr>
            <w:r w:rsidRPr="00992BB4">
              <w:rPr>
                <w:rFonts w:ascii="Book Antiqua" w:hAnsi="Book Antiqua"/>
                <w:sz w:val="24"/>
                <w:szCs w:val="24"/>
                <w:vertAlign w:val="superscript"/>
              </w:rPr>
              <w:t>[112]</w:t>
            </w:r>
          </w:p>
        </w:tc>
      </w:tr>
      <w:tr w:rsidR="00992BB4" w:rsidRPr="00992BB4" w14:paraId="46AC556F" w14:textId="77777777" w:rsidTr="00350529">
        <w:trPr>
          <w:trHeight w:val="41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1395B461"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miR-126</w:t>
            </w:r>
          </w:p>
        </w:tc>
        <w:tc>
          <w:tcPr>
            <w:tcW w:w="4195" w:type="dxa"/>
            <w:shd w:val="clear" w:color="auto" w:fill="auto"/>
          </w:tcPr>
          <w:p w14:paraId="7135A342" w14:textId="4DEFDEAE"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Suppress tumor growth and angiogenesis of through targeting VEGF-A;</w:t>
            </w:r>
            <w:r>
              <w:rPr>
                <w:rFonts w:ascii="Book Antiqua" w:hAnsi="Book Antiqua"/>
                <w:sz w:val="24"/>
                <w:szCs w:val="24"/>
              </w:rPr>
              <w:t xml:space="preserve"> </w:t>
            </w:r>
            <w:r w:rsidRPr="00992BB4">
              <w:rPr>
                <w:rFonts w:ascii="Book Antiqua" w:hAnsi="Book Antiqua"/>
                <w:sz w:val="24"/>
                <w:szCs w:val="24"/>
              </w:rPr>
              <w:t>A potential therapeutic target.</w:t>
            </w:r>
          </w:p>
        </w:tc>
        <w:tc>
          <w:tcPr>
            <w:tcW w:w="964" w:type="dxa"/>
            <w:shd w:val="clear" w:color="auto" w:fill="auto"/>
          </w:tcPr>
          <w:p w14:paraId="31C519C2"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7179E7D6"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VEGF-A</w:t>
            </w:r>
          </w:p>
        </w:tc>
        <w:tc>
          <w:tcPr>
            <w:tcW w:w="1701" w:type="dxa"/>
            <w:shd w:val="clear" w:color="auto" w:fill="auto"/>
          </w:tcPr>
          <w:p w14:paraId="6CBFFE11"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Tumori-</w:t>
            </w:r>
          </w:p>
          <w:p w14:paraId="1C82BFA6"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genicity and angiogenesis</w:t>
            </w:r>
          </w:p>
          <w:p w14:paraId="5EFF0551"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984" w:type="dxa"/>
            <w:shd w:val="clear" w:color="auto" w:fill="auto"/>
          </w:tcPr>
          <w:p w14:paraId="787BCF3C" w14:textId="1DCB2402"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68 GC </w:t>
            </w:r>
            <w:r w:rsidR="00350529" w:rsidRPr="00350529">
              <w:rPr>
                <w:rFonts w:ascii="Book Antiqua" w:hAnsi="Book Antiqua"/>
                <w:i/>
                <w:sz w:val="24"/>
                <w:szCs w:val="24"/>
              </w:rPr>
              <w:t>vs</w:t>
            </w:r>
            <w:r w:rsidRPr="00992BB4">
              <w:rPr>
                <w:rFonts w:ascii="Book Antiqua" w:hAnsi="Book Antiqua"/>
                <w:sz w:val="24"/>
                <w:szCs w:val="24"/>
              </w:rPr>
              <w:t xml:space="preserve"> paired adjacent tissues.</w:t>
            </w:r>
          </w:p>
        </w:tc>
        <w:tc>
          <w:tcPr>
            <w:tcW w:w="1417" w:type="dxa"/>
            <w:shd w:val="clear" w:color="auto" w:fill="auto"/>
          </w:tcPr>
          <w:p w14:paraId="40CA36B2"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China</w:t>
            </w:r>
          </w:p>
        </w:tc>
        <w:tc>
          <w:tcPr>
            <w:tcW w:w="680" w:type="dxa"/>
            <w:shd w:val="clear" w:color="auto" w:fill="auto"/>
          </w:tcPr>
          <w:p w14:paraId="28A114EB"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vertAlign w:val="superscript"/>
              </w:rPr>
            </w:pPr>
            <w:r w:rsidRPr="00992BB4">
              <w:rPr>
                <w:rFonts w:ascii="Book Antiqua" w:hAnsi="Book Antiqua"/>
                <w:sz w:val="24"/>
                <w:szCs w:val="24"/>
                <w:vertAlign w:val="superscript"/>
              </w:rPr>
              <w:t>[119]</w:t>
            </w:r>
          </w:p>
        </w:tc>
      </w:tr>
      <w:tr w:rsidR="00992BB4" w:rsidRPr="00992BB4" w14:paraId="4EA7A873" w14:textId="77777777" w:rsidTr="0035052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5C5669E6"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miR-126</w:t>
            </w:r>
          </w:p>
        </w:tc>
        <w:tc>
          <w:tcPr>
            <w:tcW w:w="4195" w:type="dxa"/>
            <w:shd w:val="clear" w:color="auto" w:fill="auto"/>
          </w:tcPr>
          <w:p w14:paraId="7A298FF1"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miR-126 may function as a tumor suppressor in GC.</w:t>
            </w:r>
          </w:p>
        </w:tc>
        <w:tc>
          <w:tcPr>
            <w:tcW w:w="964" w:type="dxa"/>
            <w:shd w:val="clear" w:color="auto" w:fill="auto"/>
          </w:tcPr>
          <w:p w14:paraId="27840644"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0EF11FF8"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Crk</w:t>
            </w:r>
          </w:p>
        </w:tc>
        <w:tc>
          <w:tcPr>
            <w:tcW w:w="1701" w:type="dxa"/>
            <w:shd w:val="clear" w:color="auto" w:fill="auto"/>
          </w:tcPr>
          <w:p w14:paraId="53642896"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Proliferation, cell cycle, apoptosis, invasion and migration</w:t>
            </w:r>
          </w:p>
        </w:tc>
        <w:tc>
          <w:tcPr>
            <w:tcW w:w="1984" w:type="dxa"/>
            <w:shd w:val="clear" w:color="auto" w:fill="auto"/>
          </w:tcPr>
          <w:p w14:paraId="4475E4E0" w14:textId="19E61DC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60 GC </w:t>
            </w:r>
            <w:r w:rsidR="00350529" w:rsidRPr="00350529">
              <w:rPr>
                <w:rFonts w:ascii="Book Antiqua" w:hAnsi="Book Antiqua"/>
                <w:i/>
                <w:sz w:val="24"/>
                <w:szCs w:val="24"/>
              </w:rPr>
              <w:t>vs</w:t>
            </w:r>
            <w:r w:rsidRPr="00992BB4">
              <w:rPr>
                <w:rFonts w:ascii="Book Antiqua" w:hAnsi="Book Antiqua"/>
                <w:sz w:val="24"/>
                <w:szCs w:val="24"/>
              </w:rPr>
              <w:t xml:space="preserve"> paired adjacent tissues.</w:t>
            </w:r>
          </w:p>
        </w:tc>
        <w:tc>
          <w:tcPr>
            <w:tcW w:w="1417" w:type="dxa"/>
            <w:shd w:val="clear" w:color="auto" w:fill="auto"/>
          </w:tcPr>
          <w:p w14:paraId="79DA2BCE"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China</w:t>
            </w:r>
          </w:p>
        </w:tc>
        <w:tc>
          <w:tcPr>
            <w:tcW w:w="680" w:type="dxa"/>
            <w:shd w:val="clear" w:color="auto" w:fill="auto"/>
          </w:tcPr>
          <w:p w14:paraId="41CF7426"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vertAlign w:val="superscript"/>
              </w:rPr>
            </w:pPr>
            <w:r w:rsidRPr="00992BB4">
              <w:rPr>
                <w:rFonts w:ascii="Book Antiqua" w:hAnsi="Book Antiqua"/>
                <w:sz w:val="24"/>
                <w:szCs w:val="24"/>
                <w:vertAlign w:val="superscript"/>
              </w:rPr>
              <w:t>[237]</w:t>
            </w:r>
          </w:p>
        </w:tc>
      </w:tr>
      <w:tr w:rsidR="00992BB4" w:rsidRPr="00992BB4" w14:paraId="26F9CC7F" w14:textId="77777777" w:rsidTr="00350529">
        <w:trPr>
          <w:trHeight w:val="41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10F62B08"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miR-29s</w:t>
            </w:r>
          </w:p>
        </w:tc>
        <w:tc>
          <w:tcPr>
            <w:tcW w:w="4195" w:type="dxa"/>
            <w:shd w:val="clear" w:color="auto" w:fill="auto"/>
          </w:tcPr>
          <w:p w14:paraId="4EDD90EC"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Increasing the expression of miR-29s may be a therapeutic strategy for GC.</w:t>
            </w:r>
          </w:p>
        </w:tc>
        <w:tc>
          <w:tcPr>
            <w:tcW w:w="964" w:type="dxa"/>
            <w:shd w:val="clear" w:color="auto" w:fill="auto"/>
          </w:tcPr>
          <w:p w14:paraId="250D7E5C"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11B553FC"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AKT2</w:t>
            </w:r>
          </w:p>
        </w:tc>
        <w:tc>
          <w:tcPr>
            <w:tcW w:w="1701" w:type="dxa"/>
            <w:shd w:val="clear" w:color="auto" w:fill="auto"/>
          </w:tcPr>
          <w:p w14:paraId="7463A5BD"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Invasion</w:t>
            </w:r>
          </w:p>
        </w:tc>
        <w:tc>
          <w:tcPr>
            <w:tcW w:w="1984" w:type="dxa"/>
            <w:shd w:val="clear" w:color="auto" w:fill="auto"/>
          </w:tcPr>
          <w:p w14:paraId="2DDA3088" w14:textId="25F78729"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20 GC </w:t>
            </w:r>
            <w:r w:rsidR="00350529" w:rsidRPr="00350529">
              <w:rPr>
                <w:rFonts w:ascii="Book Antiqua" w:hAnsi="Book Antiqua"/>
                <w:i/>
                <w:sz w:val="24"/>
                <w:szCs w:val="24"/>
              </w:rPr>
              <w:t>vs</w:t>
            </w:r>
            <w:r w:rsidRPr="00992BB4">
              <w:rPr>
                <w:rFonts w:ascii="Book Antiqua" w:hAnsi="Book Antiqua"/>
                <w:sz w:val="24"/>
                <w:szCs w:val="24"/>
              </w:rPr>
              <w:t xml:space="preserve"> paired adjacent tissues.</w:t>
            </w:r>
          </w:p>
        </w:tc>
        <w:tc>
          <w:tcPr>
            <w:tcW w:w="1417" w:type="dxa"/>
            <w:shd w:val="clear" w:color="auto" w:fill="auto"/>
          </w:tcPr>
          <w:p w14:paraId="2684A866"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China</w:t>
            </w:r>
          </w:p>
        </w:tc>
        <w:tc>
          <w:tcPr>
            <w:tcW w:w="680" w:type="dxa"/>
            <w:shd w:val="clear" w:color="auto" w:fill="auto"/>
          </w:tcPr>
          <w:p w14:paraId="4A3D2679"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992BB4">
              <w:rPr>
                <w:rFonts w:ascii="Book Antiqua" w:hAnsi="Book Antiqua" w:cs="Times New Roman"/>
                <w:noProof/>
                <w:color w:val="000000" w:themeColor="text1"/>
                <w:sz w:val="24"/>
                <w:szCs w:val="24"/>
                <w:vertAlign w:val="superscript"/>
              </w:rPr>
              <w:t>[120]</w:t>
            </w:r>
          </w:p>
        </w:tc>
      </w:tr>
      <w:tr w:rsidR="00992BB4" w:rsidRPr="00992BB4" w14:paraId="35F2D142" w14:textId="77777777" w:rsidTr="0035052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5826E420"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lastRenderedPageBreak/>
              <w:t>miR-29c</w:t>
            </w:r>
          </w:p>
        </w:tc>
        <w:tc>
          <w:tcPr>
            <w:tcW w:w="4195" w:type="dxa"/>
            <w:shd w:val="clear" w:color="auto" w:fill="auto"/>
          </w:tcPr>
          <w:p w14:paraId="670A7E1C"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Reduced miR-29c expression is an early event in GC development; Potential diagnostic and therapeutic biomarkers.</w:t>
            </w:r>
          </w:p>
        </w:tc>
        <w:tc>
          <w:tcPr>
            <w:tcW w:w="964" w:type="dxa"/>
            <w:shd w:val="clear" w:color="auto" w:fill="auto"/>
          </w:tcPr>
          <w:p w14:paraId="1894D3E3"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20916B88"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ITGB1</w:t>
            </w:r>
          </w:p>
        </w:tc>
        <w:tc>
          <w:tcPr>
            <w:tcW w:w="1701" w:type="dxa"/>
            <w:shd w:val="clear" w:color="auto" w:fill="auto"/>
          </w:tcPr>
          <w:p w14:paraId="05D6FF80"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Proliferation, adhesion, invasion and migration</w:t>
            </w:r>
          </w:p>
        </w:tc>
        <w:tc>
          <w:tcPr>
            <w:tcW w:w="1984" w:type="dxa"/>
            <w:shd w:val="clear" w:color="auto" w:fill="auto"/>
          </w:tcPr>
          <w:p w14:paraId="241482BB" w14:textId="096E26FB"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274 GC </w:t>
            </w:r>
            <w:r w:rsidR="00350529" w:rsidRPr="00350529">
              <w:rPr>
                <w:rFonts w:ascii="Book Antiqua" w:hAnsi="Book Antiqua"/>
                <w:i/>
                <w:sz w:val="24"/>
                <w:szCs w:val="24"/>
              </w:rPr>
              <w:t>vs</w:t>
            </w:r>
            <w:r w:rsidRPr="00992BB4">
              <w:rPr>
                <w:rFonts w:ascii="Book Antiqua" w:hAnsi="Book Antiqua"/>
                <w:sz w:val="24"/>
                <w:szCs w:val="24"/>
              </w:rPr>
              <w:t xml:space="preserve"> paired adjacent tissues.</w:t>
            </w:r>
          </w:p>
        </w:tc>
        <w:tc>
          <w:tcPr>
            <w:tcW w:w="1417" w:type="dxa"/>
            <w:shd w:val="clear" w:color="auto" w:fill="auto"/>
          </w:tcPr>
          <w:p w14:paraId="41E8005F" w14:textId="6DC5F541" w:rsidR="00992BB4" w:rsidRPr="00992BB4" w:rsidRDefault="00350529"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hint="eastAsia"/>
                <w:sz w:val="24"/>
                <w:szCs w:val="24"/>
              </w:rPr>
              <w:t xml:space="preserve">South </w:t>
            </w:r>
            <w:r w:rsidR="00992BB4" w:rsidRPr="00992BB4">
              <w:rPr>
                <w:rFonts w:ascii="Book Antiqua" w:hAnsi="Book Antiqua"/>
                <w:sz w:val="24"/>
                <w:szCs w:val="24"/>
              </w:rPr>
              <w:t>Korea,</w:t>
            </w:r>
          </w:p>
          <w:p w14:paraId="7C631E71"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Japan,</w:t>
            </w:r>
          </w:p>
          <w:p w14:paraId="0193BE67" w14:textId="566DE455" w:rsidR="00992BB4" w:rsidRPr="00992BB4" w:rsidRDefault="00992BB4" w:rsidP="00350529">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U</w:t>
            </w:r>
            <w:r w:rsidR="00350529">
              <w:rPr>
                <w:rFonts w:ascii="Book Antiqua" w:hAnsi="Book Antiqua" w:hint="eastAsia"/>
                <w:sz w:val="24"/>
                <w:szCs w:val="24"/>
              </w:rPr>
              <w:t>nited States</w:t>
            </w:r>
          </w:p>
        </w:tc>
        <w:tc>
          <w:tcPr>
            <w:tcW w:w="680" w:type="dxa"/>
            <w:shd w:val="clear" w:color="auto" w:fill="auto"/>
          </w:tcPr>
          <w:p w14:paraId="1BFC37BB"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992BB4">
              <w:rPr>
                <w:rFonts w:ascii="Book Antiqua" w:hAnsi="Book Antiqua" w:cs="Times New Roman"/>
                <w:noProof/>
                <w:color w:val="000000" w:themeColor="text1"/>
                <w:sz w:val="24"/>
                <w:szCs w:val="24"/>
                <w:vertAlign w:val="superscript"/>
              </w:rPr>
              <w:t>[215]</w:t>
            </w:r>
          </w:p>
        </w:tc>
      </w:tr>
      <w:tr w:rsidR="00992BB4" w:rsidRPr="00992BB4" w14:paraId="4C795E24" w14:textId="77777777" w:rsidTr="00350529">
        <w:trPr>
          <w:trHeight w:val="41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3F52AB87"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miR-29 family</w:t>
            </w:r>
          </w:p>
        </w:tc>
        <w:tc>
          <w:tcPr>
            <w:tcW w:w="4195" w:type="dxa"/>
            <w:shd w:val="clear" w:color="auto" w:fill="auto"/>
          </w:tcPr>
          <w:p w14:paraId="618B3468"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Might be potential prognostic markers and therapeutic targets.</w:t>
            </w:r>
          </w:p>
        </w:tc>
        <w:tc>
          <w:tcPr>
            <w:tcW w:w="964" w:type="dxa"/>
            <w:shd w:val="clear" w:color="auto" w:fill="auto"/>
          </w:tcPr>
          <w:p w14:paraId="346655DF"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54F9088E"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CCND2,</w:t>
            </w:r>
          </w:p>
          <w:p w14:paraId="70CA006E"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MMP-2</w:t>
            </w:r>
          </w:p>
        </w:tc>
        <w:tc>
          <w:tcPr>
            <w:tcW w:w="1701" w:type="dxa"/>
            <w:shd w:val="clear" w:color="auto" w:fill="auto"/>
          </w:tcPr>
          <w:p w14:paraId="107F7BCB"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Proliferation apoptosis and invasion</w:t>
            </w:r>
          </w:p>
        </w:tc>
        <w:tc>
          <w:tcPr>
            <w:tcW w:w="1984" w:type="dxa"/>
            <w:shd w:val="clear" w:color="auto" w:fill="auto"/>
          </w:tcPr>
          <w:p w14:paraId="05BCC995" w14:textId="09AB95FD"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115 GC </w:t>
            </w:r>
            <w:r w:rsidR="00350529" w:rsidRPr="00350529">
              <w:rPr>
                <w:rFonts w:ascii="Book Antiqua" w:hAnsi="Book Antiqua"/>
                <w:i/>
                <w:sz w:val="24"/>
                <w:szCs w:val="24"/>
              </w:rPr>
              <w:t>vs</w:t>
            </w:r>
            <w:r w:rsidRPr="00992BB4">
              <w:rPr>
                <w:rFonts w:ascii="Book Antiqua" w:hAnsi="Book Antiqua"/>
                <w:sz w:val="24"/>
                <w:szCs w:val="24"/>
              </w:rPr>
              <w:t xml:space="preserve"> paired adjacent tissues.</w:t>
            </w:r>
          </w:p>
        </w:tc>
        <w:tc>
          <w:tcPr>
            <w:tcW w:w="1417" w:type="dxa"/>
            <w:shd w:val="clear" w:color="auto" w:fill="auto"/>
          </w:tcPr>
          <w:p w14:paraId="368DFA66"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China</w:t>
            </w:r>
          </w:p>
        </w:tc>
        <w:tc>
          <w:tcPr>
            <w:tcW w:w="680" w:type="dxa"/>
            <w:shd w:val="clear" w:color="auto" w:fill="auto"/>
          </w:tcPr>
          <w:p w14:paraId="7FCBE767"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992BB4">
              <w:rPr>
                <w:rFonts w:ascii="Book Antiqua" w:hAnsi="Book Antiqua" w:cs="Times New Roman"/>
                <w:noProof/>
                <w:color w:val="000000" w:themeColor="text1"/>
                <w:sz w:val="24"/>
                <w:szCs w:val="24"/>
                <w:vertAlign w:val="superscript"/>
              </w:rPr>
              <w:t>[238]</w:t>
            </w:r>
          </w:p>
        </w:tc>
      </w:tr>
      <w:tr w:rsidR="00992BB4" w:rsidRPr="00992BB4" w14:paraId="3403C990" w14:textId="77777777" w:rsidTr="0035052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671D715A"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miR-29c</w:t>
            </w:r>
          </w:p>
        </w:tc>
        <w:tc>
          <w:tcPr>
            <w:tcW w:w="4195" w:type="dxa"/>
            <w:shd w:val="clear" w:color="auto" w:fill="auto"/>
          </w:tcPr>
          <w:p w14:paraId="6F928792"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Might be a tumor suppressor.</w:t>
            </w:r>
          </w:p>
        </w:tc>
        <w:tc>
          <w:tcPr>
            <w:tcW w:w="964" w:type="dxa"/>
            <w:shd w:val="clear" w:color="auto" w:fill="auto"/>
          </w:tcPr>
          <w:p w14:paraId="6367F23C"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25C4CDED"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RCC2</w:t>
            </w:r>
          </w:p>
        </w:tc>
        <w:tc>
          <w:tcPr>
            <w:tcW w:w="1701" w:type="dxa"/>
            <w:shd w:val="clear" w:color="auto" w:fill="auto"/>
          </w:tcPr>
          <w:p w14:paraId="0A1CC6AE"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Proliferation and colony formation</w:t>
            </w:r>
          </w:p>
        </w:tc>
        <w:tc>
          <w:tcPr>
            <w:tcW w:w="1984" w:type="dxa"/>
            <w:shd w:val="clear" w:color="auto" w:fill="auto"/>
          </w:tcPr>
          <w:p w14:paraId="0CFEC2ED" w14:textId="7245EDF3"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12 GC </w:t>
            </w:r>
            <w:r w:rsidR="00350529" w:rsidRPr="00350529">
              <w:rPr>
                <w:rFonts w:ascii="Book Antiqua" w:hAnsi="Book Antiqua"/>
                <w:i/>
                <w:sz w:val="24"/>
                <w:szCs w:val="24"/>
              </w:rPr>
              <w:t>vs</w:t>
            </w:r>
            <w:r w:rsidRPr="00992BB4">
              <w:rPr>
                <w:rFonts w:ascii="Book Antiqua" w:hAnsi="Book Antiqua"/>
                <w:sz w:val="24"/>
                <w:szCs w:val="24"/>
              </w:rPr>
              <w:t xml:space="preserve"> paired adjacent tissues.</w:t>
            </w:r>
          </w:p>
        </w:tc>
        <w:tc>
          <w:tcPr>
            <w:tcW w:w="1417" w:type="dxa"/>
            <w:shd w:val="clear" w:color="auto" w:fill="auto"/>
          </w:tcPr>
          <w:p w14:paraId="2488BD0A"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Japan</w:t>
            </w:r>
          </w:p>
        </w:tc>
        <w:tc>
          <w:tcPr>
            <w:tcW w:w="680" w:type="dxa"/>
            <w:shd w:val="clear" w:color="auto" w:fill="auto"/>
          </w:tcPr>
          <w:p w14:paraId="2CC8F24A"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992BB4">
              <w:rPr>
                <w:rFonts w:ascii="Book Antiqua" w:hAnsi="Book Antiqua" w:cs="Times New Roman"/>
                <w:noProof/>
                <w:color w:val="000000" w:themeColor="text1"/>
                <w:sz w:val="24"/>
                <w:szCs w:val="24"/>
                <w:vertAlign w:val="superscript"/>
              </w:rPr>
              <w:t>[239]</w:t>
            </w:r>
          </w:p>
        </w:tc>
      </w:tr>
      <w:tr w:rsidR="00992BB4" w:rsidRPr="00992BB4" w14:paraId="66BEFD4F" w14:textId="77777777" w:rsidTr="00350529">
        <w:trPr>
          <w:trHeight w:val="41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10587A7F"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miR-193b</w:t>
            </w:r>
          </w:p>
        </w:tc>
        <w:tc>
          <w:tcPr>
            <w:tcW w:w="4195" w:type="dxa"/>
            <w:shd w:val="clear" w:color="auto" w:fill="auto"/>
          </w:tcPr>
          <w:p w14:paraId="2D60242B"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Might be a potential prognostic marker.</w:t>
            </w:r>
          </w:p>
        </w:tc>
        <w:tc>
          <w:tcPr>
            <w:tcW w:w="964" w:type="dxa"/>
            <w:shd w:val="clear" w:color="auto" w:fill="auto"/>
          </w:tcPr>
          <w:p w14:paraId="5C584AC7"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4239A73C"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Unknown</w:t>
            </w:r>
          </w:p>
        </w:tc>
        <w:tc>
          <w:tcPr>
            <w:tcW w:w="1701" w:type="dxa"/>
            <w:shd w:val="clear" w:color="auto" w:fill="auto"/>
          </w:tcPr>
          <w:p w14:paraId="38D174B3"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Differentia-</w:t>
            </w:r>
          </w:p>
          <w:p w14:paraId="5676D0F1"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tion and survival</w:t>
            </w:r>
          </w:p>
        </w:tc>
        <w:tc>
          <w:tcPr>
            <w:tcW w:w="1984" w:type="dxa"/>
            <w:shd w:val="clear" w:color="auto" w:fill="auto"/>
          </w:tcPr>
          <w:p w14:paraId="273A8631" w14:textId="7BC90D35"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48 GC </w:t>
            </w:r>
            <w:r w:rsidR="00350529" w:rsidRPr="00350529">
              <w:rPr>
                <w:rFonts w:ascii="Book Antiqua" w:hAnsi="Book Antiqua"/>
                <w:i/>
                <w:sz w:val="24"/>
                <w:szCs w:val="24"/>
              </w:rPr>
              <w:t>vs</w:t>
            </w:r>
            <w:r w:rsidRPr="00992BB4">
              <w:rPr>
                <w:rFonts w:ascii="Book Antiqua" w:hAnsi="Book Antiqua"/>
                <w:sz w:val="24"/>
                <w:szCs w:val="24"/>
              </w:rPr>
              <w:t xml:space="preserve"> paired adjacent tissues.</w:t>
            </w:r>
          </w:p>
        </w:tc>
        <w:tc>
          <w:tcPr>
            <w:tcW w:w="1417" w:type="dxa"/>
            <w:shd w:val="clear" w:color="auto" w:fill="auto"/>
          </w:tcPr>
          <w:p w14:paraId="0B3ADB13"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China</w:t>
            </w:r>
          </w:p>
        </w:tc>
        <w:tc>
          <w:tcPr>
            <w:tcW w:w="680" w:type="dxa"/>
            <w:shd w:val="clear" w:color="auto" w:fill="auto"/>
          </w:tcPr>
          <w:p w14:paraId="6BF31023"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992BB4">
              <w:rPr>
                <w:rFonts w:ascii="Book Antiqua" w:hAnsi="Book Antiqua" w:cs="Times New Roman"/>
                <w:noProof/>
                <w:color w:val="000000" w:themeColor="text1"/>
                <w:sz w:val="24"/>
                <w:szCs w:val="24"/>
                <w:vertAlign w:val="superscript"/>
              </w:rPr>
              <w:t>[240]</w:t>
            </w:r>
          </w:p>
        </w:tc>
      </w:tr>
      <w:tr w:rsidR="00992BB4" w:rsidRPr="00992BB4" w14:paraId="06DB51A6" w14:textId="77777777" w:rsidTr="0035052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48089D6F"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miR-203</w:t>
            </w:r>
          </w:p>
        </w:tc>
        <w:tc>
          <w:tcPr>
            <w:tcW w:w="4195" w:type="dxa"/>
            <w:shd w:val="clear" w:color="auto" w:fill="auto"/>
          </w:tcPr>
          <w:p w14:paraId="0D8C8E15" w14:textId="762B7F15"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Might be a therapeutic target for </w:t>
            </w:r>
            <w:r w:rsidR="00350529" w:rsidRPr="00350529">
              <w:rPr>
                <w:rFonts w:ascii="Book Antiqua" w:hAnsi="Book Antiqua"/>
                <w:i/>
                <w:sz w:val="24"/>
                <w:szCs w:val="24"/>
              </w:rPr>
              <w:t>H. pylori</w:t>
            </w:r>
            <w:r w:rsidRPr="00992BB4">
              <w:rPr>
                <w:rFonts w:ascii="Book Antiqua" w:hAnsi="Book Antiqua"/>
                <w:sz w:val="24"/>
                <w:szCs w:val="24"/>
              </w:rPr>
              <w:t xml:space="preserve"> infection induced GC.</w:t>
            </w:r>
          </w:p>
        </w:tc>
        <w:tc>
          <w:tcPr>
            <w:tcW w:w="964" w:type="dxa"/>
            <w:shd w:val="clear" w:color="auto" w:fill="auto"/>
          </w:tcPr>
          <w:p w14:paraId="64337E8A"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268A55D7"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CASK</w:t>
            </w:r>
          </w:p>
        </w:tc>
        <w:tc>
          <w:tcPr>
            <w:tcW w:w="1701" w:type="dxa"/>
            <w:shd w:val="clear" w:color="auto" w:fill="auto"/>
          </w:tcPr>
          <w:p w14:paraId="240BED8D"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Proliferation and invasion</w:t>
            </w:r>
          </w:p>
        </w:tc>
        <w:tc>
          <w:tcPr>
            <w:tcW w:w="1984" w:type="dxa"/>
            <w:shd w:val="clear" w:color="auto" w:fill="auto"/>
          </w:tcPr>
          <w:p w14:paraId="78A508E5" w14:textId="7CB99661"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50 pairs of </w:t>
            </w:r>
            <w:r w:rsidR="00350529" w:rsidRPr="00350529">
              <w:rPr>
                <w:rFonts w:ascii="Book Antiqua" w:hAnsi="Book Antiqua"/>
                <w:i/>
                <w:sz w:val="24"/>
                <w:szCs w:val="24"/>
              </w:rPr>
              <w:t>H. pylori</w:t>
            </w:r>
            <w:r w:rsidRPr="00992BB4">
              <w:rPr>
                <w:rFonts w:ascii="Book Antiqua" w:hAnsi="Book Antiqua"/>
                <w:sz w:val="24"/>
                <w:szCs w:val="24"/>
              </w:rPr>
              <w:t xml:space="preserve"> positive and negative gastric tissues.</w:t>
            </w:r>
          </w:p>
        </w:tc>
        <w:tc>
          <w:tcPr>
            <w:tcW w:w="1417" w:type="dxa"/>
            <w:shd w:val="clear" w:color="auto" w:fill="auto"/>
          </w:tcPr>
          <w:p w14:paraId="6E532EC0"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China</w:t>
            </w:r>
          </w:p>
        </w:tc>
        <w:tc>
          <w:tcPr>
            <w:tcW w:w="680" w:type="dxa"/>
            <w:shd w:val="clear" w:color="auto" w:fill="auto"/>
          </w:tcPr>
          <w:p w14:paraId="08357BCE"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992BB4">
              <w:rPr>
                <w:rFonts w:ascii="Book Antiqua" w:hAnsi="Book Antiqua" w:cs="Times New Roman"/>
                <w:noProof/>
                <w:color w:val="000000" w:themeColor="text1"/>
                <w:sz w:val="24"/>
                <w:szCs w:val="24"/>
                <w:vertAlign w:val="superscript"/>
              </w:rPr>
              <w:t>[241]</w:t>
            </w:r>
          </w:p>
        </w:tc>
      </w:tr>
      <w:tr w:rsidR="00992BB4" w:rsidRPr="00992BB4" w14:paraId="24CCAFDC" w14:textId="77777777" w:rsidTr="00350529">
        <w:trPr>
          <w:trHeight w:val="41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26D80F8B"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miR-210</w:t>
            </w:r>
          </w:p>
        </w:tc>
        <w:tc>
          <w:tcPr>
            <w:tcW w:w="4195" w:type="dxa"/>
            <w:shd w:val="clear" w:color="auto" w:fill="auto"/>
          </w:tcPr>
          <w:p w14:paraId="49D910DA" w14:textId="657C10B6"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Epigenetic silencing of miR-210 involves in chronic </w:t>
            </w:r>
            <w:r w:rsidR="00350529" w:rsidRPr="00350529">
              <w:rPr>
                <w:rFonts w:ascii="Book Antiqua" w:hAnsi="Book Antiqua"/>
                <w:i/>
                <w:sz w:val="24"/>
                <w:szCs w:val="24"/>
              </w:rPr>
              <w:t>H. pylori</w:t>
            </w:r>
            <w:r w:rsidRPr="00992BB4">
              <w:rPr>
                <w:rFonts w:ascii="Book Antiqua" w:hAnsi="Book Antiqua"/>
                <w:sz w:val="24"/>
                <w:szCs w:val="24"/>
              </w:rPr>
              <w:t xml:space="preserve"> infection associated GC.</w:t>
            </w:r>
          </w:p>
        </w:tc>
        <w:tc>
          <w:tcPr>
            <w:tcW w:w="964" w:type="dxa"/>
            <w:shd w:val="clear" w:color="auto" w:fill="auto"/>
          </w:tcPr>
          <w:p w14:paraId="27684E5E"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67933773"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STMN1,</w:t>
            </w:r>
          </w:p>
          <w:p w14:paraId="15C325AD"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DIMT1</w:t>
            </w:r>
          </w:p>
        </w:tc>
        <w:tc>
          <w:tcPr>
            <w:tcW w:w="1701" w:type="dxa"/>
            <w:shd w:val="clear" w:color="auto" w:fill="auto"/>
          </w:tcPr>
          <w:p w14:paraId="7A890ABA"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Proliferation</w:t>
            </w:r>
          </w:p>
        </w:tc>
        <w:tc>
          <w:tcPr>
            <w:tcW w:w="1984" w:type="dxa"/>
            <w:shd w:val="clear" w:color="auto" w:fill="auto"/>
          </w:tcPr>
          <w:p w14:paraId="766D7A34" w14:textId="60C8D2AE"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20 GC </w:t>
            </w:r>
            <w:r w:rsidR="00350529" w:rsidRPr="00350529">
              <w:rPr>
                <w:rFonts w:ascii="Book Antiqua" w:hAnsi="Book Antiqua"/>
                <w:i/>
                <w:sz w:val="24"/>
                <w:szCs w:val="24"/>
              </w:rPr>
              <w:t>vs</w:t>
            </w:r>
            <w:r w:rsidRPr="00992BB4">
              <w:rPr>
                <w:rFonts w:ascii="Book Antiqua" w:hAnsi="Book Antiqua"/>
                <w:sz w:val="24"/>
                <w:szCs w:val="24"/>
              </w:rPr>
              <w:t xml:space="preserve"> paired adjacent tissues.</w:t>
            </w:r>
          </w:p>
        </w:tc>
        <w:tc>
          <w:tcPr>
            <w:tcW w:w="1417" w:type="dxa"/>
            <w:shd w:val="clear" w:color="auto" w:fill="auto"/>
          </w:tcPr>
          <w:p w14:paraId="60F607A9"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Japan</w:t>
            </w:r>
          </w:p>
        </w:tc>
        <w:tc>
          <w:tcPr>
            <w:tcW w:w="680" w:type="dxa"/>
            <w:shd w:val="clear" w:color="auto" w:fill="auto"/>
          </w:tcPr>
          <w:p w14:paraId="5990D874"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992BB4">
              <w:rPr>
                <w:rFonts w:ascii="Book Antiqua" w:hAnsi="Book Antiqua" w:cs="Times New Roman"/>
                <w:noProof/>
                <w:color w:val="000000" w:themeColor="text1"/>
                <w:sz w:val="24"/>
                <w:szCs w:val="24"/>
                <w:vertAlign w:val="superscript"/>
              </w:rPr>
              <w:t>[242]</w:t>
            </w:r>
          </w:p>
        </w:tc>
      </w:tr>
      <w:tr w:rsidR="00992BB4" w:rsidRPr="00992BB4" w14:paraId="21703E73" w14:textId="77777777" w:rsidTr="0035052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5B835CF8"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miR-34 family</w:t>
            </w:r>
          </w:p>
        </w:tc>
        <w:tc>
          <w:tcPr>
            <w:tcW w:w="4195" w:type="dxa"/>
            <w:shd w:val="clear" w:color="auto" w:fill="auto"/>
          </w:tcPr>
          <w:p w14:paraId="59926BF6"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Plays an role in the control of GC development.</w:t>
            </w:r>
          </w:p>
          <w:p w14:paraId="61449C59"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964" w:type="dxa"/>
            <w:shd w:val="clear" w:color="auto" w:fill="auto"/>
          </w:tcPr>
          <w:p w14:paraId="202EF653"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44AC8886"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Yin Yang 1</w:t>
            </w:r>
          </w:p>
        </w:tc>
        <w:tc>
          <w:tcPr>
            <w:tcW w:w="1701" w:type="dxa"/>
            <w:shd w:val="clear" w:color="auto" w:fill="auto"/>
          </w:tcPr>
          <w:p w14:paraId="29FE4344"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Growth, colony formation, migration, invasion, and </w:t>
            </w:r>
            <w:r w:rsidRPr="00992BB4">
              <w:rPr>
                <w:rFonts w:ascii="Book Antiqua" w:hAnsi="Book Antiqua"/>
                <w:sz w:val="24"/>
                <w:szCs w:val="24"/>
              </w:rPr>
              <w:lastRenderedPageBreak/>
              <w:t>tumorsphere formation</w:t>
            </w:r>
          </w:p>
        </w:tc>
        <w:tc>
          <w:tcPr>
            <w:tcW w:w="1984" w:type="dxa"/>
            <w:shd w:val="clear" w:color="auto" w:fill="auto"/>
          </w:tcPr>
          <w:p w14:paraId="1A673F3A" w14:textId="2F5F70A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lastRenderedPageBreak/>
              <w:t xml:space="preserve">32 GC </w:t>
            </w:r>
            <w:r w:rsidR="00350529" w:rsidRPr="00350529">
              <w:rPr>
                <w:rFonts w:ascii="Book Antiqua" w:hAnsi="Book Antiqua"/>
                <w:i/>
                <w:sz w:val="24"/>
                <w:szCs w:val="24"/>
              </w:rPr>
              <w:t>vs</w:t>
            </w:r>
            <w:r w:rsidRPr="00992BB4">
              <w:rPr>
                <w:rFonts w:ascii="Book Antiqua" w:hAnsi="Book Antiqua"/>
                <w:sz w:val="24"/>
                <w:szCs w:val="24"/>
              </w:rPr>
              <w:t xml:space="preserve"> paired adjacent tissues.</w:t>
            </w:r>
          </w:p>
        </w:tc>
        <w:tc>
          <w:tcPr>
            <w:tcW w:w="1417" w:type="dxa"/>
            <w:shd w:val="clear" w:color="auto" w:fill="auto"/>
          </w:tcPr>
          <w:p w14:paraId="05F15E67"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Taiwan</w:t>
            </w:r>
          </w:p>
        </w:tc>
        <w:tc>
          <w:tcPr>
            <w:tcW w:w="680" w:type="dxa"/>
            <w:shd w:val="clear" w:color="auto" w:fill="auto"/>
          </w:tcPr>
          <w:p w14:paraId="17BF5017"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992BB4">
              <w:rPr>
                <w:rFonts w:ascii="Book Antiqua" w:hAnsi="Book Antiqua" w:cs="Times New Roman"/>
                <w:noProof/>
                <w:color w:val="000000" w:themeColor="text1"/>
                <w:sz w:val="24"/>
                <w:szCs w:val="24"/>
                <w:vertAlign w:val="superscript"/>
              </w:rPr>
              <w:t>[243]</w:t>
            </w:r>
          </w:p>
        </w:tc>
      </w:tr>
      <w:tr w:rsidR="00992BB4" w:rsidRPr="00992BB4" w14:paraId="6C4B89E7" w14:textId="77777777" w:rsidTr="00350529">
        <w:trPr>
          <w:trHeight w:val="41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6A188F2D"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lastRenderedPageBreak/>
              <w:t>miR-34b and</w:t>
            </w:r>
          </w:p>
          <w:p w14:paraId="4B39A38A"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miR-129-3p</w:t>
            </w:r>
          </w:p>
        </w:tc>
        <w:tc>
          <w:tcPr>
            <w:tcW w:w="4195" w:type="dxa"/>
            <w:shd w:val="clear" w:color="auto" w:fill="auto"/>
          </w:tcPr>
          <w:p w14:paraId="7D43B813"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Downregulated by hypermethylation of upstream CpG islands indicating a poor clinical outcome.</w:t>
            </w:r>
          </w:p>
        </w:tc>
        <w:tc>
          <w:tcPr>
            <w:tcW w:w="964" w:type="dxa"/>
            <w:shd w:val="clear" w:color="auto" w:fill="auto"/>
          </w:tcPr>
          <w:p w14:paraId="29F9B407"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6B7C456F"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Unknown</w:t>
            </w:r>
          </w:p>
        </w:tc>
        <w:tc>
          <w:tcPr>
            <w:tcW w:w="1701" w:type="dxa"/>
            <w:shd w:val="clear" w:color="auto" w:fill="auto"/>
          </w:tcPr>
          <w:p w14:paraId="1980ABD0"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Unknown</w:t>
            </w:r>
          </w:p>
        </w:tc>
        <w:tc>
          <w:tcPr>
            <w:tcW w:w="1984" w:type="dxa"/>
            <w:shd w:val="clear" w:color="auto" w:fill="auto"/>
          </w:tcPr>
          <w:p w14:paraId="784C0108" w14:textId="4D462DF8"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72 GC </w:t>
            </w:r>
            <w:r w:rsidR="00350529" w:rsidRPr="00350529">
              <w:rPr>
                <w:rFonts w:ascii="Book Antiqua" w:hAnsi="Book Antiqua"/>
                <w:i/>
                <w:sz w:val="24"/>
                <w:szCs w:val="24"/>
              </w:rPr>
              <w:t>vs</w:t>
            </w:r>
            <w:r w:rsidRPr="00992BB4">
              <w:rPr>
                <w:rFonts w:ascii="Book Antiqua" w:hAnsi="Book Antiqua"/>
                <w:sz w:val="24"/>
                <w:szCs w:val="24"/>
              </w:rPr>
              <w:t xml:space="preserve"> paired adjacent tissues.</w:t>
            </w:r>
          </w:p>
        </w:tc>
        <w:tc>
          <w:tcPr>
            <w:tcW w:w="1417" w:type="dxa"/>
            <w:shd w:val="clear" w:color="auto" w:fill="auto"/>
          </w:tcPr>
          <w:p w14:paraId="16D09222"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Taiwan</w:t>
            </w:r>
          </w:p>
        </w:tc>
        <w:tc>
          <w:tcPr>
            <w:tcW w:w="680" w:type="dxa"/>
            <w:shd w:val="clear" w:color="auto" w:fill="auto"/>
          </w:tcPr>
          <w:p w14:paraId="5A82F05A"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992BB4">
              <w:rPr>
                <w:rFonts w:ascii="Book Antiqua" w:hAnsi="Book Antiqua" w:cs="Times New Roman"/>
                <w:noProof/>
                <w:color w:val="000000" w:themeColor="text1"/>
                <w:sz w:val="24"/>
                <w:szCs w:val="24"/>
                <w:vertAlign w:val="superscript"/>
              </w:rPr>
              <w:t>[244]</w:t>
            </w:r>
          </w:p>
        </w:tc>
      </w:tr>
      <w:tr w:rsidR="00992BB4" w:rsidRPr="00992BB4" w14:paraId="2F35FBE3" w14:textId="77777777" w:rsidTr="0035052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28F661A0"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miR-24</w:t>
            </w:r>
          </w:p>
        </w:tc>
        <w:tc>
          <w:tcPr>
            <w:tcW w:w="4195" w:type="dxa"/>
            <w:shd w:val="clear" w:color="auto" w:fill="auto"/>
          </w:tcPr>
          <w:p w14:paraId="0F0BF099"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A novel tumor suppressor and a potential therapeutic target.</w:t>
            </w:r>
          </w:p>
        </w:tc>
        <w:tc>
          <w:tcPr>
            <w:tcW w:w="964" w:type="dxa"/>
            <w:shd w:val="clear" w:color="auto" w:fill="auto"/>
          </w:tcPr>
          <w:p w14:paraId="5819DD45"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734A890A"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RegIV</w:t>
            </w:r>
          </w:p>
        </w:tc>
        <w:tc>
          <w:tcPr>
            <w:tcW w:w="1701" w:type="dxa"/>
            <w:shd w:val="clear" w:color="auto" w:fill="auto"/>
          </w:tcPr>
          <w:p w14:paraId="0D7830D5"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Proliferation, invasion and migration</w:t>
            </w:r>
          </w:p>
        </w:tc>
        <w:tc>
          <w:tcPr>
            <w:tcW w:w="1984" w:type="dxa"/>
            <w:shd w:val="clear" w:color="auto" w:fill="auto"/>
          </w:tcPr>
          <w:p w14:paraId="56F619F1" w14:textId="7817435F"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63 GC </w:t>
            </w:r>
            <w:r w:rsidR="00350529" w:rsidRPr="00350529">
              <w:rPr>
                <w:rFonts w:ascii="Book Antiqua" w:hAnsi="Book Antiqua"/>
                <w:i/>
                <w:sz w:val="24"/>
                <w:szCs w:val="24"/>
              </w:rPr>
              <w:t>vs</w:t>
            </w:r>
            <w:r w:rsidRPr="00992BB4">
              <w:rPr>
                <w:rFonts w:ascii="Book Antiqua" w:hAnsi="Book Antiqua"/>
                <w:sz w:val="24"/>
                <w:szCs w:val="24"/>
              </w:rPr>
              <w:t xml:space="preserve"> paired adjacent tissues.</w:t>
            </w:r>
          </w:p>
        </w:tc>
        <w:tc>
          <w:tcPr>
            <w:tcW w:w="1417" w:type="dxa"/>
            <w:shd w:val="clear" w:color="auto" w:fill="auto"/>
          </w:tcPr>
          <w:p w14:paraId="3A4E2617"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China</w:t>
            </w:r>
          </w:p>
        </w:tc>
        <w:tc>
          <w:tcPr>
            <w:tcW w:w="680" w:type="dxa"/>
            <w:shd w:val="clear" w:color="auto" w:fill="auto"/>
          </w:tcPr>
          <w:p w14:paraId="63181DA4"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992BB4">
              <w:rPr>
                <w:rFonts w:ascii="Book Antiqua" w:hAnsi="Book Antiqua" w:cs="Times New Roman"/>
                <w:noProof/>
                <w:color w:val="000000" w:themeColor="text1"/>
                <w:sz w:val="24"/>
                <w:szCs w:val="24"/>
                <w:vertAlign w:val="superscript"/>
              </w:rPr>
              <w:t>[245]</w:t>
            </w:r>
          </w:p>
        </w:tc>
      </w:tr>
      <w:tr w:rsidR="00992BB4" w:rsidRPr="00992BB4" w14:paraId="3B74F1D2" w14:textId="77777777" w:rsidTr="00350529">
        <w:trPr>
          <w:trHeight w:val="41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450D0F1A"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miR-185</w:t>
            </w:r>
          </w:p>
        </w:tc>
        <w:tc>
          <w:tcPr>
            <w:tcW w:w="4195" w:type="dxa"/>
            <w:shd w:val="clear" w:color="auto" w:fill="auto"/>
          </w:tcPr>
          <w:p w14:paraId="210937E8"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Regulating the sensitivity of GC to chemotherapy.</w:t>
            </w:r>
          </w:p>
        </w:tc>
        <w:tc>
          <w:tcPr>
            <w:tcW w:w="964" w:type="dxa"/>
            <w:shd w:val="clear" w:color="auto" w:fill="auto"/>
          </w:tcPr>
          <w:p w14:paraId="79B2827D"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5044F2FD"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ARC</w:t>
            </w:r>
          </w:p>
        </w:tc>
        <w:tc>
          <w:tcPr>
            <w:tcW w:w="1701" w:type="dxa"/>
            <w:shd w:val="clear" w:color="auto" w:fill="auto"/>
          </w:tcPr>
          <w:p w14:paraId="002ABE3D"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Chemotherapeutic sensitivity</w:t>
            </w:r>
          </w:p>
        </w:tc>
        <w:tc>
          <w:tcPr>
            <w:tcW w:w="1984" w:type="dxa"/>
            <w:shd w:val="clear" w:color="auto" w:fill="auto"/>
          </w:tcPr>
          <w:p w14:paraId="02D0D3F9" w14:textId="713FB5C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25 GC </w:t>
            </w:r>
            <w:r w:rsidR="00350529" w:rsidRPr="00350529">
              <w:rPr>
                <w:rFonts w:ascii="Book Antiqua" w:hAnsi="Book Antiqua"/>
                <w:i/>
                <w:sz w:val="24"/>
                <w:szCs w:val="24"/>
              </w:rPr>
              <w:t>vs</w:t>
            </w:r>
            <w:r w:rsidRPr="00992BB4">
              <w:rPr>
                <w:rFonts w:ascii="Book Antiqua" w:hAnsi="Book Antiqua"/>
                <w:sz w:val="24"/>
                <w:szCs w:val="24"/>
              </w:rPr>
              <w:t xml:space="preserve"> paired adjacent tissues.</w:t>
            </w:r>
          </w:p>
        </w:tc>
        <w:tc>
          <w:tcPr>
            <w:tcW w:w="1417" w:type="dxa"/>
            <w:shd w:val="clear" w:color="auto" w:fill="auto"/>
          </w:tcPr>
          <w:p w14:paraId="2060B893"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China</w:t>
            </w:r>
          </w:p>
        </w:tc>
        <w:tc>
          <w:tcPr>
            <w:tcW w:w="680" w:type="dxa"/>
            <w:shd w:val="clear" w:color="auto" w:fill="auto"/>
          </w:tcPr>
          <w:p w14:paraId="39959B56"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992BB4">
              <w:rPr>
                <w:rFonts w:ascii="Book Antiqua" w:hAnsi="Book Antiqua" w:cs="Times New Roman"/>
                <w:noProof/>
                <w:color w:val="000000" w:themeColor="text1"/>
                <w:sz w:val="24"/>
                <w:szCs w:val="24"/>
                <w:vertAlign w:val="superscript"/>
              </w:rPr>
              <w:t>[246]</w:t>
            </w:r>
          </w:p>
        </w:tc>
      </w:tr>
      <w:tr w:rsidR="00992BB4" w:rsidRPr="00992BB4" w14:paraId="2AD7B146" w14:textId="77777777" w:rsidTr="0035052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106DD0AC"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miR-1207-5p and miR-1266</w:t>
            </w:r>
          </w:p>
        </w:tc>
        <w:tc>
          <w:tcPr>
            <w:tcW w:w="4195" w:type="dxa"/>
            <w:shd w:val="clear" w:color="auto" w:fill="auto"/>
          </w:tcPr>
          <w:p w14:paraId="5FEAFF9E"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hTERT suppressors in GC and potential therapeutic targets..</w:t>
            </w:r>
          </w:p>
        </w:tc>
        <w:tc>
          <w:tcPr>
            <w:tcW w:w="964" w:type="dxa"/>
            <w:shd w:val="clear" w:color="auto" w:fill="auto"/>
          </w:tcPr>
          <w:p w14:paraId="555D45E3"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764EE81C"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hTERT</w:t>
            </w:r>
          </w:p>
        </w:tc>
        <w:tc>
          <w:tcPr>
            <w:tcW w:w="1701" w:type="dxa"/>
            <w:shd w:val="clear" w:color="auto" w:fill="auto"/>
          </w:tcPr>
          <w:p w14:paraId="4C2B616C"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Cell growth, cell cycle and invasion</w:t>
            </w:r>
          </w:p>
        </w:tc>
        <w:tc>
          <w:tcPr>
            <w:tcW w:w="1984" w:type="dxa"/>
            <w:shd w:val="clear" w:color="auto" w:fill="auto"/>
          </w:tcPr>
          <w:p w14:paraId="3745519D" w14:textId="26B71971"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58 GC </w:t>
            </w:r>
            <w:r w:rsidR="00350529" w:rsidRPr="00350529">
              <w:rPr>
                <w:rFonts w:ascii="Book Antiqua" w:hAnsi="Book Antiqua"/>
                <w:i/>
                <w:sz w:val="24"/>
                <w:szCs w:val="24"/>
              </w:rPr>
              <w:t xml:space="preserve">vs </w:t>
            </w:r>
            <w:r w:rsidRPr="00992BB4">
              <w:rPr>
                <w:rFonts w:ascii="Book Antiqua" w:hAnsi="Book Antiqua"/>
                <w:sz w:val="24"/>
                <w:szCs w:val="24"/>
              </w:rPr>
              <w:t>adjacent tissues.</w:t>
            </w:r>
          </w:p>
        </w:tc>
        <w:tc>
          <w:tcPr>
            <w:tcW w:w="1417" w:type="dxa"/>
            <w:shd w:val="clear" w:color="auto" w:fill="auto"/>
          </w:tcPr>
          <w:p w14:paraId="7958C4A8"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China</w:t>
            </w:r>
          </w:p>
        </w:tc>
        <w:tc>
          <w:tcPr>
            <w:tcW w:w="680" w:type="dxa"/>
            <w:shd w:val="clear" w:color="auto" w:fill="auto"/>
          </w:tcPr>
          <w:p w14:paraId="5D7D4BF4"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992BB4">
              <w:rPr>
                <w:rFonts w:ascii="Book Antiqua" w:hAnsi="Book Antiqua" w:cs="Times New Roman"/>
                <w:noProof/>
                <w:color w:val="000000" w:themeColor="text1"/>
                <w:sz w:val="24"/>
                <w:szCs w:val="24"/>
                <w:vertAlign w:val="superscript"/>
              </w:rPr>
              <w:t>[108]</w:t>
            </w:r>
          </w:p>
        </w:tc>
      </w:tr>
      <w:tr w:rsidR="00992BB4" w:rsidRPr="00992BB4" w14:paraId="46408C47" w14:textId="77777777" w:rsidTr="00350529">
        <w:trPr>
          <w:trHeight w:val="41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2FB897E8"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miR-365</w:t>
            </w:r>
          </w:p>
        </w:tc>
        <w:tc>
          <w:tcPr>
            <w:tcW w:w="4195" w:type="dxa"/>
            <w:shd w:val="clear" w:color="auto" w:fill="auto"/>
          </w:tcPr>
          <w:p w14:paraId="57A87213"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Playing a role in tumorigenesis; A potential therapeutic target.</w:t>
            </w:r>
          </w:p>
        </w:tc>
        <w:tc>
          <w:tcPr>
            <w:tcW w:w="964" w:type="dxa"/>
            <w:shd w:val="clear" w:color="auto" w:fill="auto"/>
          </w:tcPr>
          <w:p w14:paraId="742D3816"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05CDA77F"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Cyclin D1,</w:t>
            </w:r>
          </w:p>
          <w:p w14:paraId="3D9F5E39"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cdc25A</w:t>
            </w:r>
          </w:p>
        </w:tc>
        <w:tc>
          <w:tcPr>
            <w:tcW w:w="1701" w:type="dxa"/>
            <w:shd w:val="clear" w:color="auto" w:fill="auto"/>
          </w:tcPr>
          <w:p w14:paraId="25EE7532"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Proliferation and colony formation</w:t>
            </w:r>
          </w:p>
          <w:p w14:paraId="4812B364"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984" w:type="dxa"/>
            <w:shd w:val="clear" w:color="auto" w:fill="auto"/>
          </w:tcPr>
          <w:p w14:paraId="1078CDF6" w14:textId="74C07CC4"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127 GC </w:t>
            </w:r>
            <w:r w:rsidR="00350529" w:rsidRPr="00350529">
              <w:rPr>
                <w:rFonts w:ascii="Book Antiqua" w:hAnsi="Book Antiqua"/>
                <w:i/>
                <w:sz w:val="24"/>
                <w:szCs w:val="24"/>
              </w:rPr>
              <w:t>vs</w:t>
            </w:r>
            <w:r w:rsidRPr="00992BB4">
              <w:rPr>
                <w:rFonts w:ascii="Book Antiqua" w:hAnsi="Book Antiqua"/>
                <w:sz w:val="24"/>
                <w:szCs w:val="24"/>
              </w:rPr>
              <w:t xml:space="preserve"> paired adjacent tissues.</w:t>
            </w:r>
          </w:p>
        </w:tc>
        <w:tc>
          <w:tcPr>
            <w:tcW w:w="1417" w:type="dxa"/>
            <w:shd w:val="clear" w:color="auto" w:fill="auto"/>
          </w:tcPr>
          <w:p w14:paraId="0582068D"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China</w:t>
            </w:r>
          </w:p>
        </w:tc>
        <w:tc>
          <w:tcPr>
            <w:tcW w:w="680" w:type="dxa"/>
            <w:shd w:val="clear" w:color="auto" w:fill="auto"/>
          </w:tcPr>
          <w:p w14:paraId="6841FAD4"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992BB4">
              <w:rPr>
                <w:rFonts w:ascii="Book Antiqua" w:hAnsi="Book Antiqua" w:cs="Times New Roman"/>
                <w:noProof/>
                <w:color w:val="000000" w:themeColor="text1"/>
                <w:sz w:val="24"/>
                <w:szCs w:val="24"/>
                <w:vertAlign w:val="superscript"/>
              </w:rPr>
              <w:t>[105]</w:t>
            </w:r>
          </w:p>
        </w:tc>
      </w:tr>
      <w:tr w:rsidR="00992BB4" w:rsidRPr="00992BB4" w14:paraId="437ED913" w14:textId="77777777" w:rsidTr="0035052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355263E6"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miR-760</w:t>
            </w:r>
          </w:p>
        </w:tc>
        <w:tc>
          <w:tcPr>
            <w:tcW w:w="4195" w:type="dxa"/>
            <w:shd w:val="clear" w:color="auto" w:fill="auto"/>
          </w:tcPr>
          <w:p w14:paraId="34CF3BCF"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A potential prognostic predictor and therapeutic target.</w:t>
            </w:r>
          </w:p>
        </w:tc>
        <w:tc>
          <w:tcPr>
            <w:tcW w:w="964" w:type="dxa"/>
            <w:shd w:val="clear" w:color="auto" w:fill="auto"/>
          </w:tcPr>
          <w:p w14:paraId="0D363218"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732C778A"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Histone mRNA</w:t>
            </w:r>
          </w:p>
        </w:tc>
        <w:tc>
          <w:tcPr>
            <w:tcW w:w="1701" w:type="dxa"/>
            <w:shd w:val="clear" w:color="auto" w:fill="auto"/>
          </w:tcPr>
          <w:p w14:paraId="0BF2EB83"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Unknown</w:t>
            </w:r>
          </w:p>
        </w:tc>
        <w:tc>
          <w:tcPr>
            <w:tcW w:w="1984" w:type="dxa"/>
            <w:shd w:val="clear" w:color="auto" w:fill="auto"/>
          </w:tcPr>
          <w:p w14:paraId="0141B62B" w14:textId="16001E05"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53 bone marrow samples from stage IV patients </w:t>
            </w:r>
            <w:r w:rsidR="00350529" w:rsidRPr="00350529">
              <w:rPr>
                <w:rFonts w:ascii="Book Antiqua" w:hAnsi="Book Antiqua"/>
                <w:i/>
                <w:sz w:val="24"/>
                <w:szCs w:val="24"/>
              </w:rPr>
              <w:t>vs</w:t>
            </w:r>
            <w:r w:rsidRPr="00992BB4">
              <w:rPr>
                <w:rFonts w:ascii="Book Antiqua" w:hAnsi="Book Antiqua"/>
                <w:sz w:val="24"/>
                <w:szCs w:val="24"/>
              </w:rPr>
              <w:t xml:space="preserve"> 52 stage I patients; 22 stage IV GC</w:t>
            </w:r>
            <w:r w:rsidR="00350529" w:rsidRPr="00350529">
              <w:rPr>
                <w:rFonts w:ascii="Book Antiqua" w:hAnsi="Book Antiqua"/>
                <w:i/>
                <w:sz w:val="24"/>
                <w:szCs w:val="24"/>
              </w:rPr>
              <w:t xml:space="preserve"> vs</w:t>
            </w:r>
            <w:r w:rsidRPr="00992BB4">
              <w:rPr>
                <w:rFonts w:ascii="Book Antiqua" w:hAnsi="Book Antiqua"/>
                <w:sz w:val="24"/>
                <w:szCs w:val="24"/>
              </w:rPr>
              <w:t xml:space="preserve"> 29 stage I GS tissues.</w:t>
            </w:r>
          </w:p>
        </w:tc>
        <w:tc>
          <w:tcPr>
            <w:tcW w:w="1417" w:type="dxa"/>
            <w:shd w:val="clear" w:color="auto" w:fill="auto"/>
          </w:tcPr>
          <w:p w14:paraId="50F63E3A"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Japan</w:t>
            </w:r>
          </w:p>
        </w:tc>
        <w:tc>
          <w:tcPr>
            <w:tcW w:w="680" w:type="dxa"/>
            <w:shd w:val="clear" w:color="auto" w:fill="auto"/>
          </w:tcPr>
          <w:p w14:paraId="11BE102A"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992BB4">
              <w:rPr>
                <w:rFonts w:ascii="Book Antiqua" w:hAnsi="Book Antiqua" w:cs="Times New Roman"/>
                <w:noProof/>
                <w:color w:val="000000" w:themeColor="text1"/>
                <w:sz w:val="24"/>
                <w:szCs w:val="24"/>
                <w:vertAlign w:val="superscript"/>
              </w:rPr>
              <w:t>[247]</w:t>
            </w:r>
          </w:p>
        </w:tc>
      </w:tr>
      <w:tr w:rsidR="00992BB4" w:rsidRPr="00992BB4" w14:paraId="0BC303FA" w14:textId="77777777" w:rsidTr="00350529">
        <w:trPr>
          <w:trHeight w:val="41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745A821E"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lastRenderedPageBreak/>
              <w:t>miR-143/145</w:t>
            </w:r>
          </w:p>
        </w:tc>
        <w:tc>
          <w:tcPr>
            <w:tcW w:w="4195" w:type="dxa"/>
            <w:shd w:val="clear" w:color="auto" w:fill="auto"/>
          </w:tcPr>
          <w:p w14:paraId="4F3EBF65"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DDX6 contributes to the control of NCR143/145 RNA stability in P-bodies and post-transcriptionally regulated miR-143/145 expression.</w:t>
            </w:r>
          </w:p>
        </w:tc>
        <w:tc>
          <w:tcPr>
            <w:tcW w:w="964" w:type="dxa"/>
            <w:shd w:val="clear" w:color="auto" w:fill="auto"/>
          </w:tcPr>
          <w:p w14:paraId="35416154"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283FB2FA"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Unknown</w:t>
            </w:r>
          </w:p>
        </w:tc>
        <w:tc>
          <w:tcPr>
            <w:tcW w:w="1701" w:type="dxa"/>
            <w:shd w:val="clear" w:color="auto" w:fill="auto"/>
          </w:tcPr>
          <w:p w14:paraId="2EC1E408"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Cell survival, proliferation</w:t>
            </w:r>
          </w:p>
          <w:p w14:paraId="5F55DE1F"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and malignant transforma-</w:t>
            </w:r>
          </w:p>
          <w:p w14:paraId="7C373595"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tion</w:t>
            </w:r>
          </w:p>
        </w:tc>
        <w:tc>
          <w:tcPr>
            <w:tcW w:w="1984" w:type="dxa"/>
            <w:shd w:val="clear" w:color="auto" w:fill="auto"/>
          </w:tcPr>
          <w:p w14:paraId="6D0F8BAA" w14:textId="3676E211"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14 GC tissues </w:t>
            </w:r>
            <w:r w:rsidR="00350529" w:rsidRPr="00350529">
              <w:rPr>
                <w:rFonts w:ascii="Book Antiqua" w:hAnsi="Book Antiqua"/>
                <w:i/>
                <w:sz w:val="24"/>
                <w:szCs w:val="24"/>
              </w:rPr>
              <w:t>vs</w:t>
            </w:r>
            <w:r w:rsidRPr="00992BB4">
              <w:rPr>
                <w:rFonts w:ascii="Book Antiqua" w:hAnsi="Book Antiqua"/>
                <w:sz w:val="24"/>
                <w:szCs w:val="24"/>
              </w:rPr>
              <w:t xml:space="preserve"> paired adjacent tissues.</w:t>
            </w:r>
          </w:p>
        </w:tc>
        <w:tc>
          <w:tcPr>
            <w:tcW w:w="1417" w:type="dxa"/>
            <w:shd w:val="clear" w:color="auto" w:fill="auto"/>
          </w:tcPr>
          <w:p w14:paraId="086DE03D"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Japan</w:t>
            </w:r>
          </w:p>
        </w:tc>
        <w:tc>
          <w:tcPr>
            <w:tcW w:w="680" w:type="dxa"/>
            <w:shd w:val="clear" w:color="auto" w:fill="auto"/>
          </w:tcPr>
          <w:p w14:paraId="7A4031CA"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992BB4">
              <w:rPr>
                <w:rFonts w:ascii="Book Antiqua" w:hAnsi="Book Antiqua" w:cs="Times New Roman"/>
                <w:noProof/>
                <w:color w:val="000000" w:themeColor="text1"/>
                <w:sz w:val="24"/>
                <w:szCs w:val="24"/>
                <w:vertAlign w:val="superscript"/>
              </w:rPr>
              <w:t>[84]</w:t>
            </w:r>
          </w:p>
        </w:tc>
      </w:tr>
      <w:tr w:rsidR="00992BB4" w:rsidRPr="00992BB4" w14:paraId="6F6D7408" w14:textId="77777777" w:rsidTr="0035052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537C4F62"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miR-206</w:t>
            </w:r>
          </w:p>
        </w:tc>
        <w:tc>
          <w:tcPr>
            <w:tcW w:w="4195" w:type="dxa"/>
            <w:shd w:val="clear" w:color="auto" w:fill="auto"/>
          </w:tcPr>
          <w:p w14:paraId="62FE39F7"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A potential tumor suppressor and therapeutic target.</w:t>
            </w:r>
          </w:p>
        </w:tc>
        <w:tc>
          <w:tcPr>
            <w:tcW w:w="964" w:type="dxa"/>
            <w:shd w:val="clear" w:color="auto" w:fill="auto"/>
          </w:tcPr>
          <w:p w14:paraId="4E02B0FD"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584CC834"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CyclinD2</w:t>
            </w:r>
          </w:p>
        </w:tc>
        <w:tc>
          <w:tcPr>
            <w:tcW w:w="1701" w:type="dxa"/>
            <w:shd w:val="clear" w:color="auto" w:fill="auto"/>
          </w:tcPr>
          <w:p w14:paraId="14A95B1E"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Proliferation,</w:t>
            </w:r>
          </w:p>
          <w:p w14:paraId="40195AC6"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cell cycle and</w:t>
            </w:r>
          </w:p>
          <w:p w14:paraId="27BC45B5"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tumor growth</w:t>
            </w:r>
          </w:p>
        </w:tc>
        <w:tc>
          <w:tcPr>
            <w:tcW w:w="1984" w:type="dxa"/>
            <w:shd w:val="clear" w:color="auto" w:fill="auto"/>
          </w:tcPr>
          <w:p w14:paraId="7CCAFA2E" w14:textId="5EE9ABE6"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30 primary GC </w:t>
            </w:r>
            <w:r w:rsidR="00350529" w:rsidRPr="00350529">
              <w:rPr>
                <w:rFonts w:ascii="Book Antiqua" w:hAnsi="Book Antiqua"/>
                <w:i/>
                <w:sz w:val="24"/>
                <w:szCs w:val="24"/>
              </w:rPr>
              <w:t>vs</w:t>
            </w:r>
            <w:r w:rsidRPr="00992BB4">
              <w:rPr>
                <w:rFonts w:ascii="Book Antiqua" w:hAnsi="Book Antiqua"/>
                <w:sz w:val="24"/>
                <w:szCs w:val="24"/>
              </w:rPr>
              <w:t xml:space="preserve"> paired distant tissues.</w:t>
            </w:r>
          </w:p>
        </w:tc>
        <w:tc>
          <w:tcPr>
            <w:tcW w:w="1417" w:type="dxa"/>
            <w:shd w:val="clear" w:color="auto" w:fill="auto"/>
          </w:tcPr>
          <w:p w14:paraId="11ECB737"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China</w:t>
            </w:r>
          </w:p>
        </w:tc>
        <w:tc>
          <w:tcPr>
            <w:tcW w:w="680" w:type="dxa"/>
            <w:shd w:val="clear" w:color="auto" w:fill="auto"/>
          </w:tcPr>
          <w:p w14:paraId="413D803D"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992BB4">
              <w:rPr>
                <w:rFonts w:ascii="Book Antiqua" w:hAnsi="Book Antiqua" w:cs="Times New Roman"/>
                <w:noProof/>
                <w:color w:val="000000" w:themeColor="text1"/>
                <w:sz w:val="24"/>
                <w:szCs w:val="24"/>
                <w:vertAlign w:val="superscript"/>
              </w:rPr>
              <w:t>[248]</w:t>
            </w:r>
          </w:p>
        </w:tc>
      </w:tr>
      <w:tr w:rsidR="00992BB4" w:rsidRPr="00992BB4" w14:paraId="1B89B643" w14:textId="77777777" w:rsidTr="00350529">
        <w:trPr>
          <w:trHeight w:val="41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550948DF"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miR-204</w:t>
            </w:r>
          </w:p>
        </w:tc>
        <w:tc>
          <w:tcPr>
            <w:tcW w:w="4195" w:type="dxa"/>
            <w:shd w:val="clear" w:color="auto" w:fill="auto"/>
          </w:tcPr>
          <w:p w14:paraId="603D777D"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A potential target for preventive and therapeutic strategies.</w:t>
            </w:r>
          </w:p>
        </w:tc>
        <w:tc>
          <w:tcPr>
            <w:tcW w:w="964" w:type="dxa"/>
            <w:shd w:val="clear" w:color="auto" w:fill="auto"/>
          </w:tcPr>
          <w:p w14:paraId="311DE681"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6320B283"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Bcl-2</w:t>
            </w:r>
          </w:p>
        </w:tc>
        <w:tc>
          <w:tcPr>
            <w:tcW w:w="1701" w:type="dxa"/>
            <w:shd w:val="clear" w:color="auto" w:fill="auto"/>
          </w:tcPr>
          <w:p w14:paraId="786D28A6"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Migration, colony forming and chemotherapy resistance</w:t>
            </w:r>
          </w:p>
        </w:tc>
        <w:tc>
          <w:tcPr>
            <w:tcW w:w="1984" w:type="dxa"/>
            <w:shd w:val="clear" w:color="auto" w:fill="auto"/>
          </w:tcPr>
          <w:p w14:paraId="0EBD5913" w14:textId="2BE5C872"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92 gastric tumor specimens </w:t>
            </w:r>
            <w:r w:rsidR="00350529" w:rsidRPr="00350529">
              <w:rPr>
                <w:rFonts w:ascii="Book Antiqua" w:hAnsi="Book Antiqua"/>
                <w:i/>
                <w:sz w:val="24"/>
                <w:szCs w:val="24"/>
              </w:rPr>
              <w:t xml:space="preserve">vs </w:t>
            </w:r>
            <w:r w:rsidRPr="00992BB4">
              <w:rPr>
                <w:rFonts w:ascii="Book Antiqua" w:hAnsi="Book Antiqua"/>
                <w:sz w:val="24"/>
                <w:szCs w:val="24"/>
              </w:rPr>
              <w:t>paired adjacent tissues.</w:t>
            </w:r>
          </w:p>
        </w:tc>
        <w:tc>
          <w:tcPr>
            <w:tcW w:w="1417" w:type="dxa"/>
            <w:shd w:val="clear" w:color="auto" w:fill="auto"/>
          </w:tcPr>
          <w:p w14:paraId="110EEF9E"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Italy</w:t>
            </w:r>
          </w:p>
        </w:tc>
        <w:tc>
          <w:tcPr>
            <w:tcW w:w="680" w:type="dxa"/>
            <w:shd w:val="clear" w:color="auto" w:fill="auto"/>
          </w:tcPr>
          <w:p w14:paraId="050B3F58"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992BB4">
              <w:rPr>
                <w:rFonts w:ascii="Book Antiqua" w:hAnsi="Book Antiqua" w:cs="Times New Roman"/>
                <w:noProof/>
                <w:color w:val="000000" w:themeColor="text1"/>
                <w:sz w:val="24"/>
                <w:szCs w:val="24"/>
                <w:vertAlign w:val="superscript"/>
              </w:rPr>
              <w:t>[249]</w:t>
            </w:r>
          </w:p>
        </w:tc>
      </w:tr>
      <w:tr w:rsidR="00992BB4" w:rsidRPr="00992BB4" w14:paraId="2DE0CC45" w14:textId="77777777" w:rsidTr="0035052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0D21F106"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miR-124</w:t>
            </w:r>
          </w:p>
        </w:tc>
        <w:tc>
          <w:tcPr>
            <w:tcW w:w="4195" w:type="dxa"/>
            <w:shd w:val="clear" w:color="auto" w:fill="auto"/>
          </w:tcPr>
          <w:p w14:paraId="6A282DFF"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A tumor suppressor; Play a role in miRNA-mediated SPHK1 expression.</w:t>
            </w:r>
          </w:p>
        </w:tc>
        <w:tc>
          <w:tcPr>
            <w:tcW w:w="964" w:type="dxa"/>
            <w:shd w:val="clear" w:color="auto" w:fill="auto"/>
          </w:tcPr>
          <w:p w14:paraId="22798008"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2A317811"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SPHK1</w:t>
            </w:r>
          </w:p>
        </w:tc>
        <w:tc>
          <w:tcPr>
            <w:tcW w:w="1701" w:type="dxa"/>
            <w:shd w:val="clear" w:color="auto" w:fill="auto"/>
          </w:tcPr>
          <w:p w14:paraId="46D7F0C1"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Proliferation and tumouri-</w:t>
            </w:r>
          </w:p>
          <w:p w14:paraId="653BE804"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genicity</w:t>
            </w:r>
          </w:p>
        </w:tc>
        <w:tc>
          <w:tcPr>
            <w:tcW w:w="1984" w:type="dxa"/>
            <w:shd w:val="clear" w:color="auto" w:fill="auto"/>
          </w:tcPr>
          <w:p w14:paraId="4640BB5E" w14:textId="3516D745"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20 GC </w:t>
            </w:r>
            <w:r w:rsidR="00350529" w:rsidRPr="00350529">
              <w:rPr>
                <w:rFonts w:ascii="Book Antiqua" w:hAnsi="Book Antiqua"/>
                <w:i/>
                <w:sz w:val="24"/>
                <w:szCs w:val="24"/>
              </w:rPr>
              <w:t>vs</w:t>
            </w:r>
            <w:r w:rsidRPr="00992BB4">
              <w:rPr>
                <w:rFonts w:ascii="Book Antiqua" w:hAnsi="Book Antiqua"/>
                <w:sz w:val="24"/>
                <w:szCs w:val="24"/>
              </w:rPr>
              <w:t xml:space="preserve"> paired adjacent tissues.</w:t>
            </w:r>
          </w:p>
        </w:tc>
        <w:tc>
          <w:tcPr>
            <w:tcW w:w="1417" w:type="dxa"/>
            <w:shd w:val="clear" w:color="auto" w:fill="auto"/>
          </w:tcPr>
          <w:p w14:paraId="3C60DDCA"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China</w:t>
            </w:r>
          </w:p>
        </w:tc>
        <w:tc>
          <w:tcPr>
            <w:tcW w:w="680" w:type="dxa"/>
            <w:shd w:val="clear" w:color="auto" w:fill="auto"/>
          </w:tcPr>
          <w:p w14:paraId="6B2963A6"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992BB4">
              <w:rPr>
                <w:rFonts w:ascii="Book Antiqua" w:hAnsi="Book Antiqua" w:cs="Times New Roman"/>
                <w:noProof/>
                <w:color w:val="000000" w:themeColor="text1"/>
                <w:sz w:val="24"/>
                <w:szCs w:val="24"/>
                <w:vertAlign w:val="superscript"/>
              </w:rPr>
              <w:t>[117]</w:t>
            </w:r>
          </w:p>
        </w:tc>
      </w:tr>
      <w:tr w:rsidR="00992BB4" w:rsidRPr="00992BB4" w14:paraId="0085D5A5" w14:textId="77777777" w:rsidTr="00350529">
        <w:trPr>
          <w:trHeight w:val="41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24093B60"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miR-409-3p</w:t>
            </w:r>
          </w:p>
        </w:tc>
        <w:tc>
          <w:tcPr>
            <w:tcW w:w="4195" w:type="dxa"/>
            <w:shd w:val="clear" w:color="auto" w:fill="auto"/>
          </w:tcPr>
          <w:p w14:paraId="11379038"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A tumor suppressor involving the direct targeting and inhibition of PHF10.</w:t>
            </w:r>
          </w:p>
        </w:tc>
        <w:tc>
          <w:tcPr>
            <w:tcW w:w="964" w:type="dxa"/>
            <w:shd w:val="clear" w:color="auto" w:fill="auto"/>
          </w:tcPr>
          <w:p w14:paraId="1BA46C9E"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0DE7ACB0"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PHF10.</w:t>
            </w:r>
          </w:p>
        </w:tc>
        <w:tc>
          <w:tcPr>
            <w:tcW w:w="1701" w:type="dxa"/>
            <w:shd w:val="clear" w:color="auto" w:fill="auto"/>
          </w:tcPr>
          <w:p w14:paraId="0BD893C3"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Proliferation and apoptosis</w:t>
            </w:r>
          </w:p>
        </w:tc>
        <w:tc>
          <w:tcPr>
            <w:tcW w:w="1984" w:type="dxa"/>
            <w:shd w:val="clear" w:color="auto" w:fill="auto"/>
          </w:tcPr>
          <w:p w14:paraId="0EA95FAF" w14:textId="57C4DC32"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67 GC </w:t>
            </w:r>
            <w:r w:rsidR="00350529" w:rsidRPr="00350529">
              <w:rPr>
                <w:rFonts w:ascii="Book Antiqua" w:hAnsi="Book Antiqua"/>
                <w:i/>
                <w:sz w:val="24"/>
                <w:szCs w:val="24"/>
              </w:rPr>
              <w:t>vs</w:t>
            </w:r>
            <w:r w:rsidRPr="00992BB4">
              <w:rPr>
                <w:rFonts w:ascii="Book Antiqua" w:hAnsi="Book Antiqua"/>
                <w:sz w:val="24"/>
                <w:szCs w:val="24"/>
              </w:rPr>
              <w:t xml:space="preserve"> paired adjacent tissues.</w:t>
            </w:r>
          </w:p>
        </w:tc>
        <w:tc>
          <w:tcPr>
            <w:tcW w:w="1417" w:type="dxa"/>
            <w:shd w:val="clear" w:color="auto" w:fill="auto"/>
          </w:tcPr>
          <w:p w14:paraId="12C866C3"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China</w:t>
            </w:r>
          </w:p>
        </w:tc>
        <w:tc>
          <w:tcPr>
            <w:tcW w:w="680" w:type="dxa"/>
            <w:shd w:val="clear" w:color="auto" w:fill="auto"/>
          </w:tcPr>
          <w:p w14:paraId="2D1B046F"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992BB4">
              <w:rPr>
                <w:rFonts w:ascii="Book Antiqua" w:hAnsi="Book Antiqua" w:cs="Times New Roman"/>
                <w:noProof/>
                <w:color w:val="000000" w:themeColor="text1"/>
                <w:sz w:val="24"/>
                <w:szCs w:val="24"/>
                <w:vertAlign w:val="superscript"/>
              </w:rPr>
              <w:t>[250]</w:t>
            </w:r>
          </w:p>
        </w:tc>
      </w:tr>
      <w:tr w:rsidR="00992BB4" w:rsidRPr="00992BB4" w14:paraId="7BBC6C5B" w14:textId="77777777" w:rsidTr="0035052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2961BAB6"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miR-409-3p</w:t>
            </w:r>
          </w:p>
        </w:tc>
        <w:tc>
          <w:tcPr>
            <w:tcW w:w="4195" w:type="dxa"/>
            <w:shd w:val="clear" w:color="auto" w:fill="auto"/>
          </w:tcPr>
          <w:p w14:paraId="2544B28F" w14:textId="433DC070"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Suppresses GC invasion and metastasis by directly targeting RDX; Reduced miR-409-3p is prone to lymph node metastasis.</w:t>
            </w:r>
          </w:p>
        </w:tc>
        <w:tc>
          <w:tcPr>
            <w:tcW w:w="964" w:type="dxa"/>
            <w:shd w:val="clear" w:color="auto" w:fill="auto"/>
          </w:tcPr>
          <w:p w14:paraId="5782E024"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52DDB283"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RDX</w:t>
            </w:r>
          </w:p>
        </w:tc>
        <w:tc>
          <w:tcPr>
            <w:tcW w:w="1701" w:type="dxa"/>
            <w:shd w:val="clear" w:color="auto" w:fill="auto"/>
          </w:tcPr>
          <w:p w14:paraId="1E161D44"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Invasion and migration</w:t>
            </w:r>
          </w:p>
        </w:tc>
        <w:tc>
          <w:tcPr>
            <w:tcW w:w="1984" w:type="dxa"/>
            <w:shd w:val="clear" w:color="auto" w:fill="auto"/>
          </w:tcPr>
          <w:p w14:paraId="516D6CBB" w14:textId="5A836BC6"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90 GC </w:t>
            </w:r>
            <w:r w:rsidR="00350529" w:rsidRPr="00350529">
              <w:rPr>
                <w:rFonts w:ascii="Book Antiqua" w:hAnsi="Book Antiqua"/>
                <w:i/>
                <w:sz w:val="24"/>
                <w:szCs w:val="24"/>
              </w:rPr>
              <w:t>vs</w:t>
            </w:r>
            <w:r w:rsidRPr="00992BB4">
              <w:rPr>
                <w:rFonts w:ascii="Book Antiqua" w:hAnsi="Book Antiqua"/>
                <w:sz w:val="24"/>
                <w:szCs w:val="24"/>
              </w:rPr>
              <w:t xml:space="preserve"> paired adjacent tissues.</w:t>
            </w:r>
          </w:p>
        </w:tc>
        <w:tc>
          <w:tcPr>
            <w:tcW w:w="1417" w:type="dxa"/>
            <w:shd w:val="clear" w:color="auto" w:fill="auto"/>
          </w:tcPr>
          <w:p w14:paraId="6DF11028"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China</w:t>
            </w:r>
          </w:p>
        </w:tc>
        <w:tc>
          <w:tcPr>
            <w:tcW w:w="680" w:type="dxa"/>
            <w:shd w:val="clear" w:color="auto" w:fill="auto"/>
          </w:tcPr>
          <w:p w14:paraId="5405C0A5"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992BB4">
              <w:rPr>
                <w:rFonts w:ascii="Book Antiqua" w:hAnsi="Book Antiqua" w:cs="Times New Roman"/>
                <w:noProof/>
                <w:color w:val="000000" w:themeColor="text1"/>
                <w:sz w:val="24"/>
                <w:szCs w:val="24"/>
                <w:vertAlign w:val="superscript"/>
              </w:rPr>
              <w:t>[251]</w:t>
            </w:r>
          </w:p>
        </w:tc>
      </w:tr>
      <w:tr w:rsidR="00992BB4" w:rsidRPr="00992BB4" w14:paraId="5407F944" w14:textId="77777777" w:rsidTr="00350529">
        <w:trPr>
          <w:trHeight w:val="41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0695C6EA"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miR-148a</w:t>
            </w:r>
          </w:p>
        </w:tc>
        <w:tc>
          <w:tcPr>
            <w:tcW w:w="4195" w:type="dxa"/>
            <w:shd w:val="clear" w:color="auto" w:fill="auto"/>
          </w:tcPr>
          <w:p w14:paraId="3AFCA90B"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Reduced miR-148a contributes to GC </w:t>
            </w:r>
            <w:r w:rsidRPr="00992BB4">
              <w:rPr>
                <w:rFonts w:ascii="Book Antiqua" w:hAnsi="Book Antiqua"/>
                <w:sz w:val="24"/>
                <w:szCs w:val="24"/>
              </w:rPr>
              <w:lastRenderedPageBreak/>
              <w:t>lymph node-metastasis and progression; A potential therapeutic target for GC metastasis.</w:t>
            </w:r>
          </w:p>
        </w:tc>
        <w:tc>
          <w:tcPr>
            <w:tcW w:w="964" w:type="dxa"/>
            <w:shd w:val="clear" w:color="auto" w:fill="auto"/>
          </w:tcPr>
          <w:p w14:paraId="09EDE104"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lastRenderedPageBreak/>
              <w:t>√</w:t>
            </w:r>
          </w:p>
        </w:tc>
        <w:tc>
          <w:tcPr>
            <w:tcW w:w="1304" w:type="dxa"/>
            <w:shd w:val="clear" w:color="auto" w:fill="auto"/>
          </w:tcPr>
          <w:p w14:paraId="05DE1E03"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ROCK1</w:t>
            </w:r>
          </w:p>
        </w:tc>
        <w:tc>
          <w:tcPr>
            <w:tcW w:w="1701" w:type="dxa"/>
            <w:shd w:val="clear" w:color="auto" w:fill="auto"/>
          </w:tcPr>
          <w:p w14:paraId="35321E79"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Invasion, </w:t>
            </w:r>
            <w:r w:rsidRPr="00992BB4">
              <w:rPr>
                <w:rFonts w:ascii="Book Antiqua" w:hAnsi="Book Antiqua"/>
                <w:sz w:val="24"/>
                <w:szCs w:val="24"/>
              </w:rPr>
              <w:lastRenderedPageBreak/>
              <w:t>migration and metastasis</w:t>
            </w:r>
          </w:p>
        </w:tc>
        <w:tc>
          <w:tcPr>
            <w:tcW w:w="1984" w:type="dxa"/>
            <w:shd w:val="clear" w:color="auto" w:fill="auto"/>
          </w:tcPr>
          <w:p w14:paraId="5EC7E970" w14:textId="39FAF80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lastRenderedPageBreak/>
              <w:t xml:space="preserve">90 GC </w:t>
            </w:r>
            <w:r w:rsidR="00350529" w:rsidRPr="00350529">
              <w:rPr>
                <w:rFonts w:ascii="Book Antiqua" w:hAnsi="Book Antiqua"/>
                <w:i/>
                <w:sz w:val="24"/>
                <w:szCs w:val="24"/>
              </w:rPr>
              <w:t>vs</w:t>
            </w:r>
            <w:r w:rsidRPr="00992BB4">
              <w:rPr>
                <w:rFonts w:ascii="Book Antiqua" w:hAnsi="Book Antiqua"/>
                <w:sz w:val="24"/>
                <w:szCs w:val="24"/>
              </w:rPr>
              <w:t xml:space="preserve"> paired </w:t>
            </w:r>
            <w:r w:rsidRPr="00992BB4">
              <w:rPr>
                <w:rFonts w:ascii="Book Antiqua" w:hAnsi="Book Antiqua"/>
                <w:sz w:val="24"/>
                <w:szCs w:val="24"/>
              </w:rPr>
              <w:lastRenderedPageBreak/>
              <w:t>normal tissues.</w:t>
            </w:r>
          </w:p>
        </w:tc>
        <w:tc>
          <w:tcPr>
            <w:tcW w:w="1417" w:type="dxa"/>
            <w:shd w:val="clear" w:color="auto" w:fill="auto"/>
          </w:tcPr>
          <w:p w14:paraId="36535397"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lastRenderedPageBreak/>
              <w:t>China</w:t>
            </w:r>
          </w:p>
        </w:tc>
        <w:tc>
          <w:tcPr>
            <w:tcW w:w="680" w:type="dxa"/>
            <w:shd w:val="clear" w:color="auto" w:fill="auto"/>
          </w:tcPr>
          <w:p w14:paraId="35BAA2E5"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992BB4">
              <w:rPr>
                <w:rFonts w:ascii="Book Antiqua" w:hAnsi="Book Antiqua" w:cs="Times New Roman"/>
                <w:noProof/>
                <w:color w:val="000000" w:themeColor="text1"/>
                <w:sz w:val="24"/>
                <w:szCs w:val="24"/>
                <w:vertAlign w:val="superscript"/>
              </w:rPr>
              <w:t>[252]</w:t>
            </w:r>
          </w:p>
        </w:tc>
      </w:tr>
      <w:tr w:rsidR="00992BB4" w:rsidRPr="00992BB4" w14:paraId="1AF65D28" w14:textId="77777777" w:rsidTr="0035052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50F289E2"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lastRenderedPageBreak/>
              <w:t>miR-148b</w:t>
            </w:r>
          </w:p>
        </w:tc>
        <w:tc>
          <w:tcPr>
            <w:tcW w:w="4195" w:type="dxa"/>
            <w:shd w:val="clear" w:color="auto" w:fill="auto"/>
          </w:tcPr>
          <w:p w14:paraId="03A07753"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A potential biomarker and therapeutic target.</w:t>
            </w:r>
          </w:p>
        </w:tc>
        <w:tc>
          <w:tcPr>
            <w:tcW w:w="964" w:type="dxa"/>
            <w:shd w:val="clear" w:color="auto" w:fill="auto"/>
          </w:tcPr>
          <w:p w14:paraId="3E0E64EC"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49428D4C"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CCKBR</w:t>
            </w:r>
          </w:p>
        </w:tc>
        <w:tc>
          <w:tcPr>
            <w:tcW w:w="1701" w:type="dxa"/>
            <w:shd w:val="clear" w:color="auto" w:fill="auto"/>
          </w:tcPr>
          <w:p w14:paraId="1933751A"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Proliferation and tumori-</w:t>
            </w:r>
          </w:p>
          <w:p w14:paraId="66202DC6"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genicity</w:t>
            </w:r>
          </w:p>
        </w:tc>
        <w:tc>
          <w:tcPr>
            <w:tcW w:w="1984" w:type="dxa"/>
            <w:shd w:val="clear" w:color="auto" w:fill="auto"/>
          </w:tcPr>
          <w:p w14:paraId="7B890222" w14:textId="53462BBE"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106 GC </w:t>
            </w:r>
            <w:r w:rsidR="00350529" w:rsidRPr="00350529">
              <w:rPr>
                <w:rFonts w:ascii="Book Antiqua" w:hAnsi="Book Antiqua"/>
                <w:i/>
                <w:sz w:val="24"/>
                <w:szCs w:val="24"/>
              </w:rPr>
              <w:t>vs</w:t>
            </w:r>
            <w:r w:rsidRPr="00992BB4">
              <w:rPr>
                <w:rFonts w:ascii="Book Antiqua" w:hAnsi="Book Antiqua"/>
                <w:sz w:val="24"/>
                <w:szCs w:val="24"/>
              </w:rPr>
              <w:t xml:space="preserve"> paired adjacent tissues.</w:t>
            </w:r>
          </w:p>
        </w:tc>
        <w:tc>
          <w:tcPr>
            <w:tcW w:w="1417" w:type="dxa"/>
            <w:shd w:val="clear" w:color="auto" w:fill="auto"/>
          </w:tcPr>
          <w:p w14:paraId="5223C032"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China</w:t>
            </w:r>
          </w:p>
        </w:tc>
        <w:tc>
          <w:tcPr>
            <w:tcW w:w="680" w:type="dxa"/>
            <w:shd w:val="clear" w:color="auto" w:fill="auto"/>
          </w:tcPr>
          <w:p w14:paraId="409122F1"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992BB4">
              <w:rPr>
                <w:rFonts w:ascii="Book Antiqua" w:hAnsi="Book Antiqua" w:cs="Times New Roman"/>
                <w:noProof/>
                <w:color w:val="000000" w:themeColor="text1"/>
                <w:sz w:val="24"/>
                <w:szCs w:val="24"/>
                <w:vertAlign w:val="superscript"/>
              </w:rPr>
              <w:t>[253]</w:t>
            </w:r>
          </w:p>
        </w:tc>
      </w:tr>
      <w:tr w:rsidR="00992BB4" w:rsidRPr="00992BB4" w14:paraId="71462E22" w14:textId="77777777" w:rsidTr="00350529">
        <w:trPr>
          <w:trHeight w:val="41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786086B1"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miR-449</w:t>
            </w:r>
          </w:p>
        </w:tc>
        <w:tc>
          <w:tcPr>
            <w:tcW w:w="4195" w:type="dxa"/>
            <w:shd w:val="clear" w:color="auto" w:fill="auto"/>
          </w:tcPr>
          <w:p w14:paraId="2A1C393A"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A member of the miR-34 family playing an important role in GC.</w:t>
            </w:r>
          </w:p>
        </w:tc>
        <w:tc>
          <w:tcPr>
            <w:tcW w:w="964" w:type="dxa"/>
            <w:shd w:val="clear" w:color="auto" w:fill="auto"/>
          </w:tcPr>
          <w:p w14:paraId="17CC2264"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0D501246"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GMNN,</w:t>
            </w:r>
          </w:p>
          <w:p w14:paraId="53D9C6E5"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MET,</w:t>
            </w:r>
          </w:p>
          <w:p w14:paraId="64B01342"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CCNE2,</w:t>
            </w:r>
          </w:p>
          <w:p w14:paraId="51DFC389"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SIRT1</w:t>
            </w:r>
          </w:p>
        </w:tc>
        <w:tc>
          <w:tcPr>
            <w:tcW w:w="1701" w:type="dxa"/>
            <w:shd w:val="clear" w:color="auto" w:fill="auto"/>
          </w:tcPr>
          <w:p w14:paraId="105D4294" w14:textId="390F9AF8"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Cell cycle, proliferation</w:t>
            </w:r>
            <w:r w:rsidR="00350529" w:rsidRPr="00350529">
              <w:rPr>
                <w:rFonts w:ascii="Book Antiqua" w:hAnsi="Book Antiqua"/>
                <w:i/>
                <w:sz w:val="24"/>
                <w:szCs w:val="24"/>
              </w:rPr>
              <w:t xml:space="preserve"> </w:t>
            </w:r>
            <w:r w:rsidRPr="00992BB4">
              <w:rPr>
                <w:rFonts w:ascii="Book Antiqua" w:hAnsi="Book Antiqua"/>
                <w:sz w:val="24"/>
                <w:szCs w:val="24"/>
              </w:rPr>
              <w:t>and induce senescence</w:t>
            </w:r>
          </w:p>
        </w:tc>
        <w:tc>
          <w:tcPr>
            <w:tcW w:w="1984" w:type="dxa"/>
            <w:shd w:val="clear" w:color="auto" w:fill="auto"/>
          </w:tcPr>
          <w:p w14:paraId="64CFD924" w14:textId="1FDC8DB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10 GC </w:t>
            </w:r>
            <w:r w:rsidR="00350529" w:rsidRPr="00350529">
              <w:rPr>
                <w:rFonts w:ascii="Book Antiqua" w:hAnsi="Book Antiqua"/>
                <w:i/>
                <w:sz w:val="24"/>
                <w:szCs w:val="24"/>
              </w:rPr>
              <w:t xml:space="preserve">vs </w:t>
            </w:r>
            <w:r w:rsidRPr="00992BB4">
              <w:rPr>
                <w:rFonts w:ascii="Book Antiqua" w:hAnsi="Book Antiqua"/>
                <w:sz w:val="24"/>
                <w:szCs w:val="24"/>
              </w:rPr>
              <w:t>paired adjacent tissues.</w:t>
            </w:r>
          </w:p>
        </w:tc>
        <w:tc>
          <w:tcPr>
            <w:tcW w:w="1417" w:type="dxa"/>
            <w:shd w:val="clear" w:color="auto" w:fill="auto"/>
          </w:tcPr>
          <w:p w14:paraId="14CA2ED2"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Denmark</w:t>
            </w:r>
          </w:p>
        </w:tc>
        <w:tc>
          <w:tcPr>
            <w:tcW w:w="680" w:type="dxa"/>
            <w:shd w:val="clear" w:color="auto" w:fill="auto"/>
          </w:tcPr>
          <w:p w14:paraId="2B72E19E"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992BB4">
              <w:rPr>
                <w:rFonts w:ascii="Book Antiqua" w:hAnsi="Book Antiqua" w:cs="Times New Roman"/>
                <w:noProof/>
                <w:color w:val="000000" w:themeColor="text1"/>
                <w:sz w:val="24"/>
                <w:szCs w:val="24"/>
                <w:vertAlign w:val="superscript"/>
              </w:rPr>
              <w:t>[254]</w:t>
            </w:r>
          </w:p>
        </w:tc>
      </w:tr>
      <w:tr w:rsidR="00992BB4" w:rsidRPr="00992BB4" w14:paraId="6017EB23" w14:textId="77777777" w:rsidTr="0035052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2C64AFFC"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miR-486</w:t>
            </w:r>
          </w:p>
        </w:tc>
        <w:tc>
          <w:tcPr>
            <w:tcW w:w="4195" w:type="dxa"/>
            <w:shd w:val="clear" w:color="auto" w:fill="auto"/>
          </w:tcPr>
          <w:p w14:paraId="2DC02419"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A tumor-suppressor. Associated with the direct targeting and inhibition of OLFM4.</w:t>
            </w:r>
          </w:p>
        </w:tc>
        <w:tc>
          <w:tcPr>
            <w:tcW w:w="964" w:type="dxa"/>
            <w:shd w:val="clear" w:color="auto" w:fill="auto"/>
          </w:tcPr>
          <w:p w14:paraId="3F35ACD9"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0934CB8A"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OLFM4</w:t>
            </w:r>
          </w:p>
        </w:tc>
        <w:tc>
          <w:tcPr>
            <w:tcW w:w="1701" w:type="dxa"/>
            <w:shd w:val="clear" w:color="auto" w:fill="auto"/>
          </w:tcPr>
          <w:p w14:paraId="49712448"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Proliferation, invasion and migration</w:t>
            </w:r>
          </w:p>
        </w:tc>
        <w:tc>
          <w:tcPr>
            <w:tcW w:w="1984" w:type="dxa"/>
            <w:shd w:val="clear" w:color="auto" w:fill="auto"/>
          </w:tcPr>
          <w:p w14:paraId="1489AC02" w14:textId="7B5D013F"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29 GC </w:t>
            </w:r>
            <w:r w:rsidR="00350529" w:rsidRPr="00350529">
              <w:rPr>
                <w:rFonts w:ascii="Book Antiqua" w:hAnsi="Book Antiqua"/>
                <w:i/>
                <w:sz w:val="24"/>
                <w:szCs w:val="24"/>
              </w:rPr>
              <w:t xml:space="preserve">vs </w:t>
            </w:r>
            <w:r w:rsidRPr="00992BB4">
              <w:rPr>
                <w:rFonts w:ascii="Book Antiqua" w:hAnsi="Book Antiqua"/>
                <w:sz w:val="24"/>
                <w:szCs w:val="24"/>
              </w:rPr>
              <w:t>paired adjacent tissues.</w:t>
            </w:r>
          </w:p>
        </w:tc>
        <w:tc>
          <w:tcPr>
            <w:tcW w:w="1417" w:type="dxa"/>
            <w:shd w:val="clear" w:color="auto" w:fill="auto"/>
          </w:tcPr>
          <w:p w14:paraId="00989801"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Singapore</w:t>
            </w:r>
          </w:p>
        </w:tc>
        <w:tc>
          <w:tcPr>
            <w:tcW w:w="680" w:type="dxa"/>
            <w:shd w:val="clear" w:color="auto" w:fill="auto"/>
          </w:tcPr>
          <w:p w14:paraId="790C1894"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992BB4">
              <w:rPr>
                <w:rFonts w:ascii="Book Antiqua" w:hAnsi="Book Antiqua" w:cs="Times New Roman"/>
                <w:noProof/>
                <w:color w:val="000000" w:themeColor="text1"/>
                <w:sz w:val="24"/>
                <w:szCs w:val="24"/>
                <w:vertAlign w:val="superscript"/>
              </w:rPr>
              <w:t>[255]</w:t>
            </w:r>
          </w:p>
        </w:tc>
      </w:tr>
      <w:tr w:rsidR="00992BB4" w:rsidRPr="00992BB4" w14:paraId="4612F0F0" w14:textId="77777777" w:rsidTr="00350529">
        <w:trPr>
          <w:trHeight w:val="41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10A48F62"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miR-142-5p</w:t>
            </w:r>
          </w:p>
        </w:tc>
        <w:tc>
          <w:tcPr>
            <w:tcW w:w="4195" w:type="dxa"/>
            <w:shd w:val="clear" w:color="auto" w:fill="auto"/>
          </w:tcPr>
          <w:p w14:paraId="141D6B23" w14:textId="7A4CC7D2"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A potential predictor of progression and predict recurrence risk for GC.</w:t>
            </w:r>
          </w:p>
        </w:tc>
        <w:tc>
          <w:tcPr>
            <w:tcW w:w="964" w:type="dxa"/>
            <w:shd w:val="clear" w:color="auto" w:fill="auto"/>
          </w:tcPr>
          <w:p w14:paraId="47A3CA99"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71A021DA"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MAPK, Wnt,</w:t>
            </w:r>
          </w:p>
          <w:p w14:paraId="273F92F8"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VEGF</w:t>
            </w:r>
          </w:p>
        </w:tc>
        <w:tc>
          <w:tcPr>
            <w:tcW w:w="1701" w:type="dxa"/>
            <w:shd w:val="clear" w:color="auto" w:fill="auto"/>
          </w:tcPr>
          <w:p w14:paraId="4CF607CA"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Recurrence </w:t>
            </w:r>
          </w:p>
          <w:p w14:paraId="1595A61B"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risk related</w:t>
            </w:r>
          </w:p>
        </w:tc>
        <w:tc>
          <w:tcPr>
            <w:tcW w:w="1984" w:type="dxa"/>
            <w:shd w:val="clear" w:color="auto" w:fill="auto"/>
          </w:tcPr>
          <w:p w14:paraId="2912057E"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65 GC samples.</w:t>
            </w:r>
          </w:p>
        </w:tc>
        <w:tc>
          <w:tcPr>
            <w:tcW w:w="1417" w:type="dxa"/>
            <w:shd w:val="clear" w:color="auto" w:fill="auto"/>
          </w:tcPr>
          <w:p w14:paraId="336988A4"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China</w:t>
            </w:r>
          </w:p>
        </w:tc>
        <w:tc>
          <w:tcPr>
            <w:tcW w:w="680" w:type="dxa"/>
            <w:shd w:val="clear" w:color="auto" w:fill="auto"/>
          </w:tcPr>
          <w:p w14:paraId="72ABDB8F"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992BB4">
              <w:rPr>
                <w:rFonts w:ascii="Book Antiqua" w:hAnsi="Book Antiqua" w:cs="Times New Roman"/>
                <w:noProof/>
                <w:color w:val="000000" w:themeColor="text1"/>
                <w:sz w:val="24"/>
                <w:szCs w:val="24"/>
                <w:vertAlign w:val="superscript"/>
              </w:rPr>
              <w:t>[256]</w:t>
            </w:r>
          </w:p>
        </w:tc>
      </w:tr>
      <w:tr w:rsidR="00992BB4" w:rsidRPr="00992BB4" w14:paraId="43ACE73A" w14:textId="77777777" w:rsidTr="0035052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5FB207EB"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miR-125a-5p</w:t>
            </w:r>
          </w:p>
        </w:tc>
        <w:tc>
          <w:tcPr>
            <w:tcW w:w="4195" w:type="dxa"/>
            <w:shd w:val="clear" w:color="auto" w:fill="auto"/>
          </w:tcPr>
          <w:p w14:paraId="4BE6AF51" w14:textId="3F596C6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Reduced miR-125a-5p is associated with enhanced malignant potential; A potential prognostic marker.</w:t>
            </w:r>
          </w:p>
        </w:tc>
        <w:tc>
          <w:tcPr>
            <w:tcW w:w="964" w:type="dxa"/>
            <w:shd w:val="clear" w:color="auto" w:fill="auto"/>
          </w:tcPr>
          <w:p w14:paraId="6BE0944F"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21A68B65"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ERBB2</w:t>
            </w:r>
          </w:p>
        </w:tc>
        <w:tc>
          <w:tcPr>
            <w:tcW w:w="1701" w:type="dxa"/>
            <w:shd w:val="clear" w:color="auto" w:fill="auto"/>
          </w:tcPr>
          <w:p w14:paraId="0D3E5C5D"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Proliferation</w:t>
            </w:r>
          </w:p>
        </w:tc>
        <w:tc>
          <w:tcPr>
            <w:tcW w:w="1984" w:type="dxa"/>
            <w:shd w:val="clear" w:color="auto" w:fill="auto"/>
          </w:tcPr>
          <w:p w14:paraId="2C6A17E1"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87 GC samples.</w:t>
            </w:r>
          </w:p>
        </w:tc>
        <w:tc>
          <w:tcPr>
            <w:tcW w:w="1417" w:type="dxa"/>
            <w:shd w:val="clear" w:color="auto" w:fill="auto"/>
          </w:tcPr>
          <w:p w14:paraId="7D22E023"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Japan</w:t>
            </w:r>
          </w:p>
        </w:tc>
        <w:tc>
          <w:tcPr>
            <w:tcW w:w="680" w:type="dxa"/>
            <w:shd w:val="clear" w:color="auto" w:fill="auto"/>
          </w:tcPr>
          <w:p w14:paraId="3DFD90E8"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992BB4">
              <w:rPr>
                <w:rFonts w:ascii="Book Antiqua" w:hAnsi="Book Antiqua" w:cs="Times New Roman"/>
                <w:noProof/>
                <w:color w:val="000000" w:themeColor="text1"/>
                <w:sz w:val="24"/>
                <w:szCs w:val="24"/>
                <w:vertAlign w:val="superscript"/>
              </w:rPr>
              <w:t>[257]</w:t>
            </w:r>
          </w:p>
        </w:tc>
      </w:tr>
      <w:tr w:rsidR="00992BB4" w:rsidRPr="00992BB4" w14:paraId="3D888613" w14:textId="77777777" w:rsidTr="00350529">
        <w:trPr>
          <w:trHeight w:val="41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5B2F78D5"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miR-516a-3p</w:t>
            </w:r>
          </w:p>
        </w:tc>
        <w:tc>
          <w:tcPr>
            <w:tcW w:w="4195" w:type="dxa"/>
            <w:shd w:val="clear" w:color="auto" w:fill="auto"/>
          </w:tcPr>
          <w:p w14:paraId="473B5846"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An anti-metastamir with therapeutic potential in blocking metastatic dissemination of GC.</w:t>
            </w:r>
          </w:p>
        </w:tc>
        <w:tc>
          <w:tcPr>
            <w:tcW w:w="964" w:type="dxa"/>
            <w:shd w:val="clear" w:color="auto" w:fill="auto"/>
          </w:tcPr>
          <w:p w14:paraId="4AB6478D"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4DE3C90F"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SULF1</w:t>
            </w:r>
          </w:p>
        </w:tc>
        <w:tc>
          <w:tcPr>
            <w:tcW w:w="1701" w:type="dxa"/>
            <w:shd w:val="clear" w:color="auto" w:fill="auto"/>
          </w:tcPr>
          <w:p w14:paraId="36A52050"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Proliferation, invasion and migration</w:t>
            </w:r>
          </w:p>
        </w:tc>
        <w:tc>
          <w:tcPr>
            <w:tcW w:w="1984" w:type="dxa"/>
            <w:shd w:val="clear" w:color="auto" w:fill="auto"/>
          </w:tcPr>
          <w:p w14:paraId="77D56B0F"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8 normal stomach tissues, 12 GC tissues from the patients with peritoneal dissemination </w:t>
            </w:r>
            <w:r w:rsidRPr="00992BB4">
              <w:rPr>
                <w:rFonts w:ascii="Book Antiqua" w:hAnsi="Book Antiqua"/>
                <w:sz w:val="24"/>
                <w:szCs w:val="24"/>
              </w:rPr>
              <w:lastRenderedPageBreak/>
              <w:t>and 12 GC tissues without peritoneal dissemination.</w:t>
            </w:r>
          </w:p>
        </w:tc>
        <w:tc>
          <w:tcPr>
            <w:tcW w:w="1417" w:type="dxa"/>
            <w:shd w:val="clear" w:color="auto" w:fill="auto"/>
          </w:tcPr>
          <w:p w14:paraId="51792206"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lastRenderedPageBreak/>
              <w:t>Japan</w:t>
            </w:r>
          </w:p>
        </w:tc>
        <w:tc>
          <w:tcPr>
            <w:tcW w:w="680" w:type="dxa"/>
            <w:shd w:val="clear" w:color="auto" w:fill="auto"/>
          </w:tcPr>
          <w:p w14:paraId="2F1B1886"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992BB4">
              <w:rPr>
                <w:rFonts w:ascii="Book Antiqua" w:hAnsi="Book Antiqua" w:cs="Times New Roman"/>
                <w:noProof/>
                <w:color w:val="000000" w:themeColor="text1"/>
                <w:sz w:val="24"/>
                <w:szCs w:val="24"/>
                <w:vertAlign w:val="superscript"/>
              </w:rPr>
              <w:t>[258]</w:t>
            </w:r>
          </w:p>
        </w:tc>
      </w:tr>
      <w:tr w:rsidR="00992BB4" w:rsidRPr="00992BB4" w14:paraId="5E68C1C3" w14:textId="77777777" w:rsidTr="0035052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398C65FD"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lastRenderedPageBreak/>
              <w:t>miR-181c</w:t>
            </w:r>
          </w:p>
        </w:tc>
        <w:tc>
          <w:tcPr>
            <w:tcW w:w="4195" w:type="dxa"/>
            <w:shd w:val="clear" w:color="auto" w:fill="auto"/>
          </w:tcPr>
          <w:p w14:paraId="5A3161A4"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Silenced through methylation playing important roles in gastric carcinogenesis.</w:t>
            </w:r>
          </w:p>
        </w:tc>
        <w:tc>
          <w:tcPr>
            <w:tcW w:w="964" w:type="dxa"/>
            <w:shd w:val="clear" w:color="auto" w:fill="auto"/>
          </w:tcPr>
          <w:p w14:paraId="337BBC67"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2CF77D82"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NOTCH4, and KRAS</w:t>
            </w:r>
          </w:p>
        </w:tc>
        <w:tc>
          <w:tcPr>
            <w:tcW w:w="1701" w:type="dxa"/>
            <w:shd w:val="clear" w:color="auto" w:fill="auto"/>
          </w:tcPr>
          <w:p w14:paraId="2D969FA5"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Proliferation</w:t>
            </w:r>
          </w:p>
        </w:tc>
        <w:tc>
          <w:tcPr>
            <w:tcW w:w="1984" w:type="dxa"/>
            <w:shd w:val="clear" w:color="auto" w:fill="auto"/>
          </w:tcPr>
          <w:p w14:paraId="0677585C" w14:textId="0B19619B"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16 GC surgical specimens </w:t>
            </w:r>
            <w:r w:rsidR="00350529" w:rsidRPr="00350529">
              <w:rPr>
                <w:rFonts w:ascii="Book Antiqua" w:hAnsi="Book Antiqua"/>
                <w:i/>
                <w:sz w:val="24"/>
                <w:szCs w:val="24"/>
              </w:rPr>
              <w:t xml:space="preserve">vs </w:t>
            </w:r>
            <w:r w:rsidRPr="00992BB4">
              <w:rPr>
                <w:rFonts w:ascii="Book Antiqua" w:hAnsi="Book Antiqua"/>
                <w:sz w:val="24"/>
                <w:szCs w:val="24"/>
              </w:rPr>
              <w:t>paired non-cancerous counterparts.</w:t>
            </w:r>
          </w:p>
        </w:tc>
        <w:tc>
          <w:tcPr>
            <w:tcW w:w="1417" w:type="dxa"/>
            <w:shd w:val="clear" w:color="auto" w:fill="auto"/>
          </w:tcPr>
          <w:p w14:paraId="2B85659D"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Japan</w:t>
            </w:r>
          </w:p>
        </w:tc>
        <w:tc>
          <w:tcPr>
            <w:tcW w:w="680" w:type="dxa"/>
            <w:shd w:val="clear" w:color="auto" w:fill="auto"/>
          </w:tcPr>
          <w:p w14:paraId="3798079C"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992BB4">
              <w:rPr>
                <w:rFonts w:ascii="Book Antiqua" w:hAnsi="Book Antiqua" w:cs="Times New Roman"/>
                <w:noProof/>
                <w:color w:val="000000" w:themeColor="text1"/>
                <w:sz w:val="24"/>
                <w:szCs w:val="24"/>
                <w:vertAlign w:val="superscript"/>
              </w:rPr>
              <w:t>[259]</w:t>
            </w:r>
          </w:p>
        </w:tc>
      </w:tr>
      <w:tr w:rsidR="00992BB4" w:rsidRPr="00992BB4" w14:paraId="4406D652" w14:textId="77777777" w:rsidTr="00350529">
        <w:trPr>
          <w:trHeight w:val="41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73DE4ABA"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miR-212</w:t>
            </w:r>
          </w:p>
        </w:tc>
        <w:tc>
          <w:tcPr>
            <w:tcW w:w="4195" w:type="dxa"/>
            <w:shd w:val="clear" w:color="auto" w:fill="auto"/>
          </w:tcPr>
          <w:p w14:paraId="31E5A933"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Reduced miR-212 may be related to gastric carcinogenesis.</w:t>
            </w:r>
          </w:p>
        </w:tc>
        <w:tc>
          <w:tcPr>
            <w:tcW w:w="964" w:type="dxa"/>
            <w:shd w:val="clear" w:color="auto" w:fill="auto"/>
          </w:tcPr>
          <w:p w14:paraId="5298C518"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49CE1311"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MECP2</w:t>
            </w:r>
          </w:p>
        </w:tc>
        <w:tc>
          <w:tcPr>
            <w:tcW w:w="1701" w:type="dxa"/>
            <w:shd w:val="clear" w:color="auto" w:fill="auto"/>
          </w:tcPr>
          <w:p w14:paraId="01BE5BDB"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Proliferation</w:t>
            </w:r>
          </w:p>
        </w:tc>
        <w:tc>
          <w:tcPr>
            <w:tcW w:w="1984" w:type="dxa"/>
            <w:shd w:val="clear" w:color="auto" w:fill="auto"/>
          </w:tcPr>
          <w:p w14:paraId="7ED68A84" w14:textId="213D782F"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11 GC </w:t>
            </w:r>
            <w:r w:rsidR="00350529" w:rsidRPr="00350529">
              <w:rPr>
                <w:rFonts w:ascii="Book Antiqua" w:hAnsi="Book Antiqua"/>
                <w:i/>
                <w:sz w:val="24"/>
                <w:szCs w:val="24"/>
              </w:rPr>
              <w:t xml:space="preserve">vs </w:t>
            </w:r>
            <w:r w:rsidRPr="00992BB4">
              <w:rPr>
                <w:rFonts w:ascii="Book Antiqua" w:hAnsi="Book Antiqua"/>
                <w:sz w:val="24"/>
                <w:szCs w:val="24"/>
              </w:rPr>
              <w:t>paired adjacent tissues.</w:t>
            </w:r>
          </w:p>
        </w:tc>
        <w:tc>
          <w:tcPr>
            <w:tcW w:w="1417" w:type="dxa"/>
            <w:shd w:val="clear" w:color="auto" w:fill="auto"/>
          </w:tcPr>
          <w:p w14:paraId="078CDF5F"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Japan</w:t>
            </w:r>
          </w:p>
        </w:tc>
        <w:tc>
          <w:tcPr>
            <w:tcW w:w="680" w:type="dxa"/>
            <w:shd w:val="clear" w:color="auto" w:fill="auto"/>
          </w:tcPr>
          <w:p w14:paraId="4261FBD4"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992BB4">
              <w:rPr>
                <w:rFonts w:ascii="Book Antiqua" w:hAnsi="Book Antiqua" w:cs="Times New Roman"/>
                <w:noProof/>
                <w:color w:val="000000" w:themeColor="text1"/>
                <w:sz w:val="24"/>
                <w:szCs w:val="24"/>
                <w:vertAlign w:val="superscript"/>
              </w:rPr>
              <w:t>[260]</w:t>
            </w:r>
          </w:p>
        </w:tc>
      </w:tr>
      <w:tr w:rsidR="00992BB4" w:rsidRPr="00992BB4" w14:paraId="43592255" w14:textId="77777777" w:rsidTr="0035052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5558ED9E"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miR-338-3p</w:t>
            </w:r>
          </w:p>
        </w:tc>
        <w:tc>
          <w:tcPr>
            <w:tcW w:w="4195" w:type="dxa"/>
            <w:shd w:val="clear" w:color="auto" w:fill="auto"/>
          </w:tcPr>
          <w:p w14:paraId="4FA09A78"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MiR-338-3p inhibits the EMT progression in GC cells by targeting ZEB2 and MACC1/Met/Akt pathway.</w:t>
            </w:r>
          </w:p>
        </w:tc>
        <w:tc>
          <w:tcPr>
            <w:tcW w:w="964" w:type="dxa"/>
            <w:shd w:val="clear" w:color="auto" w:fill="auto"/>
          </w:tcPr>
          <w:p w14:paraId="5F52BFCA"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04948C31"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ZEB2, MACC1</w:t>
            </w:r>
          </w:p>
        </w:tc>
        <w:tc>
          <w:tcPr>
            <w:tcW w:w="1701" w:type="dxa"/>
            <w:shd w:val="clear" w:color="auto" w:fill="auto"/>
          </w:tcPr>
          <w:p w14:paraId="51D2E52E" w14:textId="622C531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Invasion</w:t>
            </w:r>
            <w:r w:rsidR="00350529" w:rsidRPr="00350529">
              <w:rPr>
                <w:rFonts w:ascii="Book Antiqua" w:hAnsi="Book Antiqua"/>
                <w:i/>
                <w:sz w:val="24"/>
                <w:szCs w:val="24"/>
              </w:rPr>
              <w:t xml:space="preserve"> </w:t>
            </w:r>
            <w:r w:rsidRPr="00992BB4">
              <w:rPr>
                <w:rFonts w:ascii="Book Antiqua" w:hAnsi="Book Antiqua"/>
                <w:sz w:val="24"/>
                <w:szCs w:val="24"/>
              </w:rPr>
              <w:t>and migration</w:t>
            </w:r>
          </w:p>
        </w:tc>
        <w:tc>
          <w:tcPr>
            <w:tcW w:w="1984" w:type="dxa"/>
            <w:shd w:val="clear" w:color="auto" w:fill="auto"/>
          </w:tcPr>
          <w:p w14:paraId="22AEE417" w14:textId="1B0AC0E9"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20 GC </w:t>
            </w:r>
            <w:r w:rsidR="00350529" w:rsidRPr="00350529">
              <w:rPr>
                <w:rFonts w:ascii="Book Antiqua" w:hAnsi="Book Antiqua"/>
                <w:i/>
                <w:sz w:val="24"/>
                <w:szCs w:val="24"/>
              </w:rPr>
              <w:t xml:space="preserve">vs </w:t>
            </w:r>
            <w:r w:rsidRPr="00992BB4">
              <w:rPr>
                <w:rFonts w:ascii="Book Antiqua" w:hAnsi="Book Antiqua"/>
                <w:sz w:val="24"/>
                <w:szCs w:val="24"/>
              </w:rPr>
              <w:t>paired adjacent tissues.</w:t>
            </w:r>
          </w:p>
        </w:tc>
        <w:tc>
          <w:tcPr>
            <w:tcW w:w="1417" w:type="dxa"/>
            <w:shd w:val="clear" w:color="auto" w:fill="auto"/>
          </w:tcPr>
          <w:p w14:paraId="2A70F9AF"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China</w:t>
            </w:r>
          </w:p>
        </w:tc>
        <w:tc>
          <w:tcPr>
            <w:tcW w:w="680" w:type="dxa"/>
            <w:shd w:val="clear" w:color="auto" w:fill="auto"/>
          </w:tcPr>
          <w:p w14:paraId="4B27724F"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992BB4">
              <w:rPr>
                <w:rFonts w:ascii="Book Antiqua" w:hAnsi="Book Antiqua" w:cs="Times New Roman"/>
                <w:noProof/>
                <w:color w:val="000000" w:themeColor="text1"/>
                <w:sz w:val="24"/>
                <w:szCs w:val="24"/>
                <w:vertAlign w:val="superscript"/>
              </w:rPr>
              <w:t>[261]</w:t>
            </w:r>
          </w:p>
        </w:tc>
      </w:tr>
      <w:tr w:rsidR="00992BB4" w:rsidRPr="00992BB4" w14:paraId="2D9296FC" w14:textId="77777777" w:rsidTr="00350529">
        <w:trPr>
          <w:trHeight w:val="416"/>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4D86E45B"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miR-217</w:t>
            </w:r>
          </w:p>
        </w:tc>
        <w:tc>
          <w:tcPr>
            <w:tcW w:w="4195" w:type="dxa"/>
            <w:shd w:val="clear" w:color="auto" w:fill="auto"/>
          </w:tcPr>
          <w:p w14:paraId="4AF349DB"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A potential prognostic marker; miR-217-EZH2 axis may be a potential therapeutic target.</w:t>
            </w:r>
          </w:p>
        </w:tc>
        <w:tc>
          <w:tcPr>
            <w:tcW w:w="964" w:type="dxa"/>
            <w:shd w:val="clear" w:color="auto" w:fill="auto"/>
          </w:tcPr>
          <w:p w14:paraId="72652561"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shd w:val="clear" w:color="auto" w:fill="auto"/>
          </w:tcPr>
          <w:p w14:paraId="2D57FDBD"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EZH2</w:t>
            </w:r>
          </w:p>
        </w:tc>
        <w:tc>
          <w:tcPr>
            <w:tcW w:w="1701" w:type="dxa"/>
            <w:shd w:val="clear" w:color="auto" w:fill="auto"/>
          </w:tcPr>
          <w:p w14:paraId="23AE0D1C" w14:textId="791F3021"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Proliferation, invasion</w:t>
            </w:r>
            <w:r w:rsidR="00350529" w:rsidRPr="00350529">
              <w:rPr>
                <w:rFonts w:ascii="Book Antiqua" w:hAnsi="Book Antiqua"/>
                <w:i/>
                <w:sz w:val="24"/>
                <w:szCs w:val="24"/>
              </w:rPr>
              <w:t xml:space="preserve"> </w:t>
            </w:r>
            <w:r w:rsidRPr="00992BB4">
              <w:rPr>
                <w:rFonts w:ascii="Book Antiqua" w:hAnsi="Book Antiqua"/>
                <w:sz w:val="24"/>
                <w:szCs w:val="24"/>
              </w:rPr>
              <w:t>and migration</w:t>
            </w:r>
          </w:p>
        </w:tc>
        <w:tc>
          <w:tcPr>
            <w:tcW w:w="1984" w:type="dxa"/>
            <w:shd w:val="clear" w:color="auto" w:fill="auto"/>
          </w:tcPr>
          <w:p w14:paraId="6739AFA7" w14:textId="3687F459"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83 GC tissues </w:t>
            </w:r>
            <w:r w:rsidR="00350529" w:rsidRPr="00350529">
              <w:rPr>
                <w:rFonts w:ascii="Book Antiqua" w:hAnsi="Book Antiqua"/>
                <w:i/>
                <w:sz w:val="24"/>
                <w:szCs w:val="24"/>
              </w:rPr>
              <w:t>vs</w:t>
            </w:r>
            <w:r w:rsidRPr="00992BB4">
              <w:rPr>
                <w:rFonts w:ascii="Book Antiqua" w:hAnsi="Book Antiqua"/>
                <w:sz w:val="24"/>
                <w:szCs w:val="24"/>
              </w:rPr>
              <w:t xml:space="preserve"> adjacent tissues.</w:t>
            </w:r>
          </w:p>
        </w:tc>
        <w:tc>
          <w:tcPr>
            <w:tcW w:w="1417" w:type="dxa"/>
            <w:shd w:val="clear" w:color="auto" w:fill="auto"/>
          </w:tcPr>
          <w:p w14:paraId="2B149A9F"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China,</w:t>
            </w:r>
          </w:p>
          <w:p w14:paraId="507C9064" w14:textId="3F6864D2" w:rsidR="00992BB4" w:rsidRPr="00992BB4" w:rsidRDefault="00350529"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hint="eastAsia"/>
                <w:sz w:val="24"/>
                <w:szCs w:val="24"/>
              </w:rPr>
              <w:t>United States</w:t>
            </w:r>
          </w:p>
        </w:tc>
        <w:tc>
          <w:tcPr>
            <w:tcW w:w="680" w:type="dxa"/>
            <w:shd w:val="clear" w:color="auto" w:fill="auto"/>
          </w:tcPr>
          <w:p w14:paraId="55BC22DF" w14:textId="77777777" w:rsidR="00992BB4" w:rsidRPr="00992BB4" w:rsidRDefault="00992BB4" w:rsidP="00992BB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992BB4">
              <w:rPr>
                <w:rFonts w:ascii="Book Antiqua" w:hAnsi="Book Antiqua" w:cs="Times New Roman"/>
                <w:noProof/>
                <w:color w:val="000000" w:themeColor="text1"/>
                <w:sz w:val="24"/>
                <w:szCs w:val="24"/>
                <w:vertAlign w:val="superscript"/>
              </w:rPr>
              <w:t>[262]</w:t>
            </w:r>
          </w:p>
        </w:tc>
      </w:tr>
      <w:tr w:rsidR="00992BB4" w:rsidRPr="00992BB4" w14:paraId="48BE7734" w14:textId="77777777" w:rsidTr="0035052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757" w:type="dxa"/>
            <w:tcBorders>
              <w:bottom w:val="single" w:sz="8" w:space="0" w:color="000000" w:themeColor="text1"/>
            </w:tcBorders>
            <w:shd w:val="clear" w:color="auto" w:fill="auto"/>
          </w:tcPr>
          <w:p w14:paraId="6BB71072" w14:textId="77777777" w:rsidR="00992BB4" w:rsidRPr="00992BB4" w:rsidRDefault="00992BB4" w:rsidP="00992BB4">
            <w:pPr>
              <w:jc w:val="center"/>
              <w:rPr>
                <w:rFonts w:ascii="Book Antiqua" w:hAnsi="Book Antiqua"/>
                <w:sz w:val="24"/>
                <w:szCs w:val="24"/>
              </w:rPr>
            </w:pPr>
            <w:r w:rsidRPr="00992BB4">
              <w:rPr>
                <w:rFonts w:ascii="Book Antiqua" w:hAnsi="Book Antiqua"/>
                <w:sz w:val="24"/>
                <w:szCs w:val="24"/>
              </w:rPr>
              <w:t>miR-15a and miR-16-1</w:t>
            </w:r>
          </w:p>
        </w:tc>
        <w:tc>
          <w:tcPr>
            <w:tcW w:w="4195" w:type="dxa"/>
            <w:tcBorders>
              <w:bottom w:val="single" w:sz="8" w:space="0" w:color="000000" w:themeColor="text1"/>
            </w:tcBorders>
            <w:shd w:val="clear" w:color="auto" w:fill="auto"/>
          </w:tcPr>
          <w:p w14:paraId="68FEC984"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MiR-15a and miR-16-1 play inhibitory effect providing a therapeutic potential in GC.</w:t>
            </w:r>
          </w:p>
        </w:tc>
        <w:tc>
          <w:tcPr>
            <w:tcW w:w="964" w:type="dxa"/>
            <w:tcBorders>
              <w:bottom w:val="single" w:sz="8" w:space="0" w:color="000000" w:themeColor="text1"/>
            </w:tcBorders>
            <w:shd w:val="clear" w:color="auto" w:fill="auto"/>
          </w:tcPr>
          <w:p w14:paraId="1185C092"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w:t>
            </w:r>
          </w:p>
        </w:tc>
        <w:tc>
          <w:tcPr>
            <w:tcW w:w="1304" w:type="dxa"/>
            <w:tcBorders>
              <w:bottom w:val="single" w:sz="8" w:space="0" w:color="000000" w:themeColor="text1"/>
            </w:tcBorders>
            <w:shd w:val="clear" w:color="auto" w:fill="auto"/>
          </w:tcPr>
          <w:p w14:paraId="53395EEE"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YAP1</w:t>
            </w:r>
          </w:p>
        </w:tc>
        <w:tc>
          <w:tcPr>
            <w:tcW w:w="1701" w:type="dxa"/>
            <w:tcBorders>
              <w:bottom w:val="single" w:sz="8" w:space="0" w:color="000000" w:themeColor="text1"/>
            </w:tcBorders>
            <w:shd w:val="clear" w:color="auto" w:fill="auto"/>
          </w:tcPr>
          <w:p w14:paraId="5AFBABA6"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Proliferation, colony formation, invasion and migration</w:t>
            </w:r>
          </w:p>
        </w:tc>
        <w:tc>
          <w:tcPr>
            <w:tcW w:w="1984" w:type="dxa"/>
            <w:tcBorders>
              <w:bottom w:val="single" w:sz="8" w:space="0" w:color="000000" w:themeColor="text1"/>
            </w:tcBorders>
            <w:shd w:val="clear" w:color="auto" w:fill="auto"/>
          </w:tcPr>
          <w:p w14:paraId="03F4DB52" w14:textId="06BA4E49"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 xml:space="preserve">60 GC </w:t>
            </w:r>
            <w:r w:rsidR="00350529" w:rsidRPr="00350529">
              <w:rPr>
                <w:rFonts w:ascii="Book Antiqua" w:hAnsi="Book Antiqua"/>
                <w:i/>
                <w:sz w:val="24"/>
                <w:szCs w:val="24"/>
              </w:rPr>
              <w:t xml:space="preserve">vs </w:t>
            </w:r>
            <w:r w:rsidRPr="00992BB4">
              <w:rPr>
                <w:rFonts w:ascii="Book Antiqua" w:hAnsi="Book Antiqua"/>
                <w:sz w:val="24"/>
                <w:szCs w:val="24"/>
              </w:rPr>
              <w:t>paired adjacent tissues.</w:t>
            </w:r>
          </w:p>
        </w:tc>
        <w:tc>
          <w:tcPr>
            <w:tcW w:w="1417" w:type="dxa"/>
            <w:tcBorders>
              <w:bottom w:val="single" w:sz="8" w:space="0" w:color="000000" w:themeColor="text1"/>
            </w:tcBorders>
            <w:shd w:val="clear" w:color="auto" w:fill="auto"/>
          </w:tcPr>
          <w:p w14:paraId="638E8E5C"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992BB4">
              <w:rPr>
                <w:rFonts w:ascii="Book Antiqua" w:hAnsi="Book Antiqua"/>
                <w:sz w:val="24"/>
                <w:szCs w:val="24"/>
              </w:rPr>
              <w:t>Hong Kong</w:t>
            </w:r>
          </w:p>
        </w:tc>
        <w:tc>
          <w:tcPr>
            <w:tcW w:w="680" w:type="dxa"/>
            <w:tcBorders>
              <w:bottom w:val="single" w:sz="8" w:space="0" w:color="000000" w:themeColor="text1"/>
            </w:tcBorders>
            <w:shd w:val="clear" w:color="auto" w:fill="auto"/>
          </w:tcPr>
          <w:p w14:paraId="6EF85AC0" w14:textId="77777777" w:rsidR="00992BB4" w:rsidRPr="00992BB4" w:rsidRDefault="00992BB4" w:rsidP="00992BB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992BB4">
              <w:rPr>
                <w:rFonts w:ascii="Book Antiqua" w:hAnsi="Book Antiqua" w:cs="Times New Roman"/>
                <w:noProof/>
                <w:color w:val="000000" w:themeColor="text1"/>
                <w:sz w:val="24"/>
                <w:szCs w:val="24"/>
                <w:vertAlign w:val="superscript"/>
              </w:rPr>
              <w:t>[263]</w:t>
            </w:r>
          </w:p>
        </w:tc>
      </w:tr>
    </w:tbl>
    <w:p w14:paraId="22F09AF7" w14:textId="0375C4EF" w:rsidR="00350529" w:rsidRPr="00350529" w:rsidRDefault="00350529" w:rsidP="00350529">
      <w:pPr>
        <w:rPr>
          <w:rFonts w:ascii="Book Antiqua" w:hAnsi="Book Antiqua"/>
          <w:sz w:val="24"/>
          <w:szCs w:val="24"/>
        </w:rPr>
      </w:pPr>
      <w:r w:rsidRPr="00350529">
        <w:rPr>
          <w:rFonts w:ascii="Book Antiqua" w:hAnsi="Book Antiqua"/>
          <w:sz w:val="24"/>
          <w:szCs w:val="24"/>
        </w:rPr>
        <w:t>GC</w:t>
      </w:r>
      <w:r w:rsidRPr="00350529">
        <w:rPr>
          <w:rFonts w:ascii="Book Antiqua" w:hAnsi="Book Antiqua" w:hint="eastAsia"/>
          <w:sz w:val="24"/>
          <w:szCs w:val="24"/>
        </w:rPr>
        <w:t xml:space="preserve">: </w:t>
      </w:r>
      <w:r w:rsidRPr="00350529">
        <w:rPr>
          <w:rFonts w:ascii="Book Antiqua" w:hAnsi="Book Antiqua"/>
          <w:caps/>
          <w:sz w:val="24"/>
          <w:szCs w:val="24"/>
        </w:rPr>
        <w:t>g</w:t>
      </w:r>
      <w:r w:rsidRPr="00350529">
        <w:rPr>
          <w:rFonts w:ascii="Book Antiqua" w:hAnsi="Book Antiqua"/>
          <w:sz w:val="24"/>
          <w:szCs w:val="24"/>
        </w:rPr>
        <w:t>astric cancer</w:t>
      </w:r>
      <w:r w:rsidRPr="00350529">
        <w:rPr>
          <w:rFonts w:ascii="Book Antiqua" w:hAnsi="Book Antiqua" w:hint="eastAsia"/>
          <w:sz w:val="24"/>
          <w:szCs w:val="24"/>
        </w:rPr>
        <w:t>.</w:t>
      </w:r>
    </w:p>
    <w:p w14:paraId="7A362471" w14:textId="783ABB70" w:rsidR="00350529" w:rsidRDefault="00350529" w:rsidP="00E8568C">
      <w:r>
        <w:br w:type="page"/>
      </w:r>
    </w:p>
    <w:p w14:paraId="44999651" w14:textId="305AFBE8" w:rsidR="00B073BE" w:rsidRPr="00350529" w:rsidRDefault="00350529" w:rsidP="00B073BE">
      <w:pPr>
        <w:rPr>
          <w:rFonts w:ascii="Book Antiqua" w:hAnsi="Book Antiqua"/>
          <w:b/>
          <w:sz w:val="24"/>
          <w:szCs w:val="24"/>
        </w:rPr>
      </w:pPr>
      <w:r w:rsidRPr="00350529">
        <w:rPr>
          <w:rFonts w:ascii="Book Antiqua" w:hAnsi="Book Antiqua"/>
          <w:b/>
          <w:sz w:val="24"/>
          <w:szCs w:val="24"/>
        </w:rPr>
        <w:lastRenderedPageBreak/>
        <w:t>Table 2</w:t>
      </w:r>
      <w:r w:rsidR="00B073BE" w:rsidRPr="00350529">
        <w:rPr>
          <w:rFonts w:ascii="Book Antiqua" w:hAnsi="Book Antiqua"/>
          <w:b/>
          <w:sz w:val="24"/>
          <w:szCs w:val="24"/>
        </w:rPr>
        <w:t xml:space="preserve"> MicroRNAs up-regulated in gastric cancer</w:t>
      </w:r>
    </w:p>
    <w:tbl>
      <w:tblPr>
        <w:tblStyle w:val="LightShading1"/>
        <w:tblW w:w="14002" w:type="dxa"/>
        <w:tblLayout w:type="fixed"/>
        <w:tblLook w:val="04A0" w:firstRow="1" w:lastRow="0" w:firstColumn="1" w:lastColumn="0" w:noHBand="0" w:noVBand="1"/>
      </w:tblPr>
      <w:tblGrid>
        <w:gridCol w:w="1757"/>
        <w:gridCol w:w="4195"/>
        <w:gridCol w:w="964"/>
        <w:gridCol w:w="1304"/>
        <w:gridCol w:w="1701"/>
        <w:gridCol w:w="1984"/>
        <w:gridCol w:w="1417"/>
        <w:gridCol w:w="680"/>
      </w:tblGrid>
      <w:tr w:rsidR="00B073BE" w:rsidRPr="0056075E" w14:paraId="3C8B8252" w14:textId="77777777" w:rsidTr="00350529">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191431BB" w14:textId="77777777" w:rsidR="00B073BE" w:rsidRPr="00A51703" w:rsidRDefault="00B073BE" w:rsidP="00AF35F6">
            <w:pPr>
              <w:jc w:val="center"/>
              <w:rPr>
                <w:rFonts w:ascii="Book Antiqua" w:hAnsi="Book Antiqua"/>
                <w:sz w:val="24"/>
                <w:szCs w:val="24"/>
              </w:rPr>
            </w:pPr>
            <w:r w:rsidRPr="00A51703">
              <w:rPr>
                <w:rFonts w:ascii="Book Antiqua" w:hAnsi="Book Antiqua"/>
                <w:sz w:val="24"/>
                <w:szCs w:val="24"/>
              </w:rPr>
              <w:t>ncRNAs</w:t>
            </w:r>
          </w:p>
        </w:tc>
        <w:tc>
          <w:tcPr>
            <w:tcW w:w="4195" w:type="dxa"/>
            <w:shd w:val="clear" w:color="auto" w:fill="auto"/>
          </w:tcPr>
          <w:p w14:paraId="36C498FE" w14:textId="77777777" w:rsidR="00B073BE" w:rsidRPr="00A51703" w:rsidRDefault="00B073BE" w:rsidP="00AF35F6">
            <w:pPr>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Summary of findings</w:t>
            </w:r>
            <w:r>
              <w:rPr>
                <w:rFonts w:ascii="Book Antiqua" w:hAnsi="Book Antiqua"/>
                <w:sz w:val="24"/>
                <w:szCs w:val="24"/>
              </w:rPr>
              <w:t>/c</w:t>
            </w:r>
            <w:r w:rsidRPr="00A51703">
              <w:rPr>
                <w:rFonts w:ascii="Book Antiqua" w:hAnsi="Book Antiqua"/>
                <w:sz w:val="24"/>
                <w:szCs w:val="24"/>
              </w:rPr>
              <w:t>linical relevance</w:t>
            </w:r>
          </w:p>
        </w:tc>
        <w:tc>
          <w:tcPr>
            <w:tcW w:w="964" w:type="dxa"/>
            <w:shd w:val="clear" w:color="auto" w:fill="auto"/>
          </w:tcPr>
          <w:p w14:paraId="2F2E1BBF" w14:textId="77777777" w:rsidR="00B073BE" w:rsidRPr="00A51703" w:rsidRDefault="00B073BE" w:rsidP="00AF35F6">
            <w:pPr>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q-PCR</w:t>
            </w:r>
          </w:p>
        </w:tc>
        <w:tc>
          <w:tcPr>
            <w:tcW w:w="1304" w:type="dxa"/>
            <w:shd w:val="clear" w:color="auto" w:fill="auto"/>
          </w:tcPr>
          <w:p w14:paraId="16EB2F34" w14:textId="77777777" w:rsidR="00B073BE" w:rsidRPr="00A51703" w:rsidRDefault="00B073BE" w:rsidP="00AF35F6">
            <w:pPr>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Targets</w:t>
            </w:r>
          </w:p>
        </w:tc>
        <w:tc>
          <w:tcPr>
            <w:tcW w:w="1701" w:type="dxa"/>
            <w:shd w:val="clear" w:color="auto" w:fill="auto"/>
          </w:tcPr>
          <w:p w14:paraId="577E95F0" w14:textId="77777777" w:rsidR="00B073BE" w:rsidRPr="00A51703" w:rsidRDefault="00B073BE" w:rsidP="00AF35F6">
            <w:pPr>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Roles</w:t>
            </w:r>
          </w:p>
          <w:p w14:paraId="2E4AECEF" w14:textId="77777777" w:rsidR="00B073BE" w:rsidRPr="00A51703" w:rsidRDefault="00B073BE" w:rsidP="00AF35F6">
            <w:pPr>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p>
        </w:tc>
        <w:tc>
          <w:tcPr>
            <w:tcW w:w="1984" w:type="dxa"/>
            <w:shd w:val="clear" w:color="auto" w:fill="auto"/>
          </w:tcPr>
          <w:p w14:paraId="0B705103" w14:textId="77777777" w:rsidR="00B073BE" w:rsidRPr="00A51703" w:rsidRDefault="00B073BE" w:rsidP="00AF35F6">
            <w:pPr>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Cases</w:t>
            </w:r>
          </w:p>
        </w:tc>
        <w:tc>
          <w:tcPr>
            <w:tcW w:w="1417" w:type="dxa"/>
            <w:shd w:val="clear" w:color="auto" w:fill="auto"/>
          </w:tcPr>
          <w:p w14:paraId="6EE09ECD" w14:textId="77777777" w:rsidR="00B073BE" w:rsidRPr="00A51703" w:rsidRDefault="00B073BE" w:rsidP="00AF35F6">
            <w:pPr>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Location</w:t>
            </w:r>
          </w:p>
        </w:tc>
        <w:tc>
          <w:tcPr>
            <w:tcW w:w="680" w:type="dxa"/>
            <w:shd w:val="clear" w:color="auto" w:fill="auto"/>
          </w:tcPr>
          <w:p w14:paraId="3A391FF3" w14:textId="77777777" w:rsidR="00B073BE" w:rsidRPr="00A51703" w:rsidRDefault="00B073BE" w:rsidP="00AF35F6">
            <w:pPr>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Ref.</w:t>
            </w:r>
          </w:p>
        </w:tc>
      </w:tr>
      <w:tr w:rsidR="00B073BE" w:rsidRPr="0056075E" w14:paraId="78F0D744" w14:textId="77777777" w:rsidTr="00350529">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4F1363D9" w14:textId="77777777" w:rsidR="00B073BE" w:rsidRPr="00A51703" w:rsidRDefault="00B073BE" w:rsidP="00AF35F6">
            <w:pPr>
              <w:jc w:val="center"/>
              <w:rPr>
                <w:rFonts w:ascii="Book Antiqua" w:hAnsi="Book Antiqua"/>
                <w:sz w:val="24"/>
                <w:szCs w:val="24"/>
              </w:rPr>
            </w:pPr>
            <w:r w:rsidRPr="00A51703">
              <w:rPr>
                <w:rFonts w:ascii="Book Antiqua" w:hAnsi="Book Antiqua"/>
                <w:sz w:val="24"/>
                <w:szCs w:val="24"/>
              </w:rPr>
              <w:t>miR-23a/b</w:t>
            </w:r>
          </w:p>
        </w:tc>
        <w:tc>
          <w:tcPr>
            <w:tcW w:w="4195" w:type="dxa"/>
            <w:shd w:val="clear" w:color="auto" w:fill="auto"/>
          </w:tcPr>
          <w:p w14:paraId="35EA506D"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Implicated in the progression of GC. A potential prognosis marker.</w:t>
            </w:r>
          </w:p>
        </w:tc>
        <w:tc>
          <w:tcPr>
            <w:tcW w:w="964" w:type="dxa"/>
            <w:shd w:val="clear" w:color="auto" w:fill="auto"/>
          </w:tcPr>
          <w:p w14:paraId="791C4235"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w:t>
            </w:r>
          </w:p>
        </w:tc>
        <w:tc>
          <w:tcPr>
            <w:tcW w:w="1304" w:type="dxa"/>
            <w:shd w:val="clear" w:color="auto" w:fill="auto"/>
          </w:tcPr>
          <w:p w14:paraId="4C24D893"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Unknown</w:t>
            </w:r>
          </w:p>
        </w:tc>
        <w:tc>
          <w:tcPr>
            <w:tcW w:w="1701" w:type="dxa"/>
            <w:shd w:val="clear" w:color="auto" w:fill="auto"/>
          </w:tcPr>
          <w:p w14:paraId="3C9559D7"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Unknown</w:t>
            </w:r>
          </w:p>
        </w:tc>
        <w:tc>
          <w:tcPr>
            <w:tcW w:w="1984" w:type="dxa"/>
            <w:shd w:val="clear" w:color="auto" w:fill="auto"/>
          </w:tcPr>
          <w:p w14:paraId="48A47029" w14:textId="6D6F9248"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 xml:space="preserve">160 GC </w:t>
            </w:r>
            <w:r w:rsidR="00350529" w:rsidRPr="00350529">
              <w:rPr>
                <w:rFonts w:ascii="Book Antiqua" w:hAnsi="Book Antiqua"/>
                <w:i/>
                <w:sz w:val="24"/>
                <w:szCs w:val="24"/>
              </w:rPr>
              <w:t>vs</w:t>
            </w:r>
            <w:r w:rsidRPr="00A51703">
              <w:rPr>
                <w:rFonts w:ascii="Book Antiqua" w:hAnsi="Book Antiqua"/>
                <w:sz w:val="24"/>
                <w:szCs w:val="24"/>
              </w:rPr>
              <w:t xml:space="preserve"> adjacent tissues.</w:t>
            </w:r>
          </w:p>
        </w:tc>
        <w:tc>
          <w:tcPr>
            <w:tcW w:w="1417" w:type="dxa"/>
            <w:shd w:val="clear" w:color="auto" w:fill="auto"/>
          </w:tcPr>
          <w:p w14:paraId="676FB3AD"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China</w:t>
            </w:r>
          </w:p>
        </w:tc>
        <w:tc>
          <w:tcPr>
            <w:tcW w:w="680" w:type="dxa"/>
            <w:shd w:val="clear" w:color="auto" w:fill="auto"/>
          </w:tcPr>
          <w:p w14:paraId="434CEB6F" w14:textId="77777777" w:rsidR="00B073BE" w:rsidRPr="0056075E" w:rsidRDefault="00B073BE" w:rsidP="00AF35F6">
            <w:pPr>
              <w:spacing w:line="220" w:lineRule="atLeast"/>
              <w:jc w:val="left"/>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[264]</w:t>
            </w:r>
          </w:p>
        </w:tc>
      </w:tr>
      <w:tr w:rsidR="00B073BE" w:rsidRPr="0056075E" w14:paraId="4B6A710A" w14:textId="77777777" w:rsidTr="00350529">
        <w:trPr>
          <w:trHeight w:val="914"/>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4A7F32A7" w14:textId="77777777" w:rsidR="00B073BE" w:rsidRPr="00A51703" w:rsidRDefault="00B073BE" w:rsidP="00AF35F6">
            <w:pPr>
              <w:jc w:val="center"/>
              <w:rPr>
                <w:rFonts w:ascii="Book Antiqua" w:hAnsi="Book Antiqua"/>
                <w:sz w:val="24"/>
                <w:szCs w:val="24"/>
              </w:rPr>
            </w:pPr>
            <w:r w:rsidRPr="00A51703">
              <w:rPr>
                <w:rFonts w:ascii="Book Antiqua" w:hAnsi="Book Antiqua"/>
                <w:sz w:val="24"/>
                <w:szCs w:val="24"/>
              </w:rPr>
              <w:t>miR-500</w:t>
            </w:r>
          </w:p>
        </w:tc>
        <w:tc>
          <w:tcPr>
            <w:tcW w:w="4195" w:type="dxa"/>
            <w:shd w:val="clear" w:color="auto" w:fill="auto"/>
          </w:tcPr>
          <w:p w14:paraId="0CC7208A"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Highly correlated with malignant progression and poor survival of GC.</w:t>
            </w:r>
          </w:p>
        </w:tc>
        <w:tc>
          <w:tcPr>
            <w:tcW w:w="964" w:type="dxa"/>
            <w:shd w:val="clear" w:color="auto" w:fill="auto"/>
          </w:tcPr>
          <w:p w14:paraId="4E3808E0"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w:t>
            </w:r>
          </w:p>
        </w:tc>
        <w:tc>
          <w:tcPr>
            <w:tcW w:w="1304" w:type="dxa"/>
            <w:shd w:val="clear" w:color="auto" w:fill="auto"/>
          </w:tcPr>
          <w:p w14:paraId="56B962CC"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CYLD, TAX1BP1, OTUD7B</w:t>
            </w:r>
          </w:p>
        </w:tc>
        <w:tc>
          <w:tcPr>
            <w:tcW w:w="1701" w:type="dxa"/>
            <w:shd w:val="clear" w:color="auto" w:fill="auto"/>
          </w:tcPr>
          <w:p w14:paraId="21101BC1" w14:textId="77777777" w:rsidR="00B073BE"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Proliferation, survival and tumori</w:t>
            </w:r>
            <w:r>
              <w:rPr>
                <w:rFonts w:ascii="Book Antiqua" w:hAnsi="Book Antiqua"/>
                <w:sz w:val="24"/>
                <w:szCs w:val="24"/>
              </w:rPr>
              <w:t>-</w:t>
            </w:r>
          </w:p>
          <w:p w14:paraId="02058752"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genicity</w:t>
            </w:r>
          </w:p>
        </w:tc>
        <w:tc>
          <w:tcPr>
            <w:tcW w:w="1984" w:type="dxa"/>
            <w:shd w:val="clear" w:color="auto" w:fill="auto"/>
          </w:tcPr>
          <w:p w14:paraId="2924FDDA" w14:textId="33020BE6"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 xml:space="preserve">10 GC </w:t>
            </w:r>
            <w:r w:rsidR="00350529" w:rsidRPr="00350529">
              <w:rPr>
                <w:rFonts w:ascii="Book Antiqua" w:hAnsi="Book Antiqua"/>
                <w:i/>
                <w:sz w:val="24"/>
                <w:szCs w:val="24"/>
              </w:rPr>
              <w:t>vs</w:t>
            </w:r>
            <w:r w:rsidRPr="00A51703">
              <w:rPr>
                <w:rFonts w:ascii="Book Antiqua" w:hAnsi="Book Antiqua"/>
                <w:sz w:val="24"/>
                <w:szCs w:val="24"/>
              </w:rPr>
              <w:t xml:space="preserve"> adjacent tissues.</w:t>
            </w:r>
          </w:p>
        </w:tc>
        <w:tc>
          <w:tcPr>
            <w:tcW w:w="1417" w:type="dxa"/>
            <w:shd w:val="clear" w:color="auto" w:fill="auto"/>
          </w:tcPr>
          <w:p w14:paraId="0B2B5C5B"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China</w:t>
            </w:r>
          </w:p>
        </w:tc>
        <w:tc>
          <w:tcPr>
            <w:tcW w:w="680" w:type="dxa"/>
            <w:shd w:val="clear" w:color="auto" w:fill="auto"/>
          </w:tcPr>
          <w:p w14:paraId="1982D678" w14:textId="77777777" w:rsidR="00B073BE" w:rsidRPr="0056075E" w:rsidRDefault="00B073BE" w:rsidP="00AF35F6">
            <w:pPr>
              <w:spacing w:line="220" w:lineRule="atLeast"/>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[137]</w:t>
            </w:r>
          </w:p>
        </w:tc>
      </w:tr>
      <w:tr w:rsidR="00B073BE" w:rsidRPr="0056075E" w14:paraId="64D332F8" w14:textId="77777777" w:rsidTr="0035052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4D7F765B" w14:textId="77777777" w:rsidR="00B073BE" w:rsidRPr="00A51703" w:rsidRDefault="00B073BE" w:rsidP="00AF35F6">
            <w:pPr>
              <w:jc w:val="center"/>
              <w:rPr>
                <w:rFonts w:ascii="Book Antiqua" w:hAnsi="Book Antiqua"/>
                <w:sz w:val="24"/>
                <w:szCs w:val="24"/>
              </w:rPr>
            </w:pPr>
            <w:r w:rsidRPr="00A51703">
              <w:rPr>
                <w:rFonts w:ascii="Book Antiqua" w:hAnsi="Book Antiqua"/>
                <w:sz w:val="24"/>
                <w:szCs w:val="24"/>
              </w:rPr>
              <w:t>miR-374a</w:t>
            </w:r>
          </w:p>
        </w:tc>
        <w:tc>
          <w:tcPr>
            <w:tcW w:w="4195" w:type="dxa"/>
            <w:shd w:val="clear" w:color="auto" w:fill="auto"/>
          </w:tcPr>
          <w:p w14:paraId="2DEC6637"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A promising therapeutic target.</w:t>
            </w:r>
          </w:p>
        </w:tc>
        <w:tc>
          <w:tcPr>
            <w:tcW w:w="964" w:type="dxa"/>
            <w:shd w:val="clear" w:color="auto" w:fill="auto"/>
          </w:tcPr>
          <w:p w14:paraId="611A07B2"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w:t>
            </w:r>
          </w:p>
        </w:tc>
        <w:tc>
          <w:tcPr>
            <w:tcW w:w="1304" w:type="dxa"/>
            <w:shd w:val="clear" w:color="auto" w:fill="auto"/>
          </w:tcPr>
          <w:p w14:paraId="3EA62EF3"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SRCIN1</w:t>
            </w:r>
          </w:p>
        </w:tc>
        <w:tc>
          <w:tcPr>
            <w:tcW w:w="1701" w:type="dxa"/>
            <w:shd w:val="clear" w:color="auto" w:fill="auto"/>
          </w:tcPr>
          <w:p w14:paraId="086400B7"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Proliferation,</w:t>
            </w:r>
          </w:p>
          <w:p w14:paraId="7F7C1730"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tumor growth migration</w:t>
            </w:r>
          </w:p>
          <w:p w14:paraId="56927ACE"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and invasion</w:t>
            </w:r>
          </w:p>
        </w:tc>
        <w:tc>
          <w:tcPr>
            <w:tcW w:w="1984" w:type="dxa"/>
            <w:shd w:val="clear" w:color="auto" w:fill="auto"/>
          </w:tcPr>
          <w:p w14:paraId="4C7E201B" w14:textId="42E41D32"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 xml:space="preserve">18 GC tissues </w:t>
            </w:r>
            <w:r w:rsidR="00350529" w:rsidRPr="00350529">
              <w:rPr>
                <w:rFonts w:ascii="Book Antiqua" w:hAnsi="Book Antiqua"/>
                <w:i/>
                <w:sz w:val="24"/>
                <w:szCs w:val="24"/>
              </w:rPr>
              <w:t>vs</w:t>
            </w:r>
            <w:r w:rsidRPr="00A51703">
              <w:rPr>
                <w:rFonts w:ascii="Book Antiqua" w:hAnsi="Book Antiqua"/>
                <w:sz w:val="24"/>
                <w:szCs w:val="24"/>
              </w:rPr>
              <w:t xml:space="preserve"> adjacent tissues.</w:t>
            </w:r>
          </w:p>
        </w:tc>
        <w:tc>
          <w:tcPr>
            <w:tcW w:w="1417" w:type="dxa"/>
            <w:shd w:val="clear" w:color="auto" w:fill="auto"/>
          </w:tcPr>
          <w:p w14:paraId="1DA27B89"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China</w:t>
            </w:r>
          </w:p>
        </w:tc>
        <w:tc>
          <w:tcPr>
            <w:tcW w:w="680" w:type="dxa"/>
            <w:shd w:val="clear" w:color="auto" w:fill="auto"/>
          </w:tcPr>
          <w:p w14:paraId="7D69F46F" w14:textId="77777777" w:rsidR="00B073BE" w:rsidRPr="0056075E" w:rsidRDefault="00B073BE" w:rsidP="00AF35F6">
            <w:pPr>
              <w:jc w:val="left"/>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[265]</w:t>
            </w:r>
          </w:p>
        </w:tc>
      </w:tr>
      <w:tr w:rsidR="00B073BE" w:rsidRPr="0056075E" w14:paraId="33AC75FA" w14:textId="77777777" w:rsidTr="00350529">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15573C79" w14:textId="77777777" w:rsidR="00B073BE" w:rsidRPr="00A51703" w:rsidRDefault="00B073BE" w:rsidP="00AF35F6">
            <w:pPr>
              <w:jc w:val="center"/>
              <w:rPr>
                <w:rFonts w:ascii="Book Antiqua" w:hAnsi="Book Antiqua"/>
                <w:sz w:val="24"/>
                <w:szCs w:val="24"/>
              </w:rPr>
            </w:pPr>
            <w:r w:rsidRPr="00A51703">
              <w:rPr>
                <w:rFonts w:ascii="Book Antiqua" w:hAnsi="Book Antiqua"/>
                <w:sz w:val="24"/>
                <w:szCs w:val="24"/>
              </w:rPr>
              <w:t>miR-199a-3p</w:t>
            </w:r>
          </w:p>
        </w:tc>
        <w:tc>
          <w:tcPr>
            <w:tcW w:w="4195" w:type="dxa"/>
            <w:shd w:val="clear" w:color="auto" w:fill="auto"/>
          </w:tcPr>
          <w:p w14:paraId="4EB7A268"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A tumor promoter in GC targeting and inhibition of ZHX1;</w:t>
            </w:r>
            <w:r>
              <w:rPr>
                <w:rFonts w:ascii="Book Antiqua" w:hAnsi="Book Antiqua"/>
                <w:sz w:val="24"/>
                <w:szCs w:val="24"/>
              </w:rPr>
              <w:t xml:space="preserve"> </w:t>
            </w:r>
            <w:r w:rsidRPr="00A51703">
              <w:rPr>
                <w:rFonts w:ascii="Book Antiqua" w:hAnsi="Book Antiqua"/>
                <w:sz w:val="24"/>
                <w:szCs w:val="24"/>
              </w:rPr>
              <w:t>A potential target for GC prevention and therapy.</w:t>
            </w:r>
          </w:p>
        </w:tc>
        <w:tc>
          <w:tcPr>
            <w:tcW w:w="964" w:type="dxa"/>
            <w:shd w:val="clear" w:color="auto" w:fill="auto"/>
          </w:tcPr>
          <w:p w14:paraId="75DE4F50"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w:t>
            </w:r>
          </w:p>
        </w:tc>
        <w:tc>
          <w:tcPr>
            <w:tcW w:w="1304" w:type="dxa"/>
            <w:shd w:val="clear" w:color="auto" w:fill="auto"/>
          </w:tcPr>
          <w:p w14:paraId="6C95A09A"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ZHX1</w:t>
            </w:r>
          </w:p>
        </w:tc>
        <w:tc>
          <w:tcPr>
            <w:tcW w:w="1701" w:type="dxa"/>
            <w:shd w:val="clear" w:color="auto" w:fill="auto"/>
          </w:tcPr>
          <w:p w14:paraId="433F2D67"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Proliferation</w:t>
            </w:r>
          </w:p>
          <w:p w14:paraId="69BDB330"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and apoptosis</w:t>
            </w:r>
          </w:p>
        </w:tc>
        <w:tc>
          <w:tcPr>
            <w:tcW w:w="1984" w:type="dxa"/>
            <w:shd w:val="clear" w:color="auto" w:fill="auto"/>
          </w:tcPr>
          <w:p w14:paraId="2D90326C" w14:textId="05CB8EA5"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 xml:space="preserve">52 GC </w:t>
            </w:r>
            <w:r w:rsidR="00350529" w:rsidRPr="00350529">
              <w:rPr>
                <w:rFonts w:ascii="Book Antiqua" w:hAnsi="Book Antiqua"/>
                <w:i/>
                <w:sz w:val="24"/>
                <w:szCs w:val="24"/>
              </w:rPr>
              <w:t>vs</w:t>
            </w:r>
            <w:r w:rsidRPr="00A51703">
              <w:rPr>
                <w:rFonts w:ascii="Book Antiqua" w:hAnsi="Book Antiqua"/>
                <w:sz w:val="24"/>
                <w:szCs w:val="24"/>
              </w:rPr>
              <w:t xml:space="preserve"> adjacent tissues.</w:t>
            </w:r>
          </w:p>
        </w:tc>
        <w:tc>
          <w:tcPr>
            <w:tcW w:w="1417" w:type="dxa"/>
            <w:shd w:val="clear" w:color="auto" w:fill="auto"/>
          </w:tcPr>
          <w:p w14:paraId="0FEB27FD"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China</w:t>
            </w:r>
          </w:p>
        </w:tc>
        <w:tc>
          <w:tcPr>
            <w:tcW w:w="680" w:type="dxa"/>
            <w:shd w:val="clear" w:color="auto" w:fill="auto"/>
          </w:tcPr>
          <w:p w14:paraId="4B69C4B7" w14:textId="77777777" w:rsidR="00B073BE" w:rsidRPr="0056075E" w:rsidRDefault="00B073BE" w:rsidP="00AF35F6">
            <w:pPr>
              <w:spacing w:line="220" w:lineRule="atLeast"/>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[266]</w:t>
            </w:r>
          </w:p>
        </w:tc>
      </w:tr>
      <w:tr w:rsidR="00B073BE" w:rsidRPr="0056075E" w14:paraId="617D1551" w14:textId="77777777" w:rsidTr="0035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7A36B4F5" w14:textId="77777777" w:rsidR="00B073BE" w:rsidRPr="00A51703" w:rsidRDefault="00B073BE" w:rsidP="00AF35F6">
            <w:pPr>
              <w:jc w:val="center"/>
              <w:rPr>
                <w:rFonts w:ascii="Book Antiqua" w:hAnsi="Book Antiqua"/>
                <w:sz w:val="24"/>
                <w:szCs w:val="24"/>
              </w:rPr>
            </w:pPr>
            <w:r w:rsidRPr="00A51703">
              <w:rPr>
                <w:rFonts w:ascii="Book Antiqua" w:hAnsi="Book Antiqua"/>
                <w:sz w:val="24"/>
                <w:szCs w:val="24"/>
              </w:rPr>
              <w:t>miR-18a</w:t>
            </w:r>
          </w:p>
        </w:tc>
        <w:tc>
          <w:tcPr>
            <w:tcW w:w="4195" w:type="dxa"/>
            <w:shd w:val="clear" w:color="auto" w:fill="auto"/>
          </w:tcPr>
          <w:p w14:paraId="1FC9239A"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A potential marker for risk stratification in the management of GC patient.</w:t>
            </w:r>
          </w:p>
        </w:tc>
        <w:tc>
          <w:tcPr>
            <w:tcW w:w="964" w:type="dxa"/>
            <w:shd w:val="clear" w:color="auto" w:fill="auto"/>
          </w:tcPr>
          <w:p w14:paraId="02678385"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w:t>
            </w:r>
          </w:p>
        </w:tc>
        <w:tc>
          <w:tcPr>
            <w:tcW w:w="1304" w:type="dxa"/>
            <w:shd w:val="clear" w:color="auto" w:fill="auto"/>
          </w:tcPr>
          <w:p w14:paraId="582D3E1C"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PIAS3,</w:t>
            </w:r>
          </w:p>
          <w:p w14:paraId="5AB4AC3D" w14:textId="77777777" w:rsidR="00B073BE" w:rsidRPr="00A51703" w:rsidRDefault="00A37007"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hyperlink r:id="rId13" w:history="1">
              <w:r w:rsidR="00B073BE" w:rsidRPr="00A51703">
                <w:rPr>
                  <w:rStyle w:val="Hyperlink"/>
                  <w:rFonts w:ascii="Book Antiqua" w:hAnsi="Book Antiqua"/>
                  <w:color w:val="auto"/>
                  <w:sz w:val="24"/>
                  <w:szCs w:val="24"/>
                </w:rPr>
                <w:t>STAT3</w:t>
              </w:r>
            </w:hyperlink>
          </w:p>
        </w:tc>
        <w:tc>
          <w:tcPr>
            <w:tcW w:w="1701" w:type="dxa"/>
            <w:shd w:val="clear" w:color="auto" w:fill="auto"/>
          </w:tcPr>
          <w:p w14:paraId="60407880"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Unknown</w:t>
            </w:r>
          </w:p>
        </w:tc>
        <w:tc>
          <w:tcPr>
            <w:tcW w:w="1984" w:type="dxa"/>
            <w:shd w:val="clear" w:color="auto" w:fill="auto"/>
          </w:tcPr>
          <w:p w14:paraId="245BA643"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82 patients with GC and 65 healthy controls. (plasma)</w:t>
            </w:r>
          </w:p>
        </w:tc>
        <w:tc>
          <w:tcPr>
            <w:tcW w:w="1417" w:type="dxa"/>
            <w:shd w:val="clear" w:color="auto" w:fill="auto"/>
          </w:tcPr>
          <w:p w14:paraId="6B06110F"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China</w:t>
            </w:r>
          </w:p>
        </w:tc>
        <w:tc>
          <w:tcPr>
            <w:tcW w:w="680" w:type="dxa"/>
            <w:shd w:val="clear" w:color="auto" w:fill="auto"/>
          </w:tcPr>
          <w:p w14:paraId="62C9598B" w14:textId="77777777" w:rsidR="00B073BE" w:rsidRPr="0056075E" w:rsidRDefault="00B073BE" w:rsidP="00AF35F6">
            <w:pPr>
              <w:spacing w:line="220" w:lineRule="atLeast"/>
              <w:jc w:val="left"/>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[204]</w:t>
            </w:r>
          </w:p>
        </w:tc>
      </w:tr>
      <w:tr w:rsidR="00B073BE" w:rsidRPr="0056075E" w14:paraId="6B65B7C4" w14:textId="77777777" w:rsidTr="00350529">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16A7ACE1" w14:textId="77777777" w:rsidR="00B073BE" w:rsidRPr="00A51703" w:rsidRDefault="00B073BE" w:rsidP="00AF35F6">
            <w:pPr>
              <w:jc w:val="center"/>
              <w:rPr>
                <w:rFonts w:ascii="Book Antiqua" w:hAnsi="Book Antiqua"/>
                <w:sz w:val="24"/>
                <w:szCs w:val="24"/>
              </w:rPr>
            </w:pPr>
            <w:r w:rsidRPr="00A51703">
              <w:rPr>
                <w:rFonts w:ascii="Book Antiqua" w:hAnsi="Book Antiqua"/>
                <w:sz w:val="24"/>
                <w:szCs w:val="24"/>
              </w:rPr>
              <w:t>miR-196a</w:t>
            </w:r>
          </w:p>
        </w:tc>
        <w:tc>
          <w:tcPr>
            <w:tcW w:w="4195" w:type="dxa"/>
            <w:shd w:val="clear" w:color="auto" w:fill="auto"/>
          </w:tcPr>
          <w:p w14:paraId="399FEF28"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A potential prognostic marker in GC.</w:t>
            </w:r>
          </w:p>
        </w:tc>
        <w:tc>
          <w:tcPr>
            <w:tcW w:w="964" w:type="dxa"/>
            <w:shd w:val="clear" w:color="auto" w:fill="auto"/>
          </w:tcPr>
          <w:p w14:paraId="47A6ACF2"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w:t>
            </w:r>
          </w:p>
        </w:tc>
        <w:tc>
          <w:tcPr>
            <w:tcW w:w="1304" w:type="dxa"/>
            <w:shd w:val="clear" w:color="auto" w:fill="auto"/>
          </w:tcPr>
          <w:p w14:paraId="60458A77"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Unknown</w:t>
            </w:r>
          </w:p>
        </w:tc>
        <w:tc>
          <w:tcPr>
            <w:tcW w:w="1701" w:type="dxa"/>
            <w:shd w:val="clear" w:color="auto" w:fill="auto"/>
          </w:tcPr>
          <w:p w14:paraId="66DDED2A" w14:textId="14729409"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Differentiation and</w:t>
            </w:r>
            <w:r w:rsidR="00350529" w:rsidRPr="00350529">
              <w:rPr>
                <w:rFonts w:ascii="Book Antiqua" w:hAnsi="Book Antiqua"/>
                <w:i/>
                <w:sz w:val="24"/>
                <w:szCs w:val="24"/>
              </w:rPr>
              <w:t xml:space="preserve"> </w:t>
            </w:r>
            <w:r w:rsidRPr="00A51703">
              <w:rPr>
                <w:rFonts w:ascii="Book Antiqua" w:hAnsi="Book Antiqua"/>
                <w:sz w:val="24"/>
                <w:szCs w:val="24"/>
              </w:rPr>
              <w:t>survival</w:t>
            </w:r>
          </w:p>
        </w:tc>
        <w:tc>
          <w:tcPr>
            <w:tcW w:w="1984" w:type="dxa"/>
            <w:shd w:val="clear" w:color="auto" w:fill="auto"/>
          </w:tcPr>
          <w:p w14:paraId="6AE060B6" w14:textId="4E076079"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 xml:space="preserve">48 GC </w:t>
            </w:r>
            <w:r w:rsidR="00350529" w:rsidRPr="00350529">
              <w:rPr>
                <w:rFonts w:ascii="Book Antiqua" w:hAnsi="Book Antiqua"/>
                <w:i/>
                <w:sz w:val="24"/>
                <w:szCs w:val="24"/>
              </w:rPr>
              <w:t>vs</w:t>
            </w:r>
            <w:r w:rsidRPr="00A51703">
              <w:rPr>
                <w:rFonts w:ascii="Book Antiqua" w:hAnsi="Book Antiqua"/>
                <w:sz w:val="24"/>
                <w:szCs w:val="24"/>
              </w:rPr>
              <w:t xml:space="preserve"> adjacent tissues.</w:t>
            </w:r>
          </w:p>
        </w:tc>
        <w:tc>
          <w:tcPr>
            <w:tcW w:w="1417" w:type="dxa"/>
            <w:shd w:val="clear" w:color="auto" w:fill="auto"/>
          </w:tcPr>
          <w:p w14:paraId="3CEB1B01"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China</w:t>
            </w:r>
          </w:p>
        </w:tc>
        <w:tc>
          <w:tcPr>
            <w:tcW w:w="680" w:type="dxa"/>
            <w:shd w:val="clear" w:color="auto" w:fill="auto"/>
          </w:tcPr>
          <w:p w14:paraId="2277DCFE" w14:textId="77777777" w:rsidR="00B073BE" w:rsidRPr="0056075E" w:rsidRDefault="00B073BE" w:rsidP="00AF35F6">
            <w:pPr>
              <w:spacing w:line="220" w:lineRule="atLeast"/>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[240]</w:t>
            </w:r>
          </w:p>
        </w:tc>
      </w:tr>
      <w:tr w:rsidR="00B073BE" w:rsidRPr="0056075E" w14:paraId="64D4DAE4" w14:textId="77777777" w:rsidTr="0035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3847BC96" w14:textId="77777777" w:rsidR="00B073BE" w:rsidRDefault="00B073BE" w:rsidP="00AF35F6">
            <w:pPr>
              <w:jc w:val="center"/>
              <w:rPr>
                <w:rFonts w:ascii="Book Antiqua" w:hAnsi="Book Antiqua"/>
                <w:sz w:val="24"/>
                <w:szCs w:val="24"/>
              </w:rPr>
            </w:pPr>
            <w:r>
              <w:rPr>
                <w:rFonts w:ascii="Book Antiqua" w:hAnsi="Book Antiqua"/>
                <w:sz w:val="24"/>
                <w:szCs w:val="24"/>
              </w:rPr>
              <w:lastRenderedPageBreak/>
              <w:t>miR-223,</w:t>
            </w:r>
          </w:p>
          <w:p w14:paraId="331A8D00" w14:textId="77777777" w:rsidR="00B073BE" w:rsidRPr="00A51703" w:rsidRDefault="00B073BE" w:rsidP="00AF35F6">
            <w:pPr>
              <w:jc w:val="center"/>
              <w:rPr>
                <w:rFonts w:ascii="Book Antiqua" w:hAnsi="Book Antiqua"/>
                <w:sz w:val="24"/>
                <w:szCs w:val="24"/>
              </w:rPr>
            </w:pPr>
            <w:r w:rsidRPr="00A51703">
              <w:rPr>
                <w:rFonts w:ascii="Book Antiqua" w:hAnsi="Book Antiqua"/>
                <w:sz w:val="24"/>
                <w:szCs w:val="24"/>
              </w:rPr>
              <w:t>miR-16,</w:t>
            </w:r>
          </w:p>
          <w:p w14:paraId="1CA00FEB" w14:textId="77777777" w:rsidR="00B073BE" w:rsidRPr="00A51703" w:rsidRDefault="00B073BE" w:rsidP="00AF35F6">
            <w:pPr>
              <w:jc w:val="center"/>
              <w:rPr>
                <w:rFonts w:ascii="Book Antiqua" w:hAnsi="Book Antiqua"/>
                <w:sz w:val="24"/>
                <w:szCs w:val="24"/>
              </w:rPr>
            </w:pPr>
            <w:r w:rsidRPr="00A51703">
              <w:rPr>
                <w:rFonts w:ascii="Book Antiqua" w:hAnsi="Book Antiqua"/>
                <w:sz w:val="24"/>
                <w:szCs w:val="24"/>
              </w:rPr>
              <w:t>miR-100</w:t>
            </w:r>
          </w:p>
        </w:tc>
        <w:tc>
          <w:tcPr>
            <w:tcW w:w="4195" w:type="dxa"/>
            <w:shd w:val="clear" w:color="auto" w:fill="auto"/>
          </w:tcPr>
          <w:p w14:paraId="438F78D2"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 xml:space="preserve">Up-regulated in serum implicates their potential diagnostic value;. Significantly elevated </w:t>
            </w:r>
            <w:r>
              <w:rPr>
                <w:rFonts w:ascii="Book Antiqua" w:hAnsi="Book Antiqua"/>
                <w:sz w:val="24"/>
                <w:szCs w:val="24"/>
              </w:rPr>
              <w:t xml:space="preserve">expression of the three miRNAs </w:t>
            </w:r>
            <w:r w:rsidRPr="00A51703">
              <w:rPr>
                <w:rFonts w:ascii="Book Antiqua" w:hAnsi="Book Antiqua"/>
                <w:sz w:val="24"/>
                <w:szCs w:val="24"/>
              </w:rPr>
              <w:t>in advanced GC patients suggests their availability in cancer staging.</w:t>
            </w:r>
          </w:p>
        </w:tc>
        <w:tc>
          <w:tcPr>
            <w:tcW w:w="964" w:type="dxa"/>
            <w:shd w:val="clear" w:color="auto" w:fill="auto"/>
          </w:tcPr>
          <w:p w14:paraId="721AF0F2"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w:t>
            </w:r>
          </w:p>
        </w:tc>
        <w:tc>
          <w:tcPr>
            <w:tcW w:w="1304" w:type="dxa"/>
            <w:shd w:val="clear" w:color="auto" w:fill="auto"/>
          </w:tcPr>
          <w:p w14:paraId="0E9A59E5"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PIAS3</w:t>
            </w:r>
          </w:p>
        </w:tc>
        <w:tc>
          <w:tcPr>
            <w:tcW w:w="1701" w:type="dxa"/>
            <w:shd w:val="clear" w:color="auto" w:fill="auto"/>
          </w:tcPr>
          <w:p w14:paraId="527761E9"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Unknown</w:t>
            </w:r>
          </w:p>
        </w:tc>
        <w:tc>
          <w:tcPr>
            <w:tcW w:w="1984" w:type="dxa"/>
            <w:shd w:val="clear" w:color="auto" w:fill="auto"/>
          </w:tcPr>
          <w:p w14:paraId="48F3F891"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50 GC patients and 47 healthy controls.(serum)</w:t>
            </w:r>
          </w:p>
        </w:tc>
        <w:tc>
          <w:tcPr>
            <w:tcW w:w="1417" w:type="dxa"/>
            <w:shd w:val="clear" w:color="auto" w:fill="auto"/>
          </w:tcPr>
          <w:p w14:paraId="5293B31C"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China</w:t>
            </w:r>
          </w:p>
        </w:tc>
        <w:tc>
          <w:tcPr>
            <w:tcW w:w="680" w:type="dxa"/>
            <w:shd w:val="clear" w:color="auto" w:fill="auto"/>
          </w:tcPr>
          <w:p w14:paraId="074B0A40" w14:textId="77777777" w:rsidR="00B073BE" w:rsidRPr="0056075E" w:rsidRDefault="00B073BE" w:rsidP="00AF35F6">
            <w:pPr>
              <w:spacing w:line="220" w:lineRule="atLeast"/>
              <w:jc w:val="left"/>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[202]</w:t>
            </w:r>
          </w:p>
        </w:tc>
      </w:tr>
      <w:tr w:rsidR="00B073BE" w:rsidRPr="0056075E" w14:paraId="286B19B8" w14:textId="77777777" w:rsidTr="00350529">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54DE4C05" w14:textId="77777777" w:rsidR="00B073BE" w:rsidRPr="00A51703" w:rsidRDefault="00B073BE" w:rsidP="00AF35F6">
            <w:pPr>
              <w:jc w:val="center"/>
              <w:rPr>
                <w:rFonts w:ascii="Book Antiqua" w:hAnsi="Book Antiqua"/>
                <w:sz w:val="24"/>
                <w:szCs w:val="24"/>
              </w:rPr>
            </w:pPr>
            <w:r w:rsidRPr="00A51703">
              <w:rPr>
                <w:rFonts w:ascii="Book Antiqua" w:hAnsi="Book Antiqua"/>
                <w:sz w:val="24"/>
                <w:szCs w:val="24"/>
              </w:rPr>
              <w:t>miR</w:t>
            </w:r>
            <w:r w:rsidRPr="00A51703">
              <w:rPr>
                <w:rFonts w:ascii="Book Antiqua" w:hAnsi="Book Antiqua"/>
                <w:sz w:val="24"/>
                <w:szCs w:val="24"/>
              </w:rPr>
              <w:noBreakHyphen/>
              <w:t>135a-5p</w:t>
            </w:r>
          </w:p>
        </w:tc>
        <w:tc>
          <w:tcPr>
            <w:tcW w:w="4195" w:type="dxa"/>
            <w:shd w:val="clear" w:color="auto" w:fill="auto"/>
          </w:tcPr>
          <w:p w14:paraId="6F174AEF"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Play a role in miRNA-135a-5p-AP-2α-BCL-2 pathway providing therapeutic potential for GC and solution for insensitivity of GC to chemotherapy.</w:t>
            </w:r>
          </w:p>
        </w:tc>
        <w:tc>
          <w:tcPr>
            <w:tcW w:w="964" w:type="dxa"/>
            <w:shd w:val="clear" w:color="auto" w:fill="auto"/>
          </w:tcPr>
          <w:p w14:paraId="6BA29AF9"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w:t>
            </w:r>
          </w:p>
        </w:tc>
        <w:tc>
          <w:tcPr>
            <w:tcW w:w="1304" w:type="dxa"/>
            <w:shd w:val="clear" w:color="auto" w:fill="auto"/>
          </w:tcPr>
          <w:p w14:paraId="58202EBA"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highlight w:val="yellow"/>
              </w:rPr>
            </w:pPr>
            <w:r w:rsidRPr="00A51703">
              <w:rPr>
                <w:rFonts w:ascii="Book Antiqua" w:hAnsi="Book Antiqua"/>
                <w:sz w:val="24"/>
                <w:szCs w:val="24"/>
              </w:rPr>
              <w:t>AP-2α</w:t>
            </w:r>
          </w:p>
        </w:tc>
        <w:tc>
          <w:tcPr>
            <w:tcW w:w="1701" w:type="dxa"/>
            <w:shd w:val="clear" w:color="auto" w:fill="auto"/>
          </w:tcPr>
          <w:p w14:paraId="65AD818A"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Cell resistance to apoptosis, sensitivity to adriamycin</w:t>
            </w:r>
          </w:p>
        </w:tc>
        <w:tc>
          <w:tcPr>
            <w:tcW w:w="1984" w:type="dxa"/>
            <w:shd w:val="clear" w:color="auto" w:fill="auto"/>
          </w:tcPr>
          <w:p w14:paraId="4C4F8185" w14:textId="633F3F74"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 xml:space="preserve">20 GC </w:t>
            </w:r>
            <w:r w:rsidR="00350529" w:rsidRPr="00350529">
              <w:rPr>
                <w:rFonts w:ascii="Book Antiqua" w:hAnsi="Book Antiqua"/>
                <w:i/>
                <w:sz w:val="24"/>
                <w:szCs w:val="24"/>
              </w:rPr>
              <w:t>vs</w:t>
            </w:r>
            <w:r w:rsidRPr="00A51703">
              <w:rPr>
                <w:rFonts w:ascii="Book Antiqua" w:hAnsi="Book Antiqua"/>
                <w:sz w:val="24"/>
                <w:szCs w:val="24"/>
              </w:rPr>
              <w:t xml:space="preserve"> adjacent tissues.</w:t>
            </w:r>
          </w:p>
        </w:tc>
        <w:tc>
          <w:tcPr>
            <w:tcW w:w="1417" w:type="dxa"/>
            <w:shd w:val="clear" w:color="auto" w:fill="auto"/>
          </w:tcPr>
          <w:p w14:paraId="2128A4DC"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China</w:t>
            </w:r>
          </w:p>
        </w:tc>
        <w:tc>
          <w:tcPr>
            <w:tcW w:w="680" w:type="dxa"/>
            <w:shd w:val="clear" w:color="auto" w:fill="auto"/>
          </w:tcPr>
          <w:p w14:paraId="2F4941B9" w14:textId="77777777" w:rsidR="00B073BE" w:rsidRPr="0056075E" w:rsidRDefault="00B073BE" w:rsidP="00AF35F6">
            <w:pPr>
              <w:spacing w:line="220" w:lineRule="atLeast"/>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[267]</w:t>
            </w:r>
          </w:p>
        </w:tc>
      </w:tr>
      <w:tr w:rsidR="00B073BE" w:rsidRPr="0056075E" w14:paraId="04ED2EA1" w14:textId="77777777" w:rsidTr="0035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2FC67492" w14:textId="77777777" w:rsidR="00B073BE" w:rsidRPr="00A51703" w:rsidRDefault="00B073BE" w:rsidP="00AF35F6">
            <w:pPr>
              <w:jc w:val="center"/>
              <w:rPr>
                <w:rFonts w:ascii="Book Antiqua" w:hAnsi="Book Antiqua"/>
                <w:sz w:val="24"/>
                <w:szCs w:val="24"/>
              </w:rPr>
            </w:pPr>
            <w:r w:rsidRPr="00A51703">
              <w:rPr>
                <w:rFonts w:ascii="Book Antiqua" w:hAnsi="Book Antiqua"/>
                <w:sz w:val="24"/>
                <w:szCs w:val="24"/>
              </w:rPr>
              <w:t>miR-199a-5p</w:t>
            </w:r>
          </w:p>
        </w:tc>
        <w:tc>
          <w:tcPr>
            <w:tcW w:w="4195" w:type="dxa"/>
            <w:shd w:val="clear" w:color="auto" w:fill="auto"/>
          </w:tcPr>
          <w:p w14:paraId="6B72DEE0"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SRF/miR-199a-5p/E-cadherin pathway promotes GC EMT and metastasis; A potential therapeutic target or biomarker for GC progression.</w:t>
            </w:r>
          </w:p>
        </w:tc>
        <w:tc>
          <w:tcPr>
            <w:tcW w:w="964" w:type="dxa"/>
            <w:shd w:val="clear" w:color="auto" w:fill="auto"/>
          </w:tcPr>
          <w:p w14:paraId="30DD2F69"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w:t>
            </w:r>
          </w:p>
        </w:tc>
        <w:tc>
          <w:tcPr>
            <w:tcW w:w="1304" w:type="dxa"/>
            <w:shd w:val="clear" w:color="auto" w:fill="auto"/>
          </w:tcPr>
          <w:p w14:paraId="3070A889"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E-cadherin</w:t>
            </w:r>
          </w:p>
        </w:tc>
        <w:tc>
          <w:tcPr>
            <w:tcW w:w="1701" w:type="dxa"/>
            <w:shd w:val="clear" w:color="auto" w:fill="auto"/>
          </w:tcPr>
          <w:p w14:paraId="6CFE5DFE"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Adhesion, invasion, and metastasis</w:t>
            </w:r>
          </w:p>
        </w:tc>
        <w:tc>
          <w:tcPr>
            <w:tcW w:w="1984" w:type="dxa"/>
            <w:shd w:val="clear" w:color="auto" w:fill="auto"/>
          </w:tcPr>
          <w:p w14:paraId="7568CB63" w14:textId="141232B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 xml:space="preserve">7 GC </w:t>
            </w:r>
            <w:r w:rsidR="00350529" w:rsidRPr="00350529">
              <w:rPr>
                <w:rFonts w:ascii="Book Antiqua" w:hAnsi="Book Antiqua"/>
                <w:i/>
                <w:sz w:val="24"/>
                <w:szCs w:val="24"/>
              </w:rPr>
              <w:t>vs</w:t>
            </w:r>
            <w:r w:rsidRPr="00A51703">
              <w:rPr>
                <w:rFonts w:ascii="Book Antiqua" w:hAnsi="Book Antiqua"/>
                <w:sz w:val="24"/>
                <w:szCs w:val="24"/>
              </w:rPr>
              <w:t xml:space="preserve"> pairs adjacent tissues.</w:t>
            </w:r>
          </w:p>
        </w:tc>
        <w:tc>
          <w:tcPr>
            <w:tcW w:w="1417" w:type="dxa"/>
            <w:shd w:val="clear" w:color="auto" w:fill="auto"/>
          </w:tcPr>
          <w:p w14:paraId="504F8761"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China</w:t>
            </w:r>
          </w:p>
        </w:tc>
        <w:tc>
          <w:tcPr>
            <w:tcW w:w="680" w:type="dxa"/>
            <w:shd w:val="clear" w:color="auto" w:fill="auto"/>
          </w:tcPr>
          <w:p w14:paraId="16097C2B" w14:textId="77777777" w:rsidR="00B073BE" w:rsidRPr="0056075E" w:rsidRDefault="00B073BE" w:rsidP="00AF35F6">
            <w:pPr>
              <w:spacing w:line="220" w:lineRule="atLeast"/>
              <w:jc w:val="left"/>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[268]</w:t>
            </w:r>
          </w:p>
        </w:tc>
      </w:tr>
      <w:tr w:rsidR="00B073BE" w:rsidRPr="0056075E" w14:paraId="4B96AA11" w14:textId="77777777" w:rsidTr="00350529">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1A228206" w14:textId="77777777" w:rsidR="00B073BE" w:rsidRPr="00A51703" w:rsidRDefault="00B073BE" w:rsidP="00AF35F6">
            <w:pPr>
              <w:jc w:val="center"/>
              <w:rPr>
                <w:rFonts w:ascii="Book Antiqua" w:hAnsi="Book Antiqua"/>
                <w:sz w:val="24"/>
                <w:szCs w:val="24"/>
              </w:rPr>
            </w:pPr>
            <w:r w:rsidRPr="00A51703">
              <w:rPr>
                <w:rFonts w:ascii="Book Antiqua" w:hAnsi="Book Antiqua"/>
                <w:sz w:val="24"/>
                <w:szCs w:val="24"/>
              </w:rPr>
              <w:t>miR-25</w:t>
            </w:r>
          </w:p>
        </w:tc>
        <w:tc>
          <w:tcPr>
            <w:tcW w:w="4195" w:type="dxa"/>
            <w:shd w:val="clear" w:color="auto" w:fill="auto"/>
          </w:tcPr>
          <w:p w14:paraId="38E2E81D"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A potential biomarker for the prognosis of GC.</w:t>
            </w:r>
          </w:p>
        </w:tc>
        <w:tc>
          <w:tcPr>
            <w:tcW w:w="964" w:type="dxa"/>
            <w:shd w:val="clear" w:color="auto" w:fill="auto"/>
          </w:tcPr>
          <w:p w14:paraId="73EF6265"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w:t>
            </w:r>
          </w:p>
        </w:tc>
        <w:tc>
          <w:tcPr>
            <w:tcW w:w="1304" w:type="dxa"/>
            <w:shd w:val="clear" w:color="auto" w:fill="auto"/>
          </w:tcPr>
          <w:p w14:paraId="419EAFEE"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ERBB2, 1</w:t>
            </w:r>
            <w:r>
              <w:rPr>
                <w:rFonts w:ascii="Book Antiqua" w:hAnsi="Book Antiqua" w:hint="eastAsia"/>
                <w:sz w:val="24"/>
                <w:szCs w:val="24"/>
              </w:rPr>
              <w:t>(TOB1)</w:t>
            </w:r>
          </w:p>
        </w:tc>
        <w:tc>
          <w:tcPr>
            <w:tcW w:w="1701" w:type="dxa"/>
            <w:shd w:val="clear" w:color="auto" w:fill="auto"/>
          </w:tcPr>
          <w:p w14:paraId="7FD0253C"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Migration, invasion and proliferation</w:t>
            </w:r>
          </w:p>
        </w:tc>
        <w:tc>
          <w:tcPr>
            <w:tcW w:w="1984" w:type="dxa"/>
            <w:shd w:val="clear" w:color="auto" w:fill="auto"/>
          </w:tcPr>
          <w:p w14:paraId="6F315E96" w14:textId="702FA408"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 xml:space="preserve">33 GC </w:t>
            </w:r>
            <w:r w:rsidR="00350529" w:rsidRPr="00350529">
              <w:rPr>
                <w:rFonts w:ascii="Book Antiqua" w:hAnsi="Book Antiqua"/>
                <w:i/>
                <w:sz w:val="24"/>
                <w:szCs w:val="24"/>
              </w:rPr>
              <w:t>vs</w:t>
            </w:r>
            <w:r>
              <w:rPr>
                <w:rFonts w:ascii="Book Antiqua" w:hAnsi="Book Antiqua"/>
                <w:sz w:val="24"/>
                <w:szCs w:val="24"/>
              </w:rPr>
              <w:t xml:space="preserve"> </w:t>
            </w:r>
            <w:r w:rsidRPr="00A51703">
              <w:rPr>
                <w:rFonts w:ascii="Book Antiqua" w:hAnsi="Book Antiqua"/>
                <w:sz w:val="24"/>
                <w:szCs w:val="24"/>
              </w:rPr>
              <w:t>paired adjacent tissues.</w:t>
            </w:r>
          </w:p>
        </w:tc>
        <w:tc>
          <w:tcPr>
            <w:tcW w:w="1417" w:type="dxa"/>
            <w:shd w:val="clear" w:color="auto" w:fill="auto"/>
          </w:tcPr>
          <w:p w14:paraId="5406A0FE"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China</w:t>
            </w:r>
          </w:p>
        </w:tc>
        <w:tc>
          <w:tcPr>
            <w:tcW w:w="680" w:type="dxa"/>
            <w:shd w:val="clear" w:color="auto" w:fill="auto"/>
          </w:tcPr>
          <w:p w14:paraId="1D5B1DE5" w14:textId="77777777" w:rsidR="00B073BE" w:rsidRPr="0056075E" w:rsidRDefault="00B073BE" w:rsidP="00AF35F6">
            <w:pPr>
              <w:spacing w:line="220" w:lineRule="atLeast"/>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highlight w:val="yellow"/>
              </w:rPr>
            </w:pPr>
            <w:r w:rsidRPr="0056075E">
              <w:rPr>
                <w:rFonts w:ascii="Book Antiqua" w:hAnsi="Book Antiqua" w:cs="Times New Roman"/>
                <w:noProof/>
                <w:color w:val="000000" w:themeColor="text1"/>
                <w:sz w:val="24"/>
                <w:szCs w:val="24"/>
                <w:vertAlign w:val="superscript"/>
              </w:rPr>
              <w:t>[269]</w:t>
            </w:r>
          </w:p>
        </w:tc>
      </w:tr>
      <w:tr w:rsidR="00B073BE" w:rsidRPr="0056075E" w14:paraId="7AC2A138" w14:textId="77777777" w:rsidTr="0035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6E0719C7" w14:textId="77777777" w:rsidR="00B073BE" w:rsidRPr="00A51703" w:rsidRDefault="00B073BE" w:rsidP="00AF35F6">
            <w:pPr>
              <w:jc w:val="center"/>
              <w:rPr>
                <w:rFonts w:ascii="Book Antiqua" w:hAnsi="Book Antiqua"/>
                <w:sz w:val="24"/>
                <w:szCs w:val="24"/>
              </w:rPr>
            </w:pPr>
            <w:r w:rsidRPr="00A51703">
              <w:rPr>
                <w:rFonts w:ascii="Book Antiqua" w:hAnsi="Book Antiqua"/>
                <w:sz w:val="24"/>
                <w:szCs w:val="24"/>
              </w:rPr>
              <w:t>miR-942</w:t>
            </w:r>
          </w:p>
        </w:tc>
        <w:tc>
          <w:tcPr>
            <w:tcW w:w="4195" w:type="dxa"/>
            <w:shd w:val="clear" w:color="auto" w:fill="auto"/>
          </w:tcPr>
          <w:p w14:paraId="2174CBB3"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A potential drug response biomarker and therapeutic target for TRAIL resistant tumors.</w:t>
            </w:r>
          </w:p>
        </w:tc>
        <w:tc>
          <w:tcPr>
            <w:tcW w:w="964" w:type="dxa"/>
            <w:shd w:val="clear" w:color="auto" w:fill="auto"/>
          </w:tcPr>
          <w:p w14:paraId="18B754CB"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w:t>
            </w:r>
          </w:p>
        </w:tc>
        <w:tc>
          <w:tcPr>
            <w:tcW w:w="1304" w:type="dxa"/>
            <w:shd w:val="clear" w:color="auto" w:fill="auto"/>
          </w:tcPr>
          <w:p w14:paraId="4C3C9D27"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ISG12a</w:t>
            </w:r>
          </w:p>
        </w:tc>
        <w:tc>
          <w:tcPr>
            <w:tcW w:w="1701" w:type="dxa"/>
            <w:shd w:val="clear" w:color="auto" w:fill="auto"/>
          </w:tcPr>
          <w:p w14:paraId="4C65BDDB"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Apoptosis</w:t>
            </w:r>
          </w:p>
        </w:tc>
        <w:tc>
          <w:tcPr>
            <w:tcW w:w="1984" w:type="dxa"/>
            <w:shd w:val="clear" w:color="auto" w:fill="auto"/>
          </w:tcPr>
          <w:p w14:paraId="7631487B"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28 GC tissues.</w:t>
            </w:r>
          </w:p>
        </w:tc>
        <w:tc>
          <w:tcPr>
            <w:tcW w:w="1417" w:type="dxa"/>
            <w:shd w:val="clear" w:color="auto" w:fill="auto"/>
          </w:tcPr>
          <w:p w14:paraId="5BB6934A"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China</w:t>
            </w:r>
          </w:p>
        </w:tc>
        <w:tc>
          <w:tcPr>
            <w:tcW w:w="680" w:type="dxa"/>
            <w:shd w:val="clear" w:color="auto" w:fill="auto"/>
          </w:tcPr>
          <w:p w14:paraId="063D5A6C" w14:textId="77777777" w:rsidR="00B073BE" w:rsidRPr="0056075E" w:rsidRDefault="00B073BE" w:rsidP="00AF35F6">
            <w:pPr>
              <w:spacing w:line="220" w:lineRule="atLeast"/>
              <w:jc w:val="left"/>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[134]</w:t>
            </w:r>
          </w:p>
        </w:tc>
      </w:tr>
      <w:tr w:rsidR="00B073BE" w:rsidRPr="0056075E" w14:paraId="41CD00E2" w14:textId="77777777" w:rsidTr="00350529">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17AFE632" w14:textId="77777777" w:rsidR="00B073BE" w:rsidRPr="00A51703" w:rsidRDefault="00B073BE" w:rsidP="00AF35F6">
            <w:pPr>
              <w:jc w:val="center"/>
              <w:rPr>
                <w:rFonts w:ascii="Book Antiqua" w:hAnsi="Book Antiqua"/>
                <w:sz w:val="24"/>
                <w:szCs w:val="24"/>
              </w:rPr>
            </w:pPr>
            <w:r w:rsidRPr="00A51703">
              <w:rPr>
                <w:rFonts w:ascii="Book Antiqua" w:hAnsi="Book Antiqua"/>
                <w:sz w:val="24"/>
                <w:szCs w:val="24"/>
              </w:rPr>
              <w:t>miR-196a/b</w:t>
            </w:r>
          </w:p>
        </w:tc>
        <w:tc>
          <w:tcPr>
            <w:tcW w:w="4195" w:type="dxa"/>
            <w:shd w:val="clear" w:color="auto" w:fill="auto"/>
          </w:tcPr>
          <w:p w14:paraId="521EC196"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A potential Therapeutic target in suppressing GC metastasis.</w:t>
            </w:r>
          </w:p>
        </w:tc>
        <w:tc>
          <w:tcPr>
            <w:tcW w:w="964" w:type="dxa"/>
            <w:shd w:val="clear" w:color="auto" w:fill="auto"/>
          </w:tcPr>
          <w:p w14:paraId="00F584E4"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w:t>
            </w:r>
          </w:p>
        </w:tc>
        <w:tc>
          <w:tcPr>
            <w:tcW w:w="1304" w:type="dxa"/>
            <w:shd w:val="clear" w:color="auto" w:fill="auto"/>
          </w:tcPr>
          <w:p w14:paraId="65F7D9CB"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Radixin</w:t>
            </w:r>
          </w:p>
        </w:tc>
        <w:tc>
          <w:tcPr>
            <w:tcW w:w="1701" w:type="dxa"/>
            <w:shd w:val="clear" w:color="auto" w:fill="auto"/>
          </w:tcPr>
          <w:p w14:paraId="706B3F13"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Metastasis</w:t>
            </w:r>
          </w:p>
        </w:tc>
        <w:tc>
          <w:tcPr>
            <w:tcW w:w="1984" w:type="dxa"/>
            <w:shd w:val="clear" w:color="auto" w:fill="auto"/>
          </w:tcPr>
          <w:p w14:paraId="5D5FAAA5" w14:textId="180F0C80"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 xml:space="preserve">109 GC </w:t>
            </w:r>
            <w:r w:rsidR="00350529" w:rsidRPr="00350529">
              <w:rPr>
                <w:rFonts w:ascii="Book Antiqua" w:hAnsi="Book Antiqua"/>
                <w:i/>
                <w:sz w:val="24"/>
                <w:szCs w:val="24"/>
              </w:rPr>
              <w:t xml:space="preserve">vs </w:t>
            </w:r>
            <w:r w:rsidRPr="00A51703">
              <w:rPr>
                <w:rFonts w:ascii="Book Antiqua" w:hAnsi="Book Antiqua"/>
                <w:sz w:val="24"/>
                <w:szCs w:val="24"/>
              </w:rPr>
              <w:t>paired adjacent tissues.</w:t>
            </w:r>
          </w:p>
        </w:tc>
        <w:tc>
          <w:tcPr>
            <w:tcW w:w="1417" w:type="dxa"/>
            <w:shd w:val="clear" w:color="auto" w:fill="auto"/>
          </w:tcPr>
          <w:p w14:paraId="3A22679D"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Taiwan</w:t>
            </w:r>
          </w:p>
        </w:tc>
        <w:tc>
          <w:tcPr>
            <w:tcW w:w="680" w:type="dxa"/>
            <w:shd w:val="clear" w:color="auto" w:fill="auto"/>
          </w:tcPr>
          <w:p w14:paraId="54EDCC8C" w14:textId="77777777" w:rsidR="00B073BE" w:rsidRPr="0056075E" w:rsidRDefault="00B073BE" w:rsidP="00AF35F6">
            <w:pPr>
              <w:spacing w:line="220" w:lineRule="atLeast"/>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[172]</w:t>
            </w:r>
          </w:p>
        </w:tc>
      </w:tr>
      <w:tr w:rsidR="00B073BE" w:rsidRPr="0056075E" w14:paraId="3BFAADD4" w14:textId="77777777" w:rsidTr="0035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70A7B8C3" w14:textId="77777777" w:rsidR="00B073BE" w:rsidRPr="00A51703" w:rsidRDefault="00B073BE" w:rsidP="00AF35F6">
            <w:pPr>
              <w:jc w:val="center"/>
              <w:rPr>
                <w:rFonts w:ascii="Book Antiqua" w:hAnsi="Book Antiqua"/>
                <w:sz w:val="24"/>
                <w:szCs w:val="24"/>
              </w:rPr>
            </w:pPr>
            <w:r w:rsidRPr="00A51703">
              <w:rPr>
                <w:rFonts w:ascii="Book Antiqua" w:hAnsi="Book Antiqua"/>
                <w:sz w:val="24"/>
                <w:szCs w:val="24"/>
              </w:rPr>
              <w:t>miR-19a/b</w:t>
            </w:r>
          </w:p>
        </w:tc>
        <w:tc>
          <w:tcPr>
            <w:tcW w:w="4195" w:type="dxa"/>
            <w:shd w:val="clear" w:color="auto" w:fill="auto"/>
          </w:tcPr>
          <w:p w14:paraId="6D6808CC"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 xml:space="preserve">A member of miR-19a/b facilitating </w:t>
            </w:r>
            <w:r w:rsidRPr="00A51703">
              <w:rPr>
                <w:rFonts w:ascii="Book Antiqua" w:hAnsi="Book Antiqua"/>
                <w:sz w:val="24"/>
                <w:szCs w:val="24"/>
              </w:rPr>
              <w:lastRenderedPageBreak/>
              <w:t>GC cell migration, invasion and metastasis, implicating a novel mechanism for the malignant phenotypes of GC.</w:t>
            </w:r>
          </w:p>
        </w:tc>
        <w:tc>
          <w:tcPr>
            <w:tcW w:w="964" w:type="dxa"/>
            <w:shd w:val="clear" w:color="auto" w:fill="auto"/>
          </w:tcPr>
          <w:p w14:paraId="4B2672F8"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lastRenderedPageBreak/>
              <w:t>√</w:t>
            </w:r>
          </w:p>
        </w:tc>
        <w:tc>
          <w:tcPr>
            <w:tcW w:w="1304" w:type="dxa"/>
            <w:shd w:val="clear" w:color="auto" w:fill="auto"/>
          </w:tcPr>
          <w:p w14:paraId="1D156D7C"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MXD1</w:t>
            </w:r>
          </w:p>
        </w:tc>
        <w:tc>
          <w:tcPr>
            <w:tcW w:w="1701" w:type="dxa"/>
            <w:shd w:val="clear" w:color="auto" w:fill="auto"/>
          </w:tcPr>
          <w:p w14:paraId="5A15FC45"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 xml:space="preserve">Migration </w:t>
            </w:r>
            <w:r w:rsidRPr="00A51703">
              <w:rPr>
                <w:rFonts w:ascii="Book Antiqua" w:hAnsi="Book Antiqua"/>
                <w:sz w:val="24"/>
                <w:szCs w:val="24"/>
              </w:rPr>
              <w:lastRenderedPageBreak/>
              <w:t>and invasion</w:t>
            </w:r>
          </w:p>
        </w:tc>
        <w:tc>
          <w:tcPr>
            <w:tcW w:w="1984" w:type="dxa"/>
            <w:shd w:val="clear" w:color="auto" w:fill="auto"/>
          </w:tcPr>
          <w:p w14:paraId="187BD52F" w14:textId="1DCFCA75"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lastRenderedPageBreak/>
              <w:t xml:space="preserve">141 GC </w:t>
            </w:r>
            <w:r w:rsidR="00350529" w:rsidRPr="00350529">
              <w:rPr>
                <w:rFonts w:ascii="Book Antiqua" w:hAnsi="Book Antiqua"/>
                <w:i/>
                <w:sz w:val="24"/>
                <w:szCs w:val="24"/>
              </w:rPr>
              <w:t>vs</w:t>
            </w:r>
            <w:r w:rsidRPr="00A51703">
              <w:rPr>
                <w:rFonts w:ascii="Book Antiqua" w:hAnsi="Book Antiqua"/>
                <w:sz w:val="24"/>
                <w:szCs w:val="24"/>
              </w:rPr>
              <w:t xml:space="preserve"> </w:t>
            </w:r>
            <w:r w:rsidRPr="00A51703">
              <w:rPr>
                <w:rFonts w:ascii="Book Antiqua" w:hAnsi="Book Antiqua"/>
                <w:sz w:val="24"/>
                <w:szCs w:val="24"/>
              </w:rPr>
              <w:lastRenderedPageBreak/>
              <w:t>paired adjacent tissues.</w:t>
            </w:r>
          </w:p>
        </w:tc>
        <w:tc>
          <w:tcPr>
            <w:tcW w:w="1417" w:type="dxa"/>
            <w:shd w:val="clear" w:color="auto" w:fill="auto"/>
          </w:tcPr>
          <w:p w14:paraId="61AE380D"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lastRenderedPageBreak/>
              <w:t>China</w:t>
            </w:r>
          </w:p>
        </w:tc>
        <w:tc>
          <w:tcPr>
            <w:tcW w:w="680" w:type="dxa"/>
            <w:shd w:val="clear" w:color="auto" w:fill="auto"/>
          </w:tcPr>
          <w:p w14:paraId="73A92B9A" w14:textId="77777777" w:rsidR="00B073BE" w:rsidRPr="0056075E" w:rsidRDefault="00B073BE" w:rsidP="00AF35F6">
            <w:pPr>
              <w:spacing w:line="220" w:lineRule="atLeast"/>
              <w:jc w:val="left"/>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[173]</w:t>
            </w:r>
          </w:p>
        </w:tc>
      </w:tr>
      <w:tr w:rsidR="00B073BE" w:rsidRPr="0056075E" w14:paraId="6515886C" w14:textId="77777777" w:rsidTr="00350529">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1AEB73A9" w14:textId="77777777" w:rsidR="00B073BE" w:rsidRPr="00A51703" w:rsidRDefault="00B073BE" w:rsidP="00AF35F6">
            <w:pPr>
              <w:jc w:val="center"/>
              <w:rPr>
                <w:rFonts w:ascii="Book Antiqua" w:hAnsi="Book Antiqua"/>
                <w:sz w:val="24"/>
                <w:szCs w:val="24"/>
              </w:rPr>
            </w:pPr>
            <w:r w:rsidRPr="00A51703">
              <w:rPr>
                <w:rFonts w:ascii="Book Antiqua" w:hAnsi="Book Antiqua"/>
                <w:sz w:val="24"/>
                <w:szCs w:val="24"/>
              </w:rPr>
              <w:lastRenderedPageBreak/>
              <w:t>miR-423-5p</w:t>
            </w:r>
          </w:p>
        </w:tc>
        <w:tc>
          <w:tcPr>
            <w:tcW w:w="4195" w:type="dxa"/>
            <w:shd w:val="clear" w:color="auto" w:fill="auto"/>
          </w:tcPr>
          <w:p w14:paraId="55C0E579"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A potential therapeutic target.</w:t>
            </w:r>
          </w:p>
        </w:tc>
        <w:tc>
          <w:tcPr>
            <w:tcW w:w="964" w:type="dxa"/>
            <w:shd w:val="clear" w:color="auto" w:fill="auto"/>
          </w:tcPr>
          <w:p w14:paraId="64302CF2"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w:t>
            </w:r>
          </w:p>
        </w:tc>
        <w:tc>
          <w:tcPr>
            <w:tcW w:w="1304" w:type="dxa"/>
            <w:shd w:val="clear" w:color="auto" w:fill="auto"/>
          </w:tcPr>
          <w:p w14:paraId="27391F86"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TFF1</w:t>
            </w:r>
          </w:p>
        </w:tc>
        <w:tc>
          <w:tcPr>
            <w:tcW w:w="1701" w:type="dxa"/>
            <w:shd w:val="clear" w:color="auto" w:fill="auto"/>
          </w:tcPr>
          <w:p w14:paraId="557B28D3"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Proliferation and invasion</w:t>
            </w:r>
          </w:p>
        </w:tc>
        <w:tc>
          <w:tcPr>
            <w:tcW w:w="1984" w:type="dxa"/>
            <w:shd w:val="clear" w:color="auto" w:fill="auto"/>
          </w:tcPr>
          <w:p w14:paraId="70DA1BFD" w14:textId="7CDD8250"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 xml:space="preserve">15 GC </w:t>
            </w:r>
            <w:r w:rsidR="00350529" w:rsidRPr="00350529">
              <w:rPr>
                <w:rFonts w:ascii="Book Antiqua" w:hAnsi="Book Antiqua"/>
                <w:i/>
                <w:sz w:val="24"/>
                <w:szCs w:val="24"/>
              </w:rPr>
              <w:t>vs</w:t>
            </w:r>
            <w:r w:rsidRPr="00A51703">
              <w:rPr>
                <w:rFonts w:ascii="Book Antiqua" w:hAnsi="Book Antiqua"/>
                <w:sz w:val="24"/>
                <w:szCs w:val="24"/>
              </w:rPr>
              <w:t xml:space="preserve"> paired adjacent tissues.</w:t>
            </w:r>
          </w:p>
        </w:tc>
        <w:tc>
          <w:tcPr>
            <w:tcW w:w="1417" w:type="dxa"/>
            <w:shd w:val="clear" w:color="auto" w:fill="auto"/>
          </w:tcPr>
          <w:p w14:paraId="7A70A3FB"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China</w:t>
            </w:r>
          </w:p>
        </w:tc>
        <w:tc>
          <w:tcPr>
            <w:tcW w:w="680" w:type="dxa"/>
            <w:shd w:val="clear" w:color="auto" w:fill="auto"/>
          </w:tcPr>
          <w:p w14:paraId="4E4FC3C0" w14:textId="77777777" w:rsidR="00B073BE" w:rsidRPr="0056075E" w:rsidRDefault="00B073BE" w:rsidP="00AF35F6">
            <w:pPr>
              <w:spacing w:line="220" w:lineRule="atLeast"/>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[270]</w:t>
            </w:r>
          </w:p>
        </w:tc>
      </w:tr>
      <w:tr w:rsidR="00B073BE" w:rsidRPr="0056075E" w14:paraId="4DB8D4EC" w14:textId="77777777" w:rsidTr="0035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061F71C0" w14:textId="77777777" w:rsidR="00B073BE" w:rsidRPr="00A51703" w:rsidRDefault="00B073BE" w:rsidP="00AF35F6">
            <w:pPr>
              <w:jc w:val="center"/>
              <w:rPr>
                <w:rFonts w:ascii="Book Antiqua" w:hAnsi="Book Antiqua"/>
                <w:sz w:val="24"/>
                <w:szCs w:val="24"/>
              </w:rPr>
            </w:pPr>
            <w:r w:rsidRPr="00A51703">
              <w:rPr>
                <w:rFonts w:ascii="Book Antiqua" w:hAnsi="Book Antiqua"/>
                <w:sz w:val="24"/>
                <w:szCs w:val="24"/>
              </w:rPr>
              <w:t>miR-183-96-182 cluster</w:t>
            </w:r>
          </w:p>
        </w:tc>
        <w:tc>
          <w:tcPr>
            <w:tcW w:w="4195" w:type="dxa"/>
            <w:shd w:val="clear" w:color="auto" w:fill="auto"/>
          </w:tcPr>
          <w:p w14:paraId="7F5B9668"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A novel role for GSK3β in the regulation of miR-183-96-182 biogenesis through β-Catenin/TCF/ LEF-1 pathway in GC.</w:t>
            </w:r>
          </w:p>
        </w:tc>
        <w:tc>
          <w:tcPr>
            <w:tcW w:w="964" w:type="dxa"/>
            <w:shd w:val="clear" w:color="auto" w:fill="auto"/>
          </w:tcPr>
          <w:p w14:paraId="77A614CE"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w:t>
            </w:r>
          </w:p>
        </w:tc>
        <w:tc>
          <w:tcPr>
            <w:tcW w:w="1304" w:type="dxa"/>
            <w:shd w:val="clear" w:color="auto" w:fill="auto"/>
          </w:tcPr>
          <w:p w14:paraId="39791ACC"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FoxO1</w:t>
            </w:r>
          </w:p>
        </w:tc>
        <w:tc>
          <w:tcPr>
            <w:tcW w:w="1701" w:type="dxa"/>
            <w:shd w:val="clear" w:color="auto" w:fill="auto"/>
          </w:tcPr>
          <w:p w14:paraId="7605D69A"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Proliferation and migration</w:t>
            </w:r>
          </w:p>
        </w:tc>
        <w:tc>
          <w:tcPr>
            <w:tcW w:w="1984" w:type="dxa"/>
            <w:shd w:val="clear" w:color="auto" w:fill="auto"/>
          </w:tcPr>
          <w:p w14:paraId="5906D19F" w14:textId="36D51D86"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 xml:space="preserve">8 GC </w:t>
            </w:r>
            <w:r w:rsidR="00350529" w:rsidRPr="00350529">
              <w:rPr>
                <w:rFonts w:ascii="Book Antiqua" w:hAnsi="Book Antiqua"/>
                <w:i/>
                <w:sz w:val="24"/>
                <w:szCs w:val="24"/>
              </w:rPr>
              <w:t>vs</w:t>
            </w:r>
            <w:r w:rsidRPr="00A51703">
              <w:rPr>
                <w:rFonts w:ascii="Book Antiqua" w:hAnsi="Book Antiqua"/>
                <w:sz w:val="24"/>
                <w:szCs w:val="24"/>
              </w:rPr>
              <w:t xml:space="preserve"> paired adjacent tissues.</w:t>
            </w:r>
          </w:p>
        </w:tc>
        <w:tc>
          <w:tcPr>
            <w:tcW w:w="1417" w:type="dxa"/>
            <w:shd w:val="clear" w:color="auto" w:fill="auto"/>
          </w:tcPr>
          <w:p w14:paraId="75A4AE61" w14:textId="5613CAC0" w:rsidR="00B073BE" w:rsidRPr="00A51703" w:rsidRDefault="00350529"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U</w:t>
            </w:r>
            <w:r>
              <w:rPr>
                <w:rFonts w:ascii="Book Antiqua" w:hAnsi="Book Antiqua" w:hint="eastAsia"/>
                <w:sz w:val="24"/>
                <w:szCs w:val="24"/>
              </w:rPr>
              <w:t>nited States</w:t>
            </w:r>
          </w:p>
        </w:tc>
        <w:tc>
          <w:tcPr>
            <w:tcW w:w="680" w:type="dxa"/>
            <w:shd w:val="clear" w:color="auto" w:fill="auto"/>
          </w:tcPr>
          <w:p w14:paraId="49C2B57A" w14:textId="77777777" w:rsidR="00B073BE" w:rsidRPr="0056075E" w:rsidRDefault="00B073BE" w:rsidP="00AF35F6">
            <w:pPr>
              <w:spacing w:line="220" w:lineRule="atLeast"/>
              <w:jc w:val="left"/>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[83]</w:t>
            </w:r>
          </w:p>
        </w:tc>
      </w:tr>
      <w:tr w:rsidR="00B073BE" w:rsidRPr="0056075E" w14:paraId="06E2FC4D" w14:textId="77777777" w:rsidTr="00350529">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46CD4623" w14:textId="77777777" w:rsidR="00B073BE" w:rsidRPr="00A51703" w:rsidRDefault="00B073BE" w:rsidP="00AF35F6">
            <w:pPr>
              <w:jc w:val="center"/>
              <w:rPr>
                <w:rFonts w:ascii="Book Antiqua" w:hAnsi="Book Antiqua"/>
                <w:sz w:val="24"/>
                <w:szCs w:val="24"/>
              </w:rPr>
            </w:pPr>
            <w:r w:rsidRPr="00A51703">
              <w:rPr>
                <w:rFonts w:ascii="Book Antiqua" w:hAnsi="Book Antiqua"/>
                <w:sz w:val="24"/>
                <w:szCs w:val="24"/>
              </w:rPr>
              <w:t>miR-215</w:t>
            </w:r>
          </w:p>
        </w:tc>
        <w:tc>
          <w:tcPr>
            <w:tcW w:w="4195" w:type="dxa"/>
            <w:shd w:val="clear" w:color="auto" w:fill="auto"/>
          </w:tcPr>
          <w:p w14:paraId="4C0895D7"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Influencing cell proliferation by targeting RB1.</w:t>
            </w:r>
          </w:p>
        </w:tc>
        <w:tc>
          <w:tcPr>
            <w:tcW w:w="964" w:type="dxa"/>
            <w:shd w:val="clear" w:color="auto" w:fill="auto"/>
          </w:tcPr>
          <w:p w14:paraId="00692CE1"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w:t>
            </w:r>
          </w:p>
        </w:tc>
        <w:tc>
          <w:tcPr>
            <w:tcW w:w="1304" w:type="dxa"/>
            <w:shd w:val="clear" w:color="auto" w:fill="auto"/>
          </w:tcPr>
          <w:p w14:paraId="5DEB6A0F"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RB1</w:t>
            </w:r>
          </w:p>
        </w:tc>
        <w:tc>
          <w:tcPr>
            <w:tcW w:w="1701" w:type="dxa"/>
            <w:shd w:val="clear" w:color="auto" w:fill="auto"/>
          </w:tcPr>
          <w:p w14:paraId="2B50B5BE"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Proliferation</w:t>
            </w:r>
          </w:p>
        </w:tc>
        <w:tc>
          <w:tcPr>
            <w:tcW w:w="1984" w:type="dxa"/>
            <w:shd w:val="clear" w:color="auto" w:fill="auto"/>
          </w:tcPr>
          <w:p w14:paraId="5258F84A" w14:textId="5F112788"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 xml:space="preserve">51 GC </w:t>
            </w:r>
            <w:r w:rsidR="00350529" w:rsidRPr="00350529">
              <w:rPr>
                <w:rFonts w:ascii="Book Antiqua" w:hAnsi="Book Antiqua"/>
                <w:i/>
                <w:sz w:val="24"/>
                <w:szCs w:val="24"/>
              </w:rPr>
              <w:t>vs</w:t>
            </w:r>
            <w:r w:rsidRPr="00A51703">
              <w:rPr>
                <w:rFonts w:ascii="Book Antiqua" w:hAnsi="Book Antiqua"/>
                <w:sz w:val="24"/>
                <w:szCs w:val="24"/>
              </w:rPr>
              <w:t xml:space="preserve"> paired adjacent tissues.</w:t>
            </w:r>
          </w:p>
        </w:tc>
        <w:tc>
          <w:tcPr>
            <w:tcW w:w="1417" w:type="dxa"/>
            <w:shd w:val="clear" w:color="auto" w:fill="auto"/>
          </w:tcPr>
          <w:p w14:paraId="3A3A068D"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China</w:t>
            </w:r>
          </w:p>
        </w:tc>
        <w:tc>
          <w:tcPr>
            <w:tcW w:w="680" w:type="dxa"/>
            <w:shd w:val="clear" w:color="auto" w:fill="auto"/>
          </w:tcPr>
          <w:p w14:paraId="5F1A16A1" w14:textId="77777777" w:rsidR="00B073BE" w:rsidRPr="0056075E" w:rsidRDefault="00B073BE" w:rsidP="00AF35F6">
            <w:pPr>
              <w:spacing w:line="220" w:lineRule="atLeast"/>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[271]</w:t>
            </w:r>
          </w:p>
        </w:tc>
      </w:tr>
      <w:tr w:rsidR="00B073BE" w:rsidRPr="0056075E" w14:paraId="5980CAE3" w14:textId="77777777" w:rsidTr="0035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4CF5D955" w14:textId="77777777" w:rsidR="00B073BE" w:rsidRPr="00A51703" w:rsidRDefault="00B073BE" w:rsidP="00AF35F6">
            <w:pPr>
              <w:jc w:val="center"/>
              <w:rPr>
                <w:rFonts w:ascii="Book Antiqua" w:hAnsi="Book Antiqua"/>
                <w:sz w:val="24"/>
                <w:szCs w:val="24"/>
              </w:rPr>
            </w:pPr>
            <w:r w:rsidRPr="00A51703">
              <w:rPr>
                <w:rFonts w:ascii="Book Antiqua" w:hAnsi="Book Antiqua"/>
                <w:sz w:val="24"/>
                <w:szCs w:val="24"/>
              </w:rPr>
              <w:t>miR-17-92 cluster</w:t>
            </w:r>
          </w:p>
        </w:tc>
        <w:tc>
          <w:tcPr>
            <w:tcW w:w="4195" w:type="dxa"/>
            <w:shd w:val="clear" w:color="auto" w:fill="auto"/>
          </w:tcPr>
          <w:p w14:paraId="0E9F7709"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Cluster including miR-19b, miR-20a and miR-92a associates with the development of GC stem cells; and miR-92a has the A potential predictive prognostic marker for miR-92a in GC.</w:t>
            </w:r>
          </w:p>
        </w:tc>
        <w:tc>
          <w:tcPr>
            <w:tcW w:w="964" w:type="dxa"/>
            <w:shd w:val="clear" w:color="auto" w:fill="auto"/>
          </w:tcPr>
          <w:p w14:paraId="16A64FFD"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w:t>
            </w:r>
          </w:p>
        </w:tc>
        <w:tc>
          <w:tcPr>
            <w:tcW w:w="1304" w:type="dxa"/>
            <w:shd w:val="clear" w:color="auto" w:fill="auto"/>
          </w:tcPr>
          <w:p w14:paraId="05576DD6"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E2F1, HIPK1</w:t>
            </w:r>
          </w:p>
        </w:tc>
        <w:tc>
          <w:tcPr>
            <w:tcW w:w="1701" w:type="dxa"/>
            <w:shd w:val="clear" w:color="auto" w:fill="auto"/>
          </w:tcPr>
          <w:p w14:paraId="061D64D1"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Self-renewal and proliferation</w:t>
            </w:r>
          </w:p>
        </w:tc>
        <w:tc>
          <w:tcPr>
            <w:tcW w:w="1984" w:type="dxa"/>
            <w:shd w:val="clear" w:color="auto" w:fill="auto"/>
          </w:tcPr>
          <w:p w14:paraId="30B150A3"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97 GC specimens.</w:t>
            </w:r>
          </w:p>
        </w:tc>
        <w:tc>
          <w:tcPr>
            <w:tcW w:w="1417" w:type="dxa"/>
            <w:shd w:val="clear" w:color="auto" w:fill="auto"/>
          </w:tcPr>
          <w:p w14:paraId="1D6F4539"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China</w:t>
            </w:r>
          </w:p>
        </w:tc>
        <w:tc>
          <w:tcPr>
            <w:tcW w:w="680" w:type="dxa"/>
            <w:shd w:val="clear" w:color="auto" w:fill="auto"/>
          </w:tcPr>
          <w:p w14:paraId="50BF6489" w14:textId="77777777" w:rsidR="00B073BE" w:rsidRPr="0056075E" w:rsidRDefault="00B073BE" w:rsidP="00AF35F6">
            <w:pPr>
              <w:spacing w:line="220" w:lineRule="atLeast"/>
              <w:jc w:val="left"/>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[272]</w:t>
            </w:r>
          </w:p>
        </w:tc>
      </w:tr>
      <w:tr w:rsidR="00B073BE" w:rsidRPr="0056075E" w14:paraId="545678F0" w14:textId="77777777" w:rsidTr="00350529">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3CF44E9E" w14:textId="77777777" w:rsidR="00B073BE" w:rsidRPr="00A51703" w:rsidRDefault="00B073BE" w:rsidP="00AF35F6">
            <w:pPr>
              <w:jc w:val="center"/>
              <w:rPr>
                <w:rFonts w:ascii="Book Antiqua" w:hAnsi="Book Antiqua"/>
                <w:sz w:val="24"/>
                <w:szCs w:val="24"/>
              </w:rPr>
            </w:pPr>
            <w:r w:rsidRPr="00A51703">
              <w:rPr>
                <w:rFonts w:ascii="Book Antiqua" w:hAnsi="Book Antiqua"/>
                <w:sz w:val="24"/>
                <w:szCs w:val="24"/>
              </w:rPr>
              <w:t>miR-296-5p</w:t>
            </w:r>
          </w:p>
        </w:tc>
        <w:tc>
          <w:tcPr>
            <w:tcW w:w="4195" w:type="dxa"/>
            <w:shd w:val="clear" w:color="auto" w:fill="auto"/>
          </w:tcPr>
          <w:p w14:paraId="0378C950"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MiR-296-5p-CDX1-ERK1/2 axis play a role in gastric tumorigenesis; A potential therapeutic target.</w:t>
            </w:r>
          </w:p>
        </w:tc>
        <w:tc>
          <w:tcPr>
            <w:tcW w:w="964" w:type="dxa"/>
            <w:shd w:val="clear" w:color="auto" w:fill="auto"/>
          </w:tcPr>
          <w:p w14:paraId="4BCFA13B"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w:t>
            </w:r>
          </w:p>
        </w:tc>
        <w:tc>
          <w:tcPr>
            <w:tcW w:w="1304" w:type="dxa"/>
            <w:shd w:val="clear" w:color="auto" w:fill="auto"/>
          </w:tcPr>
          <w:p w14:paraId="776943D9"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CDX1</w:t>
            </w:r>
          </w:p>
        </w:tc>
        <w:tc>
          <w:tcPr>
            <w:tcW w:w="1701" w:type="dxa"/>
            <w:shd w:val="clear" w:color="auto" w:fill="auto"/>
          </w:tcPr>
          <w:p w14:paraId="1C5CDFDC"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Proliferation</w:t>
            </w:r>
          </w:p>
        </w:tc>
        <w:tc>
          <w:tcPr>
            <w:tcW w:w="1984" w:type="dxa"/>
            <w:shd w:val="clear" w:color="auto" w:fill="auto"/>
          </w:tcPr>
          <w:p w14:paraId="3204B059" w14:textId="24525793"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 xml:space="preserve">16 GC </w:t>
            </w:r>
            <w:r w:rsidR="00350529" w:rsidRPr="00350529">
              <w:rPr>
                <w:rFonts w:ascii="Book Antiqua" w:hAnsi="Book Antiqua"/>
                <w:i/>
                <w:sz w:val="24"/>
                <w:szCs w:val="24"/>
              </w:rPr>
              <w:t xml:space="preserve">vs </w:t>
            </w:r>
            <w:r w:rsidRPr="00A51703">
              <w:rPr>
                <w:rFonts w:ascii="Book Antiqua" w:hAnsi="Book Antiqua"/>
                <w:sz w:val="24"/>
                <w:szCs w:val="24"/>
              </w:rPr>
              <w:t>paired adjacent tissues.</w:t>
            </w:r>
          </w:p>
        </w:tc>
        <w:tc>
          <w:tcPr>
            <w:tcW w:w="1417" w:type="dxa"/>
            <w:shd w:val="clear" w:color="auto" w:fill="auto"/>
          </w:tcPr>
          <w:p w14:paraId="78EE0D5C"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China</w:t>
            </w:r>
          </w:p>
        </w:tc>
        <w:tc>
          <w:tcPr>
            <w:tcW w:w="680" w:type="dxa"/>
            <w:shd w:val="clear" w:color="auto" w:fill="auto"/>
          </w:tcPr>
          <w:p w14:paraId="5F838A1E" w14:textId="77777777" w:rsidR="00B073BE" w:rsidRPr="0056075E" w:rsidRDefault="00B073BE" w:rsidP="00AF35F6">
            <w:pPr>
              <w:spacing w:line="220" w:lineRule="atLeast"/>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[273]</w:t>
            </w:r>
          </w:p>
        </w:tc>
      </w:tr>
      <w:tr w:rsidR="00B073BE" w:rsidRPr="0056075E" w14:paraId="417C668E" w14:textId="77777777" w:rsidTr="0035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146A7970" w14:textId="77777777" w:rsidR="00B073BE" w:rsidRPr="00A51703" w:rsidRDefault="00B073BE" w:rsidP="00AF35F6">
            <w:pPr>
              <w:jc w:val="center"/>
              <w:rPr>
                <w:rFonts w:ascii="Book Antiqua" w:hAnsi="Book Antiqua"/>
                <w:sz w:val="24"/>
                <w:szCs w:val="24"/>
              </w:rPr>
            </w:pPr>
            <w:r w:rsidRPr="00A51703">
              <w:rPr>
                <w:rFonts w:ascii="Book Antiqua" w:hAnsi="Book Antiqua"/>
                <w:sz w:val="24"/>
                <w:szCs w:val="24"/>
              </w:rPr>
              <w:t>miR-181a</w:t>
            </w:r>
          </w:p>
        </w:tc>
        <w:tc>
          <w:tcPr>
            <w:tcW w:w="4195" w:type="dxa"/>
            <w:shd w:val="clear" w:color="auto" w:fill="auto"/>
          </w:tcPr>
          <w:p w14:paraId="53C186E4"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Associate</w:t>
            </w:r>
            <w:r>
              <w:rPr>
                <w:rFonts w:ascii="Book Antiqua" w:hAnsi="Book Antiqua"/>
                <w:sz w:val="24"/>
                <w:szCs w:val="24"/>
              </w:rPr>
              <w:t xml:space="preserve">d with increased risk and poor </w:t>
            </w:r>
            <w:r w:rsidRPr="00A51703">
              <w:rPr>
                <w:rFonts w:ascii="Book Antiqua" w:hAnsi="Book Antiqua"/>
                <w:sz w:val="24"/>
                <w:szCs w:val="24"/>
              </w:rPr>
              <w:t>survival of GC.</w:t>
            </w:r>
          </w:p>
        </w:tc>
        <w:tc>
          <w:tcPr>
            <w:tcW w:w="964" w:type="dxa"/>
            <w:shd w:val="clear" w:color="auto" w:fill="auto"/>
          </w:tcPr>
          <w:p w14:paraId="4260C46D"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w:t>
            </w:r>
          </w:p>
        </w:tc>
        <w:tc>
          <w:tcPr>
            <w:tcW w:w="1304" w:type="dxa"/>
            <w:shd w:val="clear" w:color="auto" w:fill="auto"/>
          </w:tcPr>
          <w:p w14:paraId="155C5D25"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MTMR3</w:t>
            </w:r>
          </w:p>
        </w:tc>
        <w:tc>
          <w:tcPr>
            <w:tcW w:w="1701" w:type="dxa"/>
            <w:shd w:val="clear" w:color="auto" w:fill="auto"/>
          </w:tcPr>
          <w:p w14:paraId="136E1C3A"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Unknown</w:t>
            </w:r>
          </w:p>
        </w:tc>
        <w:tc>
          <w:tcPr>
            <w:tcW w:w="1984" w:type="dxa"/>
            <w:shd w:val="clear" w:color="auto" w:fill="auto"/>
          </w:tcPr>
          <w:p w14:paraId="023D9100" w14:textId="3208ED36"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 xml:space="preserve">50 </w:t>
            </w:r>
            <w:bookmarkStart w:id="54" w:name="OLE_LINK11"/>
            <w:r w:rsidRPr="00A51703">
              <w:rPr>
                <w:rFonts w:ascii="Book Antiqua" w:hAnsi="Book Antiqua"/>
                <w:sz w:val="24"/>
                <w:szCs w:val="24"/>
              </w:rPr>
              <w:t xml:space="preserve">GC </w:t>
            </w:r>
            <w:r w:rsidR="00350529" w:rsidRPr="00350529">
              <w:rPr>
                <w:rFonts w:ascii="Book Antiqua" w:hAnsi="Book Antiqua"/>
                <w:i/>
                <w:sz w:val="24"/>
                <w:szCs w:val="24"/>
              </w:rPr>
              <w:t>vs</w:t>
            </w:r>
            <w:r w:rsidRPr="00A51703">
              <w:rPr>
                <w:rFonts w:ascii="Book Antiqua" w:hAnsi="Book Antiqua"/>
                <w:sz w:val="24"/>
                <w:szCs w:val="24"/>
              </w:rPr>
              <w:t xml:space="preserve"> paired adjacent tissues.</w:t>
            </w:r>
            <w:bookmarkEnd w:id="54"/>
          </w:p>
        </w:tc>
        <w:tc>
          <w:tcPr>
            <w:tcW w:w="1417" w:type="dxa"/>
            <w:shd w:val="clear" w:color="auto" w:fill="auto"/>
          </w:tcPr>
          <w:p w14:paraId="0EF05BC2"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China</w:t>
            </w:r>
          </w:p>
        </w:tc>
        <w:tc>
          <w:tcPr>
            <w:tcW w:w="680" w:type="dxa"/>
            <w:shd w:val="clear" w:color="auto" w:fill="auto"/>
          </w:tcPr>
          <w:p w14:paraId="35FCE225" w14:textId="77777777" w:rsidR="00B073BE" w:rsidRPr="0056075E" w:rsidRDefault="00B073BE" w:rsidP="00AF35F6">
            <w:pPr>
              <w:spacing w:line="220" w:lineRule="atLeast"/>
              <w:jc w:val="left"/>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[274]</w:t>
            </w:r>
          </w:p>
        </w:tc>
      </w:tr>
      <w:tr w:rsidR="00B073BE" w:rsidRPr="0056075E" w14:paraId="503DA5F2" w14:textId="77777777" w:rsidTr="00350529">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5C772981" w14:textId="77777777" w:rsidR="00B073BE" w:rsidRPr="00A51703" w:rsidRDefault="00B073BE" w:rsidP="00AF35F6">
            <w:pPr>
              <w:jc w:val="center"/>
              <w:rPr>
                <w:rFonts w:ascii="Book Antiqua" w:hAnsi="Book Antiqua"/>
                <w:sz w:val="24"/>
                <w:szCs w:val="24"/>
              </w:rPr>
            </w:pPr>
            <w:r w:rsidRPr="00A51703">
              <w:rPr>
                <w:rFonts w:ascii="Book Antiqua" w:hAnsi="Book Antiqua"/>
                <w:sz w:val="24"/>
                <w:szCs w:val="24"/>
              </w:rPr>
              <w:t>miR-196a</w:t>
            </w:r>
          </w:p>
        </w:tc>
        <w:tc>
          <w:tcPr>
            <w:tcW w:w="4195" w:type="dxa"/>
            <w:shd w:val="clear" w:color="auto" w:fill="auto"/>
          </w:tcPr>
          <w:p w14:paraId="6280247C"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 xml:space="preserve">Contributing to gastric carcinogenesis; A potential therapeutic target and prognostic </w:t>
            </w:r>
            <w:r w:rsidRPr="00A51703">
              <w:rPr>
                <w:rFonts w:ascii="Book Antiqua" w:hAnsi="Book Antiqua"/>
                <w:sz w:val="24"/>
                <w:szCs w:val="24"/>
              </w:rPr>
              <w:lastRenderedPageBreak/>
              <w:t>factor.</w:t>
            </w:r>
          </w:p>
        </w:tc>
        <w:tc>
          <w:tcPr>
            <w:tcW w:w="964" w:type="dxa"/>
            <w:shd w:val="clear" w:color="auto" w:fill="auto"/>
          </w:tcPr>
          <w:p w14:paraId="69049517"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lastRenderedPageBreak/>
              <w:t>√</w:t>
            </w:r>
          </w:p>
        </w:tc>
        <w:tc>
          <w:tcPr>
            <w:tcW w:w="1304" w:type="dxa"/>
            <w:shd w:val="clear" w:color="auto" w:fill="auto"/>
          </w:tcPr>
          <w:p w14:paraId="6FD890B5"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p27</w:t>
            </w:r>
          </w:p>
        </w:tc>
        <w:tc>
          <w:tcPr>
            <w:tcW w:w="1701" w:type="dxa"/>
            <w:shd w:val="clear" w:color="auto" w:fill="auto"/>
          </w:tcPr>
          <w:p w14:paraId="62346B89"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 xml:space="preserve">Proliferation, apoptosis and </w:t>
            </w:r>
            <w:r w:rsidRPr="00A51703">
              <w:rPr>
                <w:rFonts w:ascii="Book Antiqua" w:hAnsi="Book Antiqua"/>
                <w:sz w:val="24"/>
                <w:szCs w:val="24"/>
              </w:rPr>
              <w:lastRenderedPageBreak/>
              <w:t>tumorigenesis</w:t>
            </w:r>
          </w:p>
        </w:tc>
        <w:tc>
          <w:tcPr>
            <w:tcW w:w="1984" w:type="dxa"/>
            <w:shd w:val="clear" w:color="auto" w:fill="auto"/>
          </w:tcPr>
          <w:p w14:paraId="100E434F" w14:textId="568007F4"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lastRenderedPageBreak/>
              <w:t xml:space="preserve">36 GC </w:t>
            </w:r>
            <w:r w:rsidR="00350529" w:rsidRPr="00350529">
              <w:rPr>
                <w:rFonts w:ascii="Book Antiqua" w:hAnsi="Book Antiqua"/>
                <w:i/>
                <w:sz w:val="24"/>
                <w:szCs w:val="24"/>
              </w:rPr>
              <w:t xml:space="preserve">vs </w:t>
            </w:r>
            <w:r w:rsidRPr="00A51703">
              <w:rPr>
                <w:rFonts w:ascii="Book Antiqua" w:hAnsi="Book Antiqua"/>
                <w:sz w:val="24"/>
                <w:szCs w:val="24"/>
              </w:rPr>
              <w:t>paired adjacent tissues.</w:t>
            </w:r>
          </w:p>
        </w:tc>
        <w:tc>
          <w:tcPr>
            <w:tcW w:w="1417" w:type="dxa"/>
            <w:shd w:val="clear" w:color="auto" w:fill="auto"/>
          </w:tcPr>
          <w:p w14:paraId="0E38EDB1"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China</w:t>
            </w:r>
          </w:p>
        </w:tc>
        <w:tc>
          <w:tcPr>
            <w:tcW w:w="680" w:type="dxa"/>
            <w:shd w:val="clear" w:color="auto" w:fill="auto"/>
          </w:tcPr>
          <w:p w14:paraId="3903576C" w14:textId="77777777" w:rsidR="00B073BE" w:rsidRPr="0056075E" w:rsidRDefault="00B073BE" w:rsidP="00AF35F6">
            <w:pPr>
              <w:spacing w:line="220" w:lineRule="atLeast"/>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[275]</w:t>
            </w:r>
          </w:p>
        </w:tc>
      </w:tr>
      <w:tr w:rsidR="00B073BE" w:rsidRPr="0056075E" w14:paraId="40AEE017" w14:textId="77777777" w:rsidTr="0035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68141B57" w14:textId="77777777" w:rsidR="00B073BE" w:rsidRPr="00A51703" w:rsidRDefault="00B073BE" w:rsidP="00AF35F6">
            <w:pPr>
              <w:jc w:val="center"/>
              <w:rPr>
                <w:rFonts w:ascii="Book Antiqua" w:hAnsi="Book Antiqua"/>
                <w:sz w:val="24"/>
                <w:szCs w:val="24"/>
              </w:rPr>
            </w:pPr>
            <w:r w:rsidRPr="00A51703">
              <w:rPr>
                <w:rFonts w:ascii="Book Antiqua" w:hAnsi="Book Antiqua"/>
                <w:sz w:val="24"/>
                <w:szCs w:val="24"/>
              </w:rPr>
              <w:lastRenderedPageBreak/>
              <w:t>miR-196b</w:t>
            </w:r>
          </w:p>
        </w:tc>
        <w:tc>
          <w:tcPr>
            <w:tcW w:w="4195" w:type="dxa"/>
            <w:shd w:val="clear" w:color="auto" w:fill="auto"/>
          </w:tcPr>
          <w:p w14:paraId="6669BE0E"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Transcriptionally regulated by ETS2; A potential diagnostic marker and therapeutic target.</w:t>
            </w:r>
          </w:p>
        </w:tc>
        <w:tc>
          <w:tcPr>
            <w:tcW w:w="964" w:type="dxa"/>
            <w:shd w:val="clear" w:color="auto" w:fill="auto"/>
          </w:tcPr>
          <w:p w14:paraId="01AD1D0B"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w:t>
            </w:r>
          </w:p>
        </w:tc>
        <w:tc>
          <w:tcPr>
            <w:tcW w:w="1304" w:type="dxa"/>
            <w:shd w:val="clear" w:color="auto" w:fill="auto"/>
          </w:tcPr>
          <w:p w14:paraId="693FEF6F"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AnnexinA1, HOXB8</w:t>
            </w:r>
          </w:p>
        </w:tc>
        <w:tc>
          <w:tcPr>
            <w:tcW w:w="1701" w:type="dxa"/>
            <w:shd w:val="clear" w:color="auto" w:fill="auto"/>
          </w:tcPr>
          <w:p w14:paraId="54D15742"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Migration and invasion</w:t>
            </w:r>
          </w:p>
        </w:tc>
        <w:tc>
          <w:tcPr>
            <w:tcW w:w="1984" w:type="dxa"/>
            <w:shd w:val="clear" w:color="auto" w:fill="auto"/>
          </w:tcPr>
          <w:p w14:paraId="7E0D58F6" w14:textId="24F02E81"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 xml:space="preserve">63 GC </w:t>
            </w:r>
            <w:r w:rsidR="00350529" w:rsidRPr="00350529">
              <w:rPr>
                <w:rFonts w:ascii="Book Antiqua" w:hAnsi="Book Antiqua"/>
                <w:i/>
                <w:sz w:val="24"/>
                <w:szCs w:val="24"/>
              </w:rPr>
              <w:t>vs</w:t>
            </w:r>
            <w:r w:rsidRPr="00A51703">
              <w:rPr>
                <w:rFonts w:ascii="Book Antiqua" w:hAnsi="Book Antiqua"/>
                <w:sz w:val="24"/>
                <w:szCs w:val="24"/>
              </w:rPr>
              <w:t xml:space="preserve"> paired adjacent tissues.</w:t>
            </w:r>
          </w:p>
        </w:tc>
        <w:tc>
          <w:tcPr>
            <w:tcW w:w="1417" w:type="dxa"/>
            <w:shd w:val="clear" w:color="auto" w:fill="auto"/>
          </w:tcPr>
          <w:p w14:paraId="611ADB56"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Taiwan</w:t>
            </w:r>
          </w:p>
        </w:tc>
        <w:tc>
          <w:tcPr>
            <w:tcW w:w="680" w:type="dxa"/>
            <w:shd w:val="clear" w:color="auto" w:fill="auto"/>
          </w:tcPr>
          <w:p w14:paraId="5E5D69C0" w14:textId="77777777" w:rsidR="00B073BE" w:rsidRPr="0056075E" w:rsidRDefault="00B073BE" w:rsidP="00AF35F6">
            <w:pPr>
              <w:spacing w:line="220" w:lineRule="atLeast"/>
              <w:jc w:val="left"/>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[276]</w:t>
            </w:r>
          </w:p>
        </w:tc>
      </w:tr>
      <w:tr w:rsidR="00B073BE" w:rsidRPr="0056075E" w14:paraId="73051CE1" w14:textId="77777777" w:rsidTr="00350529">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0FD79711" w14:textId="77777777" w:rsidR="00B073BE" w:rsidRPr="00A51703" w:rsidRDefault="00B073BE" w:rsidP="00AF35F6">
            <w:pPr>
              <w:jc w:val="center"/>
              <w:rPr>
                <w:rFonts w:ascii="Book Antiqua" w:hAnsi="Book Antiqua"/>
                <w:sz w:val="24"/>
                <w:szCs w:val="24"/>
              </w:rPr>
            </w:pPr>
            <w:r w:rsidRPr="00A51703">
              <w:rPr>
                <w:rFonts w:ascii="Book Antiqua" w:hAnsi="Book Antiqua"/>
                <w:sz w:val="24"/>
                <w:szCs w:val="24"/>
              </w:rPr>
              <w:t>miR-378</w:t>
            </w:r>
          </w:p>
        </w:tc>
        <w:tc>
          <w:tcPr>
            <w:tcW w:w="4195" w:type="dxa"/>
            <w:shd w:val="clear" w:color="auto" w:fill="auto"/>
          </w:tcPr>
          <w:p w14:paraId="5CCB304E"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Up-regulated in serum while down-regulated in GC tissues. A potential serum biomarker in GC detection.</w:t>
            </w:r>
          </w:p>
        </w:tc>
        <w:tc>
          <w:tcPr>
            <w:tcW w:w="964" w:type="dxa"/>
            <w:shd w:val="clear" w:color="auto" w:fill="auto"/>
          </w:tcPr>
          <w:p w14:paraId="7A0904F6"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bookmarkStart w:id="55" w:name="OLE_LINK17"/>
            <w:bookmarkStart w:id="56" w:name="OLE_LINK18"/>
            <w:r w:rsidRPr="00A51703">
              <w:rPr>
                <w:rFonts w:ascii="Book Antiqua" w:hAnsi="Book Antiqua"/>
                <w:sz w:val="24"/>
                <w:szCs w:val="24"/>
              </w:rPr>
              <w:t>√</w:t>
            </w:r>
            <w:bookmarkEnd w:id="55"/>
            <w:bookmarkEnd w:id="56"/>
          </w:p>
        </w:tc>
        <w:tc>
          <w:tcPr>
            <w:tcW w:w="1304" w:type="dxa"/>
            <w:shd w:val="clear" w:color="auto" w:fill="auto"/>
          </w:tcPr>
          <w:p w14:paraId="47104F65"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Unknown</w:t>
            </w:r>
          </w:p>
        </w:tc>
        <w:tc>
          <w:tcPr>
            <w:tcW w:w="1701" w:type="dxa"/>
            <w:shd w:val="clear" w:color="auto" w:fill="auto"/>
          </w:tcPr>
          <w:p w14:paraId="57C2C376"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Unknown</w:t>
            </w:r>
          </w:p>
        </w:tc>
        <w:tc>
          <w:tcPr>
            <w:tcW w:w="1984" w:type="dxa"/>
            <w:shd w:val="clear" w:color="auto" w:fill="auto"/>
          </w:tcPr>
          <w:p w14:paraId="65D163AD" w14:textId="6AEBFAC3"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 xml:space="preserve">4 GC </w:t>
            </w:r>
            <w:r w:rsidR="00350529" w:rsidRPr="00350529">
              <w:rPr>
                <w:rFonts w:ascii="Book Antiqua" w:hAnsi="Book Antiqua"/>
                <w:i/>
                <w:sz w:val="24"/>
                <w:szCs w:val="24"/>
              </w:rPr>
              <w:t>vs</w:t>
            </w:r>
            <w:r w:rsidRPr="00A51703">
              <w:rPr>
                <w:rFonts w:ascii="Book Antiqua" w:hAnsi="Book Antiqua"/>
                <w:sz w:val="24"/>
                <w:szCs w:val="24"/>
              </w:rPr>
              <w:t xml:space="preserve"> paired adjacent tissues, 40 GC serum samples </w:t>
            </w:r>
            <w:r w:rsidR="00350529" w:rsidRPr="00350529">
              <w:rPr>
                <w:rFonts w:ascii="Book Antiqua" w:hAnsi="Book Antiqua"/>
                <w:i/>
                <w:sz w:val="24"/>
                <w:szCs w:val="24"/>
              </w:rPr>
              <w:t>vs</w:t>
            </w:r>
            <w:r w:rsidRPr="00A51703">
              <w:rPr>
                <w:rFonts w:ascii="Book Antiqua" w:hAnsi="Book Antiqua"/>
                <w:sz w:val="24"/>
                <w:szCs w:val="24"/>
              </w:rPr>
              <w:t xml:space="preserve"> 41 healthy controls.</w:t>
            </w:r>
          </w:p>
        </w:tc>
        <w:tc>
          <w:tcPr>
            <w:tcW w:w="1417" w:type="dxa"/>
            <w:shd w:val="clear" w:color="auto" w:fill="auto"/>
          </w:tcPr>
          <w:p w14:paraId="2CE9CD93"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China</w:t>
            </w:r>
          </w:p>
        </w:tc>
        <w:tc>
          <w:tcPr>
            <w:tcW w:w="680" w:type="dxa"/>
            <w:shd w:val="clear" w:color="auto" w:fill="auto"/>
          </w:tcPr>
          <w:p w14:paraId="20803F32" w14:textId="77777777" w:rsidR="00B073BE" w:rsidRPr="0056075E" w:rsidRDefault="00B073BE" w:rsidP="00AF35F6">
            <w:pPr>
              <w:spacing w:line="220" w:lineRule="atLeast"/>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[277]</w:t>
            </w:r>
          </w:p>
        </w:tc>
      </w:tr>
      <w:tr w:rsidR="00B073BE" w:rsidRPr="0056075E" w14:paraId="2658A50D" w14:textId="77777777" w:rsidTr="0035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2631DB07" w14:textId="77777777" w:rsidR="00B073BE" w:rsidRPr="00A51703" w:rsidRDefault="00B073BE" w:rsidP="00AF35F6">
            <w:pPr>
              <w:jc w:val="center"/>
              <w:rPr>
                <w:rFonts w:ascii="Book Antiqua" w:hAnsi="Book Antiqua"/>
                <w:sz w:val="24"/>
                <w:szCs w:val="24"/>
              </w:rPr>
            </w:pPr>
            <w:r w:rsidRPr="00A51703">
              <w:rPr>
                <w:rFonts w:ascii="Book Antiqua" w:hAnsi="Book Antiqua"/>
                <w:sz w:val="24"/>
                <w:szCs w:val="24"/>
              </w:rPr>
              <w:t>miR-370</w:t>
            </w:r>
          </w:p>
        </w:tc>
        <w:tc>
          <w:tcPr>
            <w:tcW w:w="4195" w:type="dxa"/>
            <w:shd w:val="clear" w:color="auto" w:fill="auto"/>
          </w:tcPr>
          <w:p w14:paraId="61AC559C"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Associated with GC progression by targeting TGFβ-RII.</w:t>
            </w:r>
          </w:p>
        </w:tc>
        <w:tc>
          <w:tcPr>
            <w:tcW w:w="964" w:type="dxa"/>
            <w:shd w:val="clear" w:color="auto" w:fill="auto"/>
          </w:tcPr>
          <w:p w14:paraId="2B5D391C"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w:t>
            </w:r>
          </w:p>
        </w:tc>
        <w:tc>
          <w:tcPr>
            <w:tcW w:w="1304" w:type="dxa"/>
            <w:shd w:val="clear" w:color="auto" w:fill="auto"/>
          </w:tcPr>
          <w:p w14:paraId="3264AF2E"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TGFβ-RII</w:t>
            </w:r>
          </w:p>
        </w:tc>
        <w:tc>
          <w:tcPr>
            <w:tcW w:w="1701" w:type="dxa"/>
            <w:shd w:val="clear" w:color="auto" w:fill="auto"/>
          </w:tcPr>
          <w:p w14:paraId="5BA1408A"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Migration</w:t>
            </w:r>
          </w:p>
        </w:tc>
        <w:tc>
          <w:tcPr>
            <w:tcW w:w="1984" w:type="dxa"/>
            <w:shd w:val="clear" w:color="auto" w:fill="auto"/>
          </w:tcPr>
          <w:p w14:paraId="5435DD40" w14:textId="5F6B07B4"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 xml:space="preserve">33 GC </w:t>
            </w:r>
            <w:r w:rsidR="00350529" w:rsidRPr="00350529">
              <w:rPr>
                <w:rFonts w:ascii="Book Antiqua" w:hAnsi="Book Antiqua"/>
                <w:i/>
                <w:sz w:val="24"/>
                <w:szCs w:val="24"/>
              </w:rPr>
              <w:t>vs</w:t>
            </w:r>
            <w:r w:rsidR="00B850D2" w:rsidRPr="00B850D2">
              <w:rPr>
                <w:rFonts w:ascii="Book Antiqua" w:hAnsi="Book Antiqua"/>
                <w:i/>
                <w:sz w:val="24"/>
                <w:szCs w:val="24"/>
              </w:rPr>
              <w:t xml:space="preserve"> </w:t>
            </w:r>
            <w:r w:rsidRPr="00A51703">
              <w:rPr>
                <w:rFonts w:ascii="Book Antiqua" w:hAnsi="Book Antiqua"/>
                <w:sz w:val="24"/>
                <w:szCs w:val="24"/>
              </w:rPr>
              <w:t>adjacent tissues.</w:t>
            </w:r>
          </w:p>
        </w:tc>
        <w:tc>
          <w:tcPr>
            <w:tcW w:w="1417" w:type="dxa"/>
            <w:shd w:val="clear" w:color="auto" w:fill="auto"/>
          </w:tcPr>
          <w:p w14:paraId="3175C867"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Taiwan</w:t>
            </w:r>
          </w:p>
        </w:tc>
        <w:tc>
          <w:tcPr>
            <w:tcW w:w="680" w:type="dxa"/>
            <w:shd w:val="clear" w:color="auto" w:fill="auto"/>
          </w:tcPr>
          <w:p w14:paraId="0E95DD54" w14:textId="77777777" w:rsidR="00B073BE" w:rsidRPr="0056075E" w:rsidRDefault="00B073BE" w:rsidP="00AF35F6">
            <w:pPr>
              <w:spacing w:line="220" w:lineRule="atLeast"/>
              <w:jc w:val="left"/>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[278]</w:t>
            </w:r>
          </w:p>
        </w:tc>
      </w:tr>
      <w:tr w:rsidR="00B073BE" w:rsidRPr="0056075E" w14:paraId="7492A111" w14:textId="77777777" w:rsidTr="00350529">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31C0ACC7" w14:textId="77777777" w:rsidR="00B073BE" w:rsidRPr="00A51703" w:rsidRDefault="00B073BE" w:rsidP="00AF35F6">
            <w:pPr>
              <w:jc w:val="center"/>
              <w:rPr>
                <w:rFonts w:ascii="Book Antiqua" w:hAnsi="Book Antiqua"/>
                <w:sz w:val="24"/>
                <w:szCs w:val="24"/>
              </w:rPr>
            </w:pPr>
            <w:r w:rsidRPr="00A51703">
              <w:rPr>
                <w:rFonts w:ascii="Book Antiqua" w:hAnsi="Book Antiqua"/>
                <w:sz w:val="24"/>
                <w:szCs w:val="24"/>
              </w:rPr>
              <w:t>miR-192</w:t>
            </w:r>
          </w:p>
          <w:p w14:paraId="47B12BF4" w14:textId="77777777" w:rsidR="00B073BE" w:rsidRPr="00A51703" w:rsidRDefault="00B073BE" w:rsidP="00AF35F6">
            <w:pPr>
              <w:jc w:val="center"/>
              <w:rPr>
                <w:rFonts w:ascii="Book Antiqua" w:hAnsi="Book Antiqua"/>
                <w:sz w:val="24"/>
                <w:szCs w:val="24"/>
              </w:rPr>
            </w:pPr>
            <w:r w:rsidRPr="00A51703">
              <w:rPr>
                <w:rFonts w:ascii="Book Antiqua" w:hAnsi="Book Antiqua"/>
                <w:sz w:val="24"/>
                <w:szCs w:val="24"/>
              </w:rPr>
              <w:t>miR-215</w:t>
            </w:r>
          </w:p>
        </w:tc>
        <w:tc>
          <w:tcPr>
            <w:tcW w:w="4195" w:type="dxa"/>
            <w:shd w:val="clear" w:color="auto" w:fill="auto"/>
          </w:tcPr>
          <w:p w14:paraId="72F00B6D"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Exerting cell growth and migration-promoting effects.</w:t>
            </w:r>
          </w:p>
        </w:tc>
        <w:tc>
          <w:tcPr>
            <w:tcW w:w="964" w:type="dxa"/>
            <w:shd w:val="clear" w:color="auto" w:fill="auto"/>
          </w:tcPr>
          <w:p w14:paraId="7DF341FD"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w:t>
            </w:r>
          </w:p>
        </w:tc>
        <w:tc>
          <w:tcPr>
            <w:tcW w:w="1304" w:type="dxa"/>
            <w:shd w:val="clear" w:color="auto" w:fill="auto"/>
          </w:tcPr>
          <w:p w14:paraId="78378E9A"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ALCAM</w:t>
            </w:r>
          </w:p>
        </w:tc>
        <w:tc>
          <w:tcPr>
            <w:tcW w:w="1701" w:type="dxa"/>
            <w:shd w:val="clear" w:color="auto" w:fill="auto"/>
          </w:tcPr>
          <w:p w14:paraId="0666A85A"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Migration, invasion, proliferation, cell cycle and apoptosis</w:t>
            </w:r>
          </w:p>
        </w:tc>
        <w:tc>
          <w:tcPr>
            <w:tcW w:w="1984" w:type="dxa"/>
            <w:shd w:val="clear" w:color="auto" w:fill="auto"/>
          </w:tcPr>
          <w:p w14:paraId="2B5548A8" w14:textId="77777777" w:rsidR="00B073BE" w:rsidRPr="00A51703" w:rsidRDefault="00B073BE"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31 non-neoplastic stomach tissues and 25 GC tissues.</w:t>
            </w:r>
          </w:p>
        </w:tc>
        <w:tc>
          <w:tcPr>
            <w:tcW w:w="1417" w:type="dxa"/>
            <w:shd w:val="clear" w:color="auto" w:fill="auto"/>
          </w:tcPr>
          <w:p w14:paraId="01D12535" w14:textId="037C76ED" w:rsidR="00B073BE" w:rsidRPr="00A51703" w:rsidRDefault="00B073BE" w:rsidP="00350529">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U</w:t>
            </w:r>
            <w:r w:rsidR="00350529">
              <w:rPr>
                <w:rFonts w:ascii="Book Antiqua" w:hAnsi="Book Antiqua" w:hint="eastAsia"/>
                <w:sz w:val="24"/>
                <w:szCs w:val="24"/>
              </w:rPr>
              <w:t>nited States</w:t>
            </w:r>
          </w:p>
        </w:tc>
        <w:tc>
          <w:tcPr>
            <w:tcW w:w="680" w:type="dxa"/>
            <w:shd w:val="clear" w:color="auto" w:fill="auto"/>
          </w:tcPr>
          <w:p w14:paraId="4F8D235E" w14:textId="77777777" w:rsidR="00B073BE" w:rsidRPr="0056075E" w:rsidRDefault="00B073BE" w:rsidP="00AF35F6">
            <w:pPr>
              <w:spacing w:line="220" w:lineRule="atLeast"/>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[279]</w:t>
            </w:r>
          </w:p>
        </w:tc>
      </w:tr>
      <w:tr w:rsidR="00B073BE" w:rsidRPr="0056075E" w14:paraId="13129097" w14:textId="77777777" w:rsidTr="0035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Borders>
              <w:bottom w:val="single" w:sz="8" w:space="0" w:color="000000" w:themeColor="text1"/>
            </w:tcBorders>
            <w:shd w:val="clear" w:color="auto" w:fill="auto"/>
          </w:tcPr>
          <w:p w14:paraId="383A0ACD" w14:textId="77777777" w:rsidR="00B073BE" w:rsidRPr="00A51703" w:rsidRDefault="00B073BE" w:rsidP="00AF35F6">
            <w:pPr>
              <w:jc w:val="center"/>
              <w:rPr>
                <w:rFonts w:ascii="Book Antiqua" w:hAnsi="Book Antiqua"/>
                <w:sz w:val="24"/>
                <w:szCs w:val="24"/>
              </w:rPr>
            </w:pPr>
            <w:r w:rsidRPr="00A51703">
              <w:rPr>
                <w:rFonts w:ascii="Book Antiqua" w:hAnsi="Book Antiqua"/>
                <w:sz w:val="24"/>
                <w:szCs w:val="24"/>
              </w:rPr>
              <w:t>miR-200b</w:t>
            </w:r>
          </w:p>
        </w:tc>
        <w:tc>
          <w:tcPr>
            <w:tcW w:w="4195" w:type="dxa"/>
            <w:tcBorders>
              <w:bottom w:val="single" w:sz="8" w:space="0" w:color="000000" w:themeColor="text1"/>
            </w:tcBorders>
            <w:shd w:val="clear" w:color="auto" w:fill="auto"/>
          </w:tcPr>
          <w:p w14:paraId="25BD3D74"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A potential diagnostic and prognostic biomarker; A potential therapeutic target for peritoneal dissemination.</w:t>
            </w:r>
          </w:p>
        </w:tc>
        <w:tc>
          <w:tcPr>
            <w:tcW w:w="964" w:type="dxa"/>
            <w:tcBorders>
              <w:bottom w:val="single" w:sz="8" w:space="0" w:color="000000" w:themeColor="text1"/>
            </w:tcBorders>
            <w:shd w:val="clear" w:color="auto" w:fill="auto"/>
          </w:tcPr>
          <w:p w14:paraId="67EB62F4"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w:t>
            </w:r>
          </w:p>
        </w:tc>
        <w:tc>
          <w:tcPr>
            <w:tcW w:w="1304" w:type="dxa"/>
            <w:tcBorders>
              <w:bottom w:val="single" w:sz="8" w:space="0" w:color="000000" w:themeColor="text1"/>
            </w:tcBorders>
            <w:shd w:val="clear" w:color="auto" w:fill="auto"/>
          </w:tcPr>
          <w:p w14:paraId="4C402659"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Unknown</w:t>
            </w:r>
          </w:p>
        </w:tc>
        <w:tc>
          <w:tcPr>
            <w:tcW w:w="1701" w:type="dxa"/>
            <w:tcBorders>
              <w:bottom w:val="single" w:sz="8" w:space="0" w:color="000000" w:themeColor="text1"/>
            </w:tcBorders>
            <w:shd w:val="clear" w:color="auto" w:fill="auto"/>
          </w:tcPr>
          <w:p w14:paraId="540BF9E6"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Migration and invasion</w:t>
            </w:r>
          </w:p>
        </w:tc>
        <w:tc>
          <w:tcPr>
            <w:tcW w:w="1984" w:type="dxa"/>
            <w:tcBorders>
              <w:bottom w:val="single" w:sz="8" w:space="0" w:color="000000" w:themeColor="text1"/>
            </w:tcBorders>
            <w:shd w:val="clear" w:color="auto" w:fill="auto"/>
          </w:tcPr>
          <w:p w14:paraId="6A7ED707" w14:textId="28FFA988"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173</w:t>
            </w:r>
            <w:r w:rsidR="00350529" w:rsidRPr="00350529">
              <w:rPr>
                <w:rFonts w:ascii="Book Antiqua" w:hAnsi="Book Antiqua"/>
                <w:i/>
                <w:sz w:val="24"/>
                <w:szCs w:val="24"/>
              </w:rPr>
              <w:t xml:space="preserve"> </w:t>
            </w:r>
            <w:r w:rsidRPr="00A51703">
              <w:rPr>
                <w:rFonts w:ascii="Book Antiqua" w:hAnsi="Book Antiqua"/>
                <w:sz w:val="24"/>
                <w:szCs w:val="24"/>
              </w:rPr>
              <w:t xml:space="preserve">GC </w:t>
            </w:r>
            <w:r w:rsidR="00350529" w:rsidRPr="00350529">
              <w:rPr>
                <w:rFonts w:ascii="Book Antiqua" w:hAnsi="Book Antiqua"/>
                <w:i/>
                <w:sz w:val="24"/>
                <w:szCs w:val="24"/>
              </w:rPr>
              <w:t>vs</w:t>
            </w:r>
            <w:r w:rsidRPr="00A51703">
              <w:rPr>
                <w:rFonts w:ascii="Book Antiqua" w:hAnsi="Book Antiqua"/>
                <w:sz w:val="24"/>
                <w:szCs w:val="24"/>
              </w:rPr>
              <w:t xml:space="preserve"> paried normal gastric epithelium tissues.</w:t>
            </w:r>
          </w:p>
        </w:tc>
        <w:tc>
          <w:tcPr>
            <w:tcW w:w="1417" w:type="dxa"/>
            <w:tcBorders>
              <w:bottom w:val="single" w:sz="8" w:space="0" w:color="000000" w:themeColor="text1"/>
            </w:tcBorders>
            <w:shd w:val="clear" w:color="auto" w:fill="auto"/>
          </w:tcPr>
          <w:p w14:paraId="1F0C05A8" w14:textId="77777777" w:rsidR="00B073BE" w:rsidRPr="00A51703" w:rsidRDefault="00B073BE"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51703">
              <w:rPr>
                <w:rFonts w:ascii="Book Antiqua" w:hAnsi="Book Antiqua"/>
                <w:sz w:val="24"/>
                <w:szCs w:val="24"/>
              </w:rPr>
              <w:t>Japan</w:t>
            </w:r>
          </w:p>
        </w:tc>
        <w:tc>
          <w:tcPr>
            <w:tcW w:w="680" w:type="dxa"/>
            <w:tcBorders>
              <w:bottom w:val="single" w:sz="8" w:space="0" w:color="000000" w:themeColor="text1"/>
            </w:tcBorders>
            <w:shd w:val="clear" w:color="auto" w:fill="auto"/>
          </w:tcPr>
          <w:p w14:paraId="2B41B6E7" w14:textId="77777777" w:rsidR="00B073BE" w:rsidRPr="0056075E" w:rsidRDefault="00B073BE" w:rsidP="00AF35F6">
            <w:pPr>
              <w:spacing w:line="220" w:lineRule="atLeast"/>
              <w:jc w:val="left"/>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[280]</w:t>
            </w:r>
          </w:p>
        </w:tc>
      </w:tr>
    </w:tbl>
    <w:p w14:paraId="757BA553" w14:textId="77777777" w:rsidR="00350529" w:rsidRPr="00350529" w:rsidRDefault="00350529" w:rsidP="00350529">
      <w:pPr>
        <w:rPr>
          <w:rFonts w:ascii="Book Antiqua" w:hAnsi="Book Antiqua"/>
          <w:sz w:val="24"/>
          <w:szCs w:val="24"/>
        </w:rPr>
      </w:pPr>
      <w:r w:rsidRPr="00350529">
        <w:rPr>
          <w:rFonts w:ascii="Book Antiqua" w:hAnsi="Book Antiqua"/>
          <w:sz w:val="24"/>
          <w:szCs w:val="24"/>
        </w:rPr>
        <w:t>GC</w:t>
      </w:r>
      <w:r w:rsidRPr="00350529">
        <w:rPr>
          <w:rFonts w:ascii="Book Antiqua" w:hAnsi="Book Antiqua" w:hint="eastAsia"/>
          <w:sz w:val="24"/>
          <w:szCs w:val="24"/>
        </w:rPr>
        <w:t xml:space="preserve">: </w:t>
      </w:r>
      <w:r w:rsidRPr="00350529">
        <w:rPr>
          <w:rFonts w:ascii="Book Antiqua" w:hAnsi="Book Antiqua"/>
          <w:caps/>
          <w:sz w:val="24"/>
          <w:szCs w:val="24"/>
        </w:rPr>
        <w:t>g</w:t>
      </w:r>
      <w:r w:rsidRPr="00350529">
        <w:rPr>
          <w:rFonts w:ascii="Book Antiqua" w:hAnsi="Book Antiqua"/>
          <w:sz w:val="24"/>
          <w:szCs w:val="24"/>
        </w:rPr>
        <w:t>astric cancer</w:t>
      </w:r>
      <w:r w:rsidRPr="00350529">
        <w:rPr>
          <w:rFonts w:ascii="Book Antiqua" w:hAnsi="Book Antiqua" w:hint="eastAsia"/>
          <w:sz w:val="24"/>
          <w:szCs w:val="24"/>
        </w:rPr>
        <w:t>.</w:t>
      </w:r>
    </w:p>
    <w:p w14:paraId="194FA5E0" w14:textId="77777777" w:rsidR="00020154" w:rsidRDefault="00020154" w:rsidP="00E8568C"/>
    <w:p w14:paraId="4A41AE12" w14:textId="77777777" w:rsidR="00B073BE" w:rsidRDefault="00B073BE" w:rsidP="00E8568C"/>
    <w:p w14:paraId="554DE36C" w14:textId="0F14D56E" w:rsidR="00B50ADD" w:rsidRPr="00B850D2" w:rsidRDefault="00B850D2" w:rsidP="00B50ADD">
      <w:pPr>
        <w:rPr>
          <w:rFonts w:ascii="Book Antiqua" w:hAnsi="Book Antiqua"/>
          <w:b/>
          <w:sz w:val="24"/>
          <w:szCs w:val="24"/>
        </w:rPr>
      </w:pPr>
      <w:r w:rsidRPr="00B850D2">
        <w:rPr>
          <w:rFonts w:ascii="Book Antiqua" w:hAnsi="Book Antiqua"/>
          <w:b/>
          <w:sz w:val="24"/>
          <w:szCs w:val="24"/>
        </w:rPr>
        <w:lastRenderedPageBreak/>
        <w:t>Table 3</w:t>
      </w:r>
      <w:r w:rsidR="00B50ADD" w:rsidRPr="00B850D2">
        <w:rPr>
          <w:rFonts w:ascii="Book Antiqua" w:hAnsi="Book Antiqua"/>
          <w:b/>
          <w:sz w:val="24"/>
          <w:szCs w:val="24"/>
        </w:rPr>
        <w:t xml:space="preserve"> MicroRNAs up-regulated or down-regulated in gastric cancer</w:t>
      </w:r>
    </w:p>
    <w:tbl>
      <w:tblPr>
        <w:tblStyle w:val="LightShading1"/>
        <w:tblW w:w="14002" w:type="dxa"/>
        <w:tblLayout w:type="fixed"/>
        <w:tblLook w:val="04A0" w:firstRow="1" w:lastRow="0" w:firstColumn="1" w:lastColumn="0" w:noHBand="0" w:noVBand="1"/>
      </w:tblPr>
      <w:tblGrid>
        <w:gridCol w:w="1757"/>
        <w:gridCol w:w="4195"/>
        <w:gridCol w:w="964"/>
        <w:gridCol w:w="1304"/>
        <w:gridCol w:w="1701"/>
        <w:gridCol w:w="1984"/>
        <w:gridCol w:w="1417"/>
        <w:gridCol w:w="680"/>
      </w:tblGrid>
      <w:tr w:rsidR="00B50ADD" w:rsidRPr="0056075E" w14:paraId="58B955E0" w14:textId="77777777" w:rsidTr="00B850D2">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4F4E20D9" w14:textId="77777777" w:rsidR="00B50ADD" w:rsidRPr="000D4FA8" w:rsidRDefault="00B50ADD" w:rsidP="00AF35F6">
            <w:pPr>
              <w:jc w:val="center"/>
              <w:rPr>
                <w:rFonts w:ascii="Book Antiqua" w:hAnsi="Book Antiqua"/>
                <w:sz w:val="24"/>
                <w:szCs w:val="24"/>
              </w:rPr>
            </w:pPr>
            <w:r w:rsidRPr="000D4FA8">
              <w:rPr>
                <w:rFonts w:ascii="Book Antiqua" w:hAnsi="Book Antiqua"/>
                <w:sz w:val="24"/>
                <w:szCs w:val="24"/>
              </w:rPr>
              <w:t>ncRNAs</w:t>
            </w:r>
          </w:p>
        </w:tc>
        <w:tc>
          <w:tcPr>
            <w:tcW w:w="4195" w:type="dxa"/>
            <w:shd w:val="clear" w:color="auto" w:fill="auto"/>
          </w:tcPr>
          <w:p w14:paraId="034EFA2E" w14:textId="77777777" w:rsidR="00B50ADD" w:rsidRPr="000D4FA8" w:rsidRDefault="00B50ADD" w:rsidP="00AF35F6">
            <w:pPr>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Summary of findings/Clinical rel</w:t>
            </w:r>
            <w:r>
              <w:rPr>
                <w:rFonts w:ascii="Book Antiqua" w:hAnsi="Book Antiqua"/>
                <w:sz w:val="24"/>
                <w:szCs w:val="24"/>
              </w:rPr>
              <w:t>e</w:t>
            </w:r>
            <w:r w:rsidRPr="000D4FA8">
              <w:rPr>
                <w:rFonts w:ascii="Book Antiqua" w:hAnsi="Book Antiqua"/>
                <w:sz w:val="24"/>
                <w:szCs w:val="24"/>
              </w:rPr>
              <w:t>vance</w:t>
            </w:r>
          </w:p>
        </w:tc>
        <w:tc>
          <w:tcPr>
            <w:tcW w:w="964" w:type="dxa"/>
            <w:shd w:val="clear" w:color="auto" w:fill="auto"/>
          </w:tcPr>
          <w:p w14:paraId="07E065EB" w14:textId="77777777" w:rsidR="00B50ADD" w:rsidRPr="000D4FA8" w:rsidRDefault="00B50ADD" w:rsidP="00AF35F6">
            <w:pPr>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q-PCR</w:t>
            </w:r>
          </w:p>
        </w:tc>
        <w:tc>
          <w:tcPr>
            <w:tcW w:w="1304" w:type="dxa"/>
            <w:shd w:val="clear" w:color="auto" w:fill="auto"/>
          </w:tcPr>
          <w:p w14:paraId="46B2AC7C" w14:textId="77777777" w:rsidR="00B50ADD" w:rsidRPr="000D4FA8" w:rsidRDefault="00B50ADD" w:rsidP="00AF35F6">
            <w:pPr>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Targets</w:t>
            </w:r>
          </w:p>
        </w:tc>
        <w:tc>
          <w:tcPr>
            <w:tcW w:w="1701" w:type="dxa"/>
            <w:shd w:val="clear" w:color="auto" w:fill="auto"/>
          </w:tcPr>
          <w:p w14:paraId="4F8FDFC9" w14:textId="77777777" w:rsidR="00B50ADD" w:rsidRPr="000D4FA8" w:rsidRDefault="00B50ADD" w:rsidP="00AF35F6">
            <w:pPr>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Roles</w:t>
            </w:r>
          </w:p>
          <w:p w14:paraId="5D890F43" w14:textId="77777777" w:rsidR="00B50ADD" w:rsidRPr="000D4FA8" w:rsidRDefault="00B50ADD" w:rsidP="00AF35F6">
            <w:pPr>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p>
        </w:tc>
        <w:tc>
          <w:tcPr>
            <w:tcW w:w="1984" w:type="dxa"/>
            <w:shd w:val="clear" w:color="auto" w:fill="auto"/>
          </w:tcPr>
          <w:p w14:paraId="6E1B7719" w14:textId="77777777" w:rsidR="00B50ADD" w:rsidRPr="000D4FA8" w:rsidRDefault="00B50ADD" w:rsidP="00AF35F6">
            <w:pPr>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Cases</w:t>
            </w:r>
          </w:p>
        </w:tc>
        <w:tc>
          <w:tcPr>
            <w:tcW w:w="1417" w:type="dxa"/>
            <w:shd w:val="clear" w:color="auto" w:fill="auto"/>
          </w:tcPr>
          <w:p w14:paraId="2EB4DA4B" w14:textId="77777777" w:rsidR="00B50ADD" w:rsidRPr="000D4FA8" w:rsidRDefault="00B50ADD" w:rsidP="00AF35F6">
            <w:pPr>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Location</w:t>
            </w:r>
          </w:p>
        </w:tc>
        <w:tc>
          <w:tcPr>
            <w:tcW w:w="680" w:type="dxa"/>
            <w:shd w:val="clear" w:color="auto" w:fill="auto"/>
          </w:tcPr>
          <w:p w14:paraId="6B272B69" w14:textId="77777777" w:rsidR="00B50ADD" w:rsidRPr="000D4FA8" w:rsidRDefault="00B50ADD" w:rsidP="00AF35F6">
            <w:pPr>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Ref.</w:t>
            </w:r>
          </w:p>
        </w:tc>
      </w:tr>
      <w:tr w:rsidR="00B50ADD" w:rsidRPr="0056075E" w14:paraId="15C2786E" w14:textId="77777777" w:rsidTr="00B85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59206072" w14:textId="25A7D19E" w:rsidR="00B50ADD" w:rsidRPr="000D4FA8" w:rsidRDefault="00B50ADD" w:rsidP="00AF35F6">
            <w:pPr>
              <w:jc w:val="center"/>
              <w:rPr>
                <w:rFonts w:ascii="Book Antiqua" w:hAnsi="Book Antiqua"/>
                <w:sz w:val="24"/>
                <w:szCs w:val="24"/>
              </w:rPr>
            </w:pPr>
            <w:r w:rsidRPr="000D4FA8">
              <w:rPr>
                <w:rFonts w:ascii="Book Antiqua" w:hAnsi="Book Antiqua"/>
                <w:sz w:val="24"/>
                <w:szCs w:val="24"/>
              </w:rPr>
              <w:t>miR-183</w:t>
            </w:r>
            <w:r w:rsidR="00B850D2">
              <w:rPr>
                <w:rFonts w:ascii="Book Antiqua" w:hAnsi="Book Antiqua" w:hint="eastAsia"/>
                <w:sz w:val="24"/>
                <w:szCs w:val="24"/>
              </w:rPr>
              <w:t xml:space="preserve"> </w:t>
            </w:r>
            <w:r w:rsidRPr="000D4FA8">
              <w:rPr>
                <w:rFonts w:ascii="Book Antiqua" w:hAnsi="Book Antiqua"/>
                <w:sz w:val="24"/>
                <w:szCs w:val="24"/>
              </w:rPr>
              <w:t>↑</w:t>
            </w:r>
          </w:p>
        </w:tc>
        <w:tc>
          <w:tcPr>
            <w:tcW w:w="4195" w:type="dxa"/>
            <w:shd w:val="clear" w:color="auto" w:fill="auto"/>
          </w:tcPr>
          <w:p w14:paraId="4A20C8BC" w14:textId="77777777"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A potential biomarker for GC progression and</w:t>
            </w:r>
            <w:r>
              <w:rPr>
                <w:rFonts w:ascii="Book Antiqua" w:hAnsi="Book Antiqua"/>
                <w:sz w:val="24"/>
                <w:szCs w:val="24"/>
              </w:rPr>
              <w:t xml:space="preserve"> </w:t>
            </w:r>
            <w:r w:rsidRPr="000D4FA8">
              <w:rPr>
                <w:rFonts w:ascii="Book Antiqua" w:hAnsi="Book Antiqua"/>
                <w:sz w:val="24"/>
                <w:szCs w:val="24"/>
              </w:rPr>
              <w:t>therapeutic target.</w:t>
            </w:r>
          </w:p>
        </w:tc>
        <w:tc>
          <w:tcPr>
            <w:tcW w:w="964" w:type="dxa"/>
            <w:shd w:val="clear" w:color="auto" w:fill="auto"/>
          </w:tcPr>
          <w:p w14:paraId="66C1AD89" w14:textId="77777777"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w:t>
            </w:r>
          </w:p>
        </w:tc>
        <w:tc>
          <w:tcPr>
            <w:tcW w:w="1304" w:type="dxa"/>
            <w:shd w:val="clear" w:color="auto" w:fill="auto"/>
          </w:tcPr>
          <w:p w14:paraId="2F2B476C" w14:textId="77777777"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PDCD4</w:t>
            </w:r>
          </w:p>
        </w:tc>
        <w:tc>
          <w:tcPr>
            <w:tcW w:w="1701" w:type="dxa"/>
            <w:shd w:val="clear" w:color="auto" w:fill="auto"/>
          </w:tcPr>
          <w:p w14:paraId="2A5FCE3B" w14:textId="77777777"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Proliferation, migration, invasion, and apoptosis</w:t>
            </w:r>
          </w:p>
        </w:tc>
        <w:tc>
          <w:tcPr>
            <w:tcW w:w="1984" w:type="dxa"/>
            <w:shd w:val="clear" w:color="auto" w:fill="auto"/>
          </w:tcPr>
          <w:p w14:paraId="387778AA" w14:textId="292FA80E"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8</w:t>
            </w:r>
            <w:r>
              <w:rPr>
                <w:rFonts w:ascii="Book Antiqua" w:hAnsi="Book Antiqua"/>
                <w:sz w:val="24"/>
                <w:szCs w:val="24"/>
              </w:rPr>
              <w:t xml:space="preserve">0 GC </w:t>
            </w:r>
            <w:r w:rsidR="00350529" w:rsidRPr="00350529">
              <w:rPr>
                <w:rFonts w:ascii="Book Antiqua" w:hAnsi="Book Antiqua"/>
                <w:i/>
                <w:sz w:val="24"/>
                <w:szCs w:val="24"/>
              </w:rPr>
              <w:t>vs</w:t>
            </w:r>
            <w:r>
              <w:rPr>
                <w:rFonts w:ascii="Book Antiqua" w:hAnsi="Book Antiqua"/>
                <w:sz w:val="24"/>
                <w:szCs w:val="24"/>
              </w:rPr>
              <w:t xml:space="preserve"> </w:t>
            </w:r>
            <w:r w:rsidRPr="000D4FA8">
              <w:rPr>
                <w:rFonts w:ascii="Book Antiqua" w:hAnsi="Book Antiqua"/>
                <w:sz w:val="24"/>
                <w:szCs w:val="24"/>
              </w:rPr>
              <w:t>20 non-tumorous gastric mucosa tissues.</w:t>
            </w:r>
          </w:p>
        </w:tc>
        <w:tc>
          <w:tcPr>
            <w:tcW w:w="1417" w:type="dxa"/>
            <w:shd w:val="clear" w:color="auto" w:fill="auto"/>
          </w:tcPr>
          <w:p w14:paraId="5A5CD352" w14:textId="77777777"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China</w:t>
            </w:r>
          </w:p>
        </w:tc>
        <w:tc>
          <w:tcPr>
            <w:tcW w:w="680" w:type="dxa"/>
            <w:shd w:val="clear" w:color="auto" w:fill="auto"/>
          </w:tcPr>
          <w:p w14:paraId="3623C828" w14:textId="77777777" w:rsidR="00B50ADD" w:rsidRPr="0056075E" w:rsidRDefault="00B50ADD" w:rsidP="00AF35F6">
            <w:pPr>
              <w:spacing w:line="220" w:lineRule="atLeast"/>
              <w:jc w:val="left"/>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[131]</w:t>
            </w:r>
          </w:p>
        </w:tc>
      </w:tr>
      <w:tr w:rsidR="00B50ADD" w:rsidRPr="0056075E" w14:paraId="63A1C0BE" w14:textId="77777777" w:rsidTr="00B850D2">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6092DBE4" w14:textId="623EFE1F" w:rsidR="00B50ADD" w:rsidRPr="000D4FA8" w:rsidRDefault="00B50ADD" w:rsidP="00AF35F6">
            <w:pPr>
              <w:jc w:val="center"/>
              <w:rPr>
                <w:rFonts w:ascii="Book Antiqua" w:hAnsi="Book Antiqua"/>
                <w:sz w:val="24"/>
                <w:szCs w:val="24"/>
              </w:rPr>
            </w:pPr>
            <w:r w:rsidRPr="000D4FA8">
              <w:rPr>
                <w:rFonts w:ascii="Book Antiqua" w:hAnsi="Book Antiqua"/>
                <w:sz w:val="24"/>
                <w:szCs w:val="24"/>
              </w:rPr>
              <w:t>miR-183</w:t>
            </w:r>
            <w:r w:rsidR="00B850D2">
              <w:rPr>
                <w:rFonts w:ascii="Book Antiqua" w:hAnsi="Book Antiqua" w:hint="eastAsia"/>
                <w:sz w:val="24"/>
                <w:szCs w:val="24"/>
              </w:rPr>
              <w:t xml:space="preserve"> </w:t>
            </w:r>
            <w:r w:rsidRPr="000D4FA8">
              <w:rPr>
                <w:rFonts w:ascii="Book Antiqua" w:hAnsi="Book Antiqua"/>
                <w:sz w:val="24"/>
                <w:szCs w:val="24"/>
              </w:rPr>
              <w:t>↓</w:t>
            </w:r>
          </w:p>
        </w:tc>
        <w:tc>
          <w:tcPr>
            <w:tcW w:w="4195" w:type="dxa"/>
            <w:shd w:val="clear" w:color="auto" w:fill="auto"/>
          </w:tcPr>
          <w:p w14:paraId="7D0AA20D"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A tumor suppressor partially through regulation of Ezrin; A potential therapeutic target.</w:t>
            </w:r>
          </w:p>
        </w:tc>
        <w:tc>
          <w:tcPr>
            <w:tcW w:w="964" w:type="dxa"/>
            <w:shd w:val="clear" w:color="auto" w:fill="auto"/>
          </w:tcPr>
          <w:p w14:paraId="1BF7BFF7"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w:t>
            </w:r>
          </w:p>
        </w:tc>
        <w:tc>
          <w:tcPr>
            <w:tcW w:w="1304" w:type="dxa"/>
            <w:shd w:val="clear" w:color="auto" w:fill="auto"/>
          </w:tcPr>
          <w:p w14:paraId="0A8C2825"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Ezrin</w:t>
            </w:r>
          </w:p>
        </w:tc>
        <w:tc>
          <w:tcPr>
            <w:tcW w:w="1701" w:type="dxa"/>
            <w:shd w:val="clear" w:color="auto" w:fill="auto"/>
          </w:tcPr>
          <w:p w14:paraId="3DECDCDF"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Invasion</w:t>
            </w:r>
          </w:p>
        </w:tc>
        <w:tc>
          <w:tcPr>
            <w:tcW w:w="1984" w:type="dxa"/>
            <w:shd w:val="clear" w:color="auto" w:fill="auto"/>
          </w:tcPr>
          <w:p w14:paraId="42E23127"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52 pairs of paraffin-embedded GC and adjacent tissues; 5 fresh tissues samples from three patients.</w:t>
            </w:r>
          </w:p>
        </w:tc>
        <w:tc>
          <w:tcPr>
            <w:tcW w:w="1417" w:type="dxa"/>
            <w:shd w:val="clear" w:color="auto" w:fill="auto"/>
          </w:tcPr>
          <w:p w14:paraId="7A846C59"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China</w:t>
            </w:r>
          </w:p>
        </w:tc>
        <w:tc>
          <w:tcPr>
            <w:tcW w:w="680" w:type="dxa"/>
            <w:shd w:val="clear" w:color="auto" w:fill="auto"/>
          </w:tcPr>
          <w:p w14:paraId="453D819A" w14:textId="77777777" w:rsidR="00B50ADD" w:rsidRPr="0056075E" w:rsidRDefault="00B50ADD" w:rsidP="00AF35F6">
            <w:pPr>
              <w:spacing w:line="220" w:lineRule="atLeast"/>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[281]</w:t>
            </w:r>
          </w:p>
        </w:tc>
      </w:tr>
      <w:tr w:rsidR="00B50ADD" w:rsidRPr="0056075E" w14:paraId="37B872D8" w14:textId="77777777" w:rsidTr="00B85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4F6C2405" w14:textId="10CEA28F" w:rsidR="00B50ADD" w:rsidRPr="000D4FA8" w:rsidRDefault="00B50ADD" w:rsidP="00AF35F6">
            <w:pPr>
              <w:jc w:val="center"/>
              <w:rPr>
                <w:rFonts w:ascii="Book Antiqua" w:hAnsi="Book Antiqua"/>
                <w:sz w:val="24"/>
                <w:szCs w:val="24"/>
              </w:rPr>
            </w:pPr>
            <w:r w:rsidRPr="000D4FA8">
              <w:rPr>
                <w:rFonts w:ascii="Book Antiqua" w:hAnsi="Book Antiqua"/>
                <w:sz w:val="24"/>
                <w:szCs w:val="24"/>
              </w:rPr>
              <w:t>miR-146a</w:t>
            </w:r>
            <w:r w:rsidR="00B850D2">
              <w:rPr>
                <w:rFonts w:ascii="Book Antiqua" w:hAnsi="Book Antiqua" w:hint="eastAsia"/>
                <w:sz w:val="24"/>
                <w:szCs w:val="24"/>
              </w:rPr>
              <w:t xml:space="preserve"> </w:t>
            </w:r>
            <w:r w:rsidRPr="000D4FA8">
              <w:rPr>
                <w:rFonts w:ascii="Book Antiqua" w:hAnsi="Book Antiqua"/>
                <w:sz w:val="24"/>
                <w:szCs w:val="24"/>
              </w:rPr>
              <w:t>↑</w:t>
            </w:r>
          </w:p>
        </w:tc>
        <w:tc>
          <w:tcPr>
            <w:tcW w:w="4195" w:type="dxa"/>
            <w:shd w:val="clear" w:color="auto" w:fill="auto"/>
          </w:tcPr>
          <w:p w14:paraId="02AEBC58" w14:textId="77777777"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A key factor</w:t>
            </w:r>
            <w:r>
              <w:rPr>
                <w:rFonts w:ascii="Book Antiqua" w:hAnsi="Book Antiqua"/>
                <w:sz w:val="24"/>
                <w:szCs w:val="24"/>
              </w:rPr>
              <w:t xml:space="preserve"> in the regulation of NF-</w:t>
            </w:r>
            <w:r w:rsidRPr="000D4FA8">
              <w:rPr>
                <w:rFonts w:ascii="Book Antiqua" w:hAnsi="Book Antiqua"/>
                <w:sz w:val="24"/>
                <w:szCs w:val="24"/>
              </w:rPr>
              <w:t>κB activity.</w:t>
            </w:r>
          </w:p>
        </w:tc>
        <w:tc>
          <w:tcPr>
            <w:tcW w:w="964" w:type="dxa"/>
            <w:shd w:val="clear" w:color="auto" w:fill="auto"/>
          </w:tcPr>
          <w:p w14:paraId="047C3E5C" w14:textId="77777777"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w:t>
            </w:r>
          </w:p>
        </w:tc>
        <w:tc>
          <w:tcPr>
            <w:tcW w:w="1304" w:type="dxa"/>
            <w:shd w:val="clear" w:color="auto" w:fill="auto"/>
          </w:tcPr>
          <w:p w14:paraId="2D71005B" w14:textId="77777777"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CARD10, COPS8</w:t>
            </w:r>
          </w:p>
        </w:tc>
        <w:tc>
          <w:tcPr>
            <w:tcW w:w="1701" w:type="dxa"/>
            <w:shd w:val="clear" w:color="auto" w:fill="auto"/>
          </w:tcPr>
          <w:p w14:paraId="63275E9F" w14:textId="77777777"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Inhibits NF-κB activation</w:t>
            </w:r>
          </w:p>
        </w:tc>
        <w:tc>
          <w:tcPr>
            <w:tcW w:w="1984" w:type="dxa"/>
            <w:shd w:val="clear" w:color="auto" w:fill="auto"/>
          </w:tcPr>
          <w:p w14:paraId="7865DB77" w14:textId="02C12182"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 xml:space="preserve">37 GC </w:t>
            </w:r>
            <w:r w:rsidR="00350529" w:rsidRPr="00350529">
              <w:rPr>
                <w:rFonts w:ascii="Book Antiqua" w:hAnsi="Book Antiqua"/>
                <w:i/>
                <w:sz w:val="24"/>
                <w:szCs w:val="24"/>
              </w:rPr>
              <w:t>vs</w:t>
            </w:r>
            <w:r w:rsidRPr="000D4FA8">
              <w:rPr>
                <w:rFonts w:ascii="Book Antiqua" w:hAnsi="Book Antiqua"/>
                <w:sz w:val="24"/>
                <w:szCs w:val="24"/>
              </w:rPr>
              <w:t xml:space="preserve"> paired adjacent tissues.</w:t>
            </w:r>
          </w:p>
        </w:tc>
        <w:tc>
          <w:tcPr>
            <w:tcW w:w="1417" w:type="dxa"/>
            <w:shd w:val="clear" w:color="auto" w:fill="auto"/>
          </w:tcPr>
          <w:p w14:paraId="76A15F09" w14:textId="77777777"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Denmark</w:t>
            </w:r>
          </w:p>
        </w:tc>
        <w:tc>
          <w:tcPr>
            <w:tcW w:w="680" w:type="dxa"/>
            <w:shd w:val="clear" w:color="auto" w:fill="auto"/>
          </w:tcPr>
          <w:p w14:paraId="27C7D162" w14:textId="77777777" w:rsidR="00B50ADD" w:rsidRPr="0056075E" w:rsidRDefault="00B50ADD" w:rsidP="00AF35F6">
            <w:pPr>
              <w:spacing w:line="220" w:lineRule="atLeast"/>
              <w:jc w:val="left"/>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[282]</w:t>
            </w:r>
          </w:p>
        </w:tc>
      </w:tr>
      <w:tr w:rsidR="00B50ADD" w:rsidRPr="0056075E" w14:paraId="44E7EB08" w14:textId="77777777" w:rsidTr="00B850D2">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3A1AA4EE" w14:textId="2553897F" w:rsidR="00B50ADD" w:rsidRPr="000D4FA8" w:rsidRDefault="00B50ADD" w:rsidP="00AF35F6">
            <w:pPr>
              <w:jc w:val="center"/>
              <w:rPr>
                <w:rFonts w:ascii="Book Antiqua" w:hAnsi="Book Antiqua"/>
                <w:sz w:val="24"/>
                <w:szCs w:val="24"/>
              </w:rPr>
            </w:pPr>
            <w:r w:rsidRPr="000D4FA8">
              <w:rPr>
                <w:rFonts w:ascii="Book Antiqua" w:hAnsi="Book Antiqua"/>
                <w:sz w:val="24"/>
                <w:szCs w:val="24"/>
              </w:rPr>
              <w:t>miR-146a/b</w:t>
            </w:r>
            <w:r w:rsidR="00B850D2">
              <w:rPr>
                <w:rFonts w:ascii="Book Antiqua" w:hAnsi="Book Antiqua" w:hint="eastAsia"/>
                <w:sz w:val="24"/>
                <w:szCs w:val="24"/>
              </w:rPr>
              <w:t xml:space="preserve"> </w:t>
            </w:r>
            <w:r w:rsidRPr="000D4FA8">
              <w:rPr>
                <w:rFonts w:ascii="Book Antiqua" w:hAnsi="Book Antiqua"/>
                <w:sz w:val="24"/>
                <w:szCs w:val="24"/>
              </w:rPr>
              <w:t>↓</w:t>
            </w:r>
          </w:p>
        </w:tc>
        <w:tc>
          <w:tcPr>
            <w:tcW w:w="4195" w:type="dxa"/>
            <w:shd w:val="clear" w:color="auto" w:fill="auto"/>
          </w:tcPr>
          <w:p w14:paraId="2B361DD9"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MiR-146a/b/UHRF1 axis associates with the GC metastasis;</w:t>
            </w:r>
            <w:r>
              <w:rPr>
                <w:rFonts w:ascii="Book Antiqua" w:hAnsi="Book Antiqua"/>
                <w:sz w:val="24"/>
                <w:szCs w:val="24"/>
              </w:rPr>
              <w:t xml:space="preserve"> </w:t>
            </w:r>
            <w:r w:rsidRPr="000D4FA8">
              <w:rPr>
                <w:rFonts w:ascii="Book Antiqua" w:hAnsi="Book Antiqua"/>
                <w:sz w:val="24"/>
                <w:szCs w:val="24"/>
              </w:rPr>
              <w:t>A potential therapeutic target</w:t>
            </w:r>
            <w:r>
              <w:rPr>
                <w:rFonts w:ascii="Book Antiqua" w:hAnsi="Book Antiqua"/>
                <w:sz w:val="24"/>
                <w:szCs w:val="24"/>
              </w:rPr>
              <w:t xml:space="preserve"> </w:t>
            </w:r>
            <w:r w:rsidRPr="000D4FA8">
              <w:rPr>
                <w:rFonts w:ascii="Book Antiqua" w:hAnsi="Book Antiqua"/>
                <w:sz w:val="24"/>
                <w:szCs w:val="24"/>
              </w:rPr>
              <w:t>in blocking GC metastasis.</w:t>
            </w:r>
          </w:p>
        </w:tc>
        <w:tc>
          <w:tcPr>
            <w:tcW w:w="964" w:type="dxa"/>
            <w:shd w:val="clear" w:color="auto" w:fill="auto"/>
          </w:tcPr>
          <w:p w14:paraId="5623CA13"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w:t>
            </w:r>
          </w:p>
        </w:tc>
        <w:tc>
          <w:tcPr>
            <w:tcW w:w="1304" w:type="dxa"/>
            <w:shd w:val="clear" w:color="auto" w:fill="auto"/>
          </w:tcPr>
          <w:p w14:paraId="360C163E"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UHRF1</w:t>
            </w:r>
          </w:p>
        </w:tc>
        <w:tc>
          <w:tcPr>
            <w:tcW w:w="1701" w:type="dxa"/>
            <w:shd w:val="clear" w:color="auto" w:fill="auto"/>
          </w:tcPr>
          <w:p w14:paraId="08BE0C1D"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Invasion and metastasis</w:t>
            </w:r>
          </w:p>
        </w:tc>
        <w:tc>
          <w:tcPr>
            <w:tcW w:w="1984" w:type="dxa"/>
            <w:shd w:val="clear" w:color="auto" w:fill="auto"/>
          </w:tcPr>
          <w:p w14:paraId="7DE361DD"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15 primary GC tissues compared with matched adjacent normal tissues.</w:t>
            </w:r>
          </w:p>
        </w:tc>
        <w:tc>
          <w:tcPr>
            <w:tcW w:w="1417" w:type="dxa"/>
            <w:shd w:val="clear" w:color="auto" w:fill="auto"/>
          </w:tcPr>
          <w:p w14:paraId="172E575F"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China</w:t>
            </w:r>
          </w:p>
        </w:tc>
        <w:tc>
          <w:tcPr>
            <w:tcW w:w="680" w:type="dxa"/>
            <w:shd w:val="clear" w:color="auto" w:fill="auto"/>
          </w:tcPr>
          <w:p w14:paraId="67DA8331" w14:textId="77777777" w:rsidR="00B50ADD" w:rsidRPr="0056075E" w:rsidRDefault="00B50ADD" w:rsidP="00AF35F6">
            <w:pPr>
              <w:spacing w:line="220" w:lineRule="atLeast"/>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[180]</w:t>
            </w:r>
          </w:p>
        </w:tc>
      </w:tr>
      <w:tr w:rsidR="00B50ADD" w:rsidRPr="0056075E" w14:paraId="5B904AF7" w14:textId="77777777" w:rsidTr="00B85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103071E5" w14:textId="14233276" w:rsidR="00B50ADD" w:rsidRPr="000D4FA8" w:rsidRDefault="00B50ADD" w:rsidP="00AF35F6">
            <w:pPr>
              <w:jc w:val="center"/>
              <w:rPr>
                <w:rFonts w:ascii="Book Antiqua" w:hAnsi="Book Antiqua"/>
                <w:sz w:val="24"/>
                <w:szCs w:val="24"/>
              </w:rPr>
            </w:pPr>
            <w:r w:rsidRPr="000D4FA8">
              <w:rPr>
                <w:rFonts w:ascii="Book Antiqua" w:hAnsi="Book Antiqua"/>
                <w:sz w:val="24"/>
                <w:szCs w:val="24"/>
              </w:rPr>
              <w:t>miR-146a</w:t>
            </w:r>
            <w:r w:rsidR="00B850D2">
              <w:rPr>
                <w:rFonts w:ascii="Book Antiqua" w:hAnsi="Book Antiqua" w:hint="eastAsia"/>
                <w:sz w:val="24"/>
                <w:szCs w:val="24"/>
              </w:rPr>
              <w:t xml:space="preserve"> </w:t>
            </w:r>
            <w:r w:rsidRPr="000D4FA8">
              <w:rPr>
                <w:rFonts w:ascii="Book Antiqua" w:hAnsi="Book Antiqua"/>
                <w:sz w:val="24"/>
                <w:szCs w:val="24"/>
              </w:rPr>
              <w:t>↓</w:t>
            </w:r>
          </w:p>
        </w:tc>
        <w:tc>
          <w:tcPr>
            <w:tcW w:w="4195" w:type="dxa"/>
            <w:shd w:val="clear" w:color="auto" w:fill="auto"/>
          </w:tcPr>
          <w:p w14:paraId="2D8E0575" w14:textId="6F8AFCC6"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 xml:space="preserve">MiR-146a/WASF2 axis may </w:t>
            </w:r>
            <w:r w:rsidR="00121665" w:rsidRPr="000D4FA8">
              <w:rPr>
                <w:rFonts w:ascii="Book Antiqua" w:hAnsi="Book Antiqua"/>
                <w:sz w:val="24"/>
                <w:szCs w:val="24"/>
              </w:rPr>
              <w:t>associate the</w:t>
            </w:r>
            <w:r w:rsidRPr="000D4FA8">
              <w:rPr>
                <w:rFonts w:ascii="Book Antiqua" w:hAnsi="Book Antiqua"/>
                <w:sz w:val="24"/>
                <w:szCs w:val="24"/>
              </w:rPr>
              <w:t xml:space="preserve"> migration and invasion </w:t>
            </w:r>
            <w:r w:rsidRPr="000D4FA8">
              <w:rPr>
                <w:rFonts w:ascii="Book Antiqua" w:hAnsi="Book Antiqua"/>
                <w:sz w:val="24"/>
                <w:szCs w:val="24"/>
              </w:rPr>
              <w:lastRenderedPageBreak/>
              <w:t>of GC cells; A potential therapeutic target.</w:t>
            </w:r>
          </w:p>
        </w:tc>
        <w:tc>
          <w:tcPr>
            <w:tcW w:w="964" w:type="dxa"/>
            <w:shd w:val="clear" w:color="auto" w:fill="auto"/>
          </w:tcPr>
          <w:p w14:paraId="3C7413E0" w14:textId="77777777"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lastRenderedPageBreak/>
              <w:t>√</w:t>
            </w:r>
          </w:p>
        </w:tc>
        <w:tc>
          <w:tcPr>
            <w:tcW w:w="1304" w:type="dxa"/>
            <w:shd w:val="clear" w:color="auto" w:fill="auto"/>
          </w:tcPr>
          <w:p w14:paraId="4C2B3EF5" w14:textId="77777777"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WASF2</w:t>
            </w:r>
          </w:p>
        </w:tc>
        <w:tc>
          <w:tcPr>
            <w:tcW w:w="1701" w:type="dxa"/>
            <w:shd w:val="clear" w:color="auto" w:fill="auto"/>
          </w:tcPr>
          <w:p w14:paraId="321B1AE4" w14:textId="77777777"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Invasion and metastasis</w:t>
            </w:r>
          </w:p>
        </w:tc>
        <w:tc>
          <w:tcPr>
            <w:tcW w:w="1984" w:type="dxa"/>
            <w:shd w:val="clear" w:color="auto" w:fill="auto"/>
          </w:tcPr>
          <w:p w14:paraId="54E36728" w14:textId="1CC5F1E2"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 xml:space="preserve">20 GC </w:t>
            </w:r>
            <w:r w:rsidR="00350529" w:rsidRPr="00350529">
              <w:rPr>
                <w:rFonts w:ascii="Book Antiqua" w:hAnsi="Book Antiqua"/>
                <w:i/>
                <w:sz w:val="24"/>
                <w:szCs w:val="24"/>
              </w:rPr>
              <w:t>vs</w:t>
            </w:r>
            <w:r w:rsidRPr="000D4FA8">
              <w:rPr>
                <w:rFonts w:ascii="Book Antiqua" w:hAnsi="Book Antiqua"/>
                <w:sz w:val="24"/>
                <w:szCs w:val="24"/>
              </w:rPr>
              <w:t xml:space="preserve"> paired adjacent tissues.</w:t>
            </w:r>
          </w:p>
        </w:tc>
        <w:tc>
          <w:tcPr>
            <w:tcW w:w="1417" w:type="dxa"/>
            <w:shd w:val="clear" w:color="auto" w:fill="auto"/>
          </w:tcPr>
          <w:p w14:paraId="32F94A91" w14:textId="77777777"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China</w:t>
            </w:r>
          </w:p>
        </w:tc>
        <w:tc>
          <w:tcPr>
            <w:tcW w:w="680" w:type="dxa"/>
            <w:shd w:val="clear" w:color="auto" w:fill="auto"/>
          </w:tcPr>
          <w:p w14:paraId="20AE58C5" w14:textId="77777777" w:rsidR="00B50ADD" w:rsidRPr="0056075E" w:rsidRDefault="00B50ADD" w:rsidP="00AF35F6">
            <w:pPr>
              <w:spacing w:line="220" w:lineRule="atLeast"/>
              <w:jc w:val="left"/>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[283]</w:t>
            </w:r>
          </w:p>
        </w:tc>
      </w:tr>
      <w:tr w:rsidR="00B50ADD" w:rsidRPr="0056075E" w14:paraId="5027F7C0" w14:textId="77777777" w:rsidTr="00B850D2">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4998D7EC" w14:textId="0A63077E" w:rsidR="00B50ADD" w:rsidRPr="000D4FA8" w:rsidRDefault="00B50ADD" w:rsidP="00AF35F6">
            <w:pPr>
              <w:jc w:val="center"/>
              <w:rPr>
                <w:rFonts w:ascii="Book Antiqua" w:hAnsi="Book Antiqua"/>
                <w:sz w:val="24"/>
                <w:szCs w:val="24"/>
              </w:rPr>
            </w:pPr>
            <w:r w:rsidRPr="000D4FA8">
              <w:rPr>
                <w:rFonts w:ascii="Book Antiqua" w:hAnsi="Book Antiqua"/>
                <w:sz w:val="24"/>
                <w:szCs w:val="24"/>
              </w:rPr>
              <w:lastRenderedPageBreak/>
              <w:t>miR-146a</w:t>
            </w:r>
            <w:r w:rsidR="00B850D2">
              <w:rPr>
                <w:rFonts w:ascii="Book Antiqua" w:hAnsi="Book Antiqua" w:hint="eastAsia"/>
                <w:sz w:val="24"/>
                <w:szCs w:val="24"/>
              </w:rPr>
              <w:t xml:space="preserve"> </w:t>
            </w:r>
            <w:r w:rsidRPr="000D4FA8">
              <w:rPr>
                <w:rFonts w:ascii="Book Antiqua" w:hAnsi="Book Antiqua"/>
                <w:sz w:val="24"/>
                <w:szCs w:val="24"/>
              </w:rPr>
              <w:t>↓</w:t>
            </w:r>
          </w:p>
        </w:tc>
        <w:tc>
          <w:tcPr>
            <w:tcW w:w="4195" w:type="dxa"/>
            <w:shd w:val="clear" w:color="auto" w:fill="auto"/>
          </w:tcPr>
          <w:p w14:paraId="07A04BAF" w14:textId="7715D49B"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 xml:space="preserve">Targeting EGFR and IRAK1; </w:t>
            </w:r>
            <w:r w:rsidR="00121665" w:rsidRPr="000D4FA8">
              <w:rPr>
                <w:rFonts w:ascii="Book Antiqua" w:hAnsi="Book Antiqua"/>
                <w:sz w:val="24"/>
                <w:szCs w:val="24"/>
              </w:rPr>
              <w:t>A</w:t>
            </w:r>
            <w:r w:rsidRPr="000D4FA8">
              <w:rPr>
                <w:rFonts w:ascii="Book Antiqua" w:hAnsi="Book Antiqua"/>
                <w:sz w:val="24"/>
                <w:szCs w:val="24"/>
              </w:rPr>
              <w:t xml:space="preserve"> potential prognostic factor.</w:t>
            </w:r>
          </w:p>
        </w:tc>
        <w:tc>
          <w:tcPr>
            <w:tcW w:w="964" w:type="dxa"/>
            <w:shd w:val="clear" w:color="auto" w:fill="auto"/>
          </w:tcPr>
          <w:p w14:paraId="2B842EF9"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w:t>
            </w:r>
          </w:p>
        </w:tc>
        <w:tc>
          <w:tcPr>
            <w:tcW w:w="1304" w:type="dxa"/>
            <w:shd w:val="clear" w:color="auto" w:fill="auto"/>
          </w:tcPr>
          <w:p w14:paraId="090ADB5B"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EGFR, IRAK1</w:t>
            </w:r>
          </w:p>
        </w:tc>
        <w:tc>
          <w:tcPr>
            <w:tcW w:w="1701" w:type="dxa"/>
            <w:shd w:val="clear" w:color="auto" w:fill="auto"/>
          </w:tcPr>
          <w:p w14:paraId="008DDDD2"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Invasion and metastasis</w:t>
            </w:r>
          </w:p>
        </w:tc>
        <w:tc>
          <w:tcPr>
            <w:tcW w:w="1984" w:type="dxa"/>
            <w:shd w:val="clear" w:color="auto" w:fill="auto"/>
          </w:tcPr>
          <w:p w14:paraId="5D8377C3" w14:textId="70CAC454"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 xml:space="preserve">90 GC </w:t>
            </w:r>
            <w:r w:rsidR="00350529" w:rsidRPr="00350529">
              <w:rPr>
                <w:rFonts w:ascii="Book Antiqua" w:hAnsi="Book Antiqua"/>
                <w:i/>
                <w:sz w:val="24"/>
                <w:szCs w:val="24"/>
              </w:rPr>
              <w:t>vs</w:t>
            </w:r>
            <w:r w:rsidRPr="000D4FA8">
              <w:rPr>
                <w:rFonts w:ascii="Book Antiqua" w:hAnsi="Book Antiqua"/>
                <w:sz w:val="24"/>
                <w:szCs w:val="24"/>
              </w:rPr>
              <w:t xml:space="preserve"> paired adjacent tissues.</w:t>
            </w:r>
          </w:p>
        </w:tc>
        <w:tc>
          <w:tcPr>
            <w:tcW w:w="1417" w:type="dxa"/>
            <w:shd w:val="clear" w:color="auto" w:fill="auto"/>
          </w:tcPr>
          <w:p w14:paraId="17964FB5"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Japan</w:t>
            </w:r>
          </w:p>
        </w:tc>
        <w:tc>
          <w:tcPr>
            <w:tcW w:w="680" w:type="dxa"/>
            <w:shd w:val="clear" w:color="auto" w:fill="auto"/>
          </w:tcPr>
          <w:p w14:paraId="7C7C85DA" w14:textId="77777777" w:rsidR="00B50ADD" w:rsidRPr="0056075E" w:rsidRDefault="00B50ADD" w:rsidP="00AF35F6">
            <w:pPr>
              <w:spacing w:line="220" w:lineRule="atLeast"/>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[179]</w:t>
            </w:r>
          </w:p>
        </w:tc>
      </w:tr>
      <w:tr w:rsidR="00B50ADD" w:rsidRPr="0056075E" w14:paraId="538482CD" w14:textId="77777777" w:rsidTr="00B85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28586ED2" w14:textId="3D734677" w:rsidR="00B50ADD" w:rsidRPr="000D4FA8" w:rsidRDefault="00B850D2" w:rsidP="00AF35F6">
            <w:pPr>
              <w:jc w:val="center"/>
              <w:rPr>
                <w:rFonts w:ascii="Book Antiqua" w:hAnsi="Book Antiqua"/>
                <w:sz w:val="24"/>
                <w:szCs w:val="24"/>
              </w:rPr>
            </w:pPr>
            <w:r>
              <w:rPr>
                <w:rFonts w:ascii="Book Antiqua" w:hAnsi="Book Antiqua"/>
                <w:sz w:val="24"/>
                <w:szCs w:val="24"/>
              </w:rPr>
              <w:t>miR-9</w:t>
            </w:r>
            <w:r>
              <w:rPr>
                <w:rFonts w:ascii="Book Antiqua" w:hAnsi="Book Antiqua" w:hint="eastAsia"/>
                <w:sz w:val="24"/>
                <w:szCs w:val="24"/>
              </w:rPr>
              <w:t xml:space="preserve"> </w:t>
            </w:r>
            <w:r w:rsidR="00B50ADD" w:rsidRPr="000D4FA8">
              <w:rPr>
                <w:rFonts w:ascii="Book Antiqua" w:hAnsi="Book Antiqua"/>
                <w:sz w:val="24"/>
                <w:szCs w:val="24"/>
              </w:rPr>
              <w:t>↑</w:t>
            </w:r>
          </w:p>
        </w:tc>
        <w:tc>
          <w:tcPr>
            <w:tcW w:w="4195" w:type="dxa"/>
            <w:shd w:val="clear" w:color="auto" w:fill="auto"/>
          </w:tcPr>
          <w:p w14:paraId="63A0419C" w14:textId="77777777"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Targeting and suppressing CDX2 expression promote GC cell proliferation .</w:t>
            </w:r>
          </w:p>
        </w:tc>
        <w:tc>
          <w:tcPr>
            <w:tcW w:w="964" w:type="dxa"/>
            <w:shd w:val="clear" w:color="auto" w:fill="auto"/>
          </w:tcPr>
          <w:p w14:paraId="1601D6EA" w14:textId="77777777"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w:t>
            </w:r>
          </w:p>
        </w:tc>
        <w:tc>
          <w:tcPr>
            <w:tcW w:w="1304" w:type="dxa"/>
            <w:shd w:val="clear" w:color="auto" w:fill="auto"/>
          </w:tcPr>
          <w:p w14:paraId="5F9E8F4B" w14:textId="77777777"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CDX2</w:t>
            </w:r>
          </w:p>
        </w:tc>
        <w:tc>
          <w:tcPr>
            <w:tcW w:w="1701" w:type="dxa"/>
            <w:shd w:val="clear" w:color="auto" w:fill="auto"/>
          </w:tcPr>
          <w:p w14:paraId="60EC2A9A" w14:textId="77777777"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Proliferation</w:t>
            </w:r>
          </w:p>
        </w:tc>
        <w:tc>
          <w:tcPr>
            <w:tcW w:w="1984" w:type="dxa"/>
            <w:shd w:val="clear" w:color="auto" w:fill="auto"/>
          </w:tcPr>
          <w:p w14:paraId="5F2B4789" w14:textId="77777777"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27 GC tissues.</w:t>
            </w:r>
          </w:p>
        </w:tc>
        <w:tc>
          <w:tcPr>
            <w:tcW w:w="1417" w:type="dxa"/>
            <w:shd w:val="clear" w:color="auto" w:fill="auto"/>
          </w:tcPr>
          <w:p w14:paraId="1A643AB3" w14:textId="77777777"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Japan</w:t>
            </w:r>
          </w:p>
        </w:tc>
        <w:tc>
          <w:tcPr>
            <w:tcW w:w="680" w:type="dxa"/>
            <w:shd w:val="clear" w:color="auto" w:fill="auto"/>
          </w:tcPr>
          <w:p w14:paraId="122C9609" w14:textId="77777777" w:rsidR="00B50ADD" w:rsidRPr="0056075E" w:rsidRDefault="00B50ADD" w:rsidP="00AF35F6">
            <w:pPr>
              <w:spacing w:line="220" w:lineRule="atLeast"/>
              <w:jc w:val="left"/>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[284]</w:t>
            </w:r>
          </w:p>
        </w:tc>
      </w:tr>
      <w:tr w:rsidR="00B50ADD" w:rsidRPr="0056075E" w14:paraId="3967B27B" w14:textId="77777777" w:rsidTr="00B850D2">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1D9AE0C5" w14:textId="50800E89" w:rsidR="00B50ADD" w:rsidRPr="000D4FA8" w:rsidRDefault="00B50ADD" w:rsidP="00AF35F6">
            <w:pPr>
              <w:jc w:val="center"/>
              <w:rPr>
                <w:rFonts w:ascii="Book Antiqua" w:hAnsi="Book Antiqua"/>
                <w:sz w:val="24"/>
                <w:szCs w:val="24"/>
              </w:rPr>
            </w:pPr>
            <w:r w:rsidRPr="000D4FA8">
              <w:rPr>
                <w:rFonts w:ascii="Book Antiqua" w:hAnsi="Book Antiqua"/>
                <w:sz w:val="24"/>
                <w:szCs w:val="24"/>
              </w:rPr>
              <w:t>miR-9</w:t>
            </w:r>
            <w:r w:rsidR="00B850D2">
              <w:rPr>
                <w:rFonts w:ascii="Book Antiqua" w:hAnsi="Book Antiqua" w:hint="eastAsia"/>
                <w:sz w:val="24"/>
                <w:szCs w:val="24"/>
              </w:rPr>
              <w:t xml:space="preserve"> </w:t>
            </w:r>
            <w:r w:rsidRPr="000D4FA8">
              <w:rPr>
                <w:rFonts w:ascii="Book Antiqua" w:hAnsi="Book Antiqua"/>
                <w:sz w:val="24"/>
                <w:szCs w:val="24"/>
              </w:rPr>
              <w:t>↓</w:t>
            </w:r>
          </w:p>
        </w:tc>
        <w:tc>
          <w:tcPr>
            <w:tcW w:w="4195" w:type="dxa"/>
            <w:shd w:val="clear" w:color="auto" w:fill="auto"/>
          </w:tcPr>
          <w:p w14:paraId="59ADA76D"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Ectopic expression of miR-9 inhibits the proliferation, migration and invasion of GC cells.</w:t>
            </w:r>
          </w:p>
        </w:tc>
        <w:tc>
          <w:tcPr>
            <w:tcW w:w="964" w:type="dxa"/>
            <w:shd w:val="clear" w:color="auto" w:fill="auto"/>
          </w:tcPr>
          <w:p w14:paraId="75FCF3D6"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w:t>
            </w:r>
          </w:p>
        </w:tc>
        <w:tc>
          <w:tcPr>
            <w:tcW w:w="1304" w:type="dxa"/>
            <w:shd w:val="clear" w:color="auto" w:fill="auto"/>
          </w:tcPr>
          <w:p w14:paraId="04234086"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MMP2, MMP9, Twist,</w:t>
            </w:r>
          </w:p>
          <w:p w14:paraId="576EF7D2" w14:textId="77777777" w:rsidR="00B50ADD"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N-cad</w:t>
            </w:r>
            <w:r>
              <w:rPr>
                <w:rFonts w:ascii="Book Antiqua" w:hAnsi="Book Antiqua"/>
                <w:sz w:val="24"/>
                <w:szCs w:val="24"/>
              </w:rPr>
              <w:t>-</w:t>
            </w:r>
          </w:p>
          <w:p w14:paraId="57261465"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herin</w:t>
            </w:r>
          </w:p>
        </w:tc>
        <w:tc>
          <w:tcPr>
            <w:tcW w:w="1701" w:type="dxa"/>
            <w:shd w:val="clear" w:color="auto" w:fill="auto"/>
          </w:tcPr>
          <w:p w14:paraId="6AE9501D"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Invasion and metastasis</w:t>
            </w:r>
          </w:p>
        </w:tc>
        <w:tc>
          <w:tcPr>
            <w:tcW w:w="1984" w:type="dxa"/>
            <w:shd w:val="clear" w:color="auto" w:fill="auto"/>
          </w:tcPr>
          <w:p w14:paraId="13B3582E" w14:textId="3AAEA879"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 xml:space="preserve">72 GC </w:t>
            </w:r>
            <w:r w:rsidR="00350529" w:rsidRPr="00350529">
              <w:rPr>
                <w:rFonts w:ascii="Book Antiqua" w:hAnsi="Book Antiqua"/>
                <w:i/>
                <w:sz w:val="24"/>
                <w:szCs w:val="24"/>
              </w:rPr>
              <w:t>vs</w:t>
            </w:r>
            <w:r w:rsidRPr="000D4FA8">
              <w:rPr>
                <w:rFonts w:ascii="Book Antiqua" w:hAnsi="Book Antiqua"/>
                <w:sz w:val="24"/>
                <w:szCs w:val="24"/>
              </w:rPr>
              <w:t xml:space="preserve"> adjacent tissues.</w:t>
            </w:r>
          </w:p>
        </w:tc>
        <w:tc>
          <w:tcPr>
            <w:tcW w:w="1417" w:type="dxa"/>
            <w:shd w:val="clear" w:color="auto" w:fill="auto"/>
          </w:tcPr>
          <w:p w14:paraId="624AA8E9"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Taiwan</w:t>
            </w:r>
          </w:p>
        </w:tc>
        <w:tc>
          <w:tcPr>
            <w:tcW w:w="680" w:type="dxa"/>
            <w:shd w:val="clear" w:color="auto" w:fill="auto"/>
          </w:tcPr>
          <w:p w14:paraId="653EE86E" w14:textId="77777777" w:rsidR="00B50ADD" w:rsidRPr="0056075E" w:rsidRDefault="00B50ADD" w:rsidP="00AF35F6">
            <w:pPr>
              <w:spacing w:line="220" w:lineRule="atLeast"/>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[285]</w:t>
            </w:r>
          </w:p>
        </w:tc>
      </w:tr>
      <w:tr w:rsidR="00B50ADD" w:rsidRPr="0056075E" w14:paraId="19360262" w14:textId="77777777" w:rsidTr="00B85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5A36EF73" w14:textId="62EA45AE" w:rsidR="00B50ADD" w:rsidRPr="000D4FA8" w:rsidRDefault="00B50ADD" w:rsidP="00AF35F6">
            <w:pPr>
              <w:jc w:val="center"/>
              <w:rPr>
                <w:rFonts w:ascii="Book Antiqua" w:hAnsi="Book Antiqua"/>
                <w:sz w:val="24"/>
                <w:szCs w:val="24"/>
              </w:rPr>
            </w:pPr>
            <w:r w:rsidRPr="000D4FA8">
              <w:rPr>
                <w:rFonts w:ascii="Book Antiqua" w:hAnsi="Book Antiqua"/>
                <w:sz w:val="24"/>
                <w:szCs w:val="24"/>
              </w:rPr>
              <w:t>miR-9</w:t>
            </w:r>
            <w:r w:rsidR="00B850D2">
              <w:rPr>
                <w:rFonts w:ascii="Book Antiqua" w:hAnsi="Book Antiqua" w:hint="eastAsia"/>
                <w:sz w:val="24"/>
                <w:szCs w:val="24"/>
              </w:rPr>
              <w:t xml:space="preserve"> </w:t>
            </w:r>
            <w:r w:rsidRPr="000D4FA8">
              <w:rPr>
                <w:rFonts w:ascii="Book Antiqua" w:hAnsi="Book Antiqua"/>
                <w:sz w:val="24"/>
                <w:szCs w:val="24"/>
              </w:rPr>
              <w:t>↓</w:t>
            </w:r>
          </w:p>
        </w:tc>
        <w:tc>
          <w:tcPr>
            <w:tcW w:w="4195" w:type="dxa"/>
            <w:shd w:val="clear" w:color="auto" w:fill="auto"/>
          </w:tcPr>
          <w:p w14:paraId="088CF5A8" w14:textId="77777777"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A tumor suppressor targeting NF-kappaB1.</w:t>
            </w:r>
          </w:p>
        </w:tc>
        <w:tc>
          <w:tcPr>
            <w:tcW w:w="964" w:type="dxa"/>
            <w:shd w:val="clear" w:color="auto" w:fill="auto"/>
          </w:tcPr>
          <w:p w14:paraId="22B8F092" w14:textId="77777777"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w:t>
            </w:r>
          </w:p>
        </w:tc>
        <w:tc>
          <w:tcPr>
            <w:tcW w:w="1304" w:type="dxa"/>
            <w:shd w:val="clear" w:color="auto" w:fill="auto"/>
          </w:tcPr>
          <w:p w14:paraId="2BF1CFE8" w14:textId="77777777"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NF-κB1</w:t>
            </w:r>
          </w:p>
        </w:tc>
        <w:tc>
          <w:tcPr>
            <w:tcW w:w="1701" w:type="dxa"/>
            <w:shd w:val="clear" w:color="auto" w:fill="auto"/>
          </w:tcPr>
          <w:p w14:paraId="76C1B9F7" w14:textId="77777777"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Proliferation</w:t>
            </w:r>
          </w:p>
        </w:tc>
        <w:tc>
          <w:tcPr>
            <w:tcW w:w="1984" w:type="dxa"/>
            <w:shd w:val="clear" w:color="auto" w:fill="auto"/>
          </w:tcPr>
          <w:p w14:paraId="01082BE6" w14:textId="6DA745F5"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 xml:space="preserve">9 GC </w:t>
            </w:r>
            <w:r w:rsidR="00350529" w:rsidRPr="00350529">
              <w:rPr>
                <w:rFonts w:ascii="Book Antiqua" w:hAnsi="Book Antiqua"/>
                <w:i/>
                <w:sz w:val="24"/>
                <w:szCs w:val="24"/>
              </w:rPr>
              <w:t>vs</w:t>
            </w:r>
            <w:r w:rsidRPr="000D4FA8">
              <w:rPr>
                <w:rFonts w:ascii="Book Antiqua" w:hAnsi="Book Antiqua"/>
                <w:sz w:val="24"/>
                <w:szCs w:val="24"/>
              </w:rPr>
              <w:t xml:space="preserve"> paired adjacent tissues.</w:t>
            </w:r>
          </w:p>
        </w:tc>
        <w:tc>
          <w:tcPr>
            <w:tcW w:w="1417" w:type="dxa"/>
            <w:shd w:val="clear" w:color="auto" w:fill="auto"/>
          </w:tcPr>
          <w:p w14:paraId="3188D113" w14:textId="77777777"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China</w:t>
            </w:r>
          </w:p>
        </w:tc>
        <w:tc>
          <w:tcPr>
            <w:tcW w:w="680" w:type="dxa"/>
            <w:shd w:val="clear" w:color="auto" w:fill="auto"/>
          </w:tcPr>
          <w:p w14:paraId="68C99A6C" w14:textId="77777777" w:rsidR="00B50ADD" w:rsidRPr="0056075E" w:rsidRDefault="00B50ADD" w:rsidP="00AF35F6">
            <w:pPr>
              <w:spacing w:line="220" w:lineRule="atLeast"/>
              <w:jc w:val="left"/>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[286]</w:t>
            </w:r>
          </w:p>
        </w:tc>
      </w:tr>
      <w:tr w:rsidR="00B50ADD" w:rsidRPr="0056075E" w14:paraId="52030834" w14:textId="77777777" w:rsidTr="00B850D2">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48061D01" w14:textId="1ADE72E4" w:rsidR="00B50ADD" w:rsidRPr="000D4FA8" w:rsidRDefault="00B50ADD" w:rsidP="00AF35F6">
            <w:pPr>
              <w:jc w:val="center"/>
              <w:rPr>
                <w:rFonts w:ascii="Book Antiqua" w:hAnsi="Book Antiqua"/>
                <w:sz w:val="24"/>
                <w:szCs w:val="24"/>
              </w:rPr>
            </w:pPr>
            <w:r w:rsidRPr="000D4FA8">
              <w:rPr>
                <w:rFonts w:ascii="Book Antiqua" w:hAnsi="Book Antiqua"/>
                <w:sz w:val="24"/>
                <w:szCs w:val="24"/>
              </w:rPr>
              <w:t>miR-375</w:t>
            </w:r>
            <w:r w:rsidR="00B850D2">
              <w:rPr>
                <w:rFonts w:ascii="Book Antiqua" w:hAnsi="Book Antiqua" w:hint="eastAsia"/>
                <w:sz w:val="24"/>
                <w:szCs w:val="24"/>
              </w:rPr>
              <w:t xml:space="preserve"> </w:t>
            </w:r>
            <w:r w:rsidRPr="000D4FA8">
              <w:rPr>
                <w:rFonts w:ascii="Book Antiqua" w:hAnsi="Book Antiqua"/>
                <w:sz w:val="24"/>
                <w:szCs w:val="24"/>
              </w:rPr>
              <w:t>↑</w:t>
            </w:r>
          </w:p>
        </w:tc>
        <w:tc>
          <w:tcPr>
            <w:tcW w:w="4195" w:type="dxa"/>
            <w:shd w:val="clear" w:color="auto" w:fill="auto"/>
          </w:tcPr>
          <w:p w14:paraId="2D937A11" w14:textId="01DC1266"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 xml:space="preserve">A predictor of GC; progression </w:t>
            </w:r>
            <w:r w:rsidR="00121665" w:rsidRPr="000D4FA8">
              <w:rPr>
                <w:rFonts w:ascii="Book Antiqua" w:hAnsi="Book Antiqua"/>
                <w:sz w:val="24"/>
                <w:szCs w:val="24"/>
              </w:rPr>
              <w:t>and recurrence</w:t>
            </w:r>
            <w:r w:rsidRPr="000D4FA8">
              <w:rPr>
                <w:rFonts w:ascii="Book Antiqua" w:hAnsi="Book Antiqua"/>
                <w:sz w:val="24"/>
                <w:szCs w:val="24"/>
              </w:rPr>
              <w:t xml:space="preserve"> risk for GC patients.</w:t>
            </w:r>
          </w:p>
        </w:tc>
        <w:tc>
          <w:tcPr>
            <w:tcW w:w="964" w:type="dxa"/>
            <w:shd w:val="clear" w:color="auto" w:fill="auto"/>
          </w:tcPr>
          <w:p w14:paraId="0DBEBBB1"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w:t>
            </w:r>
          </w:p>
        </w:tc>
        <w:tc>
          <w:tcPr>
            <w:tcW w:w="1304" w:type="dxa"/>
            <w:shd w:val="clear" w:color="auto" w:fill="auto"/>
          </w:tcPr>
          <w:p w14:paraId="69331CC9"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P53, MAPK, Wnt, VEGF</w:t>
            </w:r>
          </w:p>
        </w:tc>
        <w:tc>
          <w:tcPr>
            <w:tcW w:w="1701" w:type="dxa"/>
            <w:shd w:val="clear" w:color="auto" w:fill="auto"/>
          </w:tcPr>
          <w:p w14:paraId="68E440A8"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High frequency recurrence and poor survival</w:t>
            </w:r>
          </w:p>
        </w:tc>
        <w:tc>
          <w:tcPr>
            <w:tcW w:w="1984" w:type="dxa"/>
            <w:shd w:val="clear" w:color="auto" w:fill="auto"/>
          </w:tcPr>
          <w:p w14:paraId="17914D9E"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34 frozen fresh tissues and 38 paraffin-embedded tissues.</w:t>
            </w:r>
          </w:p>
        </w:tc>
        <w:tc>
          <w:tcPr>
            <w:tcW w:w="1417" w:type="dxa"/>
            <w:shd w:val="clear" w:color="auto" w:fill="auto"/>
          </w:tcPr>
          <w:p w14:paraId="3C5B5F0B"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China</w:t>
            </w:r>
          </w:p>
        </w:tc>
        <w:tc>
          <w:tcPr>
            <w:tcW w:w="680" w:type="dxa"/>
            <w:shd w:val="clear" w:color="auto" w:fill="auto"/>
          </w:tcPr>
          <w:p w14:paraId="185A0F20" w14:textId="77777777" w:rsidR="00B50ADD" w:rsidRPr="0056075E" w:rsidRDefault="00B50ADD" w:rsidP="00AF35F6">
            <w:pPr>
              <w:spacing w:line="220" w:lineRule="atLeast"/>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[256]</w:t>
            </w:r>
          </w:p>
        </w:tc>
      </w:tr>
      <w:tr w:rsidR="00B50ADD" w:rsidRPr="0056075E" w14:paraId="10349B9F" w14:textId="77777777" w:rsidTr="00B85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595E9AF7" w14:textId="56627990" w:rsidR="00B50ADD" w:rsidRPr="000D4FA8" w:rsidRDefault="00B50ADD" w:rsidP="00AF35F6">
            <w:pPr>
              <w:jc w:val="center"/>
              <w:rPr>
                <w:rFonts w:ascii="Book Antiqua" w:hAnsi="Book Antiqua"/>
                <w:sz w:val="24"/>
                <w:szCs w:val="24"/>
              </w:rPr>
            </w:pPr>
            <w:r w:rsidRPr="000D4FA8">
              <w:rPr>
                <w:rFonts w:ascii="Book Antiqua" w:hAnsi="Book Antiqua"/>
                <w:sz w:val="24"/>
                <w:szCs w:val="24"/>
              </w:rPr>
              <w:t>miR-375</w:t>
            </w:r>
            <w:r w:rsidR="00B850D2">
              <w:rPr>
                <w:rFonts w:ascii="Book Antiqua" w:hAnsi="Book Antiqua" w:hint="eastAsia"/>
                <w:sz w:val="24"/>
                <w:szCs w:val="24"/>
              </w:rPr>
              <w:t xml:space="preserve"> </w:t>
            </w:r>
            <w:r w:rsidRPr="000D4FA8">
              <w:rPr>
                <w:rFonts w:ascii="Book Antiqua" w:hAnsi="Book Antiqua"/>
                <w:sz w:val="24"/>
                <w:szCs w:val="24"/>
              </w:rPr>
              <w:t>↓</w:t>
            </w:r>
          </w:p>
        </w:tc>
        <w:tc>
          <w:tcPr>
            <w:tcW w:w="4195" w:type="dxa"/>
            <w:shd w:val="clear" w:color="auto" w:fill="auto"/>
          </w:tcPr>
          <w:p w14:paraId="1D6BDB09" w14:textId="77777777"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A tumor suppressor; Playing a role in gastric tumorigenesis.</w:t>
            </w:r>
          </w:p>
        </w:tc>
        <w:tc>
          <w:tcPr>
            <w:tcW w:w="964" w:type="dxa"/>
            <w:shd w:val="clear" w:color="auto" w:fill="auto"/>
          </w:tcPr>
          <w:p w14:paraId="4DBEB1EC" w14:textId="77777777"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w:t>
            </w:r>
          </w:p>
        </w:tc>
        <w:tc>
          <w:tcPr>
            <w:tcW w:w="1304" w:type="dxa"/>
            <w:shd w:val="clear" w:color="auto" w:fill="auto"/>
          </w:tcPr>
          <w:p w14:paraId="27BC99C8" w14:textId="77777777"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JAK2</w:t>
            </w:r>
          </w:p>
        </w:tc>
        <w:tc>
          <w:tcPr>
            <w:tcW w:w="1701" w:type="dxa"/>
            <w:shd w:val="clear" w:color="auto" w:fill="auto"/>
          </w:tcPr>
          <w:p w14:paraId="0964487B" w14:textId="77777777"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Proliferation</w:t>
            </w:r>
          </w:p>
        </w:tc>
        <w:tc>
          <w:tcPr>
            <w:tcW w:w="1984" w:type="dxa"/>
            <w:shd w:val="clear" w:color="auto" w:fill="auto"/>
          </w:tcPr>
          <w:p w14:paraId="673D3A59" w14:textId="6CD11F3A"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 xml:space="preserve">48 GC </w:t>
            </w:r>
            <w:r w:rsidR="00350529" w:rsidRPr="00350529">
              <w:rPr>
                <w:rFonts w:ascii="Book Antiqua" w:hAnsi="Book Antiqua"/>
                <w:i/>
                <w:sz w:val="24"/>
                <w:szCs w:val="24"/>
              </w:rPr>
              <w:t>vs</w:t>
            </w:r>
            <w:r w:rsidRPr="000D4FA8">
              <w:rPr>
                <w:rFonts w:ascii="Book Antiqua" w:hAnsi="Book Antiqua"/>
                <w:sz w:val="24"/>
                <w:szCs w:val="24"/>
              </w:rPr>
              <w:t xml:space="preserve"> paired adjacent tissues.</w:t>
            </w:r>
          </w:p>
        </w:tc>
        <w:tc>
          <w:tcPr>
            <w:tcW w:w="1417" w:type="dxa"/>
            <w:shd w:val="clear" w:color="auto" w:fill="auto"/>
          </w:tcPr>
          <w:p w14:paraId="32F453DB" w14:textId="77777777"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China</w:t>
            </w:r>
          </w:p>
        </w:tc>
        <w:tc>
          <w:tcPr>
            <w:tcW w:w="680" w:type="dxa"/>
            <w:shd w:val="clear" w:color="auto" w:fill="auto"/>
          </w:tcPr>
          <w:p w14:paraId="6241C522" w14:textId="77777777" w:rsidR="00B50ADD" w:rsidRPr="0056075E" w:rsidRDefault="00B50ADD" w:rsidP="00AF35F6">
            <w:pPr>
              <w:spacing w:line="220" w:lineRule="atLeast"/>
              <w:jc w:val="left"/>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[287]</w:t>
            </w:r>
          </w:p>
        </w:tc>
      </w:tr>
      <w:tr w:rsidR="00B50ADD" w:rsidRPr="0056075E" w14:paraId="322FF4F0" w14:textId="77777777" w:rsidTr="00B850D2">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4D42D650" w14:textId="61B0CAD7" w:rsidR="00B50ADD" w:rsidRPr="000D4FA8" w:rsidRDefault="00B50ADD" w:rsidP="00AF35F6">
            <w:pPr>
              <w:jc w:val="center"/>
              <w:rPr>
                <w:rFonts w:ascii="Book Antiqua" w:hAnsi="Book Antiqua"/>
                <w:sz w:val="24"/>
                <w:szCs w:val="24"/>
              </w:rPr>
            </w:pPr>
            <w:r w:rsidRPr="000D4FA8">
              <w:rPr>
                <w:rFonts w:ascii="Book Antiqua" w:hAnsi="Book Antiqua"/>
                <w:sz w:val="24"/>
                <w:szCs w:val="24"/>
              </w:rPr>
              <w:t>miR-375</w:t>
            </w:r>
            <w:r w:rsidR="00B850D2">
              <w:rPr>
                <w:rFonts w:ascii="Book Antiqua" w:hAnsi="Book Antiqua" w:hint="eastAsia"/>
                <w:sz w:val="24"/>
                <w:szCs w:val="24"/>
              </w:rPr>
              <w:t xml:space="preserve"> </w:t>
            </w:r>
            <w:r w:rsidRPr="000D4FA8">
              <w:rPr>
                <w:rFonts w:ascii="Book Antiqua" w:hAnsi="Book Antiqua"/>
                <w:sz w:val="24"/>
                <w:szCs w:val="24"/>
              </w:rPr>
              <w:t>↓</w:t>
            </w:r>
          </w:p>
        </w:tc>
        <w:tc>
          <w:tcPr>
            <w:tcW w:w="4195" w:type="dxa"/>
            <w:shd w:val="clear" w:color="auto" w:fill="auto"/>
          </w:tcPr>
          <w:p w14:paraId="182493B5"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A tumor suppressor.</w:t>
            </w:r>
          </w:p>
        </w:tc>
        <w:tc>
          <w:tcPr>
            <w:tcW w:w="964" w:type="dxa"/>
            <w:shd w:val="clear" w:color="auto" w:fill="auto"/>
          </w:tcPr>
          <w:p w14:paraId="4E4335A9"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w:t>
            </w:r>
          </w:p>
        </w:tc>
        <w:tc>
          <w:tcPr>
            <w:tcW w:w="1304" w:type="dxa"/>
            <w:shd w:val="clear" w:color="auto" w:fill="auto"/>
          </w:tcPr>
          <w:p w14:paraId="036E6300"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PDK1,</w:t>
            </w:r>
          </w:p>
          <w:p w14:paraId="3CD898DE"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14-3-3zeta</w:t>
            </w:r>
          </w:p>
        </w:tc>
        <w:tc>
          <w:tcPr>
            <w:tcW w:w="1701" w:type="dxa"/>
            <w:shd w:val="clear" w:color="auto" w:fill="auto"/>
          </w:tcPr>
          <w:p w14:paraId="5C6D5A62"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Apoptosis, proliferation</w:t>
            </w:r>
          </w:p>
        </w:tc>
        <w:tc>
          <w:tcPr>
            <w:tcW w:w="1984" w:type="dxa"/>
            <w:shd w:val="clear" w:color="auto" w:fill="auto"/>
          </w:tcPr>
          <w:p w14:paraId="6A31445B"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22 samples from GC</w:t>
            </w:r>
            <w:r>
              <w:rPr>
                <w:rFonts w:ascii="Book Antiqua" w:hAnsi="Book Antiqua"/>
                <w:sz w:val="24"/>
                <w:szCs w:val="24"/>
              </w:rPr>
              <w:t xml:space="preserve"> </w:t>
            </w:r>
            <w:r w:rsidRPr="000D4FA8">
              <w:rPr>
                <w:rFonts w:ascii="Book Antiqua" w:hAnsi="Book Antiqua"/>
                <w:sz w:val="24"/>
                <w:szCs w:val="24"/>
              </w:rPr>
              <w:t>and 5 normal control tissues.</w:t>
            </w:r>
          </w:p>
        </w:tc>
        <w:tc>
          <w:tcPr>
            <w:tcW w:w="1417" w:type="dxa"/>
            <w:shd w:val="clear" w:color="auto" w:fill="auto"/>
          </w:tcPr>
          <w:p w14:paraId="7F184054"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Japan</w:t>
            </w:r>
          </w:p>
        </w:tc>
        <w:tc>
          <w:tcPr>
            <w:tcW w:w="680" w:type="dxa"/>
            <w:shd w:val="clear" w:color="auto" w:fill="auto"/>
          </w:tcPr>
          <w:p w14:paraId="6068DE95" w14:textId="77777777" w:rsidR="00B50ADD" w:rsidRPr="0056075E" w:rsidRDefault="00B50ADD" w:rsidP="00AF35F6">
            <w:pPr>
              <w:spacing w:line="220" w:lineRule="atLeast"/>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[288]</w:t>
            </w:r>
          </w:p>
        </w:tc>
      </w:tr>
      <w:tr w:rsidR="00B50ADD" w:rsidRPr="0056075E" w14:paraId="03249663" w14:textId="77777777" w:rsidTr="00B85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14:paraId="74D469DC" w14:textId="3917D0C4" w:rsidR="00B50ADD" w:rsidRPr="000D4FA8" w:rsidRDefault="00B50ADD" w:rsidP="00AF35F6">
            <w:pPr>
              <w:jc w:val="center"/>
              <w:rPr>
                <w:rFonts w:ascii="Book Antiqua" w:hAnsi="Book Antiqua"/>
                <w:sz w:val="24"/>
                <w:szCs w:val="24"/>
              </w:rPr>
            </w:pPr>
            <w:r w:rsidRPr="000D4FA8">
              <w:rPr>
                <w:rFonts w:ascii="Book Antiqua" w:hAnsi="Book Antiqua"/>
                <w:sz w:val="24"/>
                <w:szCs w:val="24"/>
              </w:rPr>
              <w:t>miR-218-5p</w:t>
            </w:r>
            <w:r w:rsidR="00B850D2">
              <w:rPr>
                <w:rFonts w:ascii="Book Antiqua" w:hAnsi="Book Antiqua" w:hint="eastAsia"/>
                <w:sz w:val="24"/>
                <w:szCs w:val="24"/>
              </w:rPr>
              <w:t xml:space="preserve"> </w:t>
            </w:r>
            <w:r w:rsidRPr="000D4FA8">
              <w:rPr>
                <w:rFonts w:ascii="Book Antiqua" w:hAnsi="Book Antiqua"/>
                <w:sz w:val="24"/>
                <w:szCs w:val="24"/>
              </w:rPr>
              <w:t>↑</w:t>
            </w:r>
          </w:p>
        </w:tc>
        <w:tc>
          <w:tcPr>
            <w:tcW w:w="4195" w:type="dxa"/>
            <w:shd w:val="clear" w:color="auto" w:fill="auto"/>
          </w:tcPr>
          <w:p w14:paraId="13EE127D" w14:textId="77777777"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 xml:space="preserve">MiR-218-5p targets and suppresses </w:t>
            </w:r>
            <w:r w:rsidRPr="000D4FA8">
              <w:rPr>
                <w:rFonts w:ascii="Book Antiqua" w:hAnsi="Book Antiqua"/>
                <w:sz w:val="24"/>
                <w:szCs w:val="24"/>
              </w:rPr>
              <w:lastRenderedPageBreak/>
              <w:t>TFF1 and influences the progression of GC in an Erk1/2-dependent manner; A potential therapeutic target.</w:t>
            </w:r>
          </w:p>
        </w:tc>
        <w:tc>
          <w:tcPr>
            <w:tcW w:w="964" w:type="dxa"/>
            <w:shd w:val="clear" w:color="auto" w:fill="auto"/>
          </w:tcPr>
          <w:p w14:paraId="2F47F8BD" w14:textId="77777777"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lastRenderedPageBreak/>
              <w:t>√</w:t>
            </w:r>
          </w:p>
        </w:tc>
        <w:tc>
          <w:tcPr>
            <w:tcW w:w="1304" w:type="dxa"/>
            <w:shd w:val="clear" w:color="auto" w:fill="auto"/>
          </w:tcPr>
          <w:p w14:paraId="771E2E64" w14:textId="77777777"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TFF1</w:t>
            </w:r>
          </w:p>
        </w:tc>
        <w:tc>
          <w:tcPr>
            <w:tcW w:w="1701" w:type="dxa"/>
            <w:shd w:val="clear" w:color="auto" w:fill="auto"/>
          </w:tcPr>
          <w:p w14:paraId="5BE6BA52" w14:textId="77777777"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Proliferation</w:t>
            </w:r>
          </w:p>
        </w:tc>
        <w:tc>
          <w:tcPr>
            <w:tcW w:w="1984" w:type="dxa"/>
            <w:shd w:val="clear" w:color="auto" w:fill="auto"/>
          </w:tcPr>
          <w:p w14:paraId="3D86CFB4" w14:textId="1E7B5CCE"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 xml:space="preserve">42 GC </w:t>
            </w:r>
            <w:r w:rsidR="00350529" w:rsidRPr="00350529">
              <w:rPr>
                <w:rFonts w:ascii="Book Antiqua" w:hAnsi="Book Antiqua"/>
                <w:i/>
                <w:sz w:val="24"/>
                <w:szCs w:val="24"/>
              </w:rPr>
              <w:t>vs</w:t>
            </w:r>
            <w:r w:rsidRPr="000D4FA8">
              <w:rPr>
                <w:rFonts w:ascii="Book Antiqua" w:hAnsi="Book Antiqua"/>
                <w:sz w:val="24"/>
                <w:szCs w:val="24"/>
              </w:rPr>
              <w:t xml:space="preserve"> paired </w:t>
            </w:r>
            <w:r w:rsidRPr="000D4FA8">
              <w:rPr>
                <w:rFonts w:ascii="Book Antiqua" w:hAnsi="Book Antiqua"/>
                <w:sz w:val="24"/>
                <w:szCs w:val="24"/>
              </w:rPr>
              <w:lastRenderedPageBreak/>
              <w:t>adjacent tissues.</w:t>
            </w:r>
          </w:p>
        </w:tc>
        <w:tc>
          <w:tcPr>
            <w:tcW w:w="1417" w:type="dxa"/>
            <w:shd w:val="clear" w:color="auto" w:fill="auto"/>
          </w:tcPr>
          <w:p w14:paraId="77DB0627" w14:textId="77777777" w:rsidR="00B50ADD" w:rsidRPr="000D4FA8" w:rsidRDefault="00B50ADD" w:rsidP="00AF35F6">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lastRenderedPageBreak/>
              <w:t>China</w:t>
            </w:r>
          </w:p>
        </w:tc>
        <w:tc>
          <w:tcPr>
            <w:tcW w:w="680" w:type="dxa"/>
            <w:shd w:val="clear" w:color="auto" w:fill="auto"/>
          </w:tcPr>
          <w:p w14:paraId="2887F73D" w14:textId="77777777" w:rsidR="00B50ADD" w:rsidRPr="0056075E" w:rsidRDefault="00B50ADD" w:rsidP="00AF35F6">
            <w:pPr>
              <w:spacing w:line="220" w:lineRule="atLeast"/>
              <w:jc w:val="left"/>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[289]</w:t>
            </w:r>
          </w:p>
        </w:tc>
      </w:tr>
      <w:tr w:rsidR="00B50ADD" w:rsidRPr="0056075E" w14:paraId="6382586F" w14:textId="77777777" w:rsidTr="00B850D2">
        <w:tc>
          <w:tcPr>
            <w:cnfStyle w:val="001000000000" w:firstRow="0" w:lastRow="0" w:firstColumn="1" w:lastColumn="0" w:oddVBand="0" w:evenVBand="0" w:oddHBand="0" w:evenHBand="0" w:firstRowFirstColumn="0" w:firstRowLastColumn="0" w:lastRowFirstColumn="0" w:lastRowLastColumn="0"/>
            <w:tcW w:w="1757" w:type="dxa"/>
            <w:tcBorders>
              <w:bottom w:val="single" w:sz="8" w:space="0" w:color="000000" w:themeColor="text1"/>
            </w:tcBorders>
            <w:shd w:val="clear" w:color="auto" w:fill="auto"/>
          </w:tcPr>
          <w:p w14:paraId="2DAA026C" w14:textId="59C015F9" w:rsidR="00B50ADD" w:rsidRPr="000D4FA8" w:rsidRDefault="00B50ADD" w:rsidP="00AF35F6">
            <w:pPr>
              <w:jc w:val="center"/>
              <w:rPr>
                <w:rFonts w:ascii="Book Antiqua" w:hAnsi="Book Antiqua"/>
                <w:sz w:val="24"/>
                <w:szCs w:val="24"/>
              </w:rPr>
            </w:pPr>
            <w:r w:rsidRPr="000D4FA8">
              <w:rPr>
                <w:rFonts w:ascii="Book Antiqua" w:hAnsi="Book Antiqua"/>
                <w:sz w:val="24"/>
                <w:szCs w:val="24"/>
              </w:rPr>
              <w:lastRenderedPageBreak/>
              <w:t>miR-218</w:t>
            </w:r>
            <w:r w:rsidR="00B850D2">
              <w:rPr>
                <w:rFonts w:ascii="Book Antiqua" w:hAnsi="Book Antiqua" w:hint="eastAsia"/>
                <w:sz w:val="24"/>
                <w:szCs w:val="24"/>
              </w:rPr>
              <w:t xml:space="preserve"> </w:t>
            </w:r>
            <w:r w:rsidRPr="000D4FA8">
              <w:rPr>
                <w:rFonts w:ascii="Book Antiqua" w:hAnsi="Book Antiqua"/>
                <w:sz w:val="24"/>
                <w:szCs w:val="24"/>
              </w:rPr>
              <w:t>↓</w:t>
            </w:r>
          </w:p>
        </w:tc>
        <w:tc>
          <w:tcPr>
            <w:tcW w:w="4195" w:type="dxa"/>
            <w:tcBorders>
              <w:bottom w:val="single" w:sz="8" w:space="0" w:color="000000" w:themeColor="text1"/>
            </w:tcBorders>
            <w:shd w:val="clear" w:color="auto" w:fill="auto"/>
          </w:tcPr>
          <w:p w14:paraId="6E2BB463"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Disruption of Slit-miR-218-Robo1 regulatory circuit may contribute to GC metastasis. A potential therapeutic target in blocking GC metastasis.</w:t>
            </w:r>
          </w:p>
        </w:tc>
        <w:tc>
          <w:tcPr>
            <w:tcW w:w="964" w:type="dxa"/>
            <w:tcBorders>
              <w:bottom w:val="single" w:sz="8" w:space="0" w:color="000000" w:themeColor="text1"/>
            </w:tcBorders>
            <w:shd w:val="clear" w:color="auto" w:fill="auto"/>
          </w:tcPr>
          <w:p w14:paraId="1DB431ED"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w:t>
            </w:r>
          </w:p>
        </w:tc>
        <w:tc>
          <w:tcPr>
            <w:tcW w:w="1304" w:type="dxa"/>
            <w:tcBorders>
              <w:bottom w:val="single" w:sz="8" w:space="0" w:color="000000" w:themeColor="text1"/>
            </w:tcBorders>
            <w:shd w:val="clear" w:color="auto" w:fill="auto"/>
          </w:tcPr>
          <w:p w14:paraId="24EC2398"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Robo1</w:t>
            </w:r>
          </w:p>
        </w:tc>
        <w:tc>
          <w:tcPr>
            <w:tcW w:w="1701" w:type="dxa"/>
            <w:tcBorders>
              <w:bottom w:val="single" w:sz="8" w:space="0" w:color="000000" w:themeColor="text1"/>
            </w:tcBorders>
            <w:shd w:val="clear" w:color="auto" w:fill="auto"/>
          </w:tcPr>
          <w:p w14:paraId="121E5789"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Invasion and metastasis</w:t>
            </w:r>
          </w:p>
        </w:tc>
        <w:tc>
          <w:tcPr>
            <w:tcW w:w="1984" w:type="dxa"/>
            <w:tcBorders>
              <w:bottom w:val="single" w:sz="8" w:space="0" w:color="000000" w:themeColor="text1"/>
            </w:tcBorders>
            <w:shd w:val="clear" w:color="auto" w:fill="auto"/>
          </w:tcPr>
          <w:p w14:paraId="3110EA07" w14:textId="17A231C3"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 xml:space="preserve">40 GC </w:t>
            </w:r>
            <w:r w:rsidR="00350529" w:rsidRPr="00350529">
              <w:rPr>
                <w:rFonts w:ascii="Book Antiqua" w:hAnsi="Book Antiqua"/>
                <w:i/>
                <w:sz w:val="24"/>
                <w:szCs w:val="24"/>
              </w:rPr>
              <w:t>vs</w:t>
            </w:r>
            <w:r w:rsidRPr="000D4FA8">
              <w:rPr>
                <w:rFonts w:ascii="Book Antiqua" w:hAnsi="Book Antiqua"/>
                <w:sz w:val="24"/>
                <w:szCs w:val="24"/>
              </w:rPr>
              <w:t xml:space="preserve"> paired adjacent tissues.</w:t>
            </w:r>
          </w:p>
        </w:tc>
        <w:tc>
          <w:tcPr>
            <w:tcW w:w="1417" w:type="dxa"/>
            <w:tcBorders>
              <w:bottom w:val="single" w:sz="8" w:space="0" w:color="000000" w:themeColor="text1"/>
            </w:tcBorders>
            <w:shd w:val="clear" w:color="auto" w:fill="auto"/>
          </w:tcPr>
          <w:p w14:paraId="70EEDE6A" w14:textId="77777777" w:rsidR="00B50ADD" w:rsidRPr="000D4FA8" w:rsidRDefault="00B50ADD" w:rsidP="00AF35F6">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D4FA8">
              <w:rPr>
                <w:rFonts w:ascii="Book Antiqua" w:hAnsi="Book Antiqua"/>
                <w:sz w:val="24"/>
                <w:szCs w:val="24"/>
              </w:rPr>
              <w:t>China</w:t>
            </w:r>
          </w:p>
        </w:tc>
        <w:tc>
          <w:tcPr>
            <w:tcW w:w="680" w:type="dxa"/>
            <w:tcBorders>
              <w:bottom w:val="single" w:sz="8" w:space="0" w:color="000000" w:themeColor="text1"/>
            </w:tcBorders>
            <w:shd w:val="clear" w:color="auto" w:fill="auto"/>
          </w:tcPr>
          <w:p w14:paraId="16D77A7A" w14:textId="77777777" w:rsidR="00B50ADD" w:rsidRPr="0056075E" w:rsidRDefault="00B50ADD" w:rsidP="00AF35F6">
            <w:pPr>
              <w:spacing w:line="220" w:lineRule="atLeast"/>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6075E">
              <w:rPr>
                <w:rFonts w:ascii="Book Antiqua" w:hAnsi="Book Antiqua" w:cs="Times New Roman"/>
                <w:noProof/>
                <w:color w:val="000000" w:themeColor="text1"/>
                <w:sz w:val="24"/>
                <w:szCs w:val="24"/>
                <w:vertAlign w:val="superscript"/>
              </w:rPr>
              <w:t>[290]</w:t>
            </w:r>
          </w:p>
        </w:tc>
      </w:tr>
    </w:tbl>
    <w:p w14:paraId="1C253071" w14:textId="77777777" w:rsidR="00B850D2" w:rsidRPr="00350529" w:rsidRDefault="00B850D2" w:rsidP="00B850D2">
      <w:pPr>
        <w:rPr>
          <w:rFonts w:ascii="Book Antiqua" w:hAnsi="Book Antiqua"/>
          <w:sz w:val="24"/>
          <w:szCs w:val="24"/>
        </w:rPr>
      </w:pPr>
      <w:r w:rsidRPr="00350529">
        <w:rPr>
          <w:rFonts w:ascii="Book Antiqua" w:hAnsi="Book Antiqua"/>
          <w:sz w:val="24"/>
          <w:szCs w:val="24"/>
        </w:rPr>
        <w:t>GC</w:t>
      </w:r>
      <w:r w:rsidRPr="00350529">
        <w:rPr>
          <w:rFonts w:ascii="Book Antiqua" w:hAnsi="Book Antiqua" w:hint="eastAsia"/>
          <w:sz w:val="24"/>
          <w:szCs w:val="24"/>
        </w:rPr>
        <w:t xml:space="preserve">: </w:t>
      </w:r>
      <w:r w:rsidRPr="00350529">
        <w:rPr>
          <w:rFonts w:ascii="Book Antiqua" w:hAnsi="Book Antiqua"/>
          <w:caps/>
          <w:sz w:val="24"/>
          <w:szCs w:val="24"/>
        </w:rPr>
        <w:t>g</w:t>
      </w:r>
      <w:r w:rsidRPr="00350529">
        <w:rPr>
          <w:rFonts w:ascii="Book Antiqua" w:hAnsi="Book Antiqua"/>
          <w:sz w:val="24"/>
          <w:szCs w:val="24"/>
        </w:rPr>
        <w:t>astric cancer</w:t>
      </w:r>
      <w:r w:rsidRPr="00350529">
        <w:rPr>
          <w:rFonts w:ascii="Book Antiqua" w:hAnsi="Book Antiqua" w:hint="eastAsia"/>
          <w:sz w:val="24"/>
          <w:szCs w:val="24"/>
        </w:rPr>
        <w:t>.</w:t>
      </w:r>
    </w:p>
    <w:p w14:paraId="5DDE1A66" w14:textId="77777777" w:rsidR="00B073BE" w:rsidRPr="00A949CC" w:rsidRDefault="00B073BE" w:rsidP="00E8568C"/>
    <w:sectPr w:rsidR="00B073BE" w:rsidRPr="00A949CC" w:rsidSect="004F1EF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6D671" w14:textId="77777777" w:rsidR="00A37007" w:rsidRDefault="00A37007" w:rsidP="00F17399">
      <w:r>
        <w:separator/>
      </w:r>
    </w:p>
  </w:endnote>
  <w:endnote w:type="continuationSeparator" w:id="0">
    <w:p w14:paraId="576A7CEB" w14:textId="77777777" w:rsidR="00A37007" w:rsidRDefault="00A37007" w:rsidP="00F1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144906"/>
      <w:docPartObj>
        <w:docPartGallery w:val="Page Numbers (Bottom of Page)"/>
        <w:docPartUnique/>
      </w:docPartObj>
    </w:sdtPr>
    <w:sdtEndPr>
      <w:rPr>
        <w:noProof/>
      </w:rPr>
    </w:sdtEndPr>
    <w:sdtContent>
      <w:p w14:paraId="4C594BCE" w14:textId="49C545AD" w:rsidR="004D6E5F" w:rsidRDefault="004D6E5F">
        <w:pPr>
          <w:pStyle w:val="Footer"/>
          <w:jc w:val="center"/>
        </w:pPr>
        <w:r>
          <w:fldChar w:fldCharType="begin"/>
        </w:r>
        <w:r>
          <w:instrText xml:space="preserve"> PAGE   \* MERGEFORMAT </w:instrText>
        </w:r>
        <w:r>
          <w:fldChar w:fldCharType="separate"/>
        </w:r>
        <w:r w:rsidR="00CF159B">
          <w:rPr>
            <w:noProof/>
          </w:rPr>
          <w:t>76</w:t>
        </w:r>
        <w:r>
          <w:rPr>
            <w:noProof/>
          </w:rPr>
          <w:fldChar w:fldCharType="end"/>
        </w:r>
      </w:p>
    </w:sdtContent>
  </w:sdt>
  <w:p w14:paraId="19386F0D" w14:textId="77777777" w:rsidR="004D6E5F" w:rsidRDefault="004D6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2096B" w14:textId="77777777" w:rsidR="00A37007" w:rsidRDefault="00A37007" w:rsidP="00F17399">
      <w:r>
        <w:separator/>
      </w:r>
    </w:p>
  </w:footnote>
  <w:footnote w:type="continuationSeparator" w:id="0">
    <w:p w14:paraId="159C1D9F" w14:textId="77777777" w:rsidR="00A37007" w:rsidRDefault="00A37007" w:rsidP="00F17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99"/>
    <w:rsid w:val="00020154"/>
    <w:rsid w:val="00021554"/>
    <w:rsid w:val="0003277B"/>
    <w:rsid w:val="000362A5"/>
    <w:rsid w:val="00085395"/>
    <w:rsid w:val="0009229A"/>
    <w:rsid w:val="00093070"/>
    <w:rsid w:val="0009323E"/>
    <w:rsid w:val="00093BF3"/>
    <w:rsid w:val="00095C67"/>
    <w:rsid w:val="000A53B8"/>
    <w:rsid w:val="000A6DDB"/>
    <w:rsid w:val="000A70CA"/>
    <w:rsid w:val="000B391B"/>
    <w:rsid w:val="000C72C4"/>
    <w:rsid w:val="000D343E"/>
    <w:rsid w:val="000E1B28"/>
    <w:rsid w:val="000E2D9B"/>
    <w:rsid w:val="000E5BBB"/>
    <w:rsid w:val="0011089F"/>
    <w:rsid w:val="00121665"/>
    <w:rsid w:val="00124188"/>
    <w:rsid w:val="0012717D"/>
    <w:rsid w:val="001320B1"/>
    <w:rsid w:val="001342EA"/>
    <w:rsid w:val="00135845"/>
    <w:rsid w:val="00146130"/>
    <w:rsid w:val="0014657F"/>
    <w:rsid w:val="00155E33"/>
    <w:rsid w:val="00157083"/>
    <w:rsid w:val="0016221C"/>
    <w:rsid w:val="00166C7F"/>
    <w:rsid w:val="00166F2C"/>
    <w:rsid w:val="00167169"/>
    <w:rsid w:val="00190EA5"/>
    <w:rsid w:val="001A2B3F"/>
    <w:rsid w:val="001B1C21"/>
    <w:rsid w:val="001B25D0"/>
    <w:rsid w:val="001C6622"/>
    <w:rsid w:val="001E29CA"/>
    <w:rsid w:val="001E6CCE"/>
    <w:rsid w:val="001F09FF"/>
    <w:rsid w:val="001F2FDA"/>
    <w:rsid w:val="001F4689"/>
    <w:rsid w:val="002429CD"/>
    <w:rsid w:val="00242FD2"/>
    <w:rsid w:val="0025401A"/>
    <w:rsid w:val="00260ECF"/>
    <w:rsid w:val="00271A0D"/>
    <w:rsid w:val="00276FCD"/>
    <w:rsid w:val="00277705"/>
    <w:rsid w:val="00293694"/>
    <w:rsid w:val="002A3499"/>
    <w:rsid w:val="002B6508"/>
    <w:rsid w:val="002C45D4"/>
    <w:rsid w:val="002D0A01"/>
    <w:rsid w:val="002D13AF"/>
    <w:rsid w:val="002E6526"/>
    <w:rsid w:val="0030439D"/>
    <w:rsid w:val="0030440D"/>
    <w:rsid w:val="00311140"/>
    <w:rsid w:val="00313E85"/>
    <w:rsid w:val="00314568"/>
    <w:rsid w:val="0033284D"/>
    <w:rsid w:val="00334BAF"/>
    <w:rsid w:val="00345563"/>
    <w:rsid w:val="00347DBE"/>
    <w:rsid w:val="00350529"/>
    <w:rsid w:val="00354A5D"/>
    <w:rsid w:val="00356025"/>
    <w:rsid w:val="00357063"/>
    <w:rsid w:val="0035750C"/>
    <w:rsid w:val="003661F4"/>
    <w:rsid w:val="0037423B"/>
    <w:rsid w:val="0037732B"/>
    <w:rsid w:val="003961A6"/>
    <w:rsid w:val="003A0D6A"/>
    <w:rsid w:val="003B17F6"/>
    <w:rsid w:val="003C1B02"/>
    <w:rsid w:val="003C2E1B"/>
    <w:rsid w:val="003E199A"/>
    <w:rsid w:val="003E3026"/>
    <w:rsid w:val="004114D3"/>
    <w:rsid w:val="00430C51"/>
    <w:rsid w:val="004326DA"/>
    <w:rsid w:val="00432907"/>
    <w:rsid w:val="00436165"/>
    <w:rsid w:val="004511C2"/>
    <w:rsid w:val="00465765"/>
    <w:rsid w:val="00473F2E"/>
    <w:rsid w:val="004868AA"/>
    <w:rsid w:val="004A5FCC"/>
    <w:rsid w:val="004A742D"/>
    <w:rsid w:val="004B1835"/>
    <w:rsid w:val="004B7AC6"/>
    <w:rsid w:val="004C0F21"/>
    <w:rsid w:val="004C405D"/>
    <w:rsid w:val="004D5908"/>
    <w:rsid w:val="004D6E5F"/>
    <w:rsid w:val="004D71C7"/>
    <w:rsid w:val="004D7408"/>
    <w:rsid w:val="004E0AD0"/>
    <w:rsid w:val="004F1EFB"/>
    <w:rsid w:val="004F441A"/>
    <w:rsid w:val="004F6247"/>
    <w:rsid w:val="005106D4"/>
    <w:rsid w:val="00522107"/>
    <w:rsid w:val="005226D8"/>
    <w:rsid w:val="00531860"/>
    <w:rsid w:val="0054207D"/>
    <w:rsid w:val="00542641"/>
    <w:rsid w:val="00551658"/>
    <w:rsid w:val="00562FAD"/>
    <w:rsid w:val="005804C4"/>
    <w:rsid w:val="0058293B"/>
    <w:rsid w:val="00583842"/>
    <w:rsid w:val="00595846"/>
    <w:rsid w:val="005A0005"/>
    <w:rsid w:val="005A0279"/>
    <w:rsid w:val="005A7785"/>
    <w:rsid w:val="005B132F"/>
    <w:rsid w:val="005B54A7"/>
    <w:rsid w:val="005D4120"/>
    <w:rsid w:val="005D642C"/>
    <w:rsid w:val="005E1185"/>
    <w:rsid w:val="005E68A9"/>
    <w:rsid w:val="005E69D4"/>
    <w:rsid w:val="00600D40"/>
    <w:rsid w:val="0060261E"/>
    <w:rsid w:val="00606B67"/>
    <w:rsid w:val="00614999"/>
    <w:rsid w:val="00616872"/>
    <w:rsid w:val="00625B2E"/>
    <w:rsid w:val="00632C6C"/>
    <w:rsid w:val="0065669A"/>
    <w:rsid w:val="006633EC"/>
    <w:rsid w:val="00675328"/>
    <w:rsid w:val="00677DF5"/>
    <w:rsid w:val="00685A77"/>
    <w:rsid w:val="00685DD5"/>
    <w:rsid w:val="00695930"/>
    <w:rsid w:val="00696206"/>
    <w:rsid w:val="006A741E"/>
    <w:rsid w:val="006D6BAA"/>
    <w:rsid w:val="006E4680"/>
    <w:rsid w:val="006E7EE0"/>
    <w:rsid w:val="006F2CAA"/>
    <w:rsid w:val="007066CC"/>
    <w:rsid w:val="00721D5F"/>
    <w:rsid w:val="00724215"/>
    <w:rsid w:val="00725980"/>
    <w:rsid w:val="007349AF"/>
    <w:rsid w:val="00740EFE"/>
    <w:rsid w:val="00742B36"/>
    <w:rsid w:val="007560CE"/>
    <w:rsid w:val="0076138E"/>
    <w:rsid w:val="007613B1"/>
    <w:rsid w:val="007716FF"/>
    <w:rsid w:val="0079308F"/>
    <w:rsid w:val="00797D31"/>
    <w:rsid w:val="007A75B6"/>
    <w:rsid w:val="007B2669"/>
    <w:rsid w:val="007D0E44"/>
    <w:rsid w:val="007D72CA"/>
    <w:rsid w:val="007E28E4"/>
    <w:rsid w:val="007E4EA6"/>
    <w:rsid w:val="007F51D1"/>
    <w:rsid w:val="00800340"/>
    <w:rsid w:val="00813C0F"/>
    <w:rsid w:val="00815E88"/>
    <w:rsid w:val="008271DC"/>
    <w:rsid w:val="00841EB7"/>
    <w:rsid w:val="008458ED"/>
    <w:rsid w:val="00846768"/>
    <w:rsid w:val="0084715A"/>
    <w:rsid w:val="0085019B"/>
    <w:rsid w:val="00872584"/>
    <w:rsid w:val="00874A3A"/>
    <w:rsid w:val="0089722A"/>
    <w:rsid w:val="008A37CB"/>
    <w:rsid w:val="008A4C5A"/>
    <w:rsid w:val="008A5D7E"/>
    <w:rsid w:val="008C37EB"/>
    <w:rsid w:val="008C5330"/>
    <w:rsid w:val="008F1720"/>
    <w:rsid w:val="008F2EA5"/>
    <w:rsid w:val="008F557D"/>
    <w:rsid w:val="008F56D5"/>
    <w:rsid w:val="009006B3"/>
    <w:rsid w:val="009022D5"/>
    <w:rsid w:val="00910864"/>
    <w:rsid w:val="00932815"/>
    <w:rsid w:val="00946F02"/>
    <w:rsid w:val="00951027"/>
    <w:rsid w:val="00951F80"/>
    <w:rsid w:val="009566F6"/>
    <w:rsid w:val="00970BA4"/>
    <w:rsid w:val="00976A3A"/>
    <w:rsid w:val="00976D65"/>
    <w:rsid w:val="009844C9"/>
    <w:rsid w:val="00992BB4"/>
    <w:rsid w:val="009A4A39"/>
    <w:rsid w:val="009C030F"/>
    <w:rsid w:val="009D48F2"/>
    <w:rsid w:val="009D7EF7"/>
    <w:rsid w:val="009E4D1A"/>
    <w:rsid w:val="009E6B30"/>
    <w:rsid w:val="009F14C7"/>
    <w:rsid w:val="009F746F"/>
    <w:rsid w:val="009F7E5A"/>
    <w:rsid w:val="00A37007"/>
    <w:rsid w:val="00A41923"/>
    <w:rsid w:val="00A55444"/>
    <w:rsid w:val="00A6507F"/>
    <w:rsid w:val="00A722FC"/>
    <w:rsid w:val="00A84158"/>
    <w:rsid w:val="00A85018"/>
    <w:rsid w:val="00A949CC"/>
    <w:rsid w:val="00A977D2"/>
    <w:rsid w:val="00AC7D1F"/>
    <w:rsid w:val="00AD5685"/>
    <w:rsid w:val="00AF35F6"/>
    <w:rsid w:val="00B073BE"/>
    <w:rsid w:val="00B11FB2"/>
    <w:rsid w:val="00B13D8E"/>
    <w:rsid w:val="00B1494E"/>
    <w:rsid w:val="00B31153"/>
    <w:rsid w:val="00B34281"/>
    <w:rsid w:val="00B3656F"/>
    <w:rsid w:val="00B40388"/>
    <w:rsid w:val="00B41A46"/>
    <w:rsid w:val="00B507B4"/>
    <w:rsid w:val="00B50ADD"/>
    <w:rsid w:val="00B52660"/>
    <w:rsid w:val="00B75391"/>
    <w:rsid w:val="00B76AD2"/>
    <w:rsid w:val="00B850D2"/>
    <w:rsid w:val="00BA0322"/>
    <w:rsid w:val="00BA0A49"/>
    <w:rsid w:val="00BA6087"/>
    <w:rsid w:val="00BD7254"/>
    <w:rsid w:val="00BF364D"/>
    <w:rsid w:val="00BF7349"/>
    <w:rsid w:val="00C03386"/>
    <w:rsid w:val="00C1155D"/>
    <w:rsid w:val="00C14319"/>
    <w:rsid w:val="00C1526E"/>
    <w:rsid w:val="00C20EA8"/>
    <w:rsid w:val="00C2624E"/>
    <w:rsid w:val="00C32B88"/>
    <w:rsid w:val="00C349A7"/>
    <w:rsid w:val="00C3547F"/>
    <w:rsid w:val="00C37692"/>
    <w:rsid w:val="00C470F6"/>
    <w:rsid w:val="00C56CAB"/>
    <w:rsid w:val="00C651B4"/>
    <w:rsid w:val="00C75C31"/>
    <w:rsid w:val="00C8370A"/>
    <w:rsid w:val="00C9501C"/>
    <w:rsid w:val="00CA2A8C"/>
    <w:rsid w:val="00CA3103"/>
    <w:rsid w:val="00CA5C1B"/>
    <w:rsid w:val="00CA6AB3"/>
    <w:rsid w:val="00CB5D4B"/>
    <w:rsid w:val="00CB6D30"/>
    <w:rsid w:val="00CB79E1"/>
    <w:rsid w:val="00CC1A23"/>
    <w:rsid w:val="00CD0324"/>
    <w:rsid w:val="00CD1265"/>
    <w:rsid w:val="00CD5B39"/>
    <w:rsid w:val="00CF159B"/>
    <w:rsid w:val="00CF329C"/>
    <w:rsid w:val="00CF3C7B"/>
    <w:rsid w:val="00D10F8B"/>
    <w:rsid w:val="00D12436"/>
    <w:rsid w:val="00D13D16"/>
    <w:rsid w:val="00D43BD7"/>
    <w:rsid w:val="00D72BD8"/>
    <w:rsid w:val="00DA0C07"/>
    <w:rsid w:val="00DB78CB"/>
    <w:rsid w:val="00DC28D5"/>
    <w:rsid w:val="00DD2F31"/>
    <w:rsid w:val="00DF3D8B"/>
    <w:rsid w:val="00E14ECA"/>
    <w:rsid w:val="00E17937"/>
    <w:rsid w:val="00E2577B"/>
    <w:rsid w:val="00E26875"/>
    <w:rsid w:val="00E30F87"/>
    <w:rsid w:val="00E40C2C"/>
    <w:rsid w:val="00E41076"/>
    <w:rsid w:val="00E41826"/>
    <w:rsid w:val="00E515FD"/>
    <w:rsid w:val="00E721BD"/>
    <w:rsid w:val="00E845D7"/>
    <w:rsid w:val="00E8568C"/>
    <w:rsid w:val="00EA0429"/>
    <w:rsid w:val="00EA4345"/>
    <w:rsid w:val="00EC0656"/>
    <w:rsid w:val="00EC5DC0"/>
    <w:rsid w:val="00EE0DDF"/>
    <w:rsid w:val="00EE2829"/>
    <w:rsid w:val="00EE3DE4"/>
    <w:rsid w:val="00EE7326"/>
    <w:rsid w:val="00EF593C"/>
    <w:rsid w:val="00F17399"/>
    <w:rsid w:val="00F2607A"/>
    <w:rsid w:val="00F3185C"/>
    <w:rsid w:val="00F359BA"/>
    <w:rsid w:val="00F36BB3"/>
    <w:rsid w:val="00F61BA7"/>
    <w:rsid w:val="00F64A1A"/>
    <w:rsid w:val="00F6636C"/>
    <w:rsid w:val="00F703D1"/>
    <w:rsid w:val="00F767EB"/>
    <w:rsid w:val="00F77639"/>
    <w:rsid w:val="00F807FA"/>
    <w:rsid w:val="00F81521"/>
    <w:rsid w:val="00F86366"/>
    <w:rsid w:val="00FA18AC"/>
    <w:rsid w:val="00FA4D01"/>
    <w:rsid w:val="00FA5744"/>
    <w:rsid w:val="00FC32BA"/>
    <w:rsid w:val="00FE0129"/>
    <w:rsid w:val="00FE345B"/>
    <w:rsid w:val="00FE4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EE031E"/>
  <w15:docId w15:val="{573E1D3C-1C0B-4508-BBFF-BD6B29DA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399"/>
    <w:pPr>
      <w:widowControl w:val="0"/>
      <w:jc w:val="both"/>
    </w:pPr>
  </w:style>
  <w:style w:type="paragraph" w:styleId="Heading1">
    <w:name w:val="heading 1"/>
    <w:basedOn w:val="Normal"/>
    <w:next w:val="Normal"/>
    <w:link w:val="Heading1Char"/>
    <w:uiPriority w:val="9"/>
    <w:qFormat/>
    <w:rsid w:val="009006B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9006B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9006B3"/>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unhideWhenUsed/>
    <w:qFormat/>
    <w:rsid w:val="009006B3"/>
    <w:pPr>
      <w:keepNext/>
      <w:keepLines/>
      <w:widowControl/>
      <w:adjustRightInd w:val="0"/>
      <w:snapToGrid w:val="0"/>
      <w:spacing w:before="280" w:after="290" w:line="376" w:lineRule="auto"/>
      <w:jc w:val="left"/>
      <w:outlineLvl w:val="3"/>
    </w:pPr>
    <w:rPr>
      <w:rFonts w:asciiTheme="majorHAnsi" w:eastAsiaTheme="majorEastAsia" w:hAnsiTheme="majorHAnsi" w:cstheme="majorBidi"/>
      <w:b/>
      <w:bCs/>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3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17399"/>
    <w:rPr>
      <w:sz w:val="18"/>
      <w:szCs w:val="18"/>
    </w:rPr>
  </w:style>
  <w:style w:type="paragraph" w:styleId="Footer">
    <w:name w:val="footer"/>
    <w:basedOn w:val="Normal"/>
    <w:link w:val="FooterChar"/>
    <w:uiPriority w:val="99"/>
    <w:unhideWhenUsed/>
    <w:rsid w:val="00F173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17399"/>
    <w:rPr>
      <w:sz w:val="18"/>
      <w:szCs w:val="18"/>
    </w:rPr>
  </w:style>
  <w:style w:type="character" w:styleId="CommentReference">
    <w:name w:val="annotation reference"/>
    <w:basedOn w:val="DefaultParagraphFont"/>
    <w:uiPriority w:val="99"/>
    <w:unhideWhenUsed/>
    <w:rsid w:val="00D43BD7"/>
    <w:rPr>
      <w:sz w:val="16"/>
      <w:szCs w:val="16"/>
    </w:rPr>
  </w:style>
  <w:style w:type="paragraph" w:styleId="CommentText">
    <w:name w:val="annotation text"/>
    <w:basedOn w:val="Normal"/>
    <w:link w:val="CommentTextChar"/>
    <w:uiPriority w:val="99"/>
    <w:unhideWhenUsed/>
    <w:rsid w:val="00D43BD7"/>
    <w:rPr>
      <w:sz w:val="20"/>
      <w:szCs w:val="20"/>
    </w:rPr>
  </w:style>
  <w:style w:type="character" w:customStyle="1" w:styleId="CommentTextChar">
    <w:name w:val="Comment Text Char"/>
    <w:basedOn w:val="DefaultParagraphFont"/>
    <w:link w:val="CommentText"/>
    <w:uiPriority w:val="99"/>
    <w:rsid w:val="00D43BD7"/>
    <w:rPr>
      <w:sz w:val="20"/>
      <w:szCs w:val="20"/>
    </w:rPr>
  </w:style>
  <w:style w:type="paragraph" w:styleId="CommentSubject">
    <w:name w:val="annotation subject"/>
    <w:basedOn w:val="CommentText"/>
    <w:next w:val="CommentText"/>
    <w:link w:val="CommentSubjectChar"/>
    <w:uiPriority w:val="99"/>
    <w:semiHidden/>
    <w:unhideWhenUsed/>
    <w:rsid w:val="00D43BD7"/>
    <w:rPr>
      <w:b/>
      <w:bCs/>
    </w:rPr>
  </w:style>
  <w:style w:type="character" w:customStyle="1" w:styleId="CommentSubjectChar">
    <w:name w:val="Comment Subject Char"/>
    <w:basedOn w:val="CommentTextChar"/>
    <w:link w:val="CommentSubject"/>
    <w:uiPriority w:val="99"/>
    <w:semiHidden/>
    <w:rsid w:val="00D43BD7"/>
    <w:rPr>
      <w:b/>
      <w:bCs/>
      <w:sz w:val="20"/>
      <w:szCs w:val="20"/>
    </w:rPr>
  </w:style>
  <w:style w:type="paragraph" w:styleId="BalloonText">
    <w:name w:val="Balloon Text"/>
    <w:basedOn w:val="Normal"/>
    <w:link w:val="BalloonTextChar"/>
    <w:uiPriority w:val="99"/>
    <w:semiHidden/>
    <w:unhideWhenUsed/>
    <w:rsid w:val="007B2669"/>
    <w:pPr>
      <w:jc w:val="left"/>
    </w:pPr>
    <w:rPr>
      <w:rFonts w:ascii="Tahoma" w:hAnsi="Tahoma" w:cs="Tahoma"/>
      <w:sz w:val="16"/>
      <w:szCs w:val="18"/>
    </w:rPr>
  </w:style>
  <w:style w:type="character" w:customStyle="1" w:styleId="BalloonTextChar">
    <w:name w:val="Balloon Text Char"/>
    <w:basedOn w:val="DefaultParagraphFont"/>
    <w:link w:val="BalloonText"/>
    <w:uiPriority w:val="99"/>
    <w:semiHidden/>
    <w:rsid w:val="007B2669"/>
    <w:rPr>
      <w:rFonts w:ascii="Tahoma" w:hAnsi="Tahoma" w:cs="Tahoma"/>
      <w:sz w:val="16"/>
      <w:szCs w:val="18"/>
    </w:rPr>
  </w:style>
  <w:style w:type="paragraph" w:styleId="Revision">
    <w:name w:val="Revision"/>
    <w:hidden/>
    <w:uiPriority w:val="99"/>
    <w:semiHidden/>
    <w:rsid w:val="00600D40"/>
  </w:style>
  <w:style w:type="character" w:styleId="Hyperlink">
    <w:name w:val="Hyperlink"/>
    <w:basedOn w:val="DefaultParagraphFont"/>
    <w:uiPriority w:val="99"/>
    <w:unhideWhenUsed/>
    <w:rsid w:val="00C03386"/>
    <w:rPr>
      <w:color w:val="0000FF"/>
      <w:u w:val="single"/>
    </w:rPr>
  </w:style>
  <w:style w:type="character" w:customStyle="1" w:styleId="Heading1Char">
    <w:name w:val="Heading 1 Char"/>
    <w:basedOn w:val="DefaultParagraphFont"/>
    <w:link w:val="Heading1"/>
    <w:uiPriority w:val="9"/>
    <w:rsid w:val="009006B3"/>
    <w:rPr>
      <w:b/>
      <w:bCs/>
      <w:kern w:val="44"/>
      <w:sz w:val="44"/>
      <w:szCs w:val="44"/>
    </w:rPr>
  </w:style>
  <w:style w:type="character" w:customStyle="1" w:styleId="Heading2Char">
    <w:name w:val="Heading 2 Char"/>
    <w:basedOn w:val="DefaultParagraphFont"/>
    <w:link w:val="Heading2"/>
    <w:uiPriority w:val="9"/>
    <w:rsid w:val="009006B3"/>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sid w:val="009006B3"/>
    <w:rPr>
      <w:b/>
      <w:bCs/>
      <w:sz w:val="32"/>
      <w:szCs w:val="32"/>
    </w:rPr>
  </w:style>
  <w:style w:type="character" w:customStyle="1" w:styleId="Heading4Char">
    <w:name w:val="Heading 4 Char"/>
    <w:basedOn w:val="DefaultParagraphFont"/>
    <w:link w:val="Heading4"/>
    <w:uiPriority w:val="9"/>
    <w:rsid w:val="009006B3"/>
    <w:rPr>
      <w:rFonts w:asciiTheme="majorHAnsi" w:eastAsiaTheme="majorEastAsia" w:hAnsiTheme="majorHAnsi" w:cstheme="majorBidi"/>
      <w:b/>
      <w:bCs/>
      <w:kern w:val="0"/>
      <w:sz w:val="28"/>
      <w:szCs w:val="28"/>
    </w:rPr>
  </w:style>
  <w:style w:type="character" w:customStyle="1" w:styleId="apple-converted-space">
    <w:name w:val="apple-converted-space"/>
    <w:basedOn w:val="DefaultParagraphFont"/>
    <w:rsid w:val="009006B3"/>
  </w:style>
  <w:style w:type="character" w:customStyle="1" w:styleId="highlight">
    <w:name w:val="highlight"/>
    <w:basedOn w:val="DefaultParagraphFont"/>
    <w:rsid w:val="009006B3"/>
  </w:style>
  <w:style w:type="paragraph" w:customStyle="1" w:styleId="title1">
    <w:name w:val="title1"/>
    <w:basedOn w:val="Normal"/>
    <w:rsid w:val="009006B3"/>
    <w:pPr>
      <w:widowControl/>
      <w:jc w:val="left"/>
    </w:pPr>
    <w:rPr>
      <w:rFonts w:ascii="SimSun" w:eastAsia="SimSun" w:hAnsi="SimSun" w:cs="SimSun"/>
      <w:kern w:val="0"/>
      <w:sz w:val="27"/>
      <w:szCs w:val="27"/>
    </w:rPr>
  </w:style>
  <w:style w:type="character" w:styleId="Strong">
    <w:name w:val="Strong"/>
    <w:basedOn w:val="DefaultParagraphFont"/>
    <w:uiPriority w:val="22"/>
    <w:qFormat/>
    <w:rsid w:val="009006B3"/>
    <w:rPr>
      <w:b/>
      <w:bCs/>
    </w:rPr>
  </w:style>
  <w:style w:type="paragraph" w:customStyle="1" w:styleId="EndNoteBibliographyTitle">
    <w:name w:val="EndNote Bibliography Title"/>
    <w:basedOn w:val="Normal"/>
    <w:link w:val="EndNoteBibliographyTitleChar"/>
    <w:rsid w:val="009006B3"/>
    <w:pPr>
      <w:widowControl/>
      <w:adjustRightInd w:val="0"/>
      <w:snapToGrid w:val="0"/>
      <w:jc w:val="center"/>
    </w:pPr>
    <w:rPr>
      <w:rFonts w:ascii="Tahoma" w:hAnsi="Tahoma" w:cs="Tahoma"/>
      <w:noProof/>
      <w:kern w:val="0"/>
      <w:sz w:val="22"/>
    </w:rPr>
  </w:style>
  <w:style w:type="character" w:customStyle="1" w:styleId="EndNoteBibliographyTitleChar">
    <w:name w:val="EndNote Bibliography Title Char"/>
    <w:basedOn w:val="DefaultParagraphFont"/>
    <w:link w:val="EndNoteBibliographyTitle"/>
    <w:rsid w:val="009006B3"/>
    <w:rPr>
      <w:rFonts w:ascii="Tahoma" w:hAnsi="Tahoma" w:cs="Tahoma"/>
      <w:noProof/>
      <w:kern w:val="0"/>
      <w:sz w:val="22"/>
    </w:rPr>
  </w:style>
  <w:style w:type="paragraph" w:customStyle="1" w:styleId="EndNoteBibliography">
    <w:name w:val="EndNote Bibliography"/>
    <w:basedOn w:val="Normal"/>
    <w:link w:val="EndNoteBibliographyChar"/>
    <w:rsid w:val="009006B3"/>
    <w:pPr>
      <w:widowControl/>
      <w:adjustRightInd w:val="0"/>
      <w:snapToGrid w:val="0"/>
      <w:spacing w:after="200"/>
      <w:jc w:val="left"/>
    </w:pPr>
    <w:rPr>
      <w:rFonts w:ascii="Tahoma" w:hAnsi="Tahoma" w:cs="Tahoma"/>
      <w:noProof/>
      <w:kern w:val="0"/>
      <w:sz w:val="22"/>
    </w:rPr>
  </w:style>
  <w:style w:type="character" w:customStyle="1" w:styleId="EndNoteBibliographyChar">
    <w:name w:val="EndNote Bibliography Char"/>
    <w:basedOn w:val="DefaultParagraphFont"/>
    <w:link w:val="EndNoteBibliography"/>
    <w:rsid w:val="009006B3"/>
    <w:rPr>
      <w:rFonts w:ascii="Tahoma" w:hAnsi="Tahoma" w:cs="Tahoma"/>
      <w:noProof/>
      <w:kern w:val="0"/>
      <w:sz w:val="22"/>
    </w:rPr>
  </w:style>
  <w:style w:type="character" w:styleId="Emphasis">
    <w:name w:val="Emphasis"/>
    <w:basedOn w:val="DefaultParagraphFont"/>
    <w:uiPriority w:val="20"/>
    <w:qFormat/>
    <w:rsid w:val="009006B3"/>
    <w:rPr>
      <w:i/>
      <w:iCs/>
    </w:rPr>
  </w:style>
  <w:style w:type="character" w:customStyle="1" w:styleId="annotation">
    <w:name w:val="annotation"/>
    <w:basedOn w:val="DefaultParagraphFont"/>
    <w:rsid w:val="009006B3"/>
  </w:style>
  <w:style w:type="paragraph" w:customStyle="1" w:styleId="Default">
    <w:name w:val="Default"/>
    <w:rsid w:val="009006B3"/>
    <w:pPr>
      <w:autoSpaceDE w:val="0"/>
      <w:autoSpaceDN w:val="0"/>
      <w:adjustRightInd w:val="0"/>
    </w:pPr>
    <w:rPr>
      <w:rFonts w:ascii="Times New Roman" w:hAnsi="Times New Roman" w:cs="Times New Roman"/>
      <w:color w:val="000000"/>
      <w:kern w:val="0"/>
      <w:sz w:val="24"/>
      <w:szCs w:val="24"/>
    </w:rPr>
  </w:style>
  <w:style w:type="character" w:styleId="PlaceholderText">
    <w:name w:val="Placeholder Text"/>
    <w:basedOn w:val="DefaultParagraphFont"/>
    <w:uiPriority w:val="99"/>
    <w:semiHidden/>
    <w:rsid w:val="009006B3"/>
    <w:rPr>
      <w:color w:val="808080"/>
    </w:rPr>
  </w:style>
  <w:style w:type="numbering" w:customStyle="1" w:styleId="NoList1">
    <w:name w:val="No List1"/>
    <w:next w:val="NoList"/>
    <w:uiPriority w:val="99"/>
    <w:semiHidden/>
    <w:unhideWhenUsed/>
    <w:rsid w:val="00293694"/>
  </w:style>
  <w:style w:type="table" w:customStyle="1" w:styleId="LightShading1">
    <w:name w:val="Light Shading1"/>
    <w:basedOn w:val="TableNormal"/>
    <w:uiPriority w:val="60"/>
    <w:rsid w:val="00992B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890351">
      <w:bodyDiv w:val="1"/>
      <w:marLeft w:val="0"/>
      <w:marRight w:val="0"/>
      <w:marTop w:val="0"/>
      <w:marBottom w:val="0"/>
      <w:divBdr>
        <w:top w:val="none" w:sz="0" w:space="0" w:color="auto"/>
        <w:left w:val="none" w:sz="0" w:space="0" w:color="auto"/>
        <w:bottom w:val="none" w:sz="0" w:space="0" w:color="auto"/>
        <w:right w:val="none" w:sz="0" w:space="0" w:color="auto"/>
      </w:divBdr>
    </w:div>
    <w:div w:id="131749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5277099" TargetMode="External"/><Relationship Id="rId13" Type="http://schemas.openxmlformats.org/officeDocument/2006/relationships/hyperlink" Target="http://link.springer.com/search?dc.title=STAT3&amp;facet-content-type=ReferenceWorkEntry&amp;sortOrder=relevance"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cbi.nlm.nih.gov/pubmed/2481036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cbi.nlm.nih.gov/pubmed/23981581" TargetMode="External"/><Relationship Id="rId4" Type="http://schemas.openxmlformats.org/officeDocument/2006/relationships/webSettings" Target="webSettings.xml"/><Relationship Id="rId9" Type="http://schemas.openxmlformats.org/officeDocument/2006/relationships/hyperlink" Target="http://www.ncbi.nlm.nih.gov/pubmed/25127693"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30133-3FD0-47AC-AC1C-3F8927B6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23436</Words>
  <Characters>133588</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zrw</dc:creator>
  <cp:lastModifiedBy>LS Ma</cp:lastModifiedBy>
  <cp:revision>2</cp:revision>
  <dcterms:created xsi:type="dcterms:W3CDTF">2015-09-14T14:30:00Z</dcterms:created>
  <dcterms:modified xsi:type="dcterms:W3CDTF">2015-09-14T14:30:00Z</dcterms:modified>
</cp:coreProperties>
</file>