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92F" w:rsidRPr="0035292D" w:rsidRDefault="00FC092F" w:rsidP="00FC092F">
      <w:pPr>
        <w:adjustRightInd w:val="0"/>
        <w:snapToGrid w:val="0"/>
        <w:spacing w:line="360" w:lineRule="auto"/>
        <w:rPr>
          <w:rFonts w:ascii="Book Antiqua" w:eastAsia="Times New Roman" w:hAnsi="Book Antiqua" w:cs="SimSun"/>
          <w:b/>
          <w:color w:val="000000"/>
          <w:sz w:val="24"/>
        </w:rPr>
      </w:pPr>
      <w:bookmarkStart w:id="0" w:name="OLE_LINK545"/>
      <w:bookmarkStart w:id="1" w:name="OLE_LINK546"/>
      <w:r w:rsidRPr="009F19CA">
        <w:rPr>
          <w:rFonts w:ascii="Book Antiqua" w:eastAsia="Times New Roman" w:hAnsi="Book Antiqua" w:cs="SimSun"/>
          <w:b/>
          <w:color w:val="000000"/>
          <w:sz w:val="24"/>
        </w:rPr>
        <w:t xml:space="preserve">Name of journal: </w:t>
      </w:r>
      <w:bookmarkStart w:id="2" w:name="OLE_LINK718"/>
      <w:bookmarkStart w:id="3" w:name="OLE_LINK719"/>
      <w:bookmarkStart w:id="4" w:name="OLE_LINK645"/>
      <w:bookmarkStart w:id="5" w:name="OLE_LINK661"/>
      <w:bookmarkStart w:id="6" w:name="OLE_LINK1068"/>
      <w:r w:rsidRPr="0035292D">
        <w:rPr>
          <w:rFonts w:ascii="Book Antiqua" w:eastAsia="Times New Roman" w:hAnsi="Book Antiqua" w:cs="SimSun"/>
          <w:b/>
          <w:color w:val="000000"/>
          <w:sz w:val="24"/>
        </w:rPr>
        <w:t xml:space="preserve">World Journal of </w:t>
      </w:r>
      <w:bookmarkStart w:id="7" w:name="OLE_LINK1222"/>
      <w:bookmarkStart w:id="8" w:name="OLE_LINK1223"/>
      <w:r w:rsidRPr="0035292D">
        <w:rPr>
          <w:rFonts w:ascii="Book Antiqua" w:eastAsia="Times New Roman" w:hAnsi="Book Antiqua" w:cs="SimSun"/>
          <w:b/>
          <w:color w:val="000000"/>
          <w:sz w:val="24"/>
        </w:rPr>
        <w:t>Gastroenterology</w:t>
      </w:r>
      <w:bookmarkEnd w:id="2"/>
      <w:bookmarkEnd w:id="3"/>
      <w:bookmarkEnd w:id="4"/>
      <w:bookmarkEnd w:id="5"/>
      <w:bookmarkEnd w:id="6"/>
      <w:bookmarkEnd w:id="7"/>
      <w:bookmarkEnd w:id="8"/>
    </w:p>
    <w:p w:rsidR="00FC092F" w:rsidRPr="009F19CA" w:rsidRDefault="00FC092F" w:rsidP="00FC092F">
      <w:pPr>
        <w:adjustRightInd w:val="0"/>
        <w:snapToGrid w:val="0"/>
        <w:spacing w:line="360" w:lineRule="auto"/>
        <w:rPr>
          <w:rFonts w:ascii="Book Antiqua" w:hAnsi="Book Antiqua" w:cs="Arial"/>
          <w:color w:val="000000"/>
          <w:sz w:val="24"/>
        </w:rPr>
      </w:pPr>
      <w:r w:rsidRPr="009F19CA">
        <w:rPr>
          <w:rFonts w:ascii="Book Antiqua" w:hAnsi="Book Antiqua" w:cs="Arial"/>
          <w:b/>
          <w:color w:val="000000"/>
          <w:sz w:val="24"/>
        </w:rPr>
        <w:t xml:space="preserve">ESPS Manuscript NO: </w:t>
      </w:r>
      <w:r>
        <w:rPr>
          <w:rFonts w:ascii="Book Antiqua" w:hAnsi="Book Antiqua" w:cs="Arial" w:hint="eastAsia"/>
          <w:b/>
          <w:color w:val="000000"/>
          <w:sz w:val="24"/>
        </w:rPr>
        <w:t>21909</w:t>
      </w:r>
    </w:p>
    <w:p w:rsidR="00FC092F" w:rsidRPr="008D4187" w:rsidRDefault="00FC092F" w:rsidP="008D4187">
      <w:pPr>
        <w:spacing w:line="360" w:lineRule="auto"/>
        <w:rPr>
          <w:rFonts w:ascii="Book Antiqua" w:hAnsi="Book Antiqua"/>
          <w:b/>
          <w:sz w:val="24"/>
        </w:rPr>
      </w:pPr>
      <w:r w:rsidRPr="00753939">
        <w:rPr>
          <w:rFonts w:ascii="Book Antiqua" w:hAnsi="Book Antiqua"/>
          <w:b/>
          <w:sz w:val="24"/>
        </w:rPr>
        <w:t>Manuscript Type</w:t>
      </w:r>
      <w:r w:rsidRPr="00753939">
        <w:rPr>
          <w:rFonts w:ascii="Book Antiqua" w:hAnsi="Book Antiqua" w:hint="eastAsia"/>
          <w:b/>
          <w:sz w:val="24"/>
        </w:rPr>
        <w:t xml:space="preserve">: </w:t>
      </w:r>
      <w:r>
        <w:rPr>
          <w:rFonts w:ascii="Book Antiqua" w:hAnsi="Book Antiqua"/>
          <w:b/>
          <w:sz w:val="24"/>
        </w:rPr>
        <w:t>ORIGINAL ARTICLE</w:t>
      </w:r>
      <w:bookmarkEnd w:id="0"/>
      <w:bookmarkEnd w:id="1"/>
    </w:p>
    <w:p w:rsidR="0087371A" w:rsidRDefault="0087371A" w:rsidP="009A2234">
      <w:pPr>
        <w:autoSpaceDE w:val="0"/>
        <w:autoSpaceDN w:val="0"/>
        <w:adjustRightInd w:val="0"/>
        <w:spacing w:line="360" w:lineRule="auto"/>
        <w:rPr>
          <w:rFonts w:ascii="Book Antiqua" w:hAnsi="Book Antiqua" w:cs="Book Antiqua"/>
          <w:kern w:val="0"/>
          <w:sz w:val="24"/>
        </w:rPr>
      </w:pPr>
    </w:p>
    <w:p w:rsidR="0087371A" w:rsidRPr="0087371A" w:rsidRDefault="00EE54D8" w:rsidP="009A2234">
      <w:pPr>
        <w:autoSpaceDE w:val="0"/>
        <w:autoSpaceDN w:val="0"/>
        <w:adjustRightInd w:val="0"/>
        <w:spacing w:line="360" w:lineRule="auto"/>
        <w:rPr>
          <w:rFonts w:ascii="Book Antiqua" w:hAnsi="Book Antiqua" w:cs="Book Antiqua"/>
          <w:b/>
          <w:i/>
          <w:kern w:val="0"/>
          <w:sz w:val="24"/>
        </w:rPr>
      </w:pPr>
      <w:r w:rsidRPr="0087371A">
        <w:rPr>
          <w:rFonts w:ascii="Book Antiqua" w:hAnsi="Book Antiqua" w:cs="Book Antiqua"/>
          <w:b/>
          <w:i/>
          <w:kern w:val="0"/>
          <w:sz w:val="24"/>
        </w:rPr>
        <w:t>Basic Study</w:t>
      </w:r>
    </w:p>
    <w:p w:rsidR="0087371A" w:rsidRDefault="00721685" w:rsidP="009A2234">
      <w:pPr>
        <w:autoSpaceDE w:val="0"/>
        <w:autoSpaceDN w:val="0"/>
        <w:adjustRightInd w:val="0"/>
        <w:spacing w:line="360" w:lineRule="auto"/>
        <w:rPr>
          <w:rFonts w:ascii="Book Antiqua" w:hAnsi="Book Antiqua" w:cs="Book Antiqua"/>
          <w:b/>
          <w:bCs/>
          <w:kern w:val="0"/>
          <w:sz w:val="24"/>
        </w:rPr>
      </w:pPr>
      <w:r w:rsidRPr="00073658">
        <w:rPr>
          <w:rFonts w:ascii="Book Antiqua" w:hAnsi="Book Antiqua" w:cs="Book Antiqua"/>
          <w:b/>
          <w:bCs/>
          <w:kern w:val="0"/>
          <w:sz w:val="24"/>
        </w:rPr>
        <w:t xml:space="preserve">Tolvaptan </w:t>
      </w:r>
      <w:r w:rsidR="000852ED" w:rsidRPr="00073658">
        <w:rPr>
          <w:rFonts w:ascii="Book Antiqua" w:hAnsi="Book Antiqua" w:cs="Book Antiqua"/>
          <w:b/>
          <w:bCs/>
          <w:kern w:val="0"/>
          <w:sz w:val="24"/>
        </w:rPr>
        <w:t>regulates aquaporin-2 and fecal water in cirrhotic rats with ascites</w:t>
      </w:r>
    </w:p>
    <w:p w:rsidR="00C662D7" w:rsidRDefault="00C662D7" w:rsidP="009A2234">
      <w:pPr>
        <w:autoSpaceDE w:val="0"/>
        <w:autoSpaceDN w:val="0"/>
        <w:adjustRightInd w:val="0"/>
        <w:spacing w:line="360" w:lineRule="auto"/>
        <w:rPr>
          <w:rFonts w:ascii="Book Antiqua" w:hAnsi="Book Antiqua" w:cs="Book Antiqua"/>
          <w:kern w:val="0"/>
          <w:sz w:val="24"/>
        </w:rPr>
      </w:pPr>
    </w:p>
    <w:p w:rsidR="0087371A" w:rsidRDefault="00721685" w:rsidP="009A2234">
      <w:pPr>
        <w:autoSpaceDE w:val="0"/>
        <w:autoSpaceDN w:val="0"/>
        <w:adjustRightInd w:val="0"/>
        <w:spacing w:line="360" w:lineRule="auto"/>
        <w:rPr>
          <w:rFonts w:ascii="Book Antiqua" w:hAnsi="Book Antiqua" w:cs="Book Antiqua"/>
          <w:kern w:val="0"/>
          <w:sz w:val="24"/>
        </w:rPr>
      </w:pPr>
      <w:r w:rsidRPr="00FC092F">
        <w:rPr>
          <w:rFonts w:ascii="Book Antiqua" w:hAnsi="Book Antiqua" w:cs="Book Antiqua"/>
          <w:kern w:val="0"/>
          <w:sz w:val="24"/>
        </w:rPr>
        <w:t xml:space="preserve">Chen C </w:t>
      </w:r>
      <w:r w:rsidRPr="00FC092F">
        <w:rPr>
          <w:rFonts w:ascii="Book Antiqua" w:hAnsi="Book Antiqua" w:cs="Book Antiqua"/>
          <w:i/>
          <w:kern w:val="0"/>
          <w:sz w:val="24"/>
        </w:rPr>
        <w:t>et al.</w:t>
      </w:r>
      <w:r w:rsidRPr="00FC092F">
        <w:rPr>
          <w:rFonts w:ascii="Book Antiqua" w:hAnsi="Book Antiqua" w:cs="Book Antiqua"/>
          <w:kern w:val="0"/>
          <w:sz w:val="24"/>
        </w:rPr>
        <w:t xml:space="preserve"> </w:t>
      </w:r>
      <w:r w:rsidRPr="00073658">
        <w:rPr>
          <w:rFonts w:ascii="Book Antiqua" w:hAnsi="Book Antiqua" w:cs="Book Antiqua"/>
          <w:kern w:val="0"/>
          <w:sz w:val="24"/>
        </w:rPr>
        <w:t>Tolvpatan effect in distal colon</w:t>
      </w:r>
    </w:p>
    <w:p w:rsidR="009B3128" w:rsidRDefault="009B3128" w:rsidP="009A2234">
      <w:pPr>
        <w:autoSpaceDE w:val="0"/>
        <w:autoSpaceDN w:val="0"/>
        <w:adjustRightInd w:val="0"/>
        <w:spacing w:line="360" w:lineRule="auto"/>
        <w:rPr>
          <w:rFonts w:ascii="Book Antiqua" w:hAnsi="Book Antiqua" w:cs="Book Antiqua"/>
          <w:kern w:val="0"/>
          <w:sz w:val="24"/>
        </w:rPr>
      </w:pPr>
    </w:p>
    <w:p w:rsidR="0087371A" w:rsidRDefault="009A2234" w:rsidP="009A2234">
      <w:pPr>
        <w:autoSpaceDE w:val="0"/>
        <w:autoSpaceDN w:val="0"/>
        <w:adjustRightInd w:val="0"/>
        <w:spacing w:line="360" w:lineRule="auto"/>
        <w:rPr>
          <w:rFonts w:ascii="Book Antiqua" w:hAnsi="Book Antiqua" w:cs="Book Antiqua"/>
          <w:bCs/>
          <w:kern w:val="0"/>
          <w:sz w:val="24"/>
        </w:rPr>
      </w:pPr>
      <w:r w:rsidRPr="009A2234">
        <w:rPr>
          <w:rFonts w:ascii="Book Antiqua" w:hAnsi="Book Antiqua" w:cs="Book Antiqua"/>
          <w:bCs/>
          <w:kern w:val="0"/>
          <w:sz w:val="24"/>
        </w:rPr>
        <w:t>Chao Chen, Ren-Pin Chen, Hai-Hua Lin, Wen-You Zhang, Xie-Lin Huang, Zhi-Ming Huang</w:t>
      </w:r>
    </w:p>
    <w:p w:rsidR="00C45387" w:rsidRDefault="00C45387" w:rsidP="009A2234">
      <w:pPr>
        <w:autoSpaceDE w:val="0"/>
        <w:autoSpaceDN w:val="0"/>
        <w:adjustRightInd w:val="0"/>
        <w:spacing w:line="360" w:lineRule="auto"/>
        <w:rPr>
          <w:rFonts w:ascii="Book Antiqua" w:hAnsi="Book Antiqua" w:cs="Book Antiqua"/>
          <w:kern w:val="0"/>
          <w:sz w:val="24"/>
        </w:rPr>
      </w:pPr>
    </w:p>
    <w:p w:rsidR="009A2234" w:rsidRDefault="009A2234" w:rsidP="009A2234">
      <w:pPr>
        <w:autoSpaceDE w:val="0"/>
        <w:autoSpaceDN w:val="0"/>
        <w:adjustRightInd w:val="0"/>
        <w:spacing w:line="360" w:lineRule="auto"/>
        <w:rPr>
          <w:rFonts w:ascii="Book Antiqua" w:hAnsi="Book Antiqua" w:cs="Book Antiqua"/>
          <w:kern w:val="0"/>
          <w:sz w:val="24"/>
        </w:rPr>
      </w:pPr>
      <w:r w:rsidRPr="00721685">
        <w:rPr>
          <w:rFonts w:ascii="Book Antiqua" w:hAnsi="Book Antiqua" w:cs="Book Antiqua"/>
          <w:b/>
          <w:bCs/>
          <w:kern w:val="0"/>
          <w:sz w:val="24"/>
        </w:rPr>
        <w:t xml:space="preserve">Chao Chen, Ren-Pin Chen, Hai-Hua Lin, Wen-You Zhang, Xie-Lin Huang, Zhi-Ming Huang, </w:t>
      </w:r>
      <w:r w:rsidRPr="00721685">
        <w:rPr>
          <w:rFonts w:ascii="Book Antiqua" w:hAnsi="Book Antiqua" w:cs="Book Antiqua"/>
          <w:kern w:val="0"/>
          <w:sz w:val="24"/>
        </w:rPr>
        <w:t xml:space="preserve">Department of Gastroenterology, </w:t>
      </w:r>
      <w:r w:rsidR="00EE54D8" w:rsidRPr="00721685">
        <w:rPr>
          <w:rFonts w:ascii="Book Antiqua" w:hAnsi="Book Antiqua" w:cs="Book Antiqua"/>
          <w:kern w:val="0"/>
          <w:sz w:val="24"/>
        </w:rPr>
        <w:t xml:space="preserve">the </w:t>
      </w:r>
      <w:r w:rsidRPr="00721685">
        <w:rPr>
          <w:rFonts w:ascii="Book Antiqua" w:hAnsi="Book Antiqua" w:cs="Book Antiqua"/>
          <w:kern w:val="0"/>
          <w:sz w:val="24"/>
        </w:rPr>
        <w:t>First Affiliated Hospital of Wenzhou Medical University, Wenzhou</w:t>
      </w:r>
      <w:r>
        <w:rPr>
          <w:rFonts w:ascii="Book Antiqua" w:hAnsi="Book Antiqua" w:cs="Book Antiqua" w:hint="eastAsia"/>
          <w:kern w:val="0"/>
          <w:sz w:val="24"/>
        </w:rPr>
        <w:t xml:space="preserve"> </w:t>
      </w:r>
      <w:r w:rsidRPr="00721685">
        <w:rPr>
          <w:rFonts w:ascii="Book Antiqua" w:hAnsi="Book Antiqua" w:cs="Book Antiqua"/>
          <w:kern w:val="0"/>
          <w:sz w:val="24"/>
        </w:rPr>
        <w:t>325000, Zhejiang Province, China</w:t>
      </w:r>
    </w:p>
    <w:p w:rsidR="00FC092F" w:rsidRPr="00EE54D8" w:rsidRDefault="00FC092F" w:rsidP="009A2234">
      <w:pPr>
        <w:autoSpaceDE w:val="0"/>
        <w:autoSpaceDN w:val="0"/>
        <w:adjustRightInd w:val="0"/>
        <w:spacing w:line="360" w:lineRule="auto"/>
        <w:rPr>
          <w:rFonts w:ascii="Book Antiqua" w:hAnsi="Book Antiqua" w:cs="Book Antiqua"/>
          <w:kern w:val="0"/>
          <w:sz w:val="24"/>
        </w:rPr>
      </w:pPr>
    </w:p>
    <w:p w:rsidR="009A2234" w:rsidRPr="00721685" w:rsidRDefault="009A2234" w:rsidP="009A2234">
      <w:pPr>
        <w:autoSpaceDE w:val="0"/>
        <w:autoSpaceDN w:val="0"/>
        <w:adjustRightInd w:val="0"/>
        <w:spacing w:line="360" w:lineRule="auto"/>
        <w:rPr>
          <w:rFonts w:ascii="Book Antiqua" w:hAnsi="Book Antiqua" w:cs="Book Antiqua"/>
          <w:kern w:val="0"/>
          <w:sz w:val="24"/>
        </w:rPr>
      </w:pPr>
      <w:r w:rsidRPr="00721685">
        <w:rPr>
          <w:rFonts w:ascii="Book Antiqua" w:hAnsi="Book Antiqua" w:cs="Book Antiqua"/>
          <w:b/>
          <w:bCs/>
          <w:kern w:val="0"/>
          <w:sz w:val="24"/>
        </w:rPr>
        <w:t>Xie-Lin Huang</w:t>
      </w:r>
      <w:r w:rsidRPr="00721685">
        <w:rPr>
          <w:rFonts w:ascii="Book Antiqua" w:hAnsi="Book Antiqua" w:cs="Book Antiqua"/>
          <w:kern w:val="0"/>
          <w:sz w:val="24"/>
        </w:rPr>
        <w:t>, Ren-</w:t>
      </w:r>
      <w:r>
        <w:rPr>
          <w:rFonts w:ascii="Book Antiqua" w:hAnsi="Book Antiqua" w:cs="Book Antiqua" w:hint="eastAsia"/>
          <w:kern w:val="0"/>
          <w:sz w:val="24"/>
        </w:rPr>
        <w:t>J</w:t>
      </w:r>
      <w:r w:rsidRPr="00721685">
        <w:rPr>
          <w:rFonts w:ascii="Book Antiqua" w:hAnsi="Book Antiqua" w:cs="Book Antiqua"/>
          <w:kern w:val="0"/>
          <w:sz w:val="24"/>
        </w:rPr>
        <w:t xml:space="preserve">i </w:t>
      </w:r>
      <w:r>
        <w:rPr>
          <w:rFonts w:ascii="Book Antiqua" w:hAnsi="Book Antiqua" w:cs="Book Antiqua" w:hint="eastAsia"/>
          <w:kern w:val="0"/>
          <w:sz w:val="24"/>
        </w:rPr>
        <w:t xml:space="preserve">College </w:t>
      </w:r>
      <w:r w:rsidRPr="00721685">
        <w:rPr>
          <w:rFonts w:ascii="Book Antiqua" w:hAnsi="Book Antiqua" w:cs="Book Antiqua"/>
          <w:kern w:val="0"/>
          <w:sz w:val="24"/>
        </w:rPr>
        <w:t>of Wenzhou Medical University, Wenzhou</w:t>
      </w:r>
      <w:r>
        <w:rPr>
          <w:rFonts w:ascii="Book Antiqua" w:hAnsi="Book Antiqua" w:cs="Book Antiqua" w:hint="eastAsia"/>
          <w:kern w:val="0"/>
          <w:sz w:val="24"/>
        </w:rPr>
        <w:t xml:space="preserve"> </w:t>
      </w:r>
      <w:r w:rsidRPr="00721685">
        <w:rPr>
          <w:rFonts w:ascii="Book Antiqua" w:hAnsi="Book Antiqua" w:cs="Book Antiqua"/>
          <w:kern w:val="0"/>
          <w:sz w:val="24"/>
        </w:rPr>
        <w:t>3250</w:t>
      </w:r>
      <w:r>
        <w:rPr>
          <w:rFonts w:ascii="Book Antiqua" w:hAnsi="Book Antiqua" w:cs="Book Antiqua" w:hint="eastAsia"/>
          <w:kern w:val="0"/>
          <w:sz w:val="24"/>
        </w:rPr>
        <w:t>35</w:t>
      </w:r>
      <w:r w:rsidR="00FC092F">
        <w:rPr>
          <w:rFonts w:ascii="Book Antiqua" w:hAnsi="Book Antiqua" w:cs="Book Antiqua"/>
          <w:kern w:val="0"/>
          <w:sz w:val="24"/>
        </w:rPr>
        <w:t>, Zhejiang Province, China</w:t>
      </w:r>
    </w:p>
    <w:p w:rsidR="009A2234" w:rsidRPr="00721685" w:rsidRDefault="009A2234" w:rsidP="009A2234">
      <w:pPr>
        <w:autoSpaceDE w:val="0"/>
        <w:autoSpaceDN w:val="0"/>
        <w:adjustRightInd w:val="0"/>
        <w:spacing w:line="360" w:lineRule="auto"/>
        <w:rPr>
          <w:rFonts w:ascii="Book Antiqua" w:hAnsi="Book Antiqua" w:cs="Book Antiqua"/>
          <w:b/>
          <w:bCs/>
          <w:kern w:val="0"/>
          <w:sz w:val="24"/>
        </w:rPr>
      </w:pPr>
    </w:p>
    <w:p w:rsidR="00FC092F" w:rsidRDefault="009A2234" w:rsidP="00FC092F">
      <w:pPr>
        <w:spacing w:line="360" w:lineRule="auto"/>
        <w:rPr>
          <w:rFonts w:ascii="Book Antiqua" w:hAnsi="Book Antiqua" w:cs="Book Antiqua"/>
          <w:kern w:val="0"/>
          <w:sz w:val="24"/>
        </w:rPr>
      </w:pPr>
      <w:r w:rsidRPr="00721685">
        <w:rPr>
          <w:rFonts w:ascii="Book Antiqua" w:hAnsi="Book Antiqua" w:cs="Book Antiqua"/>
          <w:b/>
          <w:bCs/>
          <w:kern w:val="0"/>
          <w:sz w:val="24"/>
        </w:rPr>
        <w:t>Author contribution</w:t>
      </w:r>
      <w:r w:rsidR="00D3628C">
        <w:rPr>
          <w:rFonts w:ascii="Book Antiqua" w:hAnsi="Book Antiqua" w:cs="Book Antiqua" w:hint="eastAsia"/>
          <w:b/>
          <w:bCs/>
          <w:kern w:val="0"/>
          <w:sz w:val="24"/>
        </w:rPr>
        <w:t>s</w:t>
      </w:r>
      <w:r w:rsidRPr="00721685">
        <w:rPr>
          <w:rFonts w:ascii="Book Antiqua" w:hAnsi="Book Antiqua" w:cs="Book Antiqua"/>
          <w:b/>
          <w:bCs/>
          <w:kern w:val="0"/>
          <w:sz w:val="24"/>
        </w:rPr>
        <w:t xml:space="preserve">: </w:t>
      </w:r>
      <w:r w:rsidRPr="00721685">
        <w:rPr>
          <w:rFonts w:ascii="Book Antiqua" w:hAnsi="Book Antiqua" w:cs="Book Antiqua"/>
          <w:kern w:val="0"/>
          <w:sz w:val="24"/>
        </w:rPr>
        <w:t xml:space="preserve">Chen RP and Huang ZM designed the research; Chen C, Lin HH and </w:t>
      </w:r>
      <w:smartTag w:uri="urn:schemas-microsoft-com:office:smarttags" w:element="Street">
        <w:smartTag w:uri="urn:schemas-microsoft-com:office:smarttags" w:element="address">
          <w:r w:rsidRPr="00721685">
            <w:rPr>
              <w:rFonts w:ascii="Book Antiqua" w:hAnsi="Book Antiqua" w:cs="Book Antiqua"/>
              <w:kern w:val="0"/>
              <w:sz w:val="24"/>
            </w:rPr>
            <w:t>Zhang WY</w:t>
          </w:r>
        </w:smartTag>
      </w:smartTag>
      <w:r w:rsidRPr="00721685">
        <w:rPr>
          <w:rFonts w:ascii="Book Antiqua" w:hAnsi="Book Antiqua" w:cs="Book Antiqua"/>
          <w:kern w:val="0"/>
          <w:sz w:val="24"/>
        </w:rPr>
        <w:t xml:space="preserve"> performed the </w:t>
      </w:r>
      <w:r w:rsidR="00D3628C">
        <w:rPr>
          <w:rFonts w:ascii="Book Antiqua" w:hAnsi="Book Antiqua" w:cs="Book Antiqua" w:hint="eastAsia"/>
          <w:kern w:val="0"/>
          <w:sz w:val="24"/>
        </w:rPr>
        <w:t>research</w:t>
      </w:r>
      <w:r w:rsidRPr="00721685">
        <w:rPr>
          <w:rFonts w:ascii="Book Antiqua" w:hAnsi="Book Antiqua" w:cs="Book Antiqua"/>
          <w:kern w:val="0"/>
          <w:sz w:val="24"/>
        </w:rPr>
        <w:t xml:space="preserve">; Chen RP </w:t>
      </w:r>
      <w:r w:rsidR="00D3628C">
        <w:rPr>
          <w:rFonts w:ascii="Book Antiqua" w:hAnsi="Book Antiqua" w:cs="Book Antiqua" w:hint="eastAsia"/>
          <w:kern w:val="0"/>
          <w:sz w:val="24"/>
        </w:rPr>
        <w:t>provided</w:t>
      </w:r>
      <w:r w:rsidR="00D3628C" w:rsidRPr="00721685">
        <w:rPr>
          <w:rFonts w:ascii="Book Antiqua" w:hAnsi="Book Antiqua" w:cs="Book Antiqua"/>
          <w:kern w:val="0"/>
          <w:sz w:val="24"/>
        </w:rPr>
        <w:t xml:space="preserve"> </w:t>
      </w:r>
      <w:r w:rsidRPr="00721685">
        <w:rPr>
          <w:rFonts w:ascii="Book Antiqua" w:hAnsi="Book Antiqua" w:cs="Book Antiqua"/>
          <w:kern w:val="0"/>
          <w:sz w:val="24"/>
        </w:rPr>
        <w:t>analytic tools; Chen C and Huang XL analyzed the data; Chen RP and Chen C wrote the paper.</w:t>
      </w:r>
      <w:r w:rsidRPr="00721685">
        <w:rPr>
          <w:rFonts w:ascii="Book Antiqua" w:hAnsi="Book Antiqua" w:cs="Book Antiqua"/>
          <w:kern w:val="0"/>
          <w:sz w:val="24"/>
        </w:rPr>
        <w:br/>
      </w:r>
      <w:r w:rsidRPr="00721685">
        <w:rPr>
          <w:rFonts w:ascii="Book Antiqua" w:hAnsi="Book Antiqua" w:cs="Book Antiqua"/>
          <w:kern w:val="0"/>
          <w:sz w:val="24"/>
        </w:rPr>
        <w:br/>
      </w:r>
      <w:r w:rsidRPr="00D3628C">
        <w:rPr>
          <w:rFonts w:ascii="Book Antiqua" w:hAnsi="Book Antiqua" w:cs="Book Antiqua"/>
          <w:b/>
          <w:kern w:val="0"/>
          <w:sz w:val="24"/>
        </w:rPr>
        <w:t>Supported by</w:t>
      </w:r>
      <w:r w:rsidRPr="00721685">
        <w:rPr>
          <w:rFonts w:ascii="Book Antiqua" w:hAnsi="Book Antiqua" w:cs="Book Antiqua"/>
          <w:kern w:val="0"/>
          <w:sz w:val="24"/>
        </w:rPr>
        <w:t xml:space="preserve"> the Crosswise Project, No. KJHX1310.</w:t>
      </w:r>
    </w:p>
    <w:p w:rsidR="00C45387" w:rsidRPr="007A7145" w:rsidRDefault="00C45387" w:rsidP="00FC092F">
      <w:pPr>
        <w:spacing w:line="360" w:lineRule="auto"/>
        <w:rPr>
          <w:rFonts w:ascii="Book Antiqua" w:hAnsi="Book Antiqua" w:cs="Book Antiqua"/>
          <w:kern w:val="0"/>
          <w:sz w:val="24"/>
        </w:rPr>
      </w:pPr>
    </w:p>
    <w:p w:rsidR="00FC092F" w:rsidRPr="00EE54D8" w:rsidRDefault="00FC092F" w:rsidP="00FC092F">
      <w:pPr>
        <w:autoSpaceDE w:val="0"/>
        <w:autoSpaceDN w:val="0"/>
        <w:adjustRightInd w:val="0"/>
        <w:spacing w:line="360" w:lineRule="auto"/>
        <w:rPr>
          <w:rFonts w:ascii="Book Antiqua" w:hAnsi="Book Antiqua"/>
          <w:bCs/>
          <w:iCs/>
          <w:color w:val="000000"/>
          <w:kern w:val="0"/>
          <w:sz w:val="24"/>
        </w:rPr>
      </w:pPr>
      <w:bookmarkStart w:id="9" w:name="OLE_LINK4"/>
      <w:bookmarkStart w:id="10" w:name="OLE_LINK5"/>
      <w:bookmarkStart w:id="11" w:name="OLE_LINK379"/>
      <w:bookmarkStart w:id="12" w:name="OLE_LINK380"/>
      <w:bookmarkStart w:id="13" w:name="OLE_LINK534"/>
      <w:bookmarkStart w:id="14" w:name="OLE_LINK498"/>
      <w:bookmarkStart w:id="15" w:name="OLE_LINK499"/>
      <w:bookmarkStart w:id="16" w:name="OLE_LINK513"/>
      <w:bookmarkStart w:id="17" w:name="OLE_LINK521"/>
      <w:bookmarkStart w:id="18" w:name="OLE_LINK20"/>
      <w:bookmarkStart w:id="19" w:name="OLE_LINK21"/>
      <w:bookmarkStart w:id="20" w:name="OLE_LINK208"/>
      <w:bookmarkStart w:id="21" w:name="OLE_LINK209"/>
      <w:r>
        <w:rPr>
          <w:rFonts w:ascii="Book Antiqua" w:hAnsi="Book Antiqua" w:hint="eastAsia"/>
          <w:b/>
          <w:bCs/>
          <w:iCs/>
          <w:color w:val="000000"/>
          <w:kern w:val="0"/>
          <w:sz w:val="24"/>
        </w:rPr>
        <w:t>Institutional review board</w:t>
      </w:r>
      <w:r w:rsidRPr="0017781A">
        <w:rPr>
          <w:rFonts w:ascii="Book Antiqua" w:hAnsi="Book Antiqua"/>
          <w:b/>
          <w:bCs/>
          <w:iCs/>
          <w:kern w:val="0"/>
          <w:sz w:val="24"/>
        </w:rPr>
        <w:t xml:space="preserve"> </w:t>
      </w:r>
      <w:r w:rsidRPr="00753939">
        <w:rPr>
          <w:rFonts w:ascii="Book Antiqua" w:hAnsi="Book Antiqua"/>
          <w:b/>
          <w:bCs/>
          <w:iCs/>
          <w:kern w:val="0"/>
          <w:sz w:val="24"/>
        </w:rPr>
        <w:t>statement</w:t>
      </w:r>
      <w:r w:rsidRPr="00484F59">
        <w:rPr>
          <w:rFonts w:ascii="Book Antiqua" w:hAnsi="Book Antiqua" w:hint="eastAsia"/>
          <w:b/>
          <w:bCs/>
          <w:iCs/>
          <w:color w:val="000000"/>
          <w:kern w:val="0"/>
          <w:sz w:val="24"/>
        </w:rPr>
        <w:t>:</w:t>
      </w:r>
      <w:r w:rsidR="00EE54D8" w:rsidRPr="00EE54D8">
        <w:t xml:space="preserve"> </w:t>
      </w:r>
      <w:r w:rsidR="00EE54D8" w:rsidRPr="00EE54D8">
        <w:rPr>
          <w:rFonts w:ascii="Book Antiqua" w:hAnsi="Book Antiqua"/>
          <w:bCs/>
          <w:iCs/>
          <w:color w:val="000000"/>
          <w:kern w:val="0"/>
          <w:sz w:val="24"/>
        </w:rPr>
        <w:t xml:space="preserve">The study was reviewed and approved by the Wenzhou Medical </w:t>
      </w:r>
      <w:r w:rsidR="00C45387" w:rsidRPr="00EE54D8">
        <w:rPr>
          <w:rFonts w:ascii="Book Antiqua" w:hAnsi="Book Antiqua"/>
          <w:bCs/>
          <w:iCs/>
          <w:color w:val="000000"/>
          <w:kern w:val="0"/>
          <w:sz w:val="24"/>
        </w:rPr>
        <w:t>University</w:t>
      </w:r>
      <w:r w:rsidR="00EE54D8" w:rsidRPr="00EE54D8">
        <w:rPr>
          <w:rFonts w:ascii="Book Antiqua" w:hAnsi="Book Antiqua"/>
          <w:bCs/>
          <w:iCs/>
          <w:color w:val="000000"/>
          <w:kern w:val="0"/>
          <w:sz w:val="24"/>
        </w:rPr>
        <w:t xml:space="preserve"> Institutional Review Board.</w:t>
      </w:r>
    </w:p>
    <w:bookmarkEnd w:id="9"/>
    <w:bookmarkEnd w:id="10"/>
    <w:p w:rsidR="00FC092F" w:rsidRPr="00BB4403" w:rsidRDefault="00FC092F" w:rsidP="00FC092F">
      <w:pPr>
        <w:autoSpaceDE w:val="0"/>
        <w:autoSpaceDN w:val="0"/>
        <w:adjustRightInd w:val="0"/>
        <w:spacing w:line="360" w:lineRule="auto"/>
        <w:rPr>
          <w:rFonts w:ascii="Book Antiqua" w:hAnsi="Book Antiqua"/>
          <w:b/>
          <w:bCs/>
          <w:iCs/>
          <w:color w:val="000000"/>
          <w:sz w:val="24"/>
        </w:rPr>
      </w:pPr>
    </w:p>
    <w:p w:rsidR="00FC092F" w:rsidRPr="00EE54D8" w:rsidRDefault="00FC092F" w:rsidP="00FC092F">
      <w:pPr>
        <w:autoSpaceDE w:val="0"/>
        <w:autoSpaceDN w:val="0"/>
        <w:adjustRightInd w:val="0"/>
        <w:spacing w:line="360" w:lineRule="auto"/>
        <w:rPr>
          <w:rFonts w:ascii="Book Antiqua" w:hAnsi="Book Antiqua"/>
          <w:bCs/>
          <w:iCs/>
          <w:kern w:val="0"/>
          <w:sz w:val="24"/>
        </w:rPr>
      </w:pPr>
      <w:bookmarkStart w:id="22" w:name="OLE_LINK539"/>
      <w:bookmarkStart w:id="23" w:name="OLE_LINK540"/>
      <w:r w:rsidRPr="005F7DC3">
        <w:rPr>
          <w:rFonts w:ascii="Book Antiqua" w:hAnsi="Book Antiqua"/>
          <w:b/>
          <w:bCs/>
          <w:iCs/>
          <w:kern w:val="0"/>
          <w:sz w:val="24"/>
        </w:rPr>
        <w:t>Institutional animal care and use committee</w:t>
      </w:r>
      <w:r w:rsidRPr="00E93877">
        <w:rPr>
          <w:rFonts w:ascii="Book Antiqua" w:hAnsi="Book Antiqua"/>
          <w:b/>
          <w:bCs/>
          <w:iCs/>
          <w:kern w:val="0"/>
          <w:sz w:val="24"/>
        </w:rPr>
        <w:t xml:space="preserve"> </w:t>
      </w:r>
      <w:r w:rsidRPr="00753939">
        <w:rPr>
          <w:rFonts w:ascii="Book Antiqua" w:hAnsi="Book Antiqua"/>
          <w:b/>
          <w:bCs/>
          <w:iCs/>
          <w:kern w:val="0"/>
          <w:sz w:val="24"/>
        </w:rPr>
        <w:t>statement</w:t>
      </w:r>
      <w:r w:rsidRPr="005F7DC3">
        <w:rPr>
          <w:rFonts w:ascii="Book Antiqua" w:hAnsi="Book Antiqua"/>
          <w:b/>
          <w:bCs/>
          <w:iCs/>
          <w:kern w:val="0"/>
          <w:sz w:val="24"/>
        </w:rPr>
        <w:t>:</w:t>
      </w:r>
      <w:r w:rsidRPr="005F7DC3">
        <w:rPr>
          <w:rFonts w:ascii="Book Antiqua" w:hAnsi="Book Antiqua" w:cs="TimesNewRomanPS-BoldItalicMT"/>
          <w:b/>
          <w:bCs/>
          <w:iCs/>
          <w:kern w:val="0"/>
          <w:sz w:val="24"/>
        </w:rPr>
        <w:t xml:space="preserve"> </w:t>
      </w:r>
      <w:r w:rsidR="00EE54D8" w:rsidRPr="000D31D3">
        <w:rPr>
          <w:rFonts w:ascii="Book Antiqua" w:hAnsi="Book Antiqua" w:cs="Book Antiqua"/>
          <w:kern w:val="0"/>
          <w:sz w:val="24"/>
        </w:rPr>
        <w:t>All</w:t>
      </w:r>
      <w:r w:rsidR="00EE54D8" w:rsidRPr="00EE54D8">
        <w:rPr>
          <w:rFonts w:ascii="Book Antiqua" w:hAnsi="Book Antiqua" w:cs="TimesNewRomanPS-BoldItalicMT"/>
          <w:bCs/>
          <w:iCs/>
          <w:kern w:val="0"/>
          <w:sz w:val="24"/>
        </w:rPr>
        <w:t xml:space="preserve"> procedures </w:t>
      </w:r>
      <w:r w:rsidR="00EE54D8" w:rsidRPr="00EE54D8">
        <w:rPr>
          <w:rFonts w:ascii="Book Antiqua" w:hAnsi="Book Antiqua" w:cs="TimesNewRomanPS-BoldItalicMT"/>
          <w:bCs/>
          <w:iCs/>
          <w:kern w:val="0"/>
          <w:sz w:val="24"/>
        </w:rPr>
        <w:lastRenderedPageBreak/>
        <w:t>involving animals were reviewed and approved by the Institutional Animal Care and Use Committee of the Wenzhou Medical University in 2013 (NO. wydw2013-0071)</w:t>
      </w:r>
      <w:r w:rsidR="00EE54D8">
        <w:rPr>
          <w:rFonts w:ascii="Book Antiqua" w:hAnsi="Book Antiqua" w:cs="TimesNewRomanPS-BoldItalicMT" w:hint="eastAsia"/>
          <w:bCs/>
          <w:iCs/>
          <w:kern w:val="0"/>
          <w:sz w:val="24"/>
        </w:rPr>
        <w:t>.</w:t>
      </w:r>
    </w:p>
    <w:bookmarkEnd w:id="22"/>
    <w:bookmarkEnd w:id="23"/>
    <w:p w:rsidR="00FC092F" w:rsidRPr="00EE54D8" w:rsidRDefault="00FC092F" w:rsidP="00FC092F">
      <w:pPr>
        <w:autoSpaceDE w:val="0"/>
        <w:autoSpaceDN w:val="0"/>
        <w:adjustRightInd w:val="0"/>
        <w:spacing w:line="360" w:lineRule="auto"/>
        <w:rPr>
          <w:rFonts w:ascii="Book Antiqua" w:eastAsiaTheme="minorEastAsia" w:hAnsi="Book Antiqua" w:cs="TimesNewRomanPS-BoldItalicMT"/>
          <w:b/>
          <w:bCs/>
          <w:iCs/>
          <w:color w:val="000000"/>
          <w:sz w:val="24"/>
        </w:rPr>
      </w:pPr>
    </w:p>
    <w:p w:rsidR="00FC092F" w:rsidRPr="00EE54D8" w:rsidRDefault="00FC092F" w:rsidP="00FC092F">
      <w:pPr>
        <w:autoSpaceDE w:val="0"/>
        <w:autoSpaceDN w:val="0"/>
        <w:adjustRightInd w:val="0"/>
        <w:spacing w:line="360" w:lineRule="auto"/>
        <w:rPr>
          <w:rFonts w:ascii="Book Antiqua" w:hAnsi="Book Antiqua" w:cs="TimesNewRomanPS-BoldItalicMT"/>
          <w:bCs/>
          <w:iCs/>
          <w:color w:val="000000"/>
          <w:kern w:val="0"/>
          <w:sz w:val="24"/>
        </w:rPr>
      </w:pPr>
      <w:bookmarkStart w:id="24" w:name="OLE_LINK526"/>
      <w:bookmarkStart w:id="25" w:name="OLE_LINK527"/>
      <w:r w:rsidRPr="00BB4403">
        <w:rPr>
          <w:rFonts w:ascii="Book Antiqua" w:hAnsi="Book Antiqua" w:cs="TimesNewRomanPS-BoldItalicMT"/>
          <w:b/>
          <w:bCs/>
          <w:iCs/>
          <w:color w:val="000000"/>
          <w:kern w:val="0"/>
          <w:sz w:val="24"/>
        </w:rPr>
        <w:t>Conflict-of-interest</w:t>
      </w:r>
      <w:r w:rsidRPr="00E93877">
        <w:rPr>
          <w:rFonts w:ascii="Book Antiqua" w:hAnsi="Book Antiqua"/>
          <w:b/>
          <w:bCs/>
          <w:iCs/>
          <w:kern w:val="0"/>
          <w:sz w:val="24"/>
        </w:rPr>
        <w:t xml:space="preserve"> </w:t>
      </w:r>
      <w:r w:rsidRPr="00753939">
        <w:rPr>
          <w:rFonts w:ascii="Book Antiqua" w:hAnsi="Book Antiqua"/>
          <w:b/>
          <w:bCs/>
          <w:iCs/>
          <w:kern w:val="0"/>
          <w:sz w:val="24"/>
        </w:rPr>
        <w:t>statement</w:t>
      </w:r>
      <w:r w:rsidRPr="00BB4403">
        <w:rPr>
          <w:rFonts w:ascii="Book Antiqua" w:hAnsi="Book Antiqua" w:cs="TimesNewRomanPS-BoldItalicMT" w:hint="eastAsia"/>
          <w:b/>
          <w:bCs/>
          <w:iCs/>
          <w:color w:val="000000"/>
          <w:sz w:val="24"/>
        </w:rPr>
        <w:t>:</w:t>
      </w:r>
      <w:r w:rsidR="00EE54D8" w:rsidRPr="00EE54D8">
        <w:t xml:space="preserve"> </w:t>
      </w:r>
      <w:r w:rsidR="00EE54D8" w:rsidRPr="00EE54D8">
        <w:rPr>
          <w:rFonts w:ascii="Book Antiqua" w:hAnsi="Book Antiqua" w:cs="TimesNewRomanPS-BoldItalicMT"/>
          <w:bCs/>
          <w:iCs/>
          <w:color w:val="000000"/>
          <w:sz w:val="24"/>
        </w:rPr>
        <w:t>The authors declare that there is no conflict of interest related to this study.</w:t>
      </w:r>
    </w:p>
    <w:bookmarkEnd w:id="11"/>
    <w:bookmarkEnd w:id="12"/>
    <w:bookmarkEnd w:id="13"/>
    <w:bookmarkEnd w:id="24"/>
    <w:bookmarkEnd w:id="25"/>
    <w:p w:rsidR="00FC092F" w:rsidRPr="00706112" w:rsidRDefault="00FC092F" w:rsidP="00FC092F">
      <w:pPr>
        <w:autoSpaceDE w:val="0"/>
        <w:autoSpaceDN w:val="0"/>
        <w:adjustRightInd w:val="0"/>
        <w:spacing w:line="360" w:lineRule="auto"/>
        <w:rPr>
          <w:rFonts w:ascii="Book Antiqua" w:hAnsi="Book Antiqua" w:cs="TimesNewRomanPS-BoldItalicMT"/>
          <w:b/>
          <w:bCs/>
          <w:iCs/>
          <w:color w:val="000000"/>
          <w:sz w:val="24"/>
        </w:rPr>
      </w:pPr>
    </w:p>
    <w:p w:rsidR="00FC092F" w:rsidRPr="00EE54D8" w:rsidRDefault="00FC092F" w:rsidP="00FC092F">
      <w:pPr>
        <w:autoSpaceDE w:val="0"/>
        <w:autoSpaceDN w:val="0"/>
        <w:adjustRightInd w:val="0"/>
        <w:spacing w:line="360" w:lineRule="auto"/>
        <w:rPr>
          <w:rFonts w:ascii="Book Antiqua" w:hAnsi="Book Antiqua" w:cs="TimesNewRomanPS-BoldItalicMT"/>
          <w:bCs/>
          <w:iCs/>
          <w:color w:val="000000"/>
          <w:kern w:val="0"/>
          <w:sz w:val="24"/>
        </w:rPr>
      </w:pPr>
      <w:r w:rsidRPr="00BB4403">
        <w:rPr>
          <w:rFonts w:ascii="Book Antiqua" w:hAnsi="Book Antiqua" w:cs="TimesNewRomanPS-BoldItalicMT"/>
          <w:b/>
          <w:bCs/>
          <w:iCs/>
          <w:color w:val="000000"/>
          <w:kern w:val="0"/>
          <w:sz w:val="24"/>
        </w:rPr>
        <w:t>Data sharing</w:t>
      </w:r>
      <w:r w:rsidRPr="00E93877">
        <w:rPr>
          <w:rFonts w:ascii="Book Antiqua" w:hAnsi="Book Antiqua"/>
          <w:b/>
          <w:bCs/>
          <w:iCs/>
          <w:kern w:val="0"/>
          <w:sz w:val="24"/>
        </w:rPr>
        <w:t xml:space="preserve"> </w:t>
      </w:r>
      <w:r w:rsidRPr="00753939">
        <w:rPr>
          <w:rFonts w:ascii="Book Antiqua" w:hAnsi="Book Antiqua"/>
          <w:b/>
          <w:bCs/>
          <w:iCs/>
          <w:kern w:val="0"/>
          <w:sz w:val="24"/>
        </w:rPr>
        <w:t>statement</w:t>
      </w:r>
      <w:r w:rsidRPr="00BB4403">
        <w:rPr>
          <w:rFonts w:ascii="Book Antiqua" w:hAnsi="Book Antiqua" w:cs="TimesNewRomanPS-BoldItalicMT" w:hint="eastAsia"/>
          <w:b/>
          <w:bCs/>
          <w:iCs/>
          <w:color w:val="000000"/>
          <w:sz w:val="24"/>
        </w:rPr>
        <w:t>:</w:t>
      </w:r>
      <w:r w:rsidR="00EE54D8" w:rsidRPr="00EE54D8">
        <w:t xml:space="preserve"> </w:t>
      </w:r>
      <w:r w:rsidR="00EE54D8" w:rsidRPr="00EE54D8">
        <w:rPr>
          <w:rFonts w:ascii="Book Antiqua" w:hAnsi="Book Antiqua" w:cs="TimesNewRomanPS-BoldItalicMT"/>
          <w:bCs/>
          <w:iCs/>
          <w:color w:val="000000"/>
          <w:sz w:val="24"/>
        </w:rPr>
        <w:t>No additional data are available.</w:t>
      </w:r>
    </w:p>
    <w:bookmarkEnd w:id="14"/>
    <w:bookmarkEnd w:id="15"/>
    <w:bookmarkEnd w:id="16"/>
    <w:bookmarkEnd w:id="17"/>
    <w:bookmarkEnd w:id="18"/>
    <w:bookmarkEnd w:id="19"/>
    <w:bookmarkEnd w:id="20"/>
    <w:bookmarkEnd w:id="21"/>
    <w:p w:rsidR="00FC092F" w:rsidRPr="00164EDB" w:rsidRDefault="009A2234" w:rsidP="00FC092F">
      <w:pPr>
        <w:spacing w:line="360" w:lineRule="auto"/>
        <w:rPr>
          <w:rFonts w:ascii="Book Antiqua" w:hAnsi="Book Antiqua"/>
          <w:b/>
          <w:color w:val="000000"/>
          <w:kern w:val="0"/>
          <w:sz w:val="24"/>
        </w:rPr>
      </w:pPr>
      <w:r w:rsidRPr="00721685">
        <w:rPr>
          <w:rFonts w:ascii="Book Antiqua" w:hAnsi="Book Antiqua" w:cs="Book Antiqua"/>
          <w:color w:val="000000"/>
          <w:kern w:val="0"/>
          <w:sz w:val="24"/>
        </w:rPr>
        <w:br/>
      </w:r>
      <w:bookmarkStart w:id="26" w:name="OLE_LINK155"/>
      <w:bookmarkStart w:id="27" w:name="OLE_LINK183"/>
      <w:r w:rsidR="00FC092F" w:rsidRPr="00164EDB">
        <w:rPr>
          <w:rFonts w:ascii="Book Antiqua" w:hAnsi="Book Antiqua"/>
          <w:b/>
          <w:color w:val="000000"/>
          <w:kern w:val="0"/>
          <w:sz w:val="24"/>
        </w:rPr>
        <w:t xml:space="preserve">Open-Access: </w:t>
      </w:r>
      <w:r w:rsidR="00FC092F" w:rsidRPr="00164EDB">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6"/>
    <w:bookmarkEnd w:id="27"/>
    <w:p w:rsidR="009A2234" w:rsidRPr="00721685" w:rsidRDefault="009A2234" w:rsidP="009A2234">
      <w:pPr>
        <w:autoSpaceDE w:val="0"/>
        <w:autoSpaceDN w:val="0"/>
        <w:adjustRightInd w:val="0"/>
        <w:spacing w:line="360" w:lineRule="auto"/>
        <w:rPr>
          <w:rFonts w:ascii="Book Antiqua" w:hAnsi="Book Antiqua" w:cs="Book Antiqua"/>
          <w:color w:val="000000"/>
          <w:kern w:val="0"/>
          <w:sz w:val="24"/>
        </w:rPr>
      </w:pPr>
      <w:r w:rsidRPr="00721685">
        <w:rPr>
          <w:rFonts w:ascii="Book Antiqua" w:hAnsi="Book Antiqua" w:cs="Book Antiqua"/>
          <w:color w:val="000000"/>
          <w:kern w:val="0"/>
          <w:sz w:val="24"/>
        </w:rPr>
        <w:br/>
      </w:r>
      <w:r w:rsidRPr="00721685">
        <w:rPr>
          <w:rFonts w:ascii="Book Antiqua" w:hAnsi="Book Antiqua" w:cs="Book Antiqua"/>
          <w:b/>
          <w:bCs/>
          <w:color w:val="000000"/>
          <w:kern w:val="0"/>
          <w:sz w:val="24"/>
        </w:rPr>
        <w:t>Correspondence to:</w:t>
      </w:r>
      <w:r w:rsidRPr="00721685">
        <w:rPr>
          <w:rFonts w:ascii="Book Antiqua" w:hAnsi="Book Antiqua" w:cs="Book Antiqua"/>
          <w:color w:val="000000"/>
          <w:kern w:val="0"/>
          <w:sz w:val="24"/>
        </w:rPr>
        <w:t xml:space="preserve"> </w:t>
      </w:r>
      <w:r w:rsidRPr="00721685">
        <w:rPr>
          <w:rFonts w:ascii="Book Antiqua" w:hAnsi="Book Antiqua" w:cs="Book Antiqua"/>
          <w:b/>
          <w:bCs/>
          <w:color w:val="000000"/>
          <w:kern w:val="0"/>
          <w:sz w:val="24"/>
        </w:rPr>
        <w:t>Zhi-Ming Huang,</w:t>
      </w:r>
      <w:r w:rsidRPr="00721685">
        <w:rPr>
          <w:rFonts w:ascii="Book Antiqua" w:hAnsi="Book Antiqua" w:cs="Book Antiqua"/>
          <w:color w:val="000000"/>
          <w:kern w:val="0"/>
          <w:sz w:val="24"/>
        </w:rPr>
        <w:t xml:space="preserve"> </w:t>
      </w:r>
      <w:r w:rsidR="00D3628C" w:rsidRPr="00EE54D8">
        <w:rPr>
          <w:rFonts w:ascii="Book Antiqua" w:hAnsi="Book Antiqua" w:cs="Book Antiqua" w:hint="eastAsia"/>
          <w:b/>
          <w:color w:val="000000"/>
          <w:kern w:val="0"/>
          <w:sz w:val="24"/>
        </w:rPr>
        <w:t>P</w:t>
      </w:r>
      <w:r w:rsidRPr="00EE54D8">
        <w:rPr>
          <w:rFonts w:ascii="Book Antiqua" w:hAnsi="Book Antiqua" w:cs="Book Antiqua"/>
          <w:b/>
          <w:color w:val="000000"/>
          <w:kern w:val="0"/>
          <w:sz w:val="24"/>
        </w:rPr>
        <w:t>rofessor,</w:t>
      </w:r>
      <w:r w:rsidRPr="00721685">
        <w:rPr>
          <w:rFonts w:ascii="Book Antiqua" w:hAnsi="Book Antiqua" w:cs="Book Antiqua"/>
          <w:color w:val="000000"/>
          <w:kern w:val="0"/>
          <w:sz w:val="24"/>
        </w:rPr>
        <w:t xml:space="preserve"> Department of Gastroenterology, </w:t>
      </w:r>
      <w:r w:rsidR="00EE54D8" w:rsidRPr="00721685">
        <w:rPr>
          <w:rFonts w:ascii="Book Antiqua" w:hAnsi="Book Antiqua" w:cs="Book Antiqua"/>
          <w:color w:val="000000"/>
          <w:kern w:val="0"/>
          <w:sz w:val="24"/>
        </w:rPr>
        <w:t xml:space="preserve">the </w:t>
      </w:r>
      <w:r w:rsidRPr="00721685">
        <w:rPr>
          <w:rFonts w:ascii="Book Antiqua" w:hAnsi="Book Antiqua" w:cs="Book Antiqua"/>
          <w:color w:val="000000"/>
          <w:kern w:val="0"/>
          <w:sz w:val="24"/>
        </w:rPr>
        <w:t>First Affiliated Hospital of Wenzhou Medical University, Shangcai Village</w:t>
      </w:r>
      <w:r w:rsidR="00D3628C">
        <w:rPr>
          <w:rFonts w:ascii="Book Antiqua" w:hAnsi="Book Antiqua" w:cs="Book Antiqua" w:hint="eastAsia"/>
          <w:color w:val="000000"/>
          <w:kern w:val="0"/>
          <w:sz w:val="24"/>
        </w:rPr>
        <w:t>,</w:t>
      </w:r>
      <w:r w:rsidRPr="00721685">
        <w:rPr>
          <w:rFonts w:ascii="Book Antiqua" w:hAnsi="Book Antiqua" w:cs="Book Antiqua"/>
          <w:color w:val="000000"/>
          <w:kern w:val="0"/>
          <w:sz w:val="24"/>
        </w:rPr>
        <w:t xml:space="preserve"> Ouhai District, Wenzhou</w:t>
      </w:r>
      <w:r w:rsidR="00D3628C">
        <w:rPr>
          <w:rFonts w:ascii="Book Antiqua" w:hAnsi="Book Antiqua" w:cs="Book Antiqua" w:hint="eastAsia"/>
          <w:color w:val="000000"/>
          <w:kern w:val="0"/>
          <w:sz w:val="24"/>
        </w:rPr>
        <w:t xml:space="preserve"> </w:t>
      </w:r>
      <w:r w:rsidRPr="00721685">
        <w:rPr>
          <w:rFonts w:ascii="Book Antiqua" w:hAnsi="Book Antiqua" w:cs="Book Antiqua"/>
          <w:color w:val="000000"/>
          <w:kern w:val="0"/>
          <w:sz w:val="24"/>
        </w:rPr>
        <w:t>325000, Zhejiang Province, China.</w:t>
      </w:r>
      <w:r w:rsidR="00226239">
        <w:rPr>
          <w:rFonts w:ascii="Book Antiqua" w:hAnsi="Book Antiqua" w:cs="Book Antiqua"/>
          <w:color w:val="000000"/>
          <w:kern w:val="0"/>
          <w:sz w:val="24"/>
        </w:rPr>
        <w:t xml:space="preserve"> wyyyhzm@126.com</w:t>
      </w:r>
    </w:p>
    <w:p w:rsidR="00FC092F" w:rsidRDefault="009A2234" w:rsidP="009A2234">
      <w:pPr>
        <w:autoSpaceDE w:val="0"/>
        <w:autoSpaceDN w:val="0"/>
        <w:adjustRightInd w:val="0"/>
        <w:spacing w:line="360" w:lineRule="auto"/>
        <w:rPr>
          <w:rFonts w:ascii="Book Antiqua" w:hAnsi="Book Antiqua" w:cs="Book Antiqua"/>
          <w:color w:val="000000"/>
          <w:kern w:val="0"/>
          <w:sz w:val="24"/>
        </w:rPr>
      </w:pPr>
      <w:r w:rsidRPr="000B4A63">
        <w:rPr>
          <w:rFonts w:ascii="Book Antiqua" w:hAnsi="Book Antiqua" w:cs="Book Antiqua"/>
          <w:b/>
          <w:color w:val="000000"/>
          <w:kern w:val="0"/>
          <w:sz w:val="24"/>
        </w:rPr>
        <w:t xml:space="preserve">Telephone: </w:t>
      </w:r>
      <w:r w:rsidRPr="00721685">
        <w:rPr>
          <w:rFonts w:ascii="Book Antiqua" w:hAnsi="Book Antiqua" w:cs="Book Antiqua"/>
          <w:color w:val="000000"/>
          <w:kern w:val="0"/>
          <w:sz w:val="24"/>
        </w:rPr>
        <w:t>+86-</w:t>
      </w:r>
      <w:r w:rsidR="00EE54D8">
        <w:rPr>
          <w:rFonts w:ascii="Book Antiqua" w:hAnsi="Book Antiqua" w:cs="Book Antiqua" w:hint="eastAsia"/>
          <w:color w:val="000000"/>
          <w:kern w:val="0"/>
          <w:sz w:val="24"/>
        </w:rPr>
        <w:t>577-</w:t>
      </w:r>
      <w:r w:rsidR="00EE54D8" w:rsidRPr="000234F9">
        <w:rPr>
          <w:rFonts w:ascii="Book Antiqua" w:hAnsi="Book Antiqua" w:cs="Book Antiqua" w:hint="eastAsia"/>
          <w:color w:val="000000"/>
          <w:kern w:val="0"/>
          <w:sz w:val="24"/>
        </w:rPr>
        <w:t>55578033</w:t>
      </w:r>
      <w:r w:rsidR="00D50EB7">
        <w:rPr>
          <w:rFonts w:ascii="Book Antiqua" w:hAnsi="Book Antiqua" w:cs="Book Antiqua" w:hint="eastAsia"/>
          <w:color w:val="000000"/>
          <w:kern w:val="0"/>
          <w:sz w:val="24"/>
        </w:rPr>
        <w:t xml:space="preserve"> </w:t>
      </w:r>
    </w:p>
    <w:p w:rsidR="00D50EB7" w:rsidRDefault="009A2234" w:rsidP="00FC092F">
      <w:pPr>
        <w:spacing w:line="360" w:lineRule="auto"/>
        <w:rPr>
          <w:rFonts w:ascii="Book Antiqua" w:hAnsi="Book Antiqua" w:cs="Book Antiqua"/>
          <w:color w:val="000000"/>
          <w:kern w:val="0"/>
          <w:sz w:val="24"/>
        </w:rPr>
      </w:pPr>
      <w:r w:rsidRPr="00FC092F">
        <w:rPr>
          <w:rFonts w:ascii="Book Antiqua" w:hAnsi="Book Antiqua" w:cs="Book Antiqua"/>
          <w:b/>
          <w:color w:val="000000"/>
          <w:kern w:val="0"/>
          <w:sz w:val="24"/>
        </w:rPr>
        <w:t>Fax</w:t>
      </w:r>
      <w:r w:rsidRPr="00721685">
        <w:rPr>
          <w:rFonts w:ascii="Book Antiqua" w:hAnsi="Book Antiqua" w:cs="Book Antiqua"/>
          <w:color w:val="000000"/>
          <w:kern w:val="0"/>
          <w:sz w:val="24"/>
        </w:rPr>
        <w:t xml:space="preserve">: </w:t>
      </w:r>
      <w:r w:rsidR="0079536A" w:rsidRPr="000234F9">
        <w:rPr>
          <w:rFonts w:ascii="Book Antiqua" w:hAnsi="Book Antiqua" w:cs="Book Antiqua" w:hint="eastAsia"/>
          <w:color w:val="000000"/>
          <w:kern w:val="0"/>
          <w:sz w:val="24"/>
        </w:rPr>
        <w:t>+86</w:t>
      </w:r>
      <w:r w:rsidR="000234F9">
        <w:rPr>
          <w:rFonts w:ascii="Book Antiqua" w:hAnsi="Book Antiqua" w:cs="Book Antiqua" w:hint="eastAsia"/>
          <w:color w:val="000000"/>
          <w:kern w:val="0"/>
          <w:sz w:val="24"/>
        </w:rPr>
        <w:t>-</w:t>
      </w:r>
      <w:r w:rsidR="00073FF6">
        <w:rPr>
          <w:rFonts w:ascii="Book Antiqua" w:hAnsi="Book Antiqua" w:cs="Book Antiqua" w:hint="eastAsia"/>
          <w:color w:val="000000"/>
          <w:kern w:val="0"/>
          <w:sz w:val="24"/>
        </w:rPr>
        <w:t>577-</w:t>
      </w:r>
      <w:r w:rsidR="0079536A" w:rsidRPr="000234F9">
        <w:rPr>
          <w:rFonts w:ascii="Book Antiqua" w:hAnsi="Book Antiqua" w:cs="Book Antiqua" w:hint="eastAsia"/>
          <w:color w:val="000000"/>
          <w:kern w:val="0"/>
          <w:sz w:val="24"/>
        </w:rPr>
        <w:t>55578033</w:t>
      </w:r>
    </w:p>
    <w:p w:rsidR="00D50EB7" w:rsidRDefault="00D50EB7" w:rsidP="00FC092F">
      <w:pPr>
        <w:spacing w:line="360" w:lineRule="auto"/>
        <w:rPr>
          <w:rFonts w:ascii="Book Antiqua" w:hAnsi="Book Antiqua"/>
          <w:b/>
          <w:sz w:val="24"/>
        </w:rPr>
      </w:pPr>
      <w:bookmarkStart w:id="28" w:name="OLE_LINK476"/>
      <w:bookmarkStart w:id="29" w:name="OLE_LINK477"/>
      <w:bookmarkStart w:id="30" w:name="OLE_LINK117"/>
      <w:bookmarkStart w:id="31" w:name="OLE_LINK528"/>
      <w:bookmarkStart w:id="32" w:name="OLE_LINK557"/>
    </w:p>
    <w:p w:rsidR="00FC092F" w:rsidRPr="005010E9" w:rsidRDefault="00FC092F" w:rsidP="00FC092F">
      <w:pPr>
        <w:spacing w:line="360" w:lineRule="auto"/>
        <w:rPr>
          <w:rFonts w:ascii="Book Antiqua" w:hAnsi="Book Antiqua"/>
          <w:sz w:val="24"/>
        </w:rPr>
      </w:pPr>
      <w:r>
        <w:rPr>
          <w:rFonts w:ascii="Book Antiqua" w:hAnsi="Book Antiqua"/>
          <w:b/>
          <w:sz w:val="24"/>
        </w:rPr>
        <w:t>Received:</w:t>
      </w:r>
      <w:r w:rsidR="005010E9">
        <w:rPr>
          <w:rFonts w:ascii="Book Antiqua" w:hAnsi="Book Antiqua" w:hint="eastAsia"/>
          <w:b/>
          <w:sz w:val="24"/>
        </w:rPr>
        <w:t xml:space="preserve"> </w:t>
      </w:r>
      <w:r w:rsidR="005010E9" w:rsidRPr="005010E9">
        <w:rPr>
          <w:rFonts w:ascii="Book Antiqua" w:hAnsi="Book Antiqua" w:hint="eastAsia"/>
          <w:sz w:val="24"/>
        </w:rPr>
        <w:t>August 7, 2015</w:t>
      </w:r>
    </w:p>
    <w:p w:rsidR="00FC092F" w:rsidRPr="005010E9" w:rsidRDefault="00FC092F" w:rsidP="00FC092F">
      <w:pPr>
        <w:spacing w:line="360" w:lineRule="auto"/>
        <w:rPr>
          <w:rFonts w:ascii="Book Antiqua" w:hAnsi="Book Antiqua"/>
          <w:sz w:val="24"/>
        </w:rPr>
      </w:pPr>
      <w:r w:rsidRPr="009659DA">
        <w:rPr>
          <w:rFonts w:ascii="Book Antiqua" w:hAnsi="Book Antiqua" w:hint="eastAsia"/>
          <w:b/>
          <w:sz w:val="24"/>
        </w:rPr>
        <w:t>Peer-review started</w:t>
      </w:r>
      <w:r>
        <w:rPr>
          <w:rFonts w:ascii="Book Antiqua" w:hAnsi="Book Antiqua"/>
          <w:b/>
          <w:sz w:val="24"/>
        </w:rPr>
        <w:t>:</w:t>
      </w:r>
      <w:r w:rsidR="005010E9">
        <w:rPr>
          <w:rFonts w:ascii="Book Antiqua" w:hAnsi="Book Antiqua" w:hint="eastAsia"/>
          <w:b/>
          <w:sz w:val="24"/>
        </w:rPr>
        <w:t xml:space="preserve"> </w:t>
      </w:r>
      <w:r w:rsidR="005010E9" w:rsidRPr="005010E9">
        <w:rPr>
          <w:rFonts w:ascii="Book Antiqua" w:hAnsi="Book Antiqua" w:hint="eastAsia"/>
          <w:sz w:val="24"/>
        </w:rPr>
        <w:t xml:space="preserve">August </w:t>
      </w:r>
      <w:r w:rsidR="005010E9">
        <w:rPr>
          <w:rFonts w:ascii="Book Antiqua" w:hAnsi="Book Antiqua" w:hint="eastAsia"/>
          <w:sz w:val="24"/>
        </w:rPr>
        <w:t>10</w:t>
      </w:r>
      <w:r w:rsidR="005010E9" w:rsidRPr="005010E9">
        <w:rPr>
          <w:rFonts w:ascii="Book Antiqua" w:hAnsi="Book Antiqua" w:hint="eastAsia"/>
          <w:sz w:val="24"/>
        </w:rPr>
        <w:t>, 2015</w:t>
      </w:r>
    </w:p>
    <w:p w:rsidR="00FC092F" w:rsidRPr="005010E9" w:rsidRDefault="00FC092F" w:rsidP="00FC092F">
      <w:pPr>
        <w:spacing w:line="360" w:lineRule="auto"/>
        <w:rPr>
          <w:rFonts w:ascii="Book Antiqua" w:hAnsi="Book Antiqua"/>
          <w:sz w:val="24"/>
        </w:rPr>
      </w:pPr>
      <w:r w:rsidRPr="009659DA">
        <w:rPr>
          <w:rFonts w:ascii="Book Antiqua" w:hAnsi="Book Antiqua"/>
          <w:b/>
          <w:sz w:val="24"/>
        </w:rPr>
        <w:t>First decision:</w:t>
      </w:r>
      <w:r w:rsidR="005010E9">
        <w:rPr>
          <w:rFonts w:ascii="Book Antiqua" w:hAnsi="Book Antiqua" w:hint="eastAsia"/>
          <w:b/>
          <w:sz w:val="24"/>
        </w:rPr>
        <w:t xml:space="preserve"> </w:t>
      </w:r>
      <w:r w:rsidR="005010E9" w:rsidRPr="005010E9">
        <w:rPr>
          <w:rFonts w:ascii="Book Antiqua" w:hAnsi="Book Antiqua"/>
          <w:sz w:val="24"/>
        </w:rPr>
        <w:t xml:space="preserve">November </w:t>
      </w:r>
      <w:r w:rsidR="005010E9" w:rsidRPr="005010E9">
        <w:rPr>
          <w:rFonts w:ascii="Book Antiqua" w:hAnsi="Book Antiqua" w:hint="eastAsia"/>
          <w:sz w:val="24"/>
        </w:rPr>
        <w:t>13</w:t>
      </w:r>
      <w:r w:rsidR="005010E9" w:rsidRPr="005010E9">
        <w:rPr>
          <w:rFonts w:ascii="Book Antiqua" w:hAnsi="Book Antiqua"/>
          <w:sz w:val="24"/>
        </w:rPr>
        <w:t>, 2015</w:t>
      </w:r>
    </w:p>
    <w:p w:rsidR="00FC092F" w:rsidRPr="005010E9" w:rsidRDefault="00FC092F" w:rsidP="00FC092F">
      <w:pPr>
        <w:spacing w:line="360" w:lineRule="auto"/>
        <w:rPr>
          <w:rFonts w:ascii="Book Antiqua" w:hAnsi="Book Antiqua"/>
          <w:sz w:val="24"/>
        </w:rPr>
      </w:pPr>
      <w:r>
        <w:rPr>
          <w:rFonts w:ascii="Book Antiqua" w:hAnsi="Book Antiqua"/>
          <w:b/>
          <w:sz w:val="24"/>
        </w:rPr>
        <w:t>Revised:</w:t>
      </w:r>
      <w:r w:rsidR="005010E9">
        <w:rPr>
          <w:rFonts w:ascii="Book Antiqua" w:hAnsi="Book Antiqua" w:hint="eastAsia"/>
          <w:b/>
          <w:sz w:val="24"/>
        </w:rPr>
        <w:t xml:space="preserve"> </w:t>
      </w:r>
      <w:r w:rsidR="005010E9" w:rsidRPr="005010E9">
        <w:rPr>
          <w:rFonts w:ascii="Book Antiqua" w:hAnsi="Book Antiqua"/>
          <w:sz w:val="24"/>
        </w:rPr>
        <w:t xml:space="preserve">November </w:t>
      </w:r>
      <w:r w:rsidR="005010E9">
        <w:rPr>
          <w:rFonts w:ascii="Book Antiqua" w:hAnsi="Book Antiqua" w:hint="eastAsia"/>
          <w:sz w:val="24"/>
        </w:rPr>
        <w:t>19</w:t>
      </w:r>
      <w:r w:rsidR="005010E9" w:rsidRPr="005010E9">
        <w:rPr>
          <w:rFonts w:ascii="Book Antiqua" w:hAnsi="Book Antiqua"/>
          <w:sz w:val="24"/>
        </w:rPr>
        <w:t>, 2015</w:t>
      </w:r>
    </w:p>
    <w:p w:rsidR="00FC092F" w:rsidRPr="00556085" w:rsidRDefault="00FC092F" w:rsidP="00FC092F">
      <w:pPr>
        <w:spacing w:line="360" w:lineRule="auto"/>
        <w:rPr>
          <w:rFonts w:ascii="Book Antiqua" w:hAnsi="Book Antiqua"/>
          <w:color w:val="000000"/>
          <w:sz w:val="24"/>
        </w:rPr>
      </w:pPr>
      <w:r>
        <w:rPr>
          <w:rFonts w:ascii="Book Antiqua" w:hAnsi="Book Antiqua"/>
          <w:b/>
          <w:sz w:val="24"/>
        </w:rPr>
        <w:t>Accepted:</w:t>
      </w:r>
      <w:bookmarkStart w:id="33" w:name="OLE_LINK98"/>
      <w:bookmarkStart w:id="34" w:name="OLE_LINK99"/>
      <w:bookmarkStart w:id="35" w:name="OLE_LINK104"/>
      <w:bookmarkStart w:id="36" w:name="OLE_LINK110"/>
      <w:bookmarkStart w:id="37" w:name="OLE_LINK111"/>
      <w:bookmarkStart w:id="38" w:name="OLE_LINK115"/>
      <w:bookmarkStart w:id="39" w:name="OLE_LINK118"/>
      <w:bookmarkStart w:id="40" w:name="OLE_LINK119"/>
      <w:bookmarkStart w:id="41" w:name="OLE_LINK120"/>
      <w:bookmarkStart w:id="42" w:name="OLE_LINK121"/>
      <w:bookmarkStart w:id="43" w:name="OLE_LINK122"/>
      <w:bookmarkStart w:id="44" w:name="OLE_LINK125"/>
      <w:bookmarkStart w:id="45" w:name="OLE_LINK126"/>
      <w:bookmarkStart w:id="46" w:name="OLE_LINK127"/>
      <w:bookmarkStart w:id="47" w:name="OLE_LINK129"/>
      <w:bookmarkStart w:id="48" w:name="OLE_LINK135"/>
      <w:bookmarkStart w:id="49" w:name="OLE_LINK136"/>
      <w:bookmarkStart w:id="50" w:name="OLE_LINK137"/>
      <w:bookmarkStart w:id="51" w:name="OLE_LINK138"/>
      <w:bookmarkStart w:id="52" w:name="OLE_LINK139"/>
      <w:bookmarkStart w:id="53" w:name="OLE_LINK141"/>
      <w:bookmarkStart w:id="54" w:name="OLE_LINK142"/>
      <w:bookmarkStart w:id="55" w:name="OLE_LINK143"/>
      <w:bookmarkStart w:id="56" w:name="OLE_LINK144"/>
      <w:bookmarkStart w:id="57" w:name="OLE_LINK145"/>
      <w:bookmarkStart w:id="58" w:name="OLE_LINK146"/>
      <w:r w:rsidR="00556085" w:rsidRPr="00556085">
        <w:rPr>
          <w:rFonts w:ascii="Book Antiqua" w:hAnsi="Book Antiqua"/>
          <w:color w:val="000000"/>
          <w:sz w:val="24"/>
        </w:rPr>
        <w:t xml:space="preserve"> </w:t>
      </w:r>
      <w:r w:rsidR="00556085">
        <w:rPr>
          <w:rFonts w:ascii="Book Antiqua" w:hAnsi="Book Antiqua"/>
          <w:color w:val="000000"/>
          <w:sz w:val="24"/>
        </w:rPr>
        <w:t>December 8, 2015</w:t>
      </w:r>
      <w:bookmarkStart w:id="59" w:name="_GoBack"/>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rFonts w:ascii="Book Antiqua" w:hAnsi="Book Antiqua" w:hint="eastAsia"/>
          <w:b/>
          <w:sz w:val="24"/>
        </w:rPr>
        <w:t xml:space="preserve">  </w:t>
      </w:r>
    </w:p>
    <w:p w:rsidR="00FC092F" w:rsidRDefault="00FC092F" w:rsidP="00FC092F">
      <w:pPr>
        <w:spacing w:line="360" w:lineRule="auto"/>
        <w:rPr>
          <w:rFonts w:ascii="Book Antiqua" w:hAnsi="Book Antiqua"/>
          <w:b/>
          <w:sz w:val="24"/>
        </w:rPr>
      </w:pPr>
      <w:r w:rsidRPr="009659DA">
        <w:rPr>
          <w:rFonts w:ascii="Book Antiqua" w:hAnsi="Book Antiqua"/>
          <w:b/>
          <w:sz w:val="24"/>
        </w:rPr>
        <w:lastRenderedPageBreak/>
        <w:t>Article in press:</w:t>
      </w:r>
    </w:p>
    <w:p w:rsidR="00FC092F" w:rsidRPr="00ED7CB9" w:rsidRDefault="00FC092F" w:rsidP="00FC092F">
      <w:pPr>
        <w:spacing w:line="360" w:lineRule="auto"/>
        <w:rPr>
          <w:rFonts w:ascii="Book Antiqua" w:hAnsi="Book Antiqua"/>
          <w:b/>
          <w:sz w:val="24"/>
        </w:rPr>
      </w:pPr>
      <w:r>
        <w:rPr>
          <w:rFonts w:ascii="Book Antiqua" w:hAnsi="Book Antiqua"/>
          <w:b/>
          <w:sz w:val="24"/>
        </w:rPr>
        <w:t>Published online:</w:t>
      </w:r>
    </w:p>
    <w:bookmarkEnd w:id="28"/>
    <w:bookmarkEnd w:id="29"/>
    <w:bookmarkEnd w:id="30"/>
    <w:bookmarkEnd w:id="31"/>
    <w:bookmarkEnd w:id="32"/>
    <w:p w:rsidR="00FC092F" w:rsidRDefault="00721685" w:rsidP="009A2234">
      <w:pPr>
        <w:autoSpaceDE w:val="0"/>
        <w:autoSpaceDN w:val="0"/>
        <w:adjustRightInd w:val="0"/>
        <w:spacing w:line="360" w:lineRule="auto"/>
        <w:rPr>
          <w:rFonts w:ascii="Book Antiqua" w:hAnsi="Book Antiqua" w:cs="Book Antiqua"/>
          <w:b/>
          <w:bCs/>
          <w:kern w:val="0"/>
          <w:sz w:val="24"/>
        </w:rPr>
      </w:pPr>
      <w:r w:rsidRPr="00073658">
        <w:rPr>
          <w:rFonts w:ascii="Book Antiqua" w:hAnsi="Book Antiqua" w:cs="Book Antiqua"/>
          <w:color w:val="000000"/>
          <w:kern w:val="0"/>
          <w:sz w:val="24"/>
        </w:rPr>
        <w:br/>
      </w:r>
    </w:p>
    <w:p w:rsidR="00721685" w:rsidRPr="009D69E1" w:rsidRDefault="00FC092F" w:rsidP="009A2234">
      <w:pPr>
        <w:autoSpaceDE w:val="0"/>
        <w:autoSpaceDN w:val="0"/>
        <w:adjustRightInd w:val="0"/>
        <w:spacing w:line="360" w:lineRule="auto"/>
        <w:rPr>
          <w:rFonts w:ascii="Book Antiqua" w:hAnsi="Book Antiqua" w:cs="Book Antiqua"/>
          <w:kern w:val="0"/>
          <w:sz w:val="24"/>
        </w:rPr>
      </w:pPr>
      <w:r>
        <w:rPr>
          <w:rFonts w:ascii="Book Antiqua" w:hAnsi="Book Antiqua" w:cs="Book Antiqua"/>
          <w:b/>
          <w:bCs/>
          <w:kern w:val="0"/>
          <w:sz w:val="24"/>
        </w:rPr>
        <w:br w:type="page"/>
      </w:r>
      <w:r w:rsidR="00721685" w:rsidRPr="00073658">
        <w:rPr>
          <w:rFonts w:ascii="Book Antiqua" w:hAnsi="Book Antiqua" w:cs="Book Antiqua"/>
          <w:b/>
          <w:bCs/>
          <w:kern w:val="0"/>
          <w:sz w:val="24"/>
        </w:rPr>
        <w:lastRenderedPageBreak/>
        <w:t>Abstract</w:t>
      </w:r>
    </w:p>
    <w:p w:rsidR="000852ED" w:rsidRDefault="000852ED" w:rsidP="00073658">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b/>
          <w:bCs/>
          <w:kern w:val="0"/>
          <w:sz w:val="24"/>
        </w:rPr>
        <w:t>AIM</w:t>
      </w:r>
      <w:r w:rsidR="00721685" w:rsidRPr="00073658">
        <w:rPr>
          <w:rFonts w:ascii="Book Antiqua" w:hAnsi="Book Antiqua" w:cs="Book Antiqua"/>
          <w:b/>
          <w:bCs/>
          <w:kern w:val="0"/>
          <w:sz w:val="24"/>
        </w:rPr>
        <w:t xml:space="preserve">: </w:t>
      </w:r>
      <w:r w:rsidR="00721685" w:rsidRPr="00073658">
        <w:rPr>
          <w:rFonts w:ascii="Book Antiqua" w:hAnsi="Book Antiqua" w:cs="Book Antiqua"/>
          <w:kern w:val="0"/>
          <w:sz w:val="24"/>
        </w:rPr>
        <w:t xml:space="preserve">To investigate the role </w:t>
      </w:r>
      <w:r>
        <w:rPr>
          <w:rFonts w:ascii="Book Antiqua" w:hAnsi="Book Antiqua" w:cs="Book Antiqua"/>
          <w:kern w:val="0"/>
          <w:sz w:val="24"/>
        </w:rPr>
        <w:t xml:space="preserve">of </w:t>
      </w:r>
      <w:r w:rsidR="00721685" w:rsidRPr="00073658">
        <w:rPr>
          <w:rFonts w:ascii="Book Antiqua" w:hAnsi="Book Antiqua" w:cs="Book Antiqua"/>
          <w:kern w:val="0"/>
          <w:sz w:val="24"/>
        </w:rPr>
        <w:t>tolvaptan in regulating aquaporin</w:t>
      </w:r>
      <w:r w:rsidR="002134AF">
        <w:rPr>
          <w:rFonts w:ascii="Book Antiqua" w:hAnsi="Book Antiqua" w:cs="Book Antiqua"/>
          <w:kern w:val="0"/>
          <w:sz w:val="24"/>
        </w:rPr>
        <w:t xml:space="preserve"> (</w:t>
      </w:r>
      <w:r w:rsidR="00EE54D8">
        <w:rPr>
          <w:rFonts w:ascii="Book Antiqua" w:hAnsi="Book Antiqua" w:cs="Book Antiqua"/>
          <w:kern w:val="0"/>
          <w:sz w:val="24"/>
        </w:rPr>
        <w:t>AQP</w:t>
      </w:r>
      <w:r w:rsidR="002134AF">
        <w:rPr>
          <w:rFonts w:ascii="Book Antiqua" w:hAnsi="Book Antiqua" w:cs="Book Antiqua"/>
          <w:kern w:val="0"/>
          <w:sz w:val="24"/>
        </w:rPr>
        <w:t>)</w:t>
      </w:r>
      <w:r w:rsidR="00721685" w:rsidRPr="00073658">
        <w:rPr>
          <w:rFonts w:ascii="Book Antiqua" w:hAnsi="Book Antiqua" w:cs="Book Antiqua"/>
          <w:kern w:val="0"/>
          <w:sz w:val="24"/>
        </w:rPr>
        <w:t xml:space="preserve">-2 expression and fecal water content </w:t>
      </w:r>
      <w:r w:rsidR="00EF1A35">
        <w:rPr>
          <w:rFonts w:ascii="Book Antiqua" w:hAnsi="Book Antiqua" w:cs="Book Antiqua"/>
          <w:kern w:val="0"/>
          <w:sz w:val="24"/>
        </w:rPr>
        <w:t>in cirrhotic rats with ascites.</w:t>
      </w:r>
    </w:p>
    <w:p w:rsidR="00EE54D8" w:rsidRDefault="00EE54D8" w:rsidP="00073658">
      <w:pPr>
        <w:autoSpaceDE w:val="0"/>
        <w:autoSpaceDN w:val="0"/>
        <w:adjustRightInd w:val="0"/>
        <w:spacing w:line="360" w:lineRule="auto"/>
        <w:rPr>
          <w:rFonts w:ascii="Book Antiqua" w:hAnsi="Book Antiqua" w:cs="Book Antiqua"/>
          <w:b/>
          <w:bCs/>
          <w:kern w:val="0"/>
          <w:sz w:val="24"/>
        </w:rPr>
      </w:pPr>
    </w:p>
    <w:p w:rsidR="000852ED" w:rsidRDefault="000852ED" w:rsidP="00073658">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b/>
          <w:bCs/>
          <w:kern w:val="0"/>
          <w:sz w:val="24"/>
        </w:rPr>
        <w:t xml:space="preserve">METHODS: </w:t>
      </w:r>
      <w:r w:rsidR="00721685" w:rsidRPr="00073658">
        <w:rPr>
          <w:rFonts w:ascii="Book Antiqua" w:hAnsi="Book Antiqua" w:cs="Book Antiqua"/>
          <w:kern w:val="0"/>
          <w:sz w:val="24"/>
        </w:rPr>
        <w:t xml:space="preserve">Cirrhotic rats with ascites were induced by repetitive dorsal injection of </w:t>
      </w:r>
      <w:r>
        <w:rPr>
          <w:rFonts w:ascii="Book Antiqua" w:hAnsi="Book Antiqua" w:cs="Book Antiqua"/>
          <w:kern w:val="0"/>
          <w:sz w:val="24"/>
        </w:rPr>
        <w:t>CCl</w:t>
      </w:r>
      <w:r w:rsidRPr="000852ED">
        <w:rPr>
          <w:rFonts w:ascii="Book Antiqua" w:hAnsi="Book Antiqua" w:cs="Book Antiqua"/>
          <w:kern w:val="0"/>
          <w:sz w:val="24"/>
          <w:vertAlign w:val="subscript"/>
        </w:rPr>
        <w:t>4</w:t>
      </w:r>
      <w:r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for 14 </w:t>
      </w:r>
      <w:r>
        <w:rPr>
          <w:rFonts w:ascii="Book Antiqua" w:hAnsi="Book Antiqua" w:cs="Book Antiqua"/>
          <w:kern w:val="0"/>
          <w:sz w:val="24"/>
        </w:rPr>
        <w:t>wk</w:t>
      </w:r>
      <w:r w:rsidR="00721685" w:rsidRPr="00073658">
        <w:rPr>
          <w:rFonts w:ascii="Book Antiqua" w:hAnsi="Book Antiqua" w:cs="Book Antiqua"/>
          <w:kern w:val="0"/>
          <w:sz w:val="24"/>
        </w:rPr>
        <w:t xml:space="preserve">. In total, 84 cirrhotic rats with ascites treated with tolvaptan were divided into three groups (vehicle, </w:t>
      </w:r>
      <w:r>
        <w:rPr>
          <w:rFonts w:ascii="Book Antiqua" w:hAnsi="Book Antiqua" w:cs="Book Antiqua"/>
          <w:kern w:val="0"/>
          <w:sz w:val="24"/>
        </w:rPr>
        <w:t xml:space="preserve">and </w:t>
      </w:r>
      <w:r w:rsidR="00721685" w:rsidRPr="00073658">
        <w:rPr>
          <w:rFonts w:ascii="Book Antiqua" w:hAnsi="Book Antiqua" w:cs="Book Antiqua"/>
          <w:kern w:val="0"/>
          <w:sz w:val="24"/>
        </w:rPr>
        <w:t>3</w:t>
      </w:r>
      <w:r>
        <w:rPr>
          <w:rFonts w:ascii="Book Antiqua" w:hAnsi="Book Antiqua" w:cs="Book Antiqua"/>
          <w:kern w:val="0"/>
          <w:sz w:val="24"/>
        </w:rPr>
        <w:t xml:space="preserve"> </w:t>
      </w:r>
      <w:r w:rsidR="00721685" w:rsidRPr="00073658">
        <w:rPr>
          <w:rFonts w:ascii="Book Antiqua" w:hAnsi="Book Antiqua" w:cs="Book Antiqua"/>
          <w:kern w:val="0"/>
          <w:sz w:val="24"/>
        </w:rPr>
        <w:t>mg/kg</w:t>
      </w:r>
      <w:r>
        <w:rPr>
          <w:rFonts w:ascii="Book Antiqua" w:hAnsi="Book Antiqua" w:cs="Book Antiqua"/>
          <w:kern w:val="0"/>
          <w:sz w:val="24"/>
        </w:rPr>
        <w:t xml:space="preserve"> and</w:t>
      </w:r>
      <w:r w:rsidRPr="00073658">
        <w:rPr>
          <w:rFonts w:ascii="Book Antiqua" w:hAnsi="Book Antiqua" w:cs="Book Antiqua"/>
          <w:kern w:val="0"/>
          <w:sz w:val="24"/>
        </w:rPr>
        <w:t xml:space="preserve"> </w:t>
      </w:r>
      <w:r w:rsidR="00721685" w:rsidRPr="00073658">
        <w:rPr>
          <w:rFonts w:ascii="Book Antiqua" w:hAnsi="Book Antiqua" w:cs="Book Antiqua"/>
          <w:kern w:val="0"/>
          <w:sz w:val="24"/>
        </w:rPr>
        <w:t>5</w:t>
      </w:r>
      <w:r>
        <w:rPr>
          <w:rFonts w:ascii="Book Antiqua" w:hAnsi="Book Antiqua" w:cs="Book Antiqua"/>
          <w:kern w:val="0"/>
          <w:sz w:val="24"/>
        </w:rPr>
        <w:t xml:space="preserve"> </w:t>
      </w:r>
      <w:r w:rsidR="00721685" w:rsidRPr="00073658">
        <w:rPr>
          <w:rFonts w:ascii="Book Antiqua" w:hAnsi="Book Antiqua" w:cs="Book Antiqua"/>
          <w:kern w:val="0"/>
          <w:sz w:val="24"/>
        </w:rPr>
        <w:t>mg/kg</w:t>
      </w:r>
      <w:r w:rsidRPr="000852ED">
        <w:rPr>
          <w:rFonts w:ascii="Book Antiqua" w:hAnsi="Book Antiqua" w:cs="Book Antiqua"/>
          <w:kern w:val="0"/>
          <w:sz w:val="24"/>
        </w:rPr>
        <w:t xml:space="preserve"> </w:t>
      </w:r>
      <w:r w:rsidRPr="00073658">
        <w:rPr>
          <w:rFonts w:ascii="Book Antiqua" w:hAnsi="Book Antiqua" w:cs="Book Antiqua"/>
          <w:kern w:val="0"/>
          <w:sz w:val="24"/>
        </w:rPr>
        <w:t>tolvaptan</w:t>
      </w:r>
      <w:r w:rsidR="00721685" w:rsidRPr="00073658">
        <w:rPr>
          <w:rFonts w:ascii="Book Antiqua" w:hAnsi="Book Antiqua" w:cs="Book Antiqua"/>
          <w:kern w:val="0"/>
          <w:sz w:val="24"/>
        </w:rPr>
        <w:t>), and then further grouped into five subgroups (</w:t>
      </w:r>
      <w:r w:rsidRPr="00073658">
        <w:rPr>
          <w:rFonts w:ascii="Book Antiqua" w:hAnsi="Book Antiqua" w:cs="Book Antiqua"/>
          <w:kern w:val="0"/>
          <w:sz w:val="24"/>
        </w:rPr>
        <w:t>da</w:t>
      </w:r>
      <w:r>
        <w:rPr>
          <w:rFonts w:ascii="Book Antiqua" w:hAnsi="Book Antiqua" w:cs="Book Antiqua"/>
          <w:kern w:val="0"/>
          <w:sz w:val="24"/>
        </w:rPr>
        <w:t xml:space="preserve">ys </w:t>
      </w:r>
      <w:r w:rsidRPr="00073658">
        <w:rPr>
          <w:rFonts w:ascii="Book Antiqua" w:hAnsi="Book Antiqua" w:cs="Book Antiqua"/>
          <w:kern w:val="0"/>
          <w:sz w:val="24"/>
        </w:rPr>
        <w:t>1</w:t>
      </w:r>
      <w:r w:rsidR="00721685" w:rsidRPr="00073658">
        <w:rPr>
          <w:rFonts w:ascii="Book Antiqua" w:hAnsi="Book Antiqua" w:cs="Book Antiqua"/>
          <w:kern w:val="0"/>
          <w:sz w:val="24"/>
        </w:rPr>
        <w:t xml:space="preserve">, 2, 3, 4 </w:t>
      </w:r>
      <w:r>
        <w:rPr>
          <w:rFonts w:ascii="Book Antiqua" w:hAnsi="Book Antiqua" w:cs="Book Antiqua"/>
          <w:kern w:val="0"/>
          <w:sz w:val="24"/>
        </w:rPr>
        <w:t xml:space="preserve">and </w:t>
      </w:r>
      <w:r w:rsidRPr="00073658">
        <w:rPr>
          <w:rFonts w:ascii="Book Antiqua" w:hAnsi="Book Antiqua" w:cs="Book Antiqua"/>
          <w:kern w:val="0"/>
          <w:sz w:val="24"/>
        </w:rPr>
        <w:t>5</w:t>
      </w:r>
      <w:r w:rsidR="00721685" w:rsidRPr="00073658">
        <w:rPr>
          <w:rFonts w:ascii="Book Antiqua" w:hAnsi="Book Antiqua" w:cs="Book Antiqua"/>
          <w:kern w:val="0"/>
          <w:sz w:val="24"/>
        </w:rPr>
        <w:t xml:space="preserve">). Rats were </w:t>
      </w:r>
      <w:r>
        <w:rPr>
          <w:rFonts w:ascii="Book Antiqua" w:hAnsi="Book Antiqua" w:cs="Book Antiqua"/>
          <w:kern w:val="0"/>
          <w:sz w:val="24"/>
        </w:rPr>
        <w:t>killed</w:t>
      </w:r>
      <w:r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after administration of tolvaptan, and blood samples were obtained to measure vasopressin and sodium </w:t>
      </w:r>
      <w:r w:rsidRPr="00073658">
        <w:rPr>
          <w:rFonts w:ascii="Book Antiqua" w:hAnsi="Book Antiqua" w:cs="Book Antiqua"/>
          <w:kern w:val="0"/>
          <w:sz w:val="24"/>
        </w:rPr>
        <w:t>concentratio</w:t>
      </w:r>
      <w:r>
        <w:rPr>
          <w:rFonts w:ascii="Book Antiqua" w:hAnsi="Book Antiqua" w:cs="Book Antiqua"/>
          <w:kern w:val="0"/>
          <w:sz w:val="24"/>
        </w:rPr>
        <w:t>ns</w:t>
      </w:r>
      <w:r w:rsidR="00721685" w:rsidRPr="00073658">
        <w:rPr>
          <w:rFonts w:ascii="Book Antiqua" w:hAnsi="Book Antiqua" w:cs="Book Antiqua"/>
          <w:kern w:val="0"/>
          <w:sz w:val="24"/>
        </w:rPr>
        <w:t>. Colonic mucosa was scraped for protein expression and transcriptional level of aquaporin-2. The whole layer was fixed for hematoxylin</w:t>
      </w:r>
      <w:r>
        <w:rPr>
          <w:rFonts w:ascii="Book Antiqua" w:hAnsi="Book Antiqua" w:cs="Book Antiqua"/>
          <w:kern w:val="0"/>
          <w:sz w:val="24"/>
        </w:rPr>
        <w:t>–</w:t>
      </w:r>
      <w:r w:rsidR="00721685" w:rsidRPr="00073658">
        <w:rPr>
          <w:rFonts w:ascii="Book Antiqua" w:hAnsi="Book Antiqua" w:cs="Book Antiqua"/>
          <w:kern w:val="0"/>
          <w:sz w:val="24"/>
        </w:rPr>
        <w:t xml:space="preserve">eosin </w:t>
      </w:r>
      <w:r w:rsidR="004C5AA5">
        <w:rPr>
          <w:rFonts w:ascii="Book Antiqua" w:hAnsi="Book Antiqua" w:cs="Book Antiqua"/>
          <w:kern w:val="0"/>
          <w:sz w:val="24"/>
        </w:rPr>
        <w:t xml:space="preserve">(HE) </w:t>
      </w:r>
      <w:r w:rsidR="00721685" w:rsidRPr="00073658">
        <w:rPr>
          <w:rFonts w:ascii="Book Antiqua" w:hAnsi="Book Antiqua" w:cs="Book Antiqua"/>
          <w:kern w:val="0"/>
          <w:sz w:val="24"/>
        </w:rPr>
        <w:t>staining and feces were collected for calculation o</w:t>
      </w:r>
      <w:r w:rsidR="00EF1A35">
        <w:rPr>
          <w:rFonts w:ascii="Book Antiqua" w:hAnsi="Book Antiqua" w:cs="Book Antiqua"/>
          <w:kern w:val="0"/>
          <w:sz w:val="24"/>
        </w:rPr>
        <w:t xml:space="preserve">f fecal water content. </w:t>
      </w:r>
    </w:p>
    <w:p w:rsidR="00EE54D8" w:rsidRDefault="00EE54D8" w:rsidP="00073658">
      <w:pPr>
        <w:autoSpaceDE w:val="0"/>
        <w:autoSpaceDN w:val="0"/>
        <w:adjustRightInd w:val="0"/>
        <w:spacing w:line="360" w:lineRule="auto"/>
        <w:rPr>
          <w:rFonts w:ascii="Book Antiqua" w:hAnsi="Book Antiqua" w:cs="Book Antiqua"/>
          <w:b/>
          <w:bCs/>
          <w:kern w:val="0"/>
          <w:sz w:val="24"/>
        </w:rPr>
      </w:pPr>
    </w:p>
    <w:p w:rsidR="00721685" w:rsidRDefault="000852ED" w:rsidP="00073658">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b/>
          <w:bCs/>
          <w:kern w:val="0"/>
          <w:sz w:val="24"/>
        </w:rPr>
        <w:t xml:space="preserve">RESULTS: </w:t>
      </w:r>
      <w:r w:rsidR="00721685" w:rsidRPr="00073658">
        <w:rPr>
          <w:rFonts w:ascii="Book Antiqua" w:hAnsi="Book Antiqua" w:cs="Book Antiqua"/>
          <w:kern w:val="0"/>
          <w:sz w:val="24"/>
        </w:rPr>
        <w:t xml:space="preserve">Vasopressin decreased compared to </w:t>
      </w:r>
      <w:r>
        <w:rPr>
          <w:rFonts w:ascii="Book Antiqua" w:hAnsi="Book Antiqua" w:cs="Book Antiqua"/>
          <w:kern w:val="0"/>
          <w:sz w:val="24"/>
        </w:rPr>
        <w:t xml:space="preserve">the </w:t>
      </w:r>
      <w:r w:rsidR="00721685" w:rsidRPr="00073658">
        <w:rPr>
          <w:rFonts w:ascii="Book Antiqua" w:hAnsi="Book Antiqua" w:cs="Book Antiqua"/>
          <w:kern w:val="0"/>
          <w:sz w:val="24"/>
        </w:rPr>
        <w:t>vehicle group from day</w:t>
      </w:r>
      <w:r>
        <w:rPr>
          <w:rFonts w:ascii="Book Antiqua" w:hAnsi="Book Antiqua" w:cs="Book Antiqua"/>
          <w:kern w:val="0"/>
          <w:sz w:val="24"/>
        </w:rPr>
        <w:t xml:space="preserve"> </w:t>
      </w:r>
      <w:r w:rsidR="00721685" w:rsidRPr="00073658">
        <w:rPr>
          <w:rFonts w:ascii="Book Antiqua" w:hAnsi="Book Antiqua" w:cs="Book Antiqua"/>
          <w:kern w:val="0"/>
          <w:sz w:val="24"/>
        </w:rPr>
        <w:t xml:space="preserve">2, but </w:t>
      </w:r>
      <w:r>
        <w:rPr>
          <w:rFonts w:ascii="Book Antiqua" w:hAnsi="Book Antiqua" w:cs="Book Antiqua"/>
          <w:kern w:val="0"/>
          <w:sz w:val="24"/>
        </w:rPr>
        <w:t xml:space="preserve">eventually </w:t>
      </w:r>
      <w:r w:rsidR="00721685" w:rsidRPr="00073658">
        <w:rPr>
          <w:rFonts w:ascii="Book Antiqua" w:hAnsi="Book Antiqua" w:cs="Book Antiqua"/>
          <w:kern w:val="0"/>
          <w:sz w:val="24"/>
        </w:rPr>
        <w:t xml:space="preserve">reached </w:t>
      </w:r>
      <w:r>
        <w:rPr>
          <w:rFonts w:ascii="Book Antiqua" w:hAnsi="Book Antiqua" w:cs="Book Antiqua"/>
          <w:kern w:val="0"/>
          <w:sz w:val="24"/>
        </w:rPr>
        <w:t xml:space="preserve">a </w:t>
      </w:r>
      <w:r w:rsidR="00721685" w:rsidRPr="00073658">
        <w:rPr>
          <w:rFonts w:ascii="Book Antiqua" w:hAnsi="Book Antiqua" w:cs="Book Antiqua"/>
          <w:kern w:val="0"/>
          <w:sz w:val="24"/>
        </w:rPr>
        <w:t xml:space="preserve">similar level in each treatment group, despite </w:t>
      </w:r>
      <w:r>
        <w:rPr>
          <w:rFonts w:ascii="Book Antiqua" w:hAnsi="Book Antiqua" w:cs="Book Antiqua"/>
          <w:kern w:val="0"/>
          <w:sz w:val="24"/>
        </w:rPr>
        <w:t>the</w:t>
      </w:r>
      <w:r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different </w:t>
      </w:r>
      <w:r w:rsidRPr="00073658">
        <w:rPr>
          <w:rFonts w:ascii="Book Antiqua" w:hAnsi="Book Antiqua" w:cs="Book Antiqua"/>
          <w:kern w:val="0"/>
          <w:sz w:val="24"/>
        </w:rPr>
        <w:t>dos</w:t>
      </w:r>
      <w:r>
        <w:rPr>
          <w:rFonts w:ascii="Book Antiqua" w:hAnsi="Book Antiqua" w:cs="Book Antiqua"/>
          <w:kern w:val="0"/>
          <w:sz w:val="24"/>
        </w:rPr>
        <w:t>es</w:t>
      </w:r>
      <w:r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of </w:t>
      </w:r>
      <w:r>
        <w:rPr>
          <w:rFonts w:ascii="Book Antiqua" w:hAnsi="Book Antiqua" w:cs="Book Antiqua"/>
          <w:kern w:val="0"/>
          <w:sz w:val="24"/>
        </w:rPr>
        <w:t>tolvaptan</w:t>
      </w:r>
      <w:r w:rsidR="00721685" w:rsidRPr="00073658">
        <w:rPr>
          <w:rFonts w:ascii="Book Antiqua" w:hAnsi="Book Antiqua" w:cs="Book Antiqua"/>
          <w:kern w:val="0"/>
          <w:sz w:val="24"/>
        </w:rPr>
        <w:t xml:space="preserve">. </w:t>
      </w:r>
      <w:r w:rsidR="002134AF">
        <w:rPr>
          <w:rFonts w:ascii="Book Antiqua" w:hAnsi="Book Antiqua" w:cs="Book Antiqua"/>
          <w:kern w:val="0"/>
          <w:sz w:val="24"/>
        </w:rPr>
        <w:t>AQP</w:t>
      </w:r>
      <w:r w:rsidR="00721685" w:rsidRPr="00073658">
        <w:rPr>
          <w:rFonts w:ascii="Book Antiqua" w:hAnsi="Book Antiqua" w:cs="Book Antiqua"/>
          <w:kern w:val="0"/>
          <w:sz w:val="24"/>
        </w:rPr>
        <w:t>-2 showed significant upregulation in cirrhotic rats with ascites</w:t>
      </w:r>
      <w:r w:rsidRPr="000852ED">
        <w:rPr>
          <w:rFonts w:ascii="Book Antiqua" w:hAnsi="Book Antiqua" w:cs="Book Antiqua"/>
          <w:kern w:val="0"/>
          <w:sz w:val="24"/>
        </w:rPr>
        <w:t xml:space="preserve"> </w:t>
      </w:r>
      <w:r w:rsidRPr="00073658">
        <w:rPr>
          <w:rFonts w:ascii="Book Antiqua" w:hAnsi="Book Antiqua" w:cs="Book Antiqua"/>
          <w:kern w:val="0"/>
          <w:sz w:val="24"/>
        </w:rPr>
        <w:t xml:space="preserve">compared to </w:t>
      </w:r>
      <w:r>
        <w:rPr>
          <w:rFonts w:ascii="Book Antiqua" w:hAnsi="Book Antiqua" w:cs="Book Antiqua"/>
          <w:kern w:val="0"/>
          <w:sz w:val="24"/>
        </w:rPr>
        <w:t xml:space="preserve">the </w:t>
      </w:r>
      <w:r w:rsidRPr="00073658">
        <w:rPr>
          <w:rFonts w:ascii="Book Antiqua" w:hAnsi="Book Antiqua" w:cs="Book Antiqua"/>
          <w:kern w:val="0"/>
          <w:sz w:val="24"/>
        </w:rPr>
        <w:t>control group</w:t>
      </w:r>
      <w:r>
        <w:rPr>
          <w:rFonts w:ascii="Book Antiqua" w:hAnsi="Book Antiqua" w:cs="Book Antiqua"/>
          <w:kern w:val="0"/>
          <w:sz w:val="24"/>
        </w:rPr>
        <w:t xml:space="preserve"> (</w:t>
      </w:r>
      <w:r w:rsidRPr="00073658">
        <w:rPr>
          <w:rFonts w:ascii="Book Antiqua" w:hAnsi="Book Antiqua" w:cs="Book Antiqua"/>
          <w:kern w:val="0"/>
          <w:sz w:val="24"/>
        </w:rPr>
        <w:t>100</w:t>
      </w:r>
      <w:r>
        <w:rPr>
          <w:rFonts w:ascii="Book Antiqua" w:hAnsi="Book Antiqua" w:cs="Book Antiqua"/>
          <w:kern w:val="0"/>
          <w:sz w:val="24"/>
        </w:rPr>
        <w:t xml:space="preserve"> </w:t>
      </w:r>
      <w:r w:rsidRPr="00073658">
        <w:rPr>
          <w:rFonts w:ascii="Book Antiqua" w:hAnsi="Book Antiqua" w:cs="Book Antiqua"/>
          <w:kern w:val="0"/>
          <w:sz w:val="24"/>
        </w:rPr>
        <w:t>±</w:t>
      </w:r>
      <w:r>
        <w:rPr>
          <w:rFonts w:ascii="Book Antiqua" w:hAnsi="Book Antiqua" w:cs="Book Antiqua"/>
          <w:kern w:val="0"/>
          <w:sz w:val="24"/>
        </w:rPr>
        <w:t xml:space="preserve"> </w:t>
      </w:r>
      <w:r w:rsidRPr="00073658">
        <w:rPr>
          <w:rFonts w:ascii="Book Antiqua" w:hAnsi="Book Antiqua" w:cs="Book Antiqua"/>
          <w:kern w:val="0"/>
          <w:sz w:val="24"/>
        </w:rPr>
        <w:t>17.23%</w:t>
      </w:r>
      <w:r>
        <w:rPr>
          <w:rFonts w:ascii="Book Antiqua" w:hAnsi="Book Antiqua" w:cs="Book Antiqua"/>
          <w:kern w:val="0"/>
          <w:sz w:val="24"/>
        </w:rPr>
        <w:t xml:space="preserve"> </w:t>
      </w:r>
      <w:r>
        <w:rPr>
          <w:rFonts w:ascii="Book Antiqua" w:hAnsi="Book Antiqua" w:cs="Book Antiqua"/>
          <w:i/>
          <w:kern w:val="0"/>
          <w:sz w:val="24"/>
        </w:rPr>
        <w:t xml:space="preserve">vs </w:t>
      </w:r>
      <w:r w:rsidRPr="00073658">
        <w:rPr>
          <w:rFonts w:ascii="Book Antiqua" w:hAnsi="Book Antiqua" w:cs="Book Antiqua"/>
          <w:kern w:val="0"/>
          <w:sz w:val="24"/>
        </w:rPr>
        <w:t>22.2</w:t>
      </w:r>
      <w:r>
        <w:rPr>
          <w:rFonts w:ascii="Book Antiqua" w:hAnsi="Book Antiqua" w:cs="Book Antiqua"/>
          <w:kern w:val="0"/>
          <w:sz w:val="24"/>
        </w:rPr>
        <w:t xml:space="preserve"> </w:t>
      </w:r>
      <w:r w:rsidRPr="00073658">
        <w:rPr>
          <w:rFonts w:ascii="Book Antiqua" w:hAnsi="Book Antiqua" w:cs="Book Antiqua"/>
          <w:kern w:val="0"/>
          <w:sz w:val="24"/>
        </w:rPr>
        <w:t>±</w:t>
      </w:r>
      <w:r>
        <w:rPr>
          <w:rFonts w:ascii="Book Antiqua" w:hAnsi="Book Antiqua" w:cs="Book Antiqua"/>
          <w:kern w:val="0"/>
          <w:sz w:val="24"/>
        </w:rPr>
        <w:t xml:space="preserve"> </w:t>
      </w:r>
      <w:r w:rsidRPr="00073658">
        <w:rPr>
          <w:rFonts w:ascii="Book Antiqua" w:hAnsi="Book Antiqua" w:cs="Book Antiqua"/>
          <w:kern w:val="0"/>
          <w:sz w:val="24"/>
        </w:rPr>
        <w:t>10.23%</w:t>
      </w:r>
      <w:r w:rsidR="00EE54D8">
        <w:rPr>
          <w:rFonts w:ascii="Book Antiqua" w:hAnsi="Book Antiqua" w:cs="Book Antiqua" w:hint="eastAsia"/>
          <w:kern w:val="0"/>
          <w:sz w:val="24"/>
        </w:rPr>
        <w:t>,</w:t>
      </w:r>
      <w:r w:rsidRPr="00073658">
        <w:rPr>
          <w:rFonts w:ascii="Book Antiqua" w:hAnsi="Book Antiqua" w:cs="Book Antiqua"/>
          <w:kern w:val="0"/>
          <w:sz w:val="24"/>
        </w:rPr>
        <w:t xml:space="preserve"> </w:t>
      </w:r>
      <w:r w:rsidRPr="000852ED">
        <w:rPr>
          <w:rFonts w:ascii="Book Antiqua" w:hAnsi="Book Antiqua" w:cs="Book Antiqua"/>
          <w:i/>
          <w:kern w:val="0"/>
          <w:sz w:val="24"/>
        </w:rPr>
        <w:t>P</w:t>
      </w:r>
      <w:r>
        <w:rPr>
          <w:rFonts w:ascii="Book Antiqua" w:hAnsi="Book Antiqua" w:cs="Book Antiqua"/>
          <w:kern w:val="0"/>
          <w:sz w:val="24"/>
        </w:rPr>
        <w:t xml:space="preserve"> </w:t>
      </w:r>
      <w:r w:rsidRPr="00073658">
        <w:rPr>
          <w:rFonts w:ascii="Book Antiqua" w:hAnsi="Book Antiqua" w:cs="Book Antiqua"/>
          <w:kern w:val="0"/>
          <w:sz w:val="24"/>
        </w:rPr>
        <w:t>&lt;</w:t>
      </w:r>
      <w:r>
        <w:rPr>
          <w:rFonts w:ascii="Book Antiqua" w:hAnsi="Book Antiqua" w:cs="Book Antiqua"/>
          <w:kern w:val="0"/>
          <w:sz w:val="24"/>
        </w:rPr>
        <w:t xml:space="preserve"> </w:t>
      </w:r>
      <w:r w:rsidRPr="00073658">
        <w:rPr>
          <w:rFonts w:ascii="Book Antiqua" w:hAnsi="Book Antiqua" w:cs="Book Antiqua"/>
          <w:kern w:val="0"/>
          <w:sz w:val="24"/>
        </w:rPr>
        <w:t>0.01)</w:t>
      </w:r>
      <w:r w:rsidR="00721685" w:rsidRPr="00073658">
        <w:rPr>
          <w:rFonts w:ascii="Book Antiqua" w:hAnsi="Book Antiqua" w:cs="Book Antiqua"/>
          <w:kern w:val="0"/>
          <w:sz w:val="24"/>
        </w:rPr>
        <w:t xml:space="preserve">. After administration of tolvaptan, expression of </w:t>
      </w:r>
      <w:r w:rsidR="002134AF">
        <w:rPr>
          <w:rFonts w:ascii="Book Antiqua" w:hAnsi="Book Antiqua" w:cs="Book Antiqua"/>
          <w:kern w:val="0"/>
          <w:sz w:val="24"/>
        </w:rPr>
        <w:t>AQP</w:t>
      </w:r>
      <w:r w:rsidR="00721685" w:rsidRPr="00073658">
        <w:rPr>
          <w:rFonts w:ascii="Book Antiqua" w:hAnsi="Book Antiqua" w:cs="Book Antiqua"/>
          <w:kern w:val="0"/>
          <w:sz w:val="24"/>
        </w:rPr>
        <w:t xml:space="preserve">-2 </w:t>
      </w:r>
      <w:r w:rsidRPr="00073658">
        <w:rPr>
          <w:rFonts w:ascii="Book Antiqua" w:hAnsi="Book Antiqua" w:cs="Book Antiqua"/>
          <w:kern w:val="0"/>
          <w:sz w:val="24"/>
        </w:rPr>
        <w:t>beg</w:t>
      </w:r>
      <w:r>
        <w:rPr>
          <w:rFonts w:ascii="Book Antiqua" w:hAnsi="Book Antiqua" w:cs="Book Antiqua"/>
          <w:kern w:val="0"/>
          <w:sz w:val="24"/>
        </w:rPr>
        <w:t>a</w:t>
      </w:r>
      <w:r w:rsidRPr="00073658">
        <w:rPr>
          <w:rFonts w:ascii="Book Antiqua" w:hAnsi="Book Antiqua" w:cs="Book Antiqua"/>
          <w:kern w:val="0"/>
          <w:sz w:val="24"/>
        </w:rPr>
        <w:t xml:space="preserve">n </w:t>
      </w:r>
      <w:r w:rsidR="00721685" w:rsidRPr="00073658">
        <w:rPr>
          <w:rFonts w:ascii="Book Antiqua" w:hAnsi="Book Antiqua" w:cs="Book Antiqua"/>
          <w:kern w:val="0"/>
          <w:sz w:val="24"/>
        </w:rPr>
        <w:t>to decrease from day</w:t>
      </w:r>
      <w:r>
        <w:rPr>
          <w:rFonts w:ascii="Book Antiqua" w:hAnsi="Book Antiqua" w:cs="Book Antiqua"/>
          <w:kern w:val="0"/>
          <w:sz w:val="24"/>
        </w:rPr>
        <w:t xml:space="preserve"> </w:t>
      </w:r>
      <w:smartTag w:uri="urn:schemas-microsoft-com:office:smarttags" w:element="chmetcnv">
        <w:smartTagPr>
          <w:attr w:name="UnitName" w:val="in"/>
          <w:attr w:name="SourceValue" w:val="2"/>
          <w:attr w:name="HasSpace" w:val="True"/>
          <w:attr w:name="Negative" w:val="False"/>
          <w:attr w:name="NumberType" w:val="1"/>
          <w:attr w:name="TCSC" w:val="0"/>
        </w:smartTagPr>
        <w:r w:rsidR="00721685" w:rsidRPr="00073658">
          <w:rPr>
            <w:rFonts w:ascii="Book Antiqua" w:hAnsi="Book Antiqua" w:cs="Book Antiqua"/>
            <w:kern w:val="0"/>
            <w:sz w:val="24"/>
          </w:rPr>
          <w:t>2 in</w:t>
        </w:r>
      </w:smartTag>
      <w:r w:rsidR="00721685" w:rsidRPr="00073658">
        <w:rPr>
          <w:rFonts w:ascii="Book Antiqua" w:hAnsi="Book Antiqua" w:cs="Book Antiqua"/>
          <w:kern w:val="0"/>
          <w:sz w:val="24"/>
        </w:rPr>
        <w:t xml:space="preserve"> each treatment group, but no significant difference was found </w:t>
      </w:r>
      <w:r>
        <w:rPr>
          <w:rFonts w:ascii="Book Antiqua" w:hAnsi="Book Antiqua" w:cs="Book Antiqua"/>
          <w:kern w:val="0"/>
          <w:sz w:val="24"/>
        </w:rPr>
        <w:t>finally</w:t>
      </w:r>
      <w:r w:rsidR="00721685" w:rsidRPr="00073658">
        <w:rPr>
          <w:rFonts w:ascii="Book Antiqua" w:hAnsi="Book Antiqua" w:cs="Book Antiqua"/>
          <w:kern w:val="0"/>
          <w:sz w:val="24"/>
        </w:rPr>
        <w:t xml:space="preserve">. Fecal water content in </w:t>
      </w:r>
      <w:r>
        <w:rPr>
          <w:rFonts w:ascii="Book Antiqua" w:hAnsi="Book Antiqua" w:cs="Book Antiqua"/>
          <w:kern w:val="0"/>
          <w:sz w:val="24"/>
        </w:rPr>
        <w:t xml:space="preserve">the </w:t>
      </w:r>
      <w:r w:rsidR="00721685" w:rsidRPr="00073658">
        <w:rPr>
          <w:rFonts w:ascii="Book Antiqua" w:hAnsi="Book Antiqua" w:cs="Book Antiqua"/>
          <w:kern w:val="0"/>
          <w:sz w:val="24"/>
        </w:rPr>
        <w:t>distal colon was increased</w:t>
      </w:r>
      <w:r>
        <w:rPr>
          <w:rFonts w:ascii="Book Antiqua" w:hAnsi="Book Antiqua" w:cs="Book Antiqua"/>
          <w:kern w:val="0"/>
          <w:sz w:val="24"/>
        </w:rPr>
        <w:t xml:space="preserve"> by 5 mg/kg tolvaptan on day 1</w:t>
      </w:r>
      <w:r w:rsidR="00A70CD3">
        <w:rPr>
          <w:rFonts w:ascii="Book Antiqua" w:hAnsi="Book Antiqua" w:cs="Book Antiqua" w:hint="eastAsia"/>
          <w:kern w:val="0"/>
          <w:sz w:val="24"/>
        </w:rPr>
        <w:t xml:space="preserve"> (</w:t>
      </w:r>
      <w:r w:rsidR="00721685" w:rsidRPr="00073658">
        <w:rPr>
          <w:rFonts w:ascii="Book Antiqua" w:hAnsi="Book Antiqua" w:cs="Book Antiqua"/>
          <w:kern w:val="0"/>
          <w:sz w:val="24"/>
        </w:rPr>
        <w:t>67.3</w:t>
      </w:r>
      <w:r>
        <w:rPr>
          <w:rFonts w:ascii="Book Antiqua" w:hAnsi="Book Antiqua" w:cs="Book Antiqua"/>
          <w:kern w:val="0"/>
          <w:sz w:val="24"/>
        </w:rPr>
        <w:t xml:space="preserve"> </w:t>
      </w:r>
      <w:r w:rsidRPr="00073658">
        <w:rPr>
          <w:rFonts w:ascii="Book Antiqua" w:hAnsi="Book Antiqua" w:cs="Book Antiqua"/>
          <w:kern w:val="0"/>
          <w:sz w:val="24"/>
        </w:rPr>
        <w:t>±</w:t>
      </w:r>
      <w:r>
        <w:rPr>
          <w:rFonts w:ascii="Book Antiqua" w:hAnsi="Book Antiqua" w:cs="Book Antiqua"/>
          <w:kern w:val="0"/>
          <w:sz w:val="24"/>
        </w:rPr>
        <w:t xml:space="preserve"> </w:t>
      </w:r>
      <w:r w:rsidR="00721685" w:rsidRPr="00073658">
        <w:rPr>
          <w:rFonts w:ascii="Book Antiqua" w:hAnsi="Book Antiqua" w:cs="Book Antiqua"/>
          <w:kern w:val="0"/>
          <w:sz w:val="24"/>
        </w:rPr>
        <w:t xml:space="preserve">4.32% </w:t>
      </w:r>
      <w:r w:rsidR="00A70CD3">
        <w:rPr>
          <w:rFonts w:ascii="Book Antiqua" w:hAnsi="Book Antiqua" w:cs="Book Antiqua" w:hint="eastAsia"/>
          <w:i/>
          <w:iCs/>
          <w:kern w:val="0"/>
          <w:sz w:val="24"/>
        </w:rPr>
        <w:t>vs</w:t>
      </w:r>
      <w:r>
        <w:rPr>
          <w:rFonts w:ascii="Book Antiqua" w:hAnsi="Book Antiqua" w:cs="Book Antiqua"/>
          <w:kern w:val="0"/>
          <w:sz w:val="24"/>
        </w:rPr>
        <w:t xml:space="preserve"> </w:t>
      </w:r>
      <w:r w:rsidR="00721685" w:rsidRPr="00073658">
        <w:rPr>
          <w:rFonts w:ascii="Book Antiqua" w:hAnsi="Book Antiqua" w:cs="Book Antiqua"/>
          <w:kern w:val="0"/>
          <w:sz w:val="24"/>
        </w:rPr>
        <w:t>42.2</w:t>
      </w:r>
      <w:r>
        <w:rPr>
          <w:rFonts w:ascii="Book Antiqua" w:hAnsi="Book Antiqua" w:cs="Book Antiqua"/>
          <w:kern w:val="0"/>
          <w:sz w:val="24"/>
        </w:rPr>
        <w:t xml:space="preserve"> </w:t>
      </w:r>
      <w:r w:rsidRPr="00073658">
        <w:rPr>
          <w:rFonts w:ascii="Book Antiqua" w:hAnsi="Book Antiqua" w:cs="Book Antiqua"/>
          <w:kern w:val="0"/>
          <w:sz w:val="24"/>
        </w:rPr>
        <w:t>±</w:t>
      </w:r>
      <w:r>
        <w:rPr>
          <w:rFonts w:ascii="Book Antiqua" w:hAnsi="Book Antiqua" w:cs="Book Antiqua"/>
          <w:kern w:val="0"/>
          <w:sz w:val="24"/>
        </w:rPr>
        <w:t xml:space="preserve"> </w:t>
      </w:r>
      <w:r w:rsidR="00721685" w:rsidRPr="00073658">
        <w:rPr>
          <w:rFonts w:ascii="Book Antiqua" w:hAnsi="Book Antiqua" w:cs="Book Antiqua"/>
          <w:kern w:val="0"/>
          <w:sz w:val="24"/>
        </w:rPr>
        <w:t>5.26%</w:t>
      </w:r>
      <w:r>
        <w:rPr>
          <w:rFonts w:ascii="Book Antiqua" w:hAnsi="Book Antiqua" w:cs="Book Antiqua"/>
          <w:kern w:val="0"/>
          <w:sz w:val="24"/>
        </w:rPr>
        <w:t xml:space="preserve"> in the vehicle group</w:t>
      </w:r>
      <w:r w:rsidR="00EE54D8">
        <w:rPr>
          <w:rFonts w:ascii="Book Antiqua" w:hAnsi="Book Antiqua" w:cs="Book Antiqua" w:hint="eastAsia"/>
          <w:kern w:val="0"/>
          <w:sz w:val="24"/>
        </w:rPr>
        <w:t>,</w:t>
      </w:r>
      <w:r w:rsidRPr="00073658">
        <w:rPr>
          <w:rFonts w:ascii="Book Antiqua" w:hAnsi="Book Antiqua" w:cs="Book Antiqua"/>
          <w:kern w:val="0"/>
          <w:sz w:val="24"/>
        </w:rPr>
        <w:t xml:space="preserve"> </w:t>
      </w:r>
      <w:r>
        <w:rPr>
          <w:rFonts w:ascii="Book Antiqua" w:hAnsi="Book Antiqua" w:cs="Book Antiqua"/>
          <w:i/>
          <w:kern w:val="0"/>
          <w:sz w:val="24"/>
        </w:rPr>
        <w:t xml:space="preserve">P </w:t>
      </w:r>
      <w:r w:rsidR="00721685" w:rsidRPr="00073658">
        <w:rPr>
          <w:rFonts w:ascii="Book Antiqua" w:hAnsi="Book Antiqua" w:cs="Book Antiqua"/>
          <w:kern w:val="0"/>
          <w:sz w:val="24"/>
        </w:rPr>
        <w:t>&lt;</w:t>
      </w:r>
      <w:r>
        <w:rPr>
          <w:rFonts w:ascii="Book Antiqua" w:hAnsi="Book Antiqua" w:cs="Book Antiqua"/>
          <w:kern w:val="0"/>
          <w:sz w:val="24"/>
        </w:rPr>
        <w:t xml:space="preserve"> </w:t>
      </w:r>
      <w:r w:rsidR="00721685" w:rsidRPr="00073658">
        <w:rPr>
          <w:rFonts w:ascii="Book Antiqua" w:hAnsi="Book Antiqua" w:cs="Book Antiqua"/>
          <w:kern w:val="0"/>
          <w:sz w:val="24"/>
        </w:rPr>
        <w:t>0.05)</w:t>
      </w:r>
      <w:r>
        <w:rPr>
          <w:rFonts w:ascii="Book Antiqua" w:hAnsi="Book Antiqua" w:cs="Book Antiqua"/>
          <w:kern w:val="0"/>
          <w:sz w:val="24"/>
        </w:rPr>
        <w:t>.</w:t>
      </w:r>
      <w:r w:rsidR="00721685" w:rsidRPr="00073658">
        <w:rPr>
          <w:rFonts w:ascii="Book Antiqua" w:hAnsi="Book Antiqua" w:cs="Book Antiqua"/>
          <w:kern w:val="0"/>
          <w:sz w:val="24"/>
        </w:rPr>
        <w:t xml:space="preserve"> </w:t>
      </w:r>
      <w:r w:rsidR="00A70CD3" w:rsidRPr="00A70CD3">
        <w:rPr>
          <w:rFonts w:ascii="Book Antiqua" w:hAnsi="Book Antiqua" w:cs="Book Antiqua"/>
          <w:kern w:val="0"/>
          <w:sz w:val="24"/>
        </w:rPr>
        <w:t xml:space="preserve"> </w:t>
      </w:r>
      <w:r w:rsidR="00A70CD3" w:rsidRPr="00073658">
        <w:rPr>
          <w:rFonts w:ascii="Book Antiqua" w:hAnsi="Book Antiqua" w:cs="Book Antiqua"/>
          <w:kern w:val="0"/>
          <w:sz w:val="24"/>
        </w:rPr>
        <w:t>Fecal water content</w:t>
      </w:r>
      <w:r w:rsidR="00721685" w:rsidRPr="00073658">
        <w:rPr>
          <w:rFonts w:ascii="Book Antiqua" w:hAnsi="Book Antiqua" w:cs="Book Antiqua"/>
          <w:kern w:val="0"/>
          <w:sz w:val="24"/>
        </w:rPr>
        <w:t xml:space="preserve"> returned to the baseline at day</w:t>
      </w:r>
      <w:r>
        <w:rPr>
          <w:rFonts w:ascii="Book Antiqua" w:hAnsi="Book Antiqua" w:cs="Book Antiqua"/>
          <w:kern w:val="0"/>
          <w:sz w:val="24"/>
        </w:rPr>
        <w:t xml:space="preserve"> </w:t>
      </w:r>
      <w:r w:rsidR="00721685" w:rsidRPr="00073658">
        <w:rPr>
          <w:rFonts w:ascii="Book Antiqua" w:hAnsi="Book Antiqua" w:cs="Book Antiqua"/>
          <w:kern w:val="0"/>
          <w:sz w:val="24"/>
        </w:rPr>
        <w:t xml:space="preserve">4 at </w:t>
      </w:r>
      <w:r>
        <w:rPr>
          <w:rFonts w:ascii="Book Antiqua" w:hAnsi="Book Antiqua" w:cs="Book Antiqua"/>
          <w:kern w:val="0"/>
          <w:sz w:val="24"/>
        </w:rPr>
        <w:t xml:space="preserve">the </w:t>
      </w:r>
      <w:r w:rsidR="00721685" w:rsidRPr="00073658">
        <w:rPr>
          <w:rFonts w:ascii="Book Antiqua" w:hAnsi="Book Antiqua" w:cs="Book Antiqua"/>
          <w:kern w:val="0"/>
          <w:sz w:val="24"/>
        </w:rPr>
        <w:t xml:space="preserve">latest, and it was not </w:t>
      </w:r>
      <w:r w:rsidR="000B4A63" w:rsidRPr="00073658">
        <w:rPr>
          <w:rFonts w:ascii="Book Antiqua" w:hAnsi="Book Antiqua" w:cs="Book Antiqua"/>
          <w:kern w:val="0"/>
          <w:sz w:val="24"/>
        </w:rPr>
        <w:t>corresponden</w:t>
      </w:r>
      <w:r w:rsidR="000B4A63">
        <w:rPr>
          <w:rFonts w:ascii="Book Antiqua" w:hAnsi="Book Antiqua" w:cs="Book Antiqua" w:hint="eastAsia"/>
          <w:kern w:val="0"/>
          <w:sz w:val="24"/>
        </w:rPr>
        <w:t>t</w:t>
      </w:r>
      <w:r w:rsidR="000B4A63"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with the </w:t>
      </w:r>
      <w:r w:rsidR="000B4A63">
        <w:rPr>
          <w:rFonts w:ascii="Book Antiqua" w:hAnsi="Book Antiqua" w:cs="Book Antiqua" w:hint="eastAsia"/>
          <w:kern w:val="0"/>
          <w:sz w:val="24"/>
        </w:rPr>
        <w:t>change</w:t>
      </w:r>
      <w:r w:rsidR="000B4A63"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of </w:t>
      </w:r>
      <w:r w:rsidR="000B4A63">
        <w:rPr>
          <w:rFonts w:ascii="Book Antiqua" w:hAnsi="Book Antiqua" w:cs="Book Antiqua"/>
          <w:kern w:val="0"/>
          <w:sz w:val="24"/>
        </w:rPr>
        <w:t>AQP-2</w:t>
      </w:r>
      <w:r w:rsidR="00721685" w:rsidRPr="00073658">
        <w:rPr>
          <w:rFonts w:ascii="Book Antiqua" w:hAnsi="Book Antiqua" w:cs="Book Antiqua"/>
          <w:kern w:val="0"/>
          <w:sz w:val="24"/>
        </w:rPr>
        <w:t xml:space="preserve"> expression. </w:t>
      </w:r>
      <w:r w:rsidR="004C5AA5">
        <w:rPr>
          <w:rFonts w:ascii="Book Antiqua" w:hAnsi="Book Antiqua" w:cs="Book Antiqua"/>
          <w:kern w:val="0"/>
          <w:sz w:val="24"/>
        </w:rPr>
        <w:t>HE</w:t>
      </w:r>
      <w:r w:rsidR="00721685" w:rsidRPr="00073658">
        <w:rPr>
          <w:rFonts w:ascii="Book Antiqua" w:hAnsi="Book Antiqua" w:cs="Book Antiqua"/>
          <w:kern w:val="0"/>
          <w:sz w:val="24"/>
        </w:rPr>
        <w:t xml:space="preserve"> staining of colonic mucosa was also utilized, but no mucosal damage was detected.</w:t>
      </w:r>
    </w:p>
    <w:p w:rsidR="00EE54D8" w:rsidRPr="00EF1A35" w:rsidRDefault="00EE54D8" w:rsidP="00073658">
      <w:pPr>
        <w:autoSpaceDE w:val="0"/>
        <w:autoSpaceDN w:val="0"/>
        <w:adjustRightInd w:val="0"/>
        <w:spacing w:line="360" w:lineRule="auto"/>
        <w:rPr>
          <w:rFonts w:ascii="Book Antiqua" w:hAnsi="Book Antiqua" w:cs="Book Antiqua"/>
          <w:kern w:val="0"/>
          <w:sz w:val="24"/>
        </w:rPr>
      </w:pPr>
    </w:p>
    <w:p w:rsidR="00721685" w:rsidRPr="00073658" w:rsidRDefault="000852ED" w:rsidP="00073658">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b/>
          <w:bCs/>
          <w:kern w:val="0"/>
          <w:sz w:val="24"/>
        </w:rPr>
        <w:t xml:space="preserve">CONCLUSION: </w:t>
      </w:r>
      <w:r w:rsidR="00721685" w:rsidRPr="00073658">
        <w:rPr>
          <w:rFonts w:ascii="Book Antiqua" w:hAnsi="Book Antiqua" w:cs="Book Antiqua"/>
          <w:kern w:val="0"/>
          <w:sz w:val="24"/>
        </w:rPr>
        <w:t xml:space="preserve">Upregulation of </w:t>
      </w:r>
      <w:r w:rsidR="002134AF">
        <w:rPr>
          <w:rFonts w:ascii="Book Antiqua" w:hAnsi="Book Antiqua" w:cs="Book Antiqua"/>
          <w:kern w:val="0"/>
          <w:sz w:val="24"/>
        </w:rPr>
        <w:t>AQP</w:t>
      </w:r>
      <w:smartTag w:uri="urn:schemas-microsoft-com:office:smarttags" w:element="chmetcnv">
        <w:smartTagPr>
          <w:attr w:name="UnitName" w:val="in"/>
          <w:attr w:name="SourceValue" w:val="2"/>
          <w:attr w:name="HasSpace" w:val="True"/>
          <w:attr w:name="Negative" w:val="True"/>
          <w:attr w:name="NumberType" w:val="1"/>
          <w:attr w:name="TCSC" w:val="0"/>
        </w:smartTagPr>
        <w:r w:rsidR="00721685" w:rsidRPr="00073658">
          <w:rPr>
            <w:rFonts w:ascii="Book Antiqua" w:hAnsi="Book Antiqua" w:cs="Book Antiqua"/>
            <w:kern w:val="0"/>
            <w:sz w:val="24"/>
          </w:rPr>
          <w:t>-2 in</w:t>
        </w:r>
      </w:smartTag>
      <w:r w:rsidR="00721685" w:rsidRPr="00073658">
        <w:rPr>
          <w:rFonts w:ascii="Book Antiqua" w:hAnsi="Book Antiqua" w:cs="Book Antiqua"/>
          <w:kern w:val="0"/>
          <w:sz w:val="24"/>
        </w:rPr>
        <w:t xml:space="preserve"> distal colon </w:t>
      </w:r>
      <w:r w:rsidR="00A70CD3">
        <w:rPr>
          <w:rFonts w:ascii="Book Antiqua" w:hAnsi="Book Antiqua" w:cs="Book Antiqua" w:hint="eastAsia"/>
          <w:kern w:val="0"/>
          <w:sz w:val="24"/>
        </w:rPr>
        <w:t>is</w:t>
      </w:r>
      <w:r w:rsidR="00A70CD3"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found in cirrhotic rats with ascites. Tolvaptan </w:t>
      </w:r>
      <w:r w:rsidR="00A70CD3" w:rsidRPr="00073658">
        <w:rPr>
          <w:rFonts w:ascii="Book Antiqua" w:hAnsi="Book Antiqua" w:cs="Book Antiqua"/>
          <w:kern w:val="0"/>
          <w:sz w:val="24"/>
        </w:rPr>
        <w:t>inhibit</w:t>
      </w:r>
      <w:r w:rsidR="00A70CD3">
        <w:rPr>
          <w:rFonts w:ascii="Book Antiqua" w:hAnsi="Book Antiqua" w:cs="Book Antiqua" w:hint="eastAsia"/>
          <w:kern w:val="0"/>
          <w:sz w:val="24"/>
        </w:rPr>
        <w:t>s</w:t>
      </w:r>
      <w:r w:rsidR="00A70CD3" w:rsidRPr="00073658">
        <w:rPr>
          <w:rFonts w:ascii="Book Antiqua" w:hAnsi="Book Antiqua" w:cs="Book Antiqua"/>
          <w:kern w:val="0"/>
          <w:sz w:val="24"/>
        </w:rPr>
        <w:t xml:space="preserve"> </w:t>
      </w:r>
      <w:r w:rsidR="00721685" w:rsidRPr="00073658">
        <w:rPr>
          <w:rFonts w:ascii="Book Antiqua" w:hAnsi="Book Antiqua" w:cs="Book Antiqua"/>
          <w:kern w:val="0"/>
          <w:sz w:val="24"/>
        </w:rPr>
        <w:t>its expression and might decrease water reabsorption and induce diarrhea.</w:t>
      </w:r>
    </w:p>
    <w:p w:rsidR="00721685" w:rsidRPr="00073658" w:rsidRDefault="00721685" w:rsidP="00073658">
      <w:pPr>
        <w:autoSpaceDE w:val="0"/>
        <w:autoSpaceDN w:val="0"/>
        <w:adjustRightInd w:val="0"/>
        <w:spacing w:line="360" w:lineRule="auto"/>
        <w:rPr>
          <w:rFonts w:ascii="Book Antiqua" w:hAnsi="Book Antiqua" w:cs="Book Antiqua"/>
          <w:kern w:val="0"/>
          <w:sz w:val="24"/>
        </w:rPr>
      </w:pPr>
    </w:p>
    <w:p w:rsidR="00721685" w:rsidRDefault="00721685" w:rsidP="00073658">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b/>
          <w:bCs/>
          <w:kern w:val="0"/>
          <w:sz w:val="24"/>
        </w:rPr>
        <w:t>Key words:</w:t>
      </w:r>
      <w:r w:rsidRPr="00073658">
        <w:rPr>
          <w:rFonts w:ascii="Book Antiqua" w:hAnsi="Book Antiqua" w:cs="Book Antiqua"/>
          <w:kern w:val="0"/>
          <w:sz w:val="24"/>
        </w:rPr>
        <w:t xml:space="preserve"> Tolvaptan; A</w:t>
      </w:r>
      <w:r w:rsidR="00EE54D8">
        <w:rPr>
          <w:rFonts w:ascii="Book Antiqua" w:hAnsi="Book Antiqua" w:cs="Book Antiqua"/>
          <w:kern w:val="0"/>
          <w:sz w:val="24"/>
        </w:rPr>
        <w:t>quaporin-2; Cirrhosis; Ascites</w:t>
      </w:r>
    </w:p>
    <w:p w:rsidR="00FC092F" w:rsidRPr="00073658" w:rsidRDefault="00FC092F" w:rsidP="00073658">
      <w:pPr>
        <w:autoSpaceDE w:val="0"/>
        <w:autoSpaceDN w:val="0"/>
        <w:adjustRightInd w:val="0"/>
        <w:spacing w:line="360" w:lineRule="auto"/>
        <w:rPr>
          <w:rFonts w:ascii="Book Antiqua" w:hAnsi="Book Antiqua" w:cs="Book Antiqua"/>
          <w:kern w:val="0"/>
          <w:sz w:val="24"/>
        </w:rPr>
      </w:pPr>
    </w:p>
    <w:p w:rsidR="00FC092F" w:rsidRDefault="00FC092F" w:rsidP="00FC092F">
      <w:pPr>
        <w:spacing w:line="360" w:lineRule="auto"/>
        <w:rPr>
          <w:rFonts w:ascii="Book Antiqua" w:hAnsi="Book Antiqua" w:cs="Arial"/>
          <w:sz w:val="24"/>
        </w:rPr>
      </w:pPr>
      <w:bookmarkStart w:id="60" w:name="OLE_LINK55"/>
      <w:bookmarkStart w:id="61" w:name="OLE_LINK56"/>
      <w:bookmarkStart w:id="62" w:name="OLE_LINK105"/>
      <w:bookmarkStart w:id="63" w:name="OLE_LINK116"/>
      <w:bookmarkStart w:id="64" w:name="OLE_LINK89"/>
      <w:r w:rsidRPr="0071780A">
        <w:rPr>
          <w:rFonts w:ascii="Book Antiqua" w:hAnsi="Book Antiqua"/>
          <w:b/>
          <w:sz w:val="24"/>
        </w:rPr>
        <w:t>©</w:t>
      </w:r>
      <w:bookmarkEnd w:id="60"/>
      <w:bookmarkEnd w:id="61"/>
      <w:r w:rsidRPr="0071780A">
        <w:rPr>
          <w:rFonts w:ascii="Book Antiqua" w:hAnsi="Book Antiqua" w:hint="eastAsia"/>
          <w:b/>
          <w:sz w:val="24"/>
        </w:rPr>
        <w:t xml:space="preserve"> </w:t>
      </w:r>
      <w:r w:rsidRPr="0071780A">
        <w:rPr>
          <w:rFonts w:ascii="Book Antiqua" w:hAnsi="Book Antiqua" w:cs="Arial"/>
          <w:b/>
          <w:sz w:val="24"/>
        </w:rPr>
        <w:t xml:space="preserve">The Author(s) 2015. </w:t>
      </w:r>
      <w:r w:rsidRPr="00B55A90">
        <w:rPr>
          <w:rFonts w:ascii="Book Antiqua" w:hAnsi="Book Antiqua" w:cs="Arial"/>
          <w:sz w:val="24"/>
        </w:rPr>
        <w:t>Published by Baishideng Publishing Group Inc. All rights reserved.</w:t>
      </w:r>
    </w:p>
    <w:bookmarkEnd w:id="62"/>
    <w:bookmarkEnd w:id="63"/>
    <w:bookmarkEnd w:id="64"/>
    <w:p w:rsidR="00721685" w:rsidRPr="00073658" w:rsidRDefault="00721685" w:rsidP="00073658">
      <w:pPr>
        <w:autoSpaceDE w:val="0"/>
        <w:autoSpaceDN w:val="0"/>
        <w:adjustRightInd w:val="0"/>
        <w:spacing w:line="360" w:lineRule="auto"/>
        <w:rPr>
          <w:rFonts w:ascii="Book Antiqua" w:hAnsi="Book Antiqua" w:cs="Book Antiqua"/>
          <w:kern w:val="0"/>
          <w:sz w:val="24"/>
        </w:rPr>
      </w:pPr>
    </w:p>
    <w:p w:rsidR="00721685" w:rsidRPr="00FC092F" w:rsidRDefault="00FC092F" w:rsidP="00FC092F">
      <w:pPr>
        <w:spacing w:line="360" w:lineRule="auto"/>
        <w:rPr>
          <w:rFonts w:ascii="Book Antiqua" w:hAnsi="Book Antiqua" w:cs="Arial Unicode MS"/>
          <w:b/>
          <w:sz w:val="24"/>
        </w:rPr>
      </w:pPr>
      <w:r w:rsidRPr="00712F63">
        <w:rPr>
          <w:rFonts w:ascii="Book Antiqua" w:eastAsia="Times New Roman" w:hAnsi="Book Antiqua" w:cs="Arial Unicode MS"/>
          <w:b/>
          <w:sz w:val="24"/>
        </w:rPr>
        <w:t>Core tip:</w:t>
      </w:r>
      <w:r w:rsidR="000852ED" w:rsidRPr="00073658">
        <w:rPr>
          <w:rFonts w:ascii="Book Antiqua" w:hAnsi="Book Antiqua" w:cs="Book Antiqua"/>
          <w:kern w:val="0"/>
          <w:sz w:val="24"/>
        </w:rPr>
        <w:t xml:space="preserve"> </w:t>
      </w:r>
      <w:r w:rsidR="00721685" w:rsidRPr="00073658">
        <w:rPr>
          <w:rFonts w:ascii="Book Antiqua" w:hAnsi="Book Antiqua" w:cs="Book Antiqua"/>
          <w:color w:val="000000"/>
          <w:kern w:val="0"/>
          <w:sz w:val="24"/>
        </w:rPr>
        <w:t>Aquaporin</w:t>
      </w:r>
      <w:r w:rsidR="002134AF">
        <w:rPr>
          <w:rFonts w:ascii="Book Antiqua" w:hAnsi="Book Antiqua" w:cs="Book Antiqua"/>
          <w:color w:val="000000"/>
          <w:kern w:val="0"/>
          <w:sz w:val="24"/>
        </w:rPr>
        <w:t xml:space="preserve"> (AQP)</w:t>
      </w:r>
      <w:r w:rsidR="00721685" w:rsidRPr="00073658">
        <w:rPr>
          <w:rFonts w:ascii="Book Antiqua" w:hAnsi="Book Antiqua" w:cs="Book Antiqua"/>
          <w:color w:val="000000"/>
          <w:kern w:val="0"/>
          <w:sz w:val="24"/>
        </w:rPr>
        <w:t xml:space="preserve">-2 is mainly </w:t>
      </w:r>
      <w:r w:rsidR="00960C3E" w:rsidRPr="00073658">
        <w:rPr>
          <w:rFonts w:ascii="Book Antiqua" w:hAnsi="Book Antiqua" w:cs="Book Antiqua"/>
          <w:color w:val="000000"/>
          <w:kern w:val="0"/>
          <w:sz w:val="24"/>
        </w:rPr>
        <w:t>expresse</w:t>
      </w:r>
      <w:r w:rsidR="00960C3E">
        <w:rPr>
          <w:rFonts w:ascii="Book Antiqua" w:hAnsi="Book Antiqua" w:cs="Book Antiqua"/>
          <w:color w:val="000000"/>
          <w:kern w:val="0"/>
          <w:sz w:val="24"/>
        </w:rPr>
        <w:t>d</w:t>
      </w:r>
      <w:r w:rsidR="00960C3E" w:rsidRPr="00073658">
        <w:rPr>
          <w:rFonts w:ascii="Book Antiqua" w:hAnsi="Book Antiqua" w:cs="Book Antiqua"/>
          <w:color w:val="000000"/>
          <w:kern w:val="0"/>
          <w:sz w:val="24"/>
        </w:rPr>
        <w:t xml:space="preserve"> </w:t>
      </w:r>
      <w:r w:rsidR="00721685" w:rsidRPr="00073658">
        <w:rPr>
          <w:rFonts w:ascii="Book Antiqua" w:hAnsi="Book Antiqua" w:cs="Book Antiqua"/>
          <w:color w:val="000000"/>
          <w:kern w:val="0"/>
          <w:sz w:val="24"/>
        </w:rPr>
        <w:t xml:space="preserve">in </w:t>
      </w:r>
      <w:r w:rsidR="00960C3E">
        <w:rPr>
          <w:rFonts w:ascii="Book Antiqua" w:hAnsi="Book Antiqua" w:cs="Book Antiqua"/>
          <w:color w:val="000000"/>
          <w:kern w:val="0"/>
          <w:sz w:val="24"/>
        </w:rPr>
        <w:t xml:space="preserve">the </w:t>
      </w:r>
      <w:r w:rsidR="00960C3E" w:rsidRPr="00073658">
        <w:rPr>
          <w:rFonts w:ascii="Book Antiqua" w:hAnsi="Book Antiqua" w:cs="Book Antiqua"/>
          <w:color w:val="000000"/>
          <w:kern w:val="0"/>
          <w:sz w:val="24"/>
        </w:rPr>
        <w:t>kidne</w:t>
      </w:r>
      <w:r w:rsidR="00960C3E">
        <w:rPr>
          <w:rFonts w:ascii="Book Antiqua" w:hAnsi="Book Antiqua" w:cs="Book Antiqua"/>
          <w:color w:val="000000"/>
          <w:kern w:val="0"/>
          <w:sz w:val="24"/>
        </w:rPr>
        <w:t>ys, although</w:t>
      </w:r>
      <w:r w:rsidR="00960C3E" w:rsidRPr="00073658">
        <w:rPr>
          <w:rFonts w:ascii="Book Antiqua" w:hAnsi="Book Antiqua" w:cs="Book Antiqua"/>
          <w:color w:val="000000"/>
          <w:kern w:val="0"/>
          <w:sz w:val="24"/>
        </w:rPr>
        <w:t xml:space="preserve"> </w:t>
      </w:r>
      <w:r w:rsidR="00960C3E">
        <w:rPr>
          <w:rFonts w:ascii="Book Antiqua" w:hAnsi="Book Antiqua" w:cs="Book Antiqua"/>
          <w:color w:val="000000"/>
          <w:kern w:val="0"/>
          <w:sz w:val="24"/>
        </w:rPr>
        <w:t>i</w:t>
      </w:r>
      <w:r w:rsidR="00960C3E" w:rsidRPr="00073658">
        <w:rPr>
          <w:rFonts w:ascii="Book Antiqua" w:hAnsi="Book Antiqua" w:cs="Book Antiqua"/>
          <w:color w:val="000000"/>
          <w:kern w:val="0"/>
          <w:sz w:val="24"/>
        </w:rPr>
        <w:t>t ha</w:t>
      </w:r>
      <w:r w:rsidR="00960C3E">
        <w:rPr>
          <w:rFonts w:ascii="Book Antiqua" w:hAnsi="Book Antiqua" w:cs="Book Antiqua"/>
          <w:color w:val="000000"/>
          <w:kern w:val="0"/>
          <w:sz w:val="24"/>
        </w:rPr>
        <w:t>s</w:t>
      </w:r>
      <w:r w:rsidR="00960C3E" w:rsidRPr="00073658">
        <w:rPr>
          <w:rFonts w:ascii="Book Antiqua" w:hAnsi="Book Antiqua" w:cs="Book Antiqua"/>
          <w:color w:val="000000"/>
          <w:kern w:val="0"/>
          <w:sz w:val="24"/>
        </w:rPr>
        <w:t xml:space="preserve"> </w:t>
      </w:r>
      <w:r w:rsidR="00721685" w:rsidRPr="00073658">
        <w:rPr>
          <w:rFonts w:ascii="Book Antiqua" w:hAnsi="Book Antiqua" w:cs="Book Antiqua"/>
          <w:color w:val="000000"/>
          <w:kern w:val="0"/>
          <w:sz w:val="24"/>
        </w:rPr>
        <w:t xml:space="preserve">been detected in </w:t>
      </w:r>
      <w:r w:rsidR="00960C3E">
        <w:rPr>
          <w:rFonts w:ascii="Book Antiqua" w:hAnsi="Book Antiqua" w:cs="Book Antiqua"/>
          <w:color w:val="000000"/>
          <w:kern w:val="0"/>
          <w:sz w:val="24"/>
        </w:rPr>
        <w:t xml:space="preserve">the </w:t>
      </w:r>
      <w:r w:rsidR="00721685" w:rsidRPr="00073658">
        <w:rPr>
          <w:rFonts w:ascii="Book Antiqua" w:hAnsi="Book Antiqua" w:cs="Book Antiqua"/>
          <w:color w:val="000000"/>
          <w:kern w:val="0"/>
          <w:sz w:val="24"/>
        </w:rPr>
        <w:t xml:space="preserve">distal colon. </w:t>
      </w:r>
      <w:r w:rsidR="00960C3E">
        <w:rPr>
          <w:rFonts w:ascii="Book Antiqua" w:hAnsi="Book Antiqua" w:cs="Book Antiqua"/>
          <w:color w:val="000000"/>
          <w:kern w:val="0"/>
          <w:sz w:val="24"/>
        </w:rPr>
        <w:t>We</w:t>
      </w:r>
      <w:r w:rsidR="00721685" w:rsidRPr="00073658">
        <w:rPr>
          <w:rFonts w:ascii="Book Antiqua" w:hAnsi="Book Antiqua" w:cs="Book Antiqua"/>
          <w:color w:val="000000"/>
          <w:kern w:val="0"/>
          <w:sz w:val="24"/>
        </w:rPr>
        <w:t xml:space="preserve"> confirmed its expression in </w:t>
      </w:r>
      <w:r w:rsidR="00960C3E">
        <w:rPr>
          <w:rFonts w:ascii="Book Antiqua" w:hAnsi="Book Antiqua" w:cs="Book Antiqua"/>
          <w:color w:val="000000"/>
          <w:kern w:val="0"/>
          <w:sz w:val="24"/>
        </w:rPr>
        <w:t xml:space="preserve">the </w:t>
      </w:r>
      <w:r w:rsidR="00721685" w:rsidRPr="00073658">
        <w:rPr>
          <w:rFonts w:ascii="Book Antiqua" w:hAnsi="Book Antiqua" w:cs="Book Antiqua"/>
          <w:color w:val="000000"/>
          <w:kern w:val="0"/>
          <w:sz w:val="24"/>
        </w:rPr>
        <w:t xml:space="preserve">distal colon and upregulation in cirrhotic rats with ascites. Tolvaptan is a highly potent and selective </w:t>
      </w:r>
      <w:r w:rsidR="002134AF">
        <w:rPr>
          <w:rFonts w:ascii="Book Antiqua" w:hAnsi="Book Antiqua" w:cs="Book Antiqua"/>
          <w:color w:val="000000"/>
          <w:kern w:val="0"/>
          <w:sz w:val="24"/>
        </w:rPr>
        <w:t>AQP</w:t>
      </w:r>
      <w:r w:rsidR="00721685" w:rsidRPr="00073658">
        <w:rPr>
          <w:rFonts w:ascii="Book Antiqua" w:hAnsi="Book Antiqua" w:cs="Book Antiqua"/>
          <w:color w:val="000000"/>
          <w:kern w:val="0"/>
          <w:sz w:val="24"/>
        </w:rPr>
        <w:t xml:space="preserve">-2 antagonist and used to treat cirrhotic ascites and hyponatremia. It blocked </w:t>
      </w:r>
      <w:r w:rsidR="002134AF">
        <w:rPr>
          <w:rFonts w:ascii="Book Antiqua" w:hAnsi="Book Antiqua" w:cs="Book Antiqua"/>
          <w:color w:val="000000"/>
          <w:kern w:val="0"/>
          <w:sz w:val="24"/>
        </w:rPr>
        <w:t>AQP</w:t>
      </w:r>
      <w:r w:rsidR="00721685" w:rsidRPr="00073658">
        <w:rPr>
          <w:rFonts w:ascii="Book Antiqua" w:hAnsi="Book Antiqua" w:cs="Book Antiqua"/>
          <w:color w:val="000000"/>
          <w:kern w:val="0"/>
          <w:sz w:val="24"/>
        </w:rPr>
        <w:t xml:space="preserve">-2 expression in </w:t>
      </w:r>
      <w:r w:rsidR="00960C3E">
        <w:rPr>
          <w:rFonts w:ascii="Book Antiqua" w:hAnsi="Book Antiqua" w:cs="Book Antiqua"/>
          <w:color w:val="000000"/>
          <w:kern w:val="0"/>
          <w:sz w:val="24"/>
        </w:rPr>
        <w:t xml:space="preserve">the </w:t>
      </w:r>
      <w:r w:rsidR="00721685" w:rsidRPr="00073658">
        <w:rPr>
          <w:rFonts w:ascii="Book Antiqua" w:hAnsi="Book Antiqua" w:cs="Book Antiqua"/>
          <w:color w:val="000000"/>
          <w:kern w:val="0"/>
          <w:sz w:val="24"/>
        </w:rPr>
        <w:t>distal colon after oral administration, and increased fecal water content temporarily. But</w:t>
      </w:r>
      <w:r w:rsidR="00A70CD3">
        <w:rPr>
          <w:rFonts w:ascii="Book Antiqua" w:hAnsi="Book Antiqua" w:cs="Book Antiqua" w:hint="eastAsia"/>
          <w:color w:val="000000"/>
          <w:kern w:val="0"/>
          <w:sz w:val="24"/>
        </w:rPr>
        <w:t xml:space="preserve"> </w:t>
      </w:r>
      <w:r w:rsidR="006D3F90">
        <w:rPr>
          <w:rFonts w:ascii="Book Antiqua" w:hAnsi="Book Antiqua" w:cs="Book Antiqua" w:hint="eastAsia"/>
          <w:color w:val="000000"/>
          <w:kern w:val="0"/>
          <w:sz w:val="24"/>
        </w:rPr>
        <w:t xml:space="preserve">fecal </w:t>
      </w:r>
      <w:r w:rsidR="001550E8">
        <w:rPr>
          <w:rFonts w:ascii="Book Antiqua" w:hAnsi="Book Antiqua" w:cs="Book Antiqua" w:hint="eastAsia"/>
          <w:color w:val="000000"/>
          <w:kern w:val="0"/>
          <w:sz w:val="24"/>
        </w:rPr>
        <w:t>water content</w:t>
      </w:r>
      <w:r w:rsidR="00721685" w:rsidRPr="00073658">
        <w:rPr>
          <w:rFonts w:ascii="Book Antiqua" w:hAnsi="Book Antiqua" w:cs="Book Antiqua"/>
          <w:color w:val="000000"/>
          <w:kern w:val="0"/>
          <w:sz w:val="24"/>
        </w:rPr>
        <w:t xml:space="preserve"> </w:t>
      </w:r>
      <w:r w:rsidR="00A70CD3">
        <w:rPr>
          <w:rFonts w:ascii="Book Antiqua" w:hAnsi="Book Antiqua" w:cs="Book Antiqua" w:hint="eastAsia"/>
          <w:color w:val="000000"/>
          <w:kern w:val="0"/>
          <w:sz w:val="24"/>
        </w:rPr>
        <w:t xml:space="preserve">returned </w:t>
      </w:r>
      <w:r w:rsidR="00721685" w:rsidRPr="00073658">
        <w:rPr>
          <w:rFonts w:ascii="Book Antiqua" w:hAnsi="Book Antiqua" w:cs="Book Antiqua"/>
          <w:color w:val="000000"/>
          <w:kern w:val="0"/>
          <w:sz w:val="24"/>
        </w:rPr>
        <w:t xml:space="preserve">to baseline quickly. The results suggest that tolvaptan inhibited </w:t>
      </w:r>
      <w:r w:rsidR="002134AF">
        <w:rPr>
          <w:rFonts w:ascii="Book Antiqua" w:hAnsi="Book Antiqua" w:cs="Book Antiqua"/>
          <w:color w:val="000000"/>
          <w:kern w:val="0"/>
          <w:sz w:val="24"/>
        </w:rPr>
        <w:t>AQP</w:t>
      </w:r>
      <w:r w:rsidR="00721685" w:rsidRPr="00073658">
        <w:rPr>
          <w:rFonts w:ascii="Book Antiqua" w:hAnsi="Book Antiqua" w:cs="Book Antiqua"/>
          <w:color w:val="000000"/>
          <w:kern w:val="0"/>
          <w:sz w:val="24"/>
        </w:rPr>
        <w:t xml:space="preserve">-2 expression in </w:t>
      </w:r>
      <w:r w:rsidR="00960C3E">
        <w:rPr>
          <w:rFonts w:ascii="Book Antiqua" w:hAnsi="Book Antiqua" w:cs="Book Antiqua"/>
          <w:color w:val="000000"/>
          <w:kern w:val="0"/>
          <w:sz w:val="24"/>
        </w:rPr>
        <w:t xml:space="preserve">the </w:t>
      </w:r>
      <w:r w:rsidR="00721685" w:rsidRPr="00073658">
        <w:rPr>
          <w:rFonts w:ascii="Book Antiqua" w:hAnsi="Book Antiqua" w:cs="Book Antiqua"/>
          <w:color w:val="000000"/>
          <w:kern w:val="0"/>
          <w:sz w:val="24"/>
        </w:rPr>
        <w:t>distal colon and may induce diarrhea to clear abundant water.</w:t>
      </w:r>
    </w:p>
    <w:p w:rsidR="00721685" w:rsidRPr="00073658" w:rsidRDefault="00721685" w:rsidP="00073658">
      <w:pPr>
        <w:autoSpaceDE w:val="0"/>
        <w:autoSpaceDN w:val="0"/>
        <w:adjustRightInd w:val="0"/>
        <w:spacing w:line="360" w:lineRule="auto"/>
        <w:rPr>
          <w:rFonts w:ascii="Book Antiqua" w:hAnsi="Book Antiqua" w:cs="Book Antiqua"/>
          <w:kern w:val="0"/>
          <w:sz w:val="24"/>
        </w:rPr>
      </w:pPr>
    </w:p>
    <w:p w:rsidR="00FC092F" w:rsidRPr="00FC092F" w:rsidRDefault="00721685" w:rsidP="00FC092F">
      <w:pPr>
        <w:adjustRightInd w:val="0"/>
        <w:snapToGrid w:val="0"/>
        <w:spacing w:line="360" w:lineRule="auto"/>
        <w:rPr>
          <w:rFonts w:ascii="Book Antiqua" w:hAnsi="Book Antiqua" w:cs="Tahoma"/>
          <w:sz w:val="24"/>
        </w:rPr>
      </w:pPr>
      <w:r w:rsidRPr="00EE54D8">
        <w:rPr>
          <w:rFonts w:ascii="Book Antiqua" w:hAnsi="Book Antiqua" w:cs="Book Antiqua"/>
          <w:bCs/>
          <w:kern w:val="0"/>
          <w:sz w:val="24"/>
        </w:rPr>
        <w:t>Chen C, Chen RP, Lin HH, Zhang WY, Huang XL, Huang ZM.</w:t>
      </w:r>
      <w:r w:rsidRPr="00073658">
        <w:rPr>
          <w:rFonts w:ascii="Book Antiqua" w:hAnsi="Book Antiqua" w:cs="Book Antiqua"/>
          <w:b/>
          <w:bCs/>
          <w:kern w:val="0"/>
          <w:sz w:val="24"/>
        </w:rPr>
        <w:t xml:space="preserve"> </w:t>
      </w:r>
      <w:r w:rsidR="00960C3E" w:rsidRPr="00A70CD3">
        <w:rPr>
          <w:rFonts w:ascii="Book Antiqua" w:hAnsi="Book Antiqua" w:cs="Book Antiqua"/>
          <w:bCs/>
          <w:kern w:val="0"/>
          <w:sz w:val="24"/>
        </w:rPr>
        <w:t>Tolvaptan regulates aquaporin-2 and fecal water in cirrhotic rats with ascites</w:t>
      </w:r>
      <w:r w:rsidR="00A70CD3">
        <w:rPr>
          <w:rFonts w:ascii="Book Antiqua" w:hAnsi="Book Antiqua" w:cs="Book Antiqua" w:hint="eastAsia"/>
          <w:bCs/>
          <w:kern w:val="0"/>
          <w:sz w:val="24"/>
        </w:rPr>
        <w:t xml:space="preserve">. </w:t>
      </w:r>
      <w:bookmarkStart w:id="65" w:name="OLE_LINK130"/>
      <w:bookmarkStart w:id="66" w:name="OLE_LINK134"/>
      <w:bookmarkStart w:id="67" w:name="OLE_LINK455"/>
      <w:bookmarkStart w:id="68" w:name="OLE_LINK464"/>
      <w:bookmarkStart w:id="69" w:name="OLE_LINK73"/>
      <w:bookmarkStart w:id="70" w:name="OLE_LINK74"/>
      <w:bookmarkStart w:id="71" w:name="OLE_LINK424"/>
      <w:bookmarkStart w:id="72" w:name="OLE_LINK425"/>
      <w:r w:rsidR="00FC092F" w:rsidRPr="00712F63">
        <w:rPr>
          <w:rFonts w:ascii="Book Antiqua" w:hAnsi="Book Antiqua"/>
          <w:i/>
          <w:sz w:val="24"/>
        </w:rPr>
        <w:t>World J Gastroenterol</w:t>
      </w:r>
      <w:r w:rsidR="00FC092F" w:rsidRPr="00712F63">
        <w:rPr>
          <w:rFonts w:ascii="Book Antiqua" w:hAnsi="Book Antiqua"/>
          <w:sz w:val="24"/>
        </w:rPr>
        <w:t xml:space="preserve"> 201</w:t>
      </w:r>
      <w:r w:rsidR="00FC092F">
        <w:rPr>
          <w:rFonts w:ascii="Book Antiqua" w:hAnsi="Book Antiqua" w:hint="eastAsia"/>
          <w:sz w:val="24"/>
        </w:rPr>
        <w:t>5</w:t>
      </w:r>
      <w:r w:rsidR="00FC092F" w:rsidRPr="00712F63">
        <w:rPr>
          <w:rFonts w:ascii="Book Antiqua" w:hAnsi="Book Antiqua"/>
          <w:sz w:val="24"/>
        </w:rPr>
        <w:t xml:space="preserve">; </w:t>
      </w:r>
      <w:bookmarkStart w:id="73" w:name="OLE_LINK1689"/>
      <w:bookmarkStart w:id="74" w:name="OLE_LINK1298"/>
      <w:bookmarkStart w:id="75" w:name="OLE_LINK1297"/>
      <w:r w:rsidR="00FC092F" w:rsidRPr="00712F63">
        <w:rPr>
          <w:rFonts w:ascii="Book Antiqua" w:hAnsi="Book Antiqua"/>
          <w:sz w:val="24"/>
        </w:rPr>
        <w:t>In press</w:t>
      </w:r>
      <w:bookmarkEnd w:id="73"/>
      <w:bookmarkEnd w:id="74"/>
      <w:bookmarkEnd w:id="75"/>
    </w:p>
    <w:bookmarkEnd w:id="65"/>
    <w:bookmarkEnd w:id="66"/>
    <w:bookmarkEnd w:id="67"/>
    <w:bookmarkEnd w:id="68"/>
    <w:bookmarkEnd w:id="69"/>
    <w:bookmarkEnd w:id="70"/>
    <w:bookmarkEnd w:id="71"/>
    <w:bookmarkEnd w:id="72"/>
    <w:p w:rsidR="00721685" w:rsidRPr="00073658" w:rsidRDefault="00721685" w:rsidP="00073658">
      <w:pPr>
        <w:autoSpaceDE w:val="0"/>
        <w:autoSpaceDN w:val="0"/>
        <w:adjustRightInd w:val="0"/>
        <w:spacing w:line="360" w:lineRule="auto"/>
        <w:rPr>
          <w:rFonts w:ascii="Book Antiqua" w:hAnsi="Book Antiqua" w:cs="Book Antiqua"/>
          <w:b/>
          <w:bCs/>
          <w:kern w:val="0"/>
          <w:sz w:val="24"/>
        </w:rPr>
      </w:pPr>
    </w:p>
    <w:p w:rsidR="00721685" w:rsidRPr="00073658" w:rsidRDefault="00721685" w:rsidP="00073658">
      <w:pPr>
        <w:autoSpaceDE w:val="0"/>
        <w:autoSpaceDN w:val="0"/>
        <w:adjustRightInd w:val="0"/>
        <w:spacing w:line="360" w:lineRule="auto"/>
        <w:rPr>
          <w:rFonts w:ascii="Book Antiqua" w:hAnsi="Book Antiqua" w:cs="Book Antiqua"/>
          <w:b/>
          <w:bCs/>
          <w:kern w:val="0"/>
          <w:sz w:val="24"/>
        </w:rPr>
      </w:pPr>
    </w:p>
    <w:p w:rsidR="00721685" w:rsidRPr="00073658" w:rsidRDefault="00FC092F" w:rsidP="00073658">
      <w:pPr>
        <w:autoSpaceDE w:val="0"/>
        <w:autoSpaceDN w:val="0"/>
        <w:adjustRightInd w:val="0"/>
        <w:spacing w:line="360" w:lineRule="auto"/>
        <w:rPr>
          <w:rFonts w:ascii="Book Antiqua" w:hAnsi="Book Antiqua" w:cs="Book Antiqua"/>
          <w:b/>
          <w:bCs/>
          <w:kern w:val="0"/>
          <w:sz w:val="24"/>
        </w:rPr>
      </w:pPr>
      <w:r>
        <w:rPr>
          <w:rFonts w:ascii="Book Antiqua" w:hAnsi="Book Antiqua" w:cs="Book Antiqua"/>
          <w:b/>
          <w:bCs/>
          <w:kern w:val="0"/>
          <w:sz w:val="24"/>
        </w:rPr>
        <w:br w:type="page"/>
      </w:r>
      <w:r w:rsidR="00960C3E" w:rsidRPr="00073658">
        <w:rPr>
          <w:rFonts w:ascii="Book Antiqua" w:hAnsi="Book Antiqua" w:cs="Book Antiqua"/>
          <w:b/>
          <w:bCs/>
          <w:kern w:val="0"/>
          <w:sz w:val="24"/>
        </w:rPr>
        <w:lastRenderedPageBreak/>
        <w:t>INTRODUCTION</w:t>
      </w:r>
    </w:p>
    <w:p w:rsidR="00721685" w:rsidRPr="00073658" w:rsidRDefault="00721685" w:rsidP="00EF1A35">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kern w:val="0"/>
          <w:sz w:val="24"/>
        </w:rPr>
        <w:t xml:space="preserve">Ascites is a serious complication often seen in patients secondary to advanced </w:t>
      </w:r>
      <w:r w:rsidR="00DB1182">
        <w:rPr>
          <w:rFonts w:ascii="Book Antiqua" w:hAnsi="Book Antiqua" w:cs="Book Antiqua"/>
          <w:kern w:val="0"/>
          <w:sz w:val="24"/>
        </w:rPr>
        <w:t>liver</w:t>
      </w:r>
      <w:r w:rsidR="00DB1182" w:rsidRPr="00073658">
        <w:rPr>
          <w:rFonts w:ascii="Book Antiqua" w:hAnsi="Book Antiqua" w:cs="Book Antiqua"/>
          <w:kern w:val="0"/>
          <w:sz w:val="24"/>
        </w:rPr>
        <w:t xml:space="preserve"> </w:t>
      </w:r>
      <w:r w:rsidRPr="00073658">
        <w:rPr>
          <w:rFonts w:ascii="Book Antiqua" w:hAnsi="Book Antiqua" w:cs="Book Antiqua"/>
          <w:kern w:val="0"/>
          <w:sz w:val="24"/>
        </w:rPr>
        <w:t xml:space="preserve">cirrhosis with portal hypertension. The onset and development of cirrhotic ascites are multifactorial. Liver function deterioration, </w:t>
      </w:r>
      <w:r w:rsidR="00DB1182">
        <w:rPr>
          <w:rFonts w:ascii="Book Antiqua" w:hAnsi="Book Antiqua" w:cs="Book Antiqua"/>
          <w:kern w:val="0"/>
          <w:sz w:val="24"/>
        </w:rPr>
        <w:t>p</w:t>
      </w:r>
      <w:r w:rsidR="00DB1182" w:rsidRPr="00073658">
        <w:rPr>
          <w:rFonts w:ascii="Book Antiqua" w:hAnsi="Book Antiqua" w:cs="Book Antiqua"/>
          <w:kern w:val="0"/>
          <w:sz w:val="24"/>
        </w:rPr>
        <w:t xml:space="preserve">ortal </w:t>
      </w:r>
      <w:r w:rsidRPr="00073658">
        <w:rPr>
          <w:rFonts w:ascii="Book Antiqua" w:hAnsi="Book Antiqua" w:cs="Book Antiqua"/>
          <w:kern w:val="0"/>
          <w:sz w:val="24"/>
        </w:rPr>
        <w:t xml:space="preserve">hypertension and systemic vasodilation lead to activation of </w:t>
      </w:r>
      <w:r w:rsidR="00DB1182">
        <w:rPr>
          <w:rFonts w:ascii="Book Antiqua" w:hAnsi="Book Antiqua" w:cs="Book Antiqua"/>
          <w:kern w:val="0"/>
          <w:sz w:val="24"/>
        </w:rPr>
        <w:t xml:space="preserve">the </w:t>
      </w:r>
      <w:r w:rsidRPr="00073658">
        <w:rPr>
          <w:rFonts w:ascii="Book Antiqua" w:hAnsi="Book Antiqua" w:cs="Book Antiqua"/>
          <w:kern w:val="0"/>
          <w:sz w:val="24"/>
        </w:rPr>
        <w:t>renin</w:t>
      </w:r>
      <w:r w:rsidR="00DB1182">
        <w:rPr>
          <w:rFonts w:ascii="Book Antiqua" w:hAnsi="Book Antiqua" w:cs="Book Antiqua"/>
          <w:kern w:val="0"/>
          <w:sz w:val="24"/>
        </w:rPr>
        <w:t>–</w:t>
      </w:r>
      <w:r w:rsidRPr="00073658">
        <w:rPr>
          <w:rFonts w:ascii="Book Antiqua" w:hAnsi="Book Antiqua" w:cs="Book Antiqua"/>
          <w:kern w:val="0"/>
          <w:sz w:val="24"/>
        </w:rPr>
        <w:t>angiotensin</w:t>
      </w:r>
      <w:r w:rsidR="00DB1182">
        <w:rPr>
          <w:rFonts w:ascii="Book Antiqua" w:hAnsi="Book Antiqua" w:cs="Book Antiqua"/>
          <w:kern w:val="0"/>
          <w:sz w:val="24"/>
        </w:rPr>
        <w:t>–</w:t>
      </w:r>
      <w:r w:rsidRPr="00073658">
        <w:rPr>
          <w:rFonts w:ascii="Book Antiqua" w:hAnsi="Book Antiqua" w:cs="Book Antiqua"/>
          <w:kern w:val="0"/>
          <w:sz w:val="24"/>
        </w:rPr>
        <w:t>aldosterone system, sympathetic nervous system</w:t>
      </w:r>
      <w:r w:rsidR="00DB1182">
        <w:rPr>
          <w:rFonts w:ascii="Book Antiqua" w:hAnsi="Book Antiqua" w:cs="Book Antiqua"/>
          <w:kern w:val="0"/>
          <w:sz w:val="24"/>
        </w:rPr>
        <w:t>,</w:t>
      </w:r>
      <w:r w:rsidRPr="00073658">
        <w:rPr>
          <w:rFonts w:ascii="Book Antiqua" w:hAnsi="Book Antiqua" w:cs="Book Antiqua"/>
          <w:kern w:val="0"/>
          <w:sz w:val="24"/>
        </w:rPr>
        <w:t xml:space="preserve"> and vasopressin</w:t>
      </w:r>
      <w:r w:rsidRPr="00073658">
        <w:rPr>
          <w:rFonts w:ascii="Book Antiqua" w:hAnsi="Book Antiqua" w:cs="Book Antiqua"/>
          <w:kern w:val="0"/>
          <w:sz w:val="24"/>
          <w:vertAlign w:val="superscript"/>
        </w:rPr>
        <w:t>[1]</w:t>
      </w:r>
      <w:r w:rsidRPr="00073658">
        <w:rPr>
          <w:rFonts w:ascii="Book Antiqua" w:hAnsi="Book Antiqua" w:cs="Book Antiqua"/>
          <w:kern w:val="0"/>
          <w:sz w:val="24"/>
        </w:rPr>
        <w:t>. Ascites and water retention are associated with increased mortality rates</w:t>
      </w:r>
      <w:r w:rsidRPr="00073658">
        <w:rPr>
          <w:rFonts w:ascii="Book Antiqua" w:hAnsi="Book Antiqua" w:cs="Book Antiqua"/>
          <w:kern w:val="0"/>
          <w:sz w:val="24"/>
          <w:vertAlign w:val="superscript"/>
        </w:rPr>
        <w:t>[2]</w:t>
      </w:r>
      <w:r w:rsidRPr="00073658">
        <w:rPr>
          <w:rFonts w:ascii="Book Antiqua" w:hAnsi="Book Antiqua" w:cs="Book Antiqua"/>
          <w:kern w:val="0"/>
          <w:sz w:val="24"/>
        </w:rPr>
        <w:t xml:space="preserve">, and redistribution of liquid </w:t>
      </w:r>
      <w:r w:rsidR="00DB1182">
        <w:rPr>
          <w:rFonts w:ascii="Book Antiqua" w:hAnsi="Book Antiqua" w:cs="Book Antiqua"/>
          <w:kern w:val="0"/>
          <w:sz w:val="24"/>
        </w:rPr>
        <w:t>forms</w:t>
      </w:r>
      <w:r w:rsidR="00DB1182" w:rsidRPr="00073658">
        <w:rPr>
          <w:rFonts w:ascii="Book Antiqua" w:hAnsi="Book Antiqua" w:cs="Book Antiqua"/>
          <w:kern w:val="0"/>
          <w:sz w:val="24"/>
        </w:rPr>
        <w:t xml:space="preserve"> </w:t>
      </w:r>
      <w:r w:rsidRPr="00073658">
        <w:rPr>
          <w:rFonts w:ascii="Book Antiqua" w:hAnsi="Book Antiqua" w:cs="Book Antiqua"/>
          <w:kern w:val="0"/>
          <w:sz w:val="24"/>
        </w:rPr>
        <w:t>a considerable part of physiological and pathological changes.</w:t>
      </w:r>
    </w:p>
    <w:p w:rsidR="00721685" w:rsidRPr="00073658" w:rsidRDefault="00DB1182" w:rsidP="00073658">
      <w:pPr>
        <w:autoSpaceDE w:val="0"/>
        <w:autoSpaceDN w:val="0"/>
        <w:adjustRightInd w:val="0"/>
        <w:spacing w:line="360" w:lineRule="auto"/>
        <w:ind w:firstLine="240"/>
        <w:rPr>
          <w:rFonts w:ascii="Book Antiqua" w:hAnsi="Book Antiqua" w:cs="Book Antiqua"/>
          <w:kern w:val="0"/>
          <w:sz w:val="24"/>
        </w:rPr>
      </w:pPr>
      <w:r>
        <w:rPr>
          <w:rFonts w:ascii="Book Antiqua" w:hAnsi="Book Antiqua" w:cs="Book Antiqua"/>
          <w:kern w:val="0"/>
          <w:sz w:val="24"/>
        </w:rPr>
        <w:t>The c</w:t>
      </w:r>
      <w:r w:rsidRPr="00073658">
        <w:rPr>
          <w:rFonts w:ascii="Book Antiqua" w:hAnsi="Book Antiqua" w:cs="Book Antiqua"/>
          <w:kern w:val="0"/>
          <w:sz w:val="24"/>
        </w:rPr>
        <w:t xml:space="preserve">olon </w:t>
      </w:r>
      <w:r w:rsidR="00721685" w:rsidRPr="00073658">
        <w:rPr>
          <w:rFonts w:ascii="Book Antiqua" w:hAnsi="Book Antiqua" w:cs="Book Antiqua"/>
          <w:kern w:val="0"/>
          <w:sz w:val="24"/>
        </w:rPr>
        <w:t xml:space="preserve">is a vital organ </w:t>
      </w:r>
      <w:r>
        <w:rPr>
          <w:rFonts w:ascii="Book Antiqua" w:hAnsi="Book Antiqua" w:cs="Book Antiqua"/>
          <w:kern w:val="0"/>
          <w:sz w:val="24"/>
        </w:rPr>
        <w:t>in</w:t>
      </w:r>
      <w:r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regulating water and salt balance. </w:t>
      </w:r>
      <w:r>
        <w:rPr>
          <w:rFonts w:ascii="Book Antiqua" w:hAnsi="Book Antiqua" w:cs="Book Antiqua"/>
          <w:kern w:val="0"/>
          <w:sz w:val="24"/>
        </w:rPr>
        <w:t xml:space="preserve">A </w:t>
      </w:r>
      <w:r w:rsidR="00721685" w:rsidRPr="00073658">
        <w:rPr>
          <w:rFonts w:ascii="Book Antiqua" w:hAnsi="Book Antiqua" w:cs="Book Antiqua"/>
          <w:kern w:val="0"/>
          <w:sz w:val="24"/>
        </w:rPr>
        <w:t xml:space="preserve">total </w:t>
      </w:r>
      <w:r>
        <w:rPr>
          <w:rFonts w:ascii="Book Antiqua" w:hAnsi="Book Antiqua" w:cs="Book Antiqua"/>
          <w:kern w:val="0"/>
          <w:sz w:val="24"/>
        </w:rPr>
        <w:t xml:space="preserve">of </w:t>
      </w:r>
      <w:r w:rsidR="00721685" w:rsidRPr="00073658">
        <w:rPr>
          <w:rFonts w:ascii="Book Antiqua" w:hAnsi="Book Antiqua" w:cs="Book Antiqua"/>
          <w:kern w:val="0"/>
          <w:sz w:val="24"/>
        </w:rPr>
        <w:t>6</w:t>
      </w:r>
      <w:r>
        <w:rPr>
          <w:rFonts w:ascii="Book Antiqua" w:hAnsi="Book Antiqua" w:cs="Book Antiqua"/>
          <w:kern w:val="0"/>
          <w:sz w:val="24"/>
        </w:rPr>
        <w:t>–</w:t>
      </w:r>
      <w:smartTag w:uri="urn:schemas-microsoft-com:office:smarttags" w:element="chmetcnv">
        <w:smartTagPr>
          <w:attr w:name="UnitName" w:val="l"/>
          <w:attr w:name="SourceValue" w:val="8"/>
          <w:attr w:name="HasSpace" w:val="True"/>
          <w:attr w:name="Negative" w:val="False"/>
          <w:attr w:name="NumberType" w:val="1"/>
          <w:attr w:name="TCSC" w:val="0"/>
        </w:smartTagPr>
        <w:r w:rsidR="00721685" w:rsidRPr="00073658">
          <w:rPr>
            <w:rFonts w:ascii="Book Antiqua" w:hAnsi="Book Antiqua" w:cs="Book Antiqua"/>
            <w:kern w:val="0"/>
            <w:sz w:val="24"/>
          </w:rPr>
          <w:t xml:space="preserve">8 </w:t>
        </w:r>
        <w:r>
          <w:rPr>
            <w:rFonts w:ascii="Book Antiqua" w:hAnsi="Book Antiqua" w:cs="Book Antiqua"/>
            <w:kern w:val="0"/>
            <w:sz w:val="24"/>
          </w:rPr>
          <w:t>L</w:t>
        </w:r>
      </w:smartTag>
      <w:r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of digestive fluids </w:t>
      </w:r>
      <w:r>
        <w:rPr>
          <w:rFonts w:ascii="Book Antiqua" w:hAnsi="Book Antiqua" w:cs="Book Antiqua"/>
          <w:kern w:val="0"/>
          <w:sz w:val="24"/>
        </w:rPr>
        <w:t xml:space="preserve">is </w:t>
      </w:r>
      <w:r w:rsidR="00721685" w:rsidRPr="00073658">
        <w:rPr>
          <w:rFonts w:ascii="Book Antiqua" w:hAnsi="Book Antiqua" w:cs="Book Antiqua"/>
          <w:kern w:val="0"/>
          <w:sz w:val="24"/>
        </w:rPr>
        <w:t xml:space="preserve">secreted into intestinal tract every day, which mainly comes from plasma and tissue fluid, but few </w:t>
      </w:r>
      <w:r>
        <w:rPr>
          <w:rFonts w:ascii="Book Antiqua" w:hAnsi="Book Antiqua" w:cs="Book Antiqua"/>
          <w:kern w:val="0"/>
          <w:sz w:val="24"/>
        </w:rPr>
        <w:t>are</w:t>
      </w:r>
      <w:r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excreted. Water and salt homeostasis are mainly regulated by colonic epithelium. The </w:t>
      </w:r>
      <w:r w:rsidRPr="00073658">
        <w:rPr>
          <w:rFonts w:ascii="Book Antiqua" w:hAnsi="Book Antiqua" w:cs="Book Antiqua"/>
          <w:kern w:val="0"/>
          <w:sz w:val="24"/>
        </w:rPr>
        <w:t>aquaporin</w:t>
      </w:r>
      <w:r w:rsidR="002134AF">
        <w:rPr>
          <w:rFonts w:ascii="Book Antiqua" w:hAnsi="Book Antiqua" w:cs="Book Antiqua"/>
          <w:kern w:val="0"/>
          <w:sz w:val="24"/>
        </w:rPr>
        <w:t xml:space="preserve"> (AQP)</w:t>
      </w:r>
      <w:r w:rsidR="00721685" w:rsidRPr="00073658">
        <w:rPr>
          <w:rFonts w:ascii="Book Antiqua" w:hAnsi="Book Antiqua" w:cs="Book Antiqua"/>
          <w:kern w:val="0"/>
          <w:sz w:val="24"/>
        </w:rPr>
        <w:t xml:space="preserve"> family </w:t>
      </w:r>
      <w:r w:rsidR="000F1FE8" w:rsidRPr="00073658">
        <w:rPr>
          <w:rFonts w:ascii="Book Antiqua" w:hAnsi="Book Antiqua" w:cs="Book Antiqua"/>
          <w:kern w:val="0"/>
          <w:sz w:val="24"/>
        </w:rPr>
        <w:t>play</w:t>
      </w:r>
      <w:r w:rsidR="000F1FE8">
        <w:rPr>
          <w:rFonts w:ascii="Book Antiqua" w:hAnsi="Book Antiqua" w:cs="Book Antiqua"/>
          <w:kern w:val="0"/>
          <w:sz w:val="24"/>
        </w:rPr>
        <w:t>s</w:t>
      </w:r>
      <w:r w:rsidR="000F1FE8" w:rsidRPr="00073658">
        <w:rPr>
          <w:rFonts w:ascii="Book Antiqua" w:hAnsi="Book Antiqua" w:cs="Book Antiqua"/>
          <w:kern w:val="0"/>
          <w:sz w:val="24"/>
        </w:rPr>
        <w:t xml:space="preserve"> </w:t>
      </w:r>
      <w:r w:rsidR="000F1FE8">
        <w:rPr>
          <w:rFonts w:ascii="Book Antiqua" w:hAnsi="Book Antiqua" w:cs="Book Antiqua"/>
          <w:kern w:val="0"/>
          <w:sz w:val="24"/>
        </w:rPr>
        <w:t>an</w:t>
      </w:r>
      <w:r w:rsidR="00721685" w:rsidRPr="00073658">
        <w:rPr>
          <w:rFonts w:ascii="Book Antiqua" w:hAnsi="Book Antiqua" w:cs="Book Antiqua"/>
          <w:kern w:val="0"/>
          <w:sz w:val="24"/>
        </w:rPr>
        <w:t xml:space="preserve"> important role in modulating absorption and secretion of water and electrolytes. The major </w:t>
      </w:r>
      <w:r w:rsidR="002134AF">
        <w:rPr>
          <w:rFonts w:ascii="Book Antiqua" w:hAnsi="Book Antiqua" w:cs="Book Antiqua"/>
          <w:kern w:val="0"/>
          <w:sz w:val="24"/>
        </w:rPr>
        <w:t>AQPs</w:t>
      </w:r>
      <w:r w:rsidR="000F1FE8"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in the colon include </w:t>
      </w:r>
      <w:r w:rsidR="002134AF">
        <w:rPr>
          <w:rFonts w:ascii="Book Antiqua" w:hAnsi="Book Antiqua" w:cs="Book Antiqua"/>
          <w:kern w:val="0"/>
          <w:sz w:val="24"/>
        </w:rPr>
        <w:t>AQP</w:t>
      </w:r>
      <w:r w:rsidR="00721685" w:rsidRPr="00073658">
        <w:rPr>
          <w:rFonts w:ascii="Book Antiqua" w:hAnsi="Book Antiqua" w:cs="Book Antiqua"/>
          <w:kern w:val="0"/>
          <w:sz w:val="24"/>
        </w:rPr>
        <w:t>-1, 2, 3, 4 and 8</w:t>
      </w:r>
      <w:r w:rsidR="00721685" w:rsidRPr="00073658">
        <w:rPr>
          <w:rFonts w:ascii="Book Antiqua" w:hAnsi="Book Antiqua" w:cs="Book Antiqua"/>
          <w:kern w:val="0"/>
          <w:sz w:val="24"/>
          <w:vertAlign w:val="superscript"/>
        </w:rPr>
        <w:t>[3-5]</w:t>
      </w:r>
      <w:r w:rsidR="00721685" w:rsidRPr="00073658">
        <w:rPr>
          <w:rFonts w:ascii="Book Antiqua" w:hAnsi="Book Antiqua" w:cs="Book Antiqua"/>
          <w:kern w:val="0"/>
          <w:sz w:val="24"/>
        </w:rPr>
        <w:t xml:space="preserve">. AQP-2 </w:t>
      </w:r>
      <w:r w:rsidR="000F1FE8">
        <w:rPr>
          <w:rFonts w:ascii="Book Antiqua" w:hAnsi="Book Antiqua" w:cs="Book Antiqua"/>
          <w:kern w:val="0"/>
          <w:sz w:val="24"/>
        </w:rPr>
        <w:t xml:space="preserve">is </w:t>
      </w:r>
      <w:r w:rsidR="00721685" w:rsidRPr="00073658">
        <w:rPr>
          <w:rFonts w:ascii="Book Antiqua" w:hAnsi="Book Antiqua" w:cs="Book Antiqua"/>
          <w:kern w:val="0"/>
          <w:sz w:val="24"/>
        </w:rPr>
        <w:t xml:space="preserve">mainly expressed in </w:t>
      </w:r>
      <w:r w:rsidR="000F1FE8">
        <w:rPr>
          <w:rFonts w:ascii="Book Antiqua" w:hAnsi="Book Antiqua" w:cs="Book Antiqua"/>
          <w:kern w:val="0"/>
          <w:sz w:val="24"/>
        </w:rPr>
        <w:t xml:space="preserve">the </w:t>
      </w:r>
      <w:r w:rsidR="000F1FE8" w:rsidRPr="00073658">
        <w:rPr>
          <w:rFonts w:ascii="Book Antiqua" w:hAnsi="Book Antiqua" w:cs="Book Antiqua"/>
          <w:kern w:val="0"/>
          <w:sz w:val="24"/>
        </w:rPr>
        <w:t>kidne</w:t>
      </w:r>
      <w:r w:rsidR="000F1FE8">
        <w:rPr>
          <w:rFonts w:ascii="Book Antiqua" w:hAnsi="Book Antiqua" w:cs="Book Antiqua"/>
          <w:kern w:val="0"/>
          <w:sz w:val="24"/>
        </w:rPr>
        <w:t>ys</w:t>
      </w:r>
      <w:r w:rsidR="00721685" w:rsidRPr="00073658">
        <w:rPr>
          <w:rFonts w:ascii="Book Antiqua" w:hAnsi="Book Antiqua" w:cs="Book Antiqua"/>
          <w:kern w:val="0"/>
          <w:sz w:val="24"/>
        </w:rPr>
        <w:t xml:space="preserve">, </w:t>
      </w:r>
      <w:r w:rsidR="000F1FE8">
        <w:rPr>
          <w:rFonts w:ascii="Book Antiqua" w:hAnsi="Book Antiqua" w:cs="Book Antiqua"/>
          <w:kern w:val="0"/>
          <w:sz w:val="24"/>
        </w:rPr>
        <w:t xml:space="preserve">and </w:t>
      </w:r>
      <w:r w:rsidR="00721685" w:rsidRPr="00073658">
        <w:rPr>
          <w:rFonts w:ascii="Book Antiqua" w:hAnsi="Book Antiqua" w:cs="Book Antiqua"/>
          <w:kern w:val="0"/>
          <w:sz w:val="24"/>
        </w:rPr>
        <w:t xml:space="preserve">was first discovered by Preston </w:t>
      </w:r>
      <w:r w:rsidR="00721685" w:rsidRPr="000F1FE8">
        <w:rPr>
          <w:rFonts w:ascii="Book Antiqua" w:hAnsi="Book Antiqua" w:cs="Book Antiqua"/>
          <w:i/>
          <w:kern w:val="0"/>
          <w:sz w:val="24"/>
        </w:rPr>
        <w:t>et al</w:t>
      </w:r>
      <w:r w:rsidR="000353BC" w:rsidRPr="00073658">
        <w:rPr>
          <w:rFonts w:ascii="Book Antiqua" w:hAnsi="Book Antiqua" w:cs="Book Antiqua"/>
          <w:kern w:val="0"/>
          <w:sz w:val="24"/>
          <w:vertAlign w:val="superscript"/>
        </w:rPr>
        <w:t>[6</w:t>
      </w:r>
      <w:r w:rsidR="000353BC">
        <w:rPr>
          <w:rFonts w:ascii="Book Antiqua" w:hAnsi="Book Antiqua" w:cs="Book Antiqua"/>
          <w:kern w:val="0"/>
          <w:sz w:val="24"/>
          <w:vertAlign w:val="superscript"/>
        </w:rPr>
        <w:t>,</w:t>
      </w:r>
      <w:r w:rsidR="000353BC" w:rsidRPr="00073658">
        <w:rPr>
          <w:rFonts w:ascii="Book Antiqua" w:hAnsi="Book Antiqua" w:cs="Book Antiqua"/>
          <w:kern w:val="0"/>
          <w:sz w:val="24"/>
          <w:vertAlign w:val="superscript"/>
        </w:rPr>
        <w:t>7]</w:t>
      </w:r>
      <w:r w:rsidR="00721685" w:rsidRPr="00073658">
        <w:rPr>
          <w:rFonts w:ascii="Book Antiqua" w:hAnsi="Book Antiqua" w:cs="Book Antiqua"/>
          <w:kern w:val="0"/>
          <w:sz w:val="24"/>
        </w:rPr>
        <w:t xml:space="preserve"> in 1992. </w:t>
      </w:r>
      <w:r w:rsidR="000F1FE8">
        <w:rPr>
          <w:rFonts w:ascii="Book Antiqua" w:hAnsi="Book Antiqua" w:cs="Book Antiqua"/>
          <w:kern w:val="0"/>
          <w:sz w:val="24"/>
        </w:rPr>
        <w:t>Since then</w:t>
      </w:r>
      <w:r w:rsidR="00721685" w:rsidRPr="00073658">
        <w:rPr>
          <w:rFonts w:ascii="Book Antiqua" w:hAnsi="Book Antiqua" w:cs="Book Antiqua"/>
          <w:kern w:val="0"/>
          <w:sz w:val="24"/>
        </w:rPr>
        <w:t xml:space="preserve">, it </w:t>
      </w:r>
      <w:r w:rsidR="000F1FE8">
        <w:rPr>
          <w:rFonts w:ascii="Book Antiqua" w:hAnsi="Book Antiqua" w:cs="Book Antiqua"/>
          <w:kern w:val="0"/>
          <w:sz w:val="24"/>
        </w:rPr>
        <w:t>has been</w:t>
      </w:r>
      <w:r w:rsidR="000F1FE8"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found in human and rat colons. In </w:t>
      </w:r>
      <w:r w:rsidR="000F1FE8">
        <w:rPr>
          <w:rFonts w:ascii="Book Antiqua" w:hAnsi="Book Antiqua" w:cs="Book Antiqua"/>
          <w:kern w:val="0"/>
          <w:sz w:val="24"/>
        </w:rPr>
        <w:t xml:space="preserve">the </w:t>
      </w:r>
      <w:r w:rsidR="000F1FE8" w:rsidRPr="00073658">
        <w:rPr>
          <w:rFonts w:ascii="Book Antiqua" w:hAnsi="Book Antiqua" w:cs="Book Antiqua"/>
          <w:kern w:val="0"/>
          <w:sz w:val="24"/>
        </w:rPr>
        <w:t>kidne</w:t>
      </w:r>
      <w:r w:rsidR="000F1FE8">
        <w:rPr>
          <w:rFonts w:ascii="Book Antiqua" w:hAnsi="Book Antiqua" w:cs="Book Antiqua"/>
          <w:kern w:val="0"/>
          <w:sz w:val="24"/>
        </w:rPr>
        <w:t>ys</w:t>
      </w:r>
      <w:r w:rsidR="00721685" w:rsidRPr="00073658">
        <w:rPr>
          <w:rFonts w:ascii="Book Antiqua" w:hAnsi="Book Antiqua" w:cs="Book Antiqua"/>
          <w:kern w:val="0"/>
          <w:sz w:val="24"/>
        </w:rPr>
        <w:t xml:space="preserve">, activation of </w:t>
      </w:r>
      <w:r w:rsidR="005B6C65">
        <w:rPr>
          <w:rFonts w:ascii="Book Antiqua" w:hAnsi="Book Antiqua" w:cs="Book Antiqua"/>
          <w:kern w:val="0"/>
          <w:sz w:val="24"/>
        </w:rPr>
        <w:t xml:space="preserve">vasopressin </w:t>
      </w:r>
      <w:r w:rsidR="00721685" w:rsidRPr="00073658">
        <w:rPr>
          <w:rFonts w:ascii="Book Antiqua" w:hAnsi="Book Antiqua" w:cs="Book Antiqua"/>
          <w:kern w:val="0"/>
          <w:sz w:val="24"/>
        </w:rPr>
        <w:t>V2 receptor increases water reabsorption</w:t>
      </w:r>
      <w:r w:rsidR="000F1FE8">
        <w:rPr>
          <w:rFonts w:ascii="Book Antiqua" w:hAnsi="Book Antiqua" w:cs="Book Antiqua"/>
          <w:kern w:val="0"/>
          <w:sz w:val="24"/>
        </w:rPr>
        <w:t>,</w:t>
      </w:r>
      <w:r w:rsidR="00721685" w:rsidRPr="00073658">
        <w:rPr>
          <w:rFonts w:ascii="Book Antiqua" w:hAnsi="Book Antiqua" w:cs="Book Antiqua"/>
          <w:kern w:val="0"/>
          <w:sz w:val="24"/>
        </w:rPr>
        <w:t xml:space="preserve"> both by short- and long-term regulation</w:t>
      </w:r>
      <w:r w:rsidR="00721685" w:rsidRPr="00073658">
        <w:rPr>
          <w:rFonts w:ascii="Book Antiqua" w:hAnsi="Book Antiqua" w:cs="Book Antiqua"/>
          <w:kern w:val="0"/>
          <w:sz w:val="24"/>
          <w:vertAlign w:val="superscript"/>
        </w:rPr>
        <w:t>[1]</w:t>
      </w:r>
      <w:r w:rsidR="00721685" w:rsidRPr="00073658">
        <w:rPr>
          <w:rFonts w:ascii="Book Antiqua" w:hAnsi="Book Antiqua" w:cs="Book Antiqua"/>
          <w:kern w:val="0"/>
          <w:sz w:val="24"/>
        </w:rPr>
        <w:t xml:space="preserve">. </w:t>
      </w:r>
      <w:r w:rsidR="000F1FE8">
        <w:rPr>
          <w:rFonts w:ascii="Book Antiqua" w:hAnsi="Book Antiqua" w:cs="Book Antiqua"/>
          <w:kern w:val="0"/>
          <w:sz w:val="24"/>
        </w:rPr>
        <w:t>W</w:t>
      </w:r>
      <w:r w:rsidR="000F1FE8" w:rsidRPr="00073658">
        <w:rPr>
          <w:rFonts w:ascii="Book Antiqua" w:hAnsi="Book Antiqua" w:cs="Book Antiqua"/>
          <w:kern w:val="0"/>
          <w:sz w:val="24"/>
        </w:rPr>
        <w:t xml:space="preserve">hether </w:t>
      </w:r>
      <w:r w:rsidR="00721685" w:rsidRPr="00073658">
        <w:rPr>
          <w:rFonts w:ascii="Book Antiqua" w:hAnsi="Book Antiqua" w:cs="Book Antiqua"/>
          <w:kern w:val="0"/>
          <w:sz w:val="24"/>
        </w:rPr>
        <w:t xml:space="preserve">AQP-2 </w:t>
      </w:r>
      <w:r w:rsidR="000F1FE8" w:rsidRPr="00073658">
        <w:rPr>
          <w:rFonts w:ascii="Book Antiqua" w:hAnsi="Book Antiqua" w:cs="Book Antiqua"/>
          <w:kern w:val="0"/>
          <w:sz w:val="24"/>
        </w:rPr>
        <w:t>regulat</w:t>
      </w:r>
      <w:r w:rsidR="000F1FE8">
        <w:rPr>
          <w:rFonts w:ascii="Book Antiqua" w:hAnsi="Book Antiqua" w:cs="Book Antiqua"/>
          <w:kern w:val="0"/>
          <w:sz w:val="24"/>
        </w:rPr>
        <w:t>es</w:t>
      </w:r>
      <w:r w:rsidR="000F1FE8"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the water balance in </w:t>
      </w:r>
      <w:r w:rsidR="000F1FE8">
        <w:rPr>
          <w:rFonts w:ascii="Book Antiqua" w:hAnsi="Book Antiqua" w:cs="Book Antiqua"/>
          <w:kern w:val="0"/>
          <w:sz w:val="24"/>
        </w:rPr>
        <w:t xml:space="preserve">the </w:t>
      </w:r>
      <w:r w:rsidR="00721685" w:rsidRPr="00073658">
        <w:rPr>
          <w:rFonts w:ascii="Book Antiqua" w:hAnsi="Book Antiqua" w:cs="Book Antiqua"/>
          <w:kern w:val="0"/>
          <w:sz w:val="24"/>
        </w:rPr>
        <w:t xml:space="preserve">intestinal tract </w:t>
      </w:r>
      <w:r w:rsidR="000F1FE8" w:rsidRPr="00073658">
        <w:rPr>
          <w:rFonts w:ascii="Book Antiqua" w:hAnsi="Book Antiqua" w:cs="Book Antiqua"/>
          <w:kern w:val="0"/>
          <w:sz w:val="24"/>
        </w:rPr>
        <w:t>remain</w:t>
      </w:r>
      <w:r w:rsidR="000F1FE8">
        <w:rPr>
          <w:rFonts w:ascii="Book Antiqua" w:hAnsi="Book Antiqua" w:cs="Book Antiqua"/>
          <w:kern w:val="0"/>
          <w:sz w:val="24"/>
        </w:rPr>
        <w:t>s</w:t>
      </w:r>
      <w:r w:rsidR="000F1FE8" w:rsidRPr="00073658">
        <w:rPr>
          <w:rFonts w:ascii="Book Antiqua" w:hAnsi="Book Antiqua" w:cs="Book Antiqua"/>
          <w:kern w:val="0"/>
          <w:sz w:val="24"/>
        </w:rPr>
        <w:t xml:space="preserve"> </w:t>
      </w:r>
      <w:r w:rsidR="00721685" w:rsidRPr="00073658">
        <w:rPr>
          <w:rFonts w:ascii="Book Antiqua" w:hAnsi="Book Antiqua" w:cs="Book Antiqua"/>
          <w:kern w:val="0"/>
          <w:sz w:val="24"/>
        </w:rPr>
        <w:t>obscure.</w:t>
      </w:r>
    </w:p>
    <w:p w:rsidR="00721685" w:rsidRPr="00073658" w:rsidRDefault="00721685" w:rsidP="00073658">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kern w:val="0"/>
          <w:sz w:val="24"/>
        </w:rPr>
        <w:t xml:space="preserve">  Tolvaptan is </w:t>
      </w:r>
      <w:r w:rsidR="005B6C65">
        <w:rPr>
          <w:rFonts w:ascii="Book Antiqua" w:hAnsi="Book Antiqua" w:cs="Book Antiqua"/>
          <w:kern w:val="0"/>
          <w:sz w:val="24"/>
        </w:rPr>
        <w:t>a</w:t>
      </w:r>
      <w:r w:rsidRPr="00073658">
        <w:rPr>
          <w:rFonts w:ascii="Book Antiqua" w:hAnsi="Book Antiqua" w:cs="Book Antiqua"/>
          <w:kern w:val="0"/>
          <w:sz w:val="24"/>
        </w:rPr>
        <w:t xml:space="preserve"> novel vaptan and characterized as a highly effective and selective non-peptide vasopressin V2 receptor antagonist. It </w:t>
      </w:r>
      <w:r w:rsidR="005B6C65">
        <w:rPr>
          <w:rFonts w:ascii="Book Antiqua" w:hAnsi="Book Antiqua" w:cs="Book Antiqua"/>
          <w:kern w:val="0"/>
          <w:sz w:val="24"/>
        </w:rPr>
        <w:t>binds to</w:t>
      </w:r>
      <w:r w:rsidR="005B6C65" w:rsidRPr="00073658">
        <w:rPr>
          <w:rFonts w:ascii="Book Antiqua" w:hAnsi="Book Antiqua" w:cs="Book Antiqua"/>
          <w:kern w:val="0"/>
          <w:sz w:val="24"/>
        </w:rPr>
        <w:t xml:space="preserve"> </w:t>
      </w:r>
      <w:r w:rsidR="006042EC" w:rsidRPr="000234F9">
        <w:rPr>
          <w:rFonts w:ascii="Book Antiqua" w:hAnsi="Book Antiqua"/>
          <w:sz w:val="24"/>
        </w:rPr>
        <w:t>vasopressin V2 receptor</w:t>
      </w:r>
      <w:r w:rsidR="006042EC" w:rsidRPr="000234F9">
        <w:rPr>
          <w:rFonts w:ascii="Book Antiqua" w:hAnsi="Book Antiqua" w:cs="Book Antiqua"/>
          <w:kern w:val="0"/>
          <w:sz w:val="24"/>
        </w:rPr>
        <w:t xml:space="preserve"> </w:t>
      </w:r>
      <w:r w:rsidRPr="00073658">
        <w:rPr>
          <w:rFonts w:ascii="Book Antiqua" w:hAnsi="Book Antiqua" w:cs="Book Antiqua"/>
          <w:kern w:val="0"/>
          <w:sz w:val="24"/>
        </w:rPr>
        <w:t xml:space="preserve">and </w:t>
      </w:r>
      <w:r w:rsidR="005B6C65">
        <w:rPr>
          <w:rFonts w:ascii="Book Antiqua" w:hAnsi="Book Antiqua" w:cs="Book Antiqua"/>
          <w:kern w:val="0"/>
          <w:sz w:val="24"/>
        </w:rPr>
        <w:t>induces</w:t>
      </w:r>
      <w:r w:rsidR="005B6C65" w:rsidRPr="00073658">
        <w:rPr>
          <w:rFonts w:ascii="Book Antiqua" w:hAnsi="Book Antiqua" w:cs="Book Antiqua"/>
          <w:kern w:val="0"/>
          <w:sz w:val="24"/>
        </w:rPr>
        <w:t xml:space="preserve"> </w:t>
      </w:r>
      <w:r w:rsidRPr="00073658">
        <w:rPr>
          <w:rFonts w:ascii="Book Antiqua" w:hAnsi="Book Antiqua" w:cs="Book Antiqua"/>
          <w:kern w:val="0"/>
          <w:sz w:val="24"/>
        </w:rPr>
        <w:t xml:space="preserve">aquaresis in humans and rats </w:t>
      </w:r>
      <w:r w:rsidR="005B6C65">
        <w:rPr>
          <w:rFonts w:ascii="Book Antiqua" w:hAnsi="Book Antiqua" w:cs="Book Antiqua"/>
          <w:kern w:val="0"/>
          <w:sz w:val="24"/>
        </w:rPr>
        <w:t>after</w:t>
      </w:r>
      <w:r w:rsidR="005B6C65" w:rsidRPr="00073658">
        <w:rPr>
          <w:rFonts w:ascii="Book Antiqua" w:hAnsi="Book Antiqua" w:cs="Book Antiqua"/>
          <w:kern w:val="0"/>
          <w:sz w:val="24"/>
        </w:rPr>
        <w:t xml:space="preserve"> </w:t>
      </w:r>
      <w:r w:rsidRPr="00073658">
        <w:rPr>
          <w:rFonts w:ascii="Book Antiqua" w:hAnsi="Book Antiqua" w:cs="Book Antiqua"/>
          <w:kern w:val="0"/>
          <w:sz w:val="24"/>
        </w:rPr>
        <w:t>oral administration</w:t>
      </w:r>
      <w:r w:rsidRPr="00073658">
        <w:rPr>
          <w:rFonts w:ascii="Book Antiqua" w:hAnsi="Book Antiqua" w:cs="Book Antiqua"/>
          <w:kern w:val="0"/>
          <w:sz w:val="24"/>
          <w:vertAlign w:val="superscript"/>
        </w:rPr>
        <w:t>[8]</w:t>
      </w:r>
      <w:r w:rsidRPr="00073658">
        <w:rPr>
          <w:rFonts w:ascii="Book Antiqua" w:hAnsi="Book Antiqua" w:cs="Book Antiqua"/>
          <w:kern w:val="0"/>
          <w:sz w:val="24"/>
        </w:rPr>
        <w:t>. Tolvaptan increases free water clearance and shows its unique curative effect in kidney and cardiovascular diseases</w:t>
      </w:r>
      <w:r w:rsidR="007C3521">
        <w:rPr>
          <w:rFonts w:ascii="Book Antiqua" w:hAnsi="Book Antiqua" w:cs="Book Antiqua" w:hint="eastAsia"/>
          <w:kern w:val="0"/>
          <w:sz w:val="24"/>
          <w:vertAlign w:val="superscript"/>
        </w:rPr>
        <w:t>[9-11]</w:t>
      </w:r>
      <w:r w:rsidRPr="00073658">
        <w:rPr>
          <w:rFonts w:ascii="Book Antiqua" w:hAnsi="Book Antiqua" w:cs="Book Antiqua"/>
          <w:kern w:val="0"/>
          <w:sz w:val="24"/>
        </w:rPr>
        <w:t xml:space="preserve">. </w:t>
      </w:r>
      <w:r w:rsidR="005B6C65">
        <w:rPr>
          <w:rFonts w:ascii="Book Antiqua" w:hAnsi="Book Antiqua" w:cs="Book Antiqua"/>
          <w:kern w:val="0"/>
          <w:sz w:val="24"/>
        </w:rPr>
        <w:t>Tolvaptan has been shown to</w:t>
      </w:r>
      <w:r w:rsidRPr="00073658">
        <w:rPr>
          <w:rFonts w:ascii="Book Antiqua" w:hAnsi="Book Antiqua" w:cs="Book Antiqua"/>
          <w:kern w:val="0"/>
          <w:sz w:val="24"/>
        </w:rPr>
        <w:t xml:space="preserve"> </w:t>
      </w:r>
      <w:r w:rsidR="005B6C65" w:rsidRPr="00073658">
        <w:rPr>
          <w:rFonts w:ascii="Book Antiqua" w:hAnsi="Book Antiqua" w:cs="Book Antiqua"/>
          <w:kern w:val="0"/>
          <w:sz w:val="24"/>
        </w:rPr>
        <w:t>alleviat</w:t>
      </w:r>
      <w:r w:rsidR="005B6C65">
        <w:rPr>
          <w:rFonts w:ascii="Book Antiqua" w:hAnsi="Book Antiqua" w:cs="Book Antiqua"/>
          <w:kern w:val="0"/>
          <w:sz w:val="24"/>
        </w:rPr>
        <w:t xml:space="preserve">e </w:t>
      </w:r>
      <w:r w:rsidR="005B6C65" w:rsidRPr="00073658">
        <w:rPr>
          <w:rFonts w:ascii="Book Antiqua" w:hAnsi="Book Antiqua" w:cs="Book Antiqua"/>
          <w:kern w:val="0"/>
          <w:sz w:val="24"/>
        </w:rPr>
        <w:t xml:space="preserve">syndrome of inappropriate antidiuretic hormone </w:t>
      </w:r>
      <w:r w:rsidRPr="00073658">
        <w:rPr>
          <w:rFonts w:ascii="Book Antiqua" w:hAnsi="Book Antiqua" w:cs="Book Antiqua"/>
          <w:kern w:val="0"/>
          <w:sz w:val="24"/>
        </w:rPr>
        <w:t>or ascites</w:t>
      </w:r>
      <w:r w:rsidRPr="00073658">
        <w:rPr>
          <w:rFonts w:ascii="Book Antiqua" w:hAnsi="Book Antiqua" w:cs="Book Antiqua"/>
          <w:kern w:val="0"/>
          <w:sz w:val="24"/>
          <w:vertAlign w:val="superscript"/>
        </w:rPr>
        <w:t>[12-14]</w:t>
      </w:r>
      <w:r w:rsidRPr="00073658">
        <w:rPr>
          <w:rFonts w:ascii="Book Antiqua" w:hAnsi="Book Antiqua" w:cs="Book Antiqua"/>
          <w:kern w:val="0"/>
          <w:sz w:val="24"/>
        </w:rPr>
        <w:t>.</w:t>
      </w:r>
    </w:p>
    <w:p w:rsidR="00721685" w:rsidRPr="00073658" w:rsidRDefault="00721685" w:rsidP="00073658">
      <w:pPr>
        <w:autoSpaceDE w:val="0"/>
        <w:autoSpaceDN w:val="0"/>
        <w:adjustRightInd w:val="0"/>
        <w:spacing w:line="360" w:lineRule="auto"/>
        <w:ind w:firstLine="240"/>
        <w:rPr>
          <w:rFonts w:ascii="Book Antiqua" w:hAnsi="Book Antiqua" w:cs="Book Antiqua"/>
          <w:kern w:val="0"/>
          <w:sz w:val="24"/>
        </w:rPr>
      </w:pPr>
      <w:r w:rsidRPr="00073658">
        <w:rPr>
          <w:rFonts w:ascii="Book Antiqua" w:hAnsi="Book Antiqua" w:cs="Book Antiqua"/>
          <w:kern w:val="0"/>
          <w:sz w:val="24"/>
        </w:rPr>
        <w:t xml:space="preserve">In our clinical cases, some patients with hyponatremia appeared to </w:t>
      </w:r>
      <w:r w:rsidR="005B6C65">
        <w:rPr>
          <w:rFonts w:ascii="Book Antiqua" w:hAnsi="Book Antiqua" w:cs="Book Antiqua"/>
          <w:kern w:val="0"/>
          <w:sz w:val="24"/>
        </w:rPr>
        <w:t xml:space="preserve">have </w:t>
      </w:r>
      <w:r w:rsidRPr="00073658">
        <w:rPr>
          <w:rFonts w:ascii="Book Antiqua" w:hAnsi="Book Antiqua" w:cs="Book Antiqua"/>
          <w:kern w:val="0"/>
          <w:sz w:val="24"/>
        </w:rPr>
        <w:t xml:space="preserve">diarrhea during aquaretic therapy. We suspected </w:t>
      </w:r>
      <w:r w:rsidR="005B6C65">
        <w:rPr>
          <w:rFonts w:ascii="Book Antiqua" w:hAnsi="Book Antiqua" w:cs="Book Antiqua"/>
          <w:kern w:val="0"/>
          <w:sz w:val="24"/>
        </w:rPr>
        <w:t>that they</w:t>
      </w:r>
      <w:r w:rsidR="005B6C65" w:rsidRPr="00073658">
        <w:rPr>
          <w:rFonts w:ascii="Book Antiqua" w:hAnsi="Book Antiqua" w:cs="Book Antiqua"/>
          <w:kern w:val="0"/>
          <w:sz w:val="24"/>
        </w:rPr>
        <w:t xml:space="preserve"> </w:t>
      </w:r>
      <w:r w:rsidRPr="00073658">
        <w:rPr>
          <w:rFonts w:ascii="Book Antiqua" w:hAnsi="Book Antiqua" w:cs="Book Antiqua"/>
          <w:kern w:val="0"/>
          <w:sz w:val="24"/>
        </w:rPr>
        <w:t xml:space="preserve">might </w:t>
      </w:r>
      <w:r w:rsidR="005B6C65" w:rsidRPr="00073658">
        <w:rPr>
          <w:rFonts w:ascii="Book Antiqua" w:hAnsi="Book Antiqua" w:cs="Book Antiqua"/>
          <w:kern w:val="0"/>
          <w:sz w:val="24"/>
        </w:rPr>
        <w:t>respon</w:t>
      </w:r>
      <w:r w:rsidR="005B6C65">
        <w:rPr>
          <w:rFonts w:ascii="Book Antiqua" w:hAnsi="Book Antiqua" w:cs="Book Antiqua"/>
          <w:kern w:val="0"/>
          <w:sz w:val="24"/>
        </w:rPr>
        <w:t>d</w:t>
      </w:r>
      <w:r w:rsidR="005B6C65" w:rsidRPr="00073658">
        <w:rPr>
          <w:rFonts w:ascii="Book Antiqua" w:hAnsi="Book Antiqua" w:cs="Book Antiqua"/>
          <w:kern w:val="0"/>
          <w:sz w:val="24"/>
        </w:rPr>
        <w:t xml:space="preserve"> </w:t>
      </w:r>
      <w:r w:rsidRPr="00073658">
        <w:rPr>
          <w:rFonts w:ascii="Book Antiqua" w:hAnsi="Book Antiqua" w:cs="Book Antiqua"/>
          <w:kern w:val="0"/>
          <w:sz w:val="24"/>
        </w:rPr>
        <w:t>to tolvaptan administration</w:t>
      </w:r>
      <w:r w:rsidR="003274B8">
        <w:rPr>
          <w:rFonts w:ascii="Book Antiqua" w:hAnsi="Book Antiqua" w:cs="Book Antiqua" w:hint="eastAsia"/>
          <w:kern w:val="0"/>
          <w:sz w:val="24"/>
        </w:rPr>
        <w:t>,</w:t>
      </w:r>
      <w:r w:rsidRPr="00073658">
        <w:rPr>
          <w:rFonts w:ascii="Book Antiqua" w:hAnsi="Book Antiqua" w:cs="Book Antiqua"/>
          <w:kern w:val="0"/>
          <w:sz w:val="24"/>
        </w:rPr>
        <w:t xml:space="preserve"> and we designed </w:t>
      </w:r>
      <w:r w:rsidR="005B6C65">
        <w:rPr>
          <w:rFonts w:ascii="Book Antiqua" w:hAnsi="Book Antiqua" w:cs="Book Antiqua"/>
          <w:kern w:val="0"/>
          <w:sz w:val="24"/>
        </w:rPr>
        <w:t>the present</w:t>
      </w:r>
      <w:r w:rsidR="005B6C65" w:rsidRPr="00073658">
        <w:rPr>
          <w:rFonts w:ascii="Book Antiqua" w:hAnsi="Book Antiqua" w:cs="Book Antiqua"/>
          <w:kern w:val="0"/>
          <w:sz w:val="24"/>
        </w:rPr>
        <w:t xml:space="preserve"> </w:t>
      </w:r>
      <w:r w:rsidR="005B6C65">
        <w:rPr>
          <w:rFonts w:ascii="Book Antiqua" w:hAnsi="Book Antiqua" w:cs="Book Antiqua"/>
          <w:kern w:val="0"/>
          <w:sz w:val="24"/>
        </w:rPr>
        <w:t>study</w:t>
      </w:r>
      <w:r w:rsidR="005B6C65" w:rsidRPr="00073658">
        <w:rPr>
          <w:rFonts w:ascii="Book Antiqua" w:hAnsi="Book Antiqua" w:cs="Book Antiqua"/>
          <w:kern w:val="0"/>
          <w:sz w:val="24"/>
        </w:rPr>
        <w:t xml:space="preserve"> </w:t>
      </w:r>
      <w:r w:rsidRPr="00073658">
        <w:rPr>
          <w:rFonts w:ascii="Book Antiqua" w:hAnsi="Book Antiqua" w:cs="Book Antiqua"/>
          <w:kern w:val="0"/>
          <w:sz w:val="24"/>
        </w:rPr>
        <w:t xml:space="preserve">to investigate </w:t>
      </w:r>
      <w:r w:rsidR="005B6C65">
        <w:rPr>
          <w:rFonts w:ascii="Book Antiqua" w:hAnsi="Book Antiqua" w:cs="Book Antiqua"/>
          <w:kern w:val="0"/>
          <w:sz w:val="24"/>
        </w:rPr>
        <w:t xml:space="preserve">the </w:t>
      </w:r>
      <w:r w:rsidRPr="00073658">
        <w:rPr>
          <w:rFonts w:ascii="Book Antiqua" w:hAnsi="Book Antiqua" w:cs="Book Antiqua"/>
          <w:kern w:val="0"/>
          <w:sz w:val="24"/>
        </w:rPr>
        <w:t>correlation between tolvaptan and fecal water content.</w:t>
      </w:r>
    </w:p>
    <w:p w:rsidR="00721685" w:rsidRPr="00073658" w:rsidRDefault="00721685" w:rsidP="00073658">
      <w:pPr>
        <w:autoSpaceDE w:val="0"/>
        <w:autoSpaceDN w:val="0"/>
        <w:adjustRightInd w:val="0"/>
        <w:spacing w:line="360" w:lineRule="auto"/>
        <w:rPr>
          <w:rFonts w:ascii="Book Antiqua" w:hAnsi="Book Antiqua" w:cs="Book Antiqua"/>
          <w:kern w:val="0"/>
          <w:sz w:val="24"/>
        </w:rPr>
      </w:pPr>
    </w:p>
    <w:p w:rsidR="00721685" w:rsidRPr="00073658" w:rsidRDefault="005B6C65" w:rsidP="00073658">
      <w:pPr>
        <w:autoSpaceDE w:val="0"/>
        <w:autoSpaceDN w:val="0"/>
        <w:adjustRightInd w:val="0"/>
        <w:spacing w:line="360" w:lineRule="auto"/>
        <w:rPr>
          <w:rFonts w:ascii="Book Antiqua" w:hAnsi="Book Antiqua" w:cs="Book Antiqua"/>
          <w:b/>
          <w:bCs/>
          <w:kern w:val="0"/>
          <w:sz w:val="24"/>
        </w:rPr>
      </w:pPr>
      <w:r w:rsidRPr="00073658">
        <w:rPr>
          <w:rFonts w:ascii="Book Antiqua" w:hAnsi="Book Antiqua" w:cs="Book Antiqua"/>
          <w:b/>
          <w:bCs/>
          <w:kern w:val="0"/>
          <w:sz w:val="24"/>
        </w:rPr>
        <w:t>MATERIALS AND METHODS</w:t>
      </w:r>
    </w:p>
    <w:p w:rsidR="00721685" w:rsidRPr="00073658" w:rsidRDefault="00721685" w:rsidP="003274B8">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color w:val="000000"/>
          <w:kern w:val="0"/>
          <w:sz w:val="24"/>
        </w:rPr>
        <w:t xml:space="preserve">All procedures involving animals were reviewed and approved by the Institutional Animal Care and Use Committee of </w:t>
      </w:r>
      <w:r w:rsidRPr="00073658">
        <w:rPr>
          <w:rFonts w:ascii="Book Antiqua" w:hAnsi="Book Antiqua" w:cs="Book Antiqua"/>
          <w:kern w:val="0"/>
          <w:sz w:val="24"/>
        </w:rPr>
        <w:t>Wenzhou Medical University in 2013 (</w:t>
      </w:r>
      <w:r w:rsidR="005B6C65" w:rsidRPr="00073658">
        <w:rPr>
          <w:rFonts w:ascii="Book Antiqua" w:hAnsi="Book Antiqua" w:cs="Book Antiqua"/>
          <w:kern w:val="0"/>
          <w:sz w:val="24"/>
        </w:rPr>
        <w:t>N</w:t>
      </w:r>
      <w:r w:rsidR="005B6C65">
        <w:rPr>
          <w:rFonts w:ascii="Book Antiqua" w:hAnsi="Book Antiqua" w:cs="Book Antiqua"/>
          <w:kern w:val="0"/>
          <w:sz w:val="24"/>
        </w:rPr>
        <w:t>o</w:t>
      </w:r>
      <w:r w:rsidRPr="00073658">
        <w:rPr>
          <w:rFonts w:ascii="Book Antiqua" w:hAnsi="Book Antiqua" w:cs="Book Antiqua"/>
          <w:kern w:val="0"/>
          <w:sz w:val="24"/>
        </w:rPr>
        <w:t>. wydw2013-0071)</w:t>
      </w:r>
      <w:r w:rsidR="005B6C65">
        <w:rPr>
          <w:rFonts w:ascii="Book Antiqua" w:hAnsi="Book Antiqua" w:cs="Book Antiqua"/>
          <w:kern w:val="0"/>
          <w:sz w:val="24"/>
        </w:rPr>
        <w:t>.</w:t>
      </w:r>
      <w:r w:rsidR="003274B8">
        <w:rPr>
          <w:rFonts w:ascii="Book Antiqua" w:hAnsi="Book Antiqua" w:cs="Book Antiqua" w:hint="eastAsia"/>
          <w:kern w:val="0"/>
          <w:sz w:val="24"/>
        </w:rPr>
        <w:t xml:space="preserve"> </w:t>
      </w:r>
      <w:r w:rsidRPr="00073658">
        <w:rPr>
          <w:rFonts w:ascii="Book Antiqua" w:hAnsi="Book Antiqua" w:cs="Book Antiqua"/>
          <w:kern w:val="0"/>
          <w:sz w:val="24"/>
        </w:rPr>
        <w:t xml:space="preserve">Tolvaptan was a gift from Otsuka Pharmaceutical Company, </w:t>
      </w:r>
      <w:smartTag w:uri="urn:schemas-microsoft-com:office:smarttags" w:element="place">
        <w:smartTag w:uri="urn:schemas-microsoft-com:office:smarttags" w:element="country-region">
          <w:r w:rsidRPr="00073658">
            <w:rPr>
              <w:rFonts w:ascii="Book Antiqua" w:hAnsi="Book Antiqua" w:cs="Book Antiqua"/>
              <w:kern w:val="0"/>
              <w:sz w:val="24"/>
            </w:rPr>
            <w:t>Japan</w:t>
          </w:r>
        </w:smartTag>
      </w:smartTag>
      <w:r w:rsidRPr="00073658">
        <w:rPr>
          <w:rFonts w:ascii="Book Antiqua" w:hAnsi="Book Antiqua" w:cs="Book Antiqua"/>
          <w:kern w:val="0"/>
          <w:sz w:val="24"/>
        </w:rPr>
        <w:t>.</w:t>
      </w:r>
    </w:p>
    <w:p w:rsidR="002134AF" w:rsidRDefault="002134AF" w:rsidP="00073658">
      <w:pPr>
        <w:autoSpaceDE w:val="0"/>
        <w:autoSpaceDN w:val="0"/>
        <w:adjustRightInd w:val="0"/>
        <w:spacing w:line="360" w:lineRule="auto"/>
        <w:rPr>
          <w:rFonts w:ascii="Book Antiqua" w:hAnsi="Book Antiqua" w:cs="Book Antiqua"/>
          <w:b/>
          <w:bCs/>
          <w:i/>
          <w:kern w:val="0"/>
          <w:sz w:val="24"/>
        </w:rPr>
      </w:pPr>
    </w:p>
    <w:p w:rsidR="00721685" w:rsidRPr="005B6C65" w:rsidRDefault="00721685" w:rsidP="00073658">
      <w:pPr>
        <w:autoSpaceDE w:val="0"/>
        <w:autoSpaceDN w:val="0"/>
        <w:adjustRightInd w:val="0"/>
        <w:spacing w:line="360" w:lineRule="auto"/>
        <w:rPr>
          <w:rFonts w:ascii="Book Antiqua" w:hAnsi="Book Antiqua" w:cs="Book Antiqua"/>
          <w:b/>
          <w:bCs/>
          <w:i/>
          <w:kern w:val="0"/>
          <w:sz w:val="24"/>
        </w:rPr>
      </w:pPr>
      <w:r w:rsidRPr="005B6C65">
        <w:rPr>
          <w:rFonts w:ascii="Book Antiqua" w:hAnsi="Book Antiqua" w:cs="Book Antiqua"/>
          <w:b/>
          <w:bCs/>
          <w:i/>
          <w:kern w:val="0"/>
          <w:sz w:val="24"/>
        </w:rPr>
        <w:t>Modeling</w:t>
      </w:r>
    </w:p>
    <w:p w:rsidR="00721685" w:rsidRPr="00073658" w:rsidRDefault="00721685" w:rsidP="005B6C65">
      <w:pPr>
        <w:autoSpaceDE w:val="0"/>
        <w:autoSpaceDN w:val="0"/>
        <w:adjustRightInd w:val="0"/>
        <w:spacing w:line="360" w:lineRule="auto"/>
        <w:rPr>
          <w:rFonts w:ascii="Book Antiqua" w:hAnsi="Book Antiqua" w:cs="Book Antiqua"/>
          <w:b/>
          <w:bCs/>
          <w:kern w:val="0"/>
          <w:sz w:val="24"/>
        </w:rPr>
      </w:pPr>
      <w:r w:rsidRPr="00073658">
        <w:rPr>
          <w:rFonts w:ascii="Book Antiqua" w:hAnsi="Book Antiqua" w:cs="Book Antiqua"/>
          <w:kern w:val="0"/>
          <w:sz w:val="24"/>
        </w:rPr>
        <w:t>The study was performed in 84 conscious adult male Sprague</w:t>
      </w:r>
      <w:r w:rsidR="005B6C65">
        <w:rPr>
          <w:rFonts w:ascii="Book Antiqua" w:hAnsi="Book Antiqua" w:cs="Book Antiqua"/>
          <w:kern w:val="0"/>
          <w:sz w:val="24"/>
        </w:rPr>
        <w:t>–</w:t>
      </w:r>
      <w:r w:rsidRPr="00073658">
        <w:rPr>
          <w:rFonts w:ascii="Book Antiqua" w:hAnsi="Book Antiqua" w:cs="Book Antiqua"/>
          <w:kern w:val="0"/>
          <w:sz w:val="24"/>
        </w:rPr>
        <w:t xml:space="preserve">Dawley rats with cirrhosis and ascites. Ascites was induced by </w:t>
      </w:r>
      <w:r w:rsidR="005B6C65">
        <w:rPr>
          <w:rFonts w:ascii="Book Antiqua" w:hAnsi="Book Antiqua" w:cs="Book Antiqua"/>
          <w:kern w:val="0"/>
          <w:sz w:val="24"/>
        </w:rPr>
        <w:t>repeated injection of CCl</w:t>
      </w:r>
      <w:r w:rsidR="005B6C65" w:rsidRPr="005B6C65">
        <w:rPr>
          <w:rFonts w:ascii="Book Antiqua" w:hAnsi="Book Antiqua" w:cs="Book Antiqua"/>
          <w:kern w:val="0"/>
          <w:sz w:val="24"/>
          <w:vertAlign w:val="subscript"/>
        </w:rPr>
        <w:t>4</w:t>
      </w:r>
      <w:r w:rsidRPr="00073658">
        <w:rPr>
          <w:rFonts w:ascii="Book Antiqua" w:hAnsi="Book Antiqua" w:cs="Book Antiqua"/>
          <w:kern w:val="0"/>
          <w:sz w:val="24"/>
        </w:rPr>
        <w:t xml:space="preserve"> (1</w:t>
      </w:r>
      <w:r w:rsidR="005B6C65">
        <w:rPr>
          <w:rFonts w:ascii="Book Antiqua" w:hAnsi="Book Antiqua" w:cs="Book Antiqua"/>
          <w:kern w:val="0"/>
          <w:sz w:val="24"/>
        </w:rPr>
        <w:t xml:space="preserve"> </w:t>
      </w:r>
      <w:r w:rsidRPr="00073658">
        <w:rPr>
          <w:rFonts w:ascii="Book Antiqua" w:hAnsi="Book Antiqua" w:cs="Book Antiqua"/>
          <w:kern w:val="0"/>
          <w:sz w:val="24"/>
        </w:rPr>
        <w:t>mg/kg)</w:t>
      </w:r>
      <w:r w:rsidR="00F853D0">
        <w:rPr>
          <w:rFonts w:ascii="Book Antiqua" w:hAnsi="Book Antiqua" w:cs="Book Antiqua"/>
          <w:kern w:val="0"/>
          <w:sz w:val="24"/>
        </w:rPr>
        <w:t>,</w:t>
      </w:r>
      <w:r w:rsidRPr="00073658">
        <w:rPr>
          <w:rFonts w:ascii="Book Antiqua" w:hAnsi="Book Antiqua" w:cs="Book Antiqua"/>
          <w:kern w:val="0"/>
          <w:sz w:val="24"/>
        </w:rPr>
        <w:t xml:space="preserve"> </w:t>
      </w:r>
      <w:r w:rsidR="00F853D0" w:rsidRPr="00073658">
        <w:rPr>
          <w:rFonts w:ascii="Book Antiqua" w:hAnsi="Book Antiqua" w:cs="Book Antiqua"/>
          <w:kern w:val="0"/>
          <w:sz w:val="24"/>
        </w:rPr>
        <w:t>dissolved in paraffin (1:1; v/v)</w:t>
      </w:r>
      <w:r w:rsidR="00F853D0">
        <w:rPr>
          <w:rFonts w:ascii="Book Antiqua" w:hAnsi="Book Antiqua" w:cs="Book Antiqua"/>
          <w:kern w:val="0"/>
          <w:sz w:val="24"/>
        </w:rPr>
        <w:t xml:space="preserve">, </w:t>
      </w:r>
      <w:r w:rsidR="005B6C65">
        <w:rPr>
          <w:rFonts w:ascii="Book Antiqua" w:hAnsi="Book Antiqua" w:cs="Book Antiqua"/>
          <w:kern w:val="0"/>
          <w:sz w:val="24"/>
        </w:rPr>
        <w:t xml:space="preserve">by </w:t>
      </w:r>
      <w:r w:rsidRPr="00073658">
        <w:rPr>
          <w:rFonts w:ascii="Book Antiqua" w:hAnsi="Book Antiqua" w:cs="Book Antiqua"/>
          <w:kern w:val="0"/>
          <w:sz w:val="24"/>
        </w:rPr>
        <w:t xml:space="preserve">dorsal subcutaneous injection twice </w:t>
      </w:r>
      <w:r w:rsidR="005B6C65">
        <w:rPr>
          <w:rFonts w:ascii="Book Antiqua" w:hAnsi="Book Antiqua" w:cs="Book Antiqua"/>
          <w:kern w:val="0"/>
          <w:sz w:val="24"/>
        </w:rPr>
        <w:t xml:space="preserve">weekly </w:t>
      </w:r>
      <w:r w:rsidR="005B6C65" w:rsidRPr="00073658">
        <w:rPr>
          <w:rFonts w:ascii="Book Antiqua" w:hAnsi="Book Antiqua" w:cs="Book Antiqua"/>
          <w:kern w:val="0"/>
          <w:sz w:val="24"/>
        </w:rPr>
        <w:t>(Monday and Friday)</w:t>
      </w:r>
      <w:r w:rsidRPr="00073658">
        <w:rPr>
          <w:rFonts w:ascii="Book Antiqua" w:hAnsi="Book Antiqua" w:cs="Book Antiqua"/>
          <w:kern w:val="0"/>
          <w:sz w:val="24"/>
        </w:rPr>
        <w:t xml:space="preserve"> for 14 </w:t>
      </w:r>
      <w:r w:rsidR="00613DCF">
        <w:rPr>
          <w:rFonts w:ascii="Book Antiqua" w:hAnsi="Book Antiqua" w:cs="Book Antiqua"/>
          <w:kern w:val="0"/>
          <w:sz w:val="24"/>
        </w:rPr>
        <w:t>wk. Rats</w:t>
      </w:r>
      <w:r w:rsidR="00F853D0" w:rsidRPr="00073658">
        <w:rPr>
          <w:rFonts w:ascii="Book Antiqua" w:hAnsi="Book Antiqua" w:cs="Book Antiqua"/>
          <w:kern w:val="0"/>
          <w:sz w:val="24"/>
        </w:rPr>
        <w:t xml:space="preserve"> </w:t>
      </w:r>
      <w:r w:rsidRPr="00073658">
        <w:rPr>
          <w:rFonts w:ascii="Book Antiqua" w:hAnsi="Book Antiqua" w:cs="Book Antiqua"/>
          <w:kern w:val="0"/>
          <w:sz w:val="24"/>
        </w:rPr>
        <w:t>weighing 200</w:t>
      </w:r>
      <w:r w:rsidR="00F853D0">
        <w:rPr>
          <w:rFonts w:ascii="Book Antiqua" w:hAnsi="Book Antiqua" w:cs="Book Antiqua"/>
          <w:kern w:val="0"/>
          <w:sz w:val="24"/>
        </w:rPr>
        <w:t>–</w:t>
      </w:r>
      <w:smartTag w:uri="urn:schemas-microsoft-com:office:smarttags" w:element="chmetcnv">
        <w:smartTagPr>
          <w:attr w:name="UnitName" w:val="g"/>
          <w:attr w:name="SourceValue" w:val="250"/>
          <w:attr w:name="HasSpace" w:val="True"/>
          <w:attr w:name="Negative" w:val="False"/>
          <w:attr w:name="NumberType" w:val="1"/>
          <w:attr w:name="TCSC" w:val="0"/>
        </w:smartTagPr>
        <w:r w:rsidRPr="00073658">
          <w:rPr>
            <w:rFonts w:ascii="Book Antiqua" w:hAnsi="Book Antiqua" w:cs="Book Antiqua"/>
            <w:kern w:val="0"/>
            <w:sz w:val="24"/>
          </w:rPr>
          <w:t>250</w:t>
        </w:r>
        <w:r w:rsidR="00F853D0">
          <w:rPr>
            <w:rFonts w:ascii="Book Antiqua" w:hAnsi="Book Antiqua" w:cs="Book Antiqua"/>
            <w:kern w:val="0"/>
            <w:sz w:val="24"/>
          </w:rPr>
          <w:t xml:space="preserve"> </w:t>
        </w:r>
        <w:r w:rsidRPr="00073658">
          <w:rPr>
            <w:rFonts w:ascii="Book Antiqua" w:hAnsi="Book Antiqua" w:cs="Book Antiqua"/>
            <w:kern w:val="0"/>
            <w:sz w:val="24"/>
          </w:rPr>
          <w:t>g</w:t>
        </w:r>
      </w:smartTag>
      <w:r w:rsidRPr="00073658">
        <w:rPr>
          <w:rFonts w:ascii="Book Antiqua" w:hAnsi="Book Antiqua" w:cs="Book Antiqua"/>
          <w:kern w:val="0"/>
          <w:sz w:val="24"/>
        </w:rPr>
        <w:t xml:space="preserve"> were fed </w:t>
      </w:r>
      <w:r w:rsidRPr="00F853D0">
        <w:rPr>
          <w:rFonts w:ascii="Book Antiqua" w:hAnsi="Book Antiqua" w:cs="Book Antiqua"/>
          <w:i/>
          <w:kern w:val="0"/>
          <w:sz w:val="24"/>
        </w:rPr>
        <w:t>ad libitum</w:t>
      </w:r>
      <w:r w:rsidRPr="00073658">
        <w:rPr>
          <w:rFonts w:ascii="Book Antiqua" w:hAnsi="Book Antiqua" w:cs="Book Antiqua"/>
          <w:kern w:val="0"/>
          <w:sz w:val="24"/>
        </w:rPr>
        <w:t xml:space="preserve"> with standard chow and filtrated water containing phenobarbital (</w:t>
      </w:r>
      <w:smartTag w:uri="urn:schemas-microsoft-com:office:smarttags" w:element="chmetcnv">
        <w:smartTagPr>
          <w:attr w:name="UnitName" w:val="g"/>
          <w:attr w:name="SourceValue" w:val=".3"/>
          <w:attr w:name="HasSpace" w:val="True"/>
          <w:attr w:name="Negative" w:val="False"/>
          <w:attr w:name="NumberType" w:val="1"/>
          <w:attr w:name="TCSC" w:val="0"/>
        </w:smartTagPr>
        <w:r w:rsidRPr="00073658">
          <w:rPr>
            <w:rFonts w:ascii="Book Antiqua" w:hAnsi="Book Antiqua" w:cs="Book Antiqua"/>
            <w:kern w:val="0"/>
            <w:sz w:val="24"/>
          </w:rPr>
          <w:t>0.3</w:t>
        </w:r>
        <w:r w:rsidR="00F853D0">
          <w:rPr>
            <w:rFonts w:ascii="Book Antiqua" w:hAnsi="Book Antiqua" w:cs="Book Antiqua"/>
            <w:kern w:val="0"/>
            <w:sz w:val="24"/>
          </w:rPr>
          <w:t xml:space="preserve"> </w:t>
        </w:r>
        <w:r w:rsidRPr="00073658">
          <w:rPr>
            <w:rFonts w:ascii="Book Antiqua" w:hAnsi="Book Antiqua" w:cs="Book Antiqua"/>
            <w:kern w:val="0"/>
            <w:sz w:val="24"/>
          </w:rPr>
          <w:t>g</w:t>
        </w:r>
      </w:smartTag>
      <w:r w:rsidRPr="00073658">
        <w:rPr>
          <w:rFonts w:ascii="Book Antiqua" w:hAnsi="Book Antiqua" w:cs="Book Antiqua"/>
          <w:kern w:val="0"/>
          <w:sz w:val="24"/>
        </w:rPr>
        <w:t xml:space="preserve">/L) as drinking fluid. After 1 </w:t>
      </w:r>
      <w:r w:rsidR="00F853D0">
        <w:rPr>
          <w:rFonts w:ascii="Book Antiqua" w:hAnsi="Book Antiqua" w:cs="Book Antiqua"/>
          <w:kern w:val="0"/>
          <w:sz w:val="24"/>
        </w:rPr>
        <w:t>wk</w:t>
      </w:r>
      <w:r w:rsidR="00F853D0" w:rsidRPr="00073658">
        <w:rPr>
          <w:rFonts w:ascii="Book Antiqua" w:hAnsi="Book Antiqua" w:cs="Book Antiqua"/>
          <w:kern w:val="0"/>
          <w:sz w:val="24"/>
        </w:rPr>
        <w:t xml:space="preserve"> </w:t>
      </w:r>
      <w:r w:rsidRPr="00073658">
        <w:rPr>
          <w:rFonts w:ascii="Book Antiqua" w:hAnsi="Book Antiqua" w:cs="Book Antiqua"/>
          <w:kern w:val="0"/>
          <w:sz w:val="24"/>
        </w:rPr>
        <w:t xml:space="preserve">phenobarbital induction, </w:t>
      </w:r>
      <w:r w:rsidR="00F853D0">
        <w:rPr>
          <w:rFonts w:ascii="Book Antiqua" w:hAnsi="Book Antiqua" w:cs="Book Antiqua"/>
          <w:kern w:val="0"/>
          <w:sz w:val="24"/>
        </w:rPr>
        <w:t>CCl</w:t>
      </w:r>
      <w:r w:rsidR="00F853D0" w:rsidRPr="00F853D0">
        <w:rPr>
          <w:rFonts w:ascii="Book Antiqua" w:hAnsi="Book Antiqua" w:cs="Book Antiqua"/>
          <w:kern w:val="0"/>
          <w:sz w:val="24"/>
          <w:vertAlign w:val="subscript"/>
        </w:rPr>
        <w:t>4</w:t>
      </w:r>
      <w:r w:rsidR="00F853D0" w:rsidRPr="00073658">
        <w:rPr>
          <w:rFonts w:ascii="Book Antiqua" w:hAnsi="Book Antiqua" w:cs="Book Antiqua"/>
          <w:kern w:val="0"/>
          <w:sz w:val="24"/>
        </w:rPr>
        <w:t xml:space="preserve"> </w:t>
      </w:r>
      <w:r w:rsidRPr="00073658">
        <w:rPr>
          <w:rFonts w:ascii="Book Antiqua" w:hAnsi="Book Antiqua" w:cs="Book Antiqua"/>
          <w:kern w:val="0"/>
          <w:sz w:val="24"/>
        </w:rPr>
        <w:t xml:space="preserve">treatment </w:t>
      </w:r>
      <w:r w:rsidR="00F853D0" w:rsidRPr="00073658">
        <w:rPr>
          <w:rFonts w:ascii="Book Antiqua" w:hAnsi="Book Antiqua" w:cs="Book Antiqua"/>
          <w:kern w:val="0"/>
          <w:sz w:val="24"/>
        </w:rPr>
        <w:t>beg</w:t>
      </w:r>
      <w:r w:rsidR="00F853D0">
        <w:rPr>
          <w:rFonts w:ascii="Book Antiqua" w:hAnsi="Book Antiqua" w:cs="Book Antiqua"/>
          <w:kern w:val="0"/>
          <w:sz w:val="24"/>
        </w:rPr>
        <w:t>a</w:t>
      </w:r>
      <w:r w:rsidR="00F853D0" w:rsidRPr="00073658">
        <w:rPr>
          <w:rFonts w:ascii="Book Antiqua" w:hAnsi="Book Antiqua" w:cs="Book Antiqua"/>
          <w:kern w:val="0"/>
          <w:sz w:val="24"/>
        </w:rPr>
        <w:t>n</w:t>
      </w:r>
      <w:r w:rsidRPr="00073658">
        <w:rPr>
          <w:rFonts w:ascii="Book Antiqua" w:hAnsi="Book Antiqua" w:cs="Book Antiqua"/>
          <w:kern w:val="0"/>
          <w:sz w:val="24"/>
        </w:rPr>
        <w:t xml:space="preserve">. </w:t>
      </w:r>
      <w:r w:rsidR="00F853D0">
        <w:rPr>
          <w:rFonts w:ascii="Book Antiqua" w:hAnsi="Book Antiqua" w:cs="Book Antiqua"/>
          <w:kern w:val="0"/>
          <w:sz w:val="24"/>
        </w:rPr>
        <w:t>One hundred and thirty</w:t>
      </w:r>
      <w:r w:rsidR="00F853D0" w:rsidRPr="00073658">
        <w:rPr>
          <w:rFonts w:ascii="Book Antiqua" w:hAnsi="Book Antiqua" w:cs="Book Antiqua"/>
          <w:kern w:val="0"/>
          <w:sz w:val="24"/>
        </w:rPr>
        <w:t xml:space="preserve"> </w:t>
      </w:r>
      <w:r w:rsidRPr="00073658">
        <w:rPr>
          <w:rFonts w:ascii="Book Antiqua" w:hAnsi="Book Antiqua" w:cs="Book Antiqua"/>
          <w:kern w:val="0"/>
          <w:sz w:val="24"/>
        </w:rPr>
        <w:t xml:space="preserve">rats were submitted to the model protocol, but 46 of these could not be included in the study for following reasons: 20 died during the protocol and 26 failed to develop ascites. After developing ascites, all rats were observed for one more week to judge the stability of ascites. All the animals with ascites were submitted to metabolic cages for 3 d before tolvaptan (dissolved in 1% hydroxypropyl methylcellulose) </w:t>
      </w:r>
      <w:r w:rsidR="00F853D0">
        <w:rPr>
          <w:rFonts w:ascii="Book Antiqua" w:hAnsi="Book Antiqua" w:cs="Book Antiqua"/>
          <w:kern w:val="0"/>
          <w:sz w:val="24"/>
        </w:rPr>
        <w:t>treatment</w:t>
      </w:r>
      <w:r w:rsidRPr="00073658">
        <w:rPr>
          <w:rFonts w:ascii="Book Antiqua" w:hAnsi="Book Antiqua" w:cs="Book Antiqua"/>
          <w:kern w:val="0"/>
          <w:sz w:val="24"/>
        </w:rPr>
        <w:t>.</w:t>
      </w:r>
    </w:p>
    <w:p w:rsidR="00721685" w:rsidRPr="00073658" w:rsidRDefault="00721685" w:rsidP="00073658">
      <w:pPr>
        <w:autoSpaceDE w:val="0"/>
        <w:autoSpaceDN w:val="0"/>
        <w:adjustRightInd w:val="0"/>
        <w:spacing w:line="360" w:lineRule="auto"/>
        <w:rPr>
          <w:rFonts w:ascii="Book Antiqua" w:hAnsi="Book Antiqua" w:cs="Book Antiqua"/>
          <w:b/>
          <w:bCs/>
          <w:kern w:val="0"/>
          <w:sz w:val="24"/>
        </w:rPr>
      </w:pPr>
    </w:p>
    <w:p w:rsidR="00721685" w:rsidRPr="003274B8" w:rsidRDefault="00721685" w:rsidP="00073658">
      <w:pPr>
        <w:autoSpaceDE w:val="0"/>
        <w:autoSpaceDN w:val="0"/>
        <w:adjustRightInd w:val="0"/>
        <w:spacing w:line="360" w:lineRule="auto"/>
        <w:rPr>
          <w:rFonts w:ascii="Book Antiqua" w:hAnsi="Book Antiqua" w:cs="Book Antiqua"/>
          <w:b/>
          <w:bCs/>
          <w:i/>
          <w:kern w:val="0"/>
          <w:sz w:val="24"/>
        </w:rPr>
      </w:pPr>
      <w:r w:rsidRPr="003274B8">
        <w:rPr>
          <w:rFonts w:ascii="Book Antiqua" w:hAnsi="Book Antiqua" w:cs="Book Antiqua"/>
          <w:b/>
          <w:bCs/>
          <w:i/>
          <w:kern w:val="0"/>
          <w:sz w:val="24"/>
        </w:rPr>
        <w:t>Experimental protocols</w:t>
      </w:r>
    </w:p>
    <w:p w:rsidR="00721685" w:rsidRPr="00073658" w:rsidRDefault="00721685" w:rsidP="006F0AE5">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kern w:val="0"/>
          <w:sz w:val="24"/>
        </w:rPr>
        <w:t xml:space="preserve">In total, 84 </w:t>
      </w:r>
      <w:r w:rsidR="00F853D0" w:rsidRPr="00073658">
        <w:rPr>
          <w:rFonts w:ascii="Book Antiqua" w:hAnsi="Book Antiqua" w:cs="Book Antiqua"/>
          <w:kern w:val="0"/>
          <w:sz w:val="24"/>
        </w:rPr>
        <w:t>cirrho</w:t>
      </w:r>
      <w:r w:rsidR="00F853D0">
        <w:rPr>
          <w:rFonts w:ascii="Book Antiqua" w:hAnsi="Book Antiqua" w:cs="Book Antiqua"/>
          <w:kern w:val="0"/>
          <w:sz w:val="24"/>
        </w:rPr>
        <w:t>tic</w:t>
      </w:r>
      <w:r w:rsidR="00F853D0" w:rsidRPr="00073658">
        <w:rPr>
          <w:rFonts w:ascii="Book Antiqua" w:hAnsi="Book Antiqua" w:cs="Book Antiqua"/>
          <w:kern w:val="0"/>
          <w:sz w:val="24"/>
        </w:rPr>
        <w:t xml:space="preserve"> </w:t>
      </w:r>
      <w:r w:rsidRPr="00073658">
        <w:rPr>
          <w:rFonts w:ascii="Book Antiqua" w:hAnsi="Book Antiqua" w:cs="Book Antiqua"/>
          <w:kern w:val="0"/>
          <w:sz w:val="24"/>
        </w:rPr>
        <w:t xml:space="preserve">rats with ascites were included in this protocol and randomly assigned to </w:t>
      </w:r>
      <w:r w:rsidR="00F853D0">
        <w:rPr>
          <w:rFonts w:ascii="Book Antiqua" w:hAnsi="Book Antiqua" w:cs="Book Antiqua"/>
          <w:kern w:val="0"/>
          <w:sz w:val="24"/>
        </w:rPr>
        <w:t>three</w:t>
      </w:r>
      <w:r w:rsidR="00F853D0" w:rsidRPr="00073658">
        <w:rPr>
          <w:rFonts w:ascii="Book Antiqua" w:hAnsi="Book Antiqua" w:cs="Book Antiqua"/>
          <w:kern w:val="0"/>
          <w:sz w:val="24"/>
        </w:rPr>
        <w:t xml:space="preserve"> </w:t>
      </w:r>
      <w:r w:rsidRPr="00073658">
        <w:rPr>
          <w:rFonts w:ascii="Book Antiqua" w:hAnsi="Book Antiqua" w:cs="Book Antiqua"/>
          <w:kern w:val="0"/>
          <w:sz w:val="24"/>
        </w:rPr>
        <w:t xml:space="preserve">groups (vehicle, </w:t>
      </w:r>
      <w:r w:rsidR="00F853D0">
        <w:rPr>
          <w:rFonts w:ascii="Book Antiqua" w:hAnsi="Book Antiqua" w:cs="Book Antiqua"/>
          <w:kern w:val="0"/>
          <w:sz w:val="24"/>
        </w:rPr>
        <w:t xml:space="preserve">and </w:t>
      </w:r>
      <w:r w:rsidRPr="00073658">
        <w:rPr>
          <w:rFonts w:ascii="Book Antiqua" w:hAnsi="Book Antiqua" w:cs="Book Antiqua"/>
          <w:kern w:val="0"/>
          <w:sz w:val="24"/>
        </w:rPr>
        <w:t>3</w:t>
      </w:r>
      <w:r w:rsidR="00F853D0">
        <w:rPr>
          <w:rFonts w:ascii="Book Antiqua" w:hAnsi="Book Antiqua" w:cs="Book Antiqua"/>
          <w:kern w:val="0"/>
          <w:sz w:val="24"/>
        </w:rPr>
        <w:t xml:space="preserve"> </w:t>
      </w:r>
      <w:r w:rsidRPr="00073658">
        <w:rPr>
          <w:rFonts w:ascii="Book Antiqua" w:hAnsi="Book Antiqua" w:cs="Book Antiqua"/>
          <w:kern w:val="0"/>
          <w:sz w:val="24"/>
        </w:rPr>
        <w:t>mg/kg</w:t>
      </w:r>
      <w:r w:rsidR="00F853D0">
        <w:rPr>
          <w:rFonts w:ascii="Book Antiqua" w:hAnsi="Book Antiqua" w:cs="Book Antiqua"/>
          <w:kern w:val="0"/>
          <w:sz w:val="24"/>
        </w:rPr>
        <w:t xml:space="preserve"> and</w:t>
      </w:r>
      <w:r w:rsidR="00F853D0" w:rsidRPr="00073658">
        <w:rPr>
          <w:rFonts w:ascii="Book Antiqua" w:hAnsi="Book Antiqua" w:cs="Book Antiqua"/>
          <w:kern w:val="0"/>
          <w:sz w:val="24"/>
        </w:rPr>
        <w:t xml:space="preserve"> </w:t>
      </w:r>
      <w:r w:rsidRPr="00073658">
        <w:rPr>
          <w:rFonts w:ascii="Book Antiqua" w:hAnsi="Book Antiqua" w:cs="Book Antiqua"/>
          <w:kern w:val="0"/>
          <w:sz w:val="24"/>
        </w:rPr>
        <w:t>5</w:t>
      </w:r>
      <w:r w:rsidR="00F853D0">
        <w:rPr>
          <w:rFonts w:ascii="Book Antiqua" w:hAnsi="Book Antiqua" w:cs="Book Antiqua"/>
          <w:kern w:val="0"/>
          <w:sz w:val="24"/>
        </w:rPr>
        <w:t xml:space="preserve"> </w:t>
      </w:r>
      <w:r w:rsidRPr="00073658">
        <w:rPr>
          <w:rFonts w:ascii="Book Antiqua" w:hAnsi="Book Antiqua" w:cs="Book Antiqua"/>
          <w:kern w:val="0"/>
          <w:sz w:val="24"/>
        </w:rPr>
        <w:t>mg/kg</w:t>
      </w:r>
      <w:r w:rsidR="00F853D0">
        <w:rPr>
          <w:rFonts w:ascii="Book Antiqua" w:hAnsi="Book Antiqua" w:cs="Book Antiqua"/>
          <w:kern w:val="0"/>
          <w:sz w:val="24"/>
        </w:rPr>
        <w:t xml:space="preserve"> tolvaptan</w:t>
      </w:r>
      <w:r w:rsidRPr="00073658">
        <w:rPr>
          <w:rFonts w:ascii="Book Antiqua" w:hAnsi="Book Antiqua" w:cs="Book Antiqua"/>
          <w:kern w:val="0"/>
          <w:sz w:val="24"/>
        </w:rPr>
        <w:t>). Each group was further divided into five subgroups (1, 2, 3, 4</w:t>
      </w:r>
      <w:r w:rsidR="00F853D0">
        <w:rPr>
          <w:rFonts w:ascii="Book Antiqua" w:hAnsi="Book Antiqua" w:cs="Book Antiqua"/>
          <w:kern w:val="0"/>
          <w:sz w:val="24"/>
        </w:rPr>
        <w:t xml:space="preserve"> and</w:t>
      </w:r>
      <w:r w:rsidR="00F853D0" w:rsidRPr="00073658">
        <w:rPr>
          <w:rFonts w:ascii="Book Antiqua" w:hAnsi="Book Antiqua" w:cs="Book Antiqua"/>
          <w:kern w:val="0"/>
          <w:sz w:val="24"/>
        </w:rPr>
        <w:t xml:space="preserve"> </w:t>
      </w:r>
      <w:r w:rsidRPr="00073658">
        <w:rPr>
          <w:rFonts w:ascii="Book Antiqua" w:hAnsi="Book Antiqua" w:cs="Book Antiqua"/>
          <w:kern w:val="0"/>
          <w:sz w:val="24"/>
        </w:rPr>
        <w:t>5 d). Tolvaptan was applied by oral gavage.</w:t>
      </w:r>
      <w:r w:rsidR="006F0AE5">
        <w:rPr>
          <w:rFonts w:ascii="Book Antiqua" w:hAnsi="Book Antiqua" w:cs="Book Antiqua"/>
          <w:kern w:val="0"/>
          <w:sz w:val="24"/>
        </w:rPr>
        <w:t xml:space="preserve"> Body</w:t>
      </w:r>
      <w:r w:rsidRPr="00073658">
        <w:rPr>
          <w:rFonts w:ascii="Book Antiqua" w:hAnsi="Book Antiqua" w:cs="Book Antiqua"/>
          <w:kern w:val="0"/>
          <w:sz w:val="24"/>
        </w:rPr>
        <w:t xml:space="preserve"> weight </w:t>
      </w:r>
      <w:r w:rsidR="006F0AE5">
        <w:rPr>
          <w:rFonts w:ascii="Book Antiqua" w:hAnsi="Book Antiqua" w:cs="Book Antiqua"/>
          <w:kern w:val="0"/>
          <w:sz w:val="24"/>
        </w:rPr>
        <w:t>was measured</w:t>
      </w:r>
      <w:r w:rsidRPr="00073658">
        <w:rPr>
          <w:rFonts w:ascii="Book Antiqua" w:hAnsi="Book Antiqua" w:cs="Book Antiqua"/>
          <w:kern w:val="0"/>
          <w:sz w:val="24"/>
        </w:rPr>
        <w:t xml:space="preserve"> daily at </w:t>
      </w:r>
      <w:r w:rsidR="006F0AE5">
        <w:rPr>
          <w:rFonts w:ascii="Book Antiqua" w:hAnsi="Book Antiqua" w:cs="Book Antiqua"/>
          <w:kern w:val="0"/>
          <w:sz w:val="24"/>
        </w:rPr>
        <w:t xml:space="preserve">09:00 </w:t>
      </w:r>
      <w:r w:rsidR="003274B8">
        <w:rPr>
          <w:rFonts w:ascii="Book Antiqua" w:hAnsi="Book Antiqua" w:cs="Book Antiqua" w:hint="eastAsia"/>
          <w:kern w:val="0"/>
          <w:sz w:val="24"/>
        </w:rPr>
        <w:t>AM</w:t>
      </w:r>
      <w:r w:rsidRPr="00073658">
        <w:rPr>
          <w:rFonts w:ascii="Book Antiqua" w:hAnsi="Book Antiqua" w:cs="Book Antiqua"/>
          <w:kern w:val="0"/>
          <w:sz w:val="24"/>
        </w:rPr>
        <w:t xml:space="preserve"> prior to treatment. Animals were sacrificed at 9 </w:t>
      </w:r>
      <w:r w:rsidR="006042EC">
        <w:rPr>
          <w:rFonts w:ascii="Book Antiqua" w:hAnsi="Book Antiqua" w:cs="Book Antiqua" w:hint="eastAsia"/>
          <w:kern w:val="0"/>
          <w:sz w:val="24"/>
        </w:rPr>
        <w:t xml:space="preserve">AM to </w:t>
      </w:r>
      <w:r w:rsidRPr="00073658">
        <w:rPr>
          <w:rFonts w:ascii="Book Antiqua" w:hAnsi="Book Antiqua" w:cs="Book Antiqua"/>
          <w:kern w:val="0"/>
          <w:sz w:val="24"/>
        </w:rPr>
        <w:t xml:space="preserve">obtain blood samples, distal colon and </w:t>
      </w:r>
      <w:r w:rsidR="006F0AE5" w:rsidRPr="00073658">
        <w:rPr>
          <w:rFonts w:ascii="Book Antiqua" w:hAnsi="Book Antiqua" w:cs="Book Antiqua"/>
          <w:kern w:val="0"/>
          <w:sz w:val="24"/>
        </w:rPr>
        <w:t>feces</w:t>
      </w:r>
      <w:r w:rsidRPr="00073658">
        <w:rPr>
          <w:rFonts w:ascii="Book Antiqua" w:hAnsi="Book Antiqua" w:cs="Book Antiqua"/>
          <w:kern w:val="0"/>
          <w:sz w:val="24"/>
        </w:rPr>
        <w:t>.</w:t>
      </w:r>
    </w:p>
    <w:p w:rsidR="00721685" w:rsidRPr="00073658" w:rsidRDefault="00721685" w:rsidP="00073658">
      <w:pPr>
        <w:autoSpaceDE w:val="0"/>
        <w:autoSpaceDN w:val="0"/>
        <w:adjustRightInd w:val="0"/>
        <w:spacing w:line="360" w:lineRule="auto"/>
        <w:rPr>
          <w:rFonts w:ascii="Book Antiqua" w:hAnsi="Book Antiqua" w:cs="Book Antiqua"/>
          <w:kern w:val="0"/>
          <w:sz w:val="24"/>
        </w:rPr>
      </w:pPr>
    </w:p>
    <w:p w:rsidR="00721685" w:rsidRPr="006F0AE5" w:rsidRDefault="00721685" w:rsidP="00073658">
      <w:pPr>
        <w:autoSpaceDE w:val="0"/>
        <w:autoSpaceDN w:val="0"/>
        <w:adjustRightInd w:val="0"/>
        <w:spacing w:line="360" w:lineRule="auto"/>
        <w:rPr>
          <w:rFonts w:ascii="Book Antiqua" w:hAnsi="Book Antiqua" w:cs="Book Antiqua"/>
          <w:b/>
          <w:bCs/>
          <w:i/>
          <w:kern w:val="0"/>
          <w:sz w:val="24"/>
        </w:rPr>
      </w:pPr>
      <w:r w:rsidRPr="006F0AE5">
        <w:rPr>
          <w:rFonts w:ascii="Book Antiqua" w:hAnsi="Book Antiqua" w:cs="Book Antiqua"/>
          <w:b/>
          <w:bCs/>
          <w:i/>
          <w:kern w:val="0"/>
          <w:sz w:val="24"/>
        </w:rPr>
        <w:lastRenderedPageBreak/>
        <w:t xml:space="preserve">Tissue preparation </w:t>
      </w:r>
    </w:p>
    <w:p w:rsidR="00721685" w:rsidRPr="00073658" w:rsidRDefault="00721685" w:rsidP="00EF1A35">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kern w:val="0"/>
          <w:sz w:val="24"/>
        </w:rPr>
        <w:t xml:space="preserve">At the end of </w:t>
      </w:r>
      <w:r w:rsidR="006F0AE5">
        <w:rPr>
          <w:rFonts w:ascii="Book Antiqua" w:hAnsi="Book Antiqua" w:cs="Book Antiqua"/>
          <w:kern w:val="0"/>
          <w:sz w:val="24"/>
        </w:rPr>
        <w:t>the experiment</w:t>
      </w:r>
      <w:r w:rsidRPr="00073658">
        <w:rPr>
          <w:rFonts w:ascii="Book Antiqua" w:hAnsi="Book Antiqua" w:cs="Book Antiqua"/>
          <w:kern w:val="0"/>
          <w:sz w:val="24"/>
        </w:rPr>
        <w:t xml:space="preserve">, rats were anesthetized </w:t>
      </w:r>
      <w:r w:rsidR="006F0AE5">
        <w:rPr>
          <w:rFonts w:ascii="Book Antiqua" w:hAnsi="Book Antiqua" w:cs="Book Antiqua"/>
          <w:kern w:val="0"/>
          <w:sz w:val="24"/>
        </w:rPr>
        <w:t xml:space="preserve">intraperitoneally </w:t>
      </w:r>
      <w:r w:rsidRPr="00073658">
        <w:rPr>
          <w:rFonts w:ascii="Book Antiqua" w:hAnsi="Book Antiqua" w:cs="Book Antiqua"/>
          <w:kern w:val="0"/>
          <w:sz w:val="24"/>
        </w:rPr>
        <w:t xml:space="preserve">with 10% chloral hydrate; blood samples were obtained by </w:t>
      </w:r>
      <w:r w:rsidR="006F0AE5" w:rsidRPr="00073658">
        <w:rPr>
          <w:rFonts w:ascii="Book Antiqua" w:hAnsi="Book Antiqua" w:cs="Book Antiqua"/>
          <w:kern w:val="0"/>
          <w:sz w:val="24"/>
        </w:rPr>
        <w:t>postcav</w:t>
      </w:r>
      <w:r w:rsidR="006F0AE5">
        <w:rPr>
          <w:rFonts w:ascii="Book Antiqua" w:hAnsi="Book Antiqua" w:cs="Book Antiqua"/>
          <w:kern w:val="0"/>
          <w:sz w:val="24"/>
        </w:rPr>
        <w:t>al</w:t>
      </w:r>
      <w:r w:rsidR="006F0AE5" w:rsidRPr="00073658">
        <w:rPr>
          <w:rFonts w:ascii="Book Antiqua" w:hAnsi="Book Antiqua" w:cs="Book Antiqua"/>
          <w:kern w:val="0"/>
          <w:sz w:val="24"/>
        </w:rPr>
        <w:t xml:space="preserve"> </w:t>
      </w:r>
      <w:r w:rsidRPr="00073658">
        <w:rPr>
          <w:rFonts w:ascii="Book Antiqua" w:hAnsi="Book Antiqua" w:cs="Book Antiqua"/>
          <w:kern w:val="0"/>
          <w:sz w:val="24"/>
        </w:rPr>
        <w:t>puncture</w:t>
      </w:r>
      <w:r w:rsidR="006F0AE5">
        <w:rPr>
          <w:rFonts w:ascii="Book Antiqua" w:hAnsi="Book Antiqua" w:cs="Book Antiqua"/>
          <w:kern w:val="0"/>
          <w:sz w:val="24"/>
        </w:rPr>
        <w:t>,</w:t>
      </w:r>
      <w:r w:rsidRPr="00073658">
        <w:rPr>
          <w:rFonts w:ascii="Book Antiqua" w:hAnsi="Book Antiqua" w:cs="Book Antiqua"/>
          <w:kern w:val="0"/>
          <w:sz w:val="24"/>
        </w:rPr>
        <w:t xml:space="preserve"> and </w:t>
      </w:r>
      <w:r w:rsidR="006F0AE5">
        <w:rPr>
          <w:rFonts w:ascii="Book Antiqua" w:hAnsi="Book Antiqua" w:cs="Book Antiqua"/>
          <w:kern w:val="0"/>
          <w:sz w:val="24"/>
        </w:rPr>
        <w:t xml:space="preserve">the </w:t>
      </w:r>
      <w:r w:rsidRPr="00073658">
        <w:rPr>
          <w:rFonts w:ascii="Book Antiqua" w:hAnsi="Book Antiqua" w:cs="Book Antiqua"/>
          <w:kern w:val="0"/>
          <w:sz w:val="24"/>
        </w:rPr>
        <w:t xml:space="preserve">descending colon was removed rapidly, </w:t>
      </w:r>
      <w:r w:rsidR="006F0AE5">
        <w:rPr>
          <w:rFonts w:ascii="Book Antiqua" w:hAnsi="Book Antiqua" w:cs="Book Antiqua"/>
          <w:kern w:val="0"/>
          <w:sz w:val="24"/>
        </w:rPr>
        <w:t>feces</w:t>
      </w:r>
      <w:r w:rsidRPr="00073658">
        <w:rPr>
          <w:rFonts w:ascii="Book Antiqua" w:hAnsi="Book Antiqua" w:cs="Book Antiqua"/>
          <w:kern w:val="0"/>
          <w:sz w:val="24"/>
        </w:rPr>
        <w:t xml:space="preserve"> was collected</w:t>
      </w:r>
      <w:r w:rsidR="006F0AE5">
        <w:rPr>
          <w:rFonts w:ascii="Book Antiqua" w:hAnsi="Book Antiqua" w:cs="Book Antiqua"/>
          <w:kern w:val="0"/>
          <w:sz w:val="24"/>
        </w:rPr>
        <w:t>,</w:t>
      </w:r>
      <w:r w:rsidRPr="00073658">
        <w:rPr>
          <w:rFonts w:ascii="Book Antiqua" w:hAnsi="Book Antiqua" w:cs="Book Antiqua"/>
          <w:kern w:val="0"/>
          <w:sz w:val="24"/>
        </w:rPr>
        <w:t xml:space="preserve"> and the colon was washed with PBS at 4</w:t>
      </w:r>
      <w:r w:rsidR="00EE54D8">
        <w:rPr>
          <w:rFonts w:ascii="Book Antiqua" w:hAnsi="Book Antiqua" w:cs="Book Antiqua" w:hint="eastAsia"/>
          <w:kern w:val="0"/>
          <w:sz w:val="24"/>
        </w:rPr>
        <w:t xml:space="preserve"> </w:t>
      </w:r>
      <w:r w:rsidR="006F0AE5">
        <w:rPr>
          <w:rFonts w:ascii="Book Antiqua" w:eastAsia="MS Mincho" w:hAnsi="Book Antiqua" w:cs="MS Mincho"/>
          <w:kern w:val="0"/>
          <w:sz w:val="24"/>
        </w:rPr>
        <w:t>°</w:t>
      </w:r>
      <w:r w:rsidRPr="00073658">
        <w:rPr>
          <w:rFonts w:ascii="Book Antiqua" w:hAnsi="Book Antiqua" w:cs="Book Antiqua"/>
          <w:kern w:val="0"/>
          <w:sz w:val="24"/>
        </w:rPr>
        <w:t xml:space="preserve">C </w:t>
      </w:r>
      <w:r w:rsidR="006F0AE5">
        <w:rPr>
          <w:rFonts w:ascii="Book Antiqua" w:hAnsi="Book Antiqua" w:cs="Book Antiqua"/>
          <w:kern w:val="0"/>
          <w:sz w:val="24"/>
        </w:rPr>
        <w:t>three</w:t>
      </w:r>
      <w:r w:rsidRPr="00073658">
        <w:rPr>
          <w:rFonts w:ascii="Book Antiqua" w:hAnsi="Book Antiqua" w:cs="Book Antiqua"/>
          <w:kern w:val="0"/>
          <w:sz w:val="24"/>
        </w:rPr>
        <w:t xml:space="preserve"> times. Animals were killed by cervical dislocation. Colonic mucosa was isolated from underlying serosa by scraping with a glass slide and </w:t>
      </w:r>
      <w:r w:rsidR="006F0AE5">
        <w:rPr>
          <w:rFonts w:ascii="Book Antiqua" w:hAnsi="Book Antiqua" w:cs="Book Antiqua"/>
          <w:kern w:val="0"/>
          <w:sz w:val="24"/>
        </w:rPr>
        <w:t>placing it</w:t>
      </w:r>
      <w:r w:rsidR="006F0AE5" w:rsidRPr="00073658">
        <w:rPr>
          <w:rFonts w:ascii="Book Antiqua" w:hAnsi="Book Antiqua" w:cs="Book Antiqua"/>
          <w:kern w:val="0"/>
          <w:sz w:val="24"/>
        </w:rPr>
        <w:t xml:space="preserve"> </w:t>
      </w:r>
      <w:r w:rsidRPr="00073658">
        <w:rPr>
          <w:rFonts w:ascii="Book Antiqua" w:hAnsi="Book Antiqua" w:cs="Book Antiqua"/>
          <w:kern w:val="0"/>
          <w:sz w:val="24"/>
        </w:rPr>
        <w:t xml:space="preserve">into liquid nitrogen and then </w:t>
      </w:r>
      <w:r w:rsidR="006F0AE5" w:rsidRPr="00073658">
        <w:rPr>
          <w:rFonts w:ascii="Book Antiqua" w:hAnsi="Book Antiqua" w:cs="Book Antiqua"/>
          <w:kern w:val="0"/>
          <w:sz w:val="24"/>
        </w:rPr>
        <w:t>stor</w:t>
      </w:r>
      <w:r w:rsidR="006F0AE5">
        <w:rPr>
          <w:rFonts w:ascii="Book Antiqua" w:hAnsi="Book Antiqua" w:cs="Book Antiqua"/>
          <w:kern w:val="0"/>
          <w:sz w:val="24"/>
        </w:rPr>
        <w:t>ing</w:t>
      </w:r>
      <w:r w:rsidR="006F0AE5" w:rsidRPr="00073658">
        <w:rPr>
          <w:rFonts w:ascii="Book Antiqua" w:hAnsi="Book Antiqua" w:cs="Book Antiqua"/>
          <w:kern w:val="0"/>
          <w:sz w:val="24"/>
        </w:rPr>
        <w:t xml:space="preserve"> </w:t>
      </w:r>
      <w:r w:rsidRPr="00073658">
        <w:rPr>
          <w:rFonts w:ascii="Book Antiqua" w:hAnsi="Book Antiqua" w:cs="Book Antiqua"/>
          <w:kern w:val="0"/>
          <w:sz w:val="24"/>
        </w:rPr>
        <w:t xml:space="preserve">at </w:t>
      </w:r>
      <w:r w:rsidR="006F0AE5">
        <w:rPr>
          <w:rFonts w:ascii="MS Gothic" w:eastAsia="MS Gothic" w:hAnsi="MS Gothic" w:cs="Book Antiqua" w:hint="eastAsia"/>
          <w:kern w:val="0"/>
          <w:sz w:val="24"/>
        </w:rPr>
        <w:t>−</w:t>
      </w:r>
      <w:r w:rsidRPr="00073658">
        <w:rPr>
          <w:rFonts w:ascii="Book Antiqua" w:hAnsi="Book Antiqua" w:cs="Book Antiqua"/>
          <w:kern w:val="0"/>
          <w:sz w:val="24"/>
        </w:rPr>
        <w:t>80</w:t>
      </w:r>
      <w:r w:rsidR="00EE54D8">
        <w:rPr>
          <w:rFonts w:ascii="Book Antiqua" w:hAnsi="Book Antiqua" w:cs="Book Antiqua" w:hint="eastAsia"/>
          <w:kern w:val="0"/>
          <w:sz w:val="24"/>
        </w:rPr>
        <w:t xml:space="preserve"> </w:t>
      </w:r>
      <w:r w:rsidR="006F0AE5">
        <w:rPr>
          <w:rFonts w:ascii="Book Antiqua" w:eastAsia="MS Mincho" w:hAnsi="Book Antiqua" w:cs="MS Mincho"/>
          <w:kern w:val="0"/>
          <w:sz w:val="24"/>
        </w:rPr>
        <w:t>°</w:t>
      </w:r>
      <w:r w:rsidRPr="00073658">
        <w:rPr>
          <w:rFonts w:ascii="Book Antiqua" w:hAnsi="Book Antiqua" w:cs="Book Antiqua"/>
          <w:kern w:val="0"/>
          <w:sz w:val="24"/>
        </w:rPr>
        <w:t xml:space="preserve">C for </w:t>
      </w:r>
      <w:r w:rsidR="006B3594">
        <w:rPr>
          <w:rFonts w:ascii="Book Antiqua" w:hAnsi="Book Antiqua" w:cs="Book Antiqua" w:hint="eastAsia"/>
          <w:kern w:val="0"/>
          <w:sz w:val="24"/>
        </w:rPr>
        <w:t>W</w:t>
      </w:r>
      <w:r w:rsidRPr="00073658">
        <w:rPr>
          <w:rFonts w:ascii="Book Antiqua" w:hAnsi="Book Antiqua" w:cs="Book Antiqua"/>
          <w:kern w:val="0"/>
          <w:sz w:val="24"/>
        </w:rPr>
        <w:t xml:space="preserve">estern </w:t>
      </w:r>
      <w:r w:rsidR="006F0AE5">
        <w:rPr>
          <w:rFonts w:ascii="Book Antiqua" w:hAnsi="Book Antiqua" w:cs="Book Antiqua"/>
          <w:kern w:val="0"/>
          <w:sz w:val="24"/>
        </w:rPr>
        <w:t>blotting</w:t>
      </w:r>
      <w:r w:rsidR="006F0AE5" w:rsidRPr="00073658">
        <w:rPr>
          <w:rFonts w:ascii="Book Antiqua" w:hAnsi="Book Antiqua" w:cs="Book Antiqua"/>
          <w:kern w:val="0"/>
          <w:sz w:val="24"/>
        </w:rPr>
        <w:t xml:space="preserve"> </w:t>
      </w:r>
      <w:r w:rsidRPr="00073658">
        <w:rPr>
          <w:rFonts w:ascii="Book Antiqua" w:hAnsi="Book Antiqua" w:cs="Book Antiqua"/>
          <w:kern w:val="0"/>
          <w:sz w:val="24"/>
        </w:rPr>
        <w:t>and real-time polymerase chain reaction (PCR); the whole layer was fixed in 4% paraformaldehyde for 24 h</w:t>
      </w:r>
      <w:r w:rsidR="006F0AE5">
        <w:rPr>
          <w:rFonts w:ascii="Book Antiqua" w:hAnsi="Book Antiqua" w:cs="Book Antiqua"/>
          <w:kern w:val="0"/>
          <w:sz w:val="24"/>
        </w:rPr>
        <w:t xml:space="preserve"> and</w:t>
      </w:r>
      <w:r w:rsidRPr="00073658">
        <w:rPr>
          <w:rFonts w:ascii="Book Antiqua" w:hAnsi="Book Antiqua" w:cs="Book Antiqua"/>
          <w:kern w:val="0"/>
          <w:sz w:val="24"/>
        </w:rPr>
        <w:t xml:space="preserve"> prepared for hematoxylin</w:t>
      </w:r>
      <w:r w:rsidR="006F0AE5">
        <w:rPr>
          <w:rFonts w:ascii="Book Antiqua" w:hAnsi="Book Antiqua" w:cs="Book Antiqua"/>
          <w:kern w:val="0"/>
          <w:sz w:val="24"/>
        </w:rPr>
        <w:t>–</w:t>
      </w:r>
      <w:r w:rsidRPr="00073658">
        <w:rPr>
          <w:rFonts w:ascii="Book Antiqua" w:hAnsi="Book Antiqua" w:cs="Book Antiqua"/>
          <w:kern w:val="0"/>
          <w:sz w:val="24"/>
        </w:rPr>
        <w:t xml:space="preserve">eosin </w:t>
      </w:r>
      <w:r w:rsidR="004C5AA5">
        <w:rPr>
          <w:rFonts w:ascii="Book Antiqua" w:hAnsi="Book Antiqua" w:cs="Book Antiqua"/>
          <w:kern w:val="0"/>
          <w:sz w:val="24"/>
        </w:rPr>
        <w:t xml:space="preserve">(HE) </w:t>
      </w:r>
      <w:r w:rsidRPr="00073658">
        <w:rPr>
          <w:rFonts w:ascii="Book Antiqua" w:hAnsi="Book Antiqua" w:cs="Book Antiqua"/>
          <w:kern w:val="0"/>
          <w:sz w:val="24"/>
        </w:rPr>
        <w:t>staining. Blood was collected in centrifuge tubes containing EDTA (1.5</w:t>
      </w:r>
      <w:r w:rsidR="006F0AE5">
        <w:rPr>
          <w:rFonts w:ascii="Book Antiqua" w:hAnsi="Book Antiqua" w:cs="Book Antiqua"/>
          <w:kern w:val="0"/>
          <w:sz w:val="24"/>
        </w:rPr>
        <w:t xml:space="preserve"> </w:t>
      </w:r>
      <w:r w:rsidRPr="00073658">
        <w:rPr>
          <w:rFonts w:ascii="Book Antiqua" w:hAnsi="Book Antiqua" w:cs="Book Antiqua"/>
          <w:kern w:val="0"/>
          <w:sz w:val="24"/>
        </w:rPr>
        <w:t>mg/</w:t>
      </w:r>
      <w:r w:rsidR="006F0AE5" w:rsidRPr="00073658">
        <w:rPr>
          <w:rFonts w:ascii="Book Antiqua" w:hAnsi="Book Antiqua" w:cs="Book Antiqua"/>
          <w:kern w:val="0"/>
          <w:sz w:val="24"/>
        </w:rPr>
        <w:t>m</w:t>
      </w:r>
      <w:r w:rsidR="006F0AE5">
        <w:rPr>
          <w:rFonts w:ascii="Book Antiqua" w:hAnsi="Book Antiqua" w:cs="Book Antiqua"/>
          <w:kern w:val="0"/>
          <w:sz w:val="24"/>
        </w:rPr>
        <w:t>L</w:t>
      </w:r>
      <w:r w:rsidRPr="00073658">
        <w:rPr>
          <w:rFonts w:ascii="Book Antiqua" w:hAnsi="Book Antiqua" w:cs="Book Antiqua"/>
          <w:kern w:val="0"/>
          <w:sz w:val="24"/>
        </w:rPr>
        <w:t xml:space="preserve">) and proteinase inhibitor (Roche, </w:t>
      </w:r>
      <w:r w:rsidRPr="00073658">
        <w:rPr>
          <w:rFonts w:ascii="Book Antiqua" w:hAnsi="Book Antiqua" w:cs="Book Antiqua"/>
          <w:kern w:val="0"/>
          <w:sz w:val="24"/>
          <w:highlight w:val="white"/>
        </w:rPr>
        <w:t>Switzerland</w:t>
      </w:r>
      <w:r w:rsidRPr="00073658">
        <w:rPr>
          <w:rFonts w:ascii="Book Antiqua" w:hAnsi="Book Antiqua" w:cs="Book Antiqua"/>
          <w:kern w:val="0"/>
          <w:sz w:val="24"/>
        </w:rPr>
        <w:t>), and then kept on ice until centrifugation at 4</w:t>
      </w:r>
      <w:r w:rsidR="00EE54D8">
        <w:rPr>
          <w:rFonts w:ascii="Book Antiqua" w:hAnsi="Book Antiqua" w:cs="Book Antiqua" w:hint="eastAsia"/>
          <w:kern w:val="0"/>
          <w:sz w:val="24"/>
        </w:rPr>
        <w:t xml:space="preserve"> </w:t>
      </w:r>
      <w:r w:rsidR="006F0AE5">
        <w:rPr>
          <w:rFonts w:ascii="Book Antiqua" w:eastAsia="MS Mincho" w:hAnsi="Book Antiqua" w:cs="MS Mincho"/>
          <w:kern w:val="0"/>
          <w:sz w:val="24"/>
        </w:rPr>
        <w:t>°</w:t>
      </w:r>
      <w:r w:rsidRPr="00073658">
        <w:rPr>
          <w:rFonts w:ascii="Book Antiqua" w:hAnsi="Book Antiqua" w:cs="Book Antiqua"/>
          <w:kern w:val="0"/>
          <w:sz w:val="24"/>
        </w:rPr>
        <w:t xml:space="preserve">C to obtain plasma. The plasma was stored at </w:t>
      </w:r>
      <w:r w:rsidR="006F0AE5">
        <w:rPr>
          <w:rFonts w:ascii="MS Gothic" w:eastAsia="MS Gothic" w:hAnsi="MS Gothic" w:hint="eastAsia"/>
          <w:kern w:val="0"/>
          <w:sz w:val="24"/>
        </w:rPr>
        <w:t>−</w:t>
      </w:r>
      <w:r w:rsidRPr="00073658">
        <w:rPr>
          <w:rFonts w:ascii="Book Antiqua" w:hAnsi="Book Antiqua" w:cs="Book Antiqua"/>
          <w:kern w:val="0"/>
          <w:sz w:val="24"/>
        </w:rPr>
        <w:t>20</w:t>
      </w:r>
      <w:r w:rsidR="00EE54D8">
        <w:rPr>
          <w:rFonts w:ascii="Book Antiqua" w:hAnsi="Book Antiqua" w:cs="Book Antiqua" w:hint="eastAsia"/>
          <w:kern w:val="0"/>
          <w:sz w:val="24"/>
        </w:rPr>
        <w:t xml:space="preserve"> </w:t>
      </w:r>
      <w:r w:rsidR="006F0AE5">
        <w:rPr>
          <w:rFonts w:ascii="Book Antiqua" w:eastAsia="MS Mincho" w:hAnsi="Book Antiqua" w:cs="MS Mincho"/>
          <w:kern w:val="0"/>
          <w:sz w:val="24"/>
        </w:rPr>
        <w:t>°</w:t>
      </w:r>
      <w:r w:rsidRPr="00073658">
        <w:rPr>
          <w:rFonts w:ascii="Book Antiqua" w:hAnsi="Book Antiqua" w:cs="Book Antiqua"/>
          <w:kern w:val="0"/>
          <w:sz w:val="24"/>
        </w:rPr>
        <w:t>C for subsequent assay of plasma vasopressin and ion concentrations.</w:t>
      </w:r>
    </w:p>
    <w:p w:rsidR="00721685" w:rsidRPr="00EE54D8" w:rsidRDefault="00721685" w:rsidP="00073658">
      <w:pPr>
        <w:autoSpaceDE w:val="0"/>
        <w:autoSpaceDN w:val="0"/>
        <w:adjustRightInd w:val="0"/>
        <w:spacing w:line="360" w:lineRule="auto"/>
        <w:rPr>
          <w:rFonts w:ascii="Book Antiqua" w:hAnsi="Book Antiqua" w:cs="Book Antiqua"/>
          <w:kern w:val="0"/>
          <w:sz w:val="24"/>
        </w:rPr>
      </w:pPr>
    </w:p>
    <w:p w:rsidR="00721685" w:rsidRPr="006F0AE5" w:rsidRDefault="00721685" w:rsidP="00073658">
      <w:pPr>
        <w:autoSpaceDE w:val="0"/>
        <w:autoSpaceDN w:val="0"/>
        <w:adjustRightInd w:val="0"/>
        <w:spacing w:line="360" w:lineRule="auto"/>
        <w:rPr>
          <w:rFonts w:ascii="Book Antiqua" w:hAnsi="Book Antiqua" w:cs="Book Antiqua"/>
          <w:b/>
          <w:bCs/>
          <w:i/>
          <w:kern w:val="0"/>
          <w:sz w:val="24"/>
        </w:rPr>
      </w:pPr>
      <w:r w:rsidRPr="006F0AE5">
        <w:rPr>
          <w:rFonts w:ascii="Book Antiqua" w:hAnsi="Book Antiqua" w:cs="Book Antiqua"/>
          <w:b/>
          <w:bCs/>
          <w:i/>
          <w:kern w:val="0"/>
          <w:sz w:val="24"/>
        </w:rPr>
        <w:t>Hormone determination</w:t>
      </w:r>
    </w:p>
    <w:p w:rsidR="00721685" w:rsidRPr="00073658" w:rsidRDefault="00721685" w:rsidP="00EF1A35">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kern w:val="0"/>
          <w:sz w:val="24"/>
        </w:rPr>
        <w:t xml:space="preserve">Hormone levels were determined by </w:t>
      </w:r>
      <w:r w:rsidR="006F0AE5" w:rsidRPr="00073658">
        <w:rPr>
          <w:rFonts w:ascii="Book Antiqua" w:hAnsi="Book Antiqua" w:cs="Book Antiqua"/>
          <w:kern w:val="0"/>
          <w:sz w:val="24"/>
        </w:rPr>
        <w:t>avidin</w:t>
      </w:r>
      <w:r w:rsidR="006F0AE5">
        <w:rPr>
          <w:rFonts w:ascii="Book Antiqua" w:hAnsi="Book Antiqua" w:cs="Book Antiqua"/>
          <w:kern w:val="0"/>
          <w:sz w:val="24"/>
        </w:rPr>
        <w:t>–</w:t>
      </w:r>
      <w:r w:rsidR="006F0AE5" w:rsidRPr="00073658">
        <w:rPr>
          <w:rFonts w:ascii="Book Antiqua" w:hAnsi="Book Antiqua" w:cs="Book Antiqua"/>
          <w:kern w:val="0"/>
          <w:sz w:val="24"/>
        </w:rPr>
        <w:t xml:space="preserve">biotin </w:t>
      </w:r>
      <w:r w:rsidR="006F0AE5">
        <w:rPr>
          <w:rFonts w:ascii="Book Antiqua" w:hAnsi="Book Antiqua" w:cs="Book Antiqua"/>
          <w:kern w:val="0"/>
          <w:sz w:val="24"/>
        </w:rPr>
        <w:t>ELISA</w:t>
      </w:r>
      <w:r w:rsidRPr="00073658">
        <w:rPr>
          <w:rFonts w:ascii="Book Antiqua" w:hAnsi="Book Antiqua" w:cs="Book Antiqua"/>
          <w:kern w:val="0"/>
          <w:sz w:val="24"/>
        </w:rPr>
        <w:t xml:space="preserve"> using commercially available kits, vasopressin ELISA kit (</w:t>
      </w:r>
      <w:r w:rsidR="00CC5D92">
        <w:rPr>
          <w:rFonts w:ascii="Book Antiqua" w:hAnsi="Book Antiqua" w:cs="Book Antiqua" w:hint="eastAsia"/>
          <w:kern w:val="0"/>
          <w:sz w:val="24"/>
        </w:rPr>
        <w:t>Westang Bio-Tech</w:t>
      </w:r>
      <w:r w:rsidRPr="00073658">
        <w:rPr>
          <w:rFonts w:ascii="Book Antiqua" w:hAnsi="Book Antiqua" w:cs="Book Antiqua"/>
          <w:kern w:val="0"/>
          <w:sz w:val="24"/>
        </w:rPr>
        <w:t xml:space="preserve">, </w:t>
      </w:r>
      <w:r w:rsidR="00CC5D92">
        <w:rPr>
          <w:rFonts w:ascii="Book Antiqua" w:hAnsi="Book Antiqua" w:cs="Book Antiqua" w:hint="eastAsia"/>
          <w:kern w:val="0"/>
          <w:sz w:val="24"/>
        </w:rPr>
        <w:t>Shanghai</w:t>
      </w:r>
      <w:r w:rsidR="00016BB0" w:rsidRPr="004676F6">
        <w:rPr>
          <w:rStyle w:val="opdicttext2"/>
          <w:rFonts w:ascii="Book Antiqua" w:hAnsi="Book Antiqua"/>
          <w:sz w:val="24"/>
        </w:rPr>
        <w:t xml:space="preserve">, </w:t>
      </w:r>
      <w:r w:rsidR="00CC5D92">
        <w:rPr>
          <w:rStyle w:val="opdicttext2"/>
          <w:rFonts w:ascii="Book Antiqua" w:hAnsi="Book Antiqua" w:hint="eastAsia"/>
          <w:sz w:val="24"/>
        </w:rPr>
        <w:t>China</w:t>
      </w:r>
      <w:r w:rsidRPr="00073658">
        <w:rPr>
          <w:rFonts w:ascii="Book Antiqua" w:hAnsi="Book Antiqua" w:cs="Book Antiqua"/>
          <w:kern w:val="0"/>
          <w:sz w:val="24"/>
        </w:rPr>
        <w:t>) for plasma vasopressin concentration. Na</w:t>
      </w:r>
      <w:r w:rsidRPr="00073658">
        <w:rPr>
          <w:rFonts w:ascii="Book Antiqua" w:hAnsi="Book Antiqua" w:cs="Book Antiqua"/>
          <w:kern w:val="0"/>
          <w:sz w:val="24"/>
          <w:vertAlign w:val="superscript"/>
        </w:rPr>
        <w:t>+</w:t>
      </w:r>
      <w:r w:rsidRPr="00073658">
        <w:rPr>
          <w:rFonts w:ascii="Book Antiqua" w:hAnsi="Book Antiqua" w:cs="Book Antiqua"/>
          <w:kern w:val="0"/>
          <w:sz w:val="24"/>
        </w:rPr>
        <w:t xml:space="preserve"> concentratio</w:t>
      </w:r>
      <w:r w:rsidRPr="00073FF6">
        <w:rPr>
          <w:rFonts w:ascii="Book Antiqua" w:hAnsi="Book Antiqua" w:cs="Book Antiqua"/>
          <w:kern w:val="0"/>
          <w:sz w:val="24"/>
        </w:rPr>
        <w:t>n was detected by potentiometric method (AU5800</w:t>
      </w:r>
      <w:r w:rsidR="00317C9E" w:rsidRPr="00073FF6">
        <w:rPr>
          <w:rFonts w:ascii="Book Antiqua" w:hAnsi="Book Antiqua" w:cs="Book Antiqua"/>
          <w:kern w:val="0"/>
          <w:sz w:val="24"/>
        </w:rPr>
        <w:t>;</w:t>
      </w:r>
      <w:r w:rsidRPr="00073FF6">
        <w:rPr>
          <w:rFonts w:ascii="Book Antiqua" w:hAnsi="Book Antiqua" w:cs="Book Antiqua"/>
          <w:kern w:val="0"/>
          <w:sz w:val="24"/>
        </w:rPr>
        <w:t xml:space="preserve"> Beckman Coulter</w:t>
      </w:r>
      <w:r w:rsidR="00073FF6" w:rsidRPr="00073FF6">
        <w:rPr>
          <w:rFonts w:ascii="Book Antiqua" w:hAnsi="Book Antiqua" w:cs="Book Antiqua" w:hint="eastAsia"/>
          <w:kern w:val="0"/>
          <w:sz w:val="24"/>
        </w:rPr>
        <w:t>, CA</w:t>
      </w:r>
      <w:r w:rsidRPr="00073FF6">
        <w:rPr>
          <w:rFonts w:ascii="Book Antiqua" w:hAnsi="Book Antiqua" w:cs="Book Antiqua"/>
          <w:kern w:val="0"/>
          <w:sz w:val="24"/>
        </w:rPr>
        <w:t>,</w:t>
      </w:r>
      <w:r w:rsidRPr="00073658">
        <w:rPr>
          <w:rFonts w:ascii="Book Antiqua" w:hAnsi="Book Antiqua" w:cs="Book Antiqua"/>
          <w:kern w:val="0"/>
          <w:sz w:val="24"/>
        </w:rPr>
        <w:t xml:space="preserve"> </w:t>
      </w:r>
      <w:r w:rsidR="00EE54D8" w:rsidRPr="00EE54D8">
        <w:rPr>
          <w:rFonts w:ascii="Book Antiqua" w:hAnsi="Book Antiqua" w:cs="Book Antiqua"/>
          <w:kern w:val="0"/>
          <w:sz w:val="24"/>
        </w:rPr>
        <w:t>United States</w:t>
      </w:r>
      <w:r w:rsidRPr="00073658">
        <w:rPr>
          <w:rFonts w:ascii="Book Antiqua" w:hAnsi="Book Antiqua" w:cs="Book Antiqua"/>
          <w:kern w:val="0"/>
          <w:sz w:val="24"/>
        </w:rPr>
        <w:t>).</w:t>
      </w:r>
    </w:p>
    <w:p w:rsidR="00721685" w:rsidRPr="00073FF6" w:rsidRDefault="00721685" w:rsidP="00073658">
      <w:pPr>
        <w:autoSpaceDE w:val="0"/>
        <w:autoSpaceDN w:val="0"/>
        <w:adjustRightInd w:val="0"/>
        <w:spacing w:line="360" w:lineRule="auto"/>
        <w:rPr>
          <w:rFonts w:ascii="Book Antiqua" w:hAnsi="Book Antiqua" w:cs="Book Antiqua"/>
          <w:kern w:val="0"/>
          <w:sz w:val="24"/>
        </w:rPr>
      </w:pPr>
    </w:p>
    <w:p w:rsidR="00721685" w:rsidRPr="00317C9E" w:rsidRDefault="00721685" w:rsidP="00073658">
      <w:pPr>
        <w:autoSpaceDE w:val="0"/>
        <w:autoSpaceDN w:val="0"/>
        <w:adjustRightInd w:val="0"/>
        <w:spacing w:line="360" w:lineRule="auto"/>
        <w:rPr>
          <w:rFonts w:ascii="Book Antiqua" w:hAnsi="Book Antiqua" w:cs="Book Antiqua"/>
          <w:b/>
          <w:bCs/>
          <w:i/>
          <w:kern w:val="0"/>
          <w:sz w:val="24"/>
        </w:rPr>
      </w:pPr>
      <w:r w:rsidRPr="00317C9E">
        <w:rPr>
          <w:rFonts w:ascii="Book Antiqua" w:hAnsi="Book Antiqua" w:cs="Book Antiqua"/>
          <w:b/>
          <w:bCs/>
          <w:i/>
          <w:kern w:val="0"/>
          <w:sz w:val="24"/>
        </w:rPr>
        <w:t xml:space="preserve">Western </w:t>
      </w:r>
      <w:r w:rsidR="00317C9E" w:rsidRPr="00317C9E">
        <w:rPr>
          <w:rFonts w:ascii="Book Antiqua" w:hAnsi="Book Antiqua" w:cs="Book Antiqua"/>
          <w:b/>
          <w:bCs/>
          <w:i/>
          <w:kern w:val="0"/>
          <w:sz w:val="24"/>
        </w:rPr>
        <w:t>blotting</w:t>
      </w:r>
    </w:p>
    <w:p w:rsidR="00721685" w:rsidRPr="000353BC" w:rsidRDefault="00721685" w:rsidP="00EF1A35">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kern w:val="0"/>
          <w:sz w:val="24"/>
        </w:rPr>
        <w:t xml:space="preserve">Colonic mucosal epithelium was obtained by scraping with a glass slide, and homogenized in lysis buffer (Beyotime Institute of Biotechnology, </w:t>
      </w:r>
      <w:smartTag w:uri="urn:schemas-microsoft-com:office:smarttags" w:element="place">
        <w:smartTag w:uri="urn:schemas-microsoft-com:office:smarttags" w:element="City">
          <w:r w:rsidRPr="00073658">
            <w:rPr>
              <w:rFonts w:ascii="Book Antiqua" w:hAnsi="Book Antiqua" w:cs="Book Antiqua"/>
              <w:kern w:val="0"/>
              <w:sz w:val="24"/>
            </w:rPr>
            <w:t>Shanghai</w:t>
          </w:r>
        </w:smartTag>
        <w:r w:rsidRPr="00073658">
          <w:rPr>
            <w:rFonts w:ascii="Book Antiqua" w:hAnsi="Book Antiqua" w:cs="Book Antiqua"/>
            <w:kern w:val="0"/>
            <w:sz w:val="24"/>
          </w:rPr>
          <w:t xml:space="preserve">, </w:t>
        </w:r>
        <w:smartTag w:uri="urn:schemas-microsoft-com:office:smarttags" w:element="country-region">
          <w:r w:rsidRPr="00073658">
            <w:rPr>
              <w:rFonts w:ascii="Book Antiqua" w:hAnsi="Book Antiqua" w:cs="Book Antiqua"/>
              <w:kern w:val="0"/>
              <w:sz w:val="24"/>
            </w:rPr>
            <w:t>China</w:t>
          </w:r>
        </w:smartTag>
      </w:smartTag>
      <w:r w:rsidRPr="00073658">
        <w:rPr>
          <w:rFonts w:ascii="Book Antiqua" w:hAnsi="Book Antiqua" w:cs="Book Antiqua"/>
          <w:kern w:val="0"/>
          <w:sz w:val="24"/>
        </w:rPr>
        <w:t>) with</w:t>
      </w:r>
      <w:r w:rsidR="00317C9E">
        <w:rPr>
          <w:rFonts w:ascii="Book Antiqua" w:hAnsi="Book Antiqua" w:cs="Book Antiqua"/>
          <w:kern w:val="0"/>
          <w:sz w:val="24"/>
        </w:rPr>
        <w:t xml:space="preserve"> a</w:t>
      </w:r>
      <w:r w:rsidRPr="00073658">
        <w:rPr>
          <w:rFonts w:ascii="Book Antiqua" w:hAnsi="Book Antiqua" w:cs="Book Antiqua"/>
          <w:kern w:val="0"/>
          <w:sz w:val="24"/>
        </w:rPr>
        <w:t xml:space="preserve"> </w:t>
      </w:r>
      <w:r w:rsidRPr="00EE54D8">
        <w:rPr>
          <w:rFonts w:ascii="Book Antiqua" w:hAnsi="Book Antiqua" w:cs="Book Antiqua"/>
          <w:kern w:val="0"/>
          <w:sz w:val="24"/>
        </w:rPr>
        <w:t xml:space="preserve">glass homogenizer. The successive process </w:t>
      </w:r>
      <w:r w:rsidR="00317C9E" w:rsidRPr="00EE54D8">
        <w:rPr>
          <w:rFonts w:ascii="Book Antiqua" w:hAnsi="Book Antiqua" w:cs="Book Antiqua"/>
          <w:kern w:val="0"/>
          <w:sz w:val="24"/>
        </w:rPr>
        <w:t>followed</w:t>
      </w:r>
      <w:r w:rsidRPr="00EE54D8">
        <w:rPr>
          <w:rFonts w:ascii="Book Antiqua" w:hAnsi="Book Antiqua" w:cs="Book Antiqua"/>
          <w:kern w:val="0"/>
          <w:sz w:val="24"/>
        </w:rPr>
        <w:t xml:space="preserve"> the </w:t>
      </w:r>
      <w:r w:rsidR="00317C9E" w:rsidRPr="00EE54D8">
        <w:rPr>
          <w:rFonts w:ascii="Book Antiqua" w:hAnsi="Book Antiqua" w:cs="Book Antiqua"/>
          <w:kern w:val="0"/>
          <w:sz w:val="24"/>
        </w:rPr>
        <w:t xml:space="preserve">instructions </w:t>
      </w:r>
      <w:r w:rsidRPr="00EE54D8">
        <w:rPr>
          <w:rFonts w:ascii="Book Antiqua" w:hAnsi="Book Antiqua" w:cs="Book Antiqua"/>
          <w:kern w:val="0"/>
          <w:sz w:val="24"/>
        </w:rPr>
        <w:t>of</w:t>
      </w:r>
      <w:r w:rsidRPr="00EE54D8">
        <w:rPr>
          <w:rFonts w:ascii="Book Antiqua" w:hAnsi="Book Antiqua" w:cs="Book Antiqua"/>
          <w:bCs/>
          <w:kern w:val="0"/>
          <w:sz w:val="24"/>
        </w:rPr>
        <w:t xml:space="preserve"> </w:t>
      </w:r>
      <w:r w:rsidR="00317C9E" w:rsidRPr="00EE54D8">
        <w:rPr>
          <w:rFonts w:ascii="Book Antiqua" w:hAnsi="Book Antiqua" w:cs="Book Antiqua"/>
          <w:bCs/>
          <w:kern w:val="0"/>
          <w:sz w:val="24"/>
        </w:rPr>
        <w:t>the</w:t>
      </w:r>
      <w:r w:rsidR="00317C9E" w:rsidRPr="00EE54D8">
        <w:rPr>
          <w:rFonts w:ascii="Book Antiqua" w:hAnsi="Book Antiqua" w:cs="Book Antiqua"/>
          <w:b/>
          <w:bCs/>
          <w:kern w:val="0"/>
          <w:sz w:val="24"/>
        </w:rPr>
        <w:t xml:space="preserve"> </w:t>
      </w:r>
      <w:r w:rsidRPr="00EE54D8">
        <w:rPr>
          <w:rFonts w:ascii="Book Antiqua" w:hAnsi="Book Antiqua" w:cs="Book Antiqua"/>
          <w:kern w:val="0"/>
          <w:sz w:val="24"/>
        </w:rPr>
        <w:t>Mem-PER Eukaryotic Membrane Protein Extraction Kit (Thermo Scientific).</w:t>
      </w:r>
      <w:r w:rsidRPr="00EE54D8">
        <w:rPr>
          <w:rFonts w:ascii="Book Antiqua" w:hAnsi="Book Antiqua" w:cs="Book Antiqua"/>
          <w:b/>
          <w:bCs/>
          <w:kern w:val="0"/>
          <w:sz w:val="24"/>
        </w:rPr>
        <w:t xml:space="preserve"> </w:t>
      </w:r>
      <w:r w:rsidRPr="00EE54D8">
        <w:rPr>
          <w:rFonts w:ascii="Book Antiqua" w:hAnsi="Book Antiqua" w:cs="Book Antiqua"/>
          <w:kern w:val="0"/>
          <w:sz w:val="24"/>
        </w:rPr>
        <w:t>The supernatant was collected and its protein concentration was analyzed by BCA kit (Tiangen Biotech, Beijing, China), and then diluted with loading buffer (FUDE Biological Technology, Ha</w:t>
      </w:r>
      <w:r w:rsidRPr="00073658">
        <w:rPr>
          <w:rFonts w:ascii="Book Antiqua" w:hAnsi="Book Antiqua" w:cs="Book Antiqua"/>
          <w:kern w:val="0"/>
          <w:sz w:val="24"/>
        </w:rPr>
        <w:t>ngzhou, China) to 4</w:t>
      </w:r>
      <w:r w:rsidR="00317C9E">
        <w:rPr>
          <w:rFonts w:ascii="Book Antiqua" w:hAnsi="Book Antiqua" w:cs="Book Antiqua"/>
          <w:kern w:val="0"/>
          <w:sz w:val="24"/>
        </w:rPr>
        <w:t xml:space="preserve"> </w:t>
      </w:r>
      <w:r w:rsidR="00EE54D8">
        <w:rPr>
          <w:rFonts w:ascii="Lucida Grande" w:hAnsi="Lucida Grande" w:cs="Lucida Grande"/>
          <w:kern w:val="0"/>
          <w:sz w:val="24"/>
        </w:rPr>
        <w:sym w:font="Symbol" w:char="F06D"/>
      </w:r>
      <w:r w:rsidRPr="00073658">
        <w:rPr>
          <w:rFonts w:ascii="Book Antiqua" w:hAnsi="Book Antiqua" w:cs="Book Antiqua"/>
          <w:kern w:val="0"/>
          <w:sz w:val="24"/>
        </w:rPr>
        <w:t>g/</w:t>
      </w:r>
      <w:r w:rsidR="00EE54D8">
        <w:rPr>
          <w:rFonts w:ascii="Lucida Grande" w:hAnsi="Lucida Grande" w:cs="Lucida Grande"/>
          <w:kern w:val="0"/>
          <w:sz w:val="24"/>
        </w:rPr>
        <w:sym w:font="Symbol" w:char="F06D"/>
      </w:r>
      <w:r w:rsidR="00317C9E">
        <w:rPr>
          <w:rFonts w:ascii="Book Antiqua" w:hAnsi="Book Antiqua" w:cs="Book Antiqua"/>
          <w:kern w:val="0"/>
          <w:sz w:val="24"/>
        </w:rPr>
        <w:t>L</w:t>
      </w:r>
      <w:r w:rsidRPr="00073658">
        <w:rPr>
          <w:rFonts w:ascii="Book Antiqua" w:hAnsi="Book Antiqua" w:cs="Book Antiqua"/>
          <w:kern w:val="0"/>
          <w:sz w:val="24"/>
        </w:rPr>
        <w:t xml:space="preserve">. Each </w:t>
      </w:r>
      <w:r w:rsidR="00317C9E" w:rsidRPr="00073658">
        <w:rPr>
          <w:rFonts w:ascii="Book Antiqua" w:hAnsi="Book Antiqua" w:cs="Book Antiqua"/>
          <w:kern w:val="0"/>
          <w:sz w:val="24"/>
        </w:rPr>
        <w:t>mi</w:t>
      </w:r>
      <w:r w:rsidR="00317C9E">
        <w:rPr>
          <w:rFonts w:ascii="Book Antiqua" w:hAnsi="Book Antiqua" w:cs="Book Antiqua"/>
          <w:kern w:val="0"/>
          <w:sz w:val="24"/>
        </w:rPr>
        <w:t>xture</w:t>
      </w:r>
      <w:r w:rsidR="00317C9E" w:rsidRPr="00073658">
        <w:rPr>
          <w:rFonts w:ascii="Book Antiqua" w:hAnsi="Book Antiqua" w:cs="Book Antiqua"/>
          <w:kern w:val="0"/>
          <w:sz w:val="24"/>
        </w:rPr>
        <w:t xml:space="preserve"> </w:t>
      </w:r>
      <w:r w:rsidRPr="00073658">
        <w:rPr>
          <w:rFonts w:ascii="Book Antiqua" w:hAnsi="Book Antiqua" w:cs="Book Antiqua"/>
          <w:kern w:val="0"/>
          <w:sz w:val="24"/>
        </w:rPr>
        <w:t>was boiled at 100</w:t>
      </w:r>
      <w:r w:rsidR="00EE54D8">
        <w:rPr>
          <w:rFonts w:ascii="Book Antiqua" w:hAnsi="Book Antiqua" w:cs="Book Antiqua" w:hint="eastAsia"/>
          <w:kern w:val="0"/>
          <w:sz w:val="24"/>
        </w:rPr>
        <w:t xml:space="preserve"> </w:t>
      </w:r>
      <w:r w:rsidR="00317C9E">
        <w:rPr>
          <w:rFonts w:ascii="Book Antiqua" w:hAnsi="Book Antiqua" w:cs="Book Antiqua"/>
          <w:kern w:val="0"/>
          <w:sz w:val="24"/>
        </w:rPr>
        <w:t>°</w:t>
      </w:r>
      <w:r w:rsidRPr="00073658">
        <w:rPr>
          <w:rFonts w:ascii="Book Antiqua" w:hAnsi="Book Antiqua" w:cs="Book Antiqua"/>
          <w:kern w:val="0"/>
          <w:sz w:val="24"/>
        </w:rPr>
        <w:t xml:space="preserve">C for 5 min and chilled on ice. The </w:t>
      </w:r>
      <w:r w:rsidR="00317C9E" w:rsidRPr="00073658">
        <w:rPr>
          <w:rFonts w:ascii="Book Antiqua" w:hAnsi="Book Antiqua" w:cs="Book Antiqua"/>
          <w:kern w:val="0"/>
          <w:sz w:val="24"/>
        </w:rPr>
        <w:t>mi</w:t>
      </w:r>
      <w:r w:rsidR="00317C9E">
        <w:rPr>
          <w:rFonts w:ascii="Book Antiqua" w:hAnsi="Book Antiqua" w:cs="Book Antiqua"/>
          <w:kern w:val="0"/>
          <w:sz w:val="24"/>
        </w:rPr>
        <w:t>xture was</w:t>
      </w:r>
      <w:r w:rsidR="00317C9E" w:rsidRPr="00073658">
        <w:rPr>
          <w:rFonts w:ascii="Book Antiqua" w:hAnsi="Book Antiqua" w:cs="Book Antiqua"/>
          <w:kern w:val="0"/>
          <w:sz w:val="24"/>
        </w:rPr>
        <w:t xml:space="preserve"> </w:t>
      </w:r>
      <w:r w:rsidRPr="00073658">
        <w:rPr>
          <w:rFonts w:ascii="Book Antiqua" w:hAnsi="Book Antiqua" w:cs="Book Antiqua"/>
          <w:kern w:val="0"/>
          <w:sz w:val="24"/>
        </w:rPr>
        <w:lastRenderedPageBreak/>
        <w:t xml:space="preserve">stored at </w:t>
      </w:r>
      <w:r w:rsidR="00317C9E">
        <w:rPr>
          <w:rFonts w:ascii="MS Gothic" w:eastAsia="MS Gothic" w:hAnsi="MS Gothic" w:cs="Book Antiqua" w:hint="eastAsia"/>
          <w:kern w:val="0"/>
          <w:sz w:val="24"/>
        </w:rPr>
        <w:t>−</w:t>
      </w:r>
      <w:r w:rsidRPr="00073658">
        <w:rPr>
          <w:rFonts w:ascii="Book Antiqua" w:hAnsi="Book Antiqua" w:cs="Book Antiqua"/>
          <w:kern w:val="0"/>
          <w:sz w:val="24"/>
        </w:rPr>
        <w:t>20</w:t>
      </w:r>
      <w:r w:rsidR="00EE54D8">
        <w:rPr>
          <w:rFonts w:ascii="Book Antiqua" w:hAnsi="Book Antiqua" w:cs="Book Antiqua" w:hint="eastAsia"/>
          <w:kern w:val="0"/>
          <w:sz w:val="24"/>
        </w:rPr>
        <w:t xml:space="preserve"> </w:t>
      </w:r>
      <w:r w:rsidR="00317C9E">
        <w:rPr>
          <w:rFonts w:ascii="Book Antiqua" w:hAnsi="Book Antiqua" w:cs="Book Antiqua"/>
          <w:kern w:val="0"/>
          <w:sz w:val="24"/>
        </w:rPr>
        <w:t>°</w:t>
      </w:r>
      <w:r w:rsidRPr="00073658">
        <w:rPr>
          <w:rFonts w:ascii="Book Antiqua" w:hAnsi="Book Antiqua" w:cs="Book Antiqua"/>
          <w:kern w:val="0"/>
          <w:sz w:val="24"/>
        </w:rPr>
        <w:t xml:space="preserve">C and equal volumes were loaded in SDS-PAGE, together with molecular markers. </w:t>
      </w:r>
      <w:r w:rsidR="00317C9E">
        <w:rPr>
          <w:rFonts w:ascii="Book Antiqua" w:hAnsi="Book Antiqua" w:cs="Book Antiqua"/>
          <w:kern w:val="0"/>
          <w:sz w:val="24"/>
        </w:rPr>
        <w:t>The</w:t>
      </w:r>
      <w:r w:rsidRPr="00073658">
        <w:rPr>
          <w:rFonts w:ascii="Book Antiqua" w:hAnsi="Book Antiqua" w:cs="Book Antiqua"/>
          <w:kern w:val="0"/>
          <w:sz w:val="24"/>
        </w:rPr>
        <w:t xml:space="preserve"> protein was transferred from the gel to </w:t>
      </w:r>
      <w:r w:rsidR="00317C9E">
        <w:rPr>
          <w:rFonts w:ascii="Book Antiqua" w:hAnsi="Book Antiqua" w:cs="Book Antiqua"/>
          <w:kern w:val="0"/>
          <w:sz w:val="24"/>
        </w:rPr>
        <w:t>a</w:t>
      </w:r>
      <w:r w:rsidR="00317C9E" w:rsidRPr="00073658">
        <w:rPr>
          <w:rFonts w:ascii="Book Antiqua" w:hAnsi="Book Antiqua" w:cs="Book Antiqua"/>
          <w:kern w:val="0"/>
          <w:sz w:val="24"/>
        </w:rPr>
        <w:t xml:space="preserve"> </w:t>
      </w:r>
      <w:r w:rsidRPr="00073658">
        <w:rPr>
          <w:rFonts w:ascii="Book Antiqua" w:hAnsi="Book Antiqua" w:cs="Book Antiqua"/>
          <w:kern w:val="0"/>
          <w:sz w:val="24"/>
        </w:rPr>
        <w:t xml:space="preserve">PVDF membrane, and the membrane was blocked </w:t>
      </w:r>
      <w:r w:rsidR="00317C9E">
        <w:rPr>
          <w:rFonts w:ascii="Book Antiqua" w:hAnsi="Book Antiqua" w:cs="Book Antiqua"/>
          <w:kern w:val="0"/>
          <w:sz w:val="24"/>
        </w:rPr>
        <w:t xml:space="preserve">for </w:t>
      </w:r>
      <w:r w:rsidRPr="00073658">
        <w:rPr>
          <w:rFonts w:ascii="Book Antiqua" w:hAnsi="Book Antiqua" w:cs="Book Antiqua"/>
          <w:kern w:val="0"/>
          <w:sz w:val="24"/>
        </w:rPr>
        <w:t>1</w:t>
      </w:r>
      <w:r w:rsidR="00317C9E">
        <w:rPr>
          <w:rFonts w:ascii="Book Antiqua" w:hAnsi="Book Antiqua" w:cs="Book Antiqua"/>
          <w:kern w:val="0"/>
          <w:sz w:val="24"/>
        </w:rPr>
        <w:t xml:space="preserve"> </w:t>
      </w:r>
      <w:r w:rsidRPr="00073658">
        <w:rPr>
          <w:rFonts w:ascii="Book Antiqua" w:hAnsi="Book Antiqua" w:cs="Book Antiqua"/>
          <w:kern w:val="0"/>
          <w:sz w:val="24"/>
        </w:rPr>
        <w:t xml:space="preserve">h at room temperature using 5% </w:t>
      </w:r>
      <w:r w:rsidR="00317C9E">
        <w:rPr>
          <w:rFonts w:ascii="Book Antiqua" w:hAnsi="Book Antiqua" w:cs="Book Antiqua"/>
          <w:kern w:val="0"/>
          <w:sz w:val="24"/>
        </w:rPr>
        <w:t>bovine</w:t>
      </w:r>
      <w:r w:rsidR="00317C9E" w:rsidRPr="00073658">
        <w:rPr>
          <w:rFonts w:ascii="Book Antiqua" w:hAnsi="Book Antiqua" w:cs="Book Antiqua"/>
          <w:kern w:val="0"/>
          <w:sz w:val="24"/>
        </w:rPr>
        <w:t xml:space="preserve"> </w:t>
      </w:r>
      <w:r w:rsidRPr="00073658">
        <w:rPr>
          <w:rFonts w:ascii="Book Antiqua" w:hAnsi="Book Antiqua" w:cs="Book Antiqua"/>
          <w:kern w:val="0"/>
          <w:sz w:val="24"/>
        </w:rPr>
        <w:t xml:space="preserve">serum albumin. Membranes were incubated with AQP-2 antibody (Cell Signaling Technology, </w:t>
      </w:r>
      <w:r w:rsidR="00317C9E">
        <w:rPr>
          <w:rFonts w:ascii="Book Antiqua" w:hAnsi="Book Antiqua" w:cs="Book Antiqua"/>
          <w:kern w:val="0"/>
          <w:sz w:val="24"/>
        </w:rPr>
        <w:t xml:space="preserve">Danvers, MA, </w:t>
      </w:r>
      <w:r w:rsidR="00EE54D8" w:rsidRPr="00EE54D8">
        <w:rPr>
          <w:rFonts w:ascii="Book Antiqua" w:hAnsi="Book Antiqua" w:cs="Book Antiqua"/>
          <w:kern w:val="0"/>
          <w:sz w:val="24"/>
        </w:rPr>
        <w:t>United States</w:t>
      </w:r>
      <w:r w:rsidRPr="00073658">
        <w:rPr>
          <w:rFonts w:ascii="Book Antiqua" w:hAnsi="Book Antiqua" w:cs="Book Antiqua"/>
          <w:kern w:val="0"/>
          <w:sz w:val="24"/>
        </w:rPr>
        <w:t>) overnight at 4</w:t>
      </w:r>
      <w:r w:rsidR="00EE54D8">
        <w:rPr>
          <w:rFonts w:ascii="Book Antiqua" w:hAnsi="Book Antiqua" w:cs="Book Antiqua" w:hint="eastAsia"/>
          <w:kern w:val="0"/>
          <w:sz w:val="24"/>
        </w:rPr>
        <w:t xml:space="preserve"> </w:t>
      </w:r>
      <w:r w:rsidR="00317C9E">
        <w:rPr>
          <w:rFonts w:ascii="Book Antiqua" w:hAnsi="Book Antiqua" w:cs="Book Antiqua"/>
          <w:kern w:val="0"/>
          <w:sz w:val="24"/>
        </w:rPr>
        <w:t>°</w:t>
      </w:r>
      <w:r w:rsidRPr="00073658">
        <w:rPr>
          <w:rFonts w:ascii="Book Antiqua" w:hAnsi="Book Antiqua" w:cs="Book Antiqua"/>
          <w:kern w:val="0"/>
          <w:sz w:val="24"/>
        </w:rPr>
        <w:t>C. After washing the membrane with TBST, horseradish</w:t>
      </w:r>
      <w:r w:rsidR="00317C9E">
        <w:rPr>
          <w:rFonts w:ascii="Book Antiqua" w:hAnsi="Book Antiqua" w:cs="Book Antiqua"/>
          <w:kern w:val="0"/>
          <w:sz w:val="24"/>
        </w:rPr>
        <w:t xml:space="preserve"> </w:t>
      </w:r>
      <w:r w:rsidRPr="00073658">
        <w:rPr>
          <w:rFonts w:ascii="Book Antiqua" w:hAnsi="Book Antiqua" w:cs="Book Antiqua"/>
          <w:kern w:val="0"/>
          <w:sz w:val="24"/>
        </w:rPr>
        <w:t>peroxidase was added for signal development. Images were obtain</w:t>
      </w:r>
      <w:r w:rsidRPr="000353BC">
        <w:rPr>
          <w:rFonts w:ascii="Book Antiqua" w:hAnsi="Book Antiqua" w:cs="Book Antiqua"/>
          <w:kern w:val="0"/>
          <w:sz w:val="24"/>
        </w:rPr>
        <w:t>ed by darkroom development techniques for chemiluminescence by ECL Plus (</w:t>
      </w:r>
      <w:bookmarkStart w:id="76" w:name="OLE_LINK1"/>
      <w:r w:rsidRPr="000353BC">
        <w:rPr>
          <w:rFonts w:ascii="Book Antiqua" w:hAnsi="Book Antiqua" w:cs="Book Antiqua"/>
          <w:kern w:val="0"/>
          <w:sz w:val="24"/>
        </w:rPr>
        <w:t>Advansta</w:t>
      </w:r>
      <w:bookmarkEnd w:id="76"/>
      <w:r w:rsidRPr="000353BC">
        <w:rPr>
          <w:rFonts w:ascii="Book Antiqua" w:hAnsi="Book Antiqua" w:cs="Book Antiqua"/>
          <w:kern w:val="0"/>
          <w:sz w:val="24"/>
        </w:rPr>
        <w:t xml:space="preserve">, </w:t>
      </w:r>
      <w:r w:rsidR="004E0050" w:rsidRPr="000353BC">
        <w:rPr>
          <w:rStyle w:val="apple-style-span"/>
          <w:rFonts w:ascii="Book Antiqua" w:hAnsi="Book Antiqua" w:cs="Arial"/>
          <w:sz w:val="24"/>
        </w:rPr>
        <w:t>Menlo Park, CA,</w:t>
      </w:r>
      <w:r w:rsidR="004E0050" w:rsidRPr="000353BC">
        <w:rPr>
          <w:rStyle w:val="apple-style-span"/>
          <w:rFonts w:ascii="Arial" w:hAnsi="Arial" w:cs="Arial"/>
          <w:sz w:val="23"/>
          <w:szCs w:val="23"/>
        </w:rPr>
        <w:t xml:space="preserve"> </w:t>
      </w:r>
      <w:r w:rsidR="00EE54D8" w:rsidRPr="000353BC">
        <w:rPr>
          <w:rFonts w:ascii="Book Antiqua" w:hAnsi="Book Antiqua" w:cs="Book Antiqua"/>
          <w:kern w:val="0"/>
          <w:sz w:val="24"/>
        </w:rPr>
        <w:t>United States</w:t>
      </w:r>
      <w:r w:rsidRPr="000353BC">
        <w:rPr>
          <w:rFonts w:ascii="Book Antiqua" w:hAnsi="Book Antiqua" w:cs="Book Antiqua"/>
          <w:kern w:val="0"/>
          <w:sz w:val="24"/>
        </w:rPr>
        <w:t xml:space="preserve">). </w:t>
      </w:r>
    </w:p>
    <w:p w:rsidR="00721685" w:rsidRPr="000353BC" w:rsidRDefault="00721685" w:rsidP="00073658">
      <w:pPr>
        <w:autoSpaceDE w:val="0"/>
        <w:autoSpaceDN w:val="0"/>
        <w:adjustRightInd w:val="0"/>
        <w:spacing w:line="360" w:lineRule="auto"/>
        <w:rPr>
          <w:rFonts w:ascii="Book Antiqua" w:hAnsi="Book Antiqua" w:cs="Book Antiqua"/>
          <w:kern w:val="0"/>
          <w:sz w:val="24"/>
        </w:rPr>
      </w:pPr>
    </w:p>
    <w:p w:rsidR="00721685" w:rsidRPr="00317C9E" w:rsidRDefault="00721685" w:rsidP="00073658">
      <w:pPr>
        <w:autoSpaceDE w:val="0"/>
        <w:autoSpaceDN w:val="0"/>
        <w:adjustRightInd w:val="0"/>
        <w:spacing w:line="360" w:lineRule="auto"/>
        <w:rPr>
          <w:rFonts w:ascii="Book Antiqua" w:hAnsi="Book Antiqua" w:cs="Book Antiqua"/>
          <w:b/>
          <w:bCs/>
          <w:i/>
          <w:kern w:val="0"/>
          <w:sz w:val="24"/>
        </w:rPr>
      </w:pPr>
      <w:r w:rsidRPr="00317C9E">
        <w:rPr>
          <w:rFonts w:ascii="Book Antiqua" w:hAnsi="Book Antiqua" w:cs="Book Antiqua"/>
          <w:b/>
          <w:bCs/>
          <w:i/>
          <w:kern w:val="0"/>
          <w:sz w:val="24"/>
        </w:rPr>
        <w:t>mRNA detection for target genes</w:t>
      </w:r>
    </w:p>
    <w:p w:rsidR="00721685" w:rsidRPr="00073658" w:rsidRDefault="00721685" w:rsidP="00EF1A35">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kern w:val="0"/>
          <w:sz w:val="24"/>
        </w:rPr>
        <w:t>Total RNA was isolated from the colonic mucosal epithelium samples using TRI</w:t>
      </w:r>
      <w:r w:rsidR="00317C9E" w:rsidRPr="00073658">
        <w:rPr>
          <w:rFonts w:ascii="Book Antiqua" w:hAnsi="Book Antiqua" w:cs="Book Antiqua"/>
          <w:kern w:val="0"/>
          <w:sz w:val="24"/>
        </w:rPr>
        <w:t>zol</w:t>
      </w:r>
      <w:r w:rsidRPr="00073658">
        <w:rPr>
          <w:rFonts w:ascii="Book Antiqua" w:hAnsi="Book Antiqua" w:cs="Book Antiqua"/>
          <w:kern w:val="0"/>
          <w:sz w:val="24"/>
        </w:rPr>
        <w:t xml:space="preserve"> reagent (Invitrogen, </w:t>
      </w:r>
      <w:r w:rsidR="00317C9E">
        <w:rPr>
          <w:rFonts w:ascii="Book Antiqua" w:hAnsi="Book Antiqua" w:cs="Book Antiqua"/>
          <w:kern w:val="0"/>
          <w:sz w:val="24"/>
        </w:rPr>
        <w:t>Carlsbad, CA</w:t>
      </w:r>
      <w:r w:rsidRPr="00073658">
        <w:rPr>
          <w:rFonts w:ascii="Book Antiqua" w:hAnsi="Book Antiqua" w:cs="Book Antiqua"/>
          <w:kern w:val="0"/>
          <w:sz w:val="24"/>
        </w:rPr>
        <w:t xml:space="preserve">, </w:t>
      </w:r>
      <w:r w:rsidR="00EE54D8" w:rsidRPr="00EE54D8">
        <w:rPr>
          <w:rFonts w:ascii="Book Antiqua" w:hAnsi="Book Antiqua" w:cs="Book Antiqua"/>
          <w:kern w:val="0"/>
          <w:sz w:val="24"/>
        </w:rPr>
        <w:t>United States</w:t>
      </w:r>
      <w:r w:rsidRPr="00073658">
        <w:rPr>
          <w:rFonts w:ascii="Book Antiqua" w:hAnsi="Book Antiqua" w:cs="Book Antiqua"/>
          <w:kern w:val="0"/>
          <w:sz w:val="24"/>
        </w:rPr>
        <w:t xml:space="preserve">). Reverse transcription was carried out using a </w:t>
      </w:r>
      <w:r w:rsidR="00317C9E" w:rsidRPr="00073658">
        <w:rPr>
          <w:rFonts w:ascii="Book Antiqua" w:hAnsi="Book Antiqua" w:cs="Book Antiqua"/>
          <w:kern w:val="0"/>
          <w:sz w:val="24"/>
        </w:rPr>
        <w:t>Fist</w:t>
      </w:r>
      <w:r w:rsidR="00317C9E">
        <w:rPr>
          <w:rFonts w:ascii="Book Antiqua" w:hAnsi="Book Antiqua" w:cs="Book Antiqua"/>
          <w:kern w:val="0"/>
          <w:sz w:val="24"/>
        </w:rPr>
        <w:t>-</w:t>
      </w:r>
      <w:r w:rsidRPr="00073658">
        <w:rPr>
          <w:rFonts w:ascii="Book Antiqua" w:hAnsi="Book Antiqua" w:cs="Book Antiqua"/>
          <w:kern w:val="0"/>
          <w:sz w:val="24"/>
        </w:rPr>
        <w:t>Strand cDNA Synthesis kit</w:t>
      </w:r>
      <w:r w:rsidR="00317C9E">
        <w:rPr>
          <w:rFonts w:ascii="Book Antiqua" w:hAnsi="Book Antiqua" w:cs="Book Antiqua"/>
          <w:kern w:val="0"/>
          <w:sz w:val="24"/>
        </w:rPr>
        <w:t xml:space="preserve"> </w:t>
      </w:r>
      <w:r w:rsidRPr="00073658">
        <w:rPr>
          <w:rFonts w:ascii="Book Antiqua" w:hAnsi="Book Antiqua" w:cs="Book Antiqua"/>
          <w:kern w:val="0"/>
          <w:sz w:val="24"/>
        </w:rPr>
        <w:t>(Thermo Scientific) in a total volu</w:t>
      </w:r>
      <w:r w:rsidRPr="00EE54D8">
        <w:rPr>
          <w:rFonts w:ascii="Book Antiqua" w:hAnsi="Book Antiqua" w:cs="Book Antiqua"/>
          <w:kern w:val="0"/>
          <w:sz w:val="24"/>
        </w:rPr>
        <w:t>me of 20</w:t>
      </w:r>
      <w:r w:rsidR="00317C9E" w:rsidRPr="00EE54D8">
        <w:rPr>
          <w:rFonts w:ascii="Book Antiqua" w:hAnsi="Book Antiqua" w:cs="Book Antiqua"/>
          <w:kern w:val="0"/>
          <w:sz w:val="24"/>
        </w:rPr>
        <w:t xml:space="preserve"> </w:t>
      </w:r>
      <w:r w:rsidR="00EE54D8" w:rsidRPr="00EE54D8">
        <w:rPr>
          <w:rFonts w:ascii="Lucida Grande" w:hAnsi="Lucida Grande" w:cs="Lucida Grande"/>
          <w:kern w:val="0"/>
          <w:sz w:val="24"/>
        </w:rPr>
        <w:sym w:font="Symbol" w:char="F06D"/>
      </w:r>
      <w:r w:rsidR="00317C9E" w:rsidRPr="00EE54D8">
        <w:rPr>
          <w:rFonts w:ascii="Book Antiqua" w:hAnsi="Book Antiqua" w:cs="Book Antiqua"/>
          <w:kern w:val="0"/>
          <w:sz w:val="24"/>
        </w:rPr>
        <w:t>L</w:t>
      </w:r>
      <w:r w:rsidRPr="00EE54D8">
        <w:rPr>
          <w:rFonts w:ascii="Book Antiqua" w:hAnsi="Book Antiqua" w:cs="Book Antiqua"/>
          <w:kern w:val="0"/>
          <w:sz w:val="24"/>
        </w:rPr>
        <w:t>. The resultant cDNA was amplified using a SYBR Green qPCR kit (Applied Biosystems,</w:t>
      </w:r>
      <w:r w:rsidR="000C0B51" w:rsidRPr="00EE54D8">
        <w:rPr>
          <w:rFonts w:ascii="Book Antiqua" w:hAnsi="Book Antiqua" w:cs="Book Antiqua"/>
          <w:kern w:val="0"/>
          <w:sz w:val="24"/>
        </w:rPr>
        <w:t xml:space="preserve"> Carlsbad</w:t>
      </w:r>
      <w:r w:rsidR="000C0B51" w:rsidRPr="00EE54D8">
        <w:rPr>
          <w:rFonts w:ascii="Book Antiqua" w:hAnsi="Book Antiqua" w:cs="Book Antiqua" w:hint="eastAsia"/>
          <w:kern w:val="0"/>
          <w:sz w:val="24"/>
        </w:rPr>
        <w:t>, CA,</w:t>
      </w:r>
      <w:r w:rsidRPr="00EE54D8">
        <w:rPr>
          <w:rFonts w:ascii="Book Antiqua" w:hAnsi="Book Antiqua" w:cs="Book Antiqua"/>
          <w:kern w:val="0"/>
          <w:sz w:val="24"/>
        </w:rPr>
        <w:t xml:space="preserve"> </w:t>
      </w:r>
      <w:r w:rsidR="00EE54D8" w:rsidRPr="00EE54D8">
        <w:rPr>
          <w:rFonts w:ascii="Book Antiqua" w:hAnsi="Book Antiqua" w:cs="Book Antiqua"/>
          <w:kern w:val="0"/>
          <w:sz w:val="24"/>
        </w:rPr>
        <w:t>United States</w:t>
      </w:r>
      <w:r w:rsidRPr="00EE54D8">
        <w:rPr>
          <w:rFonts w:ascii="Book Antiqua" w:hAnsi="Book Antiqua" w:cs="Book Antiqua"/>
          <w:kern w:val="0"/>
          <w:sz w:val="24"/>
        </w:rPr>
        <w:t xml:space="preserve">), and quantified using an ABI PRISM 7500 sequence detection system (Applied Biosystems). For PCR, the following sense and antisense primers were designed from rat AQP-2 cDNA sequence: sense, </w:t>
      </w:r>
      <w:smartTag w:uri="urn:schemas-microsoft-com:office:smarttags" w:element="chmetcnv">
        <w:smartTagPr>
          <w:attr w:name="UnitName" w:val="’"/>
          <w:attr w:name="SourceValue" w:val="5"/>
          <w:attr w:name="HasSpace" w:val="False"/>
          <w:attr w:name="Negative" w:val="False"/>
          <w:attr w:name="NumberType" w:val="1"/>
          <w:attr w:name="TCSC" w:val="0"/>
        </w:smartTagPr>
        <w:r w:rsidRPr="00EE54D8">
          <w:rPr>
            <w:rFonts w:ascii="Book Antiqua" w:hAnsi="Book Antiqua" w:cs="Book Antiqua"/>
            <w:kern w:val="0"/>
            <w:sz w:val="24"/>
          </w:rPr>
          <w:t>5’</w:t>
        </w:r>
      </w:smartTag>
      <w:r w:rsidRPr="00EE54D8">
        <w:rPr>
          <w:rFonts w:ascii="Book Antiqua" w:hAnsi="Book Antiqua" w:cs="Book Antiqua"/>
          <w:kern w:val="0"/>
          <w:sz w:val="24"/>
        </w:rPr>
        <w:t>-</w:t>
      </w:r>
      <w:r w:rsidRPr="00073658">
        <w:rPr>
          <w:rFonts w:ascii="Book Antiqua" w:hAnsi="Book Antiqua" w:cs="Book Antiqua"/>
          <w:kern w:val="0"/>
          <w:sz w:val="24"/>
        </w:rPr>
        <w:t>TGGGTTGCCATGTCTCCTTC</w:t>
      </w:r>
      <w:smartTag w:uri="urn:schemas-microsoft-com:office:smarttags" w:element="chmetcnv">
        <w:smartTagPr>
          <w:attr w:name="UnitName" w:val="’"/>
          <w:attr w:name="SourceValue" w:val="3"/>
          <w:attr w:name="HasSpace" w:val="False"/>
          <w:attr w:name="Negative" w:val="True"/>
          <w:attr w:name="NumberType" w:val="1"/>
          <w:attr w:name="TCSC" w:val="0"/>
        </w:smartTagPr>
        <w:r w:rsidRPr="00073658">
          <w:rPr>
            <w:rFonts w:ascii="Book Antiqua" w:hAnsi="Book Antiqua" w:cs="Book Antiqua"/>
            <w:kern w:val="0"/>
            <w:sz w:val="24"/>
          </w:rPr>
          <w:t>-3’</w:t>
        </w:r>
      </w:smartTag>
      <w:r w:rsidRPr="00073658">
        <w:rPr>
          <w:rFonts w:ascii="Book Antiqua" w:hAnsi="Book Antiqua" w:cs="Book Antiqua"/>
          <w:kern w:val="0"/>
          <w:sz w:val="24"/>
        </w:rPr>
        <w:t xml:space="preserve">; and antisense, </w:t>
      </w:r>
      <w:smartTag w:uri="urn:schemas-microsoft-com:office:smarttags" w:element="chmetcnv">
        <w:smartTagPr>
          <w:attr w:name="UnitName" w:val="’"/>
          <w:attr w:name="SourceValue" w:val="5"/>
          <w:attr w:name="HasSpace" w:val="False"/>
          <w:attr w:name="Negative" w:val="False"/>
          <w:attr w:name="NumberType" w:val="1"/>
          <w:attr w:name="TCSC" w:val="0"/>
        </w:smartTagPr>
        <w:r w:rsidRPr="00073658">
          <w:rPr>
            <w:rFonts w:ascii="Book Antiqua" w:hAnsi="Book Antiqua" w:cs="Book Antiqua"/>
            <w:kern w:val="0"/>
            <w:sz w:val="24"/>
          </w:rPr>
          <w:t>5’</w:t>
        </w:r>
      </w:smartTag>
      <w:r w:rsidRPr="00073658">
        <w:rPr>
          <w:rFonts w:ascii="Book Antiqua" w:hAnsi="Book Antiqua" w:cs="Book Antiqua"/>
          <w:kern w:val="0"/>
          <w:sz w:val="24"/>
        </w:rPr>
        <w:t>-GCGTTGTTGTGGAGAGCATT</w:t>
      </w:r>
      <w:smartTag w:uri="urn:schemas-microsoft-com:office:smarttags" w:element="chmetcnv">
        <w:smartTagPr>
          <w:attr w:name="UnitName" w:val="’"/>
          <w:attr w:name="SourceValue" w:val="3"/>
          <w:attr w:name="HasSpace" w:val="False"/>
          <w:attr w:name="Negative" w:val="True"/>
          <w:attr w:name="NumberType" w:val="1"/>
          <w:attr w:name="TCSC" w:val="0"/>
        </w:smartTagPr>
        <w:r w:rsidRPr="00073658">
          <w:rPr>
            <w:rFonts w:ascii="Book Antiqua" w:hAnsi="Book Antiqua" w:cs="Book Antiqua"/>
            <w:kern w:val="0"/>
            <w:sz w:val="24"/>
          </w:rPr>
          <w:t>-3’</w:t>
        </w:r>
      </w:smartTag>
      <w:r w:rsidRPr="00073658">
        <w:rPr>
          <w:rFonts w:ascii="Book Antiqua" w:hAnsi="Book Antiqua" w:cs="Book Antiqua"/>
          <w:kern w:val="0"/>
          <w:sz w:val="24"/>
        </w:rPr>
        <w:t>. The PCR system consisted of 1</w:t>
      </w:r>
      <w:r w:rsidR="00317C9E">
        <w:rPr>
          <w:rFonts w:ascii="Book Antiqua" w:hAnsi="Book Antiqua" w:cs="Book Antiqua"/>
          <w:kern w:val="0"/>
          <w:sz w:val="24"/>
        </w:rPr>
        <w:t xml:space="preserve"> </w:t>
      </w:r>
      <w:r w:rsidR="00EE54D8">
        <w:rPr>
          <w:rFonts w:ascii="Lucida Grande" w:hAnsi="Lucida Grande" w:cs="Lucida Grande"/>
          <w:kern w:val="0"/>
          <w:sz w:val="24"/>
        </w:rPr>
        <w:sym w:font="Symbol" w:char="F06D"/>
      </w:r>
      <w:r w:rsidR="00317C9E">
        <w:rPr>
          <w:rFonts w:ascii="Book Antiqua" w:hAnsi="Book Antiqua" w:cs="Book Antiqua"/>
          <w:kern w:val="0"/>
          <w:sz w:val="24"/>
        </w:rPr>
        <w:t>L</w:t>
      </w:r>
      <w:r w:rsidRPr="00073658">
        <w:rPr>
          <w:rFonts w:ascii="Book Antiqua" w:hAnsi="Book Antiqua" w:cs="Book Antiqua"/>
          <w:kern w:val="0"/>
          <w:sz w:val="24"/>
        </w:rPr>
        <w:t xml:space="preserve"> cDNA, 0.5</w:t>
      </w:r>
      <w:r w:rsidR="00296186">
        <w:rPr>
          <w:rFonts w:ascii="Book Antiqua" w:hAnsi="Book Antiqua" w:cs="Book Antiqua"/>
          <w:kern w:val="0"/>
          <w:sz w:val="24"/>
        </w:rPr>
        <w:t xml:space="preserve"> </w:t>
      </w:r>
      <w:r w:rsidR="00EE54D8">
        <w:rPr>
          <w:rFonts w:ascii="Lucida Grande" w:hAnsi="Lucida Grande" w:cs="Lucida Grande"/>
          <w:kern w:val="0"/>
          <w:sz w:val="24"/>
        </w:rPr>
        <w:sym w:font="Symbol" w:char="F06D"/>
      </w:r>
      <w:r w:rsidR="00296186">
        <w:rPr>
          <w:rFonts w:ascii="Book Antiqua" w:hAnsi="Book Antiqua" w:cs="Book Antiqua"/>
          <w:kern w:val="0"/>
          <w:sz w:val="24"/>
        </w:rPr>
        <w:t>L</w:t>
      </w:r>
      <w:r w:rsidRPr="00073658">
        <w:rPr>
          <w:rFonts w:ascii="Book Antiqua" w:hAnsi="Book Antiqua" w:cs="Book Antiqua"/>
          <w:kern w:val="0"/>
          <w:sz w:val="24"/>
        </w:rPr>
        <w:t xml:space="preserve"> each of specific primers (10</w:t>
      </w:r>
      <w:r w:rsidR="00296186">
        <w:rPr>
          <w:rFonts w:ascii="Book Antiqua" w:hAnsi="Book Antiqua" w:cs="Book Antiqua"/>
          <w:kern w:val="0"/>
          <w:sz w:val="24"/>
        </w:rPr>
        <w:t xml:space="preserve"> </w:t>
      </w:r>
      <w:r w:rsidR="00EE54D8">
        <w:rPr>
          <w:rFonts w:ascii="Lucida Grande" w:hAnsi="Lucida Grande" w:cs="Lucida Grande"/>
          <w:kern w:val="0"/>
          <w:sz w:val="24"/>
        </w:rPr>
        <w:sym w:font="Symbol" w:char="F06D"/>
      </w:r>
      <w:r w:rsidR="00EE54D8">
        <w:rPr>
          <w:rFonts w:ascii="Book Antiqua" w:hAnsi="Book Antiqua" w:cs="Book Antiqua" w:hint="eastAsia"/>
          <w:kern w:val="0"/>
          <w:sz w:val="24"/>
        </w:rPr>
        <w:t>mol/L</w:t>
      </w:r>
      <w:r w:rsidRPr="00073658">
        <w:rPr>
          <w:rFonts w:ascii="Book Antiqua" w:hAnsi="Book Antiqua" w:cs="Book Antiqua"/>
          <w:kern w:val="0"/>
          <w:sz w:val="24"/>
        </w:rPr>
        <w:t>), 5</w:t>
      </w:r>
      <w:r w:rsidR="00296186">
        <w:rPr>
          <w:rFonts w:ascii="Book Antiqua" w:hAnsi="Book Antiqua" w:cs="Book Antiqua"/>
          <w:kern w:val="0"/>
          <w:sz w:val="24"/>
        </w:rPr>
        <w:t xml:space="preserve"> </w:t>
      </w:r>
      <w:r w:rsidR="00EE54D8">
        <w:rPr>
          <w:rFonts w:ascii="Lucida Grande" w:hAnsi="Lucida Grande" w:cs="Lucida Grande"/>
          <w:kern w:val="0"/>
          <w:sz w:val="24"/>
        </w:rPr>
        <w:sym w:font="Symbol" w:char="F06D"/>
      </w:r>
      <w:r w:rsidR="00296186">
        <w:rPr>
          <w:rFonts w:ascii="Book Antiqua" w:hAnsi="Book Antiqua" w:cs="Book Antiqua"/>
          <w:kern w:val="0"/>
          <w:sz w:val="24"/>
        </w:rPr>
        <w:t>L</w:t>
      </w:r>
      <w:r w:rsidRPr="00073658">
        <w:rPr>
          <w:rFonts w:ascii="Book Antiqua" w:hAnsi="Book Antiqua" w:cs="Book Antiqua"/>
          <w:kern w:val="0"/>
          <w:sz w:val="24"/>
        </w:rPr>
        <w:t xml:space="preserve"> 2</w:t>
      </w:r>
      <w:r w:rsidR="00EE54D8">
        <w:rPr>
          <w:rFonts w:ascii="Book Antiqua" w:hAnsi="Book Antiqua" w:cs="Book Antiqua" w:hint="eastAsia"/>
          <w:kern w:val="0"/>
          <w:sz w:val="24"/>
        </w:rPr>
        <w:t xml:space="preserve"> </w:t>
      </w:r>
      <w:r w:rsidR="00296186">
        <w:rPr>
          <w:rFonts w:ascii="Book Antiqua" w:hAnsi="Book Antiqua" w:cs="Book Antiqua"/>
          <w:kern w:val="0"/>
          <w:sz w:val="24"/>
        </w:rPr>
        <w:t xml:space="preserve">× </w:t>
      </w:r>
      <w:r w:rsidRPr="00073658">
        <w:rPr>
          <w:rFonts w:ascii="Book Antiqua" w:hAnsi="Book Antiqua" w:cs="Book Antiqua"/>
          <w:kern w:val="0"/>
          <w:sz w:val="24"/>
        </w:rPr>
        <w:t>SYBR Green Mix and 3</w:t>
      </w:r>
      <w:r w:rsidR="00296186">
        <w:rPr>
          <w:rFonts w:ascii="Book Antiqua" w:hAnsi="Book Antiqua" w:cs="Book Antiqua"/>
          <w:kern w:val="0"/>
          <w:sz w:val="24"/>
        </w:rPr>
        <w:t xml:space="preserve"> </w:t>
      </w:r>
      <w:r w:rsidR="00EE54D8">
        <w:rPr>
          <w:rFonts w:ascii="Lucida Grande" w:hAnsi="Lucida Grande" w:cs="Lucida Grande"/>
          <w:kern w:val="0"/>
          <w:sz w:val="24"/>
        </w:rPr>
        <w:sym w:font="Symbol" w:char="F06D"/>
      </w:r>
      <w:r w:rsidR="00296186">
        <w:rPr>
          <w:rFonts w:ascii="Book Antiqua" w:hAnsi="Book Antiqua" w:cs="Book Antiqua"/>
          <w:kern w:val="0"/>
          <w:sz w:val="24"/>
        </w:rPr>
        <w:t>L</w:t>
      </w:r>
      <w:r w:rsidRPr="00073658">
        <w:rPr>
          <w:rFonts w:ascii="Book Antiqua" w:hAnsi="Book Antiqua" w:cs="Book Antiqua"/>
          <w:kern w:val="0"/>
          <w:sz w:val="24"/>
        </w:rPr>
        <w:t xml:space="preserve"> water in a total volume of 10</w:t>
      </w:r>
      <w:r w:rsidR="00296186">
        <w:rPr>
          <w:rFonts w:ascii="Book Antiqua" w:hAnsi="Book Antiqua" w:cs="Book Antiqua"/>
          <w:kern w:val="0"/>
          <w:sz w:val="24"/>
        </w:rPr>
        <w:t xml:space="preserve"> </w:t>
      </w:r>
      <w:r w:rsidR="00EE54D8">
        <w:rPr>
          <w:rFonts w:ascii="Lucida Grande" w:hAnsi="Lucida Grande" w:cs="Lucida Grande"/>
          <w:kern w:val="0"/>
          <w:sz w:val="24"/>
        </w:rPr>
        <w:sym w:font="Symbol" w:char="F06D"/>
      </w:r>
      <w:r w:rsidR="00296186">
        <w:rPr>
          <w:rFonts w:ascii="Book Antiqua" w:hAnsi="Book Antiqua" w:cs="Book Antiqua"/>
          <w:kern w:val="0"/>
          <w:sz w:val="24"/>
        </w:rPr>
        <w:t>L</w:t>
      </w:r>
      <w:r w:rsidRPr="00073658">
        <w:rPr>
          <w:rFonts w:ascii="Book Antiqua" w:hAnsi="Book Antiqua" w:cs="Book Antiqua"/>
          <w:kern w:val="0"/>
          <w:sz w:val="24"/>
        </w:rPr>
        <w:t xml:space="preserve">. The PCR cycling conditions for AQP-2 and GAPDH were as follows: an initial denaturation and activation at </w:t>
      </w:r>
      <w:smartTag w:uri="urn:schemas-microsoft-com:office:smarttags" w:element="chmetcnv">
        <w:smartTagPr>
          <w:attr w:name="UnitName" w:val="ﾰC"/>
          <w:attr w:name="SourceValue" w:val="95"/>
          <w:attr w:name="HasSpace" w:val="False"/>
          <w:attr w:name="Negative" w:val="False"/>
          <w:attr w:name="NumberType" w:val="1"/>
          <w:attr w:name="TCSC" w:val="0"/>
        </w:smartTagPr>
        <w:r w:rsidRPr="00073658">
          <w:rPr>
            <w:rFonts w:ascii="Book Antiqua" w:hAnsi="Book Antiqua" w:cs="Book Antiqua"/>
            <w:kern w:val="0"/>
            <w:sz w:val="24"/>
          </w:rPr>
          <w:t>95</w:t>
        </w:r>
        <w:r w:rsidR="00296186">
          <w:rPr>
            <w:rFonts w:ascii="Book Antiqua" w:eastAsia="MS Mincho" w:hAnsi="Book Antiqua" w:cs="MS Mincho"/>
            <w:kern w:val="0"/>
            <w:sz w:val="24"/>
          </w:rPr>
          <w:t>°</w:t>
        </w:r>
        <w:r w:rsidRPr="00073658">
          <w:rPr>
            <w:rFonts w:ascii="Book Antiqua" w:hAnsi="Book Antiqua" w:cs="Book Antiqua"/>
            <w:kern w:val="0"/>
            <w:sz w:val="24"/>
          </w:rPr>
          <w:t>C</w:t>
        </w:r>
      </w:smartTag>
      <w:r w:rsidRPr="00073658">
        <w:rPr>
          <w:rFonts w:ascii="Book Antiqua" w:hAnsi="Book Antiqua" w:cs="Book Antiqua"/>
          <w:kern w:val="0"/>
          <w:sz w:val="24"/>
        </w:rPr>
        <w:t xml:space="preserve"> for 10 min, followed by 40 amplification cycles of 95</w:t>
      </w:r>
      <w:r w:rsidR="00EE54D8">
        <w:rPr>
          <w:rFonts w:ascii="Book Antiqua" w:hAnsi="Book Antiqua" w:cs="Book Antiqua" w:hint="eastAsia"/>
          <w:kern w:val="0"/>
          <w:sz w:val="24"/>
        </w:rPr>
        <w:t xml:space="preserve"> </w:t>
      </w:r>
      <w:r w:rsidR="00296186">
        <w:rPr>
          <w:rFonts w:ascii="Book Antiqua" w:eastAsia="MS Mincho" w:hAnsi="Book Antiqua" w:cs="MS Mincho"/>
          <w:kern w:val="0"/>
          <w:sz w:val="24"/>
        </w:rPr>
        <w:t>°</w:t>
      </w:r>
      <w:r w:rsidRPr="00073658">
        <w:rPr>
          <w:rFonts w:ascii="Book Antiqua" w:hAnsi="Book Antiqua" w:cs="Book Antiqua"/>
          <w:kern w:val="0"/>
          <w:sz w:val="24"/>
        </w:rPr>
        <w:t>C for 15</w:t>
      </w:r>
      <w:r w:rsidR="00296186">
        <w:rPr>
          <w:rFonts w:ascii="Book Antiqua" w:hAnsi="Book Antiqua" w:cs="Book Antiqua"/>
          <w:kern w:val="0"/>
          <w:sz w:val="24"/>
        </w:rPr>
        <w:t xml:space="preserve"> </w:t>
      </w:r>
      <w:r w:rsidRPr="00073658">
        <w:rPr>
          <w:rFonts w:ascii="Book Antiqua" w:hAnsi="Book Antiqua" w:cs="Book Antiqua"/>
          <w:kern w:val="0"/>
          <w:sz w:val="24"/>
        </w:rPr>
        <w:t>s and 60</w:t>
      </w:r>
      <w:r w:rsidR="00EE54D8">
        <w:rPr>
          <w:rFonts w:ascii="Book Antiqua" w:hAnsi="Book Antiqua" w:cs="Book Antiqua" w:hint="eastAsia"/>
          <w:kern w:val="0"/>
          <w:sz w:val="24"/>
        </w:rPr>
        <w:t xml:space="preserve"> </w:t>
      </w:r>
      <w:r w:rsidR="00296186">
        <w:rPr>
          <w:rFonts w:ascii="Book Antiqua" w:eastAsia="MS Mincho" w:hAnsi="Book Antiqua" w:cs="MS Mincho"/>
          <w:kern w:val="0"/>
          <w:sz w:val="24"/>
        </w:rPr>
        <w:t>°</w:t>
      </w:r>
      <w:r w:rsidRPr="00073658">
        <w:rPr>
          <w:rFonts w:ascii="Book Antiqua" w:hAnsi="Book Antiqua" w:cs="Book Antiqua"/>
          <w:kern w:val="0"/>
          <w:sz w:val="24"/>
        </w:rPr>
        <w:t>C for 60</w:t>
      </w:r>
      <w:r w:rsidR="00296186">
        <w:rPr>
          <w:rFonts w:ascii="Book Antiqua" w:hAnsi="Book Antiqua" w:cs="Book Antiqua"/>
          <w:kern w:val="0"/>
          <w:sz w:val="24"/>
        </w:rPr>
        <w:t xml:space="preserve"> </w:t>
      </w:r>
      <w:r w:rsidRPr="00073658">
        <w:rPr>
          <w:rFonts w:ascii="Book Antiqua" w:hAnsi="Book Antiqua" w:cs="Book Antiqua"/>
          <w:kern w:val="0"/>
          <w:sz w:val="24"/>
        </w:rPr>
        <w:t xml:space="preserve">s. mRNA expression of the target genes </w:t>
      </w:r>
      <w:r w:rsidR="00296186">
        <w:rPr>
          <w:rFonts w:ascii="Book Antiqua" w:hAnsi="Book Antiqua" w:cs="Book Antiqua"/>
          <w:kern w:val="0"/>
          <w:sz w:val="24"/>
        </w:rPr>
        <w:t>was</w:t>
      </w:r>
      <w:r w:rsidR="00296186" w:rsidRPr="00073658">
        <w:rPr>
          <w:rFonts w:ascii="Book Antiqua" w:hAnsi="Book Antiqua" w:cs="Book Antiqua"/>
          <w:kern w:val="0"/>
          <w:sz w:val="24"/>
        </w:rPr>
        <w:t xml:space="preserve"> </w:t>
      </w:r>
      <w:r w:rsidRPr="00073658">
        <w:rPr>
          <w:rFonts w:ascii="Book Antiqua" w:hAnsi="Book Antiqua" w:cs="Book Antiqua"/>
          <w:kern w:val="0"/>
          <w:sz w:val="24"/>
        </w:rPr>
        <w:t xml:space="preserve">standardized by reference gene GAPDH. The relative expression of each gene </w:t>
      </w:r>
      <w:r w:rsidR="00296186">
        <w:rPr>
          <w:rFonts w:ascii="Book Antiqua" w:hAnsi="Book Antiqua" w:cs="Book Antiqua"/>
          <w:kern w:val="0"/>
          <w:sz w:val="24"/>
        </w:rPr>
        <w:t>was</w:t>
      </w:r>
      <w:r w:rsidR="00296186" w:rsidRPr="00073658">
        <w:rPr>
          <w:rFonts w:ascii="Book Antiqua" w:hAnsi="Book Antiqua" w:cs="Book Antiqua"/>
          <w:kern w:val="0"/>
          <w:sz w:val="24"/>
        </w:rPr>
        <w:t xml:space="preserve"> </w:t>
      </w:r>
      <w:r w:rsidRPr="00073658">
        <w:rPr>
          <w:rFonts w:ascii="Book Antiqua" w:hAnsi="Book Antiqua" w:cs="Book Antiqua"/>
          <w:kern w:val="0"/>
          <w:sz w:val="24"/>
        </w:rPr>
        <w:t>calculated by the comparative Ct method. The 2</w:t>
      </w:r>
      <w:r w:rsidR="00296186" w:rsidRPr="00296186">
        <w:rPr>
          <w:rFonts w:eastAsia="MS Gothic"/>
          <w:kern w:val="0"/>
          <w:sz w:val="24"/>
          <w:vertAlign w:val="superscript"/>
        </w:rPr>
        <w:t>−</w:t>
      </w:r>
      <w:r w:rsidR="00296186" w:rsidRPr="00296186">
        <w:rPr>
          <w:kern w:val="0"/>
          <w:sz w:val="24"/>
          <w:vertAlign w:val="superscript"/>
        </w:rPr>
        <w:t>ΔΔ</w:t>
      </w:r>
      <w:r w:rsidRPr="00073658">
        <w:rPr>
          <w:rFonts w:ascii="Book Antiqua" w:hAnsi="Book Antiqua" w:cs="Book Antiqua"/>
          <w:kern w:val="0"/>
          <w:sz w:val="24"/>
          <w:vertAlign w:val="superscript"/>
        </w:rPr>
        <w:t>Ct</w:t>
      </w:r>
      <w:r w:rsidRPr="00073658">
        <w:rPr>
          <w:rFonts w:ascii="Book Antiqua" w:hAnsi="Book Antiqua" w:cs="Book Antiqua"/>
          <w:kern w:val="0"/>
          <w:sz w:val="24"/>
        </w:rPr>
        <w:t xml:space="preserve"> method was adopted to quantify the mRNA expression level between each group, and </w:t>
      </w:r>
      <w:r w:rsidR="00296186" w:rsidRPr="00296186">
        <w:rPr>
          <w:kern w:val="0"/>
          <w:sz w:val="24"/>
        </w:rPr>
        <w:t>ΔΔ</w:t>
      </w:r>
      <w:r w:rsidRPr="00073658">
        <w:rPr>
          <w:rFonts w:ascii="Book Antiqua" w:hAnsi="Book Antiqua" w:cs="Book Antiqua"/>
          <w:kern w:val="0"/>
          <w:sz w:val="24"/>
        </w:rPr>
        <w:t xml:space="preserve">Ct was defined by the following equation: </w:t>
      </w:r>
      <w:r w:rsidR="00296186" w:rsidRPr="00296186">
        <w:rPr>
          <w:kern w:val="0"/>
          <w:sz w:val="24"/>
        </w:rPr>
        <w:t>ΔΔ</w:t>
      </w:r>
      <w:r w:rsidRPr="00073658">
        <w:rPr>
          <w:rFonts w:ascii="Book Antiqua" w:hAnsi="Book Antiqua" w:cs="Book Antiqua"/>
          <w:kern w:val="0"/>
          <w:sz w:val="24"/>
        </w:rPr>
        <w:t xml:space="preserve">Ct= [(Ct of AQP-2 </w:t>
      </w:r>
      <w:r w:rsidRPr="00073658">
        <w:rPr>
          <w:rFonts w:ascii="Book Antiqua" w:hAnsi="Book Antiqua" w:cs="SimSun"/>
          <w:kern w:val="0"/>
          <w:sz w:val="24"/>
        </w:rPr>
        <w:t>–</w:t>
      </w:r>
      <w:r w:rsidRPr="00073658">
        <w:rPr>
          <w:rFonts w:ascii="Book Antiqua" w:hAnsi="Book Antiqua" w:cs="Book Antiqua"/>
          <w:kern w:val="0"/>
          <w:sz w:val="24"/>
        </w:rPr>
        <w:t xml:space="preserve"> Ct of GAPDH)</w:t>
      </w:r>
      <w:r w:rsidR="00296186">
        <w:rPr>
          <w:rFonts w:ascii="Book Antiqua" w:hAnsi="Book Antiqua" w:cs="Book Antiqua"/>
          <w:kern w:val="0"/>
          <w:sz w:val="24"/>
          <w:vertAlign w:val="subscript"/>
        </w:rPr>
        <w:t>t</w:t>
      </w:r>
      <w:r w:rsidR="00296186" w:rsidRPr="00073658">
        <w:rPr>
          <w:rFonts w:ascii="Book Antiqua" w:hAnsi="Book Antiqua" w:cs="Book Antiqua"/>
          <w:kern w:val="0"/>
          <w:sz w:val="24"/>
          <w:vertAlign w:val="subscript"/>
        </w:rPr>
        <w:t>olv</w:t>
      </w:r>
      <w:r w:rsidR="00296186">
        <w:rPr>
          <w:rFonts w:ascii="Book Antiqua" w:hAnsi="Book Antiqua" w:cs="Book Antiqua"/>
          <w:kern w:val="0"/>
          <w:sz w:val="24"/>
          <w:vertAlign w:val="subscript"/>
        </w:rPr>
        <w:t>a</w:t>
      </w:r>
      <w:r w:rsidR="00296186" w:rsidRPr="00073658">
        <w:rPr>
          <w:rFonts w:ascii="Book Antiqua" w:hAnsi="Book Antiqua" w:cs="Book Antiqua"/>
          <w:kern w:val="0"/>
          <w:sz w:val="24"/>
          <w:vertAlign w:val="subscript"/>
        </w:rPr>
        <w:t>ptan</w:t>
      </w:r>
      <w:r w:rsidR="00296186" w:rsidRPr="00073658">
        <w:rPr>
          <w:rFonts w:ascii="Book Antiqua" w:hAnsi="Book Antiqua" w:cs="Book Antiqua"/>
          <w:kern w:val="0"/>
          <w:sz w:val="24"/>
        </w:rPr>
        <w:t xml:space="preserve"> </w:t>
      </w:r>
      <w:r w:rsidR="00296186">
        <w:rPr>
          <w:rFonts w:ascii="MS Gothic" w:eastAsia="MS Gothic" w:hAnsi="MS Gothic" w:cs="Book Antiqua" w:hint="eastAsia"/>
          <w:kern w:val="0"/>
          <w:sz w:val="24"/>
        </w:rPr>
        <w:t>−</w:t>
      </w:r>
      <w:r w:rsidRPr="00073658">
        <w:rPr>
          <w:rFonts w:ascii="Book Antiqua" w:hAnsi="Book Antiqua" w:cs="Book Antiqua"/>
          <w:kern w:val="0"/>
          <w:sz w:val="24"/>
        </w:rPr>
        <w:t xml:space="preserve"> (Ct of AQP-2 </w:t>
      </w:r>
      <w:r w:rsidR="00296186">
        <w:rPr>
          <w:rFonts w:ascii="MS Gothic" w:eastAsia="MS Gothic" w:hAnsi="MS Gothic" w:cs="Book Antiqua" w:hint="eastAsia"/>
          <w:kern w:val="0"/>
          <w:sz w:val="24"/>
        </w:rPr>
        <w:t>−</w:t>
      </w:r>
      <w:r w:rsidRPr="00073658">
        <w:rPr>
          <w:rFonts w:ascii="Book Antiqua" w:hAnsi="Book Antiqua" w:cs="Book Antiqua"/>
          <w:kern w:val="0"/>
          <w:sz w:val="24"/>
        </w:rPr>
        <w:t xml:space="preserve"> Ct of GAPDH)</w:t>
      </w:r>
      <w:r w:rsidR="00296186">
        <w:rPr>
          <w:rFonts w:ascii="Book Antiqua" w:hAnsi="Book Antiqua" w:cs="Book Antiqua"/>
          <w:kern w:val="0"/>
          <w:sz w:val="24"/>
          <w:vertAlign w:val="subscript"/>
        </w:rPr>
        <w:t>v</w:t>
      </w:r>
      <w:r w:rsidR="00296186" w:rsidRPr="00073658">
        <w:rPr>
          <w:rFonts w:ascii="Book Antiqua" w:hAnsi="Book Antiqua" w:cs="Book Antiqua"/>
          <w:kern w:val="0"/>
          <w:sz w:val="24"/>
          <w:vertAlign w:val="subscript"/>
        </w:rPr>
        <w:t>ehicle</w:t>
      </w:r>
      <w:r w:rsidRPr="00073658">
        <w:rPr>
          <w:rFonts w:ascii="Book Antiqua" w:hAnsi="Book Antiqua" w:cs="Book Antiqua"/>
          <w:kern w:val="0"/>
          <w:sz w:val="24"/>
        </w:rPr>
        <w:t>].</w:t>
      </w:r>
    </w:p>
    <w:p w:rsidR="00721685" w:rsidRPr="00073658" w:rsidRDefault="00721685" w:rsidP="00073658">
      <w:pPr>
        <w:autoSpaceDE w:val="0"/>
        <w:autoSpaceDN w:val="0"/>
        <w:adjustRightInd w:val="0"/>
        <w:spacing w:line="360" w:lineRule="auto"/>
        <w:rPr>
          <w:rFonts w:ascii="Book Antiqua" w:hAnsi="Book Antiqua" w:cs="Book Antiqua"/>
          <w:kern w:val="0"/>
          <w:sz w:val="24"/>
        </w:rPr>
      </w:pPr>
    </w:p>
    <w:p w:rsidR="00721685" w:rsidRPr="00296186" w:rsidRDefault="004C5AA5" w:rsidP="00073658">
      <w:pPr>
        <w:autoSpaceDE w:val="0"/>
        <w:autoSpaceDN w:val="0"/>
        <w:adjustRightInd w:val="0"/>
        <w:spacing w:line="360" w:lineRule="auto"/>
        <w:rPr>
          <w:rFonts w:ascii="Book Antiqua" w:hAnsi="Book Antiqua" w:cs="Book Antiqua"/>
          <w:b/>
          <w:bCs/>
          <w:i/>
          <w:kern w:val="0"/>
          <w:sz w:val="24"/>
        </w:rPr>
      </w:pPr>
      <w:r>
        <w:rPr>
          <w:rFonts w:ascii="Book Antiqua" w:hAnsi="Book Antiqua" w:cs="Book Antiqua"/>
          <w:b/>
          <w:bCs/>
          <w:i/>
          <w:kern w:val="0"/>
          <w:sz w:val="24"/>
        </w:rPr>
        <w:t>HE</w:t>
      </w:r>
      <w:r w:rsidR="00296186" w:rsidRPr="00296186">
        <w:rPr>
          <w:rFonts w:ascii="Book Antiqua" w:hAnsi="Book Antiqua" w:cs="Book Antiqua"/>
          <w:b/>
          <w:bCs/>
          <w:i/>
          <w:kern w:val="0"/>
          <w:sz w:val="24"/>
        </w:rPr>
        <w:t xml:space="preserve"> staining</w:t>
      </w:r>
    </w:p>
    <w:p w:rsidR="00721685" w:rsidRPr="00073658" w:rsidRDefault="00721685" w:rsidP="00EF1A35">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kern w:val="0"/>
          <w:sz w:val="24"/>
        </w:rPr>
        <w:t xml:space="preserve">Colonic mucosal epithelium samples from cirrhotic rats with ascites were fixed overnight </w:t>
      </w:r>
      <w:r w:rsidR="00296186">
        <w:rPr>
          <w:rFonts w:ascii="Book Antiqua" w:hAnsi="Book Antiqua" w:cs="Book Antiqua"/>
          <w:kern w:val="0"/>
          <w:sz w:val="24"/>
        </w:rPr>
        <w:t>in</w:t>
      </w:r>
      <w:r w:rsidR="00296186" w:rsidRPr="00073658">
        <w:rPr>
          <w:rFonts w:ascii="Book Antiqua" w:hAnsi="Book Antiqua" w:cs="Book Antiqua"/>
          <w:kern w:val="0"/>
          <w:sz w:val="24"/>
        </w:rPr>
        <w:t xml:space="preserve"> </w:t>
      </w:r>
      <w:r w:rsidRPr="00073658">
        <w:rPr>
          <w:rFonts w:ascii="Book Antiqua" w:hAnsi="Book Antiqua" w:cs="Book Antiqua"/>
          <w:kern w:val="0"/>
          <w:sz w:val="24"/>
        </w:rPr>
        <w:t>4% paraformaldehyde at 4</w:t>
      </w:r>
      <w:r w:rsidR="00EE54D8">
        <w:rPr>
          <w:rFonts w:ascii="Book Antiqua" w:hAnsi="Book Antiqua" w:cs="Book Antiqua" w:hint="eastAsia"/>
          <w:kern w:val="0"/>
          <w:sz w:val="24"/>
        </w:rPr>
        <w:t xml:space="preserve"> </w:t>
      </w:r>
      <w:r w:rsidR="00296186">
        <w:rPr>
          <w:rFonts w:ascii="Book Antiqua" w:eastAsia="MS Mincho" w:hAnsi="Book Antiqua" w:cs="MS Mincho"/>
          <w:kern w:val="0"/>
          <w:sz w:val="24"/>
        </w:rPr>
        <w:t>°</w:t>
      </w:r>
      <w:r w:rsidRPr="00073658">
        <w:rPr>
          <w:rFonts w:ascii="Book Antiqua" w:hAnsi="Book Antiqua" w:cs="Book Antiqua"/>
          <w:kern w:val="0"/>
          <w:sz w:val="24"/>
        </w:rPr>
        <w:t>C and routinely processed for paraffin embedding. Histological sections (5</w:t>
      </w:r>
      <w:r w:rsidR="00296186">
        <w:rPr>
          <w:rFonts w:ascii="Book Antiqua" w:hAnsi="Book Antiqua" w:cs="Book Antiqua"/>
          <w:kern w:val="0"/>
          <w:sz w:val="24"/>
        </w:rPr>
        <w:t xml:space="preserve"> </w:t>
      </w:r>
      <w:r w:rsidR="00296186" w:rsidRPr="00296186">
        <w:rPr>
          <w:kern w:val="0"/>
          <w:sz w:val="24"/>
        </w:rPr>
        <w:t>μ</w:t>
      </w:r>
      <w:r w:rsidRPr="00073658">
        <w:rPr>
          <w:rFonts w:ascii="Book Antiqua" w:hAnsi="Book Antiqua" w:cs="Book Antiqua"/>
          <w:kern w:val="0"/>
          <w:sz w:val="24"/>
        </w:rPr>
        <w:t xml:space="preserve">m) were then prepared and stained with </w:t>
      </w:r>
      <w:r w:rsidR="004C5AA5">
        <w:rPr>
          <w:rFonts w:ascii="Book Antiqua" w:hAnsi="Book Antiqua" w:cs="Book Antiqua"/>
          <w:kern w:val="0"/>
          <w:sz w:val="24"/>
        </w:rPr>
        <w:t>HE</w:t>
      </w:r>
      <w:r w:rsidRPr="00073658">
        <w:rPr>
          <w:rFonts w:ascii="Book Antiqua" w:hAnsi="Book Antiqua" w:cs="Book Antiqua"/>
          <w:kern w:val="0"/>
          <w:sz w:val="24"/>
        </w:rPr>
        <w:t xml:space="preserve">. Images (at </w:t>
      </w:r>
      <w:r w:rsidR="00EE54D8" w:rsidRPr="00073658">
        <w:rPr>
          <w:rFonts w:ascii="Book Antiqua" w:hAnsi="Book Antiqua" w:cs="Book Antiqua"/>
          <w:kern w:val="0"/>
          <w:sz w:val="24"/>
        </w:rPr>
        <w:t>×</w:t>
      </w:r>
      <w:r w:rsidR="00EE54D8">
        <w:rPr>
          <w:rFonts w:ascii="Book Antiqua" w:hAnsi="Book Antiqua" w:cs="Book Antiqua" w:hint="eastAsia"/>
          <w:kern w:val="0"/>
          <w:sz w:val="24"/>
        </w:rPr>
        <w:t xml:space="preserve"> </w:t>
      </w:r>
      <w:r w:rsidRPr="00073658">
        <w:rPr>
          <w:rFonts w:ascii="Book Antiqua" w:hAnsi="Book Antiqua" w:cs="Book Antiqua"/>
          <w:kern w:val="0"/>
          <w:sz w:val="24"/>
        </w:rPr>
        <w:t xml:space="preserve">400 magnification) of the distal colon were acquired with a biological imaging microscope (Olympus, </w:t>
      </w:r>
      <w:r w:rsidR="00296186">
        <w:rPr>
          <w:rFonts w:ascii="Book Antiqua" w:hAnsi="Book Antiqua" w:cs="Book Antiqua"/>
          <w:kern w:val="0"/>
          <w:sz w:val="24"/>
        </w:rPr>
        <w:t xml:space="preserve">Tokyo, </w:t>
      </w:r>
      <w:r w:rsidRPr="00073658">
        <w:rPr>
          <w:rFonts w:ascii="Book Antiqua" w:hAnsi="Book Antiqua" w:cs="Book Antiqua"/>
          <w:kern w:val="0"/>
          <w:sz w:val="24"/>
        </w:rPr>
        <w:t>Japan).</w:t>
      </w:r>
    </w:p>
    <w:p w:rsidR="00721685" w:rsidRPr="00073658" w:rsidRDefault="00721685" w:rsidP="00073658">
      <w:pPr>
        <w:autoSpaceDE w:val="0"/>
        <w:autoSpaceDN w:val="0"/>
        <w:adjustRightInd w:val="0"/>
        <w:spacing w:line="360" w:lineRule="auto"/>
        <w:rPr>
          <w:rFonts w:ascii="Book Antiqua" w:hAnsi="Book Antiqua" w:cs="Book Antiqua"/>
          <w:kern w:val="0"/>
          <w:sz w:val="24"/>
        </w:rPr>
      </w:pPr>
    </w:p>
    <w:p w:rsidR="00721685" w:rsidRPr="00296186" w:rsidRDefault="00721685" w:rsidP="00073658">
      <w:pPr>
        <w:autoSpaceDE w:val="0"/>
        <w:autoSpaceDN w:val="0"/>
        <w:adjustRightInd w:val="0"/>
        <w:spacing w:line="360" w:lineRule="auto"/>
        <w:rPr>
          <w:rFonts w:ascii="Book Antiqua" w:hAnsi="Book Antiqua" w:cs="Book Antiqua"/>
          <w:b/>
          <w:bCs/>
          <w:i/>
          <w:kern w:val="0"/>
          <w:sz w:val="24"/>
        </w:rPr>
      </w:pPr>
      <w:r w:rsidRPr="00296186">
        <w:rPr>
          <w:rFonts w:ascii="Book Antiqua" w:hAnsi="Book Antiqua" w:cs="Book Antiqua"/>
          <w:b/>
          <w:bCs/>
          <w:i/>
          <w:kern w:val="0"/>
          <w:sz w:val="24"/>
        </w:rPr>
        <w:t>Fecal water content</w:t>
      </w:r>
    </w:p>
    <w:p w:rsidR="00721685" w:rsidRPr="00073658" w:rsidRDefault="00721685" w:rsidP="00296186">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kern w:val="0"/>
          <w:sz w:val="24"/>
        </w:rPr>
        <w:t xml:space="preserve">Fecal samples were collected at the time of sacrifice, and dried in </w:t>
      </w:r>
      <w:r w:rsidR="00296186">
        <w:rPr>
          <w:rFonts w:ascii="Book Antiqua" w:hAnsi="Book Antiqua" w:cs="Book Antiqua"/>
          <w:kern w:val="0"/>
          <w:sz w:val="24"/>
        </w:rPr>
        <w:t>an</w:t>
      </w:r>
      <w:r w:rsidR="00296186" w:rsidRPr="00073658">
        <w:rPr>
          <w:rFonts w:ascii="Book Antiqua" w:hAnsi="Book Antiqua" w:cs="Book Antiqua"/>
          <w:kern w:val="0"/>
          <w:sz w:val="24"/>
        </w:rPr>
        <w:t xml:space="preserve"> </w:t>
      </w:r>
      <w:r w:rsidRPr="00073658">
        <w:rPr>
          <w:rFonts w:ascii="Book Antiqua" w:hAnsi="Book Antiqua" w:cs="Book Antiqua"/>
          <w:kern w:val="0"/>
          <w:sz w:val="24"/>
        </w:rPr>
        <w:t>oven at 60</w:t>
      </w:r>
      <w:r w:rsidR="00EE54D8">
        <w:rPr>
          <w:rFonts w:ascii="Book Antiqua" w:hAnsi="Book Antiqua" w:cs="Book Antiqua" w:hint="eastAsia"/>
          <w:kern w:val="0"/>
          <w:sz w:val="24"/>
        </w:rPr>
        <w:t xml:space="preserve"> </w:t>
      </w:r>
      <w:r w:rsidR="00296186">
        <w:rPr>
          <w:rFonts w:ascii="Book Antiqua" w:eastAsia="MS Mincho" w:hAnsi="Book Antiqua" w:cs="MS Mincho"/>
          <w:kern w:val="0"/>
          <w:sz w:val="24"/>
        </w:rPr>
        <w:t>°</w:t>
      </w:r>
      <w:r w:rsidRPr="00073658">
        <w:rPr>
          <w:rFonts w:ascii="Book Antiqua" w:hAnsi="Book Antiqua" w:cs="Book Antiqua"/>
          <w:kern w:val="0"/>
          <w:sz w:val="24"/>
        </w:rPr>
        <w:t>C for 24</w:t>
      </w:r>
      <w:r w:rsidR="00296186">
        <w:rPr>
          <w:rFonts w:ascii="Book Antiqua" w:hAnsi="Book Antiqua" w:cs="Book Antiqua"/>
          <w:kern w:val="0"/>
          <w:sz w:val="24"/>
        </w:rPr>
        <w:t xml:space="preserve"> </w:t>
      </w:r>
      <w:r w:rsidRPr="00073658">
        <w:rPr>
          <w:rFonts w:ascii="Book Antiqua" w:hAnsi="Book Antiqua" w:cs="Book Antiqua"/>
          <w:kern w:val="0"/>
          <w:sz w:val="24"/>
        </w:rPr>
        <w:t>h. The fecal water content was calculated based on the following equation: wet weights (g</w:t>
      </w:r>
      <w:r w:rsidR="00296186" w:rsidRPr="00073658">
        <w:rPr>
          <w:rFonts w:ascii="Book Antiqua" w:hAnsi="Book Antiqua" w:cs="Book Antiqua"/>
          <w:kern w:val="0"/>
          <w:sz w:val="24"/>
        </w:rPr>
        <w:t>)</w:t>
      </w:r>
      <w:r w:rsidR="00296186">
        <w:rPr>
          <w:rFonts w:ascii="Book Antiqua" w:hAnsi="Book Antiqua" w:cs="Book Antiqua"/>
          <w:kern w:val="0"/>
          <w:sz w:val="24"/>
        </w:rPr>
        <w:t xml:space="preserve"> </w:t>
      </w:r>
      <w:r w:rsidR="00296186">
        <w:rPr>
          <w:rFonts w:ascii="MS Gothic" w:eastAsia="MS Gothic" w:hAnsi="MS Gothic" w:cs="Book Antiqua" w:hint="eastAsia"/>
          <w:kern w:val="0"/>
          <w:sz w:val="24"/>
        </w:rPr>
        <w:t>−</w:t>
      </w:r>
      <w:r w:rsidR="00296186">
        <w:rPr>
          <w:rFonts w:ascii="Book Antiqua" w:hAnsi="Book Antiqua" w:cs="Book Antiqua"/>
          <w:kern w:val="0"/>
          <w:sz w:val="24"/>
        </w:rPr>
        <w:t xml:space="preserve"> </w:t>
      </w:r>
      <w:r w:rsidRPr="00073658">
        <w:rPr>
          <w:rFonts w:ascii="Book Antiqua" w:hAnsi="Book Antiqua" w:cs="Book Antiqua"/>
          <w:kern w:val="0"/>
          <w:sz w:val="24"/>
        </w:rPr>
        <w:t>dry weights (g)/ wet weights (g)</w:t>
      </w:r>
      <w:r w:rsidR="00296186">
        <w:rPr>
          <w:rFonts w:ascii="Book Antiqua" w:hAnsi="Book Antiqua" w:cs="Book Antiqua"/>
          <w:kern w:val="0"/>
          <w:sz w:val="24"/>
        </w:rPr>
        <w:t xml:space="preserve"> </w:t>
      </w:r>
      <w:r w:rsidRPr="00073658">
        <w:rPr>
          <w:rFonts w:ascii="Book Antiqua" w:hAnsi="Book Antiqua" w:cs="Book Antiqua"/>
          <w:kern w:val="0"/>
          <w:sz w:val="24"/>
        </w:rPr>
        <w:t>±</w:t>
      </w:r>
      <w:r w:rsidR="00296186">
        <w:rPr>
          <w:rFonts w:ascii="Book Antiqua" w:hAnsi="Book Antiqua" w:cs="Book Antiqua"/>
          <w:kern w:val="0"/>
          <w:sz w:val="24"/>
        </w:rPr>
        <w:t xml:space="preserve"> </w:t>
      </w:r>
      <w:r w:rsidRPr="00073658">
        <w:rPr>
          <w:rFonts w:ascii="Book Antiqua" w:hAnsi="Book Antiqua" w:cs="Book Antiqua"/>
          <w:kern w:val="0"/>
          <w:sz w:val="24"/>
        </w:rPr>
        <w:t>100%.</w:t>
      </w:r>
    </w:p>
    <w:p w:rsidR="00721685" w:rsidRPr="004C2C5B" w:rsidRDefault="00721685" w:rsidP="00073658">
      <w:pPr>
        <w:autoSpaceDE w:val="0"/>
        <w:autoSpaceDN w:val="0"/>
        <w:adjustRightInd w:val="0"/>
        <w:spacing w:line="360" w:lineRule="auto"/>
        <w:rPr>
          <w:rFonts w:ascii="Book Antiqua" w:hAnsi="Book Antiqua" w:cs="Book Antiqua"/>
          <w:kern w:val="0"/>
          <w:sz w:val="24"/>
        </w:rPr>
      </w:pPr>
    </w:p>
    <w:p w:rsidR="00721685" w:rsidRPr="00296186" w:rsidRDefault="00721685" w:rsidP="00073658">
      <w:pPr>
        <w:autoSpaceDE w:val="0"/>
        <w:autoSpaceDN w:val="0"/>
        <w:adjustRightInd w:val="0"/>
        <w:spacing w:line="360" w:lineRule="auto"/>
        <w:rPr>
          <w:rFonts w:ascii="Book Antiqua" w:hAnsi="Book Antiqua" w:cs="Book Antiqua"/>
          <w:b/>
          <w:bCs/>
          <w:i/>
          <w:kern w:val="0"/>
          <w:sz w:val="24"/>
        </w:rPr>
      </w:pPr>
      <w:r w:rsidRPr="00296186">
        <w:rPr>
          <w:rFonts w:ascii="Book Antiqua" w:hAnsi="Book Antiqua" w:cs="Book Antiqua"/>
          <w:b/>
          <w:bCs/>
          <w:i/>
          <w:kern w:val="0"/>
          <w:sz w:val="24"/>
        </w:rPr>
        <w:t>Statistical analysis</w:t>
      </w:r>
    </w:p>
    <w:p w:rsidR="00721685" w:rsidRPr="00073658" w:rsidRDefault="00721685" w:rsidP="00EF1A35">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kern w:val="0"/>
          <w:sz w:val="24"/>
        </w:rPr>
        <w:t>The results were expressed as the mean</w:t>
      </w:r>
      <w:r w:rsidR="00296186">
        <w:rPr>
          <w:rFonts w:ascii="Book Antiqua" w:hAnsi="Book Antiqua" w:cs="Book Antiqua"/>
          <w:kern w:val="0"/>
          <w:sz w:val="24"/>
        </w:rPr>
        <w:t xml:space="preserve"> </w:t>
      </w:r>
      <w:r w:rsidRPr="00073658">
        <w:rPr>
          <w:rFonts w:ascii="Book Antiqua" w:hAnsi="Book Antiqua" w:cs="Book Antiqua"/>
          <w:kern w:val="0"/>
          <w:sz w:val="24"/>
        </w:rPr>
        <w:t>±</w:t>
      </w:r>
      <w:r w:rsidR="00296186">
        <w:rPr>
          <w:rFonts w:ascii="Book Antiqua" w:hAnsi="Book Antiqua" w:cs="Book Antiqua"/>
          <w:kern w:val="0"/>
          <w:sz w:val="24"/>
        </w:rPr>
        <w:t xml:space="preserve"> </w:t>
      </w:r>
      <w:r w:rsidRPr="00073658">
        <w:rPr>
          <w:rFonts w:ascii="Book Antiqua" w:hAnsi="Book Antiqua" w:cs="Book Antiqua"/>
          <w:kern w:val="0"/>
          <w:sz w:val="24"/>
        </w:rPr>
        <w:t xml:space="preserve">SEM, and the analyses were performed using SPSS </w:t>
      </w:r>
      <w:r w:rsidR="00296186">
        <w:rPr>
          <w:rFonts w:ascii="Book Antiqua" w:hAnsi="Book Antiqua" w:cs="Book Antiqua"/>
          <w:kern w:val="0"/>
          <w:sz w:val="24"/>
        </w:rPr>
        <w:t xml:space="preserve">version </w:t>
      </w:r>
      <w:r w:rsidRPr="00073658">
        <w:rPr>
          <w:rFonts w:ascii="Book Antiqua" w:hAnsi="Book Antiqua" w:cs="Book Antiqua"/>
          <w:kern w:val="0"/>
          <w:sz w:val="24"/>
        </w:rPr>
        <w:t xml:space="preserve">17.0 software. Student’s </w:t>
      </w:r>
      <w:r w:rsidRPr="00073658">
        <w:rPr>
          <w:rFonts w:ascii="Book Antiqua" w:hAnsi="Book Antiqua" w:cs="Book Antiqua"/>
          <w:i/>
          <w:iCs/>
          <w:kern w:val="0"/>
          <w:sz w:val="24"/>
        </w:rPr>
        <w:t>t</w:t>
      </w:r>
      <w:r w:rsidR="00296186">
        <w:rPr>
          <w:rFonts w:ascii="Book Antiqua" w:hAnsi="Book Antiqua" w:cs="Book Antiqua"/>
          <w:kern w:val="0"/>
          <w:sz w:val="24"/>
        </w:rPr>
        <w:t xml:space="preserve"> </w:t>
      </w:r>
      <w:r w:rsidRPr="00073658">
        <w:rPr>
          <w:rFonts w:ascii="Book Antiqua" w:hAnsi="Book Antiqua" w:cs="Book Antiqua"/>
          <w:kern w:val="0"/>
          <w:sz w:val="24"/>
        </w:rPr>
        <w:t xml:space="preserve">test was used for two-group </w:t>
      </w:r>
      <w:r w:rsidR="00296186" w:rsidRPr="00073658">
        <w:rPr>
          <w:rFonts w:ascii="Book Antiqua" w:hAnsi="Book Antiqua" w:cs="Book Antiqua"/>
          <w:kern w:val="0"/>
          <w:sz w:val="24"/>
        </w:rPr>
        <w:t>compariso</w:t>
      </w:r>
      <w:r w:rsidR="00296186">
        <w:rPr>
          <w:rFonts w:ascii="Book Antiqua" w:hAnsi="Book Antiqua" w:cs="Book Antiqua"/>
          <w:kern w:val="0"/>
          <w:sz w:val="24"/>
        </w:rPr>
        <w:t>ns</w:t>
      </w:r>
      <w:r w:rsidRPr="00073658">
        <w:rPr>
          <w:rFonts w:ascii="Book Antiqua" w:hAnsi="Book Antiqua" w:cs="Book Antiqua"/>
          <w:kern w:val="0"/>
          <w:sz w:val="24"/>
        </w:rPr>
        <w:t xml:space="preserve">. Differences were considered statistically significant </w:t>
      </w:r>
      <w:r w:rsidR="00296186">
        <w:rPr>
          <w:rFonts w:ascii="Book Antiqua" w:hAnsi="Book Antiqua" w:cs="Book Antiqua"/>
          <w:kern w:val="0"/>
          <w:sz w:val="24"/>
        </w:rPr>
        <w:t>at</w:t>
      </w:r>
      <w:r w:rsidRPr="00073658">
        <w:rPr>
          <w:rFonts w:ascii="Book Antiqua" w:hAnsi="Book Antiqua" w:cs="Book Antiqua"/>
          <w:kern w:val="0"/>
          <w:sz w:val="24"/>
        </w:rPr>
        <w:t xml:space="preserve"> </w:t>
      </w:r>
      <w:r w:rsidRPr="00296186">
        <w:rPr>
          <w:rFonts w:ascii="Book Antiqua" w:hAnsi="Book Antiqua" w:cs="Book Antiqua"/>
          <w:i/>
          <w:kern w:val="0"/>
          <w:sz w:val="24"/>
        </w:rPr>
        <w:t>P</w:t>
      </w:r>
      <w:r w:rsidR="00296186">
        <w:rPr>
          <w:rFonts w:ascii="Book Antiqua" w:hAnsi="Book Antiqua" w:cs="Book Antiqua"/>
          <w:kern w:val="0"/>
          <w:sz w:val="24"/>
        </w:rPr>
        <w:t xml:space="preserve"> </w:t>
      </w:r>
      <w:r w:rsidRPr="00073658">
        <w:rPr>
          <w:rFonts w:ascii="Book Antiqua" w:hAnsi="Book Antiqua" w:cs="Book Antiqua"/>
          <w:kern w:val="0"/>
          <w:sz w:val="24"/>
        </w:rPr>
        <w:t>&lt;</w:t>
      </w:r>
      <w:r w:rsidR="00296186">
        <w:rPr>
          <w:rFonts w:ascii="Book Antiqua" w:hAnsi="Book Antiqua" w:cs="Book Antiqua"/>
          <w:kern w:val="0"/>
          <w:sz w:val="24"/>
        </w:rPr>
        <w:t xml:space="preserve"> </w:t>
      </w:r>
      <w:r w:rsidRPr="00073658">
        <w:rPr>
          <w:rFonts w:ascii="Book Antiqua" w:hAnsi="Book Antiqua" w:cs="Book Antiqua"/>
          <w:kern w:val="0"/>
          <w:sz w:val="24"/>
        </w:rPr>
        <w:t>0.05.</w:t>
      </w:r>
      <w:r w:rsidR="008D4187">
        <w:rPr>
          <w:rFonts w:ascii="Book Antiqua" w:hAnsi="Book Antiqua" w:cs="Book Antiqua" w:hint="eastAsia"/>
          <w:kern w:val="0"/>
          <w:sz w:val="24"/>
        </w:rPr>
        <w:t xml:space="preserve"> </w:t>
      </w:r>
      <w:r w:rsidR="00906E3B" w:rsidRPr="00B27E02">
        <w:rPr>
          <w:rFonts w:ascii="Book Antiqua" w:hAnsi="Book Antiqua" w:cs="Book Antiqua" w:hint="eastAsia"/>
          <w:kern w:val="0"/>
          <w:sz w:val="24"/>
        </w:rPr>
        <w:t>A</w:t>
      </w:r>
      <w:r w:rsidR="008D4187" w:rsidRPr="00B27E02">
        <w:rPr>
          <w:rFonts w:ascii="Book Antiqua" w:hAnsi="Book Antiqua" w:cs="Book Antiqua" w:hint="eastAsia"/>
          <w:kern w:val="0"/>
          <w:sz w:val="24"/>
        </w:rPr>
        <w:t>ll the statistical review of the study was performed by a biomedical statistician.</w:t>
      </w:r>
    </w:p>
    <w:p w:rsidR="00721685" w:rsidRPr="00073658" w:rsidRDefault="00721685" w:rsidP="00073658">
      <w:pPr>
        <w:autoSpaceDE w:val="0"/>
        <w:autoSpaceDN w:val="0"/>
        <w:adjustRightInd w:val="0"/>
        <w:spacing w:line="360" w:lineRule="auto"/>
        <w:rPr>
          <w:rFonts w:ascii="Book Antiqua" w:hAnsi="Book Antiqua" w:cs="Book Antiqua"/>
          <w:kern w:val="0"/>
          <w:sz w:val="24"/>
        </w:rPr>
      </w:pPr>
    </w:p>
    <w:p w:rsidR="00721685" w:rsidRPr="00073658" w:rsidRDefault="00296186" w:rsidP="00073658">
      <w:pPr>
        <w:autoSpaceDE w:val="0"/>
        <w:autoSpaceDN w:val="0"/>
        <w:adjustRightInd w:val="0"/>
        <w:spacing w:line="360" w:lineRule="auto"/>
        <w:rPr>
          <w:rFonts w:ascii="Book Antiqua" w:hAnsi="Book Antiqua" w:cs="Book Antiqua"/>
          <w:b/>
          <w:bCs/>
          <w:kern w:val="0"/>
          <w:sz w:val="24"/>
        </w:rPr>
      </w:pPr>
      <w:r w:rsidRPr="00073658">
        <w:rPr>
          <w:rFonts w:ascii="Book Antiqua" w:hAnsi="Book Antiqua" w:cs="Book Antiqua"/>
          <w:b/>
          <w:bCs/>
          <w:kern w:val="0"/>
          <w:sz w:val="24"/>
        </w:rPr>
        <w:t>RESULTS</w:t>
      </w:r>
    </w:p>
    <w:p w:rsidR="00721685" w:rsidRPr="00073658" w:rsidRDefault="00721685" w:rsidP="00EF1A35">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kern w:val="0"/>
          <w:sz w:val="24"/>
        </w:rPr>
        <w:t xml:space="preserve">By pathological examination, all liver specimens from cirrhotic rats with ascites showed cirrhosis, but we failed to distinguish the significant differences between rats receiving tolvaptan or vehicle. </w:t>
      </w:r>
      <w:r w:rsidR="004C5AA5">
        <w:rPr>
          <w:rFonts w:ascii="Book Antiqua" w:hAnsi="Book Antiqua" w:cs="Book Antiqua"/>
          <w:kern w:val="0"/>
          <w:sz w:val="24"/>
        </w:rPr>
        <w:t>HE</w:t>
      </w:r>
      <w:r w:rsidRPr="00073658">
        <w:rPr>
          <w:rFonts w:ascii="Book Antiqua" w:hAnsi="Book Antiqua" w:cs="Book Antiqua"/>
          <w:kern w:val="0"/>
          <w:sz w:val="24"/>
        </w:rPr>
        <w:t xml:space="preserve"> staining of the colon tissue sections showed no mucosal damage to the colon attributable to the administration of tolvaptan (</w:t>
      </w:r>
      <w:r w:rsidR="004C5AA5">
        <w:rPr>
          <w:rFonts w:ascii="Book Antiqua" w:hAnsi="Book Antiqua" w:cs="Book Antiqua"/>
          <w:kern w:val="0"/>
          <w:sz w:val="24"/>
        </w:rPr>
        <w:t xml:space="preserve">Figure </w:t>
      </w:r>
      <w:r w:rsidRPr="00073658">
        <w:rPr>
          <w:rFonts w:ascii="Book Antiqua" w:hAnsi="Book Antiqua" w:cs="Book Antiqua"/>
          <w:kern w:val="0"/>
          <w:sz w:val="24"/>
        </w:rPr>
        <w:t>1).</w:t>
      </w:r>
    </w:p>
    <w:p w:rsidR="00721685" w:rsidRPr="00073658" w:rsidRDefault="00721685" w:rsidP="00073658">
      <w:pPr>
        <w:autoSpaceDE w:val="0"/>
        <w:autoSpaceDN w:val="0"/>
        <w:adjustRightInd w:val="0"/>
        <w:spacing w:line="360" w:lineRule="auto"/>
        <w:ind w:firstLine="240"/>
        <w:rPr>
          <w:rFonts w:ascii="Book Antiqua" w:hAnsi="Book Antiqua" w:cs="Book Antiqua"/>
          <w:kern w:val="0"/>
          <w:sz w:val="24"/>
        </w:rPr>
      </w:pPr>
      <w:r w:rsidRPr="00073658">
        <w:rPr>
          <w:rFonts w:ascii="Book Antiqua" w:hAnsi="Book Antiqua" w:cs="Book Antiqua"/>
          <w:kern w:val="0"/>
          <w:sz w:val="24"/>
        </w:rPr>
        <w:t xml:space="preserve">Table 1 </w:t>
      </w:r>
      <w:r w:rsidR="004C5AA5" w:rsidRPr="00073658">
        <w:rPr>
          <w:rFonts w:ascii="Book Antiqua" w:hAnsi="Book Antiqua" w:cs="Book Antiqua"/>
          <w:kern w:val="0"/>
          <w:sz w:val="24"/>
        </w:rPr>
        <w:t>show</w:t>
      </w:r>
      <w:r w:rsidR="004C5AA5">
        <w:rPr>
          <w:rFonts w:ascii="Book Antiqua" w:hAnsi="Book Antiqua" w:cs="Book Antiqua"/>
          <w:kern w:val="0"/>
          <w:sz w:val="24"/>
        </w:rPr>
        <w:t>s</w:t>
      </w:r>
      <w:r w:rsidR="004C5AA5" w:rsidRPr="00073658">
        <w:rPr>
          <w:rFonts w:ascii="Book Antiqua" w:hAnsi="Book Antiqua" w:cs="Book Antiqua"/>
          <w:kern w:val="0"/>
          <w:sz w:val="24"/>
        </w:rPr>
        <w:t xml:space="preserve"> </w:t>
      </w:r>
      <w:r w:rsidRPr="00073658">
        <w:rPr>
          <w:rFonts w:ascii="Book Antiqua" w:hAnsi="Book Antiqua" w:cs="Book Antiqua"/>
          <w:kern w:val="0"/>
          <w:sz w:val="24"/>
        </w:rPr>
        <w:t xml:space="preserve">the effect of different </w:t>
      </w:r>
      <w:r w:rsidR="004C5AA5" w:rsidRPr="00073658">
        <w:rPr>
          <w:rFonts w:ascii="Book Antiqua" w:hAnsi="Book Antiqua" w:cs="Book Antiqua"/>
          <w:kern w:val="0"/>
          <w:sz w:val="24"/>
        </w:rPr>
        <w:t>do</w:t>
      </w:r>
      <w:r w:rsidR="004C5AA5">
        <w:rPr>
          <w:rFonts w:ascii="Book Antiqua" w:hAnsi="Book Antiqua" w:cs="Book Antiqua"/>
          <w:kern w:val="0"/>
          <w:sz w:val="24"/>
        </w:rPr>
        <w:t>ses</w:t>
      </w:r>
      <w:r w:rsidR="004C5AA5" w:rsidRPr="00073658">
        <w:rPr>
          <w:rFonts w:ascii="Book Antiqua" w:hAnsi="Book Antiqua" w:cs="Book Antiqua"/>
          <w:kern w:val="0"/>
          <w:sz w:val="24"/>
        </w:rPr>
        <w:t xml:space="preserve"> </w:t>
      </w:r>
      <w:r w:rsidRPr="00073658">
        <w:rPr>
          <w:rFonts w:ascii="Book Antiqua" w:hAnsi="Book Antiqua" w:cs="Book Antiqua"/>
          <w:kern w:val="0"/>
          <w:sz w:val="24"/>
        </w:rPr>
        <w:t xml:space="preserve">of tolvaptan </w:t>
      </w:r>
      <w:r w:rsidR="004C5AA5">
        <w:rPr>
          <w:rFonts w:ascii="Book Antiqua" w:hAnsi="Book Antiqua" w:cs="Book Antiqua"/>
          <w:kern w:val="0"/>
          <w:sz w:val="24"/>
        </w:rPr>
        <w:t>at</w:t>
      </w:r>
      <w:r w:rsidR="004C5AA5" w:rsidRPr="00073658">
        <w:rPr>
          <w:rFonts w:ascii="Book Antiqua" w:hAnsi="Book Antiqua" w:cs="Book Antiqua"/>
          <w:kern w:val="0"/>
          <w:sz w:val="24"/>
        </w:rPr>
        <w:t xml:space="preserve"> </w:t>
      </w:r>
      <w:r w:rsidRPr="00073658">
        <w:rPr>
          <w:rFonts w:ascii="Book Antiqua" w:hAnsi="Book Antiqua" w:cs="Book Antiqua"/>
          <w:kern w:val="0"/>
          <w:sz w:val="24"/>
        </w:rPr>
        <w:t xml:space="preserve">different </w:t>
      </w:r>
      <w:r w:rsidR="004C5AA5" w:rsidRPr="00073658">
        <w:rPr>
          <w:rFonts w:ascii="Book Antiqua" w:hAnsi="Book Antiqua" w:cs="Book Antiqua"/>
          <w:kern w:val="0"/>
          <w:sz w:val="24"/>
        </w:rPr>
        <w:t>tim</w:t>
      </w:r>
      <w:r w:rsidR="004C5AA5">
        <w:rPr>
          <w:rFonts w:ascii="Book Antiqua" w:hAnsi="Book Antiqua" w:cs="Book Antiqua"/>
          <w:kern w:val="0"/>
          <w:sz w:val="24"/>
        </w:rPr>
        <w:t>es</w:t>
      </w:r>
      <w:r w:rsidR="004C5AA5" w:rsidRPr="00073658">
        <w:rPr>
          <w:rFonts w:ascii="Book Antiqua" w:hAnsi="Book Antiqua" w:cs="Book Antiqua"/>
          <w:kern w:val="0"/>
          <w:sz w:val="24"/>
        </w:rPr>
        <w:t xml:space="preserve"> </w:t>
      </w:r>
      <w:r w:rsidR="004C5AA5">
        <w:rPr>
          <w:rFonts w:ascii="Book Antiqua" w:hAnsi="Book Antiqua" w:cs="Book Antiqua"/>
          <w:kern w:val="0"/>
          <w:sz w:val="24"/>
        </w:rPr>
        <w:t>on cirrhotic rats</w:t>
      </w:r>
      <w:r w:rsidRPr="00073658">
        <w:rPr>
          <w:rFonts w:ascii="Book Antiqua" w:hAnsi="Book Antiqua" w:cs="Book Antiqua"/>
          <w:kern w:val="0"/>
          <w:sz w:val="24"/>
        </w:rPr>
        <w:t xml:space="preserve">. Animals were divided into three groups </w:t>
      </w:r>
      <w:r w:rsidR="004C5AA5">
        <w:rPr>
          <w:rFonts w:ascii="Book Antiqua" w:hAnsi="Book Antiqua" w:cs="Book Antiqua"/>
          <w:kern w:val="0"/>
          <w:sz w:val="24"/>
        </w:rPr>
        <w:t>according to</w:t>
      </w:r>
      <w:r w:rsidRPr="00073658">
        <w:rPr>
          <w:rFonts w:ascii="Book Antiqua" w:hAnsi="Book Antiqua" w:cs="Book Antiqua"/>
          <w:kern w:val="0"/>
          <w:sz w:val="24"/>
        </w:rPr>
        <w:t xml:space="preserve"> drug levels, and we chose </w:t>
      </w:r>
      <w:r w:rsidR="004C5AA5">
        <w:rPr>
          <w:rFonts w:ascii="Book Antiqua" w:hAnsi="Book Antiqua" w:cs="Book Antiqua"/>
          <w:kern w:val="0"/>
          <w:sz w:val="24"/>
        </w:rPr>
        <w:t xml:space="preserve">the </w:t>
      </w:r>
      <w:r w:rsidRPr="00073658">
        <w:rPr>
          <w:rFonts w:ascii="Book Antiqua" w:hAnsi="Book Antiqua" w:cs="Book Antiqua"/>
          <w:kern w:val="0"/>
          <w:sz w:val="24"/>
        </w:rPr>
        <w:t xml:space="preserve">first </w:t>
      </w:r>
      <w:r w:rsidR="004C5AA5">
        <w:rPr>
          <w:rFonts w:ascii="Book Antiqua" w:hAnsi="Book Antiqua" w:cs="Book Antiqua"/>
          <w:kern w:val="0"/>
          <w:sz w:val="24"/>
        </w:rPr>
        <w:t>5 d</w:t>
      </w:r>
      <w:r w:rsidRPr="00073658">
        <w:rPr>
          <w:rFonts w:ascii="Book Antiqua" w:hAnsi="Book Antiqua" w:cs="Book Antiqua"/>
          <w:kern w:val="0"/>
          <w:sz w:val="24"/>
        </w:rPr>
        <w:t xml:space="preserve"> to observe plasma vasopressin, sodium concentration</w:t>
      </w:r>
      <w:r w:rsidR="004C5AA5">
        <w:rPr>
          <w:rFonts w:ascii="Book Antiqua" w:hAnsi="Book Antiqua" w:cs="Book Antiqua"/>
          <w:kern w:val="0"/>
          <w:sz w:val="24"/>
        </w:rPr>
        <w:t>,</w:t>
      </w:r>
      <w:r w:rsidRPr="00073658">
        <w:rPr>
          <w:rFonts w:ascii="Book Antiqua" w:hAnsi="Book Antiqua" w:cs="Book Antiqua"/>
          <w:kern w:val="0"/>
          <w:sz w:val="24"/>
        </w:rPr>
        <w:t xml:space="preserve"> and body weight. No significant differences were observed in body weight and </w:t>
      </w:r>
      <w:r w:rsidRPr="00073658">
        <w:rPr>
          <w:rFonts w:ascii="Book Antiqua" w:hAnsi="Book Antiqua" w:cs="Book Antiqua"/>
          <w:kern w:val="0"/>
          <w:sz w:val="24"/>
        </w:rPr>
        <w:lastRenderedPageBreak/>
        <w:t>no change was identified for sodium</w:t>
      </w:r>
      <w:r w:rsidR="004C2C5B">
        <w:rPr>
          <w:rFonts w:ascii="Book Antiqua" w:hAnsi="Book Antiqua" w:cs="Book Antiqua" w:hint="eastAsia"/>
          <w:kern w:val="0"/>
          <w:sz w:val="24"/>
        </w:rPr>
        <w:t xml:space="preserve"> and</w:t>
      </w:r>
      <w:r w:rsidRPr="00073658">
        <w:rPr>
          <w:rFonts w:ascii="Book Antiqua" w:hAnsi="Book Antiqua" w:cs="Book Antiqua"/>
          <w:kern w:val="0"/>
          <w:sz w:val="24"/>
        </w:rPr>
        <w:t xml:space="preserve"> vasopressin concentration</w:t>
      </w:r>
      <w:r w:rsidR="004C2C5B">
        <w:rPr>
          <w:rFonts w:ascii="Book Antiqua" w:hAnsi="Book Antiqua" w:cs="Book Antiqua" w:hint="eastAsia"/>
          <w:kern w:val="0"/>
          <w:sz w:val="24"/>
        </w:rPr>
        <w:t>s</w:t>
      </w:r>
      <w:r w:rsidRPr="00073658">
        <w:rPr>
          <w:rFonts w:ascii="Book Antiqua" w:hAnsi="Book Antiqua" w:cs="Book Antiqua"/>
          <w:kern w:val="0"/>
          <w:sz w:val="24"/>
        </w:rPr>
        <w:t xml:space="preserve"> </w:t>
      </w:r>
      <w:r w:rsidR="004C2C5B">
        <w:rPr>
          <w:rFonts w:ascii="Book Antiqua" w:hAnsi="Book Antiqua" w:cs="Book Antiqua" w:hint="eastAsia"/>
          <w:kern w:val="0"/>
          <w:sz w:val="24"/>
        </w:rPr>
        <w:t>based on</w:t>
      </w:r>
      <w:r w:rsidRPr="00073658">
        <w:rPr>
          <w:rFonts w:ascii="Book Antiqua" w:hAnsi="Book Antiqua" w:cs="Book Antiqua"/>
          <w:kern w:val="0"/>
          <w:sz w:val="24"/>
        </w:rPr>
        <w:t xml:space="preserve"> different dose</w:t>
      </w:r>
      <w:r w:rsidR="004C2C5B">
        <w:rPr>
          <w:rFonts w:ascii="Book Antiqua" w:hAnsi="Book Antiqua" w:cs="Book Antiqua" w:hint="eastAsia"/>
          <w:kern w:val="0"/>
          <w:sz w:val="24"/>
        </w:rPr>
        <w:t>s</w:t>
      </w:r>
      <w:r w:rsidRPr="00073658">
        <w:rPr>
          <w:rFonts w:ascii="Book Antiqua" w:hAnsi="Book Antiqua" w:cs="Book Antiqua"/>
          <w:kern w:val="0"/>
          <w:sz w:val="24"/>
        </w:rPr>
        <w:t xml:space="preserve"> of tolvaptan and vehicle, respectively.</w:t>
      </w:r>
    </w:p>
    <w:p w:rsidR="00721685" w:rsidRPr="00073658" w:rsidRDefault="000E1635" w:rsidP="00073658">
      <w:pPr>
        <w:autoSpaceDE w:val="0"/>
        <w:autoSpaceDN w:val="0"/>
        <w:adjustRightInd w:val="0"/>
        <w:spacing w:line="360" w:lineRule="auto"/>
        <w:ind w:firstLine="240"/>
        <w:rPr>
          <w:rFonts w:ascii="Book Antiqua" w:hAnsi="Book Antiqua" w:cs="Book Antiqua"/>
          <w:kern w:val="0"/>
          <w:sz w:val="24"/>
        </w:rPr>
      </w:pPr>
      <w:r>
        <w:rPr>
          <w:rFonts w:ascii="Book Antiqua" w:hAnsi="Book Antiqua" w:cs="Book Antiqua"/>
          <w:kern w:val="0"/>
          <w:sz w:val="24"/>
        </w:rPr>
        <w:t>After</w:t>
      </w:r>
      <w:r w:rsidR="00721685" w:rsidRPr="00073658">
        <w:rPr>
          <w:rFonts w:ascii="Book Antiqua" w:hAnsi="Book Antiqua" w:cs="Book Antiqua"/>
          <w:kern w:val="0"/>
          <w:sz w:val="24"/>
        </w:rPr>
        <w:t xml:space="preserve"> administration of </w:t>
      </w:r>
      <w:r>
        <w:rPr>
          <w:rFonts w:ascii="Book Antiqua" w:hAnsi="Book Antiqua" w:cs="Book Antiqua"/>
          <w:kern w:val="0"/>
          <w:sz w:val="24"/>
        </w:rPr>
        <w:t xml:space="preserve">both doses of </w:t>
      </w:r>
      <w:r w:rsidR="00721685" w:rsidRPr="00073658">
        <w:rPr>
          <w:rFonts w:ascii="Book Antiqua" w:hAnsi="Book Antiqua" w:cs="Book Antiqua"/>
          <w:kern w:val="0"/>
          <w:sz w:val="24"/>
        </w:rPr>
        <w:t xml:space="preserve">tolvaptan, </w:t>
      </w:r>
      <w:r>
        <w:rPr>
          <w:rFonts w:ascii="Book Antiqua" w:hAnsi="Book Antiqua" w:cs="Book Antiqua"/>
          <w:kern w:val="0"/>
          <w:sz w:val="24"/>
        </w:rPr>
        <w:t xml:space="preserve">there was a </w:t>
      </w:r>
      <w:r w:rsidR="00721685" w:rsidRPr="00073658">
        <w:rPr>
          <w:rFonts w:ascii="Book Antiqua" w:hAnsi="Book Antiqua" w:cs="Book Antiqua"/>
          <w:kern w:val="0"/>
          <w:sz w:val="24"/>
        </w:rPr>
        <w:t>significant decrease in body weight at day</w:t>
      </w:r>
      <w:r>
        <w:rPr>
          <w:rFonts w:ascii="Book Antiqua" w:hAnsi="Book Antiqua" w:cs="Book Antiqua"/>
          <w:kern w:val="0"/>
          <w:sz w:val="24"/>
        </w:rPr>
        <w:t xml:space="preserve"> </w:t>
      </w:r>
      <w:r w:rsidR="00721685" w:rsidRPr="00073658">
        <w:rPr>
          <w:rFonts w:ascii="Book Antiqua" w:hAnsi="Book Antiqua" w:cs="Book Antiqua"/>
          <w:kern w:val="0"/>
          <w:sz w:val="24"/>
        </w:rPr>
        <w:t>1, as well as the successive days</w:t>
      </w:r>
      <w:r>
        <w:rPr>
          <w:rFonts w:ascii="Book Antiqua" w:hAnsi="Book Antiqua" w:cs="Book Antiqua"/>
          <w:kern w:val="0"/>
          <w:sz w:val="24"/>
        </w:rPr>
        <w:t xml:space="preserve"> (Table 2)</w:t>
      </w:r>
      <w:r w:rsidR="00721685" w:rsidRPr="00073658">
        <w:rPr>
          <w:rFonts w:ascii="Book Antiqua" w:hAnsi="Book Antiqua" w:cs="Book Antiqua"/>
          <w:kern w:val="0"/>
          <w:sz w:val="24"/>
        </w:rPr>
        <w:t xml:space="preserve">. After drug </w:t>
      </w:r>
      <w:r>
        <w:rPr>
          <w:rFonts w:ascii="Book Antiqua" w:hAnsi="Book Antiqua" w:cs="Book Antiqua"/>
          <w:kern w:val="0"/>
          <w:sz w:val="24"/>
        </w:rPr>
        <w:t xml:space="preserve">treatment </w:t>
      </w:r>
      <w:r w:rsidR="00721685" w:rsidRPr="00073658">
        <w:rPr>
          <w:rFonts w:ascii="Book Antiqua" w:hAnsi="Book Antiqua" w:cs="Book Antiqua"/>
          <w:kern w:val="0"/>
          <w:sz w:val="24"/>
        </w:rPr>
        <w:t>for 4</w:t>
      </w:r>
      <w:r>
        <w:rPr>
          <w:rFonts w:ascii="Book Antiqua" w:hAnsi="Book Antiqua" w:cs="Book Antiqua"/>
          <w:kern w:val="0"/>
          <w:sz w:val="24"/>
        </w:rPr>
        <w:t>–</w:t>
      </w:r>
      <w:r w:rsidR="00721685" w:rsidRPr="00073658">
        <w:rPr>
          <w:rFonts w:ascii="Book Antiqua" w:hAnsi="Book Antiqua" w:cs="Book Antiqua"/>
          <w:kern w:val="0"/>
          <w:sz w:val="24"/>
        </w:rPr>
        <w:t>5</w:t>
      </w:r>
      <w:r>
        <w:rPr>
          <w:rFonts w:ascii="Book Antiqua" w:hAnsi="Book Antiqua" w:cs="Book Antiqua"/>
          <w:kern w:val="0"/>
          <w:sz w:val="24"/>
        </w:rPr>
        <w:t xml:space="preserve"> </w:t>
      </w:r>
      <w:r w:rsidR="00721685" w:rsidRPr="00073658">
        <w:rPr>
          <w:rFonts w:ascii="Book Antiqua" w:hAnsi="Book Antiqua" w:cs="Book Antiqua"/>
          <w:kern w:val="0"/>
          <w:sz w:val="24"/>
        </w:rPr>
        <w:t xml:space="preserve">d, ascites was eliminated (confirmed by abdominal laparotomy when sacrificed). Vasopressin </w:t>
      </w:r>
      <w:r>
        <w:rPr>
          <w:rFonts w:ascii="Book Antiqua" w:hAnsi="Book Antiqua" w:cs="Book Antiqua"/>
          <w:kern w:val="0"/>
          <w:sz w:val="24"/>
        </w:rPr>
        <w:t>decreased from</w:t>
      </w:r>
      <w:r w:rsidR="00721685" w:rsidRPr="00073658">
        <w:rPr>
          <w:rFonts w:ascii="Book Antiqua" w:hAnsi="Book Antiqua" w:cs="Book Antiqua"/>
          <w:kern w:val="0"/>
          <w:sz w:val="24"/>
        </w:rPr>
        <w:t xml:space="preserve"> day</w:t>
      </w:r>
      <w:r>
        <w:rPr>
          <w:rFonts w:ascii="Book Antiqua" w:hAnsi="Book Antiqua" w:cs="Book Antiqua"/>
          <w:kern w:val="0"/>
          <w:sz w:val="24"/>
        </w:rPr>
        <w:t xml:space="preserve"> </w:t>
      </w:r>
      <w:r w:rsidR="00721685" w:rsidRPr="00073658">
        <w:rPr>
          <w:rFonts w:ascii="Book Antiqua" w:hAnsi="Book Antiqua" w:cs="Book Antiqua"/>
          <w:kern w:val="0"/>
          <w:sz w:val="24"/>
        </w:rPr>
        <w:t xml:space="preserve">2, and </w:t>
      </w:r>
      <w:r>
        <w:rPr>
          <w:rFonts w:ascii="Book Antiqua" w:hAnsi="Book Antiqua" w:cs="Book Antiqua"/>
          <w:kern w:val="0"/>
          <w:sz w:val="24"/>
        </w:rPr>
        <w:t xml:space="preserve">there was a </w:t>
      </w:r>
      <w:r w:rsidR="00721685" w:rsidRPr="00073658">
        <w:rPr>
          <w:rFonts w:ascii="Book Antiqua" w:hAnsi="Book Antiqua" w:cs="Book Antiqua"/>
          <w:kern w:val="0"/>
          <w:sz w:val="24"/>
        </w:rPr>
        <w:t xml:space="preserve">significant difference between tolvaptan </w:t>
      </w:r>
      <w:r>
        <w:rPr>
          <w:rFonts w:ascii="Book Antiqua" w:hAnsi="Book Antiqua" w:cs="Book Antiqua"/>
          <w:kern w:val="0"/>
          <w:sz w:val="24"/>
        </w:rPr>
        <w:t>doses</w:t>
      </w:r>
      <w:r w:rsidRPr="00073658">
        <w:rPr>
          <w:rFonts w:ascii="Book Antiqua" w:hAnsi="Book Antiqua" w:cs="Book Antiqua"/>
          <w:kern w:val="0"/>
          <w:sz w:val="24"/>
        </w:rPr>
        <w:t xml:space="preserve"> </w:t>
      </w:r>
      <w:r w:rsidR="00721685" w:rsidRPr="00073658">
        <w:rPr>
          <w:rFonts w:ascii="Book Antiqua" w:hAnsi="Book Antiqua" w:cs="Book Antiqua"/>
          <w:kern w:val="0"/>
          <w:sz w:val="24"/>
        </w:rPr>
        <w:t>(3</w:t>
      </w:r>
      <w:r>
        <w:rPr>
          <w:rFonts w:ascii="Book Antiqua" w:hAnsi="Book Antiqua" w:cs="Book Antiqua"/>
          <w:kern w:val="0"/>
          <w:sz w:val="24"/>
        </w:rPr>
        <w:t xml:space="preserve"> </w:t>
      </w:r>
      <w:r w:rsidR="00721685" w:rsidRPr="00073658">
        <w:rPr>
          <w:rFonts w:ascii="Book Antiqua" w:hAnsi="Book Antiqua" w:cs="Book Antiqua"/>
          <w:kern w:val="0"/>
          <w:sz w:val="24"/>
        </w:rPr>
        <w:t xml:space="preserve">mg/kg </w:t>
      </w:r>
      <w:r w:rsidR="00721685" w:rsidRPr="00073658">
        <w:rPr>
          <w:rFonts w:ascii="Book Antiqua" w:hAnsi="Book Antiqua" w:cs="Book Antiqua"/>
          <w:i/>
          <w:iCs/>
          <w:kern w:val="0"/>
          <w:sz w:val="24"/>
        </w:rPr>
        <w:t>vs</w:t>
      </w:r>
      <w:r w:rsidR="00721685" w:rsidRPr="00073658">
        <w:rPr>
          <w:rFonts w:ascii="Book Antiqua" w:hAnsi="Book Antiqua" w:cs="Book Antiqua"/>
          <w:kern w:val="0"/>
          <w:sz w:val="24"/>
        </w:rPr>
        <w:t xml:space="preserve"> 5mg/kg) </w:t>
      </w:r>
      <w:r>
        <w:rPr>
          <w:rFonts w:ascii="Book Antiqua" w:hAnsi="Book Antiqua" w:cs="Book Antiqua"/>
          <w:kern w:val="0"/>
          <w:sz w:val="24"/>
        </w:rPr>
        <w:t>o</w:t>
      </w:r>
      <w:r w:rsidRPr="00073658">
        <w:rPr>
          <w:rFonts w:ascii="Book Antiqua" w:hAnsi="Book Antiqua" w:cs="Book Antiqua"/>
          <w:kern w:val="0"/>
          <w:sz w:val="24"/>
        </w:rPr>
        <w:t xml:space="preserve">n </w:t>
      </w:r>
      <w:r w:rsidR="00721685" w:rsidRPr="00073658">
        <w:rPr>
          <w:rFonts w:ascii="Book Antiqua" w:hAnsi="Book Antiqua" w:cs="Book Antiqua"/>
          <w:kern w:val="0"/>
          <w:sz w:val="24"/>
        </w:rPr>
        <w:t>day</w:t>
      </w:r>
      <w:r>
        <w:rPr>
          <w:rFonts w:ascii="Book Antiqua" w:hAnsi="Book Antiqua" w:cs="Book Antiqua"/>
          <w:kern w:val="0"/>
          <w:sz w:val="24"/>
        </w:rPr>
        <w:t xml:space="preserve"> </w:t>
      </w:r>
      <w:r w:rsidR="00721685" w:rsidRPr="00073658">
        <w:rPr>
          <w:rFonts w:ascii="Book Antiqua" w:hAnsi="Book Antiqua" w:cs="Book Antiqua"/>
          <w:kern w:val="0"/>
          <w:sz w:val="24"/>
        </w:rPr>
        <w:t xml:space="preserve">2 </w:t>
      </w:r>
      <w:r w:rsidR="00721685" w:rsidRPr="001A27F1">
        <w:rPr>
          <w:rFonts w:ascii="Book Antiqua" w:hAnsi="Book Antiqua" w:cs="Book Antiqua"/>
          <w:kern w:val="0"/>
          <w:sz w:val="24"/>
        </w:rPr>
        <w:t>(11.41</w:t>
      </w:r>
      <w:r w:rsidRPr="001A27F1">
        <w:rPr>
          <w:rFonts w:ascii="Book Antiqua" w:hAnsi="Book Antiqua" w:cs="Book Antiqua"/>
          <w:kern w:val="0"/>
          <w:sz w:val="24"/>
        </w:rPr>
        <w:t xml:space="preserve"> </w:t>
      </w:r>
      <w:r w:rsidR="00721685" w:rsidRPr="001A27F1">
        <w:rPr>
          <w:rFonts w:ascii="Book Antiqua" w:hAnsi="Book Antiqua" w:cs="Book Antiqua"/>
          <w:kern w:val="0"/>
          <w:sz w:val="24"/>
        </w:rPr>
        <w:t>±</w:t>
      </w:r>
      <w:r w:rsidR="000353BC">
        <w:rPr>
          <w:rFonts w:ascii="Book Antiqua" w:hAnsi="Book Antiqua" w:cs="Book Antiqua" w:hint="eastAsia"/>
          <w:kern w:val="0"/>
          <w:sz w:val="24"/>
        </w:rPr>
        <w:t xml:space="preserve"> </w:t>
      </w:r>
      <w:r w:rsidR="001960D5">
        <w:rPr>
          <w:rFonts w:ascii="Book Antiqua" w:hAnsi="Book Antiqua" w:cs="Book Antiqua" w:hint="eastAsia"/>
          <w:kern w:val="0"/>
          <w:sz w:val="24"/>
        </w:rPr>
        <w:t>0.62</w:t>
      </w:r>
      <w:r w:rsidR="00721685" w:rsidRPr="001A27F1">
        <w:rPr>
          <w:rFonts w:ascii="Book Antiqua" w:hAnsi="Book Antiqua" w:cs="Book Antiqua"/>
          <w:kern w:val="0"/>
          <w:sz w:val="24"/>
        </w:rPr>
        <w:t xml:space="preserve"> </w:t>
      </w:r>
      <w:r w:rsidR="000C0B51" w:rsidRPr="001A27F1">
        <w:rPr>
          <w:rFonts w:ascii="Book Antiqua" w:hAnsi="Book Antiqua"/>
          <w:sz w:val="24"/>
        </w:rPr>
        <w:t>pg/ mL</w:t>
      </w:r>
      <w:r w:rsidR="000C0B51" w:rsidRPr="001A27F1">
        <w:rPr>
          <w:rFonts w:ascii="Book Antiqua" w:hAnsi="Book Antiqua" w:cs="Book Antiqua"/>
          <w:i/>
          <w:iCs/>
          <w:kern w:val="0"/>
          <w:sz w:val="24"/>
        </w:rPr>
        <w:t xml:space="preserve"> </w:t>
      </w:r>
      <w:r w:rsidR="00721685" w:rsidRPr="001A27F1">
        <w:rPr>
          <w:rFonts w:ascii="Book Antiqua" w:hAnsi="Book Antiqua" w:cs="Book Antiqua"/>
          <w:i/>
          <w:iCs/>
          <w:kern w:val="0"/>
          <w:sz w:val="24"/>
        </w:rPr>
        <w:t>vs</w:t>
      </w:r>
      <w:r w:rsidR="00721685" w:rsidRPr="001A27F1">
        <w:rPr>
          <w:rFonts w:ascii="Book Antiqua" w:hAnsi="Book Antiqua" w:cs="Book Antiqua"/>
          <w:kern w:val="0"/>
          <w:sz w:val="24"/>
        </w:rPr>
        <w:t xml:space="preserve"> 10.12</w:t>
      </w:r>
      <w:r w:rsidRPr="001A27F1">
        <w:rPr>
          <w:rFonts w:ascii="Book Antiqua" w:hAnsi="Book Antiqua" w:cs="Book Antiqua"/>
          <w:kern w:val="0"/>
          <w:sz w:val="24"/>
        </w:rPr>
        <w:t xml:space="preserve"> </w:t>
      </w:r>
      <w:r w:rsidR="00721685" w:rsidRPr="001A27F1">
        <w:rPr>
          <w:rFonts w:ascii="Book Antiqua" w:hAnsi="Book Antiqua" w:cs="Book Antiqua"/>
          <w:kern w:val="0"/>
          <w:sz w:val="24"/>
        </w:rPr>
        <w:t>±</w:t>
      </w:r>
      <w:r w:rsidRPr="001A27F1">
        <w:rPr>
          <w:rFonts w:ascii="Book Antiqua" w:hAnsi="Book Antiqua" w:cs="Book Antiqua"/>
          <w:kern w:val="0"/>
          <w:sz w:val="24"/>
        </w:rPr>
        <w:t xml:space="preserve"> </w:t>
      </w:r>
      <w:r w:rsidR="001960D5">
        <w:rPr>
          <w:rFonts w:ascii="Book Antiqua" w:hAnsi="Book Antiqua" w:cs="Book Antiqua" w:hint="eastAsia"/>
          <w:kern w:val="0"/>
          <w:sz w:val="24"/>
        </w:rPr>
        <w:t>0.42</w:t>
      </w:r>
      <w:r w:rsidR="000C0B51" w:rsidRPr="001A27F1">
        <w:t xml:space="preserve"> </w:t>
      </w:r>
      <w:r w:rsidR="000353BC">
        <w:rPr>
          <w:rFonts w:ascii="Book Antiqua" w:hAnsi="Book Antiqua"/>
          <w:sz w:val="24"/>
        </w:rPr>
        <w:t>pg/</w:t>
      </w:r>
      <w:r w:rsidR="000353BC" w:rsidRPr="001A27F1">
        <w:rPr>
          <w:rFonts w:ascii="Book Antiqua" w:hAnsi="Book Antiqua"/>
          <w:sz w:val="24"/>
        </w:rPr>
        <w:t>mL</w:t>
      </w:r>
      <w:r w:rsidR="00EE54D8">
        <w:rPr>
          <w:rFonts w:ascii="Book Antiqua" w:hAnsi="Book Antiqua" w:cs="Book Antiqua" w:hint="eastAsia"/>
          <w:kern w:val="0"/>
          <w:sz w:val="24"/>
        </w:rPr>
        <w:t>,</w:t>
      </w:r>
      <w:r w:rsidR="00721685" w:rsidRPr="001A27F1">
        <w:rPr>
          <w:rFonts w:ascii="Book Antiqua" w:hAnsi="Book Antiqua" w:cs="Book Antiqua"/>
          <w:kern w:val="0"/>
          <w:sz w:val="24"/>
        </w:rPr>
        <w:t xml:space="preserve"> </w:t>
      </w:r>
      <w:r w:rsidRPr="001A27F1">
        <w:rPr>
          <w:rFonts w:ascii="Book Antiqua" w:hAnsi="Book Antiqua" w:cs="Book Antiqua"/>
          <w:i/>
          <w:kern w:val="0"/>
          <w:sz w:val="24"/>
        </w:rPr>
        <w:t xml:space="preserve">P </w:t>
      </w:r>
      <w:r w:rsidR="00721685" w:rsidRPr="001A27F1">
        <w:rPr>
          <w:rFonts w:ascii="Book Antiqua" w:hAnsi="Book Antiqua" w:cs="Book Antiqua"/>
          <w:kern w:val="0"/>
          <w:sz w:val="24"/>
        </w:rPr>
        <w:t>&lt;</w:t>
      </w:r>
      <w:r w:rsidRPr="001A27F1">
        <w:rPr>
          <w:rFonts w:ascii="Book Antiqua" w:hAnsi="Book Antiqua" w:cs="Book Antiqua"/>
          <w:kern w:val="0"/>
          <w:sz w:val="24"/>
        </w:rPr>
        <w:t xml:space="preserve"> </w:t>
      </w:r>
      <w:r w:rsidR="00721685" w:rsidRPr="001A27F1">
        <w:rPr>
          <w:rFonts w:ascii="Book Antiqua" w:hAnsi="Book Antiqua" w:cs="Book Antiqua"/>
          <w:kern w:val="0"/>
          <w:sz w:val="24"/>
        </w:rPr>
        <w:t>0.05) and day</w:t>
      </w:r>
      <w:r w:rsidRPr="001A27F1">
        <w:rPr>
          <w:rFonts w:ascii="Book Antiqua" w:hAnsi="Book Antiqua" w:cs="Book Antiqua"/>
          <w:kern w:val="0"/>
          <w:sz w:val="24"/>
        </w:rPr>
        <w:t xml:space="preserve"> </w:t>
      </w:r>
      <w:r w:rsidR="00721685" w:rsidRPr="001A27F1">
        <w:rPr>
          <w:rFonts w:ascii="Book Antiqua" w:hAnsi="Book Antiqua" w:cs="Book Antiqua"/>
          <w:kern w:val="0"/>
          <w:sz w:val="24"/>
        </w:rPr>
        <w:t>3 (10.21</w:t>
      </w:r>
      <w:r w:rsidRPr="001A27F1">
        <w:rPr>
          <w:rFonts w:ascii="Book Antiqua" w:hAnsi="Book Antiqua" w:cs="Book Antiqua"/>
          <w:kern w:val="0"/>
          <w:sz w:val="24"/>
        </w:rPr>
        <w:t xml:space="preserve"> </w:t>
      </w:r>
      <w:r w:rsidR="00721685" w:rsidRPr="001A27F1">
        <w:rPr>
          <w:rFonts w:ascii="Book Antiqua" w:hAnsi="Book Antiqua" w:cs="Book Antiqua"/>
          <w:kern w:val="0"/>
          <w:sz w:val="24"/>
        </w:rPr>
        <w:t>±</w:t>
      </w:r>
      <w:r w:rsidRPr="001A27F1">
        <w:rPr>
          <w:rFonts w:ascii="Book Antiqua" w:hAnsi="Book Antiqua" w:cs="Book Antiqua"/>
          <w:kern w:val="0"/>
          <w:sz w:val="24"/>
        </w:rPr>
        <w:t xml:space="preserve"> </w:t>
      </w:r>
      <w:r w:rsidR="001960D5">
        <w:rPr>
          <w:rFonts w:ascii="Book Antiqua" w:hAnsi="Book Antiqua" w:cs="Book Antiqua" w:hint="eastAsia"/>
          <w:kern w:val="0"/>
          <w:sz w:val="24"/>
        </w:rPr>
        <w:t>0.41</w:t>
      </w:r>
      <w:r w:rsidR="000C0B51" w:rsidRPr="001A27F1">
        <w:rPr>
          <w:rFonts w:ascii="Book Antiqua" w:hAnsi="Book Antiqua"/>
          <w:sz w:val="24"/>
        </w:rPr>
        <w:t xml:space="preserve"> pg/ mL</w:t>
      </w:r>
      <w:r w:rsidR="00721685" w:rsidRPr="001A27F1">
        <w:rPr>
          <w:rFonts w:ascii="Book Antiqua" w:hAnsi="Book Antiqua" w:cs="Book Antiqua"/>
          <w:kern w:val="0"/>
          <w:sz w:val="24"/>
        </w:rPr>
        <w:t xml:space="preserve"> </w:t>
      </w:r>
      <w:r w:rsidR="00721685" w:rsidRPr="001A27F1">
        <w:rPr>
          <w:rFonts w:ascii="Book Antiqua" w:hAnsi="Book Antiqua" w:cs="Book Antiqua"/>
          <w:i/>
          <w:iCs/>
          <w:kern w:val="0"/>
          <w:sz w:val="24"/>
        </w:rPr>
        <w:t>vs</w:t>
      </w:r>
      <w:r w:rsidR="00721685" w:rsidRPr="001A27F1">
        <w:rPr>
          <w:rFonts w:ascii="Book Antiqua" w:hAnsi="Book Antiqua" w:cs="Book Antiqua"/>
          <w:kern w:val="0"/>
          <w:sz w:val="24"/>
        </w:rPr>
        <w:t xml:space="preserve"> 8.12</w:t>
      </w:r>
      <w:r w:rsidRPr="001A27F1">
        <w:rPr>
          <w:rFonts w:ascii="Book Antiqua" w:hAnsi="Book Antiqua" w:cs="Book Antiqua"/>
          <w:kern w:val="0"/>
          <w:sz w:val="24"/>
        </w:rPr>
        <w:t xml:space="preserve"> </w:t>
      </w:r>
      <w:r w:rsidR="00721685" w:rsidRPr="001A27F1">
        <w:rPr>
          <w:rFonts w:ascii="Book Antiqua" w:hAnsi="Book Antiqua" w:cs="Book Antiqua"/>
          <w:kern w:val="0"/>
          <w:sz w:val="24"/>
        </w:rPr>
        <w:t>±</w:t>
      </w:r>
      <w:r w:rsidRPr="001A27F1">
        <w:rPr>
          <w:rFonts w:ascii="Book Antiqua" w:hAnsi="Book Antiqua" w:cs="Book Antiqua"/>
          <w:kern w:val="0"/>
          <w:sz w:val="24"/>
        </w:rPr>
        <w:t xml:space="preserve"> </w:t>
      </w:r>
      <w:r w:rsidR="001960D5">
        <w:rPr>
          <w:rFonts w:ascii="Book Antiqua" w:hAnsi="Book Antiqua" w:cs="Book Antiqua" w:hint="eastAsia"/>
          <w:kern w:val="0"/>
          <w:sz w:val="24"/>
        </w:rPr>
        <w:t>0.22</w:t>
      </w:r>
      <w:r w:rsidR="000C0B51" w:rsidRPr="001A27F1">
        <w:rPr>
          <w:rFonts w:ascii="Book Antiqua" w:hAnsi="Book Antiqua"/>
          <w:sz w:val="24"/>
        </w:rPr>
        <w:t xml:space="preserve"> pg/ mL</w:t>
      </w:r>
      <w:r w:rsidR="00EE54D8">
        <w:rPr>
          <w:rFonts w:ascii="Book Antiqua" w:hAnsi="Book Antiqua" w:cs="Book Antiqua" w:hint="eastAsia"/>
          <w:kern w:val="0"/>
          <w:sz w:val="24"/>
        </w:rPr>
        <w:t>,</w:t>
      </w:r>
      <w:r w:rsidR="00721685" w:rsidRPr="00073658">
        <w:rPr>
          <w:rFonts w:ascii="Book Antiqua" w:hAnsi="Book Antiqua" w:cs="Book Antiqua"/>
          <w:i/>
          <w:iCs/>
          <w:kern w:val="0"/>
          <w:sz w:val="24"/>
        </w:rPr>
        <w:t xml:space="preserve"> </w:t>
      </w:r>
      <w:r w:rsidR="00721685" w:rsidRPr="000E1635">
        <w:rPr>
          <w:rFonts w:ascii="Book Antiqua" w:hAnsi="Book Antiqua" w:cs="Book Antiqua"/>
          <w:i/>
          <w:kern w:val="0"/>
          <w:sz w:val="24"/>
        </w:rPr>
        <w:t>P</w:t>
      </w:r>
      <w:r>
        <w:rPr>
          <w:rFonts w:ascii="Book Antiqua" w:hAnsi="Book Antiqua" w:cs="Book Antiqua"/>
          <w:kern w:val="0"/>
          <w:sz w:val="24"/>
        </w:rPr>
        <w:t xml:space="preserve"> </w:t>
      </w:r>
      <w:r w:rsidR="00721685" w:rsidRPr="00073658">
        <w:rPr>
          <w:rFonts w:ascii="Book Antiqua" w:hAnsi="Book Antiqua" w:cs="Book Antiqua"/>
          <w:kern w:val="0"/>
          <w:sz w:val="24"/>
        </w:rPr>
        <w:t>&lt;</w:t>
      </w:r>
      <w:r>
        <w:rPr>
          <w:rFonts w:ascii="Book Antiqua" w:hAnsi="Book Antiqua" w:cs="Book Antiqua"/>
          <w:kern w:val="0"/>
          <w:sz w:val="24"/>
        </w:rPr>
        <w:t xml:space="preserve"> </w:t>
      </w:r>
      <w:r w:rsidR="00721685" w:rsidRPr="00073658">
        <w:rPr>
          <w:rFonts w:ascii="Book Antiqua" w:hAnsi="Book Antiqua" w:cs="Book Antiqua"/>
          <w:kern w:val="0"/>
          <w:sz w:val="24"/>
        </w:rPr>
        <w:t xml:space="preserve">0.05). </w:t>
      </w:r>
      <w:r>
        <w:rPr>
          <w:rFonts w:ascii="Book Antiqua" w:hAnsi="Book Antiqua" w:cs="Book Antiqua"/>
          <w:kern w:val="0"/>
          <w:sz w:val="24"/>
        </w:rPr>
        <w:t>No</w:t>
      </w:r>
      <w:r w:rsidR="00721685" w:rsidRPr="00073658">
        <w:rPr>
          <w:rFonts w:ascii="Book Antiqua" w:hAnsi="Book Antiqua" w:cs="Book Antiqua"/>
          <w:kern w:val="0"/>
          <w:sz w:val="24"/>
        </w:rPr>
        <w:t xml:space="preserve"> significant difference was found </w:t>
      </w:r>
      <w:r>
        <w:rPr>
          <w:rFonts w:ascii="Book Antiqua" w:hAnsi="Book Antiqua" w:cs="Book Antiqua"/>
          <w:kern w:val="0"/>
          <w:sz w:val="24"/>
        </w:rPr>
        <w:t>on days 4 and 5</w:t>
      </w:r>
      <w:r w:rsidR="00721685" w:rsidRPr="00073658">
        <w:rPr>
          <w:rFonts w:ascii="Book Antiqua" w:hAnsi="Book Antiqua" w:cs="Book Antiqua"/>
          <w:kern w:val="0"/>
          <w:sz w:val="24"/>
        </w:rPr>
        <w:t xml:space="preserve">. </w:t>
      </w:r>
      <w:r>
        <w:rPr>
          <w:rFonts w:ascii="Book Antiqua" w:hAnsi="Book Antiqua" w:cs="Book Antiqua"/>
          <w:kern w:val="0"/>
          <w:sz w:val="24"/>
        </w:rPr>
        <w:t>The results</w:t>
      </w:r>
      <w:r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suggest that </w:t>
      </w:r>
      <w:r>
        <w:rPr>
          <w:rFonts w:ascii="Book Antiqua" w:hAnsi="Book Antiqua" w:cs="Book Antiqua"/>
          <w:kern w:val="0"/>
          <w:sz w:val="24"/>
        </w:rPr>
        <w:t xml:space="preserve">the </w:t>
      </w:r>
      <w:r w:rsidR="00721685" w:rsidRPr="00073658">
        <w:rPr>
          <w:rFonts w:ascii="Book Antiqua" w:hAnsi="Book Antiqua" w:cs="Book Antiqua"/>
          <w:kern w:val="0"/>
          <w:sz w:val="24"/>
        </w:rPr>
        <w:t xml:space="preserve">higher dose of tolvaptan </w:t>
      </w:r>
      <w:r>
        <w:rPr>
          <w:rFonts w:ascii="Book Antiqua" w:hAnsi="Book Antiqua" w:cs="Book Antiqua"/>
          <w:kern w:val="0"/>
          <w:sz w:val="24"/>
        </w:rPr>
        <w:t>exerted its</w:t>
      </w:r>
      <w:r w:rsidR="00721685" w:rsidRPr="00073658">
        <w:rPr>
          <w:rFonts w:ascii="Book Antiqua" w:hAnsi="Book Antiqua" w:cs="Book Antiqua"/>
          <w:kern w:val="0"/>
          <w:sz w:val="24"/>
        </w:rPr>
        <w:t xml:space="preserve"> desired </w:t>
      </w:r>
      <w:r>
        <w:rPr>
          <w:rFonts w:ascii="Book Antiqua" w:hAnsi="Book Antiqua" w:cs="Book Antiqua"/>
          <w:kern w:val="0"/>
          <w:sz w:val="24"/>
        </w:rPr>
        <w:t>effects</w:t>
      </w:r>
      <w:r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faster, but </w:t>
      </w:r>
      <w:r>
        <w:rPr>
          <w:rFonts w:ascii="Book Antiqua" w:hAnsi="Book Antiqua" w:cs="Book Antiqua"/>
          <w:kern w:val="0"/>
          <w:sz w:val="24"/>
        </w:rPr>
        <w:t xml:space="preserve">the </w:t>
      </w:r>
      <w:r w:rsidR="00721685" w:rsidRPr="00073658">
        <w:rPr>
          <w:rFonts w:ascii="Book Antiqua" w:hAnsi="Book Antiqua" w:cs="Book Antiqua"/>
          <w:kern w:val="0"/>
          <w:sz w:val="24"/>
        </w:rPr>
        <w:t xml:space="preserve">water </w:t>
      </w:r>
      <w:r w:rsidRPr="00073658">
        <w:rPr>
          <w:rFonts w:ascii="Book Antiqua" w:hAnsi="Book Antiqua" w:cs="Book Antiqua"/>
          <w:kern w:val="0"/>
          <w:sz w:val="24"/>
        </w:rPr>
        <w:t>diure</w:t>
      </w:r>
      <w:r>
        <w:rPr>
          <w:rFonts w:ascii="Book Antiqua" w:hAnsi="Book Antiqua" w:cs="Book Antiqua"/>
          <w:kern w:val="0"/>
          <w:sz w:val="24"/>
        </w:rPr>
        <w:t>tic</w:t>
      </w:r>
      <w:r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effect </w:t>
      </w:r>
      <w:r>
        <w:rPr>
          <w:rFonts w:ascii="Book Antiqua" w:hAnsi="Book Antiqua" w:cs="Book Antiqua"/>
          <w:kern w:val="0"/>
          <w:sz w:val="24"/>
        </w:rPr>
        <w:t>of tolvaptan is not increased with dose</w:t>
      </w:r>
      <w:r w:rsidR="00721685" w:rsidRPr="00073658">
        <w:rPr>
          <w:rFonts w:ascii="Book Antiqua" w:hAnsi="Book Antiqua" w:cs="Book Antiqua"/>
          <w:kern w:val="0"/>
          <w:sz w:val="24"/>
        </w:rPr>
        <w:t xml:space="preserve">. </w:t>
      </w:r>
    </w:p>
    <w:p w:rsidR="00721685" w:rsidRPr="00073658" w:rsidRDefault="00721685" w:rsidP="00073658">
      <w:pPr>
        <w:autoSpaceDE w:val="0"/>
        <w:autoSpaceDN w:val="0"/>
        <w:adjustRightInd w:val="0"/>
        <w:spacing w:line="360" w:lineRule="auto"/>
        <w:ind w:firstLine="240"/>
        <w:rPr>
          <w:rFonts w:ascii="Book Antiqua" w:hAnsi="Book Antiqua" w:cs="Book Antiqua"/>
          <w:kern w:val="0"/>
          <w:sz w:val="24"/>
        </w:rPr>
      </w:pPr>
      <w:r w:rsidRPr="00073658">
        <w:rPr>
          <w:rFonts w:ascii="Book Antiqua" w:hAnsi="Book Antiqua" w:cs="Book Antiqua"/>
          <w:kern w:val="0"/>
          <w:sz w:val="24"/>
        </w:rPr>
        <w:t xml:space="preserve">AQP-2 expression in the distal colon was detected in each group. Two bands of AQP-2 protein were detected </w:t>
      </w:r>
      <w:r w:rsidR="00EE3B83">
        <w:rPr>
          <w:rFonts w:ascii="Book Antiqua" w:hAnsi="Book Antiqua" w:cs="Book Antiqua"/>
          <w:kern w:val="0"/>
          <w:sz w:val="24"/>
        </w:rPr>
        <w:t>by</w:t>
      </w:r>
      <w:r w:rsidR="00EE3B83" w:rsidRPr="00073658">
        <w:rPr>
          <w:rFonts w:ascii="Book Antiqua" w:hAnsi="Book Antiqua" w:cs="Book Antiqua"/>
          <w:kern w:val="0"/>
          <w:sz w:val="24"/>
        </w:rPr>
        <w:t xml:space="preserve"> </w:t>
      </w:r>
      <w:r w:rsidR="008A02E7">
        <w:rPr>
          <w:rFonts w:ascii="Book Antiqua" w:hAnsi="Book Antiqua" w:cs="Book Antiqua" w:hint="eastAsia"/>
          <w:kern w:val="0"/>
          <w:sz w:val="24"/>
        </w:rPr>
        <w:t>W</w:t>
      </w:r>
      <w:r w:rsidRPr="00073658">
        <w:rPr>
          <w:rFonts w:ascii="Book Antiqua" w:hAnsi="Book Antiqua" w:cs="Book Antiqua"/>
          <w:kern w:val="0"/>
          <w:sz w:val="24"/>
        </w:rPr>
        <w:t xml:space="preserve">estern </w:t>
      </w:r>
      <w:r w:rsidR="00EE3B83">
        <w:rPr>
          <w:rFonts w:ascii="Book Antiqua" w:hAnsi="Book Antiqua" w:cs="Book Antiqua"/>
          <w:kern w:val="0"/>
          <w:sz w:val="24"/>
        </w:rPr>
        <w:t>blotting</w:t>
      </w:r>
      <w:r w:rsidRPr="00073658">
        <w:rPr>
          <w:rFonts w:ascii="Book Antiqua" w:hAnsi="Book Antiqua" w:cs="Book Antiqua"/>
          <w:kern w:val="0"/>
          <w:sz w:val="24"/>
        </w:rPr>
        <w:t>. One band appeared at 23</w:t>
      </w:r>
      <w:r w:rsidR="00EE3B83">
        <w:rPr>
          <w:rFonts w:ascii="Book Antiqua" w:hAnsi="Book Antiqua" w:cs="Book Antiqua"/>
          <w:kern w:val="0"/>
          <w:sz w:val="24"/>
        </w:rPr>
        <w:t xml:space="preserve"> </w:t>
      </w:r>
      <w:r w:rsidRPr="00275D13">
        <w:rPr>
          <w:rFonts w:ascii="Book Antiqua" w:hAnsi="Book Antiqua" w:cs="Book Antiqua"/>
          <w:kern w:val="0"/>
          <w:sz w:val="24"/>
        </w:rPr>
        <w:t>kDa</w:t>
      </w:r>
      <w:r w:rsidRPr="00073658">
        <w:rPr>
          <w:rFonts w:ascii="Book Antiqua" w:hAnsi="Book Antiqua" w:cs="Book Antiqua"/>
          <w:kern w:val="0"/>
          <w:sz w:val="24"/>
        </w:rPr>
        <w:t xml:space="preserve"> and the other at 39</w:t>
      </w:r>
      <w:r w:rsidR="00EE3B83">
        <w:rPr>
          <w:rFonts w:ascii="Book Antiqua" w:hAnsi="Book Antiqua" w:cs="Book Antiqua"/>
          <w:kern w:val="0"/>
          <w:sz w:val="24"/>
        </w:rPr>
        <w:t xml:space="preserve"> </w:t>
      </w:r>
      <w:r w:rsidRPr="00073658">
        <w:rPr>
          <w:rFonts w:ascii="Book Antiqua" w:hAnsi="Book Antiqua" w:cs="Book Antiqua"/>
          <w:kern w:val="0"/>
          <w:sz w:val="24"/>
        </w:rPr>
        <w:t xml:space="preserve">kDa, representing the nonphosphorylated and phosphorylated </w:t>
      </w:r>
      <w:r w:rsidR="00EE3B83" w:rsidRPr="00073658">
        <w:rPr>
          <w:rFonts w:ascii="Book Antiqua" w:hAnsi="Book Antiqua" w:cs="Book Antiqua"/>
          <w:kern w:val="0"/>
          <w:sz w:val="24"/>
        </w:rPr>
        <w:t>for</w:t>
      </w:r>
      <w:r w:rsidR="00EE3B83">
        <w:rPr>
          <w:rFonts w:ascii="Book Antiqua" w:hAnsi="Book Antiqua" w:cs="Book Antiqua"/>
          <w:kern w:val="0"/>
          <w:sz w:val="24"/>
        </w:rPr>
        <w:t>ms,</w:t>
      </w:r>
      <w:r w:rsidR="00EE3B83" w:rsidRPr="00073658">
        <w:rPr>
          <w:rFonts w:ascii="Book Antiqua" w:hAnsi="Book Antiqua" w:cs="Book Antiqua"/>
          <w:kern w:val="0"/>
          <w:sz w:val="24"/>
        </w:rPr>
        <w:t xml:space="preserve"> </w:t>
      </w:r>
      <w:r w:rsidR="00EE3B83">
        <w:rPr>
          <w:rFonts w:ascii="Book Antiqua" w:hAnsi="Book Antiqua" w:cs="Book Antiqua"/>
          <w:kern w:val="0"/>
          <w:sz w:val="24"/>
        </w:rPr>
        <w:t>respectively</w:t>
      </w:r>
      <w:r w:rsidRPr="00073658">
        <w:rPr>
          <w:rFonts w:ascii="Book Antiqua" w:hAnsi="Book Antiqua" w:cs="Book Antiqua"/>
          <w:kern w:val="0"/>
          <w:sz w:val="24"/>
        </w:rPr>
        <w:t xml:space="preserve">. </w:t>
      </w:r>
      <w:r w:rsidR="00EE3B83">
        <w:rPr>
          <w:rFonts w:ascii="Book Antiqua" w:hAnsi="Book Antiqua" w:cs="Book Antiqua"/>
          <w:kern w:val="0"/>
          <w:sz w:val="24"/>
        </w:rPr>
        <w:t>The</w:t>
      </w:r>
      <w:r w:rsidRPr="00073658">
        <w:rPr>
          <w:rFonts w:ascii="Book Antiqua" w:hAnsi="Book Antiqua" w:cs="Book Antiqua"/>
          <w:kern w:val="0"/>
          <w:sz w:val="24"/>
        </w:rPr>
        <w:t xml:space="preserve"> total expression of </w:t>
      </w:r>
      <w:r w:rsidR="00EE3B83">
        <w:rPr>
          <w:rFonts w:ascii="Book Antiqua" w:hAnsi="Book Antiqua" w:cs="Book Antiqua"/>
          <w:kern w:val="0"/>
          <w:sz w:val="24"/>
        </w:rPr>
        <w:t xml:space="preserve">the </w:t>
      </w:r>
      <w:r w:rsidRPr="00073658">
        <w:rPr>
          <w:rFonts w:ascii="Book Antiqua" w:hAnsi="Book Antiqua" w:cs="Book Antiqua"/>
          <w:kern w:val="0"/>
          <w:sz w:val="24"/>
        </w:rPr>
        <w:t xml:space="preserve">two bands was analyzed as the protein level in </w:t>
      </w:r>
      <w:r w:rsidR="00EE3B83">
        <w:rPr>
          <w:rFonts w:ascii="Book Antiqua" w:hAnsi="Book Antiqua" w:cs="Book Antiqua"/>
          <w:kern w:val="0"/>
          <w:sz w:val="24"/>
        </w:rPr>
        <w:t xml:space="preserve">the </w:t>
      </w:r>
      <w:r w:rsidRPr="00073658">
        <w:rPr>
          <w:rFonts w:ascii="Book Antiqua" w:hAnsi="Book Antiqua" w:cs="Book Antiqua"/>
          <w:kern w:val="0"/>
          <w:sz w:val="24"/>
        </w:rPr>
        <w:t>distal colon (</w:t>
      </w:r>
      <w:r w:rsidR="00EE3B83">
        <w:rPr>
          <w:rFonts w:ascii="Book Antiqua" w:hAnsi="Book Antiqua" w:cs="Book Antiqua"/>
          <w:kern w:val="0"/>
          <w:sz w:val="24"/>
        </w:rPr>
        <w:t>Figure</w:t>
      </w:r>
      <w:r w:rsidRPr="00073658">
        <w:rPr>
          <w:rFonts w:ascii="Book Antiqua" w:hAnsi="Book Antiqua" w:cs="Book Antiqua"/>
          <w:kern w:val="0"/>
          <w:sz w:val="24"/>
        </w:rPr>
        <w:t xml:space="preserve"> 2)</w:t>
      </w:r>
      <w:r w:rsidR="00EE3B83">
        <w:rPr>
          <w:rFonts w:ascii="Book Antiqua" w:hAnsi="Book Antiqua" w:cs="Book Antiqua"/>
          <w:kern w:val="0"/>
          <w:sz w:val="24"/>
        </w:rPr>
        <w:t>.</w:t>
      </w:r>
      <w:r w:rsidRPr="00073658">
        <w:rPr>
          <w:rFonts w:ascii="Book Antiqua" w:hAnsi="Book Antiqua" w:cs="Book Antiqua"/>
          <w:kern w:val="0"/>
          <w:sz w:val="24"/>
        </w:rPr>
        <w:t xml:space="preserve"> The protein expression level of AQP-2 after 1 d tolvaptan administration showed no significant difference compared to </w:t>
      </w:r>
      <w:r w:rsidR="00EE3B83">
        <w:rPr>
          <w:rFonts w:ascii="Book Antiqua" w:hAnsi="Book Antiqua" w:cs="Book Antiqua"/>
          <w:kern w:val="0"/>
          <w:sz w:val="24"/>
        </w:rPr>
        <w:t xml:space="preserve">that with </w:t>
      </w:r>
      <w:r w:rsidRPr="00073658">
        <w:rPr>
          <w:rFonts w:ascii="Book Antiqua" w:hAnsi="Book Antiqua" w:cs="Book Antiqua"/>
          <w:kern w:val="0"/>
          <w:sz w:val="24"/>
        </w:rPr>
        <w:t xml:space="preserve">vehicle. </w:t>
      </w:r>
      <w:r w:rsidR="00EE3B83">
        <w:rPr>
          <w:rFonts w:ascii="Book Antiqua" w:hAnsi="Book Antiqua" w:cs="Book Antiqua"/>
          <w:kern w:val="0"/>
          <w:sz w:val="24"/>
        </w:rPr>
        <w:t>Si</w:t>
      </w:r>
      <w:r w:rsidR="00EE3B83" w:rsidRPr="00073658">
        <w:rPr>
          <w:rFonts w:ascii="Book Antiqua" w:hAnsi="Book Antiqua" w:cs="Book Antiqua"/>
          <w:kern w:val="0"/>
          <w:sz w:val="24"/>
        </w:rPr>
        <w:t xml:space="preserve">gnificant </w:t>
      </w:r>
      <w:r w:rsidRPr="00073658">
        <w:rPr>
          <w:rFonts w:ascii="Book Antiqua" w:hAnsi="Book Antiqua" w:cs="Book Antiqua"/>
          <w:kern w:val="0"/>
          <w:sz w:val="24"/>
        </w:rPr>
        <w:t xml:space="preserve">downregulation was found </w:t>
      </w:r>
      <w:r w:rsidR="00EE3B83">
        <w:rPr>
          <w:rFonts w:ascii="Book Antiqua" w:hAnsi="Book Antiqua" w:cs="Book Antiqua"/>
          <w:kern w:val="0"/>
          <w:sz w:val="24"/>
        </w:rPr>
        <w:t>on</w:t>
      </w:r>
      <w:r w:rsidR="00EE3B83" w:rsidRPr="00073658">
        <w:rPr>
          <w:rFonts w:ascii="Book Antiqua" w:hAnsi="Book Antiqua" w:cs="Book Antiqua"/>
          <w:kern w:val="0"/>
          <w:sz w:val="24"/>
        </w:rPr>
        <w:t xml:space="preserve"> </w:t>
      </w:r>
      <w:r w:rsidRPr="00073658">
        <w:rPr>
          <w:rFonts w:ascii="Book Antiqua" w:hAnsi="Book Antiqua" w:cs="Book Antiqua"/>
          <w:kern w:val="0"/>
          <w:sz w:val="24"/>
        </w:rPr>
        <w:t>day</w:t>
      </w:r>
      <w:r w:rsidR="00EE3B83">
        <w:rPr>
          <w:rFonts w:ascii="Book Antiqua" w:hAnsi="Book Antiqua" w:cs="Book Antiqua"/>
          <w:kern w:val="0"/>
          <w:sz w:val="24"/>
        </w:rPr>
        <w:t xml:space="preserve"> </w:t>
      </w:r>
      <w:r w:rsidRPr="00073658">
        <w:rPr>
          <w:rFonts w:ascii="Book Antiqua" w:hAnsi="Book Antiqua" w:cs="Book Antiqua"/>
          <w:kern w:val="0"/>
          <w:sz w:val="24"/>
        </w:rPr>
        <w:t xml:space="preserve">2 </w:t>
      </w:r>
      <w:r w:rsidR="001960D5">
        <w:rPr>
          <w:rFonts w:ascii="Book Antiqua" w:hAnsi="Book Antiqua" w:cs="Book Antiqua" w:hint="eastAsia"/>
          <w:kern w:val="0"/>
          <w:sz w:val="24"/>
        </w:rPr>
        <w:t>(3</w:t>
      </w:r>
      <w:r w:rsidR="00EE54D8">
        <w:rPr>
          <w:rFonts w:ascii="Book Antiqua" w:hAnsi="Book Antiqua" w:cs="Book Antiqua" w:hint="eastAsia"/>
          <w:kern w:val="0"/>
          <w:sz w:val="24"/>
        </w:rPr>
        <w:t xml:space="preserve"> </w:t>
      </w:r>
      <w:r w:rsidR="001960D5">
        <w:rPr>
          <w:rFonts w:ascii="Book Antiqua" w:hAnsi="Book Antiqua" w:cs="Book Antiqua" w:hint="eastAsia"/>
          <w:kern w:val="0"/>
          <w:sz w:val="24"/>
        </w:rPr>
        <w:t>mg/kg: 100%</w:t>
      </w:r>
      <w:r w:rsidR="00EE54D8">
        <w:rPr>
          <w:rFonts w:ascii="Book Antiqua" w:hAnsi="Book Antiqua" w:cs="Book Antiqua" w:hint="eastAsia"/>
          <w:kern w:val="0"/>
          <w:sz w:val="24"/>
        </w:rPr>
        <w:t xml:space="preserve"> </w:t>
      </w:r>
      <w:r w:rsidR="001960D5" w:rsidRPr="00073658">
        <w:rPr>
          <w:rFonts w:ascii="Book Antiqua" w:hAnsi="Book Antiqua" w:cs="Book Antiqua"/>
          <w:kern w:val="0"/>
          <w:sz w:val="24"/>
        </w:rPr>
        <w:t>±</w:t>
      </w:r>
      <w:r w:rsidR="00EE54D8">
        <w:rPr>
          <w:rFonts w:ascii="Book Antiqua" w:hAnsi="Book Antiqua" w:cs="Book Antiqua" w:hint="eastAsia"/>
          <w:kern w:val="0"/>
          <w:sz w:val="24"/>
        </w:rPr>
        <w:t xml:space="preserve"> </w:t>
      </w:r>
      <w:r w:rsidR="001960D5">
        <w:rPr>
          <w:rFonts w:ascii="Book Antiqua" w:hAnsi="Book Antiqua" w:cs="Book Antiqua" w:hint="eastAsia"/>
          <w:kern w:val="0"/>
          <w:sz w:val="24"/>
        </w:rPr>
        <w:t xml:space="preserve">22.9% </w:t>
      </w:r>
      <w:r w:rsidR="001960D5" w:rsidRPr="00EE54D8">
        <w:rPr>
          <w:rFonts w:ascii="Book Antiqua" w:hAnsi="Book Antiqua" w:cs="Book Antiqua" w:hint="eastAsia"/>
          <w:i/>
          <w:kern w:val="0"/>
          <w:sz w:val="24"/>
        </w:rPr>
        <w:t>vs</w:t>
      </w:r>
      <w:r w:rsidR="001960D5">
        <w:rPr>
          <w:rFonts w:ascii="Book Antiqua" w:hAnsi="Book Antiqua" w:cs="Book Antiqua" w:hint="eastAsia"/>
          <w:kern w:val="0"/>
          <w:sz w:val="24"/>
        </w:rPr>
        <w:t xml:space="preserve"> 54.7%</w:t>
      </w:r>
      <w:r w:rsidR="001960D5" w:rsidRPr="00073658">
        <w:rPr>
          <w:rFonts w:ascii="Book Antiqua" w:hAnsi="Book Antiqua" w:cs="Book Antiqua"/>
          <w:kern w:val="0"/>
          <w:sz w:val="24"/>
        </w:rPr>
        <w:t>±</w:t>
      </w:r>
      <w:r w:rsidR="001960D5">
        <w:rPr>
          <w:rFonts w:ascii="Book Antiqua" w:hAnsi="Book Antiqua" w:cs="Book Antiqua" w:hint="eastAsia"/>
          <w:kern w:val="0"/>
          <w:sz w:val="24"/>
        </w:rPr>
        <w:t xml:space="preserve">11.7, </w:t>
      </w:r>
      <w:r w:rsidR="001960D5" w:rsidRPr="00EE54D8">
        <w:rPr>
          <w:rFonts w:ascii="Book Antiqua" w:hAnsi="Book Antiqua" w:cs="Book Antiqua" w:hint="eastAsia"/>
          <w:i/>
          <w:kern w:val="0"/>
          <w:sz w:val="24"/>
        </w:rPr>
        <w:t>P</w:t>
      </w:r>
      <w:r w:rsidR="00EE54D8">
        <w:rPr>
          <w:rFonts w:ascii="Book Antiqua" w:hAnsi="Book Antiqua" w:cs="Book Antiqua" w:hint="eastAsia"/>
          <w:kern w:val="0"/>
          <w:sz w:val="24"/>
        </w:rPr>
        <w:t xml:space="preserve"> </w:t>
      </w:r>
      <w:r w:rsidR="001960D5">
        <w:rPr>
          <w:rFonts w:ascii="Book Antiqua" w:hAnsi="Book Antiqua" w:cs="Book Antiqua" w:hint="eastAsia"/>
          <w:kern w:val="0"/>
          <w:sz w:val="24"/>
        </w:rPr>
        <w:t>&lt;</w:t>
      </w:r>
      <w:r w:rsidR="00EE54D8">
        <w:rPr>
          <w:rFonts w:ascii="Book Antiqua" w:hAnsi="Book Antiqua" w:cs="Book Antiqua" w:hint="eastAsia"/>
          <w:kern w:val="0"/>
          <w:sz w:val="24"/>
        </w:rPr>
        <w:t xml:space="preserve"> </w:t>
      </w:r>
      <w:r w:rsidR="001960D5">
        <w:rPr>
          <w:rFonts w:ascii="Book Antiqua" w:hAnsi="Book Antiqua" w:cs="Book Antiqua" w:hint="eastAsia"/>
          <w:kern w:val="0"/>
          <w:sz w:val="24"/>
        </w:rPr>
        <w:t>0.05; 5mg/kg: 100%</w:t>
      </w:r>
      <w:r w:rsidR="00EE54D8">
        <w:rPr>
          <w:rFonts w:ascii="Book Antiqua" w:hAnsi="Book Antiqua" w:cs="Book Antiqua" w:hint="eastAsia"/>
          <w:kern w:val="0"/>
          <w:sz w:val="24"/>
        </w:rPr>
        <w:t xml:space="preserve"> </w:t>
      </w:r>
      <w:r w:rsidR="001960D5" w:rsidRPr="00073658">
        <w:rPr>
          <w:rFonts w:ascii="Book Antiqua" w:hAnsi="Book Antiqua" w:cs="Book Antiqua"/>
          <w:kern w:val="0"/>
          <w:sz w:val="24"/>
        </w:rPr>
        <w:t>±</w:t>
      </w:r>
      <w:r w:rsidR="00EE54D8">
        <w:rPr>
          <w:rFonts w:ascii="Book Antiqua" w:hAnsi="Book Antiqua" w:cs="Book Antiqua" w:hint="eastAsia"/>
          <w:kern w:val="0"/>
          <w:sz w:val="24"/>
        </w:rPr>
        <w:t xml:space="preserve"> </w:t>
      </w:r>
      <w:r w:rsidR="001960D5">
        <w:rPr>
          <w:rFonts w:ascii="Book Antiqua" w:hAnsi="Book Antiqua" w:cs="Book Antiqua" w:hint="eastAsia"/>
          <w:kern w:val="0"/>
          <w:sz w:val="24"/>
        </w:rPr>
        <w:t xml:space="preserve">22.9% </w:t>
      </w:r>
      <w:r w:rsidR="001960D5" w:rsidRPr="00EE54D8">
        <w:rPr>
          <w:rFonts w:ascii="Book Antiqua" w:hAnsi="Book Antiqua" w:cs="Book Antiqua" w:hint="eastAsia"/>
          <w:i/>
          <w:kern w:val="0"/>
          <w:sz w:val="24"/>
        </w:rPr>
        <w:t>vs</w:t>
      </w:r>
      <w:r w:rsidR="001960D5">
        <w:rPr>
          <w:rFonts w:ascii="Book Antiqua" w:hAnsi="Book Antiqua" w:cs="Book Antiqua" w:hint="eastAsia"/>
          <w:kern w:val="0"/>
          <w:sz w:val="24"/>
        </w:rPr>
        <w:t xml:space="preserve"> 53.0%</w:t>
      </w:r>
      <w:r w:rsidR="00EE54D8">
        <w:rPr>
          <w:rFonts w:ascii="Book Antiqua" w:hAnsi="Book Antiqua" w:cs="Book Antiqua" w:hint="eastAsia"/>
          <w:kern w:val="0"/>
          <w:sz w:val="24"/>
        </w:rPr>
        <w:t xml:space="preserve"> </w:t>
      </w:r>
      <w:r w:rsidR="001960D5" w:rsidRPr="00073658">
        <w:rPr>
          <w:rFonts w:ascii="Book Antiqua" w:hAnsi="Book Antiqua" w:cs="Book Antiqua"/>
          <w:kern w:val="0"/>
          <w:sz w:val="24"/>
        </w:rPr>
        <w:t>±</w:t>
      </w:r>
      <w:r w:rsidR="00EE54D8">
        <w:rPr>
          <w:rFonts w:ascii="Book Antiqua" w:hAnsi="Book Antiqua" w:cs="Book Antiqua" w:hint="eastAsia"/>
          <w:kern w:val="0"/>
          <w:sz w:val="24"/>
        </w:rPr>
        <w:t xml:space="preserve"> </w:t>
      </w:r>
      <w:r w:rsidR="001960D5">
        <w:rPr>
          <w:rFonts w:ascii="Book Antiqua" w:hAnsi="Book Antiqua" w:cs="Book Antiqua" w:hint="eastAsia"/>
          <w:kern w:val="0"/>
          <w:sz w:val="24"/>
        </w:rPr>
        <w:t xml:space="preserve">9.4%, </w:t>
      </w:r>
      <w:r w:rsidR="001960D5" w:rsidRPr="00EE54D8">
        <w:rPr>
          <w:rFonts w:ascii="Book Antiqua" w:hAnsi="Book Antiqua" w:cs="Book Antiqua" w:hint="eastAsia"/>
          <w:i/>
          <w:kern w:val="0"/>
          <w:sz w:val="24"/>
        </w:rPr>
        <w:t>P</w:t>
      </w:r>
      <w:r w:rsidR="00EE54D8">
        <w:rPr>
          <w:rFonts w:ascii="Book Antiqua" w:hAnsi="Book Antiqua" w:cs="Book Antiqua" w:hint="eastAsia"/>
          <w:kern w:val="0"/>
          <w:sz w:val="24"/>
        </w:rPr>
        <w:t xml:space="preserve"> </w:t>
      </w:r>
      <w:r w:rsidR="001960D5">
        <w:rPr>
          <w:rFonts w:ascii="Book Antiqua" w:hAnsi="Book Antiqua" w:cs="Book Antiqua" w:hint="eastAsia"/>
          <w:kern w:val="0"/>
          <w:sz w:val="24"/>
        </w:rPr>
        <w:t>&lt;</w:t>
      </w:r>
      <w:r w:rsidR="00EE54D8">
        <w:rPr>
          <w:rFonts w:ascii="Book Antiqua" w:hAnsi="Book Antiqua" w:cs="Book Antiqua" w:hint="eastAsia"/>
          <w:kern w:val="0"/>
          <w:sz w:val="24"/>
        </w:rPr>
        <w:t xml:space="preserve"> </w:t>
      </w:r>
      <w:r w:rsidR="001960D5">
        <w:rPr>
          <w:rFonts w:ascii="Book Antiqua" w:hAnsi="Book Antiqua" w:cs="Book Antiqua" w:hint="eastAsia"/>
          <w:kern w:val="0"/>
          <w:sz w:val="24"/>
        </w:rPr>
        <w:t>0.05)</w:t>
      </w:r>
      <w:r w:rsidR="001960D5" w:rsidRPr="00073658">
        <w:rPr>
          <w:rFonts w:ascii="Book Antiqua" w:hAnsi="Book Antiqua" w:cs="Book Antiqua"/>
          <w:kern w:val="0"/>
          <w:sz w:val="24"/>
        </w:rPr>
        <w:t>.</w:t>
      </w:r>
      <w:r w:rsidR="001960D5">
        <w:rPr>
          <w:rFonts w:ascii="Book Antiqua" w:hAnsi="Book Antiqua" w:cs="Book Antiqua" w:hint="eastAsia"/>
          <w:kern w:val="0"/>
          <w:sz w:val="24"/>
        </w:rPr>
        <w:t xml:space="preserve"> </w:t>
      </w:r>
      <w:r w:rsidR="00EE54D8" w:rsidRPr="00073658">
        <w:rPr>
          <w:rFonts w:ascii="Book Antiqua" w:hAnsi="Book Antiqua" w:cs="Book Antiqua"/>
          <w:kern w:val="0"/>
          <w:sz w:val="24"/>
        </w:rPr>
        <w:t>And</w:t>
      </w:r>
      <w:r w:rsidRPr="00073658">
        <w:rPr>
          <w:rFonts w:ascii="Book Antiqua" w:hAnsi="Book Antiqua" w:cs="Book Antiqua"/>
          <w:kern w:val="0"/>
          <w:sz w:val="24"/>
        </w:rPr>
        <w:t xml:space="preserve"> successive days, </w:t>
      </w:r>
      <w:r w:rsidR="00EE3B83">
        <w:rPr>
          <w:rFonts w:ascii="Book Antiqua" w:hAnsi="Book Antiqua" w:cs="Book Antiqua"/>
          <w:kern w:val="0"/>
          <w:sz w:val="24"/>
        </w:rPr>
        <w:t xml:space="preserve">with </w:t>
      </w:r>
      <w:r w:rsidRPr="00073658">
        <w:rPr>
          <w:rFonts w:ascii="Book Antiqua" w:hAnsi="Book Antiqua" w:cs="Book Antiqua"/>
          <w:kern w:val="0"/>
          <w:sz w:val="24"/>
        </w:rPr>
        <w:t>both 3</w:t>
      </w:r>
      <w:r w:rsidR="00EE3B83">
        <w:rPr>
          <w:rFonts w:ascii="Book Antiqua" w:hAnsi="Book Antiqua" w:cs="Book Antiqua"/>
          <w:kern w:val="0"/>
          <w:sz w:val="24"/>
        </w:rPr>
        <w:t xml:space="preserve"> </w:t>
      </w:r>
      <w:r w:rsidRPr="00073658">
        <w:rPr>
          <w:rFonts w:ascii="Book Antiqua" w:hAnsi="Book Antiqua" w:cs="Book Antiqua"/>
          <w:kern w:val="0"/>
          <w:sz w:val="24"/>
        </w:rPr>
        <w:t>mg/kg and 5</w:t>
      </w:r>
      <w:r w:rsidR="00EE3B83">
        <w:rPr>
          <w:rFonts w:ascii="Book Antiqua" w:hAnsi="Book Antiqua" w:cs="Book Antiqua"/>
          <w:kern w:val="0"/>
          <w:sz w:val="24"/>
        </w:rPr>
        <w:t xml:space="preserve"> </w:t>
      </w:r>
      <w:r w:rsidRPr="00073658">
        <w:rPr>
          <w:rFonts w:ascii="Book Antiqua" w:hAnsi="Book Antiqua" w:cs="Book Antiqua"/>
          <w:kern w:val="0"/>
          <w:sz w:val="24"/>
        </w:rPr>
        <w:t xml:space="preserve">mg/kg However, no difference was found in AQP-2 expression between </w:t>
      </w:r>
      <w:r w:rsidR="00EE3B83">
        <w:rPr>
          <w:rFonts w:ascii="Book Antiqua" w:hAnsi="Book Antiqua" w:cs="Book Antiqua"/>
          <w:kern w:val="0"/>
          <w:sz w:val="24"/>
        </w:rPr>
        <w:t xml:space="preserve">the </w:t>
      </w:r>
      <w:r w:rsidRPr="00073658">
        <w:rPr>
          <w:rFonts w:ascii="Book Antiqua" w:hAnsi="Book Antiqua" w:cs="Book Antiqua"/>
          <w:kern w:val="0"/>
          <w:sz w:val="24"/>
        </w:rPr>
        <w:t>3</w:t>
      </w:r>
      <w:r w:rsidR="00EE3B83">
        <w:rPr>
          <w:rFonts w:ascii="Book Antiqua" w:hAnsi="Book Antiqua" w:cs="Book Antiqua"/>
          <w:kern w:val="0"/>
          <w:sz w:val="24"/>
        </w:rPr>
        <w:t xml:space="preserve"> </w:t>
      </w:r>
      <w:r w:rsidRPr="00073658">
        <w:rPr>
          <w:rFonts w:ascii="Book Antiqua" w:hAnsi="Book Antiqua" w:cs="Book Antiqua"/>
          <w:kern w:val="0"/>
          <w:sz w:val="24"/>
        </w:rPr>
        <w:t>mg/kg and 5</w:t>
      </w:r>
      <w:r w:rsidR="00EE3B83">
        <w:rPr>
          <w:rFonts w:ascii="Book Antiqua" w:hAnsi="Book Antiqua" w:cs="Book Antiqua"/>
          <w:kern w:val="0"/>
          <w:sz w:val="24"/>
        </w:rPr>
        <w:t xml:space="preserve"> </w:t>
      </w:r>
      <w:r w:rsidRPr="00073658">
        <w:rPr>
          <w:rFonts w:ascii="Book Antiqua" w:hAnsi="Book Antiqua" w:cs="Book Antiqua"/>
          <w:kern w:val="0"/>
          <w:sz w:val="24"/>
        </w:rPr>
        <w:t>mg/kg group</w:t>
      </w:r>
      <w:r w:rsidR="00EE749D">
        <w:rPr>
          <w:rFonts w:ascii="Book Antiqua" w:hAnsi="Book Antiqua" w:cs="Book Antiqua" w:hint="eastAsia"/>
          <w:kern w:val="0"/>
          <w:sz w:val="24"/>
        </w:rPr>
        <w:t xml:space="preserve">s. </w:t>
      </w:r>
      <w:r w:rsidRPr="00073658">
        <w:rPr>
          <w:rFonts w:ascii="Book Antiqua" w:hAnsi="Book Antiqua" w:cs="Book Antiqua"/>
          <w:kern w:val="0"/>
          <w:sz w:val="24"/>
        </w:rPr>
        <w:t>Transcriptional AQP</w:t>
      </w:r>
      <w:smartTag w:uri="urn:schemas-microsoft-com:office:smarttags" w:element="chmetcnv">
        <w:smartTagPr>
          <w:attr w:name="UnitName" w:val="in"/>
          <w:attr w:name="SourceValue" w:val="2"/>
          <w:attr w:name="HasSpace" w:val="True"/>
          <w:attr w:name="Negative" w:val="True"/>
          <w:attr w:name="NumberType" w:val="1"/>
          <w:attr w:name="TCSC" w:val="0"/>
        </w:smartTagPr>
        <w:r w:rsidRPr="00073658">
          <w:rPr>
            <w:rFonts w:ascii="Book Antiqua" w:hAnsi="Book Antiqua" w:cs="Book Antiqua"/>
            <w:kern w:val="0"/>
            <w:sz w:val="24"/>
          </w:rPr>
          <w:t>-2 in</w:t>
        </w:r>
      </w:smartTag>
      <w:r w:rsidRPr="00073658">
        <w:rPr>
          <w:rFonts w:ascii="Book Antiqua" w:hAnsi="Book Antiqua" w:cs="Book Antiqua"/>
          <w:kern w:val="0"/>
          <w:sz w:val="24"/>
        </w:rPr>
        <w:t xml:space="preserve"> </w:t>
      </w:r>
      <w:r w:rsidR="00EE3B83">
        <w:rPr>
          <w:rFonts w:ascii="Book Antiqua" w:hAnsi="Book Antiqua" w:cs="Book Antiqua"/>
          <w:kern w:val="0"/>
          <w:sz w:val="24"/>
        </w:rPr>
        <w:t xml:space="preserve">the </w:t>
      </w:r>
      <w:r w:rsidRPr="00073658">
        <w:rPr>
          <w:rFonts w:ascii="Book Antiqua" w:hAnsi="Book Antiqua" w:cs="Book Antiqua"/>
          <w:kern w:val="0"/>
          <w:sz w:val="24"/>
        </w:rPr>
        <w:t>distal colon was also measured (</w:t>
      </w:r>
      <w:r w:rsidR="00EE3B83">
        <w:rPr>
          <w:rFonts w:ascii="Book Antiqua" w:hAnsi="Book Antiqua" w:cs="Book Antiqua"/>
          <w:kern w:val="0"/>
          <w:sz w:val="24"/>
        </w:rPr>
        <w:t>Figure</w:t>
      </w:r>
      <w:r w:rsidRPr="00073658">
        <w:rPr>
          <w:rFonts w:ascii="Book Antiqua" w:hAnsi="Book Antiqua" w:cs="Book Antiqua"/>
          <w:kern w:val="0"/>
          <w:sz w:val="24"/>
        </w:rPr>
        <w:t xml:space="preserve"> 3). </w:t>
      </w:r>
      <w:r w:rsidR="00EE3B83">
        <w:rPr>
          <w:rFonts w:ascii="Book Antiqua" w:hAnsi="Book Antiqua" w:cs="Book Antiqua"/>
          <w:kern w:val="0"/>
          <w:sz w:val="24"/>
        </w:rPr>
        <w:t>There was a s</w:t>
      </w:r>
      <w:r w:rsidR="00EE3B83" w:rsidRPr="00073658">
        <w:rPr>
          <w:rFonts w:ascii="Book Antiqua" w:hAnsi="Book Antiqua" w:cs="Book Antiqua"/>
          <w:kern w:val="0"/>
          <w:sz w:val="24"/>
        </w:rPr>
        <w:t xml:space="preserve">ignificant </w:t>
      </w:r>
      <w:r w:rsidRPr="00073658">
        <w:rPr>
          <w:rFonts w:ascii="Book Antiqua" w:hAnsi="Book Antiqua" w:cs="Book Antiqua"/>
          <w:kern w:val="0"/>
          <w:sz w:val="24"/>
        </w:rPr>
        <w:t xml:space="preserve">difference </w:t>
      </w:r>
      <w:r w:rsidR="00EE3B83">
        <w:rPr>
          <w:rFonts w:ascii="Book Antiqua" w:hAnsi="Book Antiqua" w:cs="Book Antiqua"/>
          <w:kern w:val="0"/>
          <w:sz w:val="24"/>
        </w:rPr>
        <w:t>on</w:t>
      </w:r>
      <w:r w:rsidRPr="00073658">
        <w:rPr>
          <w:rFonts w:ascii="Book Antiqua" w:hAnsi="Book Antiqua" w:cs="Book Antiqua"/>
          <w:kern w:val="0"/>
          <w:sz w:val="24"/>
        </w:rPr>
        <w:t xml:space="preserve"> day</w:t>
      </w:r>
      <w:r w:rsidR="00EE3B83">
        <w:rPr>
          <w:rFonts w:ascii="Book Antiqua" w:hAnsi="Book Antiqua" w:cs="Book Antiqua"/>
          <w:kern w:val="0"/>
          <w:sz w:val="24"/>
        </w:rPr>
        <w:t xml:space="preserve"> </w:t>
      </w:r>
      <w:r w:rsidRPr="00073658">
        <w:rPr>
          <w:rFonts w:ascii="Book Antiqua" w:hAnsi="Book Antiqua" w:cs="Book Antiqua"/>
          <w:kern w:val="0"/>
          <w:sz w:val="24"/>
        </w:rPr>
        <w:t xml:space="preserve">1 between </w:t>
      </w:r>
      <w:r w:rsidR="00EE3B83">
        <w:rPr>
          <w:rFonts w:ascii="Book Antiqua" w:hAnsi="Book Antiqua" w:cs="Book Antiqua"/>
          <w:kern w:val="0"/>
          <w:sz w:val="24"/>
        </w:rPr>
        <w:t xml:space="preserve">the tolvaptan </w:t>
      </w:r>
      <w:r w:rsidRPr="00073658">
        <w:rPr>
          <w:rFonts w:ascii="Book Antiqua" w:hAnsi="Book Antiqua" w:cs="Book Antiqua"/>
          <w:kern w:val="0"/>
          <w:sz w:val="24"/>
        </w:rPr>
        <w:t xml:space="preserve">and vehicle </w:t>
      </w:r>
      <w:r w:rsidR="00EE3B83" w:rsidRPr="00073658">
        <w:rPr>
          <w:rFonts w:ascii="Book Antiqua" w:hAnsi="Book Antiqua" w:cs="Book Antiqua"/>
          <w:kern w:val="0"/>
          <w:sz w:val="24"/>
        </w:rPr>
        <w:t>grou</w:t>
      </w:r>
      <w:r w:rsidR="00EE3B83">
        <w:rPr>
          <w:rFonts w:ascii="Book Antiqua" w:hAnsi="Book Antiqua" w:cs="Book Antiqua"/>
          <w:kern w:val="0"/>
          <w:sz w:val="24"/>
        </w:rPr>
        <w:t>ps</w:t>
      </w:r>
      <w:r w:rsidR="001960D5">
        <w:rPr>
          <w:rFonts w:ascii="Book Antiqua" w:hAnsi="Book Antiqua" w:cs="Book Antiqua" w:hint="eastAsia"/>
          <w:kern w:val="0"/>
          <w:sz w:val="24"/>
        </w:rPr>
        <w:t xml:space="preserve"> (3</w:t>
      </w:r>
      <w:r w:rsidR="00EE54D8">
        <w:rPr>
          <w:rFonts w:ascii="Book Antiqua" w:hAnsi="Book Antiqua" w:cs="Book Antiqua" w:hint="eastAsia"/>
          <w:kern w:val="0"/>
          <w:sz w:val="24"/>
        </w:rPr>
        <w:t xml:space="preserve"> </w:t>
      </w:r>
      <w:r w:rsidR="001960D5">
        <w:rPr>
          <w:rFonts w:ascii="Book Antiqua" w:hAnsi="Book Antiqua" w:cs="Book Antiqua" w:hint="eastAsia"/>
          <w:kern w:val="0"/>
          <w:sz w:val="24"/>
        </w:rPr>
        <w:t>mg/kg: 100%</w:t>
      </w:r>
      <w:r w:rsidR="00EE54D8">
        <w:rPr>
          <w:rFonts w:ascii="Book Antiqua" w:hAnsi="Book Antiqua" w:cs="Book Antiqua" w:hint="eastAsia"/>
          <w:kern w:val="0"/>
          <w:sz w:val="24"/>
        </w:rPr>
        <w:t xml:space="preserve"> </w:t>
      </w:r>
      <w:r w:rsidR="001960D5" w:rsidRPr="00073658">
        <w:rPr>
          <w:rFonts w:ascii="Book Antiqua" w:hAnsi="Book Antiqua" w:cs="Book Antiqua"/>
          <w:kern w:val="0"/>
          <w:sz w:val="24"/>
        </w:rPr>
        <w:t>±</w:t>
      </w:r>
      <w:r w:rsidR="00EE54D8">
        <w:rPr>
          <w:rFonts w:ascii="Book Antiqua" w:hAnsi="Book Antiqua" w:cs="Book Antiqua" w:hint="eastAsia"/>
          <w:kern w:val="0"/>
          <w:sz w:val="24"/>
        </w:rPr>
        <w:t xml:space="preserve"> </w:t>
      </w:r>
      <w:r w:rsidR="001960D5">
        <w:rPr>
          <w:rFonts w:ascii="Book Antiqua" w:hAnsi="Book Antiqua" w:cs="Book Antiqua" w:hint="eastAsia"/>
          <w:kern w:val="0"/>
          <w:sz w:val="24"/>
        </w:rPr>
        <w:t xml:space="preserve">16.3 </w:t>
      </w:r>
      <w:r w:rsidR="001960D5" w:rsidRPr="00EE54D8">
        <w:rPr>
          <w:rFonts w:ascii="Book Antiqua" w:hAnsi="Book Antiqua" w:cs="Book Antiqua" w:hint="eastAsia"/>
          <w:i/>
          <w:kern w:val="0"/>
          <w:sz w:val="24"/>
        </w:rPr>
        <w:t>vs</w:t>
      </w:r>
      <w:r w:rsidR="001960D5">
        <w:rPr>
          <w:rFonts w:ascii="Book Antiqua" w:hAnsi="Book Antiqua" w:cs="Book Antiqua" w:hint="eastAsia"/>
          <w:kern w:val="0"/>
          <w:sz w:val="24"/>
        </w:rPr>
        <w:t xml:space="preserve"> 68.50</w:t>
      </w:r>
      <w:r w:rsidR="000353BC">
        <w:rPr>
          <w:rFonts w:ascii="Book Antiqua" w:hAnsi="Book Antiqua" w:cs="Book Antiqua" w:hint="eastAsia"/>
          <w:kern w:val="0"/>
          <w:sz w:val="24"/>
        </w:rPr>
        <w:t>%</w:t>
      </w:r>
      <w:r w:rsidR="00EE54D8">
        <w:rPr>
          <w:rFonts w:ascii="Book Antiqua" w:hAnsi="Book Antiqua" w:cs="Book Antiqua" w:hint="eastAsia"/>
          <w:kern w:val="0"/>
          <w:sz w:val="24"/>
        </w:rPr>
        <w:t xml:space="preserve"> </w:t>
      </w:r>
      <w:r w:rsidR="001960D5" w:rsidRPr="00073658">
        <w:rPr>
          <w:rFonts w:ascii="Book Antiqua" w:hAnsi="Book Antiqua" w:cs="Book Antiqua"/>
          <w:kern w:val="0"/>
          <w:sz w:val="24"/>
        </w:rPr>
        <w:t>±</w:t>
      </w:r>
      <w:r w:rsidR="00EE54D8">
        <w:rPr>
          <w:rFonts w:ascii="Book Antiqua" w:hAnsi="Book Antiqua" w:cs="Book Antiqua" w:hint="eastAsia"/>
          <w:kern w:val="0"/>
          <w:sz w:val="24"/>
        </w:rPr>
        <w:t xml:space="preserve"> </w:t>
      </w:r>
      <w:r w:rsidR="001960D5">
        <w:rPr>
          <w:rFonts w:ascii="Book Antiqua" w:hAnsi="Book Antiqua" w:cs="Book Antiqua" w:hint="eastAsia"/>
          <w:kern w:val="0"/>
          <w:sz w:val="24"/>
        </w:rPr>
        <w:t xml:space="preserve">19.20, </w:t>
      </w:r>
      <w:r w:rsidR="001960D5" w:rsidRPr="00EE54D8">
        <w:rPr>
          <w:rFonts w:ascii="Book Antiqua" w:hAnsi="Book Antiqua" w:cs="Book Antiqua" w:hint="eastAsia"/>
          <w:i/>
          <w:kern w:val="0"/>
          <w:sz w:val="24"/>
        </w:rPr>
        <w:t>P</w:t>
      </w:r>
      <w:r w:rsidR="00EE54D8" w:rsidRPr="00EE54D8">
        <w:rPr>
          <w:rFonts w:ascii="Book Antiqua" w:hAnsi="Book Antiqua" w:cs="Book Antiqua" w:hint="eastAsia"/>
          <w:i/>
          <w:kern w:val="0"/>
          <w:sz w:val="24"/>
        </w:rPr>
        <w:t xml:space="preserve"> </w:t>
      </w:r>
      <w:r w:rsidR="001960D5">
        <w:rPr>
          <w:rFonts w:ascii="Book Antiqua" w:hAnsi="Book Antiqua" w:cs="Book Antiqua" w:hint="eastAsia"/>
          <w:kern w:val="0"/>
          <w:sz w:val="24"/>
        </w:rPr>
        <w:t>&lt;</w:t>
      </w:r>
      <w:r w:rsidR="00EE54D8">
        <w:rPr>
          <w:rFonts w:ascii="Book Antiqua" w:hAnsi="Book Antiqua" w:cs="Book Antiqua" w:hint="eastAsia"/>
          <w:kern w:val="0"/>
          <w:sz w:val="24"/>
        </w:rPr>
        <w:t xml:space="preserve"> </w:t>
      </w:r>
      <w:r w:rsidR="001960D5">
        <w:rPr>
          <w:rFonts w:ascii="Book Antiqua" w:hAnsi="Book Antiqua" w:cs="Book Antiqua" w:hint="eastAsia"/>
          <w:kern w:val="0"/>
          <w:sz w:val="24"/>
        </w:rPr>
        <w:t>0.05; 5</w:t>
      </w:r>
      <w:r w:rsidR="00EE54D8">
        <w:rPr>
          <w:rFonts w:ascii="Book Antiqua" w:hAnsi="Book Antiqua" w:cs="Book Antiqua" w:hint="eastAsia"/>
          <w:kern w:val="0"/>
          <w:sz w:val="24"/>
        </w:rPr>
        <w:t xml:space="preserve"> </w:t>
      </w:r>
      <w:r w:rsidR="001960D5">
        <w:rPr>
          <w:rFonts w:ascii="Book Antiqua" w:hAnsi="Book Antiqua" w:cs="Book Antiqua" w:hint="eastAsia"/>
          <w:kern w:val="0"/>
          <w:sz w:val="24"/>
        </w:rPr>
        <w:t>mg/kg: 100%</w:t>
      </w:r>
      <w:r w:rsidR="00EE54D8">
        <w:rPr>
          <w:rFonts w:ascii="Book Antiqua" w:hAnsi="Book Antiqua" w:cs="Book Antiqua" w:hint="eastAsia"/>
          <w:kern w:val="0"/>
          <w:sz w:val="24"/>
        </w:rPr>
        <w:t xml:space="preserve"> </w:t>
      </w:r>
      <w:r w:rsidR="001960D5" w:rsidRPr="00073658">
        <w:rPr>
          <w:rFonts w:ascii="Book Antiqua" w:hAnsi="Book Antiqua" w:cs="Book Antiqua"/>
          <w:kern w:val="0"/>
          <w:sz w:val="24"/>
        </w:rPr>
        <w:t>±</w:t>
      </w:r>
      <w:r w:rsidR="00EE54D8">
        <w:rPr>
          <w:rFonts w:ascii="Book Antiqua" w:hAnsi="Book Antiqua" w:cs="Book Antiqua" w:hint="eastAsia"/>
          <w:kern w:val="0"/>
          <w:sz w:val="24"/>
        </w:rPr>
        <w:t xml:space="preserve"> </w:t>
      </w:r>
      <w:r w:rsidR="001960D5">
        <w:rPr>
          <w:rFonts w:ascii="Book Antiqua" w:hAnsi="Book Antiqua" w:cs="Book Antiqua" w:hint="eastAsia"/>
          <w:kern w:val="0"/>
          <w:sz w:val="24"/>
        </w:rPr>
        <w:t xml:space="preserve">16.3 </w:t>
      </w:r>
      <w:r w:rsidR="001960D5" w:rsidRPr="00EE54D8">
        <w:rPr>
          <w:rFonts w:ascii="Book Antiqua" w:hAnsi="Book Antiqua" w:cs="Book Antiqua" w:hint="eastAsia"/>
          <w:i/>
          <w:kern w:val="0"/>
          <w:sz w:val="24"/>
        </w:rPr>
        <w:t>vs</w:t>
      </w:r>
      <w:r w:rsidR="001960D5">
        <w:rPr>
          <w:rFonts w:ascii="Book Antiqua" w:hAnsi="Book Antiqua" w:cs="Book Antiqua" w:hint="eastAsia"/>
          <w:kern w:val="0"/>
          <w:sz w:val="24"/>
        </w:rPr>
        <w:t xml:space="preserve"> 34.16</w:t>
      </w:r>
      <w:r w:rsidR="000353BC">
        <w:rPr>
          <w:rFonts w:ascii="Book Antiqua" w:hAnsi="Book Antiqua" w:cs="Book Antiqua" w:hint="eastAsia"/>
          <w:kern w:val="0"/>
          <w:sz w:val="24"/>
        </w:rPr>
        <w:t>%</w:t>
      </w:r>
      <w:r w:rsidR="00EE54D8">
        <w:rPr>
          <w:rFonts w:ascii="Book Antiqua" w:hAnsi="Book Antiqua" w:cs="Book Antiqua" w:hint="eastAsia"/>
          <w:kern w:val="0"/>
          <w:sz w:val="24"/>
        </w:rPr>
        <w:t xml:space="preserve"> </w:t>
      </w:r>
      <w:r w:rsidR="001960D5" w:rsidRPr="00073658">
        <w:rPr>
          <w:rFonts w:ascii="Book Antiqua" w:hAnsi="Book Antiqua" w:cs="Book Antiqua"/>
          <w:kern w:val="0"/>
          <w:sz w:val="24"/>
        </w:rPr>
        <w:t>±</w:t>
      </w:r>
      <w:r w:rsidR="00EE54D8">
        <w:rPr>
          <w:rFonts w:ascii="Book Antiqua" w:hAnsi="Book Antiqua" w:cs="Book Antiqua" w:hint="eastAsia"/>
          <w:kern w:val="0"/>
          <w:sz w:val="24"/>
        </w:rPr>
        <w:t xml:space="preserve"> </w:t>
      </w:r>
      <w:r w:rsidR="001960D5">
        <w:rPr>
          <w:rFonts w:ascii="Book Antiqua" w:hAnsi="Book Antiqua" w:cs="Book Antiqua" w:hint="eastAsia"/>
          <w:kern w:val="0"/>
          <w:sz w:val="24"/>
        </w:rPr>
        <w:t xml:space="preserve">15.14, </w:t>
      </w:r>
      <w:r w:rsidR="00EE54D8" w:rsidRPr="00EE54D8">
        <w:rPr>
          <w:rFonts w:ascii="Book Antiqua" w:hAnsi="Book Antiqua" w:cs="Book Antiqua" w:hint="eastAsia"/>
          <w:i/>
          <w:kern w:val="0"/>
          <w:sz w:val="24"/>
        </w:rPr>
        <w:t xml:space="preserve">P </w:t>
      </w:r>
      <w:r w:rsidR="001960D5">
        <w:rPr>
          <w:rFonts w:ascii="Book Antiqua" w:hAnsi="Book Antiqua" w:cs="Book Antiqua" w:hint="eastAsia"/>
          <w:kern w:val="0"/>
          <w:sz w:val="24"/>
        </w:rPr>
        <w:t>&lt;</w:t>
      </w:r>
      <w:r w:rsidR="00EE54D8">
        <w:rPr>
          <w:rFonts w:ascii="Book Antiqua" w:hAnsi="Book Antiqua" w:cs="Book Antiqua" w:hint="eastAsia"/>
          <w:kern w:val="0"/>
          <w:sz w:val="24"/>
        </w:rPr>
        <w:t xml:space="preserve"> </w:t>
      </w:r>
      <w:r w:rsidR="001960D5">
        <w:rPr>
          <w:rFonts w:ascii="Book Antiqua" w:hAnsi="Book Antiqua" w:cs="Book Antiqua" w:hint="eastAsia"/>
          <w:kern w:val="0"/>
          <w:sz w:val="24"/>
        </w:rPr>
        <w:t>0.01)</w:t>
      </w:r>
      <w:r w:rsidRPr="00073658">
        <w:rPr>
          <w:rFonts w:ascii="Book Antiqua" w:hAnsi="Book Antiqua" w:cs="Book Antiqua"/>
          <w:kern w:val="0"/>
          <w:sz w:val="24"/>
        </w:rPr>
        <w:t xml:space="preserve">, as well as </w:t>
      </w:r>
      <w:r w:rsidR="00EE3B83">
        <w:rPr>
          <w:rFonts w:ascii="Book Antiqua" w:hAnsi="Book Antiqua" w:cs="Book Antiqua"/>
          <w:kern w:val="0"/>
          <w:sz w:val="24"/>
        </w:rPr>
        <w:t>on</w:t>
      </w:r>
      <w:r w:rsidR="00EE3B83" w:rsidRPr="00073658">
        <w:rPr>
          <w:rFonts w:ascii="Book Antiqua" w:hAnsi="Book Antiqua" w:cs="Book Antiqua"/>
          <w:kern w:val="0"/>
          <w:sz w:val="24"/>
        </w:rPr>
        <w:t xml:space="preserve"> </w:t>
      </w:r>
      <w:r w:rsidRPr="00073658">
        <w:rPr>
          <w:rFonts w:ascii="Book Antiqua" w:hAnsi="Book Antiqua" w:cs="Book Antiqua"/>
          <w:kern w:val="0"/>
          <w:sz w:val="24"/>
        </w:rPr>
        <w:t xml:space="preserve">successive days. </w:t>
      </w:r>
      <w:r w:rsidR="00EE3B83">
        <w:rPr>
          <w:rFonts w:ascii="Book Antiqua" w:hAnsi="Book Antiqua" w:cs="Book Antiqua"/>
          <w:kern w:val="0"/>
          <w:sz w:val="24"/>
        </w:rPr>
        <w:t xml:space="preserve">Expression of </w:t>
      </w:r>
      <w:r w:rsidR="002134AF">
        <w:rPr>
          <w:rFonts w:ascii="Book Antiqua" w:hAnsi="Book Antiqua" w:cs="Book Antiqua"/>
          <w:kern w:val="0"/>
          <w:sz w:val="24"/>
        </w:rPr>
        <w:t>AQP</w:t>
      </w:r>
      <w:r w:rsidR="00EE3B83">
        <w:rPr>
          <w:rFonts w:ascii="Book Antiqua" w:hAnsi="Book Antiqua" w:cs="Book Antiqua"/>
          <w:kern w:val="0"/>
          <w:sz w:val="24"/>
        </w:rPr>
        <w:t>-2</w:t>
      </w:r>
      <w:r w:rsidRPr="00073658">
        <w:rPr>
          <w:rFonts w:ascii="Book Antiqua" w:hAnsi="Book Antiqua" w:cs="Book Antiqua"/>
          <w:kern w:val="0"/>
          <w:sz w:val="24"/>
        </w:rPr>
        <w:t xml:space="preserve"> mRNA before and after administration of tolvaptan showed a consistent trend to reflect protein expression, but the alteration </w:t>
      </w:r>
      <w:r w:rsidR="00EE3B83">
        <w:rPr>
          <w:rFonts w:ascii="Book Antiqua" w:hAnsi="Book Antiqua" w:cs="Book Antiqua"/>
          <w:kern w:val="0"/>
          <w:sz w:val="24"/>
        </w:rPr>
        <w:t xml:space="preserve">in </w:t>
      </w:r>
      <w:r w:rsidRPr="00073658">
        <w:rPr>
          <w:rFonts w:ascii="Book Antiqua" w:hAnsi="Book Antiqua" w:cs="Book Antiqua"/>
          <w:kern w:val="0"/>
          <w:sz w:val="24"/>
        </w:rPr>
        <w:t xml:space="preserve">mRNA level </w:t>
      </w:r>
      <w:r w:rsidR="00EE3B83" w:rsidRPr="00073658">
        <w:rPr>
          <w:rFonts w:ascii="Book Antiqua" w:hAnsi="Book Antiqua" w:cs="Book Antiqua"/>
          <w:kern w:val="0"/>
          <w:sz w:val="24"/>
        </w:rPr>
        <w:t>appear</w:t>
      </w:r>
      <w:r w:rsidR="00EE3B83">
        <w:rPr>
          <w:rFonts w:ascii="Book Antiqua" w:hAnsi="Book Antiqua" w:cs="Book Antiqua"/>
          <w:kern w:val="0"/>
          <w:sz w:val="24"/>
        </w:rPr>
        <w:t>ed</w:t>
      </w:r>
      <w:r w:rsidR="00EE3B83" w:rsidRPr="00073658">
        <w:rPr>
          <w:rFonts w:ascii="Book Antiqua" w:hAnsi="Book Antiqua" w:cs="Book Antiqua"/>
          <w:kern w:val="0"/>
          <w:sz w:val="24"/>
        </w:rPr>
        <w:t xml:space="preserve"> </w:t>
      </w:r>
      <w:r w:rsidRPr="00073658">
        <w:rPr>
          <w:rFonts w:ascii="Book Antiqua" w:hAnsi="Book Antiqua" w:cs="Book Antiqua"/>
          <w:kern w:val="0"/>
          <w:sz w:val="24"/>
        </w:rPr>
        <w:t>more quickly.</w:t>
      </w:r>
    </w:p>
    <w:p w:rsidR="00721685" w:rsidRPr="00073658" w:rsidRDefault="00EE3B83" w:rsidP="00073658">
      <w:pPr>
        <w:autoSpaceDE w:val="0"/>
        <w:autoSpaceDN w:val="0"/>
        <w:adjustRightInd w:val="0"/>
        <w:spacing w:line="360" w:lineRule="auto"/>
        <w:ind w:firstLine="240"/>
        <w:rPr>
          <w:rFonts w:ascii="Book Antiqua" w:hAnsi="Book Antiqua" w:cs="Book Antiqua"/>
          <w:kern w:val="0"/>
          <w:sz w:val="24"/>
        </w:rPr>
      </w:pPr>
      <w:r>
        <w:rPr>
          <w:rFonts w:ascii="Book Antiqua" w:hAnsi="Book Antiqua" w:cs="Book Antiqua"/>
          <w:kern w:val="0"/>
          <w:sz w:val="24"/>
        </w:rPr>
        <w:t>Fecal</w:t>
      </w:r>
      <w:r w:rsidR="00721685" w:rsidRPr="00073658">
        <w:rPr>
          <w:rFonts w:ascii="Book Antiqua" w:hAnsi="Book Antiqua" w:cs="Book Antiqua"/>
          <w:kern w:val="0"/>
          <w:sz w:val="24"/>
        </w:rPr>
        <w:t xml:space="preserve"> water content after tolvaptan administration increased </w:t>
      </w:r>
      <w:r>
        <w:rPr>
          <w:rFonts w:ascii="Book Antiqua" w:hAnsi="Book Antiqua" w:cs="Book Antiqua"/>
          <w:kern w:val="0"/>
          <w:sz w:val="24"/>
        </w:rPr>
        <w:t xml:space="preserve">on days </w:t>
      </w:r>
      <w:r w:rsidRPr="00073658">
        <w:rPr>
          <w:rFonts w:ascii="Book Antiqua" w:hAnsi="Book Antiqua" w:cs="Book Antiqua"/>
          <w:kern w:val="0"/>
          <w:sz w:val="24"/>
        </w:rPr>
        <w:t xml:space="preserve">2 </w:t>
      </w:r>
      <w:r w:rsidR="00721685" w:rsidRPr="00073658">
        <w:rPr>
          <w:rFonts w:ascii="Book Antiqua" w:hAnsi="Book Antiqua" w:cs="Book Antiqua"/>
          <w:kern w:val="0"/>
          <w:sz w:val="24"/>
        </w:rPr>
        <w:t xml:space="preserve">and 3 </w:t>
      </w:r>
      <w:r>
        <w:rPr>
          <w:rFonts w:ascii="Book Antiqua" w:hAnsi="Book Antiqua" w:cs="Book Antiqua"/>
          <w:kern w:val="0"/>
          <w:sz w:val="24"/>
        </w:rPr>
        <w:lastRenderedPageBreak/>
        <w:t>with</w:t>
      </w:r>
      <w:r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both </w:t>
      </w:r>
      <w:r w:rsidRPr="00073658">
        <w:rPr>
          <w:rFonts w:ascii="Book Antiqua" w:hAnsi="Book Antiqua" w:cs="Book Antiqua"/>
          <w:kern w:val="0"/>
          <w:sz w:val="24"/>
        </w:rPr>
        <w:t>dos</w:t>
      </w:r>
      <w:r>
        <w:rPr>
          <w:rFonts w:ascii="Book Antiqua" w:hAnsi="Book Antiqua" w:cs="Book Antiqua"/>
          <w:kern w:val="0"/>
          <w:sz w:val="24"/>
        </w:rPr>
        <w:t>es of tolvaptan</w:t>
      </w:r>
      <w:r w:rsidR="00721685" w:rsidRPr="00073658">
        <w:rPr>
          <w:rFonts w:ascii="Book Antiqua" w:hAnsi="Book Antiqua" w:cs="Book Antiqua"/>
          <w:kern w:val="0"/>
          <w:sz w:val="24"/>
        </w:rPr>
        <w:t xml:space="preserve">, but only </w:t>
      </w:r>
      <w:r>
        <w:rPr>
          <w:rFonts w:ascii="Book Antiqua" w:hAnsi="Book Antiqua" w:cs="Book Antiqua"/>
          <w:kern w:val="0"/>
          <w:sz w:val="24"/>
        </w:rPr>
        <w:t>the higher dose caused an increase on</w:t>
      </w:r>
      <w:r w:rsidR="00721685" w:rsidRPr="00073658">
        <w:rPr>
          <w:rFonts w:ascii="Book Antiqua" w:hAnsi="Book Antiqua" w:cs="Book Antiqua"/>
          <w:kern w:val="0"/>
          <w:sz w:val="24"/>
        </w:rPr>
        <w:t xml:space="preserve"> day</w:t>
      </w:r>
      <w:r>
        <w:rPr>
          <w:rFonts w:ascii="Book Antiqua" w:hAnsi="Book Antiqua" w:cs="Book Antiqua"/>
          <w:kern w:val="0"/>
          <w:sz w:val="24"/>
        </w:rPr>
        <w:t xml:space="preserve"> </w:t>
      </w:r>
      <w:r w:rsidR="00721685" w:rsidRPr="00073658">
        <w:rPr>
          <w:rFonts w:ascii="Book Antiqua" w:hAnsi="Book Antiqua" w:cs="Book Antiqua"/>
          <w:kern w:val="0"/>
          <w:sz w:val="24"/>
        </w:rPr>
        <w:t>1</w:t>
      </w:r>
      <w:r>
        <w:rPr>
          <w:rFonts w:ascii="Book Antiqua" w:hAnsi="Book Antiqua" w:cs="Book Antiqua"/>
          <w:kern w:val="0"/>
          <w:sz w:val="24"/>
        </w:rPr>
        <w:t xml:space="preserve"> (Figure 4)</w:t>
      </w:r>
      <w:r w:rsidR="00721685" w:rsidRPr="00073658">
        <w:rPr>
          <w:rFonts w:ascii="Book Antiqua" w:hAnsi="Book Antiqua" w:cs="Book Antiqua"/>
          <w:kern w:val="0"/>
          <w:sz w:val="24"/>
        </w:rPr>
        <w:t xml:space="preserve">. After </w:t>
      </w:r>
      <w:r>
        <w:rPr>
          <w:rFonts w:ascii="Book Antiqua" w:hAnsi="Book Antiqua" w:cs="Book Antiqua"/>
          <w:kern w:val="0"/>
          <w:sz w:val="24"/>
        </w:rPr>
        <w:t>3 d</w:t>
      </w:r>
      <w:r w:rsidR="00721685" w:rsidRPr="00073658">
        <w:rPr>
          <w:rFonts w:ascii="Book Antiqua" w:hAnsi="Book Antiqua" w:cs="Book Antiqua"/>
          <w:kern w:val="0"/>
          <w:sz w:val="24"/>
        </w:rPr>
        <w:t xml:space="preserve"> of tolvaptan administration, the fecal water content </w:t>
      </w:r>
      <w:r>
        <w:rPr>
          <w:rFonts w:ascii="Book Antiqua" w:hAnsi="Book Antiqua" w:cs="Book Antiqua"/>
          <w:kern w:val="0"/>
          <w:sz w:val="24"/>
        </w:rPr>
        <w:t xml:space="preserve">returned </w:t>
      </w:r>
      <w:r w:rsidR="00721685" w:rsidRPr="00073658">
        <w:rPr>
          <w:rFonts w:ascii="Book Antiqua" w:hAnsi="Book Antiqua" w:cs="Book Antiqua"/>
          <w:kern w:val="0"/>
          <w:sz w:val="24"/>
        </w:rPr>
        <w:t xml:space="preserve">to baseline. </w:t>
      </w:r>
    </w:p>
    <w:p w:rsidR="00721685" w:rsidRPr="00073658" w:rsidRDefault="00721685" w:rsidP="00073658">
      <w:pPr>
        <w:autoSpaceDE w:val="0"/>
        <w:autoSpaceDN w:val="0"/>
        <w:adjustRightInd w:val="0"/>
        <w:spacing w:line="360" w:lineRule="auto"/>
        <w:rPr>
          <w:rFonts w:ascii="Book Antiqua" w:hAnsi="Book Antiqua" w:cs="Book Antiqua"/>
          <w:kern w:val="0"/>
          <w:sz w:val="24"/>
        </w:rPr>
      </w:pPr>
    </w:p>
    <w:p w:rsidR="00721685" w:rsidRPr="00073658" w:rsidRDefault="00EE3B83" w:rsidP="00073658">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b/>
          <w:bCs/>
          <w:kern w:val="0"/>
          <w:sz w:val="24"/>
        </w:rPr>
        <w:t>DISCUSSION</w:t>
      </w:r>
    </w:p>
    <w:p w:rsidR="00721685" w:rsidRPr="00073658" w:rsidRDefault="00721685" w:rsidP="00EF1A35">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kern w:val="0"/>
          <w:sz w:val="24"/>
        </w:rPr>
        <w:t>The effect of tolvaptan on AQP</w:t>
      </w:r>
      <w:smartTag w:uri="urn:schemas-microsoft-com:office:smarttags" w:element="chmetcnv">
        <w:smartTagPr>
          <w:attr w:name="UnitName" w:val="in"/>
          <w:attr w:name="SourceValue" w:val="2"/>
          <w:attr w:name="HasSpace" w:val="True"/>
          <w:attr w:name="Negative" w:val="True"/>
          <w:attr w:name="NumberType" w:val="1"/>
          <w:attr w:name="TCSC" w:val="0"/>
        </w:smartTagPr>
        <w:r w:rsidRPr="00073658">
          <w:rPr>
            <w:rFonts w:ascii="Book Antiqua" w:hAnsi="Book Antiqua" w:cs="Book Antiqua"/>
            <w:kern w:val="0"/>
            <w:sz w:val="24"/>
          </w:rPr>
          <w:t>-2 in</w:t>
        </w:r>
      </w:smartTag>
      <w:r w:rsidRPr="00073658">
        <w:rPr>
          <w:rFonts w:ascii="Book Antiqua" w:hAnsi="Book Antiqua" w:cs="Book Antiqua"/>
          <w:kern w:val="0"/>
          <w:sz w:val="24"/>
        </w:rPr>
        <w:t xml:space="preserve"> </w:t>
      </w:r>
      <w:r w:rsidR="002F2D67">
        <w:rPr>
          <w:rFonts w:ascii="Book Antiqua" w:hAnsi="Book Antiqua" w:cs="Book Antiqua"/>
          <w:kern w:val="0"/>
          <w:sz w:val="24"/>
        </w:rPr>
        <w:t xml:space="preserve">the </w:t>
      </w:r>
      <w:r w:rsidRPr="00073658">
        <w:rPr>
          <w:rFonts w:ascii="Book Antiqua" w:hAnsi="Book Antiqua" w:cs="Book Antiqua"/>
          <w:kern w:val="0"/>
          <w:sz w:val="24"/>
        </w:rPr>
        <w:t>distal colon has been reported in rats in order to explore the roles of vasopressin and aldosterone in physiological adaption</w:t>
      </w:r>
      <w:r w:rsidRPr="00073658">
        <w:rPr>
          <w:rFonts w:ascii="Book Antiqua" w:hAnsi="Book Antiqua" w:cs="Book Antiqua"/>
          <w:kern w:val="0"/>
          <w:sz w:val="24"/>
          <w:vertAlign w:val="superscript"/>
        </w:rPr>
        <w:t>[15-16]</w:t>
      </w:r>
      <w:r w:rsidRPr="00073658">
        <w:rPr>
          <w:rFonts w:ascii="Book Antiqua" w:hAnsi="Book Antiqua" w:cs="Book Antiqua"/>
          <w:kern w:val="0"/>
          <w:sz w:val="24"/>
        </w:rPr>
        <w:t xml:space="preserve">. In our </w:t>
      </w:r>
      <w:r w:rsidR="002F2D67">
        <w:rPr>
          <w:rFonts w:ascii="Book Antiqua" w:hAnsi="Book Antiqua" w:cs="Book Antiqua"/>
          <w:kern w:val="0"/>
          <w:sz w:val="24"/>
        </w:rPr>
        <w:t>study</w:t>
      </w:r>
      <w:r w:rsidRPr="00073658">
        <w:rPr>
          <w:rFonts w:ascii="Book Antiqua" w:hAnsi="Book Antiqua" w:cs="Book Antiqua"/>
          <w:kern w:val="0"/>
          <w:sz w:val="24"/>
        </w:rPr>
        <w:t>, to investigate the colonic expression of AQP</w:t>
      </w:r>
      <w:smartTag w:uri="urn:schemas-microsoft-com:office:smarttags" w:element="chmetcnv">
        <w:smartTagPr>
          <w:attr w:name="UnitName" w:val="in"/>
          <w:attr w:name="SourceValue" w:val="2"/>
          <w:attr w:name="HasSpace" w:val="True"/>
          <w:attr w:name="Negative" w:val="True"/>
          <w:attr w:name="NumberType" w:val="1"/>
          <w:attr w:name="TCSC" w:val="0"/>
        </w:smartTagPr>
        <w:r w:rsidRPr="00073658">
          <w:rPr>
            <w:rFonts w:ascii="Book Antiqua" w:hAnsi="Book Antiqua" w:cs="Book Antiqua"/>
            <w:kern w:val="0"/>
            <w:sz w:val="24"/>
          </w:rPr>
          <w:t>-2 in</w:t>
        </w:r>
      </w:smartTag>
      <w:r w:rsidRPr="00073658">
        <w:rPr>
          <w:rFonts w:ascii="Book Antiqua" w:hAnsi="Book Antiqua" w:cs="Book Antiqua"/>
          <w:kern w:val="0"/>
          <w:sz w:val="24"/>
        </w:rPr>
        <w:t xml:space="preserve"> cirrhotic rats with ascites, and to explore the role of tolvaptan in regulation of fecal water content, different </w:t>
      </w:r>
      <w:r w:rsidR="002F2D67">
        <w:rPr>
          <w:rFonts w:ascii="Book Antiqua" w:hAnsi="Book Antiqua" w:cs="Book Antiqua"/>
          <w:kern w:val="0"/>
          <w:sz w:val="24"/>
        </w:rPr>
        <w:t>doses</w:t>
      </w:r>
      <w:r w:rsidR="002F2D67" w:rsidRPr="00073658">
        <w:rPr>
          <w:rFonts w:ascii="Book Antiqua" w:hAnsi="Book Antiqua" w:cs="Book Antiqua"/>
          <w:kern w:val="0"/>
          <w:sz w:val="24"/>
        </w:rPr>
        <w:t xml:space="preserve"> </w:t>
      </w:r>
      <w:r w:rsidRPr="00073658">
        <w:rPr>
          <w:rFonts w:ascii="Book Antiqua" w:hAnsi="Book Antiqua" w:cs="Book Antiqua"/>
          <w:kern w:val="0"/>
          <w:sz w:val="24"/>
        </w:rPr>
        <w:t xml:space="preserve">of tolvaptan </w:t>
      </w:r>
      <w:r w:rsidR="002F2D67">
        <w:rPr>
          <w:rFonts w:ascii="Book Antiqua" w:hAnsi="Book Antiqua" w:cs="Book Antiqua"/>
          <w:kern w:val="0"/>
          <w:sz w:val="24"/>
        </w:rPr>
        <w:t>were</w:t>
      </w:r>
      <w:r w:rsidR="002F2D67" w:rsidRPr="00073658">
        <w:rPr>
          <w:rFonts w:ascii="Book Antiqua" w:hAnsi="Book Antiqua" w:cs="Book Antiqua"/>
          <w:kern w:val="0"/>
          <w:sz w:val="24"/>
        </w:rPr>
        <w:t xml:space="preserve"> administ</w:t>
      </w:r>
      <w:r w:rsidR="002F2D67">
        <w:rPr>
          <w:rFonts w:ascii="Book Antiqua" w:hAnsi="Book Antiqua" w:cs="Book Antiqua"/>
          <w:kern w:val="0"/>
          <w:sz w:val="24"/>
        </w:rPr>
        <w:t>er</w:t>
      </w:r>
      <w:r w:rsidR="002F2D67" w:rsidRPr="00073658">
        <w:rPr>
          <w:rFonts w:ascii="Book Antiqua" w:hAnsi="Book Antiqua" w:cs="Book Antiqua"/>
          <w:kern w:val="0"/>
          <w:sz w:val="24"/>
        </w:rPr>
        <w:t xml:space="preserve">ed </w:t>
      </w:r>
      <w:r w:rsidR="002F2D67">
        <w:rPr>
          <w:rFonts w:ascii="Book Antiqua" w:hAnsi="Book Antiqua" w:cs="Book Antiqua"/>
          <w:kern w:val="0"/>
          <w:sz w:val="24"/>
        </w:rPr>
        <w:t>for</w:t>
      </w:r>
      <w:r w:rsidR="002F2D67" w:rsidRPr="00073658">
        <w:rPr>
          <w:rFonts w:ascii="Book Antiqua" w:hAnsi="Book Antiqua" w:cs="Book Antiqua"/>
          <w:kern w:val="0"/>
          <w:sz w:val="24"/>
        </w:rPr>
        <w:t xml:space="preserve"> </w:t>
      </w:r>
      <w:r w:rsidRPr="00073658">
        <w:rPr>
          <w:rFonts w:ascii="Book Antiqua" w:hAnsi="Book Antiqua" w:cs="Book Antiqua"/>
          <w:kern w:val="0"/>
          <w:sz w:val="24"/>
        </w:rPr>
        <w:t xml:space="preserve">different </w:t>
      </w:r>
      <w:r w:rsidR="002F2D67">
        <w:rPr>
          <w:rFonts w:ascii="Book Antiqua" w:hAnsi="Book Antiqua" w:cs="Book Antiqua"/>
          <w:kern w:val="0"/>
          <w:sz w:val="24"/>
        </w:rPr>
        <w:t>times</w:t>
      </w:r>
      <w:r w:rsidRPr="00073658">
        <w:rPr>
          <w:rFonts w:ascii="Book Antiqua" w:hAnsi="Book Antiqua" w:cs="Book Antiqua"/>
          <w:kern w:val="0"/>
          <w:sz w:val="24"/>
        </w:rPr>
        <w:t xml:space="preserve">, and the findings presented here indicated that level of AQP-2 expression increased in cirrhotic </w:t>
      </w:r>
      <w:r w:rsidR="002F2D67">
        <w:rPr>
          <w:rFonts w:ascii="Book Antiqua" w:hAnsi="Book Antiqua" w:cs="Book Antiqua"/>
          <w:kern w:val="0"/>
          <w:sz w:val="24"/>
        </w:rPr>
        <w:t>rats</w:t>
      </w:r>
      <w:r w:rsidR="002F2D67" w:rsidRPr="00073658">
        <w:rPr>
          <w:rFonts w:ascii="Book Antiqua" w:hAnsi="Book Antiqua" w:cs="Book Antiqua"/>
          <w:kern w:val="0"/>
          <w:sz w:val="24"/>
        </w:rPr>
        <w:t xml:space="preserve"> </w:t>
      </w:r>
      <w:r w:rsidRPr="00073658">
        <w:rPr>
          <w:rFonts w:ascii="Book Antiqua" w:hAnsi="Book Antiqua" w:cs="Book Antiqua"/>
          <w:kern w:val="0"/>
          <w:sz w:val="24"/>
        </w:rPr>
        <w:t>with ascites, and it was downregulated by oral administration of tolvaptan. Furthermore, the fecal water content rose temporarily during tolvaptan therapy.</w:t>
      </w:r>
    </w:p>
    <w:p w:rsidR="00721685" w:rsidRPr="00073658" w:rsidRDefault="00721685" w:rsidP="00073658">
      <w:pPr>
        <w:autoSpaceDE w:val="0"/>
        <w:autoSpaceDN w:val="0"/>
        <w:adjustRightInd w:val="0"/>
        <w:spacing w:line="360" w:lineRule="auto"/>
        <w:ind w:firstLine="240"/>
        <w:rPr>
          <w:rFonts w:ascii="Book Antiqua" w:hAnsi="Book Antiqua" w:cs="Book Antiqua"/>
          <w:kern w:val="0"/>
          <w:sz w:val="24"/>
        </w:rPr>
      </w:pPr>
      <w:r w:rsidRPr="00073658">
        <w:rPr>
          <w:rFonts w:ascii="Book Antiqua" w:hAnsi="Book Antiqua" w:cs="Book Antiqua"/>
          <w:kern w:val="0"/>
          <w:sz w:val="24"/>
        </w:rPr>
        <w:t xml:space="preserve">Every AQP protein consists of six transmembrane domains, and the AQP family selectively transports water, glycerin, and other compounds through the membrane. It is generally accepted in </w:t>
      </w:r>
      <w:r w:rsidR="002F2D67">
        <w:rPr>
          <w:rFonts w:ascii="Book Antiqua" w:hAnsi="Book Antiqua" w:cs="Book Antiqua"/>
          <w:kern w:val="0"/>
          <w:sz w:val="24"/>
        </w:rPr>
        <w:t xml:space="preserve">the </w:t>
      </w:r>
      <w:r w:rsidR="002F2D67" w:rsidRPr="00073658">
        <w:rPr>
          <w:rFonts w:ascii="Book Antiqua" w:hAnsi="Book Antiqua" w:cs="Book Antiqua"/>
          <w:kern w:val="0"/>
          <w:sz w:val="24"/>
        </w:rPr>
        <w:t>kidne</w:t>
      </w:r>
      <w:r w:rsidR="002F2D67">
        <w:rPr>
          <w:rFonts w:ascii="Book Antiqua" w:hAnsi="Book Antiqua" w:cs="Book Antiqua"/>
          <w:kern w:val="0"/>
          <w:sz w:val="24"/>
        </w:rPr>
        <w:t>ys</w:t>
      </w:r>
      <w:r w:rsidR="002F2D67" w:rsidRPr="00073658">
        <w:rPr>
          <w:rFonts w:ascii="Book Antiqua" w:hAnsi="Book Antiqua" w:cs="Book Antiqua"/>
          <w:kern w:val="0"/>
          <w:sz w:val="24"/>
        </w:rPr>
        <w:t xml:space="preserve"> </w:t>
      </w:r>
      <w:r w:rsidRPr="00073658">
        <w:rPr>
          <w:rFonts w:ascii="Book Antiqua" w:hAnsi="Book Antiqua" w:cs="Book Antiqua"/>
          <w:kern w:val="0"/>
          <w:sz w:val="24"/>
        </w:rPr>
        <w:t>that transmembrane free water is regulated by water channel, namely AQP-2. Both water deprivation</w:t>
      </w:r>
      <w:r w:rsidRPr="00073658">
        <w:rPr>
          <w:rFonts w:ascii="Book Antiqua" w:hAnsi="Book Antiqua" w:cs="Book Antiqua"/>
          <w:kern w:val="0"/>
          <w:sz w:val="24"/>
          <w:vertAlign w:val="superscript"/>
        </w:rPr>
        <w:t>[17-18]</w:t>
      </w:r>
      <w:r w:rsidRPr="00073658">
        <w:rPr>
          <w:rFonts w:ascii="Book Antiqua" w:hAnsi="Book Antiqua" w:cs="Book Antiqua"/>
          <w:kern w:val="0"/>
          <w:sz w:val="24"/>
        </w:rPr>
        <w:t xml:space="preserve"> and </w:t>
      </w:r>
      <w:r w:rsidR="007F6B4A" w:rsidRPr="004676F6">
        <w:rPr>
          <w:rStyle w:val="apple-style-span"/>
          <w:rFonts w:ascii="Book Antiqua" w:hAnsi="Book Antiqua" w:cs="Arial"/>
          <w:color w:val="333333"/>
          <w:sz w:val="24"/>
        </w:rPr>
        <w:t>deamino</w:t>
      </w:r>
      <w:r w:rsidR="007F6B4A" w:rsidRPr="00275D13">
        <w:rPr>
          <w:rStyle w:val="apple-style-span"/>
          <w:rFonts w:ascii="Book Antiqua" w:hAnsi="Book Antiqua" w:cs="Arial"/>
          <w:sz w:val="24"/>
        </w:rPr>
        <w:t>-</w:t>
      </w:r>
      <w:r w:rsidR="007F6B4A" w:rsidRPr="00275D13">
        <w:rPr>
          <w:rStyle w:val="Emphasis"/>
          <w:rFonts w:ascii="Book Antiqua" w:hAnsi="Book Antiqua" w:cs="Arial"/>
          <w:i w:val="0"/>
          <w:iCs w:val="0"/>
          <w:sz w:val="24"/>
        </w:rPr>
        <w:t>arg8-vasopressin</w:t>
      </w:r>
      <w:r w:rsidR="007F6B4A" w:rsidRPr="00275D13">
        <w:rPr>
          <w:rStyle w:val="apple-converted-space"/>
          <w:rFonts w:ascii="Book Antiqua" w:hAnsi="Book Antiqua" w:cs="Arial"/>
          <w:sz w:val="24"/>
        </w:rPr>
        <w:t> </w:t>
      </w:r>
      <w:r w:rsidR="007F6B4A" w:rsidRPr="00275D13">
        <w:rPr>
          <w:rStyle w:val="Emphasis"/>
          <w:rFonts w:ascii="Book Antiqua" w:hAnsi="Book Antiqua" w:cs="Arial"/>
          <w:i w:val="0"/>
          <w:iCs w:val="0"/>
          <w:sz w:val="24"/>
        </w:rPr>
        <w:t>(dAVP)</w:t>
      </w:r>
      <w:r w:rsidRPr="00073658">
        <w:rPr>
          <w:rFonts w:ascii="Book Antiqua" w:hAnsi="Book Antiqua" w:cs="Book Antiqua"/>
          <w:kern w:val="0"/>
          <w:sz w:val="24"/>
          <w:vertAlign w:val="superscript"/>
        </w:rPr>
        <w:t>[19-20]</w:t>
      </w:r>
      <w:r w:rsidRPr="00073658">
        <w:rPr>
          <w:rFonts w:ascii="Book Antiqua" w:hAnsi="Book Antiqua" w:cs="Book Antiqua"/>
          <w:kern w:val="0"/>
          <w:sz w:val="24"/>
        </w:rPr>
        <w:t xml:space="preserve"> infusion increases AQP-2 expression in the kidney. AQP-2 was first observed in </w:t>
      </w:r>
      <w:r w:rsidR="002134AF">
        <w:rPr>
          <w:rFonts w:ascii="Book Antiqua" w:hAnsi="Book Antiqua" w:cs="Book Antiqua"/>
          <w:kern w:val="0"/>
          <w:sz w:val="24"/>
        </w:rPr>
        <w:t xml:space="preserve">the </w:t>
      </w:r>
      <w:r w:rsidRPr="00073658">
        <w:rPr>
          <w:rFonts w:ascii="Book Antiqua" w:hAnsi="Book Antiqua" w:cs="Book Antiqua"/>
          <w:kern w:val="0"/>
          <w:sz w:val="24"/>
        </w:rPr>
        <w:t xml:space="preserve">distal colon in dehydrated </w:t>
      </w:r>
      <w:r w:rsidR="002134AF" w:rsidRPr="00073658">
        <w:rPr>
          <w:rFonts w:ascii="Book Antiqua" w:hAnsi="Book Antiqua" w:cs="Book Antiqua"/>
          <w:kern w:val="0"/>
          <w:sz w:val="24"/>
        </w:rPr>
        <w:t>rat</w:t>
      </w:r>
      <w:r w:rsidR="002134AF">
        <w:rPr>
          <w:rFonts w:ascii="Book Antiqua" w:hAnsi="Book Antiqua" w:cs="Book Antiqua"/>
          <w:kern w:val="0"/>
          <w:sz w:val="24"/>
        </w:rPr>
        <w:t xml:space="preserve">s </w:t>
      </w:r>
      <w:r w:rsidRPr="00073658">
        <w:rPr>
          <w:rFonts w:ascii="Book Antiqua" w:hAnsi="Book Antiqua" w:cs="Book Antiqua"/>
          <w:kern w:val="0"/>
          <w:sz w:val="24"/>
        </w:rPr>
        <w:t xml:space="preserve">by Gallardo </w:t>
      </w:r>
      <w:r w:rsidRPr="002134AF">
        <w:rPr>
          <w:rFonts w:ascii="Book Antiqua" w:hAnsi="Book Antiqua" w:cs="Book Antiqua"/>
          <w:i/>
          <w:kern w:val="0"/>
          <w:sz w:val="24"/>
        </w:rPr>
        <w:t>et al</w:t>
      </w:r>
      <w:r w:rsidR="00EE54D8" w:rsidRPr="00073658">
        <w:rPr>
          <w:rFonts w:ascii="Book Antiqua" w:hAnsi="Book Antiqua" w:cs="Book Antiqua"/>
          <w:kern w:val="0"/>
          <w:sz w:val="24"/>
          <w:vertAlign w:val="superscript"/>
        </w:rPr>
        <w:t>[3]</w:t>
      </w:r>
      <w:r w:rsidRPr="00073658">
        <w:rPr>
          <w:rFonts w:ascii="Book Antiqua" w:hAnsi="Book Antiqua" w:cs="Book Antiqua"/>
          <w:kern w:val="0"/>
          <w:sz w:val="24"/>
        </w:rPr>
        <w:t xml:space="preserve"> in 2001. They suggested that the colonic expression of AQP</w:t>
      </w:r>
      <w:smartTag w:uri="urn:schemas-microsoft-com:office:smarttags" w:element="chmetcnv">
        <w:smartTagPr>
          <w:attr w:name="UnitName" w:val="in"/>
          <w:attr w:name="SourceValue" w:val="2"/>
          <w:attr w:name="HasSpace" w:val="True"/>
          <w:attr w:name="Negative" w:val="True"/>
          <w:attr w:name="NumberType" w:val="1"/>
          <w:attr w:name="TCSC" w:val="0"/>
        </w:smartTagPr>
        <w:r w:rsidRPr="00073658">
          <w:rPr>
            <w:rFonts w:ascii="Book Antiqua" w:hAnsi="Book Antiqua" w:cs="Book Antiqua"/>
            <w:kern w:val="0"/>
            <w:sz w:val="24"/>
          </w:rPr>
          <w:t>-2 in</w:t>
        </w:r>
      </w:smartTag>
      <w:r w:rsidRPr="00073658">
        <w:rPr>
          <w:rFonts w:ascii="Book Antiqua" w:hAnsi="Book Antiqua" w:cs="Book Antiqua"/>
          <w:kern w:val="0"/>
          <w:sz w:val="24"/>
        </w:rPr>
        <w:t xml:space="preserve"> apical membranes of rats helps </w:t>
      </w:r>
      <w:r w:rsidR="002134AF" w:rsidRPr="00073658">
        <w:rPr>
          <w:rFonts w:ascii="Book Antiqua" w:hAnsi="Book Antiqua" w:cs="Book Antiqua"/>
          <w:kern w:val="0"/>
          <w:sz w:val="24"/>
        </w:rPr>
        <w:t>regulat</w:t>
      </w:r>
      <w:r w:rsidR="002134AF">
        <w:rPr>
          <w:rFonts w:ascii="Book Antiqua" w:hAnsi="Book Antiqua" w:cs="Book Antiqua"/>
          <w:kern w:val="0"/>
          <w:sz w:val="24"/>
        </w:rPr>
        <w:t>e</w:t>
      </w:r>
      <w:r w:rsidR="002134AF" w:rsidRPr="00073658">
        <w:rPr>
          <w:rFonts w:ascii="Book Antiqua" w:hAnsi="Book Antiqua" w:cs="Book Antiqua"/>
          <w:kern w:val="0"/>
          <w:sz w:val="24"/>
        </w:rPr>
        <w:t xml:space="preserve"> </w:t>
      </w:r>
      <w:r w:rsidRPr="00073658">
        <w:rPr>
          <w:rFonts w:ascii="Book Antiqua" w:hAnsi="Book Antiqua" w:cs="Book Antiqua"/>
          <w:kern w:val="0"/>
          <w:sz w:val="24"/>
        </w:rPr>
        <w:t xml:space="preserve">transepithelial water transport from </w:t>
      </w:r>
      <w:r w:rsidR="002134AF">
        <w:rPr>
          <w:rFonts w:ascii="Book Antiqua" w:hAnsi="Book Antiqua" w:cs="Book Antiqua"/>
          <w:kern w:val="0"/>
          <w:sz w:val="24"/>
        </w:rPr>
        <w:t xml:space="preserve">the </w:t>
      </w:r>
      <w:r w:rsidRPr="00073658">
        <w:rPr>
          <w:rFonts w:ascii="Book Antiqua" w:hAnsi="Book Antiqua" w:cs="Book Antiqua"/>
          <w:kern w:val="0"/>
          <w:sz w:val="24"/>
        </w:rPr>
        <w:t xml:space="preserve">intestinal side </w:t>
      </w:r>
      <w:r w:rsidR="002134AF">
        <w:rPr>
          <w:rFonts w:ascii="Book Antiqua" w:hAnsi="Book Antiqua" w:cs="Book Antiqua"/>
          <w:kern w:val="0"/>
          <w:sz w:val="24"/>
        </w:rPr>
        <w:t>to the</w:t>
      </w:r>
      <w:r w:rsidR="002134AF" w:rsidRPr="00073658">
        <w:rPr>
          <w:rFonts w:ascii="Book Antiqua" w:hAnsi="Book Antiqua" w:cs="Book Antiqua"/>
          <w:kern w:val="0"/>
          <w:sz w:val="24"/>
        </w:rPr>
        <w:t xml:space="preserve"> </w:t>
      </w:r>
      <w:r w:rsidRPr="00073658">
        <w:rPr>
          <w:rFonts w:ascii="Book Antiqua" w:hAnsi="Book Antiqua" w:cs="Book Antiqua"/>
          <w:kern w:val="0"/>
          <w:sz w:val="24"/>
        </w:rPr>
        <w:t xml:space="preserve">vascular side. This mechanism was strongly involved in water absorption and fecal dehydration. </w:t>
      </w:r>
    </w:p>
    <w:p w:rsidR="00721685" w:rsidRPr="00073658" w:rsidRDefault="00721685" w:rsidP="00073658">
      <w:pPr>
        <w:autoSpaceDE w:val="0"/>
        <w:autoSpaceDN w:val="0"/>
        <w:adjustRightInd w:val="0"/>
        <w:spacing w:line="360" w:lineRule="auto"/>
        <w:ind w:firstLine="240"/>
        <w:rPr>
          <w:rFonts w:ascii="Book Antiqua" w:hAnsi="Book Antiqua" w:cs="Book Antiqua"/>
          <w:kern w:val="0"/>
          <w:sz w:val="24"/>
        </w:rPr>
      </w:pPr>
      <w:r w:rsidRPr="00073658">
        <w:rPr>
          <w:rFonts w:ascii="Book Antiqua" w:hAnsi="Book Antiqua" w:cs="Book Antiqua"/>
          <w:kern w:val="0"/>
          <w:sz w:val="24"/>
        </w:rPr>
        <w:t xml:space="preserve">In our </w:t>
      </w:r>
      <w:r w:rsidR="002134AF">
        <w:rPr>
          <w:rFonts w:ascii="Book Antiqua" w:hAnsi="Book Antiqua" w:cs="Book Antiqua"/>
          <w:kern w:val="0"/>
          <w:sz w:val="24"/>
        </w:rPr>
        <w:t>study</w:t>
      </w:r>
      <w:r w:rsidRPr="00073658">
        <w:rPr>
          <w:rFonts w:ascii="Book Antiqua" w:hAnsi="Book Antiqua" w:cs="Book Antiqua"/>
          <w:kern w:val="0"/>
          <w:sz w:val="24"/>
        </w:rPr>
        <w:t xml:space="preserve">, colonic expression of AQP-2 was confirmed and we found </w:t>
      </w:r>
      <w:r w:rsidR="002134AF">
        <w:rPr>
          <w:rFonts w:ascii="Book Antiqua" w:hAnsi="Book Antiqua" w:cs="Book Antiqua"/>
          <w:kern w:val="0"/>
          <w:sz w:val="24"/>
        </w:rPr>
        <w:t xml:space="preserve">that </w:t>
      </w:r>
      <w:r w:rsidRPr="00073658">
        <w:rPr>
          <w:rFonts w:ascii="Book Antiqua" w:hAnsi="Book Antiqua" w:cs="Book Antiqua"/>
          <w:kern w:val="0"/>
          <w:sz w:val="24"/>
        </w:rPr>
        <w:t xml:space="preserve">it </w:t>
      </w:r>
      <w:r w:rsidR="002134AF">
        <w:rPr>
          <w:rFonts w:ascii="Book Antiqua" w:hAnsi="Book Antiqua" w:cs="Book Antiqua"/>
          <w:kern w:val="0"/>
          <w:sz w:val="24"/>
        </w:rPr>
        <w:t xml:space="preserve">was </w:t>
      </w:r>
      <w:r w:rsidRPr="00073658">
        <w:rPr>
          <w:rFonts w:ascii="Book Antiqua" w:hAnsi="Book Antiqua" w:cs="Book Antiqua"/>
          <w:kern w:val="0"/>
          <w:sz w:val="24"/>
        </w:rPr>
        <w:t xml:space="preserve">upregulated in cirrhotic rats with ascites. Ascites is a state of water retention, which is </w:t>
      </w:r>
      <w:r w:rsidR="002134AF">
        <w:rPr>
          <w:rFonts w:ascii="Book Antiqua" w:hAnsi="Book Antiqua" w:cs="Book Antiqua"/>
          <w:kern w:val="0"/>
          <w:sz w:val="24"/>
        </w:rPr>
        <w:t>a</w:t>
      </w:r>
      <w:r w:rsidR="002134AF" w:rsidRPr="00073658">
        <w:rPr>
          <w:rFonts w:ascii="Book Antiqua" w:hAnsi="Book Antiqua" w:cs="Book Antiqua"/>
          <w:kern w:val="0"/>
          <w:sz w:val="24"/>
        </w:rPr>
        <w:t xml:space="preserve"> </w:t>
      </w:r>
      <w:r w:rsidRPr="00073658">
        <w:rPr>
          <w:rFonts w:ascii="Book Antiqua" w:hAnsi="Book Antiqua" w:cs="Book Antiqua"/>
          <w:kern w:val="0"/>
          <w:sz w:val="24"/>
        </w:rPr>
        <w:t xml:space="preserve">combined effect of endocrine and hemodynamic </w:t>
      </w:r>
      <w:r w:rsidR="002134AF" w:rsidRPr="00073658">
        <w:rPr>
          <w:rFonts w:ascii="Book Antiqua" w:hAnsi="Book Antiqua" w:cs="Book Antiqua"/>
          <w:kern w:val="0"/>
          <w:sz w:val="24"/>
        </w:rPr>
        <w:t>syste</w:t>
      </w:r>
      <w:r w:rsidR="002134AF">
        <w:rPr>
          <w:rFonts w:ascii="Book Antiqua" w:hAnsi="Book Antiqua" w:cs="Book Antiqua"/>
          <w:kern w:val="0"/>
          <w:sz w:val="24"/>
        </w:rPr>
        <w:t>ms</w:t>
      </w:r>
      <w:r w:rsidRPr="00073658">
        <w:rPr>
          <w:rFonts w:ascii="Book Antiqua" w:hAnsi="Book Antiqua" w:cs="Book Antiqua"/>
          <w:kern w:val="0"/>
          <w:sz w:val="24"/>
        </w:rPr>
        <w:t xml:space="preserve">. We attributed the increase of AQP-2 expression to the development of ascites. High hemodynamic state accelerates hypothalamus </w:t>
      </w:r>
      <w:r w:rsidR="002134AF" w:rsidRPr="00073658">
        <w:rPr>
          <w:rFonts w:ascii="Book Antiqua" w:hAnsi="Book Antiqua" w:cs="Book Antiqua"/>
          <w:kern w:val="0"/>
          <w:sz w:val="24"/>
        </w:rPr>
        <w:t>secreti</w:t>
      </w:r>
      <w:r w:rsidR="002134AF">
        <w:rPr>
          <w:rFonts w:ascii="Book Antiqua" w:hAnsi="Book Antiqua" w:cs="Book Antiqua"/>
          <w:kern w:val="0"/>
          <w:sz w:val="24"/>
        </w:rPr>
        <w:t>on of</w:t>
      </w:r>
      <w:r w:rsidR="002134AF" w:rsidRPr="00073658">
        <w:rPr>
          <w:rFonts w:ascii="Book Antiqua" w:hAnsi="Book Antiqua" w:cs="Book Antiqua"/>
          <w:kern w:val="0"/>
          <w:sz w:val="24"/>
        </w:rPr>
        <w:t xml:space="preserve"> </w:t>
      </w:r>
      <w:r w:rsidRPr="00073658">
        <w:rPr>
          <w:rFonts w:ascii="Book Antiqua" w:hAnsi="Book Antiqua" w:cs="Book Antiqua"/>
          <w:kern w:val="0"/>
          <w:sz w:val="24"/>
        </w:rPr>
        <w:t xml:space="preserve">excessive </w:t>
      </w:r>
      <w:r w:rsidRPr="00073658">
        <w:rPr>
          <w:rFonts w:ascii="Book Antiqua" w:hAnsi="Book Antiqua" w:cs="Book Antiqua"/>
          <w:kern w:val="0"/>
          <w:sz w:val="24"/>
        </w:rPr>
        <w:lastRenderedPageBreak/>
        <w:t>vasopressin</w:t>
      </w:r>
      <w:r w:rsidRPr="00073658">
        <w:rPr>
          <w:rFonts w:ascii="Book Antiqua" w:hAnsi="Book Antiqua" w:cs="Book Antiqua"/>
          <w:kern w:val="0"/>
          <w:sz w:val="24"/>
          <w:vertAlign w:val="superscript"/>
        </w:rPr>
        <w:t>[21]</w:t>
      </w:r>
      <w:r w:rsidRPr="00073658">
        <w:rPr>
          <w:rFonts w:ascii="Book Antiqua" w:hAnsi="Book Antiqua" w:cs="Book Antiqua"/>
          <w:kern w:val="0"/>
          <w:sz w:val="24"/>
        </w:rPr>
        <w:t xml:space="preserve">, and deterioration of liver function reduces </w:t>
      </w:r>
      <w:r w:rsidR="002134AF">
        <w:rPr>
          <w:rFonts w:ascii="Book Antiqua" w:hAnsi="Book Antiqua" w:cs="Book Antiqua"/>
          <w:kern w:val="0"/>
          <w:sz w:val="24"/>
        </w:rPr>
        <w:t>metabolism</w:t>
      </w:r>
      <w:r w:rsidRPr="00073658">
        <w:rPr>
          <w:rFonts w:ascii="Book Antiqua" w:hAnsi="Book Antiqua" w:cs="Book Antiqua"/>
          <w:kern w:val="0"/>
          <w:sz w:val="24"/>
        </w:rPr>
        <w:t xml:space="preserve"> of vasopressin and </w:t>
      </w:r>
      <w:r w:rsidR="002134AF" w:rsidRPr="00073658">
        <w:rPr>
          <w:rFonts w:ascii="Book Antiqua" w:hAnsi="Book Antiqua" w:cs="Book Antiqua"/>
          <w:kern w:val="0"/>
          <w:sz w:val="24"/>
        </w:rPr>
        <w:t>aldosterone</w:t>
      </w:r>
      <w:r w:rsidRPr="00073658">
        <w:rPr>
          <w:rFonts w:ascii="Book Antiqua" w:hAnsi="Book Antiqua" w:cs="Book Antiqua"/>
          <w:kern w:val="0"/>
          <w:sz w:val="24"/>
        </w:rPr>
        <w:t xml:space="preserve">. Both of </w:t>
      </w:r>
      <w:r w:rsidR="002134AF" w:rsidRPr="00073658">
        <w:rPr>
          <w:rFonts w:ascii="Book Antiqua" w:hAnsi="Book Antiqua" w:cs="Book Antiqua"/>
          <w:kern w:val="0"/>
          <w:sz w:val="24"/>
        </w:rPr>
        <w:t>the</w:t>
      </w:r>
      <w:r w:rsidR="002134AF">
        <w:rPr>
          <w:rFonts w:ascii="Book Antiqua" w:hAnsi="Book Antiqua" w:cs="Book Antiqua"/>
          <w:kern w:val="0"/>
          <w:sz w:val="24"/>
        </w:rPr>
        <w:t>se</w:t>
      </w:r>
      <w:r w:rsidR="002134AF" w:rsidRPr="00073658">
        <w:rPr>
          <w:rFonts w:ascii="Book Antiqua" w:hAnsi="Book Antiqua" w:cs="Book Antiqua"/>
          <w:kern w:val="0"/>
          <w:sz w:val="24"/>
        </w:rPr>
        <w:t xml:space="preserve"> </w:t>
      </w:r>
      <w:r w:rsidRPr="00073658">
        <w:rPr>
          <w:rFonts w:ascii="Book Antiqua" w:hAnsi="Book Antiqua" w:cs="Book Antiqua"/>
          <w:kern w:val="0"/>
          <w:sz w:val="24"/>
        </w:rPr>
        <w:t xml:space="preserve">contribute to the high level of vasopressin and </w:t>
      </w:r>
      <w:r w:rsidR="002134AF" w:rsidRPr="00073658">
        <w:rPr>
          <w:rFonts w:ascii="Book Antiqua" w:hAnsi="Book Antiqua" w:cs="Book Antiqua"/>
          <w:kern w:val="0"/>
          <w:sz w:val="24"/>
        </w:rPr>
        <w:t>aldosterone</w:t>
      </w:r>
      <w:r w:rsidRPr="00073658">
        <w:rPr>
          <w:rFonts w:ascii="Book Antiqua" w:hAnsi="Book Antiqua" w:cs="Book Antiqua"/>
          <w:kern w:val="0"/>
          <w:sz w:val="24"/>
        </w:rPr>
        <w:t xml:space="preserve"> in blood stream. Excessive vasopressin stimulates the V2 receptors and activates adenylyl </w:t>
      </w:r>
      <w:r w:rsidR="002134AF" w:rsidRPr="00073658">
        <w:rPr>
          <w:rFonts w:ascii="Book Antiqua" w:hAnsi="Book Antiqua" w:cs="Book Antiqua"/>
          <w:kern w:val="0"/>
          <w:sz w:val="24"/>
        </w:rPr>
        <w:t>cycla</w:t>
      </w:r>
      <w:r w:rsidR="002134AF">
        <w:rPr>
          <w:rFonts w:ascii="Book Antiqua" w:hAnsi="Book Antiqua" w:cs="Book Antiqua"/>
          <w:kern w:val="0"/>
          <w:sz w:val="24"/>
        </w:rPr>
        <w:t>se</w:t>
      </w:r>
      <w:r w:rsidRPr="00073658">
        <w:rPr>
          <w:rFonts w:ascii="Book Antiqua" w:hAnsi="Book Antiqua" w:cs="Book Antiqua"/>
          <w:kern w:val="0"/>
          <w:sz w:val="24"/>
        </w:rPr>
        <w:t xml:space="preserve">. Adenylyl </w:t>
      </w:r>
      <w:r w:rsidR="002134AF" w:rsidRPr="00073658">
        <w:rPr>
          <w:rFonts w:ascii="Book Antiqua" w:hAnsi="Book Antiqua" w:cs="Book Antiqua"/>
          <w:kern w:val="0"/>
          <w:sz w:val="24"/>
        </w:rPr>
        <w:t>cycla</w:t>
      </w:r>
      <w:r w:rsidR="002134AF">
        <w:rPr>
          <w:rFonts w:ascii="Book Antiqua" w:hAnsi="Book Antiqua" w:cs="Book Antiqua"/>
          <w:kern w:val="0"/>
          <w:sz w:val="24"/>
        </w:rPr>
        <w:t>se</w:t>
      </w:r>
      <w:r w:rsidR="002134AF" w:rsidRPr="00073658">
        <w:rPr>
          <w:rFonts w:ascii="Book Antiqua" w:hAnsi="Book Antiqua" w:cs="Book Antiqua"/>
          <w:kern w:val="0"/>
          <w:sz w:val="24"/>
        </w:rPr>
        <w:t xml:space="preserve"> </w:t>
      </w:r>
      <w:r w:rsidRPr="00073658">
        <w:rPr>
          <w:rFonts w:ascii="Book Antiqua" w:hAnsi="Book Antiqua" w:cs="Book Antiqua"/>
          <w:kern w:val="0"/>
          <w:sz w:val="24"/>
        </w:rPr>
        <w:t xml:space="preserve">increases </w:t>
      </w:r>
      <w:r w:rsidR="002134AF">
        <w:rPr>
          <w:rFonts w:ascii="Book Antiqua" w:hAnsi="Book Antiqua" w:cs="Book Antiqua"/>
          <w:kern w:val="0"/>
          <w:sz w:val="24"/>
        </w:rPr>
        <w:t xml:space="preserve">the </w:t>
      </w:r>
      <w:r w:rsidRPr="00073658">
        <w:rPr>
          <w:rFonts w:ascii="Book Antiqua" w:hAnsi="Book Antiqua" w:cs="Book Antiqua"/>
          <w:kern w:val="0"/>
          <w:sz w:val="24"/>
        </w:rPr>
        <w:t xml:space="preserve">concentration of </w:t>
      </w:r>
      <w:r w:rsidR="002134AF">
        <w:rPr>
          <w:rFonts w:ascii="Book Antiqua" w:hAnsi="Book Antiqua" w:cs="Book Antiqua"/>
          <w:kern w:val="0"/>
          <w:sz w:val="24"/>
        </w:rPr>
        <w:t>cAMP</w:t>
      </w:r>
      <w:r w:rsidRPr="00073658">
        <w:rPr>
          <w:rFonts w:ascii="Book Antiqua" w:hAnsi="Book Antiqua" w:cs="Book Antiqua"/>
          <w:kern w:val="0"/>
          <w:sz w:val="24"/>
        </w:rPr>
        <w:t xml:space="preserve"> in </w:t>
      </w:r>
      <w:r w:rsidR="002134AF">
        <w:rPr>
          <w:rFonts w:ascii="Book Antiqua" w:hAnsi="Book Antiqua" w:cs="Book Antiqua"/>
          <w:kern w:val="0"/>
          <w:sz w:val="24"/>
        </w:rPr>
        <w:t xml:space="preserve">the </w:t>
      </w:r>
      <w:r w:rsidRPr="00073658">
        <w:rPr>
          <w:rFonts w:ascii="Book Antiqua" w:hAnsi="Book Antiqua" w:cs="Book Antiqua"/>
          <w:kern w:val="0"/>
          <w:sz w:val="24"/>
        </w:rPr>
        <w:t xml:space="preserve">cytoplasm, which facilitates phosphorylation of AQP-2. The accumulation of AQP-2 is induced by </w:t>
      </w:r>
      <w:r w:rsidR="002134AF" w:rsidRPr="00073658">
        <w:rPr>
          <w:rFonts w:ascii="Book Antiqua" w:hAnsi="Book Antiqua" w:cs="Book Antiqua"/>
          <w:kern w:val="0"/>
          <w:sz w:val="24"/>
        </w:rPr>
        <w:t>vesicle</w:t>
      </w:r>
      <w:r w:rsidRPr="00073658">
        <w:rPr>
          <w:rFonts w:ascii="Book Antiqua" w:hAnsi="Book Antiqua" w:cs="Book Antiqua"/>
          <w:kern w:val="0"/>
          <w:sz w:val="24"/>
        </w:rPr>
        <w:t xml:space="preserve"> trafficking from storage vesicles to apical surface </w:t>
      </w:r>
      <w:r w:rsidR="002134AF" w:rsidRPr="00073658">
        <w:rPr>
          <w:rFonts w:ascii="Book Antiqua" w:hAnsi="Book Antiqua" w:cs="Book Antiqua"/>
          <w:kern w:val="0"/>
          <w:sz w:val="24"/>
        </w:rPr>
        <w:t>membran</w:t>
      </w:r>
      <w:r w:rsidR="002134AF">
        <w:rPr>
          <w:rFonts w:ascii="Book Antiqua" w:hAnsi="Book Antiqua" w:cs="Book Antiqua"/>
          <w:kern w:val="0"/>
          <w:sz w:val="24"/>
        </w:rPr>
        <w:t>es</w:t>
      </w:r>
      <w:r w:rsidR="002134AF" w:rsidRPr="00073658">
        <w:rPr>
          <w:rFonts w:ascii="Book Antiqua" w:hAnsi="Book Antiqua" w:cs="Book Antiqua"/>
          <w:kern w:val="0"/>
          <w:sz w:val="24"/>
        </w:rPr>
        <w:t xml:space="preserve"> </w:t>
      </w:r>
      <w:r w:rsidRPr="00073658">
        <w:rPr>
          <w:rFonts w:ascii="Book Antiqua" w:hAnsi="Book Antiqua" w:cs="Book Antiqua"/>
          <w:kern w:val="0"/>
          <w:sz w:val="24"/>
        </w:rPr>
        <w:t>within several tens of minutes (short-term regulation)</w:t>
      </w:r>
      <w:r w:rsidRPr="00073658">
        <w:rPr>
          <w:rFonts w:ascii="Book Antiqua" w:hAnsi="Book Antiqua" w:cs="Book Antiqua"/>
          <w:kern w:val="0"/>
          <w:sz w:val="24"/>
          <w:vertAlign w:val="superscript"/>
        </w:rPr>
        <w:t>[22-25]</w:t>
      </w:r>
      <w:r w:rsidRPr="00073658">
        <w:rPr>
          <w:rFonts w:ascii="Book Antiqua" w:hAnsi="Book Antiqua" w:cs="Book Antiqua"/>
          <w:kern w:val="0"/>
          <w:sz w:val="24"/>
        </w:rPr>
        <w:t xml:space="preserve">, and in </w:t>
      </w:r>
      <w:r w:rsidR="002134AF">
        <w:rPr>
          <w:rFonts w:ascii="Book Antiqua" w:hAnsi="Book Antiqua" w:cs="Book Antiqua"/>
          <w:kern w:val="0"/>
          <w:sz w:val="24"/>
        </w:rPr>
        <w:t xml:space="preserve">the </w:t>
      </w:r>
      <w:r w:rsidRPr="00073658">
        <w:rPr>
          <w:rFonts w:ascii="Book Antiqua" w:hAnsi="Book Antiqua" w:cs="Book Antiqua"/>
          <w:kern w:val="0"/>
          <w:sz w:val="24"/>
        </w:rPr>
        <w:t>long-term, upregulation of AQP</w:t>
      </w:r>
      <w:smartTag w:uri="urn:schemas-microsoft-com:office:smarttags" w:element="chmetcnv">
        <w:smartTagPr>
          <w:attr w:name="UnitName" w:val="in"/>
          <w:attr w:name="SourceValue" w:val="2"/>
          <w:attr w:name="HasSpace" w:val="True"/>
          <w:attr w:name="Negative" w:val="True"/>
          <w:attr w:name="NumberType" w:val="1"/>
          <w:attr w:name="TCSC" w:val="0"/>
        </w:smartTagPr>
        <w:r w:rsidRPr="00073658">
          <w:rPr>
            <w:rFonts w:ascii="Book Antiqua" w:hAnsi="Book Antiqua" w:cs="Book Antiqua"/>
            <w:kern w:val="0"/>
            <w:sz w:val="24"/>
          </w:rPr>
          <w:t>-2 in</w:t>
        </w:r>
      </w:smartTag>
      <w:r w:rsidRPr="00073658">
        <w:rPr>
          <w:rFonts w:ascii="Book Antiqua" w:hAnsi="Book Antiqua" w:cs="Book Antiqua"/>
          <w:kern w:val="0"/>
          <w:sz w:val="24"/>
        </w:rPr>
        <w:t xml:space="preserve"> response to vasopressin plays a major role</w:t>
      </w:r>
      <w:r w:rsidRPr="00073658">
        <w:rPr>
          <w:rFonts w:ascii="Book Antiqua" w:hAnsi="Book Antiqua" w:cs="Book Antiqua"/>
          <w:kern w:val="0"/>
          <w:sz w:val="24"/>
          <w:vertAlign w:val="superscript"/>
        </w:rPr>
        <w:t>[26</w:t>
      </w:r>
      <w:r w:rsidR="002134AF">
        <w:rPr>
          <w:rFonts w:ascii="Book Antiqua" w:hAnsi="Book Antiqua" w:cs="Book Antiqua"/>
          <w:kern w:val="0"/>
          <w:sz w:val="24"/>
          <w:vertAlign w:val="superscript"/>
        </w:rPr>
        <w:t>,</w:t>
      </w:r>
      <w:r w:rsidRPr="00073658">
        <w:rPr>
          <w:rFonts w:ascii="Book Antiqua" w:hAnsi="Book Antiqua" w:cs="Book Antiqua"/>
          <w:kern w:val="0"/>
          <w:sz w:val="24"/>
          <w:vertAlign w:val="superscript"/>
        </w:rPr>
        <w:t>27]</w:t>
      </w:r>
      <w:r w:rsidRPr="00073658">
        <w:rPr>
          <w:rFonts w:ascii="Book Antiqua" w:hAnsi="Book Antiqua" w:cs="Book Antiqua"/>
          <w:kern w:val="0"/>
          <w:sz w:val="24"/>
        </w:rPr>
        <w:t>.</w:t>
      </w:r>
    </w:p>
    <w:p w:rsidR="00721685" w:rsidRPr="00073658" w:rsidRDefault="00721685" w:rsidP="00073658">
      <w:pPr>
        <w:autoSpaceDE w:val="0"/>
        <w:autoSpaceDN w:val="0"/>
        <w:adjustRightInd w:val="0"/>
        <w:spacing w:line="360" w:lineRule="auto"/>
        <w:ind w:firstLine="240"/>
        <w:rPr>
          <w:rFonts w:ascii="Book Antiqua" w:hAnsi="Book Antiqua" w:cs="Book Antiqua"/>
          <w:kern w:val="0"/>
          <w:sz w:val="24"/>
        </w:rPr>
      </w:pPr>
      <w:r w:rsidRPr="00073658">
        <w:rPr>
          <w:rFonts w:ascii="Book Antiqua" w:hAnsi="Book Antiqua" w:cs="Book Antiqua"/>
          <w:kern w:val="0"/>
          <w:sz w:val="24"/>
        </w:rPr>
        <w:t>Tolvaptan is a highly effective and selective non-peptide vasopressin V2 receptor antagonist. It was re</w:t>
      </w:r>
      <w:r w:rsidRPr="00EE54D8">
        <w:rPr>
          <w:rFonts w:ascii="Book Antiqua" w:hAnsi="Book Antiqua" w:cs="Book Antiqua"/>
          <w:kern w:val="0"/>
          <w:sz w:val="24"/>
        </w:rPr>
        <w:t>ported that oral tolvaptan</w:t>
      </w:r>
      <w:r w:rsidR="002134AF" w:rsidRPr="00EE54D8">
        <w:rPr>
          <w:rFonts w:ascii="Book Antiqua" w:hAnsi="Book Antiqua" w:cs="Book Antiqua"/>
          <w:kern w:val="0"/>
          <w:sz w:val="24"/>
        </w:rPr>
        <w:t xml:space="preserve"> </w:t>
      </w:r>
      <w:r w:rsidRPr="00EE54D8">
        <w:rPr>
          <w:rFonts w:ascii="Book Antiqua" w:hAnsi="Book Antiqua" w:cs="Book Antiqua"/>
          <w:kern w:val="0"/>
          <w:sz w:val="24"/>
        </w:rPr>
        <w:t>(1 and 3</w:t>
      </w:r>
      <w:r w:rsidR="002134AF" w:rsidRPr="00EE54D8">
        <w:rPr>
          <w:rFonts w:ascii="Book Antiqua" w:hAnsi="Book Antiqua" w:cs="Book Antiqua"/>
          <w:kern w:val="0"/>
          <w:sz w:val="24"/>
        </w:rPr>
        <w:t xml:space="preserve"> </w:t>
      </w:r>
      <w:r w:rsidRPr="00EE54D8">
        <w:rPr>
          <w:rFonts w:ascii="Book Antiqua" w:hAnsi="Book Antiqua" w:cs="Book Antiqua"/>
          <w:kern w:val="0"/>
          <w:sz w:val="24"/>
        </w:rPr>
        <w:t xml:space="preserve">mg/kg) promoted a </w:t>
      </w:r>
      <w:r w:rsidR="002134AF" w:rsidRPr="00EE54D8">
        <w:rPr>
          <w:rFonts w:ascii="Book Antiqua" w:hAnsi="Book Antiqua" w:cs="Book Antiqua"/>
          <w:kern w:val="0"/>
          <w:sz w:val="24"/>
        </w:rPr>
        <w:t xml:space="preserve">marked </w:t>
      </w:r>
      <w:r w:rsidRPr="00EE54D8">
        <w:rPr>
          <w:rFonts w:ascii="Book Antiqua" w:hAnsi="Book Antiqua" w:cs="Book Antiqua"/>
          <w:kern w:val="0"/>
          <w:sz w:val="24"/>
        </w:rPr>
        <w:t xml:space="preserve">diuretic effect in </w:t>
      </w:r>
      <w:r w:rsidR="00040DA5" w:rsidRPr="00EE54D8">
        <w:rPr>
          <w:rFonts w:ascii="Book Antiqua" w:hAnsi="Book Antiqua"/>
          <w:sz w:val="24"/>
        </w:rPr>
        <w:t>dimethyl</w:t>
      </w:r>
      <w:r w:rsidR="00040DA5" w:rsidRPr="00EE54D8">
        <w:rPr>
          <w:rFonts w:ascii="Book Antiqua" w:hAnsi="Book Antiqua" w:hint="eastAsia"/>
          <w:sz w:val="24"/>
        </w:rPr>
        <w:t xml:space="preserve"> </w:t>
      </w:r>
      <w:r w:rsidR="00040DA5" w:rsidRPr="00EE54D8">
        <w:rPr>
          <w:rFonts w:ascii="Book Antiqua" w:hAnsi="Book Antiqua"/>
          <w:sz w:val="24"/>
        </w:rPr>
        <w:t>nitrosamine</w:t>
      </w:r>
      <w:r w:rsidR="00040DA5" w:rsidRPr="00EE54D8" w:rsidDel="002134AF">
        <w:rPr>
          <w:rFonts w:ascii="Book Antiqua" w:hAnsi="Book Antiqua" w:cs="Book Antiqua"/>
          <w:kern w:val="0"/>
          <w:sz w:val="24"/>
        </w:rPr>
        <w:t xml:space="preserve"> </w:t>
      </w:r>
      <w:r w:rsidR="00040DA5" w:rsidRPr="00EE54D8">
        <w:rPr>
          <w:rFonts w:ascii="Book Antiqua" w:hAnsi="Book Antiqua" w:cs="Book Antiqua" w:hint="eastAsia"/>
          <w:kern w:val="0"/>
          <w:sz w:val="24"/>
        </w:rPr>
        <w:t>(</w:t>
      </w:r>
      <w:r w:rsidR="002134AF" w:rsidRPr="00EE54D8">
        <w:rPr>
          <w:rFonts w:ascii="Book Antiqua" w:hAnsi="Book Antiqua" w:cs="Book Antiqua"/>
          <w:kern w:val="0"/>
          <w:sz w:val="24"/>
        </w:rPr>
        <w:t>DMNA</w:t>
      </w:r>
      <w:r w:rsidR="00040DA5" w:rsidRPr="00EE54D8">
        <w:rPr>
          <w:rFonts w:ascii="Book Antiqua" w:hAnsi="Book Antiqua" w:cs="Book Antiqua" w:hint="eastAsia"/>
          <w:kern w:val="0"/>
          <w:sz w:val="24"/>
        </w:rPr>
        <w:t>)</w:t>
      </w:r>
      <w:r w:rsidR="002134AF" w:rsidRPr="00EE54D8">
        <w:rPr>
          <w:rFonts w:ascii="Book Antiqua" w:hAnsi="Book Antiqua" w:cs="Book Antiqua"/>
          <w:kern w:val="0"/>
          <w:sz w:val="24"/>
        </w:rPr>
        <w:t>-</w:t>
      </w:r>
      <w:r w:rsidRPr="00EE54D8">
        <w:rPr>
          <w:rFonts w:ascii="Book Antiqua" w:hAnsi="Book Antiqua" w:cs="Book Antiqua"/>
          <w:kern w:val="0"/>
          <w:sz w:val="24"/>
        </w:rPr>
        <w:t>induced cirrhotic rats with ascites</w:t>
      </w:r>
      <w:r w:rsidRPr="00EE54D8">
        <w:rPr>
          <w:rFonts w:ascii="Book Antiqua" w:hAnsi="Book Antiqua" w:cs="Book Antiqua"/>
          <w:kern w:val="0"/>
          <w:sz w:val="24"/>
          <w:vertAlign w:val="superscript"/>
        </w:rPr>
        <w:t>[</w:t>
      </w:r>
      <w:r w:rsidRPr="00EE54D8">
        <w:rPr>
          <w:rFonts w:ascii="Book Antiqua" w:hAnsi="Book Antiqua" w:cs="Book Antiqua"/>
          <w:kern w:val="0"/>
          <w:sz w:val="24"/>
          <w:highlight w:val="white"/>
          <w:vertAlign w:val="superscript"/>
        </w:rPr>
        <w:t>28</w:t>
      </w:r>
      <w:r w:rsidRPr="00EE54D8">
        <w:rPr>
          <w:rFonts w:ascii="Book Antiqua" w:hAnsi="Book Antiqua" w:cs="Book Antiqua"/>
          <w:kern w:val="0"/>
          <w:sz w:val="24"/>
          <w:vertAlign w:val="superscript"/>
        </w:rPr>
        <w:t>]</w:t>
      </w:r>
      <w:r w:rsidRPr="00EE54D8">
        <w:rPr>
          <w:rFonts w:ascii="Book Antiqua" w:hAnsi="Book Antiqua" w:cs="Book Antiqua"/>
          <w:kern w:val="0"/>
          <w:sz w:val="24"/>
        </w:rPr>
        <w:t xml:space="preserve">. Cristia </w:t>
      </w:r>
      <w:r w:rsidRPr="00EE54D8">
        <w:rPr>
          <w:rFonts w:ascii="Book Antiqua" w:hAnsi="Book Antiqua" w:cs="Book Antiqua"/>
          <w:i/>
          <w:kern w:val="0"/>
          <w:sz w:val="24"/>
        </w:rPr>
        <w:t>et al</w:t>
      </w:r>
      <w:r w:rsidRPr="00EE54D8">
        <w:rPr>
          <w:rFonts w:ascii="Book Antiqua" w:hAnsi="Book Antiqua" w:cs="Book Antiqua"/>
          <w:kern w:val="0"/>
          <w:sz w:val="24"/>
          <w:vertAlign w:val="superscript"/>
        </w:rPr>
        <w:t>[16]</w:t>
      </w:r>
      <w:r w:rsidRPr="00EE54D8">
        <w:rPr>
          <w:rFonts w:ascii="Book Antiqua" w:hAnsi="Book Antiqua" w:cs="Book Antiqua"/>
          <w:kern w:val="0"/>
          <w:sz w:val="24"/>
        </w:rPr>
        <w:t xml:space="preserve"> reported that 3</w:t>
      </w:r>
      <w:r w:rsidR="002134AF" w:rsidRPr="00EE54D8">
        <w:rPr>
          <w:rFonts w:ascii="Book Antiqua" w:hAnsi="Book Antiqua" w:cs="Book Antiqua"/>
          <w:kern w:val="0"/>
          <w:sz w:val="24"/>
        </w:rPr>
        <w:t xml:space="preserve"> </w:t>
      </w:r>
      <w:r w:rsidRPr="00EE54D8">
        <w:rPr>
          <w:rFonts w:ascii="Book Antiqua" w:hAnsi="Book Antiqua" w:cs="Book Antiqua"/>
          <w:kern w:val="0"/>
          <w:sz w:val="24"/>
        </w:rPr>
        <w:t xml:space="preserve">mg/kg tolvaptan </w:t>
      </w:r>
      <w:r w:rsidR="002134AF" w:rsidRPr="00EE54D8">
        <w:rPr>
          <w:rFonts w:ascii="Book Antiqua" w:hAnsi="Book Antiqua" w:cs="Book Antiqua"/>
          <w:kern w:val="0"/>
          <w:sz w:val="24"/>
        </w:rPr>
        <w:t xml:space="preserve">significantly </w:t>
      </w:r>
      <w:r w:rsidRPr="00EE54D8">
        <w:rPr>
          <w:rFonts w:ascii="Book Antiqua" w:hAnsi="Book Antiqua" w:cs="Book Antiqua"/>
          <w:kern w:val="0"/>
          <w:sz w:val="24"/>
        </w:rPr>
        <w:t xml:space="preserve">inhibited AQP-2 expression in </w:t>
      </w:r>
      <w:r w:rsidR="002134AF" w:rsidRPr="00EE54D8">
        <w:rPr>
          <w:rFonts w:ascii="Book Antiqua" w:hAnsi="Book Antiqua" w:cs="Book Antiqua"/>
          <w:kern w:val="0"/>
          <w:sz w:val="24"/>
        </w:rPr>
        <w:t xml:space="preserve">the </w:t>
      </w:r>
      <w:r w:rsidRPr="00EE54D8">
        <w:rPr>
          <w:rFonts w:ascii="Book Antiqua" w:hAnsi="Book Antiqua" w:cs="Book Antiqua"/>
          <w:kern w:val="0"/>
          <w:sz w:val="24"/>
        </w:rPr>
        <w:t xml:space="preserve">distal colon. In our preliminary experiment, we selected different </w:t>
      </w:r>
      <w:r w:rsidR="002134AF" w:rsidRPr="00EE54D8">
        <w:rPr>
          <w:rFonts w:ascii="Book Antiqua" w:hAnsi="Book Antiqua" w:cs="Book Antiqua"/>
          <w:kern w:val="0"/>
          <w:sz w:val="24"/>
        </w:rPr>
        <w:t xml:space="preserve">doses </w:t>
      </w:r>
      <w:r w:rsidRPr="00EE54D8">
        <w:rPr>
          <w:rFonts w:ascii="Book Antiqua" w:hAnsi="Book Antiqua" w:cs="Book Antiqua"/>
          <w:kern w:val="0"/>
          <w:sz w:val="24"/>
        </w:rPr>
        <w:t>of tolvaptan and found that 1</w:t>
      </w:r>
      <w:r w:rsidR="002134AF" w:rsidRPr="00EE54D8">
        <w:rPr>
          <w:rFonts w:ascii="Book Antiqua" w:hAnsi="Book Antiqua" w:cs="Book Antiqua"/>
          <w:kern w:val="0"/>
          <w:sz w:val="24"/>
        </w:rPr>
        <w:t xml:space="preserve"> </w:t>
      </w:r>
      <w:r w:rsidRPr="00EE54D8">
        <w:rPr>
          <w:rFonts w:ascii="Book Antiqua" w:hAnsi="Book Antiqua" w:cs="Book Antiqua"/>
          <w:kern w:val="0"/>
          <w:sz w:val="24"/>
        </w:rPr>
        <w:t xml:space="preserve">mg/kg showed aquaresis but </w:t>
      </w:r>
      <w:r w:rsidR="002134AF" w:rsidRPr="00EE54D8">
        <w:rPr>
          <w:rFonts w:ascii="Book Antiqua" w:hAnsi="Book Antiqua" w:cs="Book Antiqua"/>
          <w:kern w:val="0"/>
          <w:sz w:val="24"/>
        </w:rPr>
        <w:t xml:space="preserve">had </w:t>
      </w:r>
      <w:r w:rsidRPr="00EE54D8">
        <w:rPr>
          <w:rFonts w:ascii="Book Antiqua" w:hAnsi="Book Antiqua" w:cs="Book Antiqua"/>
          <w:kern w:val="0"/>
          <w:sz w:val="24"/>
        </w:rPr>
        <w:t>no significant effect on colonic AQP-2 expression. So</w:t>
      </w:r>
      <w:r w:rsidR="002134AF" w:rsidRPr="00EE54D8">
        <w:rPr>
          <w:rFonts w:ascii="Book Antiqua" w:hAnsi="Book Antiqua" w:cs="Book Antiqua"/>
          <w:kern w:val="0"/>
          <w:sz w:val="24"/>
        </w:rPr>
        <w:t>,</w:t>
      </w:r>
      <w:r w:rsidRPr="00EE54D8">
        <w:rPr>
          <w:rFonts w:ascii="Book Antiqua" w:hAnsi="Book Antiqua" w:cs="Book Antiqua"/>
          <w:kern w:val="0"/>
          <w:sz w:val="24"/>
        </w:rPr>
        <w:t xml:space="preserve"> we tried higher </w:t>
      </w:r>
      <w:r w:rsidR="002134AF" w:rsidRPr="00EE54D8">
        <w:rPr>
          <w:rFonts w:ascii="Book Antiqua" w:hAnsi="Book Antiqua" w:cs="Book Antiqua"/>
          <w:kern w:val="0"/>
          <w:sz w:val="24"/>
        </w:rPr>
        <w:t xml:space="preserve">doses </w:t>
      </w:r>
      <w:r w:rsidRPr="00EE54D8">
        <w:rPr>
          <w:rFonts w:ascii="Book Antiqua" w:hAnsi="Book Antiqua" w:cs="Book Antiqua"/>
          <w:kern w:val="0"/>
          <w:sz w:val="24"/>
        </w:rPr>
        <w:t>of 3</w:t>
      </w:r>
      <w:r w:rsidR="002134AF" w:rsidRPr="00EE54D8">
        <w:rPr>
          <w:rFonts w:ascii="Book Antiqua" w:hAnsi="Book Antiqua" w:cs="Book Antiqua"/>
          <w:kern w:val="0"/>
          <w:sz w:val="24"/>
        </w:rPr>
        <w:t xml:space="preserve"> </w:t>
      </w:r>
      <w:r w:rsidRPr="00EE54D8">
        <w:rPr>
          <w:rFonts w:ascii="Book Antiqua" w:hAnsi="Book Antiqua" w:cs="Book Antiqua"/>
          <w:kern w:val="0"/>
          <w:sz w:val="24"/>
        </w:rPr>
        <w:t>mg/kg and 5</w:t>
      </w:r>
      <w:r w:rsidR="002134AF" w:rsidRPr="00EE54D8">
        <w:rPr>
          <w:rFonts w:ascii="Book Antiqua" w:hAnsi="Book Antiqua" w:cs="Book Antiqua"/>
          <w:kern w:val="0"/>
          <w:sz w:val="24"/>
        </w:rPr>
        <w:t xml:space="preserve"> </w:t>
      </w:r>
      <w:r w:rsidRPr="00EE54D8">
        <w:rPr>
          <w:rFonts w:ascii="Book Antiqua" w:hAnsi="Book Antiqua" w:cs="Book Antiqua"/>
          <w:kern w:val="0"/>
          <w:sz w:val="24"/>
        </w:rPr>
        <w:t xml:space="preserve">mg/kg. Ascites was eliminated in most of the rats receiving tolvaptan therapy at the end of the protocol. Serum sodium increased and no hypernatremia </w:t>
      </w:r>
      <w:r w:rsidR="003F5FE6" w:rsidRPr="00EE54D8">
        <w:rPr>
          <w:rFonts w:ascii="Book Antiqua" w:hAnsi="Book Antiqua" w:cs="Book Antiqua"/>
          <w:kern w:val="0"/>
          <w:sz w:val="24"/>
        </w:rPr>
        <w:t>was present</w:t>
      </w:r>
      <w:r w:rsidRPr="00EE54D8">
        <w:rPr>
          <w:rFonts w:ascii="Book Antiqua" w:hAnsi="Book Antiqua" w:cs="Book Antiqua"/>
          <w:kern w:val="0"/>
          <w:sz w:val="24"/>
        </w:rPr>
        <w:t xml:space="preserve">. </w:t>
      </w:r>
      <w:r w:rsidR="003F5FE6" w:rsidRPr="00EE54D8">
        <w:rPr>
          <w:rFonts w:ascii="Book Antiqua" w:hAnsi="Book Antiqua" w:cs="Book Antiqua"/>
          <w:kern w:val="0"/>
          <w:sz w:val="24"/>
        </w:rPr>
        <w:t>Some</w:t>
      </w:r>
      <w:r w:rsidRPr="00EE54D8">
        <w:rPr>
          <w:rFonts w:ascii="Book Antiqua" w:hAnsi="Book Antiqua" w:cs="Book Antiqua"/>
          <w:kern w:val="0"/>
          <w:sz w:val="24"/>
        </w:rPr>
        <w:t xml:space="preserve"> rats</w:t>
      </w:r>
      <w:r w:rsidRPr="00073658">
        <w:rPr>
          <w:rFonts w:ascii="Book Antiqua" w:hAnsi="Book Antiqua" w:cs="Book Antiqua"/>
          <w:kern w:val="0"/>
          <w:sz w:val="24"/>
        </w:rPr>
        <w:t xml:space="preserve"> died of dehydration. We confirmed </w:t>
      </w:r>
      <w:r w:rsidR="003F5FE6">
        <w:rPr>
          <w:rFonts w:ascii="Book Antiqua" w:hAnsi="Book Antiqua" w:cs="Book Antiqua"/>
          <w:kern w:val="0"/>
          <w:sz w:val="24"/>
        </w:rPr>
        <w:t>elevation of</w:t>
      </w:r>
      <w:r w:rsidR="003F5FE6" w:rsidRPr="00073658">
        <w:rPr>
          <w:rFonts w:ascii="Book Antiqua" w:hAnsi="Book Antiqua" w:cs="Book Antiqua"/>
          <w:kern w:val="0"/>
          <w:sz w:val="24"/>
        </w:rPr>
        <w:t xml:space="preserve"> </w:t>
      </w:r>
      <w:r w:rsidRPr="00073658">
        <w:rPr>
          <w:rFonts w:ascii="Book Antiqua" w:hAnsi="Book Antiqua" w:cs="Book Antiqua"/>
          <w:kern w:val="0"/>
          <w:sz w:val="24"/>
        </w:rPr>
        <w:t>vasopressin in cirrhotic rat</w:t>
      </w:r>
      <w:r w:rsidRPr="004011F0">
        <w:rPr>
          <w:rFonts w:ascii="Book Antiqua" w:hAnsi="Book Antiqua" w:cs="Book Antiqua"/>
          <w:kern w:val="0"/>
          <w:sz w:val="24"/>
        </w:rPr>
        <w:t>s</w:t>
      </w:r>
      <w:r w:rsidRPr="004011F0">
        <w:rPr>
          <w:rFonts w:ascii="Book Antiqua" w:hAnsi="Book Antiqua" w:cs="Book Antiqua"/>
          <w:kern w:val="0"/>
          <w:sz w:val="24"/>
          <w:vertAlign w:val="superscript"/>
        </w:rPr>
        <w:t>[</w:t>
      </w:r>
      <w:hyperlink r:id="rId6" w:history="1">
        <w:r w:rsidR="00F179E6" w:rsidRPr="00EE54D8">
          <w:rPr>
            <w:rFonts w:ascii="Book Antiqua" w:hAnsi="Book Antiqua" w:cs="Book Antiqua"/>
            <w:kern w:val="0"/>
            <w:sz w:val="24"/>
            <w:highlight w:val="white"/>
            <w:vertAlign w:val="superscript"/>
          </w:rPr>
          <w:t>21</w:t>
        </w:r>
      </w:hyperlink>
      <w:r w:rsidRPr="004011F0">
        <w:rPr>
          <w:rFonts w:ascii="Book Antiqua" w:hAnsi="Book Antiqua" w:cs="Book Antiqua"/>
          <w:kern w:val="0"/>
          <w:sz w:val="24"/>
          <w:vertAlign w:val="superscript"/>
        </w:rPr>
        <w:t>]</w:t>
      </w:r>
      <w:r w:rsidRPr="00073658">
        <w:rPr>
          <w:rFonts w:ascii="Book Antiqua" w:hAnsi="Book Antiqua" w:cs="Book Antiqua"/>
          <w:kern w:val="0"/>
          <w:sz w:val="24"/>
        </w:rPr>
        <w:t xml:space="preserve"> and </w:t>
      </w:r>
      <w:r w:rsidR="003F5FE6">
        <w:rPr>
          <w:rFonts w:ascii="Book Antiqua" w:hAnsi="Book Antiqua" w:cs="Book Antiqua"/>
          <w:kern w:val="0"/>
          <w:sz w:val="24"/>
        </w:rPr>
        <w:t xml:space="preserve">different doses of </w:t>
      </w:r>
      <w:r w:rsidRPr="00073658">
        <w:rPr>
          <w:rFonts w:ascii="Book Antiqua" w:hAnsi="Book Antiqua" w:cs="Book Antiqua"/>
          <w:kern w:val="0"/>
          <w:sz w:val="24"/>
        </w:rPr>
        <w:t xml:space="preserve">tolvaptan </w:t>
      </w:r>
      <w:r w:rsidR="003F5FE6">
        <w:rPr>
          <w:rFonts w:ascii="Book Antiqua" w:hAnsi="Book Antiqua" w:cs="Book Antiqua"/>
          <w:kern w:val="0"/>
          <w:sz w:val="24"/>
        </w:rPr>
        <w:t>decreased</w:t>
      </w:r>
      <w:r w:rsidR="003F5FE6" w:rsidRPr="00073658">
        <w:rPr>
          <w:rFonts w:ascii="Book Antiqua" w:hAnsi="Book Antiqua" w:cs="Book Antiqua"/>
          <w:kern w:val="0"/>
          <w:sz w:val="24"/>
        </w:rPr>
        <w:t xml:space="preserve"> </w:t>
      </w:r>
      <w:r w:rsidRPr="00073658">
        <w:rPr>
          <w:rFonts w:ascii="Book Antiqua" w:hAnsi="Book Antiqua" w:cs="Book Antiqua"/>
          <w:kern w:val="0"/>
          <w:sz w:val="24"/>
        </w:rPr>
        <w:t xml:space="preserve">it to </w:t>
      </w:r>
      <w:r w:rsidR="003F5FE6">
        <w:rPr>
          <w:rFonts w:ascii="Book Antiqua" w:hAnsi="Book Antiqua" w:cs="Book Antiqua"/>
          <w:kern w:val="0"/>
          <w:sz w:val="24"/>
        </w:rPr>
        <w:t xml:space="preserve">a </w:t>
      </w:r>
      <w:r w:rsidRPr="00073658">
        <w:rPr>
          <w:rFonts w:ascii="Book Antiqua" w:hAnsi="Book Antiqua" w:cs="Book Antiqua"/>
          <w:kern w:val="0"/>
          <w:sz w:val="24"/>
        </w:rPr>
        <w:t xml:space="preserve">similar level. It seems that in </w:t>
      </w:r>
      <w:r w:rsidR="003F5FE6">
        <w:rPr>
          <w:rFonts w:ascii="Book Antiqua" w:hAnsi="Book Antiqua" w:cs="Book Antiqua"/>
          <w:kern w:val="0"/>
          <w:sz w:val="24"/>
        </w:rPr>
        <w:t xml:space="preserve">the </w:t>
      </w:r>
      <w:r w:rsidRPr="00073658">
        <w:rPr>
          <w:rFonts w:ascii="Book Antiqua" w:hAnsi="Book Antiqua" w:cs="Book Antiqua"/>
          <w:kern w:val="0"/>
          <w:sz w:val="24"/>
        </w:rPr>
        <w:t xml:space="preserve">cirrhotic ascites model, elevation of vasopressin is mainly induced by </w:t>
      </w:r>
      <w:r w:rsidR="003F5FE6">
        <w:rPr>
          <w:rFonts w:ascii="Book Antiqua" w:hAnsi="Book Antiqua" w:cs="Book Antiqua"/>
          <w:kern w:val="0"/>
          <w:sz w:val="24"/>
        </w:rPr>
        <w:t xml:space="preserve">a </w:t>
      </w:r>
      <w:r w:rsidRPr="00073658">
        <w:rPr>
          <w:rFonts w:ascii="Book Antiqua" w:hAnsi="Book Antiqua" w:cs="Book Antiqua"/>
          <w:kern w:val="0"/>
          <w:sz w:val="24"/>
        </w:rPr>
        <w:t xml:space="preserve">nonosmotic mechanism, because </w:t>
      </w:r>
      <w:r w:rsidR="003F5FE6" w:rsidRPr="00073658">
        <w:rPr>
          <w:rFonts w:ascii="Book Antiqua" w:hAnsi="Book Antiqua" w:cs="Book Antiqua"/>
          <w:kern w:val="0"/>
          <w:sz w:val="24"/>
        </w:rPr>
        <w:t>hyponatremia</w:t>
      </w:r>
      <w:r w:rsidRPr="00073658">
        <w:rPr>
          <w:rFonts w:ascii="Book Antiqua" w:hAnsi="Book Antiqua" w:cs="Book Antiqua"/>
          <w:kern w:val="0"/>
          <w:sz w:val="24"/>
        </w:rPr>
        <w:t xml:space="preserve"> should inhibit vasopressin excretion in healthy individuals. </w:t>
      </w:r>
      <w:r w:rsidR="003F5FE6">
        <w:rPr>
          <w:rFonts w:ascii="Book Antiqua" w:hAnsi="Book Antiqua" w:cs="Book Antiqua"/>
          <w:kern w:val="0"/>
          <w:sz w:val="24"/>
        </w:rPr>
        <w:t>After</w:t>
      </w:r>
      <w:r w:rsidRPr="00073658">
        <w:rPr>
          <w:rFonts w:ascii="Book Antiqua" w:hAnsi="Book Antiqua" w:cs="Book Antiqua"/>
          <w:kern w:val="0"/>
          <w:sz w:val="24"/>
        </w:rPr>
        <w:t xml:space="preserve"> the circulation was improved, vasopressin decreased.</w:t>
      </w:r>
    </w:p>
    <w:p w:rsidR="00721685" w:rsidRPr="00073658" w:rsidRDefault="00721685" w:rsidP="00073658">
      <w:pPr>
        <w:autoSpaceDE w:val="0"/>
        <w:autoSpaceDN w:val="0"/>
        <w:adjustRightInd w:val="0"/>
        <w:spacing w:line="360" w:lineRule="auto"/>
        <w:ind w:firstLine="240"/>
        <w:rPr>
          <w:rFonts w:ascii="Book Antiqua" w:hAnsi="Book Antiqua" w:cs="Book Antiqua"/>
          <w:kern w:val="0"/>
          <w:sz w:val="24"/>
        </w:rPr>
      </w:pPr>
      <w:r w:rsidRPr="00073658">
        <w:rPr>
          <w:rFonts w:ascii="Book Antiqua" w:hAnsi="Book Antiqua" w:cs="Book Antiqua"/>
          <w:kern w:val="0"/>
          <w:sz w:val="24"/>
        </w:rPr>
        <w:t xml:space="preserve">As in the </w:t>
      </w:r>
      <w:r w:rsidR="003F5FE6" w:rsidRPr="00073658">
        <w:rPr>
          <w:rFonts w:ascii="Book Antiqua" w:hAnsi="Book Antiqua" w:cs="Book Antiqua"/>
          <w:kern w:val="0"/>
          <w:sz w:val="24"/>
        </w:rPr>
        <w:t>kidne</w:t>
      </w:r>
      <w:r w:rsidR="003F5FE6">
        <w:rPr>
          <w:rFonts w:ascii="Book Antiqua" w:hAnsi="Book Antiqua" w:cs="Book Antiqua"/>
          <w:kern w:val="0"/>
          <w:sz w:val="24"/>
        </w:rPr>
        <w:t>ys</w:t>
      </w:r>
      <w:r w:rsidRPr="00073658">
        <w:rPr>
          <w:rFonts w:ascii="Book Antiqua" w:hAnsi="Book Antiqua" w:cs="Book Antiqua"/>
          <w:kern w:val="0"/>
          <w:sz w:val="24"/>
        </w:rPr>
        <w:t xml:space="preserve">, the effect of </w:t>
      </w:r>
      <w:r w:rsidR="003F5FE6">
        <w:rPr>
          <w:rFonts w:ascii="Book Antiqua" w:hAnsi="Book Antiqua" w:cs="Book Antiqua"/>
          <w:kern w:val="0"/>
          <w:sz w:val="24"/>
        </w:rPr>
        <w:t>vasopressin</w:t>
      </w:r>
      <w:r w:rsidR="003F5FE6" w:rsidRPr="00073658">
        <w:rPr>
          <w:rFonts w:ascii="Book Antiqua" w:hAnsi="Book Antiqua" w:cs="Book Antiqua"/>
          <w:kern w:val="0"/>
          <w:sz w:val="24"/>
        </w:rPr>
        <w:t xml:space="preserve"> </w:t>
      </w:r>
      <w:r w:rsidRPr="00073658">
        <w:rPr>
          <w:rFonts w:ascii="Book Antiqua" w:hAnsi="Book Antiqua" w:cs="Book Antiqua"/>
          <w:kern w:val="0"/>
          <w:sz w:val="24"/>
        </w:rPr>
        <w:t xml:space="preserve">on AQP-2 regulation in the colon is a response to V2 receptor activation. Our results confirmed that the reduction of colonic expression of AQP-2 was a direct response to oral tolvaptan administration. </w:t>
      </w:r>
      <w:r w:rsidR="003F5FE6">
        <w:rPr>
          <w:rFonts w:ascii="Book Antiqua" w:hAnsi="Book Antiqua" w:cs="Book Antiqua"/>
          <w:kern w:val="0"/>
          <w:sz w:val="24"/>
        </w:rPr>
        <w:t>In the</w:t>
      </w:r>
      <w:r w:rsidRPr="00073658">
        <w:rPr>
          <w:rFonts w:ascii="Book Antiqua" w:hAnsi="Book Antiqua" w:cs="Book Antiqua"/>
          <w:kern w:val="0"/>
          <w:sz w:val="24"/>
        </w:rPr>
        <w:t xml:space="preserve"> present study, both doses </w:t>
      </w:r>
      <w:r w:rsidR="003F5FE6">
        <w:rPr>
          <w:rFonts w:ascii="Book Antiqua" w:hAnsi="Book Antiqua" w:cs="Book Antiqua"/>
          <w:kern w:val="0"/>
          <w:sz w:val="24"/>
        </w:rPr>
        <w:t>of tolvaptan affected</w:t>
      </w:r>
      <w:r w:rsidRPr="00073658">
        <w:rPr>
          <w:rFonts w:ascii="Book Antiqua" w:hAnsi="Book Antiqua" w:cs="Book Antiqua"/>
          <w:kern w:val="0"/>
          <w:sz w:val="24"/>
        </w:rPr>
        <w:t xml:space="preserve"> AQP-2 regulation but different doses </w:t>
      </w:r>
      <w:r w:rsidR="003F5FE6">
        <w:rPr>
          <w:rFonts w:ascii="Book Antiqua" w:hAnsi="Book Antiqua" w:cs="Book Antiqua"/>
          <w:kern w:val="0"/>
          <w:sz w:val="24"/>
        </w:rPr>
        <w:t xml:space="preserve">eventually resulted in </w:t>
      </w:r>
      <w:r w:rsidRPr="00073658">
        <w:rPr>
          <w:rFonts w:ascii="Book Antiqua" w:hAnsi="Book Antiqua" w:cs="Book Antiqua"/>
          <w:kern w:val="0"/>
          <w:sz w:val="24"/>
        </w:rPr>
        <w:t xml:space="preserve">similar expression </w:t>
      </w:r>
      <w:r w:rsidR="003F5FE6" w:rsidRPr="00073658">
        <w:rPr>
          <w:rFonts w:ascii="Book Antiqua" w:hAnsi="Book Antiqua" w:cs="Book Antiqua"/>
          <w:kern w:val="0"/>
          <w:sz w:val="24"/>
        </w:rPr>
        <w:t>level</w:t>
      </w:r>
      <w:r w:rsidR="003F5FE6">
        <w:rPr>
          <w:rFonts w:ascii="Book Antiqua" w:hAnsi="Book Antiqua" w:cs="Book Antiqua"/>
          <w:kern w:val="0"/>
          <w:sz w:val="24"/>
        </w:rPr>
        <w:t xml:space="preserve">s </w:t>
      </w:r>
      <w:r w:rsidRPr="00073658">
        <w:rPr>
          <w:rFonts w:ascii="Book Antiqua" w:hAnsi="Book Antiqua" w:cs="Book Antiqua"/>
          <w:kern w:val="0"/>
          <w:sz w:val="24"/>
        </w:rPr>
        <w:t xml:space="preserve">in </w:t>
      </w:r>
      <w:r w:rsidR="003F5FE6">
        <w:rPr>
          <w:rFonts w:ascii="Book Antiqua" w:hAnsi="Book Antiqua" w:cs="Book Antiqua"/>
          <w:kern w:val="0"/>
          <w:sz w:val="24"/>
        </w:rPr>
        <w:lastRenderedPageBreak/>
        <w:t xml:space="preserve">the </w:t>
      </w:r>
      <w:r w:rsidRPr="00073658">
        <w:rPr>
          <w:rFonts w:ascii="Book Antiqua" w:hAnsi="Book Antiqua" w:cs="Book Antiqua"/>
          <w:kern w:val="0"/>
          <w:sz w:val="24"/>
        </w:rPr>
        <w:t>distal colon.</w:t>
      </w:r>
    </w:p>
    <w:p w:rsidR="00721685" w:rsidRPr="00073658" w:rsidRDefault="00721685" w:rsidP="00073658">
      <w:pPr>
        <w:autoSpaceDE w:val="0"/>
        <w:autoSpaceDN w:val="0"/>
        <w:adjustRightInd w:val="0"/>
        <w:spacing w:line="360" w:lineRule="auto"/>
        <w:ind w:firstLine="240"/>
        <w:rPr>
          <w:rFonts w:ascii="Book Antiqua" w:hAnsi="Book Antiqua" w:cs="Book Antiqua"/>
          <w:kern w:val="0"/>
          <w:sz w:val="24"/>
        </w:rPr>
      </w:pPr>
      <w:r w:rsidRPr="00073658">
        <w:rPr>
          <w:rFonts w:ascii="Book Antiqua" w:hAnsi="Book Antiqua" w:cs="Book Antiqua"/>
          <w:kern w:val="0"/>
          <w:sz w:val="24"/>
        </w:rPr>
        <w:t xml:space="preserve">It </w:t>
      </w:r>
      <w:r w:rsidR="003F5FE6">
        <w:rPr>
          <w:rFonts w:ascii="Book Antiqua" w:hAnsi="Book Antiqua" w:cs="Book Antiqua"/>
          <w:kern w:val="0"/>
          <w:sz w:val="24"/>
        </w:rPr>
        <w:t>is</w:t>
      </w:r>
      <w:r w:rsidR="003F5FE6" w:rsidRPr="00073658">
        <w:rPr>
          <w:rFonts w:ascii="Book Antiqua" w:hAnsi="Book Antiqua" w:cs="Book Antiqua"/>
          <w:kern w:val="0"/>
          <w:sz w:val="24"/>
        </w:rPr>
        <w:t xml:space="preserve"> </w:t>
      </w:r>
      <w:r w:rsidRPr="00073658">
        <w:rPr>
          <w:rFonts w:ascii="Book Antiqua" w:hAnsi="Book Antiqua" w:cs="Book Antiqua"/>
          <w:kern w:val="0"/>
          <w:sz w:val="24"/>
        </w:rPr>
        <w:t xml:space="preserve">reported that the colon could be a target of action for </w:t>
      </w:r>
      <w:r w:rsidR="003F5FE6">
        <w:rPr>
          <w:rFonts w:ascii="Book Antiqua" w:hAnsi="Book Antiqua" w:cs="Book Antiqua"/>
          <w:kern w:val="0"/>
          <w:sz w:val="24"/>
        </w:rPr>
        <w:t>vasopressin</w:t>
      </w:r>
      <w:r w:rsidRPr="00073658">
        <w:rPr>
          <w:rFonts w:ascii="Book Antiqua" w:hAnsi="Book Antiqua" w:cs="Book Antiqua"/>
          <w:kern w:val="0"/>
          <w:sz w:val="24"/>
        </w:rPr>
        <w:t xml:space="preserve">, as it has been shown that </w:t>
      </w:r>
      <w:r w:rsidR="003F5FE6">
        <w:rPr>
          <w:rFonts w:ascii="Book Antiqua" w:hAnsi="Book Antiqua" w:cs="Book Antiqua"/>
          <w:kern w:val="0"/>
          <w:sz w:val="24"/>
        </w:rPr>
        <w:t>vasopressin</w:t>
      </w:r>
      <w:r w:rsidR="003F5FE6" w:rsidRPr="00073658">
        <w:rPr>
          <w:rFonts w:ascii="Book Antiqua" w:hAnsi="Book Antiqua" w:cs="Book Antiqua"/>
          <w:kern w:val="0"/>
          <w:sz w:val="24"/>
        </w:rPr>
        <w:t xml:space="preserve"> </w:t>
      </w:r>
      <w:r w:rsidRPr="00073658">
        <w:rPr>
          <w:rFonts w:ascii="Book Antiqua" w:hAnsi="Book Antiqua" w:cs="Book Antiqua"/>
          <w:kern w:val="0"/>
          <w:sz w:val="24"/>
        </w:rPr>
        <w:t>stimulates Na</w:t>
      </w:r>
      <w:r w:rsidRPr="00073658">
        <w:rPr>
          <w:rFonts w:ascii="Book Antiqua" w:hAnsi="Book Antiqua" w:cs="Book Antiqua"/>
          <w:kern w:val="0"/>
          <w:sz w:val="24"/>
          <w:vertAlign w:val="superscript"/>
        </w:rPr>
        <w:t>+</w:t>
      </w:r>
      <w:r w:rsidRPr="00073658">
        <w:rPr>
          <w:rFonts w:ascii="Book Antiqua" w:hAnsi="Book Antiqua" w:cs="Book Antiqua"/>
          <w:kern w:val="0"/>
          <w:sz w:val="24"/>
        </w:rPr>
        <w:t xml:space="preserve"> and water absorption</w:t>
      </w:r>
      <w:r w:rsidRPr="00073658">
        <w:rPr>
          <w:rFonts w:ascii="Book Antiqua" w:hAnsi="Book Antiqua" w:cs="Book Antiqua"/>
          <w:kern w:val="0"/>
          <w:sz w:val="24"/>
          <w:vertAlign w:val="superscript"/>
        </w:rPr>
        <w:t>[15]</w:t>
      </w:r>
      <w:r w:rsidRPr="00073658">
        <w:rPr>
          <w:rFonts w:ascii="Book Antiqua" w:hAnsi="Book Antiqua" w:cs="Book Antiqua"/>
          <w:kern w:val="0"/>
          <w:sz w:val="24"/>
        </w:rPr>
        <w:t xml:space="preserve">. Water is removed from luminal </w:t>
      </w:r>
      <w:r w:rsidR="003F5FE6" w:rsidRPr="00073658">
        <w:rPr>
          <w:rFonts w:ascii="Book Antiqua" w:hAnsi="Book Antiqua" w:cs="Book Antiqua"/>
          <w:kern w:val="0"/>
          <w:sz w:val="24"/>
        </w:rPr>
        <w:t>feces</w:t>
      </w:r>
      <w:r w:rsidRPr="00073658">
        <w:rPr>
          <w:rFonts w:ascii="Book Antiqua" w:hAnsi="Book Antiqua" w:cs="Book Antiqua"/>
          <w:kern w:val="0"/>
          <w:sz w:val="24"/>
        </w:rPr>
        <w:t xml:space="preserve"> by the surface mucosa and the crypts</w:t>
      </w:r>
      <w:r w:rsidRPr="00073658">
        <w:rPr>
          <w:rFonts w:ascii="Book Antiqua" w:hAnsi="Book Antiqua" w:cs="Book Antiqua"/>
          <w:kern w:val="0"/>
          <w:sz w:val="24"/>
          <w:vertAlign w:val="superscript"/>
        </w:rPr>
        <w:t>[29]</w:t>
      </w:r>
      <w:r w:rsidRPr="00073658">
        <w:rPr>
          <w:rFonts w:ascii="Book Antiqua" w:hAnsi="Book Antiqua" w:cs="Book Antiqua"/>
          <w:kern w:val="0"/>
          <w:sz w:val="24"/>
        </w:rPr>
        <w:t xml:space="preserve">. Cristià </w:t>
      </w:r>
      <w:r w:rsidRPr="003F5FE6">
        <w:rPr>
          <w:rFonts w:ascii="Book Antiqua" w:hAnsi="Book Antiqua" w:cs="Book Antiqua"/>
          <w:i/>
          <w:kern w:val="0"/>
          <w:sz w:val="24"/>
        </w:rPr>
        <w:t>et al</w:t>
      </w:r>
      <w:r w:rsidRPr="00073658">
        <w:rPr>
          <w:rFonts w:ascii="Book Antiqua" w:hAnsi="Book Antiqua" w:cs="Book Antiqua"/>
          <w:kern w:val="0"/>
          <w:sz w:val="24"/>
          <w:vertAlign w:val="superscript"/>
        </w:rPr>
        <w:t>[16]</w:t>
      </w:r>
      <w:r w:rsidRPr="00073658">
        <w:rPr>
          <w:rFonts w:ascii="Book Antiqua" w:hAnsi="Book Antiqua" w:cs="Book Antiqua"/>
          <w:kern w:val="0"/>
          <w:sz w:val="24"/>
        </w:rPr>
        <w:t xml:space="preserve"> suggested that the stimulation of myofibroblast growth and the increase of AQP-2 expression are consistent with </w:t>
      </w:r>
      <w:r w:rsidR="003F5FE6">
        <w:rPr>
          <w:rFonts w:ascii="Book Antiqua" w:hAnsi="Book Antiqua" w:cs="Book Antiqua"/>
          <w:kern w:val="0"/>
          <w:sz w:val="24"/>
        </w:rPr>
        <w:t xml:space="preserve">the </w:t>
      </w:r>
      <w:r w:rsidRPr="00073658">
        <w:rPr>
          <w:rFonts w:ascii="Book Antiqua" w:hAnsi="Book Antiqua" w:cs="Book Antiqua"/>
          <w:kern w:val="0"/>
          <w:sz w:val="24"/>
        </w:rPr>
        <w:t xml:space="preserve">antidiuretic role of tolvaptan in the distal colon. The studies above discussed the colonic microscopic function and </w:t>
      </w:r>
      <w:r w:rsidR="003F5FE6" w:rsidRPr="00073658">
        <w:rPr>
          <w:rFonts w:ascii="Book Antiqua" w:hAnsi="Book Antiqua" w:cs="Book Antiqua"/>
          <w:kern w:val="0"/>
          <w:sz w:val="24"/>
        </w:rPr>
        <w:t>electrochemi</w:t>
      </w:r>
      <w:r w:rsidR="003F5FE6">
        <w:rPr>
          <w:rFonts w:ascii="Book Antiqua" w:hAnsi="Book Antiqua" w:cs="Book Antiqua"/>
          <w:kern w:val="0"/>
          <w:sz w:val="24"/>
        </w:rPr>
        <w:t>cal</w:t>
      </w:r>
      <w:r w:rsidR="003F5FE6" w:rsidRPr="00073658">
        <w:rPr>
          <w:rFonts w:ascii="Book Antiqua" w:hAnsi="Book Antiqua" w:cs="Book Antiqua"/>
          <w:kern w:val="0"/>
          <w:sz w:val="24"/>
        </w:rPr>
        <w:t xml:space="preserve"> </w:t>
      </w:r>
      <w:r w:rsidRPr="00073658">
        <w:rPr>
          <w:rFonts w:ascii="Book Antiqua" w:hAnsi="Book Antiqua" w:cs="Book Antiqua"/>
          <w:kern w:val="0"/>
          <w:sz w:val="24"/>
        </w:rPr>
        <w:t>changes</w:t>
      </w:r>
      <w:r w:rsidR="003F5FE6">
        <w:rPr>
          <w:rFonts w:ascii="Book Antiqua" w:hAnsi="Book Antiqua" w:cs="Book Antiqua"/>
          <w:kern w:val="0"/>
          <w:sz w:val="24"/>
        </w:rPr>
        <w:t xml:space="preserve"> of</w:t>
      </w:r>
      <w:r w:rsidR="00613DCF">
        <w:rPr>
          <w:rFonts w:ascii="Book Antiqua" w:hAnsi="Book Antiqua" w:cs="Book Antiqua"/>
          <w:kern w:val="0"/>
          <w:sz w:val="24"/>
        </w:rPr>
        <w:t xml:space="preserve"> </w:t>
      </w:r>
      <w:r w:rsidR="003F5FE6">
        <w:rPr>
          <w:rFonts w:ascii="Book Antiqua" w:hAnsi="Book Antiqua" w:cs="Book Antiqua"/>
          <w:kern w:val="0"/>
          <w:sz w:val="24"/>
        </w:rPr>
        <w:t>tolvaptan</w:t>
      </w:r>
      <w:r w:rsidRPr="00073658">
        <w:rPr>
          <w:rFonts w:ascii="Book Antiqua" w:hAnsi="Book Antiqua" w:cs="Book Antiqua"/>
          <w:kern w:val="0"/>
          <w:sz w:val="24"/>
        </w:rPr>
        <w:t xml:space="preserve">, but the biological function has not been </w:t>
      </w:r>
      <w:r w:rsidR="003F5FE6">
        <w:rPr>
          <w:rFonts w:ascii="Book Antiqua" w:hAnsi="Book Antiqua" w:cs="Book Antiqua"/>
          <w:kern w:val="0"/>
          <w:sz w:val="24"/>
        </w:rPr>
        <w:t>explored</w:t>
      </w:r>
      <w:r w:rsidRPr="00073658">
        <w:rPr>
          <w:rFonts w:ascii="Book Antiqua" w:hAnsi="Book Antiqua" w:cs="Book Antiqua"/>
          <w:kern w:val="0"/>
          <w:sz w:val="24"/>
        </w:rPr>
        <w:t xml:space="preserve">. </w:t>
      </w:r>
    </w:p>
    <w:p w:rsidR="00721685" w:rsidRPr="00073658" w:rsidRDefault="003F5FE6" w:rsidP="00073658">
      <w:pPr>
        <w:autoSpaceDE w:val="0"/>
        <w:autoSpaceDN w:val="0"/>
        <w:adjustRightInd w:val="0"/>
        <w:spacing w:line="360" w:lineRule="auto"/>
        <w:ind w:firstLine="240"/>
        <w:rPr>
          <w:rFonts w:ascii="Book Antiqua" w:hAnsi="Book Antiqua" w:cs="Book Antiqua"/>
          <w:kern w:val="0"/>
          <w:sz w:val="24"/>
        </w:rPr>
      </w:pPr>
      <w:r>
        <w:rPr>
          <w:rFonts w:ascii="Book Antiqua" w:hAnsi="Book Antiqua" w:cs="Book Antiqua"/>
          <w:kern w:val="0"/>
          <w:sz w:val="24"/>
        </w:rPr>
        <w:t>We showed that</w:t>
      </w:r>
      <w:r w:rsidR="00721685" w:rsidRPr="00073658">
        <w:rPr>
          <w:rFonts w:ascii="Book Antiqua" w:hAnsi="Book Antiqua" w:cs="Book Antiqua"/>
          <w:kern w:val="0"/>
          <w:sz w:val="24"/>
        </w:rPr>
        <w:t xml:space="preserve"> the fecal water content increased and we attributed it to tolvaptan administration. It is known that mucosal damage in the colon causes diarrhea</w:t>
      </w:r>
      <w:r w:rsidR="00721685" w:rsidRPr="00073658">
        <w:rPr>
          <w:rFonts w:ascii="Book Antiqua" w:hAnsi="Book Antiqua" w:cs="Book Antiqua"/>
          <w:kern w:val="0"/>
          <w:sz w:val="24"/>
          <w:vertAlign w:val="superscript"/>
        </w:rPr>
        <w:t>[30</w:t>
      </w:r>
      <w:r>
        <w:rPr>
          <w:rFonts w:ascii="Book Antiqua" w:hAnsi="Book Antiqua" w:cs="Book Antiqua"/>
          <w:kern w:val="0"/>
          <w:sz w:val="24"/>
          <w:vertAlign w:val="superscript"/>
        </w:rPr>
        <w:t>,</w:t>
      </w:r>
      <w:r w:rsidR="00721685" w:rsidRPr="00073658">
        <w:rPr>
          <w:rFonts w:ascii="Book Antiqua" w:hAnsi="Book Antiqua" w:cs="Book Antiqua"/>
          <w:kern w:val="0"/>
          <w:sz w:val="24"/>
          <w:vertAlign w:val="superscript"/>
        </w:rPr>
        <w:t>31]</w:t>
      </w:r>
      <w:r w:rsidR="00721685" w:rsidRPr="00073658">
        <w:rPr>
          <w:rFonts w:ascii="Book Antiqua" w:hAnsi="Book Antiqua" w:cs="Book Antiqua"/>
          <w:kern w:val="0"/>
          <w:sz w:val="24"/>
        </w:rPr>
        <w:t xml:space="preserve">. </w:t>
      </w:r>
      <w:r>
        <w:rPr>
          <w:rFonts w:ascii="Book Antiqua" w:hAnsi="Book Antiqua" w:cs="Book Antiqua"/>
          <w:kern w:val="0"/>
          <w:sz w:val="24"/>
        </w:rPr>
        <w:t>We</w:t>
      </w:r>
      <w:r w:rsidR="00721685" w:rsidRPr="00073658">
        <w:rPr>
          <w:rFonts w:ascii="Book Antiqua" w:hAnsi="Book Antiqua" w:cs="Book Antiqua"/>
          <w:kern w:val="0"/>
          <w:sz w:val="24"/>
        </w:rPr>
        <w:t xml:space="preserve"> were not sure whether a higher </w:t>
      </w:r>
      <w:r>
        <w:rPr>
          <w:rFonts w:ascii="Book Antiqua" w:hAnsi="Book Antiqua" w:cs="Book Antiqua"/>
          <w:kern w:val="0"/>
          <w:sz w:val="24"/>
        </w:rPr>
        <w:t>dose</w:t>
      </w:r>
      <w:r w:rsidRPr="00073658">
        <w:rPr>
          <w:rFonts w:ascii="Book Antiqua" w:hAnsi="Book Antiqua" w:cs="Book Antiqua"/>
          <w:kern w:val="0"/>
          <w:sz w:val="24"/>
        </w:rPr>
        <w:t xml:space="preserve"> </w:t>
      </w:r>
      <w:r w:rsidR="00721685" w:rsidRPr="00073658">
        <w:rPr>
          <w:rFonts w:ascii="Book Antiqua" w:hAnsi="Book Antiqua" w:cs="Book Antiqua"/>
          <w:kern w:val="0"/>
          <w:sz w:val="24"/>
        </w:rPr>
        <w:t>of tolvaptan would cause mucosal damage. So</w:t>
      </w:r>
      <w:r>
        <w:rPr>
          <w:rFonts w:ascii="Book Antiqua" w:hAnsi="Book Antiqua" w:cs="Book Antiqua"/>
          <w:kern w:val="0"/>
          <w:sz w:val="24"/>
        </w:rPr>
        <w:t>,</w:t>
      </w:r>
      <w:r w:rsidR="00721685" w:rsidRPr="00073658">
        <w:rPr>
          <w:rFonts w:ascii="Book Antiqua" w:hAnsi="Book Antiqua" w:cs="Book Antiqua"/>
          <w:kern w:val="0"/>
          <w:sz w:val="24"/>
        </w:rPr>
        <w:t xml:space="preserve"> we investigated </w:t>
      </w:r>
      <w:r>
        <w:rPr>
          <w:rFonts w:ascii="Book Antiqua" w:hAnsi="Book Antiqua" w:cs="Book Antiqua"/>
          <w:kern w:val="0"/>
          <w:sz w:val="24"/>
        </w:rPr>
        <w:t>HE</w:t>
      </w:r>
      <w:r w:rsidR="00721685" w:rsidRPr="00073658">
        <w:rPr>
          <w:rFonts w:ascii="Book Antiqua" w:hAnsi="Book Antiqua" w:cs="Book Antiqua"/>
          <w:kern w:val="0"/>
          <w:sz w:val="24"/>
        </w:rPr>
        <w:t xml:space="preserve"> staining of the colon tissue sections, but no mucosal damage was found </w:t>
      </w:r>
      <w:r>
        <w:rPr>
          <w:rFonts w:ascii="Book Antiqua" w:hAnsi="Book Antiqua" w:cs="Book Antiqua"/>
          <w:kern w:val="0"/>
          <w:sz w:val="24"/>
        </w:rPr>
        <w:t>that was</w:t>
      </w:r>
      <w:r w:rsidR="00721685" w:rsidRPr="00073658">
        <w:rPr>
          <w:rFonts w:ascii="Book Antiqua" w:hAnsi="Book Antiqua" w:cs="Book Antiqua"/>
          <w:kern w:val="0"/>
          <w:sz w:val="24"/>
        </w:rPr>
        <w:t xml:space="preserve"> attributable to administration of tolvaptan. However, after a few days of therapy, the fecal water content </w:t>
      </w:r>
      <w:r>
        <w:rPr>
          <w:rFonts w:ascii="Book Antiqua" w:hAnsi="Book Antiqua" w:cs="Book Antiqua"/>
          <w:kern w:val="0"/>
          <w:sz w:val="24"/>
        </w:rPr>
        <w:t>returned</w:t>
      </w:r>
      <w:r w:rsidR="00721685" w:rsidRPr="00073658">
        <w:rPr>
          <w:rFonts w:ascii="Book Antiqua" w:hAnsi="Book Antiqua" w:cs="Book Antiqua"/>
          <w:kern w:val="0"/>
          <w:sz w:val="24"/>
        </w:rPr>
        <w:t xml:space="preserve"> to normal (4</w:t>
      </w:r>
      <w:r>
        <w:rPr>
          <w:rFonts w:ascii="Book Antiqua" w:hAnsi="Book Antiqua" w:cs="Book Antiqua"/>
          <w:kern w:val="0"/>
          <w:sz w:val="24"/>
        </w:rPr>
        <w:t>–</w:t>
      </w:r>
      <w:r w:rsidR="00721685" w:rsidRPr="00073658">
        <w:rPr>
          <w:rFonts w:ascii="Book Antiqua" w:hAnsi="Book Antiqua" w:cs="Book Antiqua"/>
          <w:kern w:val="0"/>
          <w:sz w:val="24"/>
        </w:rPr>
        <w:t>5</w:t>
      </w:r>
      <w:r>
        <w:rPr>
          <w:rFonts w:ascii="Book Antiqua" w:hAnsi="Book Antiqua" w:cs="Book Antiqua"/>
          <w:kern w:val="0"/>
          <w:sz w:val="24"/>
        </w:rPr>
        <w:t xml:space="preserve"> </w:t>
      </w:r>
      <w:r w:rsidR="00721685" w:rsidRPr="00073658">
        <w:rPr>
          <w:rFonts w:ascii="Book Antiqua" w:hAnsi="Book Antiqua" w:cs="Book Antiqua"/>
          <w:kern w:val="0"/>
          <w:sz w:val="24"/>
        </w:rPr>
        <w:t xml:space="preserve">d). This phenomenon </w:t>
      </w:r>
      <w:r>
        <w:rPr>
          <w:rFonts w:ascii="Book Antiqua" w:hAnsi="Book Antiqua" w:cs="Book Antiqua"/>
          <w:kern w:val="0"/>
          <w:sz w:val="24"/>
        </w:rPr>
        <w:t>did</w:t>
      </w:r>
      <w:r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not correspond to </w:t>
      </w:r>
      <w:r>
        <w:rPr>
          <w:rFonts w:ascii="Book Antiqua" w:hAnsi="Book Antiqua" w:cs="Book Antiqua"/>
          <w:kern w:val="0"/>
          <w:sz w:val="24"/>
        </w:rPr>
        <w:t xml:space="preserve">the </w:t>
      </w:r>
      <w:r w:rsidR="00721685" w:rsidRPr="00073658">
        <w:rPr>
          <w:rFonts w:ascii="Book Antiqua" w:hAnsi="Book Antiqua" w:cs="Book Antiqua"/>
          <w:kern w:val="0"/>
          <w:sz w:val="24"/>
        </w:rPr>
        <w:t xml:space="preserve">alteration of AQP-2 expression in </w:t>
      </w:r>
      <w:r>
        <w:rPr>
          <w:rFonts w:ascii="Book Antiqua" w:hAnsi="Book Antiqua" w:cs="Book Antiqua"/>
          <w:kern w:val="0"/>
          <w:sz w:val="24"/>
        </w:rPr>
        <w:t xml:space="preserve">the </w:t>
      </w:r>
      <w:r w:rsidR="00721685" w:rsidRPr="00073658">
        <w:rPr>
          <w:rFonts w:ascii="Book Antiqua" w:hAnsi="Book Antiqua" w:cs="Book Antiqua"/>
          <w:kern w:val="0"/>
          <w:sz w:val="24"/>
        </w:rPr>
        <w:t xml:space="preserve">distal colon. As tolvaptan </w:t>
      </w:r>
      <w:r w:rsidR="00430B01">
        <w:rPr>
          <w:rFonts w:ascii="Book Antiqua" w:hAnsi="Book Antiqua" w:cs="Book Antiqua"/>
          <w:kern w:val="0"/>
          <w:sz w:val="24"/>
        </w:rPr>
        <w:t>was</w:t>
      </w:r>
      <w:r w:rsidR="00430B01"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the only </w:t>
      </w:r>
      <w:r w:rsidR="00430B01" w:rsidRPr="00073658">
        <w:rPr>
          <w:rFonts w:ascii="Book Antiqua" w:hAnsi="Book Antiqua" w:cs="Book Antiqua"/>
          <w:kern w:val="0"/>
          <w:sz w:val="24"/>
        </w:rPr>
        <w:t>varia</w:t>
      </w:r>
      <w:r w:rsidR="00430B01">
        <w:rPr>
          <w:rFonts w:ascii="Book Antiqua" w:hAnsi="Book Antiqua" w:cs="Book Antiqua"/>
          <w:kern w:val="0"/>
          <w:sz w:val="24"/>
        </w:rPr>
        <w:t>ble</w:t>
      </w:r>
      <w:r w:rsidR="00430B01" w:rsidRPr="00073658">
        <w:rPr>
          <w:rFonts w:ascii="Book Antiqua" w:hAnsi="Book Antiqua" w:cs="Book Antiqua"/>
          <w:kern w:val="0"/>
          <w:sz w:val="24"/>
        </w:rPr>
        <w:t xml:space="preserve"> </w:t>
      </w:r>
      <w:r w:rsidR="00721685" w:rsidRPr="00073658">
        <w:rPr>
          <w:rFonts w:ascii="Book Antiqua" w:hAnsi="Book Antiqua" w:cs="Book Antiqua"/>
          <w:kern w:val="0"/>
          <w:sz w:val="24"/>
        </w:rPr>
        <w:t>in this experiment, we suggested there would be compensatory mechanisms of water balance.</w:t>
      </w:r>
    </w:p>
    <w:p w:rsidR="00721685" w:rsidRPr="00073658" w:rsidRDefault="00721685" w:rsidP="00073658">
      <w:pPr>
        <w:autoSpaceDE w:val="0"/>
        <w:autoSpaceDN w:val="0"/>
        <w:adjustRightInd w:val="0"/>
        <w:spacing w:line="360" w:lineRule="auto"/>
        <w:ind w:firstLine="240"/>
        <w:rPr>
          <w:rFonts w:ascii="Book Antiqua" w:hAnsi="Book Antiqua" w:cs="Book Antiqua"/>
          <w:kern w:val="0"/>
          <w:sz w:val="24"/>
        </w:rPr>
      </w:pPr>
      <w:r w:rsidRPr="00073658">
        <w:rPr>
          <w:rFonts w:ascii="Book Antiqua" w:hAnsi="Book Antiqua" w:cs="Book Antiqua"/>
          <w:kern w:val="0"/>
          <w:sz w:val="24"/>
        </w:rPr>
        <w:t xml:space="preserve">The vasopressin-dependent water flow </w:t>
      </w:r>
      <w:r w:rsidR="00430B01">
        <w:rPr>
          <w:rFonts w:ascii="Book Antiqua" w:hAnsi="Book Antiqua" w:cs="Book Antiqua"/>
          <w:kern w:val="0"/>
          <w:sz w:val="24"/>
        </w:rPr>
        <w:t xml:space="preserve">is </w:t>
      </w:r>
      <w:r w:rsidRPr="00073658">
        <w:rPr>
          <w:rFonts w:ascii="Book Antiqua" w:hAnsi="Book Antiqua" w:cs="Book Antiqua"/>
          <w:kern w:val="0"/>
          <w:sz w:val="24"/>
        </w:rPr>
        <w:t xml:space="preserve">through AQP-2 from </w:t>
      </w:r>
      <w:r w:rsidR="00430B01">
        <w:rPr>
          <w:rFonts w:ascii="Book Antiqua" w:hAnsi="Book Antiqua" w:cs="Book Antiqua"/>
          <w:kern w:val="0"/>
          <w:sz w:val="24"/>
        </w:rPr>
        <w:t xml:space="preserve">the </w:t>
      </w:r>
      <w:r w:rsidRPr="00073658">
        <w:rPr>
          <w:rFonts w:ascii="Book Antiqua" w:hAnsi="Book Antiqua" w:cs="Book Antiqua"/>
          <w:kern w:val="0"/>
          <w:sz w:val="24"/>
        </w:rPr>
        <w:t xml:space="preserve">intestinal tract, and outflow to the intercellular space via AQP-3 and/or AQP-4. But it appears that neither AQP-3 nor AQP-4 is regulated by vasopressin in </w:t>
      </w:r>
      <w:r w:rsidR="00430B01">
        <w:rPr>
          <w:rFonts w:ascii="Book Antiqua" w:hAnsi="Book Antiqua" w:cs="Book Antiqua"/>
          <w:kern w:val="0"/>
          <w:sz w:val="24"/>
        </w:rPr>
        <w:t xml:space="preserve">the </w:t>
      </w:r>
      <w:r w:rsidRPr="00073658">
        <w:rPr>
          <w:rFonts w:ascii="Book Antiqua" w:hAnsi="Book Antiqua" w:cs="Book Antiqua"/>
          <w:kern w:val="0"/>
          <w:sz w:val="24"/>
        </w:rPr>
        <w:t>distal colon</w:t>
      </w:r>
      <w:r w:rsidRPr="00073658">
        <w:rPr>
          <w:rFonts w:ascii="Book Antiqua" w:hAnsi="Book Antiqua" w:cs="Book Antiqua"/>
          <w:kern w:val="0"/>
          <w:sz w:val="24"/>
          <w:vertAlign w:val="superscript"/>
        </w:rPr>
        <w:t>[32-33]</w:t>
      </w:r>
      <w:r w:rsidRPr="00073658">
        <w:rPr>
          <w:rFonts w:ascii="Book Antiqua" w:hAnsi="Book Antiqua" w:cs="Book Antiqua"/>
          <w:kern w:val="0"/>
          <w:sz w:val="24"/>
        </w:rPr>
        <w:t xml:space="preserve">. </w:t>
      </w:r>
      <w:r w:rsidR="00430B01">
        <w:rPr>
          <w:rFonts w:ascii="Book Antiqua" w:hAnsi="Book Antiqua" w:cs="Book Antiqua"/>
          <w:kern w:val="0"/>
          <w:sz w:val="24"/>
        </w:rPr>
        <w:t>It has been</w:t>
      </w:r>
      <w:r w:rsidRPr="00073658">
        <w:rPr>
          <w:rFonts w:ascii="Book Antiqua" w:hAnsi="Book Antiqua" w:cs="Book Antiqua"/>
          <w:kern w:val="0"/>
          <w:sz w:val="24"/>
        </w:rPr>
        <w:t xml:space="preserve"> suggested that AQP-4 has little or no effect on colonic fluid secretion or fecal dehydration. However, AQP-3 is the most dominantly expressed AQP in the colon and plays an important role in the absorption of water</w:t>
      </w:r>
      <w:r w:rsidRPr="00073658">
        <w:rPr>
          <w:rFonts w:ascii="Book Antiqua" w:hAnsi="Book Antiqua" w:cs="Book Antiqua"/>
          <w:kern w:val="0"/>
          <w:sz w:val="24"/>
          <w:vertAlign w:val="superscript"/>
        </w:rPr>
        <w:t>[34-35]</w:t>
      </w:r>
      <w:r w:rsidRPr="00073658">
        <w:rPr>
          <w:rFonts w:ascii="Book Antiqua" w:hAnsi="Book Antiqua" w:cs="Book Antiqua"/>
          <w:kern w:val="0"/>
          <w:sz w:val="24"/>
        </w:rPr>
        <w:t xml:space="preserve">, and its abundance appears to be regulated on a long-term basis in a manner similar to the long-term regulation of </w:t>
      </w:r>
      <w:r w:rsidR="00430B01">
        <w:rPr>
          <w:rFonts w:ascii="Book Antiqua" w:hAnsi="Book Antiqua" w:cs="Book Antiqua"/>
          <w:kern w:val="0"/>
          <w:sz w:val="24"/>
        </w:rPr>
        <w:t>AQP</w:t>
      </w:r>
      <w:r w:rsidRPr="00073658">
        <w:rPr>
          <w:rFonts w:ascii="Book Antiqua" w:hAnsi="Book Antiqua" w:cs="Book Antiqua"/>
          <w:kern w:val="0"/>
          <w:sz w:val="24"/>
        </w:rPr>
        <w:t>-2. When exposed to an environment of possible water overload</w:t>
      </w:r>
      <w:r w:rsidRPr="00073658">
        <w:rPr>
          <w:rFonts w:ascii="Book Antiqua" w:hAnsi="Book Antiqua" w:cs="Book Antiqua"/>
          <w:kern w:val="0"/>
          <w:sz w:val="24"/>
          <w:vertAlign w:val="superscript"/>
        </w:rPr>
        <w:t>[36]</w:t>
      </w:r>
      <w:r w:rsidRPr="00073658">
        <w:rPr>
          <w:rFonts w:ascii="Book Antiqua" w:hAnsi="Book Antiqua" w:cs="Book Antiqua"/>
          <w:kern w:val="0"/>
          <w:sz w:val="24"/>
        </w:rPr>
        <w:t xml:space="preserve">, AQP-3 could serve as a water channel to reabsorb water from </w:t>
      </w:r>
      <w:r w:rsidR="00430B01">
        <w:rPr>
          <w:rFonts w:ascii="Book Antiqua" w:hAnsi="Book Antiqua" w:cs="Book Antiqua"/>
          <w:kern w:val="0"/>
          <w:sz w:val="24"/>
        </w:rPr>
        <w:t xml:space="preserve">the </w:t>
      </w:r>
      <w:r w:rsidRPr="00073658">
        <w:rPr>
          <w:rFonts w:ascii="Book Antiqua" w:hAnsi="Book Antiqua" w:cs="Book Antiqua"/>
          <w:kern w:val="0"/>
          <w:sz w:val="24"/>
        </w:rPr>
        <w:t xml:space="preserve">enteric cavity. When AQP-3 was specifically </w:t>
      </w:r>
      <w:r w:rsidRPr="00073658">
        <w:rPr>
          <w:rFonts w:ascii="Book Antiqua" w:hAnsi="Book Antiqua" w:cs="Book Antiqua"/>
          <w:kern w:val="0"/>
          <w:sz w:val="24"/>
        </w:rPr>
        <w:lastRenderedPageBreak/>
        <w:t>blocked by HgCl</w:t>
      </w:r>
      <w:r w:rsidRPr="00430B01">
        <w:rPr>
          <w:rFonts w:ascii="Book Antiqua" w:hAnsi="Book Antiqua" w:cs="Book Antiqua"/>
          <w:kern w:val="0"/>
          <w:sz w:val="24"/>
          <w:vertAlign w:val="subscript"/>
        </w:rPr>
        <w:t>2</w:t>
      </w:r>
      <w:r w:rsidRPr="00073658">
        <w:rPr>
          <w:rFonts w:ascii="Book Antiqua" w:hAnsi="Book Antiqua" w:cs="Book Antiqua"/>
          <w:kern w:val="0"/>
          <w:sz w:val="24"/>
        </w:rPr>
        <w:t xml:space="preserve"> or CuSO</w:t>
      </w:r>
      <w:r w:rsidRPr="00430B01">
        <w:rPr>
          <w:rFonts w:ascii="Book Antiqua" w:hAnsi="Book Antiqua" w:cs="Book Antiqua"/>
          <w:kern w:val="0"/>
          <w:sz w:val="24"/>
          <w:vertAlign w:val="subscript"/>
        </w:rPr>
        <w:t>4</w:t>
      </w:r>
      <w:r w:rsidRPr="00073658">
        <w:rPr>
          <w:rFonts w:ascii="Book Antiqua" w:hAnsi="Book Antiqua" w:cs="Book Antiqua"/>
          <w:kern w:val="0"/>
          <w:sz w:val="24"/>
        </w:rPr>
        <w:t>, diarrhea was induced</w:t>
      </w:r>
      <w:r w:rsidRPr="00073658">
        <w:rPr>
          <w:rFonts w:ascii="Book Antiqua" w:hAnsi="Book Antiqua" w:cs="Book Antiqua"/>
          <w:kern w:val="0"/>
          <w:sz w:val="24"/>
          <w:vertAlign w:val="superscript"/>
        </w:rPr>
        <w:t>[37]</w:t>
      </w:r>
      <w:r w:rsidRPr="00073658">
        <w:rPr>
          <w:rFonts w:ascii="Book Antiqua" w:hAnsi="Book Antiqua" w:cs="Book Antiqua"/>
          <w:kern w:val="0"/>
          <w:sz w:val="24"/>
        </w:rPr>
        <w:t xml:space="preserve">. We speculated that AQP-3 upregulation might be one of the mechanisms to balance water absorption in </w:t>
      </w:r>
      <w:r w:rsidR="00430B01">
        <w:rPr>
          <w:rFonts w:ascii="Book Antiqua" w:hAnsi="Book Antiqua" w:cs="Book Antiqua"/>
          <w:kern w:val="0"/>
          <w:sz w:val="24"/>
        </w:rPr>
        <w:t xml:space="preserve">the </w:t>
      </w:r>
      <w:r w:rsidRPr="00073658">
        <w:rPr>
          <w:rFonts w:ascii="Book Antiqua" w:hAnsi="Book Antiqua" w:cs="Book Antiqua"/>
          <w:kern w:val="0"/>
          <w:sz w:val="24"/>
        </w:rPr>
        <w:t>distal colon after tolvaptan administration.</w:t>
      </w:r>
    </w:p>
    <w:p w:rsidR="00721685" w:rsidRPr="00073658" w:rsidRDefault="00721685" w:rsidP="00073658">
      <w:pPr>
        <w:autoSpaceDE w:val="0"/>
        <w:autoSpaceDN w:val="0"/>
        <w:adjustRightInd w:val="0"/>
        <w:spacing w:line="360" w:lineRule="auto"/>
        <w:ind w:firstLine="240"/>
        <w:rPr>
          <w:rFonts w:ascii="Book Antiqua" w:hAnsi="Book Antiqua" w:cs="Book Antiqua"/>
          <w:kern w:val="0"/>
          <w:sz w:val="24"/>
        </w:rPr>
      </w:pPr>
      <w:r w:rsidRPr="00073658">
        <w:rPr>
          <w:rFonts w:ascii="Book Antiqua" w:hAnsi="Book Antiqua" w:cs="Book Antiqua"/>
          <w:kern w:val="0"/>
          <w:sz w:val="24"/>
        </w:rPr>
        <w:t xml:space="preserve">Our experiment explored fecal water content in response to oral tolvaptan administration in </w:t>
      </w:r>
      <w:r w:rsidR="00430B01">
        <w:rPr>
          <w:rFonts w:ascii="Book Antiqua" w:hAnsi="Book Antiqua" w:cs="Book Antiqua"/>
          <w:kern w:val="0"/>
          <w:sz w:val="24"/>
        </w:rPr>
        <w:t xml:space="preserve">the </w:t>
      </w:r>
      <w:r w:rsidRPr="00073658">
        <w:rPr>
          <w:rFonts w:ascii="Book Antiqua" w:hAnsi="Book Antiqua" w:cs="Book Antiqua"/>
          <w:kern w:val="0"/>
          <w:sz w:val="24"/>
        </w:rPr>
        <w:t xml:space="preserve">therapy of cirrhotic ascites. Tolvaptan </w:t>
      </w:r>
      <w:r w:rsidR="00430B01" w:rsidRPr="00073658">
        <w:rPr>
          <w:rFonts w:ascii="Book Antiqua" w:hAnsi="Book Antiqua" w:cs="Book Antiqua"/>
          <w:kern w:val="0"/>
          <w:sz w:val="24"/>
        </w:rPr>
        <w:t>reduce</w:t>
      </w:r>
      <w:r w:rsidR="00430B01">
        <w:rPr>
          <w:rFonts w:ascii="Book Antiqua" w:hAnsi="Book Antiqua" w:cs="Book Antiqua"/>
          <w:kern w:val="0"/>
          <w:sz w:val="24"/>
        </w:rPr>
        <w:t>s</w:t>
      </w:r>
      <w:r w:rsidR="00430B01" w:rsidRPr="00073658">
        <w:rPr>
          <w:rFonts w:ascii="Book Antiqua" w:hAnsi="Book Antiqua" w:cs="Book Antiqua"/>
          <w:kern w:val="0"/>
          <w:sz w:val="24"/>
        </w:rPr>
        <w:t xml:space="preserve"> </w:t>
      </w:r>
      <w:r w:rsidRPr="00073658">
        <w:rPr>
          <w:rFonts w:ascii="Book Antiqua" w:hAnsi="Book Antiqua" w:cs="Book Antiqua"/>
          <w:kern w:val="0"/>
          <w:sz w:val="24"/>
        </w:rPr>
        <w:t xml:space="preserve">water reabsorption and might promote </w:t>
      </w:r>
      <w:r w:rsidR="00430B01">
        <w:rPr>
          <w:rFonts w:ascii="Book Antiqua" w:hAnsi="Book Antiqua" w:cs="Book Antiqua"/>
          <w:kern w:val="0"/>
          <w:sz w:val="24"/>
        </w:rPr>
        <w:t>clearance of</w:t>
      </w:r>
      <w:r w:rsidRPr="00073658">
        <w:rPr>
          <w:rFonts w:ascii="Book Antiqua" w:hAnsi="Book Antiqua" w:cs="Book Antiqua"/>
          <w:kern w:val="0"/>
          <w:sz w:val="24"/>
        </w:rPr>
        <w:t xml:space="preserve"> redundant water. </w:t>
      </w:r>
      <w:r w:rsidR="00430B01">
        <w:rPr>
          <w:rFonts w:ascii="Book Antiqua" w:hAnsi="Book Antiqua" w:cs="Book Antiqua"/>
          <w:kern w:val="0"/>
          <w:sz w:val="24"/>
        </w:rPr>
        <w:t>This</w:t>
      </w:r>
      <w:r w:rsidRPr="00073658">
        <w:rPr>
          <w:rFonts w:ascii="Book Antiqua" w:hAnsi="Book Antiqua" w:cs="Book Antiqua"/>
          <w:kern w:val="0"/>
          <w:sz w:val="24"/>
        </w:rPr>
        <w:t xml:space="preserve"> mechanism could induce diarrhea in some conditions. </w:t>
      </w:r>
      <w:r w:rsidR="00430B01">
        <w:rPr>
          <w:rFonts w:ascii="Book Antiqua" w:hAnsi="Book Antiqua" w:cs="Book Antiqua"/>
          <w:kern w:val="0"/>
          <w:sz w:val="24"/>
        </w:rPr>
        <w:t>However,</w:t>
      </w:r>
      <w:r w:rsidR="00430B01" w:rsidRPr="00073658">
        <w:rPr>
          <w:rFonts w:ascii="Book Antiqua" w:hAnsi="Book Antiqua" w:cs="Book Antiqua"/>
          <w:kern w:val="0"/>
          <w:sz w:val="24"/>
        </w:rPr>
        <w:t xml:space="preserve"> </w:t>
      </w:r>
      <w:r w:rsidRPr="00073658">
        <w:rPr>
          <w:rFonts w:ascii="Book Antiqua" w:hAnsi="Book Antiqua" w:cs="Book Antiqua"/>
          <w:kern w:val="0"/>
          <w:sz w:val="24"/>
        </w:rPr>
        <w:t xml:space="preserve">the precise mechanism </w:t>
      </w:r>
      <w:r w:rsidR="00430B01" w:rsidRPr="00073658">
        <w:rPr>
          <w:rFonts w:ascii="Book Antiqua" w:hAnsi="Book Antiqua" w:cs="Book Antiqua"/>
          <w:kern w:val="0"/>
          <w:sz w:val="24"/>
        </w:rPr>
        <w:t>need</w:t>
      </w:r>
      <w:r w:rsidR="00430B01">
        <w:rPr>
          <w:rFonts w:ascii="Book Antiqua" w:hAnsi="Book Antiqua" w:cs="Book Antiqua"/>
          <w:kern w:val="0"/>
          <w:sz w:val="24"/>
        </w:rPr>
        <w:t>s</w:t>
      </w:r>
      <w:r w:rsidR="00430B01" w:rsidRPr="00073658">
        <w:rPr>
          <w:rFonts w:ascii="Book Antiqua" w:hAnsi="Book Antiqua" w:cs="Book Antiqua"/>
          <w:kern w:val="0"/>
          <w:sz w:val="24"/>
        </w:rPr>
        <w:t xml:space="preserve"> </w:t>
      </w:r>
      <w:r w:rsidRPr="00073658">
        <w:rPr>
          <w:rFonts w:ascii="Book Antiqua" w:hAnsi="Book Antiqua" w:cs="Book Antiqua"/>
          <w:kern w:val="0"/>
          <w:sz w:val="24"/>
        </w:rPr>
        <w:t xml:space="preserve">to be further explored. </w:t>
      </w:r>
      <w:r w:rsidR="00430B01">
        <w:rPr>
          <w:rFonts w:ascii="Book Antiqua" w:hAnsi="Book Antiqua" w:cs="Book Antiqua"/>
          <w:kern w:val="0"/>
          <w:sz w:val="24"/>
        </w:rPr>
        <w:t>Besides</w:t>
      </w:r>
      <w:r w:rsidRPr="00073658">
        <w:rPr>
          <w:rFonts w:ascii="Book Antiqua" w:hAnsi="Book Antiqua" w:cs="Book Antiqua"/>
          <w:kern w:val="0"/>
          <w:sz w:val="24"/>
        </w:rPr>
        <w:t xml:space="preserve"> the </w:t>
      </w:r>
      <w:r w:rsidR="00430B01" w:rsidRPr="00073658">
        <w:rPr>
          <w:rFonts w:ascii="Book Antiqua" w:hAnsi="Book Antiqua" w:cs="Book Antiqua"/>
          <w:kern w:val="0"/>
          <w:sz w:val="24"/>
        </w:rPr>
        <w:t>long</w:t>
      </w:r>
      <w:r w:rsidR="00430B01">
        <w:rPr>
          <w:rFonts w:ascii="Book Antiqua" w:hAnsi="Book Antiqua" w:cs="Book Antiqua"/>
          <w:kern w:val="0"/>
          <w:sz w:val="24"/>
        </w:rPr>
        <w:t>-</w:t>
      </w:r>
      <w:r w:rsidRPr="00073658">
        <w:rPr>
          <w:rFonts w:ascii="Book Antiqua" w:hAnsi="Book Antiqua" w:cs="Book Antiqua"/>
          <w:kern w:val="0"/>
          <w:sz w:val="24"/>
        </w:rPr>
        <w:t xml:space="preserve">term regulation, </w:t>
      </w:r>
      <w:r w:rsidR="00430B01" w:rsidRPr="00073658">
        <w:rPr>
          <w:rFonts w:ascii="Book Antiqua" w:hAnsi="Book Antiqua" w:cs="Book Antiqua"/>
          <w:kern w:val="0"/>
          <w:sz w:val="24"/>
        </w:rPr>
        <w:t>short</w:t>
      </w:r>
      <w:r w:rsidR="00430B01">
        <w:rPr>
          <w:rFonts w:ascii="Book Antiqua" w:hAnsi="Book Antiqua" w:cs="Book Antiqua"/>
          <w:kern w:val="0"/>
          <w:sz w:val="24"/>
        </w:rPr>
        <w:t>-</w:t>
      </w:r>
      <w:r w:rsidRPr="00073658">
        <w:rPr>
          <w:rFonts w:ascii="Book Antiqua" w:hAnsi="Book Antiqua" w:cs="Book Antiqua"/>
          <w:kern w:val="0"/>
          <w:sz w:val="24"/>
        </w:rPr>
        <w:t xml:space="preserve">term regulation should also be detected in </w:t>
      </w:r>
      <w:r w:rsidR="00430B01">
        <w:rPr>
          <w:rFonts w:ascii="Book Antiqua" w:hAnsi="Book Antiqua" w:cs="Book Antiqua"/>
          <w:kern w:val="0"/>
          <w:sz w:val="24"/>
        </w:rPr>
        <w:t xml:space="preserve">the </w:t>
      </w:r>
      <w:r w:rsidRPr="00073658">
        <w:rPr>
          <w:rFonts w:ascii="Book Antiqua" w:hAnsi="Book Antiqua" w:cs="Book Antiqua"/>
          <w:kern w:val="0"/>
          <w:sz w:val="24"/>
        </w:rPr>
        <w:t>distal colon and its biological function should be confirmed.</w:t>
      </w:r>
    </w:p>
    <w:p w:rsidR="00B03FDB" w:rsidRPr="00073658" w:rsidRDefault="00B03FDB" w:rsidP="00073658">
      <w:pPr>
        <w:autoSpaceDE w:val="0"/>
        <w:autoSpaceDN w:val="0"/>
        <w:adjustRightInd w:val="0"/>
        <w:spacing w:line="360" w:lineRule="auto"/>
        <w:rPr>
          <w:rFonts w:ascii="Book Antiqua" w:hAnsi="Book Antiqua" w:cs="Book Antiqua"/>
          <w:b/>
          <w:bCs/>
          <w:kern w:val="0"/>
          <w:sz w:val="24"/>
        </w:rPr>
      </w:pPr>
    </w:p>
    <w:p w:rsidR="00B03FDB" w:rsidRPr="00073658" w:rsidRDefault="00B03FDB" w:rsidP="00073658">
      <w:pPr>
        <w:autoSpaceDE w:val="0"/>
        <w:autoSpaceDN w:val="0"/>
        <w:adjustRightInd w:val="0"/>
        <w:spacing w:line="360" w:lineRule="auto"/>
        <w:rPr>
          <w:rFonts w:ascii="Book Antiqua" w:hAnsi="Book Antiqua" w:cs="Book Antiqua"/>
          <w:b/>
          <w:bCs/>
          <w:kern w:val="0"/>
          <w:sz w:val="24"/>
        </w:rPr>
      </w:pPr>
      <w:r w:rsidRPr="00073658">
        <w:rPr>
          <w:rFonts w:ascii="Book Antiqua" w:hAnsi="Book Antiqua" w:cs="Book Antiqua"/>
          <w:b/>
          <w:bCs/>
          <w:kern w:val="0"/>
          <w:sz w:val="24"/>
        </w:rPr>
        <w:t>COMMENTS</w:t>
      </w:r>
    </w:p>
    <w:p w:rsidR="00B03FDB" w:rsidRPr="00430B01" w:rsidRDefault="00B03FDB" w:rsidP="00073658">
      <w:pPr>
        <w:autoSpaceDE w:val="0"/>
        <w:autoSpaceDN w:val="0"/>
        <w:adjustRightInd w:val="0"/>
        <w:spacing w:line="360" w:lineRule="auto"/>
        <w:rPr>
          <w:rFonts w:ascii="Book Antiqua" w:hAnsi="Book Antiqua" w:cs="Book Antiqua"/>
          <w:b/>
          <w:bCs/>
          <w:i/>
          <w:kern w:val="0"/>
          <w:sz w:val="24"/>
        </w:rPr>
      </w:pPr>
      <w:r w:rsidRPr="00430B01">
        <w:rPr>
          <w:rFonts w:ascii="Book Antiqua" w:hAnsi="Book Antiqua" w:cs="Book Antiqua"/>
          <w:b/>
          <w:bCs/>
          <w:i/>
          <w:kern w:val="0"/>
          <w:sz w:val="24"/>
        </w:rPr>
        <w:t>Background</w:t>
      </w:r>
    </w:p>
    <w:p w:rsidR="00430B01" w:rsidRDefault="00B03FDB" w:rsidP="00073658">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kern w:val="0"/>
          <w:sz w:val="24"/>
        </w:rPr>
        <w:t>Aquaporin</w:t>
      </w:r>
      <w:r w:rsidR="00430B01">
        <w:rPr>
          <w:rFonts w:ascii="Book Antiqua" w:hAnsi="Book Antiqua" w:cs="Book Antiqua"/>
          <w:kern w:val="0"/>
          <w:sz w:val="24"/>
        </w:rPr>
        <w:t xml:space="preserve"> (AQP)</w:t>
      </w:r>
      <w:r w:rsidRPr="00073658">
        <w:rPr>
          <w:rFonts w:ascii="Book Antiqua" w:hAnsi="Book Antiqua" w:cs="Book Antiqua"/>
          <w:kern w:val="0"/>
          <w:sz w:val="24"/>
        </w:rPr>
        <w:t xml:space="preserve">-2 is one of </w:t>
      </w:r>
      <w:r w:rsidR="00430B01">
        <w:rPr>
          <w:rFonts w:ascii="Book Antiqua" w:hAnsi="Book Antiqua" w:cs="Book Antiqua"/>
          <w:kern w:val="0"/>
          <w:sz w:val="24"/>
        </w:rPr>
        <w:t>the AQP</w:t>
      </w:r>
      <w:r w:rsidR="00430B01" w:rsidRPr="00073658">
        <w:rPr>
          <w:rFonts w:ascii="Book Antiqua" w:hAnsi="Book Antiqua" w:cs="Book Antiqua"/>
          <w:kern w:val="0"/>
          <w:sz w:val="24"/>
        </w:rPr>
        <w:t xml:space="preserve"> </w:t>
      </w:r>
      <w:r w:rsidRPr="00073658">
        <w:rPr>
          <w:rFonts w:ascii="Book Antiqua" w:hAnsi="Book Antiqua" w:cs="Book Antiqua"/>
          <w:kern w:val="0"/>
          <w:sz w:val="24"/>
        </w:rPr>
        <w:t xml:space="preserve">family and </w:t>
      </w:r>
      <w:r w:rsidR="00430B01">
        <w:rPr>
          <w:rFonts w:ascii="Book Antiqua" w:hAnsi="Book Antiqua" w:cs="Book Antiqua"/>
          <w:kern w:val="0"/>
          <w:sz w:val="24"/>
        </w:rPr>
        <w:t>marked</w:t>
      </w:r>
      <w:r w:rsidR="00430B01" w:rsidRPr="00073658">
        <w:rPr>
          <w:rFonts w:ascii="Book Antiqua" w:hAnsi="Book Antiqua" w:cs="Book Antiqua"/>
          <w:kern w:val="0"/>
          <w:sz w:val="24"/>
        </w:rPr>
        <w:t xml:space="preserve"> </w:t>
      </w:r>
      <w:r w:rsidRPr="00073658">
        <w:rPr>
          <w:rFonts w:ascii="Book Antiqua" w:hAnsi="Book Antiqua" w:cs="Book Antiqua"/>
          <w:kern w:val="0"/>
          <w:sz w:val="24"/>
        </w:rPr>
        <w:t xml:space="preserve">free-water clearance is induced when it is blocked. Its potent and selective antagonist, tolvaptan, can be used to treat cirrhotic ascites and hyponatremia. </w:t>
      </w:r>
      <w:r w:rsidR="00430B01">
        <w:rPr>
          <w:rFonts w:ascii="Book Antiqua" w:hAnsi="Book Antiqua" w:cs="Book Antiqua"/>
          <w:kern w:val="0"/>
          <w:sz w:val="24"/>
        </w:rPr>
        <w:t>AQP</w:t>
      </w:r>
      <w:r w:rsidRPr="00073658">
        <w:rPr>
          <w:rFonts w:ascii="Book Antiqua" w:hAnsi="Book Antiqua" w:cs="Book Antiqua"/>
          <w:kern w:val="0"/>
          <w:sz w:val="24"/>
        </w:rPr>
        <w:t xml:space="preserve">-2 </w:t>
      </w:r>
      <w:r w:rsidR="00430B01">
        <w:rPr>
          <w:rFonts w:ascii="Book Antiqua" w:hAnsi="Book Antiqua" w:cs="Book Antiqua"/>
          <w:kern w:val="0"/>
          <w:sz w:val="24"/>
        </w:rPr>
        <w:t>is</w:t>
      </w:r>
      <w:r w:rsidR="00430B01" w:rsidRPr="00073658">
        <w:rPr>
          <w:rFonts w:ascii="Book Antiqua" w:hAnsi="Book Antiqua" w:cs="Book Antiqua"/>
          <w:kern w:val="0"/>
          <w:sz w:val="24"/>
        </w:rPr>
        <w:t xml:space="preserve"> </w:t>
      </w:r>
      <w:r w:rsidRPr="00073658">
        <w:rPr>
          <w:rFonts w:ascii="Book Antiqua" w:hAnsi="Book Antiqua" w:cs="Book Antiqua"/>
          <w:kern w:val="0"/>
          <w:sz w:val="24"/>
        </w:rPr>
        <w:t xml:space="preserve">found in </w:t>
      </w:r>
      <w:r w:rsidR="00430B01">
        <w:rPr>
          <w:rFonts w:ascii="Book Antiqua" w:hAnsi="Book Antiqua" w:cs="Book Antiqua"/>
          <w:kern w:val="0"/>
          <w:sz w:val="24"/>
        </w:rPr>
        <w:t xml:space="preserve">the </w:t>
      </w:r>
      <w:r w:rsidRPr="00073658">
        <w:rPr>
          <w:rFonts w:ascii="Book Antiqua" w:hAnsi="Book Antiqua" w:cs="Book Antiqua"/>
          <w:kern w:val="0"/>
          <w:sz w:val="24"/>
        </w:rPr>
        <w:t xml:space="preserve">distal colon but its biological function has not been </w:t>
      </w:r>
      <w:r w:rsidR="00430B01">
        <w:rPr>
          <w:rFonts w:ascii="Book Antiqua" w:hAnsi="Book Antiqua" w:cs="Book Antiqua"/>
          <w:kern w:val="0"/>
          <w:sz w:val="24"/>
        </w:rPr>
        <w:t>established</w:t>
      </w:r>
      <w:r w:rsidRPr="00073658">
        <w:rPr>
          <w:rFonts w:ascii="Book Antiqua" w:hAnsi="Book Antiqua" w:cs="Book Antiqua"/>
          <w:kern w:val="0"/>
          <w:sz w:val="24"/>
        </w:rPr>
        <w:t>. So</w:t>
      </w:r>
      <w:r w:rsidR="00430B01">
        <w:rPr>
          <w:rFonts w:ascii="Book Antiqua" w:hAnsi="Book Antiqua" w:cs="Book Antiqua"/>
          <w:kern w:val="0"/>
          <w:sz w:val="24"/>
        </w:rPr>
        <w:t>,</w:t>
      </w:r>
      <w:r w:rsidRPr="00073658">
        <w:rPr>
          <w:rFonts w:ascii="Book Antiqua" w:hAnsi="Book Antiqua" w:cs="Book Antiqua"/>
          <w:kern w:val="0"/>
          <w:sz w:val="24"/>
        </w:rPr>
        <w:t xml:space="preserve"> </w:t>
      </w:r>
      <w:r w:rsidR="000353BC">
        <w:rPr>
          <w:rFonts w:ascii="Book Antiqua" w:hAnsi="Book Antiqua" w:cs="Book Antiqua" w:hint="eastAsia"/>
          <w:kern w:val="0"/>
          <w:sz w:val="24"/>
        </w:rPr>
        <w:t>the authors</w:t>
      </w:r>
      <w:r w:rsidRPr="00073658">
        <w:rPr>
          <w:rFonts w:ascii="Book Antiqua" w:hAnsi="Book Antiqua" w:cs="Book Antiqua"/>
          <w:kern w:val="0"/>
          <w:sz w:val="24"/>
        </w:rPr>
        <w:t xml:space="preserve"> designed this </w:t>
      </w:r>
      <w:r w:rsidR="00430B01">
        <w:rPr>
          <w:rFonts w:ascii="Book Antiqua" w:hAnsi="Book Antiqua" w:cs="Book Antiqua"/>
          <w:kern w:val="0"/>
          <w:sz w:val="24"/>
        </w:rPr>
        <w:t>study</w:t>
      </w:r>
      <w:r w:rsidR="00430B01" w:rsidRPr="00073658">
        <w:rPr>
          <w:rFonts w:ascii="Book Antiqua" w:hAnsi="Book Antiqua" w:cs="Book Antiqua"/>
          <w:kern w:val="0"/>
          <w:sz w:val="24"/>
        </w:rPr>
        <w:t xml:space="preserve"> </w:t>
      </w:r>
      <w:r w:rsidRPr="00073658">
        <w:rPr>
          <w:rFonts w:ascii="Book Antiqua" w:hAnsi="Book Antiqua" w:cs="Book Antiqua"/>
          <w:kern w:val="0"/>
          <w:sz w:val="24"/>
        </w:rPr>
        <w:t xml:space="preserve">to detect the colonic expression of </w:t>
      </w:r>
      <w:r w:rsidR="00430B01">
        <w:rPr>
          <w:rFonts w:ascii="Book Antiqua" w:hAnsi="Book Antiqua" w:cs="Book Antiqua"/>
          <w:kern w:val="0"/>
          <w:sz w:val="24"/>
        </w:rPr>
        <w:t>AQP</w:t>
      </w:r>
      <w:r w:rsidRPr="00073658">
        <w:rPr>
          <w:rFonts w:ascii="Book Antiqua" w:hAnsi="Book Antiqua" w:cs="Book Antiqua"/>
          <w:kern w:val="0"/>
          <w:sz w:val="24"/>
        </w:rPr>
        <w:t>-2 and to investigate the correlation between tolvaptan administration and fecal water content.</w:t>
      </w:r>
    </w:p>
    <w:p w:rsidR="008C3FBF" w:rsidRDefault="008C3FBF" w:rsidP="00073658">
      <w:pPr>
        <w:autoSpaceDE w:val="0"/>
        <w:autoSpaceDN w:val="0"/>
        <w:adjustRightInd w:val="0"/>
        <w:spacing w:line="360" w:lineRule="auto"/>
        <w:rPr>
          <w:rFonts w:ascii="Book Antiqua" w:hAnsi="Book Antiqua" w:cs="Book Antiqua"/>
          <w:b/>
          <w:bCs/>
          <w:kern w:val="0"/>
          <w:sz w:val="24"/>
        </w:rPr>
      </w:pPr>
    </w:p>
    <w:p w:rsidR="00B03FDB" w:rsidRPr="00430B01" w:rsidRDefault="00B03FDB" w:rsidP="00073658">
      <w:pPr>
        <w:autoSpaceDE w:val="0"/>
        <w:autoSpaceDN w:val="0"/>
        <w:adjustRightInd w:val="0"/>
        <w:spacing w:line="360" w:lineRule="auto"/>
        <w:rPr>
          <w:rFonts w:ascii="Book Antiqua" w:hAnsi="Book Antiqua" w:cs="Book Antiqua"/>
          <w:b/>
          <w:bCs/>
          <w:i/>
          <w:kern w:val="0"/>
          <w:sz w:val="24"/>
        </w:rPr>
      </w:pPr>
      <w:r w:rsidRPr="00430B01">
        <w:rPr>
          <w:rFonts w:ascii="Book Antiqua" w:hAnsi="Book Antiqua" w:cs="Book Antiqua"/>
          <w:b/>
          <w:bCs/>
          <w:i/>
          <w:kern w:val="0"/>
          <w:sz w:val="24"/>
        </w:rPr>
        <w:t>Research frontiers</w:t>
      </w:r>
    </w:p>
    <w:p w:rsidR="00430B01" w:rsidRDefault="00430B01" w:rsidP="00073658">
      <w:pPr>
        <w:autoSpaceDE w:val="0"/>
        <w:autoSpaceDN w:val="0"/>
        <w:adjustRightInd w:val="0"/>
        <w:spacing w:line="360" w:lineRule="auto"/>
        <w:rPr>
          <w:rFonts w:ascii="Book Antiqua" w:hAnsi="Book Antiqua" w:cs="Book Antiqua"/>
          <w:kern w:val="0"/>
          <w:sz w:val="24"/>
        </w:rPr>
      </w:pPr>
      <w:r>
        <w:rPr>
          <w:rFonts w:ascii="Book Antiqua" w:hAnsi="Book Antiqua" w:cs="Book Antiqua"/>
          <w:kern w:val="0"/>
          <w:sz w:val="24"/>
        </w:rPr>
        <w:t>AQP</w:t>
      </w:r>
      <w:r w:rsidR="00B03FDB" w:rsidRPr="00073658">
        <w:rPr>
          <w:rFonts w:ascii="Book Antiqua" w:hAnsi="Book Antiqua" w:cs="Book Antiqua"/>
          <w:kern w:val="0"/>
          <w:sz w:val="24"/>
        </w:rPr>
        <w:t xml:space="preserve">-2 is a member of </w:t>
      </w:r>
      <w:r>
        <w:rPr>
          <w:rFonts w:ascii="Book Antiqua" w:hAnsi="Book Antiqua" w:cs="Book Antiqua"/>
          <w:kern w:val="0"/>
          <w:sz w:val="24"/>
        </w:rPr>
        <w:t>the AQP</w:t>
      </w:r>
      <w:r w:rsidRPr="00073658">
        <w:rPr>
          <w:rFonts w:ascii="Book Antiqua" w:hAnsi="Book Antiqua" w:cs="Book Antiqua"/>
          <w:kern w:val="0"/>
          <w:sz w:val="24"/>
        </w:rPr>
        <w:t xml:space="preserve"> </w:t>
      </w:r>
      <w:r w:rsidR="00B03FDB" w:rsidRPr="00073658">
        <w:rPr>
          <w:rFonts w:ascii="Book Antiqua" w:hAnsi="Book Antiqua" w:cs="Book Antiqua"/>
          <w:kern w:val="0"/>
          <w:sz w:val="24"/>
        </w:rPr>
        <w:t xml:space="preserve">family, and it helps to absorb water in </w:t>
      </w:r>
      <w:r>
        <w:rPr>
          <w:rFonts w:ascii="Book Antiqua" w:hAnsi="Book Antiqua" w:cs="Book Antiqua"/>
          <w:kern w:val="0"/>
          <w:sz w:val="24"/>
        </w:rPr>
        <w:t xml:space="preserve">the </w:t>
      </w:r>
      <w:r w:rsidRPr="00073658">
        <w:rPr>
          <w:rFonts w:ascii="Book Antiqua" w:hAnsi="Book Antiqua" w:cs="Book Antiqua"/>
          <w:kern w:val="0"/>
          <w:sz w:val="24"/>
        </w:rPr>
        <w:t>kidne</w:t>
      </w:r>
      <w:r>
        <w:rPr>
          <w:rFonts w:ascii="Book Antiqua" w:hAnsi="Book Antiqua" w:cs="Book Antiqua"/>
          <w:kern w:val="0"/>
          <w:sz w:val="24"/>
        </w:rPr>
        <w:t>ys</w:t>
      </w:r>
      <w:r w:rsidR="00B03FDB" w:rsidRPr="00073658">
        <w:rPr>
          <w:rFonts w:ascii="Book Antiqua" w:hAnsi="Book Antiqua" w:cs="Book Antiqua"/>
          <w:kern w:val="0"/>
          <w:sz w:val="24"/>
        </w:rPr>
        <w:t xml:space="preserve">. It was also found in </w:t>
      </w:r>
      <w:r>
        <w:rPr>
          <w:rFonts w:ascii="Book Antiqua" w:hAnsi="Book Antiqua" w:cs="Book Antiqua"/>
          <w:kern w:val="0"/>
          <w:sz w:val="24"/>
        </w:rPr>
        <w:t xml:space="preserve">the </w:t>
      </w:r>
      <w:r w:rsidR="00B03FDB" w:rsidRPr="00073658">
        <w:rPr>
          <w:rFonts w:ascii="Book Antiqua" w:hAnsi="Book Antiqua" w:cs="Book Antiqua"/>
          <w:kern w:val="0"/>
          <w:sz w:val="24"/>
        </w:rPr>
        <w:t xml:space="preserve">colon and </w:t>
      </w:r>
      <w:r>
        <w:rPr>
          <w:rFonts w:ascii="Book Antiqua" w:hAnsi="Book Antiqua" w:cs="Book Antiqua"/>
          <w:kern w:val="0"/>
          <w:sz w:val="24"/>
        </w:rPr>
        <w:t xml:space="preserve">is </w:t>
      </w:r>
      <w:r w:rsidR="00B03FDB" w:rsidRPr="00073658">
        <w:rPr>
          <w:rFonts w:ascii="Book Antiqua" w:hAnsi="Book Antiqua" w:cs="Book Antiqua"/>
          <w:kern w:val="0"/>
          <w:sz w:val="24"/>
        </w:rPr>
        <w:t xml:space="preserve">involved in water and electrolyte transportation. Tolvaptan is </w:t>
      </w:r>
      <w:r>
        <w:rPr>
          <w:rFonts w:ascii="Book Antiqua" w:hAnsi="Book Antiqua" w:cs="Book Antiqua"/>
          <w:kern w:val="0"/>
          <w:sz w:val="24"/>
        </w:rPr>
        <w:t>a</w:t>
      </w:r>
      <w:r w:rsidRPr="00073658">
        <w:rPr>
          <w:rFonts w:ascii="Book Antiqua" w:hAnsi="Book Antiqua" w:cs="Book Antiqua"/>
          <w:kern w:val="0"/>
          <w:sz w:val="24"/>
        </w:rPr>
        <w:t xml:space="preserve"> </w:t>
      </w:r>
      <w:r w:rsidR="00B03FDB" w:rsidRPr="00073658">
        <w:rPr>
          <w:rFonts w:ascii="Book Antiqua" w:hAnsi="Book Antiqua" w:cs="Book Antiqua"/>
          <w:kern w:val="0"/>
          <w:sz w:val="24"/>
        </w:rPr>
        <w:t xml:space="preserve">specific antagonist of </w:t>
      </w:r>
      <w:r>
        <w:rPr>
          <w:rFonts w:ascii="Book Antiqua" w:hAnsi="Book Antiqua" w:cs="Book Antiqua"/>
          <w:kern w:val="0"/>
          <w:sz w:val="24"/>
        </w:rPr>
        <w:t>AQP</w:t>
      </w:r>
      <w:r w:rsidR="00B03FDB" w:rsidRPr="00073658">
        <w:rPr>
          <w:rFonts w:ascii="Book Antiqua" w:hAnsi="Book Antiqua" w:cs="Book Antiqua"/>
          <w:kern w:val="0"/>
          <w:sz w:val="24"/>
        </w:rPr>
        <w:t xml:space="preserve">-2 and </w:t>
      </w:r>
      <w:r>
        <w:rPr>
          <w:rFonts w:ascii="Book Antiqua" w:hAnsi="Book Antiqua" w:cs="Book Antiqua"/>
          <w:kern w:val="0"/>
          <w:sz w:val="24"/>
        </w:rPr>
        <w:t xml:space="preserve">has </w:t>
      </w:r>
      <w:r w:rsidRPr="00073658">
        <w:rPr>
          <w:rFonts w:ascii="Book Antiqua" w:hAnsi="Book Antiqua" w:cs="Book Antiqua"/>
          <w:kern w:val="0"/>
          <w:sz w:val="24"/>
        </w:rPr>
        <w:t>wide</w:t>
      </w:r>
      <w:r>
        <w:rPr>
          <w:rFonts w:ascii="Book Antiqua" w:hAnsi="Book Antiqua" w:cs="Book Antiqua"/>
          <w:kern w:val="0"/>
          <w:sz w:val="24"/>
        </w:rPr>
        <w:t>spread</w:t>
      </w:r>
      <w:r w:rsidRPr="00073658">
        <w:rPr>
          <w:rFonts w:ascii="Book Antiqua" w:hAnsi="Book Antiqua" w:cs="Book Antiqua"/>
          <w:kern w:val="0"/>
          <w:sz w:val="24"/>
        </w:rPr>
        <w:t xml:space="preserve"> </w:t>
      </w:r>
      <w:r w:rsidR="00B03FDB" w:rsidRPr="00073658">
        <w:rPr>
          <w:rFonts w:ascii="Book Antiqua" w:hAnsi="Book Antiqua" w:cs="Book Antiqua"/>
          <w:kern w:val="0"/>
          <w:sz w:val="24"/>
        </w:rPr>
        <w:t>clinical</w:t>
      </w:r>
      <w:r>
        <w:rPr>
          <w:rFonts w:ascii="Book Antiqua" w:hAnsi="Book Antiqua" w:cs="Book Antiqua"/>
          <w:kern w:val="0"/>
          <w:sz w:val="24"/>
        </w:rPr>
        <w:t xml:space="preserve"> application</w:t>
      </w:r>
      <w:r w:rsidR="00B03FDB" w:rsidRPr="00073658">
        <w:rPr>
          <w:rFonts w:ascii="Book Antiqua" w:hAnsi="Book Antiqua" w:cs="Book Antiqua"/>
          <w:kern w:val="0"/>
          <w:sz w:val="24"/>
        </w:rPr>
        <w:t>.</w:t>
      </w:r>
    </w:p>
    <w:p w:rsidR="008C3FBF" w:rsidRDefault="008C3FBF" w:rsidP="00073658">
      <w:pPr>
        <w:autoSpaceDE w:val="0"/>
        <w:autoSpaceDN w:val="0"/>
        <w:adjustRightInd w:val="0"/>
        <w:spacing w:line="360" w:lineRule="auto"/>
        <w:rPr>
          <w:rFonts w:ascii="Book Antiqua" w:hAnsi="Book Antiqua" w:cs="Book Antiqua"/>
          <w:b/>
          <w:bCs/>
          <w:kern w:val="0"/>
          <w:sz w:val="24"/>
        </w:rPr>
      </w:pPr>
    </w:p>
    <w:p w:rsidR="00B03FDB" w:rsidRPr="00430B01" w:rsidRDefault="00B03FDB" w:rsidP="00073658">
      <w:pPr>
        <w:autoSpaceDE w:val="0"/>
        <w:autoSpaceDN w:val="0"/>
        <w:adjustRightInd w:val="0"/>
        <w:spacing w:line="360" w:lineRule="auto"/>
        <w:rPr>
          <w:rFonts w:ascii="Book Antiqua" w:hAnsi="Book Antiqua" w:cs="Book Antiqua"/>
          <w:b/>
          <w:bCs/>
          <w:i/>
          <w:kern w:val="0"/>
          <w:sz w:val="24"/>
        </w:rPr>
      </w:pPr>
      <w:r w:rsidRPr="00430B01">
        <w:rPr>
          <w:rFonts w:ascii="Book Antiqua" w:hAnsi="Book Antiqua" w:cs="Book Antiqua"/>
          <w:b/>
          <w:bCs/>
          <w:i/>
          <w:kern w:val="0"/>
          <w:sz w:val="24"/>
        </w:rPr>
        <w:t>Innovations and breakthroughs</w:t>
      </w:r>
    </w:p>
    <w:p w:rsidR="00430B01" w:rsidRDefault="00B03FDB" w:rsidP="00073658">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kern w:val="0"/>
          <w:sz w:val="24"/>
        </w:rPr>
        <w:t>This is the first study to explore colonic expression in cirrhotic rats with ascites, and tolvaptan inhibited its expression and increased fecal water content.</w:t>
      </w:r>
    </w:p>
    <w:p w:rsidR="008C3FBF" w:rsidRDefault="008C3FBF" w:rsidP="00073658">
      <w:pPr>
        <w:autoSpaceDE w:val="0"/>
        <w:autoSpaceDN w:val="0"/>
        <w:adjustRightInd w:val="0"/>
        <w:spacing w:line="360" w:lineRule="auto"/>
        <w:rPr>
          <w:rFonts w:ascii="Book Antiqua" w:hAnsi="Book Antiqua" w:cs="Book Antiqua"/>
          <w:b/>
          <w:bCs/>
          <w:kern w:val="0"/>
          <w:sz w:val="24"/>
        </w:rPr>
      </w:pPr>
    </w:p>
    <w:p w:rsidR="00B03FDB" w:rsidRPr="00430B01" w:rsidRDefault="00B03FDB" w:rsidP="00073658">
      <w:pPr>
        <w:autoSpaceDE w:val="0"/>
        <w:autoSpaceDN w:val="0"/>
        <w:adjustRightInd w:val="0"/>
        <w:spacing w:line="360" w:lineRule="auto"/>
        <w:rPr>
          <w:rFonts w:ascii="Book Antiqua" w:hAnsi="Book Antiqua" w:cs="Book Antiqua"/>
          <w:b/>
          <w:bCs/>
          <w:i/>
          <w:kern w:val="0"/>
          <w:sz w:val="24"/>
        </w:rPr>
      </w:pPr>
      <w:r w:rsidRPr="00430B01">
        <w:rPr>
          <w:rFonts w:ascii="Book Antiqua" w:hAnsi="Book Antiqua" w:cs="Book Antiqua"/>
          <w:b/>
          <w:bCs/>
          <w:i/>
          <w:kern w:val="0"/>
          <w:sz w:val="24"/>
        </w:rPr>
        <w:t>Applications</w:t>
      </w:r>
    </w:p>
    <w:p w:rsidR="00430B01" w:rsidRDefault="00B03FDB" w:rsidP="00073658">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kern w:val="0"/>
          <w:sz w:val="24"/>
        </w:rPr>
        <w:t xml:space="preserve">This study suggests that tolvaptan may be useful in upregulating fecal water content and </w:t>
      </w:r>
      <w:r w:rsidR="00430B01" w:rsidRPr="00073658">
        <w:rPr>
          <w:rFonts w:ascii="Book Antiqua" w:hAnsi="Book Antiqua" w:cs="Book Antiqua"/>
          <w:kern w:val="0"/>
          <w:sz w:val="24"/>
        </w:rPr>
        <w:t>indicat</w:t>
      </w:r>
      <w:r w:rsidR="00430B01">
        <w:rPr>
          <w:rFonts w:ascii="Book Antiqua" w:hAnsi="Book Antiqua" w:cs="Book Antiqua"/>
          <w:kern w:val="0"/>
          <w:sz w:val="24"/>
        </w:rPr>
        <w:t>es</w:t>
      </w:r>
      <w:r w:rsidR="00430B01" w:rsidRPr="00073658">
        <w:rPr>
          <w:rFonts w:ascii="Book Antiqua" w:hAnsi="Book Antiqua" w:cs="Book Antiqua"/>
          <w:kern w:val="0"/>
          <w:sz w:val="24"/>
        </w:rPr>
        <w:t xml:space="preserve"> </w:t>
      </w:r>
      <w:r w:rsidRPr="00073658">
        <w:rPr>
          <w:rFonts w:ascii="Book Antiqua" w:hAnsi="Book Antiqua" w:cs="Book Antiqua"/>
          <w:kern w:val="0"/>
          <w:sz w:val="24"/>
        </w:rPr>
        <w:t>a way to clear abundant water.</w:t>
      </w:r>
    </w:p>
    <w:p w:rsidR="008C3FBF" w:rsidRDefault="008C3FBF" w:rsidP="00073658">
      <w:pPr>
        <w:autoSpaceDE w:val="0"/>
        <w:autoSpaceDN w:val="0"/>
        <w:adjustRightInd w:val="0"/>
        <w:spacing w:line="360" w:lineRule="auto"/>
        <w:rPr>
          <w:rFonts w:ascii="Book Antiqua" w:hAnsi="Book Antiqua" w:cs="Book Antiqua"/>
          <w:b/>
          <w:bCs/>
          <w:kern w:val="0"/>
          <w:sz w:val="24"/>
        </w:rPr>
      </w:pPr>
    </w:p>
    <w:p w:rsidR="00B03FDB" w:rsidRPr="00430B01" w:rsidRDefault="00B03FDB" w:rsidP="00073658">
      <w:pPr>
        <w:autoSpaceDE w:val="0"/>
        <w:autoSpaceDN w:val="0"/>
        <w:adjustRightInd w:val="0"/>
        <w:spacing w:line="360" w:lineRule="auto"/>
        <w:rPr>
          <w:rFonts w:ascii="Book Antiqua" w:hAnsi="Book Antiqua" w:cs="Book Antiqua"/>
          <w:b/>
          <w:bCs/>
          <w:i/>
          <w:kern w:val="0"/>
          <w:sz w:val="24"/>
        </w:rPr>
      </w:pPr>
      <w:r w:rsidRPr="00430B01">
        <w:rPr>
          <w:rFonts w:ascii="Book Antiqua" w:hAnsi="Book Antiqua" w:cs="Book Antiqua"/>
          <w:b/>
          <w:bCs/>
          <w:i/>
          <w:kern w:val="0"/>
          <w:sz w:val="24"/>
        </w:rPr>
        <w:t>Peer</w:t>
      </w:r>
      <w:r w:rsidR="008C3FBF">
        <w:rPr>
          <w:rFonts w:ascii="Book Antiqua" w:hAnsi="Book Antiqua" w:cs="Book Antiqua" w:hint="eastAsia"/>
          <w:b/>
          <w:bCs/>
          <w:i/>
          <w:kern w:val="0"/>
          <w:sz w:val="24"/>
        </w:rPr>
        <w:t>-</w:t>
      </w:r>
      <w:r w:rsidRPr="00430B01">
        <w:rPr>
          <w:rFonts w:ascii="Book Antiqua" w:hAnsi="Book Antiqua" w:cs="Book Antiqua"/>
          <w:b/>
          <w:bCs/>
          <w:i/>
          <w:kern w:val="0"/>
          <w:sz w:val="24"/>
        </w:rPr>
        <w:t>review</w:t>
      </w:r>
    </w:p>
    <w:p w:rsidR="00B03FDB" w:rsidRPr="00073658" w:rsidRDefault="00B03FDB" w:rsidP="00073658">
      <w:pPr>
        <w:autoSpaceDE w:val="0"/>
        <w:autoSpaceDN w:val="0"/>
        <w:adjustRightInd w:val="0"/>
        <w:spacing w:line="360" w:lineRule="auto"/>
        <w:rPr>
          <w:rFonts w:ascii="Book Antiqua" w:hAnsi="Book Antiqua" w:cs="Book Antiqua"/>
          <w:kern w:val="0"/>
          <w:sz w:val="24"/>
        </w:rPr>
      </w:pPr>
      <w:r w:rsidRPr="00073658">
        <w:rPr>
          <w:rFonts w:ascii="Book Antiqua" w:hAnsi="Book Antiqua" w:cs="Book Antiqua"/>
          <w:kern w:val="0"/>
          <w:sz w:val="24"/>
        </w:rPr>
        <w:t>It is an interesting study with appropriate methodology and the results are clear and of great importance.</w:t>
      </w:r>
    </w:p>
    <w:p w:rsidR="00721685" w:rsidRPr="00073658" w:rsidRDefault="00721685" w:rsidP="00EF1A35">
      <w:pPr>
        <w:autoSpaceDE w:val="0"/>
        <w:autoSpaceDN w:val="0"/>
        <w:adjustRightInd w:val="0"/>
        <w:spacing w:line="360" w:lineRule="auto"/>
        <w:rPr>
          <w:rFonts w:ascii="Book Antiqua" w:hAnsi="Book Antiqua" w:cs="Book Antiqua"/>
          <w:kern w:val="0"/>
          <w:sz w:val="24"/>
        </w:rPr>
      </w:pPr>
    </w:p>
    <w:p w:rsidR="00C76335" w:rsidRDefault="00C76335" w:rsidP="00073658">
      <w:pPr>
        <w:autoSpaceDE w:val="0"/>
        <w:autoSpaceDN w:val="0"/>
        <w:adjustRightInd w:val="0"/>
        <w:spacing w:line="360" w:lineRule="auto"/>
        <w:rPr>
          <w:rFonts w:ascii="Book Antiqua" w:hAnsi="Book Antiqua" w:cs="Book Antiqua"/>
          <w:b/>
          <w:bCs/>
          <w:kern w:val="0"/>
          <w:sz w:val="24"/>
        </w:rPr>
      </w:pPr>
    </w:p>
    <w:p w:rsidR="008C3FBF" w:rsidRDefault="008C3FBF">
      <w:pPr>
        <w:widowControl/>
        <w:jc w:val="left"/>
        <w:rPr>
          <w:rFonts w:ascii="Book Antiqua" w:hAnsi="Book Antiqua" w:cs="Book Antiqua"/>
          <w:b/>
          <w:bCs/>
          <w:kern w:val="0"/>
          <w:sz w:val="24"/>
        </w:rPr>
      </w:pPr>
      <w:r>
        <w:rPr>
          <w:rFonts w:ascii="Book Antiqua" w:hAnsi="Book Antiqua" w:cs="Book Antiqua"/>
          <w:b/>
          <w:bCs/>
          <w:kern w:val="0"/>
          <w:sz w:val="24"/>
        </w:rPr>
        <w:br w:type="page"/>
      </w:r>
    </w:p>
    <w:p w:rsidR="00721685" w:rsidRPr="00073658" w:rsidRDefault="00C76335" w:rsidP="00073658">
      <w:pPr>
        <w:autoSpaceDE w:val="0"/>
        <w:autoSpaceDN w:val="0"/>
        <w:adjustRightInd w:val="0"/>
        <w:spacing w:line="360" w:lineRule="auto"/>
        <w:rPr>
          <w:rFonts w:ascii="Book Antiqua" w:hAnsi="Book Antiqua" w:cs="Book Antiqua"/>
          <w:b/>
          <w:bCs/>
          <w:kern w:val="0"/>
          <w:sz w:val="24"/>
        </w:rPr>
      </w:pPr>
      <w:r>
        <w:rPr>
          <w:rFonts w:ascii="Book Antiqua" w:hAnsi="Book Antiqua" w:cs="Book Antiqua" w:hint="eastAsia"/>
          <w:b/>
          <w:bCs/>
          <w:kern w:val="0"/>
          <w:sz w:val="24"/>
        </w:rPr>
        <w:lastRenderedPageBreak/>
        <w:t>REFERENCES</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1 </w:t>
      </w:r>
      <w:r w:rsidRPr="00203A68">
        <w:rPr>
          <w:rFonts w:ascii="Book Antiqua" w:hAnsi="Book Antiqua" w:cs="SimSun"/>
          <w:b/>
          <w:bCs/>
          <w:kern w:val="0"/>
          <w:sz w:val="24"/>
        </w:rPr>
        <w:t>Ikeda M</w:t>
      </w:r>
      <w:r w:rsidRPr="00203A68">
        <w:rPr>
          <w:rFonts w:ascii="Book Antiqua" w:hAnsi="Book Antiqua" w:cs="SimSun"/>
          <w:kern w:val="0"/>
          <w:sz w:val="24"/>
        </w:rPr>
        <w:t>, Matsuzaki T. Regulation of aquaporins by vasopressin in the kidney. </w:t>
      </w:r>
      <w:r w:rsidRPr="00203A68">
        <w:rPr>
          <w:rFonts w:ascii="Book Antiqua" w:hAnsi="Book Antiqua" w:cs="SimSun"/>
          <w:i/>
          <w:iCs/>
          <w:kern w:val="0"/>
          <w:sz w:val="24"/>
        </w:rPr>
        <w:t>Vitam Horm</w:t>
      </w:r>
      <w:r w:rsidRPr="00203A68">
        <w:rPr>
          <w:rFonts w:ascii="Book Antiqua" w:hAnsi="Book Antiqua" w:cs="SimSun"/>
          <w:kern w:val="0"/>
          <w:sz w:val="24"/>
        </w:rPr>
        <w:t> 2015; </w:t>
      </w:r>
      <w:r w:rsidRPr="00203A68">
        <w:rPr>
          <w:rFonts w:ascii="Book Antiqua" w:hAnsi="Book Antiqua" w:cs="SimSun"/>
          <w:b/>
          <w:bCs/>
          <w:kern w:val="0"/>
          <w:sz w:val="24"/>
        </w:rPr>
        <w:t>98</w:t>
      </w:r>
      <w:r w:rsidRPr="00203A68">
        <w:rPr>
          <w:rFonts w:ascii="Book Antiqua" w:hAnsi="Book Antiqua" w:cs="SimSun"/>
          <w:kern w:val="0"/>
          <w:sz w:val="24"/>
        </w:rPr>
        <w:t>: 307-337 [PMID: 25817873 DOI: 10.1016/bs.vh.2014.12.008]</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2 </w:t>
      </w:r>
      <w:r w:rsidRPr="00203A68">
        <w:rPr>
          <w:rFonts w:ascii="Book Antiqua" w:hAnsi="Book Antiqua" w:cs="SimSun"/>
          <w:b/>
          <w:bCs/>
          <w:kern w:val="0"/>
          <w:sz w:val="24"/>
        </w:rPr>
        <w:t>Moore KP</w:t>
      </w:r>
      <w:r w:rsidRPr="00203A68">
        <w:rPr>
          <w:rFonts w:ascii="Book Antiqua" w:hAnsi="Book Antiqua" w:cs="SimSun"/>
          <w:kern w:val="0"/>
          <w:sz w:val="24"/>
        </w:rPr>
        <w:t>, Wong F, Gines P, Bernardi M, Ochs A, Salerno F, Angeli P, Porayko M, Moreau R, Garcia-Tsao G, Jimenez W, Planas R, Arroyo V. The management of ascites in cirrhosis: report on the consensus conference of the International Ascites Club. </w:t>
      </w:r>
      <w:r w:rsidRPr="00203A68">
        <w:rPr>
          <w:rFonts w:ascii="Book Antiqua" w:hAnsi="Book Antiqua" w:cs="SimSun"/>
          <w:i/>
          <w:iCs/>
          <w:kern w:val="0"/>
          <w:sz w:val="24"/>
        </w:rPr>
        <w:t>Hepatology</w:t>
      </w:r>
      <w:r w:rsidRPr="00203A68">
        <w:rPr>
          <w:rFonts w:ascii="Book Antiqua" w:hAnsi="Book Antiqua" w:cs="SimSun"/>
          <w:kern w:val="0"/>
          <w:sz w:val="24"/>
        </w:rPr>
        <w:t> 2003; </w:t>
      </w:r>
      <w:r w:rsidRPr="00203A68">
        <w:rPr>
          <w:rFonts w:ascii="Book Antiqua" w:hAnsi="Book Antiqua" w:cs="SimSun"/>
          <w:b/>
          <w:bCs/>
          <w:kern w:val="0"/>
          <w:sz w:val="24"/>
        </w:rPr>
        <w:t>38</w:t>
      </w:r>
      <w:r w:rsidRPr="00203A68">
        <w:rPr>
          <w:rFonts w:ascii="Book Antiqua" w:hAnsi="Book Antiqua" w:cs="SimSun"/>
          <w:kern w:val="0"/>
          <w:sz w:val="24"/>
        </w:rPr>
        <w:t>: 258-266 [PMID: 12830009 DOI: 10.1053/jhep.2003.50315]</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3 </w:t>
      </w:r>
      <w:r w:rsidRPr="00203A68">
        <w:rPr>
          <w:rFonts w:ascii="Book Antiqua" w:hAnsi="Book Antiqua" w:cs="SimSun"/>
          <w:b/>
          <w:bCs/>
          <w:kern w:val="0"/>
          <w:sz w:val="24"/>
        </w:rPr>
        <w:t>Gallardo P</w:t>
      </w:r>
      <w:r w:rsidRPr="00203A68">
        <w:rPr>
          <w:rFonts w:ascii="Book Antiqua" w:hAnsi="Book Antiqua" w:cs="SimSun"/>
          <w:kern w:val="0"/>
          <w:sz w:val="24"/>
        </w:rPr>
        <w:t>, Cid LP, Vio CP, Sepúlveda FV. Aquaporin-2, a regulated water channel, is expressed in apical membranes of rat distal colon epithelium. </w:t>
      </w:r>
      <w:r w:rsidRPr="00203A68">
        <w:rPr>
          <w:rFonts w:ascii="Book Antiqua" w:hAnsi="Book Antiqua" w:cs="SimSun"/>
          <w:i/>
          <w:iCs/>
          <w:kern w:val="0"/>
          <w:sz w:val="24"/>
        </w:rPr>
        <w:t>Am J Physiol Gastrointest Liver Physiol</w:t>
      </w:r>
      <w:r w:rsidRPr="00203A68">
        <w:rPr>
          <w:rFonts w:ascii="Book Antiqua" w:hAnsi="Book Antiqua" w:cs="SimSun"/>
          <w:kern w:val="0"/>
          <w:sz w:val="24"/>
        </w:rPr>
        <w:t> 2001; </w:t>
      </w:r>
      <w:r w:rsidRPr="00203A68">
        <w:rPr>
          <w:rFonts w:ascii="Book Antiqua" w:hAnsi="Book Antiqua" w:cs="SimSun"/>
          <w:b/>
          <w:bCs/>
          <w:kern w:val="0"/>
          <w:sz w:val="24"/>
        </w:rPr>
        <w:t>281</w:t>
      </w:r>
      <w:r w:rsidRPr="00203A68">
        <w:rPr>
          <w:rFonts w:ascii="Book Antiqua" w:hAnsi="Book Antiqua" w:cs="SimSun"/>
          <w:kern w:val="0"/>
          <w:sz w:val="24"/>
        </w:rPr>
        <w:t>: G856-G863 [PMID: 11518698]</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4 </w:t>
      </w:r>
      <w:r w:rsidRPr="00203A68">
        <w:rPr>
          <w:rFonts w:ascii="Book Antiqua" w:hAnsi="Book Antiqua" w:cs="SimSun"/>
          <w:b/>
          <w:bCs/>
          <w:kern w:val="0"/>
          <w:sz w:val="24"/>
        </w:rPr>
        <w:t>Matsuzaki T</w:t>
      </w:r>
      <w:r w:rsidRPr="00203A68">
        <w:rPr>
          <w:rFonts w:ascii="Book Antiqua" w:hAnsi="Book Antiqua" w:cs="SimSun"/>
          <w:kern w:val="0"/>
          <w:sz w:val="24"/>
        </w:rPr>
        <w:t>, Tajika Y, Ablimit A, Aoki T, Hagiwara H, Takata K. Aquaporins in the digestive system. </w:t>
      </w:r>
      <w:r w:rsidRPr="00203A68">
        <w:rPr>
          <w:rFonts w:ascii="Book Antiqua" w:hAnsi="Book Antiqua" w:cs="SimSun"/>
          <w:i/>
          <w:iCs/>
          <w:kern w:val="0"/>
          <w:sz w:val="24"/>
        </w:rPr>
        <w:t>Med Electron Microsc</w:t>
      </w:r>
      <w:r w:rsidRPr="00203A68">
        <w:rPr>
          <w:rFonts w:ascii="Book Antiqua" w:hAnsi="Book Antiqua" w:cs="SimSun"/>
          <w:kern w:val="0"/>
          <w:sz w:val="24"/>
        </w:rPr>
        <w:t> 2004; </w:t>
      </w:r>
      <w:r w:rsidRPr="00203A68">
        <w:rPr>
          <w:rFonts w:ascii="Book Antiqua" w:hAnsi="Book Antiqua" w:cs="SimSun"/>
          <w:b/>
          <w:bCs/>
          <w:kern w:val="0"/>
          <w:sz w:val="24"/>
        </w:rPr>
        <w:t>37</w:t>
      </w:r>
      <w:r w:rsidRPr="00203A68">
        <w:rPr>
          <w:rFonts w:ascii="Book Antiqua" w:hAnsi="Book Antiqua" w:cs="SimSun"/>
          <w:kern w:val="0"/>
          <w:sz w:val="24"/>
        </w:rPr>
        <w:t>: 71-80 [PMID: 15221647 DOI: 10.1007/s00795-004-0246-3]</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5 </w:t>
      </w:r>
      <w:r w:rsidRPr="00203A68">
        <w:rPr>
          <w:rFonts w:ascii="Book Antiqua" w:hAnsi="Book Antiqua" w:cs="SimSun"/>
          <w:b/>
          <w:bCs/>
          <w:kern w:val="0"/>
          <w:sz w:val="24"/>
        </w:rPr>
        <w:t>Koyama Y</w:t>
      </w:r>
      <w:r w:rsidRPr="00203A68">
        <w:rPr>
          <w:rFonts w:ascii="Book Antiqua" w:hAnsi="Book Antiqua" w:cs="SimSun"/>
          <w:kern w:val="0"/>
          <w:sz w:val="24"/>
        </w:rPr>
        <w:t>, Yamamoto T, Tani T, Nihei K, Kondo D, Funaki H, Yaoita E, Kawasaki K, Sato N, Hatakeyama K, Kihara I. Expression and localization of aquaporins in rat gastrointestinal tract. </w:t>
      </w:r>
      <w:r w:rsidRPr="00203A68">
        <w:rPr>
          <w:rFonts w:ascii="Book Antiqua" w:hAnsi="Book Antiqua" w:cs="SimSun"/>
          <w:i/>
          <w:iCs/>
          <w:kern w:val="0"/>
          <w:sz w:val="24"/>
        </w:rPr>
        <w:t>Am J Physiol</w:t>
      </w:r>
      <w:r w:rsidRPr="00203A68">
        <w:rPr>
          <w:rFonts w:ascii="Book Antiqua" w:hAnsi="Book Antiqua" w:cs="SimSun"/>
          <w:kern w:val="0"/>
          <w:sz w:val="24"/>
        </w:rPr>
        <w:t> 1999; </w:t>
      </w:r>
      <w:r w:rsidRPr="00203A68">
        <w:rPr>
          <w:rFonts w:ascii="Book Antiqua" w:hAnsi="Book Antiqua" w:cs="SimSun"/>
          <w:b/>
          <w:bCs/>
          <w:kern w:val="0"/>
          <w:sz w:val="24"/>
        </w:rPr>
        <w:t>276</w:t>
      </w:r>
      <w:r w:rsidRPr="00203A68">
        <w:rPr>
          <w:rFonts w:ascii="Book Antiqua" w:hAnsi="Book Antiqua" w:cs="SimSun"/>
          <w:kern w:val="0"/>
          <w:sz w:val="24"/>
        </w:rPr>
        <w:t>: C621-C627 [PMID: 10069989]</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6 </w:t>
      </w:r>
      <w:r w:rsidRPr="00203A68">
        <w:rPr>
          <w:rFonts w:ascii="Book Antiqua" w:hAnsi="Book Antiqua" w:cs="SimSun"/>
          <w:b/>
          <w:bCs/>
          <w:kern w:val="0"/>
          <w:sz w:val="24"/>
        </w:rPr>
        <w:t>Preston GM</w:t>
      </w:r>
      <w:r w:rsidRPr="00203A68">
        <w:rPr>
          <w:rFonts w:ascii="Book Antiqua" w:hAnsi="Book Antiqua" w:cs="SimSun"/>
          <w:kern w:val="0"/>
          <w:sz w:val="24"/>
        </w:rPr>
        <w:t>, Carroll TP, Guggino WB, Agre P. Appearance of water channels in Xenopus oocytes expressing red cell CHIP28 protein. </w:t>
      </w:r>
      <w:r w:rsidRPr="00203A68">
        <w:rPr>
          <w:rFonts w:ascii="Book Antiqua" w:hAnsi="Book Antiqua" w:cs="SimSun"/>
          <w:i/>
          <w:iCs/>
          <w:kern w:val="0"/>
          <w:sz w:val="24"/>
        </w:rPr>
        <w:t>Science</w:t>
      </w:r>
      <w:r w:rsidRPr="00203A68">
        <w:rPr>
          <w:rFonts w:ascii="Book Antiqua" w:hAnsi="Book Antiqua" w:cs="SimSun"/>
          <w:kern w:val="0"/>
          <w:sz w:val="24"/>
        </w:rPr>
        <w:t> 1992; </w:t>
      </w:r>
      <w:r w:rsidRPr="00203A68">
        <w:rPr>
          <w:rFonts w:ascii="Book Antiqua" w:hAnsi="Book Antiqua" w:cs="SimSun"/>
          <w:b/>
          <w:bCs/>
          <w:kern w:val="0"/>
          <w:sz w:val="24"/>
        </w:rPr>
        <w:t>256</w:t>
      </w:r>
      <w:r w:rsidRPr="00203A68">
        <w:rPr>
          <w:rFonts w:ascii="Book Antiqua" w:hAnsi="Book Antiqua" w:cs="SimSun"/>
          <w:kern w:val="0"/>
          <w:sz w:val="24"/>
        </w:rPr>
        <w:t>: 385-387 [PMID: 1373524]</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7 </w:t>
      </w:r>
      <w:r w:rsidRPr="00203A68">
        <w:rPr>
          <w:rFonts w:ascii="Book Antiqua" w:hAnsi="Book Antiqua" w:cs="SimSun"/>
          <w:b/>
          <w:bCs/>
          <w:kern w:val="0"/>
          <w:sz w:val="24"/>
        </w:rPr>
        <w:t>Preston GM</w:t>
      </w:r>
      <w:r w:rsidRPr="00203A68">
        <w:rPr>
          <w:rFonts w:ascii="Book Antiqua" w:hAnsi="Book Antiqua" w:cs="SimSun"/>
          <w:kern w:val="0"/>
          <w:sz w:val="24"/>
        </w:rPr>
        <w:t>, Agre P. Isolation of the cDNA for erythrocyte integral membrane protein of 28 kilodaltons: member of an ancient channel family. </w:t>
      </w:r>
      <w:r w:rsidRPr="00203A68">
        <w:rPr>
          <w:rFonts w:ascii="Book Antiqua" w:hAnsi="Book Antiqua" w:cs="SimSun"/>
          <w:i/>
          <w:iCs/>
          <w:kern w:val="0"/>
          <w:sz w:val="24"/>
        </w:rPr>
        <w:t>Proc Natl Acad Sci U S A</w:t>
      </w:r>
      <w:r w:rsidRPr="00203A68">
        <w:rPr>
          <w:rFonts w:ascii="Book Antiqua" w:hAnsi="Book Antiqua" w:cs="SimSun"/>
          <w:kern w:val="0"/>
          <w:sz w:val="24"/>
        </w:rPr>
        <w:t> 1991; </w:t>
      </w:r>
      <w:r w:rsidRPr="00203A68">
        <w:rPr>
          <w:rFonts w:ascii="Book Antiqua" w:hAnsi="Book Antiqua" w:cs="SimSun"/>
          <w:b/>
          <w:bCs/>
          <w:kern w:val="0"/>
          <w:sz w:val="24"/>
        </w:rPr>
        <w:t>88</w:t>
      </w:r>
      <w:r w:rsidRPr="00203A68">
        <w:rPr>
          <w:rFonts w:ascii="Book Antiqua" w:hAnsi="Book Antiqua" w:cs="SimSun"/>
          <w:kern w:val="0"/>
          <w:sz w:val="24"/>
        </w:rPr>
        <w:t>: 11110-11114 [PMID: 1722319]</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8 </w:t>
      </w:r>
      <w:r w:rsidRPr="00203A68">
        <w:rPr>
          <w:rFonts w:ascii="Book Antiqua" w:hAnsi="Book Antiqua" w:cs="SimSun"/>
          <w:b/>
          <w:bCs/>
          <w:kern w:val="0"/>
          <w:sz w:val="24"/>
        </w:rPr>
        <w:t>Yamamura Y</w:t>
      </w:r>
      <w:r w:rsidRPr="00203A68">
        <w:rPr>
          <w:rFonts w:ascii="Book Antiqua" w:hAnsi="Book Antiqua" w:cs="SimSun"/>
          <w:kern w:val="0"/>
          <w:sz w:val="24"/>
        </w:rPr>
        <w:t xml:space="preserve">, Nakamura S, Itoh S, Hirano T, Onogawa T, Yamashita T, Yamada Y, Tsujimae K, Aoyama M, Kotosai K, Ogawa H, Yamashita H, Kondo K, Tominaga M, Tsujimoto G, Mori T. OPC-41061, a highly potent human vasopressin V2-receptor antagonist: pharmacological profile and aquaretic effect </w:t>
      </w:r>
      <w:r w:rsidRPr="00203A68">
        <w:rPr>
          <w:rFonts w:ascii="Book Antiqua" w:hAnsi="Book Antiqua" w:cs="SimSun"/>
          <w:kern w:val="0"/>
          <w:sz w:val="24"/>
        </w:rPr>
        <w:lastRenderedPageBreak/>
        <w:t>by single and multiple oral dosing in rats. </w:t>
      </w:r>
      <w:r w:rsidRPr="00203A68">
        <w:rPr>
          <w:rFonts w:ascii="Book Antiqua" w:hAnsi="Book Antiqua" w:cs="SimSun"/>
          <w:i/>
          <w:iCs/>
          <w:kern w:val="0"/>
          <w:sz w:val="24"/>
        </w:rPr>
        <w:t>J Pharmacol Exp Ther</w:t>
      </w:r>
      <w:r w:rsidRPr="00203A68">
        <w:rPr>
          <w:rFonts w:ascii="Book Antiqua" w:hAnsi="Book Antiqua" w:cs="SimSun"/>
          <w:kern w:val="0"/>
          <w:sz w:val="24"/>
        </w:rPr>
        <w:t> 1998; </w:t>
      </w:r>
      <w:r w:rsidRPr="00203A68">
        <w:rPr>
          <w:rFonts w:ascii="Book Antiqua" w:hAnsi="Book Antiqua" w:cs="SimSun"/>
          <w:b/>
          <w:bCs/>
          <w:kern w:val="0"/>
          <w:sz w:val="24"/>
        </w:rPr>
        <w:t>287</w:t>
      </w:r>
      <w:r w:rsidRPr="00203A68">
        <w:rPr>
          <w:rFonts w:ascii="Book Antiqua" w:hAnsi="Book Antiqua" w:cs="SimSun"/>
          <w:kern w:val="0"/>
          <w:sz w:val="24"/>
        </w:rPr>
        <w:t>: 860-867 [PMID: 9864265]</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9 </w:t>
      </w:r>
      <w:r w:rsidRPr="00203A68">
        <w:rPr>
          <w:rFonts w:ascii="Book Antiqua" w:hAnsi="Book Antiqua" w:cs="SimSun"/>
          <w:b/>
          <w:bCs/>
          <w:kern w:val="0"/>
          <w:sz w:val="24"/>
        </w:rPr>
        <w:t>Boertien WE</w:t>
      </w:r>
      <w:r w:rsidRPr="00203A68">
        <w:rPr>
          <w:rFonts w:ascii="Book Antiqua" w:hAnsi="Book Antiqua" w:cs="SimSun"/>
          <w:kern w:val="0"/>
          <w:sz w:val="24"/>
        </w:rPr>
        <w:t>, Meijer E, de Jong PE, ter Horst GJ, Renken RJ, van der Jagt EJ, Kappert P, Ouyang J, Engels GE, van Oeveren W, Struck J, Czerwiec FS, Oberdhan D, Krasa HB, Gansevoort RT. Short-term Effects of Tolvaptan in Individuals With Autosomal Dominant Polycystic Kidney Disease at Various Levels of Kidney Function. </w:t>
      </w:r>
      <w:r w:rsidRPr="00203A68">
        <w:rPr>
          <w:rFonts w:ascii="Book Antiqua" w:hAnsi="Book Antiqua" w:cs="SimSun"/>
          <w:i/>
          <w:iCs/>
          <w:kern w:val="0"/>
          <w:sz w:val="24"/>
        </w:rPr>
        <w:t>Am J Kidney Dis</w:t>
      </w:r>
      <w:r w:rsidRPr="00203A68">
        <w:rPr>
          <w:rFonts w:ascii="Book Antiqua" w:hAnsi="Book Antiqua" w:cs="SimSun"/>
          <w:kern w:val="0"/>
          <w:sz w:val="24"/>
        </w:rPr>
        <w:t> 2015; </w:t>
      </w:r>
      <w:r w:rsidRPr="00203A68">
        <w:rPr>
          <w:rFonts w:ascii="Book Antiqua" w:hAnsi="Book Antiqua" w:cs="SimSun"/>
          <w:b/>
          <w:bCs/>
          <w:kern w:val="0"/>
          <w:sz w:val="24"/>
        </w:rPr>
        <w:t>65</w:t>
      </w:r>
      <w:r w:rsidRPr="00203A68">
        <w:rPr>
          <w:rFonts w:ascii="Book Antiqua" w:hAnsi="Book Antiqua" w:cs="SimSun"/>
          <w:kern w:val="0"/>
          <w:sz w:val="24"/>
        </w:rPr>
        <w:t>: 833-841 [PMID: 25600953 DOI: 10.1053/j.ajkd.2014.11.010]</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10 </w:t>
      </w:r>
      <w:r w:rsidRPr="00203A68">
        <w:rPr>
          <w:rFonts w:ascii="Book Antiqua" w:hAnsi="Book Antiqua" w:cs="SimSun"/>
          <w:b/>
          <w:bCs/>
          <w:kern w:val="0"/>
          <w:sz w:val="24"/>
        </w:rPr>
        <w:t>Suzuki S</w:t>
      </w:r>
      <w:r w:rsidRPr="00203A68">
        <w:rPr>
          <w:rFonts w:ascii="Book Antiqua" w:hAnsi="Book Antiqua" w:cs="SimSun"/>
          <w:kern w:val="0"/>
          <w:sz w:val="24"/>
        </w:rPr>
        <w:t>, Yoshihisa A, Yamaki T, Sugimoto K, Kunii H, Nakazato K, Abe Y, Saito T, Ohwada T, Suzuki H, Saitoh S, Kubota I, Takeishi Y. Vasopressin V2 receptor antagonist tolvaptan is effective in heart failure patients with reduced left ventricular systolic function and low blood pressure. </w:t>
      </w:r>
      <w:r w:rsidRPr="00203A68">
        <w:rPr>
          <w:rFonts w:ascii="Book Antiqua" w:hAnsi="Book Antiqua" w:cs="SimSun"/>
          <w:i/>
          <w:iCs/>
          <w:kern w:val="0"/>
          <w:sz w:val="24"/>
        </w:rPr>
        <w:t>Int Heart J</w:t>
      </w:r>
      <w:r w:rsidRPr="00203A68">
        <w:rPr>
          <w:rFonts w:ascii="Book Antiqua" w:hAnsi="Book Antiqua" w:cs="SimSun"/>
          <w:kern w:val="0"/>
          <w:sz w:val="24"/>
        </w:rPr>
        <w:t> 2015; </w:t>
      </w:r>
      <w:r w:rsidRPr="00203A68">
        <w:rPr>
          <w:rFonts w:ascii="Book Antiqua" w:hAnsi="Book Antiqua" w:cs="SimSun"/>
          <w:b/>
          <w:bCs/>
          <w:kern w:val="0"/>
          <w:sz w:val="24"/>
        </w:rPr>
        <w:t>56</w:t>
      </w:r>
      <w:r w:rsidRPr="00203A68">
        <w:rPr>
          <w:rFonts w:ascii="Book Antiqua" w:hAnsi="Book Antiqua" w:cs="SimSun"/>
          <w:kern w:val="0"/>
          <w:sz w:val="24"/>
        </w:rPr>
        <w:t>: 213-218 [PMID: 25740399 DOI: 10.1536/ihj.14-248]</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11 </w:t>
      </w:r>
      <w:r w:rsidRPr="00203A68">
        <w:rPr>
          <w:rFonts w:ascii="Book Antiqua" w:hAnsi="Book Antiqua" w:cs="SimSun"/>
          <w:b/>
          <w:bCs/>
          <w:kern w:val="0"/>
          <w:sz w:val="24"/>
        </w:rPr>
        <w:t>Kinugawa K</w:t>
      </w:r>
      <w:r w:rsidRPr="00203A68">
        <w:rPr>
          <w:rFonts w:ascii="Book Antiqua" w:hAnsi="Book Antiqua" w:cs="SimSun"/>
          <w:kern w:val="0"/>
          <w:sz w:val="24"/>
        </w:rPr>
        <w:t>, Inomata T, Sato N, Yasuda M, Shimakawa T, Bando K, Mizuguchi K. Effectiveness and adverse events of tolvaptan in octogenarians with heart failure. Interim analyses of Samsca Post-Marketing Surveillance In Heart faiLurE (SMILE study). </w:t>
      </w:r>
      <w:r w:rsidRPr="00203A68">
        <w:rPr>
          <w:rFonts w:ascii="Book Antiqua" w:hAnsi="Book Antiqua" w:cs="SimSun"/>
          <w:i/>
          <w:iCs/>
          <w:kern w:val="0"/>
          <w:sz w:val="24"/>
        </w:rPr>
        <w:t>Int Heart J</w:t>
      </w:r>
      <w:r w:rsidRPr="00203A68">
        <w:rPr>
          <w:rFonts w:ascii="Book Antiqua" w:hAnsi="Book Antiqua" w:cs="SimSun"/>
          <w:kern w:val="0"/>
          <w:sz w:val="24"/>
        </w:rPr>
        <w:t> 2015; </w:t>
      </w:r>
      <w:r w:rsidRPr="00203A68">
        <w:rPr>
          <w:rFonts w:ascii="Book Antiqua" w:hAnsi="Book Antiqua" w:cs="SimSun"/>
          <w:b/>
          <w:bCs/>
          <w:kern w:val="0"/>
          <w:sz w:val="24"/>
        </w:rPr>
        <w:t>56</w:t>
      </w:r>
      <w:r w:rsidRPr="00203A68">
        <w:rPr>
          <w:rFonts w:ascii="Book Antiqua" w:hAnsi="Book Antiqua" w:cs="SimSun"/>
          <w:kern w:val="0"/>
          <w:sz w:val="24"/>
        </w:rPr>
        <w:t>: 137-143 [PMID: 25740389 DOI: 10.1536/ihj.14-332]</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12 </w:t>
      </w:r>
      <w:r w:rsidRPr="00203A68">
        <w:rPr>
          <w:rFonts w:ascii="Book Antiqua" w:hAnsi="Book Antiqua" w:cs="SimSun"/>
          <w:b/>
          <w:bCs/>
          <w:kern w:val="0"/>
          <w:sz w:val="24"/>
        </w:rPr>
        <w:t>Schäffler A</w:t>
      </w:r>
      <w:r w:rsidRPr="00203A68">
        <w:rPr>
          <w:rFonts w:ascii="Book Antiqua" w:hAnsi="Book Antiqua" w:cs="SimSun"/>
          <w:kern w:val="0"/>
          <w:sz w:val="24"/>
        </w:rPr>
        <w:t>, Lindner U. [Syndrome of inadequate ADH secretion: pitfalls in diagnosis and therapy]. </w:t>
      </w:r>
      <w:r w:rsidRPr="00203A68">
        <w:rPr>
          <w:rFonts w:ascii="Book Antiqua" w:hAnsi="Book Antiqua" w:cs="SimSun"/>
          <w:i/>
          <w:iCs/>
          <w:kern w:val="0"/>
          <w:sz w:val="24"/>
        </w:rPr>
        <w:t>Dtsch Med Wochenschr</w:t>
      </w:r>
      <w:r w:rsidRPr="00203A68">
        <w:rPr>
          <w:rFonts w:ascii="Book Antiqua" w:hAnsi="Book Antiqua" w:cs="SimSun"/>
          <w:kern w:val="0"/>
          <w:sz w:val="24"/>
        </w:rPr>
        <w:t> 2015; </w:t>
      </w:r>
      <w:r w:rsidRPr="00203A68">
        <w:rPr>
          <w:rFonts w:ascii="Book Antiqua" w:hAnsi="Book Antiqua" w:cs="SimSun"/>
          <w:b/>
          <w:bCs/>
          <w:kern w:val="0"/>
          <w:sz w:val="24"/>
        </w:rPr>
        <w:t>140</w:t>
      </w:r>
      <w:r w:rsidRPr="00203A68">
        <w:rPr>
          <w:rFonts w:ascii="Book Antiqua" w:hAnsi="Book Antiqua" w:cs="SimSun"/>
          <w:kern w:val="0"/>
          <w:sz w:val="24"/>
        </w:rPr>
        <w:t>: 343-346 [PMID: 25734677 DOI: 10.1055/s-0041-100836]</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13 </w:t>
      </w:r>
      <w:r w:rsidRPr="00203A68">
        <w:rPr>
          <w:rFonts w:ascii="Book Antiqua" w:hAnsi="Book Antiqua" w:cs="SimSun"/>
          <w:b/>
          <w:bCs/>
          <w:kern w:val="0"/>
          <w:sz w:val="24"/>
        </w:rPr>
        <w:t>Mitsuhashi N</w:t>
      </w:r>
      <w:r w:rsidRPr="00203A68">
        <w:rPr>
          <w:rFonts w:ascii="Book Antiqua" w:hAnsi="Book Antiqua" w:cs="SimSun"/>
          <w:kern w:val="0"/>
          <w:sz w:val="24"/>
        </w:rPr>
        <w:t>, Nemoto S, Satoh Y, Aoki Y, Teranaka R, Sasaki K, Shimazaki R, Ueda A, Nishino H, Akiyama T, Hosokawa I, Yoichi T, Kawamoto J, Kuboki S, Yoshitomi H, Kato A, Shimizu Y, Ohtsuka M, Shimizu H, Miyazaki M. [Effect of tolvaptan on ascites due to malignancy]. </w:t>
      </w:r>
      <w:r w:rsidRPr="00203A68">
        <w:rPr>
          <w:rFonts w:ascii="Book Antiqua" w:hAnsi="Book Antiqua" w:cs="SimSun"/>
          <w:i/>
          <w:iCs/>
          <w:kern w:val="0"/>
          <w:sz w:val="24"/>
        </w:rPr>
        <w:t>Gan To Kagaku Ryoho</w:t>
      </w:r>
      <w:r w:rsidRPr="00203A68">
        <w:rPr>
          <w:rFonts w:ascii="Book Antiqua" w:hAnsi="Book Antiqua" w:cs="SimSun"/>
          <w:kern w:val="0"/>
          <w:sz w:val="24"/>
        </w:rPr>
        <w:t> 2015; </w:t>
      </w:r>
      <w:r w:rsidRPr="00203A68">
        <w:rPr>
          <w:rFonts w:ascii="Book Antiqua" w:hAnsi="Book Antiqua" w:cs="SimSun"/>
          <w:b/>
          <w:bCs/>
          <w:kern w:val="0"/>
          <w:sz w:val="24"/>
        </w:rPr>
        <w:t>42</w:t>
      </w:r>
      <w:r w:rsidRPr="00203A68">
        <w:rPr>
          <w:rFonts w:ascii="Book Antiqua" w:hAnsi="Book Antiqua" w:cs="SimSun"/>
          <w:kern w:val="0"/>
          <w:sz w:val="24"/>
        </w:rPr>
        <w:t>: 201-205 [PMID: 25743139]</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14 </w:t>
      </w:r>
      <w:r w:rsidRPr="00203A68">
        <w:rPr>
          <w:rFonts w:ascii="Book Antiqua" w:hAnsi="Book Antiqua" w:cs="SimSun"/>
          <w:b/>
          <w:bCs/>
          <w:kern w:val="0"/>
          <w:sz w:val="24"/>
        </w:rPr>
        <w:t>Bordi P</w:t>
      </w:r>
      <w:r w:rsidRPr="00203A68">
        <w:rPr>
          <w:rFonts w:ascii="Book Antiqua" w:hAnsi="Book Antiqua" w:cs="SimSun"/>
          <w:kern w:val="0"/>
          <w:sz w:val="24"/>
        </w:rPr>
        <w:t>, Tiseo M, Buti S, Regolisti G, Ardizzoni A. Efficacy and safety of long-term tolvaptan treatment in a patient with SCLC and SIADH. </w:t>
      </w:r>
      <w:r w:rsidRPr="00203A68">
        <w:rPr>
          <w:rFonts w:ascii="Book Antiqua" w:hAnsi="Book Antiqua" w:cs="SimSun"/>
          <w:i/>
          <w:iCs/>
          <w:kern w:val="0"/>
          <w:sz w:val="24"/>
        </w:rPr>
        <w:t>Tumori</w:t>
      </w:r>
      <w:r w:rsidRPr="00203A68">
        <w:rPr>
          <w:rFonts w:ascii="Book Antiqua" w:hAnsi="Book Antiqua" w:cs="SimSun"/>
          <w:kern w:val="0"/>
          <w:sz w:val="24"/>
        </w:rPr>
        <w:t> </w:t>
      </w:r>
      <w:r w:rsidR="00B16223">
        <w:rPr>
          <w:rFonts w:ascii="Book Antiqua" w:hAnsi="Book Antiqua" w:cs="SimSun" w:hint="eastAsia"/>
          <w:kern w:val="0"/>
          <w:sz w:val="24"/>
        </w:rPr>
        <w:t>2015</w:t>
      </w:r>
      <w:r w:rsidRPr="00203A68">
        <w:rPr>
          <w:rFonts w:ascii="Book Antiqua" w:hAnsi="Book Antiqua" w:cs="SimSun"/>
          <w:kern w:val="0"/>
          <w:sz w:val="24"/>
        </w:rPr>
        <w:t>; </w:t>
      </w:r>
      <w:r w:rsidRPr="00203A68">
        <w:rPr>
          <w:rFonts w:ascii="Book Antiqua" w:hAnsi="Book Antiqua" w:cs="SimSun"/>
          <w:b/>
          <w:bCs/>
          <w:kern w:val="0"/>
          <w:sz w:val="24"/>
        </w:rPr>
        <w:t>101</w:t>
      </w:r>
      <w:r w:rsidRPr="00203A68">
        <w:rPr>
          <w:rFonts w:ascii="Book Antiqua" w:hAnsi="Book Antiqua" w:cs="SimSun"/>
          <w:kern w:val="0"/>
          <w:sz w:val="24"/>
        </w:rPr>
        <w:t>: e51-e53 [PMID: 25702667 DOI: 10.5301/tj.5000249]</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lastRenderedPageBreak/>
        <w:t>15 </w:t>
      </w:r>
      <w:r w:rsidRPr="00203A68">
        <w:rPr>
          <w:rFonts w:ascii="Book Antiqua" w:hAnsi="Book Antiqua" w:cs="SimSun"/>
          <w:b/>
          <w:bCs/>
          <w:kern w:val="0"/>
          <w:sz w:val="24"/>
        </w:rPr>
        <w:t>Cristià E</w:t>
      </w:r>
      <w:r w:rsidRPr="00203A68">
        <w:rPr>
          <w:rFonts w:ascii="Book Antiqua" w:hAnsi="Book Antiqua" w:cs="SimSun"/>
          <w:kern w:val="0"/>
          <w:sz w:val="24"/>
        </w:rPr>
        <w:t>, Amat C, Naftalin RJ, Moretó M. Role of vasopressin in rat distal colon function. </w:t>
      </w:r>
      <w:r w:rsidRPr="00203A68">
        <w:rPr>
          <w:rFonts w:ascii="Book Antiqua" w:hAnsi="Book Antiqua" w:cs="SimSun"/>
          <w:i/>
          <w:iCs/>
          <w:kern w:val="0"/>
          <w:sz w:val="24"/>
        </w:rPr>
        <w:t>J Physiol</w:t>
      </w:r>
      <w:r w:rsidRPr="00203A68">
        <w:rPr>
          <w:rFonts w:ascii="Book Antiqua" w:hAnsi="Book Antiqua" w:cs="SimSun"/>
          <w:kern w:val="0"/>
          <w:sz w:val="24"/>
        </w:rPr>
        <w:t> 2007; </w:t>
      </w:r>
      <w:r w:rsidRPr="00203A68">
        <w:rPr>
          <w:rFonts w:ascii="Book Antiqua" w:hAnsi="Book Antiqua" w:cs="SimSun"/>
          <w:b/>
          <w:bCs/>
          <w:kern w:val="0"/>
          <w:sz w:val="24"/>
        </w:rPr>
        <w:t>578</w:t>
      </w:r>
      <w:r w:rsidRPr="00203A68">
        <w:rPr>
          <w:rFonts w:ascii="Book Antiqua" w:hAnsi="Book Antiqua" w:cs="SimSun"/>
          <w:kern w:val="0"/>
          <w:sz w:val="24"/>
        </w:rPr>
        <w:t>: 413-424 [PMID: 17082233 DOI: 10.1113/jphysiol.2006.118315]</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16 </w:t>
      </w:r>
      <w:r w:rsidRPr="00203A68">
        <w:rPr>
          <w:rFonts w:ascii="Book Antiqua" w:hAnsi="Book Antiqua" w:cs="SimSun"/>
          <w:b/>
          <w:bCs/>
          <w:kern w:val="0"/>
          <w:sz w:val="24"/>
        </w:rPr>
        <w:t>Moretó M</w:t>
      </w:r>
      <w:r w:rsidRPr="00203A68">
        <w:rPr>
          <w:rFonts w:ascii="Book Antiqua" w:hAnsi="Book Antiqua" w:cs="SimSun"/>
          <w:kern w:val="0"/>
          <w:sz w:val="24"/>
        </w:rPr>
        <w:t>, Cristià E, Pérez-Bosque A, Afzal-Ahmed I, Amat C, Naftalin RJ. Aldosterone reduces crypt colon permeability during low-sodium adaptation. </w:t>
      </w:r>
      <w:r w:rsidRPr="00203A68">
        <w:rPr>
          <w:rFonts w:ascii="Book Antiqua" w:hAnsi="Book Antiqua" w:cs="SimSun"/>
          <w:i/>
          <w:iCs/>
          <w:kern w:val="0"/>
          <w:sz w:val="24"/>
        </w:rPr>
        <w:t>J Membr Biol</w:t>
      </w:r>
      <w:r w:rsidRPr="00203A68">
        <w:rPr>
          <w:rFonts w:ascii="Book Antiqua" w:hAnsi="Book Antiqua" w:cs="SimSun"/>
          <w:kern w:val="0"/>
          <w:sz w:val="24"/>
        </w:rPr>
        <w:t> 2005; </w:t>
      </w:r>
      <w:r w:rsidRPr="00203A68">
        <w:rPr>
          <w:rFonts w:ascii="Book Antiqua" w:hAnsi="Book Antiqua" w:cs="SimSun"/>
          <w:b/>
          <w:bCs/>
          <w:kern w:val="0"/>
          <w:sz w:val="24"/>
        </w:rPr>
        <w:t>206</w:t>
      </w:r>
      <w:r w:rsidRPr="00203A68">
        <w:rPr>
          <w:rFonts w:ascii="Book Antiqua" w:hAnsi="Book Antiqua" w:cs="SimSun"/>
          <w:kern w:val="0"/>
          <w:sz w:val="24"/>
        </w:rPr>
        <w:t>: 43-51 [PMID: 16440180 DOI: 10.1007/s00232-005-0772-5]</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17 </w:t>
      </w:r>
      <w:r w:rsidRPr="00203A68">
        <w:rPr>
          <w:rFonts w:ascii="Book Antiqua" w:hAnsi="Book Antiqua" w:cs="SimSun"/>
          <w:b/>
          <w:bCs/>
          <w:kern w:val="0"/>
          <w:sz w:val="24"/>
        </w:rPr>
        <w:t>Nielsen S</w:t>
      </w:r>
      <w:r w:rsidRPr="00203A68">
        <w:rPr>
          <w:rFonts w:ascii="Book Antiqua" w:hAnsi="Book Antiqua" w:cs="SimSun"/>
          <w:kern w:val="0"/>
          <w:sz w:val="24"/>
        </w:rPr>
        <w:t>, Chou CL, Marples D, Christensen EI, Kishore BK, Knepper MA. Vasopressin increases water permeability of kidney collecting duct by inducing translocation of aquaporin-CD water channels to plasma membrane. </w:t>
      </w:r>
      <w:r w:rsidRPr="00203A68">
        <w:rPr>
          <w:rFonts w:ascii="Book Antiqua" w:hAnsi="Book Antiqua" w:cs="SimSun"/>
          <w:i/>
          <w:iCs/>
          <w:kern w:val="0"/>
          <w:sz w:val="24"/>
        </w:rPr>
        <w:t>Proc Natl Acad Sci U S A</w:t>
      </w:r>
      <w:r w:rsidRPr="00203A68">
        <w:rPr>
          <w:rFonts w:ascii="Book Antiqua" w:hAnsi="Book Antiqua" w:cs="SimSun"/>
          <w:kern w:val="0"/>
          <w:sz w:val="24"/>
        </w:rPr>
        <w:t> 1995; </w:t>
      </w:r>
      <w:r w:rsidRPr="00203A68">
        <w:rPr>
          <w:rFonts w:ascii="Book Antiqua" w:hAnsi="Book Antiqua" w:cs="SimSun"/>
          <w:b/>
          <w:bCs/>
          <w:kern w:val="0"/>
          <w:sz w:val="24"/>
        </w:rPr>
        <w:t>92</w:t>
      </w:r>
      <w:r w:rsidRPr="00203A68">
        <w:rPr>
          <w:rFonts w:ascii="Book Antiqua" w:hAnsi="Book Antiqua" w:cs="SimSun"/>
          <w:kern w:val="0"/>
          <w:sz w:val="24"/>
        </w:rPr>
        <w:t>: 1013-1017 [PMID: 7532304 DOI: 10.1073/pnas.92.4.1013]</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18 </w:t>
      </w:r>
      <w:r w:rsidRPr="00203A68">
        <w:rPr>
          <w:rFonts w:ascii="Book Antiqua" w:hAnsi="Book Antiqua" w:cs="SimSun"/>
          <w:b/>
          <w:bCs/>
          <w:kern w:val="0"/>
          <w:sz w:val="24"/>
        </w:rPr>
        <w:t>Kishore BK</w:t>
      </w:r>
      <w:r w:rsidRPr="00203A68">
        <w:rPr>
          <w:rFonts w:ascii="Book Antiqua" w:hAnsi="Book Antiqua" w:cs="SimSun"/>
          <w:kern w:val="0"/>
          <w:sz w:val="24"/>
        </w:rPr>
        <w:t>, Krane CM, Miller RL, Shi H, Zhang P, Hemmert A, Sun R, Nelson RD. P2Y2 receptor mRNA and protein expression is altered in inner medullas of hydrated and dehydrated rats: relevance to AVP-independent regulation of IMCD function. </w:t>
      </w:r>
      <w:r w:rsidRPr="00203A68">
        <w:rPr>
          <w:rFonts w:ascii="Book Antiqua" w:hAnsi="Book Antiqua" w:cs="SimSun"/>
          <w:i/>
          <w:iCs/>
          <w:kern w:val="0"/>
          <w:sz w:val="24"/>
        </w:rPr>
        <w:t>Am J Physiol Renal Physiol</w:t>
      </w:r>
      <w:r w:rsidRPr="00203A68">
        <w:rPr>
          <w:rFonts w:ascii="Book Antiqua" w:hAnsi="Book Antiqua" w:cs="SimSun"/>
          <w:kern w:val="0"/>
          <w:sz w:val="24"/>
        </w:rPr>
        <w:t> 2005; </w:t>
      </w:r>
      <w:r w:rsidRPr="00203A68">
        <w:rPr>
          <w:rFonts w:ascii="Book Antiqua" w:hAnsi="Book Antiqua" w:cs="SimSun"/>
          <w:b/>
          <w:bCs/>
          <w:kern w:val="0"/>
          <w:sz w:val="24"/>
        </w:rPr>
        <w:t>288</w:t>
      </w:r>
      <w:r w:rsidRPr="00203A68">
        <w:rPr>
          <w:rFonts w:ascii="Book Antiqua" w:hAnsi="Book Antiqua" w:cs="SimSun"/>
          <w:kern w:val="0"/>
          <w:sz w:val="24"/>
        </w:rPr>
        <w:t>: F1164-F1172 [PMID: 15687250 DOI: 10.1152/ajprenal.00199.2004]</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19 </w:t>
      </w:r>
      <w:r w:rsidRPr="00203A68">
        <w:rPr>
          <w:rFonts w:ascii="Book Antiqua" w:hAnsi="Book Antiqua" w:cs="SimSun"/>
          <w:b/>
          <w:bCs/>
          <w:kern w:val="0"/>
          <w:sz w:val="24"/>
        </w:rPr>
        <w:t>Kishore BK</w:t>
      </w:r>
      <w:r w:rsidRPr="00203A68">
        <w:rPr>
          <w:rFonts w:ascii="Book Antiqua" w:hAnsi="Book Antiqua" w:cs="SimSun"/>
          <w:kern w:val="0"/>
          <w:sz w:val="24"/>
        </w:rPr>
        <w:t>, Mandon B, Oza NB, DiGiovanni SR, Coleman RA, Ostrowski NL, Wade JB, Knepper MA. Rat renal arcade segment expresses vasopressin-regulated water channel and vasopressin V2 receptor. </w:t>
      </w:r>
      <w:r w:rsidRPr="00203A68">
        <w:rPr>
          <w:rFonts w:ascii="Book Antiqua" w:hAnsi="Book Antiqua" w:cs="SimSun"/>
          <w:i/>
          <w:iCs/>
          <w:kern w:val="0"/>
          <w:sz w:val="24"/>
        </w:rPr>
        <w:t>J Clin Invest</w:t>
      </w:r>
      <w:r w:rsidRPr="00203A68">
        <w:rPr>
          <w:rFonts w:ascii="Book Antiqua" w:hAnsi="Book Antiqua" w:cs="SimSun"/>
          <w:kern w:val="0"/>
          <w:sz w:val="24"/>
        </w:rPr>
        <w:t> 1996; </w:t>
      </w:r>
      <w:r w:rsidRPr="00203A68">
        <w:rPr>
          <w:rFonts w:ascii="Book Antiqua" w:hAnsi="Book Antiqua" w:cs="SimSun"/>
          <w:b/>
          <w:bCs/>
          <w:kern w:val="0"/>
          <w:sz w:val="24"/>
        </w:rPr>
        <w:t>97</w:t>
      </w:r>
      <w:r w:rsidRPr="00203A68">
        <w:rPr>
          <w:rFonts w:ascii="Book Antiqua" w:hAnsi="Book Antiqua" w:cs="SimSun"/>
          <w:kern w:val="0"/>
          <w:sz w:val="24"/>
        </w:rPr>
        <w:t>: 2763-2771 [PMID: 8675687 DOI: 10.1172/JCI118731]</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20 </w:t>
      </w:r>
      <w:r w:rsidRPr="00203A68">
        <w:rPr>
          <w:rFonts w:ascii="Book Antiqua" w:hAnsi="Book Antiqua" w:cs="SimSun"/>
          <w:b/>
          <w:bCs/>
          <w:kern w:val="0"/>
          <w:sz w:val="24"/>
        </w:rPr>
        <w:t>Terris J</w:t>
      </w:r>
      <w:r w:rsidRPr="00203A68">
        <w:rPr>
          <w:rFonts w:ascii="Book Antiqua" w:hAnsi="Book Antiqua" w:cs="SimSun"/>
          <w:kern w:val="0"/>
          <w:sz w:val="24"/>
        </w:rPr>
        <w:t>, Ecelbarger CA, Nielsen S, Knepper MA. Long-term regulation of four renal aquaporins in rats. </w:t>
      </w:r>
      <w:r w:rsidRPr="00203A68">
        <w:rPr>
          <w:rFonts w:ascii="Book Antiqua" w:hAnsi="Book Antiqua" w:cs="SimSun"/>
          <w:i/>
          <w:iCs/>
          <w:kern w:val="0"/>
          <w:sz w:val="24"/>
        </w:rPr>
        <w:t>Am J Physiol</w:t>
      </w:r>
      <w:r w:rsidRPr="00203A68">
        <w:rPr>
          <w:rFonts w:ascii="Book Antiqua" w:hAnsi="Book Antiqua" w:cs="SimSun"/>
          <w:kern w:val="0"/>
          <w:sz w:val="24"/>
        </w:rPr>
        <w:t> 1996; </w:t>
      </w:r>
      <w:r w:rsidRPr="00203A68">
        <w:rPr>
          <w:rFonts w:ascii="Book Antiqua" w:hAnsi="Book Antiqua" w:cs="SimSun"/>
          <w:b/>
          <w:bCs/>
          <w:kern w:val="0"/>
          <w:sz w:val="24"/>
        </w:rPr>
        <w:t>271</w:t>
      </w:r>
      <w:r w:rsidRPr="00203A68">
        <w:rPr>
          <w:rFonts w:ascii="Book Antiqua" w:hAnsi="Book Antiqua" w:cs="SimSun"/>
          <w:kern w:val="0"/>
          <w:sz w:val="24"/>
        </w:rPr>
        <w:t>: F414-F422 [PMID: 8770174]</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21 </w:t>
      </w:r>
      <w:r w:rsidRPr="00203A68">
        <w:rPr>
          <w:rFonts w:ascii="Book Antiqua" w:hAnsi="Book Antiqua" w:cs="SimSun"/>
          <w:b/>
          <w:bCs/>
          <w:kern w:val="0"/>
          <w:sz w:val="24"/>
        </w:rPr>
        <w:t>Kim JK</w:t>
      </w:r>
      <w:r w:rsidRPr="00203A68">
        <w:rPr>
          <w:rFonts w:ascii="Book Antiqua" w:hAnsi="Book Antiqua" w:cs="SimSun"/>
          <w:kern w:val="0"/>
          <w:sz w:val="24"/>
        </w:rPr>
        <w:t>, Summer SN, Howard RL, Schrier RW. Vasopressin gene expression in rats with experimental cirrhosis. </w:t>
      </w:r>
      <w:r w:rsidRPr="00203A68">
        <w:rPr>
          <w:rFonts w:ascii="Book Antiqua" w:hAnsi="Book Antiqua" w:cs="SimSun"/>
          <w:i/>
          <w:iCs/>
          <w:kern w:val="0"/>
          <w:sz w:val="24"/>
        </w:rPr>
        <w:t>Hepatology</w:t>
      </w:r>
      <w:r w:rsidRPr="00203A68">
        <w:rPr>
          <w:rFonts w:ascii="Book Antiqua" w:hAnsi="Book Antiqua" w:cs="SimSun"/>
          <w:kern w:val="0"/>
          <w:sz w:val="24"/>
        </w:rPr>
        <w:t> 1993; </w:t>
      </w:r>
      <w:r w:rsidRPr="00203A68">
        <w:rPr>
          <w:rFonts w:ascii="Book Antiqua" w:hAnsi="Book Antiqua" w:cs="SimSun"/>
          <w:b/>
          <w:bCs/>
          <w:kern w:val="0"/>
          <w:sz w:val="24"/>
        </w:rPr>
        <w:t>17</w:t>
      </w:r>
      <w:r w:rsidRPr="00203A68">
        <w:rPr>
          <w:rFonts w:ascii="Book Antiqua" w:hAnsi="Book Antiqua" w:cs="SimSun"/>
          <w:kern w:val="0"/>
          <w:sz w:val="24"/>
        </w:rPr>
        <w:t>: 143-147 [PMID: 8423035 DOI: 10.1016/0270-9139(93)90204-Z]</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22 </w:t>
      </w:r>
      <w:r w:rsidRPr="00203A68">
        <w:rPr>
          <w:rFonts w:ascii="Book Antiqua" w:hAnsi="Book Antiqua" w:cs="SimSun"/>
          <w:b/>
          <w:bCs/>
          <w:kern w:val="0"/>
          <w:sz w:val="24"/>
        </w:rPr>
        <w:t>Katsura T</w:t>
      </w:r>
      <w:r w:rsidRPr="00203A68">
        <w:rPr>
          <w:rFonts w:ascii="Book Antiqua" w:hAnsi="Book Antiqua" w:cs="SimSun"/>
          <w:kern w:val="0"/>
          <w:sz w:val="24"/>
        </w:rPr>
        <w:t>, Verbavatz JM, Farinas J, Ma T, Ausiello DA, Verkman AS, Brown D. Constitutive and regulated membrane expression of aquaporin 1 and aquaporin 2 water channels in stably transfected LLC-PK1 epithelial cells. </w:t>
      </w:r>
      <w:r w:rsidRPr="00203A68">
        <w:rPr>
          <w:rFonts w:ascii="Book Antiqua" w:hAnsi="Book Antiqua" w:cs="SimSun"/>
          <w:i/>
          <w:iCs/>
          <w:kern w:val="0"/>
          <w:sz w:val="24"/>
        </w:rPr>
        <w:t>Proc Natl Acad Sci U S A</w:t>
      </w:r>
      <w:r w:rsidRPr="00203A68">
        <w:rPr>
          <w:rFonts w:ascii="Book Antiqua" w:hAnsi="Book Antiqua" w:cs="SimSun"/>
          <w:kern w:val="0"/>
          <w:sz w:val="24"/>
        </w:rPr>
        <w:t> 1995; </w:t>
      </w:r>
      <w:r w:rsidRPr="00203A68">
        <w:rPr>
          <w:rFonts w:ascii="Book Antiqua" w:hAnsi="Book Antiqua" w:cs="SimSun"/>
          <w:b/>
          <w:bCs/>
          <w:kern w:val="0"/>
          <w:sz w:val="24"/>
        </w:rPr>
        <w:t>92</w:t>
      </w:r>
      <w:r w:rsidRPr="00203A68">
        <w:rPr>
          <w:rFonts w:ascii="Book Antiqua" w:hAnsi="Book Antiqua" w:cs="SimSun"/>
          <w:kern w:val="0"/>
          <w:sz w:val="24"/>
        </w:rPr>
        <w:t>: 7212-7216 [PMID: 7543677 DOI: 10.1073/pnas.92.16.7212]</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lastRenderedPageBreak/>
        <w:t>23 </w:t>
      </w:r>
      <w:r w:rsidRPr="00203A68">
        <w:rPr>
          <w:rFonts w:ascii="Book Antiqua" w:hAnsi="Book Antiqua" w:cs="SimSun"/>
          <w:b/>
          <w:bCs/>
          <w:kern w:val="0"/>
          <w:sz w:val="24"/>
        </w:rPr>
        <w:t>Tajika Y</w:t>
      </w:r>
      <w:r w:rsidRPr="00203A68">
        <w:rPr>
          <w:rFonts w:ascii="Book Antiqua" w:hAnsi="Book Antiqua" w:cs="SimSun"/>
          <w:kern w:val="0"/>
          <w:sz w:val="24"/>
        </w:rPr>
        <w:t>, Matsuzaki T, Suzuki T, Aoki T, Hagiwara H, Tanaka S, Kominami E, Takata K. Immunohistochemical characterization of the intracellular pool of water channel aquaporin-2 in the rat kidney. </w:t>
      </w:r>
      <w:r w:rsidRPr="00203A68">
        <w:rPr>
          <w:rFonts w:ascii="Book Antiqua" w:hAnsi="Book Antiqua" w:cs="SimSun"/>
          <w:i/>
          <w:iCs/>
          <w:kern w:val="0"/>
          <w:sz w:val="24"/>
        </w:rPr>
        <w:t>Anat Sci Int</w:t>
      </w:r>
      <w:r w:rsidRPr="00203A68">
        <w:rPr>
          <w:rFonts w:ascii="Book Antiqua" w:hAnsi="Book Antiqua" w:cs="SimSun"/>
          <w:kern w:val="0"/>
          <w:sz w:val="24"/>
        </w:rPr>
        <w:t> 2002; </w:t>
      </w:r>
      <w:r w:rsidRPr="00203A68">
        <w:rPr>
          <w:rFonts w:ascii="Book Antiqua" w:hAnsi="Book Antiqua" w:cs="SimSun"/>
          <w:b/>
          <w:bCs/>
          <w:kern w:val="0"/>
          <w:sz w:val="24"/>
        </w:rPr>
        <w:t>77</w:t>
      </w:r>
      <w:r w:rsidRPr="00203A68">
        <w:rPr>
          <w:rFonts w:ascii="Book Antiqua" w:hAnsi="Book Antiqua" w:cs="SimSun"/>
          <w:kern w:val="0"/>
          <w:sz w:val="24"/>
        </w:rPr>
        <w:t>: 189-195 [PMID: 12422412 DOI: 10.1046/j.0022-7722.2002.00028.x]</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24 </w:t>
      </w:r>
      <w:r w:rsidRPr="00203A68">
        <w:rPr>
          <w:rFonts w:ascii="Book Antiqua" w:hAnsi="Book Antiqua" w:cs="SimSun"/>
          <w:b/>
          <w:bCs/>
          <w:kern w:val="0"/>
          <w:sz w:val="24"/>
        </w:rPr>
        <w:t>Takata K</w:t>
      </w:r>
      <w:r w:rsidRPr="00203A68">
        <w:rPr>
          <w:rFonts w:ascii="Book Antiqua" w:hAnsi="Book Antiqua" w:cs="SimSun"/>
          <w:kern w:val="0"/>
          <w:sz w:val="24"/>
        </w:rPr>
        <w:t>, Matsuzaki T, Tajika Y, Ablimit A, Hasegawa T. Localization and trafficking of aquaporin 2 in the kidney. </w:t>
      </w:r>
      <w:r w:rsidRPr="00203A68">
        <w:rPr>
          <w:rFonts w:ascii="Book Antiqua" w:hAnsi="Book Antiqua" w:cs="SimSun"/>
          <w:i/>
          <w:iCs/>
          <w:kern w:val="0"/>
          <w:sz w:val="24"/>
        </w:rPr>
        <w:t>Histochem Cell Biol</w:t>
      </w:r>
      <w:r w:rsidRPr="00203A68">
        <w:rPr>
          <w:rFonts w:ascii="Book Antiqua" w:hAnsi="Book Antiqua" w:cs="SimSun"/>
          <w:kern w:val="0"/>
          <w:sz w:val="24"/>
        </w:rPr>
        <w:t> 2008; </w:t>
      </w:r>
      <w:r w:rsidRPr="00203A68">
        <w:rPr>
          <w:rFonts w:ascii="Book Antiqua" w:hAnsi="Book Antiqua" w:cs="SimSun"/>
          <w:b/>
          <w:bCs/>
          <w:kern w:val="0"/>
          <w:sz w:val="24"/>
        </w:rPr>
        <w:t>130</w:t>
      </w:r>
      <w:r w:rsidRPr="00203A68">
        <w:rPr>
          <w:rFonts w:ascii="Book Antiqua" w:hAnsi="Book Antiqua" w:cs="SimSun"/>
          <w:kern w:val="0"/>
          <w:sz w:val="24"/>
        </w:rPr>
        <w:t>: 197-209 [PMID: 18566824 DOI: 10.1007/s00418-008-0457-0]</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25 </w:t>
      </w:r>
      <w:r w:rsidRPr="00203A68">
        <w:rPr>
          <w:rFonts w:ascii="Book Antiqua" w:hAnsi="Book Antiqua" w:cs="SimSun"/>
          <w:b/>
          <w:bCs/>
          <w:kern w:val="0"/>
          <w:sz w:val="24"/>
        </w:rPr>
        <w:t>Yamamoto T</w:t>
      </w:r>
      <w:r w:rsidRPr="00203A68">
        <w:rPr>
          <w:rFonts w:ascii="Book Antiqua" w:hAnsi="Book Antiqua" w:cs="SimSun"/>
          <w:kern w:val="0"/>
          <w:sz w:val="24"/>
        </w:rPr>
        <w:t>, Sasaki S, Fushimi K, Kawasaki K, Yaoita E, Oota K, Hirata Y, Marumo F, Kihara I. Localization and expression of a collecting duct water channel, aquaporin, in hydrated and dehydrated rats. </w:t>
      </w:r>
      <w:r w:rsidRPr="00203A68">
        <w:rPr>
          <w:rFonts w:ascii="Book Antiqua" w:hAnsi="Book Antiqua" w:cs="SimSun"/>
          <w:i/>
          <w:iCs/>
          <w:kern w:val="0"/>
          <w:sz w:val="24"/>
        </w:rPr>
        <w:t>Exp Nephrol</w:t>
      </w:r>
      <w:r w:rsidRPr="00203A68">
        <w:rPr>
          <w:rFonts w:ascii="Book Antiqua" w:hAnsi="Book Antiqua" w:cs="SimSun"/>
          <w:kern w:val="0"/>
          <w:sz w:val="24"/>
        </w:rPr>
        <w:t> </w:t>
      </w:r>
      <w:r w:rsidR="000353BC">
        <w:rPr>
          <w:rFonts w:ascii="Book Antiqua" w:hAnsi="Book Antiqua" w:cs="SimSun" w:hint="eastAsia"/>
          <w:kern w:val="0"/>
          <w:sz w:val="24"/>
        </w:rPr>
        <w:t>1995</w:t>
      </w:r>
      <w:r w:rsidRPr="00203A68">
        <w:rPr>
          <w:rFonts w:ascii="Book Antiqua" w:hAnsi="Book Antiqua" w:cs="SimSun"/>
          <w:kern w:val="0"/>
          <w:sz w:val="24"/>
        </w:rPr>
        <w:t>; </w:t>
      </w:r>
      <w:r w:rsidRPr="00203A68">
        <w:rPr>
          <w:rFonts w:ascii="Book Antiqua" w:hAnsi="Book Antiqua" w:cs="SimSun"/>
          <w:b/>
          <w:bCs/>
          <w:kern w:val="0"/>
          <w:sz w:val="24"/>
        </w:rPr>
        <w:t>3</w:t>
      </w:r>
      <w:r w:rsidRPr="00203A68">
        <w:rPr>
          <w:rFonts w:ascii="Book Antiqua" w:hAnsi="Book Antiqua" w:cs="SimSun"/>
          <w:kern w:val="0"/>
          <w:sz w:val="24"/>
        </w:rPr>
        <w:t>: 193-201 [PMID: 7542539]</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26 </w:t>
      </w:r>
      <w:r w:rsidRPr="00203A68">
        <w:rPr>
          <w:rFonts w:ascii="Book Antiqua" w:hAnsi="Book Antiqua" w:cs="SimSun"/>
          <w:b/>
          <w:bCs/>
          <w:kern w:val="0"/>
          <w:sz w:val="24"/>
        </w:rPr>
        <w:t>Nielsen S</w:t>
      </w:r>
      <w:r w:rsidRPr="00203A68">
        <w:rPr>
          <w:rFonts w:ascii="Book Antiqua" w:hAnsi="Book Antiqua" w:cs="SimSun"/>
          <w:kern w:val="0"/>
          <w:sz w:val="24"/>
        </w:rPr>
        <w:t>, Frøkiaer J, Marples D, Kwon TH, Agre P, Knepper MA. Aquaporins in the kidney: from molecules to medicine. </w:t>
      </w:r>
      <w:r w:rsidRPr="00203A68">
        <w:rPr>
          <w:rFonts w:ascii="Book Antiqua" w:hAnsi="Book Antiqua" w:cs="SimSun"/>
          <w:i/>
          <w:iCs/>
          <w:kern w:val="0"/>
          <w:sz w:val="24"/>
        </w:rPr>
        <w:t>Physiol Rev</w:t>
      </w:r>
      <w:r w:rsidRPr="00203A68">
        <w:rPr>
          <w:rFonts w:ascii="Book Antiqua" w:hAnsi="Book Antiqua" w:cs="SimSun"/>
          <w:kern w:val="0"/>
          <w:sz w:val="24"/>
        </w:rPr>
        <w:t> 2002; </w:t>
      </w:r>
      <w:r w:rsidRPr="00203A68">
        <w:rPr>
          <w:rFonts w:ascii="Book Antiqua" w:hAnsi="Book Antiqua" w:cs="SimSun"/>
          <w:b/>
          <w:bCs/>
          <w:kern w:val="0"/>
          <w:sz w:val="24"/>
        </w:rPr>
        <w:t>82</w:t>
      </w:r>
      <w:r w:rsidRPr="00203A68">
        <w:rPr>
          <w:rFonts w:ascii="Book Antiqua" w:hAnsi="Book Antiqua" w:cs="SimSun"/>
          <w:kern w:val="0"/>
          <w:sz w:val="24"/>
        </w:rPr>
        <w:t>: 205-244 [PMID: 11773613 DOI: 10.1152/phystev.0024.2001]</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27 </w:t>
      </w:r>
      <w:r w:rsidRPr="00203A68">
        <w:rPr>
          <w:rFonts w:ascii="Book Antiqua" w:hAnsi="Book Antiqua" w:cs="SimSun"/>
          <w:b/>
          <w:bCs/>
          <w:kern w:val="0"/>
          <w:sz w:val="24"/>
        </w:rPr>
        <w:t>Radin MJ</w:t>
      </w:r>
      <w:r w:rsidRPr="00203A68">
        <w:rPr>
          <w:rFonts w:ascii="Book Antiqua" w:hAnsi="Book Antiqua" w:cs="SimSun"/>
          <w:kern w:val="0"/>
          <w:sz w:val="24"/>
        </w:rPr>
        <w:t>, Yu MJ, Stoedkilde L, Miller RL, Hoffert JD, Frokiaer J, Pisitkun T, Knepper MA. Aquaporin-2 regulation in health and disease. </w:t>
      </w:r>
      <w:r w:rsidRPr="00203A68">
        <w:rPr>
          <w:rFonts w:ascii="Book Antiqua" w:hAnsi="Book Antiqua" w:cs="SimSun"/>
          <w:i/>
          <w:iCs/>
          <w:kern w:val="0"/>
          <w:sz w:val="24"/>
        </w:rPr>
        <w:t>Vet Clin Pathol</w:t>
      </w:r>
      <w:r w:rsidRPr="00203A68">
        <w:rPr>
          <w:rFonts w:ascii="Book Antiqua" w:hAnsi="Book Antiqua" w:cs="SimSun"/>
          <w:kern w:val="0"/>
          <w:sz w:val="24"/>
        </w:rPr>
        <w:t> 2012; </w:t>
      </w:r>
      <w:r w:rsidRPr="00203A68">
        <w:rPr>
          <w:rFonts w:ascii="Book Antiqua" w:hAnsi="Book Antiqua" w:cs="SimSun"/>
          <w:b/>
          <w:bCs/>
          <w:kern w:val="0"/>
          <w:sz w:val="24"/>
        </w:rPr>
        <w:t>41</w:t>
      </w:r>
      <w:r w:rsidRPr="00203A68">
        <w:rPr>
          <w:rFonts w:ascii="Book Antiqua" w:hAnsi="Book Antiqua" w:cs="SimSun"/>
          <w:kern w:val="0"/>
          <w:sz w:val="24"/>
        </w:rPr>
        <w:t>: 455-470 [PMID: 23130944 DOI: 10.1111/j.1939-165x.2012.00488.x]</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28 </w:t>
      </w:r>
      <w:r w:rsidRPr="00203A68">
        <w:rPr>
          <w:rFonts w:ascii="Book Antiqua" w:hAnsi="Book Antiqua" w:cs="SimSun"/>
          <w:b/>
          <w:bCs/>
          <w:kern w:val="0"/>
          <w:sz w:val="24"/>
        </w:rPr>
        <w:t>Miyazaki T</w:t>
      </w:r>
      <w:r w:rsidRPr="00203A68">
        <w:rPr>
          <w:rFonts w:ascii="Book Antiqua" w:hAnsi="Book Antiqua" w:cs="SimSun"/>
          <w:kern w:val="0"/>
          <w:sz w:val="24"/>
        </w:rPr>
        <w:t>, Fujiki H, Yamamura Y. Tolvaptan, an orally active non-peptide arginine vasopressin V2 receptor antagonist, reduces ascites in rats with chronic liver injury. </w:t>
      </w:r>
      <w:r w:rsidRPr="00203A68">
        <w:rPr>
          <w:rFonts w:ascii="Book Antiqua" w:hAnsi="Book Antiqua" w:cs="SimSun"/>
          <w:i/>
          <w:iCs/>
          <w:kern w:val="0"/>
          <w:sz w:val="24"/>
        </w:rPr>
        <w:t>Hepatol Res</w:t>
      </w:r>
      <w:r w:rsidRPr="00203A68">
        <w:rPr>
          <w:rFonts w:ascii="Book Antiqua" w:hAnsi="Book Antiqua" w:cs="SimSun"/>
          <w:kern w:val="0"/>
          <w:sz w:val="24"/>
        </w:rPr>
        <w:t> 2013; </w:t>
      </w:r>
      <w:r w:rsidRPr="00203A68">
        <w:rPr>
          <w:rFonts w:ascii="Book Antiqua" w:hAnsi="Book Antiqua" w:cs="SimSun"/>
          <w:b/>
          <w:bCs/>
          <w:kern w:val="0"/>
          <w:sz w:val="24"/>
        </w:rPr>
        <w:t>43</w:t>
      </w:r>
      <w:r w:rsidRPr="00203A68">
        <w:rPr>
          <w:rFonts w:ascii="Book Antiqua" w:hAnsi="Book Antiqua" w:cs="SimSun"/>
          <w:kern w:val="0"/>
          <w:sz w:val="24"/>
        </w:rPr>
        <w:t>: 1224-1230 [PMID: 23413814 DOI: 10.1111/hepr.12073]</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29 </w:t>
      </w:r>
      <w:r w:rsidRPr="00203A68">
        <w:rPr>
          <w:rFonts w:ascii="Book Antiqua" w:hAnsi="Book Antiqua" w:cs="SimSun"/>
          <w:b/>
          <w:bCs/>
          <w:kern w:val="0"/>
          <w:sz w:val="24"/>
        </w:rPr>
        <w:t>Bleakman D</w:t>
      </w:r>
      <w:r w:rsidRPr="00203A68">
        <w:rPr>
          <w:rFonts w:ascii="Book Antiqua" w:hAnsi="Book Antiqua" w:cs="SimSun"/>
          <w:kern w:val="0"/>
          <w:sz w:val="24"/>
        </w:rPr>
        <w:t>, Naftalin RJ. Hypertonic fluid absorption from rabbit descending colon in vitro. </w:t>
      </w:r>
      <w:r w:rsidRPr="00203A68">
        <w:rPr>
          <w:rFonts w:ascii="Book Antiqua" w:hAnsi="Book Antiqua" w:cs="SimSun"/>
          <w:i/>
          <w:iCs/>
          <w:kern w:val="0"/>
          <w:sz w:val="24"/>
        </w:rPr>
        <w:t>Am J Physiol</w:t>
      </w:r>
      <w:r w:rsidRPr="00203A68">
        <w:rPr>
          <w:rFonts w:ascii="Book Antiqua" w:hAnsi="Book Antiqua" w:cs="SimSun"/>
          <w:kern w:val="0"/>
          <w:sz w:val="24"/>
        </w:rPr>
        <w:t> 1990; </w:t>
      </w:r>
      <w:r w:rsidRPr="00203A68">
        <w:rPr>
          <w:rFonts w:ascii="Book Antiqua" w:hAnsi="Book Antiqua" w:cs="SimSun"/>
          <w:b/>
          <w:bCs/>
          <w:kern w:val="0"/>
          <w:sz w:val="24"/>
        </w:rPr>
        <w:t>258</w:t>
      </w:r>
      <w:r w:rsidRPr="00203A68">
        <w:rPr>
          <w:rFonts w:ascii="Book Antiqua" w:hAnsi="Book Antiqua" w:cs="SimSun"/>
          <w:kern w:val="0"/>
          <w:sz w:val="24"/>
        </w:rPr>
        <w:t>: G377-G390 [PMID: 2107755]</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30 </w:t>
      </w:r>
      <w:r w:rsidRPr="00203A68">
        <w:rPr>
          <w:rFonts w:ascii="Book Antiqua" w:hAnsi="Book Antiqua" w:cs="SimSun"/>
          <w:b/>
          <w:bCs/>
          <w:kern w:val="0"/>
          <w:sz w:val="24"/>
        </w:rPr>
        <w:t>Cuzzocrea S</w:t>
      </w:r>
      <w:r w:rsidRPr="00203A68">
        <w:rPr>
          <w:rFonts w:ascii="Book Antiqua" w:hAnsi="Book Antiqua" w:cs="SimSun"/>
          <w:kern w:val="0"/>
          <w:sz w:val="24"/>
        </w:rPr>
        <w:t>, Ianaro A, Wayman NS, Mazzon E, Pisano B, Dugo L, Serraino I, Di Paola R, Chatterjee PK, Di Rosa M, Caputi AP, Thiemermann C. The cyclopentenone prostaglandin 15-deoxy-delta(12,14)- PGJ2 attenuates the development of colon injury caused by dinitrobenzene sulphonic acid in the rat. </w:t>
      </w:r>
      <w:r w:rsidRPr="00203A68">
        <w:rPr>
          <w:rFonts w:ascii="Book Antiqua" w:hAnsi="Book Antiqua" w:cs="SimSun"/>
          <w:i/>
          <w:iCs/>
          <w:kern w:val="0"/>
          <w:sz w:val="24"/>
        </w:rPr>
        <w:t>Br J Pharmacol</w:t>
      </w:r>
      <w:r w:rsidRPr="00203A68">
        <w:rPr>
          <w:rFonts w:ascii="Book Antiqua" w:hAnsi="Book Antiqua" w:cs="SimSun"/>
          <w:kern w:val="0"/>
          <w:sz w:val="24"/>
        </w:rPr>
        <w:t> 2003; </w:t>
      </w:r>
      <w:r w:rsidRPr="00203A68">
        <w:rPr>
          <w:rFonts w:ascii="Book Antiqua" w:hAnsi="Book Antiqua" w:cs="SimSun"/>
          <w:b/>
          <w:bCs/>
          <w:kern w:val="0"/>
          <w:sz w:val="24"/>
        </w:rPr>
        <w:t>138</w:t>
      </w:r>
      <w:r w:rsidRPr="00203A68">
        <w:rPr>
          <w:rFonts w:ascii="Book Antiqua" w:hAnsi="Book Antiqua" w:cs="SimSun"/>
          <w:kern w:val="0"/>
          <w:sz w:val="24"/>
        </w:rPr>
        <w:t>: 678-688 [PMID: 12598422]</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lastRenderedPageBreak/>
        <w:t>31 </w:t>
      </w:r>
      <w:r w:rsidRPr="00203A68">
        <w:rPr>
          <w:rFonts w:ascii="Book Antiqua" w:hAnsi="Book Antiqua" w:cs="SimSun"/>
          <w:b/>
          <w:bCs/>
          <w:kern w:val="0"/>
          <w:sz w:val="24"/>
        </w:rPr>
        <w:t>Xue H</w:t>
      </w:r>
      <w:r w:rsidRPr="00203A68">
        <w:rPr>
          <w:rFonts w:ascii="Book Antiqua" w:hAnsi="Book Antiqua" w:cs="SimSun"/>
          <w:kern w:val="0"/>
          <w:sz w:val="24"/>
        </w:rPr>
        <w:t>, Sawyer MB, Field CJ, Dieleman LA, Baracos VE. Nutritional modulation of antitumor efficacy and diarrhea toxicity related to irinotecan chemotherapy in rats bearing the ward colon tumor. </w:t>
      </w:r>
      <w:r w:rsidRPr="00203A68">
        <w:rPr>
          <w:rFonts w:ascii="Book Antiqua" w:hAnsi="Book Antiqua" w:cs="SimSun"/>
          <w:i/>
          <w:iCs/>
          <w:kern w:val="0"/>
          <w:sz w:val="24"/>
        </w:rPr>
        <w:t>Clin Cancer Res</w:t>
      </w:r>
      <w:r w:rsidRPr="00203A68">
        <w:rPr>
          <w:rFonts w:ascii="Book Antiqua" w:hAnsi="Book Antiqua" w:cs="SimSun"/>
          <w:kern w:val="0"/>
          <w:sz w:val="24"/>
        </w:rPr>
        <w:t> 2007; </w:t>
      </w:r>
      <w:r w:rsidRPr="00203A68">
        <w:rPr>
          <w:rFonts w:ascii="Book Antiqua" w:hAnsi="Book Antiqua" w:cs="SimSun"/>
          <w:b/>
          <w:bCs/>
          <w:kern w:val="0"/>
          <w:sz w:val="24"/>
        </w:rPr>
        <w:t>13</w:t>
      </w:r>
      <w:r w:rsidRPr="00203A68">
        <w:rPr>
          <w:rFonts w:ascii="Book Antiqua" w:hAnsi="Book Antiqua" w:cs="SimSun"/>
          <w:kern w:val="0"/>
          <w:sz w:val="24"/>
        </w:rPr>
        <w:t>: 7146-7154 [PMID: 18056195 DOI: 10.1158/1078-0432.CCR-07-0823]</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32 </w:t>
      </w:r>
      <w:r w:rsidRPr="00203A68">
        <w:rPr>
          <w:rFonts w:ascii="Book Antiqua" w:hAnsi="Book Antiqua" w:cs="SimSun"/>
          <w:b/>
          <w:bCs/>
          <w:kern w:val="0"/>
          <w:sz w:val="24"/>
        </w:rPr>
        <w:t>Ecelbarger CA</w:t>
      </w:r>
      <w:r w:rsidRPr="00203A68">
        <w:rPr>
          <w:rFonts w:ascii="Book Antiqua" w:hAnsi="Book Antiqua" w:cs="SimSun"/>
          <w:kern w:val="0"/>
          <w:sz w:val="24"/>
        </w:rPr>
        <w:t>, Terris J, Frindt G, Echevarria M, Marples D, Nielsen S, Knepper MA. Aquaporin-3 water channel localization and regulation in rat kidney. </w:t>
      </w:r>
      <w:r w:rsidRPr="00203A68">
        <w:rPr>
          <w:rFonts w:ascii="Book Antiqua" w:hAnsi="Book Antiqua" w:cs="SimSun"/>
          <w:i/>
          <w:iCs/>
          <w:kern w:val="0"/>
          <w:sz w:val="24"/>
        </w:rPr>
        <w:t>Am J Physiol</w:t>
      </w:r>
      <w:r w:rsidRPr="00203A68">
        <w:rPr>
          <w:rFonts w:ascii="Book Antiqua" w:hAnsi="Book Antiqua" w:cs="SimSun"/>
          <w:kern w:val="0"/>
          <w:sz w:val="24"/>
        </w:rPr>
        <w:t> 1995; </w:t>
      </w:r>
      <w:r w:rsidRPr="00203A68">
        <w:rPr>
          <w:rFonts w:ascii="Book Antiqua" w:hAnsi="Book Antiqua" w:cs="SimSun"/>
          <w:b/>
          <w:bCs/>
          <w:kern w:val="0"/>
          <w:sz w:val="24"/>
        </w:rPr>
        <w:t>269</w:t>
      </w:r>
      <w:r w:rsidRPr="00203A68">
        <w:rPr>
          <w:rFonts w:ascii="Book Antiqua" w:hAnsi="Book Antiqua" w:cs="SimSun"/>
          <w:kern w:val="0"/>
          <w:sz w:val="24"/>
        </w:rPr>
        <w:t>: F663-F672 [PMID: 7503232]</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33 </w:t>
      </w:r>
      <w:r w:rsidRPr="00203A68">
        <w:rPr>
          <w:rFonts w:ascii="Book Antiqua" w:hAnsi="Book Antiqua" w:cs="SimSun"/>
          <w:b/>
          <w:bCs/>
          <w:kern w:val="0"/>
          <w:sz w:val="24"/>
        </w:rPr>
        <w:t>Terris J</w:t>
      </w:r>
      <w:r w:rsidRPr="00203A68">
        <w:rPr>
          <w:rFonts w:ascii="Book Antiqua" w:hAnsi="Book Antiqua" w:cs="SimSun"/>
          <w:kern w:val="0"/>
          <w:sz w:val="24"/>
        </w:rPr>
        <w:t>, Ecelbarger CA, Marples D, Knepper MA, Nielsen S. Distribution of aquaporin-4 water channel expression within rat kidney. </w:t>
      </w:r>
      <w:r w:rsidRPr="00203A68">
        <w:rPr>
          <w:rFonts w:ascii="Book Antiqua" w:hAnsi="Book Antiqua" w:cs="SimSun"/>
          <w:i/>
          <w:iCs/>
          <w:kern w:val="0"/>
          <w:sz w:val="24"/>
        </w:rPr>
        <w:t>Am J Physiol</w:t>
      </w:r>
      <w:r w:rsidRPr="00203A68">
        <w:rPr>
          <w:rFonts w:ascii="Book Antiqua" w:hAnsi="Book Antiqua" w:cs="SimSun"/>
          <w:kern w:val="0"/>
          <w:sz w:val="24"/>
        </w:rPr>
        <w:t> 1995; </w:t>
      </w:r>
      <w:r w:rsidRPr="00203A68">
        <w:rPr>
          <w:rFonts w:ascii="Book Antiqua" w:hAnsi="Book Antiqua" w:cs="SimSun"/>
          <w:b/>
          <w:bCs/>
          <w:kern w:val="0"/>
          <w:sz w:val="24"/>
        </w:rPr>
        <w:t>269</w:t>
      </w:r>
      <w:r w:rsidRPr="00203A68">
        <w:rPr>
          <w:rFonts w:ascii="Book Antiqua" w:hAnsi="Book Antiqua" w:cs="SimSun"/>
          <w:kern w:val="0"/>
          <w:sz w:val="24"/>
        </w:rPr>
        <w:t>: F775-F785 [PMID: 8594871]</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34 </w:t>
      </w:r>
      <w:r w:rsidRPr="00203A68">
        <w:rPr>
          <w:rFonts w:ascii="Book Antiqua" w:hAnsi="Book Antiqua" w:cs="SimSun"/>
          <w:b/>
          <w:bCs/>
          <w:kern w:val="0"/>
          <w:sz w:val="24"/>
        </w:rPr>
        <w:t>Itoh A</w:t>
      </w:r>
      <w:r w:rsidRPr="00203A68">
        <w:rPr>
          <w:rFonts w:ascii="Book Antiqua" w:hAnsi="Book Antiqua" w:cs="SimSun"/>
          <w:kern w:val="0"/>
          <w:sz w:val="24"/>
        </w:rPr>
        <w:t>, Tsujikawa T, Fujiyama Y, Bamba T. Enhancement of aquaporin-3 by vasoactive intestinal polypeptide in a human colonic epithelial cell line. </w:t>
      </w:r>
      <w:r w:rsidRPr="00203A68">
        <w:rPr>
          <w:rFonts w:ascii="Book Antiqua" w:hAnsi="Book Antiqua" w:cs="SimSun"/>
          <w:i/>
          <w:iCs/>
          <w:kern w:val="0"/>
          <w:sz w:val="24"/>
        </w:rPr>
        <w:t>J Gastroenterol Hepatol</w:t>
      </w:r>
      <w:r w:rsidRPr="00203A68">
        <w:rPr>
          <w:rFonts w:ascii="Book Antiqua" w:hAnsi="Book Antiqua" w:cs="SimSun"/>
          <w:kern w:val="0"/>
          <w:sz w:val="24"/>
        </w:rPr>
        <w:t> 2003; </w:t>
      </w:r>
      <w:r w:rsidRPr="00203A68">
        <w:rPr>
          <w:rFonts w:ascii="Book Antiqua" w:hAnsi="Book Antiqua" w:cs="SimSun"/>
          <w:b/>
          <w:bCs/>
          <w:kern w:val="0"/>
          <w:sz w:val="24"/>
        </w:rPr>
        <w:t>18</w:t>
      </w:r>
      <w:r w:rsidRPr="00203A68">
        <w:rPr>
          <w:rFonts w:ascii="Book Antiqua" w:hAnsi="Book Antiqua" w:cs="SimSun"/>
          <w:kern w:val="0"/>
          <w:sz w:val="24"/>
        </w:rPr>
        <w:t>: 203-210 [PMID: 12542607 DOI: 10.1046/j.1440-1746.2003.02949.x]</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35 </w:t>
      </w:r>
      <w:r w:rsidRPr="00203A68">
        <w:rPr>
          <w:rFonts w:ascii="Book Antiqua" w:hAnsi="Book Antiqua" w:cs="SimSun"/>
          <w:b/>
          <w:bCs/>
          <w:kern w:val="0"/>
          <w:sz w:val="24"/>
        </w:rPr>
        <w:t>Tsujikawa T</w:t>
      </w:r>
      <w:r w:rsidRPr="00203A68">
        <w:rPr>
          <w:rFonts w:ascii="Book Antiqua" w:hAnsi="Book Antiqua" w:cs="SimSun"/>
          <w:kern w:val="0"/>
          <w:sz w:val="24"/>
        </w:rPr>
        <w:t>, Itoh A, Fukunaga T, Satoh J, Yasuoka T, Fujiyama Y. Alteration of aquaporin mRNA expression after small bowel resection in the rat residual ileum and colon. </w:t>
      </w:r>
      <w:r w:rsidRPr="00203A68">
        <w:rPr>
          <w:rFonts w:ascii="Book Antiqua" w:hAnsi="Book Antiqua" w:cs="SimSun"/>
          <w:i/>
          <w:iCs/>
          <w:kern w:val="0"/>
          <w:sz w:val="24"/>
        </w:rPr>
        <w:t>J Gastroenterol Hepatol</w:t>
      </w:r>
      <w:r w:rsidRPr="00203A68">
        <w:rPr>
          <w:rFonts w:ascii="Book Antiqua" w:hAnsi="Book Antiqua" w:cs="SimSun"/>
          <w:kern w:val="0"/>
          <w:sz w:val="24"/>
        </w:rPr>
        <w:t> 2003; </w:t>
      </w:r>
      <w:r w:rsidRPr="00203A68">
        <w:rPr>
          <w:rFonts w:ascii="Book Antiqua" w:hAnsi="Book Antiqua" w:cs="SimSun"/>
          <w:b/>
          <w:bCs/>
          <w:kern w:val="0"/>
          <w:sz w:val="24"/>
        </w:rPr>
        <w:t>18</w:t>
      </w:r>
      <w:r w:rsidRPr="00203A68">
        <w:rPr>
          <w:rFonts w:ascii="Book Antiqua" w:hAnsi="Book Antiqua" w:cs="SimSun"/>
          <w:kern w:val="0"/>
          <w:sz w:val="24"/>
        </w:rPr>
        <w:t>: 803-808 [PMID: 12795752 DOI: 10.1046/j.1440-1746.2003.03033.x]</w:t>
      </w:r>
    </w:p>
    <w:p w:rsidR="009D3603" w:rsidRPr="00203A68" w:rsidRDefault="009D3603" w:rsidP="009D3603">
      <w:pPr>
        <w:widowControl/>
        <w:spacing w:line="360" w:lineRule="auto"/>
        <w:rPr>
          <w:rFonts w:ascii="Book Antiqua" w:hAnsi="Book Antiqua" w:cs="SimSun"/>
          <w:kern w:val="0"/>
          <w:sz w:val="24"/>
        </w:rPr>
      </w:pPr>
      <w:r w:rsidRPr="00203A68">
        <w:rPr>
          <w:rFonts w:ascii="Book Antiqua" w:hAnsi="Book Antiqua" w:cs="SimSun"/>
          <w:kern w:val="0"/>
          <w:sz w:val="24"/>
        </w:rPr>
        <w:t>36 </w:t>
      </w:r>
      <w:r w:rsidRPr="00203A68">
        <w:rPr>
          <w:rFonts w:ascii="Book Antiqua" w:hAnsi="Book Antiqua" w:cs="SimSun"/>
          <w:b/>
          <w:bCs/>
          <w:kern w:val="0"/>
          <w:sz w:val="24"/>
        </w:rPr>
        <w:t>Matsuzaki T</w:t>
      </w:r>
      <w:r w:rsidRPr="00203A68">
        <w:rPr>
          <w:rFonts w:ascii="Book Antiqua" w:hAnsi="Book Antiqua" w:cs="SimSun"/>
          <w:kern w:val="0"/>
          <w:sz w:val="24"/>
        </w:rPr>
        <w:t>, Suzuki T, Koyama H, Tanaka S, Takata K. Water channel protein AQP3 is present in epithelia exposed to the environment of possible water loss. </w:t>
      </w:r>
      <w:r w:rsidRPr="00203A68">
        <w:rPr>
          <w:rFonts w:ascii="Book Antiqua" w:hAnsi="Book Antiqua" w:cs="SimSun"/>
          <w:i/>
          <w:iCs/>
          <w:kern w:val="0"/>
          <w:sz w:val="24"/>
        </w:rPr>
        <w:t>J Histochem Cytochem</w:t>
      </w:r>
      <w:r w:rsidRPr="00203A68">
        <w:rPr>
          <w:rFonts w:ascii="Book Antiqua" w:hAnsi="Book Antiqua" w:cs="SimSun"/>
          <w:kern w:val="0"/>
          <w:sz w:val="24"/>
        </w:rPr>
        <w:t> 1999; </w:t>
      </w:r>
      <w:r w:rsidRPr="00203A68">
        <w:rPr>
          <w:rFonts w:ascii="Book Antiqua" w:hAnsi="Book Antiqua" w:cs="SimSun"/>
          <w:b/>
          <w:bCs/>
          <w:kern w:val="0"/>
          <w:sz w:val="24"/>
        </w:rPr>
        <w:t>47</w:t>
      </w:r>
      <w:r w:rsidRPr="00203A68">
        <w:rPr>
          <w:rFonts w:ascii="Book Antiqua" w:hAnsi="Book Antiqua" w:cs="SimSun"/>
          <w:kern w:val="0"/>
          <w:sz w:val="24"/>
        </w:rPr>
        <w:t>: 1275-1286 [PMID: 10490456]</w:t>
      </w:r>
    </w:p>
    <w:p w:rsidR="00721685" w:rsidRPr="000353BC" w:rsidRDefault="009D3603" w:rsidP="000353BC">
      <w:pPr>
        <w:widowControl/>
        <w:spacing w:line="360" w:lineRule="auto"/>
        <w:rPr>
          <w:rFonts w:ascii="Book Antiqua" w:hAnsi="Book Antiqua" w:cs="SimSun"/>
          <w:kern w:val="0"/>
          <w:sz w:val="24"/>
        </w:rPr>
      </w:pPr>
      <w:r w:rsidRPr="00203A68">
        <w:rPr>
          <w:rFonts w:ascii="Book Antiqua" w:hAnsi="Book Antiqua" w:cs="SimSun"/>
          <w:kern w:val="0"/>
          <w:sz w:val="24"/>
        </w:rPr>
        <w:t>37 </w:t>
      </w:r>
      <w:r w:rsidRPr="00203A68">
        <w:rPr>
          <w:rFonts w:ascii="Book Antiqua" w:hAnsi="Book Antiqua" w:cs="SimSun"/>
          <w:b/>
          <w:bCs/>
          <w:kern w:val="0"/>
          <w:sz w:val="24"/>
        </w:rPr>
        <w:t>Ikarashi N</w:t>
      </w:r>
      <w:r w:rsidRPr="00203A68">
        <w:rPr>
          <w:rFonts w:ascii="Book Antiqua" w:hAnsi="Book Antiqua" w:cs="SimSun"/>
          <w:kern w:val="0"/>
          <w:sz w:val="24"/>
        </w:rPr>
        <w:t>, Kon R, Iizasa T, Suzuki N, Hiruma R, Suenaga K, Toda T, Ishii M, Hoshino M, Ochiai W, Sugiyama K. Inhibition of aquaporin-3 water channel in the colon induces diarrhea. </w:t>
      </w:r>
      <w:r w:rsidRPr="00203A68">
        <w:rPr>
          <w:rFonts w:ascii="Book Antiqua" w:hAnsi="Book Antiqua" w:cs="SimSun"/>
          <w:i/>
          <w:iCs/>
          <w:kern w:val="0"/>
          <w:sz w:val="24"/>
        </w:rPr>
        <w:t>Biol Pharm Bull</w:t>
      </w:r>
      <w:r w:rsidRPr="00203A68">
        <w:rPr>
          <w:rFonts w:ascii="Book Antiqua" w:hAnsi="Book Antiqua" w:cs="SimSun"/>
          <w:kern w:val="0"/>
          <w:sz w:val="24"/>
        </w:rPr>
        <w:t> 2012; </w:t>
      </w:r>
      <w:r w:rsidRPr="00203A68">
        <w:rPr>
          <w:rFonts w:ascii="Book Antiqua" w:hAnsi="Book Antiqua" w:cs="SimSun"/>
          <w:b/>
          <w:bCs/>
          <w:kern w:val="0"/>
          <w:sz w:val="24"/>
        </w:rPr>
        <w:t>35</w:t>
      </w:r>
      <w:r w:rsidRPr="00203A68">
        <w:rPr>
          <w:rFonts w:ascii="Book Antiqua" w:hAnsi="Book Antiqua" w:cs="SimSun"/>
          <w:kern w:val="0"/>
          <w:sz w:val="24"/>
        </w:rPr>
        <w:t>: 957-962 [PMID: 22687538]</w:t>
      </w:r>
    </w:p>
    <w:p w:rsidR="000353BC" w:rsidRDefault="009D3603" w:rsidP="009D3603">
      <w:pPr>
        <w:pStyle w:val="ListParagraph"/>
        <w:wordWrap w:val="0"/>
        <w:spacing w:line="360" w:lineRule="auto"/>
        <w:ind w:left="360" w:right="120" w:firstLineChars="0" w:firstLine="0"/>
        <w:jc w:val="right"/>
        <w:rPr>
          <w:rFonts w:ascii="Book Antiqua" w:eastAsiaTheme="minorEastAsia" w:hAnsi="Book Antiqua"/>
          <w:b/>
          <w:bCs/>
          <w:color w:val="000000"/>
          <w:lang w:eastAsia="zh-CN"/>
        </w:rPr>
      </w:pPr>
      <w:bookmarkStart w:id="77" w:name="OLE_LINK427"/>
      <w:bookmarkStart w:id="78" w:name="OLE_LINK435"/>
      <w:bookmarkStart w:id="79" w:name="OLE_LINK516"/>
      <w:bookmarkStart w:id="80" w:name="OLE_LINK45"/>
      <w:bookmarkStart w:id="81" w:name="OLE_LINK132"/>
      <w:bookmarkStart w:id="82" w:name="OLE_LINK529"/>
      <w:bookmarkStart w:id="83" w:name="OLE_LINK541"/>
      <w:bookmarkStart w:id="84" w:name="OLE_LINK560"/>
      <w:bookmarkStart w:id="85" w:name="OLE_LINK558"/>
      <w:bookmarkStart w:id="86" w:name="OLE_LINK394"/>
      <w:bookmarkStart w:id="87" w:name="OLE_LINK487"/>
      <w:bookmarkStart w:id="88" w:name="OLE_LINK561"/>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000353BC" w:rsidRPr="000353BC">
        <w:t xml:space="preserve"> </w:t>
      </w:r>
      <w:r w:rsidR="000353BC" w:rsidRPr="000353BC">
        <w:rPr>
          <w:rStyle w:val="Strong"/>
          <w:rFonts w:ascii="Book Antiqua" w:eastAsia="SimSun" w:hAnsi="Book Antiqua" w:cs="Arial"/>
          <w:b w:val="0"/>
          <w:bCs w:val="0"/>
          <w:noProof/>
          <w:color w:val="000000"/>
          <w:lang w:eastAsia="zh-CN"/>
        </w:rPr>
        <w:t>Lee</w:t>
      </w:r>
      <w:r w:rsidR="000353BC" w:rsidRPr="000353BC">
        <w:rPr>
          <w:rStyle w:val="Strong"/>
          <w:rFonts w:ascii="Book Antiqua" w:eastAsia="SimSun" w:hAnsi="Book Antiqua" w:cs="Arial" w:hint="eastAsia"/>
          <w:b w:val="0"/>
          <w:bCs w:val="0"/>
          <w:noProof/>
          <w:color w:val="000000"/>
          <w:lang w:eastAsia="zh-CN"/>
        </w:rPr>
        <w:t xml:space="preserve"> SH, </w:t>
      </w:r>
      <w:r w:rsidR="000353BC" w:rsidRPr="000353BC">
        <w:rPr>
          <w:rStyle w:val="Strong"/>
          <w:rFonts w:ascii="Book Antiqua" w:eastAsia="SimSun" w:hAnsi="Book Antiqua" w:cs="Arial"/>
          <w:b w:val="0"/>
          <w:bCs w:val="0"/>
          <w:noProof/>
          <w:color w:val="000000"/>
          <w:lang w:eastAsia="zh-CN"/>
        </w:rPr>
        <w:t>Tekin</w:t>
      </w:r>
      <w:r w:rsidR="000353BC" w:rsidRPr="000353BC">
        <w:rPr>
          <w:rStyle w:val="Strong"/>
          <w:rFonts w:ascii="Book Antiqua" w:eastAsia="SimSun" w:hAnsi="Book Antiqua" w:cs="Arial" w:hint="eastAsia"/>
          <w:b w:val="0"/>
          <w:bCs w:val="0"/>
          <w:noProof/>
          <w:color w:val="000000"/>
          <w:lang w:eastAsia="zh-CN"/>
        </w:rPr>
        <w:t xml:space="preserve"> </w:t>
      </w:r>
      <w:r w:rsidR="000353BC" w:rsidRPr="000353BC">
        <w:rPr>
          <w:rStyle w:val="Strong"/>
          <w:rFonts w:ascii="Book Antiqua" w:eastAsia="SimSun" w:hAnsi="Book Antiqua" w:cs="Arial"/>
          <w:b w:val="0"/>
          <w:bCs w:val="0"/>
          <w:noProof/>
          <w:color w:val="000000"/>
          <w:lang w:eastAsia="zh-CN"/>
        </w:rPr>
        <w:t>F</w:t>
      </w:r>
      <w:r w:rsidR="000353BC" w:rsidRPr="000353BC">
        <w:rPr>
          <w:rStyle w:val="Strong"/>
          <w:rFonts w:ascii="Book Antiqua" w:eastAsia="SimSun" w:hAnsi="Book Antiqua" w:cs="Arial" w:hint="eastAsia"/>
          <w:b w:val="0"/>
          <w:bCs w:val="0"/>
          <w:noProof/>
          <w:color w:val="000000"/>
          <w:lang w:eastAsia="zh-CN"/>
        </w:rPr>
        <w:t>,</w:t>
      </w:r>
      <w:r w:rsidRPr="000353BC">
        <w:rPr>
          <w:rFonts w:ascii="Book Antiqua" w:hAnsi="Book Antiqua"/>
          <w:b/>
          <w:bCs/>
          <w:color w:val="000000"/>
        </w:rPr>
        <w:t xml:space="preserve"> </w:t>
      </w:r>
      <w:r w:rsidR="000353BC">
        <w:rPr>
          <w:rFonts w:ascii="Book Antiqua" w:hAnsi="Book Antiqua"/>
          <w:bCs/>
          <w:color w:val="000000"/>
        </w:rPr>
        <w:t>Wang</w:t>
      </w:r>
      <w:r w:rsidR="000353BC">
        <w:rPr>
          <w:rFonts w:ascii="Book Antiqua" w:eastAsiaTheme="minorEastAsia" w:hAnsi="Book Antiqua" w:hint="eastAsia"/>
          <w:bCs/>
          <w:color w:val="000000"/>
          <w:lang w:eastAsia="zh-CN"/>
        </w:rPr>
        <w:t xml:space="preserve"> </w:t>
      </w:r>
      <w:r w:rsidR="000353BC" w:rsidRPr="000353BC">
        <w:rPr>
          <w:rFonts w:ascii="Book Antiqua" w:hAnsi="Book Antiqua"/>
          <w:bCs/>
          <w:color w:val="000000"/>
        </w:rPr>
        <w:t>JS</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p>
    <w:p w:rsidR="009D3603" w:rsidRPr="00712F63" w:rsidRDefault="009D3603" w:rsidP="000353BC">
      <w:pPr>
        <w:pStyle w:val="ListParagraph"/>
        <w:spacing w:line="360" w:lineRule="auto"/>
        <w:ind w:left="360" w:right="120" w:firstLineChars="0" w:firstLine="0"/>
        <w:jc w:val="right"/>
        <w:rPr>
          <w:rFonts w:ascii="Book Antiqua" w:eastAsia="SimSun" w:hAnsi="Book Antiqua"/>
          <w:b/>
          <w:bCs/>
          <w:color w:val="000000"/>
          <w:lang w:eastAsia="zh-CN"/>
        </w:rPr>
      </w:pPr>
      <w:r w:rsidRPr="00712F63">
        <w:rPr>
          <w:rFonts w:ascii="Book Antiqua" w:hAnsi="Book Antiqua"/>
          <w:b/>
          <w:bCs/>
          <w:color w:val="000000"/>
        </w:rPr>
        <w:t xml:space="preserve"> 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bookmarkEnd w:id="77"/>
    <w:bookmarkEnd w:id="78"/>
    <w:bookmarkEnd w:id="79"/>
    <w:bookmarkEnd w:id="80"/>
    <w:bookmarkEnd w:id="81"/>
    <w:bookmarkEnd w:id="82"/>
    <w:bookmarkEnd w:id="83"/>
    <w:bookmarkEnd w:id="84"/>
    <w:bookmarkEnd w:id="85"/>
    <w:bookmarkEnd w:id="86"/>
    <w:bookmarkEnd w:id="87"/>
    <w:bookmarkEnd w:id="88"/>
    <w:p w:rsidR="00721685" w:rsidRPr="009D3603" w:rsidRDefault="00721685" w:rsidP="00C76335">
      <w:pPr>
        <w:autoSpaceDE w:val="0"/>
        <w:autoSpaceDN w:val="0"/>
        <w:adjustRightInd w:val="0"/>
        <w:spacing w:line="360" w:lineRule="auto"/>
        <w:rPr>
          <w:rFonts w:ascii="Book Antiqua" w:hAnsi="Book Antiqua" w:cs="Book Antiqua"/>
          <w:kern w:val="0"/>
          <w:sz w:val="24"/>
          <w:lang w:val="it-IT"/>
        </w:rPr>
      </w:pPr>
    </w:p>
    <w:p w:rsidR="009D3603" w:rsidRDefault="009D3603">
      <w:pPr>
        <w:widowControl/>
        <w:jc w:val="left"/>
        <w:rPr>
          <w:rFonts w:ascii="Book Antiqua" w:hAnsi="Book Antiqua" w:cs="Book Antiqua"/>
          <w:kern w:val="0"/>
          <w:sz w:val="24"/>
        </w:rPr>
      </w:pPr>
      <w:r>
        <w:rPr>
          <w:rFonts w:ascii="Book Antiqua" w:hAnsi="Book Antiqua" w:cs="Book Antiqua"/>
          <w:kern w:val="0"/>
          <w:sz w:val="24"/>
        </w:rPr>
        <w:br w:type="page"/>
      </w:r>
    </w:p>
    <w:p w:rsidR="00721685" w:rsidRPr="00073658" w:rsidRDefault="00721685" w:rsidP="00073658">
      <w:pPr>
        <w:autoSpaceDE w:val="0"/>
        <w:autoSpaceDN w:val="0"/>
        <w:adjustRightInd w:val="0"/>
        <w:spacing w:line="360" w:lineRule="auto"/>
        <w:ind w:left="480" w:hanging="480"/>
        <w:rPr>
          <w:rFonts w:ascii="Book Antiqua" w:hAnsi="Book Antiqua" w:cs="Book Antiqua"/>
          <w:kern w:val="0"/>
          <w:sz w:val="24"/>
        </w:rPr>
      </w:pPr>
    </w:p>
    <w:p w:rsidR="00721685" w:rsidRPr="00073658" w:rsidRDefault="007A7145" w:rsidP="00073658">
      <w:pPr>
        <w:autoSpaceDE w:val="0"/>
        <w:autoSpaceDN w:val="0"/>
        <w:adjustRightInd w:val="0"/>
        <w:spacing w:line="360" w:lineRule="auto"/>
        <w:ind w:left="480" w:hanging="480"/>
        <w:rPr>
          <w:rFonts w:ascii="Book Antiqua" w:hAnsi="Book Antiqua" w:cs="Book Antiqua"/>
          <w:kern w:val="0"/>
          <w:sz w:val="24"/>
        </w:rPr>
      </w:pPr>
      <w:r>
        <w:rPr>
          <w:rFonts w:ascii="Book Antiqua" w:hAnsi="Book Antiqua" w:cs="SimSun"/>
          <w:noProof/>
          <w:kern w:val="0"/>
          <w:sz w:val="24"/>
        </w:rPr>
        <w:drawing>
          <wp:inline distT="0" distB="0" distL="0" distR="0" wp14:anchorId="39ACEDC7" wp14:editId="3A2AC7E8">
            <wp:extent cx="5118100" cy="2067560"/>
            <wp:effectExtent l="1905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18100" cy="2067560"/>
                    </a:xfrm>
                    <a:prstGeom prst="rect">
                      <a:avLst/>
                    </a:prstGeom>
                    <a:noFill/>
                    <a:ln w="9525">
                      <a:noFill/>
                      <a:miter lim="800000"/>
                      <a:headEnd/>
                      <a:tailEnd/>
                    </a:ln>
                  </pic:spPr>
                </pic:pic>
              </a:graphicData>
            </a:graphic>
          </wp:inline>
        </w:drawing>
      </w:r>
    </w:p>
    <w:p w:rsidR="00721685" w:rsidRPr="00FC092F" w:rsidRDefault="00FC092F" w:rsidP="00FC092F">
      <w:pPr>
        <w:spacing w:line="360" w:lineRule="auto"/>
        <w:rPr>
          <w:rFonts w:ascii="Book Antiqua" w:hAnsi="Book Antiqua" w:cs="Arial"/>
          <w:b/>
          <w:color w:val="000000"/>
          <w:sz w:val="24"/>
        </w:rPr>
      </w:pPr>
      <w:bookmarkStart w:id="89" w:name="OLE_LINK547"/>
      <w:bookmarkStart w:id="90" w:name="OLE_LINK548"/>
      <w:r w:rsidRPr="00712F63">
        <w:rPr>
          <w:rFonts w:ascii="Book Antiqua" w:hAnsi="Book Antiqua" w:cs="Arial"/>
          <w:b/>
          <w:color w:val="000000"/>
          <w:sz w:val="24"/>
        </w:rPr>
        <w:t>Figure 1</w:t>
      </w:r>
      <w:bookmarkEnd w:id="89"/>
      <w:bookmarkEnd w:id="90"/>
      <w:r w:rsidR="00721685" w:rsidRPr="00073658">
        <w:rPr>
          <w:rFonts w:ascii="Book Antiqua" w:hAnsi="Book Antiqua" w:cs="Book Antiqua"/>
          <w:kern w:val="0"/>
          <w:sz w:val="24"/>
        </w:rPr>
        <w:t xml:space="preserve"> </w:t>
      </w:r>
      <w:r w:rsidR="00430B01" w:rsidRPr="00632978">
        <w:rPr>
          <w:rFonts w:ascii="Book Antiqua" w:hAnsi="Book Antiqua" w:cs="Book Antiqua"/>
          <w:b/>
          <w:kern w:val="0"/>
          <w:sz w:val="24"/>
        </w:rPr>
        <w:t>HE</w:t>
      </w:r>
      <w:r w:rsidR="00721685" w:rsidRPr="00632978">
        <w:rPr>
          <w:rFonts w:ascii="Book Antiqua" w:hAnsi="Book Antiqua" w:cs="Book Antiqua"/>
          <w:b/>
          <w:kern w:val="0"/>
          <w:sz w:val="24"/>
        </w:rPr>
        <w:t xml:space="preserve"> staining of distal colon of cirrhotic rats with ascites receiving different doses of tolvaptan </w:t>
      </w:r>
      <w:r w:rsidR="008B7BC1" w:rsidRPr="00632978">
        <w:rPr>
          <w:rFonts w:ascii="Book Antiqua" w:hAnsi="Book Antiqua" w:cs="Book Antiqua"/>
          <w:b/>
          <w:kern w:val="0"/>
          <w:sz w:val="24"/>
        </w:rPr>
        <w:t xml:space="preserve">for </w:t>
      </w:r>
      <w:r w:rsidR="00721685" w:rsidRPr="00632978">
        <w:rPr>
          <w:rFonts w:ascii="Book Antiqua" w:hAnsi="Book Antiqua" w:cs="Book Antiqua"/>
          <w:b/>
          <w:kern w:val="0"/>
          <w:sz w:val="24"/>
        </w:rPr>
        <w:t xml:space="preserve">different </w:t>
      </w:r>
      <w:r w:rsidR="008B7BC1" w:rsidRPr="00632978">
        <w:rPr>
          <w:rFonts w:ascii="Book Antiqua" w:hAnsi="Book Antiqua" w:cs="Book Antiqua"/>
          <w:b/>
          <w:kern w:val="0"/>
          <w:sz w:val="24"/>
        </w:rPr>
        <w:t>times</w:t>
      </w:r>
      <w:r w:rsidR="00721685" w:rsidRPr="00632978">
        <w:rPr>
          <w:rFonts w:ascii="Book Antiqua" w:hAnsi="Book Antiqua" w:cs="Book Antiqua"/>
          <w:b/>
          <w:kern w:val="0"/>
          <w:sz w:val="24"/>
        </w:rPr>
        <w:t xml:space="preserve"> (</w:t>
      </w:r>
      <w:r w:rsidR="009D3603" w:rsidRPr="00632978">
        <w:rPr>
          <w:rFonts w:ascii="Book Antiqua" w:hAnsi="Book Antiqua" w:cs="Book Antiqua"/>
          <w:b/>
          <w:kern w:val="0"/>
          <w:sz w:val="24"/>
        </w:rPr>
        <w:t>×</w:t>
      </w:r>
      <w:r w:rsidR="009D3603" w:rsidRPr="00632978">
        <w:rPr>
          <w:rFonts w:ascii="Book Antiqua" w:hAnsi="Book Antiqua" w:cs="Book Antiqua" w:hint="eastAsia"/>
          <w:b/>
          <w:kern w:val="0"/>
          <w:sz w:val="24"/>
        </w:rPr>
        <w:t xml:space="preserve"> </w:t>
      </w:r>
      <w:r w:rsidR="00721685" w:rsidRPr="00632978">
        <w:rPr>
          <w:rFonts w:ascii="Book Antiqua" w:hAnsi="Book Antiqua" w:cs="Book Antiqua"/>
          <w:b/>
          <w:kern w:val="0"/>
          <w:sz w:val="24"/>
        </w:rPr>
        <w:t>400).</w:t>
      </w:r>
      <w:r w:rsidR="00721685" w:rsidRPr="00073658">
        <w:rPr>
          <w:rFonts w:ascii="Book Antiqua" w:hAnsi="Book Antiqua" w:cs="Book Antiqua"/>
          <w:kern w:val="0"/>
          <w:sz w:val="24"/>
        </w:rPr>
        <w:t xml:space="preserve"> No mucosal damage was </w:t>
      </w:r>
      <w:r w:rsidR="008B7BC1">
        <w:rPr>
          <w:rFonts w:ascii="Book Antiqua" w:hAnsi="Book Antiqua" w:cs="Book Antiqua"/>
          <w:kern w:val="0"/>
          <w:sz w:val="24"/>
        </w:rPr>
        <w:t>attributable</w:t>
      </w:r>
      <w:r w:rsidR="00721685" w:rsidRPr="00073658">
        <w:rPr>
          <w:rFonts w:ascii="Book Antiqua" w:hAnsi="Book Antiqua" w:cs="Book Antiqua"/>
          <w:kern w:val="0"/>
          <w:sz w:val="24"/>
        </w:rPr>
        <w:t xml:space="preserve"> to administration of tolvaptan. </w:t>
      </w:r>
    </w:p>
    <w:p w:rsidR="00DB2D1E" w:rsidRDefault="00DB2D1E">
      <w:pPr>
        <w:widowControl/>
        <w:jc w:val="left"/>
        <w:rPr>
          <w:rFonts w:ascii="Book Antiqua" w:hAnsi="Book Antiqua" w:cs="Book Antiqua"/>
          <w:kern w:val="0"/>
          <w:sz w:val="24"/>
        </w:rPr>
      </w:pPr>
      <w:r>
        <w:rPr>
          <w:rFonts w:ascii="Book Antiqua" w:hAnsi="Book Antiqua" w:cs="Book Antiqua"/>
          <w:kern w:val="0"/>
          <w:sz w:val="24"/>
        </w:rPr>
        <w:br w:type="page"/>
      </w:r>
    </w:p>
    <w:p w:rsidR="00721685" w:rsidRPr="00073658" w:rsidRDefault="00721685" w:rsidP="00073658">
      <w:pPr>
        <w:autoSpaceDE w:val="0"/>
        <w:autoSpaceDN w:val="0"/>
        <w:adjustRightInd w:val="0"/>
        <w:spacing w:line="360" w:lineRule="auto"/>
        <w:rPr>
          <w:rFonts w:ascii="Book Antiqua" w:hAnsi="Book Antiqua" w:cs="Book Antiqua"/>
          <w:kern w:val="0"/>
          <w:sz w:val="24"/>
        </w:rPr>
      </w:pPr>
    </w:p>
    <w:p w:rsidR="00721685" w:rsidRPr="00073658" w:rsidRDefault="00721685" w:rsidP="00073658">
      <w:pPr>
        <w:autoSpaceDE w:val="0"/>
        <w:autoSpaceDN w:val="0"/>
        <w:adjustRightInd w:val="0"/>
        <w:spacing w:line="360" w:lineRule="auto"/>
        <w:ind w:left="480" w:hanging="480"/>
        <w:rPr>
          <w:rFonts w:ascii="Book Antiqua" w:hAnsi="Book Antiqua" w:cs="Book Antiqua"/>
          <w:kern w:val="0"/>
          <w:sz w:val="24"/>
        </w:rPr>
      </w:pPr>
    </w:p>
    <w:p w:rsidR="00721685" w:rsidRPr="00073658" w:rsidRDefault="00DB3E23" w:rsidP="00073658">
      <w:pPr>
        <w:autoSpaceDE w:val="0"/>
        <w:autoSpaceDN w:val="0"/>
        <w:adjustRightInd w:val="0"/>
        <w:spacing w:line="360" w:lineRule="auto"/>
        <w:ind w:left="480" w:hanging="480"/>
        <w:rPr>
          <w:rFonts w:ascii="Book Antiqua" w:hAnsi="Book Antiqua" w:cs="Book Antiqua"/>
          <w:kern w:val="0"/>
          <w:sz w:val="24"/>
        </w:rPr>
      </w:pPr>
      <w:r>
        <w:rPr>
          <w:rFonts w:ascii="Book Antiqua" w:hAnsi="Book Antiqua" w:cs="Book Antiqua"/>
          <w:noProof/>
          <w:kern w:val="0"/>
          <w:sz w:val="24"/>
        </w:rPr>
        <w:drawing>
          <wp:inline distT="0" distB="0" distL="0" distR="0" wp14:anchorId="45BD7A5B" wp14:editId="110BC9CE">
            <wp:extent cx="5486400" cy="3365500"/>
            <wp:effectExtent l="19050" t="0" r="0" b="0"/>
            <wp:docPr id="6" name="图片 5" descr="wb图副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图副本.tif"/>
                    <pic:cNvPicPr/>
                  </pic:nvPicPr>
                  <pic:blipFill>
                    <a:blip r:embed="rId8" cstate="print"/>
                    <a:stretch>
                      <a:fillRect/>
                    </a:stretch>
                  </pic:blipFill>
                  <pic:spPr>
                    <a:xfrm>
                      <a:off x="0" y="0"/>
                      <a:ext cx="5486400" cy="3365500"/>
                    </a:xfrm>
                    <a:prstGeom prst="rect">
                      <a:avLst/>
                    </a:prstGeom>
                  </pic:spPr>
                </pic:pic>
              </a:graphicData>
            </a:graphic>
          </wp:inline>
        </w:drawing>
      </w:r>
    </w:p>
    <w:p w:rsidR="00721685" w:rsidRPr="00073658" w:rsidRDefault="008B7BC1" w:rsidP="008B7BC1">
      <w:pPr>
        <w:autoSpaceDE w:val="0"/>
        <w:autoSpaceDN w:val="0"/>
        <w:adjustRightInd w:val="0"/>
        <w:spacing w:line="360" w:lineRule="auto"/>
        <w:rPr>
          <w:rFonts w:ascii="Book Antiqua" w:hAnsi="Book Antiqua" w:cs="Book Antiqua"/>
          <w:kern w:val="0"/>
          <w:sz w:val="24"/>
        </w:rPr>
      </w:pPr>
      <w:r w:rsidRPr="008B7BC1">
        <w:rPr>
          <w:rFonts w:ascii="Book Antiqua" w:hAnsi="Book Antiqua" w:cs="Book Antiqua"/>
          <w:b/>
          <w:kern w:val="0"/>
          <w:sz w:val="24"/>
        </w:rPr>
        <w:t xml:space="preserve">Figure </w:t>
      </w:r>
      <w:r w:rsidR="00721685" w:rsidRPr="008B7BC1">
        <w:rPr>
          <w:rFonts w:ascii="Book Antiqua" w:hAnsi="Book Antiqua" w:cs="Book Antiqua"/>
          <w:b/>
          <w:kern w:val="0"/>
          <w:sz w:val="24"/>
        </w:rPr>
        <w:t>2</w:t>
      </w:r>
      <w:r w:rsidR="00721685" w:rsidRPr="00073658">
        <w:rPr>
          <w:rFonts w:ascii="Book Antiqua" w:hAnsi="Book Antiqua" w:cs="Book Antiqua"/>
          <w:kern w:val="0"/>
          <w:sz w:val="24"/>
        </w:rPr>
        <w:t xml:space="preserve"> </w:t>
      </w:r>
      <w:r w:rsidR="00721685" w:rsidRPr="009D3603">
        <w:rPr>
          <w:rFonts w:ascii="Book Antiqua" w:hAnsi="Book Antiqua" w:cs="Book Antiqua"/>
          <w:b/>
          <w:kern w:val="0"/>
          <w:sz w:val="24"/>
        </w:rPr>
        <w:t>Phosphorylated</w:t>
      </w:r>
      <w:r w:rsidR="00906E3B" w:rsidRPr="009D3603">
        <w:rPr>
          <w:rFonts w:ascii="Book Antiqua" w:hAnsi="Book Antiqua" w:cs="Book Antiqua" w:hint="eastAsia"/>
          <w:b/>
          <w:kern w:val="0"/>
          <w:sz w:val="24"/>
        </w:rPr>
        <w:t xml:space="preserve"> (39kDa)</w:t>
      </w:r>
      <w:r w:rsidR="00721685" w:rsidRPr="009D3603">
        <w:rPr>
          <w:rFonts w:ascii="Book Antiqua" w:hAnsi="Book Antiqua" w:cs="Book Antiqua"/>
          <w:b/>
          <w:kern w:val="0"/>
          <w:sz w:val="24"/>
        </w:rPr>
        <w:t xml:space="preserve"> and non</w:t>
      </w:r>
      <w:r w:rsidRPr="009D3603">
        <w:rPr>
          <w:rFonts w:ascii="Book Antiqua" w:hAnsi="Book Antiqua" w:cs="Book Antiqua"/>
          <w:b/>
          <w:kern w:val="0"/>
          <w:sz w:val="24"/>
        </w:rPr>
        <w:t>phosphorylated</w:t>
      </w:r>
      <w:r w:rsidR="00906E3B" w:rsidRPr="009D3603">
        <w:rPr>
          <w:rFonts w:ascii="Book Antiqua" w:hAnsi="Book Antiqua" w:cs="Book Antiqua" w:hint="eastAsia"/>
          <w:b/>
          <w:kern w:val="0"/>
          <w:sz w:val="24"/>
        </w:rPr>
        <w:t xml:space="preserve"> (23kDa)</w:t>
      </w:r>
      <w:r w:rsidRPr="009D3603">
        <w:rPr>
          <w:rFonts w:ascii="Book Antiqua" w:hAnsi="Book Antiqua" w:cs="Book Antiqua"/>
          <w:b/>
          <w:kern w:val="0"/>
          <w:sz w:val="24"/>
        </w:rPr>
        <w:t xml:space="preserve"> </w:t>
      </w:r>
      <w:r w:rsidR="00721685" w:rsidRPr="009D3603">
        <w:rPr>
          <w:rFonts w:ascii="Book Antiqua" w:hAnsi="Book Antiqua" w:cs="Book Antiqua"/>
          <w:b/>
          <w:kern w:val="0"/>
          <w:sz w:val="24"/>
        </w:rPr>
        <w:t>protein expression of AQP</w:t>
      </w:r>
      <w:smartTag w:uri="urn:schemas-microsoft-com:office:smarttags" w:element="chmetcnv">
        <w:smartTagPr>
          <w:attr w:name="UnitName" w:val="in"/>
          <w:attr w:name="SourceValue" w:val="2"/>
          <w:attr w:name="HasSpace" w:val="True"/>
          <w:attr w:name="Negative" w:val="True"/>
          <w:attr w:name="NumberType" w:val="1"/>
          <w:attr w:name="TCSC" w:val="0"/>
        </w:smartTagPr>
        <w:r w:rsidR="00721685" w:rsidRPr="009D3603">
          <w:rPr>
            <w:rFonts w:ascii="Book Antiqua" w:hAnsi="Book Antiqua" w:cs="Book Antiqua"/>
            <w:b/>
            <w:kern w:val="0"/>
            <w:sz w:val="24"/>
          </w:rPr>
          <w:t>-2 in</w:t>
        </w:r>
      </w:smartTag>
      <w:r w:rsidR="00721685" w:rsidRPr="009D3603">
        <w:rPr>
          <w:rFonts w:ascii="Book Antiqua" w:hAnsi="Book Antiqua" w:cs="Book Antiqua"/>
          <w:b/>
          <w:kern w:val="0"/>
          <w:sz w:val="24"/>
        </w:rPr>
        <w:t xml:space="preserve"> distal colon in cirrhotic rats with ascites treated with oral gavage of tolvaptan (3</w:t>
      </w:r>
      <w:r w:rsidRPr="009D3603">
        <w:rPr>
          <w:rFonts w:ascii="Book Antiqua" w:hAnsi="Book Antiqua" w:cs="Book Antiqua"/>
          <w:b/>
          <w:kern w:val="0"/>
          <w:sz w:val="24"/>
        </w:rPr>
        <w:t xml:space="preserve"> or </w:t>
      </w:r>
      <w:r w:rsidR="00721685" w:rsidRPr="009D3603">
        <w:rPr>
          <w:rFonts w:ascii="Book Antiqua" w:hAnsi="Book Antiqua" w:cs="Book Antiqua"/>
          <w:b/>
          <w:kern w:val="0"/>
          <w:sz w:val="24"/>
        </w:rPr>
        <w:t>5</w:t>
      </w:r>
      <w:r w:rsidRPr="009D3603">
        <w:rPr>
          <w:rFonts w:ascii="Book Antiqua" w:hAnsi="Book Antiqua" w:cs="Book Antiqua"/>
          <w:b/>
          <w:kern w:val="0"/>
          <w:sz w:val="24"/>
        </w:rPr>
        <w:t xml:space="preserve"> </w:t>
      </w:r>
      <w:r w:rsidR="00721685" w:rsidRPr="009D3603">
        <w:rPr>
          <w:rFonts w:ascii="Book Antiqua" w:hAnsi="Book Antiqua" w:cs="Book Antiqua"/>
          <w:b/>
          <w:kern w:val="0"/>
          <w:sz w:val="24"/>
        </w:rPr>
        <w:t>mg/kg), or vehicle.</w:t>
      </w:r>
      <w:r w:rsidR="00721685" w:rsidRPr="00073658">
        <w:rPr>
          <w:rFonts w:ascii="Book Antiqua" w:hAnsi="Book Antiqua" w:cs="Book Antiqua"/>
          <w:kern w:val="0"/>
          <w:sz w:val="24"/>
        </w:rPr>
        <w:t xml:space="preserve"> After </w:t>
      </w:r>
      <w:r>
        <w:rPr>
          <w:rFonts w:ascii="Book Antiqua" w:hAnsi="Book Antiqua" w:cs="Book Antiqua"/>
          <w:kern w:val="0"/>
          <w:sz w:val="24"/>
        </w:rPr>
        <w:t>1 d</w:t>
      </w:r>
      <w:r w:rsidR="00721685" w:rsidRPr="00073658">
        <w:rPr>
          <w:rFonts w:ascii="Book Antiqua" w:hAnsi="Book Antiqua" w:cs="Book Antiqua"/>
          <w:kern w:val="0"/>
          <w:sz w:val="24"/>
        </w:rPr>
        <w:t xml:space="preserve"> of both doses</w:t>
      </w:r>
      <w:r w:rsidRPr="008B7BC1">
        <w:rPr>
          <w:rFonts w:ascii="Book Antiqua" w:hAnsi="Book Antiqua" w:cs="Book Antiqua"/>
          <w:kern w:val="0"/>
          <w:sz w:val="24"/>
        </w:rPr>
        <w:t xml:space="preserve"> </w:t>
      </w:r>
      <w:r>
        <w:rPr>
          <w:rFonts w:ascii="Book Antiqua" w:hAnsi="Book Antiqua" w:cs="Book Antiqua"/>
          <w:kern w:val="0"/>
          <w:sz w:val="24"/>
        </w:rPr>
        <w:t xml:space="preserve">of </w:t>
      </w:r>
      <w:r w:rsidRPr="00073658">
        <w:rPr>
          <w:rFonts w:ascii="Book Antiqua" w:hAnsi="Book Antiqua" w:cs="Book Antiqua"/>
          <w:kern w:val="0"/>
          <w:sz w:val="24"/>
        </w:rPr>
        <w:t xml:space="preserve">tolvaptan, </w:t>
      </w:r>
      <w:r w:rsidR="00721685" w:rsidRPr="00073658">
        <w:rPr>
          <w:rFonts w:ascii="Book Antiqua" w:hAnsi="Book Antiqua" w:cs="Book Antiqua"/>
          <w:kern w:val="0"/>
          <w:sz w:val="24"/>
        </w:rPr>
        <w:t>no significant difference was found between each group, and protein expression level of AQP-2 show</w:t>
      </w:r>
      <w:r w:rsidR="00EA6A35">
        <w:rPr>
          <w:rFonts w:ascii="Book Antiqua" w:hAnsi="Book Antiqua" w:cs="Book Antiqua" w:hint="eastAsia"/>
          <w:kern w:val="0"/>
          <w:sz w:val="24"/>
        </w:rPr>
        <w:t>ed</w:t>
      </w:r>
      <w:r w:rsidR="00721685" w:rsidRPr="00073658">
        <w:rPr>
          <w:rFonts w:ascii="Book Antiqua" w:hAnsi="Book Antiqua" w:cs="Book Antiqua"/>
          <w:kern w:val="0"/>
          <w:sz w:val="24"/>
        </w:rPr>
        <w:t xml:space="preserve"> significant </w:t>
      </w:r>
      <w:r w:rsidRPr="00073658">
        <w:rPr>
          <w:rFonts w:ascii="Book Antiqua" w:hAnsi="Book Antiqua" w:cs="Book Antiqua"/>
          <w:kern w:val="0"/>
          <w:sz w:val="24"/>
        </w:rPr>
        <w:t>differenc</w:t>
      </w:r>
      <w:r>
        <w:rPr>
          <w:rFonts w:ascii="Book Antiqua" w:hAnsi="Book Antiqua" w:cs="Book Antiqua"/>
          <w:kern w:val="0"/>
          <w:sz w:val="24"/>
        </w:rPr>
        <w:t>es</w:t>
      </w:r>
      <w:r w:rsidRPr="00073658">
        <w:rPr>
          <w:rFonts w:ascii="Book Antiqua" w:hAnsi="Book Antiqua" w:cs="Book Antiqua"/>
          <w:kern w:val="0"/>
          <w:sz w:val="24"/>
        </w:rPr>
        <w:t xml:space="preserve"> </w:t>
      </w:r>
      <w:r w:rsidR="00906E3B">
        <w:rPr>
          <w:rFonts w:ascii="Book Antiqua" w:hAnsi="Book Antiqua" w:cs="Book Antiqua" w:hint="eastAsia"/>
          <w:kern w:val="0"/>
          <w:sz w:val="24"/>
        </w:rPr>
        <w:t>since</w:t>
      </w:r>
      <w:r w:rsidR="00906E3B">
        <w:rPr>
          <w:rFonts w:ascii="Book Antiqua" w:hAnsi="Book Antiqua" w:cs="Book Antiqua"/>
          <w:kern w:val="0"/>
          <w:sz w:val="24"/>
        </w:rPr>
        <w:t xml:space="preserve"> </w:t>
      </w:r>
      <w:r w:rsidR="00721685" w:rsidRPr="00073658">
        <w:rPr>
          <w:rFonts w:ascii="Book Antiqua" w:hAnsi="Book Antiqua" w:cs="Book Antiqua"/>
          <w:kern w:val="0"/>
          <w:sz w:val="24"/>
        </w:rPr>
        <w:t>day</w:t>
      </w:r>
      <w:r>
        <w:rPr>
          <w:rFonts w:ascii="Book Antiqua" w:hAnsi="Book Antiqua" w:cs="Book Antiqua"/>
          <w:kern w:val="0"/>
          <w:sz w:val="24"/>
        </w:rPr>
        <w:t xml:space="preserve"> </w:t>
      </w:r>
      <w:r w:rsidR="00721685" w:rsidRPr="00073658">
        <w:rPr>
          <w:rFonts w:ascii="Book Antiqua" w:hAnsi="Book Antiqua" w:cs="Book Antiqua"/>
          <w:kern w:val="0"/>
          <w:sz w:val="24"/>
        </w:rPr>
        <w:t>2</w:t>
      </w:r>
      <w:r w:rsidR="00B27E02">
        <w:rPr>
          <w:rFonts w:ascii="Book Antiqua" w:hAnsi="Book Antiqua" w:cs="Book Antiqua" w:hint="eastAsia"/>
          <w:kern w:val="0"/>
          <w:sz w:val="24"/>
        </w:rPr>
        <w:t xml:space="preserve"> (3</w:t>
      </w:r>
      <w:r w:rsidR="009D3603">
        <w:rPr>
          <w:rFonts w:ascii="Book Antiqua" w:hAnsi="Book Antiqua" w:cs="Book Antiqua" w:hint="eastAsia"/>
          <w:kern w:val="0"/>
          <w:sz w:val="24"/>
        </w:rPr>
        <w:t xml:space="preserve"> </w:t>
      </w:r>
      <w:r w:rsidR="00B27E02">
        <w:rPr>
          <w:rFonts w:ascii="Book Antiqua" w:hAnsi="Book Antiqua" w:cs="Book Antiqua" w:hint="eastAsia"/>
          <w:kern w:val="0"/>
          <w:sz w:val="24"/>
        </w:rPr>
        <w:t>mg/kg: 100%</w:t>
      </w:r>
      <w:r w:rsidR="009D3603">
        <w:rPr>
          <w:rFonts w:ascii="Book Antiqua" w:hAnsi="Book Antiqua" w:cs="Book Antiqua" w:hint="eastAsia"/>
          <w:kern w:val="0"/>
          <w:sz w:val="24"/>
        </w:rPr>
        <w:t xml:space="preserve"> </w:t>
      </w:r>
      <w:r w:rsidR="00B27E02" w:rsidRPr="00073658">
        <w:rPr>
          <w:rFonts w:ascii="Book Antiqua" w:hAnsi="Book Antiqua" w:cs="Book Antiqua"/>
          <w:kern w:val="0"/>
          <w:sz w:val="24"/>
        </w:rPr>
        <w:t>±</w:t>
      </w:r>
      <w:r w:rsidR="009D3603">
        <w:rPr>
          <w:rFonts w:ascii="Book Antiqua" w:hAnsi="Book Antiqua" w:cs="Book Antiqua" w:hint="eastAsia"/>
          <w:kern w:val="0"/>
          <w:sz w:val="24"/>
        </w:rPr>
        <w:t xml:space="preserve"> </w:t>
      </w:r>
      <w:r w:rsidR="00B27E02">
        <w:rPr>
          <w:rFonts w:ascii="Book Antiqua" w:hAnsi="Book Antiqua" w:cs="Book Antiqua" w:hint="eastAsia"/>
          <w:kern w:val="0"/>
          <w:sz w:val="24"/>
        </w:rPr>
        <w:t xml:space="preserve">22.9% </w:t>
      </w:r>
      <w:r w:rsidR="00B27E02" w:rsidRPr="009D3603">
        <w:rPr>
          <w:rFonts w:ascii="Book Antiqua" w:hAnsi="Book Antiqua" w:cs="Book Antiqua" w:hint="eastAsia"/>
          <w:i/>
          <w:kern w:val="0"/>
          <w:sz w:val="24"/>
        </w:rPr>
        <w:t>vs</w:t>
      </w:r>
      <w:r w:rsidR="00B27E02">
        <w:rPr>
          <w:rFonts w:ascii="Book Antiqua" w:hAnsi="Book Antiqua" w:cs="Book Antiqua" w:hint="eastAsia"/>
          <w:kern w:val="0"/>
          <w:sz w:val="24"/>
        </w:rPr>
        <w:t xml:space="preserve"> 54.7%</w:t>
      </w:r>
      <w:r w:rsidR="009D3603">
        <w:rPr>
          <w:rFonts w:ascii="Book Antiqua" w:hAnsi="Book Antiqua" w:cs="Book Antiqua" w:hint="eastAsia"/>
          <w:kern w:val="0"/>
          <w:sz w:val="24"/>
        </w:rPr>
        <w:t xml:space="preserve"> </w:t>
      </w:r>
      <w:r w:rsidR="00B27E02" w:rsidRPr="00073658">
        <w:rPr>
          <w:rFonts w:ascii="Book Antiqua" w:hAnsi="Book Antiqua" w:cs="Book Antiqua"/>
          <w:kern w:val="0"/>
          <w:sz w:val="24"/>
        </w:rPr>
        <w:t>±</w:t>
      </w:r>
      <w:r w:rsidR="009D3603">
        <w:rPr>
          <w:rFonts w:ascii="Book Antiqua" w:hAnsi="Book Antiqua" w:cs="Book Antiqua" w:hint="eastAsia"/>
          <w:kern w:val="0"/>
          <w:sz w:val="24"/>
        </w:rPr>
        <w:t xml:space="preserve"> </w:t>
      </w:r>
      <w:r w:rsidR="00B27E02">
        <w:rPr>
          <w:rFonts w:ascii="Book Antiqua" w:hAnsi="Book Antiqua" w:cs="Book Antiqua" w:hint="eastAsia"/>
          <w:kern w:val="0"/>
          <w:sz w:val="24"/>
        </w:rPr>
        <w:t xml:space="preserve">11.7, </w:t>
      </w:r>
      <w:r w:rsidR="00B27E02" w:rsidRPr="009D3603">
        <w:rPr>
          <w:rFonts w:ascii="Book Antiqua" w:hAnsi="Book Antiqua" w:cs="Book Antiqua" w:hint="eastAsia"/>
          <w:i/>
          <w:kern w:val="0"/>
          <w:sz w:val="24"/>
        </w:rPr>
        <w:t>P</w:t>
      </w:r>
      <w:r w:rsidR="009D3603">
        <w:rPr>
          <w:rFonts w:ascii="Book Antiqua" w:hAnsi="Book Antiqua" w:cs="Book Antiqua" w:hint="eastAsia"/>
          <w:kern w:val="0"/>
          <w:sz w:val="24"/>
        </w:rPr>
        <w:t xml:space="preserve"> </w:t>
      </w:r>
      <w:r w:rsidR="00B27E02">
        <w:rPr>
          <w:rFonts w:ascii="Book Antiqua" w:hAnsi="Book Antiqua" w:cs="Book Antiqua" w:hint="eastAsia"/>
          <w:kern w:val="0"/>
          <w:sz w:val="24"/>
        </w:rPr>
        <w:t>&lt;</w:t>
      </w:r>
      <w:r w:rsidR="009D3603">
        <w:rPr>
          <w:rFonts w:ascii="Book Antiqua" w:hAnsi="Book Antiqua" w:cs="Book Antiqua" w:hint="eastAsia"/>
          <w:kern w:val="0"/>
          <w:sz w:val="24"/>
        </w:rPr>
        <w:t xml:space="preserve"> </w:t>
      </w:r>
      <w:r w:rsidR="00B27E02">
        <w:rPr>
          <w:rFonts w:ascii="Book Antiqua" w:hAnsi="Book Antiqua" w:cs="Book Antiqua" w:hint="eastAsia"/>
          <w:kern w:val="0"/>
          <w:sz w:val="24"/>
        </w:rPr>
        <w:t>0.05; 5</w:t>
      </w:r>
      <w:r w:rsidR="009D3603">
        <w:rPr>
          <w:rFonts w:ascii="Book Antiqua" w:hAnsi="Book Antiqua" w:cs="Book Antiqua" w:hint="eastAsia"/>
          <w:kern w:val="0"/>
          <w:sz w:val="24"/>
        </w:rPr>
        <w:t xml:space="preserve"> </w:t>
      </w:r>
      <w:r w:rsidR="00B27E02">
        <w:rPr>
          <w:rFonts w:ascii="Book Antiqua" w:hAnsi="Book Antiqua" w:cs="Book Antiqua" w:hint="eastAsia"/>
          <w:kern w:val="0"/>
          <w:sz w:val="24"/>
        </w:rPr>
        <w:t>mg/kg: 100%</w:t>
      </w:r>
      <w:r w:rsidR="009D3603">
        <w:rPr>
          <w:rFonts w:ascii="Book Antiqua" w:hAnsi="Book Antiqua" w:cs="Book Antiqua" w:hint="eastAsia"/>
          <w:kern w:val="0"/>
          <w:sz w:val="24"/>
        </w:rPr>
        <w:t xml:space="preserve"> </w:t>
      </w:r>
      <w:r w:rsidR="00B27E02" w:rsidRPr="00073658">
        <w:rPr>
          <w:rFonts w:ascii="Book Antiqua" w:hAnsi="Book Antiqua" w:cs="Book Antiqua"/>
          <w:kern w:val="0"/>
          <w:sz w:val="24"/>
        </w:rPr>
        <w:t>±</w:t>
      </w:r>
      <w:r w:rsidR="009D3603">
        <w:rPr>
          <w:rFonts w:ascii="Book Antiqua" w:hAnsi="Book Antiqua" w:cs="Book Antiqua" w:hint="eastAsia"/>
          <w:kern w:val="0"/>
          <w:sz w:val="24"/>
        </w:rPr>
        <w:t xml:space="preserve"> </w:t>
      </w:r>
      <w:r w:rsidR="00B27E02">
        <w:rPr>
          <w:rFonts w:ascii="Book Antiqua" w:hAnsi="Book Antiqua" w:cs="Book Antiqua" w:hint="eastAsia"/>
          <w:kern w:val="0"/>
          <w:sz w:val="24"/>
        </w:rPr>
        <w:t xml:space="preserve">22.9% </w:t>
      </w:r>
      <w:r w:rsidR="009D3603" w:rsidRPr="009D3603">
        <w:rPr>
          <w:rFonts w:ascii="Book Antiqua" w:hAnsi="Book Antiqua" w:cs="Book Antiqua" w:hint="eastAsia"/>
          <w:i/>
          <w:kern w:val="0"/>
          <w:sz w:val="24"/>
        </w:rPr>
        <w:t>vs</w:t>
      </w:r>
      <w:r w:rsidR="009D3603">
        <w:rPr>
          <w:rFonts w:ascii="Book Antiqua" w:hAnsi="Book Antiqua" w:cs="Book Antiqua" w:hint="eastAsia"/>
          <w:kern w:val="0"/>
          <w:sz w:val="24"/>
        </w:rPr>
        <w:t xml:space="preserve"> </w:t>
      </w:r>
      <w:r w:rsidR="00B27E02">
        <w:rPr>
          <w:rFonts w:ascii="Book Antiqua" w:hAnsi="Book Antiqua" w:cs="Book Antiqua" w:hint="eastAsia"/>
          <w:kern w:val="0"/>
          <w:sz w:val="24"/>
        </w:rPr>
        <w:t>53.0%</w:t>
      </w:r>
      <w:r w:rsidR="009D3603">
        <w:rPr>
          <w:rFonts w:ascii="Book Antiqua" w:hAnsi="Book Antiqua" w:cs="Book Antiqua" w:hint="eastAsia"/>
          <w:kern w:val="0"/>
          <w:sz w:val="24"/>
        </w:rPr>
        <w:t xml:space="preserve"> </w:t>
      </w:r>
      <w:r w:rsidR="00B27E02" w:rsidRPr="00073658">
        <w:rPr>
          <w:rFonts w:ascii="Book Antiqua" w:hAnsi="Book Antiqua" w:cs="Book Antiqua"/>
          <w:kern w:val="0"/>
          <w:sz w:val="24"/>
        </w:rPr>
        <w:t>±</w:t>
      </w:r>
      <w:r w:rsidR="009D3603">
        <w:rPr>
          <w:rFonts w:ascii="Book Antiqua" w:hAnsi="Book Antiqua" w:cs="Book Antiqua" w:hint="eastAsia"/>
          <w:kern w:val="0"/>
          <w:sz w:val="24"/>
        </w:rPr>
        <w:t xml:space="preserve"> </w:t>
      </w:r>
      <w:r w:rsidR="00B27E02">
        <w:rPr>
          <w:rFonts w:ascii="Book Antiqua" w:hAnsi="Book Antiqua" w:cs="Book Antiqua" w:hint="eastAsia"/>
          <w:kern w:val="0"/>
          <w:sz w:val="24"/>
        </w:rPr>
        <w:t xml:space="preserve">9.4%, </w:t>
      </w:r>
      <w:r w:rsidR="009D3603" w:rsidRPr="009D3603">
        <w:rPr>
          <w:rFonts w:ascii="Book Antiqua" w:hAnsi="Book Antiqua" w:cs="Book Antiqua" w:hint="eastAsia"/>
          <w:i/>
          <w:kern w:val="0"/>
          <w:sz w:val="24"/>
        </w:rPr>
        <w:t>P</w:t>
      </w:r>
      <w:r w:rsidR="009D3603">
        <w:rPr>
          <w:rFonts w:ascii="Book Antiqua" w:hAnsi="Book Antiqua" w:cs="Book Antiqua" w:hint="eastAsia"/>
          <w:kern w:val="0"/>
          <w:sz w:val="24"/>
        </w:rPr>
        <w:t xml:space="preserve"> </w:t>
      </w:r>
      <w:r w:rsidR="00B27E02">
        <w:rPr>
          <w:rFonts w:ascii="Book Antiqua" w:hAnsi="Book Antiqua" w:cs="Book Antiqua" w:hint="eastAsia"/>
          <w:kern w:val="0"/>
          <w:sz w:val="24"/>
        </w:rPr>
        <w:t>&lt;</w:t>
      </w:r>
      <w:r w:rsidR="009D3603">
        <w:rPr>
          <w:rFonts w:ascii="Book Antiqua" w:hAnsi="Book Antiqua" w:cs="Book Antiqua" w:hint="eastAsia"/>
          <w:kern w:val="0"/>
          <w:sz w:val="24"/>
        </w:rPr>
        <w:t xml:space="preserve"> </w:t>
      </w:r>
      <w:r w:rsidR="00B27E02">
        <w:rPr>
          <w:rFonts w:ascii="Book Antiqua" w:hAnsi="Book Antiqua" w:cs="Book Antiqua" w:hint="eastAsia"/>
          <w:kern w:val="0"/>
          <w:sz w:val="24"/>
        </w:rPr>
        <w:t>0.05)</w:t>
      </w:r>
      <w:r w:rsidR="00721685" w:rsidRPr="00073658">
        <w:rPr>
          <w:rFonts w:ascii="Book Antiqua" w:hAnsi="Book Antiqua" w:cs="Book Antiqua"/>
          <w:kern w:val="0"/>
          <w:sz w:val="24"/>
        </w:rPr>
        <w:t xml:space="preserve"> and successive days. AQP-2 expression </w:t>
      </w:r>
      <w:r>
        <w:rPr>
          <w:rFonts w:ascii="Book Antiqua" w:hAnsi="Book Antiqua" w:cs="Book Antiqua"/>
          <w:kern w:val="0"/>
          <w:sz w:val="24"/>
        </w:rPr>
        <w:t>in the</w:t>
      </w:r>
      <w:r w:rsidRPr="00073658">
        <w:rPr>
          <w:rFonts w:ascii="Book Antiqua" w:hAnsi="Book Antiqua" w:cs="Book Antiqua"/>
          <w:kern w:val="0"/>
          <w:sz w:val="24"/>
        </w:rPr>
        <w:t xml:space="preserve"> </w:t>
      </w:r>
      <w:r w:rsidR="00721685" w:rsidRPr="00073658">
        <w:rPr>
          <w:rFonts w:ascii="Book Antiqua" w:hAnsi="Book Antiqua" w:cs="Book Antiqua"/>
          <w:kern w:val="0"/>
          <w:sz w:val="24"/>
        </w:rPr>
        <w:t>control group (no treatment) was also measured</w:t>
      </w:r>
      <w:r w:rsidR="00F32046">
        <w:rPr>
          <w:rFonts w:ascii="Book Antiqua" w:hAnsi="Book Antiqua" w:cs="Book Antiqua" w:hint="eastAsia"/>
          <w:kern w:val="0"/>
          <w:sz w:val="24"/>
        </w:rPr>
        <w:t xml:space="preserve">, which was </w:t>
      </w:r>
      <w:r w:rsidR="00721685" w:rsidRPr="00073658">
        <w:rPr>
          <w:rFonts w:ascii="Book Antiqua" w:hAnsi="Book Antiqua" w:cs="Book Antiqua"/>
          <w:kern w:val="0"/>
          <w:sz w:val="24"/>
        </w:rPr>
        <w:t>significant</w:t>
      </w:r>
      <w:r w:rsidR="00F32046">
        <w:rPr>
          <w:rFonts w:ascii="Book Antiqua" w:hAnsi="Book Antiqua" w:cs="Book Antiqua" w:hint="eastAsia"/>
          <w:kern w:val="0"/>
          <w:sz w:val="24"/>
        </w:rPr>
        <w:t>ly</w:t>
      </w:r>
      <w:r w:rsidR="00721685" w:rsidRPr="00073658">
        <w:rPr>
          <w:rFonts w:ascii="Book Antiqua" w:hAnsi="Book Antiqua" w:cs="Book Antiqua"/>
          <w:kern w:val="0"/>
          <w:sz w:val="24"/>
        </w:rPr>
        <w:t xml:space="preserve"> low</w:t>
      </w:r>
      <w:r w:rsidR="00F32046">
        <w:rPr>
          <w:rFonts w:ascii="Book Antiqua" w:hAnsi="Book Antiqua" w:cs="Book Antiqua" w:hint="eastAsia"/>
          <w:kern w:val="0"/>
          <w:sz w:val="24"/>
        </w:rPr>
        <w:t>er than that on day 2</w:t>
      </w:r>
      <w:r w:rsidR="00721685" w:rsidRPr="00073658">
        <w:rPr>
          <w:rFonts w:ascii="Book Antiqua" w:hAnsi="Book Antiqua" w:cs="Book Antiqua"/>
          <w:kern w:val="0"/>
          <w:sz w:val="24"/>
        </w:rPr>
        <w:t xml:space="preserve"> (22.2</w:t>
      </w:r>
      <w:r w:rsidR="009D3603">
        <w:rPr>
          <w:rFonts w:ascii="Book Antiqua" w:hAnsi="Book Antiqua" w:cs="Book Antiqua" w:hint="eastAsia"/>
          <w:kern w:val="0"/>
          <w:sz w:val="24"/>
        </w:rPr>
        <w:t xml:space="preserve"> </w:t>
      </w:r>
      <w:r w:rsidR="00721685" w:rsidRPr="00073658">
        <w:rPr>
          <w:rFonts w:ascii="Book Antiqua" w:hAnsi="Book Antiqua" w:cs="Book Antiqua"/>
          <w:kern w:val="0"/>
          <w:sz w:val="24"/>
        </w:rPr>
        <w:t>±</w:t>
      </w:r>
      <w:r w:rsidR="009D3603">
        <w:rPr>
          <w:rFonts w:ascii="Book Antiqua" w:hAnsi="Book Antiqua" w:cs="Book Antiqua" w:hint="eastAsia"/>
          <w:kern w:val="0"/>
          <w:sz w:val="24"/>
        </w:rPr>
        <w:t xml:space="preserve"> </w:t>
      </w:r>
      <w:r w:rsidR="00721685" w:rsidRPr="00073658">
        <w:rPr>
          <w:rFonts w:ascii="Book Antiqua" w:hAnsi="Book Antiqua" w:cs="Book Antiqua"/>
          <w:kern w:val="0"/>
          <w:sz w:val="24"/>
        </w:rPr>
        <w:t xml:space="preserve">10.23% </w:t>
      </w:r>
      <w:r w:rsidR="00721685" w:rsidRPr="00073658">
        <w:rPr>
          <w:rFonts w:ascii="Book Antiqua" w:hAnsi="Book Antiqua" w:cs="Book Antiqua"/>
          <w:i/>
          <w:iCs/>
          <w:kern w:val="0"/>
          <w:sz w:val="24"/>
        </w:rPr>
        <w:t>vs</w:t>
      </w:r>
      <w:r w:rsidR="00721685" w:rsidRPr="00073658">
        <w:rPr>
          <w:rFonts w:ascii="Book Antiqua" w:hAnsi="Book Antiqua" w:cs="Book Antiqua"/>
          <w:kern w:val="0"/>
          <w:sz w:val="24"/>
        </w:rPr>
        <w:t xml:space="preserve"> 100</w:t>
      </w:r>
      <w:r w:rsidR="009D3603">
        <w:rPr>
          <w:rFonts w:ascii="Book Antiqua" w:hAnsi="Book Antiqua" w:cs="Book Antiqua" w:hint="eastAsia"/>
          <w:kern w:val="0"/>
          <w:sz w:val="24"/>
        </w:rPr>
        <w:t xml:space="preserve"> </w:t>
      </w:r>
      <w:r w:rsidR="00721685" w:rsidRPr="00073658">
        <w:rPr>
          <w:rFonts w:ascii="Book Antiqua" w:hAnsi="Book Antiqua" w:cs="Book Antiqua"/>
          <w:kern w:val="0"/>
          <w:sz w:val="24"/>
        </w:rPr>
        <w:t>±</w:t>
      </w:r>
      <w:r w:rsidR="009D3603">
        <w:rPr>
          <w:rFonts w:ascii="Book Antiqua" w:hAnsi="Book Antiqua" w:cs="Book Antiqua" w:hint="eastAsia"/>
          <w:kern w:val="0"/>
          <w:sz w:val="24"/>
        </w:rPr>
        <w:t xml:space="preserve"> </w:t>
      </w:r>
      <w:r w:rsidR="00721685" w:rsidRPr="00073658">
        <w:rPr>
          <w:rFonts w:ascii="Book Antiqua" w:hAnsi="Book Antiqua" w:cs="Book Antiqua"/>
          <w:kern w:val="0"/>
          <w:sz w:val="24"/>
        </w:rPr>
        <w:t xml:space="preserve">17.23%, </w:t>
      </w:r>
      <w:r w:rsidR="00721685" w:rsidRPr="00C76335">
        <w:rPr>
          <w:rFonts w:ascii="Book Antiqua" w:hAnsi="Book Antiqua" w:cs="Book Antiqua"/>
          <w:i/>
          <w:kern w:val="0"/>
          <w:sz w:val="24"/>
        </w:rPr>
        <w:t>P</w:t>
      </w:r>
      <w:r w:rsidR="009D3603">
        <w:rPr>
          <w:rFonts w:ascii="Book Antiqua" w:hAnsi="Book Antiqua" w:cs="Book Antiqua" w:hint="eastAsia"/>
          <w:i/>
          <w:kern w:val="0"/>
          <w:sz w:val="24"/>
        </w:rPr>
        <w:t xml:space="preserve"> </w:t>
      </w:r>
      <w:r w:rsidR="00721685" w:rsidRPr="00073658">
        <w:rPr>
          <w:rFonts w:ascii="Book Antiqua" w:hAnsi="Book Antiqua" w:cs="Book Antiqua"/>
          <w:kern w:val="0"/>
          <w:sz w:val="24"/>
        </w:rPr>
        <w:t>&lt;</w:t>
      </w:r>
      <w:r w:rsidR="009D3603">
        <w:rPr>
          <w:rFonts w:ascii="Book Antiqua" w:hAnsi="Book Antiqua" w:cs="Book Antiqua" w:hint="eastAsia"/>
          <w:kern w:val="0"/>
          <w:sz w:val="24"/>
        </w:rPr>
        <w:t xml:space="preserve"> </w:t>
      </w:r>
      <w:r w:rsidR="00721685" w:rsidRPr="00073658">
        <w:rPr>
          <w:rFonts w:ascii="Book Antiqua" w:hAnsi="Book Antiqua" w:cs="Book Antiqua"/>
          <w:kern w:val="0"/>
          <w:sz w:val="24"/>
        </w:rPr>
        <w:t xml:space="preserve">0.01). </w:t>
      </w:r>
      <w:r>
        <w:rPr>
          <w:rFonts w:ascii="Book Antiqua" w:hAnsi="Book Antiqua" w:cs="Book Antiqua"/>
          <w:kern w:val="0"/>
          <w:sz w:val="24"/>
        </w:rPr>
        <w:t xml:space="preserve">No </w:t>
      </w:r>
      <w:r w:rsidR="00721685" w:rsidRPr="00073658">
        <w:rPr>
          <w:rFonts w:ascii="Book Antiqua" w:hAnsi="Book Antiqua" w:cs="Book Antiqua"/>
          <w:kern w:val="0"/>
          <w:sz w:val="24"/>
        </w:rPr>
        <w:t xml:space="preserve">significant difference was </w:t>
      </w:r>
      <w:r w:rsidR="00EA6A35">
        <w:rPr>
          <w:rFonts w:ascii="Book Antiqua" w:hAnsi="Book Antiqua" w:cs="Book Antiqua" w:hint="eastAsia"/>
          <w:kern w:val="0"/>
          <w:sz w:val="24"/>
        </w:rPr>
        <w:t>found</w:t>
      </w:r>
      <w:r w:rsidR="00721685" w:rsidRPr="00073658">
        <w:rPr>
          <w:rFonts w:ascii="Book Antiqua" w:hAnsi="Book Antiqua" w:cs="Book Antiqua"/>
          <w:kern w:val="0"/>
          <w:sz w:val="24"/>
        </w:rPr>
        <w:t xml:space="preserve"> between </w:t>
      </w:r>
      <w:r>
        <w:rPr>
          <w:rFonts w:ascii="Book Antiqua" w:hAnsi="Book Antiqua" w:cs="Book Antiqua"/>
          <w:kern w:val="0"/>
          <w:sz w:val="24"/>
        </w:rPr>
        <w:t xml:space="preserve">the </w:t>
      </w:r>
      <w:r w:rsidR="00721685" w:rsidRPr="00073658">
        <w:rPr>
          <w:rFonts w:ascii="Book Antiqua" w:hAnsi="Book Antiqua" w:cs="Book Antiqua"/>
          <w:kern w:val="0"/>
          <w:sz w:val="24"/>
        </w:rPr>
        <w:t xml:space="preserve">groups treated with different </w:t>
      </w:r>
      <w:r w:rsidRPr="00073658">
        <w:rPr>
          <w:rFonts w:ascii="Book Antiqua" w:hAnsi="Book Antiqua" w:cs="Book Antiqua"/>
          <w:kern w:val="0"/>
          <w:sz w:val="24"/>
        </w:rPr>
        <w:t>dos</w:t>
      </w:r>
      <w:r>
        <w:rPr>
          <w:rFonts w:ascii="Book Antiqua" w:hAnsi="Book Antiqua" w:cs="Book Antiqua"/>
          <w:kern w:val="0"/>
          <w:sz w:val="24"/>
        </w:rPr>
        <w:t>es</w:t>
      </w:r>
      <w:r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of tolvaptan. Data are </w:t>
      </w:r>
      <w:r w:rsidRPr="00073658">
        <w:rPr>
          <w:rFonts w:ascii="Book Antiqua" w:hAnsi="Book Antiqua" w:cs="Book Antiqua"/>
          <w:kern w:val="0"/>
          <w:sz w:val="24"/>
        </w:rPr>
        <w:t>mean</w:t>
      </w:r>
      <w:r>
        <w:rPr>
          <w:rFonts w:ascii="Book Antiqua" w:hAnsi="Book Antiqua" w:cs="Book Antiqua"/>
          <w:kern w:val="0"/>
          <w:sz w:val="24"/>
        </w:rPr>
        <w:t xml:space="preserve"> </w:t>
      </w:r>
      <w:r w:rsidR="00721685" w:rsidRPr="00073658">
        <w:rPr>
          <w:rFonts w:ascii="Book Antiqua" w:hAnsi="Book Antiqua" w:cs="Book Antiqua"/>
          <w:kern w:val="0"/>
          <w:sz w:val="24"/>
        </w:rPr>
        <w:t>±</w:t>
      </w:r>
      <w:r>
        <w:rPr>
          <w:rFonts w:ascii="Book Antiqua" w:hAnsi="Book Antiqua" w:cs="Book Antiqua"/>
          <w:kern w:val="0"/>
          <w:sz w:val="24"/>
        </w:rPr>
        <w:t xml:space="preserve"> </w:t>
      </w:r>
      <w:r w:rsidR="00721685" w:rsidRPr="00073658">
        <w:rPr>
          <w:rFonts w:ascii="Book Antiqua" w:hAnsi="Book Antiqua" w:cs="Book Antiqua"/>
          <w:kern w:val="0"/>
          <w:sz w:val="24"/>
        </w:rPr>
        <w:t xml:space="preserve">SEM; </w:t>
      </w:r>
      <w:r w:rsidR="00721685" w:rsidRPr="00073658">
        <w:rPr>
          <w:rFonts w:ascii="Book Antiqua" w:hAnsi="Book Antiqua" w:cs="Book Antiqua"/>
          <w:kern w:val="0"/>
          <w:sz w:val="24"/>
          <w:vertAlign w:val="superscript"/>
        </w:rPr>
        <w:t>a</w:t>
      </w:r>
      <w:r w:rsidR="00721685" w:rsidRPr="008B7BC1">
        <w:rPr>
          <w:rFonts w:ascii="Book Antiqua" w:hAnsi="Book Antiqua" w:cs="Book Antiqua"/>
          <w:i/>
          <w:kern w:val="0"/>
          <w:sz w:val="24"/>
        </w:rPr>
        <w:t>P</w:t>
      </w:r>
      <w:r>
        <w:rPr>
          <w:rFonts w:ascii="Book Antiqua" w:hAnsi="Book Antiqua" w:cs="Book Antiqua"/>
          <w:kern w:val="0"/>
          <w:sz w:val="24"/>
        </w:rPr>
        <w:t xml:space="preserve"> </w:t>
      </w:r>
      <w:r w:rsidR="00721685" w:rsidRPr="00073658">
        <w:rPr>
          <w:rFonts w:ascii="Book Antiqua" w:hAnsi="Book Antiqua" w:cs="Book Antiqua"/>
          <w:kern w:val="0"/>
          <w:sz w:val="24"/>
        </w:rPr>
        <w:t xml:space="preserve">&lt; 0.05, tolvaptan </w:t>
      </w:r>
      <w:r>
        <w:rPr>
          <w:rFonts w:ascii="Book Antiqua" w:hAnsi="Book Antiqua" w:cs="Book Antiqua"/>
          <w:i/>
          <w:iCs/>
          <w:kern w:val="0"/>
          <w:sz w:val="24"/>
        </w:rPr>
        <w:t>v</w:t>
      </w:r>
      <w:r w:rsidRPr="00073658">
        <w:rPr>
          <w:rFonts w:ascii="Book Antiqua" w:hAnsi="Book Antiqua" w:cs="Book Antiqua"/>
          <w:i/>
          <w:iCs/>
          <w:kern w:val="0"/>
          <w:sz w:val="24"/>
        </w:rPr>
        <w:t>s</w:t>
      </w:r>
      <w:r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vehicle; </w:t>
      </w:r>
      <w:r w:rsidR="00721685" w:rsidRPr="00073658">
        <w:rPr>
          <w:rFonts w:ascii="Book Antiqua" w:hAnsi="Book Antiqua" w:cs="Book Antiqua"/>
          <w:kern w:val="0"/>
          <w:sz w:val="24"/>
          <w:vertAlign w:val="superscript"/>
        </w:rPr>
        <w:t>b</w:t>
      </w:r>
      <w:r w:rsidR="00721685" w:rsidRPr="008B7BC1">
        <w:rPr>
          <w:rFonts w:ascii="Book Antiqua" w:hAnsi="Book Antiqua" w:cs="Book Antiqua"/>
          <w:i/>
          <w:kern w:val="0"/>
          <w:sz w:val="24"/>
        </w:rPr>
        <w:t>P</w:t>
      </w:r>
      <w:r>
        <w:rPr>
          <w:rFonts w:ascii="Book Antiqua" w:hAnsi="Book Antiqua" w:cs="Book Antiqua"/>
          <w:kern w:val="0"/>
          <w:sz w:val="24"/>
        </w:rPr>
        <w:t xml:space="preserve"> </w:t>
      </w:r>
      <w:r w:rsidR="00721685" w:rsidRPr="00073658">
        <w:rPr>
          <w:rFonts w:ascii="Book Antiqua" w:hAnsi="Book Antiqua" w:cs="Book Antiqua"/>
          <w:kern w:val="0"/>
          <w:sz w:val="24"/>
        </w:rPr>
        <w:t xml:space="preserve">&lt; 0.01, tolvaptan </w:t>
      </w:r>
      <w:r>
        <w:rPr>
          <w:rFonts w:ascii="Book Antiqua" w:hAnsi="Book Antiqua" w:cs="Book Antiqua"/>
          <w:i/>
          <w:iCs/>
          <w:kern w:val="0"/>
          <w:sz w:val="24"/>
        </w:rPr>
        <w:t>v</w:t>
      </w:r>
      <w:r w:rsidRPr="00073658">
        <w:rPr>
          <w:rFonts w:ascii="Book Antiqua" w:hAnsi="Book Antiqua" w:cs="Book Antiqua"/>
          <w:i/>
          <w:iCs/>
          <w:kern w:val="0"/>
          <w:sz w:val="24"/>
        </w:rPr>
        <w:t>s</w:t>
      </w:r>
      <w:r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vehicle, respectively. </w:t>
      </w:r>
    </w:p>
    <w:p w:rsidR="00721685" w:rsidRPr="00073658" w:rsidRDefault="00721685" w:rsidP="00073658">
      <w:pPr>
        <w:autoSpaceDE w:val="0"/>
        <w:autoSpaceDN w:val="0"/>
        <w:adjustRightInd w:val="0"/>
        <w:spacing w:line="360" w:lineRule="auto"/>
        <w:rPr>
          <w:rFonts w:ascii="Book Antiqua" w:hAnsi="Book Antiqua" w:cs="Book Antiqua"/>
          <w:kern w:val="0"/>
          <w:sz w:val="24"/>
        </w:rPr>
      </w:pPr>
    </w:p>
    <w:p w:rsidR="00721685" w:rsidRPr="00C76335" w:rsidRDefault="00721685" w:rsidP="00073658">
      <w:pPr>
        <w:autoSpaceDE w:val="0"/>
        <w:autoSpaceDN w:val="0"/>
        <w:adjustRightInd w:val="0"/>
        <w:spacing w:line="360" w:lineRule="auto"/>
        <w:ind w:left="480" w:hanging="480"/>
        <w:rPr>
          <w:rFonts w:ascii="Book Antiqua" w:hAnsi="Book Antiqua" w:cs="Book Antiqua"/>
          <w:kern w:val="0"/>
          <w:sz w:val="24"/>
        </w:rPr>
      </w:pPr>
    </w:p>
    <w:p w:rsidR="00721685" w:rsidRDefault="007A7145" w:rsidP="00073658">
      <w:pPr>
        <w:autoSpaceDE w:val="0"/>
        <w:autoSpaceDN w:val="0"/>
        <w:adjustRightInd w:val="0"/>
        <w:spacing w:line="360" w:lineRule="auto"/>
        <w:ind w:left="480" w:hanging="480"/>
        <w:rPr>
          <w:rFonts w:ascii="Book Antiqua" w:hAnsi="Book Antiqua" w:cs="SimSun"/>
          <w:kern w:val="0"/>
          <w:sz w:val="24"/>
          <w:lang w:val="zh-CN"/>
        </w:rPr>
      </w:pPr>
      <w:r>
        <w:rPr>
          <w:rFonts w:ascii="Book Antiqua" w:hAnsi="Book Antiqua" w:cs="SimSun"/>
          <w:noProof/>
          <w:kern w:val="0"/>
          <w:sz w:val="24"/>
        </w:rPr>
        <w:lastRenderedPageBreak/>
        <w:drawing>
          <wp:inline distT="0" distB="0" distL="0" distR="0" wp14:anchorId="70133CC4" wp14:editId="2D0F0E1C">
            <wp:extent cx="3896360" cy="1924050"/>
            <wp:effectExtent l="1905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896360" cy="1924050"/>
                    </a:xfrm>
                    <a:prstGeom prst="rect">
                      <a:avLst/>
                    </a:prstGeom>
                    <a:noFill/>
                    <a:ln w="9525">
                      <a:noFill/>
                      <a:miter lim="800000"/>
                      <a:headEnd/>
                      <a:tailEnd/>
                    </a:ln>
                  </pic:spPr>
                </pic:pic>
              </a:graphicData>
            </a:graphic>
          </wp:inline>
        </w:drawing>
      </w:r>
    </w:p>
    <w:p w:rsidR="0023094F" w:rsidRPr="00073658" w:rsidRDefault="0023094F" w:rsidP="00073658">
      <w:pPr>
        <w:autoSpaceDE w:val="0"/>
        <w:autoSpaceDN w:val="0"/>
        <w:adjustRightInd w:val="0"/>
        <w:spacing w:line="360" w:lineRule="auto"/>
        <w:ind w:left="480" w:hanging="480"/>
        <w:rPr>
          <w:rFonts w:ascii="Book Antiqua" w:hAnsi="Book Antiqua" w:cs="Book Antiqua"/>
          <w:kern w:val="0"/>
          <w:sz w:val="24"/>
        </w:rPr>
      </w:pPr>
    </w:p>
    <w:p w:rsidR="00721685" w:rsidRPr="00073658" w:rsidRDefault="008B7BC1" w:rsidP="008B7BC1">
      <w:pPr>
        <w:autoSpaceDE w:val="0"/>
        <w:autoSpaceDN w:val="0"/>
        <w:adjustRightInd w:val="0"/>
        <w:spacing w:line="360" w:lineRule="auto"/>
        <w:rPr>
          <w:rFonts w:ascii="Book Antiqua" w:hAnsi="Book Antiqua" w:cs="Book Antiqua"/>
          <w:kern w:val="0"/>
          <w:sz w:val="24"/>
        </w:rPr>
      </w:pPr>
      <w:r w:rsidRPr="008B7BC1">
        <w:rPr>
          <w:rFonts w:ascii="Book Antiqua" w:hAnsi="Book Antiqua" w:cs="Book Antiqua"/>
          <w:b/>
          <w:kern w:val="0"/>
          <w:sz w:val="24"/>
        </w:rPr>
        <w:t xml:space="preserve">Figure </w:t>
      </w:r>
      <w:r w:rsidR="00721685" w:rsidRPr="008B7BC1">
        <w:rPr>
          <w:rFonts w:ascii="Book Antiqua" w:hAnsi="Book Antiqua" w:cs="Book Antiqua"/>
          <w:b/>
          <w:kern w:val="0"/>
          <w:sz w:val="24"/>
        </w:rPr>
        <w:t>3</w:t>
      </w:r>
      <w:r w:rsidR="00721685" w:rsidRPr="009D3603">
        <w:rPr>
          <w:rFonts w:ascii="Book Antiqua" w:hAnsi="Book Antiqua" w:cs="Book Antiqua"/>
          <w:b/>
          <w:kern w:val="0"/>
          <w:sz w:val="24"/>
        </w:rPr>
        <w:t xml:space="preserve"> Relative mRNA expression of </w:t>
      </w:r>
      <w:r w:rsidR="00632978" w:rsidRPr="00632978">
        <w:rPr>
          <w:rFonts w:ascii="Book Antiqua" w:hAnsi="Book Antiqua" w:cs="Book Antiqua"/>
          <w:b/>
          <w:kern w:val="0"/>
          <w:sz w:val="24"/>
        </w:rPr>
        <w:t xml:space="preserve">aquaporin </w:t>
      </w:r>
      <w:smartTag w:uri="urn:schemas-microsoft-com:office:smarttags" w:element="chmetcnv">
        <w:smartTagPr>
          <w:attr w:name="UnitName" w:val="in"/>
          <w:attr w:name="SourceValue" w:val="2"/>
          <w:attr w:name="HasSpace" w:val="True"/>
          <w:attr w:name="Negative" w:val="True"/>
          <w:attr w:name="NumberType" w:val="1"/>
          <w:attr w:name="TCSC" w:val="0"/>
        </w:smartTagPr>
        <w:r w:rsidR="00721685" w:rsidRPr="009D3603">
          <w:rPr>
            <w:rFonts w:ascii="Book Antiqua" w:hAnsi="Book Antiqua" w:cs="Book Antiqua"/>
            <w:b/>
            <w:kern w:val="0"/>
            <w:sz w:val="24"/>
          </w:rPr>
          <w:t xml:space="preserve">-2 </w:t>
        </w:r>
        <w:r w:rsidRPr="009D3603">
          <w:rPr>
            <w:rFonts w:ascii="Book Antiqua" w:hAnsi="Book Antiqua" w:cs="Book Antiqua"/>
            <w:b/>
            <w:kern w:val="0"/>
            <w:sz w:val="24"/>
          </w:rPr>
          <w:t>in</w:t>
        </w:r>
      </w:smartTag>
      <w:r w:rsidRPr="009D3603">
        <w:rPr>
          <w:rFonts w:ascii="Book Antiqua" w:hAnsi="Book Antiqua" w:cs="Book Antiqua"/>
          <w:b/>
          <w:kern w:val="0"/>
          <w:sz w:val="24"/>
        </w:rPr>
        <w:t xml:space="preserve"> the distal colon in the tolvaptan and </w:t>
      </w:r>
      <w:r w:rsidR="00721685" w:rsidRPr="009D3603">
        <w:rPr>
          <w:rFonts w:ascii="Book Antiqua" w:hAnsi="Book Antiqua" w:cs="Book Antiqua"/>
          <w:b/>
          <w:kern w:val="0"/>
          <w:sz w:val="24"/>
        </w:rPr>
        <w:t xml:space="preserve">vehicle </w:t>
      </w:r>
      <w:r w:rsidRPr="009D3603">
        <w:rPr>
          <w:rFonts w:ascii="Book Antiqua" w:hAnsi="Book Antiqua" w:cs="Book Antiqua"/>
          <w:b/>
          <w:kern w:val="0"/>
          <w:sz w:val="24"/>
        </w:rPr>
        <w:t>groups</w:t>
      </w:r>
      <w:r w:rsidR="00721685" w:rsidRPr="009D3603">
        <w:rPr>
          <w:rFonts w:ascii="Book Antiqua" w:hAnsi="Book Antiqua" w:cs="Book Antiqua"/>
          <w:b/>
          <w:kern w:val="0"/>
          <w:sz w:val="24"/>
        </w:rPr>
        <w:t xml:space="preserve">. </w:t>
      </w:r>
      <w:r w:rsidR="00721685" w:rsidRPr="009D3603">
        <w:rPr>
          <w:rFonts w:ascii="Book Antiqua" w:hAnsi="Book Antiqua" w:cs="Book Antiqua"/>
          <w:kern w:val="0"/>
          <w:sz w:val="24"/>
        </w:rPr>
        <w:t>Transcription of AQP</w:t>
      </w:r>
      <w:smartTag w:uri="urn:schemas-microsoft-com:office:smarttags" w:element="chmetcnv">
        <w:smartTagPr>
          <w:attr w:name="UnitName" w:val="in"/>
          <w:attr w:name="SourceValue" w:val="2"/>
          <w:attr w:name="HasSpace" w:val="True"/>
          <w:attr w:name="Negative" w:val="True"/>
          <w:attr w:name="NumberType" w:val="1"/>
          <w:attr w:name="TCSC" w:val="0"/>
        </w:smartTagPr>
        <w:r w:rsidR="00721685" w:rsidRPr="009D3603">
          <w:rPr>
            <w:rFonts w:ascii="Book Antiqua" w:hAnsi="Book Antiqua" w:cs="Book Antiqua"/>
            <w:kern w:val="0"/>
            <w:sz w:val="24"/>
          </w:rPr>
          <w:t>-2 in</w:t>
        </w:r>
      </w:smartTag>
      <w:r w:rsidR="00721685" w:rsidRPr="009D3603">
        <w:rPr>
          <w:rFonts w:ascii="Book Antiqua" w:hAnsi="Book Antiqua" w:cs="Book Antiqua"/>
          <w:kern w:val="0"/>
          <w:sz w:val="24"/>
        </w:rPr>
        <w:t xml:space="preserve"> </w:t>
      </w:r>
      <w:r w:rsidRPr="009D3603">
        <w:rPr>
          <w:rFonts w:ascii="Book Antiqua" w:hAnsi="Book Antiqua" w:cs="Book Antiqua"/>
          <w:kern w:val="0"/>
          <w:sz w:val="24"/>
        </w:rPr>
        <w:t xml:space="preserve">the </w:t>
      </w:r>
      <w:r w:rsidR="00721685" w:rsidRPr="009D3603">
        <w:rPr>
          <w:rFonts w:ascii="Book Antiqua" w:hAnsi="Book Antiqua" w:cs="Book Antiqua"/>
          <w:kern w:val="0"/>
          <w:sz w:val="24"/>
        </w:rPr>
        <w:t xml:space="preserve">distal colon in cirrhotic rats with ascites treated with different </w:t>
      </w:r>
      <w:r w:rsidRPr="009D3603">
        <w:rPr>
          <w:rFonts w:ascii="Book Antiqua" w:hAnsi="Book Antiqua" w:cs="Book Antiqua"/>
          <w:kern w:val="0"/>
          <w:sz w:val="24"/>
        </w:rPr>
        <w:t xml:space="preserve">doses </w:t>
      </w:r>
      <w:r w:rsidR="00721685" w:rsidRPr="009D3603">
        <w:rPr>
          <w:rFonts w:ascii="Book Antiqua" w:hAnsi="Book Antiqua" w:cs="Book Antiqua"/>
          <w:kern w:val="0"/>
          <w:sz w:val="24"/>
        </w:rPr>
        <w:t>of tolvaptan (</w:t>
      </w:r>
      <w:r w:rsidRPr="009D3603">
        <w:rPr>
          <w:rFonts w:ascii="Book Antiqua" w:hAnsi="Book Antiqua" w:cs="Book Antiqua"/>
          <w:kern w:val="0"/>
          <w:sz w:val="24"/>
        </w:rPr>
        <w:t>3 and</w:t>
      </w:r>
      <w:r w:rsidR="00721685" w:rsidRPr="009D3603">
        <w:rPr>
          <w:rFonts w:ascii="Book Antiqua" w:hAnsi="Book Antiqua" w:cs="Book Antiqua"/>
          <w:kern w:val="0"/>
          <w:sz w:val="24"/>
        </w:rPr>
        <w:t xml:space="preserve"> 5</w:t>
      </w:r>
      <w:r w:rsidRPr="009D3603">
        <w:rPr>
          <w:rFonts w:ascii="Book Antiqua" w:hAnsi="Book Antiqua" w:cs="Book Antiqua"/>
          <w:kern w:val="0"/>
          <w:sz w:val="24"/>
        </w:rPr>
        <w:t xml:space="preserve"> </w:t>
      </w:r>
      <w:r w:rsidR="00721685" w:rsidRPr="009D3603">
        <w:rPr>
          <w:rFonts w:ascii="Book Antiqua" w:hAnsi="Book Antiqua" w:cs="Book Antiqua"/>
          <w:kern w:val="0"/>
          <w:sz w:val="24"/>
        </w:rPr>
        <w:t xml:space="preserve">mg/kg) was measured. </w:t>
      </w:r>
      <w:r>
        <w:rPr>
          <w:rFonts w:ascii="Book Antiqua" w:hAnsi="Book Antiqua" w:cs="Book Antiqua"/>
          <w:kern w:val="0"/>
          <w:sz w:val="24"/>
        </w:rPr>
        <w:t>A s</w:t>
      </w:r>
      <w:r w:rsidRPr="00073658">
        <w:rPr>
          <w:rFonts w:ascii="Book Antiqua" w:hAnsi="Book Antiqua" w:cs="Book Antiqua"/>
          <w:kern w:val="0"/>
          <w:sz w:val="24"/>
        </w:rPr>
        <w:t xml:space="preserve">ignificant </w:t>
      </w:r>
      <w:r w:rsidR="009D3603">
        <w:rPr>
          <w:rFonts w:ascii="Book Antiqua" w:hAnsi="Book Antiqua" w:cs="Book Antiqua"/>
          <w:kern w:val="0"/>
          <w:sz w:val="24"/>
        </w:rPr>
        <w:t>difference was detected</w:t>
      </w:r>
      <w:r w:rsidR="00906E3B">
        <w:rPr>
          <w:rFonts w:ascii="Book Antiqua" w:hAnsi="Book Antiqua" w:cs="Book Antiqua" w:hint="eastAsia"/>
          <w:kern w:val="0"/>
          <w:sz w:val="24"/>
        </w:rPr>
        <w:t xml:space="preserve"> since</w:t>
      </w:r>
      <w:r w:rsidR="00906E3B" w:rsidRPr="00073658">
        <w:rPr>
          <w:rFonts w:ascii="Book Antiqua" w:hAnsi="Book Antiqua" w:cs="Book Antiqua"/>
          <w:kern w:val="0"/>
          <w:sz w:val="24"/>
        </w:rPr>
        <w:t xml:space="preserve"> </w:t>
      </w:r>
      <w:r w:rsidR="00721685" w:rsidRPr="00073658">
        <w:rPr>
          <w:rFonts w:ascii="Book Antiqua" w:hAnsi="Book Antiqua" w:cs="Book Antiqua"/>
          <w:kern w:val="0"/>
          <w:sz w:val="24"/>
        </w:rPr>
        <w:t>day</w:t>
      </w:r>
      <w:r>
        <w:rPr>
          <w:rFonts w:ascii="Book Antiqua" w:hAnsi="Book Antiqua" w:cs="Book Antiqua"/>
          <w:kern w:val="0"/>
          <w:sz w:val="24"/>
        </w:rPr>
        <w:t xml:space="preserve"> </w:t>
      </w:r>
      <w:r w:rsidR="00721685" w:rsidRPr="00073658">
        <w:rPr>
          <w:rFonts w:ascii="Book Antiqua" w:hAnsi="Book Antiqua" w:cs="Book Antiqua"/>
          <w:kern w:val="0"/>
          <w:sz w:val="24"/>
        </w:rPr>
        <w:t>1</w:t>
      </w:r>
      <w:r w:rsidR="00906E3B">
        <w:rPr>
          <w:rFonts w:ascii="Book Antiqua" w:hAnsi="Book Antiqua" w:cs="Book Antiqua" w:hint="eastAsia"/>
          <w:kern w:val="0"/>
          <w:sz w:val="24"/>
        </w:rPr>
        <w:t xml:space="preserve"> (3</w:t>
      </w:r>
      <w:r w:rsidR="009D3603">
        <w:rPr>
          <w:rFonts w:ascii="Book Antiqua" w:hAnsi="Book Antiqua" w:cs="Book Antiqua" w:hint="eastAsia"/>
          <w:kern w:val="0"/>
          <w:sz w:val="24"/>
        </w:rPr>
        <w:t xml:space="preserve"> </w:t>
      </w:r>
      <w:r w:rsidR="00906E3B">
        <w:rPr>
          <w:rFonts w:ascii="Book Antiqua" w:hAnsi="Book Antiqua" w:cs="Book Antiqua" w:hint="eastAsia"/>
          <w:kern w:val="0"/>
          <w:sz w:val="24"/>
        </w:rPr>
        <w:t>mg/kg: 100%</w:t>
      </w:r>
      <w:r w:rsidR="009D3603">
        <w:rPr>
          <w:rFonts w:ascii="Book Antiqua" w:hAnsi="Book Antiqua" w:cs="Book Antiqua" w:hint="eastAsia"/>
          <w:kern w:val="0"/>
          <w:sz w:val="24"/>
        </w:rPr>
        <w:t xml:space="preserve"> </w:t>
      </w:r>
      <w:r w:rsidR="00906E3B" w:rsidRPr="00073658">
        <w:rPr>
          <w:rFonts w:ascii="Book Antiqua" w:hAnsi="Book Antiqua" w:cs="Book Antiqua"/>
          <w:kern w:val="0"/>
          <w:sz w:val="24"/>
        </w:rPr>
        <w:t>±</w:t>
      </w:r>
      <w:r w:rsidR="009D3603">
        <w:rPr>
          <w:rFonts w:ascii="Book Antiqua" w:hAnsi="Book Antiqua" w:cs="Book Antiqua" w:hint="eastAsia"/>
          <w:kern w:val="0"/>
          <w:sz w:val="24"/>
        </w:rPr>
        <w:t xml:space="preserve"> </w:t>
      </w:r>
      <w:r w:rsidR="00906E3B">
        <w:rPr>
          <w:rFonts w:ascii="Book Antiqua" w:hAnsi="Book Antiqua" w:cs="Book Antiqua" w:hint="eastAsia"/>
          <w:kern w:val="0"/>
          <w:sz w:val="24"/>
        </w:rPr>
        <w:t xml:space="preserve">16.3 </w:t>
      </w:r>
      <w:r w:rsidR="00906E3B" w:rsidRPr="009D3603">
        <w:rPr>
          <w:rFonts w:ascii="Book Antiqua" w:hAnsi="Book Antiqua" w:cs="Book Antiqua" w:hint="eastAsia"/>
          <w:i/>
          <w:kern w:val="0"/>
          <w:sz w:val="24"/>
        </w:rPr>
        <w:t>vs</w:t>
      </w:r>
      <w:r w:rsidR="00906E3B">
        <w:rPr>
          <w:rFonts w:ascii="Book Antiqua" w:hAnsi="Book Antiqua" w:cs="Book Antiqua" w:hint="eastAsia"/>
          <w:kern w:val="0"/>
          <w:sz w:val="24"/>
        </w:rPr>
        <w:t xml:space="preserve"> 68.50</w:t>
      </w:r>
      <w:r w:rsidR="009D3603">
        <w:rPr>
          <w:rFonts w:ascii="Book Antiqua" w:hAnsi="Book Antiqua" w:cs="Book Antiqua" w:hint="eastAsia"/>
          <w:kern w:val="0"/>
          <w:sz w:val="24"/>
        </w:rPr>
        <w:t xml:space="preserve"> </w:t>
      </w:r>
      <w:r w:rsidR="00906E3B" w:rsidRPr="00073658">
        <w:rPr>
          <w:rFonts w:ascii="Book Antiqua" w:hAnsi="Book Antiqua" w:cs="Book Antiqua"/>
          <w:kern w:val="0"/>
          <w:sz w:val="24"/>
        </w:rPr>
        <w:t>±</w:t>
      </w:r>
      <w:r w:rsidR="009D3603">
        <w:rPr>
          <w:rFonts w:ascii="Book Antiqua" w:hAnsi="Book Antiqua" w:cs="Book Antiqua" w:hint="eastAsia"/>
          <w:kern w:val="0"/>
          <w:sz w:val="24"/>
        </w:rPr>
        <w:t xml:space="preserve"> </w:t>
      </w:r>
      <w:r w:rsidR="00906E3B">
        <w:rPr>
          <w:rFonts w:ascii="Book Antiqua" w:hAnsi="Book Antiqua" w:cs="Book Antiqua" w:hint="eastAsia"/>
          <w:kern w:val="0"/>
          <w:sz w:val="24"/>
        </w:rPr>
        <w:t xml:space="preserve">19.20, </w:t>
      </w:r>
      <w:r w:rsidR="009D3603" w:rsidRPr="008B7BC1">
        <w:rPr>
          <w:rFonts w:ascii="Book Antiqua" w:hAnsi="Book Antiqua" w:cs="Book Antiqua"/>
          <w:i/>
          <w:kern w:val="0"/>
          <w:sz w:val="24"/>
        </w:rPr>
        <w:t>P</w:t>
      </w:r>
      <w:r w:rsidR="009D3603">
        <w:rPr>
          <w:rFonts w:ascii="Book Antiqua" w:hAnsi="Book Antiqua" w:cs="Book Antiqua" w:hint="eastAsia"/>
          <w:kern w:val="0"/>
          <w:sz w:val="24"/>
        </w:rPr>
        <w:t xml:space="preserve"> </w:t>
      </w:r>
      <w:r w:rsidR="00906E3B">
        <w:rPr>
          <w:rFonts w:ascii="Book Antiqua" w:hAnsi="Book Antiqua" w:cs="Book Antiqua" w:hint="eastAsia"/>
          <w:kern w:val="0"/>
          <w:sz w:val="24"/>
        </w:rPr>
        <w:t>&lt;</w:t>
      </w:r>
      <w:r w:rsidR="009D3603">
        <w:rPr>
          <w:rFonts w:ascii="Book Antiqua" w:hAnsi="Book Antiqua" w:cs="Book Antiqua" w:hint="eastAsia"/>
          <w:kern w:val="0"/>
          <w:sz w:val="24"/>
        </w:rPr>
        <w:t xml:space="preserve"> </w:t>
      </w:r>
      <w:r w:rsidR="00906E3B">
        <w:rPr>
          <w:rFonts w:ascii="Book Antiqua" w:hAnsi="Book Antiqua" w:cs="Book Antiqua" w:hint="eastAsia"/>
          <w:kern w:val="0"/>
          <w:sz w:val="24"/>
        </w:rPr>
        <w:t>0.05; 5mg/kg: 100%</w:t>
      </w:r>
      <w:r w:rsidR="009D3603">
        <w:rPr>
          <w:rFonts w:ascii="Book Antiqua" w:hAnsi="Book Antiqua" w:cs="Book Antiqua" w:hint="eastAsia"/>
          <w:kern w:val="0"/>
          <w:sz w:val="24"/>
        </w:rPr>
        <w:t xml:space="preserve"> </w:t>
      </w:r>
      <w:r w:rsidR="00906E3B" w:rsidRPr="00073658">
        <w:rPr>
          <w:rFonts w:ascii="Book Antiqua" w:hAnsi="Book Antiqua" w:cs="Book Antiqua"/>
          <w:kern w:val="0"/>
          <w:sz w:val="24"/>
        </w:rPr>
        <w:t>±</w:t>
      </w:r>
      <w:r w:rsidR="009D3603">
        <w:rPr>
          <w:rFonts w:ascii="Book Antiqua" w:hAnsi="Book Antiqua" w:cs="Book Antiqua" w:hint="eastAsia"/>
          <w:kern w:val="0"/>
          <w:sz w:val="24"/>
        </w:rPr>
        <w:t xml:space="preserve"> </w:t>
      </w:r>
      <w:r w:rsidR="00906E3B">
        <w:rPr>
          <w:rFonts w:ascii="Book Antiqua" w:hAnsi="Book Antiqua" w:cs="Book Antiqua" w:hint="eastAsia"/>
          <w:kern w:val="0"/>
          <w:sz w:val="24"/>
        </w:rPr>
        <w:t xml:space="preserve">16.3 </w:t>
      </w:r>
      <w:r w:rsidR="00906E3B" w:rsidRPr="009D3603">
        <w:rPr>
          <w:rFonts w:ascii="Book Antiqua" w:hAnsi="Book Antiqua" w:cs="Book Antiqua" w:hint="eastAsia"/>
          <w:i/>
          <w:kern w:val="0"/>
          <w:sz w:val="24"/>
        </w:rPr>
        <w:t>vs</w:t>
      </w:r>
      <w:r w:rsidR="00906E3B">
        <w:rPr>
          <w:rFonts w:ascii="Book Antiqua" w:hAnsi="Book Antiqua" w:cs="Book Antiqua" w:hint="eastAsia"/>
          <w:kern w:val="0"/>
          <w:sz w:val="24"/>
        </w:rPr>
        <w:t xml:space="preserve"> 34.16</w:t>
      </w:r>
      <w:r w:rsidR="009D3603">
        <w:rPr>
          <w:rFonts w:ascii="Book Antiqua" w:hAnsi="Book Antiqua" w:cs="Book Antiqua" w:hint="eastAsia"/>
          <w:kern w:val="0"/>
          <w:sz w:val="24"/>
        </w:rPr>
        <w:t xml:space="preserve"> </w:t>
      </w:r>
      <w:r w:rsidR="00906E3B" w:rsidRPr="00073658">
        <w:rPr>
          <w:rFonts w:ascii="Book Antiqua" w:hAnsi="Book Antiqua" w:cs="Book Antiqua"/>
          <w:kern w:val="0"/>
          <w:sz w:val="24"/>
        </w:rPr>
        <w:t>±</w:t>
      </w:r>
      <w:r w:rsidR="009D3603">
        <w:rPr>
          <w:rFonts w:ascii="Book Antiqua" w:hAnsi="Book Antiqua" w:cs="Book Antiqua" w:hint="eastAsia"/>
          <w:kern w:val="0"/>
          <w:sz w:val="24"/>
        </w:rPr>
        <w:t xml:space="preserve"> </w:t>
      </w:r>
      <w:r w:rsidR="00906E3B">
        <w:rPr>
          <w:rFonts w:ascii="Book Antiqua" w:hAnsi="Book Antiqua" w:cs="Book Antiqua" w:hint="eastAsia"/>
          <w:kern w:val="0"/>
          <w:sz w:val="24"/>
        </w:rPr>
        <w:t xml:space="preserve">15.14, </w:t>
      </w:r>
      <w:r w:rsidR="009D3603" w:rsidRPr="008B7BC1">
        <w:rPr>
          <w:rFonts w:ascii="Book Antiqua" w:hAnsi="Book Antiqua" w:cs="Book Antiqua"/>
          <w:i/>
          <w:kern w:val="0"/>
          <w:sz w:val="24"/>
        </w:rPr>
        <w:t>P</w:t>
      </w:r>
      <w:r w:rsidR="009D3603">
        <w:rPr>
          <w:rFonts w:ascii="Book Antiqua" w:hAnsi="Book Antiqua" w:cs="Book Antiqua"/>
          <w:kern w:val="0"/>
          <w:sz w:val="24"/>
        </w:rPr>
        <w:t xml:space="preserve"> </w:t>
      </w:r>
      <w:r w:rsidR="00906E3B">
        <w:rPr>
          <w:rFonts w:ascii="Book Antiqua" w:hAnsi="Book Antiqua" w:cs="Book Antiqua" w:hint="eastAsia"/>
          <w:kern w:val="0"/>
          <w:sz w:val="24"/>
        </w:rPr>
        <w:t>&lt;</w:t>
      </w:r>
      <w:r w:rsidR="009D3603">
        <w:rPr>
          <w:rFonts w:ascii="Book Antiqua" w:hAnsi="Book Antiqua" w:cs="Book Antiqua" w:hint="eastAsia"/>
          <w:kern w:val="0"/>
          <w:sz w:val="24"/>
        </w:rPr>
        <w:t xml:space="preserve"> </w:t>
      </w:r>
      <w:r w:rsidR="00906E3B">
        <w:rPr>
          <w:rFonts w:ascii="Book Antiqua" w:hAnsi="Book Antiqua" w:cs="Book Antiqua" w:hint="eastAsia"/>
          <w:kern w:val="0"/>
          <w:sz w:val="24"/>
        </w:rPr>
        <w:t>0.01)</w:t>
      </w:r>
      <w:r w:rsidR="00721685" w:rsidRPr="00073658">
        <w:rPr>
          <w:rFonts w:ascii="Book Antiqua" w:hAnsi="Book Antiqua" w:cs="Book Antiqua"/>
          <w:kern w:val="0"/>
          <w:sz w:val="24"/>
        </w:rPr>
        <w:t xml:space="preserve"> and successive days. </w:t>
      </w:r>
      <w:r>
        <w:rPr>
          <w:rFonts w:ascii="Book Antiqua" w:hAnsi="Book Antiqua" w:cs="Book Antiqua"/>
          <w:kern w:val="0"/>
          <w:sz w:val="24"/>
        </w:rPr>
        <w:t xml:space="preserve">There was </w:t>
      </w:r>
      <w:r w:rsidR="00721685" w:rsidRPr="00073658">
        <w:rPr>
          <w:rFonts w:ascii="Book Antiqua" w:hAnsi="Book Antiqua" w:cs="Book Antiqua"/>
          <w:kern w:val="0"/>
          <w:sz w:val="24"/>
        </w:rPr>
        <w:t xml:space="preserve">no significant difference between </w:t>
      </w:r>
      <w:r>
        <w:rPr>
          <w:rFonts w:ascii="Book Antiqua" w:hAnsi="Book Antiqua" w:cs="Book Antiqua"/>
          <w:kern w:val="0"/>
          <w:sz w:val="24"/>
        </w:rPr>
        <w:t xml:space="preserve">the </w:t>
      </w:r>
      <w:r w:rsidR="00721685" w:rsidRPr="00073658">
        <w:rPr>
          <w:rFonts w:ascii="Book Antiqua" w:hAnsi="Book Antiqua" w:cs="Book Antiqua"/>
          <w:kern w:val="0"/>
          <w:sz w:val="24"/>
        </w:rPr>
        <w:t xml:space="preserve">respective tolvaptan groups. Data are </w:t>
      </w:r>
      <w:r w:rsidRPr="00073658">
        <w:rPr>
          <w:rFonts w:ascii="Book Antiqua" w:hAnsi="Book Antiqua" w:cs="Book Antiqua"/>
          <w:kern w:val="0"/>
          <w:sz w:val="24"/>
        </w:rPr>
        <w:t>mean</w:t>
      </w:r>
      <w:r>
        <w:rPr>
          <w:rFonts w:ascii="Book Antiqua" w:hAnsi="Book Antiqua" w:cs="Book Antiqua"/>
          <w:kern w:val="0"/>
          <w:sz w:val="24"/>
        </w:rPr>
        <w:t xml:space="preserve"> </w:t>
      </w:r>
      <w:r w:rsidR="00721685" w:rsidRPr="00073658">
        <w:rPr>
          <w:rFonts w:ascii="Book Antiqua" w:hAnsi="Book Antiqua" w:cs="Book Antiqua"/>
          <w:kern w:val="0"/>
          <w:sz w:val="24"/>
        </w:rPr>
        <w:t>±</w:t>
      </w:r>
      <w:r>
        <w:rPr>
          <w:rFonts w:ascii="Book Antiqua" w:hAnsi="Book Antiqua" w:cs="Book Antiqua"/>
          <w:kern w:val="0"/>
          <w:sz w:val="24"/>
        </w:rPr>
        <w:t xml:space="preserve"> </w:t>
      </w:r>
      <w:r w:rsidR="00721685" w:rsidRPr="00073658">
        <w:rPr>
          <w:rFonts w:ascii="Book Antiqua" w:hAnsi="Book Antiqua" w:cs="Book Antiqua"/>
          <w:kern w:val="0"/>
          <w:sz w:val="24"/>
        </w:rPr>
        <w:t xml:space="preserve">SEM; </w:t>
      </w:r>
      <w:r w:rsidR="00721685" w:rsidRPr="00073658">
        <w:rPr>
          <w:rFonts w:ascii="Book Antiqua" w:hAnsi="Book Antiqua" w:cs="Book Antiqua"/>
          <w:kern w:val="0"/>
          <w:sz w:val="24"/>
          <w:vertAlign w:val="superscript"/>
        </w:rPr>
        <w:t>a</w:t>
      </w:r>
      <w:r w:rsidR="00721685" w:rsidRPr="008B7BC1">
        <w:rPr>
          <w:rFonts w:ascii="Book Antiqua" w:hAnsi="Book Antiqua" w:cs="Book Antiqua"/>
          <w:i/>
          <w:kern w:val="0"/>
          <w:sz w:val="24"/>
        </w:rPr>
        <w:t>P</w:t>
      </w:r>
      <w:r>
        <w:rPr>
          <w:rFonts w:ascii="Book Antiqua" w:hAnsi="Book Antiqua" w:cs="Book Antiqua"/>
          <w:kern w:val="0"/>
          <w:sz w:val="24"/>
        </w:rPr>
        <w:t xml:space="preserve"> </w:t>
      </w:r>
      <w:r w:rsidR="00721685" w:rsidRPr="00073658">
        <w:rPr>
          <w:rFonts w:ascii="Book Antiqua" w:hAnsi="Book Antiqua" w:cs="Book Antiqua"/>
          <w:kern w:val="0"/>
          <w:sz w:val="24"/>
        </w:rPr>
        <w:t xml:space="preserve">&lt; 0.05, tolvaptan </w:t>
      </w:r>
      <w:r>
        <w:rPr>
          <w:rFonts w:ascii="Book Antiqua" w:hAnsi="Book Antiqua" w:cs="Book Antiqua"/>
          <w:i/>
          <w:iCs/>
          <w:kern w:val="0"/>
          <w:sz w:val="24"/>
        </w:rPr>
        <w:t>v</w:t>
      </w:r>
      <w:r w:rsidRPr="00073658">
        <w:rPr>
          <w:rFonts w:ascii="Book Antiqua" w:hAnsi="Book Antiqua" w:cs="Book Antiqua"/>
          <w:i/>
          <w:iCs/>
          <w:kern w:val="0"/>
          <w:sz w:val="24"/>
        </w:rPr>
        <w:t>s</w:t>
      </w:r>
      <w:r w:rsidRPr="00073658">
        <w:rPr>
          <w:rFonts w:ascii="Book Antiqua" w:hAnsi="Book Antiqua" w:cs="Book Antiqua"/>
          <w:kern w:val="0"/>
          <w:sz w:val="24"/>
        </w:rPr>
        <w:t xml:space="preserve"> </w:t>
      </w:r>
      <w:r w:rsidR="00721685" w:rsidRPr="00073658">
        <w:rPr>
          <w:rFonts w:ascii="Book Antiqua" w:hAnsi="Book Antiqua" w:cs="Book Antiqua"/>
          <w:kern w:val="0"/>
          <w:sz w:val="24"/>
        </w:rPr>
        <w:t xml:space="preserve">vehicle, respectively; </w:t>
      </w:r>
      <w:r w:rsidR="00721685" w:rsidRPr="00073658">
        <w:rPr>
          <w:rFonts w:ascii="Book Antiqua" w:hAnsi="Book Antiqua" w:cs="Book Antiqua"/>
          <w:kern w:val="0"/>
          <w:sz w:val="24"/>
          <w:vertAlign w:val="superscript"/>
        </w:rPr>
        <w:t>b</w:t>
      </w:r>
      <w:r w:rsidR="00721685" w:rsidRPr="008B7BC1">
        <w:rPr>
          <w:rFonts w:ascii="Book Antiqua" w:hAnsi="Book Antiqua" w:cs="Book Antiqua"/>
          <w:i/>
          <w:kern w:val="0"/>
          <w:sz w:val="24"/>
        </w:rPr>
        <w:t>P</w:t>
      </w:r>
      <w:r>
        <w:rPr>
          <w:rFonts w:ascii="Book Antiqua" w:hAnsi="Book Antiqua" w:cs="Book Antiqua"/>
          <w:kern w:val="0"/>
          <w:sz w:val="24"/>
        </w:rPr>
        <w:t xml:space="preserve"> </w:t>
      </w:r>
      <w:r w:rsidR="00721685" w:rsidRPr="00073658">
        <w:rPr>
          <w:rFonts w:ascii="Book Antiqua" w:hAnsi="Book Antiqua" w:cs="Book Antiqua"/>
          <w:kern w:val="0"/>
          <w:sz w:val="24"/>
        </w:rPr>
        <w:t xml:space="preserve">&lt; 0.01, tolvaptan </w:t>
      </w:r>
      <w:r>
        <w:rPr>
          <w:rFonts w:ascii="Book Antiqua" w:hAnsi="Book Antiqua" w:cs="Book Antiqua"/>
          <w:i/>
          <w:iCs/>
          <w:kern w:val="0"/>
          <w:sz w:val="24"/>
        </w:rPr>
        <w:t>v</w:t>
      </w:r>
      <w:r w:rsidRPr="00073658">
        <w:rPr>
          <w:rFonts w:ascii="Book Antiqua" w:hAnsi="Book Antiqua" w:cs="Book Antiqua"/>
          <w:i/>
          <w:iCs/>
          <w:kern w:val="0"/>
          <w:sz w:val="24"/>
        </w:rPr>
        <w:t>s</w:t>
      </w:r>
      <w:r w:rsidRPr="00073658">
        <w:rPr>
          <w:rFonts w:ascii="Book Antiqua" w:hAnsi="Book Antiqua" w:cs="Book Antiqua"/>
          <w:kern w:val="0"/>
          <w:sz w:val="24"/>
        </w:rPr>
        <w:t xml:space="preserve"> </w:t>
      </w:r>
      <w:r w:rsidR="00721685" w:rsidRPr="00073658">
        <w:rPr>
          <w:rFonts w:ascii="Book Antiqua" w:hAnsi="Book Antiqua" w:cs="Book Antiqua"/>
          <w:kern w:val="0"/>
          <w:sz w:val="24"/>
        </w:rPr>
        <w:t>vehicle, respectively.</w:t>
      </w:r>
    </w:p>
    <w:p w:rsidR="00721685" w:rsidRPr="00073658" w:rsidRDefault="008B7BC1" w:rsidP="00073658">
      <w:pPr>
        <w:autoSpaceDE w:val="0"/>
        <w:autoSpaceDN w:val="0"/>
        <w:adjustRightInd w:val="0"/>
        <w:spacing w:line="360" w:lineRule="auto"/>
        <w:ind w:left="480" w:hanging="480"/>
        <w:rPr>
          <w:rFonts w:ascii="Book Antiqua" w:hAnsi="Book Antiqua" w:cs="Book Antiqua"/>
          <w:kern w:val="0"/>
          <w:sz w:val="24"/>
        </w:rPr>
      </w:pPr>
      <w:r>
        <w:rPr>
          <w:rFonts w:ascii="Book Antiqua" w:hAnsi="Book Antiqua" w:cs="Book Antiqua"/>
          <w:kern w:val="0"/>
          <w:sz w:val="24"/>
        </w:rPr>
        <w:br w:type="page"/>
      </w:r>
    </w:p>
    <w:p w:rsidR="00721685" w:rsidRPr="00073658" w:rsidRDefault="00721685" w:rsidP="00073658">
      <w:pPr>
        <w:autoSpaceDE w:val="0"/>
        <w:autoSpaceDN w:val="0"/>
        <w:adjustRightInd w:val="0"/>
        <w:spacing w:line="360" w:lineRule="auto"/>
        <w:ind w:left="480" w:hanging="480"/>
        <w:rPr>
          <w:rFonts w:ascii="Book Antiqua" w:hAnsi="Book Antiqua" w:cs="Book Antiqua"/>
          <w:kern w:val="0"/>
          <w:sz w:val="24"/>
        </w:rPr>
      </w:pPr>
    </w:p>
    <w:p w:rsidR="00721685" w:rsidRPr="00073658" w:rsidRDefault="007A7145" w:rsidP="00073658">
      <w:pPr>
        <w:autoSpaceDE w:val="0"/>
        <w:autoSpaceDN w:val="0"/>
        <w:adjustRightInd w:val="0"/>
        <w:spacing w:line="360" w:lineRule="auto"/>
        <w:ind w:left="480" w:hanging="480"/>
        <w:rPr>
          <w:rFonts w:ascii="Book Antiqua" w:hAnsi="Book Antiqua" w:cs="Book Antiqua"/>
          <w:kern w:val="0"/>
          <w:sz w:val="24"/>
        </w:rPr>
      </w:pPr>
      <w:r>
        <w:rPr>
          <w:rFonts w:ascii="Book Antiqua" w:hAnsi="Book Antiqua" w:cs="SimSun"/>
          <w:noProof/>
          <w:kern w:val="0"/>
          <w:sz w:val="24"/>
        </w:rPr>
        <w:drawing>
          <wp:inline distT="0" distB="0" distL="0" distR="0" wp14:anchorId="359D1905" wp14:editId="66D5AE47">
            <wp:extent cx="3111500" cy="161036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111500" cy="1610360"/>
                    </a:xfrm>
                    <a:prstGeom prst="rect">
                      <a:avLst/>
                    </a:prstGeom>
                    <a:noFill/>
                    <a:ln w="9525">
                      <a:noFill/>
                      <a:miter lim="800000"/>
                      <a:headEnd/>
                      <a:tailEnd/>
                    </a:ln>
                  </pic:spPr>
                </pic:pic>
              </a:graphicData>
            </a:graphic>
          </wp:inline>
        </w:drawing>
      </w:r>
    </w:p>
    <w:p w:rsidR="00721685" w:rsidRPr="00073658" w:rsidRDefault="00721685" w:rsidP="00073658">
      <w:pPr>
        <w:autoSpaceDE w:val="0"/>
        <w:autoSpaceDN w:val="0"/>
        <w:adjustRightInd w:val="0"/>
        <w:spacing w:line="360" w:lineRule="auto"/>
        <w:rPr>
          <w:rFonts w:ascii="Book Antiqua" w:hAnsi="Book Antiqua" w:cs="Book Antiqua"/>
          <w:kern w:val="0"/>
          <w:sz w:val="24"/>
        </w:rPr>
      </w:pPr>
    </w:p>
    <w:p w:rsidR="00721685" w:rsidRPr="00581ED6" w:rsidRDefault="008B7BC1" w:rsidP="008B7BC1">
      <w:pPr>
        <w:autoSpaceDE w:val="0"/>
        <w:autoSpaceDN w:val="0"/>
        <w:adjustRightInd w:val="0"/>
        <w:spacing w:line="360" w:lineRule="auto"/>
        <w:rPr>
          <w:rFonts w:ascii="Book Antiqua" w:hAnsi="Book Antiqua" w:cs="Book Antiqua"/>
          <w:kern w:val="0"/>
          <w:sz w:val="24"/>
        </w:rPr>
      </w:pPr>
      <w:r w:rsidRPr="008B7BC1">
        <w:rPr>
          <w:rFonts w:ascii="Book Antiqua" w:hAnsi="Book Antiqua" w:cs="Book Antiqua"/>
          <w:b/>
          <w:kern w:val="0"/>
          <w:sz w:val="24"/>
        </w:rPr>
        <w:t xml:space="preserve">Figure </w:t>
      </w:r>
      <w:r w:rsidR="00721685" w:rsidRPr="008B7BC1">
        <w:rPr>
          <w:rFonts w:ascii="Book Antiqua" w:hAnsi="Book Antiqua" w:cs="Book Antiqua"/>
          <w:b/>
          <w:kern w:val="0"/>
          <w:sz w:val="24"/>
        </w:rPr>
        <w:t>4</w:t>
      </w:r>
      <w:r w:rsidR="00721685" w:rsidRPr="00073658">
        <w:rPr>
          <w:rFonts w:ascii="Book Antiqua" w:hAnsi="Book Antiqua" w:cs="Book Antiqua"/>
          <w:kern w:val="0"/>
          <w:sz w:val="24"/>
        </w:rPr>
        <w:t xml:space="preserve"> </w:t>
      </w:r>
      <w:r w:rsidR="00721685" w:rsidRPr="009D3603">
        <w:rPr>
          <w:rFonts w:ascii="Book Antiqua" w:hAnsi="Book Antiqua" w:cs="Book Antiqua"/>
          <w:b/>
          <w:kern w:val="0"/>
          <w:sz w:val="24"/>
        </w:rPr>
        <w:t xml:space="preserve">Fecal water content in </w:t>
      </w:r>
      <w:r w:rsidRPr="009D3603">
        <w:rPr>
          <w:rFonts w:ascii="Book Antiqua" w:hAnsi="Book Antiqua" w:cs="Book Antiqua"/>
          <w:b/>
          <w:kern w:val="0"/>
          <w:sz w:val="24"/>
        </w:rPr>
        <w:t xml:space="preserve">the </w:t>
      </w:r>
      <w:r w:rsidR="00721685" w:rsidRPr="009D3603">
        <w:rPr>
          <w:rFonts w:ascii="Book Antiqua" w:hAnsi="Book Antiqua" w:cs="Book Antiqua"/>
          <w:b/>
          <w:kern w:val="0"/>
          <w:sz w:val="24"/>
        </w:rPr>
        <w:t>distal colon of cirrhotic rats with ascites.</w:t>
      </w:r>
      <w:r w:rsidR="00721685" w:rsidRPr="00073658">
        <w:rPr>
          <w:rFonts w:ascii="Book Antiqua" w:hAnsi="Book Antiqua" w:cs="Book Antiqua"/>
          <w:kern w:val="0"/>
          <w:sz w:val="24"/>
        </w:rPr>
        <w:t xml:space="preserve"> </w:t>
      </w:r>
      <w:bookmarkStart w:id="91" w:name="OLE_LINK2"/>
      <w:r w:rsidR="00721685" w:rsidRPr="00073658">
        <w:rPr>
          <w:rFonts w:ascii="Book Antiqua" w:hAnsi="Book Antiqua" w:cs="Book Antiqua"/>
          <w:kern w:val="0"/>
          <w:sz w:val="24"/>
        </w:rPr>
        <w:t>The fecal water content increased from day</w:t>
      </w:r>
      <w:r>
        <w:rPr>
          <w:rFonts w:ascii="Book Antiqua" w:hAnsi="Book Antiqua" w:cs="Book Antiqua"/>
          <w:kern w:val="0"/>
          <w:sz w:val="24"/>
        </w:rPr>
        <w:t xml:space="preserve"> </w:t>
      </w:r>
      <w:smartTag w:uri="urn:schemas-microsoft-com:office:smarttags" w:element="chmetcnv">
        <w:smartTagPr>
          <w:attr w:name="UnitName" w:val="in"/>
          <w:attr w:name="SourceValue" w:val="1"/>
          <w:attr w:name="HasSpace" w:val="True"/>
          <w:attr w:name="Negative" w:val="False"/>
          <w:attr w:name="NumberType" w:val="1"/>
          <w:attr w:name="TCSC" w:val="0"/>
        </w:smartTagPr>
        <w:r w:rsidR="00721685" w:rsidRPr="00073658">
          <w:rPr>
            <w:rFonts w:ascii="Book Antiqua" w:hAnsi="Book Antiqua" w:cs="Book Antiqua"/>
            <w:kern w:val="0"/>
            <w:sz w:val="24"/>
          </w:rPr>
          <w:t xml:space="preserve">1 </w:t>
        </w:r>
        <w:r>
          <w:rPr>
            <w:rFonts w:ascii="Book Antiqua" w:hAnsi="Book Antiqua" w:cs="Book Antiqua"/>
            <w:kern w:val="0"/>
            <w:sz w:val="24"/>
          </w:rPr>
          <w:t>in</w:t>
        </w:r>
      </w:smartTag>
      <w:r>
        <w:rPr>
          <w:rFonts w:ascii="Book Antiqua" w:hAnsi="Book Antiqua" w:cs="Book Antiqua"/>
          <w:kern w:val="0"/>
          <w:sz w:val="24"/>
        </w:rPr>
        <w:t xml:space="preserve"> the</w:t>
      </w:r>
      <w:r w:rsidRPr="00073658">
        <w:rPr>
          <w:rFonts w:ascii="Book Antiqua" w:hAnsi="Book Antiqua" w:cs="Book Antiqua"/>
          <w:kern w:val="0"/>
          <w:sz w:val="24"/>
        </w:rPr>
        <w:t xml:space="preserve"> </w:t>
      </w:r>
      <w:r w:rsidR="00721685" w:rsidRPr="00073658">
        <w:rPr>
          <w:rFonts w:ascii="Book Antiqua" w:hAnsi="Book Antiqua" w:cs="Book Antiqua"/>
          <w:kern w:val="0"/>
          <w:sz w:val="24"/>
        </w:rPr>
        <w:t>5</w:t>
      </w:r>
      <w:r>
        <w:rPr>
          <w:rFonts w:ascii="Book Antiqua" w:hAnsi="Book Antiqua" w:cs="Book Antiqua"/>
          <w:kern w:val="0"/>
          <w:sz w:val="24"/>
        </w:rPr>
        <w:t xml:space="preserve"> </w:t>
      </w:r>
      <w:r w:rsidR="00721685" w:rsidRPr="00073658">
        <w:rPr>
          <w:rFonts w:ascii="Book Antiqua" w:hAnsi="Book Antiqua" w:cs="Book Antiqua"/>
          <w:kern w:val="0"/>
          <w:sz w:val="24"/>
        </w:rPr>
        <w:t xml:space="preserve">mg/kg </w:t>
      </w:r>
      <w:r>
        <w:rPr>
          <w:rFonts w:ascii="Book Antiqua" w:hAnsi="Book Antiqua" w:cs="Book Antiqua"/>
          <w:kern w:val="0"/>
          <w:sz w:val="24"/>
        </w:rPr>
        <w:t>tolvaptan group</w:t>
      </w:r>
      <w:r w:rsidR="00491D48">
        <w:rPr>
          <w:rFonts w:ascii="Book Antiqua" w:hAnsi="Book Antiqua" w:cs="Book Antiqua" w:hint="eastAsia"/>
          <w:kern w:val="0"/>
          <w:sz w:val="24"/>
        </w:rPr>
        <w:t xml:space="preserve"> (41.4%</w:t>
      </w:r>
      <w:r w:rsidR="009D3603">
        <w:rPr>
          <w:rFonts w:ascii="Book Antiqua" w:hAnsi="Book Antiqua" w:cs="Book Antiqua" w:hint="eastAsia"/>
          <w:kern w:val="0"/>
          <w:sz w:val="24"/>
        </w:rPr>
        <w:t xml:space="preserve"> </w:t>
      </w:r>
      <w:r w:rsidR="00491D48" w:rsidRPr="00073658">
        <w:rPr>
          <w:rFonts w:ascii="Book Antiqua" w:hAnsi="Book Antiqua" w:cs="Book Antiqua"/>
          <w:kern w:val="0"/>
          <w:sz w:val="24"/>
        </w:rPr>
        <w:t>±</w:t>
      </w:r>
      <w:r w:rsidR="009D3603">
        <w:rPr>
          <w:rFonts w:ascii="Book Antiqua" w:hAnsi="Book Antiqua" w:cs="Book Antiqua" w:hint="eastAsia"/>
          <w:kern w:val="0"/>
          <w:sz w:val="24"/>
        </w:rPr>
        <w:t xml:space="preserve"> </w:t>
      </w:r>
      <w:r w:rsidR="00491D48">
        <w:rPr>
          <w:rFonts w:ascii="Book Antiqua" w:hAnsi="Book Antiqua" w:cs="Book Antiqua" w:hint="eastAsia"/>
          <w:kern w:val="0"/>
          <w:sz w:val="24"/>
        </w:rPr>
        <w:t xml:space="preserve">12.8% </w:t>
      </w:r>
      <w:r w:rsidR="009D3603" w:rsidRPr="009D3603">
        <w:rPr>
          <w:rFonts w:ascii="Book Antiqua" w:hAnsi="Book Antiqua" w:cs="Book Antiqua" w:hint="eastAsia"/>
          <w:i/>
          <w:kern w:val="0"/>
          <w:sz w:val="24"/>
        </w:rPr>
        <w:t>vs</w:t>
      </w:r>
      <w:r w:rsidR="009D3603">
        <w:rPr>
          <w:rFonts w:ascii="Book Antiqua" w:hAnsi="Book Antiqua" w:cs="Book Antiqua" w:hint="eastAsia"/>
          <w:kern w:val="0"/>
          <w:sz w:val="24"/>
        </w:rPr>
        <w:t xml:space="preserve"> </w:t>
      </w:r>
      <w:r w:rsidR="00491D48">
        <w:rPr>
          <w:rFonts w:ascii="Book Antiqua" w:hAnsi="Book Antiqua" w:cs="Book Antiqua" w:hint="eastAsia"/>
          <w:kern w:val="0"/>
          <w:sz w:val="24"/>
        </w:rPr>
        <w:t>66.8%</w:t>
      </w:r>
      <w:r w:rsidR="009D3603">
        <w:rPr>
          <w:rFonts w:ascii="Book Antiqua" w:hAnsi="Book Antiqua" w:cs="Book Antiqua" w:hint="eastAsia"/>
          <w:kern w:val="0"/>
          <w:sz w:val="24"/>
        </w:rPr>
        <w:t xml:space="preserve"> </w:t>
      </w:r>
      <w:r w:rsidR="00491D48" w:rsidRPr="00073658">
        <w:rPr>
          <w:rFonts w:ascii="Book Antiqua" w:hAnsi="Book Antiqua" w:cs="Book Antiqua"/>
          <w:kern w:val="0"/>
          <w:sz w:val="24"/>
        </w:rPr>
        <w:t>±</w:t>
      </w:r>
      <w:r w:rsidR="009D3603">
        <w:rPr>
          <w:rFonts w:ascii="Book Antiqua" w:hAnsi="Book Antiqua" w:cs="Book Antiqua" w:hint="eastAsia"/>
          <w:kern w:val="0"/>
          <w:sz w:val="24"/>
        </w:rPr>
        <w:t xml:space="preserve"> </w:t>
      </w:r>
      <w:r w:rsidR="00491D48">
        <w:rPr>
          <w:rFonts w:ascii="Book Antiqua" w:hAnsi="Book Antiqua" w:cs="Book Antiqua" w:hint="eastAsia"/>
          <w:kern w:val="0"/>
          <w:sz w:val="24"/>
        </w:rPr>
        <w:t xml:space="preserve">10.3%, </w:t>
      </w:r>
      <w:r w:rsidR="00491D48" w:rsidRPr="009D3603">
        <w:rPr>
          <w:rFonts w:ascii="Book Antiqua" w:hAnsi="Book Antiqua" w:cs="Book Antiqua" w:hint="eastAsia"/>
          <w:i/>
          <w:kern w:val="0"/>
          <w:sz w:val="24"/>
        </w:rPr>
        <w:t>P</w:t>
      </w:r>
      <w:r w:rsidR="009D3603">
        <w:rPr>
          <w:rFonts w:ascii="Book Antiqua" w:hAnsi="Book Antiqua" w:cs="Book Antiqua" w:hint="eastAsia"/>
          <w:kern w:val="0"/>
          <w:sz w:val="24"/>
        </w:rPr>
        <w:t xml:space="preserve"> </w:t>
      </w:r>
      <w:r w:rsidR="00491D48">
        <w:rPr>
          <w:rFonts w:ascii="Book Antiqua" w:hAnsi="Book Antiqua" w:cs="Book Antiqua" w:hint="eastAsia"/>
          <w:kern w:val="0"/>
          <w:sz w:val="24"/>
        </w:rPr>
        <w:t>&lt;</w:t>
      </w:r>
      <w:r w:rsidR="009D3603">
        <w:rPr>
          <w:rFonts w:ascii="Book Antiqua" w:hAnsi="Book Antiqua" w:cs="Book Antiqua" w:hint="eastAsia"/>
          <w:kern w:val="0"/>
          <w:sz w:val="24"/>
        </w:rPr>
        <w:t xml:space="preserve"> </w:t>
      </w:r>
      <w:r w:rsidR="00491D48">
        <w:rPr>
          <w:rFonts w:ascii="Book Antiqua" w:hAnsi="Book Antiqua" w:cs="Book Antiqua" w:hint="eastAsia"/>
          <w:kern w:val="0"/>
          <w:sz w:val="24"/>
        </w:rPr>
        <w:t>0.05)</w:t>
      </w:r>
      <w:r w:rsidR="00721685" w:rsidRPr="00073658">
        <w:rPr>
          <w:rFonts w:ascii="Book Antiqua" w:hAnsi="Book Antiqua" w:cs="Book Antiqua"/>
          <w:kern w:val="0"/>
          <w:sz w:val="24"/>
        </w:rPr>
        <w:t>, and from day</w:t>
      </w:r>
      <w:r>
        <w:rPr>
          <w:rFonts w:ascii="Book Antiqua" w:hAnsi="Book Antiqua" w:cs="Book Antiqua"/>
          <w:kern w:val="0"/>
          <w:sz w:val="24"/>
        </w:rPr>
        <w:t xml:space="preserve"> </w:t>
      </w:r>
      <w:smartTag w:uri="urn:schemas-microsoft-com:office:smarttags" w:element="chmetcnv">
        <w:smartTagPr>
          <w:attr w:name="UnitName" w:val="in"/>
          <w:attr w:name="SourceValue" w:val="2"/>
          <w:attr w:name="HasSpace" w:val="True"/>
          <w:attr w:name="Negative" w:val="False"/>
          <w:attr w:name="NumberType" w:val="1"/>
          <w:attr w:name="TCSC" w:val="0"/>
        </w:smartTagPr>
        <w:r w:rsidR="00721685" w:rsidRPr="00073658">
          <w:rPr>
            <w:rFonts w:ascii="Book Antiqua" w:hAnsi="Book Antiqua" w:cs="Book Antiqua"/>
            <w:kern w:val="0"/>
            <w:sz w:val="24"/>
          </w:rPr>
          <w:t xml:space="preserve">2 </w:t>
        </w:r>
        <w:r>
          <w:rPr>
            <w:rFonts w:ascii="Book Antiqua" w:hAnsi="Book Antiqua" w:cs="Book Antiqua"/>
            <w:kern w:val="0"/>
            <w:sz w:val="24"/>
          </w:rPr>
          <w:t>in</w:t>
        </w:r>
      </w:smartTag>
      <w:r>
        <w:rPr>
          <w:rFonts w:ascii="Book Antiqua" w:hAnsi="Book Antiqua" w:cs="Book Antiqua"/>
          <w:kern w:val="0"/>
          <w:sz w:val="24"/>
        </w:rPr>
        <w:t xml:space="preserve"> the</w:t>
      </w:r>
      <w:r w:rsidRPr="00073658">
        <w:rPr>
          <w:rFonts w:ascii="Book Antiqua" w:hAnsi="Book Antiqua" w:cs="Book Antiqua"/>
          <w:kern w:val="0"/>
          <w:sz w:val="24"/>
        </w:rPr>
        <w:t xml:space="preserve"> </w:t>
      </w:r>
      <w:r w:rsidR="00721685" w:rsidRPr="00073658">
        <w:rPr>
          <w:rFonts w:ascii="Book Antiqua" w:hAnsi="Book Antiqua" w:cs="Book Antiqua"/>
          <w:kern w:val="0"/>
          <w:sz w:val="24"/>
        </w:rPr>
        <w:t>3</w:t>
      </w:r>
      <w:r>
        <w:rPr>
          <w:rFonts w:ascii="Book Antiqua" w:hAnsi="Book Antiqua" w:cs="Book Antiqua"/>
          <w:kern w:val="0"/>
          <w:sz w:val="24"/>
        </w:rPr>
        <w:t xml:space="preserve"> </w:t>
      </w:r>
      <w:r w:rsidR="00721685" w:rsidRPr="00073658">
        <w:rPr>
          <w:rFonts w:ascii="Book Antiqua" w:hAnsi="Book Antiqua" w:cs="Book Antiqua"/>
          <w:kern w:val="0"/>
          <w:sz w:val="24"/>
        </w:rPr>
        <w:t>mg/kg</w:t>
      </w:r>
      <w:r>
        <w:rPr>
          <w:rFonts w:ascii="Book Antiqua" w:hAnsi="Book Antiqua" w:cs="Book Antiqua"/>
          <w:kern w:val="0"/>
          <w:sz w:val="24"/>
        </w:rPr>
        <w:t xml:space="preserve"> group</w:t>
      </w:r>
      <w:r w:rsidR="00491D48">
        <w:rPr>
          <w:rFonts w:ascii="Book Antiqua" w:hAnsi="Book Antiqua" w:cs="Book Antiqua" w:hint="eastAsia"/>
          <w:kern w:val="0"/>
          <w:sz w:val="24"/>
        </w:rPr>
        <w:t xml:space="preserve"> (40.0%</w:t>
      </w:r>
      <w:r w:rsidR="009D3603">
        <w:rPr>
          <w:rFonts w:ascii="Book Antiqua" w:hAnsi="Book Antiqua" w:cs="Book Antiqua" w:hint="eastAsia"/>
          <w:kern w:val="0"/>
          <w:sz w:val="24"/>
        </w:rPr>
        <w:t xml:space="preserve"> </w:t>
      </w:r>
      <w:r w:rsidR="00491D48" w:rsidRPr="00073658">
        <w:rPr>
          <w:rFonts w:ascii="Book Antiqua" w:hAnsi="Book Antiqua" w:cs="Book Antiqua"/>
          <w:kern w:val="0"/>
          <w:sz w:val="24"/>
        </w:rPr>
        <w:t>±</w:t>
      </w:r>
      <w:r w:rsidR="009D3603">
        <w:rPr>
          <w:rFonts w:ascii="Book Antiqua" w:hAnsi="Book Antiqua" w:cs="Book Antiqua" w:hint="eastAsia"/>
          <w:kern w:val="0"/>
          <w:sz w:val="24"/>
        </w:rPr>
        <w:t xml:space="preserve"> </w:t>
      </w:r>
      <w:r w:rsidR="00491D48">
        <w:rPr>
          <w:rFonts w:ascii="Book Antiqua" w:hAnsi="Book Antiqua" w:cs="Book Antiqua" w:hint="eastAsia"/>
          <w:kern w:val="0"/>
          <w:sz w:val="24"/>
        </w:rPr>
        <w:t xml:space="preserve">13.3% </w:t>
      </w:r>
      <w:bookmarkStart w:id="92" w:name="OLE_LINK570"/>
      <w:bookmarkStart w:id="93" w:name="OLE_LINK571"/>
      <w:r w:rsidR="00491D48" w:rsidRPr="009D3603">
        <w:rPr>
          <w:rFonts w:ascii="Book Antiqua" w:hAnsi="Book Antiqua" w:cs="Book Antiqua" w:hint="eastAsia"/>
          <w:i/>
          <w:kern w:val="0"/>
          <w:sz w:val="24"/>
        </w:rPr>
        <w:t>vs</w:t>
      </w:r>
      <w:r w:rsidR="00491D48">
        <w:rPr>
          <w:rFonts w:ascii="Book Antiqua" w:hAnsi="Book Antiqua" w:cs="Book Antiqua" w:hint="eastAsia"/>
          <w:kern w:val="0"/>
          <w:sz w:val="24"/>
        </w:rPr>
        <w:t xml:space="preserve"> </w:t>
      </w:r>
      <w:bookmarkEnd w:id="92"/>
      <w:bookmarkEnd w:id="93"/>
      <w:r w:rsidR="00491D48">
        <w:rPr>
          <w:rFonts w:ascii="Book Antiqua" w:hAnsi="Book Antiqua" w:cs="Book Antiqua" w:hint="eastAsia"/>
          <w:kern w:val="0"/>
          <w:sz w:val="24"/>
        </w:rPr>
        <w:t>59.2</w:t>
      </w:r>
      <w:r w:rsidR="009D3603">
        <w:rPr>
          <w:rFonts w:ascii="Book Antiqua" w:hAnsi="Book Antiqua" w:cs="Book Antiqua" w:hint="eastAsia"/>
          <w:kern w:val="0"/>
          <w:sz w:val="24"/>
        </w:rPr>
        <w:t xml:space="preserve">% </w:t>
      </w:r>
      <w:r w:rsidR="00491D48" w:rsidRPr="00073658">
        <w:rPr>
          <w:rFonts w:ascii="Book Antiqua" w:hAnsi="Book Antiqua" w:cs="Book Antiqua"/>
          <w:kern w:val="0"/>
          <w:sz w:val="24"/>
        </w:rPr>
        <w:t>±</w:t>
      </w:r>
      <w:r w:rsidR="009D3603">
        <w:rPr>
          <w:rFonts w:ascii="Book Antiqua" w:hAnsi="Book Antiqua" w:cs="Book Antiqua" w:hint="eastAsia"/>
          <w:kern w:val="0"/>
          <w:sz w:val="24"/>
        </w:rPr>
        <w:t xml:space="preserve"> </w:t>
      </w:r>
      <w:r w:rsidR="00491D48">
        <w:rPr>
          <w:rFonts w:ascii="Book Antiqua" w:hAnsi="Book Antiqua" w:cs="Book Antiqua" w:hint="eastAsia"/>
          <w:kern w:val="0"/>
          <w:sz w:val="24"/>
        </w:rPr>
        <w:t>15.8</w:t>
      </w:r>
      <w:r w:rsidR="009D3603">
        <w:rPr>
          <w:rFonts w:ascii="Book Antiqua" w:hAnsi="Book Antiqua" w:cs="Book Antiqua" w:hint="eastAsia"/>
          <w:kern w:val="0"/>
          <w:sz w:val="24"/>
        </w:rPr>
        <w:t>%</w:t>
      </w:r>
      <w:r w:rsidR="00491D48">
        <w:rPr>
          <w:rFonts w:ascii="Book Antiqua" w:hAnsi="Book Antiqua" w:cs="Book Antiqua" w:hint="eastAsia"/>
          <w:kern w:val="0"/>
          <w:sz w:val="24"/>
        </w:rPr>
        <w:t xml:space="preserve">, </w:t>
      </w:r>
      <w:r w:rsidR="009D3603" w:rsidRPr="009D3603">
        <w:rPr>
          <w:rFonts w:ascii="Book Antiqua" w:hAnsi="Book Antiqua" w:cs="Book Antiqua" w:hint="eastAsia"/>
          <w:i/>
          <w:kern w:val="0"/>
          <w:sz w:val="24"/>
        </w:rPr>
        <w:t>P</w:t>
      </w:r>
      <w:r w:rsidR="009D3603">
        <w:rPr>
          <w:rFonts w:ascii="Book Antiqua" w:hAnsi="Book Antiqua" w:cs="Book Antiqua" w:hint="eastAsia"/>
          <w:kern w:val="0"/>
          <w:sz w:val="24"/>
        </w:rPr>
        <w:t xml:space="preserve"> </w:t>
      </w:r>
      <w:r w:rsidR="00491D48">
        <w:rPr>
          <w:rFonts w:ascii="Book Antiqua" w:hAnsi="Book Antiqua" w:cs="Book Antiqua" w:hint="eastAsia"/>
          <w:kern w:val="0"/>
          <w:sz w:val="24"/>
        </w:rPr>
        <w:t>&lt;</w:t>
      </w:r>
      <w:r w:rsidR="009D3603">
        <w:rPr>
          <w:rFonts w:ascii="Book Antiqua" w:hAnsi="Book Antiqua" w:cs="Book Antiqua" w:hint="eastAsia"/>
          <w:kern w:val="0"/>
          <w:sz w:val="24"/>
        </w:rPr>
        <w:t xml:space="preserve"> </w:t>
      </w:r>
      <w:r w:rsidR="00491D48">
        <w:rPr>
          <w:rFonts w:ascii="Book Antiqua" w:hAnsi="Book Antiqua" w:cs="Book Antiqua" w:hint="eastAsia"/>
          <w:kern w:val="0"/>
          <w:sz w:val="24"/>
        </w:rPr>
        <w:t>0.05)</w:t>
      </w:r>
      <w:r w:rsidR="00721685" w:rsidRPr="00073658">
        <w:rPr>
          <w:rFonts w:ascii="Book Antiqua" w:hAnsi="Book Antiqua" w:cs="Book Antiqua"/>
          <w:kern w:val="0"/>
          <w:sz w:val="24"/>
        </w:rPr>
        <w:t xml:space="preserve">. </w:t>
      </w:r>
      <w:bookmarkEnd w:id="91"/>
      <w:r w:rsidR="00721685" w:rsidRPr="00073658">
        <w:rPr>
          <w:rFonts w:ascii="Book Antiqua" w:hAnsi="Book Antiqua" w:cs="Book Antiqua"/>
          <w:kern w:val="0"/>
          <w:sz w:val="24"/>
        </w:rPr>
        <w:t xml:space="preserve">However, it </w:t>
      </w:r>
      <w:r w:rsidR="0010760F">
        <w:rPr>
          <w:rFonts w:ascii="Book Antiqua" w:hAnsi="Book Antiqua" w:cs="Book Antiqua" w:hint="eastAsia"/>
          <w:kern w:val="0"/>
          <w:sz w:val="24"/>
        </w:rPr>
        <w:t>returned</w:t>
      </w:r>
      <w:r w:rsidR="00721685" w:rsidRPr="00073658">
        <w:rPr>
          <w:rFonts w:ascii="Book Antiqua" w:hAnsi="Book Antiqua" w:cs="Book Antiqua"/>
          <w:kern w:val="0"/>
          <w:sz w:val="24"/>
        </w:rPr>
        <w:t xml:space="preserve"> to baseline after </w:t>
      </w:r>
      <w:r>
        <w:rPr>
          <w:rFonts w:ascii="Book Antiqua" w:hAnsi="Book Antiqua" w:cs="Book Antiqua"/>
          <w:kern w:val="0"/>
          <w:sz w:val="24"/>
        </w:rPr>
        <w:t>3 d</w:t>
      </w:r>
      <w:r w:rsidR="00721685" w:rsidRPr="00073658">
        <w:rPr>
          <w:rFonts w:ascii="Book Antiqua" w:hAnsi="Book Antiqua" w:cs="Book Antiqua"/>
          <w:kern w:val="0"/>
          <w:sz w:val="24"/>
        </w:rPr>
        <w:t xml:space="preserve"> administration of </w:t>
      </w:r>
      <w:r>
        <w:rPr>
          <w:rFonts w:ascii="Book Antiqua" w:hAnsi="Book Antiqua" w:cs="Book Antiqua"/>
          <w:kern w:val="0"/>
          <w:sz w:val="24"/>
        </w:rPr>
        <w:t xml:space="preserve">both doses of </w:t>
      </w:r>
      <w:r w:rsidR="00721685" w:rsidRPr="00073658">
        <w:rPr>
          <w:rFonts w:ascii="Book Antiqua" w:hAnsi="Book Antiqua" w:cs="Book Antiqua"/>
          <w:kern w:val="0"/>
          <w:sz w:val="24"/>
        </w:rPr>
        <w:t>tolvaptan. No significant difference was found betw</w:t>
      </w:r>
      <w:r w:rsidR="00721685" w:rsidRPr="00581ED6">
        <w:rPr>
          <w:rFonts w:ascii="Book Antiqua" w:hAnsi="Book Antiqua" w:cs="Book Antiqua"/>
          <w:kern w:val="0"/>
          <w:sz w:val="24"/>
        </w:rPr>
        <w:t xml:space="preserve">een different doses of tolvaptan. Data are </w:t>
      </w:r>
      <w:r w:rsidRPr="00581ED6">
        <w:rPr>
          <w:rFonts w:ascii="Book Antiqua" w:hAnsi="Book Antiqua" w:cs="Book Antiqua"/>
          <w:kern w:val="0"/>
          <w:sz w:val="24"/>
        </w:rPr>
        <w:t xml:space="preserve">mean </w:t>
      </w:r>
      <w:r w:rsidR="00721685" w:rsidRPr="00581ED6">
        <w:rPr>
          <w:rFonts w:ascii="Book Antiqua" w:hAnsi="Book Antiqua" w:cs="Book Antiqua"/>
          <w:kern w:val="0"/>
          <w:sz w:val="24"/>
        </w:rPr>
        <w:t>±</w:t>
      </w:r>
      <w:r w:rsidRPr="00581ED6">
        <w:rPr>
          <w:rFonts w:ascii="Book Antiqua" w:hAnsi="Book Antiqua" w:cs="Book Antiqua"/>
          <w:kern w:val="0"/>
          <w:sz w:val="24"/>
        </w:rPr>
        <w:t xml:space="preserve"> </w:t>
      </w:r>
      <w:r w:rsidR="00721685" w:rsidRPr="00581ED6">
        <w:rPr>
          <w:rFonts w:ascii="Book Antiqua" w:hAnsi="Book Antiqua" w:cs="Book Antiqua"/>
          <w:kern w:val="0"/>
          <w:sz w:val="24"/>
        </w:rPr>
        <w:t xml:space="preserve">SEM; </w:t>
      </w:r>
      <w:r w:rsidR="00721685" w:rsidRPr="00581ED6">
        <w:rPr>
          <w:rFonts w:ascii="Book Antiqua" w:hAnsi="Book Antiqua" w:cs="Book Antiqua"/>
          <w:kern w:val="0"/>
          <w:sz w:val="24"/>
          <w:vertAlign w:val="superscript"/>
        </w:rPr>
        <w:t>a</w:t>
      </w:r>
      <w:r w:rsidR="00721685" w:rsidRPr="00581ED6">
        <w:rPr>
          <w:rFonts w:ascii="Book Antiqua" w:hAnsi="Book Antiqua" w:cs="Book Antiqua"/>
          <w:i/>
          <w:kern w:val="0"/>
          <w:sz w:val="24"/>
        </w:rPr>
        <w:t>P</w:t>
      </w:r>
      <w:r w:rsidRPr="00581ED6">
        <w:rPr>
          <w:rFonts w:ascii="Book Antiqua" w:hAnsi="Book Antiqua" w:cs="Book Antiqua"/>
          <w:kern w:val="0"/>
          <w:sz w:val="24"/>
        </w:rPr>
        <w:t xml:space="preserve"> </w:t>
      </w:r>
      <w:r w:rsidR="00721685" w:rsidRPr="00581ED6">
        <w:rPr>
          <w:rFonts w:ascii="Book Antiqua" w:hAnsi="Book Antiqua" w:cs="Book Antiqua"/>
          <w:kern w:val="0"/>
          <w:sz w:val="24"/>
        </w:rPr>
        <w:t xml:space="preserve">&lt; 0.05, tolvaptan </w:t>
      </w:r>
      <w:r w:rsidRPr="00581ED6">
        <w:rPr>
          <w:rFonts w:ascii="Book Antiqua" w:hAnsi="Book Antiqua" w:cs="Book Antiqua"/>
          <w:i/>
          <w:iCs/>
          <w:kern w:val="0"/>
          <w:sz w:val="24"/>
        </w:rPr>
        <w:t>vs</w:t>
      </w:r>
      <w:r w:rsidRPr="00581ED6">
        <w:rPr>
          <w:rFonts w:ascii="Book Antiqua" w:hAnsi="Book Antiqua" w:cs="Book Antiqua"/>
          <w:kern w:val="0"/>
          <w:sz w:val="24"/>
        </w:rPr>
        <w:t xml:space="preserve"> </w:t>
      </w:r>
      <w:r w:rsidR="00721685" w:rsidRPr="00581ED6">
        <w:rPr>
          <w:rFonts w:ascii="Book Antiqua" w:hAnsi="Book Antiqua" w:cs="Book Antiqua"/>
          <w:kern w:val="0"/>
          <w:sz w:val="24"/>
        </w:rPr>
        <w:t xml:space="preserve">vehicle, respectively; </w:t>
      </w:r>
      <w:r w:rsidR="00721685" w:rsidRPr="00581ED6">
        <w:rPr>
          <w:rFonts w:ascii="Book Antiqua" w:hAnsi="Book Antiqua" w:cs="Book Antiqua"/>
          <w:kern w:val="0"/>
          <w:sz w:val="24"/>
          <w:vertAlign w:val="superscript"/>
        </w:rPr>
        <w:t>b</w:t>
      </w:r>
      <w:r w:rsidR="00721685" w:rsidRPr="00581ED6">
        <w:rPr>
          <w:rFonts w:ascii="Book Antiqua" w:hAnsi="Book Antiqua" w:cs="Book Antiqua"/>
          <w:i/>
          <w:kern w:val="0"/>
          <w:sz w:val="24"/>
        </w:rPr>
        <w:t>P</w:t>
      </w:r>
      <w:r w:rsidRPr="00581ED6">
        <w:rPr>
          <w:rFonts w:ascii="Book Antiqua" w:hAnsi="Book Antiqua" w:cs="Book Antiqua"/>
          <w:kern w:val="0"/>
          <w:sz w:val="24"/>
        </w:rPr>
        <w:t xml:space="preserve"> </w:t>
      </w:r>
      <w:r w:rsidR="00721685" w:rsidRPr="00581ED6">
        <w:rPr>
          <w:rFonts w:ascii="Book Antiqua" w:hAnsi="Book Antiqua" w:cs="Book Antiqua"/>
          <w:kern w:val="0"/>
          <w:sz w:val="24"/>
        </w:rPr>
        <w:t xml:space="preserve">&lt; 0.01, tolvaptan </w:t>
      </w:r>
      <w:r w:rsidRPr="00581ED6">
        <w:rPr>
          <w:rFonts w:ascii="Book Antiqua" w:hAnsi="Book Antiqua" w:cs="Book Antiqua"/>
          <w:i/>
          <w:iCs/>
          <w:kern w:val="0"/>
          <w:sz w:val="24"/>
        </w:rPr>
        <w:t>vs</w:t>
      </w:r>
      <w:r w:rsidRPr="00581ED6">
        <w:rPr>
          <w:rFonts w:ascii="Book Antiqua" w:hAnsi="Book Antiqua" w:cs="Book Antiqua"/>
          <w:kern w:val="0"/>
          <w:sz w:val="24"/>
        </w:rPr>
        <w:t xml:space="preserve"> </w:t>
      </w:r>
      <w:r w:rsidR="00721685" w:rsidRPr="00581ED6">
        <w:rPr>
          <w:rFonts w:ascii="Book Antiqua" w:hAnsi="Book Antiqua" w:cs="Book Antiqua"/>
          <w:kern w:val="0"/>
          <w:sz w:val="24"/>
        </w:rPr>
        <w:t>vehicle, respectively.</w:t>
      </w:r>
    </w:p>
    <w:p w:rsidR="00721685" w:rsidRPr="00581ED6" w:rsidRDefault="00721685" w:rsidP="00073658">
      <w:pPr>
        <w:autoSpaceDE w:val="0"/>
        <w:autoSpaceDN w:val="0"/>
        <w:adjustRightInd w:val="0"/>
        <w:spacing w:line="360" w:lineRule="auto"/>
        <w:ind w:firstLine="240"/>
        <w:rPr>
          <w:rFonts w:ascii="Book Antiqua" w:hAnsi="Book Antiqua" w:cs="Book Antiqua"/>
          <w:kern w:val="0"/>
          <w:sz w:val="24"/>
        </w:rPr>
      </w:pPr>
    </w:p>
    <w:p w:rsidR="00721685" w:rsidRPr="00581ED6" w:rsidRDefault="00721685" w:rsidP="00073658">
      <w:pPr>
        <w:autoSpaceDE w:val="0"/>
        <w:autoSpaceDN w:val="0"/>
        <w:adjustRightInd w:val="0"/>
        <w:spacing w:line="360" w:lineRule="auto"/>
        <w:rPr>
          <w:rFonts w:ascii="Book Antiqua" w:hAnsi="Book Antiqua" w:cs="Book Antiqua"/>
          <w:kern w:val="0"/>
          <w:sz w:val="24"/>
        </w:rPr>
      </w:pPr>
    </w:p>
    <w:p w:rsidR="00B1106E" w:rsidRPr="009D3603" w:rsidRDefault="008B7BC1" w:rsidP="009D3603">
      <w:pPr>
        <w:autoSpaceDE w:val="0"/>
        <w:autoSpaceDN w:val="0"/>
        <w:adjustRightInd w:val="0"/>
        <w:spacing w:line="360" w:lineRule="auto"/>
        <w:rPr>
          <w:rFonts w:ascii="Book Antiqua" w:hAnsi="Book Antiqua" w:cs="Book Antiqua"/>
          <w:b/>
          <w:kern w:val="0"/>
          <w:sz w:val="24"/>
        </w:rPr>
      </w:pPr>
      <w:r w:rsidRPr="00581ED6">
        <w:rPr>
          <w:rFonts w:ascii="Book Antiqua" w:hAnsi="Book Antiqua" w:cs="Book Antiqua"/>
          <w:kern w:val="0"/>
          <w:sz w:val="24"/>
        </w:rPr>
        <w:br w:type="page"/>
      </w:r>
      <w:r w:rsidR="00B1106E" w:rsidRPr="00581ED6">
        <w:rPr>
          <w:rFonts w:ascii="Book Antiqua" w:hAnsi="Book Antiqua" w:cs="Book Antiqua"/>
          <w:b/>
          <w:kern w:val="0"/>
          <w:sz w:val="24"/>
        </w:rPr>
        <w:lastRenderedPageBreak/>
        <w:t>Table 1</w:t>
      </w:r>
      <w:r w:rsidR="00B1106E" w:rsidRPr="00581ED6">
        <w:rPr>
          <w:rFonts w:ascii="Book Antiqua" w:hAnsi="Book Antiqua" w:cs="Book Antiqua"/>
          <w:kern w:val="0"/>
          <w:sz w:val="24"/>
        </w:rPr>
        <w:t xml:space="preserve"> </w:t>
      </w:r>
      <w:r w:rsidR="00B1106E" w:rsidRPr="009D3603">
        <w:rPr>
          <w:rFonts w:ascii="Book Antiqua" w:hAnsi="Book Antiqua" w:cs="Book Antiqua"/>
          <w:b/>
          <w:kern w:val="0"/>
          <w:sz w:val="24"/>
        </w:rPr>
        <w:t>Body weight, vasopressin and serum sodium in baseline conditions in cirrhotic rats prior to receiving tolvaptan (3 mg/kg), tolvaptan (5 mg/kg) or vehicle</w:t>
      </w:r>
    </w:p>
    <w:tbl>
      <w:tblPr>
        <w:tblW w:w="0" w:type="auto"/>
        <w:tblInd w:w="-918" w:type="dxa"/>
        <w:tblBorders>
          <w:top w:val="single" w:sz="4" w:space="0" w:color="000000"/>
          <w:bottom w:val="single" w:sz="4" w:space="0" w:color="000000"/>
          <w:insideH w:val="single" w:sz="4" w:space="0" w:color="000000"/>
        </w:tblBorders>
        <w:shd w:val="clear" w:color="000000" w:fill="auto"/>
        <w:tblLayout w:type="fixed"/>
        <w:tblLook w:val="0000" w:firstRow="0" w:lastRow="0" w:firstColumn="0" w:lastColumn="0" w:noHBand="0" w:noVBand="0"/>
      </w:tblPr>
      <w:tblGrid>
        <w:gridCol w:w="1560"/>
        <w:gridCol w:w="1559"/>
        <w:gridCol w:w="1530"/>
        <w:gridCol w:w="1531"/>
        <w:gridCol w:w="1531"/>
        <w:gridCol w:w="1531"/>
        <w:gridCol w:w="1531"/>
      </w:tblGrid>
      <w:tr w:rsidR="00B1106E" w:rsidRPr="00581ED6" w:rsidTr="00632978">
        <w:trPr>
          <w:trHeight w:val="1"/>
        </w:trPr>
        <w:tc>
          <w:tcPr>
            <w:tcW w:w="1560" w:type="dxa"/>
            <w:tcBorders>
              <w:bottom w:val="single" w:sz="4" w:space="0" w:color="000000"/>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rPr>
            </w:pPr>
          </w:p>
        </w:tc>
        <w:tc>
          <w:tcPr>
            <w:tcW w:w="1559" w:type="dxa"/>
            <w:tcBorders>
              <w:bottom w:val="single" w:sz="4" w:space="0" w:color="000000"/>
            </w:tcBorders>
            <w:shd w:val="clear" w:color="000000" w:fill="auto"/>
          </w:tcPr>
          <w:p w:rsidR="00B1106E" w:rsidRPr="009D3603" w:rsidRDefault="00B1106E" w:rsidP="00581ED6">
            <w:pPr>
              <w:autoSpaceDE w:val="0"/>
              <w:autoSpaceDN w:val="0"/>
              <w:adjustRightInd w:val="0"/>
              <w:spacing w:line="360" w:lineRule="auto"/>
              <w:jc w:val="center"/>
              <w:rPr>
                <w:rFonts w:ascii="Book Antiqua" w:hAnsi="Book Antiqua" w:cs="SimSun"/>
                <w:b/>
                <w:kern w:val="0"/>
                <w:sz w:val="24"/>
              </w:rPr>
            </w:pPr>
          </w:p>
        </w:tc>
        <w:tc>
          <w:tcPr>
            <w:tcW w:w="1530" w:type="dxa"/>
            <w:tcBorders>
              <w:bottom w:val="single" w:sz="4" w:space="0" w:color="000000"/>
            </w:tcBorders>
            <w:shd w:val="clear" w:color="000000" w:fill="auto"/>
          </w:tcPr>
          <w:p w:rsidR="00B1106E" w:rsidRPr="009D3603" w:rsidRDefault="00B1106E" w:rsidP="00581ED6">
            <w:pPr>
              <w:autoSpaceDE w:val="0"/>
              <w:autoSpaceDN w:val="0"/>
              <w:adjustRightInd w:val="0"/>
              <w:spacing w:line="360" w:lineRule="auto"/>
              <w:jc w:val="center"/>
              <w:rPr>
                <w:rFonts w:ascii="Book Antiqua" w:hAnsi="Book Antiqua" w:cs="SimSun"/>
                <w:b/>
                <w:kern w:val="0"/>
                <w:sz w:val="24"/>
                <w:lang w:val="zh-CN"/>
              </w:rPr>
            </w:pPr>
            <w:r w:rsidRPr="009D3603">
              <w:rPr>
                <w:rFonts w:ascii="Book Antiqua" w:hAnsi="Book Antiqua" w:cs="Calibri"/>
                <w:b/>
                <w:kern w:val="0"/>
                <w:sz w:val="24"/>
              </w:rPr>
              <w:t>1 d</w:t>
            </w:r>
          </w:p>
        </w:tc>
        <w:tc>
          <w:tcPr>
            <w:tcW w:w="1531" w:type="dxa"/>
            <w:tcBorders>
              <w:bottom w:val="single" w:sz="4" w:space="0" w:color="000000"/>
            </w:tcBorders>
            <w:shd w:val="clear" w:color="000000" w:fill="auto"/>
          </w:tcPr>
          <w:p w:rsidR="00B1106E" w:rsidRPr="009D3603" w:rsidRDefault="00B1106E" w:rsidP="00581ED6">
            <w:pPr>
              <w:autoSpaceDE w:val="0"/>
              <w:autoSpaceDN w:val="0"/>
              <w:adjustRightInd w:val="0"/>
              <w:spacing w:line="360" w:lineRule="auto"/>
              <w:jc w:val="center"/>
              <w:rPr>
                <w:rFonts w:ascii="Book Antiqua" w:hAnsi="Book Antiqua" w:cs="SimSun"/>
                <w:b/>
                <w:kern w:val="0"/>
                <w:sz w:val="24"/>
                <w:lang w:val="zh-CN"/>
              </w:rPr>
            </w:pPr>
            <w:r w:rsidRPr="009D3603">
              <w:rPr>
                <w:rFonts w:ascii="Book Antiqua" w:hAnsi="Book Antiqua" w:cs="Calibri"/>
                <w:b/>
                <w:kern w:val="0"/>
                <w:sz w:val="24"/>
              </w:rPr>
              <w:t>2 d</w:t>
            </w:r>
          </w:p>
        </w:tc>
        <w:tc>
          <w:tcPr>
            <w:tcW w:w="1531" w:type="dxa"/>
            <w:tcBorders>
              <w:bottom w:val="single" w:sz="4" w:space="0" w:color="000000"/>
            </w:tcBorders>
            <w:shd w:val="clear" w:color="000000" w:fill="auto"/>
          </w:tcPr>
          <w:p w:rsidR="00B1106E" w:rsidRPr="009D3603" w:rsidRDefault="00B1106E" w:rsidP="00581ED6">
            <w:pPr>
              <w:autoSpaceDE w:val="0"/>
              <w:autoSpaceDN w:val="0"/>
              <w:adjustRightInd w:val="0"/>
              <w:spacing w:line="360" w:lineRule="auto"/>
              <w:jc w:val="center"/>
              <w:rPr>
                <w:rFonts w:ascii="Book Antiqua" w:hAnsi="Book Antiqua" w:cs="SimSun"/>
                <w:b/>
                <w:kern w:val="0"/>
                <w:sz w:val="24"/>
                <w:lang w:val="zh-CN"/>
              </w:rPr>
            </w:pPr>
            <w:r w:rsidRPr="009D3603">
              <w:rPr>
                <w:rFonts w:ascii="Book Antiqua" w:hAnsi="Book Antiqua" w:cs="Calibri"/>
                <w:b/>
                <w:kern w:val="0"/>
                <w:sz w:val="24"/>
              </w:rPr>
              <w:t>3 d</w:t>
            </w:r>
          </w:p>
        </w:tc>
        <w:tc>
          <w:tcPr>
            <w:tcW w:w="1531" w:type="dxa"/>
            <w:tcBorders>
              <w:bottom w:val="single" w:sz="4" w:space="0" w:color="000000"/>
            </w:tcBorders>
            <w:shd w:val="clear" w:color="000000" w:fill="auto"/>
          </w:tcPr>
          <w:p w:rsidR="00B1106E" w:rsidRPr="009D3603" w:rsidRDefault="00B1106E" w:rsidP="00581ED6">
            <w:pPr>
              <w:autoSpaceDE w:val="0"/>
              <w:autoSpaceDN w:val="0"/>
              <w:adjustRightInd w:val="0"/>
              <w:spacing w:line="360" w:lineRule="auto"/>
              <w:ind w:firstLine="240"/>
              <w:jc w:val="center"/>
              <w:rPr>
                <w:rFonts w:ascii="Book Antiqua" w:hAnsi="Book Antiqua" w:cs="SimSun"/>
                <w:b/>
                <w:kern w:val="0"/>
                <w:sz w:val="24"/>
                <w:lang w:val="zh-CN"/>
              </w:rPr>
            </w:pPr>
            <w:r w:rsidRPr="009D3603">
              <w:rPr>
                <w:rFonts w:ascii="Book Antiqua" w:hAnsi="Book Antiqua" w:cs="Calibri"/>
                <w:b/>
                <w:kern w:val="0"/>
                <w:sz w:val="24"/>
              </w:rPr>
              <w:t>4 d</w:t>
            </w:r>
          </w:p>
        </w:tc>
        <w:tc>
          <w:tcPr>
            <w:tcW w:w="1531" w:type="dxa"/>
            <w:tcBorders>
              <w:bottom w:val="single" w:sz="4" w:space="0" w:color="000000"/>
            </w:tcBorders>
            <w:shd w:val="clear" w:color="000000" w:fill="auto"/>
          </w:tcPr>
          <w:p w:rsidR="00B1106E" w:rsidRPr="009D3603" w:rsidRDefault="00B1106E" w:rsidP="00581ED6">
            <w:pPr>
              <w:autoSpaceDE w:val="0"/>
              <w:autoSpaceDN w:val="0"/>
              <w:adjustRightInd w:val="0"/>
              <w:spacing w:line="360" w:lineRule="auto"/>
              <w:jc w:val="center"/>
              <w:rPr>
                <w:rFonts w:ascii="Book Antiqua" w:hAnsi="Book Antiqua" w:cs="SimSun"/>
                <w:b/>
                <w:kern w:val="0"/>
                <w:sz w:val="24"/>
                <w:lang w:val="zh-CN"/>
              </w:rPr>
            </w:pPr>
            <w:r w:rsidRPr="009D3603">
              <w:rPr>
                <w:rFonts w:ascii="Book Antiqua" w:hAnsi="Book Antiqua" w:cs="Calibri"/>
                <w:b/>
                <w:kern w:val="0"/>
                <w:sz w:val="24"/>
              </w:rPr>
              <w:t>5 d</w:t>
            </w:r>
          </w:p>
        </w:tc>
      </w:tr>
      <w:tr w:rsidR="00B1106E" w:rsidRPr="00581ED6" w:rsidTr="00632978">
        <w:trPr>
          <w:trHeight w:val="499"/>
        </w:trPr>
        <w:tc>
          <w:tcPr>
            <w:tcW w:w="1560" w:type="dxa"/>
            <w:vMerge w:val="restart"/>
            <w:tcBorders>
              <w:bottom w:val="nil"/>
            </w:tcBorders>
            <w:shd w:val="clear" w:color="000000" w:fill="auto"/>
            <w:vAlign w:val="center"/>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Body weight (g)</w:t>
            </w:r>
          </w:p>
        </w:tc>
        <w:tc>
          <w:tcPr>
            <w:tcW w:w="1559" w:type="dxa"/>
            <w:tcBorders>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Vehicle</w:t>
            </w:r>
          </w:p>
        </w:tc>
        <w:tc>
          <w:tcPr>
            <w:tcW w:w="1530" w:type="dxa"/>
            <w:tcBorders>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486.7</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12.57(5)</w:t>
            </w:r>
          </w:p>
        </w:tc>
        <w:tc>
          <w:tcPr>
            <w:tcW w:w="1531" w:type="dxa"/>
            <w:tcBorders>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492.1</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10.12(5)</w:t>
            </w:r>
          </w:p>
        </w:tc>
        <w:tc>
          <w:tcPr>
            <w:tcW w:w="1531" w:type="dxa"/>
            <w:tcBorders>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472.8</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18.21(5)</w:t>
            </w:r>
          </w:p>
        </w:tc>
        <w:tc>
          <w:tcPr>
            <w:tcW w:w="1531" w:type="dxa"/>
            <w:tcBorders>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475.2</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9.21(5)</w:t>
            </w:r>
          </w:p>
        </w:tc>
        <w:tc>
          <w:tcPr>
            <w:tcW w:w="1531" w:type="dxa"/>
            <w:tcBorders>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482.8</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13.24(5)</w:t>
            </w:r>
          </w:p>
        </w:tc>
      </w:tr>
      <w:tr w:rsidR="00B1106E" w:rsidRPr="00581ED6" w:rsidTr="00632978">
        <w:trPr>
          <w:trHeight w:val="499"/>
        </w:trPr>
        <w:tc>
          <w:tcPr>
            <w:tcW w:w="1560" w:type="dxa"/>
            <w:vMerge/>
            <w:tcBorders>
              <w:top w:val="nil"/>
              <w:bottom w:val="nil"/>
            </w:tcBorders>
            <w:shd w:val="clear" w:color="000000" w:fill="auto"/>
            <w:vAlign w:val="center"/>
          </w:tcPr>
          <w:p w:rsidR="00B1106E" w:rsidRPr="00581ED6" w:rsidRDefault="00B1106E" w:rsidP="00581ED6">
            <w:pPr>
              <w:autoSpaceDE w:val="0"/>
              <w:autoSpaceDN w:val="0"/>
              <w:adjustRightInd w:val="0"/>
              <w:spacing w:after="200" w:line="360" w:lineRule="auto"/>
              <w:jc w:val="center"/>
              <w:rPr>
                <w:rFonts w:ascii="Book Antiqua" w:hAnsi="Book Antiqua" w:cs="SimSun"/>
                <w:kern w:val="0"/>
                <w:sz w:val="24"/>
                <w:lang w:val="zh-CN"/>
              </w:rPr>
            </w:pPr>
          </w:p>
        </w:tc>
        <w:tc>
          <w:tcPr>
            <w:tcW w:w="1559"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Calibri"/>
                <w:kern w:val="0"/>
                <w:sz w:val="24"/>
              </w:rPr>
            </w:pPr>
            <w:r w:rsidRPr="00581ED6">
              <w:rPr>
                <w:rFonts w:ascii="Book Antiqua" w:hAnsi="Book Antiqua" w:cs="Calibri"/>
                <w:kern w:val="0"/>
                <w:sz w:val="24"/>
              </w:rPr>
              <w:t>Tolvaptan</w:t>
            </w:r>
          </w:p>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(3mg/kg)</w:t>
            </w:r>
          </w:p>
        </w:tc>
        <w:tc>
          <w:tcPr>
            <w:tcW w:w="1530"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502.3</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11.91(6)</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487.3</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12.43(6)</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465.6</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16.59(6)</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465.6</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13.24(6)</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476.3</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16.00(5)</w:t>
            </w:r>
          </w:p>
        </w:tc>
      </w:tr>
      <w:tr w:rsidR="00B1106E" w:rsidRPr="00581ED6" w:rsidTr="00632978">
        <w:trPr>
          <w:trHeight w:val="499"/>
        </w:trPr>
        <w:tc>
          <w:tcPr>
            <w:tcW w:w="1560" w:type="dxa"/>
            <w:vMerge/>
            <w:tcBorders>
              <w:top w:val="nil"/>
              <w:bottom w:val="nil"/>
            </w:tcBorders>
            <w:shd w:val="clear" w:color="000000" w:fill="auto"/>
            <w:vAlign w:val="center"/>
          </w:tcPr>
          <w:p w:rsidR="00B1106E" w:rsidRPr="00581ED6" w:rsidRDefault="00B1106E" w:rsidP="00581ED6">
            <w:pPr>
              <w:autoSpaceDE w:val="0"/>
              <w:autoSpaceDN w:val="0"/>
              <w:adjustRightInd w:val="0"/>
              <w:spacing w:after="200" w:line="360" w:lineRule="auto"/>
              <w:jc w:val="center"/>
              <w:rPr>
                <w:rFonts w:ascii="Book Antiqua" w:hAnsi="Book Antiqua" w:cs="SimSun"/>
                <w:kern w:val="0"/>
                <w:sz w:val="24"/>
                <w:lang w:val="zh-CN"/>
              </w:rPr>
            </w:pPr>
          </w:p>
        </w:tc>
        <w:tc>
          <w:tcPr>
            <w:tcW w:w="1559"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Calibri"/>
                <w:kern w:val="0"/>
                <w:sz w:val="24"/>
              </w:rPr>
            </w:pPr>
            <w:r w:rsidRPr="00581ED6">
              <w:rPr>
                <w:rFonts w:ascii="Book Antiqua" w:hAnsi="Book Antiqua" w:cs="Calibri"/>
                <w:kern w:val="0"/>
                <w:sz w:val="24"/>
              </w:rPr>
              <w:t>Tolvaptan</w:t>
            </w:r>
          </w:p>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(5mg/kg)</w:t>
            </w:r>
          </w:p>
        </w:tc>
        <w:tc>
          <w:tcPr>
            <w:tcW w:w="1530"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493.4</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16.34(6)</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485.2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20.21(6)</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490.1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13.12(6)</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472.1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12.12(6)</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490.1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11.12(6)</w:t>
            </w:r>
          </w:p>
        </w:tc>
      </w:tr>
      <w:tr w:rsidR="00B1106E" w:rsidRPr="00581ED6" w:rsidTr="00632978">
        <w:trPr>
          <w:trHeight w:val="499"/>
        </w:trPr>
        <w:tc>
          <w:tcPr>
            <w:tcW w:w="1560" w:type="dxa"/>
            <w:vMerge w:val="restart"/>
            <w:tcBorders>
              <w:top w:val="nil"/>
              <w:bottom w:val="nil"/>
            </w:tcBorders>
            <w:shd w:val="clear" w:color="000000" w:fill="auto"/>
            <w:vAlign w:val="center"/>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Vasopressin(pg/mL)</w:t>
            </w:r>
          </w:p>
        </w:tc>
        <w:tc>
          <w:tcPr>
            <w:tcW w:w="1559"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Vehicle</w:t>
            </w:r>
          </w:p>
        </w:tc>
        <w:tc>
          <w:tcPr>
            <w:tcW w:w="1530"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13.25</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SimSun"/>
                <w:kern w:val="0"/>
                <w:sz w:val="24"/>
                <w:lang w:val="zh-CN"/>
              </w:rPr>
              <w:t>0.</w:t>
            </w:r>
            <w:r w:rsidRPr="00581ED6">
              <w:rPr>
                <w:rFonts w:ascii="Book Antiqua" w:hAnsi="Book Antiqua" w:cs="Calibri"/>
                <w:kern w:val="0"/>
                <w:sz w:val="24"/>
              </w:rPr>
              <w:t>24(5)</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14.15</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0.41(5)</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15.44</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0.38(5)</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14.99</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0.24(5)</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13.05</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0.25(5)</w:t>
            </w:r>
          </w:p>
        </w:tc>
      </w:tr>
      <w:tr w:rsidR="00B1106E" w:rsidRPr="00581ED6" w:rsidTr="00632978">
        <w:trPr>
          <w:trHeight w:val="499"/>
        </w:trPr>
        <w:tc>
          <w:tcPr>
            <w:tcW w:w="1560" w:type="dxa"/>
            <w:vMerge/>
            <w:tcBorders>
              <w:top w:val="nil"/>
              <w:bottom w:val="nil"/>
            </w:tcBorders>
            <w:shd w:val="clear" w:color="000000" w:fill="auto"/>
            <w:vAlign w:val="center"/>
          </w:tcPr>
          <w:p w:rsidR="00B1106E" w:rsidRPr="00581ED6" w:rsidRDefault="00B1106E" w:rsidP="00581ED6">
            <w:pPr>
              <w:autoSpaceDE w:val="0"/>
              <w:autoSpaceDN w:val="0"/>
              <w:adjustRightInd w:val="0"/>
              <w:spacing w:after="200" w:line="360" w:lineRule="auto"/>
              <w:jc w:val="center"/>
              <w:rPr>
                <w:rFonts w:ascii="Book Antiqua" w:hAnsi="Book Antiqua" w:cs="SimSun"/>
                <w:kern w:val="0"/>
                <w:sz w:val="24"/>
                <w:lang w:val="zh-CN"/>
              </w:rPr>
            </w:pPr>
          </w:p>
        </w:tc>
        <w:tc>
          <w:tcPr>
            <w:tcW w:w="1559"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Calibri"/>
                <w:kern w:val="0"/>
                <w:sz w:val="24"/>
              </w:rPr>
            </w:pPr>
            <w:r w:rsidRPr="00581ED6">
              <w:rPr>
                <w:rFonts w:ascii="Book Antiqua" w:hAnsi="Book Antiqua" w:cs="Calibri"/>
                <w:kern w:val="0"/>
                <w:sz w:val="24"/>
              </w:rPr>
              <w:t>Tolvaptan</w:t>
            </w:r>
          </w:p>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(3mg/kg)</w:t>
            </w:r>
          </w:p>
        </w:tc>
        <w:tc>
          <w:tcPr>
            <w:tcW w:w="1530"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15.29</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SimSun"/>
                <w:kern w:val="0"/>
                <w:sz w:val="24"/>
                <w:lang w:val="zh-CN"/>
              </w:rPr>
              <w:t>0.</w:t>
            </w:r>
            <w:r w:rsidRPr="00581ED6">
              <w:rPr>
                <w:rFonts w:ascii="Book Antiqua" w:hAnsi="Book Antiqua" w:cs="Calibri"/>
                <w:kern w:val="0"/>
                <w:sz w:val="24"/>
              </w:rPr>
              <w:t>43(6)</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rPr>
            </w:pPr>
            <w:r w:rsidRPr="00581ED6">
              <w:rPr>
                <w:rFonts w:ascii="Book Antiqua" w:hAnsi="Book Antiqua" w:cs="Calibri"/>
                <w:kern w:val="0"/>
                <w:sz w:val="24"/>
              </w:rPr>
              <w:t>13.37</w:t>
            </w:r>
            <w:r w:rsidR="009D3603">
              <w:rPr>
                <w:rFonts w:ascii="Book Antiqua" w:hAnsi="Book Antiqua" w:cs="Calibri" w:hint="eastAsia"/>
                <w:kern w:val="0"/>
                <w:sz w:val="24"/>
              </w:rPr>
              <w:t xml:space="preserve"> </w:t>
            </w:r>
            <w:r w:rsidRPr="00581ED6">
              <w:rPr>
                <w:rFonts w:ascii="Book Antiqua" w:hAnsi="Book Antiqua" w:cs="SimSun"/>
                <w:kern w:val="0"/>
                <w:sz w:val="24"/>
              </w:rPr>
              <w:t>±</w:t>
            </w:r>
            <w:r w:rsidR="009D3603">
              <w:rPr>
                <w:rFonts w:ascii="Book Antiqua" w:hAnsi="Book Antiqua" w:cs="SimSun" w:hint="eastAsia"/>
                <w:kern w:val="0"/>
                <w:sz w:val="24"/>
              </w:rPr>
              <w:t xml:space="preserve"> </w:t>
            </w:r>
            <w:r w:rsidRPr="00581ED6">
              <w:rPr>
                <w:rFonts w:ascii="Book Antiqua" w:hAnsi="Book Antiqua" w:cs="Calibri"/>
                <w:kern w:val="0"/>
                <w:sz w:val="24"/>
              </w:rPr>
              <w:t>0.22(6)</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rPr>
            </w:pPr>
            <w:r w:rsidRPr="00581ED6">
              <w:rPr>
                <w:rFonts w:ascii="Book Antiqua" w:hAnsi="Book Antiqua" w:cs="Calibri"/>
                <w:kern w:val="0"/>
                <w:sz w:val="24"/>
              </w:rPr>
              <w:t>16.87</w:t>
            </w:r>
            <w:r w:rsidR="009D3603">
              <w:rPr>
                <w:rFonts w:ascii="Book Antiqua" w:hAnsi="Book Antiqua" w:cs="Calibri" w:hint="eastAsia"/>
                <w:kern w:val="0"/>
                <w:sz w:val="24"/>
              </w:rPr>
              <w:t xml:space="preserve"> </w:t>
            </w:r>
            <w:r w:rsidRPr="00581ED6">
              <w:rPr>
                <w:rFonts w:ascii="Book Antiqua" w:hAnsi="Book Antiqua" w:cs="SimSun"/>
                <w:kern w:val="0"/>
                <w:sz w:val="24"/>
              </w:rPr>
              <w:t>±</w:t>
            </w:r>
            <w:r w:rsidR="009D3603">
              <w:rPr>
                <w:rFonts w:ascii="Book Antiqua" w:hAnsi="Book Antiqua" w:cs="SimSun" w:hint="eastAsia"/>
                <w:kern w:val="0"/>
                <w:sz w:val="24"/>
              </w:rPr>
              <w:t xml:space="preserve"> </w:t>
            </w:r>
            <w:r w:rsidRPr="00581ED6">
              <w:rPr>
                <w:rFonts w:ascii="Book Antiqua" w:hAnsi="Book Antiqua" w:cs="Calibri"/>
                <w:kern w:val="0"/>
                <w:sz w:val="24"/>
              </w:rPr>
              <w:t>0.43(6)</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rPr>
            </w:pPr>
            <w:r w:rsidRPr="00581ED6">
              <w:rPr>
                <w:rFonts w:ascii="Book Antiqua" w:hAnsi="Book Antiqua" w:cs="Calibri"/>
                <w:kern w:val="0"/>
                <w:sz w:val="24"/>
              </w:rPr>
              <w:t>15.16</w:t>
            </w:r>
            <w:r w:rsidR="009D3603">
              <w:rPr>
                <w:rFonts w:ascii="Book Antiqua" w:hAnsi="Book Antiqua" w:cs="Calibri" w:hint="eastAsia"/>
                <w:kern w:val="0"/>
                <w:sz w:val="24"/>
              </w:rPr>
              <w:t xml:space="preserve"> </w:t>
            </w:r>
            <w:r w:rsidRPr="00581ED6">
              <w:rPr>
                <w:rFonts w:ascii="Book Antiqua" w:hAnsi="Book Antiqua" w:cs="SimSun"/>
                <w:kern w:val="0"/>
                <w:sz w:val="24"/>
              </w:rPr>
              <w:t>±</w:t>
            </w:r>
            <w:r w:rsidR="009D3603">
              <w:rPr>
                <w:rFonts w:ascii="Book Antiqua" w:hAnsi="Book Antiqua" w:cs="SimSun" w:hint="eastAsia"/>
                <w:kern w:val="0"/>
                <w:sz w:val="24"/>
              </w:rPr>
              <w:t xml:space="preserve"> </w:t>
            </w:r>
            <w:r w:rsidRPr="00581ED6">
              <w:rPr>
                <w:rFonts w:ascii="Book Antiqua" w:hAnsi="Book Antiqua" w:cs="Calibri"/>
                <w:kern w:val="0"/>
                <w:sz w:val="24"/>
              </w:rPr>
              <w:t>0.17(6)</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rPr>
            </w:pPr>
            <w:r w:rsidRPr="00581ED6">
              <w:rPr>
                <w:rFonts w:ascii="Book Antiqua" w:hAnsi="Book Antiqua" w:cs="Calibri"/>
                <w:kern w:val="0"/>
                <w:sz w:val="24"/>
              </w:rPr>
              <w:t>14.33</w:t>
            </w:r>
            <w:r w:rsidR="009D3603">
              <w:rPr>
                <w:rFonts w:ascii="Book Antiqua" w:hAnsi="Book Antiqua" w:cs="Calibri" w:hint="eastAsia"/>
                <w:kern w:val="0"/>
                <w:sz w:val="24"/>
              </w:rPr>
              <w:t xml:space="preserve"> </w:t>
            </w:r>
            <w:r w:rsidRPr="00581ED6">
              <w:rPr>
                <w:rFonts w:ascii="Book Antiqua" w:hAnsi="Book Antiqua" w:cs="SimSun"/>
                <w:kern w:val="0"/>
                <w:sz w:val="24"/>
              </w:rPr>
              <w:t>±</w:t>
            </w:r>
            <w:r w:rsidR="009D3603">
              <w:rPr>
                <w:rFonts w:ascii="Book Antiqua" w:hAnsi="Book Antiqua" w:cs="SimSun" w:hint="eastAsia"/>
                <w:kern w:val="0"/>
                <w:sz w:val="24"/>
              </w:rPr>
              <w:t xml:space="preserve"> </w:t>
            </w:r>
            <w:r w:rsidRPr="00581ED6">
              <w:rPr>
                <w:rFonts w:ascii="Book Antiqua" w:hAnsi="Book Antiqua" w:cs="Calibri"/>
                <w:kern w:val="0"/>
                <w:sz w:val="24"/>
              </w:rPr>
              <w:t>0.39(5)</w:t>
            </w:r>
          </w:p>
        </w:tc>
      </w:tr>
      <w:tr w:rsidR="00B1106E" w:rsidRPr="00581ED6" w:rsidTr="00632978">
        <w:trPr>
          <w:trHeight w:val="499"/>
        </w:trPr>
        <w:tc>
          <w:tcPr>
            <w:tcW w:w="1560" w:type="dxa"/>
            <w:vMerge/>
            <w:tcBorders>
              <w:top w:val="nil"/>
              <w:bottom w:val="nil"/>
            </w:tcBorders>
            <w:shd w:val="clear" w:color="000000" w:fill="auto"/>
            <w:vAlign w:val="center"/>
          </w:tcPr>
          <w:p w:rsidR="00B1106E" w:rsidRPr="00581ED6" w:rsidRDefault="00B1106E" w:rsidP="00581ED6">
            <w:pPr>
              <w:autoSpaceDE w:val="0"/>
              <w:autoSpaceDN w:val="0"/>
              <w:adjustRightInd w:val="0"/>
              <w:spacing w:after="200" w:line="360" w:lineRule="auto"/>
              <w:jc w:val="center"/>
              <w:rPr>
                <w:rFonts w:ascii="Book Antiqua" w:hAnsi="Book Antiqua" w:cs="SimSun"/>
                <w:kern w:val="0"/>
                <w:sz w:val="24"/>
              </w:rPr>
            </w:pPr>
          </w:p>
        </w:tc>
        <w:tc>
          <w:tcPr>
            <w:tcW w:w="1559"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Calibri"/>
                <w:kern w:val="0"/>
                <w:sz w:val="24"/>
              </w:rPr>
            </w:pPr>
            <w:r w:rsidRPr="00581ED6">
              <w:rPr>
                <w:rFonts w:ascii="Book Antiqua" w:hAnsi="Book Antiqua" w:cs="Calibri"/>
                <w:kern w:val="0"/>
                <w:sz w:val="24"/>
              </w:rPr>
              <w:t>Tolvaptan</w:t>
            </w:r>
          </w:p>
          <w:p w:rsidR="00B1106E" w:rsidRPr="00581ED6" w:rsidRDefault="00B1106E" w:rsidP="00581ED6">
            <w:pPr>
              <w:autoSpaceDE w:val="0"/>
              <w:autoSpaceDN w:val="0"/>
              <w:adjustRightInd w:val="0"/>
              <w:spacing w:line="360" w:lineRule="auto"/>
              <w:jc w:val="center"/>
              <w:rPr>
                <w:rFonts w:ascii="Book Antiqua" w:hAnsi="Book Antiqua" w:cs="SimSun"/>
                <w:kern w:val="0"/>
                <w:sz w:val="24"/>
              </w:rPr>
            </w:pPr>
            <w:r w:rsidRPr="00581ED6">
              <w:rPr>
                <w:rFonts w:ascii="Book Antiqua" w:hAnsi="Book Antiqua" w:cs="Calibri"/>
                <w:kern w:val="0"/>
                <w:sz w:val="24"/>
              </w:rPr>
              <w:t>(5mg/kg)</w:t>
            </w:r>
          </w:p>
        </w:tc>
        <w:tc>
          <w:tcPr>
            <w:tcW w:w="1530"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rPr>
            </w:pPr>
            <w:r w:rsidRPr="00581ED6">
              <w:rPr>
                <w:rFonts w:ascii="Book Antiqua" w:hAnsi="Book Antiqua" w:cs="Calibri"/>
                <w:kern w:val="0"/>
                <w:sz w:val="24"/>
              </w:rPr>
              <w:t>14.85</w:t>
            </w:r>
            <w:r w:rsidR="009D3603">
              <w:rPr>
                <w:rFonts w:ascii="Book Antiqua" w:hAnsi="Book Antiqua" w:cs="Calibri" w:hint="eastAsia"/>
                <w:kern w:val="0"/>
                <w:sz w:val="24"/>
              </w:rPr>
              <w:t xml:space="preserve"> </w:t>
            </w:r>
            <w:r w:rsidRPr="00581ED6">
              <w:rPr>
                <w:rFonts w:ascii="Book Antiqua" w:hAnsi="Book Antiqua" w:cs="SimSun"/>
                <w:kern w:val="0"/>
                <w:sz w:val="24"/>
              </w:rPr>
              <w:t>±</w:t>
            </w:r>
            <w:r w:rsidR="009D3603">
              <w:rPr>
                <w:rFonts w:ascii="Book Antiqua" w:hAnsi="Book Antiqua" w:cs="SimSun" w:hint="eastAsia"/>
                <w:kern w:val="0"/>
                <w:sz w:val="24"/>
              </w:rPr>
              <w:t xml:space="preserve"> </w:t>
            </w:r>
            <w:r w:rsidRPr="00581ED6">
              <w:rPr>
                <w:rFonts w:ascii="Book Antiqua" w:hAnsi="Book Antiqua" w:cs="Calibri"/>
                <w:kern w:val="0"/>
                <w:sz w:val="24"/>
              </w:rPr>
              <w:t>0.39(6)</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rPr>
            </w:pPr>
            <w:r w:rsidRPr="00581ED6">
              <w:rPr>
                <w:rFonts w:ascii="Book Antiqua" w:hAnsi="Book Antiqua" w:cs="Calibri"/>
                <w:kern w:val="0"/>
                <w:sz w:val="24"/>
              </w:rPr>
              <w:t>14.23</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0.31(6)</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rPr>
            </w:pPr>
            <w:r w:rsidRPr="00581ED6">
              <w:rPr>
                <w:rFonts w:ascii="Book Antiqua" w:hAnsi="Book Antiqua" w:cs="Calibri"/>
                <w:kern w:val="0"/>
                <w:sz w:val="24"/>
              </w:rPr>
              <w:t>15.12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0.21(6)</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rPr>
            </w:pPr>
            <w:r w:rsidRPr="00581ED6">
              <w:rPr>
                <w:rFonts w:ascii="Book Antiqua" w:hAnsi="Book Antiqua" w:cs="Calibri"/>
                <w:kern w:val="0"/>
                <w:sz w:val="24"/>
              </w:rPr>
              <w:t>13.21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0.21(6)</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15.23</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0.41(6)</w:t>
            </w:r>
          </w:p>
        </w:tc>
      </w:tr>
      <w:tr w:rsidR="00B1106E" w:rsidRPr="00581ED6" w:rsidTr="00632978">
        <w:trPr>
          <w:trHeight w:val="499"/>
        </w:trPr>
        <w:tc>
          <w:tcPr>
            <w:tcW w:w="1560" w:type="dxa"/>
            <w:vMerge w:val="restart"/>
            <w:tcBorders>
              <w:top w:val="nil"/>
              <w:bottom w:val="nil"/>
            </w:tcBorders>
            <w:shd w:val="clear" w:color="000000" w:fill="auto"/>
            <w:vAlign w:val="center"/>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Serum sodium (mol/L)</w:t>
            </w:r>
          </w:p>
        </w:tc>
        <w:tc>
          <w:tcPr>
            <w:tcW w:w="1559"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Vehicle</w:t>
            </w:r>
          </w:p>
        </w:tc>
        <w:tc>
          <w:tcPr>
            <w:tcW w:w="1530"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141.2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1.31(5)</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141.2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1.11(5)</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139.2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0.75(5)</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140.1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0.92(5)</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140.2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1.31(5)</w:t>
            </w:r>
          </w:p>
        </w:tc>
      </w:tr>
      <w:tr w:rsidR="00B1106E" w:rsidRPr="00581ED6" w:rsidTr="00632978">
        <w:trPr>
          <w:trHeight w:val="499"/>
        </w:trPr>
        <w:tc>
          <w:tcPr>
            <w:tcW w:w="1560" w:type="dxa"/>
            <w:vMerge/>
            <w:tcBorders>
              <w:top w:val="nil"/>
              <w:bottom w:val="nil"/>
            </w:tcBorders>
            <w:shd w:val="clear" w:color="000000" w:fill="auto"/>
            <w:vAlign w:val="center"/>
          </w:tcPr>
          <w:p w:rsidR="00B1106E" w:rsidRPr="00581ED6" w:rsidRDefault="00B1106E" w:rsidP="00581ED6">
            <w:pPr>
              <w:autoSpaceDE w:val="0"/>
              <w:autoSpaceDN w:val="0"/>
              <w:adjustRightInd w:val="0"/>
              <w:spacing w:after="200" w:line="360" w:lineRule="auto"/>
              <w:jc w:val="center"/>
              <w:rPr>
                <w:rFonts w:ascii="Book Antiqua" w:hAnsi="Book Antiqua" w:cs="SimSun"/>
                <w:kern w:val="0"/>
                <w:sz w:val="24"/>
                <w:lang w:val="zh-CN"/>
              </w:rPr>
            </w:pPr>
          </w:p>
        </w:tc>
        <w:tc>
          <w:tcPr>
            <w:tcW w:w="1559"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Calibri"/>
                <w:kern w:val="0"/>
                <w:sz w:val="24"/>
              </w:rPr>
            </w:pPr>
            <w:r w:rsidRPr="00581ED6">
              <w:rPr>
                <w:rFonts w:ascii="Book Antiqua" w:hAnsi="Book Antiqua" w:cs="Calibri"/>
                <w:kern w:val="0"/>
                <w:sz w:val="24"/>
              </w:rPr>
              <w:t>Tolvaptan</w:t>
            </w:r>
          </w:p>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(3mg/kg)</w:t>
            </w:r>
          </w:p>
        </w:tc>
        <w:tc>
          <w:tcPr>
            <w:tcW w:w="1530"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139.2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1.27 (6)</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141.3</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1.20(6)</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138.2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1.85 (6)</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140.1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1.23(6)</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138.2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1.87(5)</w:t>
            </w:r>
          </w:p>
        </w:tc>
      </w:tr>
      <w:tr w:rsidR="00B1106E" w:rsidRPr="00581ED6" w:rsidTr="00632978">
        <w:trPr>
          <w:trHeight w:val="499"/>
        </w:trPr>
        <w:tc>
          <w:tcPr>
            <w:tcW w:w="1560" w:type="dxa"/>
            <w:vMerge/>
            <w:tcBorders>
              <w:top w:val="nil"/>
            </w:tcBorders>
            <w:shd w:val="clear" w:color="000000" w:fill="auto"/>
            <w:vAlign w:val="center"/>
          </w:tcPr>
          <w:p w:rsidR="00B1106E" w:rsidRPr="00581ED6" w:rsidRDefault="00B1106E" w:rsidP="00581ED6">
            <w:pPr>
              <w:autoSpaceDE w:val="0"/>
              <w:autoSpaceDN w:val="0"/>
              <w:adjustRightInd w:val="0"/>
              <w:spacing w:after="200" w:line="360" w:lineRule="auto"/>
              <w:jc w:val="center"/>
              <w:rPr>
                <w:rFonts w:ascii="Book Antiqua" w:hAnsi="Book Antiqua" w:cs="SimSun"/>
                <w:kern w:val="0"/>
                <w:sz w:val="24"/>
                <w:lang w:val="zh-CN"/>
              </w:rPr>
            </w:pPr>
          </w:p>
        </w:tc>
        <w:tc>
          <w:tcPr>
            <w:tcW w:w="1559" w:type="dxa"/>
            <w:tcBorders>
              <w:top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Calibri"/>
                <w:kern w:val="0"/>
                <w:sz w:val="24"/>
              </w:rPr>
            </w:pPr>
            <w:r w:rsidRPr="00581ED6">
              <w:rPr>
                <w:rFonts w:ascii="Book Antiqua" w:hAnsi="Book Antiqua" w:cs="Calibri"/>
                <w:kern w:val="0"/>
                <w:sz w:val="24"/>
              </w:rPr>
              <w:t>Tolvaptan</w:t>
            </w:r>
          </w:p>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(5mg/kg)</w:t>
            </w:r>
          </w:p>
        </w:tc>
        <w:tc>
          <w:tcPr>
            <w:tcW w:w="1530" w:type="dxa"/>
            <w:tcBorders>
              <w:top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141.2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1.21(6)</w:t>
            </w:r>
          </w:p>
        </w:tc>
        <w:tc>
          <w:tcPr>
            <w:tcW w:w="1531" w:type="dxa"/>
            <w:tcBorders>
              <w:top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140.9</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1.12 (6)</w:t>
            </w:r>
          </w:p>
        </w:tc>
        <w:tc>
          <w:tcPr>
            <w:tcW w:w="1531" w:type="dxa"/>
            <w:tcBorders>
              <w:top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142.2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1.22(6)</w:t>
            </w:r>
          </w:p>
        </w:tc>
        <w:tc>
          <w:tcPr>
            <w:tcW w:w="1531" w:type="dxa"/>
            <w:tcBorders>
              <w:top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138.1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2.21(6)</w:t>
            </w:r>
          </w:p>
        </w:tc>
        <w:tc>
          <w:tcPr>
            <w:tcW w:w="1531" w:type="dxa"/>
            <w:tcBorders>
              <w:top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139.1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1.55(6)</w:t>
            </w:r>
          </w:p>
        </w:tc>
      </w:tr>
    </w:tbl>
    <w:p w:rsidR="00B1106E" w:rsidRDefault="009D3603" w:rsidP="009D3603">
      <w:pPr>
        <w:autoSpaceDE w:val="0"/>
        <w:autoSpaceDN w:val="0"/>
        <w:adjustRightInd w:val="0"/>
        <w:spacing w:line="360" w:lineRule="auto"/>
        <w:rPr>
          <w:rFonts w:ascii="Book Antiqua" w:hAnsi="Book Antiqua" w:cs="Book Antiqua"/>
          <w:kern w:val="0"/>
          <w:sz w:val="24"/>
        </w:rPr>
      </w:pPr>
      <w:r>
        <w:rPr>
          <w:rFonts w:ascii="Book Antiqua" w:hAnsi="Book Antiqua" w:cs="Book Antiqua"/>
          <w:kern w:val="0"/>
          <w:sz w:val="24"/>
        </w:rPr>
        <w:t>Data are mean</w:t>
      </w:r>
      <w:r>
        <w:rPr>
          <w:rFonts w:ascii="Book Antiqua" w:hAnsi="Book Antiqua" w:cs="Book Antiqua" w:hint="eastAsia"/>
          <w:kern w:val="0"/>
          <w:sz w:val="24"/>
        </w:rPr>
        <w:t xml:space="preserve"> </w:t>
      </w:r>
      <w:r w:rsidR="00B1106E" w:rsidRPr="00581ED6">
        <w:rPr>
          <w:rFonts w:ascii="Book Antiqua" w:hAnsi="Book Antiqua" w:cs="Book Antiqua"/>
          <w:kern w:val="0"/>
          <w:sz w:val="24"/>
        </w:rPr>
        <w:t>± SEM (number of rats); no significant difference was found between different doses of tolvaptan and vehicle.</w:t>
      </w:r>
    </w:p>
    <w:p w:rsidR="009D3603" w:rsidRPr="00581ED6" w:rsidRDefault="009D3603" w:rsidP="009D3603">
      <w:pPr>
        <w:autoSpaceDE w:val="0"/>
        <w:autoSpaceDN w:val="0"/>
        <w:adjustRightInd w:val="0"/>
        <w:spacing w:line="360" w:lineRule="auto"/>
        <w:jc w:val="distribute"/>
        <w:rPr>
          <w:rFonts w:ascii="Book Antiqua" w:hAnsi="Book Antiqua" w:cs="Book Antiqua"/>
          <w:kern w:val="0"/>
          <w:sz w:val="24"/>
        </w:rPr>
      </w:pPr>
    </w:p>
    <w:p w:rsidR="00B1106E" w:rsidRPr="00581ED6" w:rsidRDefault="00B1106E" w:rsidP="00581ED6">
      <w:pPr>
        <w:autoSpaceDE w:val="0"/>
        <w:autoSpaceDN w:val="0"/>
        <w:adjustRightInd w:val="0"/>
        <w:spacing w:line="360" w:lineRule="auto"/>
        <w:jc w:val="center"/>
        <w:rPr>
          <w:rFonts w:ascii="Book Antiqua" w:hAnsi="Book Antiqua" w:cs="Calibri"/>
          <w:kern w:val="0"/>
          <w:sz w:val="24"/>
        </w:rPr>
      </w:pPr>
    </w:p>
    <w:p w:rsidR="00B1106E" w:rsidRPr="009D3603" w:rsidRDefault="00B1106E" w:rsidP="009D3603">
      <w:pPr>
        <w:autoSpaceDE w:val="0"/>
        <w:autoSpaceDN w:val="0"/>
        <w:adjustRightInd w:val="0"/>
        <w:spacing w:line="360" w:lineRule="auto"/>
        <w:rPr>
          <w:rFonts w:ascii="Book Antiqua" w:hAnsi="Book Antiqua" w:cs="Book Antiqua"/>
          <w:b/>
          <w:kern w:val="0"/>
          <w:sz w:val="24"/>
        </w:rPr>
      </w:pPr>
      <w:r w:rsidRPr="00581ED6">
        <w:rPr>
          <w:rFonts w:ascii="Book Antiqua" w:hAnsi="Book Antiqua" w:cs="Book Antiqua"/>
          <w:kern w:val="0"/>
          <w:sz w:val="24"/>
        </w:rPr>
        <w:br w:type="page"/>
      </w:r>
      <w:r w:rsidRPr="00581ED6">
        <w:rPr>
          <w:rFonts w:ascii="Book Antiqua" w:hAnsi="Book Antiqua" w:cs="Book Antiqua"/>
          <w:b/>
          <w:kern w:val="0"/>
          <w:sz w:val="24"/>
        </w:rPr>
        <w:lastRenderedPageBreak/>
        <w:t>Table 2</w:t>
      </w:r>
      <w:r w:rsidRPr="00581ED6">
        <w:rPr>
          <w:rFonts w:ascii="Book Antiqua" w:hAnsi="Book Antiqua" w:cs="Book Antiqua"/>
          <w:kern w:val="0"/>
          <w:sz w:val="24"/>
        </w:rPr>
        <w:t xml:space="preserve"> </w:t>
      </w:r>
      <w:r w:rsidRPr="009D3603">
        <w:rPr>
          <w:rFonts w:ascii="Book Antiqua" w:hAnsi="Book Antiqua" w:cs="Book Antiqua"/>
          <w:b/>
          <w:kern w:val="0"/>
          <w:sz w:val="24"/>
        </w:rPr>
        <w:t>Body weight, vasopressin and serum sodium in cirrhotic rats after receiving tolvaptan (3 mg/kg), tolvaptan (5 mg/kg) or vehicle</w:t>
      </w:r>
    </w:p>
    <w:tbl>
      <w:tblPr>
        <w:tblW w:w="10773" w:type="dxa"/>
        <w:tblInd w:w="-918" w:type="dxa"/>
        <w:tblBorders>
          <w:top w:val="single" w:sz="4" w:space="0" w:color="000000"/>
          <w:bottom w:val="single" w:sz="4" w:space="0" w:color="000000"/>
          <w:insideH w:val="single" w:sz="4" w:space="0" w:color="000000"/>
        </w:tblBorders>
        <w:shd w:val="clear" w:color="000000" w:fill="auto"/>
        <w:tblLayout w:type="fixed"/>
        <w:tblLook w:val="0000" w:firstRow="0" w:lastRow="0" w:firstColumn="0" w:lastColumn="0" w:noHBand="0" w:noVBand="0"/>
      </w:tblPr>
      <w:tblGrid>
        <w:gridCol w:w="1560"/>
        <w:gridCol w:w="1451"/>
        <w:gridCol w:w="1638"/>
        <w:gridCol w:w="1531"/>
        <w:gridCol w:w="1531"/>
        <w:gridCol w:w="1531"/>
        <w:gridCol w:w="1531"/>
      </w:tblGrid>
      <w:tr w:rsidR="00B1106E" w:rsidRPr="00581ED6" w:rsidTr="00632978">
        <w:trPr>
          <w:trHeight w:val="1"/>
        </w:trPr>
        <w:tc>
          <w:tcPr>
            <w:tcW w:w="1560" w:type="dxa"/>
            <w:tcBorders>
              <w:bottom w:val="single" w:sz="4" w:space="0" w:color="000000"/>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rPr>
            </w:pPr>
          </w:p>
        </w:tc>
        <w:tc>
          <w:tcPr>
            <w:tcW w:w="1451" w:type="dxa"/>
            <w:tcBorders>
              <w:bottom w:val="single" w:sz="4" w:space="0" w:color="000000"/>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rPr>
            </w:pPr>
          </w:p>
        </w:tc>
        <w:tc>
          <w:tcPr>
            <w:tcW w:w="1638" w:type="dxa"/>
            <w:tcBorders>
              <w:bottom w:val="single" w:sz="4" w:space="0" w:color="000000"/>
            </w:tcBorders>
            <w:shd w:val="clear" w:color="000000" w:fill="auto"/>
          </w:tcPr>
          <w:p w:rsidR="00B1106E" w:rsidRPr="009D3603" w:rsidRDefault="00B1106E" w:rsidP="00581ED6">
            <w:pPr>
              <w:autoSpaceDE w:val="0"/>
              <w:autoSpaceDN w:val="0"/>
              <w:adjustRightInd w:val="0"/>
              <w:spacing w:line="360" w:lineRule="auto"/>
              <w:jc w:val="center"/>
              <w:rPr>
                <w:rFonts w:ascii="Book Antiqua" w:hAnsi="Book Antiqua" w:cs="SimSun"/>
                <w:b/>
                <w:kern w:val="0"/>
                <w:sz w:val="24"/>
                <w:lang w:val="zh-CN"/>
              </w:rPr>
            </w:pPr>
            <w:r w:rsidRPr="009D3603">
              <w:rPr>
                <w:rFonts w:ascii="Book Antiqua" w:hAnsi="Book Antiqua" w:cs="Calibri"/>
                <w:b/>
                <w:kern w:val="0"/>
                <w:sz w:val="24"/>
              </w:rPr>
              <w:t>1 d</w:t>
            </w:r>
          </w:p>
        </w:tc>
        <w:tc>
          <w:tcPr>
            <w:tcW w:w="1531" w:type="dxa"/>
            <w:tcBorders>
              <w:bottom w:val="single" w:sz="4" w:space="0" w:color="000000"/>
            </w:tcBorders>
            <w:shd w:val="clear" w:color="000000" w:fill="auto"/>
          </w:tcPr>
          <w:p w:rsidR="00B1106E" w:rsidRPr="009D3603" w:rsidRDefault="00B1106E" w:rsidP="00581ED6">
            <w:pPr>
              <w:autoSpaceDE w:val="0"/>
              <w:autoSpaceDN w:val="0"/>
              <w:adjustRightInd w:val="0"/>
              <w:spacing w:line="360" w:lineRule="auto"/>
              <w:jc w:val="center"/>
              <w:rPr>
                <w:rFonts w:ascii="Book Antiqua" w:hAnsi="Book Antiqua" w:cs="SimSun"/>
                <w:b/>
                <w:kern w:val="0"/>
                <w:sz w:val="24"/>
                <w:lang w:val="zh-CN"/>
              </w:rPr>
            </w:pPr>
            <w:r w:rsidRPr="009D3603">
              <w:rPr>
                <w:rFonts w:ascii="Book Antiqua" w:hAnsi="Book Antiqua" w:cs="Calibri"/>
                <w:b/>
                <w:kern w:val="0"/>
                <w:sz w:val="24"/>
              </w:rPr>
              <w:t>2 d</w:t>
            </w:r>
          </w:p>
        </w:tc>
        <w:tc>
          <w:tcPr>
            <w:tcW w:w="1531" w:type="dxa"/>
            <w:tcBorders>
              <w:bottom w:val="single" w:sz="4" w:space="0" w:color="000000"/>
            </w:tcBorders>
            <w:shd w:val="clear" w:color="000000" w:fill="auto"/>
          </w:tcPr>
          <w:p w:rsidR="00B1106E" w:rsidRPr="009D3603" w:rsidRDefault="00B1106E" w:rsidP="00581ED6">
            <w:pPr>
              <w:autoSpaceDE w:val="0"/>
              <w:autoSpaceDN w:val="0"/>
              <w:adjustRightInd w:val="0"/>
              <w:spacing w:line="360" w:lineRule="auto"/>
              <w:jc w:val="center"/>
              <w:rPr>
                <w:rFonts w:ascii="Book Antiqua" w:hAnsi="Book Antiqua" w:cs="SimSun"/>
                <w:b/>
                <w:kern w:val="0"/>
                <w:sz w:val="24"/>
                <w:lang w:val="zh-CN"/>
              </w:rPr>
            </w:pPr>
            <w:r w:rsidRPr="009D3603">
              <w:rPr>
                <w:rFonts w:ascii="Book Antiqua" w:hAnsi="Book Antiqua" w:cs="Calibri"/>
                <w:b/>
                <w:kern w:val="0"/>
                <w:sz w:val="24"/>
              </w:rPr>
              <w:t>3 d</w:t>
            </w:r>
          </w:p>
        </w:tc>
        <w:tc>
          <w:tcPr>
            <w:tcW w:w="1531" w:type="dxa"/>
            <w:tcBorders>
              <w:bottom w:val="single" w:sz="4" w:space="0" w:color="000000"/>
            </w:tcBorders>
            <w:shd w:val="clear" w:color="000000" w:fill="auto"/>
          </w:tcPr>
          <w:p w:rsidR="00B1106E" w:rsidRPr="009D3603" w:rsidRDefault="00B1106E" w:rsidP="00581ED6">
            <w:pPr>
              <w:autoSpaceDE w:val="0"/>
              <w:autoSpaceDN w:val="0"/>
              <w:adjustRightInd w:val="0"/>
              <w:spacing w:line="360" w:lineRule="auto"/>
              <w:ind w:firstLine="240"/>
              <w:jc w:val="center"/>
              <w:rPr>
                <w:rFonts w:ascii="Book Antiqua" w:hAnsi="Book Antiqua" w:cs="SimSun"/>
                <w:b/>
                <w:kern w:val="0"/>
                <w:sz w:val="24"/>
                <w:lang w:val="zh-CN"/>
              </w:rPr>
            </w:pPr>
            <w:r w:rsidRPr="009D3603">
              <w:rPr>
                <w:rFonts w:ascii="Book Antiqua" w:hAnsi="Book Antiqua" w:cs="Calibri"/>
                <w:b/>
                <w:kern w:val="0"/>
                <w:sz w:val="24"/>
              </w:rPr>
              <w:t>4 d</w:t>
            </w:r>
          </w:p>
        </w:tc>
        <w:tc>
          <w:tcPr>
            <w:tcW w:w="1531" w:type="dxa"/>
            <w:tcBorders>
              <w:bottom w:val="single" w:sz="4" w:space="0" w:color="000000"/>
            </w:tcBorders>
            <w:shd w:val="clear" w:color="000000" w:fill="auto"/>
          </w:tcPr>
          <w:p w:rsidR="00B1106E" w:rsidRPr="009D3603" w:rsidRDefault="00B1106E" w:rsidP="00581ED6">
            <w:pPr>
              <w:autoSpaceDE w:val="0"/>
              <w:autoSpaceDN w:val="0"/>
              <w:adjustRightInd w:val="0"/>
              <w:spacing w:line="360" w:lineRule="auto"/>
              <w:jc w:val="center"/>
              <w:rPr>
                <w:rFonts w:ascii="Book Antiqua" w:hAnsi="Book Antiqua" w:cs="SimSun"/>
                <w:b/>
                <w:kern w:val="0"/>
                <w:sz w:val="24"/>
                <w:lang w:val="zh-CN"/>
              </w:rPr>
            </w:pPr>
            <w:r w:rsidRPr="009D3603">
              <w:rPr>
                <w:rFonts w:ascii="Book Antiqua" w:hAnsi="Book Antiqua" w:cs="Calibri"/>
                <w:b/>
                <w:kern w:val="0"/>
                <w:sz w:val="24"/>
              </w:rPr>
              <w:t>5 d</w:t>
            </w:r>
          </w:p>
        </w:tc>
      </w:tr>
      <w:tr w:rsidR="00B1106E" w:rsidRPr="00581ED6" w:rsidTr="00632978">
        <w:trPr>
          <w:trHeight w:val="499"/>
        </w:trPr>
        <w:tc>
          <w:tcPr>
            <w:tcW w:w="1560" w:type="dxa"/>
            <w:vMerge w:val="restart"/>
            <w:tcBorders>
              <w:bottom w:val="nil"/>
            </w:tcBorders>
            <w:shd w:val="clear" w:color="000000" w:fill="auto"/>
            <w:vAlign w:val="center"/>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Body weight (g)</w:t>
            </w:r>
          </w:p>
        </w:tc>
        <w:tc>
          <w:tcPr>
            <w:tcW w:w="1451" w:type="dxa"/>
            <w:tcBorders>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Vehicle</w:t>
            </w:r>
          </w:p>
        </w:tc>
        <w:tc>
          <w:tcPr>
            <w:tcW w:w="1638" w:type="dxa"/>
            <w:tcBorders>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492.6</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11.22(5)</w:t>
            </w:r>
          </w:p>
        </w:tc>
        <w:tc>
          <w:tcPr>
            <w:tcW w:w="1531" w:type="dxa"/>
            <w:tcBorders>
              <w:bottom w:val="nil"/>
            </w:tcBorders>
            <w:shd w:val="clear" w:color="000000" w:fill="auto"/>
          </w:tcPr>
          <w:p w:rsidR="00B1106E" w:rsidRPr="009D3603" w:rsidRDefault="00B1106E" w:rsidP="00581ED6">
            <w:pPr>
              <w:autoSpaceDE w:val="0"/>
              <w:autoSpaceDN w:val="0"/>
              <w:adjustRightInd w:val="0"/>
              <w:spacing w:line="360" w:lineRule="auto"/>
              <w:jc w:val="center"/>
              <w:rPr>
                <w:rFonts w:ascii="Book Antiqua" w:hAnsi="Book Antiqua" w:cs="SimSun"/>
                <w:kern w:val="0"/>
                <w:sz w:val="24"/>
              </w:rPr>
            </w:pPr>
            <w:r w:rsidRPr="00581ED6">
              <w:rPr>
                <w:rFonts w:ascii="Book Antiqua" w:hAnsi="Book Antiqua" w:cs="Calibri"/>
                <w:kern w:val="0"/>
                <w:sz w:val="24"/>
              </w:rPr>
              <w:t>498.5</w:t>
            </w:r>
            <w:r w:rsidR="009D3603">
              <w:rPr>
                <w:rFonts w:ascii="Book Antiqua" w:hAnsi="Book Antiqua" w:cs="Calibri" w:hint="eastAsia"/>
                <w:kern w:val="0"/>
                <w:sz w:val="24"/>
              </w:rPr>
              <w:t xml:space="preserve"> </w:t>
            </w:r>
            <w:r w:rsidRPr="009D3603">
              <w:rPr>
                <w:rFonts w:ascii="Book Antiqua" w:hAnsi="Book Antiqua" w:cs="SimSun"/>
                <w:kern w:val="0"/>
                <w:sz w:val="24"/>
              </w:rPr>
              <w:t>±</w:t>
            </w:r>
            <w:r w:rsidR="009D3603" w:rsidRPr="009D3603">
              <w:rPr>
                <w:rFonts w:ascii="Book Antiqua" w:hAnsi="Book Antiqua" w:cs="SimSun" w:hint="eastAsia"/>
                <w:kern w:val="0"/>
                <w:sz w:val="24"/>
              </w:rPr>
              <w:t xml:space="preserve"> </w:t>
            </w:r>
            <w:r w:rsidRPr="00581ED6">
              <w:rPr>
                <w:rFonts w:ascii="Book Antiqua" w:hAnsi="Book Antiqua" w:cs="Calibri"/>
                <w:kern w:val="0"/>
                <w:sz w:val="24"/>
              </w:rPr>
              <w:t>12.21(5)</w:t>
            </w:r>
          </w:p>
        </w:tc>
        <w:tc>
          <w:tcPr>
            <w:tcW w:w="1531" w:type="dxa"/>
            <w:tcBorders>
              <w:bottom w:val="nil"/>
            </w:tcBorders>
            <w:shd w:val="clear" w:color="000000" w:fill="auto"/>
          </w:tcPr>
          <w:p w:rsidR="00B1106E" w:rsidRPr="009D3603" w:rsidRDefault="00B1106E" w:rsidP="00581ED6">
            <w:pPr>
              <w:autoSpaceDE w:val="0"/>
              <w:autoSpaceDN w:val="0"/>
              <w:adjustRightInd w:val="0"/>
              <w:spacing w:line="360" w:lineRule="auto"/>
              <w:jc w:val="center"/>
              <w:rPr>
                <w:rFonts w:ascii="Book Antiqua" w:hAnsi="Book Antiqua" w:cs="SimSun"/>
                <w:kern w:val="0"/>
                <w:sz w:val="24"/>
              </w:rPr>
            </w:pPr>
            <w:r w:rsidRPr="00581ED6">
              <w:rPr>
                <w:rFonts w:ascii="Book Antiqua" w:hAnsi="Book Antiqua" w:cs="Calibri"/>
                <w:kern w:val="0"/>
                <w:sz w:val="24"/>
              </w:rPr>
              <w:t>490.3</w:t>
            </w:r>
            <w:r w:rsidR="009D3603">
              <w:rPr>
                <w:rFonts w:ascii="Book Antiqua" w:hAnsi="Book Antiqua" w:cs="Calibri" w:hint="eastAsia"/>
                <w:kern w:val="0"/>
                <w:sz w:val="24"/>
              </w:rPr>
              <w:t xml:space="preserve"> </w:t>
            </w:r>
            <w:r w:rsidRPr="009D3603">
              <w:rPr>
                <w:rFonts w:ascii="Book Antiqua" w:hAnsi="Book Antiqua" w:cs="SimSun"/>
                <w:kern w:val="0"/>
                <w:sz w:val="24"/>
              </w:rPr>
              <w:t>±</w:t>
            </w:r>
            <w:r w:rsidR="009D3603">
              <w:rPr>
                <w:rFonts w:ascii="Book Antiqua" w:hAnsi="Book Antiqua" w:cs="SimSun" w:hint="eastAsia"/>
                <w:kern w:val="0"/>
                <w:sz w:val="24"/>
              </w:rPr>
              <w:t xml:space="preserve"> </w:t>
            </w:r>
            <w:r w:rsidRPr="00581ED6">
              <w:rPr>
                <w:rFonts w:ascii="Book Antiqua" w:hAnsi="Book Antiqua" w:cs="Calibri"/>
                <w:kern w:val="0"/>
                <w:sz w:val="24"/>
              </w:rPr>
              <w:t>16.21(5)</w:t>
            </w:r>
          </w:p>
        </w:tc>
        <w:tc>
          <w:tcPr>
            <w:tcW w:w="1531" w:type="dxa"/>
            <w:tcBorders>
              <w:bottom w:val="nil"/>
            </w:tcBorders>
            <w:shd w:val="clear" w:color="000000" w:fill="auto"/>
          </w:tcPr>
          <w:p w:rsidR="00B1106E" w:rsidRPr="009D3603" w:rsidRDefault="00B1106E" w:rsidP="00581ED6">
            <w:pPr>
              <w:autoSpaceDE w:val="0"/>
              <w:autoSpaceDN w:val="0"/>
              <w:adjustRightInd w:val="0"/>
              <w:spacing w:line="360" w:lineRule="auto"/>
              <w:jc w:val="center"/>
              <w:rPr>
                <w:rFonts w:ascii="Book Antiqua" w:hAnsi="Book Antiqua" w:cs="SimSun"/>
                <w:kern w:val="0"/>
                <w:sz w:val="24"/>
              </w:rPr>
            </w:pPr>
            <w:r w:rsidRPr="00581ED6">
              <w:rPr>
                <w:rFonts w:ascii="Book Antiqua" w:hAnsi="Book Antiqua" w:cs="Calibri"/>
                <w:kern w:val="0"/>
                <w:sz w:val="24"/>
              </w:rPr>
              <w:t>500.1</w:t>
            </w:r>
            <w:r w:rsidR="009D3603">
              <w:rPr>
                <w:rFonts w:ascii="Book Antiqua" w:hAnsi="Book Antiqua" w:cs="Calibri" w:hint="eastAsia"/>
                <w:kern w:val="0"/>
                <w:sz w:val="24"/>
              </w:rPr>
              <w:t xml:space="preserve"> </w:t>
            </w:r>
            <w:r w:rsidRPr="009D3603">
              <w:rPr>
                <w:rFonts w:ascii="Book Antiqua" w:hAnsi="Book Antiqua" w:cs="SimSun"/>
                <w:kern w:val="0"/>
                <w:sz w:val="24"/>
              </w:rPr>
              <w:t>±</w:t>
            </w:r>
            <w:r w:rsidR="009D3603">
              <w:rPr>
                <w:rFonts w:ascii="Book Antiqua" w:hAnsi="Book Antiqua" w:cs="SimSun" w:hint="eastAsia"/>
                <w:kern w:val="0"/>
                <w:sz w:val="24"/>
              </w:rPr>
              <w:t xml:space="preserve"> </w:t>
            </w:r>
            <w:r w:rsidRPr="00581ED6">
              <w:rPr>
                <w:rFonts w:ascii="Book Antiqua" w:hAnsi="Book Antiqua" w:cs="Calibri"/>
                <w:kern w:val="0"/>
                <w:sz w:val="24"/>
              </w:rPr>
              <w:t>16.21(5)</w:t>
            </w:r>
          </w:p>
        </w:tc>
        <w:tc>
          <w:tcPr>
            <w:tcW w:w="1531" w:type="dxa"/>
            <w:tcBorders>
              <w:bottom w:val="nil"/>
            </w:tcBorders>
            <w:shd w:val="clear" w:color="000000" w:fill="auto"/>
          </w:tcPr>
          <w:p w:rsidR="00B1106E" w:rsidRPr="009D3603" w:rsidRDefault="00B1106E" w:rsidP="00581ED6">
            <w:pPr>
              <w:autoSpaceDE w:val="0"/>
              <w:autoSpaceDN w:val="0"/>
              <w:adjustRightInd w:val="0"/>
              <w:spacing w:line="360" w:lineRule="auto"/>
              <w:jc w:val="center"/>
              <w:rPr>
                <w:rFonts w:ascii="Book Antiqua" w:hAnsi="Book Antiqua" w:cs="SimSun"/>
                <w:kern w:val="0"/>
                <w:sz w:val="24"/>
              </w:rPr>
            </w:pPr>
            <w:r w:rsidRPr="00581ED6">
              <w:rPr>
                <w:rFonts w:ascii="Book Antiqua" w:hAnsi="Book Antiqua" w:cs="Calibri"/>
                <w:kern w:val="0"/>
                <w:sz w:val="24"/>
              </w:rPr>
              <w:t>493.1</w:t>
            </w:r>
            <w:r w:rsidR="009D3603">
              <w:rPr>
                <w:rFonts w:ascii="Book Antiqua" w:hAnsi="Book Antiqua" w:cs="Calibri" w:hint="eastAsia"/>
                <w:kern w:val="0"/>
                <w:sz w:val="24"/>
              </w:rPr>
              <w:t xml:space="preserve"> </w:t>
            </w:r>
            <w:r w:rsidRPr="009D3603">
              <w:rPr>
                <w:rFonts w:ascii="Book Antiqua" w:hAnsi="Book Antiqua" w:cs="SimSun"/>
                <w:kern w:val="0"/>
                <w:sz w:val="24"/>
              </w:rPr>
              <w:t>±</w:t>
            </w:r>
            <w:r w:rsidR="009D3603">
              <w:rPr>
                <w:rFonts w:ascii="Book Antiqua" w:hAnsi="Book Antiqua" w:cs="SimSun" w:hint="eastAsia"/>
                <w:kern w:val="0"/>
                <w:sz w:val="24"/>
              </w:rPr>
              <w:t xml:space="preserve"> </w:t>
            </w:r>
            <w:r w:rsidRPr="00581ED6">
              <w:rPr>
                <w:rFonts w:ascii="Book Antiqua" w:hAnsi="Book Antiqua" w:cs="Calibri"/>
                <w:kern w:val="0"/>
                <w:sz w:val="24"/>
              </w:rPr>
              <w:t>11.12(5)</w:t>
            </w:r>
          </w:p>
        </w:tc>
      </w:tr>
      <w:tr w:rsidR="00B1106E" w:rsidRPr="00581ED6" w:rsidTr="00632978">
        <w:trPr>
          <w:trHeight w:val="499"/>
        </w:trPr>
        <w:tc>
          <w:tcPr>
            <w:tcW w:w="1560" w:type="dxa"/>
            <w:vMerge/>
            <w:tcBorders>
              <w:top w:val="nil"/>
              <w:bottom w:val="nil"/>
            </w:tcBorders>
            <w:shd w:val="clear" w:color="000000" w:fill="auto"/>
            <w:vAlign w:val="center"/>
          </w:tcPr>
          <w:p w:rsidR="00B1106E" w:rsidRPr="009D3603" w:rsidRDefault="00B1106E" w:rsidP="00581ED6">
            <w:pPr>
              <w:autoSpaceDE w:val="0"/>
              <w:autoSpaceDN w:val="0"/>
              <w:adjustRightInd w:val="0"/>
              <w:spacing w:after="200" w:line="360" w:lineRule="auto"/>
              <w:jc w:val="center"/>
              <w:rPr>
                <w:rFonts w:ascii="Book Antiqua" w:hAnsi="Book Antiqua" w:cs="SimSun"/>
                <w:kern w:val="0"/>
                <w:sz w:val="24"/>
              </w:rPr>
            </w:pPr>
          </w:p>
        </w:tc>
        <w:tc>
          <w:tcPr>
            <w:tcW w:w="145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Calibri"/>
                <w:kern w:val="0"/>
                <w:sz w:val="24"/>
              </w:rPr>
            </w:pPr>
            <w:r w:rsidRPr="00581ED6">
              <w:rPr>
                <w:rFonts w:ascii="Book Antiqua" w:hAnsi="Book Antiqua" w:cs="Calibri"/>
                <w:kern w:val="0"/>
                <w:sz w:val="24"/>
              </w:rPr>
              <w:t>Tolvaptan</w:t>
            </w:r>
          </w:p>
          <w:p w:rsidR="00B1106E" w:rsidRPr="009D3603" w:rsidRDefault="00B1106E" w:rsidP="00581ED6">
            <w:pPr>
              <w:autoSpaceDE w:val="0"/>
              <w:autoSpaceDN w:val="0"/>
              <w:adjustRightInd w:val="0"/>
              <w:spacing w:line="360" w:lineRule="auto"/>
              <w:jc w:val="center"/>
              <w:rPr>
                <w:rFonts w:ascii="Book Antiqua" w:hAnsi="Book Antiqua" w:cs="SimSun"/>
                <w:kern w:val="0"/>
                <w:sz w:val="24"/>
              </w:rPr>
            </w:pPr>
            <w:r w:rsidRPr="00581ED6">
              <w:rPr>
                <w:rFonts w:ascii="Book Antiqua" w:hAnsi="Book Antiqua" w:cs="Calibri"/>
                <w:kern w:val="0"/>
                <w:sz w:val="24"/>
              </w:rPr>
              <w:t>(3</w:t>
            </w:r>
            <w:r w:rsidR="009D3603">
              <w:rPr>
                <w:rFonts w:ascii="Book Antiqua" w:hAnsi="Book Antiqua" w:cs="Calibri" w:hint="eastAsia"/>
                <w:kern w:val="0"/>
                <w:sz w:val="24"/>
              </w:rPr>
              <w:t xml:space="preserve"> </w:t>
            </w:r>
            <w:r w:rsidRPr="00581ED6">
              <w:rPr>
                <w:rFonts w:ascii="Book Antiqua" w:hAnsi="Book Antiqua" w:cs="Calibri"/>
                <w:kern w:val="0"/>
                <w:sz w:val="24"/>
              </w:rPr>
              <w:t>mg/kg)</w:t>
            </w:r>
          </w:p>
        </w:tc>
        <w:tc>
          <w:tcPr>
            <w:tcW w:w="1638" w:type="dxa"/>
            <w:tcBorders>
              <w:top w:val="nil"/>
              <w:bottom w:val="nil"/>
            </w:tcBorders>
            <w:shd w:val="clear" w:color="000000" w:fill="auto"/>
          </w:tcPr>
          <w:p w:rsidR="00B1106E" w:rsidRPr="009D3603" w:rsidRDefault="00B1106E" w:rsidP="00581ED6">
            <w:pPr>
              <w:autoSpaceDE w:val="0"/>
              <w:autoSpaceDN w:val="0"/>
              <w:adjustRightInd w:val="0"/>
              <w:spacing w:line="360" w:lineRule="auto"/>
              <w:jc w:val="center"/>
              <w:rPr>
                <w:rFonts w:ascii="Book Antiqua" w:hAnsi="Book Antiqua" w:cs="SimSun"/>
                <w:kern w:val="0"/>
                <w:sz w:val="24"/>
              </w:rPr>
            </w:pPr>
            <w:r w:rsidRPr="00581ED6">
              <w:rPr>
                <w:rFonts w:ascii="Book Antiqua" w:hAnsi="Book Antiqua" w:cs="Calibri"/>
                <w:kern w:val="0"/>
                <w:sz w:val="24"/>
              </w:rPr>
              <w:t>482.2</w:t>
            </w:r>
            <w:r w:rsidR="009D3603">
              <w:rPr>
                <w:rFonts w:ascii="Book Antiqua" w:hAnsi="Book Antiqua" w:cs="Calibri" w:hint="eastAsia"/>
                <w:kern w:val="0"/>
                <w:sz w:val="24"/>
              </w:rPr>
              <w:t xml:space="preserve"> </w:t>
            </w:r>
            <w:r w:rsidRPr="009D3603">
              <w:rPr>
                <w:rFonts w:ascii="Book Antiqua" w:hAnsi="Book Antiqua" w:cs="SimSun"/>
                <w:kern w:val="0"/>
                <w:sz w:val="24"/>
              </w:rPr>
              <w:t>±</w:t>
            </w:r>
            <w:r w:rsidR="009D3603" w:rsidRPr="009D3603">
              <w:rPr>
                <w:rFonts w:ascii="Book Antiqua" w:hAnsi="Book Antiqua" w:cs="SimSun" w:hint="eastAsia"/>
                <w:kern w:val="0"/>
                <w:sz w:val="24"/>
              </w:rPr>
              <w:t xml:space="preserve"> </w:t>
            </w:r>
            <w:r w:rsidRPr="00581ED6">
              <w:rPr>
                <w:rFonts w:ascii="Book Antiqua" w:hAnsi="Book Antiqua" w:cs="Calibri"/>
                <w:kern w:val="0"/>
                <w:sz w:val="24"/>
              </w:rPr>
              <w:t>20.21(5)</w:t>
            </w:r>
          </w:p>
        </w:tc>
        <w:tc>
          <w:tcPr>
            <w:tcW w:w="1531" w:type="dxa"/>
            <w:tcBorders>
              <w:top w:val="nil"/>
              <w:bottom w:val="nil"/>
            </w:tcBorders>
            <w:shd w:val="clear" w:color="000000" w:fill="auto"/>
          </w:tcPr>
          <w:p w:rsidR="00B1106E" w:rsidRPr="009D3603" w:rsidRDefault="00B1106E" w:rsidP="00581ED6">
            <w:pPr>
              <w:autoSpaceDE w:val="0"/>
              <w:autoSpaceDN w:val="0"/>
              <w:adjustRightInd w:val="0"/>
              <w:spacing w:line="360" w:lineRule="auto"/>
              <w:jc w:val="center"/>
              <w:rPr>
                <w:rFonts w:ascii="Book Antiqua" w:hAnsi="Book Antiqua" w:cs="SimSun"/>
                <w:kern w:val="0"/>
                <w:sz w:val="24"/>
              </w:rPr>
            </w:pPr>
            <w:r w:rsidRPr="00581ED6">
              <w:rPr>
                <w:rFonts w:ascii="Book Antiqua" w:hAnsi="Book Antiqua" w:cs="Calibri"/>
                <w:kern w:val="0"/>
                <w:sz w:val="24"/>
              </w:rPr>
              <w:t>466.2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10.19(6)a</w:t>
            </w:r>
          </w:p>
        </w:tc>
        <w:tc>
          <w:tcPr>
            <w:tcW w:w="1531" w:type="dxa"/>
            <w:tcBorders>
              <w:top w:val="nil"/>
              <w:bottom w:val="nil"/>
            </w:tcBorders>
            <w:shd w:val="clear" w:color="000000" w:fill="auto"/>
          </w:tcPr>
          <w:p w:rsidR="00B1106E" w:rsidRPr="009D3603" w:rsidRDefault="00B1106E" w:rsidP="00581ED6">
            <w:pPr>
              <w:autoSpaceDE w:val="0"/>
              <w:autoSpaceDN w:val="0"/>
              <w:adjustRightInd w:val="0"/>
              <w:spacing w:line="360" w:lineRule="auto"/>
              <w:jc w:val="center"/>
              <w:rPr>
                <w:rFonts w:ascii="Book Antiqua" w:hAnsi="Book Antiqua" w:cs="SimSun"/>
                <w:kern w:val="0"/>
                <w:sz w:val="24"/>
              </w:rPr>
            </w:pPr>
            <w:r w:rsidRPr="00581ED6">
              <w:rPr>
                <w:rFonts w:ascii="Book Antiqua" w:hAnsi="Book Antiqua" w:cs="Calibri"/>
                <w:kern w:val="0"/>
                <w:sz w:val="24"/>
              </w:rPr>
              <w:t>450.1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18.21(5)a</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443.1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20.12(6)b</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440.1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30.12(5)a</w:t>
            </w:r>
          </w:p>
        </w:tc>
      </w:tr>
      <w:tr w:rsidR="00B1106E" w:rsidRPr="00581ED6" w:rsidTr="00632978">
        <w:trPr>
          <w:trHeight w:val="499"/>
        </w:trPr>
        <w:tc>
          <w:tcPr>
            <w:tcW w:w="1560" w:type="dxa"/>
            <w:vMerge/>
            <w:tcBorders>
              <w:top w:val="nil"/>
              <w:bottom w:val="nil"/>
            </w:tcBorders>
            <w:shd w:val="clear" w:color="000000" w:fill="auto"/>
            <w:vAlign w:val="center"/>
          </w:tcPr>
          <w:p w:rsidR="00B1106E" w:rsidRPr="00581ED6" w:rsidRDefault="00B1106E" w:rsidP="00581ED6">
            <w:pPr>
              <w:autoSpaceDE w:val="0"/>
              <w:autoSpaceDN w:val="0"/>
              <w:adjustRightInd w:val="0"/>
              <w:spacing w:after="200" w:line="360" w:lineRule="auto"/>
              <w:jc w:val="center"/>
              <w:rPr>
                <w:rFonts w:ascii="Book Antiqua" w:hAnsi="Book Antiqua" w:cs="SimSun"/>
                <w:kern w:val="0"/>
                <w:sz w:val="24"/>
                <w:lang w:val="zh-CN"/>
              </w:rPr>
            </w:pPr>
          </w:p>
        </w:tc>
        <w:tc>
          <w:tcPr>
            <w:tcW w:w="145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Calibri"/>
                <w:kern w:val="0"/>
                <w:sz w:val="24"/>
              </w:rPr>
            </w:pPr>
            <w:r w:rsidRPr="00581ED6">
              <w:rPr>
                <w:rFonts w:ascii="Book Antiqua" w:hAnsi="Book Antiqua" w:cs="Calibri"/>
                <w:kern w:val="0"/>
                <w:sz w:val="24"/>
              </w:rPr>
              <w:t>Tolvaptan</w:t>
            </w:r>
          </w:p>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(5</w:t>
            </w:r>
            <w:r w:rsidR="009D3603">
              <w:rPr>
                <w:rFonts w:ascii="Book Antiqua" w:hAnsi="Book Antiqua" w:cs="Calibri" w:hint="eastAsia"/>
                <w:kern w:val="0"/>
                <w:sz w:val="24"/>
              </w:rPr>
              <w:t xml:space="preserve"> </w:t>
            </w:r>
            <w:r w:rsidRPr="00581ED6">
              <w:rPr>
                <w:rFonts w:ascii="Book Antiqua" w:hAnsi="Book Antiqua" w:cs="Calibri"/>
                <w:kern w:val="0"/>
                <w:sz w:val="24"/>
              </w:rPr>
              <w:t>mg/kg)</w:t>
            </w:r>
          </w:p>
        </w:tc>
        <w:tc>
          <w:tcPr>
            <w:tcW w:w="1638"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460.2</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12.31(5)a</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455.1</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16.12(5)b</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440.2</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23.12(6)a</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437.3</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32.21(5)b</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446.1</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25.21(4)b</w:t>
            </w:r>
          </w:p>
        </w:tc>
      </w:tr>
      <w:tr w:rsidR="00B1106E" w:rsidRPr="00581ED6" w:rsidTr="00632978">
        <w:trPr>
          <w:trHeight w:val="499"/>
        </w:trPr>
        <w:tc>
          <w:tcPr>
            <w:tcW w:w="1560" w:type="dxa"/>
            <w:vMerge w:val="restart"/>
            <w:tcBorders>
              <w:top w:val="nil"/>
              <w:bottom w:val="nil"/>
            </w:tcBorders>
            <w:shd w:val="clear" w:color="000000" w:fill="auto"/>
            <w:vAlign w:val="center"/>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Vasopressin(pg/mL)</w:t>
            </w:r>
          </w:p>
        </w:tc>
        <w:tc>
          <w:tcPr>
            <w:tcW w:w="145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Vehicle</w:t>
            </w:r>
          </w:p>
        </w:tc>
        <w:tc>
          <w:tcPr>
            <w:tcW w:w="1638"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12.97</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0.02(5)</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13.81</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0.30(5)</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15.91</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0.29(5)</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16.97</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0.38(5)</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14.02</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0.48(5)</w:t>
            </w:r>
          </w:p>
        </w:tc>
      </w:tr>
      <w:tr w:rsidR="00B1106E" w:rsidRPr="00581ED6" w:rsidTr="00632978">
        <w:trPr>
          <w:trHeight w:val="499"/>
        </w:trPr>
        <w:tc>
          <w:tcPr>
            <w:tcW w:w="1560" w:type="dxa"/>
            <w:vMerge/>
            <w:tcBorders>
              <w:top w:val="nil"/>
              <w:bottom w:val="nil"/>
            </w:tcBorders>
            <w:shd w:val="clear" w:color="000000" w:fill="auto"/>
            <w:vAlign w:val="center"/>
          </w:tcPr>
          <w:p w:rsidR="00B1106E" w:rsidRPr="00581ED6" w:rsidRDefault="00B1106E" w:rsidP="00581ED6">
            <w:pPr>
              <w:autoSpaceDE w:val="0"/>
              <w:autoSpaceDN w:val="0"/>
              <w:adjustRightInd w:val="0"/>
              <w:spacing w:after="200" w:line="360" w:lineRule="auto"/>
              <w:jc w:val="center"/>
              <w:rPr>
                <w:rFonts w:ascii="Book Antiqua" w:hAnsi="Book Antiqua" w:cs="SimSun"/>
                <w:kern w:val="0"/>
                <w:sz w:val="24"/>
                <w:lang w:val="zh-CN"/>
              </w:rPr>
            </w:pPr>
          </w:p>
        </w:tc>
        <w:tc>
          <w:tcPr>
            <w:tcW w:w="145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Calibri"/>
                <w:kern w:val="0"/>
                <w:sz w:val="24"/>
              </w:rPr>
            </w:pPr>
            <w:r w:rsidRPr="00581ED6">
              <w:rPr>
                <w:rFonts w:ascii="Book Antiqua" w:hAnsi="Book Antiqua" w:cs="Calibri"/>
                <w:kern w:val="0"/>
                <w:sz w:val="24"/>
              </w:rPr>
              <w:t>Tolvaptan</w:t>
            </w:r>
          </w:p>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(3</w:t>
            </w:r>
            <w:r w:rsidR="009D3603">
              <w:rPr>
                <w:rFonts w:ascii="Book Antiqua" w:hAnsi="Book Antiqua" w:cs="Calibri" w:hint="eastAsia"/>
                <w:kern w:val="0"/>
                <w:sz w:val="24"/>
              </w:rPr>
              <w:t xml:space="preserve"> </w:t>
            </w:r>
            <w:r w:rsidRPr="00581ED6">
              <w:rPr>
                <w:rFonts w:ascii="Book Antiqua" w:hAnsi="Book Antiqua" w:cs="Calibri"/>
                <w:kern w:val="0"/>
                <w:sz w:val="24"/>
              </w:rPr>
              <w:t>mg/kg)</w:t>
            </w:r>
          </w:p>
        </w:tc>
        <w:tc>
          <w:tcPr>
            <w:tcW w:w="1638"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12.25</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0.52(5)</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11.41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0.62(6)a</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10.21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0.41(5)b</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9.77</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0.21(6)b</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7.12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0.32(5)b</w:t>
            </w:r>
          </w:p>
        </w:tc>
      </w:tr>
      <w:tr w:rsidR="00B1106E" w:rsidRPr="00581ED6" w:rsidTr="00632978">
        <w:trPr>
          <w:trHeight w:val="499"/>
        </w:trPr>
        <w:tc>
          <w:tcPr>
            <w:tcW w:w="1560" w:type="dxa"/>
            <w:vMerge/>
            <w:tcBorders>
              <w:top w:val="nil"/>
              <w:bottom w:val="nil"/>
            </w:tcBorders>
            <w:shd w:val="clear" w:color="000000" w:fill="auto"/>
            <w:vAlign w:val="center"/>
          </w:tcPr>
          <w:p w:rsidR="00B1106E" w:rsidRPr="00581ED6" w:rsidRDefault="00B1106E" w:rsidP="00581ED6">
            <w:pPr>
              <w:autoSpaceDE w:val="0"/>
              <w:autoSpaceDN w:val="0"/>
              <w:adjustRightInd w:val="0"/>
              <w:spacing w:after="200" w:line="360" w:lineRule="auto"/>
              <w:jc w:val="center"/>
              <w:rPr>
                <w:rFonts w:ascii="Book Antiqua" w:hAnsi="Book Antiqua" w:cs="SimSun"/>
                <w:kern w:val="0"/>
                <w:sz w:val="24"/>
                <w:lang w:val="zh-CN"/>
              </w:rPr>
            </w:pPr>
          </w:p>
        </w:tc>
        <w:tc>
          <w:tcPr>
            <w:tcW w:w="145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Calibri"/>
                <w:kern w:val="0"/>
                <w:sz w:val="24"/>
              </w:rPr>
            </w:pPr>
            <w:r w:rsidRPr="00581ED6">
              <w:rPr>
                <w:rFonts w:ascii="Book Antiqua" w:hAnsi="Book Antiqua" w:cs="Calibri"/>
                <w:kern w:val="0"/>
                <w:sz w:val="24"/>
              </w:rPr>
              <w:t>Tolvaptan</w:t>
            </w:r>
          </w:p>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(5</w:t>
            </w:r>
            <w:r w:rsidR="009D3603">
              <w:rPr>
                <w:rFonts w:ascii="Book Antiqua" w:hAnsi="Book Antiqua" w:cs="Calibri" w:hint="eastAsia"/>
                <w:kern w:val="0"/>
                <w:sz w:val="24"/>
              </w:rPr>
              <w:t xml:space="preserve"> </w:t>
            </w:r>
            <w:r w:rsidRPr="00581ED6">
              <w:rPr>
                <w:rFonts w:ascii="Book Antiqua" w:hAnsi="Book Antiqua" w:cs="Calibri"/>
                <w:kern w:val="0"/>
                <w:sz w:val="24"/>
              </w:rPr>
              <w:t>mg/kg)</w:t>
            </w:r>
          </w:p>
        </w:tc>
        <w:tc>
          <w:tcPr>
            <w:tcW w:w="1638"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12.01</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0.21(5)</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10.12</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0.42(5)ac</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8.12</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0.22(6)bc</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7.01</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0.20(5)b</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7.33</w:t>
            </w:r>
            <w:r w:rsidR="009D3603">
              <w:rPr>
                <w:rFonts w:ascii="Book Antiqua" w:hAnsi="Book Antiqua" w:cs="Calibri" w:hint="eastAsia"/>
                <w:kern w:val="0"/>
                <w:sz w:val="24"/>
              </w:rPr>
              <w:t xml:space="preserve"> </w:t>
            </w:r>
            <w:r w:rsidRPr="00581ED6">
              <w:rPr>
                <w:rFonts w:ascii="Book Antiqua" w:hAnsi="Book Antiqua" w:cs="SimSun"/>
                <w:kern w:val="0"/>
                <w:sz w:val="24"/>
                <w:lang w:val="zh-CN"/>
              </w:rPr>
              <w:t>±</w:t>
            </w:r>
            <w:r w:rsidR="009D3603">
              <w:rPr>
                <w:rFonts w:ascii="Book Antiqua" w:hAnsi="Book Antiqua" w:cs="SimSun" w:hint="eastAsia"/>
                <w:kern w:val="0"/>
                <w:sz w:val="24"/>
                <w:lang w:val="zh-CN"/>
              </w:rPr>
              <w:t xml:space="preserve"> </w:t>
            </w:r>
            <w:r w:rsidRPr="00581ED6">
              <w:rPr>
                <w:rFonts w:ascii="Book Antiqua" w:hAnsi="Book Antiqua" w:cs="Calibri"/>
                <w:kern w:val="0"/>
                <w:sz w:val="24"/>
              </w:rPr>
              <w:t>0.13(4)b</w:t>
            </w:r>
          </w:p>
        </w:tc>
      </w:tr>
      <w:tr w:rsidR="00B1106E" w:rsidRPr="00581ED6" w:rsidTr="00632978">
        <w:trPr>
          <w:trHeight w:val="499"/>
        </w:trPr>
        <w:tc>
          <w:tcPr>
            <w:tcW w:w="1560" w:type="dxa"/>
            <w:vMerge w:val="restart"/>
            <w:tcBorders>
              <w:top w:val="nil"/>
              <w:bottom w:val="nil"/>
            </w:tcBorders>
            <w:shd w:val="clear" w:color="000000" w:fill="auto"/>
            <w:vAlign w:val="center"/>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Serum sodium (mol/L)</w:t>
            </w:r>
          </w:p>
        </w:tc>
        <w:tc>
          <w:tcPr>
            <w:tcW w:w="145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Vehicle</w:t>
            </w:r>
          </w:p>
        </w:tc>
        <w:tc>
          <w:tcPr>
            <w:tcW w:w="1638"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140.2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1.25(5)</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140.2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1.51(5)</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141.2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0.65(5)</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141.1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1.61(5)</w:t>
            </w:r>
          </w:p>
        </w:tc>
        <w:tc>
          <w:tcPr>
            <w:tcW w:w="153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142.2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0.81(5)</w:t>
            </w:r>
          </w:p>
        </w:tc>
      </w:tr>
      <w:tr w:rsidR="00B1106E" w:rsidRPr="00581ED6" w:rsidTr="00632978">
        <w:trPr>
          <w:trHeight w:val="499"/>
        </w:trPr>
        <w:tc>
          <w:tcPr>
            <w:tcW w:w="1560" w:type="dxa"/>
            <w:vMerge/>
            <w:tcBorders>
              <w:top w:val="nil"/>
              <w:bottom w:val="nil"/>
            </w:tcBorders>
            <w:shd w:val="clear" w:color="000000" w:fill="auto"/>
            <w:vAlign w:val="center"/>
          </w:tcPr>
          <w:p w:rsidR="00B1106E" w:rsidRPr="00581ED6" w:rsidRDefault="00B1106E" w:rsidP="00581ED6">
            <w:pPr>
              <w:autoSpaceDE w:val="0"/>
              <w:autoSpaceDN w:val="0"/>
              <w:adjustRightInd w:val="0"/>
              <w:spacing w:after="200" w:line="360" w:lineRule="auto"/>
              <w:jc w:val="center"/>
              <w:rPr>
                <w:rFonts w:ascii="Book Antiqua" w:hAnsi="Book Antiqua" w:cs="SimSun"/>
                <w:kern w:val="0"/>
                <w:sz w:val="24"/>
                <w:lang w:val="zh-CN"/>
              </w:rPr>
            </w:pPr>
          </w:p>
        </w:tc>
        <w:tc>
          <w:tcPr>
            <w:tcW w:w="1451" w:type="dxa"/>
            <w:tcBorders>
              <w:top w:val="nil"/>
              <w:bottom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Calibri"/>
                <w:kern w:val="0"/>
                <w:sz w:val="24"/>
              </w:rPr>
            </w:pPr>
            <w:r w:rsidRPr="00581ED6">
              <w:rPr>
                <w:rFonts w:ascii="Book Antiqua" w:hAnsi="Book Antiqua" w:cs="Calibri"/>
                <w:kern w:val="0"/>
                <w:sz w:val="24"/>
              </w:rPr>
              <w:t>Tolvaptan</w:t>
            </w:r>
          </w:p>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(3</w:t>
            </w:r>
            <w:r w:rsidR="009D3603">
              <w:rPr>
                <w:rFonts w:ascii="Book Antiqua" w:hAnsi="Book Antiqua" w:cs="Calibri" w:hint="eastAsia"/>
                <w:kern w:val="0"/>
                <w:sz w:val="24"/>
              </w:rPr>
              <w:t xml:space="preserve"> </w:t>
            </w:r>
            <w:r w:rsidRPr="00581ED6">
              <w:rPr>
                <w:rFonts w:ascii="Book Antiqua" w:hAnsi="Book Antiqua" w:cs="Calibri"/>
                <w:kern w:val="0"/>
                <w:sz w:val="24"/>
              </w:rPr>
              <w:t>mg/kg)</w:t>
            </w:r>
          </w:p>
        </w:tc>
        <w:tc>
          <w:tcPr>
            <w:tcW w:w="1638"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143.2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2.32(5)</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144.2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1.17(6)a</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146.1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1.13(5)b</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147.2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2.11(6)b</w:t>
            </w:r>
          </w:p>
        </w:tc>
        <w:tc>
          <w:tcPr>
            <w:tcW w:w="1531" w:type="dxa"/>
            <w:tcBorders>
              <w:top w:val="nil"/>
              <w:bottom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146.1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2.47(5)b</w:t>
            </w:r>
          </w:p>
        </w:tc>
      </w:tr>
      <w:tr w:rsidR="00B1106E" w:rsidRPr="00581ED6" w:rsidTr="00632978">
        <w:trPr>
          <w:trHeight w:val="499"/>
        </w:trPr>
        <w:tc>
          <w:tcPr>
            <w:tcW w:w="1560" w:type="dxa"/>
            <w:vMerge/>
            <w:tcBorders>
              <w:top w:val="nil"/>
            </w:tcBorders>
            <w:shd w:val="clear" w:color="000000" w:fill="auto"/>
            <w:vAlign w:val="center"/>
          </w:tcPr>
          <w:p w:rsidR="00B1106E" w:rsidRPr="00581ED6" w:rsidRDefault="00B1106E" w:rsidP="00581ED6">
            <w:pPr>
              <w:autoSpaceDE w:val="0"/>
              <w:autoSpaceDN w:val="0"/>
              <w:adjustRightInd w:val="0"/>
              <w:spacing w:after="200" w:line="360" w:lineRule="auto"/>
              <w:jc w:val="center"/>
              <w:rPr>
                <w:rFonts w:ascii="Book Antiqua" w:hAnsi="Book Antiqua" w:cs="SimSun"/>
                <w:kern w:val="0"/>
                <w:sz w:val="24"/>
                <w:lang w:val="zh-CN"/>
              </w:rPr>
            </w:pPr>
          </w:p>
        </w:tc>
        <w:tc>
          <w:tcPr>
            <w:tcW w:w="1451" w:type="dxa"/>
            <w:tcBorders>
              <w:top w:val="nil"/>
            </w:tcBorders>
            <w:shd w:val="clear" w:color="000000" w:fill="auto"/>
          </w:tcPr>
          <w:p w:rsidR="00B1106E" w:rsidRPr="00581ED6" w:rsidRDefault="00B1106E" w:rsidP="00581ED6">
            <w:pPr>
              <w:autoSpaceDE w:val="0"/>
              <w:autoSpaceDN w:val="0"/>
              <w:adjustRightInd w:val="0"/>
              <w:spacing w:line="360" w:lineRule="auto"/>
              <w:jc w:val="center"/>
              <w:rPr>
                <w:rFonts w:ascii="Book Antiqua" w:hAnsi="Book Antiqua" w:cs="Calibri"/>
                <w:kern w:val="0"/>
                <w:sz w:val="24"/>
              </w:rPr>
            </w:pPr>
            <w:r w:rsidRPr="00581ED6">
              <w:rPr>
                <w:rFonts w:ascii="Book Antiqua" w:hAnsi="Book Antiqua" w:cs="Calibri"/>
                <w:kern w:val="0"/>
                <w:sz w:val="24"/>
              </w:rPr>
              <w:t>Tolvaptan</w:t>
            </w:r>
          </w:p>
          <w:p w:rsidR="00B1106E" w:rsidRPr="00581ED6" w:rsidRDefault="00B1106E" w:rsidP="00581ED6">
            <w:pPr>
              <w:autoSpaceDE w:val="0"/>
              <w:autoSpaceDN w:val="0"/>
              <w:adjustRightInd w:val="0"/>
              <w:spacing w:line="360" w:lineRule="auto"/>
              <w:jc w:val="center"/>
              <w:rPr>
                <w:rFonts w:ascii="Book Antiqua" w:hAnsi="Book Antiqua" w:cs="SimSun"/>
                <w:kern w:val="0"/>
                <w:sz w:val="24"/>
                <w:lang w:val="zh-CN"/>
              </w:rPr>
            </w:pPr>
            <w:r w:rsidRPr="00581ED6">
              <w:rPr>
                <w:rFonts w:ascii="Book Antiqua" w:hAnsi="Book Antiqua" w:cs="Calibri"/>
                <w:kern w:val="0"/>
                <w:sz w:val="24"/>
              </w:rPr>
              <w:t>(5</w:t>
            </w:r>
            <w:r w:rsidR="009D3603">
              <w:rPr>
                <w:rFonts w:ascii="Book Antiqua" w:hAnsi="Book Antiqua" w:cs="Calibri" w:hint="eastAsia"/>
                <w:kern w:val="0"/>
                <w:sz w:val="24"/>
              </w:rPr>
              <w:t xml:space="preserve"> </w:t>
            </w:r>
            <w:r w:rsidRPr="00581ED6">
              <w:rPr>
                <w:rFonts w:ascii="Book Antiqua" w:hAnsi="Book Antiqua" w:cs="Calibri"/>
                <w:kern w:val="0"/>
                <w:sz w:val="24"/>
              </w:rPr>
              <w:t>mg/kg)</w:t>
            </w:r>
          </w:p>
        </w:tc>
        <w:tc>
          <w:tcPr>
            <w:tcW w:w="1638" w:type="dxa"/>
            <w:tcBorders>
              <w:top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144.1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1.22(5)a</w:t>
            </w:r>
          </w:p>
        </w:tc>
        <w:tc>
          <w:tcPr>
            <w:tcW w:w="1531" w:type="dxa"/>
            <w:tcBorders>
              <w:top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147.1</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2.51(5)bc</w:t>
            </w:r>
          </w:p>
        </w:tc>
        <w:tc>
          <w:tcPr>
            <w:tcW w:w="1531" w:type="dxa"/>
            <w:tcBorders>
              <w:top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147.9</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2.21(6)b</w:t>
            </w:r>
          </w:p>
        </w:tc>
        <w:tc>
          <w:tcPr>
            <w:tcW w:w="1531" w:type="dxa"/>
            <w:tcBorders>
              <w:top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146.2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1.71(5)b</w:t>
            </w:r>
          </w:p>
        </w:tc>
        <w:tc>
          <w:tcPr>
            <w:tcW w:w="1531" w:type="dxa"/>
            <w:tcBorders>
              <w:top w:val="nil"/>
            </w:tcBorders>
            <w:shd w:val="clear" w:color="000000" w:fill="auto"/>
          </w:tcPr>
          <w:p w:rsidR="00B1106E" w:rsidRPr="00581ED6" w:rsidRDefault="00B1106E" w:rsidP="00581ED6">
            <w:pPr>
              <w:tabs>
                <w:tab w:val="decimal" w:pos="360"/>
              </w:tabs>
              <w:autoSpaceDE w:val="0"/>
              <w:autoSpaceDN w:val="0"/>
              <w:adjustRightInd w:val="0"/>
              <w:spacing w:after="200" w:line="360" w:lineRule="auto"/>
              <w:jc w:val="center"/>
              <w:rPr>
                <w:rFonts w:ascii="Book Antiqua" w:hAnsi="Book Antiqua" w:cs="SimSun"/>
                <w:kern w:val="0"/>
                <w:sz w:val="24"/>
                <w:lang w:val="zh-CN"/>
              </w:rPr>
            </w:pPr>
            <w:r w:rsidRPr="00581ED6">
              <w:rPr>
                <w:rFonts w:ascii="Book Antiqua" w:hAnsi="Book Antiqua" w:cs="Calibri"/>
                <w:kern w:val="0"/>
                <w:sz w:val="24"/>
              </w:rPr>
              <w:t>147.2</w:t>
            </w:r>
            <w:r w:rsidR="009D3603">
              <w:rPr>
                <w:rFonts w:ascii="Book Antiqua" w:hAnsi="Book Antiqua" w:cs="Calibri" w:hint="eastAsia"/>
                <w:kern w:val="0"/>
                <w:sz w:val="24"/>
              </w:rPr>
              <w:t xml:space="preserve"> </w:t>
            </w:r>
            <w:r w:rsidRPr="00581ED6">
              <w:rPr>
                <w:rFonts w:ascii="Book Antiqua" w:hAnsi="Book Antiqua" w:cs="Calibri"/>
                <w:kern w:val="0"/>
                <w:sz w:val="24"/>
              </w:rPr>
              <w:t>±</w:t>
            </w:r>
            <w:r w:rsidR="009D3603">
              <w:rPr>
                <w:rFonts w:ascii="Book Antiqua" w:hAnsi="Book Antiqua" w:cs="Calibri" w:hint="eastAsia"/>
                <w:kern w:val="0"/>
                <w:sz w:val="24"/>
              </w:rPr>
              <w:t xml:space="preserve"> </w:t>
            </w:r>
            <w:r w:rsidRPr="00581ED6">
              <w:rPr>
                <w:rFonts w:ascii="Book Antiqua" w:hAnsi="Book Antiqua" w:cs="Calibri"/>
                <w:kern w:val="0"/>
                <w:sz w:val="24"/>
              </w:rPr>
              <w:t>1.12(4)b</w:t>
            </w:r>
          </w:p>
        </w:tc>
      </w:tr>
    </w:tbl>
    <w:p w:rsidR="00B1106E" w:rsidRPr="00581ED6" w:rsidRDefault="00B1106E" w:rsidP="009D3603">
      <w:pPr>
        <w:autoSpaceDE w:val="0"/>
        <w:autoSpaceDN w:val="0"/>
        <w:adjustRightInd w:val="0"/>
        <w:spacing w:line="360" w:lineRule="auto"/>
        <w:rPr>
          <w:rFonts w:ascii="Book Antiqua" w:hAnsi="Book Antiqua" w:cs="Book Antiqua"/>
          <w:kern w:val="0"/>
          <w:sz w:val="24"/>
        </w:rPr>
      </w:pPr>
      <w:r w:rsidRPr="00581ED6">
        <w:rPr>
          <w:rFonts w:ascii="Book Antiqua" w:hAnsi="Book Antiqua" w:cs="Book Antiqua"/>
          <w:kern w:val="0"/>
          <w:sz w:val="24"/>
        </w:rPr>
        <w:t xml:space="preserve">Data are mean ± SEM (number of rats); </w:t>
      </w:r>
      <w:r w:rsidRPr="00581ED6">
        <w:rPr>
          <w:rFonts w:ascii="Book Antiqua" w:hAnsi="Book Antiqua" w:cs="Book Antiqua"/>
          <w:kern w:val="0"/>
          <w:sz w:val="24"/>
          <w:vertAlign w:val="superscript"/>
        </w:rPr>
        <w:t>a</w:t>
      </w:r>
      <w:r w:rsidRPr="00581ED6">
        <w:rPr>
          <w:rFonts w:ascii="Book Antiqua" w:hAnsi="Book Antiqua" w:cs="Book Antiqua"/>
          <w:i/>
          <w:kern w:val="0"/>
          <w:sz w:val="24"/>
        </w:rPr>
        <w:t>P</w:t>
      </w:r>
      <w:r w:rsidRPr="00581ED6">
        <w:rPr>
          <w:rFonts w:ascii="Book Antiqua" w:hAnsi="Book Antiqua" w:cs="Book Antiqua"/>
          <w:kern w:val="0"/>
          <w:sz w:val="24"/>
        </w:rPr>
        <w:t xml:space="preserve"> &lt; 0.05, tolvaptan </w:t>
      </w:r>
      <w:r w:rsidRPr="00581ED6">
        <w:rPr>
          <w:rFonts w:ascii="Book Antiqua" w:hAnsi="Book Antiqua" w:cs="Book Antiqua"/>
          <w:i/>
          <w:iCs/>
          <w:kern w:val="0"/>
          <w:sz w:val="24"/>
        </w:rPr>
        <w:t>vs</w:t>
      </w:r>
      <w:r w:rsidRPr="00581ED6">
        <w:rPr>
          <w:rFonts w:ascii="Book Antiqua" w:hAnsi="Book Antiqua" w:cs="Book Antiqua"/>
          <w:kern w:val="0"/>
          <w:sz w:val="24"/>
        </w:rPr>
        <w:t xml:space="preserve"> vehicle, respectively; </w:t>
      </w:r>
      <w:r w:rsidRPr="00581ED6">
        <w:rPr>
          <w:rFonts w:ascii="Book Antiqua" w:hAnsi="Book Antiqua" w:cs="Book Antiqua"/>
          <w:kern w:val="0"/>
          <w:sz w:val="24"/>
          <w:vertAlign w:val="superscript"/>
        </w:rPr>
        <w:t>b</w:t>
      </w:r>
      <w:r w:rsidRPr="00581ED6">
        <w:rPr>
          <w:rFonts w:ascii="Book Antiqua" w:hAnsi="Book Antiqua" w:cs="Book Antiqua"/>
          <w:i/>
          <w:kern w:val="0"/>
          <w:sz w:val="24"/>
        </w:rPr>
        <w:t>P</w:t>
      </w:r>
      <w:r w:rsidRPr="00581ED6">
        <w:rPr>
          <w:rFonts w:ascii="Book Antiqua" w:hAnsi="Book Antiqua" w:cs="Book Antiqua"/>
          <w:kern w:val="0"/>
          <w:sz w:val="24"/>
        </w:rPr>
        <w:t xml:space="preserve"> &lt; 0.01, tolvaptan </w:t>
      </w:r>
      <w:r w:rsidRPr="00581ED6">
        <w:rPr>
          <w:rFonts w:ascii="Book Antiqua" w:hAnsi="Book Antiqua" w:cs="Book Antiqua"/>
          <w:i/>
          <w:iCs/>
          <w:kern w:val="0"/>
          <w:sz w:val="24"/>
        </w:rPr>
        <w:t>vs</w:t>
      </w:r>
      <w:r w:rsidRPr="00581ED6">
        <w:rPr>
          <w:rFonts w:ascii="Book Antiqua" w:hAnsi="Book Antiqua" w:cs="Book Antiqua"/>
          <w:kern w:val="0"/>
          <w:sz w:val="24"/>
        </w:rPr>
        <w:t xml:space="preserve"> vehicle, respectively. </w:t>
      </w:r>
      <w:r w:rsidRPr="00581ED6">
        <w:rPr>
          <w:rFonts w:ascii="Book Antiqua" w:hAnsi="Book Antiqua" w:cs="Book Antiqua"/>
          <w:kern w:val="0"/>
          <w:sz w:val="24"/>
          <w:vertAlign w:val="superscript"/>
        </w:rPr>
        <w:t>c</w:t>
      </w:r>
      <w:r w:rsidRPr="00581ED6">
        <w:rPr>
          <w:rFonts w:ascii="Book Antiqua" w:hAnsi="Book Antiqua" w:cs="Book Antiqua"/>
          <w:i/>
          <w:kern w:val="0"/>
          <w:sz w:val="24"/>
        </w:rPr>
        <w:t>P</w:t>
      </w:r>
      <w:r w:rsidRPr="00581ED6">
        <w:rPr>
          <w:rFonts w:ascii="Book Antiqua" w:hAnsi="Book Antiqua" w:cs="Book Antiqua"/>
          <w:kern w:val="0"/>
          <w:sz w:val="24"/>
        </w:rPr>
        <w:t xml:space="preserve"> &lt; 0.05, tolvaptan (3 mg/kg) </w:t>
      </w:r>
      <w:r w:rsidRPr="00581ED6">
        <w:rPr>
          <w:rFonts w:ascii="Book Antiqua" w:hAnsi="Book Antiqua" w:cs="Book Antiqua"/>
          <w:i/>
          <w:iCs/>
          <w:kern w:val="0"/>
          <w:sz w:val="24"/>
        </w:rPr>
        <w:t>vs</w:t>
      </w:r>
      <w:r w:rsidRPr="00581ED6">
        <w:rPr>
          <w:rFonts w:ascii="Book Antiqua" w:hAnsi="Book Antiqua" w:cs="Book Antiqua"/>
          <w:kern w:val="0"/>
          <w:sz w:val="24"/>
        </w:rPr>
        <w:t xml:space="preserve"> tolvaptan (5 mg/kg), respectively.</w:t>
      </w:r>
    </w:p>
    <w:p w:rsidR="003645D7" w:rsidRPr="00581ED6" w:rsidRDefault="003645D7" w:rsidP="00581ED6">
      <w:pPr>
        <w:autoSpaceDE w:val="0"/>
        <w:autoSpaceDN w:val="0"/>
        <w:adjustRightInd w:val="0"/>
        <w:spacing w:line="360" w:lineRule="auto"/>
        <w:jc w:val="center"/>
        <w:rPr>
          <w:rFonts w:ascii="Book Antiqua" w:hAnsi="Book Antiqua"/>
          <w:sz w:val="24"/>
        </w:rPr>
      </w:pPr>
    </w:p>
    <w:sectPr w:rsidR="003645D7" w:rsidRPr="00581ED6" w:rsidSect="00721685">
      <w:footerReference w:type="even" r:id="rId11"/>
      <w:footerReference w:type="default" r:id="rId12"/>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DA8" w:rsidRDefault="009B0DA8">
      <w:r>
        <w:separator/>
      </w:r>
    </w:p>
  </w:endnote>
  <w:endnote w:type="continuationSeparator" w:id="0">
    <w:p w:rsidR="009B0DA8" w:rsidRDefault="009B0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42F" w:rsidRDefault="00ED342F" w:rsidP="007216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D342F" w:rsidRDefault="00ED342F" w:rsidP="0072168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42F" w:rsidRDefault="00ED342F" w:rsidP="007216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4593">
      <w:rPr>
        <w:rStyle w:val="PageNumber"/>
        <w:noProof/>
      </w:rPr>
      <w:t>27</w:t>
    </w:r>
    <w:r>
      <w:rPr>
        <w:rStyle w:val="PageNumber"/>
      </w:rPr>
      <w:fldChar w:fldCharType="end"/>
    </w:r>
  </w:p>
  <w:p w:rsidR="00ED342F" w:rsidRDefault="00ED342F" w:rsidP="0072168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DA8" w:rsidRDefault="009B0DA8">
      <w:r>
        <w:separator/>
      </w:r>
    </w:p>
  </w:footnote>
  <w:footnote w:type="continuationSeparator" w:id="0">
    <w:p w:rsidR="009B0DA8" w:rsidRDefault="009B0D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685"/>
    <w:rsid w:val="000037FD"/>
    <w:rsid w:val="00016BB0"/>
    <w:rsid w:val="000234F9"/>
    <w:rsid w:val="000353BC"/>
    <w:rsid w:val="00040DA5"/>
    <w:rsid w:val="00073658"/>
    <w:rsid w:val="00073FF6"/>
    <w:rsid w:val="00082F07"/>
    <w:rsid w:val="000852ED"/>
    <w:rsid w:val="000A0092"/>
    <w:rsid w:val="000B4A63"/>
    <w:rsid w:val="000C0B51"/>
    <w:rsid w:val="000C391B"/>
    <w:rsid w:val="000D31D3"/>
    <w:rsid w:val="000E1635"/>
    <w:rsid w:val="000E6922"/>
    <w:rsid w:val="000F1FE8"/>
    <w:rsid w:val="0010760F"/>
    <w:rsid w:val="00134E22"/>
    <w:rsid w:val="001550E8"/>
    <w:rsid w:val="001960D5"/>
    <w:rsid w:val="001A27F1"/>
    <w:rsid w:val="001F5592"/>
    <w:rsid w:val="002134AF"/>
    <w:rsid w:val="00226239"/>
    <w:rsid w:val="0023094F"/>
    <w:rsid w:val="00247B94"/>
    <w:rsid w:val="00275D13"/>
    <w:rsid w:val="00296186"/>
    <w:rsid w:val="002D4F28"/>
    <w:rsid w:val="002F2D67"/>
    <w:rsid w:val="00317C9E"/>
    <w:rsid w:val="003274B8"/>
    <w:rsid w:val="00342CE8"/>
    <w:rsid w:val="00352C80"/>
    <w:rsid w:val="00354BC0"/>
    <w:rsid w:val="003645D7"/>
    <w:rsid w:val="003947AD"/>
    <w:rsid w:val="003F5FE6"/>
    <w:rsid w:val="004011F0"/>
    <w:rsid w:val="00430B01"/>
    <w:rsid w:val="00451703"/>
    <w:rsid w:val="004676F6"/>
    <w:rsid w:val="00490BBC"/>
    <w:rsid w:val="00491D48"/>
    <w:rsid w:val="004A5F9A"/>
    <w:rsid w:val="004A7014"/>
    <w:rsid w:val="004C2C5B"/>
    <w:rsid w:val="004C5AA5"/>
    <w:rsid w:val="004E0050"/>
    <w:rsid w:val="005010E9"/>
    <w:rsid w:val="00511E94"/>
    <w:rsid w:val="00524247"/>
    <w:rsid w:val="00540706"/>
    <w:rsid w:val="00556085"/>
    <w:rsid w:val="00581ED6"/>
    <w:rsid w:val="005B6C65"/>
    <w:rsid w:val="005D28B8"/>
    <w:rsid w:val="005E5862"/>
    <w:rsid w:val="006042EC"/>
    <w:rsid w:val="00613DCF"/>
    <w:rsid w:val="00624357"/>
    <w:rsid w:val="00632978"/>
    <w:rsid w:val="006475B9"/>
    <w:rsid w:val="00690135"/>
    <w:rsid w:val="00697BB0"/>
    <w:rsid w:val="006B3594"/>
    <w:rsid w:val="006B5582"/>
    <w:rsid w:val="006D3F90"/>
    <w:rsid w:val="006E4593"/>
    <w:rsid w:val="006F0AE5"/>
    <w:rsid w:val="007076E4"/>
    <w:rsid w:val="00721685"/>
    <w:rsid w:val="0079536A"/>
    <w:rsid w:val="007A7145"/>
    <w:rsid w:val="007C3521"/>
    <w:rsid w:val="007F6B4A"/>
    <w:rsid w:val="00831A70"/>
    <w:rsid w:val="008460FF"/>
    <w:rsid w:val="0087371A"/>
    <w:rsid w:val="008A02E7"/>
    <w:rsid w:val="008B1896"/>
    <w:rsid w:val="008B7BC1"/>
    <w:rsid w:val="008C3FBF"/>
    <w:rsid w:val="008D4187"/>
    <w:rsid w:val="008E5F69"/>
    <w:rsid w:val="00906E3B"/>
    <w:rsid w:val="00907467"/>
    <w:rsid w:val="00936F9F"/>
    <w:rsid w:val="00960C3E"/>
    <w:rsid w:val="009A2234"/>
    <w:rsid w:val="009B0DA8"/>
    <w:rsid w:val="009B3128"/>
    <w:rsid w:val="009D3603"/>
    <w:rsid w:val="009D69E1"/>
    <w:rsid w:val="00A01386"/>
    <w:rsid w:val="00A31448"/>
    <w:rsid w:val="00A50931"/>
    <w:rsid w:val="00A70CD3"/>
    <w:rsid w:val="00A73F7A"/>
    <w:rsid w:val="00A85335"/>
    <w:rsid w:val="00A929BE"/>
    <w:rsid w:val="00AC746B"/>
    <w:rsid w:val="00AE37E7"/>
    <w:rsid w:val="00B03FDB"/>
    <w:rsid w:val="00B1106E"/>
    <w:rsid w:val="00B16223"/>
    <w:rsid w:val="00B27E02"/>
    <w:rsid w:val="00B535AC"/>
    <w:rsid w:val="00B9457F"/>
    <w:rsid w:val="00BD4EB4"/>
    <w:rsid w:val="00BE0983"/>
    <w:rsid w:val="00C1147E"/>
    <w:rsid w:val="00C1512E"/>
    <w:rsid w:val="00C21FDF"/>
    <w:rsid w:val="00C45387"/>
    <w:rsid w:val="00C662D7"/>
    <w:rsid w:val="00C76335"/>
    <w:rsid w:val="00CC5D92"/>
    <w:rsid w:val="00CE6D69"/>
    <w:rsid w:val="00D214ED"/>
    <w:rsid w:val="00D3628C"/>
    <w:rsid w:val="00D50EB7"/>
    <w:rsid w:val="00DB1182"/>
    <w:rsid w:val="00DB2D1E"/>
    <w:rsid w:val="00DB3E23"/>
    <w:rsid w:val="00E00186"/>
    <w:rsid w:val="00E0478A"/>
    <w:rsid w:val="00E801C3"/>
    <w:rsid w:val="00E90C92"/>
    <w:rsid w:val="00EA09BC"/>
    <w:rsid w:val="00EA6A35"/>
    <w:rsid w:val="00ED342F"/>
    <w:rsid w:val="00EE3B83"/>
    <w:rsid w:val="00EE54D8"/>
    <w:rsid w:val="00EE5D55"/>
    <w:rsid w:val="00EE749D"/>
    <w:rsid w:val="00EF0608"/>
    <w:rsid w:val="00EF1A35"/>
    <w:rsid w:val="00F179E6"/>
    <w:rsid w:val="00F31DE0"/>
    <w:rsid w:val="00F32046"/>
    <w:rsid w:val="00F47D31"/>
    <w:rsid w:val="00F550DE"/>
    <w:rsid w:val="00F82B54"/>
    <w:rsid w:val="00F853D0"/>
    <w:rsid w:val="00F934DA"/>
    <w:rsid w:val="00FA5623"/>
    <w:rsid w:val="00FC092F"/>
    <w:rsid w:val="00FD1E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chmetcnv"/>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5:docId w15:val="{24D85528-BD5A-4790-B3F7-4F1BC0D5E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9BC"/>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21685"/>
    <w:pPr>
      <w:tabs>
        <w:tab w:val="center" w:pos="4153"/>
        <w:tab w:val="right" w:pos="8306"/>
      </w:tabs>
      <w:snapToGrid w:val="0"/>
      <w:jc w:val="left"/>
    </w:pPr>
    <w:rPr>
      <w:sz w:val="18"/>
      <w:szCs w:val="18"/>
    </w:rPr>
  </w:style>
  <w:style w:type="character" w:styleId="PageNumber">
    <w:name w:val="page number"/>
    <w:basedOn w:val="DefaultParagraphFont"/>
    <w:rsid w:val="00721685"/>
  </w:style>
  <w:style w:type="paragraph" w:styleId="BalloonText">
    <w:name w:val="Balloon Text"/>
    <w:basedOn w:val="Normal"/>
    <w:link w:val="BalloonTextChar"/>
    <w:rsid w:val="000852ED"/>
    <w:rPr>
      <w:rFonts w:ascii="Lucida Grande" w:hAnsi="Lucida Grande"/>
      <w:sz w:val="18"/>
      <w:szCs w:val="18"/>
    </w:rPr>
  </w:style>
  <w:style w:type="character" w:customStyle="1" w:styleId="BalloonTextChar">
    <w:name w:val="Balloon Text Char"/>
    <w:link w:val="BalloonText"/>
    <w:rsid w:val="000852ED"/>
    <w:rPr>
      <w:rFonts w:ascii="Lucida Grande" w:hAnsi="Lucida Grande" w:cs="Lucida Grande"/>
      <w:kern w:val="2"/>
      <w:sz w:val="18"/>
      <w:szCs w:val="18"/>
      <w:lang w:val="en-US" w:eastAsia="zh-CN"/>
    </w:rPr>
  </w:style>
  <w:style w:type="character" w:styleId="CommentReference">
    <w:name w:val="annotation reference"/>
    <w:rsid w:val="000852ED"/>
    <w:rPr>
      <w:sz w:val="18"/>
      <w:szCs w:val="18"/>
    </w:rPr>
  </w:style>
  <w:style w:type="paragraph" w:styleId="CommentText">
    <w:name w:val="annotation text"/>
    <w:basedOn w:val="Normal"/>
    <w:link w:val="CommentTextChar"/>
    <w:rsid w:val="000852ED"/>
    <w:rPr>
      <w:sz w:val="24"/>
    </w:rPr>
  </w:style>
  <w:style w:type="character" w:customStyle="1" w:styleId="CommentTextChar">
    <w:name w:val="Comment Text Char"/>
    <w:link w:val="CommentText"/>
    <w:rsid w:val="000852ED"/>
    <w:rPr>
      <w:kern w:val="2"/>
      <w:sz w:val="24"/>
      <w:szCs w:val="24"/>
      <w:lang w:val="en-US" w:eastAsia="zh-CN"/>
    </w:rPr>
  </w:style>
  <w:style w:type="paragraph" w:styleId="CommentSubject">
    <w:name w:val="annotation subject"/>
    <w:basedOn w:val="CommentText"/>
    <w:next w:val="CommentText"/>
    <w:link w:val="CommentSubjectChar"/>
    <w:rsid w:val="000852ED"/>
    <w:rPr>
      <w:b/>
      <w:bCs/>
    </w:rPr>
  </w:style>
  <w:style w:type="character" w:customStyle="1" w:styleId="CommentSubjectChar">
    <w:name w:val="Comment Subject Char"/>
    <w:link w:val="CommentSubject"/>
    <w:rsid w:val="000852ED"/>
    <w:rPr>
      <w:b/>
      <w:bCs/>
      <w:kern w:val="2"/>
      <w:sz w:val="24"/>
      <w:szCs w:val="24"/>
      <w:lang w:val="en-US" w:eastAsia="zh-CN"/>
    </w:rPr>
  </w:style>
  <w:style w:type="paragraph" w:customStyle="1" w:styleId="1">
    <w:name w:val="修订1"/>
    <w:hidden/>
    <w:uiPriority w:val="99"/>
    <w:semiHidden/>
    <w:rsid w:val="000E1635"/>
    <w:rPr>
      <w:kern w:val="2"/>
      <w:sz w:val="21"/>
      <w:szCs w:val="24"/>
    </w:rPr>
  </w:style>
  <w:style w:type="paragraph" w:styleId="Header">
    <w:name w:val="header"/>
    <w:basedOn w:val="Normal"/>
    <w:link w:val="HeaderChar"/>
    <w:rsid w:val="00430B01"/>
    <w:pPr>
      <w:tabs>
        <w:tab w:val="center" w:pos="4320"/>
        <w:tab w:val="right" w:pos="8640"/>
      </w:tabs>
    </w:pPr>
  </w:style>
  <w:style w:type="character" w:customStyle="1" w:styleId="HeaderChar">
    <w:name w:val="Header Char"/>
    <w:link w:val="Header"/>
    <w:rsid w:val="00430B01"/>
    <w:rPr>
      <w:kern w:val="2"/>
      <w:sz w:val="21"/>
      <w:szCs w:val="24"/>
      <w:lang w:val="en-US" w:eastAsia="zh-CN"/>
    </w:rPr>
  </w:style>
  <w:style w:type="paragraph" w:styleId="Revision">
    <w:name w:val="Revision"/>
    <w:hidden/>
    <w:uiPriority w:val="99"/>
    <w:semiHidden/>
    <w:rsid w:val="0079536A"/>
    <w:rPr>
      <w:kern w:val="2"/>
      <w:sz w:val="21"/>
      <w:szCs w:val="24"/>
    </w:rPr>
  </w:style>
  <w:style w:type="character" w:customStyle="1" w:styleId="opdicttext2">
    <w:name w:val="op_dict_text2"/>
    <w:basedOn w:val="DefaultParagraphFont"/>
    <w:rsid w:val="0079536A"/>
  </w:style>
  <w:style w:type="character" w:styleId="Hyperlink">
    <w:name w:val="Hyperlink"/>
    <w:uiPriority w:val="99"/>
    <w:unhideWhenUsed/>
    <w:rsid w:val="0079536A"/>
    <w:rPr>
      <w:color w:val="0000FF"/>
      <w:u w:val="single"/>
    </w:rPr>
  </w:style>
  <w:style w:type="character" w:customStyle="1" w:styleId="apple-style-span">
    <w:name w:val="apple-style-span"/>
    <w:basedOn w:val="DefaultParagraphFont"/>
    <w:rsid w:val="004E0050"/>
  </w:style>
  <w:style w:type="character" w:styleId="Emphasis">
    <w:name w:val="Emphasis"/>
    <w:qFormat/>
    <w:rsid w:val="007F6B4A"/>
    <w:rPr>
      <w:i/>
      <w:iCs/>
    </w:rPr>
  </w:style>
  <w:style w:type="character" w:customStyle="1" w:styleId="apple-converted-space">
    <w:name w:val="apple-converted-space"/>
    <w:basedOn w:val="DefaultParagraphFont"/>
    <w:rsid w:val="007F6B4A"/>
  </w:style>
  <w:style w:type="paragraph" w:styleId="NormalWeb">
    <w:name w:val="Normal (Web)"/>
    <w:basedOn w:val="Normal"/>
    <w:uiPriority w:val="99"/>
    <w:unhideWhenUsed/>
    <w:rsid w:val="00FC092F"/>
    <w:pPr>
      <w:widowControl/>
      <w:spacing w:before="100" w:beforeAutospacing="1" w:after="100" w:afterAutospacing="1"/>
      <w:jc w:val="left"/>
    </w:pPr>
    <w:rPr>
      <w:rFonts w:eastAsia="Times New Roman"/>
      <w:kern w:val="0"/>
      <w:sz w:val="24"/>
      <w:lang w:val="it-IT" w:eastAsia="it-IT"/>
    </w:rPr>
  </w:style>
  <w:style w:type="character" w:styleId="Strong">
    <w:name w:val="Strong"/>
    <w:uiPriority w:val="22"/>
    <w:qFormat/>
    <w:rsid w:val="00FC092F"/>
    <w:rPr>
      <w:b/>
      <w:bCs/>
    </w:rPr>
  </w:style>
  <w:style w:type="character" w:customStyle="1" w:styleId="labellist1">
    <w:name w:val="label_list1"/>
    <w:rsid w:val="00FC092F"/>
  </w:style>
  <w:style w:type="paragraph" w:styleId="FootnoteText">
    <w:name w:val="footnote text"/>
    <w:basedOn w:val="Normal"/>
    <w:link w:val="FootnoteTextChar"/>
    <w:rsid w:val="007A7145"/>
    <w:pPr>
      <w:snapToGrid w:val="0"/>
      <w:jc w:val="left"/>
    </w:pPr>
    <w:rPr>
      <w:sz w:val="18"/>
      <w:szCs w:val="18"/>
    </w:rPr>
  </w:style>
  <w:style w:type="character" w:customStyle="1" w:styleId="FootnoteTextChar">
    <w:name w:val="Footnote Text Char"/>
    <w:basedOn w:val="DefaultParagraphFont"/>
    <w:link w:val="FootnoteText"/>
    <w:rsid w:val="007A7145"/>
    <w:rPr>
      <w:kern w:val="2"/>
      <w:sz w:val="18"/>
      <w:szCs w:val="18"/>
    </w:rPr>
  </w:style>
  <w:style w:type="character" w:styleId="FootnoteReference">
    <w:name w:val="footnote reference"/>
    <w:basedOn w:val="DefaultParagraphFont"/>
    <w:rsid w:val="007A7145"/>
    <w:rPr>
      <w:vertAlign w:val="superscript"/>
    </w:rPr>
  </w:style>
  <w:style w:type="paragraph" w:styleId="ListParagraph">
    <w:name w:val="List Paragraph"/>
    <w:basedOn w:val="Normal"/>
    <w:uiPriority w:val="34"/>
    <w:qFormat/>
    <w:rsid w:val="009D3603"/>
    <w:pPr>
      <w:widowControl/>
      <w:suppressAutoHyphens/>
      <w:ind w:firstLineChars="200" w:firstLine="420"/>
      <w:jc w:val="left"/>
    </w:pPr>
    <w:rPr>
      <w:rFonts w:eastAsia="Lucida Sans Unicode"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cbi.nlm.nih.gov/pubmed/?term=Kim%20JK%5BAuthor%5D&amp;cauthor=true&amp;cauthor_uid=8423035"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5843</Words>
  <Characters>33307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Name of Journal: World Journal of Gastroenterology</vt:lpstr>
    </vt:vector>
  </TitlesOfParts>
  <Company>Lenovo</Company>
  <LinksUpToDate>false</LinksUpToDate>
  <CharactersWithSpaces>39072</CharactersWithSpaces>
  <SharedDoc>false</SharedDoc>
  <HLinks>
    <vt:vector size="6" baseType="variant">
      <vt:variant>
        <vt:i4>2097242</vt:i4>
      </vt:variant>
      <vt:variant>
        <vt:i4>0</vt:i4>
      </vt:variant>
      <vt:variant>
        <vt:i4>0</vt:i4>
      </vt:variant>
      <vt:variant>
        <vt:i4>5</vt:i4>
      </vt:variant>
      <vt:variant>
        <vt:lpwstr>http://www.ncbi.nlm.nih.gov/pubmed/?term=Kim%20JK%5BAuthor%5D&amp;cauthor=true&amp;cauthor_uid=8423035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Gastroenterology</dc:title>
  <dc:creator>lenovo</dc:creator>
  <cp:lastModifiedBy>LS Ma</cp:lastModifiedBy>
  <cp:revision>2</cp:revision>
  <dcterms:created xsi:type="dcterms:W3CDTF">2015-12-08T00:49:00Z</dcterms:created>
  <dcterms:modified xsi:type="dcterms:W3CDTF">2015-12-08T00:49:00Z</dcterms:modified>
</cp:coreProperties>
</file>