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357F3" w14:textId="77777777" w:rsidR="00CD5149" w:rsidRPr="00BA57FE" w:rsidRDefault="00CD5149" w:rsidP="00A77409">
      <w:pPr>
        <w:adjustRightInd w:val="0"/>
        <w:snapToGrid w:val="0"/>
        <w:spacing w:after="0" w:line="360" w:lineRule="auto"/>
        <w:jc w:val="both"/>
        <w:rPr>
          <w:rFonts w:ascii="Book Antiqua" w:hAnsi="Book Antiqua"/>
          <w:b/>
          <w:color w:val="222222"/>
          <w:sz w:val="24"/>
          <w:szCs w:val="24"/>
          <w:shd w:val="clear" w:color="auto" w:fill="FFFFFF"/>
        </w:rPr>
      </w:pPr>
      <w:r w:rsidRPr="00BA57FE">
        <w:rPr>
          <w:rFonts w:ascii="Book Antiqua" w:hAnsi="Book Antiqua"/>
          <w:b/>
          <w:color w:val="222222"/>
          <w:sz w:val="24"/>
          <w:szCs w:val="24"/>
          <w:shd w:val="clear" w:color="auto" w:fill="FFFFFF"/>
        </w:rPr>
        <w:t>Name of Journal: World Journal of Gastroenterology</w:t>
      </w:r>
    </w:p>
    <w:p w14:paraId="07B1B72F" w14:textId="77777777" w:rsidR="00CD5149" w:rsidRPr="00BA57FE" w:rsidRDefault="00CD5149" w:rsidP="00A77409">
      <w:pPr>
        <w:adjustRightInd w:val="0"/>
        <w:snapToGrid w:val="0"/>
        <w:spacing w:after="0" w:line="360" w:lineRule="auto"/>
        <w:jc w:val="both"/>
        <w:rPr>
          <w:rFonts w:ascii="Book Antiqua" w:hAnsi="Book Antiqua"/>
          <w:b/>
          <w:color w:val="222222"/>
          <w:sz w:val="24"/>
          <w:szCs w:val="24"/>
          <w:shd w:val="clear" w:color="auto" w:fill="FFFFFF"/>
        </w:rPr>
      </w:pPr>
      <w:r w:rsidRPr="00BA57FE">
        <w:rPr>
          <w:rFonts w:ascii="Book Antiqua" w:hAnsi="Book Antiqua"/>
          <w:b/>
          <w:color w:val="222222"/>
          <w:sz w:val="24"/>
          <w:szCs w:val="24"/>
          <w:shd w:val="clear" w:color="auto" w:fill="FFFFFF"/>
        </w:rPr>
        <w:t>ESPS Manuscript NO: 22893</w:t>
      </w:r>
    </w:p>
    <w:p w14:paraId="47CD3880" w14:textId="77777777" w:rsidR="00CD5149" w:rsidRPr="00BA57FE" w:rsidRDefault="00CD5149" w:rsidP="00A77409">
      <w:pPr>
        <w:adjustRightInd w:val="0"/>
        <w:snapToGrid w:val="0"/>
        <w:spacing w:after="0" w:line="360" w:lineRule="auto"/>
        <w:jc w:val="both"/>
        <w:rPr>
          <w:rFonts w:ascii="Book Antiqua" w:hAnsi="Book Antiqua"/>
          <w:b/>
          <w:color w:val="222222"/>
          <w:sz w:val="24"/>
          <w:szCs w:val="24"/>
          <w:shd w:val="clear" w:color="auto" w:fill="FFFFFF"/>
          <w:lang w:eastAsia="zh-CN"/>
        </w:rPr>
      </w:pPr>
      <w:r w:rsidRPr="00BA57FE">
        <w:rPr>
          <w:rFonts w:ascii="Book Antiqua" w:hAnsi="Book Antiqua"/>
          <w:b/>
          <w:color w:val="222222"/>
          <w:sz w:val="24"/>
          <w:szCs w:val="24"/>
          <w:shd w:val="clear" w:color="auto" w:fill="FFFFFF"/>
        </w:rPr>
        <w:t>Manuscript Type:</w:t>
      </w:r>
      <w:r w:rsidRPr="00BA57FE">
        <w:rPr>
          <w:rFonts w:ascii="Book Antiqua" w:hAnsi="Book Antiqua"/>
          <w:b/>
          <w:color w:val="222222"/>
          <w:sz w:val="24"/>
          <w:szCs w:val="24"/>
          <w:shd w:val="clear" w:color="auto" w:fill="FFFFFF"/>
          <w:lang w:eastAsia="zh-CN"/>
        </w:rPr>
        <w:t xml:space="preserve"> </w:t>
      </w:r>
      <w:r w:rsidRPr="00BA57FE">
        <w:rPr>
          <w:rFonts w:ascii="Book Antiqua" w:hAnsi="Book Antiqua"/>
          <w:b/>
          <w:caps/>
          <w:color w:val="222222"/>
          <w:sz w:val="24"/>
          <w:szCs w:val="24"/>
          <w:shd w:val="clear" w:color="auto" w:fill="FFFFFF"/>
          <w:lang w:eastAsia="zh-CN"/>
        </w:rPr>
        <w:t>Review</w:t>
      </w:r>
    </w:p>
    <w:p w14:paraId="26FD69B5" w14:textId="77777777" w:rsidR="00CD5149" w:rsidRPr="00BA57FE" w:rsidRDefault="00CD5149" w:rsidP="00A77409">
      <w:pPr>
        <w:adjustRightInd w:val="0"/>
        <w:snapToGrid w:val="0"/>
        <w:spacing w:after="0" w:line="360" w:lineRule="auto"/>
        <w:jc w:val="both"/>
        <w:rPr>
          <w:rFonts w:ascii="Book Antiqua" w:hAnsi="Book Antiqua"/>
          <w:b/>
          <w:color w:val="222222"/>
          <w:sz w:val="24"/>
          <w:szCs w:val="24"/>
          <w:shd w:val="clear" w:color="auto" w:fill="FFFFFF"/>
          <w:lang w:eastAsia="zh-CN"/>
        </w:rPr>
      </w:pPr>
    </w:p>
    <w:p w14:paraId="62CD0B1C" w14:textId="77777777" w:rsidR="00CD5149" w:rsidRDefault="00CD5149" w:rsidP="00A77409">
      <w:pPr>
        <w:adjustRightInd w:val="0"/>
        <w:snapToGrid w:val="0"/>
        <w:spacing w:after="0" w:line="360" w:lineRule="auto"/>
        <w:jc w:val="both"/>
        <w:rPr>
          <w:rFonts w:ascii="Book Antiqua" w:hAnsi="Book Antiqua"/>
          <w:b/>
          <w:sz w:val="24"/>
          <w:szCs w:val="24"/>
          <w:lang w:eastAsia="zh-CN"/>
        </w:rPr>
      </w:pPr>
      <w:r w:rsidRPr="00BA57FE">
        <w:rPr>
          <w:rFonts w:ascii="Book Antiqua" w:hAnsi="Book Antiqua"/>
          <w:b/>
          <w:sz w:val="24"/>
          <w:szCs w:val="24"/>
        </w:rPr>
        <w:t xml:space="preserve">Estrogen receptors in gastric cancer: </w:t>
      </w:r>
      <w:r w:rsidRPr="00BA57FE">
        <w:rPr>
          <w:rFonts w:ascii="Book Antiqua" w:hAnsi="Book Antiqua"/>
          <w:b/>
          <w:caps/>
          <w:sz w:val="24"/>
          <w:szCs w:val="24"/>
        </w:rPr>
        <w:t>a</w:t>
      </w:r>
      <w:r w:rsidRPr="00BA57FE">
        <w:rPr>
          <w:rFonts w:ascii="Book Antiqua" w:hAnsi="Book Antiqua"/>
          <w:b/>
          <w:sz w:val="24"/>
          <w:szCs w:val="24"/>
        </w:rPr>
        <w:t>dvances and perspectives</w:t>
      </w:r>
    </w:p>
    <w:p w14:paraId="6A7B7AEB" w14:textId="77777777" w:rsidR="00BA57FE" w:rsidRPr="00BA57FE" w:rsidRDefault="00BA57FE" w:rsidP="00A77409">
      <w:pPr>
        <w:adjustRightInd w:val="0"/>
        <w:snapToGrid w:val="0"/>
        <w:spacing w:after="0" w:line="360" w:lineRule="auto"/>
        <w:jc w:val="both"/>
        <w:rPr>
          <w:rFonts w:ascii="Book Antiqua" w:hAnsi="Book Antiqua"/>
          <w:b/>
          <w:sz w:val="24"/>
          <w:szCs w:val="24"/>
          <w:lang w:eastAsia="zh-CN"/>
        </w:rPr>
      </w:pPr>
    </w:p>
    <w:p w14:paraId="6F302083" w14:textId="4BFF61CC"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lang w:eastAsia="zh-CN"/>
        </w:rPr>
        <w:t>Rahman</w:t>
      </w:r>
      <w:r w:rsidRPr="00BA57FE">
        <w:rPr>
          <w:rFonts w:ascii="Book Antiqua" w:hAnsi="Book Antiqua"/>
          <w:sz w:val="24"/>
          <w:szCs w:val="24"/>
        </w:rPr>
        <w:t xml:space="preserve"> </w:t>
      </w:r>
      <w:r w:rsidRPr="00BA57FE">
        <w:rPr>
          <w:rFonts w:ascii="Book Antiqua" w:hAnsi="Book Antiqua"/>
          <w:sz w:val="24"/>
          <w:szCs w:val="24"/>
          <w:lang w:eastAsia="zh-CN"/>
        </w:rPr>
        <w:t>M</w:t>
      </w:r>
      <w:r w:rsidRPr="00BA57FE">
        <w:rPr>
          <w:rFonts w:ascii="Book Antiqua" w:hAnsi="Book Antiqua"/>
          <w:sz w:val="24"/>
          <w:szCs w:val="24"/>
        </w:rPr>
        <w:t xml:space="preserve">S </w:t>
      </w:r>
      <w:r w:rsidRPr="00BA57FE">
        <w:rPr>
          <w:rFonts w:ascii="Book Antiqua" w:hAnsi="Book Antiqua"/>
          <w:i/>
          <w:sz w:val="24"/>
          <w:szCs w:val="24"/>
        </w:rPr>
        <w:t>et al</w:t>
      </w:r>
      <w:r w:rsidRPr="00BA57FE">
        <w:rPr>
          <w:rFonts w:ascii="Book Antiqua" w:hAnsi="Book Antiqua"/>
          <w:sz w:val="24"/>
          <w:szCs w:val="24"/>
        </w:rPr>
        <w:t xml:space="preserve">. Estrogen receptors in </w:t>
      </w:r>
      <w:r w:rsidR="007B49A3" w:rsidRPr="007B49A3">
        <w:rPr>
          <w:rFonts w:ascii="Book Antiqua" w:hAnsi="Book Antiqua" w:hint="eastAsia"/>
          <w:caps/>
          <w:sz w:val="24"/>
          <w:szCs w:val="24"/>
          <w:lang w:eastAsia="zh-CN"/>
        </w:rPr>
        <w:t>gc</w:t>
      </w:r>
    </w:p>
    <w:p w14:paraId="245C3EA6" w14:textId="77777777" w:rsidR="00CD5149" w:rsidRPr="00BA57FE" w:rsidRDefault="00CD5149" w:rsidP="00A77409">
      <w:pPr>
        <w:adjustRightInd w:val="0"/>
        <w:snapToGrid w:val="0"/>
        <w:spacing w:after="0" w:line="360" w:lineRule="auto"/>
        <w:jc w:val="both"/>
        <w:rPr>
          <w:rFonts w:ascii="Book Antiqua" w:hAnsi="Book Antiqua"/>
          <w:sz w:val="24"/>
          <w:szCs w:val="24"/>
        </w:rPr>
      </w:pPr>
    </w:p>
    <w:p w14:paraId="01DC1FEE"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Muhammad Saif</w:t>
      </w:r>
      <w:r w:rsidRPr="00BA57FE">
        <w:rPr>
          <w:rFonts w:ascii="Book Antiqua" w:hAnsi="Book Antiqua"/>
          <w:sz w:val="24"/>
          <w:szCs w:val="24"/>
          <w:lang w:eastAsia="zh-CN"/>
        </w:rPr>
        <w:t xml:space="preserve"> </w:t>
      </w:r>
      <w:r w:rsidRPr="00BA57FE">
        <w:rPr>
          <w:rFonts w:ascii="Book Antiqua" w:hAnsi="Book Antiqua"/>
          <w:sz w:val="24"/>
          <w:szCs w:val="24"/>
        </w:rPr>
        <w:t>Ur-Rahman, Jiang Cao</w:t>
      </w:r>
    </w:p>
    <w:p w14:paraId="74C194B8" w14:textId="379A55EC" w:rsidR="00CD5149" w:rsidRPr="00BA57FE" w:rsidRDefault="00CD5149" w:rsidP="00A77409">
      <w:pPr>
        <w:adjustRightInd w:val="0"/>
        <w:snapToGrid w:val="0"/>
        <w:spacing w:after="0" w:line="360" w:lineRule="auto"/>
        <w:jc w:val="both"/>
        <w:rPr>
          <w:rFonts w:ascii="Book Antiqua" w:hAnsi="Book Antiqua"/>
          <w:sz w:val="24"/>
          <w:szCs w:val="24"/>
        </w:rPr>
      </w:pPr>
    </w:p>
    <w:p w14:paraId="41735DF1" w14:textId="476B35E6" w:rsidR="00CD5149" w:rsidRPr="00BA57FE" w:rsidRDefault="00CD5149" w:rsidP="00A77409">
      <w:pPr>
        <w:adjustRightInd w:val="0"/>
        <w:snapToGrid w:val="0"/>
        <w:spacing w:after="0" w:line="360" w:lineRule="auto"/>
        <w:jc w:val="both"/>
        <w:rPr>
          <w:rFonts w:ascii="Book Antiqua" w:hAnsi="Book Antiqua"/>
          <w:sz w:val="24"/>
          <w:szCs w:val="24"/>
          <w:lang w:eastAsia="zh-CN"/>
        </w:rPr>
      </w:pPr>
      <w:r w:rsidRPr="004357BB">
        <w:rPr>
          <w:rFonts w:ascii="Book Antiqua" w:hAnsi="Book Antiqua"/>
          <w:b/>
          <w:sz w:val="24"/>
          <w:szCs w:val="24"/>
        </w:rPr>
        <w:t>Muhammad Saif</w:t>
      </w:r>
      <w:r w:rsidRPr="004357BB">
        <w:rPr>
          <w:rFonts w:ascii="Book Antiqua" w:hAnsi="Book Antiqua"/>
          <w:b/>
          <w:sz w:val="24"/>
          <w:szCs w:val="24"/>
          <w:lang w:eastAsia="zh-CN"/>
        </w:rPr>
        <w:t xml:space="preserve"> </w:t>
      </w:r>
      <w:r w:rsidRPr="004357BB">
        <w:rPr>
          <w:rFonts w:ascii="Book Antiqua" w:hAnsi="Book Antiqua"/>
          <w:b/>
          <w:sz w:val="24"/>
          <w:szCs w:val="24"/>
        </w:rPr>
        <w:t xml:space="preserve">Ur-Rahman, Jiang Cao, </w:t>
      </w:r>
      <w:r w:rsidRPr="00BA57FE">
        <w:rPr>
          <w:rFonts w:ascii="Book Antiqua" w:hAnsi="Book Antiqua"/>
          <w:sz w:val="24"/>
          <w:szCs w:val="24"/>
        </w:rPr>
        <w:t>Clinical Research Center, The Second Affiliated Hospital, Zhejiang University School of Medicine, Hangzhou</w:t>
      </w:r>
      <w:r w:rsidR="004357BB">
        <w:rPr>
          <w:rFonts w:ascii="Book Antiqua" w:hAnsi="Book Antiqua" w:hint="eastAsia"/>
          <w:sz w:val="24"/>
          <w:szCs w:val="24"/>
          <w:lang w:eastAsia="zh-CN"/>
        </w:rPr>
        <w:t xml:space="preserve"> </w:t>
      </w:r>
      <w:r w:rsidR="004357BB" w:rsidRPr="00BA57FE">
        <w:rPr>
          <w:rFonts w:ascii="Book Antiqua" w:hAnsi="Book Antiqua"/>
          <w:sz w:val="24"/>
          <w:szCs w:val="24"/>
        </w:rPr>
        <w:t>310009</w:t>
      </w:r>
      <w:r w:rsidRPr="00BA57FE">
        <w:rPr>
          <w:rFonts w:ascii="Book Antiqua" w:hAnsi="Book Antiqua"/>
          <w:sz w:val="24"/>
          <w:szCs w:val="24"/>
        </w:rPr>
        <w:t>, Zhejiang</w:t>
      </w:r>
      <w:r w:rsidR="004357BB">
        <w:rPr>
          <w:rFonts w:ascii="Book Antiqua" w:hAnsi="Book Antiqua" w:hint="eastAsia"/>
          <w:sz w:val="24"/>
          <w:szCs w:val="24"/>
          <w:lang w:eastAsia="zh-CN"/>
        </w:rPr>
        <w:t xml:space="preserve"> Province</w:t>
      </w:r>
      <w:r w:rsidRPr="00BA57FE">
        <w:rPr>
          <w:rFonts w:ascii="Book Antiqua" w:hAnsi="Book Antiqua"/>
          <w:sz w:val="24"/>
          <w:szCs w:val="24"/>
        </w:rPr>
        <w:t>, China</w:t>
      </w:r>
    </w:p>
    <w:p w14:paraId="01E7C424" w14:textId="77777777" w:rsidR="00CD5149" w:rsidRPr="00BA57FE" w:rsidRDefault="00CD5149" w:rsidP="00A77409">
      <w:pPr>
        <w:adjustRightInd w:val="0"/>
        <w:snapToGrid w:val="0"/>
        <w:spacing w:after="0" w:line="360" w:lineRule="auto"/>
        <w:jc w:val="both"/>
        <w:rPr>
          <w:rFonts w:ascii="Book Antiqua" w:hAnsi="Book Antiqua"/>
          <w:sz w:val="24"/>
          <w:szCs w:val="24"/>
          <w:lang w:eastAsia="zh-CN"/>
        </w:rPr>
      </w:pPr>
    </w:p>
    <w:p w14:paraId="335C4789"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b/>
          <w:sz w:val="24"/>
          <w:szCs w:val="24"/>
        </w:rPr>
        <w:t xml:space="preserve">Author contributions: </w:t>
      </w:r>
      <w:r w:rsidRPr="00BA57FE">
        <w:rPr>
          <w:rFonts w:ascii="Book Antiqua" w:hAnsi="Book Antiqua"/>
          <w:sz w:val="24"/>
          <w:szCs w:val="24"/>
          <w:lang w:eastAsia="zh-CN"/>
        </w:rPr>
        <w:t>Rahman MS</w:t>
      </w:r>
      <w:r w:rsidRPr="00BA57FE">
        <w:rPr>
          <w:rFonts w:ascii="Book Antiqua" w:hAnsi="Book Antiqua"/>
          <w:sz w:val="24"/>
          <w:szCs w:val="24"/>
        </w:rPr>
        <w:t xml:space="preserve"> and Cao J </w:t>
      </w:r>
      <w:r w:rsidRPr="00BA57FE">
        <w:rPr>
          <w:rFonts w:ascii="Book Antiqua" w:hAnsi="Book Antiqua" w:cs="Tahoma"/>
          <w:spacing w:val="-5"/>
          <w:sz w:val="24"/>
          <w:szCs w:val="24"/>
        </w:rPr>
        <w:t>solely contributed to this paper.</w:t>
      </w:r>
    </w:p>
    <w:p w14:paraId="76311DEC" w14:textId="77777777" w:rsidR="00CD5149" w:rsidRPr="00BA57FE" w:rsidRDefault="00CD5149" w:rsidP="00A77409">
      <w:pPr>
        <w:adjustRightInd w:val="0"/>
        <w:snapToGrid w:val="0"/>
        <w:spacing w:after="0" w:line="360" w:lineRule="auto"/>
        <w:jc w:val="both"/>
        <w:rPr>
          <w:rFonts w:ascii="Book Antiqua" w:hAnsi="Book Antiqua"/>
          <w:b/>
          <w:sz w:val="24"/>
          <w:szCs w:val="24"/>
        </w:rPr>
      </w:pPr>
    </w:p>
    <w:p w14:paraId="5555DEB2" w14:textId="5A42C678"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b/>
          <w:sz w:val="24"/>
          <w:szCs w:val="24"/>
        </w:rPr>
        <w:t xml:space="preserve">Supported by </w:t>
      </w:r>
      <w:r w:rsidR="00755422" w:rsidRPr="00755422">
        <w:rPr>
          <w:rFonts w:ascii="Book Antiqua" w:hAnsi="Book Antiqua" w:hint="eastAsia"/>
          <w:sz w:val="24"/>
          <w:szCs w:val="24"/>
          <w:lang w:eastAsia="zh-CN"/>
        </w:rPr>
        <w:t>the</w:t>
      </w:r>
      <w:r w:rsidR="00755422">
        <w:rPr>
          <w:rFonts w:ascii="Book Antiqua" w:hAnsi="Book Antiqua" w:hint="eastAsia"/>
          <w:b/>
          <w:sz w:val="24"/>
          <w:szCs w:val="24"/>
          <w:lang w:eastAsia="zh-CN"/>
        </w:rPr>
        <w:t xml:space="preserve"> </w:t>
      </w:r>
      <w:r w:rsidRPr="00BA57FE">
        <w:rPr>
          <w:rFonts w:ascii="Book Antiqua" w:hAnsi="Book Antiqua"/>
          <w:sz w:val="24"/>
          <w:szCs w:val="24"/>
        </w:rPr>
        <w:t>National Natural Science Foundation</w:t>
      </w:r>
      <w:r w:rsidRPr="00BA57FE">
        <w:rPr>
          <w:rFonts w:ascii="Book Antiqua" w:hAnsi="Book Antiqua"/>
          <w:sz w:val="24"/>
          <w:szCs w:val="24"/>
          <w:lang w:eastAsia="zh-CN"/>
        </w:rPr>
        <w:t xml:space="preserve"> of China</w:t>
      </w:r>
      <w:r w:rsidR="00D623D1">
        <w:rPr>
          <w:rFonts w:ascii="Book Antiqua" w:hAnsi="Book Antiqua" w:hint="eastAsia"/>
          <w:sz w:val="24"/>
          <w:szCs w:val="24"/>
          <w:lang w:eastAsia="zh-CN"/>
        </w:rPr>
        <w:t>,</w:t>
      </w:r>
      <w:r w:rsidR="00D623D1">
        <w:rPr>
          <w:rFonts w:ascii="Book Antiqua" w:hAnsi="Book Antiqua"/>
          <w:sz w:val="24"/>
          <w:szCs w:val="24"/>
        </w:rPr>
        <w:t xml:space="preserve"> </w:t>
      </w:r>
      <w:r w:rsidR="00D623D1">
        <w:rPr>
          <w:rFonts w:ascii="Book Antiqua" w:hAnsi="Book Antiqua" w:hint="eastAsia"/>
          <w:sz w:val="24"/>
          <w:szCs w:val="24"/>
          <w:lang w:eastAsia="zh-CN"/>
        </w:rPr>
        <w:t xml:space="preserve">No. </w:t>
      </w:r>
      <w:r w:rsidRPr="00BA57FE">
        <w:rPr>
          <w:rFonts w:ascii="Book Antiqua" w:hAnsi="Book Antiqua"/>
          <w:sz w:val="24"/>
          <w:szCs w:val="24"/>
        </w:rPr>
        <w:t xml:space="preserve">30271450, </w:t>
      </w:r>
      <w:r w:rsidR="00D623D1">
        <w:rPr>
          <w:rFonts w:ascii="Book Antiqua" w:hAnsi="Book Antiqua" w:hint="eastAsia"/>
          <w:sz w:val="24"/>
          <w:szCs w:val="24"/>
          <w:lang w:eastAsia="zh-CN"/>
        </w:rPr>
        <w:t xml:space="preserve">No. </w:t>
      </w:r>
      <w:r w:rsidRPr="00BA57FE">
        <w:rPr>
          <w:rFonts w:ascii="Book Antiqua" w:hAnsi="Book Antiqua"/>
          <w:sz w:val="24"/>
          <w:szCs w:val="24"/>
        </w:rPr>
        <w:t xml:space="preserve">30471955, </w:t>
      </w:r>
      <w:r w:rsidR="00D623D1">
        <w:rPr>
          <w:rFonts w:ascii="Book Antiqua" w:hAnsi="Book Antiqua" w:hint="eastAsia"/>
          <w:sz w:val="24"/>
          <w:szCs w:val="24"/>
          <w:lang w:eastAsia="zh-CN"/>
        </w:rPr>
        <w:t xml:space="preserve">No. </w:t>
      </w:r>
      <w:r w:rsidRPr="00BA57FE">
        <w:rPr>
          <w:rFonts w:ascii="Book Antiqua" w:hAnsi="Book Antiqua"/>
          <w:sz w:val="24"/>
          <w:szCs w:val="24"/>
        </w:rPr>
        <w:t xml:space="preserve">30672365 and </w:t>
      </w:r>
      <w:r w:rsidR="00D623D1">
        <w:rPr>
          <w:rFonts w:ascii="Book Antiqua" w:hAnsi="Book Antiqua" w:hint="eastAsia"/>
          <w:sz w:val="24"/>
          <w:szCs w:val="24"/>
          <w:lang w:eastAsia="zh-CN"/>
        </w:rPr>
        <w:t xml:space="preserve">No. </w:t>
      </w:r>
      <w:r w:rsidR="00D623D1">
        <w:rPr>
          <w:rFonts w:ascii="Book Antiqua" w:hAnsi="Book Antiqua"/>
          <w:sz w:val="24"/>
          <w:szCs w:val="24"/>
        </w:rPr>
        <w:t>81172516</w:t>
      </w:r>
      <w:r w:rsidRPr="00BA57FE">
        <w:rPr>
          <w:rFonts w:ascii="Book Antiqua" w:hAnsi="Book Antiqua"/>
          <w:sz w:val="24"/>
          <w:szCs w:val="24"/>
        </w:rPr>
        <w:t>.</w:t>
      </w:r>
    </w:p>
    <w:p w14:paraId="5A4D2529" w14:textId="77777777" w:rsidR="00CD5149" w:rsidRPr="00BA57FE" w:rsidRDefault="00CD5149" w:rsidP="00A77409">
      <w:pPr>
        <w:adjustRightInd w:val="0"/>
        <w:snapToGrid w:val="0"/>
        <w:spacing w:after="0" w:line="360" w:lineRule="auto"/>
        <w:jc w:val="both"/>
        <w:rPr>
          <w:rFonts w:ascii="Book Antiqua" w:hAnsi="Book Antiqua"/>
          <w:b/>
          <w:sz w:val="24"/>
          <w:szCs w:val="24"/>
          <w:lang w:eastAsia="zh-CN"/>
        </w:rPr>
      </w:pPr>
    </w:p>
    <w:p w14:paraId="389231E0" w14:textId="0D1C4082" w:rsidR="00CD5149" w:rsidRDefault="00CD5149" w:rsidP="00A77409">
      <w:pPr>
        <w:adjustRightInd w:val="0"/>
        <w:snapToGrid w:val="0"/>
        <w:spacing w:after="0" w:line="360" w:lineRule="auto"/>
        <w:jc w:val="both"/>
        <w:rPr>
          <w:rFonts w:ascii="Book Antiqua" w:hAnsi="Book Antiqua" w:cs="Tahoma"/>
          <w:color w:val="000000"/>
          <w:sz w:val="24"/>
          <w:szCs w:val="24"/>
          <w:lang w:eastAsia="zh-CN"/>
        </w:rPr>
      </w:pPr>
      <w:r w:rsidRPr="00BA57FE">
        <w:rPr>
          <w:rFonts w:ascii="Book Antiqua" w:hAnsi="Book Antiqua" w:cs="Tahoma"/>
          <w:b/>
          <w:bCs/>
          <w:color w:val="000000"/>
          <w:sz w:val="24"/>
          <w:szCs w:val="24"/>
        </w:rPr>
        <w:t xml:space="preserve">Conflict-of-interest statement: </w:t>
      </w:r>
      <w:r w:rsidRPr="00BA57FE">
        <w:rPr>
          <w:rFonts w:ascii="Book Antiqua" w:hAnsi="Book Antiqua" w:cs="Tahoma"/>
          <w:color w:val="000000"/>
          <w:sz w:val="24"/>
          <w:szCs w:val="24"/>
        </w:rPr>
        <w:t>The authors declare no conflict of interests for this article.</w:t>
      </w:r>
    </w:p>
    <w:p w14:paraId="7A1BFF20" w14:textId="77777777" w:rsidR="00405259" w:rsidRDefault="00405259" w:rsidP="00A77409">
      <w:pPr>
        <w:adjustRightInd w:val="0"/>
        <w:snapToGrid w:val="0"/>
        <w:spacing w:after="0" w:line="360" w:lineRule="auto"/>
        <w:jc w:val="both"/>
        <w:rPr>
          <w:rFonts w:ascii="Book Antiqua" w:hAnsi="Book Antiqua" w:cs="Tahoma"/>
          <w:color w:val="000000"/>
          <w:sz w:val="24"/>
          <w:szCs w:val="24"/>
          <w:lang w:eastAsia="zh-CN"/>
        </w:rPr>
      </w:pPr>
    </w:p>
    <w:p w14:paraId="7A75F4F3" w14:textId="77777777" w:rsidR="00405259" w:rsidRPr="00405259" w:rsidRDefault="00405259" w:rsidP="00A77409">
      <w:pPr>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405259">
        <w:rPr>
          <w:rFonts w:ascii="Book Antiqua" w:hAnsi="Book Antiqua"/>
          <w:b/>
          <w:sz w:val="24"/>
          <w:szCs w:val="24"/>
          <w:lang w:eastAsia="zh-CN"/>
        </w:rPr>
        <w:t xml:space="preserve">Open-Access: </w:t>
      </w:r>
      <w:r w:rsidRPr="00405259">
        <w:rPr>
          <w:rFonts w:ascii="Book Antiqua" w:hAnsi="Book Antiqua"/>
          <w:sz w:val="24"/>
          <w:szCs w:val="24"/>
          <w:lang w:eastAsia="zh-CN"/>
        </w:rPr>
        <w:t>This article is an open-access</w:t>
      </w:r>
      <w:r w:rsidRPr="00405259">
        <w:rPr>
          <w:rFonts w:ascii="Book Antiqua" w:hAnsi="Book Antiqua" w:hint="eastAsia"/>
          <w:sz w:val="24"/>
          <w:szCs w:val="24"/>
          <w:lang w:eastAsia="zh-CN"/>
        </w:rPr>
        <w:t xml:space="preserve"> </w:t>
      </w:r>
      <w:r w:rsidRPr="00405259">
        <w:rPr>
          <w:rFonts w:ascii="Book Antiqua" w:hAnsi="Book Antiqua"/>
          <w:sz w:val="24"/>
          <w:szCs w:val="24"/>
          <w:lang w:eastAsia="zh-CN"/>
        </w:rPr>
        <w:t>article</w:t>
      </w:r>
      <w:r w:rsidRPr="00405259">
        <w:rPr>
          <w:rFonts w:ascii="Book Antiqua" w:hAnsi="Book Antiqua" w:hint="eastAsia"/>
          <w:sz w:val="24"/>
          <w:szCs w:val="24"/>
          <w:lang w:eastAsia="zh-CN"/>
        </w:rPr>
        <w:t xml:space="preserve"> </w:t>
      </w:r>
      <w:r w:rsidRPr="00405259">
        <w:rPr>
          <w:rFonts w:ascii="Book Antiqua" w:hAnsi="Book Antiqua"/>
          <w:sz w:val="24"/>
          <w:szCs w:val="24"/>
          <w:lang w:eastAsia="zh-CN"/>
        </w:rPr>
        <w:t>which was selected by an in-house editor and fully peer-reviewed by external reviewers. It is distributed</w:t>
      </w:r>
      <w:r w:rsidRPr="00405259">
        <w:rPr>
          <w:rFonts w:ascii="Book Antiqua" w:hAnsi="Book Antiqua" w:hint="eastAsia"/>
          <w:sz w:val="24"/>
          <w:szCs w:val="24"/>
          <w:lang w:eastAsia="zh-CN"/>
        </w:rPr>
        <w:t xml:space="preserve"> </w:t>
      </w:r>
      <w:r w:rsidRPr="00405259">
        <w:rPr>
          <w:rFonts w:ascii="Book Antiqua" w:hAnsi="Book Antiqua"/>
          <w:sz w:val="24"/>
          <w:szCs w:val="24"/>
          <w:lang w:eastAsia="zh-CN"/>
        </w:rPr>
        <w:t>in</w:t>
      </w:r>
      <w:r w:rsidRPr="00405259">
        <w:rPr>
          <w:rFonts w:ascii="Book Antiqua" w:hAnsi="Book Antiqua" w:hint="eastAsia"/>
          <w:sz w:val="24"/>
          <w:szCs w:val="24"/>
          <w:lang w:eastAsia="zh-CN"/>
        </w:rPr>
        <w:t xml:space="preserve"> </w:t>
      </w:r>
      <w:r w:rsidRPr="00405259">
        <w:rPr>
          <w:rFonts w:ascii="Book Antiqua" w:hAnsi="Book Antiqua"/>
          <w:sz w:val="24"/>
          <w:szCs w:val="24"/>
          <w:lang w:eastAsia="zh-CN"/>
        </w:rPr>
        <w:t>accordance</w:t>
      </w:r>
      <w:r w:rsidRPr="00405259">
        <w:rPr>
          <w:rFonts w:ascii="Book Antiqua" w:hAnsi="Book Antiqua" w:hint="eastAsia"/>
          <w:sz w:val="24"/>
          <w:szCs w:val="24"/>
          <w:lang w:eastAsia="zh-CN"/>
        </w:rPr>
        <w:t xml:space="preserve"> </w:t>
      </w:r>
      <w:r w:rsidRPr="00405259">
        <w:rPr>
          <w:rFonts w:ascii="Book Antiqua" w:hAnsi="Book Antiqua"/>
          <w:sz w:val="24"/>
          <w:szCs w:val="24"/>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F175607" w14:textId="77777777" w:rsidR="00405259" w:rsidRPr="00BA57FE" w:rsidRDefault="00405259" w:rsidP="00A77409">
      <w:pPr>
        <w:adjustRightInd w:val="0"/>
        <w:snapToGrid w:val="0"/>
        <w:spacing w:after="0" w:line="360" w:lineRule="auto"/>
        <w:jc w:val="both"/>
        <w:rPr>
          <w:rFonts w:ascii="Book Antiqua" w:hAnsi="Book Antiqua"/>
          <w:b/>
          <w:sz w:val="24"/>
          <w:szCs w:val="24"/>
          <w:lang w:eastAsia="zh-CN"/>
        </w:rPr>
      </w:pPr>
    </w:p>
    <w:p w14:paraId="5B902E3F" w14:textId="4E9A2E68"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b/>
          <w:sz w:val="24"/>
          <w:szCs w:val="24"/>
        </w:rPr>
        <w:t xml:space="preserve">Correspondence to: Jiang Cao, PhD, </w:t>
      </w:r>
      <w:r w:rsidRPr="00BA57FE">
        <w:rPr>
          <w:rFonts w:ascii="Book Antiqua" w:hAnsi="Book Antiqua"/>
          <w:sz w:val="24"/>
          <w:szCs w:val="24"/>
        </w:rPr>
        <w:t xml:space="preserve">Clinical Research Center, The Second Affiliated Hospital, Zhejiang University School of Medicine, </w:t>
      </w:r>
      <w:r w:rsidR="006D61CA">
        <w:rPr>
          <w:rFonts w:ascii="Book Antiqua" w:hAnsi="Book Antiqua" w:hint="eastAsia"/>
          <w:sz w:val="24"/>
          <w:szCs w:val="24"/>
          <w:lang w:eastAsia="zh-CN"/>
        </w:rPr>
        <w:t xml:space="preserve">No. 88 Jiefang Road, </w:t>
      </w:r>
      <w:r w:rsidRPr="00BA57FE">
        <w:rPr>
          <w:rFonts w:ascii="Book Antiqua" w:hAnsi="Book Antiqua"/>
          <w:sz w:val="24"/>
          <w:szCs w:val="24"/>
        </w:rPr>
        <w:t>Hangzhou</w:t>
      </w:r>
      <w:r w:rsidR="00405259">
        <w:rPr>
          <w:rFonts w:ascii="Book Antiqua" w:hAnsi="Book Antiqua" w:hint="eastAsia"/>
          <w:sz w:val="24"/>
          <w:szCs w:val="24"/>
          <w:lang w:eastAsia="zh-CN"/>
        </w:rPr>
        <w:t xml:space="preserve"> </w:t>
      </w:r>
      <w:r w:rsidR="00405259" w:rsidRPr="00BA57FE">
        <w:rPr>
          <w:rFonts w:ascii="Book Antiqua" w:hAnsi="Book Antiqua"/>
          <w:sz w:val="24"/>
          <w:szCs w:val="24"/>
        </w:rPr>
        <w:t>310009</w:t>
      </w:r>
      <w:r w:rsidRPr="00BA57FE">
        <w:rPr>
          <w:rFonts w:ascii="Book Antiqua" w:hAnsi="Book Antiqua"/>
          <w:sz w:val="24"/>
          <w:szCs w:val="24"/>
        </w:rPr>
        <w:t>, Zhejiang</w:t>
      </w:r>
      <w:r w:rsidR="00405259">
        <w:rPr>
          <w:rFonts w:ascii="Book Antiqua" w:hAnsi="Book Antiqua" w:hint="eastAsia"/>
          <w:sz w:val="24"/>
          <w:szCs w:val="24"/>
          <w:lang w:eastAsia="zh-CN"/>
        </w:rPr>
        <w:t xml:space="preserve"> Province</w:t>
      </w:r>
      <w:r w:rsidRPr="00BA57FE">
        <w:rPr>
          <w:rFonts w:ascii="Book Antiqua" w:hAnsi="Book Antiqua"/>
          <w:sz w:val="24"/>
          <w:szCs w:val="24"/>
        </w:rPr>
        <w:t>, China. caoj@zju.edu.cn</w:t>
      </w:r>
    </w:p>
    <w:p w14:paraId="0C96F457" w14:textId="77777777" w:rsidR="00405259" w:rsidRDefault="00CD5149" w:rsidP="00A77409">
      <w:pPr>
        <w:adjustRightInd w:val="0"/>
        <w:snapToGrid w:val="0"/>
        <w:spacing w:after="0" w:line="360" w:lineRule="auto"/>
        <w:jc w:val="both"/>
        <w:rPr>
          <w:rFonts w:ascii="Book Antiqua" w:hAnsi="Book Antiqua"/>
          <w:sz w:val="24"/>
          <w:szCs w:val="24"/>
          <w:lang w:eastAsia="zh-CN"/>
        </w:rPr>
      </w:pPr>
      <w:r w:rsidRPr="00405259">
        <w:rPr>
          <w:rFonts w:ascii="Book Antiqua" w:hAnsi="Book Antiqua"/>
          <w:b/>
          <w:sz w:val="24"/>
          <w:szCs w:val="24"/>
        </w:rPr>
        <w:t xml:space="preserve">Telephone: </w:t>
      </w:r>
      <w:r w:rsidRPr="00BA57FE">
        <w:rPr>
          <w:rFonts w:ascii="Book Antiqua" w:hAnsi="Book Antiqua"/>
          <w:sz w:val="24"/>
          <w:szCs w:val="24"/>
        </w:rPr>
        <w:t>+86-571-87315202</w:t>
      </w:r>
      <w:r w:rsidR="004357BB">
        <w:rPr>
          <w:rFonts w:ascii="Book Antiqua" w:hAnsi="Book Antiqua"/>
          <w:sz w:val="24"/>
          <w:szCs w:val="24"/>
        </w:rPr>
        <w:t xml:space="preserve">   </w:t>
      </w:r>
      <w:r w:rsidRPr="00BA57FE">
        <w:rPr>
          <w:rFonts w:ascii="Book Antiqua" w:hAnsi="Book Antiqua"/>
          <w:sz w:val="24"/>
          <w:szCs w:val="24"/>
        </w:rPr>
        <w:t xml:space="preserve"> </w:t>
      </w:r>
    </w:p>
    <w:p w14:paraId="274C26DA" w14:textId="77777777" w:rsidR="00405259" w:rsidRDefault="00CD5149" w:rsidP="00A77409">
      <w:pPr>
        <w:adjustRightInd w:val="0"/>
        <w:snapToGrid w:val="0"/>
        <w:spacing w:after="0" w:line="360" w:lineRule="auto"/>
        <w:jc w:val="both"/>
        <w:rPr>
          <w:rFonts w:ascii="Book Antiqua" w:hAnsi="Book Antiqua"/>
          <w:sz w:val="24"/>
          <w:szCs w:val="24"/>
          <w:lang w:eastAsia="zh-CN"/>
        </w:rPr>
      </w:pPr>
      <w:r w:rsidRPr="00405259">
        <w:rPr>
          <w:rFonts w:ascii="Book Antiqua" w:hAnsi="Book Antiqua"/>
          <w:b/>
          <w:sz w:val="24"/>
          <w:szCs w:val="24"/>
        </w:rPr>
        <w:t xml:space="preserve">Fax: </w:t>
      </w:r>
      <w:r w:rsidRPr="00BA57FE">
        <w:rPr>
          <w:rFonts w:ascii="Book Antiqua" w:hAnsi="Book Antiqua"/>
          <w:sz w:val="24"/>
          <w:szCs w:val="24"/>
        </w:rPr>
        <w:t>+86-571-87315201</w:t>
      </w:r>
    </w:p>
    <w:p w14:paraId="281F1E1A" w14:textId="77777777" w:rsidR="00405259" w:rsidRDefault="00405259" w:rsidP="00A77409">
      <w:pPr>
        <w:adjustRightInd w:val="0"/>
        <w:snapToGrid w:val="0"/>
        <w:spacing w:after="0" w:line="360" w:lineRule="auto"/>
        <w:jc w:val="both"/>
        <w:rPr>
          <w:rFonts w:ascii="Book Antiqua" w:hAnsi="Book Antiqua"/>
          <w:sz w:val="24"/>
          <w:szCs w:val="24"/>
          <w:lang w:eastAsia="zh-CN"/>
        </w:rPr>
      </w:pPr>
    </w:p>
    <w:p w14:paraId="41B5DD8F" w14:textId="7EA5F099" w:rsidR="00420672" w:rsidRPr="00867A3A" w:rsidRDefault="00420672" w:rsidP="00A77409">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C53FA0" w:rsidRPr="00A11C75">
        <w:rPr>
          <w:rFonts w:ascii="Book Antiqua" w:hAnsi="Book Antiqua"/>
          <w:sz w:val="24"/>
        </w:rPr>
        <w:t>September</w:t>
      </w:r>
      <w:r w:rsidR="00C53FA0">
        <w:rPr>
          <w:rFonts w:ascii="Book Antiqua" w:hAnsi="Book Antiqua" w:hint="eastAsia"/>
          <w:sz w:val="24"/>
          <w:lang w:eastAsia="zh-CN"/>
        </w:rPr>
        <w:t xml:space="preserve"> 30, 2015</w:t>
      </w:r>
      <w:r w:rsidRPr="00867A3A">
        <w:rPr>
          <w:rFonts w:ascii="Book Antiqua" w:hAnsi="Book Antiqua"/>
          <w:b/>
          <w:sz w:val="24"/>
        </w:rPr>
        <w:t xml:space="preserve">  </w:t>
      </w:r>
    </w:p>
    <w:p w14:paraId="79019907" w14:textId="2B68353F" w:rsidR="00420672" w:rsidRPr="00867A3A" w:rsidRDefault="00420672" w:rsidP="00A77409">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08476F">
        <w:rPr>
          <w:rFonts w:ascii="Book Antiqua" w:hAnsi="Book Antiqua" w:hint="eastAsia"/>
          <w:b/>
          <w:sz w:val="24"/>
          <w:lang w:eastAsia="zh-CN"/>
        </w:rPr>
        <w:t xml:space="preserve"> </w:t>
      </w:r>
      <w:bookmarkStart w:id="4" w:name="OLE_LINK14"/>
      <w:bookmarkStart w:id="5" w:name="OLE_LINK15"/>
      <w:r w:rsidR="0008476F" w:rsidRPr="00A11C75">
        <w:rPr>
          <w:rFonts w:ascii="Book Antiqua" w:hAnsi="Book Antiqua"/>
          <w:sz w:val="24"/>
        </w:rPr>
        <w:t>October</w:t>
      </w:r>
      <w:bookmarkEnd w:id="4"/>
      <w:bookmarkEnd w:id="5"/>
      <w:r w:rsidR="0008476F">
        <w:rPr>
          <w:rFonts w:ascii="Book Antiqua" w:hAnsi="Book Antiqua" w:hint="eastAsia"/>
          <w:sz w:val="24"/>
          <w:lang w:eastAsia="zh-CN"/>
        </w:rPr>
        <w:t xml:space="preserve"> 1, 2015</w:t>
      </w:r>
    </w:p>
    <w:p w14:paraId="4D5898D4" w14:textId="250C1A93" w:rsidR="00420672" w:rsidRPr="00867A3A" w:rsidRDefault="00420672" w:rsidP="00A77409">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1B00A2">
        <w:rPr>
          <w:rFonts w:ascii="Book Antiqua" w:hAnsi="Book Antiqua" w:hint="eastAsia"/>
          <w:b/>
          <w:sz w:val="24"/>
          <w:lang w:eastAsia="zh-CN"/>
        </w:rPr>
        <w:t xml:space="preserve"> </w:t>
      </w:r>
      <w:r w:rsidR="001B00A2" w:rsidRPr="00A11C75">
        <w:rPr>
          <w:rFonts w:ascii="Book Antiqua" w:hAnsi="Book Antiqua"/>
          <w:sz w:val="24"/>
        </w:rPr>
        <w:t>November</w:t>
      </w:r>
      <w:r w:rsidR="001B00A2">
        <w:rPr>
          <w:rFonts w:ascii="Book Antiqua" w:hAnsi="Book Antiqua" w:hint="eastAsia"/>
          <w:sz w:val="24"/>
          <w:lang w:eastAsia="zh-CN"/>
        </w:rPr>
        <w:t xml:space="preserve"> 5, 2015</w:t>
      </w:r>
    </w:p>
    <w:p w14:paraId="5AEBDD72" w14:textId="3EE6194C" w:rsidR="00420672" w:rsidRPr="00867A3A" w:rsidRDefault="00420672" w:rsidP="00A77409">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C644E0" w:rsidRPr="00A11C75">
        <w:rPr>
          <w:rFonts w:ascii="Book Antiqua" w:hAnsi="Book Antiqua"/>
          <w:sz w:val="24"/>
        </w:rPr>
        <w:t>November</w:t>
      </w:r>
      <w:r w:rsidR="00C644E0">
        <w:rPr>
          <w:rFonts w:ascii="Book Antiqua" w:hAnsi="Book Antiqua" w:hint="eastAsia"/>
          <w:sz w:val="24"/>
          <w:lang w:eastAsia="zh-CN"/>
        </w:rPr>
        <w:t xml:space="preserve"> 23, 2015</w:t>
      </w:r>
      <w:r w:rsidRPr="00867A3A">
        <w:rPr>
          <w:rFonts w:ascii="Book Antiqua" w:hAnsi="Book Antiqua"/>
          <w:b/>
          <w:sz w:val="24"/>
        </w:rPr>
        <w:t xml:space="preserve"> </w:t>
      </w:r>
    </w:p>
    <w:p w14:paraId="259B55DA" w14:textId="64718DDF" w:rsidR="00420672" w:rsidRPr="001C78C6" w:rsidRDefault="00420672" w:rsidP="001C78C6">
      <w:pPr>
        <w:spacing w:line="360" w:lineRule="auto"/>
        <w:rPr>
          <w:rFonts w:ascii="Book Antiqua" w:hAnsi="Book Antiqua"/>
          <w:color w:val="000000" w:themeColor="text1"/>
          <w:sz w:val="24"/>
          <w:szCs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bookmarkStart w:id="30" w:name="OLE_LINK143"/>
      <w:bookmarkStart w:id="31" w:name="OLE_LINK144"/>
      <w:bookmarkStart w:id="32" w:name="OLE_LINK145"/>
      <w:bookmarkStart w:id="33" w:name="OLE_LINK146"/>
      <w:r w:rsidR="001C78C6" w:rsidRPr="001C78C6">
        <w:rPr>
          <w:rFonts w:ascii="Book Antiqua" w:hAnsi="Book Antiqua"/>
          <w:color w:val="000000" w:themeColor="text1"/>
          <w:sz w:val="24"/>
          <w:szCs w:val="24"/>
        </w:rPr>
        <w:t xml:space="preserve"> </w:t>
      </w:r>
      <w:r w:rsidR="001C78C6" w:rsidRPr="00F45817">
        <w:rPr>
          <w:rFonts w:ascii="Book Antiqua" w:hAnsi="Book Antiqua"/>
          <w:color w:val="000000" w:themeColor="text1"/>
          <w:sz w:val="24"/>
          <w:szCs w:val="24"/>
        </w:rPr>
        <w:t>December 12, 2015</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67A3A">
        <w:rPr>
          <w:rFonts w:ascii="Book Antiqua" w:hAnsi="Book Antiqua"/>
          <w:b/>
          <w:sz w:val="24"/>
        </w:rPr>
        <w:t xml:space="preserve">  </w:t>
      </w:r>
    </w:p>
    <w:p w14:paraId="53395433" w14:textId="77777777" w:rsidR="00420672" w:rsidRPr="00867A3A" w:rsidRDefault="00420672" w:rsidP="00A77409">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596017B8" w14:textId="77777777" w:rsidR="00420672" w:rsidRPr="009E3692" w:rsidRDefault="00420672" w:rsidP="00A77409">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154B4F54" w14:textId="2BCEC31F" w:rsidR="008E1056" w:rsidRDefault="008E1056" w:rsidP="00A77409">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7E98A1B4" w14:textId="2F7B4BFE" w:rsidR="00CD5149" w:rsidRPr="00BA57FE" w:rsidRDefault="00CD5149" w:rsidP="00A77409">
      <w:pPr>
        <w:adjustRightInd w:val="0"/>
        <w:snapToGrid w:val="0"/>
        <w:spacing w:after="0" w:line="360" w:lineRule="auto"/>
        <w:jc w:val="both"/>
        <w:rPr>
          <w:rFonts w:ascii="Book Antiqua" w:hAnsi="Book Antiqua"/>
          <w:b/>
          <w:sz w:val="24"/>
          <w:szCs w:val="24"/>
          <w:lang w:eastAsia="zh-CN"/>
        </w:rPr>
      </w:pPr>
      <w:r w:rsidRPr="00BA57FE">
        <w:rPr>
          <w:rFonts w:ascii="Book Antiqua" w:hAnsi="Book Antiqua"/>
          <w:b/>
          <w:sz w:val="24"/>
          <w:szCs w:val="24"/>
        </w:rPr>
        <w:lastRenderedPageBreak/>
        <w:t>Abstract</w:t>
      </w:r>
    </w:p>
    <w:p w14:paraId="40807099" w14:textId="7EAAB675"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 xml:space="preserve">Gastric cancer is one of the most common malignancies worldwide with high mortality. </w:t>
      </w:r>
      <w:r w:rsidRPr="00BA57FE">
        <w:rPr>
          <w:rFonts w:ascii="Book Antiqua" w:hAnsi="Book Antiqua"/>
          <w:sz w:val="24"/>
          <w:szCs w:val="24"/>
          <w:lang w:eastAsia="zh-CN"/>
        </w:rPr>
        <w:t>Extensive investigations are being conducted in v</w:t>
      </w:r>
      <w:r w:rsidRPr="00BA57FE">
        <w:rPr>
          <w:rFonts w:ascii="Book Antiqua" w:hAnsi="Book Antiqua"/>
          <w:sz w:val="24"/>
          <w:szCs w:val="24"/>
        </w:rPr>
        <w:t xml:space="preserve">arious aspects of the development and progression of gastric cancer in order to furnish us with better understanding and more effective </w:t>
      </w:r>
      <w:r w:rsidRPr="00BA57FE">
        <w:rPr>
          <w:rFonts w:ascii="Book Antiqua" w:hAnsi="Book Antiqua"/>
          <w:sz w:val="24"/>
          <w:szCs w:val="24"/>
          <w:lang w:eastAsia="zh-CN"/>
        </w:rPr>
        <w:t>mean</w:t>
      </w:r>
      <w:r w:rsidRPr="00BA57FE">
        <w:rPr>
          <w:rFonts w:ascii="Book Antiqua" w:hAnsi="Book Antiqua"/>
          <w:sz w:val="24"/>
          <w:szCs w:val="24"/>
        </w:rPr>
        <w:t>s in prevention, diagnosis and therapy of the disease.</w:t>
      </w:r>
      <w:r w:rsidRPr="00BA57FE">
        <w:rPr>
          <w:rFonts w:ascii="Book Antiqua" w:hAnsi="Book Antiqua"/>
          <w:sz w:val="24"/>
          <w:szCs w:val="24"/>
          <w:lang w:eastAsia="zh-CN"/>
        </w:rPr>
        <w:t xml:space="preserve"> </w:t>
      </w:r>
      <w:r w:rsidRPr="00BA57FE">
        <w:rPr>
          <w:rFonts w:ascii="Book Antiqua" w:hAnsi="Book Antiqua"/>
          <w:sz w:val="24"/>
          <w:szCs w:val="24"/>
        </w:rPr>
        <w:t xml:space="preserve">Estrogen </w:t>
      </w:r>
      <w:r w:rsidR="008E1056" w:rsidRPr="00BA57FE">
        <w:rPr>
          <w:rFonts w:ascii="Book Antiqua" w:hAnsi="Book Antiqua"/>
          <w:sz w:val="24"/>
          <w:szCs w:val="24"/>
        </w:rPr>
        <w:t>re</w:t>
      </w:r>
      <w:r w:rsidRPr="00BA57FE">
        <w:rPr>
          <w:rFonts w:ascii="Book Antiqua" w:hAnsi="Book Antiqua"/>
          <w:sz w:val="24"/>
          <w:szCs w:val="24"/>
        </w:rPr>
        <w:t xml:space="preserve">ceptors (ERs) are steroid hormone receptors that regulate cellular activities </w:t>
      </w:r>
      <w:r w:rsidRPr="00BA57FE">
        <w:rPr>
          <w:rFonts w:ascii="Book Antiqua" w:hAnsi="Book Antiqua"/>
          <w:sz w:val="24"/>
          <w:szCs w:val="24"/>
          <w:lang w:eastAsia="zh-CN"/>
        </w:rPr>
        <w:t>in many</w:t>
      </w:r>
      <w:r w:rsidRPr="00BA57FE">
        <w:rPr>
          <w:rFonts w:ascii="Book Antiqua" w:hAnsi="Book Antiqua"/>
          <w:sz w:val="24"/>
          <w:szCs w:val="24"/>
        </w:rPr>
        <w:t xml:space="preserve"> physiological and pathological processes of different tissues. There are two distinct forms of ERs, namely ER alpha (</w:t>
      </w:r>
      <w:r w:rsidR="004357BB" w:rsidRPr="004357BB">
        <w:rPr>
          <w:rFonts w:ascii="Book Antiqua" w:hAnsi="Book Antiqua"/>
          <w:sz w:val="24"/>
          <w:szCs w:val="24"/>
        </w:rPr>
        <w:t>ERα</w:t>
      </w:r>
      <w:r w:rsidRPr="00BA57FE">
        <w:rPr>
          <w:rFonts w:ascii="Book Antiqua" w:hAnsi="Book Antiqua"/>
          <w:sz w:val="24"/>
          <w:szCs w:val="24"/>
        </w:rPr>
        <w:t>) and ER beta (ER</w:t>
      </w:r>
      <w:r w:rsidRPr="004357BB">
        <w:rPr>
          <w:rFonts w:ascii="Symbol" w:hAnsi="Symbol"/>
          <w:sz w:val="24"/>
          <w:szCs w:val="24"/>
        </w:rPr>
        <w:t></w:t>
      </w:r>
      <w:r w:rsidRPr="00BA57FE">
        <w:rPr>
          <w:rFonts w:ascii="Book Antiqua" w:hAnsi="Book Antiqua"/>
          <w:sz w:val="24"/>
          <w:szCs w:val="24"/>
        </w:rPr>
        <w:t>)</w:t>
      </w:r>
      <w:r w:rsidRPr="00BA57FE">
        <w:rPr>
          <w:rFonts w:ascii="Book Antiqua" w:hAnsi="Book Antiqua"/>
          <w:sz w:val="24"/>
          <w:szCs w:val="24"/>
          <w:lang w:eastAsia="zh-CN"/>
        </w:rPr>
        <w:t>, with several alternative-splicing isoforms for each</w:t>
      </w:r>
      <w:r w:rsidRPr="00BA57FE">
        <w:rPr>
          <w:rFonts w:ascii="Book Antiqua" w:hAnsi="Book Antiqua"/>
          <w:sz w:val="24"/>
          <w:szCs w:val="24"/>
        </w:rPr>
        <w:t>.</w:t>
      </w:r>
      <w:r w:rsidR="004357BB">
        <w:rPr>
          <w:rFonts w:ascii="Book Antiqua" w:hAnsi="Book Antiqua"/>
          <w:sz w:val="24"/>
          <w:szCs w:val="24"/>
        </w:rPr>
        <w:t xml:space="preserve"> </w:t>
      </w:r>
      <w:r w:rsidRPr="00BA57FE">
        <w:rPr>
          <w:rFonts w:ascii="Book Antiqua" w:hAnsi="Book Antiqua"/>
          <w:sz w:val="24"/>
          <w:szCs w:val="24"/>
        </w:rPr>
        <w:t xml:space="preserve">They show distinct tissue distribution patterns and exert different biological functions. Dysregulation of ERs has been found to be associated closely with many diseases including cancer. A number of studies have been conducted to investigate the roles ERs play in gastric cancer, the possible mechanisms for these roles, and the clinical relevance of deregulated ERs in gastric cancer patients. </w:t>
      </w:r>
      <w:r w:rsidRPr="00BA57FE">
        <w:rPr>
          <w:rFonts w:ascii="Book Antiqua" w:hAnsi="Book Antiqua"/>
          <w:sz w:val="24"/>
          <w:szCs w:val="24"/>
          <w:lang w:eastAsia="zh-CN"/>
        </w:rPr>
        <w:t>Inconsistent</w:t>
      </w:r>
      <w:r w:rsidRPr="00BA57FE">
        <w:rPr>
          <w:rFonts w:ascii="Book Antiqua" w:hAnsi="Book Antiqua"/>
          <w:sz w:val="24"/>
          <w:szCs w:val="24"/>
        </w:rPr>
        <w:t xml:space="preserve"> associations of different ERs with gastric cancer have been reported up to date. The inconsistence may be caused by the </w:t>
      </w:r>
      <w:r w:rsidRPr="00BA57FE">
        <w:rPr>
          <w:rFonts w:ascii="Book Antiqua" w:hAnsi="Book Antiqua"/>
          <w:sz w:val="24"/>
          <w:szCs w:val="24"/>
          <w:lang w:eastAsia="zh-CN"/>
        </w:rPr>
        <w:t>variable</w:t>
      </w:r>
      <w:r w:rsidRPr="00BA57FE">
        <w:rPr>
          <w:rFonts w:ascii="Book Antiqua" w:hAnsi="Book Antiqua"/>
          <w:sz w:val="24"/>
          <w:szCs w:val="24"/>
        </w:rPr>
        <w:t xml:space="preserve">s in </w:t>
      </w:r>
      <w:r w:rsidRPr="00BA57FE">
        <w:rPr>
          <w:rFonts w:ascii="Book Antiqua" w:hAnsi="Book Antiqua"/>
          <w:i/>
          <w:sz w:val="24"/>
          <w:szCs w:val="24"/>
        </w:rPr>
        <w:t>in vitro</w:t>
      </w:r>
      <w:r w:rsidRPr="00BA57FE">
        <w:rPr>
          <w:rFonts w:ascii="Book Antiqua" w:hAnsi="Book Antiqua"/>
          <w:sz w:val="24"/>
          <w:szCs w:val="24"/>
        </w:rPr>
        <w:t xml:space="preserve"> </w:t>
      </w:r>
      <w:r w:rsidRPr="00BA57FE">
        <w:rPr>
          <w:rFonts w:ascii="Book Antiqua" w:hAnsi="Book Antiqua"/>
          <w:sz w:val="24"/>
          <w:szCs w:val="24"/>
          <w:lang w:eastAsia="zh-CN"/>
        </w:rPr>
        <w:t xml:space="preserve">cell </w:t>
      </w:r>
      <w:r w:rsidRPr="00BA57FE">
        <w:rPr>
          <w:rFonts w:ascii="Book Antiqua" w:hAnsi="Book Antiqua"/>
          <w:sz w:val="24"/>
          <w:szCs w:val="24"/>
        </w:rPr>
        <w:t>models</w:t>
      </w:r>
      <w:r w:rsidRPr="00BA57FE">
        <w:rPr>
          <w:rFonts w:ascii="Book Antiqua" w:hAnsi="Book Antiqua"/>
          <w:sz w:val="24"/>
          <w:szCs w:val="24"/>
          <w:lang w:eastAsia="zh-CN"/>
        </w:rPr>
        <w:t xml:space="preserve"> and</w:t>
      </w:r>
      <w:r w:rsidRPr="00BA57FE">
        <w:rPr>
          <w:rFonts w:ascii="Book Antiqua" w:hAnsi="Book Antiqua"/>
          <w:sz w:val="24"/>
          <w:szCs w:val="24"/>
        </w:rPr>
        <w:t xml:space="preserve"> clinical samples, </w:t>
      </w:r>
      <w:r w:rsidRPr="00BA57FE">
        <w:rPr>
          <w:rFonts w:ascii="Book Antiqua" w:hAnsi="Book Antiqua"/>
          <w:sz w:val="24"/>
          <w:szCs w:val="24"/>
          <w:lang w:eastAsia="zh-CN"/>
        </w:rPr>
        <w:t>including</w:t>
      </w:r>
      <w:r w:rsidRPr="00BA57FE">
        <w:rPr>
          <w:rFonts w:ascii="Book Antiqua" w:hAnsi="Book Antiqua"/>
          <w:sz w:val="24"/>
          <w:szCs w:val="24"/>
        </w:rPr>
        <w:t xml:space="preserve"> assay </w:t>
      </w:r>
      <w:r w:rsidRPr="00BA57FE">
        <w:rPr>
          <w:rFonts w:ascii="Book Antiqua" w:hAnsi="Book Antiqua"/>
          <w:sz w:val="24"/>
          <w:szCs w:val="24"/>
          <w:lang w:eastAsia="zh-CN"/>
        </w:rPr>
        <w:t xml:space="preserve">conditions and </w:t>
      </w:r>
      <w:r w:rsidRPr="00BA57FE">
        <w:rPr>
          <w:rFonts w:ascii="Book Antiqua" w:hAnsi="Book Antiqua"/>
          <w:sz w:val="24"/>
          <w:szCs w:val="24"/>
        </w:rPr>
        <w:t xml:space="preserve">protocols with regard to different forms of the ERs. </w:t>
      </w:r>
      <w:r w:rsidRPr="00BA57FE">
        <w:rPr>
          <w:rFonts w:ascii="Book Antiqua" w:hAnsi="Book Antiqua"/>
          <w:sz w:val="24"/>
          <w:szCs w:val="24"/>
          <w:lang w:eastAsia="zh-CN"/>
        </w:rPr>
        <w:t>Expect</w:t>
      </w:r>
      <w:r w:rsidRPr="00BA57FE">
        <w:rPr>
          <w:rFonts w:ascii="Book Antiqua" w:hAnsi="Book Antiqua"/>
          <w:sz w:val="24"/>
          <w:szCs w:val="24"/>
        </w:rPr>
        <w:t>ing the po</w:t>
      </w:r>
      <w:r w:rsidRPr="00BA57FE">
        <w:rPr>
          <w:rFonts w:ascii="Book Antiqua" w:hAnsi="Book Antiqua"/>
          <w:sz w:val="24"/>
          <w:szCs w:val="24"/>
          <w:lang w:eastAsia="zh-CN"/>
        </w:rPr>
        <w:t>tentials</w:t>
      </w:r>
      <w:r w:rsidRPr="00BA57FE">
        <w:rPr>
          <w:rFonts w:ascii="Book Antiqua" w:hAnsi="Book Antiqua"/>
          <w:sz w:val="24"/>
          <w:szCs w:val="24"/>
        </w:rPr>
        <w:t xml:space="preserve"> of </w:t>
      </w:r>
      <w:r w:rsidRPr="00BA57FE">
        <w:rPr>
          <w:rFonts w:ascii="Book Antiqua" w:hAnsi="Book Antiqua"/>
          <w:sz w:val="24"/>
          <w:szCs w:val="24"/>
          <w:lang w:eastAsia="zh-CN"/>
        </w:rPr>
        <w:t xml:space="preserve">the deregulated </w:t>
      </w:r>
      <w:r w:rsidRPr="00BA57FE">
        <w:rPr>
          <w:rFonts w:ascii="Book Antiqua" w:hAnsi="Book Antiqua"/>
          <w:sz w:val="24"/>
          <w:szCs w:val="24"/>
        </w:rPr>
        <w:t xml:space="preserve">ERs as diagnostic/prognostic markers or therapeutic targets for gastric cancer, it </w:t>
      </w:r>
      <w:r w:rsidRPr="00BA57FE">
        <w:rPr>
          <w:rFonts w:ascii="Book Antiqua" w:hAnsi="Book Antiqua"/>
          <w:sz w:val="24"/>
          <w:szCs w:val="24"/>
          <w:lang w:eastAsia="zh-CN"/>
        </w:rPr>
        <w:t>will be</w:t>
      </w:r>
      <w:r w:rsidRPr="00BA57FE">
        <w:rPr>
          <w:rFonts w:ascii="Book Antiqua" w:hAnsi="Book Antiqua"/>
          <w:sz w:val="24"/>
          <w:szCs w:val="24"/>
        </w:rPr>
        <w:t xml:space="preserve"> important to </w:t>
      </w:r>
      <w:r w:rsidRPr="00BA57FE">
        <w:rPr>
          <w:rFonts w:ascii="Book Antiqua" w:hAnsi="Book Antiqua"/>
          <w:sz w:val="24"/>
          <w:szCs w:val="24"/>
          <w:lang w:eastAsia="zh-CN"/>
        </w:rPr>
        <w:t>identif</w:t>
      </w:r>
      <w:r w:rsidRPr="00BA57FE">
        <w:rPr>
          <w:rFonts w:ascii="Book Antiqua" w:hAnsi="Book Antiqua"/>
          <w:sz w:val="24"/>
          <w:szCs w:val="24"/>
        </w:rPr>
        <w:t>y</w:t>
      </w:r>
      <w:r w:rsidRPr="00BA57FE">
        <w:rPr>
          <w:rFonts w:ascii="Book Antiqua" w:hAnsi="Book Antiqua"/>
          <w:sz w:val="24"/>
          <w:szCs w:val="24"/>
          <w:lang w:eastAsia="zh-CN"/>
        </w:rPr>
        <w:t>/confirm</w:t>
      </w:r>
      <w:r w:rsidRPr="00BA57FE">
        <w:rPr>
          <w:rFonts w:ascii="Book Antiqua" w:hAnsi="Book Antiqua"/>
          <w:sz w:val="24"/>
          <w:szCs w:val="24"/>
        </w:rPr>
        <w:t xml:space="preserve"> </w:t>
      </w:r>
      <w:r w:rsidRPr="00BA57FE">
        <w:rPr>
          <w:rFonts w:ascii="Book Antiqua" w:hAnsi="Book Antiqua"/>
          <w:sz w:val="24"/>
          <w:szCs w:val="24"/>
          <w:lang w:eastAsia="zh-CN"/>
        </w:rPr>
        <w:t xml:space="preserve">the association of each ER isoform with gastric cancer, </w:t>
      </w:r>
      <w:r w:rsidRPr="00BA57FE">
        <w:rPr>
          <w:rFonts w:ascii="Book Antiqua" w:hAnsi="Book Antiqua"/>
          <w:sz w:val="24"/>
          <w:szCs w:val="24"/>
        </w:rPr>
        <w:t xml:space="preserve">the specific roles </w:t>
      </w:r>
      <w:r w:rsidRPr="00BA57FE">
        <w:rPr>
          <w:rFonts w:ascii="Book Antiqua" w:hAnsi="Book Antiqua"/>
          <w:sz w:val="24"/>
          <w:szCs w:val="24"/>
          <w:lang w:eastAsia="zh-CN"/>
        </w:rPr>
        <w:t xml:space="preserve">and interactions </w:t>
      </w:r>
      <w:r w:rsidRPr="00BA57FE">
        <w:rPr>
          <w:rFonts w:ascii="Book Antiqua" w:hAnsi="Book Antiqua"/>
          <w:sz w:val="24"/>
          <w:szCs w:val="24"/>
        </w:rPr>
        <w:t xml:space="preserve">of these </w:t>
      </w:r>
      <w:r w:rsidRPr="00BA57FE">
        <w:rPr>
          <w:rFonts w:ascii="Book Antiqua" w:hAnsi="Book Antiqua"/>
          <w:sz w:val="24"/>
          <w:szCs w:val="24"/>
          <w:lang w:eastAsia="zh-CN"/>
        </w:rPr>
        <w:t xml:space="preserve">individual </w:t>
      </w:r>
      <w:r w:rsidRPr="00BA57FE">
        <w:rPr>
          <w:rFonts w:ascii="Book Antiqua" w:hAnsi="Book Antiqua"/>
          <w:sz w:val="24"/>
          <w:szCs w:val="24"/>
        </w:rPr>
        <w:t>ER</w:t>
      </w:r>
      <w:r w:rsidRPr="00BA57FE">
        <w:rPr>
          <w:rFonts w:ascii="Book Antiqua" w:hAnsi="Book Antiqua"/>
          <w:sz w:val="24"/>
          <w:szCs w:val="24"/>
          <w:lang w:eastAsia="zh-CN"/>
        </w:rPr>
        <w:t xml:space="preserve"> isoforms</w:t>
      </w:r>
      <w:r w:rsidRPr="00BA57FE">
        <w:rPr>
          <w:rFonts w:ascii="Book Antiqua" w:hAnsi="Book Antiqua"/>
          <w:sz w:val="24"/>
          <w:szCs w:val="24"/>
        </w:rPr>
        <w:t xml:space="preserve"> play under specific conditions in the development and/or progression of gastric cancer, and to elucidate the </w:t>
      </w:r>
      <w:r w:rsidRPr="00BA57FE">
        <w:rPr>
          <w:rFonts w:ascii="Book Antiqua" w:hAnsi="Book Antiqua"/>
          <w:sz w:val="24"/>
          <w:szCs w:val="24"/>
          <w:lang w:eastAsia="zh-CN"/>
        </w:rPr>
        <w:t>precise</w:t>
      </w:r>
      <w:r w:rsidRPr="00BA57FE">
        <w:rPr>
          <w:rFonts w:ascii="Book Antiqua" w:hAnsi="Book Antiqua"/>
          <w:sz w:val="24"/>
          <w:szCs w:val="24"/>
        </w:rPr>
        <w:t xml:space="preserve"> mechanisms. </w:t>
      </w:r>
      <w:r w:rsidRPr="00BA57FE">
        <w:rPr>
          <w:rFonts w:ascii="Book Antiqua" w:hAnsi="Book Antiqua"/>
          <w:sz w:val="24"/>
          <w:szCs w:val="24"/>
          <w:lang w:eastAsia="zh-CN"/>
        </w:rPr>
        <w:t xml:space="preserve">In this review we </w:t>
      </w:r>
      <w:r w:rsidRPr="00BA57FE">
        <w:rPr>
          <w:rFonts w:ascii="Book Antiqua" w:hAnsi="Book Antiqua"/>
          <w:sz w:val="24"/>
          <w:szCs w:val="24"/>
        </w:rPr>
        <w:t xml:space="preserve">summarize the </w:t>
      </w:r>
      <w:r w:rsidRPr="00BA57FE">
        <w:rPr>
          <w:rFonts w:ascii="Book Antiqua" w:hAnsi="Book Antiqua"/>
          <w:sz w:val="24"/>
          <w:szCs w:val="24"/>
          <w:lang w:eastAsia="zh-CN"/>
        </w:rPr>
        <w:t>achievements from early ERs studies in gastric cancer to the most up-to-date discoveries with an effort to provide a comprehensive</w:t>
      </w:r>
      <w:r w:rsidRPr="00BA57FE">
        <w:rPr>
          <w:rFonts w:ascii="Book Antiqua" w:hAnsi="Book Antiqua"/>
          <w:sz w:val="24"/>
          <w:szCs w:val="24"/>
        </w:rPr>
        <w:t xml:space="preserve"> understanding of ER</w:t>
      </w:r>
      <w:r w:rsidRPr="00BA57FE">
        <w:rPr>
          <w:rFonts w:ascii="Book Antiqua" w:hAnsi="Book Antiqua"/>
          <w:sz w:val="24"/>
          <w:szCs w:val="24"/>
          <w:lang w:eastAsia="zh-CN"/>
        </w:rPr>
        <w:t>s’ roles and possible mechanisms</w:t>
      </w:r>
      <w:r w:rsidRPr="00BA57FE">
        <w:rPr>
          <w:rFonts w:ascii="Book Antiqua" w:hAnsi="Book Antiqua"/>
          <w:sz w:val="24"/>
          <w:szCs w:val="24"/>
        </w:rPr>
        <w:t xml:space="preserve"> in gastric cancer</w:t>
      </w:r>
      <w:r w:rsidRPr="00BA57FE">
        <w:rPr>
          <w:rFonts w:ascii="Book Antiqua" w:hAnsi="Book Antiqua"/>
          <w:sz w:val="24"/>
          <w:szCs w:val="24"/>
          <w:lang w:eastAsia="zh-CN"/>
        </w:rPr>
        <w:t>,</w:t>
      </w:r>
      <w:r w:rsidRPr="00BA57FE">
        <w:rPr>
          <w:rFonts w:ascii="Book Antiqua" w:hAnsi="Book Antiqua"/>
          <w:sz w:val="24"/>
          <w:szCs w:val="24"/>
        </w:rPr>
        <w:t xml:space="preserve"> and propose directions for future investigations.</w:t>
      </w:r>
    </w:p>
    <w:p w14:paraId="1A6C8150" w14:textId="77777777" w:rsidR="00CD5149" w:rsidRPr="00BA57FE" w:rsidRDefault="00CD5149" w:rsidP="00A77409">
      <w:pPr>
        <w:adjustRightInd w:val="0"/>
        <w:snapToGrid w:val="0"/>
        <w:spacing w:after="0" w:line="360" w:lineRule="auto"/>
        <w:jc w:val="both"/>
        <w:rPr>
          <w:rFonts w:ascii="Book Antiqua" w:hAnsi="Book Antiqua"/>
          <w:sz w:val="24"/>
          <w:szCs w:val="24"/>
          <w:lang w:eastAsia="zh-CN"/>
        </w:rPr>
      </w:pPr>
    </w:p>
    <w:p w14:paraId="4FA9AAD6" w14:textId="77777777" w:rsidR="00CD5149" w:rsidRDefault="00CD5149" w:rsidP="00A77409">
      <w:pPr>
        <w:adjustRightInd w:val="0"/>
        <w:snapToGrid w:val="0"/>
        <w:spacing w:after="0" w:line="360" w:lineRule="auto"/>
        <w:jc w:val="both"/>
        <w:rPr>
          <w:rFonts w:ascii="Book Antiqua" w:hAnsi="Book Antiqua"/>
          <w:sz w:val="24"/>
          <w:szCs w:val="24"/>
          <w:lang w:eastAsia="zh-CN"/>
        </w:rPr>
      </w:pPr>
      <w:r w:rsidRPr="00BA57FE">
        <w:rPr>
          <w:rFonts w:ascii="Book Antiqua" w:hAnsi="Book Antiqua"/>
          <w:b/>
          <w:sz w:val="24"/>
          <w:szCs w:val="24"/>
        </w:rPr>
        <w:t>Key words:</w:t>
      </w:r>
      <w:r w:rsidRPr="00BA57FE">
        <w:rPr>
          <w:rFonts w:ascii="Book Antiqua" w:hAnsi="Book Antiqua"/>
          <w:sz w:val="24"/>
          <w:szCs w:val="24"/>
        </w:rPr>
        <w:t xml:space="preserve"> </w:t>
      </w:r>
      <w:r w:rsidRPr="00BA57FE">
        <w:rPr>
          <w:rFonts w:ascii="Book Antiqua" w:hAnsi="Book Antiqua"/>
          <w:sz w:val="24"/>
          <w:szCs w:val="24"/>
          <w:lang w:eastAsia="zh-CN"/>
        </w:rPr>
        <w:t>G</w:t>
      </w:r>
      <w:r w:rsidRPr="00BA57FE">
        <w:rPr>
          <w:rFonts w:ascii="Book Antiqua" w:hAnsi="Book Antiqua"/>
          <w:sz w:val="24"/>
          <w:szCs w:val="24"/>
        </w:rPr>
        <w:t>astric cancer</w:t>
      </w:r>
      <w:r w:rsidRPr="00BA57FE">
        <w:rPr>
          <w:rFonts w:ascii="Book Antiqua" w:hAnsi="Book Antiqua"/>
          <w:sz w:val="24"/>
          <w:szCs w:val="24"/>
          <w:lang w:eastAsia="zh-CN"/>
        </w:rPr>
        <w:t>; E</w:t>
      </w:r>
      <w:r w:rsidRPr="00BA57FE">
        <w:rPr>
          <w:rFonts w:ascii="Book Antiqua" w:hAnsi="Book Antiqua"/>
          <w:sz w:val="24"/>
          <w:szCs w:val="24"/>
        </w:rPr>
        <w:t xml:space="preserve">strogen </w:t>
      </w:r>
      <w:r w:rsidRPr="00BA57FE">
        <w:rPr>
          <w:rFonts w:ascii="Book Antiqua" w:hAnsi="Book Antiqua"/>
          <w:sz w:val="24"/>
          <w:szCs w:val="24"/>
          <w:lang w:eastAsia="zh-CN"/>
        </w:rPr>
        <w:t>r</w:t>
      </w:r>
      <w:r w:rsidRPr="00BA57FE">
        <w:rPr>
          <w:rFonts w:ascii="Book Antiqua" w:hAnsi="Book Antiqua"/>
          <w:sz w:val="24"/>
          <w:szCs w:val="24"/>
        </w:rPr>
        <w:t>eceptor</w:t>
      </w:r>
      <w:r w:rsidRPr="00BA57FE">
        <w:rPr>
          <w:rFonts w:ascii="Book Antiqua" w:hAnsi="Book Antiqua"/>
          <w:sz w:val="24"/>
          <w:szCs w:val="24"/>
          <w:lang w:eastAsia="zh-CN"/>
        </w:rPr>
        <w:t>;</w:t>
      </w:r>
      <w:r w:rsidRPr="00BA57FE">
        <w:rPr>
          <w:rFonts w:ascii="Book Antiqua" w:hAnsi="Book Antiqua"/>
          <w:sz w:val="24"/>
          <w:szCs w:val="24"/>
        </w:rPr>
        <w:t xml:space="preserve"> </w:t>
      </w:r>
      <w:r w:rsidRPr="00BA57FE">
        <w:rPr>
          <w:rFonts w:ascii="Book Antiqua" w:hAnsi="Book Antiqua"/>
          <w:sz w:val="24"/>
          <w:szCs w:val="24"/>
          <w:lang w:eastAsia="zh-CN"/>
        </w:rPr>
        <w:t>Isoform; Carcinogenesis; Mechanism; Genomic pathway; Non-genomic pathway</w:t>
      </w:r>
    </w:p>
    <w:p w14:paraId="7626B52A" w14:textId="77777777" w:rsidR="008E1056" w:rsidRPr="00BA57FE" w:rsidRDefault="008E1056" w:rsidP="00A77409">
      <w:pPr>
        <w:adjustRightInd w:val="0"/>
        <w:snapToGrid w:val="0"/>
        <w:spacing w:after="0" w:line="360" w:lineRule="auto"/>
        <w:jc w:val="both"/>
        <w:rPr>
          <w:rFonts w:ascii="Book Antiqua" w:hAnsi="Book Antiqua"/>
          <w:sz w:val="24"/>
          <w:szCs w:val="24"/>
        </w:rPr>
      </w:pPr>
    </w:p>
    <w:p w14:paraId="36E63C24" w14:textId="77777777" w:rsidR="008E1056" w:rsidRDefault="008E1056" w:rsidP="00A77409">
      <w:pPr>
        <w:autoSpaceDE w:val="0"/>
        <w:autoSpaceDN w:val="0"/>
        <w:adjustRightInd w:val="0"/>
        <w:snapToGrid w:val="0"/>
        <w:spacing w:after="0" w:line="360" w:lineRule="auto"/>
        <w:rPr>
          <w:rFonts w:ascii="Book Antiqua" w:hAnsi="Book Antiqua" w:cs="Arial Unicode MS"/>
          <w:sz w:val="24"/>
        </w:rPr>
      </w:pPr>
      <w:bookmarkStart w:id="34" w:name="OLE_LINK98"/>
      <w:bookmarkStart w:id="35" w:name="OLE_LINK156"/>
      <w:bookmarkStart w:id="36" w:name="OLE_LINK196"/>
      <w:bookmarkStart w:id="37" w:name="OLE_LINK217"/>
      <w:bookmarkStart w:id="38" w:name="OLE_LINK242"/>
      <w:bookmarkStart w:id="39" w:name="OLE_LINK247"/>
      <w:bookmarkStart w:id="40" w:name="OLE_LINK311"/>
      <w:bookmarkStart w:id="41" w:name="OLE_LINK312"/>
      <w:bookmarkStart w:id="42" w:name="OLE_LINK325"/>
      <w:bookmarkStart w:id="43" w:name="OLE_LINK330"/>
      <w:bookmarkStart w:id="44" w:name="OLE_LINK513"/>
      <w:bookmarkStart w:id="45" w:name="OLE_LINK514"/>
      <w:bookmarkStart w:id="46" w:name="OLE_LINK464"/>
      <w:bookmarkStart w:id="47" w:name="OLE_LINK465"/>
      <w:bookmarkStart w:id="48" w:name="OLE_LINK466"/>
      <w:bookmarkStart w:id="49" w:name="OLE_LINK470"/>
      <w:bookmarkStart w:id="50" w:name="OLE_LINK471"/>
      <w:bookmarkStart w:id="51" w:name="OLE_LINK472"/>
      <w:bookmarkStart w:id="52" w:name="OLE_LINK474"/>
      <w:bookmarkStart w:id="53" w:name="OLE_LINK512"/>
      <w:bookmarkStart w:id="54" w:name="OLE_LINK800"/>
      <w:bookmarkStart w:id="55" w:name="OLE_LINK982"/>
      <w:bookmarkStart w:id="56" w:name="OLE_LINK1027"/>
      <w:bookmarkStart w:id="57" w:name="OLE_LINK504"/>
      <w:bookmarkStart w:id="58" w:name="OLE_LINK546"/>
      <w:bookmarkStart w:id="59" w:name="OLE_LINK547"/>
      <w:bookmarkStart w:id="60" w:name="OLE_LINK575"/>
      <w:bookmarkStart w:id="61" w:name="OLE_LINK640"/>
      <w:bookmarkStart w:id="62" w:name="OLE_LINK672"/>
      <w:bookmarkStart w:id="63" w:name="OLE_LINK714"/>
      <w:bookmarkStart w:id="64" w:name="OLE_LINK651"/>
      <w:bookmarkStart w:id="65" w:name="OLE_LINK652"/>
      <w:bookmarkStart w:id="66" w:name="OLE_LINK744"/>
      <w:bookmarkStart w:id="67" w:name="OLE_LINK758"/>
      <w:bookmarkStart w:id="68" w:name="OLE_LINK787"/>
      <w:bookmarkStart w:id="69" w:name="OLE_LINK807"/>
      <w:bookmarkStart w:id="70" w:name="OLE_LINK820"/>
      <w:bookmarkStart w:id="71" w:name="OLE_LINK862"/>
      <w:bookmarkStart w:id="72" w:name="OLE_LINK879"/>
      <w:bookmarkStart w:id="73" w:name="OLE_LINK906"/>
      <w:bookmarkStart w:id="74" w:name="OLE_LINK928"/>
      <w:bookmarkStart w:id="75" w:name="OLE_LINK960"/>
      <w:bookmarkStart w:id="76" w:name="OLE_LINK861"/>
      <w:bookmarkStart w:id="77" w:name="OLE_LINK983"/>
      <w:bookmarkStart w:id="78" w:name="OLE_LINK1334"/>
      <w:bookmarkStart w:id="79" w:name="OLE_LINK1029"/>
      <w:bookmarkStart w:id="80" w:name="OLE_LINK1060"/>
      <w:bookmarkStart w:id="81" w:name="OLE_LINK1061"/>
      <w:bookmarkStart w:id="82" w:name="OLE_LINK1348"/>
      <w:bookmarkStart w:id="83" w:name="OLE_LINK1086"/>
      <w:bookmarkStart w:id="84" w:name="OLE_LINK1100"/>
      <w:bookmarkStart w:id="85" w:name="OLE_LINK1125"/>
      <w:bookmarkStart w:id="86" w:name="OLE_LINK1163"/>
      <w:bookmarkStart w:id="87" w:name="OLE_LINK1193"/>
      <w:bookmarkStart w:id="88" w:name="OLE_LINK1219"/>
      <w:bookmarkStart w:id="89" w:name="OLE_LINK1247"/>
      <w:bookmarkStart w:id="90" w:name="OLE_LINK1284"/>
      <w:bookmarkStart w:id="91" w:name="OLE_LINK1313"/>
      <w:bookmarkStart w:id="92" w:name="OLE_LINK1361"/>
      <w:bookmarkStart w:id="93" w:name="OLE_LINK1384"/>
      <w:bookmarkStart w:id="94" w:name="OLE_LINK1403"/>
      <w:bookmarkStart w:id="95" w:name="OLE_LINK1437"/>
      <w:bookmarkStart w:id="96" w:name="OLE_LINK1454"/>
      <w:bookmarkStart w:id="97" w:name="OLE_LINK1480"/>
      <w:bookmarkStart w:id="98" w:name="OLE_LINK1504"/>
      <w:bookmarkStart w:id="99" w:name="OLE_LINK1516"/>
      <w:bookmarkStart w:id="100" w:name="OLE_LINK135"/>
      <w:bookmarkStart w:id="101" w:name="OLE_LINK216"/>
      <w:bookmarkStart w:id="102" w:name="OLE_LINK259"/>
      <w:bookmarkStart w:id="103" w:name="OLE_LINK1186"/>
      <w:bookmarkStart w:id="104" w:name="OLE_LINK1265"/>
      <w:bookmarkStart w:id="105" w:name="OLE_LINK1373"/>
      <w:bookmarkStart w:id="106" w:name="OLE_LINK1478"/>
      <w:bookmarkStart w:id="107" w:name="OLE_LINK1644"/>
      <w:bookmarkStart w:id="108" w:name="OLE_LINK1884"/>
      <w:bookmarkStart w:id="109" w:name="OLE_LINK1885"/>
      <w:bookmarkStart w:id="110" w:name="OLE_LINK1538"/>
      <w:bookmarkStart w:id="111" w:name="OLE_LINK1539"/>
      <w:bookmarkStart w:id="112" w:name="OLE_LINK1543"/>
      <w:bookmarkStart w:id="113" w:name="OLE_LINK1549"/>
      <w:bookmarkStart w:id="114" w:name="OLE_LINK1778"/>
      <w:bookmarkStart w:id="115" w:name="OLE_LINK1756"/>
      <w:bookmarkStart w:id="116" w:name="OLE_LINK1776"/>
      <w:bookmarkStart w:id="117" w:name="OLE_LINK1777"/>
      <w:bookmarkStart w:id="118" w:name="OLE_LINK1868"/>
      <w:bookmarkStart w:id="119" w:name="OLE_LINK1744"/>
      <w:bookmarkStart w:id="120" w:name="OLE_LINK1817"/>
      <w:bookmarkStart w:id="121" w:name="OLE_LINK1835"/>
      <w:bookmarkStart w:id="122" w:name="OLE_LINK1866"/>
      <w:bookmarkStart w:id="123" w:name="OLE_LINK1882"/>
      <w:bookmarkStart w:id="124" w:name="OLE_LINK1901"/>
      <w:bookmarkStart w:id="125" w:name="OLE_LINK1902"/>
      <w:bookmarkStart w:id="126" w:name="OLE_LINK2013"/>
      <w:bookmarkStart w:id="127" w:name="OLE_LINK1894"/>
      <w:bookmarkStart w:id="128" w:name="OLE_LINK1929"/>
      <w:bookmarkStart w:id="129" w:name="OLE_LINK1941"/>
      <w:bookmarkStart w:id="130" w:name="OLE_LINK1995"/>
      <w:bookmarkStart w:id="131" w:name="OLE_LINK1938"/>
      <w:bookmarkStart w:id="132" w:name="OLE_LINK2081"/>
      <w:bookmarkStart w:id="133" w:name="OLE_LINK2082"/>
      <w:bookmarkStart w:id="134" w:name="OLE_LINK2292"/>
      <w:bookmarkStart w:id="135" w:name="OLE_LINK1931"/>
      <w:bookmarkStart w:id="136" w:name="OLE_LINK1964"/>
      <w:bookmarkStart w:id="137" w:name="OLE_LINK2020"/>
      <w:bookmarkStart w:id="138" w:name="OLE_LINK2071"/>
      <w:bookmarkStart w:id="139" w:name="OLE_LINK2134"/>
      <w:bookmarkStart w:id="140" w:name="OLE_LINK2265"/>
      <w:bookmarkStart w:id="141" w:name="OLE_LINK2562"/>
      <w:bookmarkStart w:id="142" w:name="OLE_LINK1923"/>
      <w:bookmarkStart w:id="143" w:name="OLE_LINK2192"/>
      <w:bookmarkStart w:id="144" w:name="OLE_LINK2110"/>
      <w:bookmarkStart w:id="145" w:name="OLE_LINK2445"/>
      <w:bookmarkStart w:id="146" w:name="OLE_LINK2446"/>
      <w:bookmarkStart w:id="147" w:name="OLE_LINK2169"/>
      <w:bookmarkStart w:id="148" w:name="OLE_LINK2190"/>
      <w:bookmarkStart w:id="149" w:name="OLE_LINK2331"/>
      <w:bookmarkStart w:id="150" w:name="OLE_LINK2345"/>
      <w:bookmarkStart w:id="151" w:name="OLE_LINK2467"/>
      <w:bookmarkStart w:id="152" w:name="OLE_LINK2484"/>
      <w:bookmarkStart w:id="153" w:name="OLE_LINK2157"/>
      <w:bookmarkStart w:id="154" w:name="OLE_LINK2221"/>
      <w:bookmarkStart w:id="155" w:name="OLE_LINK2252"/>
      <w:bookmarkStart w:id="156" w:name="OLE_LINK2348"/>
      <w:bookmarkStart w:id="157" w:name="OLE_LINK2451"/>
      <w:bookmarkStart w:id="158" w:name="OLE_LINK2627"/>
      <w:bookmarkStart w:id="159" w:name="OLE_LINK2482"/>
      <w:bookmarkStart w:id="160" w:name="OLE_LINK2663"/>
      <w:bookmarkStart w:id="161" w:name="OLE_LINK2761"/>
      <w:bookmarkStart w:id="162" w:name="OLE_LINK2856"/>
      <w:bookmarkStart w:id="163" w:name="OLE_LINK2993"/>
      <w:bookmarkStart w:id="164" w:name="OLE_LINK2643"/>
      <w:bookmarkStart w:id="165" w:name="OLE_LINK2583"/>
      <w:bookmarkStart w:id="166" w:name="OLE_LINK2762"/>
      <w:bookmarkStart w:id="167" w:name="OLE_LINK2962"/>
      <w:bookmarkStart w:id="168"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B0BA63D" w14:textId="77777777" w:rsidR="00CD5149" w:rsidRPr="00BA57FE" w:rsidRDefault="00CD5149" w:rsidP="00A77409">
      <w:pPr>
        <w:adjustRightInd w:val="0"/>
        <w:snapToGrid w:val="0"/>
        <w:spacing w:after="0" w:line="360" w:lineRule="auto"/>
        <w:jc w:val="both"/>
        <w:rPr>
          <w:rFonts w:ascii="Book Antiqua" w:hAnsi="Book Antiqua" w:cs="Times New Roman"/>
          <w:b/>
          <w:bCs/>
          <w:sz w:val="24"/>
          <w:szCs w:val="24"/>
          <w:lang w:eastAsia="zh-CN"/>
        </w:rPr>
      </w:pPr>
    </w:p>
    <w:p w14:paraId="48F54B79" w14:textId="7DFBF7B7" w:rsidR="00CD5149" w:rsidRPr="00BA57FE" w:rsidRDefault="00CD5149" w:rsidP="00A77409">
      <w:pPr>
        <w:adjustRightInd w:val="0"/>
        <w:snapToGrid w:val="0"/>
        <w:spacing w:after="0" w:line="360" w:lineRule="auto"/>
        <w:jc w:val="both"/>
        <w:rPr>
          <w:rFonts w:ascii="Book Antiqua" w:hAnsi="Book Antiqua"/>
          <w:sz w:val="24"/>
          <w:szCs w:val="24"/>
          <w:lang w:eastAsia="zh-CN"/>
        </w:rPr>
      </w:pPr>
      <w:r w:rsidRPr="00BA57FE">
        <w:rPr>
          <w:rFonts w:ascii="Book Antiqua" w:hAnsi="Book Antiqua"/>
          <w:b/>
          <w:sz w:val="24"/>
          <w:szCs w:val="24"/>
        </w:rPr>
        <w:t>Core tip:</w:t>
      </w:r>
      <w:r w:rsidRPr="00BA57FE">
        <w:rPr>
          <w:rFonts w:ascii="Book Antiqua" w:hAnsi="Book Antiqua"/>
          <w:sz w:val="24"/>
          <w:szCs w:val="24"/>
        </w:rPr>
        <w:t xml:space="preserve"> Gastric cancer is one of the common malignancies worldwide with high mortality. Estrogen </w:t>
      </w:r>
      <w:r w:rsidR="008E1056" w:rsidRPr="00BA57FE">
        <w:rPr>
          <w:rFonts w:ascii="Book Antiqua" w:hAnsi="Book Antiqua"/>
          <w:sz w:val="24"/>
          <w:szCs w:val="24"/>
        </w:rPr>
        <w:t>rec</w:t>
      </w:r>
      <w:r w:rsidRPr="00BA57FE">
        <w:rPr>
          <w:rFonts w:ascii="Book Antiqua" w:hAnsi="Book Antiqua"/>
          <w:sz w:val="24"/>
          <w:szCs w:val="24"/>
        </w:rPr>
        <w:t>eptors (ERs) are steroid hormone receptors that regulate cellular activities</w:t>
      </w:r>
      <w:r w:rsidRPr="00BA57FE">
        <w:rPr>
          <w:rFonts w:ascii="Book Antiqua" w:hAnsi="Book Antiqua"/>
          <w:sz w:val="24"/>
          <w:szCs w:val="24"/>
          <w:lang w:eastAsia="zh-CN"/>
        </w:rPr>
        <w:t xml:space="preserve"> in many</w:t>
      </w:r>
      <w:r w:rsidRPr="00BA57FE">
        <w:rPr>
          <w:rFonts w:ascii="Book Antiqua" w:hAnsi="Book Antiqua"/>
          <w:sz w:val="24"/>
          <w:szCs w:val="24"/>
        </w:rPr>
        <w:t xml:space="preserve"> physiological and pathological processes of different tissues. Dysregulation of ERs </w:t>
      </w:r>
      <w:r w:rsidRPr="00BA57FE">
        <w:rPr>
          <w:rFonts w:ascii="Book Antiqua" w:hAnsi="Book Antiqua"/>
          <w:sz w:val="24"/>
          <w:szCs w:val="24"/>
          <w:lang w:eastAsia="zh-CN"/>
        </w:rPr>
        <w:t>is</w:t>
      </w:r>
      <w:r w:rsidRPr="00BA57FE">
        <w:rPr>
          <w:rFonts w:ascii="Book Antiqua" w:hAnsi="Book Antiqua"/>
          <w:sz w:val="24"/>
          <w:szCs w:val="24"/>
        </w:rPr>
        <w:t xml:space="preserve"> associated with many diseases including </w:t>
      </w:r>
      <w:r w:rsidRPr="00BA57FE">
        <w:rPr>
          <w:rFonts w:ascii="Book Antiqua" w:hAnsi="Book Antiqua"/>
          <w:sz w:val="24"/>
          <w:szCs w:val="24"/>
          <w:lang w:eastAsia="zh-CN"/>
        </w:rPr>
        <w:t xml:space="preserve">gastric </w:t>
      </w:r>
      <w:r w:rsidRPr="00BA57FE">
        <w:rPr>
          <w:rFonts w:ascii="Book Antiqua" w:hAnsi="Book Antiqua"/>
          <w:sz w:val="24"/>
          <w:szCs w:val="24"/>
        </w:rPr>
        <w:t xml:space="preserve">cancer. </w:t>
      </w:r>
      <w:r w:rsidRPr="00BA57FE">
        <w:rPr>
          <w:rFonts w:ascii="Book Antiqua" w:hAnsi="Book Antiqua"/>
          <w:sz w:val="24"/>
          <w:szCs w:val="24"/>
          <w:lang w:eastAsia="zh-CN"/>
        </w:rPr>
        <w:t>S</w:t>
      </w:r>
      <w:r w:rsidRPr="00BA57FE">
        <w:rPr>
          <w:rFonts w:ascii="Book Antiqua" w:hAnsi="Book Antiqua"/>
          <w:sz w:val="24"/>
          <w:szCs w:val="24"/>
        </w:rPr>
        <w:t xml:space="preserve">tudies have been conducted to investigate the roles </w:t>
      </w:r>
      <w:r w:rsidRPr="00BA57FE">
        <w:rPr>
          <w:rFonts w:ascii="Book Antiqua" w:hAnsi="Book Antiqua"/>
          <w:sz w:val="24"/>
          <w:szCs w:val="24"/>
          <w:lang w:eastAsia="zh-CN"/>
        </w:rPr>
        <w:t xml:space="preserve">and possible mechanisms that </w:t>
      </w:r>
      <w:r w:rsidRPr="00BA57FE">
        <w:rPr>
          <w:rFonts w:ascii="Book Antiqua" w:hAnsi="Book Antiqua"/>
          <w:sz w:val="24"/>
          <w:szCs w:val="24"/>
        </w:rPr>
        <w:t xml:space="preserve">ERs play in gastric cancer and the clinical relevance of deregulated ERs in gastric cancer patients. </w:t>
      </w:r>
      <w:r w:rsidRPr="00BA57FE">
        <w:rPr>
          <w:rFonts w:ascii="Book Antiqua" w:hAnsi="Book Antiqua"/>
          <w:sz w:val="24"/>
          <w:szCs w:val="24"/>
          <w:lang w:eastAsia="zh-CN"/>
        </w:rPr>
        <w:t>This review</w:t>
      </w:r>
      <w:r w:rsidRPr="00BA57FE">
        <w:rPr>
          <w:rFonts w:ascii="Book Antiqua" w:hAnsi="Book Antiqua"/>
          <w:sz w:val="24"/>
          <w:szCs w:val="24"/>
        </w:rPr>
        <w:t xml:space="preserve"> </w:t>
      </w:r>
      <w:r w:rsidRPr="00BA57FE">
        <w:rPr>
          <w:rFonts w:ascii="Book Antiqua" w:hAnsi="Book Antiqua"/>
          <w:sz w:val="24"/>
          <w:szCs w:val="24"/>
          <w:lang w:eastAsia="zh-CN"/>
        </w:rPr>
        <w:t>focuses on</w:t>
      </w:r>
      <w:r w:rsidRPr="00BA57FE">
        <w:rPr>
          <w:rFonts w:ascii="Book Antiqua" w:hAnsi="Book Antiqua"/>
          <w:sz w:val="24"/>
          <w:szCs w:val="24"/>
        </w:rPr>
        <w:t xml:space="preserve"> the current understandings of ERs in gastric cancer </w:t>
      </w:r>
      <w:r w:rsidRPr="00BA57FE">
        <w:rPr>
          <w:rFonts w:ascii="Book Antiqua" w:hAnsi="Book Antiqua"/>
          <w:sz w:val="24"/>
          <w:szCs w:val="24"/>
          <w:lang w:eastAsia="zh-CN"/>
        </w:rPr>
        <w:t xml:space="preserve">and proposes directions for </w:t>
      </w:r>
      <w:r w:rsidRPr="00BA57FE">
        <w:rPr>
          <w:rFonts w:ascii="Book Antiqua" w:hAnsi="Book Antiqua"/>
          <w:sz w:val="24"/>
          <w:szCs w:val="24"/>
        </w:rPr>
        <w:t>future investigations.</w:t>
      </w:r>
    </w:p>
    <w:p w14:paraId="679C53A3" w14:textId="77777777" w:rsidR="00CD5149" w:rsidRDefault="00CD5149" w:rsidP="00A77409">
      <w:pPr>
        <w:adjustRightInd w:val="0"/>
        <w:snapToGrid w:val="0"/>
        <w:spacing w:after="0" w:line="360" w:lineRule="auto"/>
        <w:jc w:val="both"/>
        <w:rPr>
          <w:rFonts w:ascii="Book Antiqua" w:hAnsi="Book Antiqua"/>
          <w:sz w:val="24"/>
          <w:szCs w:val="24"/>
          <w:lang w:eastAsia="zh-CN"/>
        </w:rPr>
      </w:pPr>
    </w:p>
    <w:p w14:paraId="4E056B9D" w14:textId="77777777" w:rsidR="00C7099D" w:rsidRPr="00C7099D" w:rsidRDefault="00C7099D" w:rsidP="00A77409">
      <w:pPr>
        <w:adjustRightInd w:val="0"/>
        <w:snapToGrid w:val="0"/>
        <w:spacing w:after="0" w:line="360" w:lineRule="auto"/>
        <w:jc w:val="both"/>
        <w:rPr>
          <w:rFonts w:ascii="Book Antiqua" w:hAnsi="Book Antiqua"/>
          <w:sz w:val="24"/>
          <w:szCs w:val="24"/>
          <w:lang w:eastAsia="zh-CN"/>
        </w:rPr>
      </w:pPr>
      <w:r w:rsidRPr="00BA57FE">
        <w:rPr>
          <w:rFonts w:ascii="Book Antiqua" w:hAnsi="Book Antiqua"/>
          <w:sz w:val="24"/>
          <w:szCs w:val="24"/>
        </w:rPr>
        <w:t>Ur-Rahman</w:t>
      </w:r>
      <w:r>
        <w:rPr>
          <w:rFonts w:ascii="Book Antiqua" w:hAnsi="Book Antiqua" w:hint="eastAsia"/>
          <w:sz w:val="24"/>
          <w:szCs w:val="24"/>
          <w:lang w:eastAsia="zh-CN"/>
        </w:rPr>
        <w:t xml:space="preserve"> MS</w:t>
      </w:r>
      <w:r w:rsidRPr="00BA57FE">
        <w:rPr>
          <w:rFonts w:ascii="Book Antiqua" w:hAnsi="Book Antiqua"/>
          <w:sz w:val="24"/>
          <w:szCs w:val="24"/>
        </w:rPr>
        <w:t>, Cao</w:t>
      </w:r>
      <w:r>
        <w:rPr>
          <w:rFonts w:ascii="Book Antiqua" w:hAnsi="Book Antiqua" w:hint="eastAsia"/>
          <w:sz w:val="24"/>
          <w:szCs w:val="24"/>
          <w:lang w:eastAsia="zh-CN"/>
        </w:rPr>
        <w:t xml:space="preserve"> J. </w:t>
      </w:r>
      <w:r w:rsidRPr="00C7099D">
        <w:rPr>
          <w:rFonts w:ascii="Book Antiqua" w:hAnsi="Book Antiqua"/>
          <w:sz w:val="24"/>
          <w:szCs w:val="24"/>
        </w:rPr>
        <w:t xml:space="preserve">Estrogen receptors in gastric cancer: </w:t>
      </w:r>
      <w:r w:rsidRPr="00C7099D">
        <w:rPr>
          <w:rFonts w:ascii="Book Antiqua" w:hAnsi="Book Antiqua"/>
          <w:caps/>
          <w:sz w:val="24"/>
          <w:szCs w:val="24"/>
        </w:rPr>
        <w:t>a</w:t>
      </w:r>
      <w:r w:rsidRPr="00C7099D">
        <w:rPr>
          <w:rFonts w:ascii="Book Antiqua" w:hAnsi="Book Antiqua"/>
          <w:sz w:val="24"/>
          <w:szCs w:val="24"/>
        </w:rPr>
        <w:t>dvances and perspectives</w:t>
      </w:r>
      <w:r>
        <w:rPr>
          <w:rFonts w:ascii="Book Antiqua" w:hAnsi="Book Antiqua" w:hint="eastAsia"/>
          <w:sz w:val="24"/>
          <w:szCs w:val="24"/>
          <w:lang w:eastAsia="zh-CN"/>
        </w:rPr>
        <w:t xml:space="preserve">. </w:t>
      </w:r>
      <w:r w:rsidRPr="00C7099D">
        <w:rPr>
          <w:rFonts w:ascii="Book Antiqua" w:hAnsi="Book Antiqua"/>
          <w:i/>
          <w:sz w:val="24"/>
          <w:szCs w:val="24"/>
          <w:lang w:eastAsia="zh-CN"/>
        </w:rPr>
        <w:t>World J Gastroenterol</w:t>
      </w:r>
      <w:r w:rsidRPr="00C7099D">
        <w:rPr>
          <w:rFonts w:ascii="Book Antiqua" w:hAnsi="Book Antiqua"/>
          <w:sz w:val="24"/>
          <w:szCs w:val="24"/>
          <w:lang w:eastAsia="zh-CN"/>
        </w:rPr>
        <w:t xml:space="preserve"> 201</w:t>
      </w:r>
      <w:r w:rsidRPr="00C7099D">
        <w:rPr>
          <w:rFonts w:ascii="Book Antiqua" w:hAnsi="Book Antiqua" w:hint="eastAsia"/>
          <w:sz w:val="24"/>
          <w:szCs w:val="24"/>
          <w:lang w:eastAsia="zh-CN"/>
        </w:rPr>
        <w:t>5</w:t>
      </w:r>
      <w:r w:rsidRPr="00C7099D">
        <w:rPr>
          <w:rFonts w:ascii="Book Antiqua" w:hAnsi="Book Antiqua"/>
          <w:sz w:val="24"/>
          <w:szCs w:val="24"/>
          <w:lang w:eastAsia="zh-CN"/>
        </w:rPr>
        <w:t>; In press</w:t>
      </w:r>
    </w:p>
    <w:p w14:paraId="44983AA4" w14:textId="4B8AFF02" w:rsidR="00C7099D" w:rsidRPr="00C7099D" w:rsidRDefault="00C7099D" w:rsidP="00A77409">
      <w:pPr>
        <w:adjustRightInd w:val="0"/>
        <w:snapToGrid w:val="0"/>
        <w:spacing w:after="0" w:line="360" w:lineRule="auto"/>
        <w:jc w:val="both"/>
        <w:rPr>
          <w:rFonts w:ascii="Book Antiqua" w:hAnsi="Book Antiqua"/>
          <w:sz w:val="24"/>
          <w:szCs w:val="24"/>
          <w:lang w:eastAsia="zh-CN"/>
        </w:rPr>
      </w:pPr>
    </w:p>
    <w:p w14:paraId="465B151A" w14:textId="2664A659" w:rsidR="00C7099D" w:rsidRDefault="00C7099D" w:rsidP="00A77409">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39777CA9" w14:textId="6DB03FC1" w:rsidR="00CD5149" w:rsidRPr="00BA57FE" w:rsidRDefault="00CD5149" w:rsidP="00A77409">
      <w:pPr>
        <w:adjustRightInd w:val="0"/>
        <w:snapToGrid w:val="0"/>
        <w:spacing w:after="0" w:line="360" w:lineRule="auto"/>
        <w:jc w:val="both"/>
        <w:rPr>
          <w:rFonts w:ascii="Book Antiqua" w:hAnsi="Book Antiqua" w:cs="Times New Roman"/>
          <w:b/>
          <w:bCs/>
          <w:sz w:val="24"/>
          <w:szCs w:val="24"/>
          <w:lang w:eastAsia="zh-CN"/>
        </w:rPr>
      </w:pPr>
      <w:r w:rsidRPr="00BA57FE">
        <w:rPr>
          <w:rFonts w:ascii="Book Antiqua" w:hAnsi="Book Antiqua"/>
          <w:b/>
          <w:sz w:val="24"/>
          <w:szCs w:val="24"/>
        </w:rPr>
        <w:lastRenderedPageBreak/>
        <w:t>INTRODUCTION</w:t>
      </w:r>
    </w:p>
    <w:p w14:paraId="37F6332A" w14:textId="3266798A"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Gastric cancer is one of the most common types of cancer and one of the leading causes of cancer</w:t>
      </w:r>
      <w:r w:rsidRPr="00BA57FE">
        <w:rPr>
          <w:rFonts w:ascii="Book Antiqua" w:hAnsi="Book Antiqua"/>
          <w:sz w:val="24"/>
          <w:szCs w:val="24"/>
          <w:lang w:eastAsia="zh-CN"/>
        </w:rPr>
        <w:t>-</w:t>
      </w:r>
      <w:r w:rsidRPr="00BA57FE">
        <w:rPr>
          <w:rFonts w:ascii="Book Antiqua" w:hAnsi="Book Antiqua"/>
          <w:sz w:val="24"/>
          <w:szCs w:val="24"/>
        </w:rPr>
        <w:t>related deaths world-wide, with an estimated</w:t>
      </w:r>
      <w:r w:rsidR="004357BB">
        <w:rPr>
          <w:rFonts w:ascii="Book Antiqua" w:hAnsi="Book Antiqua"/>
          <w:sz w:val="24"/>
          <w:szCs w:val="24"/>
        </w:rPr>
        <w:t xml:space="preserve"> </w:t>
      </w:r>
      <w:r w:rsidR="00C7099D">
        <w:rPr>
          <w:rFonts w:ascii="Book Antiqua" w:hAnsi="Book Antiqua"/>
          <w:sz w:val="24"/>
          <w:szCs w:val="24"/>
        </w:rPr>
        <w:t>723100 deaths and 951</w:t>
      </w:r>
      <w:r w:rsidRPr="00BA57FE">
        <w:rPr>
          <w:rFonts w:ascii="Book Antiqua" w:hAnsi="Book Antiqua"/>
          <w:sz w:val="24"/>
          <w:szCs w:val="24"/>
        </w:rPr>
        <w:t>600 new cases in 2012</w:t>
      </w:r>
      <w:r w:rsidR="004357BB" w:rsidRPr="004357BB">
        <w:rPr>
          <w:rFonts w:ascii="Book Antiqua" w:hAnsi="Book Antiqua"/>
          <w:sz w:val="24"/>
          <w:szCs w:val="24"/>
          <w:vertAlign w:val="superscript"/>
        </w:rPr>
        <w:t>[</w:t>
      </w:r>
      <w:r w:rsidRPr="00BA57FE">
        <w:rPr>
          <w:rFonts w:ascii="Book Antiqua" w:hAnsi="Book Antiqua"/>
          <w:color w:val="0040C0"/>
          <w:sz w:val="24"/>
          <w:szCs w:val="24"/>
          <w:vertAlign w:val="superscript"/>
        </w:rPr>
        <w:t>1]</w:t>
      </w:r>
      <w:r w:rsidRPr="00BA57FE">
        <w:rPr>
          <w:rFonts w:ascii="Book Antiqua" w:hAnsi="Book Antiqua"/>
          <w:color w:val="002060"/>
          <w:sz w:val="24"/>
          <w:szCs w:val="24"/>
        </w:rPr>
        <w:t>.</w:t>
      </w:r>
      <w:r w:rsidRPr="00BA57FE">
        <w:rPr>
          <w:rFonts w:ascii="Book Antiqua" w:hAnsi="Book Antiqua"/>
          <w:sz w:val="24"/>
          <w:szCs w:val="24"/>
        </w:rPr>
        <w:t xml:space="preserve"> Currently tremendous efforts are being made to investigate various cellular and molecular mechanisms leading to the development and progression of gastric cancer, hoping to improve the prevention, early diagnosis and </w:t>
      </w:r>
      <w:r w:rsidRPr="00BA57FE">
        <w:rPr>
          <w:rFonts w:ascii="Book Antiqua" w:hAnsi="Book Antiqua"/>
          <w:sz w:val="24"/>
          <w:szCs w:val="24"/>
          <w:lang w:eastAsia="zh-CN"/>
        </w:rPr>
        <w:t>precise and personalized</w:t>
      </w:r>
      <w:r w:rsidRPr="00BA57FE">
        <w:rPr>
          <w:rFonts w:ascii="Book Antiqua" w:hAnsi="Book Antiqua"/>
          <w:sz w:val="24"/>
          <w:szCs w:val="24"/>
        </w:rPr>
        <w:t xml:space="preserve"> treatment with approaches based on the new findings.</w:t>
      </w:r>
    </w:p>
    <w:p w14:paraId="7B15AEF1" w14:textId="6DBBF617"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rPr>
        <w:t xml:space="preserve">Estrogens are a class of steroids that was initially found to regulate the development and growth of human reproductive system. Estrogens exert their influences on specific cells </w:t>
      </w:r>
      <w:r w:rsidR="00C7099D" w:rsidRPr="00C7099D">
        <w:rPr>
          <w:rFonts w:ascii="Book Antiqua" w:hAnsi="Book Antiqua"/>
          <w:i/>
          <w:sz w:val="24"/>
          <w:szCs w:val="24"/>
        </w:rPr>
        <w:t>via</w:t>
      </w:r>
      <w:r w:rsidRPr="00BA57FE">
        <w:rPr>
          <w:rFonts w:ascii="Book Antiqua" w:hAnsi="Book Antiqua"/>
          <w:sz w:val="24"/>
          <w:szCs w:val="24"/>
        </w:rPr>
        <w:t xml:space="preserve"> their receptors (estrogen receptors, ERs). Estrogens/ERs are now also found to be involved in </w:t>
      </w:r>
      <w:r w:rsidRPr="00BA57FE">
        <w:rPr>
          <w:rFonts w:ascii="Book Antiqua" w:hAnsi="Book Antiqua"/>
          <w:sz w:val="24"/>
          <w:szCs w:val="24"/>
          <w:lang w:eastAsia="zh-CN"/>
        </w:rPr>
        <w:t xml:space="preserve">other </w:t>
      </w:r>
      <w:r w:rsidRPr="00BA57FE">
        <w:rPr>
          <w:rFonts w:ascii="Book Antiqua" w:hAnsi="Book Antiqua"/>
          <w:sz w:val="24"/>
          <w:szCs w:val="24"/>
        </w:rPr>
        <w:t>physiological/pathological processes of cardiovascular, skeletal and neuroendocrine systems</w:t>
      </w:r>
      <w:r w:rsidR="004357BB" w:rsidRPr="004357BB">
        <w:rPr>
          <w:rFonts w:ascii="Book Antiqua" w:hAnsi="Book Antiqua"/>
          <w:color w:val="0070C0"/>
          <w:sz w:val="24"/>
          <w:szCs w:val="24"/>
          <w:vertAlign w:val="superscript"/>
          <w:lang w:eastAsia="zh-CN"/>
        </w:rPr>
        <w:t>[</w:t>
      </w:r>
      <w:r w:rsidRPr="00BA57FE">
        <w:rPr>
          <w:rFonts w:ascii="Book Antiqua" w:hAnsi="Book Antiqua"/>
          <w:color w:val="0000FF"/>
          <w:sz w:val="24"/>
          <w:szCs w:val="24"/>
          <w:vertAlign w:val="superscript"/>
        </w:rPr>
        <w:t>2]</w:t>
      </w:r>
      <w:r w:rsidRPr="00BA57FE">
        <w:rPr>
          <w:rFonts w:ascii="Book Antiqua" w:hAnsi="Book Antiqua"/>
          <w:sz w:val="24"/>
          <w:szCs w:val="24"/>
        </w:rPr>
        <w:t xml:space="preserve">. </w:t>
      </w:r>
      <w:r w:rsidRPr="00BA57FE">
        <w:rPr>
          <w:rFonts w:ascii="Book Antiqua" w:hAnsi="Book Antiqua" w:cs="TT330Ao00"/>
          <w:sz w:val="24"/>
          <w:szCs w:val="24"/>
        </w:rPr>
        <w:t>ER</w:t>
      </w:r>
      <w:r w:rsidRPr="00BA57FE">
        <w:rPr>
          <w:rFonts w:ascii="Book Antiqua" w:hAnsi="Book Antiqua" w:cs="TT3318o00"/>
          <w:sz w:val="24"/>
          <w:szCs w:val="24"/>
        </w:rPr>
        <w:t xml:space="preserve">α </w:t>
      </w:r>
      <w:r w:rsidRPr="00BA57FE">
        <w:rPr>
          <w:rFonts w:ascii="Book Antiqua" w:hAnsi="Book Antiqua" w:cs="TT330Ao00"/>
          <w:sz w:val="24"/>
          <w:szCs w:val="24"/>
        </w:rPr>
        <w:t>and ER</w:t>
      </w:r>
      <w:r w:rsidRPr="00BA57FE">
        <w:rPr>
          <w:rFonts w:ascii="Book Antiqua" w:hAnsi="Book Antiqua" w:cs="TT3318o00"/>
          <w:sz w:val="24"/>
          <w:szCs w:val="24"/>
        </w:rPr>
        <w:t xml:space="preserve">β </w:t>
      </w:r>
      <w:r w:rsidRPr="00BA57FE">
        <w:rPr>
          <w:rFonts w:ascii="Book Antiqua" w:hAnsi="Book Antiqua" w:cs="TT330Ao00"/>
          <w:sz w:val="24"/>
          <w:szCs w:val="24"/>
        </w:rPr>
        <w:t>were first cloned from human breast</w:t>
      </w:r>
      <w:r w:rsidRPr="00BA57FE">
        <w:rPr>
          <w:rFonts w:ascii="Book Antiqua" w:hAnsi="Book Antiqua"/>
          <w:sz w:val="24"/>
          <w:szCs w:val="24"/>
          <w:lang w:eastAsia="zh-CN"/>
        </w:rPr>
        <w:t xml:space="preserve"> </w:t>
      </w:r>
      <w:r w:rsidRPr="00BA57FE">
        <w:rPr>
          <w:rFonts w:ascii="Book Antiqua" w:hAnsi="Book Antiqua" w:cs="TT330Ao00"/>
          <w:sz w:val="24"/>
          <w:szCs w:val="24"/>
        </w:rPr>
        <w:t>cancer MCF-7 cells and from rat prostate in 1986 and 1996 respectively</w:t>
      </w:r>
      <w:r w:rsidR="004357BB" w:rsidRPr="004357BB">
        <w:rPr>
          <w:rFonts w:ascii="Book Antiqua" w:hAnsi="Book Antiqua" w:cs="TT330Ao00"/>
          <w:sz w:val="24"/>
          <w:szCs w:val="24"/>
          <w:vertAlign w:val="superscript"/>
        </w:rPr>
        <w:t>[</w:t>
      </w:r>
      <w:r w:rsidRPr="00BA57FE">
        <w:rPr>
          <w:rFonts w:ascii="Book Antiqua" w:hAnsi="Book Antiqua"/>
          <w:color w:val="0000FF"/>
          <w:sz w:val="24"/>
          <w:szCs w:val="24"/>
          <w:vertAlign w:val="superscript"/>
        </w:rPr>
        <w:t>3]</w:t>
      </w:r>
      <w:r w:rsidRPr="00BA57FE">
        <w:rPr>
          <w:rFonts w:ascii="Book Antiqua" w:hAnsi="Book Antiqua"/>
          <w:sz w:val="24"/>
          <w:szCs w:val="24"/>
        </w:rPr>
        <w:t>. ER</w:t>
      </w:r>
      <w:r w:rsidRPr="004357BB">
        <w:rPr>
          <w:rFonts w:ascii="Symbol" w:hAnsi="Symbol"/>
          <w:sz w:val="24"/>
          <w:szCs w:val="24"/>
        </w:rPr>
        <w:t></w:t>
      </w:r>
      <w:r w:rsidRPr="00BA57FE">
        <w:rPr>
          <w:rFonts w:ascii="Book Antiqua" w:hAnsi="Book Antiqua"/>
          <w:sz w:val="24"/>
          <w:szCs w:val="24"/>
        </w:rPr>
        <w:t xml:space="preserve"> and ER</w:t>
      </w:r>
      <w:r w:rsidRPr="004357BB">
        <w:rPr>
          <w:rFonts w:ascii="Symbol" w:hAnsi="Symbol"/>
          <w:sz w:val="24"/>
          <w:szCs w:val="24"/>
        </w:rPr>
        <w:t></w:t>
      </w:r>
      <w:r w:rsidRPr="00BA57FE">
        <w:rPr>
          <w:rFonts w:ascii="Book Antiqua" w:hAnsi="Book Antiqua"/>
          <w:sz w:val="24"/>
          <w:szCs w:val="24"/>
        </w:rPr>
        <w:t xml:space="preserve"> are members of a superfamily of nuclear receptor that can transduce extracellular signals into transcriptional response, with distinct protein structural characteristics, tissue distributions and functions</w:t>
      </w:r>
      <w:r w:rsidR="004357BB" w:rsidRPr="004357BB">
        <w:rPr>
          <w:rFonts w:ascii="Book Antiqua" w:hAnsi="Book Antiqua"/>
          <w:sz w:val="24"/>
          <w:szCs w:val="24"/>
          <w:vertAlign w:val="superscript"/>
          <w:lang w:eastAsia="zh-CN"/>
        </w:rPr>
        <w:t>[</w:t>
      </w:r>
      <w:r w:rsidR="004357BB">
        <w:rPr>
          <w:rFonts w:ascii="Book Antiqua" w:hAnsi="Book Antiqua"/>
          <w:color w:val="0000FF"/>
          <w:sz w:val="24"/>
          <w:szCs w:val="24"/>
          <w:vertAlign w:val="superscript"/>
        </w:rPr>
        <w:t>4,</w:t>
      </w:r>
      <w:r w:rsidRPr="00BA57FE">
        <w:rPr>
          <w:rFonts w:ascii="Book Antiqua" w:hAnsi="Book Antiqua"/>
          <w:color w:val="0000FF"/>
          <w:sz w:val="24"/>
          <w:szCs w:val="24"/>
          <w:vertAlign w:val="superscript"/>
        </w:rPr>
        <w:t>5]</w:t>
      </w:r>
      <w:r w:rsidRPr="00BA57FE">
        <w:rPr>
          <w:rFonts w:ascii="Book Antiqua" w:hAnsi="Book Antiqua"/>
          <w:sz w:val="24"/>
          <w:szCs w:val="24"/>
        </w:rPr>
        <w:t>. In certain ligands, cell-types, and promoter contexts</w:t>
      </w:r>
      <w:r w:rsidRPr="00BA57FE">
        <w:rPr>
          <w:rFonts w:ascii="Book Antiqua" w:hAnsi="Book Antiqua"/>
          <w:color w:val="0000FF"/>
          <w:sz w:val="24"/>
          <w:szCs w:val="24"/>
          <w:vertAlign w:val="superscript"/>
          <w:lang w:eastAsia="zh-CN"/>
        </w:rPr>
        <w:t xml:space="preserve"> </w:t>
      </w:r>
      <w:r w:rsidRPr="00BA57FE">
        <w:rPr>
          <w:rFonts w:ascii="Book Antiqua" w:hAnsi="Book Antiqua"/>
          <w:sz w:val="24"/>
          <w:szCs w:val="24"/>
        </w:rPr>
        <w:t>ER</w:t>
      </w:r>
      <w:r w:rsidRPr="004357BB">
        <w:rPr>
          <w:rFonts w:ascii="Symbol" w:hAnsi="Symbol"/>
          <w:sz w:val="24"/>
          <w:szCs w:val="24"/>
        </w:rPr>
        <w:t></w:t>
      </w:r>
      <w:r w:rsidRPr="00BA57FE">
        <w:rPr>
          <w:rFonts w:ascii="Book Antiqua" w:hAnsi="Book Antiqua"/>
          <w:sz w:val="24"/>
          <w:szCs w:val="24"/>
        </w:rPr>
        <w:t xml:space="preserve"> and ER</w:t>
      </w:r>
      <w:r w:rsidRPr="004357BB">
        <w:rPr>
          <w:rFonts w:ascii="Symbol" w:hAnsi="Symbol"/>
          <w:sz w:val="24"/>
          <w:szCs w:val="24"/>
        </w:rPr>
        <w:t></w:t>
      </w:r>
      <w:r w:rsidRPr="00BA57FE">
        <w:rPr>
          <w:rFonts w:ascii="Book Antiqua" w:hAnsi="Book Antiqua"/>
          <w:sz w:val="24"/>
          <w:szCs w:val="24"/>
        </w:rPr>
        <w:t xml:space="preserve"> have different activities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6]</w:t>
      </w:r>
      <w:r w:rsidRPr="00BA57FE">
        <w:rPr>
          <w:rFonts w:ascii="Book Antiqua" w:hAnsi="Book Antiqua"/>
          <w:sz w:val="24"/>
          <w:szCs w:val="24"/>
        </w:rPr>
        <w:t xml:space="preserve">. </w:t>
      </w:r>
    </w:p>
    <w:p w14:paraId="09E547D8" w14:textId="236A674E"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rPr>
        <w:t>As illustrated in Figure 1, ERs share conserved domains for ligand binding</w:t>
      </w:r>
      <w:r w:rsidRPr="00BA57FE">
        <w:rPr>
          <w:rFonts w:ascii="Book Antiqua" w:hAnsi="Book Antiqua"/>
          <w:sz w:val="24"/>
          <w:szCs w:val="24"/>
          <w:lang w:eastAsia="zh-CN"/>
        </w:rPr>
        <w:t xml:space="preserve"> (LBD)</w:t>
      </w:r>
      <w:r w:rsidRPr="00BA57FE">
        <w:rPr>
          <w:rFonts w:ascii="Book Antiqua" w:hAnsi="Book Antiqua"/>
          <w:sz w:val="24"/>
          <w:szCs w:val="24"/>
        </w:rPr>
        <w:t>, DNA binding</w:t>
      </w:r>
      <w:r w:rsidRPr="00BA57FE">
        <w:rPr>
          <w:rFonts w:ascii="Book Antiqua" w:hAnsi="Book Antiqua"/>
          <w:sz w:val="24"/>
          <w:szCs w:val="24"/>
          <w:lang w:eastAsia="zh-CN"/>
        </w:rPr>
        <w:t xml:space="preserve"> (DBD)</w:t>
      </w:r>
      <w:r w:rsidRPr="00BA57FE">
        <w:rPr>
          <w:rFonts w:ascii="Book Antiqua" w:hAnsi="Book Antiqua"/>
          <w:sz w:val="24"/>
          <w:szCs w:val="24"/>
        </w:rPr>
        <w:t xml:space="preserve">, transcription activation </w:t>
      </w:r>
      <w:r w:rsidRPr="00BA57FE">
        <w:rPr>
          <w:rFonts w:ascii="Book Antiqua" w:hAnsi="Book Antiqua"/>
          <w:sz w:val="24"/>
          <w:szCs w:val="24"/>
          <w:lang w:eastAsia="zh-CN"/>
        </w:rPr>
        <w:t xml:space="preserve">(AF1 and AF2) </w:t>
      </w:r>
      <w:r w:rsidRPr="00BA57FE">
        <w:rPr>
          <w:rFonts w:ascii="Book Antiqua" w:hAnsi="Book Antiqua"/>
          <w:sz w:val="24"/>
          <w:szCs w:val="24"/>
        </w:rPr>
        <w:t>and nuclear translocation</w:t>
      </w:r>
      <w:r w:rsidRPr="00BA57FE">
        <w:rPr>
          <w:rFonts w:ascii="Book Antiqua" w:hAnsi="Book Antiqua"/>
          <w:sz w:val="24"/>
          <w:szCs w:val="24"/>
          <w:lang w:eastAsia="zh-CN"/>
        </w:rPr>
        <w:t xml:space="preserve"> (NLS)</w:t>
      </w:r>
      <w:r w:rsidRPr="00BA57FE">
        <w:rPr>
          <w:rFonts w:ascii="Book Antiqua" w:hAnsi="Book Antiqua"/>
          <w:sz w:val="24"/>
          <w:szCs w:val="24"/>
        </w:rPr>
        <w:t>. Three isoforms for ER</w:t>
      </w:r>
      <w:r w:rsidRPr="004357BB">
        <w:rPr>
          <w:rFonts w:ascii="Symbol" w:hAnsi="Symbol"/>
          <w:sz w:val="24"/>
          <w:szCs w:val="24"/>
        </w:rPr>
        <w:t></w:t>
      </w:r>
      <w:r w:rsidRPr="004357BB">
        <w:rPr>
          <w:rFonts w:ascii="Symbol" w:hAnsi="Symbol"/>
          <w:sz w:val="24"/>
          <w:szCs w:val="24"/>
        </w:rPr>
        <w:t></w:t>
      </w:r>
      <w:r w:rsidRPr="00BA57FE">
        <w:rPr>
          <w:rFonts w:ascii="Book Antiqua" w:hAnsi="Book Antiqua"/>
          <w:sz w:val="24"/>
          <w:szCs w:val="24"/>
        </w:rPr>
        <w:t>have been identified, designated as ER</w:t>
      </w:r>
      <w:r w:rsidRPr="004357BB">
        <w:rPr>
          <w:rFonts w:ascii="Symbol" w:hAnsi="Symbol"/>
          <w:sz w:val="24"/>
          <w:szCs w:val="24"/>
        </w:rPr>
        <w:t></w:t>
      </w:r>
      <w:r w:rsidRPr="00BA57FE">
        <w:rPr>
          <w:rFonts w:ascii="Book Antiqua" w:hAnsi="Book Antiqua"/>
          <w:sz w:val="24"/>
          <w:szCs w:val="24"/>
        </w:rPr>
        <w:t>66, ER</w:t>
      </w:r>
      <w:r w:rsidRPr="004357BB">
        <w:rPr>
          <w:rFonts w:ascii="Symbol" w:hAnsi="Symbol"/>
          <w:sz w:val="24"/>
          <w:szCs w:val="24"/>
        </w:rPr>
        <w:t></w:t>
      </w:r>
      <w:r w:rsidRPr="00BA57FE">
        <w:rPr>
          <w:rFonts w:ascii="Book Antiqua" w:hAnsi="Book Antiqua"/>
          <w:sz w:val="24"/>
          <w:szCs w:val="24"/>
        </w:rPr>
        <w:t>46 and ER</w:t>
      </w:r>
      <w:r w:rsidRPr="004357BB">
        <w:rPr>
          <w:rFonts w:ascii="Symbol" w:hAnsi="Symbol"/>
          <w:sz w:val="24"/>
          <w:szCs w:val="24"/>
        </w:rPr>
        <w:t></w:t>
      </w:r>
      <w:r w:rsidRPr="00BA57FE">
        <w:rPr>
          <w:rFonts w:ascii="Book Antiqua" w:hAnsi="Book Antiqua"/>
          <w:sz w:val="24"/>
          <w:szCs w:val="24"/>
        </w:rPr>
        <w:t>36 respectively based on their protein molecular weights</w:t>
      </w:r>
      <w:r w:rsidR="004357BB" w:rsidRPr="004357BB">
        <w:rPr>
          <w:rFonts w:ascii="Book Antiqua" w:hAnsi="Book Antiqua"/>
          <w:color w:val="2E74B5"/>
          <w:sz w:val="24"/>
          <w:szCs w:val="24"/>
          <w:vertAlign w:val="superscript"/>
        </w:rPr>
        <w:t>[</w:t>
      </w:r>
      <w:r w:rsidRPr="00BA57FE">
        <w:rPr>
          <w:rFonts w:ascii="Book Antiqua" w:hAnsi="Book Antiqua"/>
          <w:color w:val="0000FF"/>
          <w:sz w:val="24"/>
          <w:szCs w:val="24"/>
          <w:vertAlign w:val="superscript"/>
        </w:rPr>
        <w:t>7]</w:t>
      </w:r>
      <w:r w:rsidRPr="00BA57FE">
        <w:rPr>
          <w:rFonts w:ascii="Book Antiqua" w:hAnsi="Book Antiqua"/>
          <w:sz w:val="24"/>
          <w:szCs w:val="24"/>
        </w:rPr>
        <w:t>. ER</w:t>
      </w:r>
      <w:r w:rsidRPr="00BA57FE">
        <w:rPr>
          <w:rFonts w:ascii="Book Antiqua" w:hAnsi="Book Antiqua"/>
          <w:sz w:val="24"/>
          <w:szCs w:val="24"/>
        </w:rPr>
        <w:t>66 functions as a ligand-dependent transcription factor that modulates the gene expression by binding to estrogen response elements (EREs) in the transcriptional regulatory region in genomic DNA</w:t>
      </w:r>
      <w:r w:rsidR="004357BB" w:rsidRPr="004357BB">
        <w:rPr>
          <w:rFonts w:ascii="Book Antiqua" w:hAnsi="Book Antiqua"/>
          <w:color w:val="2E74B5"/>
          <w:sz w:val="24"/>
          <w:szCs w:val="24"/>
          <w:vertAlign w:val="superscript"/>
        </w:rPr>
        <w:t>[</w:t>
      </w:r>
      <w:r w:rsidRPr="00BA57FE">
        <w:rPr>
          <w:rFonts w:ascii="Book Antiqua" w:hAnsi="Book Antiqua"/>
          <w:color w:val="0000FF"/>
          <w:sz w:val="24"/>
          <w:szCs w:val="24"/>
          <w:vertAlign w:val="superscript"/>
        </w:rPr>
        <w:t>5]</w:t>
      </w:r>
      <w:r w:rsidRPr="00BA57FE">
        <w:rPr>
          <w:rFonts w:ascii="Book Antiqua" w:hAnsi="Book Antiqua"/>
          <w:sz w:val="24"/>
          <w:szCs w:val="24"/>
        </w:rPr>
        <w:t xml:space="preserve">. Despite lacking of the AF-1 </w:t>
      </w:r>
      <w:r w:rsidRPr="00BA57FE">
        <w:rPr>
          <w:rFonts w:ascii="Book Antiqua" w:hAnsi="Book Antiqua"/>
          <w:sz w:val="24"/>
          <w:szCs w:val="24"/>
          <w:lang w:eastAsia="zh-CN"/>
        </w:rPr>
        <w:t xml:space="preserve">activation </w:t>
      </w:r>
      <w:r w:rsidRPr="00BA57FE">
        <w:rPr>
          <w:rFonts w:ascii="Book Antiqua" w:hAnsi="Book Antiqua"/>
          <w:sz w:val="24"/>
          <w:szCs w:val="24"/>
        </w:rPr>
        <w:t>domain, ER</w:t>
      </w:r>
      <w:r w:rsidRPr="004357BB">
        <w:rPr>
          <w:rFonts w:ascii="Symbol" w:hAnsi="Symbol"/>
          <w:sz w:val="24"/>
          <w:szCs w:val="24"/>
        </w:rPr>
        <w:t></w:t>
      </w:r>
      <w:r w:rsidRPr="00BA57FE">
        <w:rPr>
          <w:rFonts w:ascii="Book Antiqua" w:hAnsi="Book Antiqua"/>
          <w:sz w:val="24"/>
          <w:szCs w:val="24"/>
        </w:rPr>
        <w:t>46 can still bind to EREs and form heterodimers with ER</w:t>
      </w:r>
      <w:r w:rsidRPr="004357BB">
        <w:rPr>
          <w:rFonts w:ascii="Symbol" w:hAnsi="Symbol"/>
          <w:sz w:val="24"/>
          <w:szCs w:val="24"/>
        </w:rPr>
        <w:t></w:t>
      </w:r>
      <w:r w:rsidRPr="00BA57FE">
        <w:rPr>
          <w:rFonts w:ascii="Book Antiqua" w:hAnsi="Book Antiqua"/>
          <w:sz w:val="24"/>
          <w:szCs w:val="24"/>
        </w:rPr>
        <w:t>66</w:t>
      </w:r>
      <w:r w:rsidR="004357BB" w:rsidRPr="004357BB">
        <w:rPr>
          <w:rFonts w:ascii="Book Antiqua" w:hAnsi="Book Antiqua"/>
          <w:color w:val="2E74B5"/>
          <w:sz w:val="24"/>
          <w:szCs w:val="24"/>
          <w:vertAlign w:val="superscript"/>
        </w:rPr>
        <w:t>[</w:t>
      </w:r>
      <w:r w:rsidR="00C7099D">
        <w:rPr>
          <w:rFonts w:ascii="Book Antiqua" w:hAnsi="Book Antiqua"/>
          <w:color w:val="0000FF"/>
          <w:sz w:val="24"/>
          <w:szCs w:val="24"/>
          <w:vertAlign w:val="superscript"/>
        </w:rPr>
        <w:t>8,</w:t>
      </w:r>
      <w:r w:rsidRPr="00BA57FE">
        <w:rPr>
          <w:rFonts w:ascii="Book Antiqua" w:hAnsi="Book Antiqua"/>
          <w:color w:val="0000FF"/>
          <w:sz w:val="24"/>
          <w:szCs w:val="24"/>
          <w:vertAlign w:val="superscript"/>
        </w:rPr>
        <w:t>9]</w:t>
      </w:r>
      <w:r w:rsidRPr="00BA57FE">
        <w:rPr>
          <w:rFonts w:ascii="Book Antiqua" w:hAnsi="Book Antiqua"/>
          <w:sz w:val="24"/>
          <w:szCs w:val="24"/>
        </w:rPr>
        <w:t xml:space="preserve">. </w:t>
      </w:r>
      <w:r w:rsidRPr="00BA57FE">
        <w:rPr>
          <w:rFonts w:ascii="Book Antiqua" w:hAnsi="Book Antiqua"/>
          <w:sz w:val="24"/>
          <w:szCs w:val="24"/>
          <w:lang w:eastAsia="zh-CN"/>
        </w:rPr>
        <w:t>T</w:t>
      </w:r>
      <w:r w:rsidRPr="00BA57FE">
        <w:rPr>
          <w:rFonts w:ascii="Book Antiqua" w:hAnsi="Book Antiqua"/>
          <w:sz w:val="24"/>
          <w:szCs w:val="24"/>
        </w:rPr>
        <w:t xml:space="preserve">he subcellular localization and activation of </w:t>
      </w:r>
      <w:r w:rsidRPr="00BA57FE">
        <w:rPr>
          <w:rFonts w:ascii="Book Antiqua" w:hAnsi="Book Antiqua"/>
          <w:sz w:val="24"/>
          <w:szCs w:val="24"/>
          <w:lang w:eastAsia="zh-CN"/>
        </w:rPr>
        <w:t>S</w:t>
      </w:r>
      <w:r w:rsidRPr="00BA57FE">
        <w:rPr>
          <w:rFonts w:ascii="Book Antiqua" w:hAnsi="Book Antiqua"/>
          <w:sz w:val="24"/>
          <w:szCs w:val="24"/>
        </w:rPr>
        <w:t>rc/PI3k/AKT pathways upon estrogen</w:t>
      </w:r>
      <w:r w:rsidRPr="00BA57FE">
        <w:rPr>
          <w:rFonts w:ascii="Book Antiqua" w:hAnsi="Book Antiqua"/>
          <w:sz w:val="24"/>
          <w:szCs w:val="24"/>
          <w:lang w:eastAsia="zh-CN"/>
        </w:rPr>
        <w:t>-</w:t>
      </w:r>
      <w:r w:rsidRPr="00BA57FE">
        <w:rPr>
          <w:rFonts w:ascii="Book Antiqua" w:hAnsi="Book Antiqua"/>
          <w:sz w:val="24"/>
          <w:szCs w:val="24"/>
        </w:rPr>
        <w:t>signaling</w:t>
      </w:r>
      <w:r w:rsidRPr="00BA57FE">
        <w:rPr>
          <w:rFonts w:ascii="Book Antiqua" w:hAnsi="Book Antiqua"/>
          <w:sz w:val="24"/>
          <w:szCs w:val="24"/>
          <w:lang w:eastAsia="zh-CN"/>
        </w:rPr>
        <w:t xml:space="preserve"> also</w:t>
      </w:r>
      <w:r w:rsidRPr="00BA57FE">
        <w:rPr>
          <w:rFonts w:ascii="Book Antiqua" w:hAnsi="Book Antiqua"/>
          <w:sz w:val="24"/>
          <w:szCs w:val="24"/>
        </w:rPr>
        <w:t xml:space="preserve"> indicate possible roles for ER</w:t>
      </w:r>
      <w:r w:rsidRPr="004357BB">
        <w:rPr>
          <w:rFonts w:ascii="Symbol" w:hAnsi="Symbol"/>
          <w:sz w:val="24"/>
          <w:szCs w:val="24"/>
        </w:rPr>
        <w:t></w:t>
      </w:r>
      <w:r w:rsidRPr="00BA57FE">
        <w:rPr>
          <w:rFonts w:ascii="Book Antiqua" w:hAnsi="Book Antiqua"/>
          <w:sz w:val="24"/>
          <w:szCs w:val="24"/>
        </w:rPr>
        <w:t>46 in non-genomic estrogen signaling</w:t>
      </w:r>
      <w:r w:rsidR="004357BB" w:rsidRPr="004357BB">
        <w:rPr>
          <w:rFonts w:ascii="Book Antiqua" w:hAnsi="Book Antiqua"/>
          <w:color w:val="2E74B5"/>
          <w:sz w:val="24"/>
          <w:szCs w:val="24"/>
          <w:vertAlign w:val="superscript"/>
        </w:rPr>
        <w:t>[</w:t>
      </w:r>
      <w:r w:rsidRPr="00BA57FE">
        <w:rPr>
          <w:rFonts w:ascii="Book Antiqua" w:hAnsi="Book Antiqua"/>
          <w:color w:val="0000FF"/>
          <w:sz w:val="24"/>
          <w:szCs w:val="24"/>
          <w:vertAlign w:val="superscript"/>
        </w:rPr>
        <w:t>10-12]</w:t>
      </w:r>
      <w:r w:rsidRPr="00BA57FE">
        <w:rPr>
          <w:rFonts w:ascii="Book Antiqua" w:hAnsi="Book Antiqua"/>
          <w:sz w:val="24"/>
          <w:szCs w:val="24"/>
        </w:rPr>
        <w:t>. For ER</w:t>
      </w:r>
      <w:r w:rsidRPr="004357BB">
        <w:rPr>
          <w:rFonts w:ascii="Symbol" w:hAnsi="Symbol"/>
          <w:color w:val="000000"/>
          <w:sz w:val="24"/>
          <w:szCs w:val="24"/>
        </w:rPr>
        <w:t></w:t>
      </w:r>
      <w:r w:rsidRPr="00BA57FE">
        <w:rPr>
          <w:rFonts w:ascii="Book Antiqua" w:hAnsi="Book Antiqua"/>
          <w:sz w:val="24"/>
          <w:szCs w:val="24"/>
        </w:rPr>
        <w:t xml:space="preserve">36, both activation domains (AF-1 and AF-2) are absent, but it retains the ability of dimerization, nuclear translocation and DNA binding, with an even broader ligand-binding spectrum and may mediates rapid </w:t>
      </w:r>
      <w:r w:rsidRPr="00BA57FE">
        <w:rPr>
          <w:rFonts w:ascii="Book Antiqua" w:hAnsi="Book Antiqua"/>
          <w:sz w:val="24"/>
          <w:szCs w:val="24"/>
        </w:rPr>
        <w:lastRenderedPageBreak/>
        <w:t>estrogen signaling</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7,13]</w:t>
      </w:r>
      <w:r w:rsidRPr="00BA57FE">
        <w:rPr>
          <w:rFonts w:ascii="Book Antiqua" w:hAnsi="Book Antiqua"/>
          <w:sz w:val="24"/>
          <w:szCs w:val="24"/>
        </w:rPr>
        <w:t xml:space="preserve">. </w:t>
      </w:r>
      <w:r w:rsidRPr="00BA57FE">
        <w:rPr>
          <w:rFonts w:ascii="Book Antiqua" w:hAnsi="Book Antiqua"/>
          <w:sz w:val="24"/>
          <w:szCs w:val="24"/>
          <w:lang w:eastAsia="zh-CN"/>
        </w:rPr>
        <w:t>Five alternatively spliced isoforms for ER</w:t>
      </w:r>
      <w:r w:rsidRPr="00BA57FE">
        <w:rPr>
          <w:rFonts w:ascii="Book Antiqua" w:hAnsi="Book Antiqua"/>
          <w:sz w:val="24"/>
          <w:szCs w:val="24"/>
          <w:lang w:eastAsia="zh-CN"/>
        </w:rPr>
        <w:t> have been identified (ER</w:t>
      </w:r>
      <w:r w:rsidRPr="00BA57FE">
        <w:rPr>
          <w:rFonts w:ascii="Book Antiqua" w:hAnsi="Book Antiqua"/>
          <w:sz w:val="24"/>
          <w:szCs w:val="24"/>
          <w:lang w:eastAsia="zh-CN"/>
        </w:rPr>
        <w:t>1-ER</w:t>
      </w:r>
      <w:r w:rsidRPr="00BA57FE">
        <w:rPr>
          <w:rFonts w:ascii="Book Antiqua" w:hAnsi="Book Antiqua"/>
          <w:sz w:val="24"/>
          <w:szCs w:val="24"/>
          <w:lang w:eastAsia="zh-CN"/>
        </w:rPr>
        <w:t xml:space="preserve">5). </w:t>
      </w:r>
      <w:r w:rsidRPr="00BA57FE">
        <w:rPr>
          <w:rFonts w:ascii="Book Antiqua" w:hAnsi="Book Antiqua"/>
          <w:sz w:val="24"/>
          <w:szCs w:val="24"/>
        </w:rPr>
        <w:t>ER</w:t>
      </w:r>
      <w:r w:rsidRPr="00BA57FE">
        <w:rPr>
          <w:rFonts w:ascii="Book Antiqua" w:hAnsi="Book Antiqua"/>
          <w:sz w:val="24"/>
          <w:szCs w:val="24"/>
        </w:rPr>
        <w:t xml:space="preserve"> appears to have a weaker corresponding AF-1 domain and its transcriptional activation function depends more on the AF-2 </w:t>
      </w:r>
      <w:r w:rsidRPr="00BA57FE">
        <w:rPr>
          <w:rFonts w:ascii="Book Antiqua" w:hAnsi="Book Antiqua"/>
          <w:sz w:val="24"/>
          <w:szCs w:val="24"/>
          <w:lang w:eastAsia="zh-CN"/>
        </w:rPr>
        <w:t xml:space="preserve">domain </w:t>
      </w:r>
      <w:r w:rsidRPr="00BA57FE">
        <w:rPr>
          <w:rFonts w:ascii="Book Antiqua" w:hAnsi="Book Antiqua"/>
          <w:sz w:val="24"/>
          <w:szCs w:val="24"/>
        </w:rPr>
        <w:t>rather than AF-1</w:t>
      </w:r>
      <w:r w:rsidRPr="00BA57FE">
        <w:rPr>
          <w:rFonts w:ascii="Book Antiqua" w:hAnsi="Book Antiqua"/>
          <w:sz w:val="24"/>
          <w:szCs w:val="24"/>
          <w:lang w:eastAsia="zh-CN"/>
        </w:rPr>
        <w:t xml:space="preserve"> domain</w:t>
      </w:r>
      <w:r w:rsidRPr="00BA57FE">
        <w:rPr>
          <w:rFonts w:ascii="Book Antiqua" w:hAnsi="Book Antiqua"/>
          <w:sz w:val="24"/>
          <w:szCs w:val="24"/>
        </w:rPr>
        <w:t xml:space="preserve">. </w:t>
      </w:r>
    </w:p>
    <w:p w14:paraId="3C01D959" w14:textId="171B5400"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lang w:eastAsia="zh-CN"/>
        </w:rPr>
      </w:pPr>
      <w:r w:rsidRPr="00BA57FE">
        <w:rPr>
          <w:rFonts w:ascii="Book Antiqua" w:hAnsi="Book Antiqua"/>
          <w:sz w:val="24"/>
          <w:szCs w:val="24"/>
        </w:rPr>
        <w:t xml:space="preserve">Expressions of ERs have been </w:t>
      </w:r>
      <w:r w:rsidRPr="00BA57FE">
        <w:rPr>
          <w:rFonts w:ascii="Book Antiqua" w:hAnsi="Book Antiqua"/>
          <w:sz w:val="24"/>
          <w:szCs w:val="24"/>
          <w:lang w:eastAsia="zh-CN"/>
        </w:rPr>
        <w:t>well document</w:t>
      </w:r>
      <w:r w:rsidRPr="00BA57FE">
        <w:rPr>
          <w:rFonts w:ascii="Book Antiqua" w:hAnsi="Book Antiqua"/>
          <w:sz w:val="24"/>
          <w:szCs w:val="24"/>
        </w:rPr>
        <w:t>ed in a variety of human tumors, including gastric cancer</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14-24]</w:t>
      </w:r>
      <w:r w:rsidRPr="00BA57FE">
        <w:rPr>
          <w:rFonts w:ascii="Book Antiqua" w:hAnsi="Book Antiqua"/>
          <w:sz w:val="24"/>
          <w:szCs w:val="24"/>
        </w:rPr>
        <w:t>. Hormonal therapy targeting ER</w:t>
      </w:r>
      <w:r w:rsidRPr="00BA57FE">
        <w:rPr>
          <w:rFonts w:ascii="Book Antiqua" w:hAnsi="Book Antiqua"/>
          <w:sz w:val="24"/>
          <w:szCs w:val="24"/>
          <w:lang w:eastAsia="zh-CN"/>
        </w:rPr>
        <w:t>s</w:t>
      </w:r>
      <w:r w:rsidRPr="00BA57FE">
        <w:rPr>
          <w:rFonts w:ascii="Book Antiqua" w:hAnsi="Book Antiqua"/>
          <w:sz w:val="24"/>
          <w:szCs w:val="24"/>
        </w:rPr>
        <w:t xml:space="preserve"> for the treatment of breast cancer has played a remarkable role</w:t>
      </w:r>
      <w:r w:rsidR="004357BB" w:rsidRPr="004357BB">
        <w:rPr>
          <w:rFonts w:ascii="Book Antiqua" w:hAnsi="Book Antiqua"/>
          <w:color w:val="2E74B5"/>
          <w:sz w:val="24"/>
          <w:szCs w:val="24"/>
          <w:vertAlign w:val="superscript"/>
        </w:rPr>
        <w:t>[</w:t>
      </w:r>
      <w:r w:rsidR="004357BB">
        <w:rPr>
          <w:rFonts w:ascii="Book Antiqua" w:hAnsi="Book Antiqua"/>
          <w:color w:val="0000FF"/>
          <w:sz w:val="24"/>
          <w:szCs w:val="24"/>
          <w:vertAlign w:val="superscript"/>
        </w:rPr>
        <w:t>25,</w:t>
      </w:r>
      <w:r w:rsidRPr="00BA57FE">
        <w:rPr>
          <w:rFonts w:ascii="Book Antiqua" w:hAnsi="Book Antiqua"/>
          <w:color w:val="0000FF"/>
          <w:sz w:val="24"/>
          <w:szCs w:val="24"/>
          <w:vertAlign w:val="superscript"/>
        </w:rPr>
        <w:t>26]</w:t>
      </w:r>
      <w:r w:rsidRPr="00BA57FE">
        <w:rPr>
          <w:rFonts w:ascii="Book Antiqua" w:hAnsi="Book Antiqua"/>
          <w:sz w:val="24"/>
          <w:szCs w:val="24"/>
        </w:rPr>
        <w:t xml:space="preserve">. Investigation on the roles and mechanisms of these ERs in gastric cancer will surely provide us more </w:t>
      </w:r>
      <w:r w:rsidRPr="00BA57FE">
        <w:rPr>
          <w:rFonts w:ascii="Book Antiqua" w:hAnsi="Book Antiqua"/>
          <w:sz w:val="24"/>
          <w:szCs w:val="24"/>
          <w:lang w:eastAsia="zh-CN"/>
        </w:rPr>
        <w:t>mean</w:t>
      </w:r>
      <w:r w:rsidRPr="00BA57FE">
        <w:rPr>
          <w:rFonts w:ascii="Book Antiqua" w:hAnsi="Book Antiqua"/>
          <w:sz w:val="24"/>
          <w:szCs w:val="24"/>
        </w:rPr>
        <w:t xml:space="preserve">s for the management of the disease. </w:t>
      </w:r>
    </w:p>
    <w:p w14:paraId="2DFC07CC" w14:textId="77777777"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lang w:eastAsia="zh-CN"/>
        </w:rPr>
        <w:t xml:space="preserve">In this review we </w:t>
      </w:r>
      <w:r w:rsidRPr="00BA57FE">
        <w:rPr>
          <w:rFonts w:ascii="Book Antiqua" w:hAnsi="Book Antiqua"/>
          <w:sz w:val="24"/>
          <w:szCs w:val="24"/>
        </w:rPr>
        <w:t xml:space="preserve">summarize the </w:t>
      </w:r>
      <w:r w:rsidRPr="00BA57FE">
        <w:rPr>
          <w:rFonts w:ascii="Book Antiqua" w:hAnsi="Book Antiqua"/>
          <w:sz w:val="24"/>
          <w:szCs w:val="24"/>
          <w:lang w:eastAsia="zh-CN"/>
        </w:rPr>
        <w:t>achievements from early ERs studies in gastric cancer to the most up-to-date discoveries with an effort to provide a comprehensive</w:t>
      </w:r>
      <w:r w:rsidRPr="00BA57FE">
        <w:rPr>
          <w:rFonts w:ascii="Book Antiqua" w:hAnsi="Book Antiqua"/>
          <w:sz w:val="24"/>
          <w:szCs w:val="24"/>
        </w:rPr>
        <w:t xml:space="preserve"> understanding of ER</w:t>
      </w:r>
      <w:r w:rsidRPr="00BA57FE">
        <w:rPr>
          <w:rFonts w:ascii="Book Antiqua" w:hAnsi="Book Antiqua"/>
          <w:sz w:val="24"/>
          <w:szCs w:val="24"/>
          <w:lang w:eastAsia="zh-CN"/>
        </w:rPr>
        <w:t>s’ roles and possible mechanisms</w:t>
      </w:r>
      <w:r w:rsidRPr="00BA57FE">
        <w:rPr>
          <w:rFonts w:ascii="Book Antiqua" w:hAnsi="Book Antiqua"/>
          <w:sz w:val="24"/>
          <w:szCs w:val="24"/>
        </w:rPr>
        <w:t xml:space="preserve"> in gastric cancer</w:t>
      </w:r>
      <w:r w:rsidRPr="00BA57FE">
        <w:rPr>
          <w:rFonts w:ascii="Book Antiqua" w:hAnsi="Book Antiqua"/>
          <w:sz w:val="24"/>
          <w:szCs w:val="24"/>
          <w:lang w:eastAsia="zh-CN"/>
        </w:rPr>
        <w:t>,</w:t>
      </w:r>
      <w:r w:rsidRPr="00BA57FE">
        <w:rPr>
          <w:rFonts w:ascii="Book Antiqua" w:hAnsi="Book Antiqua"/>
          <w:sz w:val="24"/>
          <w:szCs w:val="24"/>
        </w:rPr>
        <w:t xml:space="preserve"> and propose directions for future investigations.</w:t>
      </w:r>
    </w:p>
    <w:p w14:paraId="4409E4EA" w14:textId="77777777" w:rsidR="00C7099D" w:rsidRDefault="00C7099D" w:rsidP="00A77409">
      <w:pPr>
        <w:adjustRightInd w:val="0"/>
        <w:snapToGrid w:val="0"/>
        <w:spacing w:after="0" w:line="360" w:lineRule="auto"/>
        <w:jc w:val="both"/>
        <w:rPr>
          <w:rFonts w:ascii="Book Antiqua" w:hAnsi="Book Antiqua"/>
          <w:b/>
          <w:sz w:val="24"/>
          <w:szCs w:val="24"/>
          <w:lang w:eastAsia="zh-CN"/>
        </w:rPr>
      </w:pPr>
    </w:p>
    <w:p w14:paraId="38C3D621" w14:textId="77777777" w:rsidR="00CD5149" w:rsidRPr="00BA57FE" w:rsidRDefault="00CD5149" w:rsidP="00A77409">
      <w:pPr>
        <w:adjustRightInd w:val="0"/>
        <w:snapToGrid w:val="0"/>
        <w:spacing w:after="0" w:line="360" w:lineRule="auto"/>
        <w:jc w:val="both"/>
        <w:rPr>
          <w:rFonts w:ascii="Book Antiqua" w:hAnsi="Book Antiqua" w:cs="Times New Roman"/>
          <w:b/>
          <w:sz w:val="24"/>
          <w:szCs w:val="24"/>
          <w:lang w:eastAsia="zh-CN"/>
        </w:rPr>
      </w:pPr>
      <w:r w:rsidRPr="00BA57FE">
        <w:rPr>
          <w:rFonts w:ascii="Book Antiqua" w:hAnsi="Book Antiqua"/>
          <w:b/>
          <w:sz w:val="24"/>
          <w:szCs w:val="24"/>
        </w:rPr>
        <w:t>EXPRESSIONAL AND FUNCTIONAL INVESTIGATIONS ON ESTROGEN RECEPTORS IN GASTRIC CANCER</w:t>
      </w:r>
    </w:p>
    <w:p w14:paraId="4BFA9298" w14:textId="77777777" w:rsidR="00CD5149" w:rsidRPr="00BA57FE" w:rsidRDefault="00CD5149" w:rsidP="00A77409">
      <w:pPr>
        <w:adjustRightInd w:val="0"/>
        <w:snapToGrid w:val="0"/>
        <w:spacing w:after="0" w:line="360" w:lineRule="auto"/>
        <w:jc w:val="both"/>
        <w:rPr>
          <w:rFonts w:ascii="Book Antiqua" w:hAnsi="Book Antiqua"/>
          <w:b/>
          <w:i/>
          <w:sz w:val="24"/>
          <w:szCs w:val="24"/>
        </w:rPr>
      </w:pPr>
      <w:r w:rsidRPr="00BA57FE">
        <w:rPr>
          <w:rFonts w:ascii="Book Antiqua" w:hAnsi="Book Antiqua"/>
          <w:b/>
          <w:i/>
          <w:sz w:val="24"/>
          <w:szCs w:val="24"/>
        </w:rPr>
        <w:t>ER</w:t>
      </w:r>
      <w:r w:rsidRPr="004357BB">
        <w:rPr>
          <w:rFonts w:ascii="Symbol" w:hAnsi="Symbol"/>
          <w:b/>
          <w:i/>
          <w:sz w:val="24"/>
          <w:szCs w:val="24"/>
        </w:rPr>
        <w:t></w:t>
      </w:r>
      <w:r w:rsidRPr="00BA57FE">
        <w:rPr>
          <w:rFonts w:ascii="Book Antiqua" w:hAnsi="Book Antiqua"/>
          <w:b/>
          <w:i/>
          <w:sz w:val="24"/>
          <w:szCs w:val="24"/>
        </w:rPr>
        <w:t>66 (ER</w:t>
      </w:r>
      <w:r w:rsidRPr="004357BB">
        <w:rPr>
          <w:rFonts w:ascii="Symbol" w:hAnsi="Symbol"/>
          <w:b/>
          <w:i/>
          <w:sz w:val="24"/>
          <w:szCs w:val="24"/>
        </w:rPr>
        <w:t></w:t>
      </w:r>
      <w:r w:rsidRPr="00BA57FE">
        <w:rPr>
          <w:rFonts w:ascii="Book Antiqua" w:hAnsi="Book Antiqua"/>
          <w:b/>
          <w:i/>
          <w:sz w:val="24"/>
          <w:szCs w:val="24"/>
        </w:rPr>
        <w:t>)</w:t>
      </w:r>
    </w:p>
    <w:p w14:paraId="66D6AC8E" w14:textId="6927C8EB"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Most of the literatures use terms “ER” or “ER</w:t>
      </w:r>
      <w:r w:rsidRPr="004357BB">
        <w:rPr>
          <w:rFonts w:ascii="Symbol" w:hAnsi="Symbol"/>
          <w:sz w:val="24"/>
          <w:szCs w:val="24"/>
        </w:rPr>
        <w:t></w:t>
      </w:r>
      <w:r w:rsidRPr="00BA57FE">
        <w:rPr>
          <w:rFonts w:ascii="Book Antiqua" w:hAnsi="Book Antiqua"/>
          <w:sz w:val="24"/>
          <w:szCs w:val="24"/>
        </w:rPr>
        <w:t>” when actually referring to the specific isoform ER</w:t>
      </w:r>
      <w:r w:rsidRPr="004357BB">
        <w:rPr>
          <w:rFonts w:ascii="Symbol" w:hAnsi="Symbol"/>
          <w:sz w:val="24"/>
          <w:szCs w:val="24"/>
        </w:rPr>
        <w:t></w:t>
      </w:r>
      <w:r w:rsidRPr="00BA57FE">
        <w:rPr>
          <w:rFonts w:ascii="Book Antiqua" w:hAnsi="Book Antiqua"/>
          <w:sz w:val="24"/>
          <w:szCs w:val="24"/>
        </w:rPr>
        <w:t>66 as it is the major and first identified isoform. Early investigation on ER expression in gastric cancer was initiated by the observation of the association between breast cancer and gastrointestinal cancer, but no correlation between ER expression and gastric cancer was found</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27]</w:t>
      </w:r>
      <w:r w:rsidRPr="00BA57FE">
        <w:rPr>
          <w:rFonts w:ascii="Book Antiqua" w:hAnsi="Book Antiqua"/>
          <w:sz w:val="24"/>
          <w:szCs w:val="24"/>
        </w:rPr>
        <w:t>. The ER positive rate in gastric carcinoma was not significantly different between male and female cases</w:t>
      </w:r>
      <w:r w:rsidR="004357BB" w:rsidRPr="004357BB">
        <w:rPr>
          <w:rFonts w:ascii="Book Antiqua" w:hAnsi="Book Antiqua"/>
          <w:color w:val="0000FF"/>
          <w:sz w:val="24"/>
          <w:szCs w:val="24"/>
          <w:vertAlign w:val="superscript"/>
        </w:rPr>
        <w:t>[</w:t>
      </w:r>
      <w:r w:rsidR="004357BB">
        <w:rPr>
          <w:rFonts w:ascii="Book Antiqua" w:hAnsi="Book Antiqua"/>
          <w:color w:val="0000FF"/>
          <w:sz w:val="24"/>
          <w:szCs w:val="24"/>
          <w:vertAlign w:val="superscript"/>
        </w:rPr>
        <w:t>27,</w:t>
      </w:r>
      <w:r w:rsidRPr="00BA57FE">
        <w:rPr>
          <w:rFonts w:ascii="Book Antiqua" w:hAnsi="Book Antiqua"/>
          <w:color w:val="0000FF"/>
          <w:sz w:val="24"/>
          <w:szCs w:val="24"/>
          <w:vertAlign w:val="superscript"/>
        </w:rPr>
        <w:t>28]</w:t>
      </w:r>
      <w:r w:rsidRPr="00BA57FE">
        <w:rPr>
          <w:rFonts w:ascii="Book Antiqua" w:hAnsi="Book Antiqua"/>
          <w:sz w:val="24"/>
          <w:szCs w:val="24"/>
        </w:rPr>
        <w:t>, but the incidence in poorly differentiated adenocarcinoma being significantly higher than that of well differentiated adenocarcinoma</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28]</w:t>
      </w:r>
      <w:r w:rsidRPr="00BA57FE">
        <w:rPr>
          <w:rFonts w:ascii="Book Antiqua" w:hAnsi="Book Antiqua"/>
          <w:sz w:val="24"/>
          <w:szCs w:val="24"/>
        </w:rPr>
        <w:t xml:space="preserve">. </w:t>
      </w:r>
      <w:r w:rsidRPr="00BA57FE">
        <w:rPr>
          <w:rFonts w:ascii="Book Antiqua" w:hAnsi="Book Antiqua"/>
          <w:sz w:val="24"/>
          <w:szCs w:val="24"/>
          <w:lang w:eastAsia="zh-CN"/>
        </w:rPr>
        <w:t xml:space="preserve">Later </w:t>
      </w:r>
      <w:r w:rsidRPr="00BA57FE">
        <w:rPr>
          <w:rFonts w:ascii="Book Antiqua" w:hAnsi="Book Antiqua"/>
          <w:sz w:val="24"/>
          <w:szCs w:val="24"/>
        </w:rPr>
        <w:t>studies further showed the correlation of ER status to tumor grades in gastric cancer</w:t>
      </w:r>
      <w:r w:rsidR="004357BB" w:rsidRPr="004357BB">
        <w:rPr>
          <w:rFonts w:ascii="Book Antiqua" w:hAnsi="Book Antiqua"/>
          <w:color w:val="0000FF"/>
          <w:sz w:val="24"/>
          <w:szCs w:val="24"/>
          <w:vertAlign w:val="superscript"/>
        </w:rPr>
        <w:t>[</w:t>
      </w:r>
      <w:r w:rsidR="004357BB">
        <w:rPr>
          <w:rFonts w:ascii="Book Antiqua" w:hAnsi="Book Antiqua"/>
          <w:color w:val="0000FF"/>
          <w:sz w:val="24"/>
          <w:szCs w:val="24"/>
          <w:vertAlign w:val="superscript"/>
        </w:rPr>
        <w:t>29,</w:t>
      </w:r>
      <w:r w:rsidRPr="00BA57FE">
        <w:rPr>
          <w:rFonts w:ascii="Book Antiqua" w:hAnsi="Book Antiqua"/>
          <w:color w:val="0000FF"/>
          <w:sz w:val="24"/>
          <w:szCs w:val="24"/>
          <w:vertAlign w:val="superscript"/>
        </w:rPr>
        <w:t>30]</w:t>
      </w:r>
      <w:r w:rsidRPr="00BA57FE">
        <w:rPr>
          <w:rFonts w:ascii="Book Antiqua" w:hAnsi="Book Antiqua"/>
          <w:sz w:val="24"/>
          <w:szCs w:val="24"/>
        </w:rPr>
        <w:t>, and ER expression was found to be associated with diffuse type gastric cancer and shorter disease free survival</w:t>
      </w:r>
      <w:r w:rsidR="004357BB" w:rsidRPr="004357BB">
        <w:rPr>
          <w:rFonts w:ascii="Book Antiqua" w:hAnsi="Book Antiqua"/>
          <w:color w:val="2E74B5"/>
          <w:sz w:val="24"/>
          <w:szCs w:val="24"/>
          <w:vertAlign w:val="superscript"/>
        </w:rPr>
        <w:t>[</w:t>
      </w:r>
      <w:r w:rsidRPr="00BA57FE">
        <w:rPr>
          <w:rFonts w:ascii="Book Antiqua" w:hAnsi="Book Antiqua"/>
          <w:color w:val="0000FF"/>
          <w:sz w:val="24"/>
          <w:szCs w:val="24"/>
          <w:vertAlign w:val="superscript"/>
        </w:rPr>
        <w:t>31]</w:t>
      </w:r>
      <w:r w:rsidR="004357BB">
        <w:rPr>
          <w:rFonts w:ascii="Book Antiqua" w:hAnsi="Book Antiqua"/>
          <w:sz w:val="24"/>
          <w:szCs w:val="24"/>
        </w:rPr>
        <w:t>.</w:t>
      </w:r>
      <w:r w:rsidRPr="00BA57FE">
        <w:rPr>
          <w:rFonts w:ascii="Book Antiqua" w:hAnsi="Book Antiqua"/>
          <w:sz w:val="24"/>
          <w:szCs w:val="24"/>
        </w:rPr>
        <w:t xml:space="preserve"> </w:t>
      </w:r>
      <w:r w:rsidRPr="00BA57FE">
        <w:rPr>
          <w:rFonts w:ascii="Book Antiqua" w:hAnsi="Book Antiqua"/>
          <w:sz w:val="24"/>
          <w:szCs w:val="24"/>
          <w:lang w:eastAsia="zh-CN"/>
        </w:rPr>
        <w:t>At mRNA level, t</w:t>
      </w:r>
      <w:r w:rsidRPr="00BA57FE">
        <w:rPr>
          <w:rFonts w:ascii="Book Antiqua" w:hAnsi="Book Antiqua"/>
          <w:sz w:val="24"/>
          <w:szCs w:val="24"/>
        </w:rPr>
        <w:t>he ER</w:t>
      </w:r>
      <w:r w:rsidRPr="004357BB">
        <w:rPr>
          <w:rFonts w:ascii="Symbol" w:hAnsi="Symbol"/>
          <w:sz w:val="24"/>
          <w:szCs w:val="24"/>
        </w:rPr>
        <w:t></w:t>
      </w:r>
      <w:r w:rsidRPr="00BA57FE">
        <w:rPr>
          <w:rFonts w:ascii="Book Antiqua" w:hAnsi="Book Antiqua"/>
          <w:sz w:val="24"/>
          <w:szCs w:val="24"/>
          <w:lang w:eastAsia="zh-CN"/>
        </w:rPr>
        <w:t></w:t>
      </w:r>
      <w:r w:rsidRPr="00BA57FE">
        <w:rPr>
          <w:rFonts w:ascii="Book Antiqua" w:hAnsi="Book Antiqua"/>
          <w:sz w:val="24"/>
          <w:szCs w:val="24"/>
        </w:rPr>
        <w:t xml:space="preserve">expression between gastric cancer tissues and matched normal tissues had no </w:t>
      </w:r>
      <w:r w:rsidRPr="00BA57FE">
        <w:rPr>
          <w:rFonts w:ascii="Book Antiqua" w:hAnsi="Book Antiqua"/>
          <w:sz w:val="24"/>
          <w:szCs w:val="24"/>
        </w:rPr>
        <w:lastRenderedPageBreak/>
        <w:t>statistically significant difference</w:t>
      </w:r>
      <w:r w:rsidRPr="00BA57FE">
        <w:rPr>
          <w:rFonts w:ascii="Book Antiqua" w:hAnsi="Book Antiqua"/>
          <w:sz w:val="24"/>
          <w:szCs w:val="24"/>
          <w:lang w:eastAsia="zh-CN"/>
        </w:rPr>
        <w:t>, but</w:t>
      </w:r>
      <w:r w:rsidRPr="00BA57FE">
        <w:rPr>
          <w:rFonts w:ascii="Book Antiqua" w:hAnsi="Book Antiqua"/>
          <w:sz w:val="24"/>
          <w:szCs w:val="24"/>
        </w:rPr>
        <w:t xml:space="preserve"> ER</w:t>
      </w:r>
      <w:r w:rsidRPr="004357BB">
        <w:rPr>
          <w:rFonts w:ascii="Symbol" w:hAnsi="Symbol"/>
          <w:sz w:val="24"/>
          <w:szCs w:val="24"/>
          <w:lang w:eastAsia="zh-CN"/>
        </w:rPr>
        <w:t></w:t>
      </w:r>
      <w:r w:rsidRPr="00BA57FE">
        <w:rPr>
          <w:rFonts w:ascii="Book Antiqua" w:hAnsi="Book Antiqua"/>
          <w:sz w:val="24"/>
          <w:szCs w:val="24"/>
        </w:rPr>
        <w:t>-positive expression correlated with poorer overall survival</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15]</w:t>
      </w:r>
      <w:r w:rsidRPr="00BA57FE">
        <w:rPr>
          <w:rFonts w:ascii="Book Antiqua" w:hAnsi="Book Antiqua"/>
          <w:sz w:val="24"/>
          <w:szCs w:val="24"/>
        </w:rPr>
        <w:t>.</w:t>
      </w:r>
    </w:p>
    <w:p w14:paraId="54A6AD89" w14:textId="4919CE91"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rPr>
        <w:t>However, some investigations showed inconsistent results in established cell lines</w:t>
      </w:r>
      <w:r w:rsidRPr="00BA57FE">
        <w:rPr>
          <w:rFonts w:ascii="Book Antiqua" w:hAnsi="Book Antiqua"/>
          <w:sz w:val="24"/>
          <w:szCs w:val="24"/>
          <w:lang w:eastAsia="zh-CN"/>
        </w:rPr>
        <w:t>.</w:t>
      </w:r>
      <w:r w:rsidRPr="00BA57FE">
        <w:rPr>
          <w:rFonts w:ascii="Book Antiqua" w:hAnsi="Book Antiqua"/>
          <w:sz w:val="24"/>
          <w:szCs w:val="24"/>
        </w:rPr>
        <w:t xml:space="preserve"> </w:t>
      </w:r>
      <w:r w:rsidRPr="00BA57FE">
        <w:rPr>
          <w:rFonts w:ascii="Book Antiqua" w:hAnsi="Book Antiqua"/>
          <w:sz w:val="24"/>
          <w:szCs w:val="24"/>
          <w:lang w:eastAsia="zh-CN"/>
        </w:rPr>
        <w:t>M</w:t>
      </w:r>
      <w:r w:rsidRPr="00BA57FE">
        <w:rPr>
          <w:rFonts w:ascii="Book Antiqua" w:hAnsi="Book Antiqua"/>
          <w:sz w:val="24"/>
          <w:szCs w:val="24"/>
        </w:rPr>
        <w:t>ore cell lines show</w:t>
      </w:r>
      <w:r w:rsidRPr="00BA57FE">
        <w:rPr>
          <w:rFonts w:ascii="Book Antiqua" w:hAnsi="Book Antiqua"/>
          <w:sz w:val="24"/>
          <w:szCs w:val="24"/>
          <w:lang w:eastAsia="zh-CN"/>
        </w:rPr>
        <w:t>ed</w:t>
      </w:r>
      <w:r w:rsidRPr="00BA57FE">
        <w:rPr>
          <w:rFonts w:ascii="Book Antiqua" w:hAnsi="Book Antiqua"/>
          <w:sz w:val="24"/>
          <w:szCs w:val="24"/>
        </w:rPr>
        <w:t xml:space="preserve"> ER</w:t>
      </w:r>
      <w:r w:rsidRPr="004357BB">
        <w:rPr>
          <w:rFonts w:ascii="Symbol" w:hAnsi="Symbol"/>
          <w:sz w:val="24"/>
          <w:szCs w:val="24"/>
        </w:rPr>
        <w:t></w:t>
      </w:r>
      <w:r w:rsidRPr="00BA57FE">
        <w:rPr>
          <w:rFonts w:ascii="Book Antiqua" w:hAnsi="Book Antiqua"/>
          <w:sz w:val="24"/>
          <w:szCs w:val="24"/>
        </w:rPr>
        <w:t xml:space="preserve"> expression by RT-PCR than that by Western blotting</w:t>
      </w:r>
      <w:r w:rsidR="004357BB" w:rsidRPr="004357BB">
        <w:rPr>
          <w:rFonts w:ascii="Book Antiqua" w:hAnsi="Book Antiqua"/>
          <w:sz w:val="24"/>
          <w:szCs w:val="24"/>
          <w:vertAlign w:val="superscript"/>
        </w:rPr>
        <w:t>[</w:t>
      </w:r>
      <w:r w:rsidR="004357BB">
        <w:rPr>
          <w:rFonts w:ascii="Book Antiqua" w:hAnsi="Book Antiqua"/>
          <w:color w:val="0000FF"/>
          <w:sz w:val="24"/>
          <w:szCs w:val="24"/>
          <w:vertAlign w:val="superscript"/>
        </w:rPr>
        <w:t>31,</w:t>
      </w:r>
      <w:r w:rsidRPr="00BA57FE">
        <w:rPr>
          <w:rFonts w:ascii="Book Antiqua" w:hAnsi="Book Antiqua"/>
          <w:color w:val="0000FF"/>
          <w:sz w:val="24"/>
          <w:szCs w:val="24"/>
          <w:vertAlign w:val="superscript"/>
        </w:rPr>
        <w:t>32]</w:t>
      </w:r>
      <w:r w:rsidRPr="00BA57FE">
        <w:rPr>
          <w:rFonts w:ascii="Book Antiqua" w:hAnsi="Book Antiqua"/>
          <w:sz w:val="24"/>
          <w:szCs w:val="24"/>
          <w:lang w:eastAsia="zh-CN"/>
        </w:rPr>
        <w:t xml:space="preserve">, which may be due to the differences of sensitivity between the assays. </w:t>
      </w:r>
      <w:r w:rsidRPr="00BA57FE">
        <w:rPr>
          <w:rFonts w:ascii="Book Antiqua" w:hAnsi="Book Antiqua"/>
          <w:sz w:val="24"/>
          <w:szCs w:val="24"/>
        </w:rPr>
        <w:t>ER</w:t>
      </w:r>
      <w:r w:rsidRPr="004357BB">
        <w:rPr>
          <w:rFonts w:ascii="Symbol" w:hAnsi="Symbol"/>
          <w:sz w:val="24"/>
          <w:szCs w:val="24"/>
          <w:lang w:eastAsia="zh-CN"/>
        </w:rPr>
        <w:t></w:t>
      </w:r>
      <w:r w:rsidRPr="00BA57FE">
        <w:rPr>
          <w:rFonts w:ascii="Book Antiqua" w:hAnsi="Book Antiqua"/>
          <w:sz w:val="24"/>
          <w:szCs w:val="24"/>
        </w:rPr>
        <w:t xml:space="preserve"> overexpression significantly inhibited cell growth and proliferation, promoted cell apoptosis, blocked cell entry into the G</w:t>
      </w:r>
      <w:r w:rsidRPr="00BA57FE">
        <w:rPr>
          <w:rFonts w:ascii="Book Antiqua" w:hAnsi="Book Antiqua"/>
          <w:sz w:val="24"/>
          <w:szCs w:val="24"/>
          <w:vertAlign w:val="subscript"/>
        </w:rPr>
        <w:t>1</w:t>
      </w:r>
      <w:r w:rsidRPr="00BA57FE">
        <w:rPr>
          <w:rFonts w:ascii="Book Antiqua" w:hAnsi="Book Antiqua"/>
          <w:sz w:val="24"/>
          <w:szCs w:val="24"/>
        </w:rPr>
        <w:t>/G</w:t>
      </w:r>
      <w:r w:rsidRPr="00BA57FE">
        <w:rPr>
          <w:rFonts w:ascii="Book Antiqua" w:hAnsi="Book Antiqua"/>
          <w:sz w:val="24"/>
          <w:szCs w:val="24"/>
          <w:vertAlign w:val="subscript"/>
        </w:rPr>
        <w:t>0</w:t>
      </w:r>
      <w:r w:rsidRPr="00BA57FE">
        <w:rPr>
          <w:rFonts w:ascii="Book Antiqua" w:hAnsi="Book Antiqua"/>
          <w:sz w:val="24"/>
          <w:szCs w:val="24"/>
        </w:rPr>
        <w:t xml:space="preserve"> phase. In addition, ER</w:t>
      </w:r>
      <w:r w:rsidRPr="004357BB">
        <w:rPr>
          <w:rFonts w:ascii="Symbol" w:hAnsi="Symbol"/>
          <w:sz w:val="24"/>
          <w:szCs w:val="24"/>
          <w:lang w:eastAsia="zh-CN"/>
        </w:rPr>
        <w:t></w:t>
      </w:r>
      <w:r w:rsidRPr="00BA57FE">
        <w:rPr>
          <w:rFonts w:ascii="Book Antiqua" w:hAnsi="Book Antiqua"/>
          <w:sz w:val="24"/>
          <w:szCs w:val="24"/>
        </w:rPr>
        <w:t xml:space="preserve"> reduced the motility and invasion of gastric cancer cells. Over expression of ER </w:t>
      </w:r>
      <w:r w:rsidRPr="00BA57FE">
        <w:rPr>
          <w:rFonts w:ascii="Book Antiqua" w:hAnsi="Book Antiqua"/>
          <w:sz w:val="24"/>
          <w:szCs w:val="24"/>
        </w:rPr>
        <w:t xml:space="preserve"> decreases </w:t>
      </w:r>
      <w:r w:rsidRPr="004357BB">
        <w:rPr>
          <w:rFonts w:ascii="Symbol" w:hAnsi="Symbol"/>
          <w:sz w:val="24"/>
          <w:szCs w:val="24"/>
          <w:lang w:eastAsia="zh-CN"/>
        </w:rPr>
        <w:t></w:t>
      </w:r>
      <w:r w:rsidRPr="00BA57FE">
        <w:rPr>
          <w:rFonts w:ascii="Book Antiqua" w:hAnsi="Book Antiqua"/>
          <w:sz w:val="24"/>
          <w:szCs w:val="24"/>
        </w:rPr>
        <w:t xml:space="preserve">-catenin expression, this phenomena may partly explain this expression level. By suppressing </w:t>
      </w:r>
      <w:r w:rsidRPr="004357BB">
        <w:rPr>
          <w:rFonts w:ascii="Symbol" w:hAnsi="Symbol"/>
          <w:sz w:val="24"/>
          <w:szCs w:val="24"/>
          <w:lang w:eastAsia="zh-CN"/>
        </w:rPr>
        <w:t></w:t>
      </w:r>
      <w:r w:rsidRPr="00BA57FE">
        <w:rPr>
          <w:rFonts w:ascii="Book Antiqua" w:hAnsi="Book Antiqua"/>
          <w:sz w:val="24"/>
          <w:szCs w:val="24"/>
        </w:rPr>
        <w:t>-catenin,</w:t>
      </w:r>
      <w:r w:rsidRPr="00BA57FE">
        <w:rPr>
          <w:rFonts w:ascii="Book Antiqua" w:hAnsi="Book Antiqua"/>
          <w:sz w:val="24"/>
          <w:szCs w:val="24"/>
          <w:lang w:eastAsia="zh-CN"/>
        </w:rPr>
        <w:t xml:space="preserve"> </w:t>
      </w:r>
      <w:r w:rsidRPr="00BA57FE">
        <w:rPr>
          <w:rFonts w:ascii="Book Antiqua" w:hAnsi="Book Antiqua"/>
          <w:sz w:val="24"/>
          <w:szCs w:val="24"/>
        </w:rPr>
        <w:t>ERα overexpression effectively inhibited cell growth and cancer progression in gastric cancer</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33]</w:t>
      </w:r>
      <w:r w:rsidRPr="00BA57FE">
        <w:rPr>
          <w:rFonts w:ascii="Book Antiqua" w:hAnsi="Book Antiqua"/>
          <w:sz w:val="24"/>
          <w:szCs w:val="24"/>
        </w:rPr>
        <w:t>.</w:t>
      </w:r>
    </w:p>
    <w:p w14:paraId="195C3478" w14:textId="77777777" w:rsidR="00CD5149" w:rsidRPr="00BA57FE" w:rsidRDefault="00CD5149" w:rsidP="00A77409">
      <w:pPr>
        <w:autoSpaceDE w:val="0"/>
        <w:autoSpaceDN w:val="0"/>
        <w:adjustRightInd w:val="0"/>
        <w:snapToGrid w:val="0"/>
        <w:spacing w:after="0" w:line="360" w:lineRule="auto"/>
        <w:jc w:val="both"/>
        <w:rPr>
          <w:rFonts w:ascii="Book Antiqua" w:hAnsi="Book Antiqua" w:cs="Times New Roman"/>
          <w:sz w:val="24"/>
          <w:szCs w:val="24"/>
          <w:lang w:eastAsia="zh-CN"/>
        </w:rPr>
      </w:pPr>
    </w:p>
    <w:p w14:paraId="01558EF4" w14:textId="638DF9BC" w:rsidR="00CD5149" w:rsidRPr="00BA57FE" w:rsidRDefault="00CD5149" w:rsidP="00A77409">
      <w:pPr>
        <w:adjustRightInd w:val="0"/>
        <w:snapToGrid w:val="0"/>
        <w:spacing w:after="0" w:line="360" w:lineRule="auto"/>
        <w:jc w:val="both"/>
        <w:rPr>
          <w:rFonts w:ascii="Book Antiqua" w:hAnsi="Book Antiqua"/>
          <w:b/>
          <w:i/>
          <w:sz w:val="24"/>
          <w:szCs w:val="24"/>
        </w:rPr>
      </w:pPr>
      <w:r w:rsidRPr="00BA57FE">
        <w:rPr>
          <w:rFonts w:ascii="Book Antiqua" w:hAnsi="Book Antiqua"/>
          <w:b/>
          <w:i/>
          <w:sz w:val="24"/>
          <w:szCs w:val="24"/>
        </w:rPr>
        <w:t>ER</w:t>
      </w:r>
      <w:r w:rsidR="004357BB">
        <w:rPr>
          <w:rFonts w:ascii="Book Antiqua" w:hAnsi="Book Antiqua" w:cs="Times New Roman"/>
          <w:b/>
          <w:i/>
          <w:sz w:val="24"/>
          <w:szCs w:val="24"/>
          <w:lang w:eastAsia="zh-CN"/>
        </w:rPr>
        <w:t>α</w:t>
      </w:r>
      <w:r w:rsidRPr="00BA57FE">
        <w:rPr>
          <w:rFonts w:ascii="Book Antiqua" w:hAnsi="Book Antiqua"/>
          <w:b/>
          <w:i/>
          <w:sz w:val="24"/>
          <w:szCs w:val="24"/>
        </w:rPr>
        <w:t>36</w:t>
      </w:r>
    </w:p>
    <w:p w14:paraId="4A59D253" w14:textId="67E47200"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lang w:eastAsia="zh-CN"/>
        </w:rPr>
        <w:t>Although n</w:t>
      </w:r>
      <w:r w:rsidRPr="00BA57FE">
        <w:rPr>
          <w:rFonts w:ascii="Book Antiqua" w:hAnsi="Book Antiqua"/>
          <w:sz w:val="24"/>
          <w:szCs w:val="24"/>
        </w:rPr>
        <w:t>o</w:t>
      </w:r>
      <w:r w:rsidRPr="00BA57FE">
        <w:rPr>
          <w:rFonts w:ascii="Book Antiqua" w:hAnsi="Book Antiqua"/>
          <w:sz w:val="24"/>
          <w:szCs w:val="24"/>
          <w:lang w:eastAsia="zh-CN"/>
        </w:rPr>
        <w:t xml:space="preserve"> work has been</w:t>
      </w:r>
      <w:r w:rsidRPr="00BA57FE">
        <w:rPr>
          <w:rFonts w:ascii="Book Antiqua" w:hAnsi="Book Antiqua"/>
          <w:sz w:val="24"/>
          <w:szCs w:val="24"/>
        </w:rPr>
        <w:t xml:space="preserve"> report</w:t>
      </w:r>
      <w:r w:rsidRPr="00BA57FE">
        <w:rPr>
          <w:rFonts w:ascii="Book Antiqua" w:hAnsi="Book Antiqua"/>
          <w:sz w:val="24"/>
          <w:szCs w:val="24"/>
          <w:lang w:eastAsia="zh-CN"/>
        </w:rPr>
        <w:t>ed</w:t>
      </w:r>
      <w:r w:rsidRPr="00BA57FE">
        <w:rPr>
          <w:rFonts w:ascii="Book Antiqua" w:hAnsi="Book Antiqua"/>
          <w:sz w:val="24"/>
          <w:szCs w:val="24"/>
        </w:rPr>
        <w:t xml:space="preserve"> on </w:t>
      </w:r>
      <w:r w:rsidR="004357BB" w:rsidRPr="004357BB">
        <w:rPr>
          <w:rFonts w:ascii="Book Antiqua" w:hAnsi="Book Antiqua"/>
          <w:sz w:val="24"/>
          <w:szCs w:val="24"/>
        </w:rPr>
        <w:t>ER</w:t>
      </w:r>
      <w:r w:rsidR="004357BB" w:rsidRPr="004357BB">
        <w:rPr>
          <w:rFonts w:ascii="Book Antiqua" w:hAnsi="Book Antiqua" w:cs="Times New Roman"/>
          <w:sz w:val="24"/>
          <w:szCs w:val="24"/>
          <w:lang w:eastAsia="zh-CN"/>
        </w:rPr>
        <w:t>α</w:t>
      </w:r>
      <w:r w:rsidRPr="00BA57FE">
        <w:rPr>
          <w:rFonts w:ascii="Book Antiqua" w:hAnsi="Book Antiqua"/>
          <w:sz w:val="24"/>
          <w:szCs w:val="24"/>
        </w:rPr>
        <w:t>46 in gastric cancer</w:t>
      </w:r>
      <w:r w:rsidRPr="00BA57FE">
        <w:rPr>
          <w:rFonts w:ascii="Book Antiqua" w:hAnsi="Book Antiqua"/>
          <w:sz w:val="24"/>
          <w:szCs w:val="24"/>
          <w:lang w:eastAsia="zh-CN"/>
        </w:rPr>
        <w:t xml:space="preserve"> up to date</w:t>
      </w:r>
      <w:r w:rsidRPr="00BA57FE">
        <w:rPr>
          <w:rFonts w:ascii="Book Antiqua" w:hAnsi="Book Antiqua"/>
          <w:sz w:val="24"/>
          <w:szCs w:val="24"/>
        </w:rPr>
        <w:t xml:space="preserve">, there are some studies </w:t>
      </w:r>
      <w:r w:rsidRPr="00BA57FE">
        <w:rPr>
          <w:rFonts w:ascii="Book Antiqua" w:hAnsi="Book Antiqua"/>
          <w:sz w:val="24"/>
          <w:szCs w:val="24"/>
          <w:lang w:eastAsia="zh-CN"/>
        </w:rPr>
        <w:t>investigated</w:t>
      </w:r>
      <w:r w:rsidRPr="00BA57FE">
        <w:rPr>
          <w:rFonts w:ascii="Book Antiqua" w:hAnsi="Book Antiqua"/>
          <w:sz w:val="24"/>
          <w:szCs w:val="24"/>
        </w:rPr>
        <w:t xml:space="preserve"> the clinical </w:t>
      </w:r>
      <w:r w:rsidRPr="00BA57FE">
        <w:rPr>
          <w:rFonts w:ascii="Book Antiqua" w:hAnsi="Book Antiqua"/>
          <w:sz w:val="24"/>
          <w:szCs w:val="24"/>
          <w:lang w:eastAsia="zh-CN"/>
        </w:rPr>
        <w:t>significance</w:t>
      </w:r>
      <w:r w:rsidRPr="00BA57FE">
        <w:rPr>
          <w:rFonts w:ascii="Book Antiqua" w:hAnsi="Book Antiqua"/>
          <w:sz w:val="24"/>
          <w:szCs w:val="24"/>
        </w:rPr>
        <w:t xml:space="preserve"> and function</w:t>
      </w:r>
      <w:r w:rsidRPr="00BA57FE">
        <w:rPr>
          <w:rFonts w:ascii="Book Antiqua" w:hAnsi="Book Antiqua"/>
          <w:sz w:val="24"/>
          <w:szCs w:val="24"/>
          <w:lang w:eastAsia="zh-CN"/>
        </w:rPr>
        <w:t>s</w:t>
      </w:r>
      <w:r w:rsidRPr="00BA57FE">
        <w:rPr>
          <w:rFonts w:ascii="Book Antiqua" w:hAnsi="Book Antiqua"/>
          <w:sz w:val="24"/>
          <w:szCs w:val="24"/>
        </w:rPr>
        <w:t xml:space="preserve"> of </w:t>
      </w:r>
      <w:r w:rsidR="004357BB" w:rsidRPr="004357BB">
        <w:rPr>
          <w:rFonts w:ascii="Book Antiqua" w:hAnsi="Book Antiqua"/>
          <w:sz w:val="24"/>
          <w:szCs w:val="24"/>
        </w:rPr>
        <w:t>ERα</w:t>
      </w:r>
      <w:r w:rsidRPr="00BA57FE">
        <w:rPr>
          <w:rFonts w:ascii="Book Antiqua" w:hAnsi="Book Antiqua"/>
          <w:sz w:val="24"/>
          <w:szCs w:val="24"/>
        </w:rPr>
        <w:t>36</w:t>
      </w:r>
      <w:r w:rsidRPr="00BA57FE">
        <w:rPr>
          <w:rFonts w:ascii="Book Antiqua" w:hAnsi="Book Antiqua"/>
          <w:sz w:val="24"/>
          <w:szCs w:val="24"/>
          <w:lang w:eastAsia="zh-CN"/>
        </w:rPr>
        <w:t xml:space="preserve"> in gastric cancer</w:t>
      </w:r>
      <w:r w:rsidRPr="00BA57FE">
        <w:rPr>
          <w:rFonts w:ascii="Book Antiqua" w:hAnsi="Book Antiqua"/>
          <w:sz w:val="24"/>
          <w:szCs w:val="24"/>
        </w:rPr>
        <w:t xml:space="preserve">. </w:t>
      </w:r>
      <w:r w:rsidR="004357BB" w:rsidRPr="004357BB">
        <w:rPr>
          <w:rFonts w:ascii="Book Antiqua" w:hAnsi="Book Antiqua"/>
          <w:sz w:val="24"/>
          <w:szCs w:val="24"/>
        </w:rPr>
        <w:t>ERα</w:t>
      </w:r>
      <w:r w:rsidRPr="00BA57FE">
        <w:rPr>
          <w:rFonts w:ascii="Book Antiqua" w:hAnsi="Book Antiqua"/>
          <w:sz w:val="24"/>
          <w:szCs w:val="24"/>
        </w:rPr>
        <w:t xml:space="preserve">36 is </w:t>
      </w:r>
      <w:r w:rsidRPr="00BA57FE">
        <w:rPr>
          <w:rFonts w:ascii="Book Antiqua" w:hAnsi="Book Antiqua"/>
          <w:sz w:val="24"/>
          <w:szCs w:val="24"/>
          <w:lang w:eastAsia="zh-CN"/>
        </w:rPr>
        <w:t xml:space="preserve">found to be highly </w:t>
      </w:r>
      <w:r w:rsidRPr="00BA57FE">
        <w:rPr>
          <w:rFonts w:ascii="Book Antiqua" w:hAnsi="Book Antiqua"/>
          <w:sz w:val="24"/>
          <w:szCs w:val="24"/>
        </w:rPr>
        <w:t>expressed in human gastric cancer, and such expression is correlated with lymph node metastasis and may be used as a predictive marker for lymph node metastasis of gastric cancer</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34]</w:t>
      </w:r>
      <w:r w:rsidRPr="00BA57FE">
        <w:rPr>
          <w:rFonts w:ascii="Book Antiqua" w:hAnsi="Book Antiqua"/>
          <w:sz w:val="24"/>
          <w:szCs w:val="24"/>
        </w:rPr>
        <w:t xml:space="preserve">. Both mRNA and protein of </w:t>
      </w:r>
      <w:r w:rsidR="004357BB" w:rsidRPr="004357BB">
        <w:rPr>
          <w:rFonts w:ascii="Book Antiqua" w:hAnsi="Book Antiqua"/>
          <w:sz w:val="24"/>
          <w:szCs w:val="24"/>
        </w:rPr>
        <w:t>ERα</w:t>
      </w:r>
      <w:r w:rsidRPr="00BA57FE">
        <w:rPr>
          <w:rFonts w:ascii="Book Antiqua" w:hAnsi="Book Antiqua"/>
          <w:sz w:val="24"/>
          <w:szCs w:val="24"/>
        </w:rPr>
        <w:t xml:space="preserve">36 were detected in </w:t>
      </w:r>
      <w:r w:rsidRPr="00BA57FE">
        <w:rPr>
          <w:rFonts w:ascii="Book Antiqua" w:hAnsi="Book Antiqua"/>
          <w:sz w:val="24"/>
          <w:szCs w:val="24"/>
          <w:lang w:eastAsia="zh-CN"/>
        </w:rPr>
        <w:t xml:space="preserve">the </w:t>
      </w:r>
      <w:r w:rsidRPr="00BA57FE">
        <w:rPr>
          <w:rFonts w:ascii="Book Antiqua" w:hAnsi="Book Antiqua"/>
          <w:sz w:val="24"/>
          <w:szCs w:val="24"/>
        </w:rPr>
        <w:t xml:space="preserve">established gastric cancer cell lines examined. Higher </w:t>
      </w:r>
      <w:r w:rsidR="004357BB" w:rsidRPr="004357BB">
        <w:rPr>
          <w:rFonts w:ascii="Book Antiqua" w:hAnsi="Book Antiqua"/>
          <w:sz w:val="24"/>
          <w:szCs w:val="24"/>
        </w:rPr>
        <w:t>ERα</w:t>
      </w:r>
      <w:r w:rsidRPr="00BA57FE">
        <w:rPr>
          <w:rFonts w:ascii="Book Antiqua" w:hAnsi="Book Antiqua"/>
          <w:sz w:val="24"/>
          <w:szCs w:val="24"/>
        </w:rPr>
        <w:t xml:space="preserve">36 mRNA level were expressed in tumor specimens examined compared to the paired normal tissues. </w:t>
      </w:r>
      <w:r w:rsidR="004357BB" w:rsidRPr="004357BB">
        <w:rPr>
          <w:rFonts w:ascii="Book Antiqua" w:hAnsi="Book Antiqua"/>
          <w:sz w:val="24"/>
          <w:szCs w:val="24"/>
        </w:rPr>
        <w:t>ERα</w:t>
      </w:r>
      <w:r w:rsidRPr="00BA57FE">
        <w:rPr>
          <w:rFonts w:ascii="Book Antiqua" w:hAnsi="Book Antiqua"/>
          <w:sz w:val="24"/>
          <w:szCs w:val="24"/>
        </w:rPr>
        <w:t>36 protein was mainly expressed on the plasma membrane and in the cytoplasm of the established gastric cancer cells</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34]</w:t>
      </w:r>
      <w:r w:rsidRPr="00BA57FE">
        <w:rPr>
          <w:rFonts w:ascii="Book Antiqua" w:hAnsi="Book Antiqua"/>
          <w:sz w:val="24"/>
          <w:szCs w:val="24"/>
        </w:rPr>
        <w:t>.</w:t>
      </w:r>
    </w:p>
    <w:p w14:paraId="72E69005" w14:textId="77777777" w:rsidR="00CD5149" w:rsidRPr="00BA57FE" w:rsidRDefault="00CD5149" w:rsidP="00A77409">
      <w:pPr>
        <w:adjustRightInd w:val="0"/>
        <w:snapToGrid w:val="0"/>
        <w:spacing w:after="0" w:line="360" w:lineRule="auto"/>
        <w:jc w:val="both"/>
        <w:rPr>
          <w:rFonts w:ascii="Book Antiqua" w:hAnsi="Book Antiqua" w:cs="Times New Roman"/>
          <w:b/>
          <w:sz w:val="24"/>
          <w:szCs w:val="24"/>
          <w:lang w:eastAsia="zh-CN"/>
        </w:rPr>
      </w:pPr>
    </w:p>
    <w:p w14:paraId="122FFB44" w14:textId="77777777" w:rsidR="00CD5149" w:rsidRPr="00BA57FE" w:rsidRDefault="00CD5149" w:rsidP="00A77409">
      <w:pPr>
        <w:adjustRightInd w:val="0"/>
        <w:snapToGrid w:val="0"/>
        <w:spacing w:after="0" w:line="360" w:lineRule="auto"/>
        <w:jc w:val="both"/>
        <w:rPr>
          <w:rFonts w:ascii="Book Antiqua" w:hAnsi="Book Antiqua"/>
          <w:b/>
          <w:i/>
          <w:sz w:val="24"/>
          <w:szCs w:val="24"/>
          <w:lang w:eastAsia="zh-CN"/>
        </w:rPr>
      </w:pPr>
      <w:r w:rsidRPr="00BA57FE">
        <w:rPr>
          <w:rFonts w:ascii="Book Antiqua" w:hAnsi="Book Antiqua"/>
          <w:b/>
          <w:i/>
          <w:sz w:val="24"/>
          <w:szCs w:val="24"/>
        </w:rPr>
        <w:t>ER</w:t>
      </w:r>
      <w:r w:rsidRPr="00BA57FE">
        <w:rPr>
          <w:rFonts w:ascii="Book Antiqua" w:hAnsi="Book Antiqua"/>
          <w:b/>
          <w:i/>
          <w:sz w:val="24"/>
          <w:szCs w:val="24"/>
          <w:lang w:eastAsia="zh-CN"/>
        </w:rPr>
        <w:t></w:t>
      </w:r>
    </w:p>
    <w:p w14:paraId="55C72576" w14:textId="6614AD78"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For the clinical relevance of ER</w:t>
      </w:r>
      <w:r w:rsidRPr="00C7099D">
        <w:rPr>
          <w:rFonts w:ascii="Symbol" w:hAnsi="Symbol"/>
          <w:sz w:val="24"/>
          <w:szCs w:val="24"/>
          <w:lang w:eastAsia="zh-CN"/>
        </w:rPr>
        <w:t></w:t>
      </w:r>
      <w:r w:rsidRPr="00C7099D">
        <w:rPr>
          <w:rFonts w:ascii="Symbol" w:hAnsi="Symbol"/>
          <w:sz w:val="24"/>
          <w:szCs w:val="24"/>
        </w:rPr>
        <w:t></w:t>
      </w:r>
      <w:r w:rsidRPr="00BA57FE">
        <w:rPr>
          <w:rFonts w:ascii="Book Antiqua" w:hAnsi="Book Antiqua"/>
          <w:sz w:val="24"/>
          <w:szCs w:val="24"/>
        </w:rPr>
        <w:t>with gastric cancer, ER</w:t>
      </w:r>
      <w:r w:rsidRPr="00C7099D">
        <w:rPr>
          <w:rFonts w:ascii="Symbol" w:hAnsi="Symbol"/>
          <w:sz w:val="24"/>
          <w:szCs w:val="24"/>
          <w:lang w:eastAsia="zh-CN"/>
        </w:rPr>
        <w:t></w:t>
      </w:r>
      <w:r w:rsidRPr="00BA57FE">
        <w:rPr>
          <w:rFonts w:ascii="Book Antiqua" w:hAnsi="Book Antiqua" w:cs="Times New Roman"/>
          <w:sz w:val="24"/>
          <w:szCs w:val="24"/>
          <w:lang w:eastAsia="zh-CN"/>
        </w:rPr>
        <w:t>-</w:t>
      </w:r>
      <w:r w:rsidRPr="00BA57FE">
        <w:rPr>
          <w:rFonts w:ascii="Book Antiqua" w:hAnsi="Book Antiqua"/>
          <w:sz w:val="24"/>
          <w:szCs w:val="24"/>
        </w:rPr>
        <w:t>positive group was associated with lower tumor stage, negative perineural invasion, and Lauren’s intestinal type and free of recurrence. Presence of ER</w:t>
      </w:r>
      <w:r w:rsidRPr="00C7099D">
        <w:rPr>
          <w:rFonts w:ascii="Symbol" w:hAnsi="Symbol"/>
          <w:sz w:val="24"/>
          <w:szCs w:val="24"/>
          <w:lang w:eastAsia="zh-CN"/>
        </w:rPr>
        <w:t></w:t>
      </w:r>
      <w:r w:rsidRPr="00BA57FE">
        <w:rPr>
          <w:rFonts w:ascii="Book Antiqua" w:hAnsi="Book Antiqua"/>
          <w:sz w:val="24"/>
          <w:szCs w:val="24"/>
        </w:rPr>
        <w:t xml:space="preserve"> in gastric cancer could have a protective effect against invasiveness of gastric cancer</w:t>
      </w:r>
      <w:r w:rsidR="004357BB" w:rsidRPr="004357BB">
        <w:rPr>
          <w:rFonts w:ascii="Book Antiqua" w:hAnsi="Book Antiqua"/>
          <w:color w:val="2E74B5"/>
          <w:sz w:val="24"/>
          <w:szCs w:val="24"/>
          <w:vertAlign w:val="superscript"/>
        </w:rPr>
        <w:t>[</w:t>
      </w:r>
      <w:r w:rsidRPr="00BA57FE">
        <w:rPr>
          <w:rFonts w:ascii="Book Antiqua" w:hAnsi="Book Antiqua"/>
          <w:color w:val="2E74B5"/>
          <w:sz w:val="24"/>
          <w:szCs w:val="24"/>
          <w:vertAlign w:val="superscript"/>
        </w:rPr>
        <w:t>32</w:t>
      </w:r>
      <w:r w:rsidRPr="00BA57FE">
        <w:rPr>
          <w:rFonts w:ascii="Book Antiqua" w:hAnsi="Book Antiqua"/>
          <w:color w:val="0000FF"/>
          <w:sz w:val="24"/>
          <w:szCs w:val="24"/>
          <w:vertAlign w:val="superscript"/>
        </w:rPr>
        <w:t>]</w:t>
      </w:r>
      <w:r w:rsidRPr="00BA57FE">
        <w:rPr>
          <w:rFonts w:ascii="Book Antiqua" w:hAnsi="Book Antiqua"/>
          <w:sz w:val="24"/>
          <w:szCs w:val="24"/>
        </w:rPr>
        <w:t>, similar to the functions of ER</w:t>
      </w:r>
      <w:r w:rsidRPr="00BA57FE">
        <w:rPr>
          <w:rFonts w:ascii="Book Antiqua" w:hAnsi="Book Antiqua"/>
          <w:sz w:val="24"/>
          <w:szCs w:val="24"/>
          <w:lang w:eastAsia="zh-CN"/>
        </w:rPr>
        <w:t></w:t>
      </w:r>
      <w:r w:rsidRPr="00BA57FE">
        <w:rPr>
          <w:rFonts w:ascii="Book Antiqua" w:hAnsi="Book Antiqua"/>
          <w:sz w:val="24"/>
          <w:szCs w:val="24"/>
        </w:rPr>
        <w:t xml:space="preserve"> in inhibiting proliferation, invasion and tumor formation of breast cancer cells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35-37]</w:t>
      </w:r>
      <w:r w:rsidRPr="00BA57FE">
        <w:rPr>
          <w:rFonts w:ascii="Book Antiqua" w:hAnsi="Book Antiqua"/>
          <w:sz w:val="24"/>
          <w:szCs w:val="24"/>
        </w:rPr>
        <w:t xml:space="preserve">. In multivariate </w:t>
      </w:r>
      <w:r w:rsidRPr="00BA57FE">
        <w:rPr>
          <w:rFonts w:ascii="Book Antiqua" w:hAnsi="Book Antiqua"/>
          <w:sz w:val="24"/>
          <w:szCs w:val="24"/>
        </w:rPr>
        <w:lastRenderedPageBreak/>
        <w:t>analysis, the absence of ER</w:t>
      </w:r>
      <w:r w:rsidRPr="00C7099D">
        <w:rPr>
          <w:rFonts w:ascii="Symbol" w:hAnsi="Symbol"/>
          <w:sz w:val="24"/>
          <w:szCs w:val="24"/>
          <w:lang w:eastAsia="zh-CN"/>
        </w:rPr>
        <w:t></w:t>
      </w:r>
      <w:r w:rsidRPr="00C7099D">
        <w:rPr>
          <w:rFonts w:ascii="Symbol" w:hAnsi="Symbol"/>
          <w:sz w:val="24"/>
          <w:szCs w:val="24"/>
          <w:lang w:eastAsia="zh-CN"/>
        </w:rPr>
        <w:t></w:t>
      </w:r>
      <w:r w:rsidRPr="00BA57FE">
        <w:rPr>
          <w:rFonts w:ascii="Book Antiqua" w:hAnsi="Book Antiqua"/>
          <w:sz w:val="24"/>
          <w:szCs w:val="24"/>
        </w:rPr>
        <w:t xml:space="preserve"> w</w:t>
      </w:r>
      <w:r w:rsidRPr="00BA57FE">
        <w:rPr>
          <w:rFonts w:ascii="Book Antiqua" w:hAnsi="Book Antiqua"/>
          <w:sz w:val="24"/>
          <w:szCs w:val="24"/>
          <w:lang w:eastAsia="zh-CN"/>
        </w:rPr>
        <w:t>as a</w:t>
      </w:r>
      <w:r w:rsidRPr="00BA57FE">
        <w:rPr>
          <w:rFonts w:ascii="Book Antiqua" w:hAnsi="Book Antiqua"/>
          <w:sz w:val="24"/>
          <w:szCs w:val="24"/>
        </w:rPr>
        <w:t xml:space="preserve"> significant independent prognostic factor</w:t>
      </w:r>
      <w:r w:rsidRPr="00BA57FE">
        <w:rPr>
          <w:rFonts w:ascii="Book Antiqua" w:hAnsi="Book Antiqua"/>
          <w:sz w:val="24"/>
          <w:szCs w:val="24"/>
          <w:lang w:eastAsia="zh-CN"/>
        </w:rPr>
        <w:t xml:space="preserve"> which</w:t>
      </w:r>
      <w:r w:rsidRPr="00BA57FE">
        <w:rPr>
          <w:rFonts w:ascii="Book Antiqua" w:hAnsi="Book Antiqua"/>
          <w:sz w:val="24"/>
          <w:szCs w:val="24"/>
        </w:rPr>
        <w:t xml:space="preserve"> </w:t>
      </w:r>
      <w:r w:rsidRPr="00BA57FE">
        <w:rPr>
          <w:rFonts w:ascii="Book Antiqua" w:hAnsi="Book Antiqua"/>
          <w:sz w:val="24"/>
          <w:szCs w:val="24"/>
          <w:lang w:eastAsia="zh-CN"/>
        </w:rPr>
        <w:t>associated with poor</w:t>
      </w:r>
      <w:r w:rsidRPr="00BA57FE">
        <w:rPr>
          <w:rFonts w:ascii="Book Antiqua" w:hAnsi="Book Antiqua"/>
          <w:sz w:val="24"/>
          <w:szCs w:val="24"/>
        </w:rPr>
        <w:t xml:space="preserve"> overall survival</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15]</w:t>
      </w:r>
      <w:r w:rsidRPr="00BA57FE">
        <w:rPr>
          <w:rFonts w:ascii="Book Antiqua" w:hAnsi="Book Antiqua"/>
          <w:sz w:val="24"/>
          <w:szCs w:val="24"/>
        </w:rPr>
        <w:t>.</w:t>
      </w:r>
    </w:p>
    <w:p w14:paraId="53F4FDD4" w14:textId="77777777" w:rsidR="00CD5149" w:rsidRPr="00BA57FE" w:rsidRDefault="00CD5149" w:rsidP="00A77409">
      <w:pPr>
        <w:adjustRightInd w:val="0"/>
        <w:snapToGrid w:val="0"/>
        <w:spacing w:after="0" w:line="360" w:lineRule="auto"/>
        <w:ind w:firstLineChars="100" w:firstLine="240"/>
        <w:jc w:val="both"/>
        <w:rPr>
          <w:rFonts w:ascii="Book Antiqua" w:hAnsi="Book Antiqua" w:cs="Times New Roman"/>
          <w:sz w:val="24"/>
          <w:szCs w:val="24"/>
          <w:lang w:eastAsia="zh-CN"/>
        </w:rPr>
      </w:pPr>
      <w:r w:rsidRPr="00BA57FE">
        <w:rPr>
          <w:rFonts w:ascii="Book Antiqua" w:hAnsi="Book Antiqua"/>
          <w:sz w:val="24"/>
          <w:szCs w:val="24"/>
        </w:rPr>
        <w:t>A more recent study, however, showed that although ERs are present in both gastric tumors and normal tissues, their expression levels were extremely low except for the predominance of ER</w:t>
      </w:r>
      <w:r w:rsidRPr="00C7099D">
        <w:rPr>
          <w:rFonts w:ascii="Symbol" w:hAnsi="Symbol"/>
          <w:sz w:val="24"/>
          <w:szCs w:val="24"/>
          <w:lang w:eastAsia="zh-CN"/>
        </w:rPr>
        <w:t></w:t>
      </w:r>
      <w:r w:rsidRPr="00BA57FE">
        <w:rPr>
          <w:rFonts w:ascii="Book Antiqua" w:hAnsi="Book Antiqua"/>
          <w:sz w:val="24"/>
          <w:szCs w:val="24"/>
        </w:rPr>
        <w:t>, and they may only be partly involved in gastric carcinogenesis but their clinicopathological and prognostic significance in gastric cancer appears to be limited</w:t>
      </w:r>
      <w:r w:rsidRPr="00BA57FE">
        <w:rPr>
          <w:rFonts w:ascii="Book Antiqua" w:hAnsi="Book Antiqua"/>
          <w:color w:val="0040C0"/>
          <w:sz w:val="24"/>
          <w:szCs w:val="24"/>
          <w:vertAlign w:val="superscript"/>
        </w:rPr>
        <w:t>[</w:t>
      </w:r>
      <w:r w:rsidRPr="00BA57FE">
        <w:rPr>
          <w:rFonts w:ascii="Book Antiqua" w:hAnsi="Book Antiqua" w:cs="Times New Roman"/>
          <w:color w:val="0000FF"/>
          <w:sz w:val="24"/>
          <w:szCs w:val="24"/>
          <w:vertAlign w:val="superscript"/>
          <w:lang w:eastAsia="zh-CN"/>
        </w:rPr>
        <w:t>38]</w:t>
      </w:r>
      <w:r w:rsidRPr="00BA57FE">
        <w:rPr>
          <w:rFonts w:ascii="Book Antiqua" w:hAnsi="Book Antiqua" w:cs="Times New Roman"/>
          <w:color w:val="0000FF"/>
          <w:sz w:val="24"/>
          <w:szCs w:val="24"/>
          <w:lang w:eastAsia="zh-CN"/>
        </w:rPr>
        <w:t>.</w:t>
      </w:r>
    </w:p>
    <w:p w14:paraId="78BA7F4F" w14:textId="0498AA79" w:rsidR="00CD5149" w:rsidRPr="00BA57FE" w:rsidRDefault="00CD5149" w:rsidP="00A77409">
      <w:pPr>
        <w:adjustRightInd w:val="0"/>
        <w:snapToGrid w:val="0"/>
        <w:spacing w:after="0" w:line="360" w:lineRule="auto"/>
        <w:ind w:firstLineChars="100" w:firstLine="240"/>
        <w:jc w:val="both"/>
        <w:rPr>
          <w:rFonts w:ascii="Book Antiqua" w:hAnsi="Book Antiqua" w:cs="Times New Roman"/>
          <w:sz w:val="24"/>
          <w:szCs w:val="24"/>
        </w:rPr>
      </w:pPr>
      <w:r w:rsidRPr="00BA57FE">
        <w:rPr>
          <w:rFonts w:ascii="Book Antiqua" w:hAnsi="Book Antiqua"/>
          <w:sz w:val="24"/>
          <w:szCs w:val="24"/>
        </w:rPr>
        <w:t>For the transcription variants of ER</w:t>
      </w:r>
      <w:r w:rsidRPr="00C7099D">
        <w:rPr>
          <w:rFonts w:ascii="Symbol" w:hAnsi="Symbol"/>
          <w:sz w:val="24"/>
          <w:szCs w:val="24"/>
          <w:lang w:eastAsia="zh-CN"/>
        </w:rPr>
        <w:t></w:t>
      </w:r>
      <w:r w:rsidRPr="00BA57FE">
        <w:rPr>
          <w:rFonts w:ascii="Book Antiqua" w:hAnsi="Book Antiqua"/>
          <w:sz w:val="24"/>
          <w:szCs w:val="24"/>
        </w:rPr>
        <w:t xml:space="preserve"> in gastric cancer tissues, higher ER</w:t>
      </w:r>
      <w:r w:rsidRPr="00C7099D">
        <w:rPr>
          <w:rFonts w:ascii="Symbol" w:hAnsi="Symbol"/>
          <w:sz w:val="24"/>
          <w:szCs w:val="24"/>
          <w:lang w:eastAsia="zh-CN"/>
        </w:rPr>
        <w:t></w:t>
      </w:r>
      <w:r w:rsidRPr="00BA57FE">
        <w:rPr>
          <w:rFonts w:ascii="Book Antiqua" w:hAnsi="Book Antiqua"/>
          <w:sz w:val="24"/>
          <w:szCs w:val="24"/>
        </w:rPr>
        <w:t>5 mRNA level was correlated with pTNM stage of the tumor, the lymph node metastasis compared to their matched normal tissues while ER</w:t>
      </w:r>
      <w:r w:rsidRPr="00C7099D">
        <w:rPr>
          <w:rFonts w:ascii="Symbol" w:hAnsi="Symbol"/>
          <w:sz w:val="24"/>
          <w:szCs w:val="24"/>
          <w:lang w:eastAsia="zh-CN"/>
        </w:rPr>
        <w:t></w:t>
      </w:r>
      <w:r w:rsidRPr="00BA57FE">
        <w:rPr>
          <w:rFonts w:ascii="Book Antiqua" w:hAnsi="Book Antiqua"/>
          <w:sz w:val="24"/>
          <w:szCs w:val="24"/>
        </w:rPr>
        <w:t xml:space="preserve">1 and </w:t>
      </w:r>
      <w:r w:rsidRPr="00C7099D">
        <w:rPr>
          <w:rFonts w:ascii="Symbol" w:hAnsi="Symbol"/>
          <w:sz w:val="24"/>
          <w:szCs w:val="24"/>
          <w:lang w:eastAsia="zh-CN"/>
        </w:rPr>
        <w:t></w:t>
      </w:r>
      <w:r w:rsidRPr="00BA57FE">
        <w:rPr>
          <w:rFonts w:ascii="Book Antiqua" w:hAnsi="Book Antiqua"/>
          <w:sz w:val="24"/>
          <w:szCs w:val="24"/>
        </w:rPr>
        <w:t>2 were not correlated with lymph node metastasis, gender, age, tumor size, tumor grade and pTNM stage</w:t>
      </w:r>
      <w:r w:rsidRPr="00BA57FE">
        <w:rPr>
          <w:rFonts w:ascii="Book Antiqua" w:hAnsi="Book Antiqua" w:cs="Times New Roman"/>
          <w:color w:val="0040C0"/>
          <w:sz w:val="24"/>
          <w:szCs w:val="24"/>
          <w:vertAlign w:val="superscript"/>
        </w:rPr>
        <w:t>[</w:t>
      </w:r>
      <w:r w:rsidRPr="00BA57FE">
        <w:rPr>
          <w:rFonts w:ascii="Book Antiqua" w:hAnsi="Book Antiqua" w:cs="Times New Roman"/>
          <w:color w:val="0000FF"/>
          <w:sz w:val="24"/>
          <w:szCs w:val="24"/>
          <w:vertAlign w:val="superscript"/>
        </w:rPr>
        <w:t>39]</w:t>
      </w:r>
      <w:r w:rsidR="00C7099D">
        <w:rPr>
          <w:rFonts w:ascii="Book Antiqua" w:hAnsi="Book Antiqua" w:cs="Times New Roman" w:hint="eastAsia"/>
          <w:color w:val="0000FF"/>
          <w:sz w:val="24"/>
          <w:szCs w:val="24"/>
          <w:vertAlign w:val="superscript"/>
          <w:lang w:eastAsia="zh-CN"/>
        </w:rPr>
        <w:t xml:space="preserve"> </w:t>
      </w:r>
      <w:r w:rsidR="00C7099D" w:rsidRPr="00C7099D">
        <w:rPr>
          <w:rFonts w:ascii="Book Antiqua" w:hAnsi="Book Antiqua" w:cs="Times New Roman" w:hint="eastAsia"/>
          <w:color w:val="0000FF"/>
          <w:sz w:val="24"/>
          <w:szCs w:val="24"/>
          <w:lang w:eastAsia="zh-CN"/>
        </w:rPr>
        <w:t>(</w:t>
      </w:r>
      <w:r w:rsidR="00C7099D">
        <w:rPr>
          <w:rFonts w:ascii="Book Antiqua" w:hAnsi="Book Antiqua"/>
          <w:sz w:val="24"/>
          <w:szCs w:val="24"/>
        </w:rPr>
        <w:t>Table</w:t>
      </w:r>
      <w:r w:rsidR="00C7099D" w:rsidRPr="00BA57FE">
        <w:rPr>
          <w:rFonts w:ascii="Book Antiqua" w:hAnsi="Book Antiqua"/>
          <w:sz w:val="24"/>
          <w:szCs w:val="24"/>
        </w:rPr>
        <w:t xml:space="preserve"> 1</w:t>
      </w:r>
      <w:r w:rsidR="00C7099D">
        <w:rPr>
          <w:rFonts w:ascii="Book Antiqua" w:hAnsi="Book Antiqua" w:hint="eastAsia"/>
          <w:sz w:val="24"/>
          <w:szCs w:val="24"/>
          <w:lang w:eastAsia="zh-CN"/>
        </w:rPr>
        <w:t>)</w:t>
      </w:r>
      <w:r w:rsidRPr="00BA57FE">
        <w:rPr>
          <w:rFonts w:ascii="Book Antiqua" w:hAnsi="Book Antiqua" w:cs="Times New Roman"/>
          <w:sz w:val="24"/>
          <w:szCs w:val="24"/>
        </w:rPr>
        <w:t>.</w:t>
      </w:r>
    </w:p>
    <w:p w14:paraId="317A43C3" w14:textId="77777777" w:rsidR="00CD5149" w:rsidRPr="00BA57FE" w:rsidRDefault="00CD5149" w:rsidP="00A77409">
      <w:pPr>
        <w:adjustRightInd w:val="0"/>
        <w:snapToGrid w:val="0"/>
        <w:spacing w:after="0" w:line="360" w:lineRule="auto"/>
        <w:jc w:val="both"/>
        <w:rPr>
          <w:rFonts w:ascii="Book Antiqua" w:hAnsi="Book Antiqua" w:cs="Times New Roman"/>
          <w:sz w:val="24"/>
          <w:szCs w:val="24"/>
          <w:lang w:eastAsia="zh-CN"/>
        </w:rPr>
      </w:pPr>
    </w:p>
    <w:p w14:paraId="3A866D6D" w14:textId="77777777" w:rsidR="00CD5149" w:rsidRPr="00BA57FE" w:rsidRDefault="00CD5149" w:rsidP="00A77409">
      <w:pPr>
        <w:adjustRightInd w:val="0"/>
        <w:snapToGrid w:val="0"/>
        <w:spacing w:after="0" w:line="360" w:lineRule="auto"/>
        <w:jc w:val="both"/>
        <w:rPr>
          <w:rFonts w:ascii="Book Antiqua" w:hAnsi="Book Antiqua"/>
          <w:b/>
          <w:sz w:val="24"/>
          <w:szCs w:val="24"/>
        </w:rPr>
      </w:pPr>
      <w:r w:rsidRPr="00BA57FE">
        <w:rPr>
          <w:rFonts w:ascii="Book Antiqua" w:hAnsi="Book Antiqua"/>
          <w:b/>
          <w:sz w:val="24"/>
          <w:szCs w:val="24"/>
        </w:rPr>
        <w:t>MECHANISMS FOR ERS’ FUNCTIONS IN GASTRIC CANCER</w:t>
      </w:r>
    </w:p>
    <w:p w14:paraId="5220C36A" w14:textId="538565CF"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 xml:space="preserve">Current knowledge on the mechanisms for ERs’ functions in cancer mainly comes from investigations in breast cancer, which may be extendable to other cancers including gastric cancer. Estrogens exert their functions </w:t>
      </w:r>
      <w:r w:rsidR="00C7099D" w:rsidRPr="00C7099D">
        <w:rPr>
          <w:rFonts w:ascii="Book Antiqua" w:hAnsi="Book Antiqua"/>
          <w:i/>
          <w:sz w:val="24"/>
          <w:szCs w:val="24"/>
        </w:rPr>
        <w:t>via</w:t>
      </w:r>
      <w:r w:rsidRPr="00BA57FE">
        <w:rPr>
          <w:rFonts w:ascii="Book Antiqua" w:hAnsi="Book Antiqua"/>
          <w:sz w:val="24"/>
          <w:szCs w:val="24"/>
        </w:rPr>
        <w:t xml:space="preserve"> ERs through both genomic and non-genomic ways</w:t>
      </w:r>
      <w:r w:rsidR="004357BB" w:rsidRPr="004357BB">
        <w:rPr>
          <w:rFonts w:ascii="Book Antiqua" w:hAnsi="Book Antiqua"/>
          <w:sz w:val="24"/>
          <w:szCs w:val="24"/>
          <w:vertAlign w:val="superscript"/>
        </w:rPr>
        <w:t>[</w:t>
      </w:r>
      <w:r w:rsidRPr="00BA57FE">
        <w:rPr>
          <w:rFonts w:ascii="Book Antiqua" w:hAnsi="Book Antiqua" w:cs="Times New Roman"/>
          <w:color w:val="0000FF"/>
          <w:sz w:val="24"/>
          <w:szCs w:val="24"/>
          <w:vertAlign w:val="superscript"/>
          <w:lang w:eastAsia="zh-CN"/>
        </w:rPr>
        <w:t>40]</w:t>
      </w:r>
      <w:r w:rsidRPr="00BA57FE">
        <w:rPr>
          <w:rFonts w:ascii="Book Antiqua" w:hAnsi="Book Antiqua" w:cs="Times New Roman"/>
          <w:sz w:val="24"/>
          <w:szCs w:val="24"/>
          <w:lang w:eastAsia="zh-CN"/>
        </w:rPr>
        <w:t xml:space="preserve">. </w:t>
      </w:r>
      <w:r w:rsidRPr="00BA57FE">
        <w:rPr>
          <w:rFonts w:ascii="Book Antiqua" w:hAnsi="Book Antiqua"/>
          <w:sz w:val="24"/>
          <w:szCs w:val="24"/>
          <w:lang w:eastAsia="zh-CN"/>
        </w:rPr>
        <w:t>A</w:t>
      </w:r>
      <w:r w:rsidRPr="00BA57FE">
        <w:rPr>
          <w:rFonts w:ascii="Book Antiqua" w:hAnsi="Book Antiqua"/>
          <w:sz w:val="24"/>
          <w:szCs w:val="24"/>
        </w:rPr>
        <w:t xml:space="preserve">s illustrated in Figure 2, </w:t>
      </w:r>
      <w:r w:rsidRPr="00BA57FE">
        <w:rPr>
          <w:rFonts w:ascii="Book Antiqua" w:hAnsi="Book Antiqua" w:cs="Times New Roman"/>
          <w:sz w:val="24"/>
          <w:szCs w:val="24"/>
          <w:lang w:eastAsia="zh-CN"/>
        </w:rPr>
        <w:t>i</w:t>
      </w:r>
      <w:r w:rsidRPr="00BA57FE">
        <w:rPr>
          <w:rFonts w:ascii="Book Antiqua" w:hAnsi="Book Antiqua"/>
          <w:sz w:val="24"/>
          <w:szCs w:val="24"/>
        </w:rPr>
        <w:t xml:space="preserve">n the genomic way, </w:t>
      </w:r>
      <w:r w:rsidRPr="00BA57FE">
        <w:rPr>
          <w:rFonts w:ascii="Book Antiqua" w:hAnsi="Book Antiqua"/>
          <w:sz w:val="24"/>
          <w:szCs w:val="24"/>
          <w:lang w:eastAsia="zh-CN"/>
        </w:rPr>
        <w:t xml:space="preserve">estrogen-bound </w:t>
      </w:r>
      <w:r w:rsidRPr="00BA57FE">
        <w:rPr>
          <w:rFonts w:ascii="Book Antiqua" w:hAnsi="Book Antiqua"/>
          <w:sz w:val="24"/>
          <w:szCs w:val="24"/>
        </w:rPr>
        <w:t xml:space="preserve">ERs translocate into the nucleus and bind to estrogen response elements (EREs) in genomic DNA and regulate the expression of downstream genes. In the non-genomic way, ERs interact with some other signaling molecules </w:t>
      </w:r>
      <w:r w:rsidRPr="00BA57FE">
        <w:rPr>
          <w:rFonts w:ascii="Book Antiqua" w:hAnsi="Book Antiqua"/>
          <w:sz w:val="24"/>
          <w:szCs w:val="24"/>
          <w:lang w:eastAsia="zh-CN"/>
        </w:rPr>
        <w:t xml:space="preserve">in several </w:t>
      </w:r>
      <w:r w:rsidRPr="00BA57FE">
        <w:rPr>
          <w:rFonts w:ascii="Book Antiqua" w:hAnsi="Book Antiqua"/>
          <w:sz w:val="24"/>
          <w:szCs w:val="24"/>
        </w:rPr>
        <w:t xml:space="preserve">pathways such as PI3K/Akt or MAPK </w:t>
      </w:r>
      <w:r w:rsidRPr="00BA57FE">
        <w:rPr>
          <w:rFonts w:ascii="Book Antiqua" w:hAnsi="Book Antiqua"/>
          <w:sz w:val="24"/>
          <w:szCs w:val="24"/>
          <w:lang w:eastAsia="zh-CN"/>
        </w:rPr>
        <w:t xml:space="preserve">signaling </w:t>
      </w:r>
      <w:r w:rsidRPr="00BA57FE">
        <w:rPr>
          <w:rFonts w:ascii="Book Antiqua" w:hAnsi="Book Antiqua"/>
          <w:sz w:val="24"/>
          <w:szCs w:val="24"/>
        </w:rPr>
        <w:t xml:space="preserve">pathways.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 xml:space="preserve">and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play different roles in both genomic and non-genomic ways</w:t>
      </w:r>
      <w:r w:rsidRPr="00BA57FE">
        <w:rPr>
          <w:rFonts w:ascii="Book Antiqua" w:hAnsi="Book Antiqua"/>
          <w:sz w:val="24"/>
          <w:szCs w:val="24"/>
          <w:lang w:eastAsia="zh-CN"/>
        </w:rPr>
        <w:t xml:space="preserve">, where </w:t>
      </w:r>
      <w:r w:rsidRPr="00BA57FE">
        <w:rPr>
          <w:rFonts w:ascii="Book Antiqua" w:hAnsi="Book Antiqua"/>
          <w:sz w:val="24"/>
          <w:szCs w:val="24"/>
        </w:rPr>
        <w:t>ER</w:t>
      </w:r>
      <w:r w:rsidRPr="00BA57FE">
        <w:rPr>
          <w:rFonts w:ascii="Book Antiqua" w:hAnsi="Book Antiqua"/>
          <w:sz w:val="24"/>
          <w:szCs w:val="24"/>
          <w:lang w:eastAsia="zh-CN"/>
        </w:rPr>
        <w:t></w:t>
      </w:r>
      <w:r w:rsidRPr="00BA57FE">
        <w:rPr>
          <w:rFonts w:ascii="Book Antiqua" w:hAnsi="Book Antiqua"/>
          <w:sz w:val="24"/>
          <w:szCs w:val="24"/>
        </w:rPr>
        <w:t xml:space="preserve"> functions as a transdominant inhibitor</w:t>
      </w:r>
      <w:r w:rsidRPr="00BA57FE">
        <w:rPr>
          <w:rFonts w:ascii="Book Antiqua" w:hAnsi="Book Antiqua"/>
          <w:sz w:val="24"/>
          <w:szCs w:val="24"/>
          <w:lang w:eastAsia="zh-CN"/>
        </w:rPr>
        <w:t>/competitor</w:t>
      </w:r>
      <w:r w:rsidRPr="00BA57FE">
        <w:rPr>
          <w:rFonts w:ascii="Book Antiqua" w:hAnsi="Book Antiqua"/>
          <w:sz w:val="24"/>
          <w:szCs w:val="24"/>
        </w:rPr>
        <w:t xml:space="preserve"> of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transcriptional activity at sub-saturating hormone levels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41]</w:t>
      </w:r>
      <w:r w:rsidRPr="00BA57FE">
        <w:rPr>
          <w:rFonts w:ascii="Book Antiqua" w:hAnsi="Book Antiqua"/>
          <w:sz w:val="24"/>
          <w:szCs w:val="24"/>
        </w:rPr>
        <w:t>.</w:t>
      </w:r>
    </w:p>
    <w:p w14:paraId="4DF5AB06" w14:textId="359F53CB"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lang w:eastAsia="zh-CN"/>
        </w:rPr>
      </w:pPr>
      <w:r w:rsidRPr="00BA57FE">
        <w:rPr>
          <w:rFonts w:ascii="Book Antiqua" w:hAnsi="Book Antiqua"/>
          <w:sz w:val="24"/>
          <w:szCs w:val="24"/>
        </w:rPr>
        <w:t xml:space="preserve">Recently more investigations were conducted on </w:t>
      </w:r>
      <w:r w:rsidR="004357BB" w:rsidRPr="004357BB">
        <w:rPr>
          <w:rFonts w:ascii="Book Antiqua" w:hAnsi="Book Antiqua"/>
          <w:sz w:val="24"/>
          <w:szCs w:val="24"/>
        </w:rPr>
        <w:t>ERα</w:t>
      </w:r>
      <w:r w:rsidRPr="00BA57FE">
        <w:rPr>
          <w:rFonts w:ascii="Book Antiqua" w:hAnsi="Book Antiqua"/>
          <w:sz w:val="24"/>
          <w:szCs w:val="24"/>
        </w:rPr>
        <w:t xml:space="preserve">36-related mechanisms in gastric cancer due to the special characteristics of this newly identified type of isoform. </w:t>
      </w:r>
      <w:r w:rsidRPr="00BA57FE">
        <w:rPr>
          <w:rFonts w:ascii="Book Antiqua" w:hAnsi="Book Antiqua"/>
          <w:sz w:val="24"/>
          <w:szCs w:val="24"/>
          <w:lang w:eastAsia="zh-CN"/>
        </w:rPr>
        <w:t xml:space="preserve">In </w:t>
      </w:r>
      <w:r w:rsidRPr="00BA57FE">
        <w:rPr>
          <w:rFonts w:ascii="Book Antiqua" w:hAnsi="Book Antiqua"/>
          <w:sz w:val="24"/>
          <w:szCs w:val="24"/>
        </w:rPr>
        <w:t>established gastric cancer cells</w:t>
      </w:r>
      <w:r w:rsidRPr="00BA57FE">
        <w:rPr>
          <w:rFonts w:ascii="Book Antiqua" w:hAnsi="Book Antiqua"/>
          <w:sz w:val="24"/>
          <w:szCs w:val="24"/>
          <w:lang w:eastAsia="zh-CN"/>
        </w:rPr>
        <w:t xml:space="preserve">, </w:t>
      </w:r>
      <w:r w:rsidR="004357BB" w:rsidRPr="004357BB">
        <w:rPr>
          <w:rFonts w:ascii="Book Antiqua" w:hAnsi="Book Antiqua"/>
          <w:sz w:val="24"/>
          <w:szCs w:val="24"/>
        </w:rPr>
        <w:t>ERα</w:t>
      </w:r>
      <w:r w:rsidRPr="00BA57FE">
        <w:rPr>
          <w:rFonts w:ascii="Book Antiqua" w:hAnsi="Book Antiqua"/>
          <w:sz w:val="24"/>
          <w:szCs w:val="24"/>
        </w:rPr>
        <w:t>36 protein mainly expressed on the plasma membrane and in the cytoplasm</w:t>
      </w:r>
      <w:r w:rsidRPr="00BA57FE">
        <w:rPr>
          <w:rFonts w:ascii="Book Antiqua" w:hAnsi="Book Antiqua"/>
          <w:sz w:val="24"/>
          <w:szCs w:val="24"/>
          <w:lang w:eastAsia="zh-CN"/>
        </w:rPr>
        <w:t>.</w:t>
      </w:r>
      <w:r w:rsidRPr="00BA57FE">
        <w:rPr>
          <w:rFonts w:ascii="Book Antiqua" w:hAnsi="Book Antiqua"/>
          <w:sz w:val="24"/>
          <w:szCs w:val="24"/>
        </w:rPr>
        <w:t xml:space="preserve"> The dysregulation of multiple signaling pathways </w:t>
      </w:r>
      <w:r w:rsidRPr="00BA57FE">
        <w:rPr>
          <w:rFonts w:ascii="Book Antiqua" w:hAnsi="Book Antiqua"/>
          <w:sz w:val="24"/>
          <w:szCs w:val="24"/>
          <w:lang w:eastAsia="zh-CN"/>
        </w:rPr>
        <w:t xml:space="preserve">in </w:t>
      </w:r>
      <w:r w:rsidRPr="00BA57FE">
        <w:rPr>
          <w:rFonts w:ascii="Book Antiqua" w:hAnsi="Book Antiqua"/>
          <w:sz w:val="24"/>
          <w:szCs w:val="24"/>
          <w:lang w:eastAsia="zh-CN"/>
        </w:rPr>
        <w:lastRenderedPageBreak/>
        <w:t xml:space="preserve">relation to </w:t>
      </w:r>
      <w:r w:rsidR="004357BB" w:rsidRPr="004357BB">
        <w:rPr>
          <w:rFonts w:ascii="Book Antiqua" w:hAnsi="Book Antiqua"/>
          <w:sz w:val="24"/>
          <w:szCs w:val="24"/>
          <w:lang w:eastAsia="zh-CN"/>
        </w:rPr>
        <w:t>ERα</w:t>
      </w:r>
      <w:r w:rsidRPr="00BA57FE">
        <w:rPr>
          <w:rFonts w:ascii="Book Antiqua" w:hAnsi="Book Antiqua"/>
          <w:sz w:val="24"/>
          <w:szCs w:val="24"/>
        </w:rPr>
        <w:t>36</w:t>
      </w:r>
      <w:r w:rsidRPr="00BA57FE">
        <w:rPr>
          <w:rFonts w:ascii="Book Antiqua" w:hAnsi="Book Antiqua"/>
          <w:sz w:val="24"/>
          <w:szCs w:val="24"/>
          <w:lang w:eastAsia="zh-CN"/>
        </w:rPr>
        <w:t xml:space="preserve"> </w:t>
      </w:r>
      <w:r w:rsidRPr="00BA57FE">
        <w:rPr>
          <w:rFonts w:ascii="Book Antiqua" w:hAnsi="Book Antiqua"/>
          <w:sz w:val="24"/>
          <w:szCs w:val="24"/>
        </w:rPr>
        <w:t>involved in cell proliferation, metastasis and invasion ha</w:t>
      </w:r>
      <w:r w:rsidRPr="00BA57FE">
        <w:rPr>
          <w:rFonts w:ascii="Book Antiqua" w:hAnsi="Book Antiqua"/>
          <w:sz w:val="24"/>
          <w:szCs w:val="24"/>
          <w:lang w:eastAsia="zh-CN"/>
        </w:rPr>
        <w:t>s</w:t>
      </w:r>
      <w:r w:rsidRPr="00BA57FE">
        <w:rPr>
          <w:rFonts w:ascii="Book Antiqua" w:hAnsi="Book Antiqua"/>
          <w:sz w:val="24"/>
          <w:szCs w:val="24"/>
        </w:rPr>
        <w:t xml:space="preserve"> been described in gastric cancer</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42,43]</w:t>
      </w:r>
      <w:r w:rsidRPr="00BA57FE">
        <w:rPr>
          <w:rFonts w:ascii="Book Antiqua" w:hAnsi="Book Antiqua"/>
          <w:sz w:val="24"/>
          <w:szCs w:val="24"/>
        </w:rPr>
        <w:t xml:space="preserve">. </w:t>
      </w:r>
    </w:p>
    <w:p w14:paraId="6A11B701" w14:textId="77777777" w:rsidR="004357BB" w:rsidRDefault="004357BB" w:rsidP="00A77409">
      <w:pPr>
        <w:adjustRightInd w:val="0"/>
        <w:snapToGrid w:val="0"/>
        <w:spacing w:after="0" w:line="360" w:lineRule="auto"/>
        <w:jc w:val="both"/>
        <w:rPr>
          <w:rFonts w:ascii="Book Antiqua" w:hAnsi="Book Antiqua"/>
          <w:b/>
          <w:i/>
          <w:sz w:val="24"/>
          <w:szCs w:val="24"/>
          <w:lang w:eastAsia="zh-CN"/>
        </w:rPr>
      </w:pPr>
    </w:p>
    <w:p w14:paraId="64AEE623" w14:textId="0A729D85" w:rsidR="00CD5149" w:rsidRPr="00BA57FE" w:rsidRDefault="004357BB" w:rsidP="00A77409">
      <w:pPr>
        <w:adjustRightInd w:val="0"/>
        <w:snapToGrid w:val="0"/>
        <w:spacing w:after="0" w:line="360" w:lineRule="auto"/>
        <w:jc w:val="both"/>
        <w:rPr>
          <w:rFonts w:ascii="Book Antiqua" w:hAnsi="Book Antiqua"/>
          <w:b/>
          <w:i/>
          <w:sz w:val="24"/>
          <w:szCs w:val="24"/>
          <w:lang w:eastAsia="zh-CN"/>
        </w:rPr>
      </w:pPr>
      <w:r w:rsidRPr="004357BB">
        <w:rPr>
          <w:rFonts w:ascii="Book Antiqua" w:hAnsi="Book Antiqua"/>
          <w:b/>
          <w:i/>
          <w:sz w:val="24"/>
          <w:szCs w:val="24"/>
        </w:rPr>
        <w:t>ERα</w:t>
      </w:r>
      <w:r w:rsidR="00CD5149" w:rsidRPr="00BA57FE">
        <w:rPr>
          <w:rFonts w:ascii="Book Antiqua" w:hAnsi="Book Antiqua"/>
          <w:b/>
          <w:i/>
          <w:sz w:val="24"/>
          <w:szCs w:val="24"/>
        </w:rPr>
        <w:t>36</w:t>
      </w:r>
      <w:r w:rsidR="00CD5149" w:rsidRPr="00BA57FE">
        <w:rPr>
          <w:rFonts w:ascii="Book Antiqua" w:hAnsi="Book Antiqua"/>
          <w:b/>
          <w:i/>
          <w:sz w:val="24"/>
          <w:szCs w:val="24"/>
          <w:lang w:eastAsia="zh-CN"/>
        </w:rPr>
        <w:t xml:space="preserve"> and</w:t>
      </w:r>
      <w:r w:rsidR="00CD5149" w:rsidRPr="00BA57FE">
        <w:rPr>
          <w:rFonts w:ascii="Book Antiqua" w:hAnsi="Book Antiqua"/>
          <w:b/>
          <w:i/>
          <w:sz w:val="24"/>
          <w:szCs w:val="24"/>
        </w:rPr>
        <w:t xml:space="preserve"> GRP94</w:t>
      </w:r>
    </w:p>
    <w:p w14:paraId="24BFA834" w14:textId="5650F1BA" w:rsidR="00CD5149" w:rsidRPr="00BA57FE" w:rsidRDefault="004357BB" w:rsidP="00A77409">
      <w:pPr>
        <w:adjustRightInd w:val="0"/>
        <w:snapToGrid w:val="0"/>
        <w:spacing w:after="0" w:line="360" w:lineRule="auto"/>
        <w:jc w:val="both"/>
        <w:rPr>
          <w:rFonts w:ascii="Book Antiqua" w:hAnsi="Book Antiqua"/>
          <w:sz w:val="24"/>
          <w:szCs w:val="24"/>
        </w:rPr>
      </w:pPr>
      <w:r w:rsidRPr="004357BB">
        <w:rPr>
          <w:rFonts w:ascii="Book Antiqua" w:hAnsi="Book Antiqua"/>
          <w:sz w:val="24"/>
          <w:szCs w:val="24"/>
        </w:rPr>
        <w:t>ERα</w:t>
      </w:r>
      <w:r w:rsidR="00CD5149" w:rsidRPr="00BA57FE">
        <w:rPr>
          <w:rFonts w:ascii="Book Antiqua" w:hAnsi="Book Antiqua"/>
          <w:sz w:val="24"/>
          <w:szCs w:val="24"/>
        </w:rPr>
        <w:t>36 is linked to GRP94 as its expression level is positively associated with lymph node metastasis and GRP94 expression levels</w:t>
      </w:r>
      <w:r w:rsidRPr="004357BB">
        <w:rPr>
          <w:rFonts w:ascii="Book Antiqua" w:hAnsi="Book Antiqua"/>
          <w:color w:val="0000FF"/>
          <w:sz w:val="24"/>
          <w:szCs w:val="24"/>
          <w:vertAlign w:val="superscript"/>
        </w:rPr>
        <w:t>[</w:t>
      </w:r>
      <w:r w:rsidR="00C7099D">
        <w:rPr>
          <w:rFonts w:ascii="Book Antiqua" w:hAnsi="Book Antiqua"/>
          <w:color w:val="0000FF"/>
          <w:sz w:val="24"/>
          <w:szCs w:val="24"/>
          <w:vertAlign w:val="superscript"/>
        </w:rPr>
        <w:t>34,44,</w:t>
      </w:r>
      <w:r w:rsidR="00CD5149" w:rsidRPr="00BA57FE">
        <w:rPr>
          <w:rFonts w:ascii="Book Antiqua" w:hAnsi="Book Antiqua"/>
          <w:color w:val="0000FF"/>
          <w:sz w:val="24"/>
          <w:szCs w:val="24"/>
          <w:vertAlign w:val="superscript"/>
        </w:rPr>
        <w:t>45]</w:t>
      </w:r>
      <w:r w:rsidR="00CD5149" w:rsidRPr="00BA57FE">
        <w:rPr>
          <w:rFonts w:ascii="Book Antiqua" w:hAnsi="Book Antiqua"/>
          <w:sz w:val="24"/>
          <w:szCs w:val="24"/>
        </w:rPr>
        <w:t xml:space="preserve">. Higher expression of </w:t>
      </w:r>
      <w:r w:rsidRPr="004357BB">
        <w:rPr>
          <w:rFonts w:ascii="Book Antiqua" w:hAnsi="Book Antiqua"/>
          <w:sz w:val="24"/>
          <w:szCs w:val="24"/>
        </w:rPr>
        <w:t>ERα</w:t>
      </w:r>
      <w:r w:rsidR="00CD5149" w:rsidRPr="00BA57FE">
        <w:rPr>
          <w:rFonts w:ascii="Book Antiqua" w:hAnsi="Book Antiqua"/>
          <w:sz w:val="24"/>
          <w:szCs w:val="24"/>
        </w:rPr>
        <w:t>36 in human gastric cancer is involved in the malignant growth of gastric carcinoma cells</w:t>
      </w:r>
      <w:r w:rsidRPr="004357BB">
        <w:rPr>
          <w:rFonts w:ascii="Book Antiqua" w:hAnsi="Book Antiqua"/>
          <w:sz w:val="24"/>
          <w:szCs w:val="24"/>
          <w:vertAlign w:val="superscript"/>
        </w:rPr>
        <w:t>[</w:t>
      </w:r>
      <w:r w:rsidR="00C7099D">
        <w:rPr>
          <w:rFonts w:ascii="Book Antiqua" w:hAnsi="Book Antiqua"/>
          <w:color w:val="0000FF"/>
          <w:sz w:val="24"/>
          <w:szCs w:val="24"/>
          <w:vertAlign w:val="superscript"/>
        </w:rPr>
        <w:t>34,</w:t>
      </w:r>
      <w:r w:rsidR="00CD5149" w:rsidRPr="00BA57FE">
        <w:rPr>
          <w:rFonts w:ascii="Book Antiqua" w:hAnsi="Book Antiqua"/>
          <w:color w:val="0000FF"/>
          <w:sz w:val="24"/>
          <w:szCs w:val="24"/>
          <w:vertAlign w:val="superscript"/>
        </w:rPr>
        <w:t>44]</w:t>
      </w:r>
      <w:r w:rsidR="00CD5149" w:rsidRPr="00BA57FE">
        <w:rPr>
          <w:rFonts w:ascii="Book Antiqua" w:hAnsi="Book Antiqua"/>
          <w:sz w:val="24"/>
          <w:szCs w:val="24"/>
        </w:rPr>
        <w:t xml:space="preserve">. AKt signaling pathway is responsible in </w:t>
      </w:r>
      <w:r w:rsidRPr="004357BB">
        <w:rPr>
          <w:rFonts w:ascii="Book Antiqua" w:hAnsi="Book Antiqua"/>
          <w:sz w:val="24"/>
          <w:szCs w:val="24"/>
        </w:rPr>
        <w:t>ERα</w:t>
      </w:r>
      <w:r w:rsidR="00CD5149" w:rsidRPr="00BA57FE">
        <w:rPr>
          <w:rFonts w:ascii="Book Antiqua" w:hAnsi="Book Antiqua"/>
          <w:sz w:val="24"/>
          <w:szCs w:val="24"/>
        </w:rPr>
        <w:t>36</w:t>
      </w:r>
      <w:r w:rsidR="00CD5149" w:rsidRPr="00BA57FE">
        <w:rPr>
          <w:rFonts w:ascii="Book Antiqua" w:hAnsi="Book Antiqua"/>
          <w:sz w:val="24"/>
          <w:szCs w:val="24"/>
          <w:lang w:eastAsia="zh-CN"/>
        </w:rPr>
        <w:t>-</w:t>
      </w:r>
      <w:r w:rsidR="00CD5149" w:rsidRPr="00BA57FE">
        <w:rPr>
          <w:rFonts w:ascii="Book Antiqua" w:hAnsi="Book Antiqua"/>
          <w:sz w:val="24"/>
          <w:szCs w:val="24"/>
        </w:rPr>
        <w:t xml:space="preserve">mediated estrogen signaling </w:t>
      </w:r>
      <w:r w:rsidR="00C7099D" w:rsidRPr="00C7099D">
        <w:rPr>
          <w:rFonts w:ascii="Book Antiqua" w:hAnsi="Book Antiqua"/>
          <w:i/>
          <w:sz w:val="24"/>
          <w:szCs w:val="24"/>
        </w:rPr>
        <w:t>via</w:t>
      </w:r>
      <w:r w:rsidR="00CD5149" w:rsidRPr="00BA57FE">
        <w:rPr>
          <w:rFonts w:ascii="Book Antiqua" w:hAnsi="Book Antiqua"/>
          <w:sz w:val="24"/>
          <w:szCs w:val="24"/>
        </w:rPr>
        <w:t xml:space="preserve"> GPR-94 in gastric cancer</w:t>
      </w:r>
      <w:r w:rsidRPr="004357BB">
        <w:rPr>
          <w:rFonts w:ascii="Book Antiqua" w:hAnsi="Book Antiqua"/>
          <w:color w:val="0000FF"/>
          <w:sz w:val="24"/>
          <w:szCs w:val="24"/>
          <w:vertAlign w:val="superscript"/>
        </w:rPr>
        <w:t>[</w:t>
      </w:r>
      <w:r w:rsidR="00CD5149" w:rsidRPr="00BA57FE">
        <w:rPr>
          <w:rFonts w:ascii="Book Antiqua" w:hAnsi="Book Antiqua"/>
          <w:color w:val="0000FF"/>
          <w:sz w:val="24"/>
          <w:szCs w:val="24"/>
          <w:vertAlign w:val="superscript"/>
        </w:rPr>
        <w:t>46]</w:t>
      </w:r>
      <w:r w:rsidR="00CD5149" w:rsidRPr="00BA57FE">
        <w:rPr>
          <w:rFonts w:ascii="Book Antiqua" w:hAnsi="Book Antiqua"/>
          <w:sz w:val="24"/>
          <w:szCs w:val="24"/>
        </w:rPr>
        <w:t xml:space="preserve">. </w:t>
      </w:r>
      <w:r w:rsidRPr="004357BB">
        <w:rPr>
          <w:rFonts w:ascii="Book Antiqua" w:hAnsi="Book Antiqua"/>
          <w:sz w:val="24"/>
          <w:szCs w:val="24"/>
        </w:rPr>
        <w:t>ERα</w:t>
      </w:r>
      <w:r w:rsidR="00CD5149" w:rsidRPr="00BA57FE">
        <w:rPr>
          <w:rFonts w:ascii="Book Antiqua" w:hAnsi="Book Antiqua"/>
          <w:sz w:val="24"/>
          <w:szCs w:val="24"/>
        </w:rPr>
        <w:t xml:space="preserve">36 and GRP94 have high expression in gastric </w:t>
      </w:r>
      <w:r w:rsidR="00CD5149" w:rsidRPr="00BA57FE">
        <w:rPr>
          <w:rFonts w:ascii="Book Antiqua" w:hAnsi="Book Antiqua"/>
          <w:sz w:val="24"/>
          <w:szCs w:val="24"/>
          <w:lang w:eastAsia="zh-CN"/>
        </w:rPr>
        <w:t>cancer</w:t>
      </w:r>
      <w:r w:rsidR="00CD5149" w:rsidRPr="00BA57FE">
        <w:rPr>
          <w:rFonts w:ascii="Book Antiqua" w:hAnsi="Book Antiqua"/>
          <w:sz w:val="24"/>
          <w:szCs w:val="24"/>
        </w:rPr>
        <w:t>.</w:t>
      </w:r>
      <w:r w:rsidR="00CD5149" w:rsidRPr="00BA57FE">
        <w:rPr>
          <w:rFonts w:ascii="Book Antiqua" w:hAnsi="Book Antiqua"/>
          <w:sz w:val="24"/>
          <w:szCs w:val="24"/>
          <w:lang w:eastAsia="zh-CN"/>
        </w:rPr>
        <w:t xml:space="preserve"> </w:t>
      </w:r>
      <w:r w:rsidR="00CD5149" w:rsidRPr="00BA57FE">
        <w:rPr>
          <w:rFonts w:ascii="Book Antiqua" w:hAnsi="Book Antiqua"/>
          <w:sz w:val="24"/>
          <w:szCs w:val="24"/>
        </w:rPr>
        <w:t xml:space="preserve">With knockdown </w:t>
      </w:r>
      <w:r w:rsidR="00CD5149" w:rsidRPr="00BA57FE">
        <w:rPr>
          <w:rFonts w:ascii="Book Antiqua" w:hAnsi="Book Antiqua"/>
          <w:sz w:val="24"/>
          <w:szCs w:val="24"/>
          <w:lang w:eastAsia="zh-CN"/>
        </w:rPr>
        <w:t xml:space="preserve">of </w:t>
      </w:r>
      <w:r w:rsidRPr="004357BB">
        <w:rPr>
          <w:rFonts w:ascii="Book Antiqua" w:hAnsi="Book Antiqua"/>
          <w:sz w:val="24"/>
          <w:szCs w:val="24"/>
        </w:rPr>
        <w:t>ERα</w:t>
      </w:r>
      <w:r w:rsidR="00CD5149" w:rsidRPr="00BA57FE">
        <w:rPr>
          <w:rFonts w:ascii="Book Antiqua" w:hAnsi="Book Antiqua"/>
          <w:sz w:val="24"/>
          <w:szCs w:val="24"/>
        </w:rPr>
        <w:t>36 in gastric cancer SGC-7901 cell</w:t>
      </w:r>
      <w:r w:rsidR="00CD5149" w:rsidRPr="00BA57FE">
        <w:rPr>
          <w:rFonts w:ascii="Book Antiqua" w:hAnsi="Book Antiqua"/>
          <w:sz w:val="24"/>
          <w:szCs w:val="24"/>
          <w:lang w:eastAsia="zh-CN"/>
        </w:rPr>
        <w:t>s, the</w:t>
      </w:r>
      <w:r w:rsidR="00CD5149" w:rsidRPr="00BA57FE">
        <w:rPr>
          <w:rFonts w:ascii="Book Antiqua" w:hAnsi="Book Antiqua"/>
          <w:sz w:val="24"/>
          <w:szCs w:val="24"/>
        </w:rPr>
        <w:t xml:space="preserve"> expression of GRP-94 and </w:t>
      </w:r>
      <w:r w:rsidR="00CD5149" w:rsidRPr="00BA57FE">
        <w:rPr>
          <w:rFonts w:ascii="Book Antiqua" w:hAnsi="Book Antiqua"/>
          <w:sz w:val="24"/>
          <w:szCs w:val="24"/>
          <w:lang w:eastAsia="zh-CN"/>
        </w:rPr>
        <w:t>phosphorylated Akt (</w:t>
      </w:r>
      <w:r w:rsidR="00CD5149" w:rsidRPr="00BA57FE">
        <w:rPr>
          <w:rFonts w:ascii="Book Antiqua" w:hAnsi="Book Antiqua"/>
          <w:sz w:val="24"/>
          <w:szCs w:val="24"/>
        </w:rPr>
        <w:t>Ser-473-Akt</w:t>
      </w:r>
      <w:r w:rsidR="00CD5149" w:rsidRPr="00BA57FE">
        <w:rPr>
          <w:rFonts w:ascii="Book Antiqua" w:hAnsi="Book Antiqua"/>
          <w:sz w:val="24"/>
          <w:szCs w:val="24"/>
          <w:lang w:eastAsia="zh-CN"/>
        </w:rPr>
        <w:t>)</w:t>
      </w:r>
      <w:r w:rsidR="00CD5149" w:rsidRPr="00BA57FE">
        <w:rPr>
          <w:rFonts w:ascii="Book Antiqua" w:hAnsi="Book Antiqua"/>
          <w:sz w:val="24"/>
          <w:szCs w:val="24"/>
        </w:rPr>
        <w:t xml:space="preserve"> </w:t>
      </w:r>
      <w:r w:rsidR="00CD5149" w:rsidRPr="00BA57FE">
        <w:rPr>
          <w:rFonts w:ascii="Book Antiqua" w:hAnsi="Book Antiqua"/>
          <w:sz w:val="24"/>
          <w:szCs w:val="24"/>
          <w:lang w:eastAsia="zh-CN"/>
        </w:rPr>
        <w:t>level</w:t>
      </w:r>
      <w:r w:rsidR="00CD5149" w:rsidRPr="00BA57FE">
        <w:rPr>
          <w:rFonts w:ascii="Book Antiqua" w:hAnsi="Book Antiqua"/>
          <w:sz w:val="24"/>
          <w:szCs w:val="24"/>
        </w:rPr>
        <w:t xml:space="preserve"> reduced significantly. </w:t>
      </w:r>
      <w:r w:rsidR="00CD5149" w:rsidRPr="00BA57FE">
        <w:rPr>
          <w:rFonts w:ascii="Book Antiqua" w:hAnsi="Book Antiqua"/>
          <w:sz w:val="24"/>
          <w:szCs w:val="24"/>
          <w:lang w:eastAsia="zh-CN"/>
        </w:rPr>
        <w:t>Clinically t</w:t>
      </w:r>
      <w:r w:rsidR="00CD5149" w:rsidRPr="00BA57FE">
        <w:rPr>
          <w:rFonts w:ascii="Book Antiqua" w:hAnsi="Book Antiqua"/>
          <w:sz w:val="24"/>
          <w:szCs w:val="24"/>
        </w:rPr>
        <w:t xml:space="preserve">he GRP94 expression level is significantly correlated with gender, tumor stage, lymph node metastasis. It is known that estrogen induces the expression of GRPs, which proposed that GRP94 may have some role in gastric carcinogenesis through </w:t>
      </w:r>
      <w:r w:rsidRPr="004357BB">
        <w:rPr>
          <w:rFonts w:ascii="Book Antiqua" w:hAnsi="Book Antiqua"/>
          <w:sz w:val="24"/>
          <w:szCs w:val="24"/>
        </w:rPr>
        <w:t>ERα</w:t>
      </w:r>
      <w:r w:rsidR="00CD5149" w:rsidRPr="00BA57FE">
        <w:rPr>
          <w:rFonts w:ascii="Book Antiqua" w:hAnsi="Book Antiqua"/>
          <w:sz w:val="24"/>
          <w:szCs w:val="24"/>
        </w:rPr>
        <w:t>36</w:t>
      </w:r>
      <w:r w:rsidR="00CD5149" w:rsidRPr="00BA57FE">
        <w:rPr>
          <w:rFonts w:ascii="Book Antiqua" w:hAnsi="Book Antiqua"/>
          <w:sz w:val="24"/>
          <w:szCs w:val="24"/>
          <w:lang w:eastAsia="zh-CN"/>
        </w:rPr>
        <w:t>-</w:t>
      </w:r>
      <w:r w:rsidR="00CD5149" w:rsidRPr="00BA57FE">
        <w:rPr>
          <w:rFonts w:ascii="Book Antiqua" w:hAnsi="Book Antiqua"/>
          <w:sz w:val="24"/>
          <w:szCs w:val="24"/>
        </w:rPr>
        <w:t xml:space="preserve">mediated estrogen signaling. </w:t>
      </w:r>
    </w:p>
    <w:p w14:paraId="7A564E93" w14:textId="77777777" w:rsidR="00C7099D" w:rsidRDefault="00C7099D" w:rsidP="00A77409">
      <w:pPr>
        <w:adjustRightInd w:val="0"/>
        <w:snapToGrid w:val="0"/>
        <w:spacing w:after="0" w:line="360" w:lineRule="auto"/>
        <w:jc w:val="both"/>
        <w:rPr>
          <w:rFonts w:ascii="Book Antiqua" w:hAnsi="Book Antiqua"/>
          <w:b/>
          <w:i/>
          <w:sz w:val="24"/>
          <w:szCs w:val="24"/>
          <w:lang w:eastAsia="zh-CN"/>
        </w:rPr>
      </w:pPr>
    </w:p>
    <w:p w14:paraId="67A4A469" w14:textId="36051549" w:rsidR="00CD5149" w:rsidRPr="00BA57FE" w:rsidRDefault="004357BB" w:rsidP="00A77409">
      <w:pPr>
        <w:adjustRightInd w:val="0"/>
        <w:snapToGrid w:val="0"/>
        <w:spacing w:after="0" w:line="360" w:lineRule="auto"/>
        <w:jc w:val="both"/>
        <w:rPr>
          <w:rFonts w:ascii="Book Antiqua" w:hAnsi="Book Antiqua"/>
          <w:sz w:val="24"/>
          <w:szCs w:val="24"/>
          <w:lang w:eastAsia="zh-CN"/>
        </w:rPr>
      </w:pPr>
      <w:r w:rsidRPr="004357BB">
        <w:rPr>
          <w:rFonts w:ascii="Book Antiqua" w:hAnsi="Book Antiqua"/>
          <w:b/>
          <w:i/>
          <w:sz w:val="24"/>
          <w:szCs w:val="24"/>
        </w:rPr>
        <w:t>ERα</w:t>
      </w:r>
      <w:r w:rsidR="00CD5149" w:rsidRPr="00BA57FE">
        <w:rPr>
          <w:rFonts w:ascii="Book Antiqua" w:hAnsi="Book Antiqua"/>
          <w:b/>
          <w:i/>
          <w:sz w:val="24"/>
          <w:szCs w:val="24"/>
        </w:rPr>
        <w:t>36</w:t>
      </w:r>
      <w:r w:rsidR="00CD5149" w:rsidRPr="00BA57FE">
        <w:rPr>
          <w:rFonts w:ascii="Book Antiqua" w:hAnsi="Book Antiqua"/>
          <w:b/>
          <w:i/>
          <w:sz w:val="24"/>
          <w:szCs w:val="24"/>
          <w:lang w:eastAsia="zh-CN"/>
        </w:rPr>
        <w:t xml:space="preserve"> and c-Src</w:t>
      </w:r>
    </w:p>
    <w:p w14:paraId="324441F6" w14:textId="46B9F2AC" w:rsidR="00CD5149" w:rsidRPr="00BA57FE" w:rsidRDefault="00CD5149" w:rsidP="00A77409">
      <w:pPr>
        <w:adjustRightInd w:val="0"/>
        <w:snapToGrid w:val="0"/>
        <w:spacing w:after="0" w:line="360" w:lineRule="auto"/>
        <w:jc w:val="both"/>
        <w:rPr>
          <w:rFonts w:ascii="Book Antiqua" w:hAnsi="Book Antiqua"/>
          <w:sz w:val="24"/>
          <w:szCs w:val="24"/>
          <w:lang w:eastAsia="zh-CN"/>
        </w:rPr>
      </w:pPr>
      <w:r w:rsidRPr="00BA57FE">
        <w:rPr>
          <w:rFonts w:ascii="Book Antiqua" w:hAnsi="Book Antiqua"/>
          <w:sz w:val="24"/>
          <w:szCs w:val="24"/>
        </w:rPr>
        <w:t xml:space="preserve">C-Src also takes part in </w:t>
      </w:r>
      <w:r w:rsidR="004357BB" w:rsidRPr="004357BB">
        <w:rPr>
          <w:rFonts w:ascii="Book Antiqua" w:hAnsi="Book Antiqua"/>
          <w:sz w:val="24"/>
          <w:szCs w:val="24"/>
        </w:rPr>
        <w:t>ERα</w:t>
      </w:r>
      <w:r w:rsidRPr="00BA57FE">
        <w:rPr>
          <w:rFonts w:ascii="Book Antiqua" w:hAnsi="Book Antiqua"/>
          <w:sz w:val="24"/>
          <w:szCs w:val="24"/>
        </w:rPr>
        <w:t>36</w:t>
      </w:r>
      <w:r w:rsidRPr="00BA57FE">
        <w:rPr>
          <w:rFonts w:ascii="Book Antiqua" w:hAnsi="Book Antiqua"/>
          <w:sz w:val="24"/>
          <w:szCs w:val="24"/>
          <w:lang w:eastAsia="zh-CN"/>
        </w:rPr>
        <w:t>-mediated</w:t>
      </w:r>
      <w:r w:rsidRPr="00BA57FE">
        <w:rPr>
          <w:rFonts w:ascii="Book Antiqua" w:hAnsi="Book Antiqua"/>
          <w:sz w:val="24"/>
          <w:szCs w:val="24"/>
        </w:rPr>
        <w:t xml:space="preserve"> regulation of gastric cancer cells proliferation by activating the membrane</w:t>
      </w:r>
      <w:r w:rsidRPr="00BA57FE">
        <w:rPr>
          <w:rFonts w:ascii="Book Antiqua" w:hAnsi="Book Antiqua"/>
          <w:sz w:val="24"/>
          <w:szCs w:val="24"/>
        </w:rPr>
        <w:noBreakHyphen/>
        <w:t>initiated c</w:t>
      </w:r>
      <w:r w:rsidRPr="00BA57FE">
        <w:rPr>
          <w:rFonts w:ascii="Book Antiqua" w:hAnsi="Book Antiqua"/>
          <w:sz w:val="24"/>
          <w:szCs w:val="24"/>
        </w:rPr>
        <w:noBreakHyphen/>
        <w:t>Src signaling pathways. C</w:t>
      </w:r>
      <w:r w:rsidRPr="00BA57FE">
        <w:rPr>
          <w:rFonts w:ascii="Book Antiqua" w:hAnsi="Book Antiqua"/>
          <w:sz w:val="24"/>
          <w:szCs w:val="24"/>
        </w:rPr>
        <w:noBreakHyphen/>
        <w:t xml:space="preserve">Src in breast cancer cells, is also reported to serve as a switch through STAT5/EGFR pathway in </w:t>
      </w:r>
      <w:r w:rsidR="004357BB" w:rsidRPr="004357BB">
        <w:rPr>
          <w:rFonts w:ascii="Book Antiqua" w:hAnsi="Book Antiqua"/>
          <w:sz w:val="24"/>
          <w:szCs w:val="24"/>
        </w:rPr>
        <w:t>ERα</w:t>
      </w:r>
      <w:r w:rsidRPr="00BA57FE">
        <w:rPr>
          <w:rFonts w:ascii="Book Antiqua" w:hAnsi="Book Antiqua"/>
          <w:sz w:val="24"/>
          <w:szCs w:val="24"/>
        </w:rPr>
        <w:t>36 mediated biphasic estrogen signaling</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47]</w:t>
      </w:r>
      <w:r w:rsidRPr="00BA57FE">
        <w:rPr>
          <w:rFonts w:ascii="Book Antiqua" w:hAnsi="Book Antiqua"/>
          <w:sz w:val="24"/>
          <w:szCs w:val="24"/>
        </w:rPr>
        <w:t xml:space="preserve">. It is reported that </w:t>
      </w:r>
      <w:r w:rsidR="004357BB" w:rsidRPr="004357BB">
        <w:rPr>
          <w:rFonts w:ascii="Book Antiqua" w:hAnsi="Book Antiqua"/>
          <w:sz w:val="24"/>
          <w:szCs w:val="24"/>
        </w:rPr>
        <w:t>ERα</w:t>
      </w:r>
      <w:r w:rsidRPr="00BA57FE">
        <w:rPr>
          <w:rFonts w:ascii="Book Antiqua" w:hAnsi="Book Antiqua"/>
          <w:sz w:val="24"/>
          <w:szCs w:val="24"/>
        </w:rPr>
        <w:t>36 also interact physically with Src/Shc/EGFR complex</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48]</w:t>
      </w:r>
      <w:r w:rsidRPr="00BA57FE">
        <w:rPr>
          <w:rFonts w:ascii="Book Antiqua" w:hAnsi="Book Antiqua"/>
          <w:sz w:val="24"/>
          <w:szCs w:val="24"/>
        </w:rPr>
        <w:t>. As seen from these observations, in breast cancer c</w:t>
      </w:r>
      <w:r w:rsidRPr="00BA57FE">
        <w:rPr>
          <w:rFonts w:ascii="Book Antiqua" w:hAnsi="Book Antiqua"/>
          <w:sz w:val="24"/>
          <w:szCs w:val="24"/>
        </w:rPr>
        <w:noBreakHyphen/>
        <w:t>Src also functions in similar manner</w:t>
      </w:r>
      <w:r w:rsidRPr="00BA57FE">
        <w:rPr>
          <w:rFonts w:ascii="Book Antiqua" w:hAnsi="Book Antiqua"/>
          <w:sz w:val="24"/>
          <w:szCs w:val="24"/>
          <w:lang w:eastAsia="zh-CN"/>
        </w:rPr>
        <w:t xml:space="preserve"> as</w:t>
      </w:r>
      <w:r w:rsidRPr="00BA57FE">
        <w:rPr>
          <w:rFonts w:ascii="Book Antiqua" w:hAnsi="Book Antiqua"/>
          <w:sz w:val="24"/>
          <w:szCs w:val="24"/>
        </w:rPr>
        <w:t xml:space="preserve"> it does in </w:t>
      </w:r>
      <w:r w:rsidR="004357BB" w:rsidRPr="004357BB">
        <w:rPr>
          <w:rFonts w:ascii="Book Antiqua" w:hAnsi="Book Antiqua"/>
          <w:sz w:val="24"/>
          <w:szCs w:val="24"/>
        </w:rPr>
        <w:t>ERα</w:t>
      </w:r>
      <w:r w:rsidRPr="00BA57FE">
        <w:rPr>
          <w:rFonts w:ascii="Book Antiqua" w:hAnsi="Book Antiqua"/>
          <w:sz w:val="24"/>
          <w:szCs w:val="24"/>
        </w:rPr>
        <w:t>36</w:t>
      </w:r>
      <w:r w:rsidRPr="00BA57FE">
        <w:rPr>
          <w:rFonts w:ascii="Book Antiqua" w:hAnsi="Book Antiqua"/>
          <w:sz w:val="24"/>
          <w:szCs w:val="24"/>
          <w:lang w:eastAsia="zh-CN"/>
        </w:rPr>
        <w:t>-positive</w:t>
      </w:r>
      <w:r w:rsidRPr="00BA57FE">
        <w:rPr>
          <w:rFonts w:ascii="Book Antiqua" w:hAnsi="Book Antiqua"/>
          <w:sz w:val="24"/>
          <w:szCs w:val="24"/>
        </w:rPr>
        <w:t xml:space="preserve"> gastric cancer</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44]</w:t>
      </w:r>
      <w:r w:rsidRPr="00BA57FE">
        <w:rPr>
          <w:rFonts w:ascii="Book Antiqua" w:hAnsi="Book Antiqua"/>
          <w:sz w:val="24"/>
          <w:szCs w:val="24"/>
        </w:rPr>
        <w:t>. Revealed by E</w:t>
      </w:r>
      <w:r w:rsidRPr="00BA57FE">
        <w:rPr>
          <w:rFonts w:ascii="Book Antiqua" w:hAnsi="Book Antiqua"/>
          <w:sz w:val="24"/>
          <w:szCs w:val="24"/>
          <w:vertAlign w:val="subscript"/>
        </w:rPr>
        <w:t>2</w:t>
      </w:r>
      <w:r w:rsidRPr="00BA57FE">
        <w:rPr>
          <w:rFonts w:ascii="Book Antiqua" w:hAnsi="Book Antiqua"/>
          <w:sz w:val="24"/>
          <w:szCs w:val="24"/>
        </w:rPr>
        <w:t>-</w:t>
      </w:r>
      <w:r w:rsidR="004357BB" w:rsidRPr="004357BB">
        <w:rPr>
          <w:rFonts w:ascii="Book Antiqua" w:hAnsi="Book Antiqua"/>
          <w:sz w:val="24"/>
          <w:szCs w:val="24"/>
        </w:rPr>
        <w:t>ERα</w:t>
      </w:r>
      <w:r w:rsidRPr="00BA57FE">
        <w:rPr>
          <w:rFonts w:ascii="Book Antiqua" w:hAnsi="Book Antiqua"/>
          <w:sz w:val="24"/>
          <w:szCs w:val="24"/>
        </w:rPr>
        <w:t>36-c-Src pathway, c</w:t>
      </w:r>
      <w:r w:rsidRPr="00BA57FE">
        <w:rPr>
          <w:rFonts w:ascii="Book Antiqua" w:hAnsi="Book Antiqua"/>
          <w:sz w:val="24"/>
          <w:szCs w:val="24"/>
        </w:rPr>
        <w:noBreakHyphen/>
        <w:t xml:space="preserve">Src transduces signals </w:t>
      </w:r>
      <w:r w:rsidRPr="00BA57FE">
        <w:rPr>
          <w:rFonts w:ascii="Book Antiqua" w:hAnsi="Book Antiqua"/>
          <w:sz w:val="24"/>
          <w:szCs w:val="24"/>
          <w:lang w:eastAsia="zh-CN"/>
        </w:rPr>
        <w:t xml:space="preserve">that </w:t>
      </w:r>
      <w:r w:rsidRPr="00BA57FE">
        <w:rPr>
          <w:rFonts w:ascii="Book Antiqua" w:hAnsi="Book Antiqua"/>
          <w:sz w:val="24"/>
          <w:szCs w:val="24"/>
        </w:rPr>
        <w:t xml:space="preserve">are responsible for adhesion, growth, differentiation and invasion </w:t>
      </w:r>
      <w:r w:rsidRPr="00BA57FE">
        <w:rPr>
          <w:rFonts w:ascii="Book Antiqua" w:hAnsi="Book Antiqua"/>
          <w:sz w:val="24"/>
          <w:szCs w:val="24"/>
          <w:lang w:eastAsia="zh-CN"/>
        </w:rPr>
        <w:t>of</w:t>
      </w:r>
      <w:r w:rsidRPr="00BA57FE">
        <w:rPr>
          <w:rFonts w:ascii="Book Antiqua" w:hAnsi="Book Antiqua"/>
          <w:sz w:val="24"/>
          <w:szCs w:val="24"/>
        </w:rPr>
        <w:t xml:space="preserve"> gastric cancer cells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49]</w:t>
      </w:r>
      <w:r w:rsidRPr="00BA57FE">
        <w:rPr>
          <w:rFonts w:ascii="Book Antiqua" w:hAnsi="Book Antiqua"/>
          <w:sz w:val="24"/>
          <w:szCs w:val="24"/>
        </w:rPr>
        <w:t>. An important mechanism of c</w:t>
      </w:r>
      <w:r w:rsidRPr="00BA57FE">
        <w:rPr>
          <w:rFonts w:ascii="Book Antiqua" w:hAnsi="Book Antiqua"/>
          <w:sz w:val="24"/>
          <w:szCs w:val="24"/>
        </w:rPr>
        <w:noBreakHyphen/>
        <w:t>Src tyrosine kinase activity monitoring is comprised of its phosphorylation status control. C</w:t>
      </w:r>
      <w:r w:rsidRPr="00BA57FE">
        <w:rPr>
          <w:rFonts w:ascii="Book Antiqua" w:hAnsi="Book Antiqua"/>
          <w:sz w:val="24"/>
          <w:szCs w:val="24"/>
        </w:rPr>
        <w:noBreakHyphen/>
        <w:t>Src protein has two major phosphorylation sites, Tyr416 and Tyr527. The activity of c-Src is positively regulated when Tyr-416 is phosphorylated, and it is negatively regulate</w:t>
      </w:r>
      <w:r w:rsidRPr="00BA57FE">
        <w:rPr>
          <w:rFonts w:ascii="Book Antiqua" w:hAnsi="Book Antiqua"/>
          <w:sz w:val="24"/>
          <w:szCs w:val="24"/>
          <w:lang w:eastAsia="zh-CN"/>
        </w:rPr>
        <w:t>d</w:t>
      </w:r>
      <w:r w:rsidRPr="00BA57FE">
        <w:rPr>
          <w:rFonts w:ascii="Book Antiqua" w:hAnsi="Book Antiqua"/>
          <w:sz w:val="24"/>
          <w:szCs w:val="24"/>
        </w:rPr>
        <w:t xml:space="preserve"> when Tyr-416 is dephosphorylated</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50,51]</w:t>
      </w:r>
      <w:r w:rsidRPr="00BA57FE">
        <w:rPr>
          <w:rFonts w:ascii="Book Antiqua" w:hAnsi="Book Antiqua"/>
          <w:sz w:val="24"/>
          <w:szCs w:val="24"/>
        </w:rPr>
        <w:t xml:space="preserve">. </w:t>
      </w:r>
      <w:r w:rsidRPr="00BA57FE">
        <w:rPr>
          <w:rFonts w:ascii="Book Antiqua" w:hAnsi="Book Antiqua"/>
          <w:sz w:val="24"/>
          <w:szCs w:val="24"/>
        </w:rPr>
        <w:lastRenderedPageBreak/>
        <w:t>The phosphorylation stat</w:t>
      </w:r>
      <w:r w:rsidRPr="00BA57FE">
        <w:rPr>
          <w:rFonts w:ascii="Book Antiqua" w:hAnsi="Book Antiqua"/>
          <w:sz w:val="24"/>
          <w:szCs w:val="24"/>
          <w:lang w:eastAsia="zh-CN"/>
        </w:rPr>
        <w:t>us</w:t>
      </w:r>
      <w:r w:rsidRPr="00BA57FE">
        <w:rPr>
          <w:rFonts w:ascii="Book Antiqua" w:hAnsi="Book Antiqua"/>
          <w:sz w:val="24"/>
          <w:szCs w:val="24"/>
        </w:rPr>
        <w:t xml:space="preserve"> of c</w:t>
      </w:r>
      <w:r w:rsidRPr="00BA57FE">
        <w:rPr>
          <w:rFonts w:ascii="Book Antiqua" w:hAnsi="Book Antiqua"/>
          <w:sz w:val="24"/>
          <w:szCs w:val="24"/>
        </w:rPr>
        <w:noBreakHyphen/>
      </w:r>
      <w:r w:rsidRPr="00BA57FE">
        <w:rPr>
          <w:rFonts w:ascii="Book Antiqua" w:hAnsi="Book Antiqua"/>
          <w:sz w:val="24"/>
          <w:szCs w:val="24"/>
          <w:lang w:eastAsia="zh-CN"/>
        </w:rPr>
        <w:t>S</w:t>
      </w:r>
      <w:r w:rsidRPr="00BA57FE">
        <w:rPr>
          <w:rFonts w:ascii="Book Antiqua" w:hAnsi="Book Antiqua"/>
          <w:sz w:val="24"/>
          <w:szCs w:val="24"/>
        </w:rPr>
        <w:t>rc</w:t>
      </w:r>
      <w:r w:rsidRPr="00BA57FE">
        <w:rPr>
          <w:rFonts w:ascii="Book Antiqua" w:hAnsi="Book Antiqua"/>
          <w:sz w:val="24"/>
          <w:szCs w:val="24"/>
        </w:rPr>
        <w:noBreakHyphen/>
        <w:t>Tyr416 and c</w:t>
      </w:r>
      <w:r w:rsidRPr="00BA57FE">
        <w:rPr>
          <w:rFonts w:ascii="Book Antiqua" w:hAnsi="Book Antiqua"/>
          <w:sz w:val="24"/>
          <w:szCs w:val="24"/>
        </w:rPr>
        <w:noBreakHyphen/>
      </w:r>
      <w:r w:rsidRPr="00BA57FE">
        <w:rPr>
          <w:rFonts w:ascii="Book Antiqua" w:hAnsi="Book Antiqua"/>
          <w:sz w:val="24"/>
          <w:szCs w:val="24"/>
          <w:lang w:eastAsia="zh-CN"/>
        </w:rPr>
        <w:t>S</w:t>
      </w:r>
      <w:r w:rsidRPr="00BA57FE">
        <w:rPr>
          <w:rFonts w:ascii="Book Antiqua" w:hAnsi="Book Antiqua"/>
          <w:sz w:val="24"/>
          <w:szCs w:val="24"/>
        </w:rPr>
        <w:t>rc</w:t>
      </w:r>
      <w:r w:rsidRPr="00BA57FE">
        <w:rPr>
          <w:rFonts w:ascii="Book Antiqua" w:hAnsi="Book Antiqua"/>
          <w:sz w:val="24"/>
          <w:szCs w:val="24"/>
        </w:rPr>
        <w:noBreakHyphen/>
        <w:t>Tyr527 depends on concentration of estrogen; and serves to switch on and off</w:t>
      </w:r>
      <w:r w:rsidR="004357BB">
        <w:rPr>
          <w:rFonts w:ascii="Book Antiqua" w:hAnsi="Book Antiqua"/>
          <w:sz w:val="24"/>
          <w:szCs w:val="24"/>
        </w:rPr>
        <w:t xml:space="preserve"> </w:t>
      </w:r>
      <w:r w:rsidRPr="00BA57FE">
        <w:rPr>
          <w:rFonts w:ascii="Book Antiqua" w:hAnsi="Book Antiqua"/>
          <w:sz w:val="24"/>
          <w:szCs w:val="24"/>
        </w:rPr>
        <w:t>non</w:t>
      </w:r>
      <w:r w:rsidRPr="00BA57FE">
        <w:rPr>
          <w:rFonts w:ascii="Book Antiqua" w:hAnsi="Book Antiqua"/>
          <w:sz w:val="24"/>
          <w:szCs w:val="24"/>
        </w:rPr>
        <w:noBreakHyphen/>
        <w:t>genomic estrogen signaling</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44]</w:t>
      </w:r>
      <w:r w:rsidRPr="00BA57FE">
        <w:rPr>
          <w:rFonts w:ascii="Book Antiqua" w:hAnsi="Book Antiqua"/>
          <w:sz w:val="24"/>
          <w:szCs w:val="24"/>
        </w:rPr>
        <w:t>. E</w:t>
      </w:r>
      <w:r w:rsidRPr="00BA57FE">
        <w:rPr>
          <w:rFonts w:ascii="Book Antiqua" w:hAnsi="Book Antiqua"/>
          <w:sz w:val="24"/>
          <w:szCs w:val="24"/>
          <w:vertAlign w:val="subscript"/>
        </w:rPr>
        <w:t>2</w:t>
      </w:r>
      <w:r w:rsidRPr="00BA57FE">
        <w:rPr>
          <w:rFonts w:ascii="Book Antiqua" w:hAnsi="Book Antiqua"/>
          <w:sz w:val="24"/>
          <w:szCs w:val="24"/>
        </w:rPr>
        <w:noBreakHyphen/>
      </w:r>
      <w:r w:rsidR="004357BB" w:rsidRPr="004357BB">
        <w:rPr>
          <w:rFonts w:ascii="Book Antiqua" w:hAnsi="Book Antiqua"/>
          <w:sz w:val="24"/>
          <w:szCs w:val="24"/>
        </w:rPr>
        <w:t>ERα</w:t>
      </w:r>
      <w:r w:rsidRPr="00BA57FE">
        <w:rPr>
          <w:rFonts w:ascii="Book Antiqua" w:hAnsi="Book Antiqua"/>
          <w:sz w:val="24"/>
          <w:szCs w:val="24"/>
        </w:rPr>
        <w:t>36 regulates phosphorylation of c</w:t>
      </w:r>
      <w:r w:rsidRPr="00BA57FE">
        <w:rPr>
          <w:rFonts w:ascii="Book Antiqua" w:hAnsi="Book Antiqua"/>
          <w:sz w:val="24"/>
          <w:szCs w:val="24"/>
        </w:rPr>
        <w:noBreakHyphen/>
      </w:r>
      <w:r w:rsidRPr="00BA57FE">
        <w:rPr>
          <w:rFonts w:ascii="Book Antiqua" w:hAnsi="Book Antiqua"/>
          <w:sz w:val="24"/>
          <w:szCs w:val="24"/>
          <w:lang w:eastAsia="zh-CN"/>
        </w:rPr>
        <w:t>S</w:t>
      </w:r>
      <w:r w:rsidRPr="00BA57FE">
        <w:rPr>
          <w:rFonts w:ascii="Book Antiqua" w:hAnsi="Book Antiqua"/>
          <w:sz w:val="24"/>
          <w:szCs w:val="24"/>
        </w:rPr>
        <w:t>rc</w:t>
      </w:r>
      <w:r w:rsidRPr="00BA57FE">
        <w:rPr>
          <w:rFonts w:ascii="Book Antiqua" w:hAnsi="Book Antiqua"/>
          <w:sz w:val="24"/>
          <w:szCs w:val="24"/>
        </w:rPr>
        <w:noBreakHyphen/>
        <w:t>Tyr</w:t>
      </w:r>
      <w:r w:rsidRPr="00BA57FE">
        <w:rPr>
          <w:rFonts w:ascii="Book Antiqua" w:hAnsi="Book Antiqua"/>
          <w:sz w:val="24"/>
          <w:szCs w:val="24"/>
        </w:rPr>
        <w:noBreakHyphen/>
        <w:t>416 and Tyr</w:t>
      </w:r>
      <w:r w:rsidRPr="00BA57FE">
        <w:rPr>
          <w:rFonts w:ascii="Book Antiqua" w:hAnsi="Book Antiqua"/>
          <w:sz w:val="24"/>
          <w:szCs w:val="24"/>
        </w:rPr>
        <w:noBreakHyphen/>
        <w:t>527; as a result gastric cancer growth is promoted</w:t>
      </w:r>
      <w:r w:rsidRPr="00BA57FE">
        <w:rPr>
          <w:rFonts w:ascii="Book Antiqua" w:hAnsi="Book Antiqua"/>
          <w:sz w:val="24"/>
          <w:szCs w:val="24"/>
          <w:lang w:eastAsia="zh-CN"/>
        </w:rPr>
        <w:t>, which</w:t>
      </w:r>
      <w:r w:rsidRPr="00BA57FE">
        <w:rPr>
          <w:rFonts w:ascii="Book Antiqua" w:hAnsi="Book Antiqua"/>
          <w:sz w:val="24"/>
          <w:szCs w:val="24"/>
        </w:rPr>
        <w:t xml:space="preserve"> further indicates that E</w:t>
      </w:r>
      <w:r w:rsidRPr="00BA57FE">
        <w:rPr>
          <w:rFonts w:ascii="Book Antiqua" w:hAnsi="Book Antiqua"/>
          <w:sz w:val="24"/>
          <w:szCs w:val="24"/>
          <w:vertAlign w:val="subscript"/>
        </w:rPr>
        <w:t>2</w:t>
      </w:r>
      <w:r w:rsidRPr="00BA57FE">
        <w:rPr>
          <w:rFonts w:ascii="Book Antiqua" w:hAnsi="Book Antiqua"/>
          <w:sz w:val="24"/>
          <w:szCs w:val="24"/>
        </w:rPr>
        <w:noBreakHyphen/>
      </w:r>
      <w:r w:rsidR="004357BB" w:rsidRPr="004357BB">
        <w:rPr>
          <w:rFonts w:ascii="Book Antiqua" w:hAnsi="Book Antiqua"/>
          <w:sz w:val="24"/>
          <w:szCs w:val="24"/>
        </w:rPr>
        <w:t>ERα</w:t>
      </w:r>
      <w:r w:rsidRPr="00BA57FE">
        <w:rPr>
          <w:rFonts w:ascii="Book Antiqua" w:hAnsi="Book Antiqua"/>
          <w:sz w:val="24"/>
          <w:szCs w:val="24"/>
        </w:rPr>
        <w:t>36</w:t>
      </w:r>
      <w:r w:rsidRPr="00BA57FE">
        <w:rPr>
          <w:rFonts w:ascii="Book Antiqua" w:hAnsi="Book Antiqua"/>
          <w:sz w:val="24"/>
          <w:szCs w:val="24"/>
        </w:rPr>
        <w:noBreakHyphen/>
        <w:t>c</w:t>
      </w:r>
      <w:r w:rsidRPr="00BA57FE">
        <w:rPr>
          <w:rFonts w:ascii="Book Antiqua" w:hAnsi="Book Antiqua"/>
          <w:sz w:val="24"/>
          <w:szCs w:val="24"/>
        </w:rPr>
        <w:noBreakHyphen/>
        <w:t>Src is impor</w:t>
      </w:r>
      <w:r w:rsidRPr="00BA57FE">
        <w:rPr>
          <w:rFonts w:ascii="Book Antiqua" w:hAnsi="Book Antiqua"/>
          <w:sz w:val="24"/>
          <w:szCs w:val="24"/>
        </w:rPr>
        <w:softHyphen/>
        <w:t xml:space="preserve">tant for proliferation </w:t>
      </w:r>
      <w:r w:rsidRPr="00BA57FE">
        <w:rPr>
          <w:rFonts w:ascii="Book Antiqua" w:hAnsi="Book Antiqua"/>
          <w:sz w:val="24"/>
          <w:szCs w:val="24"/>
          <w:lang w:eastAsia="zh-CN"/>
        </w:rPr>
        <w:t>of</w:t>
      </w:r>
      <w:r w:rsidRPr="00BA57FE">
        <w:rPr>
          <w:rFonts w:ascii="Book Antiqua" w:hAnsi="Book Antiqua"/>
          <w:sz w:val="24"/>
          <w:szCs w:val="24"/>
        </w:rPr>
        <w:t xml:space="preserve"> gastric cancer</w:t>
      </w:r>
      <w:r w:rsidRPr="00BA57FE">
        <w:rPr>
          <w:rFonts w:ascii="Book Antiqua" w:hAnsi="Book Antiqua"/>
          <w:sz w:val="24"/>
          <w:szCs w:val="24"/>
          <w:lang w:eastAsia="zh-CN"/>
        </w:rPr>
        <w:t xml:space="preserve"> cells</w:t>
      </w:r>
      <w:r w:rsidRPr="00BA57FE">
        <w:rPr>
          <w:rFonts w:ascii="Book Antiqua" w:hAnsi="Book Antiqua"/>
          <w:sz w:val="24"/>
          <w:szCs w:val="24"/>
        </w:rPr>
        <w:t xml:space="preserve">. </w:t>
      </w:r>
      <w:r w:rsidRPr="00BA57FE">
        <w:rPr>
          <w:rFonts w:ascii="Book Antiqua" w:hAnsi="Book Antiqua"/>
          <w:sz w:val="24"/>
          <w:szCs w:val="24"/>
          <w:lang w:eastAsia="zh-CN"/>
        </w:rPr>
        <w:t>C</w:t>
      </w:r>
      <w:r w:rsidRPr="00BA57FE">
        <w:rPr>
          <w:rFonts w:ascii="Book Antiqua" w:hAnsi="Book Antiqua"/>
          <w:sz w:val="24"/>
          <w:szCs w:val="24"/>
        </w:rPr>
        <w:noBreakHyphen/>
        <w:t xml:space="preserve">Src and </w:t>
      </w:r>
      <w:r w:rsidR="004357BB" w:rsidRPr="004357BB">
        <w:rPr>
          <w:rFonts w:ascii="Book Antiqua" w:hAnsi="Book Antiqua"/>
          <w:sz w:val="24"/>
          <w:szCs w:val="24"/>
        </w:rPr>
        <w:t>ERα</w:t>
      </w:r>
      <w:r w:rsidRPr="00BA57FE">
        <w:rPr>
          <w:rFonts w:ascii="Book Antiqua" w:hAnsi="Book Antiqua"/>
          <w:sz w:val="24"/>
          <w:szCs w:val="24"/>
        </w:rPr>
        <w:t>36 are known to interact in the presence of E</w:t>
      </w:r>
      <w:r w:rsidRPr="00BA57FE">
        <w:rPr>
          <w:rFonts w:ascii="Book Antiqua" w:hAnsi="Book Antiqua"/>
          <w:sz w:val="24"/>
          <w:szCs w:val="24"/>
          <w:vertAlign w:val="subscript"/>
        </w:rPr>
        <w:t>2</w:t>
      </w:r>
      <w:r w:rsidRPr="004357BB">
        <w:rPr>
          <w:rFonts w:ascii="Symbol" w:hAnsi="Symbol"/>
          <w:sz w:val="24"/>
          <w:szCs w:val="24"/>
          <w:lang w:eastAsia="zh-CN"/>
        </w:rPr>
        <w:t></w:t>
      </w:r>
      <w:r w:rsidRPr="00BA57FE">
        <w:rPr>
          <w:rFonts w:ascii="Book Antiqua" w:hAnsi="Book Antiqua"/>
          <w:sz w:val="24"/>
          <w:szCs w:val="24"/>
        </w:rPr>
        <w:t xml:space="preserve">, while PP2 doesn’t effect this interaction. However, PP2 inhibits activation of </w:t>
      </w:r>
      <w:r w:rsidRPr="00BA57FE">
        <w:rPr>
          <w:rFonts w:ascii="Book Antiqua" w:hAnsi="Book Antiqua"/>
          <w:sz w:val="24"/>
          <w:szCs w:val="24"/>
          <w:lang w:eastAsia="zh-CN"/>
        </w:rPr>
        <w:t>c-</w:t>
      </w:r>
      <w:r w:rsidRPr="00BA57FE">
        <w:rPr>
          <w:rFonts w:ascii="Book Antiqua" w:hAnsi="Book Antiqua"/>
          <w:sz w:val="24"/>
          <w:szCs w:val="24"/>
        </w:rPr>
        <w:t xml:space="preserve">Src. </w:t>
      </w:r>
    </w:p>
    <w:p w14:paraId="5C114DB8" w14:textId="77777777" w:rsidR="00C7099D" w:rsidRDefault="00C7099D" w:rsidP="00A77409">
      <w:pPr>
        <w:adjustRightInd w:val="0"/>
        <w:snapToGrid w:val="0"/>
        <w:spacing w:after="0" w:line="360" w:lineRule="auto"/>
        <w:jc w:val="both"/>
        <w:rPr>
          <w:rFonts w:ascii="Book Antiqua" w:hAnsi="Book Antiqua"/>
          <w:b/>
          <w:i/>
          <w:sz w:val="24"/>
          <w:szCs w:val="24"/>
          <w:lang w:eastAsia="zh-CN"/>
        </w:rPr>
      </w:pPr>
    </w:p>
    <w:p w14:paraId="7FA350D5" w14:textId="7CEAA99F" w:rsidR="00CD5149" w:rsidRPr="00BA57FE" w:rsidRDefault="004357BB" w:rsidP="00A77409">
      <w:pPr>
        <w:adjustRightInd w:val="0"/>
        <w:snapToGrid w:val="0"/>
        <w:spacing w:after="0" w:line="360" w:lineRule="auto"/>
        <w:jc w:val="both"/>
        <w:rPr>
          <w:rFonts w:ascii="Book Antiqua" w:hAnsi="Book Antiqua"/>
          <w:sz w:val="24"/>
          <w:szCs w:val="24"/>
          <w:lang w:eastAsia="zh-CN"/>
        </w:rPr>
      </w:pPr>
      <w:r w:rsidRPr="004357BB">
        <w:rPr>
          <w:rFonts w:ascii="Book Antiqua" w:hAnsi="Book Antiqua"/>
          <w:b/>
          <w:i/>
          <w:sz w:val="24"/>
          <w:szCs w:val="24"/>
        </w:rPr>
        <w:t>ERα</w:t>
      </w:r>
      <w:r w:rsidR="00CD5149" w:rsidRPr="00BA57FE">
        <w:rPr>
          <w:rFonts w:ascii="Book Antiqua" w:hAnsi="Book Antiqua"/>
          <w:b/>
          <w:i/>
          <w:sz w:val="24"/>
          <w:szCs w:val="24"/>
        </w:rPr>
        <w:t>36</w:t>
      </w:r>
      <w:r w:rsidR="00CD5149" w:rsidRPr="00BA57FE">
        <w:rPr>
          <w:rFonts w:ascii="Book Antiqua" w:hAnsi="Book Antiqua"/>
          <w:b/>
          <w:i/>
          <w:sz w:val="24"/>
          <w:szCs w:val="24"/>
          <w:lang w:eastAsia="zh-CN"/>
        </w:rPr>
        <w:t xml:space="preserve"> and </w:t>
      </w:r>
      <w:r w:rsidR="00C7099D" w:rsidRPr="00BA57FE">
        <w:rPr>
          <w:rFonts w:ascii="Book Antiqua" w:hAnsi="Book Antiqua"/>
          <w:b/>
          <w:i/>
          <w:sz w:val="24"/>
          <w:szCs w:val="24"/>
          <w:lang w:eastAsia="zh-CN"/>
        </w:rPr>
        <w:t>c</w:t>
      </w:r>
      <w:r w:rsidR="00CD5149" w:rsidRPr="00BA57FE">
        <w:rPr>
          <w:rFonts w:ascii="Book Antiqua" w:hAnsi="Book Antiqua"/>
          <w:b/>
          <w:i/>
          <w:sz w:val="24"/>
          <w:szCs w:val="24"/>
          <w:lang w:eastAsia="zh-CN"/>
        </w:rPr>
        <w:t>yclin D1</w:t>
      </w:r>
    </w:p>
    <w:p w14:paraId="3760ECBF" w14:textId="290A0D0D" w:rsidR="00CD5149" w:rsidRPr="00BA57FE" w:rsidRDefault="004357BB" w:rsidP="00A77409">
      <w:pPr>
        <w:adjustRightInd w:val="0"/>
        <w:snapToGrid w:val="0"/>
        <w:spacing w:after="0" w:line="360" w:lineRule="auto"/>
        <w:jc w:val="both"/>
        <w:rPr>
          <w:rFonts w:ascii="Book Antiqua" w:hAnsi="Book Antiqua"/>
          <w:sz w:val="24"/>
          <w:szCs w:val="24"/>
        </w:rPr>
      </w:pPr>
      <w:r w:rsidRPr="004357BB">
        <w:rPr>
          <w:rFonts w:ascii="Book Antiqua" w:hAnsi="Book Antiqua"/>
          <w:sz w:val="24"/>
          <w:szCs w:val="24"/>
        </w:rPr>
        <w:t>ERα</w:t>
      </w:r>
      <w:r w:rsidR="00CD5149" w:rsidRPr="00BA57FE">
        <w:rPr>
          <w:rFonts w:ascii="Book Antiqua" w:hAnsi="Book Antiqua"/>
          <w:sz w:val="24"/>
          <w:szCs w:val="24"/>
        </w:rPr>
        <w:t xml:space="preserve">36 upregulates cyclin D1 (CD1) when activating c-Src signaling pathway </w:t>
      </w:r>
      <w:r w:rsidR="00CD5149" w:rsidRPr="00BA57FE">
        <w:rPr>
          <w:rFonts w:ascii="Book Antiqua" w:hAnsi="Book Antiqua"/>
          <w:sz w:val="24"/>
          <w:szCs w:val="24"/>
          <w:lang w:eastAsia="zh-CN"/>
        </w:rPr>
        <w:t xml:space="preserve">which </w:t>
      </w:r>
      <w:r w:rsidR="00CD5149" w:rsidRPr="00BA57FE">
        <w:rPr>
          <w:rFonts w:ascii="Book Antiqua" w:hAnsi="Book Antiqua"/>
          <w:sz w:val="24"/>
          <w:szCs w:val="24"/>
        </w:rPr>
        <w:t>leads to the proliferation of gastric cancer cells</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34]</w:t>
      </w:r>
      <w:r w:rsidR="00CD5149" w:rsidRPr="00BA57FE">
        <w:rPr>
          <w:rFonts w:ascii="Book Antiqua" w:hAnsi="Book Antiqua"/>
          <w:sz w:val="24"/>
          <w:szCs w:val="24"/>
        </w:rPr>
        <w:t xml:space="preserve">. In </w:t>
      </w:r>
      <w:r w:rsidRPr="004357BB">
        <w:rPr>
          <w:rFonts w:ascii="Book Antiqua" w:hAnsi="Book Antiqua"/>
          <w:sz w:val="24"/>
          <w:szCs w:val="24"/>
        </w:rPr>
        <w:t>ERα</w:t>
      </w:r>
      <w:r w:rsidR="00CD5149" w:rsidRPr="00BA57FE">
        <w:rPr>
          <w:rFonts w:ascii="Book Antiqua" w:hAnsi="Book Antiqua"/>
          <w:sz w:val="24"/>
          <w:szCs w:val="24"/>
        </w:rPr>
        <w:t>36 up-regulated cells E</w:t>
      </w:r>
      <w:r w:rsidR="00CD5149" w:rsidRPr="00BA57FE">
        <w:rPr>
          <w:rFonts w:ascii="Book Antiqua" w:hAnsi="Book Antiqua"/>
          <w:sz w:val="24"/>
          <w:szCs w:val="24"/>
          <w:vertAlign w:val="subscript"/>
        </w:rPr>
        <w:t>2</w:t>
      </w:r>
      <w:r w:rsidR="00CD5149" w:rsidRPr="00C7099D">
        <w:rPr>
          <w:rFonts w:ascii="Symbol" w:hAnsi="Symbol"/>
          <w:sz w:val="24"/>
          <w:szCs w:val="24"/>
          <w:lang w:eastAsia="zh-CN"/>
        </w:rPr>
        <w:t></w:t>
      </w:r>
      <w:r w:rsidR="00CD5149" w:rsidRPr="00BA57FE">
        <w:rPr>
          <w:rFonts w:ascii="Book Antiqua" w:hAnsi="Book Antiqua"/>
          <w:sz w:val="24"/>
          <w:szCs w:val="24"/>
        </w:rPr>
        <w:t xml:space="preserve"> induces c</w:t>
      </w:r>
      <w:r w:rsidR="00CD5149" w:rsidRPr="00BA57FE">
        <w:rPr>
          <w:rFonts w:ascii="Book Antiqua" w:hAnsi="Book Antiqua"/>
          <w:sz w:val="24"/>
          <w:szCs w:val="24"/>
        </w:rPr>
        <w:noBreakHyphen/>
      </w:r>
      <w:r w:rsidR="00CD5149" w:rsidRPr="00BA57FE">
        <w:rPr>
          <w:rFonts w:ascii="Book Antiqua" w:hAnsi="Book Antiqua"/>
          <w:sz w:val="24"/>
          <w:szCs w:val="24"/>
          <w:lang w:eastAsia="zh-CN"/>
        </w:rPr>
        <w:t>S</w:t>
      </w:r>
      <w:r w:rsidR="00CD5149" w:rsidRPr="00BA57FE">
        <w:rPr>
          <w:rFonts w:ascii="Book Antiqua" w:hAnsi="Book Antiqua"/>
          <w:sz w:val="24"/>
          <w:szCs w:val="24"/>
        </w:rPr>
        <w:t>rc</w:t>
      </w:r>
      <w:r w:rsidR="00CD5149" w:rsidRPr="00BA57FE">
        <w:rPr>
          <w:rFonts w:ascii="Book Antiqua" w:hAnsi="Book Antiqua"/>
          <w:sz w:val="24"/>
          <w:szCs w:val="24"/>
        </w:rPr>
        <w:noBreakHyphen/>
        <w:t>Tyr416 phosphorylation</w:t>
      </w:r>
      <w:r w:rsidR="00CD5149" w:rsidRPr="00BA57FE">
        <w:rPr>
          <w:rFonts w:ascii="Book Antiqua" w:hAnsi="Book Antiqua"/>
          <w:color w:val="0040C0"/>
          <w:sz w:val="24"/>
          <w:szCs w:val="24"/>
          <w:vertAlign w:val="superscript"/>
        </w:rPr>
        <w:t>[</w:t>
      </w:r>
      <w:r w:rsidR="00CD5149" w:rsidRPr="00BA57FE">
        <w:rPr>
          <w:rFonts w:ascii="Book Antiqua" w:hAnsi="Book Antiqua"/>
          <w:color w:val="0000FF"/>
          <w:sz w:val="24"/>
          <w:szCs w:val="24"/>
          <w:vertAlign w:val="superscript"/>
        </w:rPr>
        <w:t>46]</w:t>
      </w:r>
      <w:r w:rsidR="00CD5149" w:rsidRPr="00BA57FE">
        <w:rPr>
          <w:rFonts w:ascii="Book Antiqua" w:hAnsi="Book Antiqua"/>
          <w:color w:val="0000FF"/>
          <w:sz w:val="24"/>
          <w:szCs w:val="24"/>
        </w:rPr>
        <w:t>.</w:t>
      </w:r>
      <w:r>
        <w:rPr>
          <w:rFonts w:ascii="Book Antiqua" w:hAnsi="Book Antiqua"/>
          <w:sz w:val="24"/>
          <w:szCs w:val="24"/>
        </w:rPr>
        <w:t xml:space="preserve"> </w:t>
      </w:r>
      <w:r w:rsidR="00CD5149" w:rsidRPr="00BA57FE">
        <w:rPr>
          <w:rFonts w:ascii="Book Antiqua" w:hAnsi="Book Antiqua"/>
          <w:sz w:val="24"/>
          <w:szCs w:val="24"/>
        </w:rPr>
        <w:t>Whereas E</w:t>
      </w:r>
      <w:r w:rsidR="00CD5149" w:rsidRPr="00BA57FE">
        <w:rPr>
          <w:rFonts w:ascii="Book Antiqua" w:hAnsi="Book Antiqua"/>
          <w:sz w:val="24"/>
          <w:szCs w:val="24"/>
          <w:vertAlign w:val="subscript"/>
        </w:rPr>
        <w:t>2</w:t>
      </w:r>
      <w:r w:rsidR="00CD5149" w:rsidRPr="004357BB">
        <w:rPr>
          <w:rFonts w:ascii="Symbol" w:hAnsi="Symbol"/>
          <w:sz w:val="24"/>
          <w:szCs w:val="24"/>
          <w:lang w:eastAsia="zh-CN"/>
        </w:rPr>
        <w:t></w:t>
      </w:r>
      <w:r w:rsidR="00CD5149" w:rsidRPr="00BA57FE">
        <w:rPr>
          <w:rFonts w:ascii="Book Antiqua" w:hAnsi="Book Antiqua"/>
          <w:sz w:val="24"/>
          <w:szCs w:val="24"/>
        </w:rPr>
        <w:t xml:space="preserve"> </w:t>
      </w:r>
      <w:r w:rsidR="00CD5149" w:rsidRPr="00BA57FE">
        <w:rPr>
          <w:rFonts w:ascii="Book Antiqua" w:hAnsi="Book Antiqua"/>
          <w:sz w:val="24"/>
          <w:szCs w:val="24"/>
          <w:lang w:eastAsia="zh-CN"/>
        </w:rPr>
        <w:t>is unable</w:t>
      </w:r>
      <w:r w:rsidR="00CD5149" w:rsidRPr="00BA57FE">
        <w:rPr>
          <w:rFonts w:ascii="Book Antiqua" w:hAnsi="Book Antiqua"/>
          <w:sz w:val="24"/>
          <w:szCs w:val="24"/>
        </w:rPr>
        <w:t xml:space="preserve"> to induce c</w:t>
      </w:r>
      <w:r w:rsidR="00CD5149" w:rsidRPr="00BA57FE">
        <w:rPr>
          <w:rFonts w:ascii="Book Antiqua" w:hAnsi="Book Antiqua"/>
          <w:sz w:val="24"/>
          <w:szCs w:val="24"/>
        </w:rPr>
        <w:noBreakHyphen/>
      </w:r>
      <w:r w:rsidR="00CD5149" w:rsidRPr="00BA57FE">
        <w:rPr>
          <w:rFonts w:ascii="Book Antiqua" w:hAnsi="Book Antiqua"/>
          <w:sz w:val="24"/>
          <w:szCs w:val="24"/>
          <w:lang w:eastAsia="zh-CN"/>
        </w:rPr>
        <w:t>S</w:t>
      </w:r>
      <w:r w:rsidR="00CD5149" w:rsidRPr="00BA57FE">
        <w:rPr>
          <w:rFonts w:ascii="Book Antiqua" w:hAnsi="Book Antiqua"/>
          <w:sz w:val="24"/>
          <w:szCs w:val="24"/>
        </w:rPr>
        <w:t>rc</w:t>
      </w:r>
      <w:r w:rsidR="00CD5149" w:rsidRPr="00BA57FE">
        <w:rPr>
          <w:rFonts w:ascii="Book Antiqua" w:hAnsi="Book Antiqua"/>
          <w:sz w:val="24"/>
          <w:szCs w:val="24"/>
        </w:rPr>
        <w:noBreakHyphen/>
        <w:t xml:space="preserve">Tyr527 phosphorylation </w:t>
      </w:r>
      <w:r w:rsidR="00CD5149" w:rsidRPr="00BA57FE">
        <w:rPr>
          <w:rFonts w:ascii="Book Antiqua" w:hAnsi="Book Antiqua"/>
          <w:sz w:val="24"/>
          <w:szCs w:val="24"/>
          <w:lang w:eastAsia="zh-CN"/>
        </w:rPr>
        <w:t>in</w:t>
      </w:r>
      <w:r w:rsidR="00CD5149" w:rsidRPr="00BA57FE">
        <w:rPr>
          <w:rFonts w:ascii="Book Antiqua" w:hAnsi="Book Antiqua"/>
          <w:sz w:val="24"/>
          <w:szCs w:val="24"/>
        </w:rPr>
        <w:t xml:space="preserve"> cells knocked down by </w:t>
      </w:r>
      <w:r w:rsidRPr="004357BB">
        <w:rPr>
          <w:rFonts w:ascii="Book Antiqua" w:hAnsi="Book Antiqua"/>
          <w:sz w:val="24"/>
          <w:szCs w:val="24"/>
        </w:rPr>
        <w:t>ERα</w:t>
      </w:r>
      <w:r w:rsidR="00CD5149" w:rsidRPr="00BA57FE">
        <w:rPr>
          <w:rFonts w:ascii="Book Antiqua" w:hAnsi="Book Antiqua"/>
          <w:sz w:val="24"/>
          <w:szCs w:val="24"/>
        </w:rPr>
        <w:t xml:space="preserve">36. The level of CDI expression is increased by </w:t>
      </w:r>
      <w:r w:rsidR="00CD5149" w:rsidRPr="00BA57FE">
        <w:rPr>
          <w:rFonts w:ascii="Book Antiqua" w:hAnsi="Book Antiqua"/>
          <w:sz w:val="24"/>
          <w:szCs w:val="24"/>
          <w:lang w:eastAsia="zh-CN"/>
        </w:rPr>
        <w:t>C</w:t>
      </w:r>
      <w:r w:rsidR="00CD5149" w:rsidRPr="00BA57FE">
        <w:rPr>
          <w:rFonts w:ascii="Book Antiqua" w:hAnsi="Book Antiqua"/>
          <w:sz w:val="24"/>
          <w:szCs w:val="24"/>
        </w:rPr>
        <w:noBreakHyphen/>
        <w:t>Src</w:t>
      </w:r>
      <w:r w:rsidR="00CD5149" w:rsidRPr="00BA57FE">
        <w:rPr>
          <w:rFonts w:ascii="Book Antiqua" w:hAnsi="Book Antiqua"/>
          <w:sz w:val="24"/>
          <w:szCs w:val="24"/>
        </w:rPr>
        <w:noBreakHyphen/>
        <w:t>Tyr416 phosphoryla</w:t>
      </w:r>
      <w:r w:rsidR="00CD5149" w:rsidRPr="00BA57FE">
        <w:rPr>
          <w:rFonts w:ascii="Book Antiqua" w:hAnsi="Book Antiqua"/>
          <w:sz w:val="24"/>
          <w:szCs w:val="24"/>
        </w:rPr>
        <w:softHyphen/>
        <w:t xml:space="preserve">tion in </w:t>
      </w:r>
      <w:r w:rsidRPr="004357BB">
        <w:rPr>
          <w:rFonts w:ascii="Book Antiqua" w:hAnsi="Book Antiqua"/>
          <w:sz w:val="24"/>
          <w:szCs w:val="24"/>
        </w:rPr>
        <w:t>ERα</w:t>
      </w:r>
      <w:r w:rsidR="00CD5149" w:rsidRPr="00BA57FE">
        <w:rPr>
          <w:rFonts w:ascii="Book Antiqua" w:hAnsi="Book Antiqua"/>
          <w:sz w:val="24"/>
          <w:szCs w:val="24"/>
        </w:rPr>
        <w:t>36</w:t>
      </w:r>
      <w:r w:rsidR="00CD5149" w:rsidRPr="00BA57FE">
        <w:rPr>
          <w:rFonts w:ascii="Book Antiqua" w:hAnsi="Book Antiqua"/>
          <w:sz w:val="24"/>
          <w:szCs w:val="24"/>
          <w:lang w:eastAsia="zh-CN"/>
        </w:rPr>
        <w:t xml:space="preserve"> </w:t>
      </w:r>
      <w:r w:rsidR="00CD5149" w:rsidRPr="00BA57FE">
        <w:rPr>
          <w:rFonts w:ascii="Book Antiqua" w:hAnsi="Book Antiqua"/>
          <w:sz w:val="24"/>
          <w:szCs w:val="24"/>
        </w:rPr>
        <w:t xml:space="preserve">up-regulated SGC7901 cells and promoted cell proliferation, while in </w:t>
      </w:r>
      <w:r w:rsidRPr="004357BB">
        <w:rPr>
          <w:rFonts w:ascii="Book Antiqua" w:hAnsi="Book Antiqua"/>
          <w:sz w:val="24"/>
          <w:szCs w:val="24"/>
        </w:rPr>
        <w:t>ERα</w:t>
      </w:r>
      <w:r w:rsidR="00CD5149" w:rsidRPr="00BA57FE">
        <w:rPr>
          <w:rFonts w:ascii="Book Antiqua" w:hAnsi="Book Antiqua"/>
          <w:sz w:val="24"/>
          <w:szCs w:val="24"/>
        </w:rPr>
        <w:t>36</w:t>
      </w:r>
      <w:r w:rsidR="00CD5149" w:rsidRPr="00BA57FE">
        <w:rPr>
          <w:rFonts w:ascii="Book Antiqua" w:hAnsi="Book Antiqua"/>
          <w:sz w:val="24"/>
          <w:szCs w:val="24"/>
          <w:lang w:eastAsia="zh-CN"/>
        </w:rPr>
        <w:t>-</w:t>
      </w:r>
      <w:r w:rsidR="00CD5149" w:rsidRPr="00BA57FE">
        <w:rPr>
          <w:rFonts w:ascii="Book Antiqua" w:hAnsi="Book Antiqua"/>
          <w:sz w:val="24"/>
          <w:szCs w:val="24"/>
        </w:rPr>
        <w:t>knockdown SGC7901 cells the opposite occurred. A noteworthy regulatory factor for cell cycle progression is CDI, it mediates the transition from G1 to S, which in turn results in DNA synthesis and cell cycle progression</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52]</w:t>
      </w:r>
      <w:r w:rsidR="00CD5149" w:rsidRPr="00BA57FE">
        <w:rPr>
          <w:rFonts w:ascii="Book Antiqua" w:hAnsi="Book Antiqua"/>
          <w:sz w:val="24"/>
          <w:szCs w:val="24"/>
        </w:rPr>
        <w:t xml:space="preserve">. Various carcinomas are reported to be result of CDI overexpression, including gastric cancer. A gender difference in </w:t>
      </w:r>
      <w:hyperlink r:id="rId7" w:tgtFrame="_blank" w:history="1">
        <w:r w:rsidR="00CD5149" w:rsidRPr="00BA57FE">
          <w:rPr>
            <w:rFonts w:ascii="Book Antiqua" w:hAnsi="Book Antiqua"/>
            <w:sz w:val="24"/>
            <w:szCs w:val="24"/>
          </w:rPr>
          <w:t>Methyl-nitro-nitroso-guanidine</w:t>
        </w:r>
      </w:hyperlink>
      <w:r w:rsidR="00CD5149" w:rsidRPr="00BA57FE">
        <w:rPr>
          <w:rFonts w:ascii="Book Antiqua" w:hAnsi="Book Antiqua"/>
          <w:sz w:val="24"/>
          <w:szCs w:val="24"/>
        </w:rPr>
        <w:t xml:space="preserve"> </w:t>
      </w:r>
      <w:r w:rsidR="00CD5149" w:rsidRPr="00BA57FE">
        <w:rPr>
          <w:rFonts w:ascii="Book Antiqua" w:hAnsi="Book Antiqua"/>
          <w:sz w:val="24"/>
          <w:szCs w:val="24"/>
          <w:lang w:eastAsia="zh-CN"/>
        </w:rPr>
        <w:t>(</w:t>
      </w:r>
      <w:r w:rsidR="00CD5149" w:rsidRPr="00BA57FE">
        <w:rPr>
          <w:rFonts w:ascii="Book Antiqua" w:hAnsi="Book Antiqua"/>
          <w:sz w:val="24"/>
          <w:szCs w:val="24"/>
        </w:rPr>
        <w:t>MNNG</w:t>
      </w:r>
      <w:r w:rsidR="00CD5149" w:rsidRPr="00BA57FE">
        <w:rPr>
          <w:rFonts w:ascii="Book Antiqua" w:hAnsi="Book Antiqua"/>
          <w:sz w:val="24"/>
          <w:szCs w:val="24"/>
          <w:lang w:eastAsia="zh-CN"/>
        </w:rPr>
        <w:t>)</w:t>
      </w:r>
      <w:r w:rsidR="00CD5149" w:rsidRPr="00BA57FE">
        <w:rPr>
          <w:rFonts w:ascii="Book Antiqua" w:hAnsi="Book Antiqua"/>
          <w:sz w:val="24"/>
          <w:szCs w:val="24"/>
        </w:rPr>
        <w:t xml:space="preserve"> </w:t>
      </w:r>
      <w:r w:rsidR="00CD5149" w:rsidRPr="00BA57FE">
        <w:rPr>
          <w:rFonts w:ascii="Book Antiqua" w:hAnsi="Book Antiqua"/>
          <w:sz w:val="24"/>
          <w:szCs w:val="24"/>
        </w:rPr>
        <w:noBreakHyphen/>
        <w:t>induced rat gastric carcinogenesis showed CD1/cdk4 expression</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53]</w:t>
      </w:r>
      <w:r w:rsidR="00CD5149" w:rsidRPr="00BA57FE">
        <w:rPr>
          <w:rFonts w:ascii="Book Antiqua" w:hAnsi="Book Antiqua"/>
          <w:sz w:val="24"/>
          <w:szCs w:val="24"/>
        </w:rPr>
        <w:t xml:space="preserve">. To support these observations further, nude mice </w:t>
      </w:r>
      <w:r w:rsidR="00CD5149" w:rsidRPr="00BA57FE">
        <w:rPr>
          <w:rFonts w:ascii="Book Antiqua" w:hAnsi="Book Antiqua"/>
          <w:sz w:val="24"/>
          <w:szCs w:val="24"/>
          <w:lang w:eastAsia="zh-CN"/>
        </w:rPr>
        <w:t xml:space="preserve">tumor, the </w:t>
      </w:r>
      <w:r w:rsidR="00CD5149" w:rsidRPr="00BA57FE">
        <w:rPr>
          <w:rFonts w:ascii="Book Antiqua" w:hAnsi="Book Antiqua"/>
          <w:sz w:val="24"/>
          <w:szCs w:val="24"/>
        </w:rPr>
        <w:t>xenograft with up-regulated ERα36 showed the positive correlation between CD1 and ERα36</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46]</w:t>
      </w:r>
      <w:r w:rsidR="00CD5149" w:rsidRPr="00BA57FE">
        <w:rPr>
          <w:rFonts w:ascii="Book Antiqua" w:hAnsi="Book Antiqua"/>
          <w:sz w:val="24"/>
          <w:szCs w:val="24"/>
        </w:rPr>
        <w:t xml:space="preserve">. </w:t>
      </w:r>
    </w:p>
    <w:p w14:paraId="1C672E7C" w14:textId="77777777" w:rsidR="00CD5149" w:rsidRPr="00BA57FE" w:rsidRDefault="00CD5149" w:rsidP="00A77409">
      <w:pPr>
        <w:adjustRightInd w:val="0"/>
        <w:snapToGrid w:val="0"/>
        <w:spacing w:after="0" w:line="360" w:lineRule="auto"/>
        <w:jc w:val="both"/>
        <w:rPr>
          <w:rFonts w:ascii="Book Antiqua" w:hAnsi="Book Antiqua"/>
          <w:sz w:val="24"/>
          <w:szCs w:val="24"/>
        </w:rPr>
      </w:pPr>
    </w:p>
    <w:p w14:paraId="3D6F0F62" w14:textId="77777777" w:rsidR="00CD5149" w:rsidRPr="00BA57FE" w:rsidRDefault="00CD5149" w:rsidP="00A77409">
      <w:pPr>
        <w:adjustRightInd w:val="0"/>
        <w:snapToGrid w:val="0"/>
        <w:spacing w:after="0" w:line="360" w:lineRule="auto"/>
        <w:jc w:val="both"/>
        <w:rPr>
          <w:rFonts w:ascii="Book Antiqua" w:hAnsi="Book Antiqua"/>
          <w:b/>
          <w:sz w:val="24"/>
          <w:szCs w:val="24"/>
        </w:rPr>
      </w:pPr>
      <w:r w:rsidRPr="00BA57FE">
        <w:rPr>
          <w:rFonts w:ascii="Book Antiqua" w:hAnsi="Book Antiqua"/>
          <w:b/>
          <w:sz w:val="24"/>
          <w:szCs w:val="24"/>
        </w:rPr>
        <w:t>OTHER ASPECTS OF ERs IN GASTRIC CANCER</w:t>
      </w:r>
    </w:p>
    <w:p w14:paraId="68ADEF40" w14:textId="3497A86F" w:rsidR="00CD5149" w:rsidRPr="00BA57FE" w:rsidRDefault="004357BB" w:rsidP="00A77409">
      <w:pPr>
        <w:adjustRightInd w:val="0"/>
        <w:snapToGrid w:val="0"/>
        <w:spacing w:after="0" w:line="360" w:lineRule="auto"/>
        <w:jc w:val="both"/>
        <w:rPr>
          <w:rFonts w:ascii="Book Antiqua" w:hAnsi="Book Antiqua"/>
          <w:sz w:val="24"/>
          <w:szCs w:val="24"/>
        </w:rPr>
      </w:pPr>
      <w:r w:rsidRPr="004357BB">
        <w:rPr>
          <w:rFonts w:ascii="Book Antiqua" w:hAnsi="Book Antiqua"/>
          <w:sz w:val="24"/>
          <w:szCs w:val="24"/>
        </w:rPr>
        <w:t>ERα</w:t>
      </w:r>
      <w:r>
        <w:rPr>
          <w:rFonts w:ascii="Book Antiqua" w:hAnsi="Book Antiqua" w:hint="eastAsia"/>
          <w:sz w:val="24"/>
          <w:szCs w:val="24"/>
          <w:lang w:eastAsia="zh-CN"/>
        </w:rPr>
        <w:t xml:space="preserve"> </w:t>
      </w:r>
      <w:r w:rsidR="00CD5149" w:rsidRPr="00BA57FE">
        <w:rPr>
          <w:rFonts w:ascii="Book Antiqua" w:hAnsi="Book Antiqua"/>
          <w:sz w:val="24"/>
          <w:szCs w:val="24"/>
        </w:rPr>
        <w:t>is expressed in 20-30% of human gastric cancers</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15]</w:t>
      </w:r>
      <w:r w:rsidR="00CD5149" w:rsidRPr="00BA57FE">
        <w:rPr>
          <w:rFonts w:ascii="Book Antiqua" w:hAnsi="Book Antiqua"/>
          <w:sz w:val="24"/>
          <w:szCs w:val="24"/>
        </w:rPr>
        <w:t xml:space="preserve">. Epidemiological studies indicate </w:t>
      </w:r>
      <w:r w:rsidR="00CD5149" w:rsidRPr="00BA57FE">
        <w:rPr>
          <w:rFonts w:ascii="Book Antiqua" w:hAnsi="Book Antiqua"/>
          <w:sz w:val="24"/>
          <w:szCs w:val="24"/>
          <w:lang w:eastAsia="zh-CN"/>
        </w:rPr>
        <w:t xml:space="preserve">the predominance of </w:t>
      </w:r>
      <w:r w:rsidR="00CD5149" w:rsidRPr="00BA57FE">
        <w:rPr>
          <w:rFonts w:ascii="Book Antiqua" w:hAnsi="Book Antiqua"/>
          <w:sz w:val="24"/>
          <w:szCs w:val="24"/>
        </w:rPr>
        <w:t>gastric cancer in males globally</w:t>
      </w:r>
      <w:r w:rsidR="00CD5149" w:rsidRPr="00BA57FE">
        <w:rPr>
          <w:rFonts w:ascii="Book Antiqua" w:hAnsi="Book Antiqua"/>
          <w:sz w:val="24"/>
          <w:szCs w:val="24"/>
          <w:lang w:eastAsia="zh-CN"/>
        </w:rPr>
        <w:t>, with the ratio to fe</w:t>
      </w:r>
      <w:r w:rsidR="00CD5149" w:rsidRPr="00BA57FE">
        <w:rPr>
          <w:rFonts w:ascii="Book Antiqua" w:hAnsi="Book Antiqua"/>
          <w:sz w:val="24"/>
          <w:szCs w:val="24"/>
        </w:rPr>
        <w:t xml:space="preserve">male </w:t>
      </w:r>
      <w:r w:rsidR="00CD5149" w:rsidRPr="00BA57FE">
        <w:rPr>
          <w:rFonts w:ascii="Book Antiqua" w:hAnsi="Book Antiqua"/>
          <w:sz w:val="24"/>
          <w:szCs w:val="24"/>
          <w:lang w:eastAsia="zh-CN"/>
        </w:rPr>
        <w:t>as</w:t>
      </w:r>
      <w:r w:rsidR="00CD5149" w:rsidRPr="00BA57FE">
        <w:rPr>
          <w:rFonts w:ascii="Book Antiqua" w:hAnsi="Book Antiqua"/>
          <w:sz w:val="24"/>
          <w:szCs w:val="24"/>
        </w:rPr>
        <w:t xml:space="preserve"> </w:t>
      </w:r>
      <w:r w:rsidR="00CD5149" w:rsidRPr="00BA57FE">
        <w:rPr>
          <w:rFonts w:ascii="Book Antiqua" w:hAnsi="Book Antiqua"/>
          <w:sz w:val="24"/>
          <w:szCs w:val="24"/>
          <w:lang w:eastAsia="zh-CN"/>
        </w:rPr>
        <w:t>2</w:t>
      </w:r>
      <w:r w:rsidR="00CD5149" w:rsidRPr="00BA57FE">
        <w:rPr>
          <w:rFonts w:ascii="Book Antiqua" w:hAnsi="Book Antiqua"/>
          <w:sz w:val="24"/>
          <w:szCs w:val="24"/>
        </w:rPr>
        <w:t>:</w:t>
      </w:r>
      <w:r w:rsidR="00CD5149" w:rsidRPr="00BA57FE">
        <w:rPr>
          <w:rFonts w:ascii="Book Antiqua" w:hAnsi="Book Antiqua"/>
          <w:sz w:val="24"/>
          <w:szCs w:val="24"/>
          <w:lang w:eastAsia="zh-CN"/>
        </w:rPr>
        <w:t>1</w:t>
      </w:r>
      <w:r w:rsidRPr="004357BB">
        <w:rPr>
          <w:rFonts w:ascii="Book Antiqua" w:hAnsi="Book Antiqua"/>
          <w:sz w:val="24"/>
          <w:szCs w:val="24"/>
          <w:vertAlign w:val="superscript"/>
          <w:lang w:eastAsia="zh-CN"/>
        </w:rPr>
        <w:t>[</w:t>
      </w:r>
      <w:r w:rsidR="00C7099D">
        <w:rPr>
          <w:rFonts w:ascii="Book Antiqua" w:hAnsi="Book Antiqua"/>
          <w:color w:val="0000FF"/>
          <w:sz w:val="24"/>
          <w:szCs w:val="24"/>
          <w:vertAlign w:val="superscript"/>
        </w:rPr>
        <w:t>54,</w:t>
      </w:r>
      <w:r w:rsidR="00CD5149" w:rsidRPr="00BA57FE">
        <w:rPr>
          <w:rFonts w:ascii="Book Antiqua" w:hAnsi="Book Antiqua"/>
          <w:color w:val="0000FF"/>
          <w:sz w:val="24"/>
          <w:szCs w:val="24"/>
          <w:vertAlign w:val="superscript"/>
        </w:rPr>
        <w:t>55]</w:t>
      </w:r>
      <w:r w:rsidR="00CD5149" w:rsidRPr="00BA57FE">
        <w:rPr>
          <w:rFonts w:ascii="Book Antiqua" w:hAnsi="Book Antiqua"/>
          <w:sz w:val="24"/>
          <w:szCs w:val="24"/>
        </w:rPr>
        <w:t>. Antiestrogen and tamoxifen agents have been shown to induce tumor progression and enhance the overall chances of gastric adenocarcinoma</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56]</w:t>
      </w:r>
      <w:r w:rsidR="00CD5149" w:rsidRPr="00BA57FE">
        <w:rPr>
          <w:rFonts w:ascii="Book Antiqua" w:hAnsi="Book Antiqua"/>
          <w:sz w:val="24"/>
          <w:szCs w:val="24"/>
        </w:rPr>
        <w:t xml:space="preserve">. These findings indicate a connection between pathogenesis of gastric cancer and estrogen </w:t>
      </w:r>
      <w:r w:rsidR="00CD5149" w:rsidRPr="00BA57FE">
        <w:rPr>
          <w:rFonts w:ascii="Book Antiqua" w:hAnsi="Book Antiqua"/>
          <w:sz w:val="24"/>
          <w:szCs w:val="24"/>
        </w:rPr>
        <w:lastRenderedPageBreak/>
        <w:t>signaling. Hormone therapy may be a useful strategy for the treatment of gastric cancer in case of hormone-dependent tumor</w:t>
      </w:r>
      <w:r w:rsidR="00CD5149" w:rsidRPr="00BA57FE">
        <w:rPr>
          <w:rFonts w:ascii="Book Antiqua" w:hAnsi="Book Antiqua"/>
          <w:sz w:val="24"/>
          <w:szCs w:val="24"/>
          <w:lang w:eastAsia="zh-CN"/>
        </w:rPr>
        <w:t xml:space="preserve"> growth</w:t>
      </w:r>
      <w:r w:rsidRPr="004357BB">
        <w:rPr>
          <w:rFonts w:ascii="Book Antiqua" w:hAnsi="Book Antiqua"/>
          <w:sz w:val="24"/>
          <w:szCs w:val="24"/>
          <w:vertAlign w:val="superscript"/>
        </w:rPr>
        <w:t>[</w:t>
      </w:r>
      <w:r w:rsidR="00CD5149" w:rsidRPr="00BA57FE">
        <w:rPr>
          <w:rFonts w:ascii="Book Antiqua" w:hAnsi="Book Antiqua"/>
          <w:color w:val="0000FF"/>
          <w:sz w:val="24"/>
          <w:szCs w:val="24"/>
          <w:vertAlign w:val="superscript"/>
        </w:rPr>
        <w:t>32]</w:t>
      </w:r>
      <w:r w:rsidR="00CD5149" w:rsidRPr="00BA57FE">
        <w:rPr>
          <w:rFonts w:ascii="Book Antiqua" w:hAnsi="Book Antiqua"/>
          <w:sz w:val="24"/>
          <w:szCs w:val="24"/>
        </w:rPr>
        <w:t>.</w:t>
      </w:r>
    </w:p>
    <w:p w14:paraId="73C0637B" w14:textId="600FF14B"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lang w:eastAsia="zh-CN"/>
        </w:rPr>
        <w:t>While</w:t>
      </w:r>
      <w:r w:rsidRPr="00BA57FE">
        <w:rPr>
          <w:rFonts w:ascii="Book Antiqua" w:hAnsi="Book Antiqua"/>
          <w:sz w:val="24"/>
          <w:szCs w:val="24"/>
        </w:rPr>
        <w:t xml:space="preserve"> </w:t>
      </w:r>
      <w:r w:rsidRPr="00BA57FE">
        <w:rPr>
          <w:rFonts w:ascii="Book Antiqua" w:hAnsi="Book Antiqua"/>
          <w:sz w:val="24"/>
          <w:szCs w:val="24"/>
          <w:lang w:eastAsia="zh-CN"/>
        </w:rPr>
        <w:t>the c</w:t>
      </w:r>
      <w:r w:rsidRPr="00BA57FE">
        <w:rPr>
          <w:rFonts w:ascii="Book Antiqua" w:hAnsi="Book Antiqua"/>
          <w:sz w:val="24"/>
          <w:szCs w:val="24"/>
        </w:rPr>
        <w:t xml:space="preserve">linicopathological and prognostic </w:t>
      </w:r>
      <w:r w:rsidRPr="00BA57FE">
        <w:rPr>
          <w:rFonts w:ascii="Book Antiqua" w:hAnsi="Book Antiqua"/>
          <w:sz w:val="24"/>
          <w:szCs w:val="24"/>
          <w:lang w:eastAsia="zh-CN"/>
        </w:rPr>
        <w:t>relevance</w:t>
      </w:r>
      <w:r w:rsidRPr="00BA57FE">
        <w:rPr>
          <w:rFonts w:ascii="Book Antiqua" w:hAnsi="Book Antiqua"/>
          <w:sz w:val="24"/>
          <w:szCs w:val="24"/>
        </w:rPr>
        <w:t xml:space="preserve"> of ER</w:t>
      </w:r>
      <w:r w:rsidRPr="00BA57FE">
        <w:rPr>
          <w:rFonts w:ascii="Book Antiqua" w:hAnsi="Book Antiqua"/>
          <w:sz w:val="24"/>
          <w:szCs w:val="24"/>
          <w:lang w:eastAsia="zh-CN"/>
        </w:rPr>
        <w:t>s</w:t>
      </w:r>
      <w:r w:rsidRPr="00BA57FE">
        <w:rPr>
          <w:rFonts w:ascii="Book Antiqua" w:hAnsi="Book Antiqua"/>
          <w:sz w:val="24"/>
          <w:szCs w:val="24"/>
        </w:rPr>
        <w:t xml:space="preserve"> in gastric cancer appears to be significant</w:t>
      </w:r>
      <w:r w:rsidR="004357BB" w:rsidRPr="004357BB">
        <w:rPr>
          <w:rFonts w:ascii="Book Antiqua" w:hAnsi="Book Antiqua"/>
          <w:sz w:val="24"/>
          <w:szCs w:val="24"/>
          <w:vertAlign w:val="superscript"/>
        </w:rPr>
        <w:t>[</w:t>
      </w:r>
      <w:r w:rsidR="00C7099D">
        <w:rPr>
          <w:rFonts w:ascii="Book Antiqua" w:hAnsi="Book Antiqua"/>
          <w:color w:val="0000FF"/>
          <w:sz w:val="24"/>
          <w:szCs w:val="24"/>
          <w:vertAlign w:val="superscript"/>
        </w:rPr>
        <w:t>16,</w:t>
      </w:r>
      <w:r w:rsidRPr="00BA57FE">
        <w:rPr>
          <w:rFonts w:ascii="Book Antiqua" w:hAnsi="Book Antiqua"/>
          <w:color w:val="0000FF"/>
          <w:sz w:val="24"/>
          <w:szCs w:val="24"/>
          <w:vertAlign w:val="superscript"/>
        </w:rPr>
        <w:t>43]</w:t>
      </w:r>
      <w:r w:rsidRPr="00BA57FE">
        <w:rPr>
          <w:rFonts w:ascii="Book Antiqua" w:hAnsi="Book Antiqua"/>
          <w:sz w:val="24"/>
          <w:szCs w:val="24"/>
          <w:lang w:eastAsia="zh-CN"/>
        </w:rPr>
        <w:t xml:space="preserve">, the </w:t>
      </w:r>
      <w:r w:rsidRPr="00BA57FE">
        <w:rPr>
          <w:rFonts w:ascii="Book Antiqua" w:hAnsi="Book Antiqua"/>
          <w:sz w:val="24"/>
          <w:szCs w:val="24"/>
        </w:rPr>
        <w:t xml:space="preserve">interaction between the two receptors </w:t>
      </w:r>
      <w:r w:rsidRPr="00C7099D">
        <w:rPr>
          <w:rFonts w:ascii="Symbol" w:hAnsi="Symbol"/>
          <w:sz w:val="24"/>
          <w:szCs w:val="24"/>
          <w:lang w:eastAsia="zh-CN"/>
        </w:rPr>
        <w:t></w:t>
      </w:r>
      <w:r w:rsidRPr="00BA57FE">
        <w:rPr>
          <w:rFonts w:ascii="Book Antiqua" w:hAnsi="Book Antiqua"/>
          <w:sz w:val="24"/>
          <w:szCs w:val="24"/>
          <w:lang w:eastAsia="zh-CN"/>
        </w:rPr>
        <w:t xml:space="preserve"> and </w:t>
      </w:r>
      <w:r w:rsidRPr="00C7099D">
        <w:rPr>
          <w:rFonts w:ascii="Symbol" w:hAnsi="Symbol"/>
          <w:sz w:val="24"/>
          <w:szCs w:val="24"/>
          <w:lang w:eastAsia="zh-CN"/>
        </w:rPr>
        <w:t></w:t>
      </w:r>
      <w:r w:rsidRPr="00BA57FE">
        <w:rPr>
          <w:rFonts w:ascii="Book Antiqua" w:hAnsi="Book Antiqua"/>
          <w:sz w:val="24"/>
          <w:szCs w:val="24"/>
          <w:lang w:eastAsia="zh-CN"/>
        </w:rPr>
        <w:t xml:space="preserve"> </w:t>
      </w:r>
      <w:r w:rsidRPr="00BA57FE">
        <w:rPr>
          <w:rFonts w:ascii="Book Antiqua" w:hAnsi="Book Antiqua"/>
          <w:sz w:val="24"/>
          <w:szCs w:val="24"/>
        </w:rPr>
        <w:t xml:space="preserve">is yet </w:t>
      </w:r>
      <w:r w:rsidRPr="00BA57FE">
        <w:rPr>
          <w:rFonts w:ascii="Book Antiqua" w:hAnsi="Book Antiqua"/>
          <w:sz w:val="24"/>
          <w:szCs w:val="24"/>
          <w:lang w:eastAsia="zh-CN"/>
        </w:rPr>
        <w:t>clinically un</w:t>
      </w:r>
      <w:r w:rsidRPr="00BA57FE">
        <w:rPr>
          <w:rFonts w:ascii="Book Antiqua" w:hAnsi="Book Antiqua"/>
          <w:sz w:val="24"/>
          <w:szCs w:val="24"/>
        </w:rPr>
        <w:t xml:space="preserve">clear. </w:t>
      </w:r>
      <w:r w:rsidRPr="00BA57FE">
        <w:rPr>
          <w:rFonts w:ascii="Book Antiqua" w:hAnsi="Book Antiqua"/>
          <w:sz w:val="24"/>
          <w:szCs w:val="24"/>
          <w:lang w:eastAsia="zh-CN"/>
        </w:rPr>
        <w:t>Moreover, t</w:t>
      </w:r>
      <w:r w:rsidRPr="00BA57FE">
        <w:rPr>
          <w:rFonts w:ascii="Book Antiqua" w:hAnsi="Book Antiqua"/>
          <w:sz w:val="24"/>
          <w:szCs w:val="24"/>
        </w:rPr>
        <w:t xml:space="preserve">he </w:t>
      </w:r>
      <w:r w:rsidRPr="00BA57FE">
        <w:rPr>
          <w:rFonts w:ascii="Book Antiqua" w:hAnsi="Book Antiqua"/>
          <w:sz w:val="24"/>
          <w:szCs w:val="24"/>
          <w:lang w:eastAsia="zh-CN"/>
        </w:rPr>
        <w:t xml:space="preserve">positive </w:t>
      </w:r>
      <w:r w:rsidRPr="00BA57FE">
        <w:rPr>
          <w:rFonts w:ascii="Book Antiqua" w:hAnsi="Book Antiqua"/>
          <w:sz w:val="24"/>
          <w:szCs w:val="24"/>
        </w:rPr>
        <w:t xml:space="preserve">rate </w:t>
      </w:r>
      <w:r w:rsidRPr="00BA57FE">
        <w:rPr>
          <w:rFonts w:ascii="Book Antiqua" w:hAnsi="Book Antiqua"/>
          <w:sz w:val="24"/>
          <w:szCs w:val="24"/>
          <w:lang w:eastAsia="zh-CN"/>
        </w:rPr>
        <w:t>for</w:t>
      </w:r>
      <w:r w:rsidRPr="00BA57FE">
        <w:rPr>
          <w:rFonts w:ascii="Book Antiqua" w:hAnsi="Book Antiqua"/>
          <w:sz w:val="24"/>
          <w:szCs w:val="24"/>
        </w:rPr>
        <w:t xml:space="preserve"> ER expression in gastric cancer differs from study to study, </w:t>
      </w:r>
      <w:r w:rsidRPr="00BA57FE">
        <w:rPr>
          <w:rFonts w:ascii="Book Antiqua" w:hAnsi="Book Antiqua"/>
          <w:sz w:val="24"/>
          <w:szCs w:val="24"/>
          <w:lang w:eastAsia="zh-CN"/>
        </w:rPr>
        <w:t>with</w:t>
      </w:r>
      <w:r w:rsidRPr="00BA57FE">
        <w:rPr>
          <w:rFonts w:ascii="Book Antiqua" w:hAnsi="Book Antiqua"/>
          <w:sz w:val="24"/>
          <w:szCs w:val="24"/>
        </w:rPr>
        <w:t xml:space="preserve"> ER</w:t>
      </w:r>
      <w:r w:rsidRPr="00C7099D">
        <w:rPr>
          <w:rFonts w:ascii="Symbol" w:hAnsi="Symbol"/>
          <w:sz w:val="24"/>
          <w:szCs w:val="24"/>
          <w:lang w:eastAsia="zh-CN"/>
        </w:rPr>
        <w:t></w:t>
      </w:r>
      <w:r w:rsidRPr="00BA57FE">
        <w:rPr>
          <w:rFonts w:ascii="Book Antiqua" w:hAnsi="Book Antiqua"/>
          <w:sz w:val="24"/>
          <w:szCs w:val="24"/>
        </w:rPr>
        <w:t xml:space="preserve"> expressed more abundantly than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 xml:space="preserve">and showed different </w:t>
      </w:r>
      <w:r w:rsidRPr="00BA57FE">
        <w:rPr>
          <w:rFonts w:ascii="Book Antiqua" w:hAnsi="Book Antiqua"/>
          <w:sz w:val="24"/>
          <w:szCs w:val="24"/>
          <w:lang w:eastAsia="zh-CN"/>
        </w:rPr>
        <w:t>patterns</w:t>
      </w:r>
      <w:r w:rsidRPr="00BA57FE">
        <w:rPr>
          <w:rFonts w:ascii="Book Antiqua" w:hAnsi="Book Antiqua"/>
          <w:sz w:val="24"/>
          <w:szCs w:val="24"/>
        </w:rPr>
        <w:t xml:space="preserve"> by subtype</w:t>
      </w:r>
      <w:r w:rsidRPr="00BA57FE">
        <w:rPr>
          <w:rFonts w:ascii="Book Antiqua" w:hAnsi="Book Antiqua"/>
          <w:sz w:val="24"/>
          <w:szCs w:val="24"/>
          <w:lang w:eastAsia="zh-CN"/>
        </w:rPr>
        <w:t>s</w:t>
      </w:r>
      <w:r w:rsidRPr="00BA57FE">
        <w:rPr>
          <w:rFonts w:ascii="Book Antiqua" w:hAnsi="Book Antiqua"/>
          <w:sz w:val="24"/>
          <w:szCs w:val="24"/>
        </w:rPr>
        <w:t xml:space="preserve"> of gastric cancer. </w:t>
      </w:r>
      <w:r w:rsidRPr="00BA57FE">
        <w:rPr>
          <w:rFonts w:ascii="Book Antiqua" w:hAnsi="Book Antiqua"/>
          <w:sz w:val="24"/>
          <w:szCs w:val="24"/>
          <w:lang w:eastAsia="zh-CN"/>
        </w:rPr>
        <w:t>Inconsistent results also arouse from different studies; some studies showed that</w:t>
      </w:r>
      <w:r w:rsidRPr="00BA57FE">
        <w:rPr>
          <w:rFonts w:ascii="Book Antiqua" w:hAnsi="Book Antiqua"/>
          <w:sz w:val="24"/>
          <w:szCs w:val="24"/>
        </w:rPr>
        <w:t xml:space="preserve"> </w:t>
      </w:r>
      <w:r w:rsidRPr="00BA57FE">
        <w:rPr>
          <w:rFonts w:ascii="Book Antiqua" w:hAnsi="Book Antiqua"/>
          <w:sz w:val="24"/>
          <w:szCs w:val="24"/>
          <w:lang w:eastAsia="zh-CN"/>
        </w:rPr>
        <w:t xml:space="preserve">aberrant </w:t>
      </w:r>
      <w:r w:rsidRPr="00BA57FE">
        <w:rPr>
          <w:rFonts w:ascii="Book Antiqua" w:hAnsi="Book Antiqua"/>
          <w:sz w:val="24"/>
          <w:szCs w:val="24"/>
        </w:rPr>
        <w:t xml:space="preserve">expression of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and ER</w:t>
      </w:r>
      <w:r w:rsidRPr="00C7099D">
        <w:rPr>
          <w:rFonts w:ascii="Symbol" w:hAnsi="Symbol"/>
          <w:sz w:val="24"/>
          <w:szCs w:val="24"/>
          <w:lang w:eastAsia="zh-CN"/>
        </w:rPr>
        <w:t></w:t>
      </w:r>
      <w:r w:rsidRPr="00BA57FE">
        <w:rPr>
          <w:rFonts w:ascii="Book Antiqua" w:hAnsi="Book Antiqua"/>
          <w:sz w:val="24"/>
          <w:szCs w:val="24"/>
        </w:rPr>
        <w:t xml:space="preserve"> mRNAs in tumors is associated to liver metastasis and lymph node metastasis</w:t>
      </w:r>
      <w:r w:rsidRPr="00BA57FE">
        <w:rPr>
          <w:rFonts w:ascii="Book Antiqua" w:hAnsi="Book Antiqua"/>
          <w:sz w:val="24"/>
          <w:szCs w:val="24"/>
          <w:lang w:eastAsia="zh-CN"/>
        </w:rPr>
        <w:t>,</w:t>
      </w:r>
      <w:r w:rsidRPr="00BA57FE">
        <w:rPr>
          <w:rFonts w:ascii="Book Antiqua" w:hAnsi="Book Antiqua"/>
          <w:sz w:val="24"/>
          <w:szCs w:val="24"/>
        </w:rPr>
        <w:t xml:space="preserve"> while some </w:t>
      </w:r>
      <w:r w:rsidRPr="00BA57FE">
        <w:rPr>
          <w:rFonts w:ascii="Book Antiqua" w:hAnsi="Book Antiqua"/>
          <w:sz w:val="24"/>
          <w:szCs w:val="24"/>
          <w:lang w:eastAsia="zh-CN"/>
        </w:rPr>
        <w:t xml:space="preserve">other </w:t>
      </w:r>
      <w:r w:rsidRPr="00BA57FE">
        <w:rPr>
          <w:rFonts w:ascii="Book Antiqua" w:hAnsi="Book Antiqua"/>
          <w:sz w:val="24"/>
          <w:szCs w:val="24"/>
        </w:rPr>
        <w:t>studies showed that there was no association between expression of ER</w:t>
      </w:r>
      <w:r w:rsidRPr="00BA57FE">
        <w:rPr>
          <w:rFonts w:ascii="Book Antiqua" w:hAnsi="Book Antiqua"/>
          <w:sz w:val="24"/>
          <w:szCs w:val="24"/>
          <w:lang w:eastAsia="zh-CN"/>
        </w:rPr>
        <w:t></w:t>
      </w:r>
      <w:r w:rsidRPr="00BA57FE">
        <w:rPr>
          <w:rFonts w:ascii="Book Antiqua" w:hAnsi="Book Antiqua"/>
          <w:sz w:val="24"/>
          <w:szCs w:val="24"/>
        </w:rPr>
        <w:t xml:space="preserve"> and any of </w:t>
      </w:r>
      <w:r w:rsidRPr="00BA57FE">
        <w:rPr>
          <w:rFonts w:ascii="Book Antiqua" w:hAnsi="Book Antiqua"/>
          <w:sz w:val="24"/>
          <w:szCs w:val="24"/>
          <w:lang w:eastAsia="zh-CN"/>
        </w:rPr>
        <w:t xml:space="preserve">the </w:t>
      </w:r>
      <w:r w:rsidRPr="00BA57FE">
        <w:rPr>
          <w:rFonts w:ascii="Book Antiqua" w:hAnsi="Book Antiqua"/>
          <w:sz w:val="24"/>
          <w:szCs w:val="24"/>
        </w:rPr>
        <w:t>clinical variables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57]</w:t>
      </w:r>
      <w:r w:rsidRPr="00BA57FE">
        <w:rPr>
          <w:rFonts w:ascii="Book Antiqua" w:hAnsi="Book Antiqua"/>
          <w:sz w:val="24"/>
          <w:szCs w:val="24"/>
        </w:rPr>
        <w:t xml:space="preserve">. </w:t>
      </w:r>
      <w:r w:rsidRPr="00BA57FE">
        <w:rPr>
          <w:rFonts w:ascii="Book Antiqua" w:hAnsi="Book Antiqua"/>
          <w:sz w:val="24"/>
          <w:szCs w:val="24"/>
          <w:lang w:eastAsia="zh-CN"/>
        </w:rPr>
        <w:t>Furthermore, t</w:t>
      </w:r>
      <w:r w:rsidRPr="00BA57FE">
        <w:rPr>
          <w:rFonts w:ascii="Book Antiqua" w:hAnsi="Book Antiqua"/>
          <w:sz w:val="24"/>
          <w:szCs w:val="24"/>
        </w:rPr>
        <w:t>he mechanism of carcinogenesis linked to ER</w:t>
      </w:r>
      <w:r w:rsidRPr="00C7099D">
        <w:rPr>
          <w:rFonts w:ascii="Symbol" w:hAnsi="Symbol"/>
          <w:sz w:val="24"/>
          <w:szCs w:val="24"/>
          <w:lang w:eastAsia="zh-CN"/>
        </w:rPr>
        <w:t></w:t>
      </w:r>
      <w:r w:rsidRPr="00BA57FE">
        <w:rPr>
          <w:rFonts w:ascii="Book Antiqua" w:hAnsi="Book Antiqua"/>
          <w:sz w:val="24"/>
          <w:szCs w:val="24"/>
        </w:rPr>
        <w:t xml:space="preserve"> is unclear, and the use of estrogen </w:t>
      </w:r>
      <w:r w:rsidRPr="00BA57FE">
        <w:rPr>
          <w:rFonts w:ascii="Book Antiqua" w:hAnsi="Book Antiqua"/>
          <w:sz w:val="24"/>
          <w:szCs w:val="24"/>
          <w:lang w:eastAsia="zh-CN"/>
        </w:rPr>
        <w:t xml:space="preserve">for the therapeutic purpose </w:t>
      </w:r>
      <w:r w:rsidRPr="00BA57FE">
        <w:rPr>
          <w:rFonts w:ascii="Book Antiqua" w:hAnsi="Book Antiqua"/>
          <w:sz w:val="24"/>
          <w:szCs w:val="24"/>
        </w:rPr>
        <w:t>may increase the risk of other cancers (breast or ovarian cancer), and the side effects of estrogen are also problematic</w:t>
      </w:r>
      <w:r w:rsidR="004357BB" w:rsidRPr="004357BB">
        <w:rPr>
          <w:rFonts w:ascii="Book Antiqua" w:hAnsi="Book Antiqua"/>
          <w:sz w:val="24"/>
          <w:szCs w:val="24"/>
          <w:vertAlign w:val="superscript"/>
        </w:rPr>
        <w:t>[</w:t>
      </w:r>
      <w:r w:rsidR="00C7099D">
        <w:rPr>
          <w:rFonts w:ascii="Book Antiqua" w:hAnsi="Book Antiqua"/>
          <w:color w:val="0000FF"/>
          <w:sz w:val="24"/>
          <w:szCs w:val="24"/>
          <w:vertAlign w:val="superscript"/>
        </w:rPr>
        <w:t>15,39,</w:t>
      </w:r>
      <w:r w:rsidRPr="00BA57FE">
        <w:rPr>
          <w:rFonts w:ascii="Book Antiqua" w:hAnsi="Book Antiqua"/>
          <w:color w:val="0000FF"/>
          <w:sz w:val="24"/>
          <w:szCs w:val="24"/>
          <w:vertAlign w:val="superscript"/>
        </w:rPr>
        <w:t>57]</w:t>
      </w:r>
      <w:r w:rsidRPr="00BA57FE">
        <w:rPr>
          <w:rFonts w:ascii="Book Antiqua" w:hAnsi="Book Antiqua"/>
          <w:sz w:val="24"/>
          <w:szCs w:val="24"/>
        </w:rPr>
        <w:t xml:space="preserve">. </w:t>
      </w:r>
      <w:r w:rsidRPr="00BA57FE">
        <w:rPr>
          <w:rFonts w:ascii="Book Antiqua" w:hAnsi="Book Antiqua"/>
          <w:sz w:val="24"/>
          <w:szCs w:val="24"/>
          <w:lang w:eastAsia="zh-CN"/>
        </w:rPr>
        <w:t>T</w:t>
      </w:r>
      <w:r w:rsidRPr="00BA57FE">
        <w:rPr>
          <w:rFonts w:ascii="Book Antiqua" w:hAnsi="Book Antiqua"/>
          <w:sz w:val="24"/>
          <w:szCs w:val="24"/>
        </w:rPr>
        <w:t xml:space="preserve">he fractional agonist activity of tamoxifen evident through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in some circumstances can be entirely abolished upon co-expression of ER</w:t>
      </w:r>
      <w:r w:rsidR="00C7099D">
        <w:rPr>
          <w:rFonts w:ascii="Symbol" w:hAnsi="Symbol"/>
          <w:sz w:val="24"/>
          <w:szCs w:val="24"/>
          <w:lang w:eastAsia="zh-CN"/>
        </w:rPr>
        <w:t></w:t>
      </w:r>
      <w:r w:rsidRPr="00BA57FE">
        <w:rPr>
          <w:rFonts w:ascii="Book Antiqua" w:hAnsi="Book Antiqua"/>
          <w:color w:val="0040C0"/>
          <w:sz w:val="24"/>
          <w:szCs w:val="24"/>
          <w:vertAlign w:val="superscript"/>
        </w:rPr>
        <w:t>[</w:t>
      </w:r>
      <w:r w:rsidRPr="00BA57FE">
        <w:rPr>
          <w:rFonts w:ascii="Book Antiqua" w:hAnsi="Book Antiqua"/>
          <w:color w:val="0000FF"/>
          <w:sz w:val="24"/>
          <w:szCs w:val="24"/>
          <w:vertAlign w:val="superscript"/>
        </w:rPr>
        <w:t>15]</w:t>
      </w:r>
      <w:r w:rsidRPr="00BA57FE">
        <w:rPr>
          <w:rFonts w:ascii="Book Antiqua" w:hAnsi="Book Antiqua"/>
          <w:sz w:val="24"/>
          <w:szCs w:val="24"/>
        </w:rPr>
        <w:t>. One possible role of ER</w:t>
      </w:r>
      <w:r w:rsidRPr="00C7099D">
        <w:rPr>
          <w:rFonts w:ascii="Symbol" w:hAnsi="Symbol"/>
          <w:sz w:val="24"/>
          <w:szCs w:val="24"/>
          <w:lang w:eastAsia="zh-CN"/>
        </w:rPr>
        <w:t></w:t>
      </w:r>
      <w:r w:rsidRPr="00BA57FE">
        <w:rPr>
          <w:rFonts w:ascii="Book Antiqua" w:hAnsi="Book Antiqua"/>
          <w:sz w:val="24"/>
          <w:szCs w:val="24"/>
        </w:rPr>
        <w:t xml:space="preserve"> is to moderate </w:t>
      </w:r>
      <w:r w:rsidR="004357BB" w:rsidRPr="004357BB">
        <w:rPr>
          <w:rFonts w:ascii="Book Antiqua" w:hAnsi="Book Antiqua"/>
          <w:sz w:val="24"/>
          <w:szCs w:val="24"/>
        </w:rPr>
        <w:t>ERα</w:t>
      </w:r>
      <w:r w:rsidR="004357BB">
        <w:rPr>
          <w:rFonts w:ascii="Book Antiqua" w:hAnsi="Book Antiqua" w:hint="eastAsia"/>
          <w:sz w:val="24"/>
          <w:szCs w:val="24"/>
          <w:lang w:eastAsia="zh-CN"/>
        </w:rPr>
        <w:t xml:space="preserve"> </w:t>
      </w:r>
      <w:r w:rsidRPr="00BA57FE">
        <w:rPr>
          <w:rFonts w:ascii="Book Antiqua" w:hAnsi="Book Antiqua"/>
          <w:sz w:val="24"/>
          <w:szCs w:val="24"/>
        </w:rPr>
        <w:t>transcriptional activity, and thus the relative expression level of the two isoforms might be a key factor of cellular responses to agonists and antagonists. Aromatase expression has been reported in gastric cancer cells recently, and in short incubation period gastric cancer can produce estradiol</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58]</w:t>
      </w:r>
      <w:r w:rsidRPr="00BA57FE">
        <w:rPr>
          <w:rFonts w:ascii="Book Antiqua" w:hAnsi="Book Antiqua"/>
          <w:sz w:val="24"/>
          <w:szCs w:val="24"/>
        </w:rPr>
        <w:t xml:space="preserve">. </w:t>
      </w:r>
    </w:p>
    <w:p w14:paraId="36B561D7" w14:textId="47CD163D" w:rsidR="00CD5149" w:rsidRPr="00BA57FE" w:rsidRDefault="00CD5149" w:rsidP="00A77409">
      <w:pPr>
        <w:adjustRightInd w:val="0"/>
        <w:snapToGrid w:val="0"/>
        <w:spacing w:after="0" w:line="360" w:lineRule="auto"/>
        <w:ind w:firstLineChars="100" w:firstLine="240"/>
        <w:jc w:val="both"/>
        <w:rPr>
          <w:rFonts w:ascii="Book Antiqua" w:hAnsi="Book Antiqua"/>
          <w:sz w:val="24"/>
          <w:szCs w:val="24"/>
        </w:rPr>
      </w:pPr>
      <w:r w:rsidRPr="00BA57FE">
        <w:rPr>
          <w:rFonts w:ascii="Book Antiqua" w:hAnsi="Book Antiqua"/>
          <w:sz w:val="24"/>
          <w:szCs w:val="24"/>
          <w:lang w:eastAsia="zh-CN"/>
        </w:rPr>
        <w:t>Noticeably, t</w:t>
      </w:r>
      <w:r w:rsidRPr="00BA57FE">
        <w:rPr>
          <w:rFonts w:ascii="Book Antiqua" w:hAnsi="Book Antiqua"/>
          <w:sz w:val="24"/>
          <w:szCs w:val="24"/>
        </w:rPr>
        <w:t>he function of estrogen that stimulates the growth of gastric cancer cells is associated with the concen</w:t>
      </w:r>
      <w:r w:rsidRPr="00BA57FE">
        <w:rPr>
          <w:rFonts w:ascii="Book Antiqua" w:hAnsi="Book Antiqua"/>
          <w:sz w:val="24"/>
          <w:szCs w:val="24"/>
        </w:rPr>
        <w:softHyphen/>
        <w:t>tration of estrogen</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59]</w:t>
      </w:r>
      <w:r w:rsidRPr="00BA57FE">
        <w:rPr>
          <w:rFonts w:ascii="Book Antiqua" w:hAnsi="Book Antiqua"/>
          <w:sz w:val="24"/>
          <w:szCs w:val="24"/>
        </w:rPr>
        <w:t xml:space="preserve">. A physiologically low concentration of estrogen is recognized to stimulate the expression of </w:t>
      </w:r>
      <w:r w:rsidR="004357BB" w:rsidRPr="004357BB">
        <w:rPr>
          <w:rFonts w:ascii="Book Antiqua" w:hAnsi="Book Antiqua"/>
          <w:sz w:val="24"/>
          <w:szCs w:val="24"/>
        </w:rPr>
        <w:t>ERα</w:t>
      </w:r>
      <w:r w:rsidRPr="00BA57FE">
        <w:rPr>
          <w:rFonts w:ascii="Book Antiqua" w:hAnsi="Book Antiqua"/>
          <w:sz w:val="24"/>
          <w:szCs w:val="24"/>
          <w:lang w:eastAsia="zh-CN"/>
        </w:rPr>
        <w:t>3</w:t>
      </w:r>
      <w:r w:rsidRPr="00BA57FE">
        <w:rPr>
          <w:rFonts w:ascii="Book Antiqua" w:hAnsi="Book Antiqua"/>
          <w:sz w:val="24"/>
          <w:szCs w:val="24"/>
        </w:rPr>
        <w:t>6 and growth of gastric cancer cells</w:t>
      </w:r>
      <w:r w:rsidRPr="00BA57FE">
        <w:rPr>
          <w:rFonts w:ascii="Book Antiqua" w:hAnsi="Book Antiqua"/>
          <w:sz w:val="24"/>
          <w:szCs w:val="24"/>
          <w:lang w:eastAsia="zh-CN"/>
        </w:rPr>
        <w:t>,</w:t>
      </w:r>
      <w:r w:rsidRPr="00BA57FE">
        <w:rPr>
          <w:rFonts w:ascii="Book Antiqua" w:hAnsi="Book Antiqua"/>
          <w:sz w:val="24"/>
          <w:szCs w:val="24"/>
        </w:rPr>
        <w:t xml:space="preserve"> </w:t>
      </w:r>
      <w:r w:rsidRPr="00BA57FE">
        <w:rPr>
          <w:rFonts w:ascii="Book Antiqua" w:hAnsi="Book Antiqua"/>
          <w:sz w:val="24"/>
          <w:szCs w:val="24"/>
          <w:lang w:eastAsia="zh-CN"/>
        </w:rPr>
        <w:t>w</w:t>
      </w:r>
      <w:r w:rsidRPr="00BA57FE">
        <w:rPr>
          <w:rFonts w:ascii="Book Antiqua" w:hAnsi="Book Antiqua"/>
          <w:sz w:val="24"/>
          <w:szCs w:val="24"/>
        </w:rPr>
        <w:t xml:space="preserve">hile high concentrations of estrogen repressed the expression of </w:t>
      </w:r>
      <w:r w:rsidR="004357BB" w:rsidRPr="004357BB">
        <w:rPr>
          <w:rFonts w:ascii="Book Antiqua" w:hAnsi="Book Antiqua"/>
          <w:sz w:val="24"/>
          <w:szCs w:val="24"/>
        </w:rPr>
        <w:t>ERα</w:t>
      </w:r>
      <w:r w:rsidRPr="00BA57FE">
        <w:rPr>
          <w:rFonts w:ascii="Book Antiqua" w:hAnsi="Book Antiqua"/>
          <w:sz w:val="24"/>
          <w:szCs w:val="24"/>
        </w:rPr>
        <w:t>36 and the growth of gastric cancer cells. This association in concentration of estrogen and its functions may explain the predominance of gastric cancer in males</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60]</w:t>
      </w:r>
      <w:r w:rsidRPr="00BA57FE">
        <w:rPr>
          <w:rFonts w:ascii="Book Antiqua" w:hAnsi="Book Antiqua"/>
          <w:sz w:val="24"/>
          <w:szCs w:val="24"/>
        </w:rPr>
        <w:t>.</w:t>
      </w:r>
    </w:p>
    <w:p w14:paraId="67774E31" w14:textId="77777777" w:rsidR="00CD5149" w:rsidRPr="00BA57FE" w:rsidRDefault="00CD5149" w:rsidP="00A77409">
      <w:pPr>
        <w:adjustRightInd w:val="0"/>
        <w:snapToGrid w:val="0"/>
        <w:spacing w:after="0" w:line="360" w:lineRule="auto"/>
        <w:jc w:val="both"/>
        <w:rPr>
          <w:rFonts w:ascii="Book Antiqua" w:hAnsi="Book Antiqua"/>
          <w:b/>
          <w:sz w:val="24"/>
          <w:szCs w:val="24"/>
        </w:rPr>
      </w:pPr>
    </w:p>
    <w:p w14:paraId="66FFACE1" w14:textId="77777777" w:rsidR="00CD5149" w:rsidRPr="00BA57FE" w:rsidRDefault="00CD5149" w:rsidP="00A77409">
      <w:pPr>
        <w:adjustRightInd w:val="0"/>
        <w:snapToGrid w:val="0"/>
        <w:spacing w:after="0" w:line="360" w:lineRule="auto"/>
        <w:jc w:val="both"/>
        <w:rPr>
          <w:rFonts w:ascii="Book Antiqua" w:hAnsi="Book Antiqua"/>
          <w:b/>
          <w:sz w:val="24"/>
          <w:szCs w:val="24"/>
        </w:rPr>
      </w:pPr>
      <w:r w:rsidRPr="00BA57FE">
        <w:rPr>
          <w:rFonts w:ascii="Book Antiqua" w:hAnsi="Book Antiqua"/>
          <w:b/>
          <w:sz w:val="24"/>
          <w:szCs w:val="24"/>
        </w:rPr>
        <w:t>PERSPECTIVES</w:t>
      </w:r>
    </w:p>
    <w:p w14:paraId="79980FF9" w14:textId="181EA3B8" w:rsidR="00CD5149" w:rsidRPr="00BA57FE" w:rsidRDefault="00CD5149" w:rsidP="00A77409">
      <w:pPr>
        <w:adjustRightInd w:val="0"/>
        <w:snapToGrid w:val="0"/>
        <w:spacing w:after="0" w:line="360" w:lineRule="auto"/>
        <w:jc w:val="both"/>
        <w:rPr>
          <w:rFonts w:ascii="Book Antiqua" w:hAnsi="Book Antiqua" w:cs="Times New Roman"/>
          <w:sz w:val="24"/>
          <w:szCs w:val="24"/>
        </w:rPr>
      </w:pPr>
      <w:r w:rsidRPr="00BA57FE">
        <w:rPr>
          <w:rFonts w:ascii="Book Antiqua" w:hAnsi="Book Antiqua"/>
          <w:sz w:val="24"/>
          <w:szCs w:val="24"/>
          <w:lang w:eastAsia="zh-CN"/>
        </w:rPr>
        <w:lastRenderedPageBreak/>
        <w:t>Many studies have been conducted on the expression and association of different isoforms of ERs with gastric cancer with various conclusions up to date. Some of t</w:t>
      </w:r>
      <w:r w:rsidRPr="00BA57FE">
        <w:rPr>
          <w:rFonts w:ascii="Book Antiqua" w:hAnsi="Book Antiqua"/>
          <w:sz w:val="24"/>
          <w:szCs w:val="24"/>
        </w:rPr>
        <w:t xml:space="preserve">he inconsistencies may be caused by the </w:t>
      </w:r>
      <w:r w:rsidRPr="00BA57FE">
        <w:rPr>
          <w:rFonts w:ascii="Book Antiqua" w:hAnsi="Book Antiqua"/>
          <w:sz w:val="24"/>
          <w:szCs w:val="24"/>
          <w:lang w:eastAsia="zh-CN"/>
        </w:rPr>
        <w:t>variable</w:t>
      </w:r>
      <w:r w:rsidRPr="00BA57FE">
        <w:rPr>
          <w:rFonts w:ascii="Book Antiqua" w:hAnsi="Book Antiqua"/>
          <w:sz w:val="24"/>
          <w:szCs w:val="24"/>
        </w:rPr>
        <w:t>s</w:t>
      </w:r>
      <w:r w:rsidRPr="00BA57FE">
        <w:rPr>
          <w:rFonts w:ascii="Book Antiqua" w:hAnsi="Book Antiqua"/>
          <w:sz w:val="24"/>
          <w:szCs w:val="24"/>
          <w:lang w:eastAsia="zh-CN"/>
        </w:rPr>
        <w:t xml:space="preserve"> in these studies</w:t>
      </w:r>
      <w:r w:rsidRPr="00BA57FE">
        <w:rPr>
          <w:rFonts w:ascii="Book Antiqua" w:hAnsi="Book Antiqua"/>
          <w:sz w:val="24"/>
          <w:szCs w:val="24"/>
        </w:rPr>
        <w:t xml:space="preserve"> </w:t>
      </w:r>
      <w:r w:rsidRPr="00BA57FE">
        <w:rPr>
          <w:rFonts w:ascii="Book Antiqua" w:hAnsi="Book Antiqua"/>
          <w:sz w:val="24"/>
          <w:szCs w:val="24"/>
          <w:lang w:eastAsia="zh-CN"/>
        </w:rPr>
        <w:t>such as</w:t>
      </w:r>
      <w:r w:rsidRPr="00BA57FE">
        <w:rPr>
          <w:rFonts w:ascii="Book Antiqua" w:hAnsi="Book Antiqua"/>
          <w:sz w:val="24"/>
          <w:szCs w:val="24"/>
        </w:rPr>
        <w:t xml:space="preserve"> </w:t>
      </w:r>
      <w:r w:rsidRPr="00BA57FE">
        <w:rPr>
          <w:rFonts w:ascii="Book Antiqua" w:hAnsi="Book Antiqua"/>
          <w:i/>
          <w:iCs/>
          <w:sz w:val="24"/>
          <w:szCs w:val="24"/>
        </w:rPr>
        <w:t>in vitro</w:t>
      </w:r>
      <w:r w:rsidRPr="00BA57FE">
        <w:rPr>
          <w:rFonts w:ascii="Book Antiqua" w:hAnsi="Book Antiqua"/>
          <w:sz w:val="24"/>
          <w:szCs w:val="24"/>
        </w:rPr>
        <w:t xml:space="preserve"> </w:t>
      </w:r>
      <w:r w:rsidRPr="00BA57FE">
        <w:rPr>
          <w:rFonts w:ascii="Book Antiqua" w:hAnsi="Book Antiqua"/>
          <w:sz w:val="24"/>
          <w:szCs w:val="24"/>
          <w:lang w:eastAsia="zh-CN"/>
        </w:rPr>
        <w:t xml:space="preserve">gastric cancer cell </w:t>
      </w:r>
      <w:r w:rsidRPr="00BA57FE">
        <w:rPr>
          <w:rFonts w:ascii="Book Antiqua" w:hAnsi="Book Antiqua"/>
          <w:sz w:val="24"/>
          <w:szCs w:val="24"/>
        </w:rPr>
        <w:t xml:space="preserve">models, clinical samples, assay protocols, with regard to different </w:t>
      </w:r>
      <w:r w:rsidRPr="00BA57FE">
        <w:rPr>
          <w:rFonts w:ascii="Book Antiqua" w:hAnsi="Book Antiqua"/>
          <w:sz w:val="24"/>
          <w:szCs w:val="24"/>
          <w:lang w:eastAsia="zh-CN"/>
        </w:rPr>
        <w:t>isoforms</w:t>
      </w:r>
      <w:r w:rsidRPr="00BA57FE">
        <w:rPr>
          <w:rFonts w:ascii="Book Antiqua" w:hAnsi="Book Antiqua"/>
          <w:sz w:val="24"/>
          <w:szCs w:val="24"/>
        </w:rPr>
        <w:t xml:space="preserve"> of the ERs. </w:t>
      </w:r>
      <w:r w:rsidRPr="00BA57FE">
        <w:rPr>
          <w:rFonts w:ascii="Book Antiqua" w:hAnsi="Book Antiqua"/>
          <w:sz w:val="24"/>
          <w:szCs w:val="24"/>
          <w:lang w:eastAsia="zh-CN"/>
        </w:rPr>
        <w:t>Detailed investigations regarding individual isoforms using specific assay protocols (such as specific primer pairs for reverse transcription polymerase chain reaction, antibodies against specific epitopes for each individual isoforms) will no doubt reveal more insight into ERs’ involvement in gastric cancer. Expect</w:t>
      </w:r>
      <w:r w:rsidRPr="00BA57FE">
        <w:rPr>
          <w:rFonts w:ascii="Book Antiqua" w:hAnsi="Book Antiqua"/>
          <w:sz w:val="24"/>
          <w:szCs w:val="24"/>
        </w:rPr>
        <w:t xml:space="preserve">ing the </w:t>
      </w:r>
      <w:r w:rsidRPr="00BA57FE">
        <w:rPr>
          <w:rFonts w:ascii="Book Antiqua" w:hAnsi="Book Antiqua"/>
          <w:sz w:val="24"/>
          <w:szCs w:val="24"/>
          <w:lang w:eastAsia="zh-CN"/>
        </w:rPr>
        <w:t>potentials</w:t>
      </w:r>
      <w:r w:rsidRPr="00BA57FE">
        <w:rPr>
          <w:rFonts w:ascii="Book Antiqua" w:hAnsi="Book Antiqua"/>
          <w:sz w:val="24"/>
          <w:szCs w:val="24"/>
        </w:rPr>
        <w:t xml:space="preserve"> of </w:t>
      </w:r>
      <w:r w:rsidRPr="00BA57FE">
        <w:rPr>
          <w:rFonts w:ascii="Book Antiqua" w:hAnsi="Book Antiqua"/>
          <w:sz w:val="24"/>
          <w:szCs w:val="24"/>
          <w:lang w:eastAsia="zh-CN"/>
        </w:rPr>
        <w:t xml:space="preserve">the deregulated </w:t>
      </w:r>
      <w:r w:rsidRPr="00BA57FE">
        <w:rPr>
          <w:rFonts w:ascii="Book Antiqua" w:hAnsi="Book Antiqua"/>
          <w:sz w:val="24"/>
          <w:szCs w:val="24"/>
        </w:rPr>
        <w:t xml:space="preserve">ERs as diagnostic/prognostic markers or therapeutic targets for gastric cancer, it </w:t>
      </w:r>
      <w:r w:rsidRPr="00BA57FE">
        <w:rPr>
          <w:rFonts w:ascii="Book Antiqua" w:hAnsi="Book Antiqua"/>
          <w:sz w:val="24"/>
          <w:szCs w:val="24"/>
          <w:lang w:eastAsia="zh-CN"/>
        </w:rPr>
        <w:t>will be</w:t>
      </w:r>
      <w:r w:rsidRPr="00BA57FE">
        <w:rPr>
          <w:rFonts w:ascii="Book Antiqua" w:hAnsi="Book Antiqua"/>
          <w:sz w:val="24"/>
          <w:szCs w:val="24"/>
        </w:rPr>
        <w:t xml:space="preserve"> important to identify</w:t>
      </w:r>
      <w:r w:rsidRPr="00BA57FE">
        <w:rPr>
          <w:rFonts w:ascii="Book Antiqua" w:hAnsi="Book Antiqua"/>
          <w:sz w:val="24"/>
          <w:szCs w:val="24"/>
          <w:lang w:eastAsia="zh-CN"/>
        </w:rPr>
        <w:t>/confirm</w:t>
      </w:r>
      <w:r w:rsidRPr="00BA57FE">
        <w:rPr>
          <w:rFonts w:ascii="Book Antiqua" w:hAnsi="Book Antiqua"/>
          <w:sz w:val="24"/>
          <w:szCs w:val="24"/>
        </w:rPr>
        <w:t xml:space="preserve"> the specific roles of each isoform of these ERs </w:t>
      </w:r>
      <w:r w:rsidRPr="00BA57FE">
        <w:rPr>
          <w:rFonts w:ascii="Book Antiqua" w:hAnsi="Book Antiqua"/>
          <w:sz w:val="24"/>
          <w:szCs w:val="24"/>
          <w:lang w:eastAsia="zh-CN"/>
        </w:rPr>
        <w:t>(</w:t>
      </w:r>
      <w:r w:rsidRPr="00BA57FE">
        <w:rPr>
          <w:rFonts w:ascii="Book Antiqua" w:hAnsi="Book Antiqua"/>
          <w:sz w:val="24"/>
          <w:szCs w:val="24"/>
        </w:rPr>
        <w:t>including their tissue-specific ligands</w:t>
      </w:r>
      <w:r w:rsidRPr="00BA57FE">
        <w:rPr>
          <w:rFonts w:ascii="Book Antiqua" w:hAnsi="Book Antiqua"/>
          <w:sz w:val="24"/>
          <w:szCs w:val="24"/>
          <w:lang w:eastAsia="zh-CN"/>
        </w:rPr>
        <w:t>)</w:t>
      </w:r>
      <w:r w:rsidRPr="00BA57FE">
        <w:rPr>
          <w:rFonts w:ascii="Book Antiqua" w:hAnsi="Book Antiqua"/>
          <w:sz w:val="24"/>
          <w:szCs w:val="24"/>
        </w:rPr>
        <w:t xml:space="preserve"> play under specific conditions in the development and/or progression of gastric cancer</w:t>
      </w:r>
      <w:r w:rsidRPr="00BA57FE">
        <w:rPr>
          <w:rFonts w:ascii="Book Antiqua" w:hAnsi="Book Antiqua"/>
          <w:sz w:val="24"/>
          <w:szCs w:val="24"/>
          <w:lang w:eastAsia="zh-CN"/>
        </w:rPr>
        <w:t>, interactions of these isoforms</w:t>
      </w:r>
      <w:r w:rsidRPr="00BA57FE">
        <w:rPr>
          <w:rFonts w:ascii="Book Antiqua" w:hAnsi="Book Antiqua"/>
          <w:sz w:val="24"/>
          <w:szCs w:val="24"/>
        </w:rPr>
        <w:t xml:space="preserve"> and to elucidate the mechanisms</w:t>
      </w:r>
      <w:r w:rsidRPr="00BA57FE">
        <w:rPr>
          <w:rFonts w:ascii="Book Antiqua" w:hAnsi="Book Antiqua"/>
          <w:sz w:val="24"/>
          <w:szCs w:val="24"/>
          <w:lang w:eastAsia="zh-CN"/>
        </w:rPr>
        <w:t xml:space="preserve"> at all levels including molecular, cellular, tissue/organ and individual</w:t>
      </w:r>
      <w:r w:rsidRPr="00BA57FE">
        <w:rPr>
          <w:rFonts w:ascii="Book Antiqua" w:hAnsi="Book Antiqua"/>
          <w:sz w:val="24"/>
          <w:szCs w:val="24"/>
        </w:rPr>
        <w:t xml:space="preserve">. This will give us a </w:t>
      </w:r>
      <w:r w:rsidRPr="00BA57FE">
        <w:rPr>
          <w:rFonts w:ascii="Book Antiqua" w:hAnsi="Book Antiqua"/>
          <w:sz w:val="24"/>
          <w:szCs w:val="24"/>
          <w:lang w:eastAsia="zh-CN"/>
        </w:rPr>
        <w:t>systematic</w:t>
      </w:r>
      <w:r w:rsidRPr="00BA57FE">
        <w:rPr>
          <w:rFonts w:ascii="Book Antiqua" w:hAnsi="Book Antiqua"/>
          <w:sz w:val="24"/>
          <w:szCs w:val="24"/>
        </w:rPr>
        <w:t xml:space="preserve"> understanding of ERs and provide the </w:t>
      </w:r>
      <w:r w:rsidRPr="00BA57FE">
        <w:rPr>
          <w:rFonts w:ascii="Book Antiqua" w:hAnsi="Book Antiqua"/>
          <w:sz w:val="24"/>
          <w:szCs w:val="24"/>
          <w:lang w:eastAsia="zh-CN"/>
        </w:rPr>
        <w:t>basis</w:t>
      </w:r>
      <w:r w:rsidRPr="00BA57FE">
        <w:rPr>
          <w:rFonts w:ascii="Book Antiqua" w:hAnsi="Book Antiqua"/>
          <w:sz w:val="24"/>
          <w:szCs w:val="24"/>
        </w:rPr>
        <w:t xml:space="preserve"> for developing preventive, diagnostic and therapeutic approaches</w:t>
      </w:r>
      <w:r w:rsidRPr="00BA57FE">
        <w:rPr>
          <w:rFonts w:ascii="Book Antiqua" w:hAnsi="Book Antiqua"/>
          <w:sz w:val="24"/>
          <w:szCs w:val="24"/>
          <w:lang w:eastAsia="zh-CN"/>
        </w:rPr>
        <w:t xml:space="preserve"> with precise targets</w:t>
      </w:r>
      <w:r w:rsidRPr="00BA57FE">
        <w:rPr>
          <w:rFonts w:ascii="Book Antiqua" w:hAnsi="Book Antiqua"/>
          <w:sz w:val="24"/>
          <w:szCs w:val="24"/>
        </w:rPr>
        <w:t xml:space="preserve"> in ER-related gastric cancer. </w:t>
      </w:r>
      <w:r w:rsidRPr="00BA57FE">
        <w:rPr>
          <w:rFonts w:ascii="Book Antiqua" w:hAnsi="Book Antiqua"/>
          <w:sz w:val="24"/>
          <w:szCs w:val="24"/>
          <w:lang w:eastAsia="zh-CN"/>
        </w:rPr>
        <w:t>Furthermore, a</w:t>
      </w:r>
      <w:r w:rsidRPr="00BA57FE">
        <w:rPr>
          <w:rFonts w:ascii="Book Antiqua" w:hAnsi="Book Antiqua" w:cs="Times New Roman"/>
          <w:sz w:val="24"/>
          <w:szCs w:val="24"/>
        </w:rPr>
        <w:t xml:space="preserve">s new isoforms of ER being identified and studied in breast cancer, extensive investigations of ER in gastric cancer will sure to provide us more </w:t>
      </w:r>
      <w:r w:rsidRPr="00BA57FE">
        <w:rPr>
          <w:rFonts w:ascii="Book Antiqua" w:hAnsi="Book Antiqua" w:cs="Times New Roman"/>
          <w:sz w:val="24"/>
          <w:szCs w:val="24"/>
          <w:lang w:eastAsia="zh-CN"/>
        </w:rPr>
        <w:t>knowledge</w:t>
      </w:r>
      <w:r w:rsidRPr="00BA57FE">
        <w:rPr>
          <w:rFonts w:ascii="Book Antiqua" w:hAnsi="Book Antiqua" w:cs="Times New Roman"/>
          <w:sz w:val="24"/>
          <w:szCs w:val="24"/>
        </w:rPr>
        <w:t xml:space="preserve"> of the development and progression of gastric cancer, and therefore will </w:t>
      </w:r>
      <w:r w:rsidRPr="00BA57FE">
        <w:rPr>
          <w:rFonts w:ascii="Book Antiqua" w:hAnsi="Book Antiqua" w:cs="Times New Roman"/>
          <w:sz w:val="24"/>
          <w:szCs w:val="24"/>
          <w:lang w:eastAsia="zh-CN"/>
        </w:rPr>
        <w:t xml:space="preserve">also </w:t>
      </w:r>
      <w:r w:rsidRPr="00BA57FE">
        <w:rPr>
          <w:rFonts w:ascii="Book Antiqua" w:hAnsi="Book Antiqua" w:cs="Times New Roman"/>
          <w:sz w:val="24"/>
          <w:szCs w:val="24"/>
        </w:rPr>
        <w:t xml:space="preserve">provide us more means in the </w:t>
      </w:r>
      <w:r w:rsidRPr="00BA57FE">
        <w:rPr>
          <w:rFonts w:ascii="Book Antiqua" w:hAnsi="Book Antiqua" w:cs="Times New Roman"/>
          <w:sz w:val="24"/>
          <w:szCs w:val="24"/>
          <w:lang w:eastAsia="zh-CN"/>
        </w:rPr>
        <w:t xml:space="preserve">dealing with </w:t>
      </w:r>
      <w:r w:rsidRPr="00BA57FE">
        <w:rPr>
          <w:rFonts w:ascii="Book Antiqua" w:hAnsi="Book Antiqua" w:cs="Times New Roman"/>
          <w:sz w:val="24"/>
          <w:szCs w:val="24"/>
        </w:rPr>
        <w:t>gastric cancer.</w:t>
      </w:r>
    </w:p>
    <w:p w14:paraId="4686D923" w14:textId="77777777" w:rsidR="00C7099D" w:rsidRDefault="00C7099D" w:rsidP="00A77409">
      <w:pPr>
        <w:adjustRightInd w:val="0"/>
        <w:snapToGrid w:val="0"/>
        <w:spacing w:after="0" w:line="360" w:lineRule="auto"/>
        <w:jc w:val="both"/>
        <w:rPr>
          <w:rFonts w:ascii="Book Antiqua" w:hAnsi="Book Antiqua" w:cs="Times New Roman"/>
          <w:sz w:val="24"/>
          <w:szCs w:val="24"/>
          <w:highlight w:val="yellow"/>
          <w:lang w:eastAsia="zh-CN"/>
        </w:rPr>
      </w:pPr>
    </w:p>
    <w:p w14:paraId="59A9B44C" w14:textId="77777777" w:rsidR="00CD5149" w:rsidRPr="00C7099D" w:rsidRDefault="00CD5149" w:rsidP="00A77409">
      <w:pPr>
        <w:adjustRightInd w:val="0"/>
        <w:snapToGrid w:val="0"/>
        <w:spacing w:after="0" w:line="360" w:lineRule="auto"/>
        <w:jc w:val="both"/>
        <w:rPr>
          <w:rFonts w:ascii="Book Antiqua" w:hAnsi="Book Antiqua" w:cs="Times New Roman"/>
          <w:b/>
          <w:sz w:val="24"/>
          <w:szCs w:val="24"/>
        </w:rPr>
      </w:pPr>
      <w:r w:rsidRPr="00C7099D">
        <w:rPr>
          <w:rFonts w:ascii="Book Antiqua" w:hAnsi="Book Antiqua" w:cs="Times New Roman"/>
          <w:b/>
          <w:sz w:val="24"/>
          <w:szCs w:val="24"/>
        </w:rPr>
        <w:t>ACKNOWLEDGEMENTS</w:t>
      </w:r>
    </w:p>
    <w:p w14:paraId="5E76B6BA"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cs="Times New Roman"/>
          <w:sz w:val="24"/>
          <w:szCs w:val="24"/>
        </w:rPr>
        <w:t>We would like extend our gratitude to Adeeba Mahmood for her help in language polishing of our revised manuscript.</w:t>
      </w:r>
    </w:p>
    <w:p w14:paraId="0B4CE5B9" w14:textId="77777777" w:rsidR="00CD5149" w:rsidRPr="00BA57FE" w:rsidRDefault="00CD5149" w:rsidP="00A77409">
      <w:pPr>
        <w:adjustRightInd w:val="0"/>
        <w:snapToGrid w:val="0"/>
        <w:spacing w:after="0" w:line="360" w:lineRule="auto"/>
        <w:jc w:val="both"/>
        <w:rPr>
          <w:rFonts w:ascii="Book Antiqua" w:hAnsi="Book Antiqua"/>
          <w:sz w:val="24"/>
          <w:szCs w:val="24"/>
        </w:rPr>
      </w:pPr>
    </w:p>
    <w:p w14:paraId="2015B01E" w14:textId="1C791F3E" w:rsidR="00C7099D" w:rsidRDefault="00C7099D" w:rsidP="00A77409">
      <w:pPr>
        <w:adjustRightInd w:val="0"/>
        <w:snapToGrid w:val="0"/>
        <w:spacing w:after="0" w:line="360" w:lineRule="auto"/>
        <w:jc w:val="both"/>
        <w:rPr>
          <w:rFonts w:ascii="Book Antiqua" w:hAnsi="Book Antiqua"/>
          <w:b/>
          <w:sz w:val="24"/>
          <w:szCs w:val="24"/>
        </w:rPr>
      </w:pPr>
      <w:r>
        <w:rPr>
          <w:rFonts w:ascii="Book Antiqua" w:hAnsi="Book Antiqua"/>
          <w:b/>
          <w:sz w:val="24"/>
          <w:szCs w:val="24"/>
        </w:rPr>
        <w:br w:type="page"/>
      </w:r>
    </w:p>
    <w:p w14:paraId="7B12346E" w14:textId="77777777" w:rsidR="00CD5149" w:rsidRDefault="00CD5149" w:rsidP="00A77409">
      <w:pPr>
        <w:adjustRightInd w:val="0"/>
        <w:snapToGrid w:val="0"/>
        <w:spacing w:after="0" w:line="360" w:lineRule="auto"/>
        <w:jc w:val="both"/>
        <w:rPr>
          <w:rFonts w:ascii="Book Antiqua" w:hAnsi="Book Antiqua"/>
          <w:b/>
          <w:sz w:val="24"/>
          <w:szCs w:val="24"/>
          <w:lang w:eastAsia="zh-CN"/>
        </w:rPr>
      </w:pPr>
      <w:r w:rsidRPr="00BA57FE">
        <w:rPr>
          <w:rFonts w:ascii="Book Antiqua" w:hAnsi="Book Antiqua"/>
          <w:b/>
          <w:sz w:val="24"/>
          <w:szCs w:val="24"/>
        </w:rPr>
        <w:lastRenderedPageBreak/>
        <w:t>REFERENCES</w:t>
      </w:r>
    </w:p>
    <w:p w14:paraId="6F31E5AF"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1 </w:t>
      </w:r>
      <w:r w:rsidRPr="00101A5D">
        <w:rPr>
          <w:rFonts w:ascii="Book Antiqua" w:hAnsi="Book Antiqua" w:cs="SimSun"/>
          <w:b/>
          <w:bCs/>
          <w:color w:val="000000"/>
          <w:sz w:val="24"/>
          <w:szCs w:val="24"/>
          <w:lang w:eastAsia="zh-CN"/>
        </w:rPr>
        <w:t>Torre LA</w:t>
      </w:r>
      <w:r w:rsidRPr="00101A5D">
        <w:rPr>
          <w:rFonts w:ascii="Book Antiqua" w:hAnsi="Book Antiqua" w:cs="SimSun"/>
          <w:color w:val="000000"/>
          <w:sz w:val="24"/>
          <w:szCs w:val="24"/>
          <w:lang w:eastAsia="zh-CN"/>
        </w:rPr>
        <w:t>, Bray F, Siegel RL, Ferlay J, Lortet-Tieulent J, Jemal A. Global cancer statistics, 2012. </w:t>
      </w:r>
      <w:r w:rsidRPr="00101A5D">
        <w:rPr>
          <w:rFonts w:ascii="Book Antiqua" w:hAnsi="Book Antiqua" w:cs="SimSun"/>
          <w:i/>
          <w:iCs/>
          <w:color w:val="000000"/>
          <w:sz w:val="24"/>
          <w:szCs w:val="24"/>
          <w:lang w:eastAsia="zh-CN"/>
        </w:rPr>
        <w:t>CA Cancer J Clin</w:t>
      </w:r>
      <w:r w:rsidRPr="00101A5D">
        <w:rPr>
          <w:rFonts w:ascii="Book Antiqua" w:hAnsi="Book Antiqua" w:cs="SimSun"/>
          <w:color w:val="000000"/>
          <w:sz w:val="24"/>
          <w:szCs w:val="24"/>
          <w:lang w:eastAsia="zh-CN"/>
        </w:rPr>
        <w:t> 2015; </w:t>
      </w:r>
      <w:r w:rsidRPr="00101A5D">
        <w:rPr>
          <w:rFonts w:ascii="Book Antiqua" w:hAnsi="Book Antiqua" w:cs="SimSun"/>
          <w:b/>
          <w:bCs/>
          <w:color w:val="000000"/>
          <w:sz w:val="24"/>
          <w:szCs w:val="24"/>
          <w:lang w:eastAsia="zh-CN"/>
        </w:rPr>
        <w:t>65</w:t>
      </w:r>
      <w:r w:rsidRPr="00101A5D">
        <w:rPr>
          <w:rFonts w:ascii="Book Antiqua" w:hAnsi="Book Antiqua" w:cs="SimSun"/>
          <w:color w:val="000000"/>
          <w:sz w:val="24"/>
          <w:szCs w:val="24"/>
          <w:lang w:eastAsia="zh-CN"/>
        </w:rPr>
        <w:t>: 87-108 [PMID: 25651787 DOI: 10.3322/caac.21262]</w:t>
      </w:r>
    </w:p>
    <w:p w14:paraId="68456E39"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2 </w:t>
      </w:r>
      <w:r w:rsidRPr="00101A5D">
        <w:rPr>
          <w:rFonts w:ascii="Book Antiqua" w:hAnsi="Book Antiqua" w:cs="SimSun"/>
          <w:b/>
          <w:bCs/>
          <w:color w:val="000000"/>
          <w:sz w:val="24"/>
          <w:szCs w:val="24"/>
          <w:lang w:eastAsia="zh-CN"/>
        </w:rPr>
        <w:t>Lee HR</w:t>
      </w:r>
      <w:r w:rsidRPr="00101A5D">
        <w:rPr>
          <w:rFonts w:ascii="Book Antiqua" w:hAnsi="Book Antiqua" w:cs="SimSun"/>
          <w:color w:val="000000"/>
          <w:sz w:val="24"/>
          <w:szCs w:val="24"/>
          <w:lang w:eastAsia="zh-CN"/>
        </w:rPr>
        <w:t>, Kim TH, Choi KC. Functions and physiological roles of two types of estrogen receptors, ERα and ERβ, identified by estrogen receptor knockout mouse. </w:t>
      </w:r>
      <w:r w:rsidRPr="00101A5D">
        <w:rPr>
          <w:rFonts w:ascii="Book Antiqua" w:hAnsi="Book Antiqua" w:cs="SimSun"/>
          <w:i/>
          <w:iCs/>
          <w:color w:val="000000"/>
          <w:sz w:val="24"/>
          <w:szCs w:val="24"/>
          <w:lang w:eastAsia="zh-CN"/>
        </w:rPr>
        <w:t>Lab Anim Res</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28</w:t>
      </w:r>
      <w:r w:rsidRPr="00101A5D">
        <w:rPr>
          <w:rFonts w:ascii="Book Antiqua" w:hAnsi="Book Antiqua" w:cs="SimSun"/>
          <w:color w:val="000000"/>
          <w:sz w:val="24"/>
          <w:szCs w:val="24"/>
          <w:lang w:eastAsia="zh-CN"/>
        </w:rPr>
        <w:t>: 71-76 [PMID: 22787479 DOI: 10.5625/lar.2012.28.2.71]</w:t>
      </w:r>
    </w:p>
    <w:p w14:paraId="4AA2601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3 </w:t>
      </w:r>
      <w:r w:rsidRPr="00101A5D">
        <w:rPr>
          <w:rFonts w:ascii="Book Antiqua" w:hAnsi="Book Antiqua" w:cs="SimSun"/>
          <w:b/>
          <w:bCs/>
          <w:color w:val="000000"/>
          <w:sz w:val="24"/>
          <w:szCs w:val="24"/>
          <w:lang w:eastAsia="zh-CN"/>
        </w:rPr>
        <w:t>Welboren WJ</w:t>
      </w:r>
      <w:r w:rsidRPr="00101A5D">
        <w:rPr>
          <w:rFonts w:ascii="Book Antiqua" w:hAnsi="Book Antiqua" w:cs="SimSun"/>
          <w:color w:val="000000"/>
          <w:sz w:val="24"/>
          <w:szCs w:val="24"/>
          <w:lang w:eastAsia="zh-CN"/>
        </w:rPr>
        <w:t>, Sweep FC, Span PN, Stunnenberg HG. Genomic actions of estrogen receptor alpha: what are the targets and how are they regulated? </w:t>
      </w:r>
      <w:r w:rsidRPr="00101A5D">
        <w:rPr>
          <w:rFonts w:ascii="Book Antiqua" w:hAnsi="Book Antiqua" w:cs="SimSun"/>
          <w:i/>
          <w:iCs/>
          <w:color w:val="000000"/>
          <w:sz w:val="24"/>
          <w:szCs w:val="24"/>
          <w:lang w:eastAsia="zh-CN"/>
        </w:rPr>
        <w:t>Endocr Relat Cancer</w:t>
      </w:r>
      <w:r w:rsidRPr="00101A5D">
        <w:rPr>
          <w:rFonts w:ascii="Book Antiqua" w:hAnsi="Book Antiqua" w:cs="SimSun"/>
          <w:color w:val="000000"/>
          <w:sz w:val="24"/>
          <w:szCs w:val="24"/>
          <w:lang w:eastAsia="zh-CN"/>
        </w:rPr>
        <w:t> 2009; </w:t>
      </w:r>
      <w:r w:rsidRPr="00101A5D">
        <w:rPr>
          <w:rFonts w:ascii="Book Antiqua" w:hAnsi="Book Antiqua" w:cs="SimSun"/>
          <w:b/>
          <w:bCs/>
          <w:color w:val="000000"/>
          <w:sz w:val="24"/>
          <w:szCs w:val="24"/>
          <w:lang w:eastAsia="zh-CN"/>
        </w:rPr>
        <w:t>16</w:t>
      </w:r>
      <w:r w:rsidRPr="00101A5D">
        <w:rPr>
          <w:rFonts w:ascii="Book Antiqua" w:hAnsi="Book Antiqua" w:cs="SimSun"/>
          <w:color w:val="000000"/>
          <w:sz w:val="24"/>
          <w:szCs w:val="24"/>
          <w:lang w:eastAsia="zh-CN"/>
        </w:rPr>
        <w:t>: 1073-1089 [PMID: 19628648 DOI: 10.1677/erc-09-0086]</w:t>
      </w:r>
    </w:p>
    <w:p w14:paraId="524D34F6" w14:textId="69C48B9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4 </w:t>
      </w:r>
      <w:r w:rsidRPr="00101A5D">
        <w:rPr>
          <w:rFonts w:ascii="Book Antiqua" w:hAnsi="Book Antiqua" w:cs="SimSun"/>
          <w:b/>
          <w:bCs/>
          <w:color w:val="000000"/>
          <w:sz w:val="24"/>
          <w:szCs w:val="24"/>
          <w:lang w:eastAsia="zh-CN"/>
        </w:rPr>
        <w:t>Lee HR</w:t>
      </w:r>
      <w:r w:rsidRPr="00101A5D">
        <w:rPr>
          <w:rFonts w:ascii="Book Antiqua" w:hAnsi="Book Antiqua" w:cs="SimSun"/>
          <w:color w:val="000000"/>
          <w:sz w:val="24"/>
          <w:szCs w:val="24"/>
          <w:lang w:eastAsia="zh-CN"/>
        </w:rPr>
        <w:t xml:space="preserve">, Hwang KA, Park MA, Yi BR, Jeung EB, Choi KC. Treatment with bisphenol A and methoxychlor results in the growth of human breast cancer cells and alteration of the expression of cell cycle-related genes, cyclin D1 and p21, </w:t>
      </w:r>
      <w:r w:rsidR="00C7099D" w:rsidRPr="00C7099D">
        <w:rPr>
          <w:rFonts w:ascii="Book Antiqua" w:hAnsi="Book Antiqua" w:cs="SimSun"/>
          <w:i/>
          <w:color w:val="000000"/>
          <w:sz w:val="24"/>
          <w:szCs w:val="24"/>
          <w:lang w:eastAsia="zh-CN"/>
        </w:rPr>
        <w:t>via</w:t>
      </w:r>
      <w:r w:rsidRPr="00101A5D">
        <w:rPr>
          <w:rFonts w:ascii="Book Antiqua" w:hAnsi="Book Antiqua" w:cs="SimSun"/>
          <w:color w:val="000000"/>
          <w:sz w:val="24"/>
          <w:szCs w:val="24"/>
          <w:lang w:eastAsia="zh-CN"/>
        </w:rPr>
        <w:t xml:space="preserve"> an estrogen receptor-dependent signaling pathway. </w:t>
      </w:r>
      <w:r w:rsidRPr="00101A5D">
        <w:rPr>
          <w:rFonts w:ascii="Book Antiqua" w:hAnsi="Book Antiqua" w:cs="SimSun"/>
          <w:i/>
          <w:iCs/>
          <w:color w:val="000000"/>
          <w:sz w:val="24"/>
          <w:szCs w:val="24"/>
          <w:lang w:eastAsia="zh-CN"/>
        </w:rPr>
        <w:t>Int J Mol Med</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29</w:t>
      </w:r>
      <w:r w:rsidRPr="00101A5D">
        <w:rPr>
          <w:rFonts w:ascii="Book Antiqua" w:hAnsi="Book Antiqua" w:cs="SimSun"/>
          <w:color w:val="000000"/>
          <w:sz w:val="24"/>
          <w:szCs w:val="24"/>
          <w:lang w:eastAsia="zh-CN"/>
        </w:rPr>
        <w:t>: 883-890 [PMID: 22307313 DOI: 10.3892/ijmm.2012.903]</w:t>
      </w:r>
    </w:p>
    <w:p w14:paraId="76F59CB4"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5 </w:t>
      </w:r>
      <w:r w:rsidRPr="00101A5D">
        <w:rPr>
          <w:rFonts w:ascii="Book Antiqua" w:hAnsi="Book Antiqua" w:cs="SimSun"/>
          <w:b/>
          <w:bCs/>
          <w:color w:val="000000"/>
          <w:sz w:val="24"/>
          <w:szCs w:val="24"/>
          <w:lang w:eastAsia="zh-CN"/>
        </w:rPr>
        <w:t>Park MA</w:t>
      </w:r>
      <w:r w:rsidRPr="00101A5D">
        <w:rPr>
          <w:rFonts w:ascii="Book Antiqua" w:hAnsi="Book Antiqua" w:cs="SimSun"/>
          <w:color w:val="000000"/>
          <w:sz w:val="24"/>
          <w:szCs w:val="24"/>
          <w:lang w:eastAsia="zh-CN"/>
        </w:rPr>
        <w:t>, Hwang KA, Choi KC. Diverse animal models to examine potential role(s) and mechanism of endocrine disrupting chemicals on the tumor progression and prevention: Do they have tumorigenic or anti-tumorigenic property? </w:t>
      </w:r>
      <w:r w:rsidRPr="00101A5D">
        <w:rPr>
          <w:rFonts w:ascii="Book Antiqua" w:hAnsi="Book Antiqua" w:cs="SimSun"/>
          <w:i/>
          <w:iCs/>
          <w:color w:val="000000"/>
          <w:sz w:val="24"/>
          <w:szCs w:val="24"/>
          <w:lang w:eastAsia="zh-CN"/>
        </w:rPr>
        <w:t>Lab Anim Res</w:t>
      </w:r>
      <w:r w:rsidRPr="00101A5D">
        <w:rPr>
          <w:rFonts w:ascii="Book Antiqua" w:hAnsi="Book Antiqua" w:cs="SimSun"/>
          <w:color w:val="000000"/>
          <w:sz w:val="24"/>
          <w:szCs w:val="24"/>
          <w:lang w:eastAsia="zh-CN"/>
        </w:rPr>
        <w:t> 2011; </w:t>
      </w:r>
      <w:r w:rsidRPr="00101A5D">
        <w:rPr>
          <w:rFonts w:ascii="Book Antiqua" w:hAnsi="Book Antiqua" w:cs="SimSun"/>
          <w:b/>
          <w:bCs/>
          <w:color w:val="000000"/>
          <w:sz w:val="24"/>
          <w:szCs w:val="24"/>
          <w:lang w:eastAsia="zh-CN"/>
        </w:rPr>
        <w:t>27</w:t>
      </w:r>
      <w:r w:rsidRPr="00101A5D">
        <w:rPr>
          <w:rFonts w:ascii="Book Antiqua" w:hAnsi="Book Antiqua" w:cs="SimSun"/>
          <w:color w:val="000000"/>
          <w:sz w:val="24"/>
          <w:szCs w:val="24"/>
          <w:lang w:eastAsia="zh-CN"/>
        </w:rPr>
        <w:t>: 265-273 [PMID: 22232634 DOI: 10.5625/lar.2011.27.4.265]</w:t>
      </w:r>
    </w:p>
    <w:p w14:paraId="47898F5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 xml:space="preserve">6 </w:t>
      </w:r>
      <w:r w:rsidRPr="00101A5D">
        <w:rPr>
          <w:rFonts w:ascii="Book Antiqua" w:hAnsi="Book Antiqua" w:cs="SimSun"/>
          <w:b/>
          <w:color w:val="000000"/>
          <w:sz w:val="24"/>
          <w:szCs w:val="24"/>
          <w:lang w:eastAsia="zh-CN"/>
        </w:rPr>
        <w:t>Zhao C</w:t>
      </w:r>
      <w:r w:rsidRPr="00101A5D">
        <w:rPr>
          <w:rFonts w:ascii="Book Antiqua" w:hAnsi="Book Antiqua" w:cs="SimSun"/>
          <w:color w:val="000000"/>
          <w:sz w:val="24"/>
          <w:szCs w:val="24"/>
          <w:lang w:eastAsia="zh-CN"/>
        </w:rPr>
        <w:t xml:space="preserve">, Dahlman-Wright K, Gustafsson J-A. ESR2 (Estrogen Receptor 2 (ER beta). </w:t>
      </w:r>
      <w:r w:rsidRPr="00101A5D">
        <w:rPr>
          <w:rFonts w:ascii="Book Antiqua" w:hAnsi="Book Antiqua" w:cs="SimSun"/>
          <w:i/>
          <w:color w:val="000000"/>
          <w:sz w:val="24"/>
          <w:szCs w:val="24"/>
          <w:lang w:eastAsia="zh-CN"/>
        </w:rPr>
        <w:t xml:space="preserve">Atlas Genet Cytogenet Oncol Haematol </w:t>
      </w:r>
      <w:r w:rsidRPr="00101A5D">
        <w:rPr>
          <w:rFonts w:ascii="Book Antiqua" w:hAnsi="Book Antiqua" w:cs="SimSun"/>
          <w:color w:val="000000"/>
          <w:sz w:val="24"/>
          <w:szCs w:val="24"/>
          <w:lang w:eastAsia="zh-CN"/>
        </w:rPr>
        <w:t xml:space="preserve">2009; </w:t>
      </w:r>
      <w:r w:rsidRPr="00101A5D">
        <w:rPr>
          <w:rFonts w:ascii="Book Antiqua" w:hAnsi="Book Antiqua" w:cs="SimSun"/>
          <w:b/>
          <w:color w:val="000000"/>
          <w:sz w:val="24"/>
          <w:szCs w:val="24"/>
          <w:lang w:eastAsia="zh-CN"/>
        </w:rPr>
        <w:t>13</w:t>
      </w:r>
      <w:r w:rsidRPr="00101A5D">
        <w:rPr>
          <w:rFonts w:ascii="Book Antiqua" w:hAnsi="Book Antiqua" w:cs="SimSun"/>
          <w:color w:val="000000"/>
          <w:sz w:val="24"/>
          <w:szCs w:val="24"/>
          <w:lang w:eastAsia="zh-CN"/>
        </w:rPr>
        <w:t>: 4 [DOI: 10.4267/2042/44425]</w:t>
      </w:r>
    </w:p>
    <w:p w14:paraId="034CD04E"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7 </w:t>
      </w:r>
      <w:r w:rsidRPr="00101A5D">
        <w:rPr>
          <w:rFonts w:ascii="Book Antiqua" w:hAnsi="Book Antiqua" w:cs="SimSun"/>
          <w:b/>
          <w:bCs/>
          <w:color w:val="000000"/>
          <w:sz w:val="24"/>
          <w:szCs w:val="24"/>
          <w:lang w:eastAsia="zh-CN"/>
        </w:rPr>
        <w:t>Wang Z</w:t>
      </w:r>
      <w:r w:rsidRPr="00101A5D">
        <w:rPr>
          <w:rFonts w:ascii="Book Antiqua" w:hAnsi="Book Antiqua" w:cs="SimSun"/>
          <w:color w:val="000000"/>
          <w:sz w:val="24"/>
          <w:szCs w:val="24"/>
          <w:lang w:eastAsia="zh-CN"/>
        </w:rPr>
        <w:t>, Zhang X, Shen P, Loggie BW, Chang Y, Deuel TF. Identification, cloning, and expression of human estrogen receptor-alpha36, a novel variant of human estrogen receptor-alpha66. </w:t>
      </w:r>
      <w:r w:rsidRPr="00101A5D">
        <w:rPr>
          <w:rFonts w:ascii="Book Antiqua" w:hAnsi="Book Antiqua" w:cs="SimSun"/>
          <w:i/>
          <w:iCs/>
          <w:color w:val="000000"/>
          <w:sz w:val="24"/>
          <w:szCs w:val="24"/>
          <w:lang w:eastAsia="zh-CN"/>
        </w:rPr>
        <w:t>Biochem Biophys Res Commun</w:t>
      </w:r>
      <w:r w:rsidRPr="00101A5D">
        <w:rPr>
          <w:rFonts w:ascii="Book Antiqua" w:hAnsi="Book Antiqua" w:cs="SimSun"/>
          <w:color w:val="000000"/>
          <w:sz w:val="24"/>
          <w:szCs w:val="24"/>
          <w:lang w:eastAsia="zh-CN"/>
        </w:rPr>
        <w:t> 2005; </w:t>
      </w:r>
      <w:r w:rsidRPr="00101A5D">
        <w:rPr>
          <w:rFonts w:ascii="Book Antiqua" w:hAnsi="Book Antiqua" w:cs="SimSun"/>
          <w:b/>
          <w:bCs/>
          <w:color w:val="000000"/>
          <w:sz w:val="24"/>
          <w:szCs w:val="24"/>
          <w:lang w:eastAsia="zh-CN"/>
        </w:rPr>
        <w:t>336</w:t>
      </w:r>
      <w:r w:rsidRPr="00101A5D">
        <w:rPr>
          <w:rFonts w:ascii="Book Antiqua" w:hAnsi="Book Antiqua" w:cs="SimSun"/>
          <w:color w:val="000000"/>
          <w:sz w:val="24"/>
          <w:szCs w:val="24"/>
          <w:lang w:eastAsia="zh-CN"/>
        </w:rPr>
        <w:t>: 1023-1027 [PMID: 16165085]</w:t>
      </w:r>
    </w:p>
    <w:p w14:paraId="34DFEFB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8 </w:t>
      </w:r>
      <w:r w:rsidRPr="00101A5D">
        <w:rPr>
          <w:rFonts w:ascii="Book Antiqua" w:hAnsi="Book Antiqua" w:cs="SimSun"/>
          <w:b/>
          <w:bCs/>
          <w:color w:val="000000"/>
          <w:sz w:val="24"/>
          <w:szCs w:val="24"/>
          <w:lang w:eastAsia="zh-CN"/>
        </w:rPr>
        <w:t>Flouriot G</w:t>
      </w:r>
      <w:r w:rsidRPr="00101A5D">
        <w:rPr>
          <w:rFonts w:ascii="Book Antiqua" w:hAnsi="Book Antiqua" w:cs="SimSun"/>
          <w:color w:val="000000"/>
          <w:sz w:val="24"/>
          <w:szCs w:val="24"/>
          <w:lang w:eastAsia="zh-CN"/>
        </w:rPr>
        <w:t>, Brand H, Denger S, Metivier R, Kos M, Reid G, Sonntag-Buck V, Gannon F. Identification of a new isoform of the human estrogen receptor-alpha (hER-alpha) that is encoded by distinct transcripts and that is able to repress hER-alpha activation function 1. </w:t>
      </w:r>
      <w:r w:rsidRPr="00101A5D">
        <w:rPr>
          <w:rFonts w:ascii="Book Antiqua" w:hAnsi="Book Antiqua" w:cs="SimSun"/>
          <w:i/>
          <w:iCs/>
          <w:color w:val="000000"/>
          <w:sz w:val="24"/>
          <w:szCs w:val="24"/>
          <w:lang w:eastAsia="zh-CN"/>
        </w:rPr>
        <w:t>EMBO J</w:t>
      </w:r>
      <w:r w:rsidRPr="00101A5D">
        <w:rPr>
          <w:rFonts w:ascii="Book Antiqua" w:hAnsi="Book Antiqua" w:cs="SimSun"/>
          <w:color w:val="000000"/>
          <w:sz w:val="24"/>
          <w:szCs w:val="24"/>
          <w:lang w:eastAsia="zh-CN"/>
        </w:rPr>
        <w:t> 2000; </w:t>
      </w:r>
      <w:r w:rsidRPr="00101A5D">
        <w:rPr>
          <w:rFonts w:ascii="Book Antiqua" w:hAnsi="Book Antiqua" w:cs="SimSun"/>
          <w:b/>
          <w:bCs/>
          <w:color w:val="000000"/>
          <w:sz w:val="24"/>
          <w:szCs w:val="24"/>
          <w:lang w:eastAsia="zh-CN"/>
        </w:rPr>
        <w:t>19</w:t>
      </w:r>
      <w:r w:rsidRPr="00101A5D">
        <w:rPr>
          <w:rFonts w:ascii="Book Antiqua" w:hAnsi="Book Antiqua" w:cs="SimSun"/>
          <w:color w:val="000000"/>
          <w:sz w:val="24"/>
          <w:szCs w:val="24"/>
          <w:lang w:eastAsia="zh-CN"/>
        </w:rPr>
        <w:t>: 4688-4700 [PMID: 10970861 DOI: 10.93/emboj/19.17.4688]</w:t>
      </w:r>
    </w:p>
    <w:p w14:paraId="0DFB2B5A"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lastRenderedPageBreak/>
        <w:t>9 </w:t>
      </w:r>
      <w:r w:rsidRPr="00101A5D">
        <w:rPr>
          <w:rFonts w:ascii="Book Antiqua" w:hAnsi="Book Antiqua" w:cs="SimSun"/>
          <w:b/>
          <w:bCs/>
          <w:color w:val="000000"/>
          <w:sz w:val="24"/>
          <w:szCs w:val="24"/>
          <w:lang w:eastAsia="zh-CN"/>
        </w:rPr>
        <w:t>Penot G</w:t>
      </w:r>
      <w:r w:rsidRPr="00101A5D">
        <w:rPr>
          <w:rFonts w:ascii="Book Antiqua" w:hAnsi="Book Antiqua" w:cs="SimSun"/>
          <w:color w:val="000000"/>
          <w:sz w:val="24"/>
          <w:szCs w:val="24"/>
          <w:lang w:eastAsia="zh-CN"/>
        </w:rPr>
        <w:t>, Le Péron C, Mérot Y, Grimaud-Fanouillère E, Ferrière F, Boujrad N, Kah O, Saligaut C, Ducouret B, Métivier R, Flouriot G. The human estrogen receptor-alpha isoform hERalpha46 antagonizes the proliferative influence of hERalpha66 in MCF7 breast cancer cells. </w:t>
      </w:r>
      <w:r w:rsidRPr="00101A5D">
        <w:rPr>
          <w:rFonts w:ascii="Book Antiqua" w:hAnsi="Book Antiqua" w:cs="SimSun"/>
          <w:i/>
          <w:iCs/>
          <w:color w:val="000000"/>
          <w:sz w:val="24"/>
          <w:szCs w:val="24"/>
          <w:lang w:eastAsia="zh-CN"/>
        </w:rPr>
        <w:t>Endocrinology</w:t>
      </w:r>
      <w:r w:rsidRPr="00101A5D">
        <w:rPr>
          <w:rFonts w:ascii="Book Antiqua" w:hAnsi="Book Antiqua" w:cs="SimSun"/>
          <w:color w:val="000000"/>
          <w:sz w:val="24"/>
          <w:szCs w:val="24"/>
          <w:lang w:eastAsia="zh-CN"/>
        </w:rPr>
        <w:t> 2005; </w:t>
      </w:r>
      <w:r w:rsidRPr="00101A5D">
        <w:rPr>
          <w:rFonts w:ascii="Book Antiqua" w:hAnsi="Book Antiqua" w:cs="SimSun"/>
          <w:b/>
          <w:bCs/>
          <w:color w:val="000000"/>
          <w:sz w:val="24"/>
          <w:szCs w:val="24"/>
          <w:lang w:eastAsia="zh-CN"/>
        </w:rPr>
        <w:t>146</w:t>
      </w:r>
      <w:r w:rsidRPr="00101A5D">
        <w:rPr>
          <w:rFonts w:ascii="Book Antiqua" w:hAnsi="Book Antiqua" w:cs="SimSun"/>
          <w:color w:val="000000"/>
          <w:sz w:val="24"/>
          <w:szCs w:val="24"/>
          <w:lang w:eastAsia="zh-CN"/>
        </w:rPr>
        <w:t>: 5474-5484 [PMID: 16150902 DOI: 10.1210/en.2005-0866]</w:t>
      </w:r>
    </w:p>
    <w:p w14:paraId="77BAE233"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10 </w:t>
      </w:r>
      <w:r w:rsidRPr="00101A5D">
        <w:rPr>
          <w:rFonts w:ascii="Book Antiqua" w:hAnsi="Book Antiqua" w:cs="SimSun"/>
          <w:b/>
          <w:bCs/>
          <w:color w:val="000000"/>
          <w:sz w:val="24"/>
          <w:szCs w:val="24"/>
          <w:lang w:eastAsia="zh-CN"/>
        </w:rPr>
        <w:t>Kim KH</w:t>
      </w:r>
      <w:r w:rsidRPr="00101A5D">
        <w:rPr>
          <w:rFonts w:ascii="Book Antiqua" w:hAnsi="Book Antiqua" w:cs="SimSun"/>
          <w:color w:val="000000"/>
          <w:sz w:val="24"/>
          <w:szCs w:val="24"/>
          <w:lang w:eastAsia="zh-CN"/>
        </w:rPr>
        <w:t>, Bender JR. Rapid, estrogen receptor-mediated signaling: why is the endothelium so special? </w:t>
      </w:r>
      <w:r w:rsidRPr="00101A5D">
        <w:rPr>
          <w:rFonts w:ascii="Book Antiqua" w:hAnsi="Book Antiqua" w:cs="SimSun"/>
          <w:i/>
          <w:iCs/>
          <w:color w:val="000000"/>
          <w:sz w:val="24"/>
          <w:szCs w:val="24"/>
          <w:lang w:eastAsia="zh-CN"/>
        </w:rPr>
        <w:t>Sci STKE</w:t>
      </w:r>
      <w:r w:rsidRPr="00101A5D">
        <w:rPr>
          <w:rFonts w:ascii="Book Antiqua" w:hAnsi="Book Antiqua" w:cs="SimSun"/>
          <w:color w:val="000000"/>
          <w:sz w:val="24"/>
          <w:szCs w:val="24"/>
          <w:lang w:eastAsia="zh-CN"/>
        </w:rPr>
        <w:t> 2005; </w:t>
      </w:r>
      <w:r w:rsidRPr="00101A5D">
        <w:rPr>
          <w:rFonts w:ascii="Book Antiqua" w:hAnsi="Book Antiqua" w:cs="SimSun"/>
          <w:b/>
          <w:bCs/>
          <w:color w:val="000000"/>
          <w:sz w:val="24"/>
          <w:szCs w:val="24"/>
          <w:lang w:eastAsia="zh-CN"/>
        </w:rPr>
        <w:t>2005</w:t>
      </w:r>
      <w:r w:rsidRPr="00101A5D">
        <w:rPr>
          <w:rFonts w:ascii="Book Antiqua" w:hAnsi="Book Antiqua" w:cs="SimSun"/>
          <w:color w:val="000000"/>
          <w:sz w:val="24"/>
          <w:szCs w:val="24"/>
          <w:lang w:eastAsia="zh-CN"/>
        </w:rPr>
        <w:t>: pe28 [PMID: 15956360 DOI: 10.1126/stke.2882005pe28]</w:t>
      </w:r>
    </w:p>
    <w:p w14:paraId="5784BBCE"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11 </w:t>
      </w:r>
      <w:r w:rsidRPr="00101A5D">
        <w:rPr>
          <w:rFonts w:ascii="Book Antiqua" w:hAnsi="Book Antiqua" w:cs="SimSun"/>
          <w:b/>
          <w:bCs/>
          <w:color w:val="000000"/>
          <w:sz w:val="24"/>
          <w:szCs w:val="24"/>
          <w:lang w:eastAsia="zh-CN"/>
        </w:rPr>
        <w:t>Li L</w:t>
      </w:r>
      <w:r w:rsidRPr="00101A5D">
        <w:rPr>
          <w:rFonts w:ascii="Book Antiqua" w:hAnsi="Book Antiqua" w:cs="SimSun"/>
          <w:color w:val="000000"/>
          <w:sz w:val="24"/>
          <w:szCs w:val="24"/>
          <w:lang w:eastAsia="zh-CN"/>
        </w:rPr>
        <w:t>, Haynes MP, Bender JR. Plasma membrane localization and function of the estrogen receptor alpha variant (ER46) in human endothelial cells. </w:t>
      </w:r>
      <w:r w:rsidRPr="00101A5D">
        <w:rPr>
          <w:rFonts w:ascii="Book Antiqua" w:hAnsi="Book Antiqua" w:cs="SimSun"/>
          <w:i/>
          <w:iCs/>
          <w:color w:val="000000"/>
          <w:sz w:val="24"/>
          <w:szCs w:val="24"/>
          <w:lang w:eastAsia="zh-CN"/>
        </w:rPr>
        <w:t>Proc Natl Acad Sci USA</w:t>
      </w:r>
      <w:r w:rsidRPr="00101A5D">
        <w:rPr>
          <w:rFonts w:ascii="Book Antiqua" w:hAnsi="Book Antiqua" w:cs="SimSun"/>
          <w:color w:val="000000"/>
          <w:sz w:val="24"/>
          <w:szCs w:val="24"/>
          <w:lang w:eastAsia="zh-CN"/>
        </w:rPr>
        <w:t> 2003; </w:t>
      </w:r>
      <w:r w:rsidRPr="00101A5D">
        <w:rPr>
          <w:rFonts w:ascii="Book Antiqua" w:hAnsi="Book Antiqua" w:cs="SimSun"/>
          <w:b/>
          <w:bCs/>
          <w:color w:val="000000"/>
          <w:sz w:val="24"/>
          <w:szCs w:val="24"/>
          <w:lang w:eastAsia="zh-CN"/>
        </w:rPr>
        <w:t>100</w:t>
      </w:r>
      <w:r w:rsidRPr="00101A5D">
        <w:rPr>
          <w:rFonts w:ascii="Book Antiqua" w:hAnsi="Book Antiqua" w:cs="SimSun"/>
          <w:color w:val="000000"/>
          <w:sz w:val="24"/>
          <w:szCs w:val="24"/>
          <w:lang w:eastAsia="zh-CN"/>
        </w:rPr>
        <w:t>: 4807-4812 [PMID: 12682286 DOI: 10.1073/pnas.0831079100]</w:t>
      </w:r>
    </w:p>
    <w:p w14:paraId="1A25C2A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12 </w:t>
      </w:r>
      <w:r w:rsidRPr="00101A5D">
        <w:rPr>
          <w:rFonts w:ascii="Book Antiqua" w:hAnsi="Book Antiqua" w:cs="SimSun"/>
          <w:b/>
          <w:bCs/>
          <w:color w:val="000000"/>
          <w:sz w:val="24"/>
          <w:szCs w:val="24"/>
          <w:lang w:eastAsia="zh-CN"/>
        </w:rPr>
        <w:t>Moriarty K</w:t>
      </w:r>
      <w:r w:rsidRPr="00101A5D">
        <w:rPr>
          <w:rFonts w:ascii="Book Antiqua" w:hAnsi="Book Antiqua" w:cs="SimSun"/>
          <w:color w:val="000000"/>
          <w:sz w:val="24"/>
          <w:szCs w:val="24"/>
          <w:lang w:eastAsia="zh-CN"/>
        </w:rPr>
        <w:t>, Kim KH, Bender JR. Minireview: estrogen receptor-mediated rapid signaling. </w:t>
      </w:r>
      <w:r w:rsidRPr="00101A5D">
        <w:rPr>
          <w:rFonts w:ascii="Book Antiqua" w:hAnsi="Book Antiqua" w:cs="SimSun"/>
          <w:i/>
          <w:iCs/>
          <w:color w:val="000000"/>
          <w:sz w:val="24"/>
          <w:szCs w:val="24"/>
          <w:lang w:eastAsia="zh-CN"/>
        </w:rPr>
        <w:t>Endocrinology</w:t>
      </w:r>
      <w:r w:rsidRPr="00101A5D">
        <w:rPr>
          <w:rFonts w:ascii="Book Antiqua" w:hAnsi="Book Antiqua" w:cs="SimSun"/>
          <w:color w:val="000000"/>
          <w:sz w:val="24"/>
          <w:szCs w:val="24"/>
          <w:lang w:eastAsia="zh-CN"/>
        </w:rPr>
        <w:t> 2006; </w:t>
      </w:r>
      <w:r w:rsidRPr="00101A5D">
        <w:rPr>
          <w:rFonts w:ascii="Book Antiqua" w:hAnsi="Book Antiqua" w:cs="SimSun"/>
          <w:b/>
          <w:bCs/>
          <w:color w:val="000000"/>
          <w:sz w:val="24"/>
          <w:szCs w:val="24"/>
          <w:lang w:eastAsia="zh-CN"/>
        </w:rPr>
        <w:t>147</w:t>
      </w:r>
      <w:r w:rsidRPr="00101A5D">
        <w:rPr>
          <w:rFonts w:ascii="Book Antiqua" w:hAnsi="Book Antiqua" w:cs="SimSun"/>
          <w:color w:val="000000"/>
          <w:sz w:val="24"/>
          <w:szCs w:val="24"/>
          <w:lang w:eastAsia="zh-CN"/>
        </w:rPr>
        <w:t>: 5557-5563 [PMID: 16946015 DOI: 10.1210/en.2006-0729]</w:t>
      </w:r>
    </w:p>
    <w:p w14:paraId="35A93AF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13 </w:t>
      </w:r>
      <w:r w:rsidRPr="00101A5D">
        <w:rPr>
          <w:rFonts w:ascii="Book Antiqua" w:hAnsi="Book Antiqua" w:cs="SimSun"/>
          <w:b/>
          <w:bCs/>
          <w:color w:val="000000"/>
          <w:sz w:val="24"/>
          <w:szCs w:val="24"/>
          <w:lang w:eastAsia="zh-CN"/>
        </w:rPr>
        <w:t>Xu C</w:t>
      </w:r>
      <w:r w:rsidRPr="00101A5D">
        <w:rPr>
          <w:rFonts w:ascii="Book Antiqua" w:hAnsi="Book Antiqua" w:cs="SimSun"/>
          <w:color w:val="000000"/>
          <w:sz w:val="24"/>
          <w:szCs w:val="24"/>
          <w:lang w:eastAsia="zh-CN"/>
        </w:rPr>
        <w:t>, Li J, Lu Y, Jiang Z. Estrogen receptor α and hedgehog signal pathway developmental biology of gastric adenocarcinoma. </w:t>
      </w:r>
      <w:r w:rsidRPr="00101A5D">
        <w:rPr>
          <w:rFonts w:ascii="Book Antiqua" w:hAnsi="Book Antiqua" w:cs="SimSun"/>
          <w:i/>
          <w:iCs/>
          <w:color w:val="000000"/>
          <w:sz w:val="24"/>
          <w:szCs w:val="24"/>
          <w:lang w:eastAsia="zh-CN"/>
        </w:rPr>
        <w:t>Hepatogastroenterology</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59</w:t>
      </w:r>
      <w:r w:rsidRPr="00101A5D">
        <w:rPr>
          <w:rFonts w:ascii="Book Antiqua" w:hAnsi="Book Antiqua" w:cs="SimSun"/>
          <w:color w:val="000000"/>
          <w:sz w:val="24"/>
          <w:szCs w:val="24"/>
          <w:lang w:eastAsia="zh-CN"/>
        </w:rPr>
        <w:t>: 1319-1322 [PMID: 22281977 DOI: 10.5754/hge11549]</w:t>
      </w:r>
    </w:p>
    <w:p w14:paraId="3847D558"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14 </w:t>
      </w:r>
      <w:r w:rsidRPr="00101A5D">
        <w:rPr>
          <w:rFonts w:ascii="Book Antiqua" w:hAnsi="Book Antiqua" w:cs="SimSun"/>
          <w:b/>
          <w:bCs/>
          <w:color w:val="000000"/>
          <w:sz w:val="24"/>
          <w:szCs w:val="24"/>
          <w:lang w:eastAsia="zh-CN"/>
        </w:rPr>
        <w:t>Fisher RI</w:t>
      </w:r>
      <w:r w:rsidRPr="00101A5D">
        <w:rPr>
          <w:rFonts w:ascii="Book Antiqua" w:hAnsi="Book Antiqua" w:cs="SimSun"/>
          <w:color w:val="000000"/>
          <w:sz w:val="24"/>
          <w:szCs w:val="24"/>
          <w:lang w:eastAsia="zh-CN"/>
        </w:rPr>
        <w:t>, Neifeld JP, Lippman ME. Oestrogen receptors in human malignant melanoma. </w:t>
      </w:r>
      <w:r w:rsidRPr="00101A5D">
        <w:rPr>
          <w:rFonts w:ascii="Book Antiqua" w:hAnsi="Book Antiqua" w:cs="SimSun"/>
          <w:i/>
          <w:iCs/>
          <w:color w:val="000000"/>
          <w:sz w:val="24"/>
          <w:szCs w:val="24"/>
          <w:lang w:eastAsia="zh-CN"/>
        </w:rPr>
        <w:t>Lancet</w:t>
      </w:r>
      <w:r w:rsidRPr="00101A5D">
        <w:rPr>
          <w:rFonts w:ascii="Book Antiqua" w:hAnsi="Book Antiqua" w:cs="SimSun"/>
          <w:color w:val="000000"/>
          <w:sz w:val="24"/>
          <w:szCs w:val="24"/>
          <w:lang w:eastAsia="zh-CN"/>
        </w:rPr>
        <w:t> 1976; </w:t>
      </w:r>
      <w:r w:rsidRPr="00101A5D">
        <w:rPr>
          <w:rFonts w:ascii="Book Antiqua" w:hAnsi="Book Antiqua" w:cs="SimSun"/>
          <w:b/>
          <w:bCs/>
          <w:color w:val="000000"/>
          <w:sz w:val="24"/>
          <w:szCs w:val="24"/>
          <w:lang w:eastAsia="zh-CN"/>
        </w:rPr>
        <w:t>2</w:t>
      </w:r>
      <w:r w:rsidRPr="00101A5D">
        <w:rPr>
          <w:rFonts w:ascii="Book Antiqua" w:hAnsi="Book Antiqua" w:cs="SimSun"/>
          <w:color w:val="000000"/>
          <w:sz w:val="24"/>
          <w:szCs w:val="24"/>
          <w:lang w:eastAsia="zh-CN"/>
        </w:rPr>
        <w:t>: 337-339 [PMID: 60569]</w:t>
      </w:r>
    </w:p>
    <w:p w14:paraId="36D072FA"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15 </w:t>
      </w:r>
      <w:r w:rsidRPr="00101A5D">
        <w:rPr>
          <w:rFonts w:ascii="Book Antiqua" w:hAnsi="Book Antiqua" w:cs="SimSun"/>
          <w:b/>
          <w:bCs/>
          <w:color w:val="000000"/>
          <w:sz w:val="24"/>
          <w:szCs w:val="24"/>
          <w:lang w:eastAsia="zh-CN"/>
        </w:rPr>
        <w:t>Xu CY</w:t>
      </w:r>
      <w:r w:rsidRPr="00101A5D">
        <w:rPr>
          <w:rFonts w:ascii="Book Antiqua" w:hAnsi="Book Antiqua" w:cs="SimSun"/>
          <w:color w:val="000000"/>
          <w:sz w:val="24"/>
          <w:szCs w:val="24"/>
          <w:lang w:eastAsia="zh-CN"/>
        </w:rPr>
        <w:t>, Guo JL, Jiang ZN, Xie SD, Shen JG, Shen JY, Wang LB. Prognostic role of estrogen receptor alpha and estrogen receptor beta in gastric cancer. </w:t>
      </w:r>
      <w:r w:rsidRPr="00101A5D">
        <w:rPr>
          <w:rFonts w:ascii="Book Antiqua" w:hAnsi="Book Antiqua" w:cs="SimSun"/>
          <w:i/>
          <w:iCs/>
          <w:color w:val="000000"/>
          <w:sz w:val="24"/>
          <w:szCs w:val="24"/>
          <w:lang w:eastAsia="zh-CN"/>
        </w:rPr>
        <w:t>Ann Surg Oncol</w:t>
      </w:r>
      <w:r w:rsidRPr="00101A5D">
        <w:rPr>
          <w:rFonts w:ascii="Book Antiqua" w:hAnsi="Book Antiqua" w:cs="SimSun"/>
          <w:color w:val="000000"/>
          <w:sz w:val="24"/>
          <w:szCs w:val="24"/>
          <w:lang w:eastAsia="zh-CN"/>
        </w:rPr>
        <w:t> 2010; </w:t>
      </w:r>
      <w:r w:rsidRPr="00101A5D">
        <w:rPr>
          <w:rFonts w:ascii="Book Antiqua" w:hAnsi="Book Antiqua" w:cs="SimSun"/>
          <w:b/>
          <w:bCs/>
          <w:color w:val="000000"/>
          <w:sz w:val="24"/>
          <w:szCs w:val="24"/>
          <w:lang w:eastAsia="zh-CN"/>
        </w:rPr>
        <w:t>17</w:t>
      </w:r>
      <w:r w:rsidRPr="00101A5D">
        <w:rPr>
          <w:rFonts w:ascii="Book Antiqua" w:hAnsi="Book Antiqua" w:cs="SimSun"/>
          <w:color w:val="000000"/>
          <w:sz w:val="24"/>
          <w:szCs w:val="24"/>
          <w:lang w:eastAsia="zh-CN"/>
        </w:rPr>
        <w:t>: 2503-2509 [PMID: 20339947 DOI: 10.1245/s10434-010-1031-2]</w:t>
      </w:r>
    </w:p>
    <w:p w14:paraId="75D7AAC6"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16 </w:t>
      </w:r>
      <w:r w:rsidRPr="00101A5D">
        <w:rPr>
          <w:rFonts w:ascii="Book Antiqua" w:hAnsi="Book Antiqua" w:cs="SimSun"/>
          <w:b/>
          <w:bCs/>
          <w:color w:val="000000"/>
          <w:sz w:val="24"/>
          <w:szCs w:val="24"/>
          <w:lang w:eastAsia="zh-CN"/>
        </w:rPr>
        <w:t>Tokunaga A</w:t>
      </w:r>
      <w:r w:rsidRPr="00101A5D">
        <w:rPr>
          <w:rFonts w:ascii="Book Antiqua" w:hAnsi="Book Antiqua" w:cs="SimSun"/>
          <w:color w:val="000000"/>
          <w:sz w:val="24"/>
          <w:szCs w:val="24"/>
          <w:lang w:eastAsia="zh-CN"/>
        </w:rPr>
        <w:t>, Nishi K, Matsukura N, Tanaka N, Onda M, Shirota A, Asano G, Hayashi K. Estrogen and progesterone receptors in gastric cancer. </w:t>
      </w:r>
      <w:r w:rsidRPr="00101A5D">
        <w:rPr>
          <w:rFonts w:ascii="Book Antiqua" w:hAnsi="Book Antiqua" w:cs="SimSun"/>
          <w:i/>
          <w:iCs/>
          <w:color w:val="000000"/>
          <w:sz w:val="24"/>
          <w:szCs w:val="24"/>
          <w:lang w:eastAsia="zh-CN"/>
        </w:rPr>
        <w:t>Cancer</w:t>
      </w:r>
      <w:r w:rsidRPr="00101A5D">
        <w:rPr>
          <w:rFonts w:ascii="Book Antiqua" w:hAnsi="Book Antiqua" w:cs="SimSun"/>
          <w:color w:val="000000"/>
          <w:sz w:val="24"/>
          <w:szCs w:val="24"/>
          <w:lang w:eastAsia="zh-CN"/>
        </w:rPr>
        <w:t> 1986; </w:t>
      </w:r>
      <w:r w:rsidRPr="00101A5D">
        <w:rPr>
          <w:rFonts w:ascii="Book Antiqua" w:hAnsi="Book Antiqua" w:cs="SimSun"/>
          <w:b/>
          <w:bCs/>
          <w:color w:val="000000"/>
          <w:sz w:val="24"/>
          <w:szCs w:val="24"/>
          <w:lang w:eastAsia="zh-CN"/>
        </w:rPr>
        <w:t>57</w:t>
      </w:r>
      <w:r w:rsidRPr="00101A5D">
        <w:rPr>
          <w:rFonts w:ascii="Book Antiqua" w:hAnsi="Book Antiqua" w:cs="SimSun"/>
          <w:color w:val="000000"/>
          <w:sz w:val="24"/>
          <w:szCs w:val="24"/>
          <w:lang w:eastAsia="zh-CN"/>
        </w:rPr>
        <w:t>: 1376-1379 [PMID: 3948119]</w:t>
      </w:r>
    </w:p>
    <w:p w14:paraId="6DBF527B"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17 </w:t>
      </w:r>
      <w:r w:rsidRPr="00101A5D">
        <w:rPr>
          <w:rFonts w:ascii="Book Antiqua" w:hAnsi="Book Antiqua" w:cs="SimSun"/>
          <w:b/>
          <w:bCs/>
          <w:color w:val="000000"/>
          <w:sz w:val="24"/>
          <w:szCs w:val="24"/>
          <w:lang w:eastAsia="zh-CN"/>
        </w:rPr>
        <w:t>Donnell MS</w:t>
      </w:r>
      <w:r w:rsidRPr="00101A5D">
        <w:rPr>
          <w:rFonts w:ascii="Book Antiqua" w:hAnsi="Book Antiqua" w:cs="SimSun"/>
          <w:color w:val="000000"/>
          <w:sz w:val="24"/>
          <w:szCs w:val="24"/>
          <w:lang w:eastAsia="zh-CN"/>
        </w:rPr>
        <w:t>, Meyer GA, Donegan WL. Estrogen-receptor protein in intracranial meningiomas. </w:t>
      </w:r>
      <w:r w:rsidRPr="00101A5D">
        <w:rPr>
          <w:rFonts w:ascii="Book Antiqua" w:hAnsi="Book Antiqua" w:cs="SimSun"/>
          <w:i/>
          <w:iCs/>
          <w:color w:val="000000"/>
          <w:sz w:val="24"/>
          <w:szCs w:val="24"/>
          <w:lang w:eastAsia="zh-CN"/>
        </w:rPr>
        <w:t>J Neurosurg</w:t>
      </w:r>
      <w:r w:rsidRPr="00101A5D">
        <w:rPr>
          <w:rFonts w:ascii="Book Antiqua" w:hAnsi="Book Antiqua" w:cs="SimSun"/>
          <w:color w:val="000000"/>
          <w:sz w:val="24"/>
          <w:szCs w:val="24"/>
          <w:lang w:eastAsia="zh-CN"/>
        </w:rPr>
        <w:t> 1979; </w:t>
      </w:r>
      <w:r w:rsidRPr="00101A5D">
        <w:rPr>
          <w:rFonts w:ascii="Book Antiqua" w:hAnsi="Book Antiqua" w:cs="SimSun"/>
          <w:b/>
          <w:bCs/>
          <w:color w:val="000000"/>
          <w:sz w:val="24"/>
          <w:szCs w:val="24"/>
          <w:lang w:eastAsia="zh-CN"/>
        </w:rPr>
        <w:t>50</w:t>
      </w:r>
      <w:r w:rsidRPr="00101A5D">
        <w:rPr>
          <w:rFonts w:ascii="Book Antiqua" w:hAnsi="Book Antiqua" w:cs="SimSun"/>
          <w:color w:val="000000"/>
          <w:sz w:val="24"/>
          <w:szCs w:val="24"/>
          <w:lang w:eastAsia="zh-CN"/>
        </w:rPr>
        <w:t>: 499-502 [PMID: 423006]</w:t>
      </w:r>
    </w:p>
    <w:p w14:paraId="5FCC2FBE"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lastRenderedPageBreak/>
        <w:t>18 </w:t>
      </w:r>
      <w:r w:rsidRPr="00101A5D">
        <w:rPr>
          <w:rFonts w:ascii="Book Antiqua" w:hAnsi="Book Antiqua" w:cs="SimSun"/>
          <w:b/>
          <w:bCs/>
          <w:color w:val="000000"/>
          <w:sz w:val="24"/>
          <w:szCs w:val="24"/>
          <w:lang w:eastAsia="zh-CN"/>
        </w:rPr>
        <w:t>Kobayashi S</w:t>
      </w:r>
      <w:r w:rsidRPr="00101A5D">
        <w:rPr>
          <w:rFonts w:ascii="Book Antiqua" w:hAnsi="Book Antiqua" w:cs="SimSun"/>
          <w:color w:val="000000"/>
          <w:sz w:val="24"/>
          <w:szCs w:val="24"/>
          <w:lang w:eastAsia="zh-CN"/>
        </w:rPr>
        <w:t>, Mizuno T, Tobioka N, Ichimura H, Samoto T, Tanaka H, Masaoka A, Wakabayashi S, Umemura S, Fukuoka H, Nagai H. Sex steroid receptors in diverse human tumors. </w:t>
      </w:r>
      <w:r w:rsidRPr="00101A5D">
        <w:rPr>
          <w:rFonts w:ascii="Book Antiqua" w:hAnsi="Book Antiqua" w:cs="SimSun"/>
          <w:i/>
          <w:iCs/>
          <w:color w:val="000000"/>
          <w:sz w:val="24"/>
          <w:szCs w:val="24"/>
          <w:lang w:eastAsia="zh-CN"/>
        </w:rPr>
        <w:t>Gan</w:t>
      </w:r>
      <w:r w:rsidRPr="00101A5D">
        <w:rPr>
          <w:rFonts w:ascii="Book Antiqua" w:hAnsi="Book Antiqua" w:cs="SimSun"/>
          <w:color w:val="000000"/>
          <w:sz w:val="24"/>
          <w:szCs w:val="24"/>
          <w:lang w:eastAsia="zh-CN"/>
        </w:rPr>
        <w:t> 1982; </w:t>
      </w:r>
      <w:r w:rsidRPr="00101A5D">
        <w:rPr>
          <w:rFonts w:ascii="Book Antiqua" w:hAnsi="Book Antiqua" w:cs="SimSun"/>
          <w:b/>
          <w:bCs/>
          <w:color w:val="000000"/>
          <w:sz w:val="24"/>
          <w:szCs w:val="24"/>
          <w:lang w:eastAsia="zh-CN"/>
        </w:rPr>
        <w:t>73</w:t>
      </w:r>
      <w:r w:rsidRPr="00101A5D">
        <w:rPr>
          <w:rFonts w:ascii="Book Antiqua" w:hAnsi="Book Antiqua" w:cs="SimSun"/>
          <w:color w:val="000000"/>
          <w:sz w:val="24"/>
          <w:szCs w:val="24"/>
          <w:lang w:eastAsia="zh-CN"/>
        </w:rPr>
        <w:t>: 439-445 [PMID: 6290306]</w:t>
      </w:r>
    </w:p>
    <w:p w14:paraId="37507DFD"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19 </w:t>
      </w:r>
      <w:r w:rsidRPr="00101A5D">
        <w:rPr>
          <w:rFonts w:ascii="Book Antiqua" w:hAnsi="Book Antiqua" w:cs="SimSun"/>
          <w:b/>
          <w:bCs/>
          <w:color w:val="000000"/>
          <w:sz w:val="24"/>
          <w:szCs w:val="24"/>
          <w:lang w:eastAsia="zh-CN"/>
        </w:rPr>
        <w:t>Ranelletti FO</w:t>
      </w:r>
      <w:r w:rsidRPr="00101A5D">
        <w:rPr>
          <w:rFonts w:ascii="Book Antiqua" w:hAnsi="Book Antiqua" w:cs="SimSun"/>
          <w:color w:val="000000"/>
          <w:sz w:val="24"/>
          <w:szCs w:val="24"/>
          <w:lang w:eastAsia="zh-CN"/>
        </w:rPr>
        <w:t>, Carmignani M, Marchetti P, Natoli C, Iacobelli S. Estrogen binding by neoplastic human thymus cytosol. </w:t>
      </w:r>
      <w:r w:rsidRPr="00101A5D">
        <w:rPr>
          <w:rFonts w:ascii="Book Antiqua" w:hAnsi="Book Antiqua" w:cs="SimSun"/>
          <w:i/>
          <w:iCs/>
          <w:color w:val="000000"/>
          <w:sz w:val="24"/>
          <w:szCs w:val="24"/>
          <w:lang w:eastAsia="zh-CN"/>
        </w:rPr>
        <w:t>Eur J Cancer</w:t>
      </w:r>
      <w:r w:rsidRPr="00101A5D">
        <w:rPr>
          <w:rFonts w:ascii="Book Antiqua" w:hAnsi="Book Antiqua" w:cs="SimSun"/>
          <w:color w:val="000000"/>
          <w:sz w:val="24"/>
          <w:szCs w:val="24"/>
          <w:lang w:eastAsia="zh-CN"/>
        </w:rPr>
        <w:t> 1980; </w:t>
      </w:r>
      <w:r w:rsidRPr="00101A5D">
        <w:rPr>
          <w:rFonts w:ascii="Book Antiqua" w:hAnsi="Book Antiqua" w:cs="SimSun"/>
          <w:b/>
          <w:bCs/>
          <w:color w:val="000000"/>
          <w:sz w:val="24"/>
          <w:szCs w:val="24"/>
          <w:lang w:eastAsia="zh-CN"/>
        </w:rPr>
        <w:t>16</w:t>
      </w:r>
      <w:r w:rsidRPr="00101A5D">
        <w:rPr>
          <w:rFonts w:ascii="Book Antiqua" w:hAnsi="Book Antiqua" w:cs="SimSun"/>
          <w:color w:val="000000"/>
          <w:sz w:val="24"/>
          <w:szCs w:val="24"/>
          <w:lang w:eastAsia="zh-CN"/>
        </w:rPr>
        <w:t>: 951-955 [PMID: 7428787]</w:t>
      </w:r>
    </w:p>
    <w:p w14:paraId="25FE375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20 </w:t>
      </w:r>
      <w:r w:rsidRPr="00101A5D">
        <w:rPr>
          <w:rFonts w:ascii="Book Antiqua" w:hAnsi="Book Antiqua" w:cs="SimSun"/>
          <w:b/>
          <w:bCs/>
          <w:color w:val="000000"/>
          <w:sz w:val="24"/>
          <w:szCs w:val="24"/>
          <w:lang w:eastAsia="zh-CN"/>
        </w:rPr>
        <w:t>Greenway B</w:t>
      </w:r>
      <w:r w:rsidRPr="00101A5D">
        <w:rPr>
          <w:rFonts w:ascii="Book Antiqua" w:hAnsi="Book Antiqua" w:cs="SimSun"/>
          <w:color w:val="000000"/>
          <w:sz w:val="24"/>
          <w:szCs w:val="24"/>
          <w:lang w:eastAsia="zh-CN"/>
        </w:rPr>
        <w:t>, Iqbal MJ, Johnson PJ, Williams R. Oestrogen receptor proteins in malignant and fetal pancreas. </w:t>
      </w:r>
      <w:r w:rsidRPr="00101A5D">
        <w:rPr>
          <w:rFonts w:ascii="Book Antiqua" w:hAnsi="Book Antiqua" w:cs="SimSun"/>
          <w:i/>
          <w:iCs/>
          <w:color w:val="000000"/>
          <w:sz w:val="24"/>
          <w:szCs w:val="24"/>
          <w:lang w:eastAsia="zh-CN"/>
        </w:rPr>
        <w:t>Br Med J (Clin Res Ed)</w:t>
      </w:r>
      <w:r w:rsidRPr="00101A5D">
        <w:rPr>
          <w:rFonts w:ascii="Book Antiqua" w:hAnsi="Book Antiqua" w:cs="SimSun"/>
          <w:color w:val="000000"/>
          <w:sz w:val="24"/>
          <w:szCs w:val="24"/>
          <w:lang w:eastAsia="zh-CN"/>
        </w:rPr>
        <w:t> 1981; </w:t>
      </w:r>
      <w:r w:rsidRPr="00101A5D">
        <w:rPr>
          <w:rFonts w:ascii="Book Antiqua" w:hAnsi="Book Antiqua" w:cs="SimSun"/>
          <w:b/>
          <w:bCs/>
          <w:color w:val="000000"/>
          <w:sz w:val="24"/>
          <w:szCs w:val="24"/>
          <w:lang w:eastAsia="zh-CN"/>
        </w:rPr>
        <w:t>283</w:t>
      </w:r>
      <w:r w:rsidRPr="00101A5D">
        <w:rPr>
          <w:rFonts w:ascii="Book Antiqua" w:hAnsi="Book Antiqua" w:cs="SimSun"/>
          <w:color w:val="000000"/>
          <w:sz w:val="24"/>
          <w:szCs w:val="24"/>
          <w:lang w:eastAsia="zh-CN"/>
        </w:rPr>
        <w:t>: 751-753 [PMID: 6791734]</w:t>
      </w:r>
    </w:p>
    <w:p w14:paraId="249CE130"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21 </w:t>
      </w:r>
      <w:r w:rsidRPr="00101A5D">
        <w:rPr>
          <w:rFonts w:ascii="Book Antiqua" w:hAnsi="Book Antiqua" w:cs="SimSun"/>
          <w:b/>
          <w:bCs/>
          <w:color w:val="000000"/>
          <w:sz w:val="24"/>
          <w:szCs w:val="24"/>
          <w:lang w:eastAsia="zh-CN"/>
        </w:rPr>
        <w:t>Nemenoff RA</w:t>
      </w:r>
      <w:r w:rsidRPr="00101A5D">
        <w:rPr>
          <w:rFonts w:ascii="Book Antiqua" w:hAnsi="Book Antiqua" w:cs="SimSun"/>
          <w:color w:val="000000"/>
          <w:sz w:val="24"/>
          <w:szCs w:val="24"/>
          <w:lang w:eastAsia="zh-CN"/>
        </w:rPr>
        <w:t>, Winn RA. Role of nuclear receptors in lung tumourigenesis. </w:t>
      </w:r>
      <w:r w:rsidRPr="00101A5D">
        <w:rPr>
          <w:rFonts w:ascii="Book Antiqua" w:hAnsi="Book Antiqua" w:cs="SimSun"/>
          <w:i/>
          <w:iCs/>
          <w:color w:val="000000"/>
          <w:sz w:val="24"/>
          <w:szCs w:val="24"/>
          <w:lang w:eastAsia="zh-CN"/>
        </w:rPr>
        <w:t>Eur J Cancer</w:t>
      </w:r>
      <w:r w:rsidRPr="00101A5D">
        <w:rPr>
          <w:rFonts w:ascii="Book Antiqua" w:hAnsi="Book Antiqua" w:cs="SimSun"/>
          <w:color w:val="000000"/>
          <w:sz w:val="24"/>
          <w:szCs w:val="24"/>
          <w:lang w:eastAsia="zh-CN"/>
        </w:rPr>
        <w:t> 2005; </w:t>
      </w:r>
      <w:r w:rsidRPr="00101A5D">
        <w:rPr>
          <w:rFonts w:ascii="Book Antiqua" w:hAnsi="Book Antiqua" w:cs="SimSun"/>
          <w:b/>
          <w:bCs/>
          <w:color w:val="000000"/>
          <w:sz w:val="24"/>
          <w:szCs w:val="24"/>
          <w:lang w:eastAsia="zh-CN"/>
        </w:rPr>
        <w:t>41</w:t>
      </w:r>
      <w:r w:rsidRPr="00101A5D">
        <w:rPr>
          <w:rFonts w:ascii="Book Antiqua" w:hAnsi="Book Antiqua" w:cs="SimSun"/>
          <w:color w:val="000000"/>
          <w:sz w:val="24"/>
          <w:szCs w:val="24"/>
          <w:lang w:eastAsia="zh-CN"/>
        </w:rPr>
        <w:t>: 2561-2568 [PMID: 16199155 DOI: 10.1016/j.ejca.2005.08.015]</w:t>
      </w:r>
    </w:p>
    <w:p w14:paraId="3177C235"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22 </w:t>
      </w:r>
      <w:r w:rsidRPr="00101A5D">
        <w:rPr>
          <w:rFonts w:ascii="Book Antiqua" w:hAnsi="Book Antiqua" w:cs="SimSun"/>
          <w:b/>
          <w:bCs/>
          <w:color w:val="000000"/>
          <w:sz w:val="24"/>
          <w:szCs w:val="24"/>
          <w:lang w:eastAsia="zh-CN"/>
        </w:rPr>
        <w:t>Shen SS</w:t>
      </w:r>
      <w:r w:rsidRPr="00101A5D">
        <w:rPr>
          <w:rFonts w:ascii="Book Antiqua" w:hAnsi="Book Antiqua" w:cs="SimSun"/>
          <w:color w:val="000000"/>
          <w:sz w:val="24"/>
          <w:szCs w:val="24"/>
          <w:lang w:eastAsia="zh-CN"/>
        </w:rPr>
        <w:t>, Smith CL, Hsieh JT, Yu J, Kim IY, Jian W, Sonpavde G, Ayala GE, Younes M, Lerner SP. Expression of estrogen receptors-alpha and -beta in bladder cancer cell lines and human bladder tumor tissue. </w:t>
      </w:r>
      <w:r w:rsidRPr="00101A5D">
        <w:rPr>
          <w:rFonts w:ascii="Book Antiqua" w:hAnsi="Book Antiqua" w:cs="SimSun"/>
          <w:i/>
          <w:iCs/>
          <w:color w:val="000000"/>
          <w:sz w:val="24"/>
          <w:szCs w:val="24"/>
          <w:lang w:eastAsia="zh-CN"/>
        </w:rPr>
        <w:t>Cancer</w:t>
      </w:r>
      <w:r w:rsidRPr="00101A5D">
        <w:rPr>
          <w:rFonts w:ascii="Book Antiqua" w:hAnsi="Book Antiqua" w:cs="SimSun"/>
          <w:color w:val="000000"/>
          <w:sz w:val="24"/>
          <w:szCs w:val="24"/>
          <w:lang w:eastAsia="zh-CN"/>
        </w:rPr>
        <w:t> 2006; </w:t>
      </w:r>
      <w:r w:rsidRPr="00101A5D">
        <w:rPr>
          <w:rFonts w:ascii="Book Antiqua" w:hAnsi="Book Antiqua" w:cs="SimSun"/>
          <w:b/>
          <w:bCs/>
          <w:color w:val="000000"/>
          <w:sz w:val="24"/>
          <w:szCs w:val="24"/>
          <w:lang w:eastAsia="zh-CN"/>
        </w:rPr>
        <w:t>106</w:t>
      </w:r>
      <w:r w:rsidRPr="00101A5D">
        <w:rPr>
          <w:rFonts w:ascii="Book Antiqua" w:hAnsi="Book Antiqua" w:cs="SimSun"/>
          <w:color w:val="000000"/>
          <w:sz w:val="24"/>
          <w:szCs w:val="24"/>
          <w:lang w:eastAsia="zh-CN"/>
        </w:rPr>
        <w:t>: 2610-2616 [PMID: 16700038 DOI: 10.1002/cncr.21945]</w:t>
      </w:r>
    </w:p>
    <w:p w14:paraId="5A6247F0"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23 </w:t>
      </w:r>
      <w:r w:rsidRPr="00101A5D">
        <w:rPr>
          <w:rFonts w:ascii="Book Antiqua" w:hAnsi="Book Antiqua" w:cs="SimSun"/>
          <w:b/>
          <w:bCs/>
          <w:color w:val="000000"/>
          <w:sz w:val="24"/>
          <w:szCs w:val="24"/>
          <w:lang w:eastAsia="zh-CN"/>
        </w:rPr>
        <w:t>Hayashi S</w:t>
      </w:r>
      <w:r w:rsidRPr="00101A5D">
        <w:rPr>
          <w:rFonts w:ascii="Book Antiqua" w:hAnsi="Book Antiqua" w:cs="SimSun"/>
          <w:color w:val="000000"/>
          <w:sz w:val="24"/>
          <w:szCs w:val="24"/>
          <w:lang w:eastAsia="zh-CN"/>
        </w:rPr>
        <w:t>, Yamaguchi Y. Estrogen signaling pathway and hormonal therapy. </w:t>
      </w:r>
      <w:r w:rsidRPr="00101A5D">
        <w:rPr>
          <w:rFonts w:ascii="Book Antiqua" w:hAnsi="Book Antiqua" w:cs="SimSun"/>
          <w:i/>
          <w:iCs/>
          <w:color w:val="000000"/>
          <w:sz w:val="24"/>
          <w:szCs w:val="24"/>
          <w:lang w:eastAsia="zh-CN"/>
        </w:rPr>
        <w:t>Breast Cancer</w:t>
      </w:r>
      <w:r w:rsidRPr="00101A5D">
        <w:rPr>
          <w:rFonts w:ascii="Book Antiqua" w:hAnsi="Book Antiqua" w:cs="SimSun"/>
          <w:color w:val="000000"/>
          <w:sz w:val="24"/>
          <w:szCs w:val="24"/>
          <w:lang w:eastAsia="zh-CN"/>
        </w:rPr>
        <w:t> 2008; </w:t>
      </w:r>
      <w:r w:rsidRPr="00101A5D">
        <w:rPr>
          <w:rFonts w:ascii="Book Antiqua" w:hAnsi="Book Antiqua" w:cs="SimSun"/>
          <w:b/>
          <w:bCs/>
          <w:color w:val="000000"/>
          <w:sz w:val="24"/>
          <w:szCs w:val="24"/>
          <w:lang w:eastAsia="zh-CN"/>
        </w:rPr>
        <w:t>15</w:t>
      </w:r>
      <w:r w:rsidRPr="00101A5D">
        <w:rPr>
          <w:rFonts w:ascii="Book Antiqua" w:hAnsi="Book Antiqua" w:cs="SimSun"/>
          <w:color w:val="000000"/>
          <w:sz w:val="24"/>
          <w:szCs w:val="24"/>
          <w:lang w:eastAsia="zh-CN"/>
        </w:rPr>
        <w:t>: 256-261 [PMID: 18818989 DOI: 10.1007/s12282-008-0070-z]</w:t>
      </w:r>
    </w:p>
    <w:p w14:paraId="076EB67B"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24 </w:t>
      </w:r>
      <w:r w:rsidRPr="00101A5D">
        <w:rPr>
          <w:rFonts w:ascii="Book Antiqua" w:hAnsi="Book Antiqua" w:cs="SimSun"/>
          <w:b/>
          <w:bCs/>
          <w:color w:val="000000"/>
          <w:sz w:val="24"/>
          <w:szCs w:val="24"/>
          <w:lang w:eastAsia="zh-CN"/>
        </w:rPr>
        <w:t>Wigle DT</w:t>
      </w:r>
      <w:r w:rsidRPr="00101A5D">
        <w:rPr>
          <w:rFonts w:ascii="Book Antiqua" w:hAnsi="Book Antiqua" w:cs="SimSun"/>
          <w:color w:val="000000"/>
          <w:sz w:val="24"/>
          <w:szCs w:val="24"/>
          <w:lang w:eastAsia="zh-CN"/>
        </w:rPr>
        <w:t>, Turner MC, Gomes J, Parent ME. Role of hormonal and other factors in human prostate cancer. </w:t>
      </w:r>
      <w:r w:rsidRPr="00101A5D">
        <w:rPr>
          <w:rFonts w:ascii="Book Antiqua" w:hAnsi="Book Antiqua" w:cs="SimSun"/>
          <w:i/>
          <w:iCs/>
          <w:color w:val="000000"/>
          <w:sz w:val="24"/>
          <w:szCs w:val="24"/>
          <w:lang w:eastAsia="zh-CN"/>
        </w:rPr>
        <w:t>J Toxicol Environ Health B Crit Rev</w:t>
      </w:r>
      <w:r w:rsidRPr="00101A5D">
        <w:rPr>
          <w:rFonts w:ascii="Book Antiqua" w:hAnsi="Book Antiqua" w:cs="SimSun"/>
          <w:color w:val="000000"/>
          <w:sz w:val="24"/>
          <w:szCs w:val="24"/>
          <w:lang w:eastAsia="zh-CN"/>
        </w:rPr>
        <w:t> 2008; </w:t>
      </w:r>
      <w:r w:rsidRPr="00101A5D">
        <w:rPr>
          <w:rFonts w:ascii="Book Antiqua" w:hAnsi="Book Antiqua" w:cs="SimSun"/>
          <w:b/>
          <w:bCs/>
          <w:color w:val="000000"/>
          <w:sz w:val="24"/>
          <w:szCs w:val="24"/>
          <w:lang w:eastAsia="zh-CN"/>
        </w:rPr>
        <w:t>11</w:t>
      </w:r>
      <w:r w:rsidRPr="00101A5D">
        <w:rPr>
          <w:rFonts w:ascii="Book Antiqua" w:hAnsi="Book Antiqua" w:cs="SimSun"/>
          <w:color w:val="000000"/>
          <w:sz w:val="24"/>
          <w:szCs w:val="24"/>
          <w:lang w:eastAsia="zh-CN"/>
        </w:rPr>
        <w:t>: 242-259 [PMID: 18368555 DOI: 10.1080/10937400701873548]</w:t>
      </w:r>
    </w:p>
    <w:p w14:paraId="3D5B3C90"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25 </w:t>
      </w:r>
      <w:r w:rsidRPr="00101A5D">
        <w:rPr>
          <w:rFonts w:ascii="Book Antiqua" w:hAnsi="Book Antiqua" w:cs="SimSun"/>
          <w:b/>
          <w:bCs/>
          <w:color w:val="000000"/>
          <w:sz w:val="24"/>
          <w:szCs w:val="24"/>
          <w:lang w:eastAsia="zh-CN"/>
        </w:rPr>
        <w:t>Hershberger PA</w:t>
      </w:r>
      <w:r w:rsidRPr="00101A5D">
        <w:rPr>
          <w:rFonts w:ascii="Book Antiqua" w:hAnsi="Book Antiqua" w:cs="SimSun"/>
          <w:color w:val="000000"/>
          <w:sz w:val="24"/>
          <w:szCs w:val="24"/>
          <w:lang w:eastAsia="zh-CN"/>
        </w:rPr>
        <w:t>, Vasquez AC, Kanterewicz B, Land S, Siegfried JM, Nichols M. Regulation of endogenous gene expression in human non-small cell lung cancer cells by estrogen receptor ligands. </w:t>
      </w:r>
      <w:r w:rsidRPr="00101A5D">
        <w:rPr>
          <w:rFonts w:ascii="Book Antiqua" w:hAnsi="Book Antiqua" w:cs="SimSun"/>
          <w:i/>
          <w:iCs/>
          <w:color w:val="000000"/>
          <w:sz w:val="24"/>
          <w:szCs w:val="24"/>
          <w:lang w:eastAsia="zh-CN"/>
        </w:rPr>
        <w:t>Cancer Res</w:t>
      </w:r>
      <w:r w:rsidRPr="00101A5D">
        <w:rPr>
          <w:rFonts w:ascii="Book Antiqua" w:hAnsi="Book Antiqua" w:cs="SimSun"/>
          <w:color w:val="000000"/>
          <w:sz w:val="24"/>
          <w:szCs w:val="24"/>
          <w:lang w:eastAsia="zh-CN"/>
        </w:rPr>
        <w:t> 2005; </w:t>
      </w:r>
      <w:r w:rsidRPr="00101A5D">
        <w:rPr>
          <w:rFonts w:ascii="Book Antiqua" w:hAnsi="Book Antiqua" w:cs="SimSun"/>
          <w:b/>
          <w:bCs/>
          <w:color w:val="000000"/>
          <w:sz w:val="24"/>
          <w:szCs w:val="24"/>
          <w:lang w:eastAsia="zh-CN"/>
        </w:rPr>
        <w:t>65</w:t>
      </w:r>
      <w:r w:rsidRPr="00101A5D">
        <w:rPr>
          <w:rFonts w:ascii="Book Antiqua" w:hAnsi="Book Antiqua" w:cs="SimSun"/>
          <w:color w:val="000000"/>
          <w:sz w:val="24"/>
          <w:szCs w:val="24"/>
          <w:lang w:eastAsia="zh-CN"/>
        </w:rPr>
        <w:t>: 1598-1605 [PMID: 15735050 DOI: 10.1158/0008-5472.CAN-04-2694]</w:t>
      </w:r>
    </w:p>
    <w:p w14:paraId="702F3CC5"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26 </w:t>
      </w:r>
      <w:r w:rsidRPr="00101A5D">
        <w:rPr>
          <w:rFonts w:ascii="Book Antiqua" w:hAnsi="Book Antiqua" w:cs="SimSun"/>
          <w:b/>
          <w:bCs/>
          <w:color w:val="000000"/>
          <w:sz w:val="24"/>
          <w:szCs w:val="24"/>
          <w:lang w:eastAsia="zh-CN"/>
        </w:rPr>
        <w:t>Lewis-Wambi JS</w:t>
      </w:r>
      <w:r w:rsidRPr="00101A5D">
        <w:rPr>
          <w:rFonts w:ascii="Book Antiqua" w:hAnsi="Book Antiqua" w:cs="SimSun"/>
          <w:color w:val="000000"/>
          <w:sz w:val="24"/>
          <w:szCs w:val="24"/>
          <w:lang w:eastAsia="zh-CN"/>
        </w:rPr>
        <w:t>, Jordan VC. Treatment of Postmenopausal Breast Cancer with Selective Estrogen Receptor Modulators (SERMs). </w:t>
      </w:r>
      <w:r w:rsidRPr="00101A5D">
        <w:rPr>
          <w:rFonts w:ascii="Book Antiqua" w:hAnsi="Book Antiqua" w:cs="SimSun"/>
          <w:i/>
          <w:iCs/>
          <w:color w:val="000000"/>
          <w:sz w:val="24"/>
          <w:szCs w:val="24"/>
          <w:lang w:eastAsia="zh-CN"/>
        </w:rPr>
        <w:t>Breast Dis</w:t>
      </w:r>
      <w:r w:rsidRPr="00101A5D">
        <w:rPr>
          <w:rFonts w:ascii="Book Antiqua" w:hAnsi="Book Antiqua" w:cs="SimSun"/>
          <w:color w:val="000000"/>
          <w:sz w:val="24"/>
          <w:szCs w:val="24"/>
          <w:lang w:eastAsia="zh-CN"/>
        </w:rPr>
        <w:t> 2006; </w:t>
      </w:r>
      <w:r w:rsidRPr="00101A5D">
        <w:rPr>
          <w:rFonts w:ascii="Book Antiqua" w:hAnsi="Book Antiqua" w:cs="SimSun"/>
          <w:b/>
          <w:bCs/>
          <w:color w:val="000000"/>
          <w:sz w:val="24"/>
          <w:szCs w:val="24"/>
          <w:lang w:eastAsia="zh-CN"/>
        </w:rPr>
        <w:t>24</w:t>
      </w:r>
      <w:r w:rsidRPr="00101A5D">
        <w:rPr>
          <w:rFonts w:ascii="Book Antiqua" w:hAnsi="Book Antiqua" w:cs="SimSun"/>
          <w:color w:val="000000"/>
          <w:sz w:val="24"/>
          <w:szCs w:val="24"/>
          <w:lang w:eastAsia="zh-CN"/>
        </w:rPr>
        <w:t>: 93-105 [PMID: 16917142]</w:t>
      </w:r>
    </w:p>
    <w:p w14:paraId="5F3B5750"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27 </w:t>
      </w:r>
      <w:r w:rsidRPr="00101A5D">
        <w:rPr>
          <w:rFonts w:ascii="Book Antiqua" w:hAnsi="Book Antiqua" w:cs="SimSun"/>
          <w:b/>
          <w:bCs/>
          <w:color w:val="000000"/>
          <w:sz w:val="24"/>
          <w:szCs w:val="24"/>
          <w:lang w:eastAsia="zh-CN"/>
        </w:rPr>
        <w:t>Sica V</w:t>
      </w:r>
      <w:r w:rsidRPr="00101A5D">
        <w:rPr>
          <w:rFonts w:ascii="Book Antiqua" w:hAnsi="Book Antiqua" w:cs="SimSun"/>
          <w:color w:val="000000"/>
          <w:sz w:val="24"/>
          <w:szCs w:val="24"/>
          <w:lang w:eastAsia="zh-CN"/>
        </w:rPr>
        <w:t>, Nola E, Contieri E, Bova R, Masucci MT, Medici N, Petrillo A, Weisz A, Molinari AM, Puca GA. Estradiol and progesterone receptors in malignant gastrointestinal tumors. </w:t>
      </w:r>
      <w:r w:rsidRPr="00101A5D">
        <w:rPr>
          <w:rFonts w:ascii="Book Antiqua" w:hAnsi="Book Antiqua" w:cs="SimSun"/>
          <w:i/>
          <w:iCs/>
          <w:color w:val="000000"/>
          <w:sz w:val="24"/>
          <w:szCs w:val="24"/>
          <w:lang w:eastAsia="zh-CN"/>
        </w:rPr>
        <w:t>Cancer Res</w:t>
      </w:r>
      <w:r w:rsidRPr="00101A5D">
        <w:rPr>
          <w:rFonts w:ascii="Book Antiqua" w:hAnsi="Book Antiqua" w:cs="SimSun"/>
          <w:color w:val="000000"/>
          <w:sz w:val="24"/>
          <w:szCs w:val="24"/>
          <w:lang w:eastAsia="zh-CN"/>
        </w:rPr>
        <w:t> 1984; </w:t>
      </w:r>
      <w:r w:rsidRPr="00101A5D">
        <w:rPr>
          <w:rFonts w:ascii="Book Antiqua" w:hAnsi="Book Antiqua" w:cs="SimSun"/>
          <w:b/>
          <w:bCs/>
          <w:color w:val="000000"/>
          <w:sz w:val="24"/>
          <w:szCs w:val="24"/>
          <w:lang w:eastAsia="zh-CN"/>
        </w:rPr>
        <w:t>44</w:t>
      </w:r>
      <w:r w:rsidRPr="00101A5D">
        <w:rPr>
          <w:rFonts w:ascii="Book Antiqua" w:hAnsi="Book Antiqua" w:cs="SimSun"/>
          <w:color w:val="000000"/>
          <w:sz w:val="24"/>
          <w:szCs w:val="24"/>
          <w:lang w:eastAsia="zh-CN"/>
        </w:rPr>
        <w:t>: 4670-4674 [PMID: 6467220]</w:t>
      </w:r>
    </w:p>
    <w:p w14:paraId="02917ABF"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lastRenderedPageBreak/>
        <w:t>28 </w:t>
      </w:r>
      <w:r w:rsidRPr="00101A5D">
        <w:rPr>
          <w:rFonts w:ascii="Book Antiqua" w:hAnsi="Book Antiqua" w:cs="SimSun"/>
          <w:b/>
          <w:bCs/>
          <w:color w:val="000000"/>
          <w:sz w:val="24"/>
          <w:szCs w:val="24"/>
          <w:lang w:eastAsia="zh-CN"/>
        </w:rPr>
        <w:t>Yokozaki H</w:t>
      </w:r>
      <w:r w:rsidRPr="00101A5D">
        <w:rPr>
          <w:rFonts w:ascii="Book Antiqua" w:hAnsi="Book Antiqua" w:cs="SimSun"/>
          <w:color w:val="000000"/>
          <w:sz w:val="24"/>
          <w:szCs w:val="24"/>
          <w:lang w:eastAsia="zh-CN"/>
        </w:rPr>
        <w:t>, Takekura N, Takanashi A, Tabuchi J, Haruta R, Tahara E. Estrogen receptors in gastric adenocarcinoma: a retrospective immunohistochemical analysis. </w:t>
      </w:r>
      <w:r w:rsidRPr="00101A5D">
        <w:rPr>
          <w:rFonts w:ascii="Book Antiqua" w:hAnsi="Book Antiqua" w:cs="SimSun"/>
          <w:i/>
          <w:iCs/>
          <w:color w:val="000000"/>
          <w:sz w:val="24"/>
          <w:szCs w:val="24"/>
          <w:lang w:eastAsia="zh-CN"/>
        </w:rPr>
        <w:t>Virchows Arch A Pathol Anat Histopathol</w:t>
      </w:r>
      <w:r w:rsidRPr="00101A5D">
        <w:rPr>
          <w:rFonts w:ascii="Book Antiqua" w:hAnsi="Book Antiqua" w:cs="SimSun"/>
          <w:color w:val="000000"/>
          <w:sz w:val="24"/>
          <w:szCs w:val="24"/>
          <w:lang w:eastAsia="zh-CN"/>
        </w:rPr>
        <w:t> 1988; </w:t>
      </w:r>
      <w:r w:rsidRPr="00101A5D">
        <w:rPr>
          <w:rFonts w:ascii="Book Antiqua" w:hAnsi="Book Antiqua" w:cs="SimSun"/>
          <w:b/>
          <w:bCs/>
          <w:color w:val="000000"/>
          <w:sz w:val="24"/>
          <w:szCs w:val="24"/>
          <w:lang w:eastAsia="zh-CN"/>
        </w:rPr>
        <w:t>413</w:t>
      </w:r>
      <w:r w:rsidRPr="00101A5D">
        <w:rPr>
          <w:rFonts w:ascii="Book Antiqua" w:hAnsi="Book Antiqua" w:cs="SimSun"/>
          <w:color w:val="000000"/>
          <w:sz w:val="24"/>
          <w:szCs w:val="24"/>
          <w:lang w:eastAsia="zh-CN"/>
        </w:rPr>
        <w:t>: 297-302 [PMID: 2845639]</w:t>
      </w:r>
    </w:p>
    <w:p w14:paraId="221EAD55"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29 </w:t>
      </w:r>
      <w:r w:rsidRPr="00101A5D">
        <w:rPr>
          <w:rFonts w:ascii="Book Antiqua" w:hAnsi="Book Antiqua" w:cs="SimSun"/>
          <w:b/>
          <w:bCs/>
          <w:color w:val="000000"/>
          <w:sz w:val="24"/>
          <w:szCs w:val="24"/>
          <w:lang w:eastAsia="zh-CN"/>
        </w:rPr>
        <w:t>Matsui M</w:t>
      </w:r>
      <w:r w:rsidRPr="00101A5D">
        <w:rPr>
          <w:rFonts w:ascii="Book Antiqua" w:hAnsi="Book Antiqua" w:cs="SimSun"/>
          <w:color w:val="000000"/>
          <w:sz w:val="24"/>
          <w:szCs w:val="24"/>
          <w:lang w:eastAsia="zh-CN"/>
        </w:rPr>
        <w:t>, Kojima O, Uehara Y, Takahashi T. Characterization of estrogen receptor in human gastric cancer. </w:t>
      </w:r>
      <w:r w:rsidRPr="00101A5D">
        <w:rPr>
          <w:rFonts w:ascii="Book Antiqua" w:hAnsi="Book Antiqua" w:cs="SimSun"/>
          <w:i/>
          <w:iCs/>
          <w:color w:val="000000"/>
          <w:sz w:val="24"/>
          <w:szCs w:val="24"/>
          <w:lang w:eastAsia="zh-CN"/>
        </w:rPr>
        <w:t>Cancer</w:t>
      </w:r>
      <w:r w:rsidRPr="00101A5D">
        <w:rPr>
          <w:rFonts w:ascii="Book Antiqua" w:hAnsi="Book Antiqua" w:cs="SimSun"/>
          <w:color w:val="000000"/>
          <w:sz w:val="24"/>
          <w:szCs w:val="24"/>
          <w:lang w:eastAsia="zh-CN"/>
        </w:rPr>
        <w:t> 1991; </w:t>
      </w:r>
      <w:r w:rsidRPr="00101A5D">
        <w:rPr>
          <w:rFonts w:ascii="Book Antiqua" w:hAnsi="Book Antiqua" w:cs="SimSun"/>
          <w:b/>
          <w:bCs/>
          <w:color w:val="000000"/>
          <w:sz w:val="24"/>
          <w:szCs w:val="24"/>
          <w:lang w:eastAsia="zh-CN"/>
        </w:rPr>
        <w:t>68</w:t>
      </w:r>
      <w:r w:rsidRPr="00101A5D">
        <w:rPr>
          <w:rFonts w:ascii="Book Antiqua" w:hAnsi="Book Antiqua" w:cs="SimSun"/>
          <w:color w:val="000000"/>
          <w:sz w:val="24"/>
          <w:szCs w:val="24"/>
          <w:lang w:eastAsia="zh-CN"/>
        </w:rPr>
        <w:t>: 305-308 [PMID: 2070329]</w:t>
      </w:r>
    </w:p>
    <w:p w14:paraId="0DEC5559"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30 </w:t>
      </w:r>
      <w:r w:rsidRPr="00101A5D">
        <w:rPr>
          <w:rFonts w:ascii="Book Antiqua" w:hAnsi="Book Antiqua" w:cs="SimSun"/>
          <w:b/>
          <w:bCs/>
          <w:color w:val="000000"/>
          <w:sz w:val="24"/>
          <w:szCs w:val="24"/>
          <w:lang w:eastAsia="zh-CN"/>
        </w:rPr>
        <w:t>Singh S</w:t>
      </w:r>
      <w:r w:rsidRPr="00101A5D">
        <w:rPr>
          <w:rFonts w:ascii="Book Antiqua" w:hAnsi="Book Antiqua" w:cs="SimSun"/>
          <w:color w:val="000000"/>
          <w:sz w:val="24"/>
          <w:szCs w:val="24"/>
          <w:lang w:eastAsia="zh-CN"/>
        </w:rPr>
        <w:t>, Poulsom R, Wright NA, Sheppard MC, Langman MJ. Differential expression of oestrogen receptor and oestrogen inducible genes in gastric mucosa and cancer. </w:t>
      </w:r>
      <w:r w:rsidRPr="00101A5D">
        <w:rPr>
          <w:rFonts w:ascii="Book Antiqua" w:hAnsi="Book Antiqua" w:cs="SimSun"/>
          <w:i/>
          <w:iCs/>
          <w:color w:val="000000"/>
          <w:sz w:val="24"/>
          <w:szCs w:val="24"/>
          <w:lang w:eastAsia="zh-CN"/>
        </w:rPr>
        <w:t>Gut</w:t>
      </w:r>
      <w:r w:rsidRPr="00101A5D">
        <w:rPr>
          <w:rFonts w:ascii="Book Antiqua" w:hAnsi="Book Antiqua" w:cs="SimSun"/>
          <w:color w:val="000000"/>
          <w:sz w:val="24"/>
          <w:szCs w:val="24"/>
          <w:lang w:eastAsia="zh-CN"/>
        </w:rPr>
        <w:t> 1997; </w:t>
      </w:r>
      <w:r w:rsidRPr="00101A5D">
        <w:rPr>
          <w:rFonts w:ascii="Book Antiqua" w:hAnsi="Book Antiqua" w:cs="SimSun"/>
          <w:b/>
          <w:bCs/>
          <w:color w:val="000000"/>
          <w:sz w:val="24"/>
          <w:szCs w:val="24"/>
          <w:lang w:eastAsia="zh-CN"/>
        </w:rPr>
        <w:t>40</w:t>
      </w:r>
      <w:r w:rsidRPr="00101A5D">
        <w:rPr>
          <w:rFonts w:ascii="Book Antiqua" w:hAnsi="Book Antiqua" w:cs="SimSun"/>
          <w:color w:val="000000"/>
          <w:sz w:val="24"/>
          <w:szCs w:val="24"/>
          <w:lang w:eastAsia="zh-CN"/>
        </w:rPr>
        <w:t>: 516-520 [PMID: 9176081]</w:t>
      </w:r>
    </w:p>
    <w:p w14:paraId="3E92FC0B"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31 </w:t>
      </w:r>
      <w:r w:rsidRPr="00101A5D">
        <w:rPr>
          <w:rFonts w:ascii="Book Antiqua" w:hAnsi="Book Antiqua" w:cs="SimSun"/>
          <w:b/>
          <w:bCs/>
          <w:color w:val="000000"/>
          <w:sz w:val="24"/>
          <w:szCs w:val="24"/>
          <w:lang w:eastAsia="zh-CN"/>
        </w:rPr>
        <w:t>Yi JH</w:t>
      </w:r>
      <w:r w:rsidRPr="00101A5D">
        <w:rPr>
          <w:rFonts w:ascii="Book Antiqua" w:hAnsi="Book Antiqua" w:cs="SimSun"/>
          <w:color w:val="000000"/>
          <w:sz w:val="24"/>
          <w:szCs w:val="24"/>
          <w:lang w:eastAsia="zh-CN"/>
        </w:rPr>
        <w:t>, Do IG, Jang J, Kim ST, Kim KM, Park SH, Park JO, Park YS, Lim HY, Kang WK, Lee J. Anti-tumor efficacy of fulvestrant in estrogen receptor positive gastric cancer. </w:t>
      </w:r>
      <w:r w:rsidRPr="00101A5D">
        <w:rPr>
          <w:rFonts w:ascii="Book Antiqua" w:hAnsi="Book Antiqua" w:cs="SimSun"/>
          <w:i/>
          <w:iCs/>
          <w:color w:val="000000"/>
          <w:sz w:val="24"/>
          <w:szCs w:val="24"/>
          <w:lang w:eastAsia="zh-CN"/>
        </w:rPr>
        <w:t>Sci Rep</w:t>
      </w:r>
      <w:r w:rsidRPr="00101A5D">
        <w:rPr>
          <w:rFonts w:ascii="Book Antiqua" w:hAnsi="Book Antiqua" w:cs="SimSun"/>
          <w:color w:val="000000"/>
          <w:sz w:val="24"/>
          <w:szCs w:val="24"/>
          <w:lang w:eastAsia="zh-CN"/>
        </w:rPr>
        <w:t> 2014; </w:t>
      </w:r>
      <w:r w:rsidRPr="00101A5D">
        <w:rPr>
          <w:rFonts w:ascii="Book Antiqua" w:hAnsi="Book Antiqua" w:cs="SimSun"/>
          <w:b/>
          <w:bCs/>
          <w:color w:val="000000"/>
          <w:sz w:val="24"/>
          <w:szCs w:val="24"/>
          <w:lang w:eastAsia="zh-CN"/>
        </w:rPr>
        <w:t>4</w:t>
      </w:r>
      <w:r w:rsidRPr="00101A5D">
        <w:rPr>
          <w:rFonts w:ascii="Book Antiqua" w:hAnsi="Book Antiqua" w:cs="SimSun"/>
          <w:color w:val="000000"/>
          <w:sz w:val="24"/>
          <w:szCs w:val="24"/>
          <w:lang w:eastAsia="zh-CN"/>
        </w:rPr>
        <w:t>: 7592 [PMID: 25534230 DOI: 10.1038/srep07592]</w:t>
      </w:r>
    </w:p>
    <w:p w14:paraId="27DBFB2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32 </w:t>
      </w:r>
      <w:r w:rsidRPr="00101A5D">
        <w:rPr>
          <w:rFonts w:ascii="Book Antiqua" w:hAnsi="Book Antiqua" w:cs="SimSun"/>
          <w:b/>
          <w:bCs/>
          <w:color w:val="000000"/>
          <w:sz w:val="24"/>
          <w:szCs w:val="24"/>
          <w:lang w:eastAsia="zh-CN"/>
        </w:rPr>
        <w:t>Ryu WS</w:t>
      </w:r>
      <w:r w:rsidRPr="00101A5D">
        <w:rPr>
          <w:rFonts w:ascii="Book Antiqua" w:hAnsi="Book Antiqua" w:cs="SimSun"/>
          <w:color w:val="000000"/>
          <w:sz w:val="24"/>
          <w:szCs w:val="24"/>
          <w:lang w:eastAsia="zh-CN"/>
        </w:rPr>
        <w:t>, Kim JH, Jang YJ, Park SS, Um JW, Park SH, Kim SJ, Mok YJ, Kim CS. Expression of estrogen receptors in gastric cancer and their clinical significance. </w:t>
      </w:r>
      <w:r w:rsidRPr="00101A5D">
        <w:rPr>
          <w:rFonts w:ascii="Book Antiqua" w:hAnsi="Book Antiqua" w:cs="SimSun"/>
          <w:i/>
          <w:iCs/>
          <w:color w:val="000000"/>
          <w:sz w:val="24"/>
          <w:szCs w:val="24"/>
          <w:lang w:eastAsia="zh-CN"/>
        </w:rPr>
        <w:t>J Surg Oncol</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106</w:t>
      </w:r>
      <w:r w:rsidRPr="00101A5D">
        <w:rPr>
          <w:rFonts w:ascii="Book Antiqua" w:hAnsi="Book Antiqua" w:cs="SimSun"/>
          <w:color w:val="000000"/>
          <w:sz w:val="24"/>
          <w:szCs w:val="24"/>
          <w:lang w:eastAsia="zh-CN"/>
        </w:rPr>
        <w:t>: 456-461 [PMID: 22422271 DOI: 10.1002/jso.23097]</w:t>
      </w:r>
    </w:p>
    <w:p w14:paraId="3D3DDF4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33 </w:t>
      </w:r>
      <w:r w:rsidRPr="00101A5D">
        <w:rPr>
          <w:rFonts w:ascii="Book Antiqua" w:hAnsi="Book Antiqua" w:cs="SimSun"/>
          <w:b/>
          <w:bCs/>
          <w:color w:val="000000"/>
          <w:sz w:val="24"/>
          <w:szCs w:val="24"/>
          <w:lang w:eastAsia="zh-CN"/>
        </w:rPr>
        <w:t>Zhou J</w:t>
      </w:r>
      <w:r w:rsidRPr="00101A5D">
        <w:rPr>
          <w:rFonts w:ascii="Book Antiqua" w:hAnsi="Book Antiqua" w:cs="SimSun"/>
          <w:color w:val="000000"/>
          <w:sz w:val="24"/>
          <w:szCs w:val="24"/>
          <w:lang w:eastAsia="zh-CN"/>
        </w:rPr>
        <w:t>, Teng R, Xu C, Wang Q, Guo J, Xu C, Li Z, Xie S, Shen J, Wang L. Overexpression of ERα inhibits proliferation and invasion of MKN28 gastric cancer cells by suppressing β-catenin. </w:t>
      </w:r>
      <w:r w:rsidRPr="00101A5D">
        <w:rPr>
          <w:rFonts w:ascii="Book Antiqua" w:hAnsi="Book Antiqua" w:cs="SimSun"/>
          <w:i/>
          <w:iCs/>
          <w:color w:val="000000"/>
          <w:sz w:val="24"/>
          <w:szCs w:val="24"/>
          <w:lang w:eastAsia="zh-CN"/>
        </w:rPr>
        <w:t>Oncol Rep</w:t>
      </w:r>
      <w:r w:rsidRPr="00101A5D">
        <w:rPr>
          <w:rFonts w:ascii="Book Antiqua" w:hAnsi="Book Antiqua" w:cs="SimSun"/>
          <w:color w:val="000000"/>
          <w:sz w:val="24"/>
          <w:szCs w:val="24"/>
          <w:lang w:eastAsia="zh-CN"/>
        </w:rPr>
        <w:t> 2013; </w:t>
      </w:r>
      <w:r w:rsidRPr="00101A5D">
        <w:rPr>
          <w:rFonts w:ascii="Book Antiqua" w:hAnsi="Book Antiqua" w:cs="SimSun"/>
          <w:b/>
          <w:bCs/>
          <w:color w:val="000000"/>
          <w:sz w:val="24"/>
          <w:szCs w:val="24"/>
          <w:lang w:eastAsia="zh-CN"/>
        </w:rPr>
        <w:t>30</w:t>
      </w:r>
      <w:r w:rsidRPr="00101A5D">
        <w:rPr>
          <w:rFonts w:ascii="Book Antiqua" w:hAnsi="Book Antiqua" w:cs="SimSun"/>
          <w:color w:val="000000"/>
          <w:sz w:val="24"/>
          <w:szCs w:val="24"/>
          <w:lang w:eastAsia="zh-CN"/>
        </w:rPr>
        <w:t>: 1622-1630 [PMID: 23843035 DOI: 10.3892/or.2013.2610]</w:t>
      </w:r>
    </w:p>
    <w:p w14:paraId="09AA9848"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34 </w:t>
      </w:r>
      <w:r w:rsidRPr="00101A5D">
        <w:rPr>
          <w:rFonts w:ascii="Book Antiqua" w:hAnsi="Book Antiqua" w:cs="SimSun"/>
          <w:b/>
          <w:bCs/>
          <w:color w:val="000000"/>
          <w:sz w:val="24"/>
          <w:szCs w:val="24"/>
          <w:lang w:eastAsia="zh-CN"/>
        </w:rPr>
        <w:t>Deng H</w:t>
      </w:r>
      <w:r w:rsidRPr="00101A5D">
        <w:rPr>
          <w:rFonts w:ascii="Book Antiqua" w:hAnsi="Book Antiqua" w:cs="SimSun"/>
          <w:color w:val="000000"/>
          <w:sz w:val="24"/>
          <w:szCs w:val="24"/>
          <w:lang w:eastAsia="zh-CN"/>
        </w:rPr>
        <w:t>, Huang X, Fan J, Wang L, Xia Q, Yang X, Wang Z, Liu L. A variant of estrogen receptor-alpha, ER-alpha36 is expressed in human gastric cancer and is highly correlated with lymph node metastasis. </w:t>
      </w:r>
      <w:r w:rsidRPr="00101A5D">
        <w:rPr>
          <w:rFonts w:ascii="Book Antiqua" w:hAnsi="Book Antiqua" w:cs="SimSun"/>
          <w:i/>
          <w:iCs/>
          <w:color w:val="000000"/>
          <w:sz w:val="24"/>
          <w:szCs w:val="24"/>
          <w:lang w:eastAsia="zh-CN"/>
        </w:rPr>
        <w:t>Oncol Rep</w:t>
      </w:r>
      <w:r w:rsidRPr="00101A5D">
        <w:rPr>
          <w:rFonts w:ascii="Book Antiqua" w:hAnsi="Book Antiqua" w:cs="SimSun"/>
          <w:color w:val="000000"/>
          <w:sz w:val="24"/>
          <w:szCs w:val="24"/>
          <w:lang w:eastAsia="zh-CN"/>
        </w:rPr>
        <w:t> 2010; </w:t>
      </w:r>
      <w:r w:rsidRPr="00101A5D">
        <w:rPr>
          <w:rFonts w:ascii="Book Antiqua" w:hAnsi="Book Antiqua" w:cs="SimSun"/>
          <w:b/>
          <w:bCs/>
          <w:color w:val="000000"/>
          <w:sz w:val="24"/>
          <w:szCs w:val="24"/>
          <w:lang w:eastAsia="zh-CN"/>
        </w:rPr>
        <w:t>24</w:t>
      </w:r>
      <w:r w:rsidRPr="00101A5D">
        <w:rPr>
          <w:rFonts w:ascii="Book Antiqua" w:hAnsi="Book Antiqua" w:cs="SimSun"/>
          <w:color w:val="000000"/>
          <w:sz w:val="24"/>
          <w:szCs w:val="24"/>
          <w:lang w:eastAsia="zh-CN"/>
        </w:rPr>
        <w:t>: 171-176 [PMID: 20514458]</w:t>
      </w:r>
    </w:p>
    <w:p w14:paraId="70A0C98F"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35 </w:t>
      </w:r>
      <w:r w:rsidRPr="00101A5D">
        <w:rPr>
          <w:rFonts w:ascii="Book Antiqua" w:hAnsi="Book Antiqua" w:cs="SimSun"/>
          <w:b/>
          <w:bCs/>
          <w:color w:val="000000"/>
          <w:sz w:val="24"/>
          <w:szCs w:val="24"/>
          <w:lang w:eastAsia="zh-CN"/>
        </w:rPr>
        <w:t>Lazennec G</w:t>
      </w:r>
      <w:r w:rsidRPr="00101A5D">
        <w:rPr>
          <w:rFonts w:ascii="Book Antiqua" w:hAnsi="Book Antiqua" w:cs="SimSun"/>
          <w:color w:val="000000"/>
          <w:sz w:val="24"/>
          <w:szCs w:val="24"/>
          <w:lang w:eastAsia="zh-CN"/>
        </w:rPr>
        <w:t>, Bresson D, Lucas A, Chauveau C, Vignon F. ER beta inhibits proliferation and invasion of breast cancer cells. </w:t>
      </w:r>
      <w:r w:rsidRPr="00101A5D">
        <w:rPr>
          <w:rFonts w:ascii="Book Antiqua" w:hAnsi="Book Antiqua" w:cs="SimSun"/>
          <w:i/>
          <w:iCs/>
          <w:color w:val="000000"/>
          <w:sz w:val="24"/>
          <w:szCs w:val="24"/>
          <w:lang w:eastAsia="zh-CN"/>
        </w:rPr>
        <w:t>Endocrinology</w:t>
      </w:r>
      <w:r w:rsidRPr="00101A5D">
        <w:rPr>
          <w:rFonts w:ascii="Book Antiqua" w:hAnsi="Book Antiqua" w:cs="SimSun"/>
          <w:color w:val="000000"/>
          <w:sz w:val="24"/>
          <w:szCs w:val="24"/>
          <w:lang w:eastAsia="zh-CN"/>
        </w:rPr>
        <w:t> 2001; </w:t>
      </w:r>
      <w:r w:rsidRPr="00101A5D">
        <w:rPr>
          <w:rFonts w:ascii="Book Antiqua" w:hAnsi="Book Antiqua" w:cs="SimSun"/>
          <w:b/>
          <w:bCs/>
          <w:color w:val="000000"/>
          <w:sz w:val="24"/>
          <w:szCs w:val="24"/>
          <w:lang w:eastAsia="zh-CN"/>
        </w:rPr>
        <w:t>142</w:t>
      </w:r>
      <w:r w:rsidRPr="00101A5D">
        <w:rPr>
          <w:rFonts w:ascii="Book Antiqua" w:hAnsi="Book Antiqua" w:cs="SimSun"/>
          <w:color w:val="000000"/>
          <w:sz w:val="24"/>
          <w:szCs w:val="24"/>
          <w:lang w:eastAsia="zh-CN"/>
        </w:rPr>
        <w:t>: 4120-4130 [PMID: 11517191 DOI: 10.1210/endo.142.9.8395]</w:t>
      </w:r>
    </w:p>
    <w:p w14:paraId="6361771F"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36 </w:t>
      </w:r>
      <w:r w:rsidRPr="00101A5D">
        <w:rPr>
          <w:rFonts w:ascii="Book Antiqua" w:hAnsi="Book Antiqua" w:cs="SimSun"/>
          <w:b/>
          <w:bCs/>
          <w:color w:val="000000"/>
          <w:sz w:val="24"/>
          <w:szCs w:val="24"/>
          <w:lang w:eastAsia="zh-CN"/>
        </w:rPr>
        <w:t>Weihua Z</w:t>
      </w:r>
      <w:r w:rsidRPr="00101A5D">
        <w:rPr>
          <w:rFonts w:ascii="Book Antiqua" w:hAnsi="Book Antiqua" w:cs="SimSun"/>
          <w:color w:val="000000"/>
          <w:sz w:val="24"/>
          <w:szCs w:val="24"/>
          <w:lang w:eastAsia="zh-CN"/>
        </w:rPr>
        <w:t>, Andersson S, Cheng G, Simpson ER, Warner M, Gustafsson JA. Update on estrogen signaling. </w:t>
      </w:r>
      <w:r w:rsidRPr="00101A5D">
        <w:rPr>
          <w:rFonts w:ascii="Book Antiqua" w:hAnsi="Book Antiqua" w:cs="SimSun"/>
          <w:i/>
          <w:iCs/>
          <w:color w:val="000000"/>
          <w:sz w:val="24"/>
          <w:szCs w:val="24"/>
          <w:lang w:eastAsia="zh-CN"/>
        </w:rPr>
        <w:t>FEBS Lett</w:t>
      </w:r>
      <w:r w:rsidRPr="00101A5D">
        <w:rPr>
          <w:rFonts w:ascii="Book Antiqua" w:hAnsi="Book Antiqua" w:cs="SimSun"/>
          <w:color w:val="000000"/>
          <w:sz w:val="24"/>
          <w:szCs w:val="24"/>
          <w:lang w:eastAsia="zh-CN"/>
        </w:rPr>
        <w:t> 2003; </w:t>
      </w:r>
      <w:r w:rsidRPr="00101A5D">
        <w:rPr>
          <w:rFonts w:ascii="Book Antiqua" w:hAnsi="Book Antiqua" w:cs="SimSun"/>
          <w:b/>
          <w:bCs/>
          <w:color w:val="000000"/>
          <w:sz w:val="24"/>
          <w:szCs w:val="24"/>
          <w:lang w:eastAsia="zh-CN"/>
        </w:rPr>
        <w:t>546</w:t>
      </w:r>
      <w:r w:rsidRPr="00101A5D">
        <w:rPr>
          <w:rFonts w:ascii="Book Antiqua" w:hAnsi="Book Antiqua" w:cs="SimSun"/>
          <w:color w:val="000000"/>
          <w:sz w:val="24"/>
          <w:szCs w:val="24"/>
          <w:lang w:eastAsia="zh-CN"/>
        </w:rPr>
        <w:t>: 17-24 [PMID: 12829231]</w:t>
      </w:r>
    </w:p>
    <w:p w14:paraId="2D23C9FD"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37 </w:t>
      </w:r>
      <w:r w:rsidRPr="00101A5D">
        <w:rPr>
          <w:rFonts w:ascii="Book Antiqua" w:hAnsi="Book Antiqua" w:cs="SimSun"/>
          <w:b/>
          <w:bCs/>
          <w:color w:val="000000"/>
          <w:sz w:val="24"/>
          <w:szCs w:val="24"/>
          <w:lang w:eastAsia="zh-CN"/>
        </w:rPr>
        <w:t>Paruthiyil S</w:t>
      </w:r>
      <w:r w:rsidRPr="00101A5D">
        <w:rPr>
          <w:rFonts w:ascii="Book Antiqua" w:hAnsi="Book Antiqua" w:cs="SimSun"/>
          <w:color w:val="000000"/>
          <w:sz w:val="24"/>
          <w:szCs w:val="24"/>
          <w:lang w:eastAsia="zh-CN"/>
        </w:rPr>
        <w:t xml:space="preserve">, Parmar H, Kerekatte V, Cunha GR, Firestone GL, Leitman DC. Estrogen receptor beta inhibits human breast cancer cell proliferation and tumor </w:t>
      </w:r>
      <w:r w:rsidRPr="00101A5D">
        <w:rPr>
          <w:rFonts w:ascii="Book Antiqua" w:hAnsi="Book Antiqua" w:cs="SimSun"/>
          <w:color w:val="000000"/>
          <w:sz w:val="24"/>
          <w:szCs w:val="24"/>
          <w:lang w:eastAsia="zh-CN"/>
        </w:rPr>
        <w:lastRenderedPageBreak/>
        <w:t>formation by causing a G2 cell cycle arrest. </w:t>
      </w:r>
      <w:r w:rsidRPr="00101A5D">
        <w:rPr>
          <w:rFonts w:ascii="Book Antiqua" w:hAnsi="Book Antiqua" w:cs="SimSun"/>
          <w:i/>
          <w:iCs/>
          <w:color w:val="000000"/>
          <w:sz w:val="24"/>
          <w:szCs w:val="24"/>
          <w:lang w:eastAsia="zh-CN"/>
        </w:rPr>
        <w:t>Cancer Res</w:t>
      </w:r>
      <w:r w:rsidRPr="00101A5D">
        <w:rPr>
          <w:rFonts w:ascii="Book Antiqua" w:hAnsi="Book Antiqua" w:cs="SimSun"/>
          <w:color w:val="000000"/>
          <w:sz w:val="24"/>
          <w:szCs w:val="24"/>
          <w:lang w:eastAsia="zh-CN"/>
        </w:rPr>
        <w:t> 2004; </w:t>
      </w:r>
      <w:r w:rsidRPr="00101A5D">
        <w:rPr>
          <w:rFonts w:ascii="Book Antiqua" w:hAnsi="Book Antiqua" w:cs="SimSun"/>
          <w:b/>
          <w:bCs/>
          <w:color w:val="000000"/>
          <w:sz w:val="24"/>
          <w:szCs w:val="24"/>
          <w:lang w:eastAsia="zh-CN"/>
        </w:rPr>
        <w:t>64</w:t>
      </w:r>
      <w:r w:rsidRPr="00101A5D">
        <w:rPr>
          <w:rFonts w:ascii="Book Antiqua" w:hAnsi="Book Antiqua" w:cs="SimSun"/>
          <w:color w:val="000000"/>
          <w:sz w:val="24"/>
          <w:szCs w:val="24"/>
          <w:lang w:eastAsia="zh-CN"/>
        </w:rPr>
        <w:t>: 423-428 [PMID: 14729654]</w:t>
      </w:r>
    </w:p>
    <w:p w14:paraId="5108ADB3"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38 </w:t>
      </w:r>
      <w:r w:rsidRPr="00101A5D">
        <w:rPr>
          <w:rFonts w:ascii="Book Antiqua" w:hAnsi="Book Antiqua" w:cs="SimSun"/>
          <w:b/>
          <w:bCs/>
          <w:color w:val="000000"/>
          <w:sz w:val="24"/>
          <w:szCs w:val="24"/>
          <w:lang w:eastAsia="zh-CN"/>
        </w:rPr>
        <w:t>Gan L</w:t>
      </w:r>
      <w:r w:rsidRPr="00101A5D">
        <w:rPr>
          <w:rFonts w:ascii="Book Antiqua" w:hAnsi="Book Antiqua" w:cs="SimSun"/>
          <w:color w:val="000000"/>
          <w:sz w:val="24"/>
          <w:szCs w:val="24"/>
          <w:lang w:eastAsia="zh-CN"/>
        </w:rPr>
        <w:t>, He J, Zhang X, Zhang YJ, Yu GZ, Chen Y, Pan J, Wang JJ, Wang X. Expression profile and prognostic role of sex hormone receptors in gastric cancer. </w:t>
      </w:r>
      <w:r w:rsidRPr="00101A5D">
        <w:rPr>
          <w:rFonts w:ascii="Book Antiqua" w:hAnsi="Book Antiqua" w:cs="SimSun"/>
          <w:i/>
          <w:iCs/>
          <w:color w:val="000000"/>
          <w:sz w:val="24"/>
          <w:szCs w:val="24"/>
          <w:lang w:eastAsia="zh-CN"/>
        </w:rPr>
        <w:t>BMC Cancer</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12</w:t>
      </w:r>
      <w:r w:rsidRPr="00101A5D">
        <w:rPr>
          <w:rFonts w:ascii="Book Antiqua" w:hAnsi="Book Antiqua" w:cs="SimSun"/>
          <w:color w:val="000000"/>
          <w:sz w:val="24"/>
          <w:szCs w:val="24"/>
          <w:lang w:eastAsia="zh-CN"/>
        </w:rPr>
        <w:t>: 566 [PMID: 23199240 DOI: 10.1186/1471-2407-12-566]</w:t>
      </w:r>
    </w:p>
    <w:p w14:paraId="54FC8E1C"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39 </w:t>
      </w:r>
      <w:r w:rsidRPr="00101A5D">
        <w:rPr>
          <w:rFonts w:ascii="Book Antiqua" w:hAnsi="Book Antiqua" w:cs="SimSun"/>
          <w:b/>
          <w:bCs/>
          <w:color w:val="000000"/>
          <w:sz w:val="24"/>
          <w:szCs w:val="24"/>
          <w:lang w:eastAsia="zh-CN"/>
        </w:rPr>
        <w:t>Guo JL</w:t>
      </w:r>
      <w:r w:rsidRPr="00101A5D">
        <w:rPr>
          <w:rFonts w:ascii="Book Antiqua" w:hAnsi="Book Antiqua" w:cs="SimSun"/>
          <w:color w:val="000000"/>
          <w:sz w:val="24"/>
          <w:szCs w:val="24"/>
          <w:lang w:eastAsia="zh-CN"/>
        </w:rPr>
        <w:t>, Xu CY, Jiang ZN, Dong MJ, Xie SD, Shen JG, Cao J, Wang LB. Estrogen receptor beta variants mRNA expressions in gastric cancer tissues and association with clinicopathologic parameters. </w:t>
      </w:r>
      <w:r w:rsidRPr="00101A5D">
        <w:rPr>
          <w:rFonts w:ascii="Book Antiqua" w:hAnsi="Book Antiqua" w:cs="SimSun"/>
          <w:i/>
          <w:iCs/>
          <w:color w:val="000000"/>
          <w:sz w:val="24"/>
          <w:szCs w:val="24"/>
          <w:lang w:eastAsia="zh-CN"/>
        </w:rPr>
        <w:t>Hepatogastroenterology</w:t>
      </w:r>
      <w:r w:rsidRPr="00101A5D">
        <w:rPr>
          <w:rFonts w:ascii="Book Antiqua" w:hAnsi="Book Antiqua" w:cs="SimSun"/>
          <w:color w:val="000000"/>
          <w:sz w:val="24"/>
          <w:szCs w:val="24"/>
          <w:lang w:eastAsia="zh-CN"/>
        </w:rPr>
        <w:t> 2009; </w:t>
      </w:r>
      <w:r w:rsidRPr="00101A5D">
        <w:rPr>
          <w:rFonts w:ascii="Book Antiqua" w:hAnsi="Book Antiqua" w:cs="SimSun"/>
          <w:b/>
          <w:bCs/>
          <w:color w:val="000000"/>
          <w:sz w:val="24"/>
          <w:szCs w:val="24"/>
          <w:lang w:eastAsia="zh-CN"/>
        </w:rPr>
        <w:t>57</w:t>
      </w:r>
      <w:r w:rsidRPr="00101A5D">
        <w:rPr>
          <w:rFonts w:ascii="Book Antiqua" w:hAnsi="Book Antiqua" w:cs="SimSun"/>
          <w:color w:val="000000"/>
          <w:sz w:val="24"/>
          <w:szCs w:val="24"/>
          <w:lang w:eastAsia="zh-CN"/>
        </w:rPr>
        <w:t>: 1584-1588 [PMID: 21443125]</w:t>
      </w:r>
    </w:p>
    <w:p w14:paraId="77E4991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40 </w:t>
      </w:r>
      <w:r w:rsidRPr="00101A5D">
        <w:rPr>
          <w:rFonts w:ascii="Book Antiqua" w:hAnsi="Book Antiqua" w:cs="SimSun"/>
          <w:b/>
          <w:bCs/>
          <w:color w:val="000000"/>
          <w:sz w:val="24"/>
          <w:szCs w:val="24"/>
          <w:lang w:eastAsia="zh-CN"/>
        </w:rPr>
        <w:t>Barzi A</w:t>
      </w:r>
      <w:r w:rsidRPr="00101A5D">
        <w:rPr>
          <w:rFonts w:ascii="Book Antiqua" w:hAnsi="Book Antiqua" w:cs="SimSun"/>
          <w:color w:val="000000"/>
          <w:sz w:val="24"/>
          <w:szCs w:val="24"/>
          <w:lang w:eastAsia="zh-CN"/>
        </w:rPr>
        <w:t>, Lenz AM, Labonte MJ, Lenz HJ. Molecular pathways: Estrogen pathway in colorectal cancer. </w:t>
      </w:r>
      <w:r w:rsidRPr="00101A5D">
        <w:rPr>
          <w:rFonts w:ascii="Book Antiqua" w:hAnsi="Book Antiqua" w:cs="SimSun"/>
          <w:i/>
          <w:iCs/>
          <w:color w:val="000000"/>
          <w:sz w:val="24"/>
          <w:szCs w:val="24"/>
          <w:lang w:eastAsia="zh-CN"/>
        </w:rPr>
        <w:t>Clin Cancer Res</w:t>
      </w:r>
      <w:r w:rsidRPr="00101A5D">
        <w:rPr>
          <w:rFonts w:ascii="Book Antiqua" w:hAnsi="Book Antiqua" w:cs="SimSun"/>
          <w:color w:val="000000"/>
          <w:sz w:val="24"/>
          <w:szCs w:val="24"/>
          <w:lang w:eastAsia="zh-CN"/>
        </w:rPr>
        <w:t> 2013; </w:t>
      </w:r>
      <w:r w:rsidRPr="00101A5D">
        <w:rPr>
          <w:rFonts w:ascii="Book Antiqua" w:hAnsi="Book Antiqua" w:cs="SimSun"/>
          <w:b/>
          <w:bCs/>
          <w:color w:val="000000"/>
          <w:sz w:val="24"/>
          <w:szCs w:val="24"/>
          <w:lang w:eastAsia="zh-CN"/>
        </w:rPr>
        <w:t>19</w:t>
      </w:r>
      <w:r w:rsidRPr="00101A5D">
        <w:rPr>
          <w:rFonts w:ascii="Book Antiqua" w:hAnsi="Book Antiqua" w:cs="SimSun"/>
          <w:color w:val="000000"/>
          <w:sz w:val="24"/>
          <w:szCs w:val="24"/>
          <w:lang w:eastAsia="zh-CN"/>
        </w:rPr>
        <w:t>: 5842-5848 [PMID: 23965904 DOI: 10.1158/1078-0432.CCR-13-0325]</w:t>
      </w:r>
    </w:p>
    <w:p w14:paraId="17D20E2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41 </w:t>
      </w:r>
      <w:r w:rsidRPr="00101A5D">
        <w:rPr>
          <w:rFonts w:ascii="Book Antiqua" w:hAnsi="Book Antiqua" w:cs="SimSun"/>
          <w:b/>
          <w:bCs/>
          <w:color w:val="000000"/>
          <w:sz w:val="24"/>
          <w:szCs w:val="24"/>
          <w:lang w:eastAsia="zh-CN"/>
        </w:rPr>
        <w:t>Kousteni S</w:t>
      </w:r>
      <w:r w:rsidRPr="00101A5D">
        <w:rPr>
          <w:rFonts w:ascii="Book Antiqua" w:hAnsi="Book Antiqua" w:cs="SimSun"/>
          <w:color w:val="000000"/>
          <w:sz w:val="24"/>
          <w:szCs w:val="24"/>
          <w:lang w:eastAsia="zh-CN"/>
        </w:rPr>
        <w:t>, Bellido T, Plotkin LI, O'Brien CA, Bodenner DL, Han L, Han K, DiGregorio GB, Katzenellenbogen JA, Katzenellenbogen BS, Roberson PK, Weinstein RS, Jilka RL, Manolagas SC. Nongenotropic, sex-nonspecific signaling through the estrogen or androgen receptors: dissociation from transcriptional activity. </w:t>
      </w:r>
      <w:r w:rsidRPr="00101A5D">
        <w:rPr>
          <w:rFonts w:ascii="Book Antiqua" w:hAnsi="Book Antiqua" w:cs="SimSun"/>
          <w:i/>
          <w:iCs/>
          <w:color w:val="000000"/>
          <w:sz w:val="24"/>
          <w:szCs w:val="24"/>
          <w:lang w:eastAsia="zh-CN"/>
        </w:rPr>
        <w:t>Cell</w:t>
      </w:r>
      <w:r w:rsidRPr="00101A5D">
        <w:rPr>
          <w:rFonts w:ascii="Book Antiqua" w:hAnsi="Book Antiqua" w:cs="SimSun"/>
          <w:color w:val="000000"/>
          <w:sz w:val="24"/>
          <w:szCs w:val="24"/>
          <w:lang w:eastAsia="zh-CN"/>
        </w:rPr>
        <w:t> 2001; </w:t>
      </w:r>
      <w:r w:rsidRPr="00101A5D">
        <w:rPr>
          <w:rFonts w:ascii="Book Antiqua" w:hAnsi="Book Antiqua" w:cs="SimSun"/>
          <w:b/>
          <w:bCs/>
          <w:color w:val="000000"/>
          <w:sz w:val="24"/>
          <w:szCs w:val="24"/>
          <w:lang w:eastAsia="zh-CN"/>
        </w:rPr>
        <w:t>104</w:t>
      </w:r>
      <w:r w:rsidRPr="00101A5D">
        <w:rPr>
          <w:rFonts w:ascii="Book Antiqua" w:hAnsi="Book Antiqua" w:cs="SimSun"/>
          <w:color w:val="000000"/>
          <w:sz w:val="24"/>
          <w:szCs w:val="24"/>
          <w:lang w:eastAsia="zh-CN"/>
        </w:rPr>
        <w:t>: 719-730 [PMID: 11257226]</w:t>
      </w:r>
    </w:p>
    <w:p w14:paraId="7075BF50" w14:textId="78998E99"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42 </w:t>
      </w:r>
      <w:r w:rsidRPr="00101A5D">
        <w:rPr>
          <w:rFonts w:ascii="Book Antiqua" w:hAnsi="Book Antiqua" w:cs="SimSun"/>
          <w:b/>
          <w:bCs/>
          <w:color w:val="000000"/>
          <w:sz w:val="24"/>
          <w:szCs w:val="24"/>
          <w:lang w:eastAsia="zh-CN"/>
        </w:rPr>
        <w:t>Zhao XH</w:t>
      </w:r>
      <w:r w:rsidRPr="00101A5D">
        <w:rPr>
          <w:rFonts w:ascii="Book Antiqua" w:hAnsi="Book Antiqua" w:cs="SimSun"/>
          <w:color w:val="000000"/>
          <w:sz w:val="24"/>
          <w:szCs w:val="24"/>
          <w:lang w:eastAsia="zh-CN"/>
        </w:rPr>
        <w:t>, Gu SZ, Liu SX, Pan BR. Expression of estrogen receptor and estrogen receptor messenger RNA in gastric carcinoma tissues. </w:t>
      </w:r>
      <w:bookmarkStart w:id="169" w:name="_GoBack"/>
      <w:r w:rsidRPr="00101A5D">
        <w:rPr>
          <w:rFonts w:ascii="Book Antiqua" w:hAnsi="Book Antiqua" w:cs="SimSun"/>
          <w:i/>
          <w:iCs/>
          <w:color w:val="000000"/>
          <w:sz w:val="24"/>
          <w:szCs w:val="24"/>
          <w:lang w:eastAsia="zh-CN"/>
        </w:rPr>
        <w:t>World J</w:t>
      </w:r>
      <w:bookmarkEnd w:id="169"/>
      <w:r w:rsidRPr="00101A5D">
        <w:rPr>
          <w:rFonts w:ascii="Book Antiqua" w:hAnsi="Book Antiqua" w:cs="SimSun"/>
          <w:i/>
          <w:iCs/>
          <w:color w:val="000000"/>
          <w:sz w:val="24"/>
          <w:szCs w:val="24"/>
          <w:lang w:eastAsia="zh-CN"/>
        </w:rPr>
        <w:t xml:space="preserve"> Gastroenterol</w:t>
      </w:r>
      <w:r w:rsidRPr="00101A5D">
        <w:rPr>
          <w:rFonts w:ascii="Book Antiqua" w:hAnsi="Book Antiqua" w:cs="SimSun"/>
          <w:color w:val="000000"/>
          <w:sz w:val="24"/>
          <w:szCs w:val="24"/>
          <w:lang w:eastAsia="zh-CN"/>
        </w:rPr>
        <w:t> 2003; </w:t>
      </w:r>
      <w:r w:rsidRPr="00101A5D">
        <w:rPr>
          <w:rFonts w:ascii="Book Antiqua" w:hAnsi="Book Antiqua" w:cs="SimSun"/>
          <w:b/>
          <w:bCs/>
          <w:color w:val="000000"/>
          <w:sz w:val="24"/>
          <w:szCs w:val="24"/>
          <w:lang w:eastAsia="zh-CN"/>
        </w:rPr>
        <w:t>9</w:t>
      </w:r>
      <w:r w:rsidRPr="00101A5D">
        <w:rPr>
          <w:rFonts w:ascii="Book Antiqua" w:hAnsi="Book Antiqua" w:cs="SimSun"/>
          <w:color w:val="000000"/>
          <w:sz w:val="24"/>
          <w:szCs w:val="24"/>
          <w:lang w:eastAsia="zh-CN"/>
        </w:rPr>
        <w:t>: 665-669 [PMID: 12679906</w:t>
      </w:r>
      <w:r w:rsidR="00257288">
        <w:rPr>
          <w:rFonts w:ascii="Book Antiqua" w:hAnsi="Book Antiqua" w:cs="SimSun" w:hint="eastAsia"/>
          <w:color w:val="000000"/>
          <w:sz w:val="24"/>
          <w:szCs w:val="24"/>
          <w:lang w:eastAsia="zh-CN"/>
        </w:rPr>
        <w:t xml:space="preserve"> DOI</w:t>
      </w:r>
      <w:r w:rsidR="00257288">
        <w:rPr>
          <w:rFonts w:ascii="Book Antiqua" w:hAnsi="Book Antiqua" w:cs="SimSun"/>
          <w:color w:val="000000"/>
          <w:sz w:val="24"/>
          <w:szCs w:val="24"/>
          <w:lang w:eastAsia="zh-CN"/>
        </w:rPr>
        <w:t xml:space="preserve">: </w:t>
      </w:r>
      <w:r w:rsidR="00257288" w:rsidRPr="00257288">
        <w:rPr>
          <w:rFonts w:ascii="Book Antiqua" w:hAnsi="Book Antiqua" w:cs="SimSun"/>
          <w:color w:val="000000"/>
          <w:sz w:val="24"/>
          <w:szCs w:val="24"/>
          <w:lang w:eastAsia="zh-CN"/>
        </w:rPr>
        <w:t>10.3748/wjg.v9.i4.665</w:t>
      </w:r>
      <w:r w:rsidRPr="00101A5D">
        <w:rPr>
          <w:rFonts w:ascii="Book Antiqua" w:hAnsi="Book Antiqua" w:cs="SimSun"/>
          <w:color w:val="000000"/>
          <w:sz w:val="24"/>
          <w:szCs w:val="24"/>
          <w:lang w:eastAsia="zh-CN"/>
        </w:rPr>
        <w:t>]</w:t>
      </w:r>
    </w:p>
    <w:p w14:paraId="70395566"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43 </w:t>
      </w:r>
      <w:r w:rsidRPr="00101A5D">
        <w:rPr>
          <w:rFonts w:ascii="Book Antiqua" w:hAnsi="Book Antiqua" w:cs="SimSun"/>
          <w:b/>
          <w:bCs/>
          <w:color w:val="000000"/>
          <w:sz w:val="24"/>
          <w:szCs w:val="24"/>
          <w:lang w:eastAsia="zh-CN"/>
        </w:rPr>
        <w:t>Matsuyama S</w:t>
      </w:r>
      <w:r w:rsidRPr="00101A5D">
        <w:rPr>
          <w:rFonts w:ascii="Book Antiqua" w:hAnsi="Book Antiqua" w:cs="SimSun"/>
          <w:color w:val="000000"/>
          <w:sz w:val="24"/>
          <w:szCs w:val="24"/>
          <w:lang w:eastAsia="zh-CN"/>
        </w:rPr>
        <w:t>, Ohkura Y, Eguchi H, Kobayashi Y, Akagi K, Uchida K, Nakachi K, Gustafsson JA, Hayashi S. Estrogen receptor beta is expressed in human stomach adenocarcinoma. </w:t>
      </w:r>
      <w:r w:rsidRPr="00101A5D">
        <w:rPr>
          <w:rFonts w:ascii="Book Antiqua" w:hAnsi="Book Antiqua" w:cs="SimSun"/>
          <w:i/>
          <w:iCs/>
          <w:color w:val="000000"/>
          <w:sz w:val="24"/>
          <w:szCs w:val="24"/>
          <w:lang w:eastAsia="zh-CN"/>
        </w:rPr>
        <w:t>J Cancer Res Clin Oncol</w:t>
      </w:r>
      <w:r w:rsidRPr="00101A5D">
        <w:rPr>
          <w:rFonts w:ascii="Book Antiqua" w:hAnsi="Book Antiqua" w:cs="SimSun"/>
          <w:color w:val="000000"/>
          <w:sz w:val="24"/>
          <w:szCs w:val="24"/>
          <w:lang w:eastAsia="zh-CN"/>
        </w:rPr>
        <w:t> 2002; </w:t>
      </w:r>
      <w:r w:rsidRPr="00101A5D">
        <w:rPr>
          <w:rFonts w:ascii="Book Antiqua" w:hAnsi="Book Antiqua" w:cs="SimSun"/>
          <w:b/>
          <w:bCs/>
          <w:color w:val="000000"/>
          <w:sz w:val="24"/>
          <w:szCs w:val="24"/>
          <w:lang w:eastAsia="zh-CN"/>
        </w:rPr>
        <w:t>128</w:t>
      </w:r>
      <w:r w:rsidRPr="00101A5D">
        <w:rPr>
          <w:rFonts w:ascii="Book Antiqua" w:hAnsi="Book Antiqua" w:cs="SimSun"/>
          <w:color w:val="000000"/>
          <w:sz w:val="24"/>
          <w:szCs w:val="24"/>
          <w:lang w:eastAsia="zh-CN"/>
        </w:rPr>
        <w:t>: 319-324 [PMID: 12073050 DOI: 10.1007/s00432-002-0336-3]</w:t>
      </w:r>
    </w:p>
    <w:p w14:paraId="628E1520" w14:textId="1A41635C"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 xml:space="preserve">44 </w:t>
      </w:r>
      <w:r w:rsidRPr="00101A5D">
        <w:rPr>
          <w:rFonts w:ascii="Book Antiqua" w:hAnsi="Book Antiqua" w:cs="SimSun"/>
          <w:b/>
          <w:color w:val="000000"/>
          <w:sz w:val="24"/>
          <w:szCs w:val="24"/>
          <w:lang w:eastAsia="zh-CN"/>
        </w:rPr>
        <w:t>Wang X</w:t>
      </w:r>
      <w:r w:rsidRPr="00101A5D">
        <w:rPr>
          <w:rFonts w:ascii="Book Antiqua" w:hAnsi="Book Antiqua" w:cs="SimSun"/>
          <w:color w:val="000000"/>
          <w:sz w:val="24"/>
          <w:szCs w:val="24"/>
          <w:lang w:eastAsia="zh-CN"/>
        </w:rPr>
        <w:t xml:space="preserve">, Deng HAO, Zou F, Fu Z, Chen Y, Wang Z, Liu L. ER-α36-mediated gastric cancer cell proliferation </w:t>
      </w:r>
      <w:r w:rsidR="00C7099D" w:rsidRPr="00C7099D">
        <w:rPr>
          <w:rFonts w:ascii="Book Antiqua" w:hAnsi="Book Antiqua" w:cs="SimSun"/>
          <w:i/>
          <w:color w:val="000000"/>
          <w:sz w:val="24"/>
          <w:szCs w:val="24"/>
          <w:lang w:eastAsia="zh-CN"/>
        </w:rPr>
        <w:t>via</w:t>
      </w:r>
      <w:r w:rsidRPr="00101A5D">
        <w:rPr>
          <w:rFonts w:ascii="Book Antiqua" w:hAnsi="Book Antiqua" w:cs="SimSun"/>
          <w:color w:val="000000"/>
          <w:sz w:val="24"/>
          <w:szCs w:val="24"/>
          <w:lang w:eastAsia="zh-CN"/>
        </w:rPr>
        <w:t xml:space="preserve"> the c-Src pathway. </w:t>
      </w:r>
      <w:r w:rsidRPr="00101A5D">
        <w:rPr>
          <w:rFonts w:ascii="Book Antiqua" w:hAnsi="Book Antiqua" w:cs="SimSun"/>
          <w:i/>
          <w:iCs/>
          <w:color w:val="000000"/>
          <w:sz w:val="24"/>
          <w:szCs w:val="24"/>
          <w:lang w:eastAsia="zh-CN"/>
        </w:rPr>
        <w:t>Oncol Lett</w:t>
      </w:r>
      <w:r w:rsidRPr="00101A5D">
        <w:rPr>
          <w:rFonts w:ascii="Book Antiqua" w:hAnsi="Book Antiqua" w:cs="SimSun"/>
          <w:color w:val="000000"/>
          <w:sz w:val="24"/>
          <w:szCs w:val="24"/>
          <w:lang w:eastAsia="zh-CN"/>
        </w:rPr>
        <w:t> 2013; </w:t>
      </w:r>
      <w:r w:rsidRPr="00101A5D">
        <w:rPr>
          <w:rFonts w:ascii="Book Antiqua" w:hAnsi="Book Antiqua" w:cs="SimSun"/>
          <w:b/>
          <w:bCs/>
          <w:color w:val="000000"/>
          <w:sz w:val="24"/>
          <w:szCs w:val="24"/>
          <w:lang w:eastAsia="zh-CN"/>
        </w:rPr>
        <w:t>6</w:t>
      </w:r>
      <w:r w:rsidRPr="00101A5D">
        <w:rPr>
          <w:rFonts w:ascii="Book Antiqua" w:hAnsi="Book Antiqua" w:cs="SimSun"/>
          <w:color w:val="000000"/>
          <w:sz w:val="24"/>
          <w:szCs w:val="24"/>
          <w:lang w:eastAsia="zh-CN"/>
        </w:rPr>
        <w:t>: 329-335 [PMID: 24137325 DOI: 10.3892/ol.2013.1416]</w:t>
      </w:r>
    </w:p>
    <w:p w14:paraId="7FCD5C3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45 </w:t>
      </w:r>
      <w:r w:rsidRPr="00101A5D">
        <w:rPr>
          <w:rFonts w:ascii="Book Antiqua" w:hAnsi="Book Antiqua" w:cs="SimSun"/>
          <w:b/>
          <w:bCs/>
          <w:color w:val="000000"/>
          <w:sz w:val="24"/>
          <w:szCs w:val="24"/>
          <w:lang w:eastAsia="zh-CN"/>
        </w:rPr>
        <w:t>Fu Z</w:t>
      </w:r>
      <w:r w:rsidRPr="00101A5D">
        <w:rPr>
          <w:rFonts w:ascii="Book Antiqua" w:hAnsi="Book Antiqua" w:cs="SimSun"/>
          <w:color w:val="000000"/>
          <w:sz w:val="24"/>
          <w:szCs w:val="24"/>
          <w:lang w:eastAsia="zh-CN"/>
        </w:rPr>
        <w:t xml:space="preserve">, Deng H, Wang X, Yang X, Wang Z, Liu L. Involvement of ER-α36 in the malignant growth of gastric carcinoma cells is associated with GRP94 </w:t>
      </w:r>
      <w:r w:rsidRPr="00101A5D">
        <w:rPr>
          <w:rFonts w:ascii="Book Antiqua" w:hAnsi="Book Antiqua" w:cs="SimSun"/>
          <w:color w:val="000000"/>
          <w:sz w:val="24"/>
          <w:szCs w:val="24"/>
          <w:lang w:eastAsia="zh-CN"/>
        </w:rPr>
        <w:lastRenderedPageBreak/>
        <w:t>overexpression. </w:t>
      </w:r>
      <w:r w:rsidRPr="00101A5D">
        <w:rPr>
          <w:rFonts w:ascii="Book Antiqua" w:hAnsi="Book Antiqua" w:cs="SimSun"/>
          <w:i/>
          <w:iCs/>
          <w:color w:val="000000"/>
          <w:sz w:val="24"/>
          <w:szCs w:val="24"/>
          <w:lang w:eastAsia="zh-CN"/>
        </w:rPr>
        <w:t>Histopathology</w:t>
      </w:r>
      <w:r w:rsidRPr="00101A5D">
        <w:rPr>
          <w:rFonts w:ascii="Book Antiqua" w:hAnsi="Book Antiqua" w:cs="SimSun"/>
          <w:color w:val="000000"/>
          <w:sz w:val="24"/>
          <w:szCs w:val="24"/>
          <w:lang w:eastAsia="zh-CN"/>
        </w:rPr>
        <w:t> 2013; </w:t>
      </w:r>
      <w:r w:rsidRPr="00101A5D">
        <w:rPr>
          <w:rFonts w:ascii="Book Antiqua" w:hAnsi="Book Antiqua" w:cs="SimSun"/>
          <w:b/>
          <w:bCs/>
          <w:color w:val="000000"/>
          <w:sz w:val="24"/>
          <w:szCs w:val="24"/>
          <w:lang w:eastAsia="zh-CN"/>
        </w:rPr>
        <w:t>63</w:t>
      </w:r>
      <w:r w:rsidRPr="00101A5D">
        <w:rPr>
          <w:rFonts w:ascii="Book Antiqua" w:hAnsi="Book Antiqua" w:cs="SimSun"/>
          <w:color w:val="000000"/>
          <w:sz w:val="24"/>
          <w:szCs w:val="24"/>
          <w:lang w:eastAsia="zh-CN"/>
        </w:rPr>
        <w:t>: 325-333 [PMID: 23829397 DOI: 10.1111/his.12171]</w:t>
      </w:r>
    </w:p>
    <w:p w14:paraId="0456AF67"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 xml:space="preserve">46 </w:t>
      </w:r>
      <w:r w:rsidRPr="00101A5D">
        <w:rPr>
          <w:rFonts w:ascii="Book Antiqua" w:hAnsi="Book Antiqua" w:cs="SimSun"/>
          <w:b/>
          <w:color w:val="000000"/>
          <w:sz w:val="24"/>
          <w:szCs w:val="24"/>
          <w:lang w:eastAsia="zh-CN"/>
        </w:rPr>
        <w:t>Fu Z</w:t>
      </w:r>
      <w:r w:rsidRPr="00101A5D">
        <w:rPr>
          <w:rFonts w:ascii="Book Antiqua" w:hAnsi="Book Antiqua" w:cs="SimSun"/>
          <w:color w:val="000000"/>
          <w:sz w:val="24"/>
          <w:szCs w:val="24"/>
          <w:lang w:eastAsia="zh-CN"/>
        </w:rPr>
        <w:t>, Zhen H, Zou F, Wang X, Chen Y, Liu L. Involvement of the Akt signaling pathway in ER-α36/GRP94-mediated signaling in gastric cancer. </w:t>
      </w:r>
      <w:r w:rsidRPr="00101A5D">
        <w:rPr>
          <w:rFonts w:ascii="Book Antiqua" w:hAnsi="Book Antiqua" w:cs="SimSun"/>
          <w:i/>
          <w:iCs/>
          <w:color w:val="000000"/>
          <w:sz w:val="24"/>
          <w:szCs w:val="24"/>
          <w:lang w:eastAsia="zh-CN"/>
        </w:rPr>
        <w:t>Oncol Lett</w:t>
      </w:r>
      <w:r w:rsidRPr="00101A5D">
        <w:rPr>
          <w:rFonts w:ascii="Book Antiqua" w:hAnsi="Book Antiqua" w:cs="SimSun"/>
          <w:color w:val="000000"/>
          <w:sz w:val="24"/>
          <w:szCs w:val="24"/>
          <w:lang w:eastAsia="zh-CN"/>
        </w:rPr>
        <w:t> 2014; </w:t>
      </w:r>
      <w:r w:rsidRPr="00101A5D">
        <w:rPr>
          <w:rFonts w:ascii="Book Antiqua" w:hAnsi="Book Antiqua" w:cs="SimSun"/>
          <w:b/>
          <w:bCs/>
          <w:color w:val="000000"/>
          <w:sz w:val="24"/>
          <w:szCs w:val="24"/>
          <w:lang w:eastAsia="zh-CN"/>
        </w:rPr>
        <w:t>8</w:t>
      </w:r>
      <w:r w:rsidRPr="00101A5D">
        <w:rPr>
          <w:rFonts w:ascii="Book Antiqua" w:hAnsi="Book Antiqua" w:cs="SimSun"/>
          <w:color w:val="000000"/>
          <w:sz w:val="24"/>
          <w:szCs w:val="24"/>
          <w:lang w:eastAsia="zh-CN"/>
        </w:rPr>
        <w:t>: 2077-2080 [PMID: 25295093 DOI: 10.3892/ol.2014.2514]</w:t>
      </w:r>
    </w:p>
    <w:p w14:paraId="0C93AF9A"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47 </w:t>
      </w:r>
      <w:r w:rsidRPr="00101A5D">
        <w:rPr>
          <w:rFonts w:ascii="Book Antiqua" w:hAnsi="Book Antiqua" w:cs="SimSun"/>
          <w:b/>
          <w:bCs/>
          <w:color w:val="000000"/>
          <w:sz w:val="24"/>
          <w:szCs w:val="24"/>
          <w:lang w:eastAsia="zh-CN"/>
        </w:rPr>
        <w:t>Zhang XT</w:t>
      </w:r>
      <w:r w:rsidRPr="00101A5D">
        <w:rPr>
          <w:rFonts w:ascii="Book Antiqua" w:hAnsi="Book Antiqua" w:cs="SimSun"/>
          <w:color w:val="000000"/>
          <w:sz w:val="24"/>
          <w:szCs w:val="24"/>
          <w:lang w:eastAsia="zh-CN"/>
        </w:rPr>
        <w:t>, Ding L, Kang LG, Wang ZY. Involvement of ER-α36, Src, EGFR and STAT5 in the biphasic estrogen signaling of ER-negative breast cancer cells. </w:t>
      </w:r>
      <w:r w:rsidRPr="00101A5D">
        <w:rPr>
          <w:rFonts w:ascii="Book Antiqua" w:hAnsi="Book Antiqua" w:cs="SimSun"/>
          <w:i/>
          <w:iCs/>
          <w:color w:val="000000"/>
          <w:sz w:val="24"/>
          <w:szCs w:val="24"/>
          <w:lang w:eastAsia="zh-CN"/>
        </w:rPr>
        <w:t>Oncol Rep</w:t>
      </w:r>
      <w:r w:rsidRPr="00101A5D">
        <w:rPr>
          <w:rFonts w:ascii="Book Antiqua" w:hAnsi="Book Antiqua" w:cs="SimSun"/>
          <w:color w:val="000000"/>
          <w:sz w:val="24"/>
          <w:szCs w:val="24"/>
          <w:lang w:eastAsia="zh-CN"/>
        </w:rPr>
        <w:t> 2012; </w:t>
      </w:r>
      <w:r w:rsidRPr="00101A5D">
        <w:rPr>
          <w:rFonts w:ascii="Book Antiqua" w:hAnsi="Book Antiqua" w:cs="SimSun"/>
          <w:b/>
          <w:bCs/>
          <w:color w:val="000000"/>
          <w:sz w:val="24"/>
          <w:szCs w:val="24"/>
          <w:lang w:eastAsia="zh-CN"/>
        </w:rPr>
        <w:t>27</w:t>
      </w:r>
      <w:r w:rsidRPr="00101A5D">
        <w:rPr>
          <w:rFonts w:ascii="Book Antiqua" w:hAnsi="Book Antiqua" w:cs="SimSun"/>
          <w:color w:val="000000"/>
          <w:sz w:val="24"/>
          <w:szCs w:val="24"/>
          <w:lang w:eastAsia="zh-CN"/>
        </w:rPr>
        <w:t>: 2057-2065 [PMID: 22426783 DOI: 10.3892/or.2012.1722]</w:t>
      </w:r>
    </w:p>
    <w:p w14:paraId="18C46EBB"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48 </w:t>
      </w:r>
      <w:r w:rsidRPr="00101A5D">
        <w:rPr>
          <w:rFonts w:ascii="Book Antiqua" w:hAnsi="Book Antiqua" w:cs="SimSun"/>
          <w:b/>
          <w:bCs/>
          <w:color w:val="000000"/>
          <w:sz w:val="24"/>
          <w:szCs w:val="24"/>
          <w:lang w:eastAsia="zh-CN"/>
        </w:rPr>
        <w:t>Zhang XT</w:t>
      </w:r>
      <w:r w:rsidRPr="00101A5D">
        <w:rPr>
          <w:rFonts w:ascii="Book Antiqua" w:hAnsi="Book Antiqua" w:cs="SimSun"/>
          <w:color w:val="000000"/>
          <w:sz w:val="24"/>
          <w:szCs w:val="24"/>
          <w:lang w:eastAsia="zh-CN"/>
        </w:rPr>
        <w:t>, Kang LG, Ding L, Vranic S, Gatalica Z, Wang ZY. A positive feedback loop of ER-α36/EGFR promotes malignant growth of ER-negative breast cancer cells. </w:t>
      </w:r>
      <w:r w:rsidRPr="00101A5D">
        <w:rPr>
          <w:rFonts w:ascii="Book Antiqua" w:hAnsi="Book Antiqua" w:cs="SimSun"/>
          <w:i/>
          <w:iCs/>
          <w:color w:val="000000"/>
          <w:sz w:val="24"/>
          <w:szCs w:val="24"/>
          <w:lang w:eastAsia="zh-CN"/>
        </w:rPr>
        <w:t>Oncogene</w:t>
      </w:r>
      <w:r w:rsidRPr="00101A5D">
        <w:rPr>
          <w:rFonts w:ascii="Book Antiqua" w:hAnsi="Book Antiqua" w:cs="SimSun"/>
          <w:color w:val="000000"/>
          <w:sz w:val="24"/>
          <w:szCs w:val="24"/>
          <w:lang w:eastAsia="zh-CN"/>
        </w:rPr>
        <w:t> 2011; </w:t>
      </w:r>
      <w:r w:rsidRPr="00101A5D">
        <w:rPr>
          <w:rFonts w:ascii="Book Antiqua" w:hAnsi="Book Antiqua" w:cs="SimSun"/>
          <w:b/>
          <w:bCs/>
          <w:color w:val="000000"/>
          <w:sz w:val="24"/>
          <w:szCs w:val="24"/>
          <w:lang w:eastAsia="zh-CN"/>
        </w:rPr>
        <w:t>30</w:t>
      </w:r>
      <w:r w:rsidRPr="00101A5D">
        <w:rPr>
          <w:rFonts w:ascii="Book Antiqua" w:hAnsi="Book Antiqua" w:cs="SimSun"/>
          <w:color w:val="000000"/>
          <w:sz w:val="24"/>
          <w:szCs w:val="24"/>
          <w:lang w:eastAsia="zh-CN"/>
        </w:rPr>
        <w:t>: 770-780 [PMID: 20935677 DOI: 10.1038/onc.2010.458]</w:t>
      </w:r>
    </w:p>
    <w:p w14:paraId="42D8AFDC"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49 </w:t>
      </w:r>
      <w:r w:rsidRPr="00101A5D">
        <w:rPr>
          <w:rFonts w:ascii="Book Antiqua" w:hAnsi="Book Antiqua" w:cs="SimSun"/>
          <w:b/>
          <w:bCs/>
          <w:color w:val="000000"/>
          <w:sz w:val="24"/>
          <w:szCs w:val="24"/>
          <w:lang w:eastAsia="zh-CN"/>
        </w:rPr>
        <w:t>Frame MC</w:t>
      </w:r>
      <w:r w:rsidRPr="00101A5D">
        <w:rPr>
          <w:rFonts w:ascii="Book Antiqua" w:hAnsi="Book Antiqua" w:cs="SimSun"/>
          <w:color w:val="000000"/>
          <w:sz w:val="24"/>
          <w:szCs w:val="24"/>
          <w:lang w:eastAsia="zh-CN"/>
        </w:rPr>
        <w:t>. Src in cancer: deregulation and consequences for cell behaviour. </w:t>
      </w:r>
      <w:r w:rsidRPr="00101A5D">
        <w:rPr>
          <w:rFonts w:ascii="Book Antiqua" w:hAnsi="Book Antiqua" w:cs="SimSun"/>
          <w:i/>
          <w:iCs/>
          <w:color w:val="000000"/>
          <w:sz w:val="24"/>
          <w:szCs w:val="24"/>
          <w:lang w:eastAsia="zh-CN"/>
        </w:rPr>
        <w:t>Biochim Biophys Acta</w:t>
      </w:r>
      <w:r w:rsidRPr="00101A5D">
        <w:rPr>
          <w:rFonts w:ascii="Book Antiqua" w:hAnsi="Book Antiqua" w:cs="SimSun"/>
          <w:color w:val="000000"/>
          <w:sz w:val="24"/>
          <w:szCs w:val="24"/>
          <w:lang w:eastAsia="zh-CN"/>
        </w:rPr>
        <w:t> 2002; </w:t>
      </w:r>
      <w:r w:rsidRPr="00101A5D">
        <w:rPr>
          <w:rFonts w:ascii="Book Antiqua" w:hAnsi="Book Antiqua" w:cs="SimSun"/>
          <w:b/>
          <w:bCs/>
          <w:color w:val="000000"/>
          <w:sz w:val="24"/>
          <w:szCs w:val="24"/>
          <w:lang w:eastAsia="zh-CN"/>
        </w:rPr>
        <w:t>1602</w:t>
      </w:r>
      <w:r w:rsidRPr="00101A5D">
        <w:rPr>
          <w:rFonts w:ascii="Book Antiqua" w:hAnsi="Book Antiqua" w:cs="SimSun"/>
          <w:color w:val="000000"/>
          <w:sz w:val="24"/>
          <w:szCs w:val="24"/>
          <w:lang w:eastAsia="zh-CN"/>
        </w:rPr>
        <w:t>: 114-130 [PMID: 12020799]</w:t>
      </w:r>
    </w:p>
    <w:p w14:paraId="0DDF600B"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50 </w:t>
      </w:r>
      <w:r w:rsidRPr="00101A5D">
        <w:rPr>
          <w:rFonts w:ascii="Book Antiqua" w:hAnsi="Book Antiqua" w:cs="SimSun"/>
          <w:b/>
          <w:bCs/>
          <w:color w:val="000000"/>
          <w:sz w:val="24"/>
          <w:szCs w:val="24"/>
          <w:lang w:eastAsia="zh-CN"/>
        </w:rPr>
        <w:t>Xu W</w:t>
      </w:r>
      <w:r w:rsidRPr="00101A5D">
        <w:rPr>
          <w:rFonts w:ascii="Book Antiqua" w:hAnsi="Book Antiqua" w:cs="SimSun"/>
          <w:color w:val="000000"/>
          <w:sz w:val="24"/>
          <w:szCs w:val="24"/>
          <w:lang w:eastAsia="zh-CN"/>
        </w:rPr>
        <w:t>, Harrison SC, Eck MJ. Three-dimensional structure of the tyrosine kinase c-Src. </w:t>
      </w:r>
      <w:r w:rsidRPr="00101A5D">
        <w:rPr>
          <w:rFonts w:ascii="Book Antiqua" w:hAnsi="Book Antiqua" w:cs="SimSun"/>
          <w:i/>
          <w:iCs/>
          <w:color w:val="000000"/>
          <w:sz w:val="24"/>
          <w:szCs w:val="24"/>
          <w:lang w:eastAsia="zh-CN"/>
        </w:rPr>
        <w:t>Nature</w:t>
      </w:r>
      <w:r w:rsidRPr="00101A5D">
        <w:rPr>
          <w:rFonts w:ascii="Book Antiqua" w:hAnsi="Book Antiqua" w:cs="SimSun"/>
          <w:color w:val="000000"/>
          <w:sz w:val="24"/>
          <w:szCs w:val="24"/>
          <w:lang w:eastAsia="zh-CN"/>
        </w:rPr>
        <w:t> 1997; </w:t>
      </w:r>
      <w:r w:rsidRPr="00101A5D">
        <w:rPr>
          <w:rFonts w:ascii="Book Antiqua" w:hAnsi="Book Antiqua" w:cs="SimSun"/>
          <w:b/>
          <w:bCs/>
          <w:color w:val="000000"/>
          <w:sz w:val="24"/>
          <w:szCs w:val="24"/>
          <w:lang w:eastAsia="zh-CN"/>
        </w:rPr>
        <w:t>385</w:t>
      </w:r>
      <w:r w:rsidRPr="00101A5D">
        <w:rPr>
          <w:rFonts w:ascii="Book Antiqua" w:hAnsi="Book Antiqua" w:cs="SimSun"/>
          <w:color w:val="000000"/>
          <w:sz w:val="24"/>
          <w:szCs w:val="24"/>
          <w:lang w:eastAsia="zh-CN"/>
        </w:rPr>
        <w:t>: 595-602 [PMID: 9024657 DOI: 10.1038/385595a0]</w:t>
      </w:r>
    </w:p>
    <w:p w14:paraId="4D7446A9"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51 </w:t>
      </w:r>
      <w:r w:rsidRPr="00101A5D">
        <w:rPr>
          <w:rFonts w:ascii="Book Antiqua" w:hAnsi="Book Antiqua" w:cs="SimSun"/>
          <w:b/>
          <w:bCs/>
          <w:color w:val="000000"/>
          <w:sz w:val="24"/>
          <w:szCs w:val="24"/>
          <w:lang w:eastAsia="zh-CN"/>
        </w:rPr>
        <w:t>Xu W</w:t>
      </w:r>
      <w:r w:rsidRPr="00101A5D">
        <w:rPr>
          <w:rFonts w:ascii="Book Antiqua" w:hAnsi="Book Antiqua" w:cs="SimSun"/>
          <w:color w:val="000000"/>
          <w:sz w:val="24"/>
          <w:szCs w:val="24"/>
          <w:lang w:eastAsia="zh-CN"/>
        </w:rPr>
        <w:t>, Doshi A, Lei M, Eck MJ, Harrison SC. Crystal structures of c-Src reveal features of its autoinhibitory mechanism. </w:t>
      </w:r>
      <w:r w:rsidRPr="00101A5D">
        <w:rPr>
          <w:rFonts w:ascii="Book Antiqua" w:hAnsi="Book Antiqua" w:cs="SimSun"/>
          <w:i/>
          <w:iCs/>
          <w:color w:val="000000"/>
          <w:sz w:val="24"/>
          <w:szCs w:val="24"/>
          <w:lang w:eastAsia="zh-CN"/>
        </w:rPr>
        <w:t>Mol Cell</w:t>
      </w:r>
      <w:r w:rsidRPr="00101A5D">
        <w:rPr>
          <w:rFonts w:ascii="Book Antiqua" w:hAnsi="Book Antiqua" w:cs="SimSun"/>
          <w:color w:val="000000"/>
          <w:sz w:val="24"/>
          <w:szCs w:val="24"/>
          <w:lang w:eastAsia="zh-CN"/>
        </w:rPr>
        <w:t> 1999; </w:t>
      </w:r>
      <w:r w:rsidRPr="00101A5D">
        <w:rPr>
          <w:rFonts w:ascii="Book Antiqua" w:hAnsi="Book Antiqua" w:cs="SimSun"/>
          <w:b/>
          <w:bCs/>
          <w:color w:val="000000"/>
          <w:sz w:val="24"/>
          <w:szCs w:val="24"/>
          <w:lang w:eastAsia="zh-CN"/>
        </w:rPr>
        <w:t>3</w:t>
      </w:r>
      <w:r w:rsidRPr="00101A5D">
        <w:rPr>
          <w:rFonts w:ascii="Book Antiqua" w:hAnsi="Book Antiqua" w:cs="SimSun"/>
          <w:color w:val="000000"/>
          <w:sz w:val="24"/>
          <w:szCs w:val="24"/>
          <w:lang w:eastAsia="zh-CN"/>
        </w:rPr>
        <w:t>: 629-638 [PMID: 10360179]</w:t>
      </w:r>
    </w:p>
    <w:p w14:paraId="00C791DF"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52 </w:t>
      </w:r>
      <w:r w:rsidRPr="00101A5D">
        <w:rPr>
          <w:rFonts w:ascii="Book Antiqua" w:hAnsi="Book Antiqua" w:cs="SimSun"/>
          <w:b/>
          <w:bCs/>
          <w:color w:val="000000"/>
          <w:sz w:val="24"/>
          <w:szCs w:val="24"/>
          <w:lang w:eastAsia="zh-CN"/>
        </w:rPr>
        <w:t>Sherr CJ</w:t>
      </w:r>
      <w:r w:rsidRPr="00101A5D">
        <w:rPr>
          <w:rFonts w:ascii="Book Antiqua" w:hAnsi="Book Antiqua" w:cs="SimSun"/>
          <w:color w:val="000000"/>
          <w:sz w:val="24"/>
          <w:szCs w:val="24"/>
          <w:lang w:eastAsia="zh-CN"/>
        </w:rPr>
        <w:t>. D-type cyclins. </w:t>
      </w:r>
      <w:r w:rsidRPr="00101A5D">
        <w:rPr>
          <w:rFonts w:ascii="Book Antiqua" w:hAnsi="Book Antiqua" w:cs="SimSun"/>
          <w:i/>
          <w:iCs/>
          <w:color w:val="000000"/>
          <w:sz w:val="24"/>
          <w:szCs w:val="24"/>
          <w:lang w:eastAsia="zh-CN"/>
        </w:rPr>
        <w:t>Trends Biochem Sci</w:t>
      </w:r>
      <w:r w:rsidRPr="00101A5D">
        <w:rPr>
          <w:rFonts w:ascii="Book Antiqua" w:hAnsi="Book Antiqua" w:cs="SimSun"/>
          <w:color w:val="000000"/>
          <w:sz w:val="24"/>
          <w:szCs w:val="24"/>
          <w:lang w:eastAsia="zh-CN"/>
        </w:rPr>
        <w:t> 1995; </w:t>
      </w:r>
      <w:r w:rsidRPr="00101A5D">
        <w:rPr>
          <w:rFonts w:ascii="Book Antiqua" w:hAnsi="Book Antiqua" w:cs="SimSun"/>
          <w:b/>
          <w:bCs/>
          <w:color w:val="000000"/>
          <w:sz w:val="24"/>
          <w:szCs w:val="24"/>
          <w:lang w:eastAsia="zh-CN"/>
        </w:rPr>
        <w:t>20</w:t>
      </w:r>
      <w:r w:rsidRPr="00101A5D">
        <w:rPr>
          <w:rFonts w:ascii="Book Antiqua" w:hAnsi="Book Antiqua" w:cs="SimSun"/>
          <w:color w:val="000000"/>
          <w:sz w:val="24"/>
          <w:szCs w:val="24"/>
          <w:lang w:eastAsia="zh-CN"/>
        </w:rPr>
        <w:t>: 187-190 [PMID: 7610482]</w:t>
      </w:r>
    </w:p>
    <w:p w14:paraId="0333CEA3"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53 </w:t>
      </w:r>
      <w:r w:rsidRPr="00101A5D">
        <w:rPr>
          <w:rFonts w:ascii="Book Antiqua" w:hAnsi="Book Antiqua" w:cs="SimSun"/>
          <w:b/>
          <w:bCs/>
          <w:color w:val="000000"/>
          <w:sz w:val="24"/>
          <w:szCs w:val="24"/>
          <w:lang w:eastAsia="zh-CN"/>
        </w:rPr>
        <w:t>Motohashi M</w:t>
      </w:r>
      <w:r w:rsidRPr="00101A5D">
        <w:rPr>
          <w:rFonts w:ascii="Book Antiqua" w:hAnsi="Book Antiqua" w:cs="SimSun"/>
          <w:color w:val="000000"/>
          <w:sz w:val="24"/>
          <w:szCs w:val="24"/>
          <w:lang w:eastAsia="zh-CN"/>
        </w:rPr>
        <w:t>, Wakui S, Muto T, Suzuki Y, Shirai M, Takahashi H, Hano H. Cyclin D1/cdk4, estrogen receptors α and β, in N-methyl-N'-nitro-N-nitrosoguanidine-induced rat gastric carcinogenesis: immunohistochemical study. </w:t>
      </w:r>
      <w:r w:rsidRPr="00101A5D">
        <w:rPr>
          <w:rFonts w:ascii="Book Antiqua" w:hAnsi="Book Antiqua" w:cs="SimSun"/>
          <w:i/>
          <w:iCs/>
          <w:color w:val="000000"/>
          <w:sz w:val="24"/>
          <w:szCs w:val="24"/>
          <w:lang w:eastAsia="zh-CN"/>
        </w:rPr>
        <w:t>J Toxicol Sci</w:t>
      </w:r>
      <w:r w:rsidRPr="00101A5D">
        <w:rPr>
          <w:rFonts w:ascii="Book Antiqua" w:hAnsi="Book Antiqua" w:cs="SimSun"/>
          <w:color w:val="000000"/>
          <w:sz w:val="24"/>
          <w:szCs w:val="24"/>
          <w:lang w:eastAsia="zh-CN"/>
        </w:rPr>
        <w:t> 2011; </w:t>
      </w:r>
      <w:r w:rsidRPr="00101A5D">
        <w:rPr>
          <w:rFonts w:ascii="Book Antiqua" w:hAnsi="Book Antiqua" w:cs="SimSun"/>
          <w:b/>
          <w:bCs/>
          <w:color w:val="000000"/>
          <w:sz w:val="24"/>
          <w:szCs w:val="24"/>
          <w:lang w:eastAsia="zh-CN"/>
        </w:rPr>
        <w:t>36</w:t>
      </w:r>
      <w:r w:rsidRPr="00101A5D">
        <w:rPr>
          <w:rFonts w:ascii="Book Antiqua" w:hAnsi="Book Antiqua" w:cs="SimSun"/>
          <w:color w:val="000000"/>
          <w:sz w:val="24"/>
          <w:szCs w:val="24"/>
          <w:lang w:eastAsia="zh-CN"/>
        </w:rPr>
        <w:t>: 373-378 [PMID: 21628965]</w:t>
      </w:r>
    </w:p>
    <w:p w14:paraId="758B06A6"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54 </w:t>
      </w:r>
      <w:r w:rsidRPr="00101A5D">
        <w:rPr>
          <w:rFonts w:ascii="Book Antiqua" w:hAnsi="Book Antiqua" w:cs="SimSun"/>
          <w:b/>
          <w:bCs/>
          <w:color w:val="000000"/>
          <w:sz w:val="24"/>
          <w:szCs w:val="24"/>
          <w:lang w:eastAsia="zh-CN"/>
        </w:rPr>
        <w:t>Brenner H</w:t>
      </w:r>
      <w:r w:rsidRPr="00101A5D">
        <w:rPr>
          <w:rFonts w:ascii="Book Antiqua" w:hAnsi="Book Antiqua" w:cs="SimSun"/>
          <w:color w:val="000000"/>
          <w:sz w:val="24"/>
          <w:szCs w:val="24"/>
          <w:lang w:eastAsia="zh-CN"/>
        </w:rPr>
        <w:t>, Rothenbacher D, Arndt V. Epidemiology of stomach cancer. </w:t>
      </w:r>
      <w:r w:rsidRPr="00101A5D">
        <w:rPr>
          <w:rFonts w:ascii="Book Antiqua" w:hAnsi="Book Antiqua" w:cs="SimSun"/>
          <w:i/>
          <w:iCs/>
          <w:color w:val="000000"/>
          <w:sz w:val="24"/>
          <w:szCs w:val="24"/>
          <w:lang w:eastAsia="zh-CN"/>
        </w:rPr>
        <w:t>Methods Mol Biol</w:t>
      </w:r>
      <w:r w:rsidRPr="00101A5D">
        <w:rPr>
          <w:rFonts w:ascii="Book Antiqua" w:hAnsi="Book Antiqua" w:cs="SimSun"/>
          <w:color w:val="000000"/>
          <w:sz w:val="24"/>
          <w:szCs w:val="24"/>
          <w:lang w:eastAsia="zh-CN"/>
        </w:rPr>
        <w:t> 2009; </w:t>
      </w:r>
      <w:r w:rsidRPr="00101A5D">
        <w:rPr>
          <w:rFonts w:ascii="Book Antiqua" w:hAnsi="Book Antiqua" w:cs="SimSun"/>
          <w:b/>
          <w:bCs/>
          <w:color w:val="000000"/>
          <w:sz w:val="24"/>
          <w:szCs w:val="24"/>
          <w:lang w:eastAsia="zh-CN"/>
        </w:rPr>
        <w:t>472</w:t>
      </w:r>
      <w:r w:rsidRPr="00101A5D">
        <w:rPr>
          <w:rFonts w:ascii="Book Antiqua" w:hAnsi="Book Antiqua" w:cs="SimSun"/>
          <w:color w:val="000000"/>
          <w:sz w:val="24"/>
          <w:szCs w:val="24"/>
          <w:lang w:eastAsia="zh-CN"/>
        </w:rPr>
        <w:t>: 467-477 [PMID: 19107449 DOI: 10.1007/978-1-60327-492-0_23]</w:t>
      </w:r>
    </w:p>
    <w:p w14:paraId="718B05EC"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55 </w:t>
      </w:r>
      <w:r w:rsidRPr="00101A5D">
        <w:rPr>
          <w:rFonts w:ascii="Book Antiqua" w:hAnsi="Book Antiqua" w:cs="SimSun"/>
          <w:b/>
          <w:bCs/>
          <w:color w:val="000000"/>
          <w:sz w:val="24"/>
          <w:szCs w:val="24"/>
          <w:lang w:eastAsia="zh-CN"/>
        </w:rPr>
        <w:t>Jemal A</w:t>
      </w:r>
      <w:r w:rsidRPr="00101A5D">
        <w:rPr>
          <w:rFonts w:ascii="Book Antiqua" w:hAnsi="Book Antiqua" w:cs="SimSun"/>
          <w:color w:val="000000"/>
          <w:sz w:val="24"/>
          <w:szCs w:val="24"/>
          <w:lang w:eastAsia="zh-CN"/>
        </w:rPr>
        <w:t>, Bray F, Center MM, Ferlay J, Ward E, Forman D. Global cancer statistics. </w:t>
      </w:r>
      <w:r w:rsidRPr="00101A5D">
        <w:rPr>
          <w:rFonts w:ascii="Book Antiqua" w:hAnsi="Book Antiqua" w:cs="SimSun"/>
          <w:i/>
          <w:iCs/>
          <w:color w:val="000000"/>
          <w:sz w:val="24"/>
          <w:szCs w:val="24"/>
          <w:lang w:eastAsia="zh-CN"/>
        </w:rPr>
        <w:t>CA Cancer J Clin</w:t>
      </w:r>
      <w:r w:rsidRPr="00101A5D">
        <w:rPr>
          <w:rFonts w:ascii="Book Antiqua" w:hAnsi="Book Antiqua" w:cs="SimSun"/>
          <w:color w:val="000000"/>
          <w:sz w:val="24"/>
          <w:szCs w:val="24"/>
          <w:lang w:eastAsia="zh-CN"/>
        </w:rPr>
        <w:t> 2011; </w:t>
      </w:r>
      <w:r w:rsidRPr="00101A5D">
        <w:rPr>
          <w:rFonts w:ascii="Book Antiqua" w:hAnsi="Book Antiqua" w:cs="SimSun"/>
          <w:b/>
          <w:bCs/>
          <w:color w:val="000000"/>
          <w:sz w:val="24"/>
          <w:szCs w:val="24"/>
          <w:lang w:eastAsia="zh-CN"/>
        </w:rPr>
        <w:t>61</w:t>
      </w:r>
      <w:r w:rsidRPr="00101A5D">
        <w:rPr>
          <w:rFonts w:ascii="Book Antiqua" w:hAnsi="Book Antiqua" w:cs="SimSun"/>
          <w:color w:val="000000"/>
          <w:sz w:val="24"/>
          <w:szCs w:val="24"/>
          <w:lang w:eastAsia="zh-CN"/>
        </w:rPr>
        <w:t>: 69-90 [PMID: 21296855 DOI: 10.3322/caac.20107]</w:t>
      </w:r>
    </w:p>
    <w:p w14:paraId="7D6F2ABD"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56 </w:t>
      </w:r>
      <w:r w:rsidRPr="00101A5D">
        <w:rPr>
          <w:rFonts w:ascii="Book Antiqua" w:hAnsi="Book Antiqua" w:cs="SimSun"/>
          <w:b/>
          <w:bCs/>
          <w:color w:val="000000"/>
          <w:sz w:val="24"/>
          <w:szCs w:val="24"/>
          <w:lang w:eastAsia="zh-CN"/>
        </w:rPr>
        <w:t>Chandanos E</w:t>
      </w:r>
      <w:r w:rsidRPr="00101A5D">
        <w:rPr>
          <w:rFonts w:ascii="Book Antiqua" w:hAnsi="Book Antiqua" w:cs="SimSun"/>
          <w:color w:val="000000"/>
          <w:sz w:val="24"/>
          <w:szCs w:val="24"/>
          <w:lang w:eastAsia="zh-CN"/>
        </w:rPr>
        <w:t>, Lindblad M, Rubio CA, Jia C, Warner M, Gustafsson JA, Lagergren J. Tamoxifen exposure in relation to gastric adenocarcinoma development. </w:t>
      </w:r>
      <w:r w:rsidRPr="00101A5D">
        <w:rPr>
          <w:rFonts w:ascii="Book Antiqua" w:hAnsi="Book Antiqua" w:cs="SimSun"/>
          <w:i/>
          <w:iCs/>
          <w:color w:val="000000"/>
          <w:sz w:val="24"/>
          <w:szCs w:val="24"/>
          <w:lang w:eastAsia="zh-CN"/>
        </w:rPr>
        <w:t>Eur J Cancer</w:t>
      </w:r>
      <w:r w:rsidRPr="00101A5D">
        <w:rPr>
          <w:rFonts w:ascii="Book Antiqua" w:hAnsi="Book Antiqua" w:cs="SimSun"/>
          <w:color w:val="000000"/>
          <w:sz w:val="24"/>
          <w:szCs w:val="24"/>
          <w:lang w:eastAsia="zh-CN"/>
        </w:rPr>
        <w:t> 2008; </w:t>
      </w:r>
      <w:r w:rsidRPr="00101A5D">
        <w:rPr>
          <w:rFonts w:ascii="Book Antiqua" w:hAnsi="Book Antiqua" w:cs="SimSun"/>
          <w:b/>
          <w:bCs/>
          <w:color w:val="000000"/>
          <w:sz w:val="24"/>
          <w:szCs w:val="24"/>
          <w:lang w:eastAsia="zh-CN"/>
        </w:rPr>
        <w:t>44</w:t>
      </w:r>
      <w:r w:rsidRPr="00101A5D">
        <w:rPr>
          <w:rFonts w:ascii="Book Antiqua" w:hAnsi="Book Antiqua" w:cs="SimSun"/>
          <w:color w:val="000000"/>
          <w:sz w:val="24"/>
          <w:szCs w:val="24"/>
          <w:lang w:eastAsia="zh-CN"/>
        </w:rPr>
        <w:t>: 1007-1014 [PMID: 18394879 DOI: 10.1016/j.ejca.2008.02.049]</w:t>
      </w:r>
    </w:p>
    <w:p w14:paraId="2CC7862E"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lastRenderedPageBreak/>
        <w:t>57 </w:t>
      </w:r>
      <w:r w:rsidRPr="00101A5D">
        <w:rPr>
          <w:rFonts w:ascii="Book Antiqua" w:hAnsi="Book Antiqua" w:cs="SimSun"/>
          <w:b/>
          <w:bCs/>
          <w:color w:val="000000"/>
          <w:sz w:val="24"/>
          <w:szCs w:val="24"/>
          <w:lang w:eastAsia="zh-CN"/>
        </w:rPr>
        <w:t>Park S</w:t>
      </w:r>
      <w:r w:rsidRPr="00101A5D">
        <w:rPr>
          <w:rFonts w:ascii="Book Antiqua" w:hAnsi="Book Antiqua" w:cs="SimSun"/>
          <w:color w:val="000000"/>
          <w:sz w:val="24"/>
          <w:szCs w:val="24"/>
          <w:lang w:eastAsia="zh-CN"/>
        </w:rPr>
        <w:t>, Song J, Joe CO, Shin I. Akt stabilizes estrogen receptor alpha with the concomitant reduction in its transcriptional activity. </w:t>
      </w:r>
      <w:r w:rsidRPr="00101A5D">
        <w:rPr>
          <w:rFonts w:ascii="Book Antiqua" w:hAnsi="Book Antiqua" w:cs="SimSun"/>
          <w:i/>
          <w:iCs/>
          <w:color w:val="000000"/>
          <w:sz w:val="24"/>
          <w:szCs w:val="24"/>
          <w:lang w:eastAsia="zh-CN"/>
        </w:rPr>
        <w:t>Cell Signal</w:t>
      </w:r>
      <w:r w:rsidRPr="00101A5D">
        <w:rPr>
          <w:rFonts w:ascii="Book Antiqua" w:hAnsi="Book Antiqua" w:cs="SimSun"/>
          <w:color w:val="000000"/>
          <w:sz w:val="24"/>
          <w:szCs w:val="24"/>
          <w:lang w:eastAsia="zh-CN"/>
        </w:rPr>
        <w:t> 2008; </w:t>
      </w:r>
      <w:r w:rsidRPr="00101A5D">
        <w:rPr>
          <w:rFonts w:ascii="Book Antiqua" w:hAnsi="Book Antiqua" w:cs="SimSun"/>
          <w:b/>
          <w:bCs/>
          <w:color w:val="000000"/>
          <w:sz w:val="24"/>
          <w:szCs w:val="24"/>
          <w:lang w:eastAsia="zh-CN"/>
        </w:rPr>
        <w:t>20</w:t>
      </w:r>
      <w:r w:rsidRPr="00101A5D">
        <w:rPr>
          <w:rFonts w:ascii="Book Antiqua" w:hAnsi="Book Antiqua" w:cs="SimSun"/>
          <w:color w:val="000000"/>
          <w:sz w:val="24"/>
          <w:szCs w:val="24"/>
          <w:lang w:eastAsia="zh-CN"/>
        </w:rPr>
        <w:t>: 1368-1374 [PMID: 18450422 DOI: 10.1016/j.cellsig.2008.03.004]</w:t>
      </w:r>
    </w:p>
    <w:p w14:paraId="7D734D60"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58 </w:t>
      </w:r>
      <w:r w:rsidRPr="00101A5D">
        <w:rPr>
          <w:rFonts w:ascii="Book Antiqua" w:hAnsi="Book Antiqua" w:cs="SimSun"/>
          <w:b/>
          <w:bCs/>
          <w:color w:val="000000"/>
          <w:sz w:val="24"/>
          <w:szCs w:val="24"/>
          <w:lang w:eastAsia="zh-CN"/>
        </w:rPr>
        <w:t>Maruyama S</w:t>
      </w:r>
      <w:r w:rsidRPr="00101A5D">
        <w:rPr>
          <w:rFonts w:ascii="Book Antiqua" w:hAnsi="Book Antiqua" w:cs="SimSun"/>
          <w:color w:val="000000"/>
          <w:sz w:val="24"/>
          <w:szCs w:val="24"/>
          <w:lang w:eastAsia="zh-CN"/>
        </w:rPr>
        <w:t>, Fujimoto N, Asano K, Ito A. Suppression by estrogen receptor beta of AP-1 mediated transactivation through estrogen receptor alpha. </w:t>
      </w:r>
      <w:r w:rsidRPr="00101A5D">
        <w:rPr>
          <w:rFonts w:ascii="Book Antiqua" w:hAnsi="Book Antiqua" w:cs="SimSun"/>
          <w:i/>
          <w:iCs/>
          <w:color w:val="000000"/>
          <w:sz w:val="24"/>
          <w:szCs w:val="24"/>
          <w:lang w:eastAsia="zh-CN"/>
        </w:rPr>
        <w:t>J Steroid Biochem Mol Biol</w:t>
      </w:r>
      <w:r w:rsidRPr="00101A5D">
        <w:rPr>
          <w:rFonts w:ascii="Book Antiqua" w:hAnsi="Book Antiqua" w:cs="SimSun"/>
          <w:color w:val="000000"/>
          <w:sz w:val="24"/>
          <w:szCs w:val="24"/>
          <w:lang w:eastAsia="zh-CN"/>
        </w:rPr>
        <w:t> 2001; </w:t>
      </w:r>
      <w:r w:rsidRPr="00101A5D">
        <w:rPr>
          <w:rFonts w:ascii="Book Antiqua" w:hAnsi="Book Antiqua" w:cs="SimSun"/>
          <w:b/>
          <w:bCs/>
          <w:color w:val="000000"/>
          <w:sz w:val="24"/>
          <w:szCs w:val="24"/>
          <w:lang w:eastAsia="zh-CN"/>
        </w:rPr>
        <w:t>78</w:t>
      </w:r>
      <w:r w:rsidRPr="00101A5D">
        <w:rPr>
          <w:rFonts w:ascii="Book Antiqua" w:hAnsi="Book Antiqua" w:cs="SimSun"/>
          <w:color w:val="000000"/>
          <w:sz w:val="24"/>
          <w:szCs w:val="24"/>
          <w:lang w:eastAsia="zh-CN"/>
        </w:rPr>
        <w:t>: 177-184 [PMID: 11566442]</w:t>
      </w:r>
    </w:p>
    <w:p w14:paraId="4B6C64B2"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59 </w:t>
      </w:r>
      <w:r w:rsidRPr="00101A5D">
        <w:rPr>
          <w:rFonts w:ascii="Book Antiqua" w:hAnsi="Book Antiqua" w:cs="SimSun"/>
          <w:b/>
          <w:bCs/>
          <w:color w:val="000000"/>
          <w:sz w:val="24"/>
          <w:szCs w:val="24"/>
          <w:lang w:eastAsia="zh-CN"/>
        </w:rPr>
        <w:t>Wang M</w:t>
      </w:r>
      <w:r w:rsidRPr="00101A5D">
        <w:rPr>
          <w:rFonts w:ascii="Book Antiqua" w:hAnsi="Book Antiqua" w:cs="SimSun"/>
          <w:color w:val="000000"/>
          <w:sz w:val="24"/>
          <w:szCs w:val="24"/>
          <w:lang w:eastAsia="zh-CN"/>
        </w:rPr>
        <w:t>, Pan JY, Song GR, Chen HB, An LJ, Qu SX. Altered expression of estrogen receptor alpha and beta in advanced gastric adenocarcinoma: correlation with prothymosin alpha and clinicopathological parameters. </w:t>
      </w:r>
      <w:r w:rsidRPr="00101A5D">
        <w:rPr>
          <w:rFonts w:ascii="Book Antiqua" w:hAnsi="Book Antiqua" w:cs="SimSun"/>
          <w:i/>
          <w:iCs/>
          <w:color w:val="000000"/>
          <w:sz w:val="24"/>
          <w:szCs w:val="24"/>
          <w:lang w:eastAsia="zh-CN"/>
        </w:rPr>
        <w:t>Eur J Surg Oncol</w:t>
      </w:r>
      <w:r w:rsidRPr="00101A5D">
        <w:rPr>
          <w:rFonts w:ascii="Book Antiqua" w:hAnsi="Book Antiqua" w:cs="SimSun"/>
          <w:color w:val="000000"/>
          <w:sz w:val="24"/>
          <w:szCs w:val="24"/>
          <w:lang w:eastAsia="zh-CN"/>
        </w:rPr>
        <w:t> 2007; </w:t>
      </w:r>
      <w:r w:rsidRPr="00101A5D">
        <w:rPr>
          <w:rFonts w:ascii="Book Antiqua" w:hAnsi="Book Antiqua" w:cs="SimSun"/>
          <w:b/>
          <w:bCs/>
          <w:color w:val="000000"/>
          <w:sz w:val="24"/>
          <w:szCs w:val="24"/>
          <w:lang w:eastAsia="zh-CN"/>
        </w:rPr>
        <w:t>33</w:t>
      </w:r>
      <w:r w:rsidRPr="00101A5D">
        <w:rPr>
          <w:rFonts w:ascii="Book Antiqua" w:hAnsi="Book Antiqua" w:cs="SimSun"/>
          <w:color w:val="000000"/>
          <w:sz w:val="24"/>
          <w:szCs w:val="24"/>
          <w:lang w:eastAsia="zh-CN"/>
        </w:rPr>
        <w:t>: 195-201 [PMID: 17046193 DOI: 10.1016/j.ejso.2006.09.009]</w:t>
      </w:r>
    </w:p>
    <w:p w14:paraId="185FCE11" w14:textId="77777777" w:rsidR="00166E53" w:rsidRPr="00101A5D" w:rsidRDefault="00166E53" w:rsidP="00A77409">
      <w:pPr>
        <w:adjustRightInd w:val="0"/>
        <w:snapToGrid w:val="0"/>
        <w:spacing w:after="0" w:line="360" w:lineRule="auto"/>
        <w:jc w:val="both"/>
        <w:rPr>
          <w:rFonts w:ascii="Book Antiqua" w:hAnsi="Book Antiqua" w:cs="SimSun"/>
          <w:color w:val="000000"/>
          <w:sz w:val="24"/>
          <w:szCs w:val="24"/>
          <w:lang w:eastAsia="zh-CN"/>
        </w:rPr>
      </w:pPr>
      <w:r w:rsidRPr="00101A5D">
        <w:rPr>
          <w:rFonts w:ascii="Book Antiqua" w:hAnsi="Book Antiqua" w:cs="SimSun"/>
          <w:color w:val="000000"/>
          <w:sz w:val="24"/>
          <w:szCs w:val="24"/>
          <w:lang w:eastAsia="zh-CN"/>
        </w:rPr>
        <w:t>60 </w:t>
      </w:r>
      <w:r w:rsidRPr="00101A5D">
        <w:rPr>
          <w:rFonts w:ascii="Book Antiqua" w:hAnsi="Book Antiqua" w:cs="SimSun"/>
          <w:b/>
          <w:bCs/>
          <w:color w:val="000000"/>
          <w:sz w:val="24"/>
          <w:szCs w:val="24"/>
          <w:lang w:eastAsia="zh-CN"/>
        </w:rPr>
        <w:t>Sipponen P</w:t>
      </w:r>
      <w:r w:rsidRPr="00101A5D">
        <w:rPr>
          <w:rFonts w:ascii="Book Antiqua" w:hAnsi="Book Antiqua" w:cs="SimSun"/>
          <w:color w:val="000000"/>
          <w:sz w:val="24"/>
          <w:szCs w:val="24"/>
          <w:lang w:eastAsia="zh-CN"/>
        </w:rPr>
        <w:t>, Correa P. Delayed rise in incidence of gastric cancer in females results in unique sex ratio (M/F) pattern: etiologic hypothesis. </w:t>
      </w:r>
      <w:r w:rsidRPr="00101A5D">
        <w:rPr>
          <w:rFonts w:ascii="Book Antiqua" w:hAnsi="Book Antiqua" w:cs="SimSun"/>
          <w:i/>
          <w:iCs/>
          <w:color w:val="000000"/>
          <w:sz w:val="24"/>
          <w:szCs w:val="24"/>
          <w:lang w:eastAsia="zh-CN"/>
        </w:rPr>
        <w:t>Gastric Cancer</w:t>
      </w:r>
      <w:r w:rsidRPr="00101A5D">
        <w:rPr>
          <w:rFonts w:ascii="Book Antiqua" w:hAnsi="Book Antiqua" w:cs="SimSun"/>
          <w:color w:val="000000"/>
          <w:sz w:val="24"/>
          <w:szCs w:val="24"/>
          <w:lang w:eastAsia="zh-CN"/>
        </w:rPr>
        <w:t> 2002; </w:t>
      </w:r>
      <w:r w:rsidRPr="00101A5D">
        <w:rPr>
          <w:rFonts w:ascii="Book Antiqua" w:hAnsi="Book Antiqua" w:cs="SimSun"/>
          <w:b/>
          <w:bCs/>
          <w:color w:val="000000"/>
          <w:sz w:val="24"/>
          <w:szCs w:val="24"/>
          <w:lang w:eastAsia="zh-CN"/>
        </w:rPr>
        <w:t>5</w:t>
      </w:r>
      <w:r w:rsidRPr="00101A5D">
        <w:rPr>
          <w:rFonts w:ascii="Book Antiqua" w:hAnsi="Book Antiqua" w:cs="SimSun"/>
          <w:color w:val="000000"/>
          <w:sz w:val="24"/>
          <w:szCs w:val="24"/>
          <w:lang w:eastAsia="zh-CN"/>
        </w:rPr>
        <w:t>: 213-219 [PMID: 12491079 DOI: 10.1007/s101200200037]</w:t>
      </w:r>
    </w:p>
    <w:p w14:paraId="2E712E01" w14:textId="77777777" w:rsidR="00166E53" w:rsidRPr="00101A5D" w:rsidRDefault="00166E53" w:rsidP="00A77409">
      <w:pPr>
        <w:adjustRightInd w:val="0"/>
        <w:snapToGrid w:val="0"/>
        <w:spacing w:after="0" w:line="360" w:lineRule="auto"/>
        <w:jc w:val="both"/>
        <w:rPr>
          <w:rFonts w:ascii="Book Antiqua" w:hAnsi="Book Antiqua"/>
          <w:sz w:val="24"/>
          <w:szCs w:val="24"/>
        </w:rPr>
      </w:pPr>
    </w:p>
    <w:p w14:paraId="33984676" w14:textId="58F39A23" w:rsidR="00166E53" w:rsidRDefault="00166E53" w:rsidP="00A77409">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166E53">
        <w:rPr>
          <w:rFonts w:ascii="Book Antiqua" w:hAnsi="Book Antiqua"/>
          <w:bCs/>
          <w:sz w:val="24"/>
        </w:rPr>
        <w:t>Aurello</w:t>
      </w:r>
      <w:r w:rsidRPr="00166E53">
        <w:rPr>
          <w:rFonts w:ascii="Book Antiqua" w:hAnsi="Book Antiqua" w:hint="eastAsia"/>
          <w:bCs/>
          <w:sz w:val="24"/>
          <w:lang w:eastAsia="zh-CN"/>
        </w:rPr>
        <w:t xml:space="preserve"> P,</w:t>
      </w:r>
      <w:r w:rsidRPr="00166E53">
        <w:rPr>
          <w:rFonts w:ascii="Book Antiqua" w:hAnsi="Book Antiqua" w:hint="eastAsia"/>
          <w:bCs/>
          <w:sz w:val="24"/>
        </w:rPr>
        <w:t xml:space="preserve">  </w:t>
      </w:r>
      <w:r w:rsidRPr="00166E53">
        <w:rPr>
          <w:rFonts w:ascii="Book Antiqua" w:hAnsi="Book Antiqua"/>
          <w:bCs/>
          <w:sz w:val="24"/>
        </w:rPr>
        <w:t>Kim</w:t>
      </w:r>
      <w:r w:rsidRPr="00166E53">
        <w:rPr>
          <w:rFonts w:ascii="Book Antiqua" w:hAnsi="Book Antiqua" w:hint="eastAsia"/>
          <w:bCs/>
          <w:sz w:val="24"/>
          <w:lang w:eastAsia="zh-CN"/>
        </w:rPr>
        <w:t xml:space="preserve"> </w:t>
      </w:r>
      <w:r w:rsidRPr="00166E53">
        <w:rPr>
          <w:rFonts w:ascii="Book Antiqua" w:hAnsi="Book Antiqua" w:hint="eastAsia"/>
          <w:bCs/>
          <w:caps/>
          <w:sz w:val="24"/>
          <w:lang w:eastAsia="zh-CN"/>
        </w:rPr>
        <w:t>gh</w:t>
      </w:r>
      <w:r>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485541A" w14:textId="45604753" w:rsidR="00DA65DF" w:rsidRPr="00BA57FE" w:rsidRDefault="00166E53" w:rsidP="00A77409">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14:paraId="6A547F6A" w14:textId="57E840D9" w:rsidR="00CD5149" w:rsidRPr="00BA57FE" w:rsidRDefault="00166E53" w:rsidP="00A77409">
      <w:pPr>
        <w:adjustRightInd w:val="0"/>
        <w:snapToGrid w:val="0"/>
        <w:spacing w:after="0" w:line="360" w:lineRule="auto"/>
        <w:jc w:val="both"/>
        <w:rPr>
          <w:rFonts w:ascii="Book Antiqua" w:hAnsi="Book Antiqua"/>
          <w:sz w:val="24"/>
          <w:szCs w:val="24"/>
        </w:rPr>
      </w:pPr>
      <w:r>
        <w:rPr>
          <w:rFonts w:ascii="Book Antiqua" w:hAnsi="Book Antiqua"/>
          <w:b/>
          <w:sz w:val="24"/>
          <w:szCs w:val="24"/>
        </w:rPr>
        <w:lastRenderedPageBreak/>
        <w:t>Table 1</w:t>
      </w:r>
      <w:r w:rsidR="00CD5149" w:rsidRPr="00BA57FE">
        <w:rPr>
          <w:rFonts w:ascii="Book Antiqua" w:hAnsi="Book Antiqua"/>
          <w:b/>
          <w:sz w:val="24"/>
          <w:szCs w:val="24"/>
        </w:rPr>
        <w:t xml:space="preserve"> Summary o</w:t>
      </w:r>
      <w:r w:rsidRPr="00BA57FE">
        <w:rPr>
          <w:rFonts w:ascii="Book Antiqua" w:hAnsi="Book Antiqua"/>
          <w:b/>
          <w:sz w:val="24"/>
          <w:szCs w:val="24"/>
        </w:rPr>
        <w:t>f association of estrogen receptor isoforms with gastric cancer</w:t>
      </w:r>
    </w:p>
    <w:tbl>
      <w:tblPr>
        <w:tblW w:w="9018" w:type="dxa"/>
        <w:tblBorders>
          <w:top w:val="single" w:sz="4" w:space="0" w:color="auto"/>
          <w:bottom w:val="single" w:sz="4" w:space="0" w:color="auto"/>
        </w:tblBorders>
        <w:tblLook w:val="04A0" w:firstRow="1" w:lastRow="0" w:firstColumn="1" w:lastColumn="0" w:noHBand="0" w:noVBand="1"/>
      </w:tblPr>
      <w:tblGrid>
        <w:gridCol w:w="1263"/>
        <w:gridCol w:w="1084"/>
        <w:gridCol w:w="6671"/>
      </w:tblGrid>
      <w:tr w:rsidR="00CD5149" w:rsidRPr="00C7099D" w14:paraId="0354D9DF" w14:textId="77777777" w:rsidTr="00C7099D">
        <w:tc>
          <w:tcPr>
            <w:tcW w:w="1263" w:type="dxa"/>
            <w:tcBorders>
              <w:top w:val="single" w:sz="4" w:space="0" w:color="auto"/>
              <w:bottom w:val="single" w:sz="4" w:space="0" w:color="auto"/>
            </w:tcBorders>
            <w:shd w:val="clear" w:color="auto" w:fill="auto"/>
          </w:tcPr>
          <w:p w14:paraId="46A8E2DE" w14:textId="17F91E7C" w:rsidR="00CD5149" w:rsidRPr="00C7099D" w:rsidRDefault="00CD5149" w:rsidP="00A77409">
            <w:pPr>
              <w:adjustRightInd w:val="0"/>
              <w:snapToGrid w:val="0"/>
              <w:spacing w:after="0" w:line="360" w:lineRule="auto"/>
              <w:jc w:val="both"/>
              <w:rPr>
                <w:rFonts w:ascii="Book Antiqua" w:hAnsi="Book Antiqua"/>
                <w:b/>
                <w:sz w:val="24"/>
                <w:szCs w:val="24"/>
              </w:rPr>
            </w:pPr>
            <w:r w:rsidRPr="00C7099D">
              <w:rPr>
                <w:rFonts w:ascii="Book Antiqua" w:hAnsi="Book Antiqua"/>
                <w:b/>
                <w:sz w:val="24"/>
                <w:szCs w:val="24"/>
              </w:rPr>
              <w:t xml:space="preserve">Estrogen </w:t>
            </w:r>
            <w:r w:rsidR="00C7099D" w:rsidRPr="00C7099D">
              <w:rPr>
                <w:rFonts w:ascii="Book Antiqua" w:hAnsi="Book Antiqua"/>
                <w:b/>
                <w:sz w:val="24"/>
                <w:szCs w:val="24"/>
              </w:rPr>
              <w:t>r</w:t>
            </w:r>
            <w:r w:rsidRPr="00C7099D">
              <w:rPr>
                <w:rFonts w:ascii="Book Antiqua" w:hAnsi="Book Antiqua"/>
                <w:b/>
                <w:sz w:val="24"/>
                <w:szCs w:val="24"/>
              </w:rPr>
              <w:t>eceptors</w:t>
            </w:r>
          </w:p>
        </w:tc>
        <w:tc>
          <w:tcPr>
            <w:tcW w:w="1048" w:type="dxa"/>
            <w:tcBorders>
              <w:top w:val="single" w:sz="4" w:space="0" w:color="auto"/>
              <w:bottom w:val="single" w:sz="4" w:space="0" w:color="auto"/>
            </w:tcBorders>
            <w:shd w:val="clear" w:color="auto" w:fill="auto"/>
          </w:tcPr>
          <w:p w14:paraId="581444ED" w14:textId="77777777" w:rsidR="00CD5149" w:rsidRPr="00C7099D" w:rsidRDefault="00CD5149" w:rsidP="00A77409">
            <w:pPr>
              <w:adjustRightInd w:val="0"/>
              <w:snapToGrid w:val="0"/>
              <w:spacing w:after="0" w:line="360" w:lineRule="auto"/>
              <w:jc w:val="both"/>
              <w:rPr>
                <w:rFonts w:ascii="Book Antiqua" w:hAnsi="Book Antiqua"/>
                <w:b/>
                <w:sz w:val="24"/>
                <w:szCs w:val="24"/>
              </w:rPr>
            </w:pPr>
            <w:r w:rsidRPr="00C7099D">
              <w:rPr>
                <w:rFonts w:ascii="Book Antiqua" w:hAnsi="Book Antiqua"/>
                <w:b/>
                <w:sz w:val="24"/>
                <w:szCs w:val="24"/>
              </w:rPr>
              <w:t>Isoform</w:t>
            </w:r>
          </w:p>
        </w:tc>
        <w:tc>
          <w:tcPr>
            <w:tcW w:w="6707" w:type="dxa"/>
            <w:tcBorders>
              <w:top w:val="single" w:sz="4" w:space="0" w:color="auto"/>
              <w:bottom w:val="single" w:sz="4" w:space="0" w:color="auto"/>
            </w:tcBorders>
            <w:shd w:val="clear" w:color="auto" w:fill="auto"/>
          </w:tcPr>
          <w:p w14:paraId="1CA50F9E" w14:textId="09D373EF" w:rsidR="00CD5149" w:rsidRPr="00C7099D" w:rsidRDefault="00CD5149" w:rsidP="00A77409">
            <w:pPr>
              <w:adjustRightInd w:val="0"/>
              <w:snapToGrid w:val="0"/>
              <w:spacing w:after="0" w:line="360" w:lineRule="auto"/>
              <w:jc w:val="both"/>
              <w:rPr>
                <w:rFonts w:ascii="Book Antiqua" w:hAnsi="Book Antiqua"/>
                <w:b/>
                <w:sz w:val="24"/>
                <w:szCs w:val="24"/>
              </w:rPr>
            </w:pPr>
            <w:r w:rsidRPr="00C7099D">
              <w:rPr>
                <w:rFonts w:ascii="Book Antiqua" w:hAnsi="Book Antiqua"/>
                <w:b/>
                <w:sz w:val="24"/>
                <w:szCs w:val="24"/>
              </w:rPr>
              <w:t>Associat</w:t>
            </w:r>
            <w:r w:rsidR="000B3312" w:rsidRPr="00C7099D">
              <w:rPr>
                <w:rFonts w:ascii="Book Antiqua" w:hAnsi="Book Antiqua"/>
                <w:b/>
                <w:sz w:val="24"/>
                <w:szCs w:val="24"/>
              </w:rPr>
              <w:t>ion with gastric ca</w:t>
            </w:r>
            <w:r w:rsidRPr="00C7099D">
              <w:rPr>
                <w:rFonts w:ascii="Book Antiqua" w:hAnsi="Book Antiqua"/>
                <w:b/>
                <w:sz w:val="24"/>
                <w:szCs w:val="24"/>
              </w:rPr>
              <w:t>ncer</w:t>
            </w:r>
          </w:p>
        </w:tc>
      </w:tr>
      <w:tr w:rsidR="00CD5149" w:rsidRPr="00BA57FE" w14:paraId="7C06C0B0" w14:textId="77777777" w:rsidTr="00C7099D">
        <w:trPr>
          <w:trHeight w:val="895"/>
        </w:trPr>
        <w:tc>
          <w:tcPr>
            <w:tcW w:w="1263" w:type="dxa"/>
            <w:vMerge w:val="restart"/>
            <w:tcBorders>
              <w:top w:val="single" w:sz="4" w:space="0" w:color="auto"/>
            </w:tcBorders>
            <w:shd w:val="clear" w:color="auto" w:fill="auto"/>
          </w:tcPr>
          <w:p w14:paraId="6936FFB3"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C7099D">
              <w:rPr>
                <w:rFonts w:ascii="Symbol" w:hAnsi="Symbol"/>
                <w:sz w:val="24"/>
                <w:szCs w:val="24"/>
              </w:rPr>
              <w:t></w:t>
            </w:r>
          </w:p>
        </w:tc>
        <w:tc>
          <w:tcPr>
            <w:tcW w:w="1048" w:type="dxa"/>
            <w:tcBorders>
              <w:top w:val="single" w:sz="4" w:space="0" w:color="auto"/>
            </w:tcBorders>
            <w:shd w:val="clear" w:color="auto" w:fill="auto"/>
          </w:tcPr>
          <w:p w14:paraId="7DFC5F00"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ERa66</w:t>
            </w:r>
          </w:p>
          <w:p w14:paraId="55D58633"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6707" w:type="dxa"/>
            <w:tcBorders>
              <w:top w:val="single" w:sz="4" w:space="0" w:color="auto"/>
            </w:tcBorders>
            <w:shd w:val="clear" w:color="auto" w:fill="auto"/>
          </w:tcPr>
          <w:p w14:paraId="7B8A2E76" w14:textId="7B2E4ECC"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No significant correlation between ER</w:t>
            </w:r>
            <w:r w:rsidRPr="00C7099D">
              <w:rPr>
                <w:rFonts w:ascii="Symbol" w:hAnsi="Symbol"/>
                <w:sz w:val="24"/>
                <w:szCs w:val="24"/>
              </w:rPr>
              <w:t></w:t>
            </w:r>
            <w:r w:rsidRPr="00BA57FE">
              <w:rPr>
                <w:rFonts w:ascii="Book Antiqua" w:hAnsi="Book Antiqua"/>
                <w:sz w:val="24"/>
                <w:szCs w:val="24"/>
              </w:rPr>
              <w:t>66 and gastric cancer is found</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27]</w:t>
            </w:r>
          </w:p>
          <w:p w14:paraId="7F256032" w14:textId="0C1576B8"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No positive significant difference in both male and female</w:t>
            </w:r>
            <w:r w:rsidRPr="00BA57FE">
              <w:rPr>
                <w:rFonts w:ascii="Book Antiqua" w:hAnsi="Book Antiqua"/>
                <w:color w:val="0000FF"/>
                <w:sz w:val="24"/>
                <w:szCs w:val="24"/>
                <w:vertAlign w:val="superscript"/>
              </w:rPr>
              <w:t>[27</w:t>
            </w:r>
            <w:r w:rsidR="002920B2">
              <w:rPr>
                <w:rFonts w:ascii="Book Antiqua" w:hAnsi="Book Antiqua" w:hint="eastAsia"/>
                <w:color w:val="0000FF"/>
                <w:sz w:val="24"/>
                <w:szCs w:val="24"/>
                <w:vertAlign w:val="superscript"/>
                <w:lang w:eastAsia="zh-CN"/>
              </w:rPr>
              <w:t>,</w:t>
            </w:r>
            <w:r w:rsidRPr="00BA57FE">
              <w:rPr>
                <w:rFonts w:ascii="Book Antiqua" w:hAnsi="Book Antiqua"/>
                <w:color w:val="0000FF"/>
                <w:sz w:val="24"/>
                <w:szCs w:val="24"/>
                <w:vertAlign w:val="superscript"/>
              </w:rPr>
              <w:t>28]</w:t>
            </w:r>
          </w:p>
          <w:p w14:paraId="57E85DC4"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Incidence higher in poorly differentiated adenocarcinoma</w:t>
            </w:r>
            <w:r w:rsidRPr="00BA57FE">
              <w:rPr>
                <w:rFonts w:ascii="Book Antiqua" w:hAnsi="Book Antiqua"/>
                <w:color w:val="0000FF"/>
                <w:sz w:val="24"/>
                <w:szCs w:val="24"/>
                <w:vertAlign w:val="superscript"/>
              </w:rPr>
              <w:t>[28]</w:t>
            </w:r>
          </w:p>
          <w:p w14:paraId="08620EEF"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Association with diffused type Gastric cancer is found</w:t>
            </w:r>
            <w:r w:rsidRPr="00BA57FE">
              <w:rPr>
                <w:rFonts w:ascii="Book Antiqua" w:hAnsi="Book Antiqua"/>
                <w:color w:val="0000FF"/>
                <w:sz w:val="24"/>
                <w:szCs w:val="24"/>
                <w:vertAlign w:val="superscript"/>
              </w:rPr>
              <w:t>[31]</w:t>
            </w:r>
          </w:p>
          <w:p w14:paraId="34E39B6D" w14:textId="0A3C7A3B"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Associated with poor overall survival</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31]</w:t>
            </w:r>
            <w:r w:rsidRPr="00BA57FE">
              <w:rPr>
                <w:rFonts w:ascii="Book Antiqua" w:hAnsi="Book Antiqua"/>
                <w:sz w:val="24"/>
                <w:szCs w:val="24"/>
              </w:rPr>
              <w:t>.</w:t>
            </w:r>
          </w:p>
          <w:p w14:paraId="1ACE6BB5"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r>
      <w:tr w:rsidR="00CD5149" w:rsidRPr="00BA57FE" w14:paraId="03C3E91F" w14:textId="77777777" w:rsidTr="00C7099D">
        <w:trPr>
          <w:trHeight w:val="895"/>
        </w:trPr>
        <w:tc>
          <w:tcPr>
            <w:tcW w:w="1263" w:type="dxa"/>
            <w:vMerge/>
            <w:shd w:val="clear" w:color="auto" w:fill="auto"/>
          </w:tcPr>
          <w:p w14:paraId="2A1B1A26"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1048" w:type="dxa"/>
            <w:shd w:val="clear" w:color="auto" w:fill="auto"/>
          </w:tcPr>
          <w:p w14:paraId="6CC6E12B"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ERa46</w:t>
            </w:r>
          </w:p>
          <w:p w14:paraId="24B925C2"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6707" w:type="dxa"/>
            <w:shd w:val="clear" w:color="auto" w:fill="auto"/>
          </w:tcPr>
          <w:p w14:paraId="6DEA561F"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No reported result has been up to date.</w:t>
            </w:r>
          </w:p>
          <w:p w14:paraId="51F6CA83"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r>
      <w:tr w:rsidR="00CD5149" w:rsidRPr="00BA57FE" w14:paraId="60A82015" w14:textId="77777777" w:rsidTr="00C7099D">
        <w:trPr>
          <w:trHeight w:val="895"/>
        </w:trPr>
        <w:tc>
          <w:tcPr>
            <w:tcW w:w="1263" w:type="dxa"/>
            <w:vMerge/>
            <w:shd w:val="clear" w:color="auto" w:fill="auto"/>
          </w:tcPr>
          <w:p w14:paraId="0DD30276"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1048" w:type="dxa"/>
            <w:shd w:val="clear" w:color="auto" w:fill="auto"/>
          </w:tcPr>
          <w:p w14:paraId="7312252F"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ERa36</w:t>
            </w:r>
          </w:p>
        </w:tc>
        <w:tc>
          <w:tcPr>
            <w:tcW w:w="6707" w:type="dxa"/>
            <w:shd w:val="clear" w:color="auto" w:fill="auto"/>
          </w:tcPr>
          <w:p w14:paraId="1A295E62" w14:textId="5968CFB0"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Expressed highly in Gastric cancer</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34]</w:t>
            </w:r>
            <w:r w:rsidRPr="00BA57FE">
              <w:rPr>
                <w:rFonts w:ascii="Book Antiqua" w:hAnsi="Book Antiqua"/>
                <w:sz w:val="24"/>
                <w:szCs w:val="24"/>
              </w:rPr>
              <w:t>.</w:t>
            </w:r>
          </w:p>
          <w:p w14:paraId="40169511" w14:textId="50A1B898"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Expression correlated with lymph node metastasis</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34]</w:t>
            </w:r>
            <w:r w:rsidRPr="00BA57FE">
              <w:rPr>
                <w:rFonts w:ascii="Book Antiqua" w:hAnsi="Book Antiqua"/>
                <w:sz w:val="24"/>
                <w:szCs w:val="24"/>
              </w:rPr>
              <w:t>.</w:t>
            </w:r>
          </w:p>
          <w:p w14:paraId="3D61813F" w14:textId="3BF1AF0C"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Expressed in plasma membrane and cytoplasm of Gastric cancer</w:t>
            </w:r>
            <w:r w:rsidR="004357BB" w:rsidRPr="004357BB">
              <w:rPr>
                <w:rFonts w:ascii="Book Antiqua" w:hAnsi="Book Antiqua"/>
                <w:sz w:val="24"/>
                <w:szCs w:val="24"/>
                <w:vertAlign w:val="superscript"/>
              </w:rPr>
              <w:t>[</w:t>
            </w:r>
            <w:r w:rsidRPr="00BA57FE">
              <w:rPr>
                <w:rFonts w:ascii="Book Antiqua" w:hAnsi="Book Antiqua"/>
                <w:color w:val="0000FF"/>
                <w:sz w:val="24"/>
                <w:szCs w:val="24"/>
                <w:vertAlign w:val="superscript"/>
              </w:rPr>
              <w:t>34]</w:t>
            </w:r>
          </w:p>
        </w:tc>
      </w:tr>
      <w:tr w:rsidR="00CD5149" w:rsidRPr="00BA57FE" w14:paraId="0D4BAD81" w14:textId="77777777" w:rsidTr="00C7099D">
        <w:trPr>
          <w:trHeight w:val="675"/>
        </w:trPr>
        <w:tc>
          <w:tcPr>
            <w:tcW w:w="1263" w:type="dxa"/>
            <w:vMerge w:val="restart"/>
            <w:shd w:val="clear" w:color="auto" w:fill="auto"/>
          </w:tcPr>
          <w:p w14:paraId="2CE3A96F"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C7099D">
              <w:rPr>
                <w:rFonts w:ascii="Symbol" w:hAnsi="Symbol"/>
                <w:sz w:val="24"/>
                <w:szCs w:val="24"/>
              </w:rPr>
              <w:t></w:t>
            </w:r>
          </w:p>
        </w:tc>
        <w:tc>
          <w:tcPr>
            <w:tcW w:w="1048" w:type="dxa"/>
            <w:vMerge w:val="restart"/>
            <w:shd w:val="clear" w:color="auto" w:fill="auto"/>
          </w:tcPr>
          <w:p w14:paraId="34E7DF11"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2920B2">
              <w:rPr>
                <w:rFonts w:ascii="Symbol" w:hAnsi="Symbol"/>
                <w:sz w:val="24"/>
                <w:szCs w:val="24"/>
              </w:rPr>
              <w:t></w:t>
            </w:r>
            <w:r w:rsidRPr="00BA57FE">
              <w:rPr>
                <w:rFonts w:ascii="Book Antiqua" w:hAnsi="Book Antiqua"/>
                <w:sz w:val="24"/>
                <w:szCs w:val="24"/>
              </w:rPr>
              <w:t>1</w:t>
            </w:r>
          </w:p>
          <w:p w14:paraId="3E655D8D"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2920B2">
              <w:rPr>
                <w:rFonts w:ascii="Symbol" w:hAnsi="Symbol"/>
                <w:sz w:val="24"/>
                <w:szCs w:val="24"/>
              </w:rPr>
              <w:t></w:t>
            </w:r>
            <w:r w:rsidRPr="00BA57FE">
              <w:rPr>
                <w:rFonts w:ascii="Book Antiqua" w:hAnsi="Book Antiqua"/>
                <w:sz w:val="24"/>
                <w:szCs w:val="24"/>
              </w:rPr>
              <w:t>2</w:t>
            </w:r>
          </w:p>
          <w:p w14:paraId="51C2C3E9"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2920B2">
              <w:rPr>
                <w:rFonts w:ascii="Symbol" w:hAnsi="Symbol"/>
                <w:sz w:val="24"/>
                <w:szCs w:val="24"/>
              </w:rPr>
              <w:t></w:t>
            </w:r>
            <w:r w:rsidRPr="00BA57FE">
              <w:rPr>
                <w:rFonts w:ascii="Book Antiqua" w:hAnsi="Book Antiqua"/>
                <w:sz w:val="24"/>
                <w:szCs w:val="24"/>
              </w:rPr>
              <w:t>3</w:t>
            </w:r>
          </w:p>
          <w:p w14:paraId="37E2ABBE"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2920B2">
              <w:rPr>
                <w:rFonts w:ascii="Symbol" w:hAnsi="Symbol"/>
                <w:sz w:val="24"/>
                <w:szCs w:val="24"/>
              </w:rPr>
              <w:t></w:t>
            </w:r>
            <w:r w:rsidRPr="00BA57FE">
              <w:rPr>
                <w:rFonts w:ascii="Book Antiqua" w:hAnsi="Book Antiqua"/>
                <w:sz w:val="24"/>
                <w:szCs w:val="24"/>
              </w:rPr>
              <w:t>4</w:t>
            </w:r>
          </w:p>
          <w:p w14:paraId="0DE379A9" w14:textId="7777777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ERb5</w:t>
            </w:r>
          </w:p>
        </w:tc>
        <w:tc>
          <w:tcPr>
            <w:tcW w:w="6707" w:type="dxa"/>
            <w:shd w:val="clear" w:color="auto" w:fill="auto"/>
          </w:tcPr>
          <w:p w14:paraId="6ABEEF81" w14:textId="288DB2E7"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Associated with low tumor grades</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32]</w:t>
            </w:r>
            <w:r w:rsidRPr="00BA57FE">
              <w:rPr>
                <w:rFonts w:ascii="Book Antiqua" w:hAnsi="Book Antiqua"/>
                <w:sz w:val="24"/>
                <w:szCs w:val="24"/>
              </w:rPr>
              <w:t>.</w:t>
            </w:r>
          </w:p>
          <w:p w14:paraId="39F72106" w14:textId="488C0359"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Presence could have protective effect against invasion</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32]</w:t>
            </w:r>
            <w:r w:rsidRPr="00BA57FE">
              <w:rPr>
                <w:rFonts w:ascii="Book Antiqua" w:hAnsi="Book Antiqua"/>
                <w:sz w:val="24"/>
                <w:szCs w:val="24"/>
              </w:rPr>
              <w:t>.</w:t>
            </w:r>
          </w:p>
          <w:p w14:paraId="58BAB201" w14:textId="66CB20F1"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Absence of ER</w:t>
            </w:r>
            <w:r w:rsidRPr="00C7099D">
              <w:rPr>
                <w:rFonts w:ascii="Symbol" w:hAnsi="Symbol"/>
                <w:sz w:val="24"/>
                <w:szCs w:val="24"/>
              </w:rPr>
              <w:t></w:t>
            </w:r>
            <w:r w:rsidRPr="00BA57FE">
              <w:rPr>
                <w:rFonts w:ascii="Book Antiqua" w:hAnsi="Book Antiqua"/>
                <w:sz w:val="24"/>
                <w:szCs w:val="24"/>
              </w:rPr>
              <w:t xml:space="preserve"> a significant independent prognostic factor for poor OS</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15]</w:t>
            </w:r>
            <w:r w:rsidRPr="00BA57FE">
              <w:rPr>
                <w:rFonts w:ascii="Book Antiqua" w:hAnsi="Book Antiqua"/>
                <w:sz w:val="24"/>
                <w:szCs w:val="24"/>
              </w:rPr>
              <w:t>.</w:t>
            </w:r>
          </w:p>
        </w:tc>
      </w:tr>
      <w:tr w:rsidR="00CD5149" w:rsidRPr="00BA57FE" w14:paraId="1252371B" w14:textId="77777777" w:rsidTr="00C7099D">
        <w:trPr>
          <w:trHeight w:val="675"/>
        </w:trPr>
        <w:tc>
          <w:tcPr>
            <w:tcW w:w="1263" w:type="dxa"/>
            <w:vMerge/>
            <w:shd w:val="clear" w:color="auto" w:fill="auto"/>
          </w:tcPr>
          <w:p w14:paraId="2B4BD8E0"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1048" w:type="dxa"/>
            <w:vMerge/>
            <w:shd w:val="clear" w:color="auto" w:fill="auto"/>
          </w:tcPr>
          <w:p w14:paraId="17CBC6E5"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c>
          <w:tcPr>
            <w:tcW w:w="6707" w:type="dxa"/>
            <w:shd w:val="clear" w:color="auto" w:fill="auto"/>
          </w:tcPr>
          <w:p w14:paraId="7F99F789" w14:textId="4DC83C32" w:rsidR="00CD5149" w:rsidRPr="00BA57FE" w:rsidRDefault="00CD5149" w:rsidP="00A77409">
            <w:pPr>
              <w:adjustRightInd w:val="0"/>
              <w:snapToGrid w:val="0"/>
              <w:spacing w:after="0" w:line="360" w:lineRule="auto"/>
              <w:jc w:val="both"/>
              <w:rPr>
                <w:rFonts w:ascii="Book Antiqua" w:hAnsi="Book Antiqua"/>
                <w:sz w:val="24"/>
                <w:szCs w:val="24"/>
              </w:rPr>
            </w:pPr>
            <w:r w:rsidRPr="00BA57FE">
              <w:rPr>
                <w:rFonts w:ascii="Book Antiqua" w:hAnsi="Book Antiqua"/>
                <w:sz w:val="24"/>
                <w:szCs w:val="24"/>
              </w:rPr>
              <w:t>ER</w:t>
            </w:r>
            <w:r w:rsidRPr="00C7099D">
              <w:rPr>
                <w:rFonts w:ascii="Symbol" w:hAnsi="Symbol"/>
                <w:sz w:val="24"/>
                <w:szCs w:val="24"/>
              </w:rPr>
              <w:t></w:t>
            </w:r>
            <w:r w:rsidRPr="00BA57FE">
              <w:rPr>
                <w:rFonts w:ascii="Book Antiqua" w:hAnsi="Book Antiqua"/>
                <w:sz w:val="24"/>
                <w:szCs w:val="24"/>
              </w:rPr>
              <w:t>5 is associated with PTNM stage</w:t>
            </w:r>
            <w:r w:rsidR="004357BB" w:rsidRPr="004357BB">
              <w:rPr>
                <w:rFonts w:ascii="Book Antiqua" w:hAnsi="Book Antiqua"/>
                <w:color w:val="0000FF"/>
                <w:sz w:val="24"/>
                <w:szCs w:val="24"/>
                <w:vertAlign w:val="superscript"/>
              </w:rPr>
              <w:t>[</w:t>
            </w:r>
            <w:r w:rsidRPr="00BA57FE">
              <w:rPr>
                <w:rFonts w:ascii="Book Antiqua" w:hAnsi="Book Antiqua"/>
                <w:color w:val="0000FF"/>
                <w:sz w:val="24"/>
                <w:szCs w:val="24"/>
                <w:vertAlign w:val="superscript"/>
              </w:rPr>
              <w:t>39]</w:t>
            </w:r>
            <w:r w:rsidRPr="00BA57FE">
              <w:rPr>
                <w:rFonts w:ascii="Book Antiqua" w:hAnsi="Book Antiqua"/>
                <w:sz w:val="24"/>
                <w:szCs w:val="24"/>
              </w:rPr>
              <w:t>.</w:t>
            </w:r>
          </w:p>
          <w:p w14:paraId="50BA3363" w14:textId="77777777" w:rsidR="00CD5149" w:rsidRPr="00BA57FE" w:rsidRDefault="00CD5149" w:rsidP="00A77409">
            <w:pPr>
              <w:adjustRightInd w:val="0"/>
              <w:snapToGrid w:val="0"/>
              <w:spacing w:after="0" w:line="360" w:lineRule="auto"/>
              <w:jc w:val="both"/>
              <w:rPr>
                <w:rFonts w:ascii="Book Antiqua" w:hAnsi="Book Antiqua"/>
                <w:sz w:val="24"/>
                <w:szCs w:val="24"/>
              </w:rPr>
            </w:pPr>
          </w:p>
        </w:tc>
      </w:tr>
    </w:tbl>
    <w:p w14:paraId="7718CDFD" w14:textId="77777777" w:rsidR="00CD5149" w:rsidRPr="00BA57FE" w:rsidRDefault="00CD5149" w:rsidP="00A77409">
      <w:pPr>
        <w:adjustRightInd w:val="0"/>
        <w:snapToGrid w:val="0"/>
        <w:spacing w:after="0" w:line="360" w:lineRule="auto"/>
        <w:jc w:val="both"/>
        <w:rPr>
          <w:rFonts w:ascii="Book Antiqua" w:hAnsi="Book Antiqua"/>
          <w:sz w:val="24"/>
          <w:szCs w:val="24"/>
        </w:rPr>
      </w:pPr>
    </w:p>
    <w:p w14:paraId="0DA3522F" w14:textId="77777777" w:rsidR="00CD5149" w:rsidRPr="00BA57FE" w:rsidRDefault="00CD5149" w:rsidP="00A77409">
      <w:pPr>
        <w:adjustRightInd w:val="0"/>
        <w:snapToGrid w:val="0"/>
        <w:spacing w:after="0" w:line="360" w:lineRule="auto"/>
        <w:jc w:val="both"/>
        <w:rPr>
          <w:rFonts w:ascii="Book Antiqua" w:hAnsi="Book Antiqua"/>
          <w:sz w:val="24"/>
          <w:szCs w:val="24"/>
        </w:rPr>
      </w:pPr>
    </w:p>
    <w:p w14:paraId="4D947E82" w14:textId="77777777" w:rsidR="00CD5149" w:rsidRPr="00BA57FE" w:rsidRDefault="00CD5149" w:rsidP="00A77409">
      <w:pPr>
        <w:adjustRightInd w:val="0"/>
        <w:snapToGrid w:val="0"/>
        <w:spacing w:after="0" w:line="360" w:lineRule="auto"/>
        <w:jc w:val="both"/>
        <w:rPr>
          <w:rFonts w:ascii="Book Antiqua" w:hAnsi="Book Antiqua"/>
          <w:b/>
          <w:sz w:val="24"/>
          <w:szCs w:val="24"/>
        </w:rPr>
      </w:pPr>
    </w:p>
    <w:p w14:paraId="54C62C39" w14:textId="77777777" w:rsidR="00CD5149" w:rsidRPr="00BA57FE" w:rsidRDefault="00CD5149" w:rsidP="00A77409">
      <w:pPr>
        <w:adjustRightInd w:val="0"/>
        <w:snapToGrid w:val="0"/>
        <w:spacing w:after="0" w:line="360" w:lineRule="auto"/>
        <w:ind w:firstLine="360"/>
        <w:jc w:val="both"/>
        <w:rPr>
          <w:rFonts w:ascii="Book Antiqua" w:hAnsi="Book Antiqua"/>
          <w:b/>
          <w:sz w:val="24"/>
          <w:szCs w:val="24"/>
        </w:rPr>
      </w:pPr>
    </w:p>
    <w:p w14:paraId="519B6F3B" w14:textId="77777777" w:rsidR="00CD5149" w:rsidRPr="00BA57FE" w:rsidRDefault="00CD5149" w:rsidP="00A77409">
      <w:pPr>
        <w:adjustRightInd w:val="0"/>
        <w:snapToGrid w:val="0"/>
        <w:spacing w:after="0" w:line="360" w:lineRule="auto"/>
        <w:ind w:firstLine="360"/>
        <w:jc w:val="both"/>
        <w:rPr>
          <w:rFonts w:ascii="Book Antiqua" w:hAnsi="Book Antiqua"/>
          <w:b/>
          <w:sz w:val="24"/>
          <w:szCs w:val="24"/>
        </w:rPr>
      </w:pPr>
    </w:p>
    <w:p w14:paraId="5307132F" w14:textId="76D70059" w:rsidR="00CD5149" w:rsidRPr="00BA57FE" w:rsidRDefault="00A77409" w:rsidP="00A77409">
      <w:pPr>
        <w:adjustRightInd w:val="0"/>
        <w:snapToGrid w:val="0"/>
        <w:spacing w:after="0" w:line="360" w:lineRule="auto"/>
        <w:ind w:firstLine="360"/>
        <w:jc w:val="both"/>
        <w:rPr>
          <w:rFonts w:ascii="Book Antiqua" w:hAnsi="Book Antiqua"/>
          <w:b/>
          <w:sz w:val="24"/>
          <w:szCs w:val="24"/>
        </w:rPr>
      </w:pPr>
      <w:r>
        <w:rPr>
          <w:rFonts w:ascii="Book Antiqua" w:hAnsi="Book Antiqua"/>
          <w:noProof/>
          <w:sz w:val="24"/>
          <w:szCs w:val="24"/>
          <w:lang w:eastAsia="zh-CN"/>
        </w:rPr>
        <w:lastRenderedPageBreak/>
        <w:drawing>
          <wp:inline distT="0" distB="0" distL="0" distR="0" wp14:anchorId="6F93F810" wp14:editId="3BF310C4">
            <wp:extent cx="5734050" cy="3590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590925"/>
                    </a:xfrm>
                    <a:prstGeom prst="rect">
                      <a:avLst/>
                    </a:prstGeom>
                    <a:noFill/>
                    <a:ln>
                      <a:noFill/>
                    </a:ln>
                  </pic:spPr>
                </pic:pic>
              </a:graphicData>
            </a:graphic>
          </wp:inline>
        </w:drawing>
      </w:r>
    </w:p>
    <w:p w14:paraId="7B74E613" w14:textId="3C52A846" w:rsidR="00CD5149" w:rsidRPr="00BA57FE" w:rsidRDefault="002920B2" w:rsidP="00A77409">
      <w:pPr>
        <w:adjustRightInd w:val="0"/>
        <w:snapToGrid w:val="0"/>
        <w:spacing w:after="0" w:line="360" w:lineRule="auto"/>
        <w:jc w:val="both"/>
        <w:rPr>
          <w:rFonts w:ascii="Book Antiqua" w:hAnsi="Book Antiqua"/>
          <w:sz w:val="24"/>
          <w:szCs w:val="24"/>
        </w:rPr>
      </w:pPr>
      <w:r>
        <w:rPr>
          <w:rFonts w:ascii="Book Antiqua" w:hAnsi="Book Antiqua"/>
          <w:b/>
          <w:sz w:val="24"/>
          <w:szCs w:val="24"/>
        </w:rPr>
        <w:t>Figure 1</w:t>
      </w:r>
      <w:r w:rsidR="00CD5149" w:rsidRPr="00BA57FE">
        <w:rPr>
          <w:rFonts w:ascii="Book Antiqua" w:hAnsi="Book Antiqua"/>
          <w:b/>
          <w:sz w:val="24"/>
          <w:szCs w:val="24"/>
        </w:rPr>
        <w:t xml:space="preserve"> </w:t>
      </w:r>
      <w:r w:rsidR="00CD5149" w:rsidRPr="002920B2">
        <w:rPr>
          <w:rFonts w:ascii="Book Antiqua" w:hAnsi="Book Antiqua"/>
          <w:b/>
          <w:caps/>
          <w:sz w:val="24"/>
          <w:szCs w:val="24"/>
        </w:rPr>
        <w:t>p</w:t>
      </w:r>
      <w:r w:rsidR="00CD5149" w:rsidRPr="00BA57FE">
        <w:rPr>
          <w:rFonts w:ascii="Book Antiqua" w:hAnsi="Book Antiqua"/>
          <w:b/>
          <w:sz w:val="24"/>
          <w:szCs w:val="24"/>
        </w:rPr>
        <w:t>rotein structure of estrogen receptors.</w:t>
      </w:r>
      <w:r w:rsidR="00CD5149" w:rsidRPr="00BA57FE">
        <w:rPr>
          <w:rFonts w:ascii="Book Antiqua" w:hAnsi="Book Antiqua"/>
          <w:sz w:val="24"/>
          <w:szCs w:val="24"/>
          <w:lang w:eastAsia="zh-CN"/>
        </w:rPr>
        <w:t xml:space="preserve"> </w:t>
      </w:r>
      <w:r w:rsidR="00CD5149" w:rsidRPr="00BA57FE">
        <w:rPr>
          <w:rFonts w:ascii="Book Antiqua" w:hAnsi="Book Antiqua"/>
          <w:sz w:val="24"/>
          <w:szCs w:val="24"/>
        </w:rPr>
        <w:t xml:space="preserve">Two different forms of </w:t>
      </w:r>
      <w:r w:rsidR="00CD5149" w:rsidRPr="00BA57FE">
        <w:rPr>
          <w:rFonts w:ascii="Book Antiqua" w:hAnsi="Book Antiqua"/>
          <w:sz w:val="24"/>
          <w:szCs w:val="24"/>
          <w:lang w:eastAsia="zh-CN"/>
        </w:rPr>
        <w:t>ER</w:t>
      </w:r>
      <w:r w:rsidR="00CD5149" w:rsidRPr="00BA57FE">
        <w:rPr>
          <w:rFonts w:ascii="Book Antiqua" w:hAnsi="Book Antiqua"/>
          <w:sz w:val="24"/>
          <w:szCs w:val="24"/>
        </w:rPr>
        <w:t xml:space="preserve"> are </w:t>
      </w:r>
      <w:r w:rsidR="00CD5149" w:rsidRPr="00BA57FE">
        <w:rPr>
          <w:rFonts w:ascii="Book Antiqua" w:hAnsi="Book Antiqua"/>
          <w:sz w:val="24"/>
          <w:szCs w:val="24"/>
          <w:lang w:eastAsia="zh-CN"/>
        </w:rPr>
        <w:t>en</w:t>
      </w:r>
      <w:r w:rsidR="00CD5149" w:rsidRPr="00BA57FE">
        <w:rPr>
          <w:rFonts w:ascii="Book Antiqua" w:hAnsi="Book Antiqua"/>
          <w:sz w:val="24"/>
          <w:szCs w:val="24"/>
        </w:rPr>
        <w:t xml:space="preserve">coded by two distinct genes located </w:t>
      </w:r>
      <w:r w:rsidR="00CD5149" w:rsidRPr="00BA57FE">
        <w:rPr>
          <w:rFonts w:ascii="Book Antiqua" w:hAnsi="Book Antiqua"/>
          <w:sz w:val="24"/>
          <w:szCs w:val="24"/>
          <w:lang w:eastAsia="zh-CN"/>
        </w:rPr>
        <w:t>i</w:t>
      </w:r>
      <w:r w:rsidR="00CD5149" w:rsidRPr="00BA57FE">
        <w:rPr>
          <w:rFonts w:ascii="Book Antiqua" w:hAnsi="Book Antiqua"/>
          <w:sz w:val="24"/>
          <w:szCs w:val="24"/>
        </w:rPr>
        <w:t xml:space="preserve">n chromosomes 6 and 14 and produce two proteins with 595 and 530 amino acids </w:t>
      </w:r>
      <w:r w:rsidR="00CD5149" w:rsidRPr="00BA57FE">
        <w:rPr>
          <w:rFonts w:ascii="Book Antiqua" w:hAnsi="Book Antiqua"/>
          <w:sz w:val="24"/>
          <w:szCs w:val="24"/>
          <w:lang w:eastAsia="zh-CN"/>
        </w:rPr>
        <w:t xml:space="preserve">in full length </w:t>
      </w:r>
      <w:r w:rsidR="00CD5149" w:rsidRPr="00BA57FE">
        <w:rPr>
          <w:rFonts w:ascii="Book Antiqua" w:hAnsi="Book Antiqua"/>
          <w:sz w:val="24"/>
          <w:szCs w:val="24"/>
        </w:rPr>
        <w:t>respectively.</w:t>
      </w:r>
      <w:r w:rsidR="00CD5149" w:rsidRPr="00BA57FE">
        <w:rPr>
          <w:rFonts w:ascii="Book Antiqua" w:hAnsi="Book Antiqua"/>
          <w:sz w:val="24"/>
          <w:szCs w:val="24"/>
          <w:lang w:eastAsia="zh-CN"/>
        </w:rPr>
        <w:t xml:space="preserve"> Six</w:t>
      </w:r>
      <w:r w:rsidR="00CD5149" w:rsidRPr="00BA57FE">
        <w:rPr>
          <w:rFonts w:ascii="Book Antiqua" w:hAnsi="Book Antiqua"/>
          <w:sz w:val="24"/>
          <w:szCs w:val="24"/>
        </w:rPr>
        <w:t xml:space="preserve"> evolutionary conserved domains</w:t>
      </w:r>
      <w:r w:rsidR="00CD5149" w:rsidRPr="00BA57FE">
        <w:rPr>
          <w:rFonts w:ascii="Book Antiqua" w:hAnsi="Book Antiqua"/>
          <w:sz w:val="24"/>
          <w:szCs w:val="24"/>
          <w:lang w:eastAsia="zh-CN"/>
        </w:rPr>
        <w:t>,</w:t>
      </w:r>
      <w:r w:rsidR="00CD5149" w:rsidRPr="00BA57FE">
        <w:rPr>
          <w:rFonts w:ascii="Book Antiqua" w:hAnsi="Book Antiqua"/>
          <w:sz w:val="24"/>
          <w:szCs w:val="24"/>
        </w:rPr>
        <w:t xml:space="preserve"> name</w:t>
      </w:r>
      <w:r w:rsidR="00CD5149" w:rsidRPr="00BA57FE">
        <w:rPr>
          <w:rFonts w:ascii="Book Antiqua" w:hAnsi="Book Antiqua"/>
          <w:sz w:val="24"/>
          <w:szCs w:val="24"/>
          <w:lang w:eastAsia="zh-CN"/>
        </w:rPr>
        <w:t>ly</w:t>
      </w:r>
      <w:r w:rsidR="00CD5149" w:rsidRPr="00BA57FE">
        <w:rPr>
          <w:rFonts w:ascii="Book Antiqua" w:hAnsi="Book Antiqua"/>
          <w:sz w:val="24"/>
          <w:szCs w:val="24"/>
        </w:rPr>
        <w:t xml:space="preserve"> A-F</w:t>
      </w:r>
      <w:r w:rsidR="00CD5149" w:rsidRPr="00BA57FE">
        <w:rPr>
          <w:rFonts w:ascii="Book Antiqua" w:hAnsi="Book Antiqua"/>
          <w:sz w:val="24"/>
          <w:szCs w:val="24"/>
          <w:lang w:eastAsia="zh-CN"/>
        </w:rPr>
        <w:t>, are shared by different ERs. For ER</w:t>
      </w:r>
      <w:r w:rsidR="00CD5149" w:rsidRPr="002920B2">
        <w:rPr>
          <w:rFonts w:ascii="Symbol" w:hAnsi="Symbol"/>
          <w:sz w:val="24"/>
          <w:szCs w:val="24"/>
          <w:lang w:eastAsia="zh-CN"/>
        </w:rPr>
        <w:t></w:t>
      </w:r>
      <w:r w:rsidR="00CD5149" w:rsidRPr="00BA57FE">
        <w:rPr>
          <w:rFonts w:ascii="Book Antiqua" w:hAnsi="Book Antiqua"/>
          <w:sz w:val="24"/>
          <w:szCs w:val="24"/>
          <w:lang w:eastAsia="zh-CN"/>
        </w:rPr>
        <w:t xml:space="preserve"> isoforms, compared to the full length ER</w:t>
      </w:r>
      <w:r w:rsidR="00CD5149" w:rsidRPr="002920B2">
        <w:rPr>
          <w:rFonts w:ascii="Symbol" w:hAnsi="Symbol"/>
          <w:sz w:val="24"/>
          <w:szCs w:val="24"/>
          <w:lang w:eastAsia="zh-CN"/>
        </w:rPr>
        <w:t></w:t>
      </w:r>
      <w:r w:rsidR="00CD5149" w:rsidRPr="00BA57FE">
        <w:rPr>
          <w:rFonts w:ascii="Book Antiqua" w:hAnsi="Book Antiqua"/>
          <w:sz w:val="24"/>
          <w:szCs w:val="24"/>
          <w:lang w:eastAsia="zh-CN"/>
        </w:rPr>
        <w:t>66, ER</w:t>
      </w:r>
      <w:r w:rsidR="00CD5149" w:rsidRPr="002920B2">
        <w:rPr>
          <w:rFonts w:ascii="Symbol" w:hAnsi="Symbol"/>
          <w:sz w:val="24"/>
          <w:szCs w:val="24"/>
          <w:lang w:eastAsia="zh-CN"/>
        </w:rPr>
        <w:t></w:t>
      </w:r>
      <w:r w:rsidR="00CD5149" w:rsidRPr="00BA57FE">
        <w:rPr>
          <w:rFonts w:ascii="Book Antiqua" w:hAnsi="Book Antiqua"/>
          <w:sz w:val="24"/>
          <w:szCs w:val="24"/>
          <w:lang w:eastAsia="zh-CN"/>
        </w:rPr>
        <w:t>46 lacks AF-1 domain (A/M), ER</w:t>
      </w:r>
      <w:r w:rsidR="00CD5149" w:rsidRPr="002920B2">
        <w:rPr>
          <w:rFonts w:ascii="Symbol" w:hAnsi="Symbol"/>
          <w:sz w:val="24"/>
          <w:szCs w:val="24"/>
          <w:lang w:eastAsia="zh-CN"/>
        </w:rPr>
        <w:t></w:t>
      </w:r>
      <w:r w:rsidR="00CD5149" w:rsidRPr="00BA57FE">
        <w:rPr>
          <w:rFonts w:ascii="Book Antiqua" w:hAnsi="Book Antiqua"/>
          <w:sz w:val="24"/>
          <w:szCs w:val="24"/>
          <w:lang w:eastAsia="zh-CN"/>
        </w:rPr>
        <w:t>36 lacks AF-1 and partial AF-2 domains but equipped an extra different C-terminal. For alternatively-spliced ER</w:t>
      </w:r>
      <w:r w:rsidR="00CD5149" w:rsidRPr="002920B2">
        <w:rPr>
          <w:rFonts w:ascii="Symbol" w:hAnsi="Symbol"/>
          <w:sz w:val="24"/>
          <w:szCs w:val="24"/>
          <w:lang w:eastAsia="zh-CN"/>
        </w:rPr>
        <w:t></w:t>
      </w:r>
      <w:r w:rsidR="00CD5149" w:rsidRPr="00BA57FE">
        <w:rPr>
          <w:rFonts w:ascii="Book Antiqua" w:hAnsi="Book Antiqua"/>
          <w:sz w:val="24"/>
          <w:szCs w:val="24"/>
          <w:lang w:eastAsia="zh-CN"/>
        </w:rPr>
        <w:t xml:space="preserve"> isoforms, they differ mainly at their C-terminals. </w:t>
      </w:r>
      <w:r w:rsidR="00CD5149" w:rsidRPr="00BA57FE">
        <w:rPr>
          <w:rFonts w:ascii="Book Antiqua" w:hAnsi="Book Antiqua"/>
          <w:sz w:val="24"/>
          <w:szCs w:val="24"/>
        </w:rPr>
        <w:t xml:space="preserve">AF-1: Transcriptional </w:t>
      </w:r>
      <w:r w:rsidRPr="00BA57FE">
        <w:rPr>
          <w:rFonts w:ascii="Book Antiqua" w:hAnsi="Book Antiqua"/>
          <w:sz w:val="24"/>
          <w:szCs w:val="24"/>
        </w:rPr>
        <w:t>activation f</w:t>
      </w:r>
      <w:r w:rsidR="00CD5149" w:rsidRPr="00BA57FE">
        <w:rPr>
          <w:rFonts w:ascii="Book Antiqua" w:hAnsi="Book Antiqua"/>
          <w:sz w:val="24"/>
          <w:szCs w:val="24"/>
        </w:rPr>
        <w:t>actor-1</w:t>
      </w:r>
      <w:r>
        <w:rPr>
          <w:rFonts w:ascii="Book Antiqua" w:hAnsi="Book Antiqua" w:hint="eastAsia"/>
          <w:sz w:val="24"/>
          <w:szCs w:val="24"/>
          <w:lang w:eastAsia="zh-CN"/>
        </w:rPr>
        <w:t>;</w:t>
      </w:r>
      <w:r w:rsidR="00CD5149" w:rsidRPr="00BA57FE">
        <w:rPr>
          <w:rFonts w:ascii="Book Antiqua" w:hAnsi="Book Antiqua"/>
          <w:sz w:val="24"/>
          <w:szCs w:val="24"/>
        </w:rPr>
        <w:t xml:space="preserve"> DBD: DNA-binding domain</w:t>
      </w:r>
      <w:r>
        <w:rPr>
          <w:rFonts w:ascii="Book Antiqua" w:hAnsi="Book Antiqua" w:hint="eastAsia"/>
          <w:sz w:val="24"/>
          <w:szCs w:val="24"/>
          <w:lang w:eastAsia="zh-CN"/>
        </w:rPr>
        <w:t>;</w:t>
      </w:r>
      <w:r w:rsidR="00CD5149" w:rsidRPr="00BA57FE">
        <w:rPr>
          <w:rFonts w:ascii="Book Antiqua" w:hAnsi="Book Antiqua"/>
          <w:sz w:val="24"/>
          <w:szCs w:val="24"/>
        </w:rPr>
        <w:t xml:space="preserve"> NLS: Nuclear localization </w:t>
      </w:r>
      <w:r w:rsidRPr="00BA57FE">
        <w:rPr>
          <w:rFonts w:ascii="Book Antiqua" w:hAnsi="Book Antiqua"/>
          <w:sz w:val="24"/>
          <w:szCs w:val="24"/>
        </w:rPr>
        <w:t>si</w:t>
      </w:r>
      <w:r w:rsidR="00CD5149" w:rsidRPr="00BA57FE">
        <w:rPr>
          <w:rFonts w:ascii="Book Antiqua" w:hAnsi="Book Antiqua"/>
          <w:sz w:val="24"/>
          <w:szCs w:val="24"/>
        </w:rPr>
        <w:t>gnals</w:t>
      </w:r>
      <w:r>
        <w:rPr>
          <w:rFonts w:ascii="Book Antiqua" w:hAnsi="Book Antiqua" w:hint="eastAsia"/>
          <w:sz w:val="24"/>
          <w:szCs w:val="24"/>
          <w:lang w:eastAsia="zh-CN"/>
        </w:rPr>
        <w:t>;</w:t>
      </w:r>
      <w:r w:rsidR="00CD5149" w:rsidRPr="00BA57FE">
        <w:rPr>
          <w:rFonts w:ascii="Book Antiqua" w:hAnsi="Book Antiqua"/>
          <w:sz w:val="24"/>
          <w:szCs w:val="24"/>
        </w:rPr>
        <w:t xml:space="preserve"> LBD: Ligand binding domain</w:t>
      </w:r>
      <w:r>
        <w:rPr>
          <w:rFonts w:ascii="Book Antiqua" w:hAnsi="Book Antiqua" w:hint="eastAsia"/>
          <w:sz w:val="24"/>
          <w:szCs w:val="24"/>
          <w:lang w:eastAsia="zh-CN"/>
        </w:rPr>
        <w:t>;</w:t>
      </w:r>
      <w:r w:rsidR="00CD5149" w:rsidRPr="00BA57FE">
        <w:rPr>
          <w:rFonts w:ascii="Book Antiqua" w:hAnsi="Book Antiqua"/>
          <w:sz w:val="24"/>
          <w:szCs w:val="24"/>
        </w:rPr>
        <w:t xml:space="preserve"> AF-2: Transcriptional </w:t>
      </w:r>
      <w:r w:rsidRPr="00BA57FE">
        <w:rPr>
          <w:rFonts w:ascii="Book Antiqua" w:hAnsi="Book Antiqua"/>
          <w:sz w:val="24"/>
          <w:szCs w:val="24"/>
        </w:rPr>
        <w:t>activation fa</w:t>
      </w:r>
      <w:r w:rsidR="00CD5149" w:rsidRPr="00BA57FE">
        <w:rPr>
          <w:rFonts w:ascii="Book Antiqua" w:hAnsi="Book Antiqua"/>
          <w:sz w:val="24"/>
          <w:szCs w:val="24"/>
        </w:rPr>
        <w:t>ctor-2.</w:t>
      </w:r>
    </w:p>
    <w:p w14:paraId="3AFE6ADB" w14:textId="25FEF981" w:rsidR="002920B2" w:rsidRDefault="002920B2" w:rsidP="00A77409">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14:paraId="41B69DA2" w14:textId="02A5C009" w:rsidR="002920B2" w:rsidRPr="002920B2" w:rsidRDefault="00A77409" w:rsidP="00A77409">
      <w:pPr>
        <w:adjustRightInd w:val="0"/>
        <w:snapToGrid w:val="0"/>
        <w:spacing w:after="0" w:line="360" w:lineRule="auto"/>
        <w:jc w:val="both"/>
        <w:rPr>
          <w:rFonts w:ascii="Book Antiqua" w:hAnsi="Book Antiqua"/>
          <w:b/>
          <w:sz w:val="24"/>
          <w:szCs w:val="24"/>
          <w:lang w:eastAsia="zh-CN"/>
        </w:rPr>
      </w:pPr>
      <w:r>
        <w:rPr>
          <w:rFonts w:ascii="Book Antiqua" w:hAnsi="Book Antiqua"/>
          <w:noProof/>
          <w:sz w:val="24"/>
          <w:szCs w:val="24"/>
          <w:lang w:eastAsia="zh-CN"/>
        </w:rPr>
        <w:lastRenderedPageBreak/>
        <w:drawing>
          <wp:inline distT="0" distB="0" distL="0" distR="0" wp14:anchorId="3AC3F54E" wp14:editId="2C5CE40E">
            <wp:extent cx="5734050" cy="4791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791075"/>
                    </a:xfrm>
                    <a:prstGeom prst="rect">
                      <a:avLst/>
                    </a:prstGeom>
                    <a:noFill/>
                    <a:ln>
                      <a:noFill/>
                    </a:ln>
                  </pic:spPr>
                </pic:pic>
              </a:graphicData>
            </a:graphic>
          </wp:inline>
        </w:drawing>
      </w:r>
    </w:p>
    <w:p w14:paraId="57133410" w14:textId="2BC4CFAB" w:rsidR="00D2410A" w:rsidRPr="00A77409" w:rsidRDefault="00CD5149" w:rsidP="00A77409">
      <w:pPr>
        <w:adjustRightInd w:val="0"/>
        <w:snapToGrid w:val="0"/>
        <w:spacing w:after="0" w:line="360" w:lineRule="auto"/>
        <w:jc w:val="both"/>
        <w:rPr>
          <w:rFonts w:ascii="Book Antiqua" w:hAnsi="Book Antiqua"/>
          <w:sz w:val="24"/>
          <w:szCs w:val="24"/>
          <w:lang w:eastAsia="zh-CN"/>
        </w:rPr>
      </w:pPr>
      <w:r w:rsidRPr="00BA57FE">
        <w:rPr>
          <w:rFonts w:ascii="Book Antiqua" w:hAnsi="Book Antiqua"/>
          <w:b/>
          <w:sz w:val="24"/>
          <w:szCs w:val="24"/>
        </w:rPr>
        <w:t xml:space="preserve">Figure 2 Molecular </w:t>
      </w:r>
      <w:r w:rsidRPr="00BA57FE">
        <w:rPr>
          <w:rFonts w:ascii="Book Antiqua" w:hAnsi="Book Antiqua"/>
          <w:b/>
          <w:sz w:val="24"/>
          <w:szCs w:val="24"/>
          <w:lang w:eastAsia="zh-CN"/>
        </w:rPr>
        <w:t>m</w:t>
      </w:r>
      <w:r w:rsidRPr="00BA57FE">
        <w:rPr>
          <w:rFonts w:ascii="Book Antiqua" w:hAnsi="Book Antiqua"/>
          <w:b/>
          <w:sz w:val="24"/>
          <w:szCs w:val="24"/>
        </w:rPr>
        <w:t>echanism</w:t>
      </w:r>
      <w:r w:rsidRPr="00BA57FE">
        <w:rPr>
          <w:rFonts w:ascii="Book Antiqua" w:hAnsi="Book Antiqua"/>
          <w:b/>
          <w:sz w:val="24"/>
          <w:szCs w:val="24"/>
          <w:lang w:eastAsia="zh-CN"/>
        </w:rPr>
        <w:t>s</w:t>
      </w:r>
      <w:r w:rsidRPr="00BA57FE">
        <w:rPr>
          <w:rFonts w:ascii="Book Antiqua" w:hAnsi="Book Antiqua"/>
          <w:b/>
          <w:sz w:val="24"/>
          <w:szCs w:val="24"/>
        </w:rPr>
        <w:t xml:space="preserve"> </w:t>
      </w:r>
      <w:r w:rsidRPr="00BA57FE">
        <w:rPr>
          <w:rFonts w:ascii="Book Antiqua" w:hAnsi="Book Antiqua"/>
          <w:b/>
          <w:sz w:val="24"/>
          <w:szCs w:val="24"/>
          <w:lang w:eastAsia="zh-CN"/>
        </w:rPr>
        <w:t xml:space="preserve">for </w:t>
      </w:r>
      <w:r w:rsidR="002920B2" w:rsidRPr="002920B2">
        <w:rPr>
          <w:rFonts w:ascii="Book Antiqua" w:hAnsi="Book Antiqua"/>
          <w:b/>
          <w:sz w:val="24"/>
          <w:szCs w:val="24"/>
          <w:lang w:eastAsia="zh-CN"/>
        </w:rPr>
        <w:t>estrogen receptors</w:t>
      </w:r>
      <w:r w:rsidR="002920B2">
        <w:rPr>
          <w:rFonts w:ascii="Book Antiqua" w:hAnsi="Book Antiqua"/>
          <w:b/>
          <w:sz w:val="24"/>
          <w:szCs w:val="24"/>
          <w:lang w:eastAsia="zh-CN"/>
        </w:rPr>
        <w:t>’</w:t>
      </w:r>
      <w:r w:rsidR="002920B2" w:rsidRPr="002920B2">
        <w:rPr>
          <w:rFonts w:ascii="Book Antiqua" w:hAnsi="Book Antiqua"/>
          <w:b/>
          <w:sz w:val="24"/>
          <w:szCs w:val="24"/>
          <w:lang w:eastAsia="zh-CN"/>
        </w:rPr>
        <w:t xml:space="preserve"> </w:t>
      </w:r>
      <w:r w:rsidRPr="00BA57FE">
        <w:rPr>
          <w:rFonts w:ascii="Book Antiqua" w:hAnsi="Book Antiqua"/>
          <w:b/>
          <w:sz w:val="24"/>
          <w:szCs w:val="24"/>
          <w:lang w:eastAsia="zh-CN"/>
        </w:rPr>
        <w:t xml:space="preserve">functions. </w:t>
      </w:r>
      <w:r w:rsidRPr="00A77409">
        <w:rPr>
          <w:rFonts w:ascii="Book Antiqua" w:hAnsi="Book Antiqua"/>
          <w:sz w:val="24"/>
          <w:szCs w:val="24"/>
        </w:rPr>
        <w:t xml:space="preserve">Genomic </w:t>
      </w:r>
      <w:r w:rsidRPr="00A77409">
        <w:rPr>
          <w:rFonts w:ascii="Book Antiqua" w:hAnsi="Book Antiqua"/>
          <w:sz w:val="24"/>
          <w:szCs w:val="24"/>
          <w:lang w:eastAsia="zh-CN"/>
        </w:rPr>
        <w:t>pathway</w:t>
      </w:r>
      <w:r w:rsidRPr="00A77409">
        <w:rPr>
          <w:rFonts w:ascii="Book Antiqua" w:hAnsi="Book Antiqua"/>
          <w:sz w:val="24"/>
          <w:szCs w:val="24"/>
        </w:rPr>
        <w:t>:</w:t>
      </w:r>
      <w:r w:rsidRPr="00BA57FE">
        <w:rPr>
          <w:rFonts w:ascii="Book Antiqua" w:hAnsi="Book Antiqua"/>
          <w:sz w:val="24"/>
          <w:szCs w:val="24"/>
        </w:rPr>
        <w:t xml:space="preserve"> Estrogen</w:t>
      </w:r>
      <w:r w:rsidRPr="00BA57FE">
        <w:rPr>
          <w:rFonts w:ascii="Book Antiqua" w:hAnsi="Book Antiqua"/>
          <w:sz w:val="24"/>
          <w:szCs w:val="24"/>
          <w:lang w:eastAsia="zh-CN"/>
        </w:rPr>
        <w:t xml:space="preserve"> </w:t>
      </w:r>
      <w:r w:rsidRPr="00BA57FE">
        <w:rPr>
          <w:rFonts w:ascii="Book Antiqua" w:hAnsi="Book Antiqua"/>
          <w:sz w:val="24"/>
          <w:szCs w:val="24"/>
        </w:rPr>
        <w:t>bind</w:t>
      </w:r>
      <w:r w:rsidRPr="00BA57FE">
        <w:rPr>
          <w:rFonts w:ascii="Book Antiqua" w:hAnsi="Book Antiqua"/>
          <w:sz w:val="24"/>
          <w:szCs w:val="24"/>
          <w:lang w:eastAsia="zh-CN"/>
        </w:rPr>
        <w:t>ing</w:t>
      </w:r>
      <w:r w:rsidRPr="00BA57FE">
        <w:rPr>
          <w:rFonts w:ascii="Book Antiqua" w:hAnsi="Book Antiqua"/>
          <w:sz w:val="24"/>
          <w:szCs w:val="24"/>
        </w:rPr>
        <w:t xml:space="preserve"> </w:t>
      </w:r>
      <w:r w:rsidRPr="00BA57FE">
        <w:rPr>
          <w:rFonts w:ascii="Book Antiqua" w:hAnsi="Book Antiqua"/>
          <w:sz w:val="24"/>
          <w:szCs w:val="24"/>
          <w:lang w:eastAsia="zh-CN"/>
        </w:rPr>
        <w:t xml:space="preserve">leads to dimerization of ERs, then ERs translocate into nucleus and </w:t>
      </w:r>
      <w:r w:rsidRPr="00BA57FE">
        <w:rPr>
          <w:rFonts w:ascii="Book Antiqua" w:hAnsi="Book Antiqua"/>
          <w:sz w:val="24"/>
          <w:szCs w:val="24"/>
        </w:rPr>
        <w:t xml:space="preserve">interact with </w:t>
      </w:r>
      <w:r w:rsidRPr="00BA57FE">
        <w:rPr>
          <w:rFonts w:ascii="Book Antiqua" w:hAnsi="Book Antiqua"/>
          <w:sz w:val="24"/>
          <w:szCs w:val="24"/>
          <w:lang w:eastAsia="zh-CN"/>
        </w:rPr>
        <w:t xml:space="preserve">transcriptional </w:t>
      </w:r>
      <w:r w:rsidRPr="00BA57FE">
        <w:rPr>
          <w:rFonts w:ascii="Book Antiqua" w:hAnsi="Book Antiqua"/>
          <w:sz w:val="24"/>
          <w:szCs w:val="24"/>
        </w:rPr>
        <w:t>co-activators</w:t>
      </w:r>
      <w:r w:rsidRPr="00BA57FE">
        <w:rPr>
          <w:rFonts w:ascii="Book Antiqua" w:hAnsi="Book Antiqua"/>
          <w:sz w:val="24"/>
          <w:szCs w:val="24"/>
          <w:lang w:eastAsia="zh-CN"/>
        </w:rPr>
        <w:t xml:space="preserve"> </w:t>
      </w:r>
      <w:r w:rsidRPr="00BA57FE">
        <w:rPr>
          <w:rFonts w:ascii="Book Antiqua" w:hAnsi="Book Antiqua"/>
          <w:sz w:val="24"/>
          <w:szCs w:val="24"/>
        </w:rPr>
        <w:t>and</w:t>
      </w:r>
      <w:r w:rsidRPr="00BA57FE">
        <w:rPr>
          <w:rFonts w:ascii="Book Antiqua" w:hAnsi="Book Antiqua"/>
          <w:sz w:val="24"/>
          <w:szCs w:val="24"/>
          <w:lang w:eastAsia="zh-CN"/>
        </w:rPr>
        <w:t>/or</w:t>
      </w:r>
      <w:r w:rsidRPr="00BA57FE">
        <w:rPr>
          <w:rFonts w:ascii="Book Antiqua" w:hAnsi="Book Antiqua"/>
          <w:sz w:val="24"/>
          <w:szCs w:val="24"/>
        </w:rPr>
        <w:t xml:space="preserve"> </w:t>
      </w:r>
      <w:r w:rsidRPr="00BA57FE">
        <w:rPr>
          <w:rFonts w:ascii="Book Antiqua" w:hAnsi="Book Antiqua"/>
          <w:sz w:val="24"/>
          <w:szCs w:val="24"/>
          <w:lang w:eastAsia="zh-CN"/>
        </w:rPr>
        <w:t>c</w:t>
      </w:r>
      <w:r w:rsidRPr="00BA57FE">
        <w:rPr>
          <w:rFonts w:ascii="Book Antiqua" w:hAnsi="Book Antiqua"/>
          <w:sz w:val="24"/>
          <w:szCs w:val="24"/>
        </w:rPr>
        <w:t>o-repressor</w:t>
      </w:r>
      <w:r w:rsidRPr="00BA57FE">
        <w:rPr>
          <w:rFonts w:ascii="Book Antiqua" w:hAnsi="Book Antiqua"/>
          <w:sz w:val="24"/>
          <w:szCs w:val="24"/>
          <w:lang w:eastAsia="zh-CN"/>
        </w:rPr>
        <w:t xml:space="preserve">, and bind to genomic </w:t>
      </w:r>
      <w:r w:rsidRPr="00BA57FE">
        <w:rPr>
          <w:rFonts w:ascii="Book Antiqua" w:hAnsi="Book Antiqua"/>
          <w:sz w:val="24"/>
          <w:szCs w:val="24"/>
        </w:rPr>
        <w:t xml:space="preserve">DNA at specific </w:t>
      </w:r>
      <w:r w:rsidRPr="00BA57FE">
        <w:rPr>
          <w:rFonts w:ascii="Book Antiqua" w:hAnsi="Book Antiqua"/>
          <w:sz w:val="24"/>
          <w:szCs w:val="24"/>
          <w:lang w:eastAsia="zh-CN"/>
        </w:rPr>
        <w:t>sequences</w:t>
      </w:r>
      <w:r w:rsidRPr="00BA57FE">
        <w:rPr>
          <w:rFonts w:ascii="Book Antiqua" w:hAnsi="Book Antiqua"/>
          <w:sz w:val="24"/>
          <w:szCs w:val="24"/>
        </w:rPr>
        <w:t xml:space="preserve"> known as estrogen response elements (EREs) to activate or repress </w:t>
      </w:r>
      <w:r w:rsidRPr="00BA57FE">
        <w:rPr>
          <w:rFonts w:ascii="Book Antiqua" w:hAnsi="Book Antiqua"/>
          <w:sz w:val="24"/>
          <w:szCs w:val="24"/>
          <w:lang w:eastAsia="zh-CN"/>
        </w:rPr>
        <w:t xml:space="preserve">the </w:t>
      </w:r>
      <w:r w:rsidRPr="00BA57FE">
        <w:rPr>
          <w:rFonts w:ascii="Book Antiqua" w:hAnsi="Book Antiqua"/>
          <w:sz w:val="24"/>
          <w:szCs w:val="24"/>
        </w:rPr>
        <w:t>transcription</w:t>
      </w:r>
      <w:r w:rsidRPr="00BA57FE">
        <w:rPr>
          <w:rFonts w:ascii="Book Antiqua" w:hAnsi="Book Antiqua"/>
          <w:sz w:val="24"/>
          <w:szCs w:val="24"/>
          <w:lang w:eastAsia="zh-CN"/>
        </w:rPr>
        <w:t xml:space="preserve"> of specific genes</w:t>
      </w:r>
      <w:r w:rsidRPr="00BA57FE">
        <w:rPr>
          <w:rFonts w:ascii="Book Antiqua" w:hAnsi="Book Antiqua"/>
          <w:sz w:val="24"/>
          <w:szCs w:val="24"/>
        </w:rPr>
        <w:t xml:space="preserve">. </w:t>
      </w:r>
      <w:r w:rsidRPr="00A77409">
        <w:rPr>
          <w:rFonts w:ascii="Book Antiqua" w:hAnsi="Book Antiqua"/>
          <w:sz w:val="24"/>
          <w:szCs w:val="24"/>
        </w:rPr>
        <w:t>Non-genomic signaling pathway</w:t>
      </w:r>
      <w:r w:rsidRPr="00A77409">
        <w:rPr>
          <w:rFonts w:ascii="Book Antiqua" w:hAnsi="Book Antiqua"/>
          <w:sz w:val="24"/>
          <w:szCs w:val="24"/>
          <w:lang w:eastAsia="zh-CN"/>
        </w:rPr>
        <w:t>:</w:t>
      </w:r>
      <w:r w:rsidRPr="00A77409">
        <w:rPr>
          <w:rFonts w:ascii="Book Antiqua" w:hAnsi="Book Antiqua"/>
          <w:sz w:val="24"/>
          <w:szCs w:val="24"/>
        </w:rPr>
        <w:t xml:space="preserve"> </w:t>
      </w:r>
      <w:r w:rsidRPr="00BA57FE">
        <w:rPr>
          <w:rFonts w:ascii="Book Antiqua" w:hAnsi="Book Antiqua"/>
          <w:sz w:val="24"/>
          <w:szCs w:val="24"/>
          <w:lang w:eastAsia="zh-CN"/>
        </w:rPr>
        <w:t xml:space="preserve">Membrane </w:t>
      </w:r>
      <w:r w:rsidRPr="00BA57FE">
        <w:rPr>
          <w:rFonts w:ascii="Book Antiqua" w:hAnsi="Book Antiqua"/>
          <w:sz w:val="24"/>
          <w:szCs w:val="24"/>
        </w:rPr>
        <w:t>ER</w:t>
      </w:r>
      <w:r w:rsidRPr="00BA57FE">
        <w:rPr>
          <w:rFonts w:ascii="Book Antiqua" w:hAnsi="Book Antiqua"/>
          <w:sz w:val="24"/>
          <w:szCs w:val="24"/>
          <w:lang w:eastAsia="zh-CN"/>
        </w:rPr>
        <w:t>s</w:t>
      </w:r>
      <w:r w:rsidRPr="00BA57FE">
        <w:rPr>
          <w:rFonts w:ascii="Book Antiqua" w:hAnsi="Book Antiqua"/>
          <w:sz w:val="24"/>
          <w:szCs w:val="24"/>
        </w:rPr>
        <w:t xml:space="preserve"> interact with SRC</w:t>
      </w:r>
      <w:r w:rsidRPr="00BA57FE">
        <w:rPr>
          <w:rFonts w:ascii="Book Antiqua" w:hAnsi="Book Antiqua"/>
          <w:sz w:val="24"/>
          <w:szCs w:val="24"/>
          <w:lang w:eastAsia="zh-CN"/>
        </w:rPr>
        <w:t xml:space="preserve">/G protein and activate </w:t>
      </w:r>
      <w:r w:rsidRPr="00BA57FE">
        <w:rPr>
          <w:rFonts w:ascii="Book Antiqua" w:hAnsi="Book Antiqua"/>
          <w:sz w:val="24"/>
          <w:szCs w:val="24"/>
        </w:rPr>
        <w:t>PI3K</w:t>
      </w:r>
      <w:r w:rsidRPr="00BA57FE">
        <w:rPr>
          <w:rFonts w:ascii="Book Antiqua" w:hAnsi="Book Antiqua"/>
          <w:sz w:val="24"/>
          <w:szCs w:val="24"/>
          <w:lang w:eastAsia="zh-CN"/>
        </w:rPr>
        <w:t xml:space="preserve">/Akt signaling. Both MAPK signaling initiated by binding of growth factors to receptor tyrosine kinases and PI3K/Akt signaling can modify cytosolic </w:t>
      </w:r>
      <w:r w:rsidRPr="00BA57FE">
        <w:rPr>
          <w:rFonts w:ascii="Book Antiqua" w:hAnsi="Book Antiqua"/>
          <w:sz w:val="24"/>
          <w:szCs w:val="24"/>
        </w:rPr>
        <w:t>ER</w:t>
      </w:r>
      <w:r w:rsidRPr="00BA57FE">
        <w:rPr>
          <w:rFonts w:ascii="Book Antiqua" w:hAnsi="Book Antiqua"/>
          <w:sz w:val="24"/>
          <w:szCs w:val="24"/>
          <w:lang w:eastAsia="zh-CN"/>
        </w:rPr>
        <w:t xml:space="preserve">s, </w:t>
      </w:r>
      <w:r w:rsidRPr="00BA57FE">
        <w:rPr>
          <w:rFonts w:ascii="Book Antiqua" w:hAnsi="Book Antiqua"/>
          <w:sz w:val="24"/>
          <w:szCs w:val="24"/>
        </w:rPr>
        <w:t>which</w:t>
      </w:r>
      <w:r w:rsidRPr="00BA57FE">
        <w:rPr>
          <w:rFonts w:ascii="Book Antiqua" w:hAnsi="Book Antiqua"/>
          <w:sz w:val="24"/>
          <w:szCs w:val="24"/>
          <w:lang w:eastAsia="zh-CN"/>
        </w:rPr>
        <w:t xml:space="preserve"> may interact with other transcription factors and modulate the transcription of specific genes</w:t>
      </w:r>
      <w:r w:rsidRPr="00BA57FE">
        <w:rPr>
          <w:rFonts w:ascii="Book Antiqua" w:hAnsi="Book Antiqua"/>
          <w:sz w:val="24"/>
          <w:szCs w:val="24"/>
        </w:rPr>
        <w:t>.</w:t>
      </w:r>
      <w:r w:rsidRPr="00BA57FE">
        <w:rPr>
          <w:rFonts w:ascii="Book Antiqua" w:hAnsi="Book Antiqua"/>
          <w:sz w:val="24"/>
          <w:szCs w:val="24"/>
          <w:lang w:eastAsia="zh-CN"/>
        </w:rPr>
        <w:t xml:space="preserve"> GF: </w:t>
      </w:r>
      <w:r w:rsidR="00E87F0B" w:rsidRPr="00BA57FE">
        <w:rPr>
          <w:rFonts w:ascii="Book Antiqua" w:hAnsi="Book Antiqua"/>
          <w:sz w:val="24"/>
          <w:szCs w:val="24"/>
          <w:lang w:eastAsia="zh-CN"/>
        </w:rPr>
        <w:t xml:space="preserve">Growth </w:t>
      </w:r>
      <w:r w:rsidRPr="00BA57FE">
        <w:rPr>
          <w:rFonts w:ascii="Book Antiqua" w:hAnsi="Book Antiqua"/>
          <w:sz w:val="24"/>
          <w:szCs w:val="24"/>
          <w:lang w:eastAsia="zh-CN"/>
        </w:rPr>
        <w:t>factor</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RTK: </w:t>
      </w:r>
      <w:r w:rsidR="00E87F0B" w:rsidRPr="00BA57FE">
        <w:rPr>
          <w:rFonts w:ascii="Book Antiqua" w:hAnsi="Book Antiqua"/>
          <w:sz w:val="24"/>
          <w:szCs w:val="24"/>
          <w:lang w:eastAsia="zh-CN"/>
        </w:rPr>
        <w:t xml:space="preserve">Receptor </w:t>
      </w:r>
      <w:r w:rsidRPr="00BA57FE">
        <w:rPr>
          <w:rFonts w:ascii="Book Antiqua" w:hAnsi="Book Antiqua"/>
          <w:sz w:val="24"/>
          <w:szCs w:val="24"/>
          <w:lang w:eastAsia="zh-CN"/>
        </w:rPr>
        <w:t>tyrosine kinase</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GP: G proteins</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CoA: </w:t>
      </w:r>
      <w:r w:rsidR="00E87F0B" w:rsidRPr="00BA57FE">
        <w:rPr>
          <w:rFonts w:ascii="Book Antiqua" w:hAnsi="Book Antiqua"/>
          <w:sz w:val="24"/>
          <w:szCs w:val="24"/>
          <w:lang w:eastAsia="zh-CN"/>
        </w:rPr>
        <w:t xml:space="preserve">Transcription </w:t>
      </w:r>
      <w:r w:rsidRPr="00BA57FE">
        <w:rPr>
          <w:rFonts w:ascii="Book Antiqua" w:hAnsi="Book Antiqua"/>
          <w:sz w:val="24"/>
          <w:szCs w:val="24"/>
          <w:lang w:eastAsia="zh-CN"/>
        </w:rPr>
        <w:t>co-activator</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CoR: </w:t>
      </w:r>
      <w:r w:rsidR="00E87F0B" w:rsidRPr="00BA57FE">
        <w:rPr>
          <w:rFonts w:ascii="Book Antiqua" w:hAnsi="Book Antiqua"/>
          <w:sz w:val="24"/>
          <w:szCs w:val="24"/>
          <w:lang w:eastAsia="zh-CN"/>
        </w:rPr>
        <w:t xml:space="preserve">Transcription </w:t>
      </w:r>
      <w:r w:rsidRPr="00BA57FE">
        <w:rPr>
          <w:rFonts w:ascii="Book Antiqua" w:hAnsi="Book Antiqua"/>
          <w:sz w:val="24"/>
          <w:szCs w:val="24"/>
          <w:lang w:eastAsia="zh-CN"/>
        </w:rPr>
        <w:t>co-receptor</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TFs: </w:t>
      </w:r>
      <w:r w:rsidR="00E87F0B" w:rsidRPr="00BA57FE">
        <w:rPr>
          <w:rFonts w:ascii="Book Antiqua" w:hAnsi="Book Antiqua"/>
          <w:sz w:val="24"/>
          <w:szCs w:val="24"/>
          <w:lang w:eastAsia="zh-CN"/>
        </w:rPr>
        <w:t xml:space="preserve">Transcription </w:t>
      </w:r>
      <w:r w:rsidRPr="00BA57FE">
        <w:rPr>
          <w:rFonts w:ascii="Book Antiqua" w:hAnsi="Book Antiqua"/>
          <w:sz w:val="24"/>
          <w:szCs w:val="24"/>
          <w:lang w:eastAsia="zh-CN"/>
        </w:rPr>
        <w:t>factors</w:t>
      </w:r>
      <w:r w:rsidR="00E87F0B">
        <w:rPr>
          <w:rFonts w:ascii="Book Antiqua" w:hAnsi="Book Antiqua" w:hint="eastAsia"/>
          <w:sz w:val="24"/>
          <w:szCs w:val="24"/>
          <w:lang w:eastAsia="zh-CN"/>
        </w:rPr>
        <w:t>;</w:t>
      </w:r>
      <w:r w:rsidRPr="00BA57FE">
        <w:rPr>
          <w:rFonts w:ascii="Book Antiqua" w:hAnsi="Book Antiqua"/>
          <w:sz w:val="24"/>
          <w:szCs w:val="24"/>
          <w:lang w:eastAsia="zh-CN"/>
        </w:rPr>
        <w:t xml:space="preserve"> ERE: </w:t>
      </w:r>
      <w:r w:rsidR="00E87F0B" w:rsidRPr="00BA57FE">
        <w:rPr>
          <w:rFonts w:ascii="Book Antiqua" w:hAnsi="Book Antiqua"/>
          <w:sz w:val="24"/>
          <w:szCs w:val="24"/>
          <w:lang w:eastAsia="zh-CN"/>
        </w:rPr>
        <w:t xml:space="preserve">Estrogen </w:t>
      </w:r>
      <w:r w:rsidRPr="00BA57FE">
        <w:rPr>
          <w:rFonts w:ascii="Book Antiqua" w:hAnsi="Book Antiqua"/>
          <w:sz w:val="24"/>
          <w:szCs w:val="24"/>
          <w:lang w:eastAsia="zh-CN"/>
        </w:rPr>
        <w:t xml:space="preserve">response element. </w:t>
      </w:r>
    </w:p>
    <w:sectPr w:rsidR="00D2410A" w:rsidRPr="00A774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FFD2B" w14:textId="77777777" w:rsidR="00FB00D2" w:rsidRDefault="00FB00D2" w:rsidP="004357BB">
      <w:pPr>
        <w:spacing w:after="0" w:line="240" w:lineRule="auto"/>
      </w:pPr>
      <w:r>
        <w:separator/>
      </w:r>
    </w:p>
  </w:endnote>
  <w:endnote w:type="continuationSeparator" w:id="0">
    <w:p w14:paraId="02613B29" w14:textId="77777777" w:rsidR="00FB00D2" w:rsidRDefault="00FB00D2" w:rsidP="0043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TT330Ao00">
    <w:panose1 w:val="00000000000000000000"/>
    <w:charset w:val="00"/>
    <w:family w:val="roman"/>
    <w:notTrueType/>
    <w:pitch w:val="default"/>
    <w:sig w:usb0="00000003" w:usb1="00000000" w:usb2="00000000" w:usb3="00000000" w:csb0="00000001" w:csb1="00000000"/>
  </w:font>
  <w:font w:name="TT3318o00">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62068" w14:textId="77777777" w:rsidR="00FB00D2" w:rsidRDefault="00FB00D2" w:rsidP="004357BB">
      <w:pPr>
        <w:spacing w:after="0" w:line="240" w:lineRule="auto"/>
      </w:pPr>
      <w:r>
        <w:separator/>
      </w:r>
    </w:p>
  </w:footnote>
  <w:footnote w:type="continuationSeparator" w:id="0">
    <w:p w14:paraId="625B96E8" w14:textId="77777777" w:rsidR="00FB00D2" w:rsidRDefault="00FB00D2" w:rsidP="00435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872C0"/>
    <w:multiLevelType w:val="hybridMultilevel"/>
    <w:tmpl w:val="419C8EFA"/>
    <w:lvl w:ilvl="0" w:tplc="73945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F3576"/>
    <w:multiLevelType w:val="hybridMultilevel"/>
    <w:tmpl w:val="7718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C5886"/>
    <w:multiLevelType w:val="hybridMultilevel"/>
    <w:tmpl w:val="59962946"/>
    <w:lvl w:ilvl="0" w:tplc="2C1C9A56">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544302"/>
    <w:multiLevelType w:val="hybridMultilevel"/>
    <w:tmpl w:val="D98E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CD5133"/>
    <w:multiLevelType w:val="hybridMultilevel"/>
    <w:tmpl w:val="D45A0CC2"/>
    <w:lvl w:ilvl="0" w:tplc="EB3E3798">
      <w:start w:val="1"/>
      <w:numFmt w:val="decimal"/>
      <w:lvlText w:val="%1."/>
      <w:lvlJc w:val="left"/>
      <w:pPr>
        <w:ind w:left="990" w:hanging="360"/>
      </w:pPr>
      <w:rPr>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FE162CC"/>
    <w:multiLevelType w:val="hybridMultilevel"/>
    <w:tmpl w:val="92904496"/>
    <w:lvl w:ilvl="0" w:tplc="E9C0E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93F20"/>
    <w:multiLevelType w:val="hybridMultilevel"/>
    <w:tmpl w:val="EC82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655C4"/>
    <w:multiLevelType w:val="hybridMultilevel"/>
    <w:tmpl w:val="890AB17A"/>
    <w:lvl w:ilvl="0" w:tplc="D7683D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85D61"/>
    <w:multiLevelType w:val="hybridMultilevel"/>
    <w:tmpl w:val="3F3C5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0"/>
  </w:num>
  <w:num w:numId="6">
    <w:abstractNumId w:val="8"/>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6F"/>
    <w:rsid w:val="0008476F"/>
    <w:rsid w:val="000B3312"/>
    <w:rsid w:val="00166E53"/>
    <w:rsid w:val="00186BE9"/>
    <w:rsid w:val="001B00A2"/>
    <w:rsid w:val="001C78C6"/>
    <w:rsid w:val="00257288"/>
    <w:rsid w:val="002920B2"/>
    <w:rsid w:val="00381727"/>
    <w:rsid w:val="00405259"/>
    <w:rsid w:val="00420672"/>
    <w:rsid w:val="004357BB"/>
    <w:rsid w:val="00583DF0"/>
    <w:rsid w:val="006D61CA"/>
    <w:rsid w:val="00714805"/>
    <w:rsid w:val="00755422"/>
    <w:rsid w:val="00774E55"/>
    <w:rsid w:val="007B49A3"/>
    <w:rsid w:val="0081546F"/>
    <w:rsid w:val="00846955"/>
    <w:rsid w:val="008E1056"/>
    <w:rsid w:val="009D70F2"/>
    <w:rsid w:val="00A77409"/>
    <w:rsid w:val="00BA57FE"/>
    <w:rsid w:val="00C53FA0"/>
    <w:rsid w:val="00C644E0"/>
    <w:rsid w:val="00C7099D"/>
    <w:rsid w:val="00CD5149"/>
    <w:rsid w:val="00D2410A"/>
    <w:rsid w:val="00D623D1"/>
    <w:rsid w:val="00DA65DF"/>
    <w:rsid w:val="00E87F0B"/>
    <w:rsid w:val="00F42DD2"/>
    <w:rsid w:val="00FB00D2"/>
    <w:rsid w:val="00FC72B7"/>
    <w:rsid w:val="00FE26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974B"/>
  <w15:docId w15:val="{3B159F62-E981-45DF-A0D3-058354C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49"/>
    <w:rPr>
      <w:rFonts w:ascii="Calibri" w:eastAsia="SimSun" w:hAnsi="Calibri" w:cs="Arial"/>
      <w:lang w:eastAsia="en-US"/>
    </w:rPr>
  </w:style>
  <w:style w:type="paragraph" w:styleId="Heading1">
    <w:name w:val="heading 1"/>
    <w:basedOn w:val="Normal"/>
    <w:next w:val="Normal"/>
    <w:link w:val="Heading1Char"/>
    <w:uiPriority w:val="9"/>
    <w:qFormat/>
    <w:rsid w:val="00CD5149"/>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link w:val="Heading2Char"/>
    <w:uiPriority w:val="9"/>
    <w:qFormat/>
    <w:rsid w:val="00CD5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D5149"/>
    <w:pPr>
      <w:keepNext/>
      <w:keepLines/>
      <w:spacing w:before="200" w:after="0"/>
      <w:outlineLvl w:val="3"/>
    </w:pPr>
    <w:rPr>
      <w:rFonts w:ascii="Calibri Light"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49"/>
    <w:rPr>
      <w:rFonts w:ascii="Calibri Light" w:eastAsia="SimSun" w:hAnsi="Calibri Light" w:cs="Times New Roman"/>
      <w:color w:val="2E74B5"/>
      <w:sz w:val="32"/>
      <w:szCs w:val="32"/>
      <w:lang w:eastAsia="en-US"/>
    </w:rPr>
  </w:style>
  <w:style w:type="character" w:customStyle="1" w:styleId="Heading2Char">
    <w:name w:val="Heading 2 Char"/>
    <w:basedOn w:val="DefaultParagraphFont"/>
    <w:link w:val="Heading2"/>
    <w:uiPriority w:val="9"/>
    <w:rsid w:val="00CD5149"/>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semiHidden/>
    <w:rsid w:val="00CD5149"/>
    <w:rPr>
      <w:rFonts w:ascii="Calibri Light" w:eastAsia="SimSun" w:hAnsi="Calibri Light" w:cs="Times New Roman"/>
      <w:b/>
      <w:bCs/>
      <w:i/>
      <w:iCs/>
      <w:color w:val="5B9BD5"/>
      <w:lang w:eastAsia="en-US"/>
    </w:rPr>
  </w:style>
  <w:style w:type="paragraph" w:customStyle="1" w:styleId="Default">
    <w:name w:val="Default"/>
    <w:rsid w:val="00CD5149"/>
    <w:pPr>
      <w:autoSpaceDE w:val="0"/>
      <w:autoSpaceDN w:val="0"/>
      <w:adjustRightInd w:val="0"/>
      <w:spacing w:after="0" w:line="240" w:lineRule="auto"/>
    </w:pPr>
    <w:rPr>
      <w:rFonts w:ascii="Times" w:eastAsia="SimSun" w:hAnsi="Times" w:cs="Times"/>
      <w:color w:val="000000"/>
      <w:sz w:val="24"/>
      <w:szCs w:val="24"/>
      <w:lang w:eastAsia="en-US"/>
    </w:rPr>
  </w:style>
  <w:style w:type="character" w:customStyle="1" w:styleId="A2">
    <w:name w:val="A2"/>
    <w:uiPriority w:val="99"/>
    <w:rsid w:val="00CD5149"/>
    <w:rPr>
      <w:rFonts w:cs="Times"/>
      <w:color w:val="000000"/>
      <w:sz w:val="19"/>
      <w:szCs w:val="19"/>
    </w:rPr>
  </w:style>
  <w:style w:type="paragraph" w:customStyle="1" w:styleId="Pa2">
    <w:name w:val="Pa2"/>
    <w:basedOn w:val="Default"/>
    <w:next w:val="Default"/>
    <w:uiPriority w:val="99"/>
    <w:rsid w:val="00CD5149"/>
    <w:pPr>
      <w:spacing w:line="201" w:lineRule="atLeast"/>
    </w:pPr>
    <w:rPr>
      <w:rFonts w:cs="Arial"/>
      <w:color w:val="auto"/>
    </w:rPr>
  </w:style>
  <w:style w:type="paragraph" w:customStyle="1" w:styleId="Pa3">
    <w:name w:val="Pa3"/>
    <w:basedOn w:val="Default"/>
    <w:next w:val="Default"/>
    <w:uiPriority w:val="99"/>
    <w:rsid w:val="00CD5149"/>
    <w:pPr>
      <w:spacing w:line="201" w:lineRule="atLeast"/>
    </w:pPr>
    <w:rPr>
      <w:rFonts w:cs="Arial"/>
      <w:color w:val="auto"/>
    </w:rPr>
  </w:style>
  <w:style w:type="character" w:customStyle="1" w:styleId="A10">
    <w:name w:val="A10"/>
    <w:uiPriority w:val="99"/>
    <w:rsid w:val="00CD5149"/>
    <w:rPr>
      <w:rFonts w:cs="Times"/>
      <w:color w:val="000000"/>
      <w:sz w:val="12"/>
      <w:szCs w:val="12"/>
    </w:rPr>
  </w:style>
  <w:style w:type="paragraph" w:styleId="Header">
    <w:name w:val="header"/>
    <w:basedOn w:val="Normal"/>
    <w:link w:val="HeaderChar"/>
    <w:uiPriority w:val="99"/>
    <w:unhideWhenUsed/>
    <w:rsid w:val="00CD5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49"/>
    <w:rPr>
      <w:rFonts w:ascii="Calibri" w:eastAsia="SimSun" w:hAnsi="Calibri" w:cs="Arial"/>
      <w:lang w:eastAsia="en-US"/>
    </w:rPr>
  </w:style>
  <w:style w:type="paragraph" w:styleId="Footer">
    <w:name w:val="footer"/>
    <w:basedOn w:val="Normal"/>
    <w:link w:val="FooterChar"/>
    <w:uiPriority w:val="99"/>
    <w:unhideWhenUsed/>
    <w:rsid w:val="00CD5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49"/>
    <w:rPr>
      <w:rFonts w:ascii="Calibri" w:eastAsia="SimSun" w:hAnsi="Calibri" w:cs="Arial"/>
      <w:lang w:eastAsia="en-US"/>
    </w:rPr>
  </w:style>
  <w:style w:type="character" w:styleId="Strong">
    <w:name w:val="Strong"/>
    <w:uiPriority w:val="22"/>
    <w:qFormat/>
    <w:rsid w:val="00CD5149"/>
    <w:rPr>
      <w:b/>
      <w:bCs/>
    </w:rPr>
  </w:style>
  <w:style w:type="character" w:styleId="Hyperlink">
    <w:name w:val="Hyperlink"/>
    <w:uiPriority w:val="99"/>
    <w:unhideWhenUsed/>
    <w:rsid w:val="00CD5149"/>
    <w:rPr>
      <w:color w:val="0563C1"/>
      <w:u w:val="single"/>
    </w:rPr>
  </w:style>
  <w:style w:type="paragraph" w:styleId="ListParagraph">
    <w:name w:val="List Paragraph"/>
    <w:basedOn w:val="Normal"/>
    <w:uiPriority w:val="34"/>
    <w:qFormat/>
    <w:rsid w:val="00CD5149"/>
    <w:pPr>
      <w:spacing w:line="254" w:lineRule="auto"/>
      <w:ind w:left="720"/>
      <w:contextualSpacing/>
    </w:pPr>
  </w:style>
  <w:style w:type="paragraph" w:styleId="BalloonText">
    <w:name w:val="Balloon Text"/>
    <w:basedOn w:val="Normal"/>
    <w:link w:val="BalloonTextChar"/>
    <w:uiPriority w:val="99"/>
    <w:semiHidden/>
    <w:unhideWhenUsed/>
    <w:rsid w:val="00CD514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D5149"/>
    <w:rPr>
      <w:rFonts w:ascii="Calibri" w:eastAsia="SimSun" w:hAnsi="Calibri" w:cs="Arial"/>
      <w:sz w:val="18"/>
      <w:szCs w:val="18"/>
      <w:lang w:eastAsia="en-US"/>
    </w:rPr>
  </w:style>
  <w:style w:type="paragraph" w:styleId="NormalWeb">
    <w:name w:val="Normal (Web)"/>
    <w:basedOn w:val="Normal"/>
    <w:uiPriority w:val="99"/>
    <w:unhideWhenUsed/>
    <w:rsid w:val="00CD5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149"/>
  </w:style>
  <w:style w:type="character" w:customStyle="1" w:styleId="highlight">
    <w:name w:val="highlight"/>
    <w:basedOn w:val="DefaultParagraphFont"/>
    <w:rsid w:val="00CD5149"/>
  </w:style>
  <w:style w:type="paragraph" w:styleId="HTMLPreformatted">
    <w:name w:val="HTML Preformatted"/>
    <w:basedOn w:val="Normal"/>
    <w:link w:val="HTMLPreformattedChar"/>
    <w:uiPriority w:val="99"/>
    <w:unhideWhenUsed/>
    <w:rsid w:val="00CD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CD5149"/>
    <w:rPr>
      <w:rFonts w:ascii="Courier New" w:eastAsia="Times New Roman" w:hAnsi="Courier New" w:cs="Courier New"/>
      <w:sz w:val="20"/>
      <w:szCs w:val="20"/>
    </w:rPr>
  </w:style>
  <w:style w:type="character" w:styleId="CommentReference">
    <w:name w:val="annotation reference"/>
    <w:uiPriority w:val="99"/>
    <w:rsid w:val="00CD5149"/>
    <w:rPr>
      <w:sz w:val="21"/>
      <w:szCs w:val="21"/>
    </w:rPr>
  </w:style>
  <w:style w:type="paragraph" w:styleId="CommentText">
    <w:name w:val="annotation text"/>
    <w:basedOn w:val="Normal"/>
    <w:link w:val="CommentTextChar"/>
    <w:uiPriority w:val="99"/>
    <w:rsid w:val="00CD5149"/>
    <w:pPr>
      <w:widowControl w:val="0"/>
      <w:spacing w:after="0" w:line="240" w:lineRule="auto"/>
    </w:pPr>
    <w:rPr>
      <w:rFonts w:ascii="Times New Roma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CD5149"/>
    <w:rPr>
      <w:rFonts w:ascii="Times New Roman" w:eastAsia="SimSun" w:hAnsi="Times New Roman" w:cs="Times New Roman"/>
      <w:kern w:val="2"/>
      <w:sz w:val="21"/>
      <w:szCs w:val="24"/>
    </w:rPr>
  </w:style>
  <w:style w:type="paragraph" w:styleId="CommentSubject">
    <w:name w:val="annotation subject"/>
    <w:basedOn w:val="CommentText"/>
    <w:next w:val="CommentText"/>
    <w:link w:val="CommentSubjectChar"/>
    <w:uiPriority w:val="99"/>
    <w:semiHidden/>
    <w:unhideWhenUsed/>
    <w:rsid w:val="00CD5149"/>
    <w:pPr>
      <w:widowControl/>
      <w:spacing w:after="160" w:line="259" w:lineRule="auto"/>
    </w:pPr>
    <w:rPr>
      <w:rFonts w:ascii="Calibri" w:hAnsi="Calibri" w:cs="Arial"/>
      <w:b/>
      <w:bCs/>
      <w:kern w:val="0"/>
      <w:sz w:val="22"/>
      <w:szCs w:val="22"/>
      <w:lang w:eastAsia="en-US"/>
    </w:rPr>
  </w:style>
  <w:style w:type="character" w:customStyle="1" w:styleId="CommentSubjectChar">
    <w:name w:val="Comment Subject Char"/>
    <w:basedOn w:val="CommentTextChar"/>
    <w:link w:val="CommentSubject"/>
    <w:uiPriority w:val="99"/>
    <w:semiHidden/>
    <w:rsid w:val="00CD5149"/>
    <w:rPr>
      <w:rFonts w:ascii="Calibri" w:eastAsia="SimSun" w:hAnsi="Calibri" w:cs="Arial"/>
      <w:b/>
      <w:bCs/>
      <w:kern w:val="2"/>
      <w:sz w:val="21"/>
      <w:szCs w:val="24"/>
      <w:lang w:eastAsia="en-US"/>
    </w:rPr>
  </w:style>
  <w:style w:type="table" w:styleId="TableGrid">
    <w:name w:val="Table Grid"/>
    <w:basedOn w:val="TableNormal"/>
    <w:uiPriority w:val="39"/>
    <w:rsid w:val="00CD5149"/>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n.wikipedia.org/wiki/Methylnitronitrosoguanid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Saif</dc:creator>
  <cp:keywords/>
  <dc:description/>
  <cp:lastModifiedBy>LS Ma</cp:lastModifiedBy>
  <cp:revision>2</cp:revision>
  <dcterms:created xsi:type="dcterms:W3CDTF">2015-12-12T01:18:00Z</dcterms:created>
  <dcterms:modified xsi:type="dcterms:W3CDTF">2015-12-12T01:18:00Z</dcterms:modified>
</cp:coreProperties>
</file>