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C3603B" w14:textId="77777777" w:rsidR="00214253" w:rsidRPr="00FD10A1" w:rsidRDefault="00214253" w:rsidP="00EB0771">
      <w:pPr>
        <w:spacing w:after="0" w:line="360" w:lineRule="auto"/>
        <w:jc w:val="both"/>
        <w:rPr>
          <w:rFonts w:ascii="Book Antiqua" w:hAnsi="Book Antiqua"/>
          <w:b/>
          <w:sz w:val="24"/>
          <w:szCs w:val="24"/>
        </w:rPr>
      </w:pPr>
      <w:r w:rsidRPr="00FD10A1">
        <w:rPr>
          <w:rFonts w:ascii="Book Antiqua" w:hAnsi="Book Antiqua"/>
          <w:b/>
          <w:sz w:val="24"/>
          <w:szCs w:val="24"/>
        </w:rPr>
        <w:t xml:space="preserve">Name of Journal: </w:t>
      </w:r>
      <w:r w:rsidRPr="00FD10A1">
        <w:rPr>
          <w:rFonts w:ascii="Book Antiqua" w:hAnsi="Book Antiqua"/>
          <w:b/>
          <w:i/>
          <w:iCs/>
          <w:sz w:val="24"/>
          <w:szCs w:val="24"/>
        </w:rPr>
        <w:t>World Journal of Radiology</w:t>
      </w:r>
    </w:p>
    <w:p w14:paraId="4E4F97F1" w14:textId="77777777" w:rsidR="00214253" w:rsidRPr="00FD10A1" w:rsidRDefault="00214253" w:rsidP="00EB0771">
      <w:pPr>
        <w:spacing w:after="0" w:line="360" w:lineRule="auto"/>
        <w:jc w:val="both"/>
        <w:rPr>
          <w:rFonts w:ascii="Book Antiqua" w:hAnsi="Book Antiqua"/>
          <w:b/>
          <w:sz w:val="24"/>
          <w:szCs w:val="24"/>
          <w:lang w:eastAsia="zh-CN"/>
        </w:rPr>
      </w:pPr>
      <w:r w:rsidRPr="00FD10A1">
        <w:rPr>
          <w:rFonts w:ascii="Book Antiqua" w:hAnsi="Book Antiqua"/>
          <w:b/>
          <w:sz w:val="24"/>
          <w:szCs w:val="24"/>
        </w:rPr>
        <w:t xml:space="preserve">ESPS Manuscript NO: </w:t>
      </w:r>
      <w:r w:rsidRPr="00FD10A1">
        <w:rPr>
          <w:rFonts w:ascii="Book Antiqua" w:hAnsi="Book Antiqua"/>
          <w:b/>
          <w:sz w:val="24"/>
          <w:szCs w:val="24"/>
          <w:lang w:eastAsia="zh-CN"/>
        </w:rPr>
        <w:t>23405</w:t>
      </w:r>
    </w:p>
    <w:p w14:paraId="5E84D097" w14:textId="19F31D8F" w:rsidR="00214253" w:rsidRPr="00FD10A1" w:rsidRDefault="00214253" w:rsidP="00EB0771">
      <w:pPr>
        <w:spacing w:after="0" w:line="360" w:lineRule="auto"/>
        <w:jc w:val="both"/>
        <w:rPr>
          <w:rFonts w:ascii="Book Antiqua" w:hAnsi="Book Antiqua"/>
          <w:b/>
          <w:sz w:val="24"/>
          <w:szCs w:val="24"/>
          <w:lang w:eastAsia="zh-CN"/>
        </w:rPr>
      </w:pPr>
      <w:r w:rsidRPr="00FD10A1">
        <w:rPr>
          <w:rFonts w:ascii="Book Antiqua" w:hAnsi="Book Antiqua"/>
          <w:b/>
          <w:sz w:val="24"/>
          <w:szCs w:val="24"/>
        </w:rPr>
        <w:t>Manuscript Type:</w:t>
      </w:r>
      <w:r w:rsidR="00605119" w:rsidRPr="00FD10A1">
        <w:rPr>
          <w:rFonts w:ascii="Book Antiqua" w:hAnsi="Book Antiqua"/>
          <w:b/>
          <w:sz w:val="24"/>
          <w:szCs w:val="24"/>
        </w:rPr>
        <w:t xml:space="preserve"> </w:t>
      </w:r>
      <w:r w:rsidR="00605119">
        <w:rPr>
          <w:rFonts w:ascii="Book Antiqua" w:hAnsi="Book Antiqua"/>
          <w:b/>
          <w:sz w:val="24"/>
          <w:szCs w:val="24"/>
        </w:rPr>
        <w:t>R</w:t>
      </w:r>
      <w:r w:rsidR="003161FC">
        <w:rPr>
          <w:rFonts w:ascii="Book Antiqua" w:hAnsi="Book Antiqua"/>
          <w:b/>
          <w:sz w:val="24"/>
          <w:szCs w:val="24"/>
        </w:rPr>
        <w:t>eview</w:t>
      </w:r>
    </w:p>
    <w:p w14:paraId="28431B1B" w14:textId="77777777" w:rsidR="00214253" w:rsidRPr="00FD10A1" w:rsidRDefault="00214253" w:rsidP="00EB0771">
      <w:pPr>
        <w:spacing w:after="0" w:line="360" w:lineRule="auto"/>
        <w:jc w:val="both"/>
        <w:rPr>
          <w:rFonts w:ascii="Book Antiqua" w:hAnsi="Book Antiqua"/>
          <w:b/>
          <w:sz w:val="24"/>
          <w:szCs w:val="24"/>
          <w:lang w:eastAsia="zh-CN"/>
        </w:rPr>
      </w:pPr>
    </w:p>
    <w:p w14:paraId="3173A404" w14:textId="77777777" w:rsidR="009D75F5" w:rsidRPr="00FD10A1" w:rsidRDefault="008959A8" w:rsidP="00EB0771">
      <w:pPr>
        <w:spacing w:after="0" w:line="360" w:lineRule="auto"/>
        <w:jc w:val="both"/>
        <w:rPr>
          <w:rFonts w:ascii="Book Antiqua" w:hAnsi="Book Antiqua"/>
          <w:b/>
          <w:sz w:val="24"/>
          <w:szCs w:val="24"/>
        </w:rPr>
      </w:pPr>
      <w:r w:rsidRPr="00FD10A1">
        <w:rPr>
          <w:rFonts w:ascii="Book Antiqua" w:hAnsi="Book Antiqua"/>
          <w:b/>
          <w:sz w:val="24"/>
          <w:szCs w:val="24"/>
        </w:rPr>
        <w:t xml:space="preserve">Radiological features of </w:t>
      </w:r>
      <w:r w:rsidR="00FB676E" w:rsidRPr="00FD10A1">
        <w:rPr>
          <w:rFonts w:ascii="Book Antiqua" w:hAnsi="Book Antiqua"/>
          <w:b/>
          <w:sz w:val="24"/>
          <w:szCs w:val="24"/>
        </w:rPr>
        <w:t>u</w:t>
      </w:r>
      <w:r w:rsidR="009D75F5" w:rsidRPr="00FD10A1">
        <w:rPr>
          <w:rFonts w:ascii="Book Antiqua" w:hAnsi="Book Antiqua"/>
          <w:b/>
          <w:sz w:val="24"/>
          <w:szCs w:val="24"/>
        </w:rPr>
        <w:t>ncommon aneurysms of the cardiovascular system</w:t>
      </w:r>
    </w:p>
    <w:p w14:paraId="3C67F2B0" w14:textId="77777777" w:rsidR="009D75F5" w:rsidRPr="00FD10A1" w:rsidRDefault="009D75F5" w:rsidP="00EB0771">
      <w:pPr>
        <w:spacing w:after="0" w:line="360" w:lineRule="auto"/>
        <w:jc w:val="both"/>
        <w:rPr>
          <w:rFonts w:ascii="Book Antiqua" w:hAnsi="Book Antiqua"/>
          <w:sz w:val="24"/>
          <w:szCs w:val="24"/>
        </w:rPr>
      </w:pPr>
    </w:p>
    <w:p w14:paraId="7AD61D7B" w14:textId="77777777" w:rsidR="009D75F5" w:rsidRPr="00FD10A1" w:rsidRDefault="009D75F5" w:rsidP="00EB0771">
      <w:pPr>
        <w:spacing w:after="0" w:line="360" w:lineRule="auto"/>
        <w:jc w:val="both"/>
        <w:rPr>
          <w:rFonts w:ascii="Book Antiqua" w:hAnsi="Book Antiqua"/>
          <w:sz w:val="24"/>
          <w:szCs w:val="24"/>
        </w:rPr>
      </w:pPr>
      <w:r w:rsidRPr="00FD10A1">
        <w:rPr>
          <w:rFonts w:ascii="Book Antiqua" w:hAnsi="Book Antiqua"/>
          <w:sz w:val="24"/>
          <w:szCs w:val="24"/>
        </w:rPr>
        <w:t xml:space="preserve">Kalisz K </w:t>
      </w:r>
      <w:r w:rsidRPr="00FD10A1">
        <w:rPr>
          <w:rFonts w:ascii="Book Antiqua" w:hAnsi="Book Antiqua"/>
          <w:i/>
          <w:sz w:val="24"/>
          <w:szCs w:val="24"/>
        </w:rPr>
        <w:t>et al</w:t>
      </w:r>
      <w:r w:rsidRPr="00FD10A1">
        <w:rPr>
          <w:rFonts w:ascii="Book Antiqua" w:hAnsi="Book Antiqua"/>
          <w:sz w:val="24"/>
          <w:szCs w:val="24"/>
        </w:rPr>
        <w:t xml:space="preserve">. </w:t>
      </w:r>
      <w:r w:rsidR="008959A8" w:rsidRPr="00FD10A1">
        <w:rPr>
          <w:rFonts w:ascii="Book Antiqua" w:hAnsi="Book Antiqua"/>
          <w:sz w:val="24"/>
          <w:szCs w:val="24"/>
        </w:rPr>
        <w:t>Radiological features of u</w:t>
      </w:r>
      <w:r w:rsidRPr="00FD10A1">
        <w:rPr>
          <w:rFonts w:ascii="Book Antiqua" w:hAnsi="Book Antiqua"/>
          <w:sz w:val="24"/>
          <w:szCs w:val="24"/>
        </w:rPr>
        <w:t>ncommon cardiovascular aneurysms</w:t>
      </w:r>
    </w:p>
    <w:p w14:paraId="0335E5D5" w14:textId="77777777" w:rsidR="009D75F5" w:rsidRPr="00FD10A1" w:rsidRDefault="009D75F5" w:rsidP="00EB0771">
      <w:pPr>
        <w:spacing w:after="0" w:line="360" w:lineRule="auto"/>
        <w:jc w:val="both"/>
        <w:rPr>
          <w:rFonts w:ascii="Book Antiqua" w:hAnsi="Book Antiqua"/>
          <w:sz w:val="24"/>
          <w:szCs w:val="24"/>
        </w:rPr>
      </w:pPr>
    </w:p>
    <w:p w14:paraId="45BED074" w14:textId="77777777" w:rsidR="009D75F5" w:rsidRPr="00FD10A1" w:rsidRDefault="009D75F5" w:rsidP="00EB0771">
      <w:pPr>
        <w:spacing w:after="0" w:line="360" w:lineRule="auto"/>
        <w:jc w:val="both"/>
        <w:rPr>
          <w:rFonts w:ascii="Book Antiqua" w:hAnsi="Book Antiqua"/>
          <w:b/>
          <w:sz w:val="24"/>
          <w:szCs w:val="24"/>
        </w:rPr>
      </w:pPr>
      <w:r w:rsidRPr="00FD10A1">
        <w:rPr>
          <w:rFonts w:ascii="Book Antiqua" w:hAnsi="Book Antiqua"/>
          <w:b/>
          <w:sz w:val="24"/>
          <w:szCs w:val="24"/>
        </w:rPr>
        <w:t>Kevin Kalisz, Prabhakar Rajiah</w:t>
      </w:r>
    </w:p>
    <w:p w14:paraId="444FD533" w14:textId="77777777" w:rsidR="009D75F5" w:rsidRPr="00FD10A1" w:rsidRDefault="009D75F5" w:rsidP="00EB0771">
      <w:pPr>
        <w:spacing w:after="0" w:line="360" w:lineRule="auto"/>
        <w:jc w:val="both"/>
        <w:rPr>
          <w:rFonts w:ascii="Book Antiqua" w:hAnsi="Book Antiqua"/>
          <w:sz w:val="24"/>
          <w:szCs w:val="24"/>
        </w:rPr>
      </w:pPr>
    </w:p>
    <w:p w14:paraId="45B2D4F4" w14:textId="042EDAAD" w:rsidR="009D75F5" w:rsidRPr="00FD10A1" w:rsidRDefault="009D75F5" w:rsidP="00EB0771">
      <w:pPr>
        <w:spacing w:after="0" w:line="360" w:lineRule="auto"/>
        <w:jc w:val="both"/>
        <w:rPr>
          <w:rFonts w:ascii="Book Antiqua" w:hAnsi="Book Antiqua"/>
          <w:sz w:val="24"/>
          <w:szCs w:val="24"/>
          <w:lang w:eastAsia="zh-CN"/>
        </w:rPr>
      </w:pPr>
      <w:r w:rsidRPr="00FD10A1">
        <w:rPr>
          <w:rFonts w:ascii="Book Antiqua" w:hAnsi="Book Antiqua"/>
          <w:b/>
          <w:sz w:val="24"/>
          <w:szCs w:val="24"/>
        </w:rPr>
        <w:t>Kevin Kalisz</w:t>
      </w:r>
      <w:r w:rsidRPr="00FD10A1">
        <w:rPr>
          <w:rFonts w:ascii="Book Antiqua" w:hAnsi="Book Antiqua"/>
          <w:sz w:val="24"/>
          <w:szCs w:val="24"/>
        </w:rPr>
        <w:t xml:space="preserve">, Department of Radiology, University Hospital Cleveland Case Medical Center, Case Western Reserve University School of Medicine, </w:t>
      </w:r>
      <w:r w:rsidR="00052BDE" w:rsidRPr="00FD10A1">
        <w:rPr>
          <w:rFonts w:ascii="Book Antiqua" w:hAnsi="Book Antiqua"/>
          <w:sz w:val="24"/>
          <w:szCs w:val="24"/>
        </w:rPr>
        <w:t>Cleveland, OH</w:t>
      </w:r>
      <w:r w:rsidRPr="00FD10A1">
        <w:rPr>
          <w:rFonts w:ascii="Book Antiqua" w:hAnsi="Book Antiqua"/>
          <w:sz w:val="24"/>
          <w:szCs w:val="24"/>
        </w:rPr>
        <w:t xml:space="preserve"> 44106</w:t>
      </w:r>
      <w:r w:rsidRPr="00FD10A1">
        <w:rPr>
          <w:rFonts w:ascii="Book Antiqua" w:hAnsi="Book Antiqua"/>
          <w:sz w:val="24"/>
          <w:szCs w:val="24"/>
          <w:lang w:eastAsia="zh-CN"/>
        </w:rPr>
        <w:t>, United States</w:t>
      </w:r>
    </w:p>
    <w:p w14:paraId="78A05CCB" w14:textId="77777777" w:rsidR="009D75F5" w:rsidRPr="00FD10A1" w:rsidRDefault="009D75F5" w:rsidP="00EB0771">
      <w:pPr>
        <w:spacing w:after="0" w:line="360" w:lineRule="auto"/>
        <w:jc w:val="both"/>
        <w:rPr>
          <w:rFonts w:ascii="Book Antiqua" w:hAnsi="Book Antiqua"/>
          <w:sz w:val="24"/>
          <w:szCs w:val="24"/>
        </w:rPr>
      </w:pPr>
    </w:p>
    <w:p w14:paraId="3B14D4E1" w14:textId="63AF7B3F" w:rsidR="009D75F5" w:rsidRPr="00FD10A1" w:rsidRDefault="009D75F5" w:rsidP="00EB0771">
      <w:pPr>
        <w:spacing w:after="0" w:line="360" w:lineRule="auto"/>
        <w:jc w:val="both"/>
        <w:rPr>
          <w:rFonts w:ascii="Book Antiqua" w:hAnsi="Book Antiqua"/>
          <w:sz w:val="24"/>
          <w:szCs w:val="24"/>
        </w:rPr>
      </w:pPr>
      <w:r w:rsidRPr="00FD10A1">
        <w:rPr>
          <w:rFonts w:ascii="Book Antiqua" w:hAnsi="Book Antiqua"/>
          <w:b/>
          <w:sz w:val="24"/>
          <w:szCs w:val="24"/>
        </w:rPr>
        <w:t>Prabhakar Rajiah</w:t>
      </w:r>
      <w:r w:rsidRPr="00FD10A1">
        <w:rPr>
          <w:rFonts w:ascii="Book Antiqua" w:hAnsi="Book Antiqua"/>
          <w:sz w:val="24"/>
          <w:szCs w:val="24"/>
        </w:rPr>
        <w:t xml:space="preserve">, Department of Radiology, Cardiothoracic Imaging, </w:t>
      </w:r>
      <w:r w:rsidR="004C1084" w:rsidRPr="00FD10A1">
        <w:rPr>
          <w:rFonts w:ascii="Book Antiqua" w:hAnsi="Book Antiqua"/>
          <w:sz w:val="24"/>
          <w:szCs w:val="24"/>
        </w:rPr>
        <w:t>UT Southwestern Medical</w:t>
      </w:r>
      <w:r w:rsidR="00361F73" w:rsidRPr="00FD10A1">
        <w:rPr>
          <w:rFonts w:ascii="Book Antiqua" w:hAnsi="Book Antiqua"/>
          <w:sz w:val="24"/>
          <w:szCs w:val="24"/>
        </w:rPr>
        <w:t xml:space="preserve"> </w:t>
      </w:r>
      <w:r w:rsidR="004C1084" w:rsidRPr="00FD10A1">
        <w:rPr>
          <w:rFonts w:ascii="Book Antiqua" w:hAnsi="Book Antiqua"/>
          <w:sz w:val="24"/>
          <w:szCs w:val="24"/>
        </w:rPr>
        <w:t xml:space="preserve">Center, </w:t>
      </w:r>
      <w:r w:rsidR="008C02CC" w:rsidRPr="00FD10A1">
        <w:rPr>
          <w:rFonts w:ascii="Book Antiqua" w:hAnsi="Book Antiqua"/>
          <w:sz w:val="24"/>
          <w:szCs w:val="24"/>
        </w:rPr>
        <w:t>Dallas, T</w:t>
      </w:r>
      <w:r w:rsidR="00052BDE" w:rsidRPr="00FD10A1">
        <w:rPr>
          <w:rFonts w:ascii="Book Antiqua" w:hAnsi="Book Antiqua"/>
          <w:sz w:val="24"/>
          <w:szCs w:val="24"/>
          <w:lang w:eastAsia="zh-CN"/>
        </w:rPr>
        <w:t>X</w:t>
      </w:r>
      <w:r w:rsidR="004C1084" w:rsidRPr="00FD10A1">
        <w:rPr>
          <w:rFonts w:ascii="Book Antiqua" w:hAnsi="Book Antiqua"/>
          <w:sz w:val="24"/>
          <w:szCs w:val="24"/>
        </w:rPr>
        <w:t xml:space="preserve"> 75390, United States</w:t>
      </w:r>
    </w:p>
    <w:p w14:paraId="29377C67" w14:textId="77777777" w:rsidR="009D75F5" w:rsidRPr="00FD10A1" w:rsidRDefault="009D75F5" w:rsidP="00EB0771">
      <w:pPr>
        <w:spacing w:after="0" w:line="360" w:lineRule="auto"/>
        <w:jc w:val="both"/>
        <w:rPr>
          <w:rFonts w:ascii="Book Antiqua" w:hAnsi="Book Antiqua"/>
          <w:sz w:val="24"/>
          <w:szCs w:val="24"/>
        </w:rPr>
      </w:pPr>
    </w:p>
    <w:p w14:paraId="50AC4BE4" w14:textId="77777777" w:rsidR="009D75F5" w:rsidRPr="00FD10A1" w:rsidRDefault="009D75F5" w:rsidP="00EB0771">
      <w:pPr>
        <w:autoSpaceDE w:val="0"/>
        <w:autoSpaceDN w:val="0"/>
        <w:adjustRightInd w:val="0"/>
        <w:spacing w:after="0" w:line="360" w:lineRule="auto"/>
        <w:jc w:val="both"/>
        <w:rPr>
          <w:rFonts w:ascii="Book Antiqua" w:hAnsi="Book Antiqua"/>
          <w:sz w:val="24"/>
          <w:szCs w:val="24"/>
        </w:rPr>
      </w:pPr>
      <w:r w:rsidRPr="00FD10A1">
        <w:rPr>
          <w:rFonts w:ascii="Book Antiqua" w:hAnsi="Book Antiqua" w:cs="Book Antiqua"/>
          <w:b/>
          <w:sz w:val="24"/>
          <w:szCs w:val="24"/>
        </w:rPr>
        <w:t>Author contributions</w:t>
      </w:r>
      <w:r w:rsidRPr="00FD10A1">
        <w:rPr>
          <w:rFonts w:ascii="Book Antiqua" w:hAnsi="Book Antiqua" w:cs="Book Antiqua"/>
          <w:sz w:val="24"/>
          <w:szCs w:val="24"/>
        </w:rPr>
        <w:t>: All authors equally contributed to this paper with conception and design of the study, literature review and analysis, drafting and critical revision and editing, and final approval of the final version.</w:t>
      </w:r>
    </w:p>
    <w:p w14:paraId="4D494C8B" w14:textId="77777777" w:rsidR="009D75F5" w:rsidRPr="00FD10A1" w:rsidRDefault="009D75F5" w:rsidP="00EB0771">
      <w:pPr>
        <w:spacing w:after="0" w:line="360" w:lineRule="auto"/>
        <w:jc w:val="both"/>
        <w:rPr>
          <w:rFonts w:ascii="Book Antiqua" w:hAnsi="Book Antiqua"/>
          <w:sz w:val="24"/>
          <w:szCs w:val="24"/>
          <w:lang w:eastAsia="zh-CN"/>
        </w:rPr>
      </w:pPr>
    </w:p>
    <w:p w14:paraId="100A4E89" w14:textId="5CBC793C" w:rsidR="009D75F5" w:rsidRPr="00FD10A1" w:rsidRDefault="00853849" w:rsidP="00EB0771">
      <w:pPr>
        <w:spacing w:after="0" w:line="360" w:lineRule="auto"/>
        <w:jc w:val="both"/>
        <w:rPr>
          <w:rFonts w:ascii="Book Antiqua" w:hAnsi="Book Antiqua" w:cs="Book Antiqua"/>
          <w:sz w:val="24"/>
          <w:szCs w:val="24"/>
          <w:lang w:eastAsia="zh-CN"/>
        </w:rPr>
      </w:pPr>
      <w:r w:rsidRPr="00FD10A1">
        <w:rPr>
          <w:rFonts w:ascii="Book Antiqua" w:hAnsi="Book Antiqua" w:cs="TimesNewRomanPS-BoldItalicMT"/>
          <w:b/>
          <w:bCs/>
          <w:iCs/>
          <w:sz w:val="24"/>
          <w:szCs w:val="24"/>
        </w:rPr>
        <w:t>Conflict-of-interest</w:t>
      </w:r>
      <w:r w:rsidRPr="00FD10A1">
        <w:rPr>
          <w:rFonts w:ascii="Book Antiqua" w:hAnsi="Book Antiqua"/>
          <w:sz w:val="24"/>
          <w:szCs w:val="24"/>
        </w:rPr>
        <w:t xml:space="preserve"> </w:t>
      </w:r>
      <w:r w:rsidRPr="00FD10A1">
        <w:rPr>
          <w:rFonts w:ascii="Book Antiqua" w:hAnsi="Book Antiqua" w:cs="TimesNewRomanPS-BoldItalicMT"/>
          <w:b/>
          <w:bCs/>
          <w:iCs/>
          <w:sz w:val="24"/>
          <w:szCs w:val="24"/>
        </w:rPr>
        <w:t>statement:</w:t>
      </w:r>
      <w:r w:rsidR="00361F73" w:rsidRPr="00FD10A1">
        <w:rPr>
          <w:rFonts w:ascii="Book Antiqua" w:hAnsi="Book Antiqua"/>
          <w:sz w:val="24"/>
          <w:szCs w:val="24"/>
        </w:rPr>
        <w:t xml:space="preserve"> </w:t>
      </w:r>
      <w:r w:rsidR="009D75F5" w:rsidRPr="00FD10A1">
        <w:rPr>
          <w:rFonts w:ascii="Book Antiqua" w:hAnsi="Book Antiqua"/>
          <w:sz w:val="24"/>
          <w:szCs w:val="24"/>
        </w:rPr>
        <w:t>Both the authors do not have any conflict</w:t>
      </w:r>
      <w:r w:rsidR="009D75F5" w:rsidRPr="00FD10A1">
        <w:rPr>
          <w:rFonts w:ascii="Book Antiqua" w:hAnsi="Book Antiqua"/>
          <w:sz w:val="24"/>
          <w:szCs w:val="24"/>
          <w:lang w:eastAsia="zh-CN"/>
        </w:rPr>
        <w:t>-</w:t>
      </w:r>
      <w:r w:rsidR="009D75F5" w:rsidRPr="00FD10A1">
        <w:rPr>
          <w:rFonts w:ascii="Book Antiqua" w:hAnsi="Book Antiqua"/>
          <w:sz w:val="24"/>
          <w:szCs w:val="24"/>
        </w:rPr>
        <w:t>of</w:t>
      </w:r>
      <w:r w:rsidR="009D75F5" w:rsidRPr="00FD10A1">
        <w:rPr>
          <w:rFonts w:ascii="Book Antiqua" w:hAnsi="Book Antiqua"/>
          <w:sz w:val="24"/>
          <w:szCs w:val="24"/>
          <w:lang w:eastAsia="zh-CN"/>
        </w:rPr>
        <w:t>-</w:t>
      </w:r>
      <w:r w:rsidR="009D75F5" w:rsidRPr="00FD10A1">
        <w:rPr>
          <w:rFonts w:ascii="Book Antiqua" w:hAnsi="Book Antiqua"/>
          <w:sz w:val="24"/>
          <w:szCs w:val="24"/>
        </w:rPr>
        <w:t>interest or financial disclosure relevant to this article</w:t>
      </w:r>
      <w:r w:rsidR="009D75F5" w:rsidRPr="00FD10A1">
        <w:rPr>
          <w:rFonts w:ascii="Book Antiqua" w:hAnsi="Book Antiqua"/>
          <w:sz w:val="24"/>
          <w:szCs w:val="24"/>
          <w:lang w:eastAsia="zh-CN"/>
        </w:rPr>
        <w:t>.</w:t>
      </w:r>
    </w:p>
    <w:p w14:paraId="76738FAB" w14:textId="77777777" w:rsidR="009D75F5" w:rsidRPr="00FD10A1" w:rsidRDefault="009D75F5" w:rsidP="00EB0771">
      <w:pPr>
        <w:spacing w:after="0" w:line="360" w:lineRule="auto"/>
        <w:jc w:val="both"/>
        <w:rPr>
          <w:rFonts w:ascii="Book Antiqua" w:hAnsi="Book Antiqua"/>
          <w:sz w:val="24"/>
          <w:szCs w:val="24"/>
          <w:lang w:eastAsia="zh-CN"/>
        </w:rPr>
      </w:pPr>
    </w:p>
    <w:p w14:paraId="0B8CB499" w14:textId="77777777" w:rsidR="00853849" w:rsidRPr="00FD10A1" w:rsidRDefault="00853849" w:rsidP="00EB0771">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FD10A1">
        <w:rPr>
          <w:rFonts w:ascii="Book Antiqua" w:hAnsi="Book Antiqua"/>
          <w:b/>
          <w:sz w:val="24"/>
          <w:szCs w:val="24"/>
        </w:rPr>
        <w:t xml:space="preserve">Open-Access: </w:t>
      </w:r>
      <w:r w:rsidRPr="00FD10A1">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w:t>
      </w:r>
      <w:r w:rsidRPr="00FD10A1">
        <w:rPr>
          <w:rFonts w:ascii="Book Antiqua" w:hAnsi="Book Antiqua"/>
          <w:sz w:val="24"/>
          <w:szCs w:val="24"/>
        </w:rPr>
        <w:lastRenderedPageBreak/>
        <w:t xml:space="preserve">provided the original work is properly cited and the use is non-commercial. See: </w:t>
      </w:r>
      <w:hyperlink r:id="rId8" w:history="1">
        <w:r w:rsidRPr="00FD10A1">
          <w:rPr>
            <w:rStyle w:val="Hyperlink"/>
            <w:rFonts w:ascii="Book Antiqua" w:hAnsi="Book Antiqua"/>
            <w:color w:val="auto"/>
            <w:sz w:val="24"/>
            <w:szCs w:val="24"/>
            <w:u w:val="none"/>
          </w:rPr>
          <w:t>http://creativecommons.org/licenses/by-nc/4.0/</w:t>
        </w:r>
      </w:hyperlink>
      <w:bookmarkEnd w:id="0"/>
      <w:bookmarkEnd w:id="1"/>
      <w:bookmarkEnd w:id="2"/>
      <w:bookmarkEnd w:id="3"/>
    </w:p>
    <w:p w14:paraId="24166E28" w14:textId="77777777" w:rsidR="00853849" w:rsidRPr="00FD10A1" w:rsidRDefault="00853849" w:rsidP="00EB0771">
      <w:pPr>
        <w:spacing w:after="0" w:line="360" w:lineRule="auto"/>
        <w:jc w:val="both"/>
        <w:rPr>
          <w:rFonts w:ascii="Book Antiqua" w:hAnsi="Book Antiqua"/>
          <w:sz w:val="24"/>
          <w:szCs w:val="24"/>
          <w:lang w:eastAsia="zh-CN"/>
        </w:rPr>
      </w:pPr>
    </w:p>
    <w:p w14:paraId="4A5B9246" w14:textId="682E604B" w:rsidR="009D75F5" w:rsidRPr="00FD10A1" w:rsidRDefault="009D75F5" w:rsidP="00EB0771">
      <w:pPr>
        <w:spacing w:after="0" w:line="360" w:lineRule="auto"/>
        <w:jc w:val="both"/>
        <w:rPr>
          <w:rFonts w:ascii="Book Antiqua" w:hAnsi="Book Antiqua"/>
          <w:sz w:val="24"/>
          <w:szCs w:val="24"/>
        </w:rPr>
      </w:pPr>
      <w:r w:rsidRPr="00FD10A1">
        <w:rPr>
          <w:rFonts w:ascii="Book Antiqua" w:hAnsi="Book Antiqua" w:cs="Book Antiqua"/>
          <w:b/>
          <w:sz w:val="24"/>
          <w:szCs w:val="24"/>
        </w:rPr>
        <w:t xml:space="preserve">Correspondence to: </w:t>
      </w:r>
      <w:proofErr w:type="spellStart"/>
      <w:r w:rsidRPr="00FD10A1">
        <w:rPr>
          <w:rFonts w:ascii="Book Antiqua" w:hAnsi="Book Antiqua"/>
          <w:b/>
          <w:sz w:val="24"/>
          <w:szCs w:val="24"/>
        </w:rPr>
        <w:t>Prabhakar</w:t>
      </w:r>
      <w:proofErr w:type="spellEnd"/>
      <w:r w:rsidRPr="00FD10A1">
        <w:rPr>
          <w:rFonts w:ascii="Book Antiqua" w:hAnsi="Book Antiqua"/>
          <w:b/>
          <w:sz w:val="24"/>
          <w:szCs w:val="24"/>
        </w:rPr>
        <w:t xml:space="preserve"> </w:t>
      </w:r>
      <w:proofErr w:type="spellStart"/>
      <w:r w:rsidRPr="00FD10A1">
        <w:rPr>
          <w:rFonts w:ascii="Book Antiqua" w:hAnsi="Book Antiqua"/>
          <w:b/>
          <w:sz w:val="24"/>
          <w:szCs w:val="24"/>
        </w:rPr>
        <w:t>Rajiah</w:t>
      </w:r>
      <w:proofErr w:type="spellEnd"/>
      <w:r w:rsidRPr="00FD10A1">
        <w:rPr>
          <w:rFonts w:ascii="Book Antiqua" w:hAnsi="Book Antiqua"/>
          <w:b/>
          <w:sz w:val="24"/>
          <w:szCs w:val="24"/>
        </w:rPr>
        <w:t xml:space="preserve">, MD, Associate Professor </w:t>
      </w:r>
      <w:r w:rsidRPr="00FD10A1">
        <w:rPr>
          <w:rFonts w:ascii="Book Antiqua" w:hAnsi="Book Antiqua"/>
          <w:sz w:val="24"/>
          <w:szCs w:val="24"/>
        </w:rPr>
        <w:t>of Radiology,</w:t>
      </w:r>
      <w:r w:rsidR="00853849" w:rsidRPr="00FD10A1">
        <w:rPr>
          <w:rFonts w:ascii="Book Antiqua" w:hAnsi="Book Antiqua"/>
          <w:sz w:val="24"/>
          <w:szCs w:val="24"/>
        </w:rPr>
        <w:t xml:space="preserve"> </w:t>
      </w:r>
      <w:r w:rsidRPr="00FD10A1">
        <w:rPr>
          <w:rFonts w:ascii="Book Antiqua" w:hAnsi="Book Antiqua"/>
          <w:sz w:val="24"/>
          <w:szCs w:val="24"/>
        </w:rPr>
        <w:t>Department of Rad</w:t>
      </w:r>
      <w:r w:rsidR="00D31051">
        <w:rPr>
          <w:rFonts w:ascii="Book Antiqua" w:hAnsi="Book Antiqua"/>
          <w:sz w:val="24"/>
          <w:szCs w:val="24"/>
        </w:rPr>
        <w:t>iology, Cardiothoracic Imaging</w:t>
      </w:r>
      <w:r w:rsidR="008C02CC" w:rsidRPr="00FD10A1">
        <w:rPr>
          <w:rFonts w:ascii="Book Antiqua" w:hAnsi="Book Antiqua"/>
          <w:sz w:val="24"/>
          <w:szCs w:val="24"/>
        </w:rPr>
        <w:t>, UT Southwestern Medical</w:t>
      </w:r>
      <w:r w:rsidR="00361F73" w:rsidRPr="00FD10A1">
        <w:rPr>
          <w:rFonts w:ascii="Book Antiqua" w:hAnsi="Book Antiqua"/>
          <w:sz w:val="24"/>
          <w:szCs w:val="24"/>
        </w:rPr>
        <w:t xml:space="preserve"> </w:t>
      </w:r>
      <w:r w:rsidR="008C02CC" w:rsidRPr="00FD10A1">
        <w:rPr>
          <w:rFonts w:ascii="Book Antiqua" w:hAnsi="Book Antiqua"/>
          <w:sz w:val="24"/>
          <w:szCs w:val="24"/>
        </w:rPr>
        <w:t>Center, 5323 Harry Hines Boulevard, Dallas, T</w:t>
      </w:r>
      <w:r w:rsidR="00853849" w:rsidRPr="00FD10A1">
        <w:rPr>
          <w:rFonts w:ascii="Book Antiqua" w:hAnsi="Book Antiqua"/>
          <w:sz w:val="24"/>
          <w:szCs w:val="24"/>
          <w:lang w:eastAsia="zh-CN"/>
        </w:rPr>
        <w:t>X</w:t>
      </w:r>
      <w:r w:rsidR="008C02CC" w:rsidRPr="00FD10A1">
        <w:rPr>
          <w:rFonts w:ascii="Book Antiqua" w:hAnsi="Book Antiqua"/>
          <w:sz w:val="24"/>
          <w:szCs w:val="24"/>
        </w:rPr>
        <w:t xml:space="preserve"> 75390, United States</w:t>
      </w:r>
      <w:r w:rsidRPr="00FD10A1">
        <w:rPr>
          <w:rFonts w:ascii="Book Antiqua" w:hAnsi="Book Antiqua"/>
          <w:sz w:val="24"/>
          <w:szCs w:val="24"/>
        </w:rPr>
        <w:t xml:space="preserve">. </w:t>
      </w:r>
      <w:hyperlink r:id="rId9" w:history="1">
        <w:r w:rsidRPr="00FD10A1">
          <w:rPr>
            <w:rStyle w:val="Hyperlink"/>
            <w:rFonts w:ascii="Book Antiqua" w:hAnsi="Book Antiqua"/>
            <w:color w:val="auto"/>
            <w:sz w:val="24"/>
            <w:szCs w:val="24"/>
            <w:u w:val="none"/>
          </w:rPr>
          <w:t>radprabhakar@gmail.com</w:t>
        </w:r>
      </w:hyperlink>
    </w:p>
    <w:p w14:paraId="36076AB6" w14:textId="2245F1E7" w:rsidR="009D75F5" w:rsidRPr="00FD10A1" w:rsidRDefault="009D75F5" w:rsidP="00EB0771">
      <w:pPr>
        <w:spacing w:after="0" w:line="360" w:lineRule="auto"/>
        <w:jc w:val="both"/>
        <w:rPr>
          <w:rFonts w:ascii="Book Antiqua" w:hAnsi="Book Antiqua"/>
          <w:sz w:val="24"/>
          <w:szCs w:val="24"/>
        </w:rPr>
      </w:pPr>
      <w:r w:rsidRPr="00FD10A1">
        <w:rPr>
          <w:rFonts w:ascii="Book Antiqua" w:hAnsi="Book Antiqua"/>
          <w:b/>
          <w:sz w:val="24"/>
          <w:szCs w:val="24"/>
        </w:rPr>
        <w:t>Telephone</w:t>
      </w:r>
      <w:r w:rsidR="00853849" w:rsidRPr="00FD10A1">
        <w:rPr>
          <w:rFonts w:ascii="Book Antiqua" w:hAnsi="Book Antiqua"/>
          <w:sz w:val="24"/>
          <w:szCs w:val="24"/>
        </w:rPr>
        <w:t>: +1-214-648</w:t>
      </w:r>
      <w:r w:rsidR="008C02CC" w:rsidRPr="00FD10A1">
        <w:rPr>
          <w:rFonts w:ascii="Book Antiqua" w:hAnsi="Book Antiqua"/>
          <w:sz w:val="24"/>
          <w:szCs w:val="24"/>
        </w:rPr>
        <w:t>3121</w:t>
      </w:r>
    </w:p>
    <w:p w14:paraId="55959571" w14:textId="5FDB4FD0" w:rsidR="009D75F5" w:rsidRPr="00FD10A1" w:rsidRDefault="009D75F5" w:rsidP="00EB0771">
      <w:pPr>
        <w:spacing w:after="0" w:line="360" w:lineRule="auto"/>
        <w:jc w:val="both"/>
        <w:rPr>
          <w:rFonts w:ascii="Book Antiqua" w:hAnsi="Book Antiqua"/>
          <w:sz w:val="24"/>
          <w:szCs w:val="24"/>
        </w:rPr>
      </w:pPr>
      <w:r w:rsidRPr="00FD10A1">
        <w:rPr>
          <w:rFonts w:ascii="Book Antiqua" w:hAnsi="Book Antiqua"/>
          <w:b/>
          <w:sz w:val="24"/>
          <w:szCs w:val="24"/>
        </w:rPr>
        <w:t>Fax</w:t>
      </w:r>
      <w:r w:rsidR="00853849" w:rsidRPr="00FD10A1">
        <w:rPr>
          <w:rFonts w:ascii="Book Antiqua" w:hAnsi="Book Antiqua"/>
          <w:sz w:val="24"/>
          <w:szCs w:val="24"/>
        </w:rPr>
        <w:t>: +1-216-844</w:t>
      </w:r>
      <w:r w:rsidRPr="00FD10A1">
        <w:rPr>
          <w:rFonts w:ascii="Book Antiqua" w:hAnsi="Book Antiqua"/>
          <w:sz w:val="24"/>
          <w:szCs w:val="24"/>
        </w:rPr>
        <w:t>5205</w:t>
      </w:r>
    </w:p>
    <w:p w14:paraId="6692FB45" w14:textId="77777777" w:rsidR="002967DC" w:rsidRPr="00FD10A1" w:rsidRDefault="002967DC" w:rsidP="00EB0771">
      <w:pPr>
        <w:spacing w:after="0" w:line="360" w:lineRule="auto"/>
        <w:jc w:val="both"/>
        <w:rPr>
          <w:rFonts w:ascii="Book Antiqua" w:hAnsi="Book Antiqua"/>
          <w:b/>
          <w:sz w:val="24"/>
          <w:szCs w:val="24"/>
          <w:lang w:eastAsia="zh-CN"/>
        </w:rPr>
      </w:pPr>
    </w:p>
    <w:p w14:paraId="6DB321B6" w14:textId="7661B1B7" w:rsidR="00853849" w:rsidRPr="00FD10A1" w:rsidRDefault="00853849" w:rsidP="00EB0771">
      <w:pPr>
        <w:spacing w:after="0" w:line="360" w:lineRule="auto"/>
        <w:jc w:val="both"/>
        <w:rPr>
          <w:rFonts w:ascii="Book Antiqua" w:hAnsi="Book Antiqua"/>
          <w:b/>
          <w:sz w:val="24"/>
          <w:szCs w:val="24"/>
        </w:rPr>
      </w:pPr>
      <w:r w:rsidRPr="00FD10A1">
        <w:rPr>
          <w:rFonts w:ascii="Book Antiqua" w:hAnsi="Book Antiqua"/>
          <w:b/>
          <w:sz w:val="24"/>
          <w:szCs w:val="24"/>
        </w:rPr>
        <w:t xml:space="preserve">Received: </w:t>
      </w:r>
      <w:r w:rsidRPr="00FD10A1">
        <w:rPr>
          <w:rFonts w:ascii="Book Antiqua" w:hAnsi="Book Antiqua"/>
          <w:sz w:val="24"/>
          <w:szCs w:val="24"/>
          <w:lang w:eastAsia="zh-CN"/>
        </w:rPr>
        <w:t>November 15, 2015</w:t>
      </w:r>
      <w:r w:rsidR="00361F73" w:rsidRPr="00FD10A1">
        <w:rPr>
          <w:rFonts w:ascii="Book Antiqua" w:hAnsi="Book Antiqua"/>
          <w:sz w:val="24"/>
          <w:szCs w:val="24"/>
        </w:rPr>
        <w:t xml:space="preserve"> </w:t>
      </w:r>
    </w:p>
    <w:p w14:paraId="0C213BE8" w14:textId="168D8AF2" w:rsidR="00853849" w:rsidRPr="00FD10A1" w:rsidRDefault="00853849" w:rsidP="00EB0771">
      <w:pPr>
        <w:spacing w:after="0" w:line="360" w:lineRule="auto"/>
        <w:jc w:val="both"/>
        <w:rPr>
          <w:rFonts w:ascii="Book Antiqua" w:hAnsi="Book Antiqua"/>
          <w:b/>
          <w:sz w:val="24"/>
          <w:szCs w:val="24"/>
        </w:rPr>
      </w:pPr>
      <w:r w:rsidRPr="00FD10A1">
        <w:rPr>
          <w:rFonts w:ascii="Book Antiqua" w:hAnsi="Book Antiqua"/>
          <w:b/>
          <w:sz w:val="24"/>
          <w:szCs w:val="24"/>
        </w:rPr>
        <w:t>Peer-review started:</w:t>
      </w:r>
      <w:r w:rsidRPr="00FD10A1">
        <w:rPr>
          <w:rFonts w:ascii="Book Antiqua" w:hAnsi="Book Antiqua"/>
          <w:sz w:val="24"/>
          <w:szCs w:val="24"/>
          <w:lang w:eastAsia="zh-CN"/>
        </w:rPr>
        <w:t xml:space="preserve"> November 17, 2015</w:t>
      </w:r>
      <w:r w:rsidR="00361F73" w:rsidRPr="00FD10A1">
        <w:rPr>
          <w:rFonts w:ascii="Book Antiqua" w:hAnsi="Book Antiqua"/>
          <w:sz w:val="24"/>
          <w:szCs w:val="24"/>
        </w:rPr>
        <w:t xml:space="preserve"> </w:t>
      </w:r>
    </w:p>
    <w:p w14:paraId="7203DF43" w14:textId="7ABB32EA" w:rsidR="00853849" w:rsidRPr="00FD10A1" w:rsidRDefault="00853849" w:rsidP="00EB0771">
      <w:pPr>
        <w:spacing w:after="0" w:line="360" w:lineRule="auto"/>
        <w:jc w:val="both"/>
        <w:rPr>
          <w:rFonts w:ascii="Book Antiqua" w:hAnsi="Book Antiqua"/>
          <w:b/>
          <w:sz w:val="24"/>
          <w:szCs w:val="24"/>
          <w:lang w:eastAsia="zh-CN"/>
        </w:rPr>
      </w:pPr>
      <w:r w:rsidRPr="00FD10A1">
        <w:rPr>
          <w:rFonts w:ascii="Book Antiqua" w:hAnsi="Book Antiqua"/>
          <w:b/>
          <w:sz w:val="24"/>
          <w:szCs w:val="24"/>
        </w:rPr>
        <w:t>First decision:</w:t>
      </w:r>
      <w:r w:rsidRPr="00FD10A1">
        <w:rPr>
          <w:rFonts w:ascii="Book Antiqua" w:hAnsi="Book Antiqua"/>
          <w:b/>
          <w:sz w:val="24"/>
          <w:szCs w:val="24"/>
          <w:lang w:eastAsia="zh-CN"/>
        </w:rPr>
        <w:t xml:space="preserve"> </w:t>
      </w:r>
      <w:r w:rsidRPr="00FD10A1">
        <w:rPr>
          <w:rFonts w:ascii="Book Antiqua" w:hAnsi="Book Antiqua"/>
          <w:sz w:val="24"/>
          <w:szCs w:val="24"/>
          <w:lang w:eastAsia="zh-CN"/>
        </w:rPr>
        <w:t>January 18, 2016</w:t>
      </w:r>
    </w:p>
    <w:p w14:paraId="1998FF15" w14:textId="6E8F5516" w:rsidR="00853849" w:rsidRPr="00FD10A1" w:rsidRDefault="00853849" w:rsidP="00EB0771">
      <w:pPr>
        <w:spacing w:after="0" w:line="360" w:lineRule="auto"/>
        <w:jc w:val="both"/>
        <w:rPr>
          <w:rFonts w:ascii="Book Antiqua" w:hAnsi="Book Antiqua"/>
          <w:b/>
          <w:sz w:val="24"/>
          <w:szCs w:val="24"/>
        </w:rPr>
      </w:pPr>
      <w:r w:rsidRPr="00FD10A1">
        <w:rPr>
          <w:rFonts w:ascii="Book Antiqua" w:hAnsi="Book Antiqua"/>
          <w:b/>
          <w:sz w:val="24"/>
          <w:szCs w:val="24"/>
        </w:rPr>
        <w:t>Revised:</w:t>
      </w:r>
      <w:r w:rsidRPr="00FD10A1">
        <w:rPr>
          <w:rFonts w:ascii="Book Antiqua" w:hAnsi="Book Antiqua"/>
          <w:b/>
          <w:sz w:val="24"/>
          <w:szCs w:val="24"/>
          <w:lang w:eastAsia="zh-CN"/>
        </w:rPr>
        <w:t xml:space="preserve"> </w:t>
      </w:r>
      <w:r w:rsidRPr="00FD10A1">
        <w:rPr>
          <w:rFonts w:ascii="Book Antiqua" w:hAnsi="Book Antiqua"/>
          <w:sz w:val="24"/>
          <w:szCs w:val="24"/>
          <w:lang w:eastAsia="zh-CN"/>
        </w:rPr>
        <w:t>February 2, 2016</w:t>
      </w:r>
      <w:r w:rsidR="00361F73" w:rsidRPr="00FD10A1">
        <w:rPr>
          <w:rFonts w:ascii="Book Antiqua" w:hAnsi="Book Antiqua"/>
          <w:sz w:val="24"/>
          <w:szCs w:val="24"/>
        </w:rPr>
        <w:t xml:space="preserve"> </w:t>
      </w:r>
    </w:p>
    <w:p w14:paraId="1D7E9848" w14:textId="48A65494" w:rsidR="00853849" w:rsidRPr="00690959" w:rsidRDefault="00853849" w:rsidP="00690959">
      <w:pPr>
        <w:rPr>
          <w:rFonts w:ascii="Book Antiqua" w:hAnsi="Book Antiqua"/>
          <w:iCs/>
          <w:sz w:val="24"/>
        </w:rPr>
      </w:pPr>
      <w:r w:rsidRPr="00FD10A1">
        <w:rPr>
          <w:rFonts w:ascii="Book Antiqua" w:hAnsi="Book Antiqua"/>
          <w:b/>
          <w:sz w:val="24"/>
          <w:szCs w:val="24"/>
        </w:rPr>
        <w:t>Accepted:</w:t>
      </w:r>
      <w:r w:rsidR="00361F73" w:rsidRPr="00FD10A1">
        <w:rPr>
          <w:rFonts w:ascii="Book Antiqua" w:hAnsi="Book Antiqua"/>
          <w:b/>
          <w:sz w:val="24"/>
          <w:szCs w:val="24"/>
        </w:rPr>
        <w:t xml:space="preserve"> </w:t>
      </w:r>
      <w:r w:rsidR="00690959">
        <w:rPr>
          <w:rStyle w:val="Emphasis"/>
        </w:rPr>
        <w:t xml:space="preserve">March </w:t>
      </w:r>
      <w:r w:rsidR="00690959">
        <w:rPr>
          <w:rStyle w:val="Emphasis"/>
          <w:rFonts w:ascii="宋体" w:hAnsi="宋体" w:cs="宋体" w:hint="eastAsia"/>
        </w:rPr>
        <w:t>7</w:t>
      </w:r>
      <w:r w:rsidR="00690959" w:rsidRPr="00235CD4">
        <w:rPr>
          <w:rStyle w:val="Emphasis"/>
        </w:rPr>
        <w:t>,</w:t>
      </w:r>
      <w:r w:rsidR="00690959">
        <w:rPr>
          <w:rStyle w:val="Emphasis"/>
        </w:rPr>
        <w:t xml:space="preserve"> 2016</w:t>
      </w:r>
    </w:p>
    <w:p w14:paraId="1CA4B8DB" w14:textId="7D0B2E6E" w:rsidR="00853849" w:rsidRPr="00FD10A1" w:rsidRDefault="00853849" w:rsidP="00EB0771">
      <w:pPr>
        <w:spacing w:after="0" w:line="360" w:lineRule="auto"/>
        <w:jc w:val="both"/>
        <w:rPr>
          <w:rFonts w:ascii="Book Antiqua" w:hAnsi="Book Antiqua"/>
          <w:b/>
          <w:sz w:val="24"/>
          <w:szCs w:val="24"/>
        </w:rPr>
      </w:pPr>
      <w:r w:rsidRPr="00FD10A1">
        <w:rPr>
          <w:rFonts w:ascii="Book Antiqua" w:hAnsi="Book Antiqua"/>
          <w:b/>
          <w:sz w:val="24"/>
          <w:szCs w:val="24"/>
        </w:rPr>
        <w:t>Article in press:</w:t>
      </w:r>
      <w:r w:rsidR="00361F73" w:rsidRPr="00FD10A1">
        <w:rPr>
          <w:rFonts w:ascii="Book Antiqua" w:hAnsi="Book Antiqua"/>
          <w:sz w:val="24"/>
          <w:szCs w:val="24"/>
        </w:rPr>
        <w:t xml:space="preserve"> </w:t>
      </w:r>
    </w:p>
    <w:p w14:paraId="765473F6" w14:textId="77777777" w:rsidR="00853849" w:rsidRPr="00FD10A1" w:rsidRDefault="00853849" w:rsidP="00EB0771">
      <w:pPr>
        <w:spacing w:after="0" w:line="360" w:lineRule="auto"/>
        <w:jc w:val="both"/>
        <w:rPr>
          <w:rFonts w:ascii="Book Antiqua" w:hAnsi="Book Antiqua"/>
          <w:b/>
          <w:sz w:val="24"/>
          <w:szCs w:val="24"/>
        </w:rPr>
      </w:pPr>
      <w:r w:rsidRPr="00FD10A1">
        <w:rPr>
          <w:rFonts w:ascii="Book Antiqua" w:hAnsi="Book Antiqua"/>
          <w:b/>
          <w:sz w:val="24"/>
          <w:szCs w:val="24"/>
        </w:rPr>
        <w:t xml:space="preserve">Published online: </w:t>
      </w:r>
    </w:p>
    <w:p w14:paraId="308F9C53" w14:textId="77777777" w:rsidR="00853849" w:rsidRPr="00FD10A1" w:rsidRDefault="00853849" w:rsidP="00EB0771">
      <w:pPr>
        <w:spacing w:after="0" w:line="360" w:lineRule="auto"/>
        <w:jc w:val="both"/>
        <w:rPr>
          <w:rFonts w:ascii="Book Antiqua" w:hAnsi="Book Antiqua"/>
          <w:b/>
          <w:sz w:val="24"/>
          <w:szCs w:val="24"/>
          <w:lang w:eastAsia="zh-CN"/>
        </w:rPr>
      </w:pPr>
    </w:p>
    <w:p w14:paraId="6B0D8E00" w14:textId="77777777" w:rsidR="00853849" w:rsidRPr="00FD10A1" w:rsidRDefault="00853849" w:rsidP="00EB0771">
      <w:pPr>
        <w:spacing w:after="0" w:line="360" w:lineRule="auto"/>
        <w:jc w:val="both"/>
        <w:rPr>
          <w:rFonts w:ascii="Book Antiqua" w:hAnsi="Book Antiqua"/>
          <w:b/>
          <w:sz w:val="24"/>
          <w:szCs w:val="24"/>
        </w:rPr>
      </w:pPr>
      <w:r w:rsidRPr="00FD10A1">
        <w:rPr>
          <w:rFonts w:ascii="Book Antiqua" w:hAnsi="Book Antiqua"/>
          <w:b/>
          <w:sz w:val="24"/>
          <w:szCs w:val="24"/>
        </w:rPr>
        <w:br w:type="page"/>
      </w:r>
    </w:p>
    <w:p w14:paraId="2FBE837F" w14:textId="7E6B078C" w:rsidR="009D75F5" w:rsidRPr="00FD10A1" w:rsidRDefault="009D75F5" w:rsidP="00EB0771">
      <w:pPr>
        <w:spacing w:after="0" w:line="360" w:lineRule="auto"/>
        <w:jc w:val="both"/>
        <w:rPr>
          <w:rFonts w:ascii="Book Antiqua" w:hAnsi="Book Antiqua"/>
          <w:b/>
          <w:sz w:val="24"/>
          <w:szCs w:val="24"/>
        </w:rPr>
      </w:pPr>
      <w:r w:rsidRPr="00FD10A1">
        <w:rPr>
          <w:rFonts w:ascii="Book Antiqua" w:hAnsi="Book Antiqua"/>
          <w:b/>
          <w:sz w:val="24"/>
          <w:szCs w:val="24"/>
        </w:rPr>
        <w:lastRenderedPageBreak/>
        <w:t>Abstract</w:t>
      </w:r>
    </w:p>
    <w:p w14:paraId="3AC77B86" w14:textId="457B4242" w:rsidR="00295FCB" w:rsidRPr="00FD10A1" w:rsidRDefault="00295FCB" w:rsidP="00EB0771">
      <w:pPr>
        <w:spacing w:after="0" w:line="360" w:lineRule="auto"/>
        <w:jc w:val="both"/>
        <w:rPr>
          <w:rFonts w:ascii="Book Antiqua" w:hAnsi="Book Antiqua"/>
          <w:sz w:val="24"/>
          <w:szCs w:val="24"/>
        </w:rPr>
      </w:pPr>
      <w:r w:rsidRPr="00FD10A1">
        <w:rPr>
          <w:rFonts w:ascii="Book Antiqua" w:hAnsi="Book Antiqua"/>
          <w:sz w:val="24"/>
          <w:szCs w:val="24"/>
        </w:rPr>
        <w:t>Although aortic aneurysms are the most common type encountered clinically, they do not span the entire spectrum of possible aneurysms of the cardiovascular system. As cross sectional imaging techniques with cardiac computed tomography and cardiac magnetic resonance imaging continue to improve and becomes more commonplace, once rare cardiovascular aneurysms are being encountered at higher rates. In this review, a series of uncommon, yet clinically important, cardiovascular aneurysms will be presented with review of epidemiology, clinical presentation and complications, imaging features and relevant differential diagnoses, and aneurysm management.</w:t>
      </w:r>
    </w:p>
    <w:p w14:paraId="11DA9C19" w14:textId="77777777" w:rsidR="00295FCB" w:rsidRPr="00FD10A1" w:rsidRDefault="00295FCB" w:rsidP="00EB0771">
      <w:pPr>
        <w:spacing w:after="0" w:line="360" w:lineRule="auto"/>
        <w:jc w:val="both"/>
        <w:rPr>
          <w:rFonts w:ascii="Book Antiqua" w:hAnsi="Book Antiqua"/>
          <w:sz w:val="24"/>
          <w:szCs w:val="24"/>
        </w:rPr>
      </w:pPr>
    </w:p>
    <w:p w14:paraId="0AA32B73" w14:textId="7C2E71EE" w:rsidR="00295FCB" w:rsidRPr="00FD10A1" w:rsidRDefault="00295FCB" w:rsidP="00EB0771">
      <w:pPr>
        <w:spacing w:after="0" w:line="360" w:lineRule="auto"/>
        <w:jc w:val="both"/>
        <w:rPr>
          <w:rFonts w:ascii="Book Antiqua" w:hAnsi="Book Antiqua"/>
          <w:sz w:val="24"/>
          <w:szCs w:val="24"/>
        </w:rPr>
      </w:pPr>
      <w:r w:rsidRPr="00FD10A1">
        <w:rPr>
          <w:rFonts w:ascii="Book Antiqua" w:hAnsi="Book Antiqua"/>
          <w:b/>
          <w:sz w:val="24"/>
          <w:szCs w:val="24"/>
        </w:rPr>
        <w:t xml:space="preserve">Key </w:t>
      </w:r>
      <w:r w:rsidR="00EB0771" w:rsidRPr="00FD10A1">
        <w:rPr>
          <w:rFonts w:ascii="Book Antiqua" w:hAnsi="Book Antiqua"/>
          <w:b/>
          <w:sz w:val="24"/>
          <w:szCs w:val="24"/>
        </w:rPr>
        <w:t>w</w:t>
      </w:r>
      <w:r w:rsidRPr="00FD10A1">
        <w:rPr>
          <w:rFonts w:ascii="Book Antiqua" w:hAnsi="Book Antiqua"/>
          <w:b/>
          <w:sz w:val="24"/>
          <w:szCs w:val="24"/>
        </w:rPr>
        <w:t>ords</w:t>
      </w:r>
      <w:r w:rsidRPr="00FD10A1">
        <w:rPr>
          <w:rFonts w:ascii="Book Antiqua" w:hAnsi="Book Antiqua"/>
          <w:sz w:val="24"/>
          <w:szCs w:val="24"/>
        </w:rPr>
        <w:t>: Aneurysm;</w:t>
      </w:r>
      <w:r w:rsidR="00EB0771" w:rsidRPr="00FD10A1">
        <w:rPr>
          <w:rFonts w:ascii="Book Antiqua" w:hAnsi="Book Antiqua"/>
          <w:sz w:val="24"/>
          <w:szCs w:val="24"/>
        </w:rPr>
        <w:t xml:space="preserve"> C</w:t>
      </w:r>
      <w:r w:rsidRPr="00FD10A1">
        <w:rPr>
          <w:rFonts w:ascii="Book Antiqua" w:hAnsi="Book Antiqua"/>
          <w:sz w:val="24"/>
          <w:szCs w:val="24"/>
        </w:rPr>
        <w:t>ardiovascula</w:t>
      </w:r>
      <w:r w:rsidR="00B96010" w:rsidRPr="00FD10A1">
        <w:rPr>
          <w:rFonts w:ascii="Book Antiqua" w:hAnsi="Book Antiqua"/>
          <w:sz w:val="24"/>
          <w:szCs w:val="24"/>
        </w:rPr>
        <w:t xml:space="preserve">r; </w:t>
      </w:r>
      <w:r w:rsidR="00EB0771" w:rsidRPr="00FD10A1">
        <w:rPr>
          <w:rFonts w:ascii="Book Antiqua" w:hAnsi="Book Antiqua"/>
          <w:sz w:val="24"/>
          <w:szCs w:val="24"/>
        </w:rPr>
        <w:t>C</w:t>
      </w:r>
      <w:r w:rsidR="00B96010" w:rsidRPr="00FD10A1">
        <w:rPr>
          <w:rFonts w:ascii="Book Antiqua" w:hAnsi="Book Antiqua"/>
          <w:sz w:val="24"/>
          <w:szCs w:val="24"/>
        </w:rPr>
        <w:t xml:space="preserve">omputed tomography; </w:t>
      </w:r>
      <w:r w:rsidR="00EB0771" w:rsidRPr="00FD10A1">
        <w:rPr>
          <w:rFonts w:ascii="Book Antiqua" w:hAnsi="Book Antiqua"/>
          <w:sz w:val="24"/>
          <w:szCs w:val="24"/>
        </w:rPr>
        <w:t>M</w:t>
      </w:r>
      <w:r w:rsidRPr="00FD10A1">
        <w:rPr>
          <w:rFonts w:ascii="Book Antiqua" w:hAnsi="Book Antiqua"/>
          <w:sz w:val="24"/>
          <w:szCs w:val="24"/>
        </w:rPr>
        <w:t xml:space="preserve">agnetic resonance; </w:t>
      </w:r>
      <w:r w:rsidR="00EB0771" w:rsidRPr="00FD10A1">
        <w:rPr>
          <w:rFonts w:ascii="Book Antiqua" w:hAnsi="Book Antiqua"/>
          <w:sz w:val="24"/>
          <w:szCs w:val="24"/>
        </w:rPr>
        <w:t>V</w:t>
      </w:r>
      <w:r w:rsidRPr="00FD10A1">
        <w:rPr>
          <w:rFonts w:ascii="Book Antiqua" w:hAnsi="Book Antiqua"/>
          <w:sz w:val="24"/>
          <w:szCs w:val="24"/>
        </w:rPr>
        <w:t>ascular</w:t>
      </w:r>
    </w:p>
    <w:p w14:paraId="30C68F61" w14:textId="77777777" w:rsidR="00295FCB" w:rsidRPr="00FD10A1" w:rsidRDefault="00295FCB" w:rsidP="00EB0771">
      <w:pPr>
        <w:spacing w:after="0" w:line="360" w:lineRule="auto"/>
        <w:jc w:val="both"/>
        <w:rPr>
          <w:rFonts w:ascii="Book Antiqua" w:hAnsi="Book Antiqua"/>
          <w:sz w:val="24"/>
          <w:szCs w:val="24"/>
          <w:lang w:eastAsia="zh-CN"/>
        </w:rPr>
      </w:pPr>
    </w:p>
    <w:p w14:paraId="4E0F3E0F" w14:textId="77777777" w:rsidR="00EB0771" w:rsidRPr="00FD10A1" w:rsidRDefault="00EB0771" w:rsidP="00EB0771">
      <w:pPr>
        <w:spacing w:after="0" w:line="360" w:lineRule="auto"/>
        <w:jc w:val="both"/>
        <w:rPr>
          <w:rFonts w:ascii="Book Antiqua" w:hAnsi="Book Antiqua" w:cs="Arial"/>
          <w:sz w:val="24"/>
          <w:szCs w:val="24"/>
        </w:rPr>
      </w:pPr>
      <w:proofErr w:type="gramStart"/>
      <w:r w:rsidRPr="00FD10A1">
        <w:rPr>
          <w:rFonts w:ascii="Book Antiqua" w:hAnsi="Book Antiqua"/>
          <w:b/>
          <w:sz w:val="24"/>
          <w:szCs w:val="24"/>
        </w:rPr>
        <w:t xml:space="preserve">© </w:t>
      </w:r>
      <w:r w:rsidRPr="00FD10A1">
        <w:rPr>
          <w:rFonts w:ascii="Book Antiqua" w:hAnsi="Book Antiqua" w:cs="Arial"/>
          <w:b/>
          <w:sz w:val="24"/>
          <w:szCs w:val="24"/>
        </w:rPr>
        <w:t>The Author(s) 2016.</w:t>
      </w:r>
      <w:proofErr w:type="gramEnd"/>
      <w:r w:rsidRPr="00FD10A1">
        <w:rPr>
          <w:rFonts w:ascii="Book Antiqua" w:hAnsi="Book Antiqua" w:cs="Arial"/>
          <w:sz w:val="24"/>
          <w:szCs w:val="24"/>
        </w:rPr>
        <w:t xml:space="preserve"> Published by </w:t>
      </w:r>
      <w:proofErr w:type="spellStart"/>
      <w:r w:rsidRPr="00FD10A1">
        <w:rPr>
          <w:rFonts w:ascii="Book Antiqua" w:hAnsi="Book Antiqua" w:cs="Arial"/>
          <w:sz w:val="24"/>
          <w:szCs w:val="24"/>
        </w:rPr>
        <w:t>Baishideng</w:t>
      </w:r>
      <w:proofErr w:type="spellEnd"/>
      <w:r w:rsidRPr="00FD10A1">
        <w:rPr>
          <w:rFonts w:ascii="Book Antiqua" w:hAnsi="Book Antiqua" w:cs="Arial"/>
          <w:sz w:val="24"/>
          <w:szCs w:val="24"/>
        </w:rPr>
        <w:t xml:space="preserve"> Publishing Group Inc. All rights reserved.</w:t>
      </w:r>
    </w:p>
    <w:p w14:paraId="1CD5BE69" w14:textId="77777777" w:rsidR="00EB0771" w:rsidRPr="00FD10A1" w:rsidRDefault="00EB0771" w:rsidP="00EB0771">
      <w:pPr>
        <w:spacing w:after="0" w:line="360" w:lineRule="auto"/>
        <w:jc w:val="both"/>
        <w:rPr>
          <w:rFonts w:ascii="Book Antiqua" w:hAnsi="Book Antiqua"/>
          <w:sz w:val="24"/>
          <w:szCs w:val="24"/>
          <w:lang w:eastAsia="zh-CN"/>
        </w:rPr>
      </w:pPr>
    </w:p>
    <w:p w14:paraId="34A3640D" w14:textId="3C0EA746" w:rsidR="00EB0771" w:rsidRPr="00FD10A1" w:rsidRDefault="00295FCB" w:rsidP="00EB0771">
      <w:pPr>
        <w:spacing w:after="0" w:line="360" w:lineRule="auto"/>
        <w:jc w:val="both"/>
        <w:rPr>
          <w:rFonts w:ascii="Book Antiqua" w:hAnsi="Book Antiqua"/>
          <w:sz w:val="24"/>
          <w:szCs w:val="24"/>
          <w:lang w:eastAsia="zh-CN"/>
        </w:rPr>
      </w:pPr>
      <w:r w:rsidRPr="00FD10A1">
        <w:rPr>
          <w:rFonts w:ascii="Book Antiqua" w:hAnsi="Book Antiqua"/>
          <w:b/>
          <w:sz w:val="24"/>
          <w:szCs w:val="24"/>
        </w:rPr>
        <w:t xml:space="preserve">Core </w:t>
      </w:r>
      <w:r w:rsidR="00EB0771" w:rsidRPr="00FD10A1">
        <w:rPr>
          <w:rFonts w:ascii="Book Antiqua" w:hAnsi="Book Antiqua"/>
          <w:b/>
          <w:sz w:val="24"/>
          <w:szCs w:val="24"/>
        </w:rPr>
        <w:t>tip</w:t>
      </w:r>
      <w:r w:rsidR="00EB0771" w:rsidRPr="00FD10A1">
        <w:rPr>
          <w:rFonts w:ascii="Book Antiqua" w:hAnsi="Book Antiqua"/>
          <w:b/>
          <w:sz w:val="24"/>
          <w:szCs w:val="24"/>
          <w:lang w:eastAsia="zh-CN"/>
        </w:rPr>
        <w:t>:</w:t>
      </w:r>
      <w:r w:rsidR="00361F73" w:rsidRPr="00FD10A1">
        <w:rPr>
          <w:rFonts w:ascii="Book Antiqua" w:hAnsi="Book Antiqua"/>
          <w:b/>
          <w:sz w:val="24"/>
          <w:szCs w:val="24"/>
        </w:rPr>
        <w:t xml:space="preserve"> </w:t>
      </w:r>
      <w:r w:rsidR="008536EC" w:rsidRPr="00FD10A1">
        <w:rPr>
          <w:rFonts w:ascii="Book Antiqua" w:hAnsi="Book Antiqua"/>
          <w:sz w:val="24"/>
          <w:szCs w:val="24"/>
        </w:rPr>
        <w:t>This article will review the epidemi</w:t>
      </w:r>
      <w:r w:rsidR="003A2EE1" w:rsidRPr="00FD10A1">
        <w:rPr>
          <w:rFonts w:ascii="Book Antiqua" w:hAnsi="Book Antiqua"/>
          <w:sz w:val="24"/>
          <w:szCs w:val="24"/>
        </w:rPr>
        <w:t>ology, clinical presentation,</w:t>
      </w:r>
      <w:r w:rsidR="008536EC" w:rsidRPr="00FD10A1">
        <w:rPr>
          <w:rFonts w:ascii="Book Antiqua" w:hAnsi="Book Antiqua"/>
          <w:sz w:val="24"/>
          <w:szCs w:val="24"/>
        </w:rPr>
        <w:t xml:space="preserve"> </w:t>
      </w:r>
      <w:r w:rsidR="003A2EE1" w:rsidRPr="00FD10A1">
        <w:rPr>
          <w:rFonts w:ascii="Book Antiqua" w:hAnsi="Book Antiqua"/>
          <w:sz w:val="24"/>
          <w:szCs w:val="24"/>
        </w:rPr>
        <w:t xml:space="preserve">complications, imaging features, </w:t>
      </w:r>
      <w:r w:rsidR="008536EC" w:rsidRPr="00FD10A1">
        <w:rPr>
          <w:rFonts w:ascii="Book Antiqua" w:hAnsi="Book Antiqua"/>
          <w:sz w:val="24"/>
          <w:szCs w:val="24"/>
        </w:rPr>
        <w:t>differential diagnoses, and management of a series of uncommon cardiovascular aneurysms.</w:t>
      </w:r>
    </w:p>
    <w:p w14:paraId="2F810D2C" w14:textId="77777777" w:rsidR="00EB0771" w:rsidRPr="00FD10A1" w:rsidRDefault="00EB0771" w:rsidP="00EB0771">
      <w:pPr>
        <w:spacing w:after="0" w:line="360" w:lineRule="auto"/>
        <w:jc w:val="both"/>
        <w:rPr>
          <w:rFonts w:ascii="Book Antiqua" w:hAnsi="Book Antiqua"/>
          <w:sz w:val="24"/>
          <w:szCs w:val="24"/>
          <w:lang w:eastAsia="zh-CN"/>
        </w:rPr>
      </w:pPr>
    </w:p>
    <w:p w14:paraId="0F8B0996" w14:textId="57507CAB" w:rsidR="008536EC" w:rsidRPr="00FD10A1" w:rsidRDefault="00EB0771" w:rsidP="00EB0771">
      <w:pPr>
        <w:spacing w:after="0" w:line="360" w:lineRule="auto"/>
        <w:jc w:val="both"/>
        <w:rPr>
          <w:rFonts w:ascii="Book Antiqua" w:hAnsi="Book Antiqua"/>
          <w:sz w:val="24"/>
          <w:szCs w:val="24"/>
          <w:lang w:eastAsia="zh-CN"/>
        </w:rPr>
      </w:pPr>
      <w:r w:rsidRPr="00FD10A1">
        <w:rPr>
          <w:rFonts w:ascii="Book Antiqua" w:hAnsi="Book Antiqua"/>
          <w:sz w:val="24"/>
          <w:szCs w:val="24"/>
        </w:rPr>
        <w:t>Kalisz</w:t>
      </w:r>
      <w:r w:rsidRPr="00FD10A1">
        <w:rPr>
          <w:rFonts w:ascii="Book Antiqua" w:hAnsi="Book Antiqua"/>
          <w:sz w:val="24"/>
          <w:szCs w:val="24"/>
          <w:lang w:eastAsia="zh-CN"/>
        </w:rPr>
        <w:t xml:space="preserve"> K</w:t>
      </w:r>
      <w:r w:rsidRPr="00FD10A1">
        <w:rPr>
          <w:rFonts w:ascii="Book Antiqua" w:hAnsi="Book Antiqua"/>
          <w:sz w:val="24"/>
          <w:szCs w:val="24"/>
        </w:rPr>
        <w:t xml:space="preserve">, </w:t>
      </w:r>
      <w:proofErr w:type="spellStart"/>
      <w:r w:rsidRPr="00FD10A1">
        <w:rPr>
          <w:rFonts w:ascii="Book Antiqua" w:hAnsi="Book Antiqua"/>
          <w:sz w:val="24"/>
          <w:szCs w:val="24"/>
        </w:rPr>
        <w:t>Rajiah</w:t>
      </w:r>
      <w:proofErr w:type="spellEnd"/>
      <w:r w:rsidRPr="00FD10A1">
        <w:rPr>
          <w:rFonts w:ascii="Book Antiqua" w:hAnsi="Book Antiqua"/>
          <w:sz w:val="24"/>
          <w:szCs w:val="24"/>
          <w:lang w:eastAsia="zh-CN"/>
        </w:rPr>
        <w:t xml:space="preserve"> P.</w:t>
      </w:r>
      <w:r w:rsidRPr="00FD10A1">
        <w:rPr>
          <w:rFonts w:ascii="Book Antiqua" w:hAnsi="Book Antiqua"/>
          <w:sz w:val="24"/>
          <w:szCs w:val="24"/>
        </w:rPr>
        <w:t xml:space="preserve"> Radiological features of uncommon aneurysms of the cardiovascular system</w:t>
      </w:r>
      <w:r w:rsidRPr="00FD10A1">
        <w:rPr>
          <w:rFonts w:ascii="Book Antiqua" w:hAnsi="Book Antiqua"/>
          <w:sz w:val="24"/>
          <w:szCs w:val="24"/>
          <w:lang w:eastAsia="zh-CN"/>
        </w:rPr>
        <w:t>.</w:t>
      </w:r>
      <w:r w:rsidRPr="00FD10A1">
        <w:rPr>
          <w:rFonts w:ascii="Book Antiqua" w:hAnsi="Book Antiqua"/>
          <w:i/>
          <w:iCs/>
          <w:sz w:val="24"/>
          <w:szCs w:val="24"/>
        </w:rPr>
        <w:t xml:space="preserve"> World J </w:t>
      </w:r>
      <w:proofErr w:type="spellStart"/>
      <w:r w:rsidRPr="00FD10A1">
        <w:rPr>
          <w:rFonts w:ascii="Book Antiqua" w:hAnsi="Book Antiqua"/>
          <w:i/>
          <w:iCs/>
          <w:sz w:val="24"/>
          <w:szCs w:val="24"/>
        </w:rPr>
        <w:t>Radiol</w:t>
      </w:r>
      <w:proofErr w:type="spellEnd"/>
      <w:r w:rsidRPr="00FD10A1">
        <w:rPr>
          <w:rFonts w:ascii="Book Antiqua" w:hAnsi="Book Antiqua"/>
          <w:i/>
          <w:iCs/>
          <w:sz w:val="24"/>
          <w:szCs w:val="24"/>
          <w:lang w:eastAsia="zh-CN"/>
        </w:rPr>
        <w:t xml:space="preserve"> </w:t>
      </w:r>
      <w:r w:rsidRPr="00FD10A1">
        <w:rPr>
          <w:rFonts w:ascii="Book Antiqua" w:hAnsi="Book Antiqua"/>
          <w:iCs/>
          <w:sz w:val="24"/>
          <w:szCs w:val="24"/>
          <w:lang w:eastAsia="zh-CN"/>
        </w:rPr>
        <w:t xml:space="preserve">2016; </w:t>
      </w:r>
      <w:proofErr w:type="gramStart"/>
      <w:r w:rsidRPr="00FD10A1">
        <w:rPr>
          <w:rFonts w:ascii="Book Antiqua" w:hAnsi="Book Antiqua"/>
          <w:iCs/>
          <w:sz w:val="24"/>
          <w:szCs w:val="24"/>
          <w:lang w:eastAsia="zh-CN"/>
        </w:rPr>
        <w:t>In</w:t>
      </w:r>
      <w:proofErr w:type="gramEnd"/>
      <w:r w:rsidRPr="00FD10A1">
        <w:rPr>
          <w:rFonts w:ascii="Book Antiqua" w:hAnsi="Book Antiqua"/>
          <w:iCs/>
          <w:sz w:val="24"/>
          <w:szCs w:val="24"/>
          <w:lang w:eastAsia="zh-CN"/>
        </w:rPr>
        <w:t xml:space="preserve"> press</w:t>
      </w:r>
    </w:p>
    <w:p w14:paraId="63FB8A45" w14:textId="77777777" w:rsidR="009D75F5" w:rsidRPr="00FD10A1" w:rsidRDefault="009D75F5" w:rsidP="00EB0771">
      <w:pPr>
        <w:spacing w:after="0" w:line="360" w:lineRule="auto"/>
        <w:jc w:val="both"/>
        <w:rPr>
          <w:rFonts w:ascii="Book Antiqua" w:hAnsi="Book Antiqua"/>
          <w:sz w:val="24"/>
          <w:szCs w:val="24"/>
        </w:rPr>
      </w:pPr>
      <w:r w:rsidRPr="00FD10A1">
        <w:rPr>
          <w:rFonts w:ascii="Book Antiqua" w:hAnsi="Book Antiqua"/>
          <w:sz w:val="24"/>
          <w:szCs w:val="24"/>
        </w:rPr>
        <w:br w:type="page"/>
      </w:r>
    </w:p>
    <w:p w14:paraId="10B58D98" w14:textId="42B0BBF1" w:rsidR="00003A38" w:rsidRPr="00FD10A1" w:rsidRDefault="00EB0771" w:rsidP="00EB0771">
      <w:pPr>
        <w:spacing w:after="0" w:line="360" w:lineRule="auto"/>
        <w:jc w:val="both"/>
        <w:rPr>
          <w:rFonts w:ascii="Book Antiqua" w:hAnsi="Book Antiqua"/>
          <w:b/>
          <w:sz w:val="24"/>
          <w:szCs w:val="24"/>
          <w:lang w:eastAsia="zh-CN"/>
        </w:rPr>
      </w:pPr>
      <w:r w:rsidRPr="00FD10A1">
        <w:rPr>
          <w:rFonts w:ascii="Book Antiqua" w:hAnsi="Book Antiqua"/>
          <w:b/>
          <w:sz w:val="24"/>
          <w:szCs w:val="24"/>
        </w:rPr>
        <w:lastRenderedPageBreak/>
        <w:t>INTRODUCTION</w:t>
      </w:r>
    </w:p>
    <w:p w14:paraId="2005A982" w14:textId="161B401F" w:rsidR="00E21913" w:rsidRPr="00FD10A1" w:rsidRDefault="00F75867" w:rsidP="00EB0771">
      <w:pPr>
        <w:spacing w:after="0" w:line="360" w:lineRule="auto"/>
        <w:jc w:val="both"/>
        <w:rPr>
          <w:rFonts w:ascii="Book Antiqua" w:hAnsi="Book Antiqua"/>
          <w:sz w:val="24"/>
          <w:szCs w:val="24"/>
        </w:rPr>
      </w:pPr>
      <w:r w:rsidRPr="00FD10A1">
        <w:rPr>
          <w:rFonts w:ascii="Book Antiqua" w:hAnsi="Book Antiqua"/>
          <w:sz w:val="24"/>
          <w:szCs w:val="24"/>
        </w:rPr>
        <w:t>Compared</w:t>
      </w:r>
      <w:r w:rsidR="00003A38" w:rsidRPr="00FD10A1">
        <w:rPr>
          <w:rFonts w:ascii="Book Antiqua" w:hAnsi="Book Antiqua"/>
          <w:sz w:val="24"/>
          <w:szCs w:val="24"/>
        </w:rPr>
        <w:t xml:space="preserve"> to </w:t>
      </w:r>
      <w:r w:rsidR="001A69AA" w:rsidRPr="00FD10A1">
        <w:rPr>
          <w:rFonts w:ascii="Book Antiqua" w:hAnsi="Book Antiqua"/>
          <w:sz w:val="24"/>
          <w:szCs w:val="24"/>
        </w:rPr>
        <w:t xml:space="preserve">true </w:t>
      </w:r>
      <w:r w:rsidR="00003A38" w:rsidRPr="00FD10A1">
        <w:rPr>
          <w:rFonts w:ascii="Book Antiqua" w:hAnsi="Book Antiqua"/>
          <w:sz w:val="24"/>
          <w:szCs w:val="24"/>
        </w:rPr>
        <w:t xml:space="preserve">aneurysms of the thoracic aorta, aneurysms of other cardiovascular structures are relatively uncommon. </w:t>
      </w:r>
      <w:r w:rsidR="008959A8" w:rsidRPr="00FD10A1">
        <w:rPr>
          <w:rFonts w:ascii="Book Antiqua" w:hAnsi="Book Antiqua"/>
          <w:sz w:val="24"/>
          <w:szCs w:val="24"/>
        </w:rPr>
        <w:t xml:space="preserve">As </w:t>
      </w:r>
      <w:r w:rsidR="00563BAA" w:rsidRPr="00FD10A1">
        <w:rPr>
          <w:rFonts w:ascii="Book Antiqua" w:hAnsi="Book Antiqua"/>
          <w:sz w:val="24"/>
          <w:szCs w:val="24"/>
        </w:rPr>
        <w:t>computed tomography (</w:t>
      </w:r>
      <w:r w:rsidRPr="00FD10A1">
        <w:rPr>
          <w:rFonts w:ascii="Book Antiqua" w:hAnsi="Book Antiqua"/>
          <w:sz w:val="24"/>
          <w:szCs w:val="24"/>
        </w:rPr>
        <w:t>CT</w:t>
      </w:r>
      <w:r w:rsidR="00563BAA" w:rsidRPr="00FD10A1">
        <w:rPr>
          <w:rFonts w:ascii="Book Antiqua" w:hAnsi="Book Antiqua"/>
          <w:sz w:val="24"/>
          <w:szCs w:val="24"/>
        </w:rPr>
        <w:t>)</w:t>
      </w:r>
      <w:r w:rsidRPr="00FD10A1">
        <w:rPr>
          <w:rFonts w:ascii="Book Antiqua" w:hAnsi="Book Antiqua"/>
          <w:sz w:val="24"/>
          <w:szCs w:val="24"/>
        </w:rPr>
        <w:t xml:space="preserve"> and </w:t>
      </w:r>
      <w:r w:rsidR="00563BAA" w:rsidRPr="00FD10A1">
        <w:rPr>
          <w:rFonts w:ascii="Book Antiqua" w:hAnsi="Book Antiqua"/>
          <w:sz w:val="24"/>
          <w:szCs w:val="24"/>
        </w:rPr>
        <w:t>magnetic resonance imaging (</w:t>
      </w:r>
      <w:r w:rsidRPr="00FD10A1">
        <w:rPr>
          <w:rFonts w:ascii="Book Antiqua" w:hAnsi="Book Antiqua"/>
          <w:sz w:val="24"/>
          <w:szCs w:val="24"/>
        </w:rPr>
        <w:t>MRI</w:t>
      </w:r>
      <w:r w:rsidR="00563BAA" w:rsidRPr="00FD10A1">
        <w:rPr>
          <w:rFonts w:ascii="Book Antiqua" w:hAnsi="Book Antiqua"/>
          <w:sz w:val="24"/>
          <w:szCs w:val="24"/>
        </w:rPr>
        <w:t>)</w:t>
      </w:r>
      <w:r w:rsidR="00E21913" w:rsidRPr="00FD10A1">
        <w:rPr>
          <w:rFonts w:ascii="Book Antiqua" w:hAnsi="Book Antiqua"/>
          <w:sz w:val="24"/>
          <w:szCs w:val="24"/>
        </w:rPr>
        <w:t xml:space="preserve"> technology continues to improve</w:t>
      </w:r>
      <w:r w:rsidR="008959A8" w:rsidRPr="00FD10A1">
        <w:rPr>
          <w:rFonts w:ascii="Book Antiqua" w:hAnsi="Book Antiqua"/>
          <w:sz w:val="24"/>
          <w:szCs w:val="24"/>
        </w:rPr>
        <w:t xml:space="preserve"> and are more commonly used</w:t>
      </w:r>
      <w:r w:rsidR="00E21913" w:rsidRPr="00FD10A1">
        <w:rPr>
          <w:rFonts w:ascii="Book Antiqua" w:hAnsi="Book Antiqua"/>
          <w:sz w:val="24"/>
          <w:szCs w:val="24"/>
        </w:rPr>
        <w:t xml:space="preserve">, </w:t>
      </w:r>
      <w:r w:rsidR="00003A38" w:rsidRPr="00FD10A1">
        <w:rPr>
          <w:rFonts w:ascii="Book Antiqua" w:hAnsi="Book Antiqua"/>
          <w:sz w:val="24"/>
          <w:szCs w:val="24"/>
        </w:rPr>
        <w:t xml:space="preserve">these once rare entities are now being encountered more frequently by radiologists. </w:t>
      </w:r>
      <w:r w:rsidR="00E21913" w:rsidRPr="00FD10A1">
        <w:rPr>
          <w:rFonts w:ascii="Book Antiqua" w:hAnsi="Book Antiqua"/>
          <w:sz w:val="24"/>
          <w:szCs w:val="24"/>
        </w:rPr>
        <w:t xml:space="preserve">Many of these aneurysms produce non-specific symptoms often overlapping with more common cardiovascular disease processes. Even if </w:t>
      </w:r>
      <w:r w:rsidR="00637FE7" w:rsidRPr="00FD10A1">
        <w:rPr>
          <w:rFonts w:ascii="Book Antiqua" w:hAnsi="Book Antiqua"/>
          <w:sz w:val="24"/>
          <w:szCs w:val="24"/>
        </w:rPr>
        <w:t>a</w:t>
      </w:r>
      <w:r w:rsidR="00E21913" w:rsidRPr="00FD10A1">
        <w:rPr>
          <w:rFonts w:ascii="Book Antiqua" w:hAnsi="Book Antiqua"/>
          <w:sz w:val="24"/>
          <w:szCs w:val="24"/>
        </w:rPr>
        <w:t>symptomatic, many of these aneurysms are associated with a high risk of potential complications that may still require prompt treatment.</w:t>
      </w:r>
    </w:p>
    <w:p w14:paraId="1A6E93C5" w14:textId="05C851B0" w:rsidR="007253F6" w:rsidRPr="00FD10A1" w:rsidRDefault="00E14133" w:rsidP="00361F73">
      <w:pPr>
        <w:spacing w:after="0" w:line="360" w:lineRule="auto"/>
        <w:ind w:firstLineChars="100" w:firstLine="240"/>
        <w:jc w:val="both"/>
        <w:rPr>
          <w:rFonts w:ascii="Book Antiqua" w:hAnsi="Book Antiqua"/>
          <w:sz w:val="24"/>
          <w:szCs w:val="24"/>
        </w:rPr>
      </w:pPr>
      <w:r w:rsidRPr="00FD10A1">
        <w:rPr>
          <w:rFonts w:ascii="Book Antiqua" w:hAnsi="Book Antiqua"/>
          <w:sz w:val="24"/>
          <w:szCs w:val="24"/>
        </w:rPr>
        <w:t>Although these aneurysms may initially be encountered at screening echocardiography, sonographic evaluation is often incomplete both in evaluating the extent of the aneurysms as well as for the presence of complications.</w:t>
      </w:r>
      <w:r w:rsidR="00361F73" w:rsidRPr="00FD10A1">
        <w:rPr>
          <w:rFonts w:ascii="Book Antiqua" w:hAnsi="Book Antiqua"/>
          <w:sz w:val="24"/>
          <w:szCs w:val="24"/>
        </w:rPr>
        <w:t xml:space="preserve"> </w:t>
      </w:r>
      <w:r w:rsidRPr="00FD10A1">
        <w:rPr>
          <w:rFonts w:ascii="Book Antiqua" w:hAnsi="Book Antiqua"/>
          <w:sz w:val="24"/>
          <w:szCs w:val="24"/>
        </w:rPr>
        <w:t>Echocardiography has limited field-of-view</w:t>
      </w:r>
      <w:r w:rsidR="007253F6" w:rsidRPr="00FD10A1">
        <w:rPr>
          <w:rFonts w:ascii="Book Antiqua" w:hAnsi="Book Antiqua"/>
          <w:sz w:val="24"/>
          <w:szCs w:val="24"/>
        </w:rPr>
        <w:t xml:space="preserve"> and</w:t>
      </w:r>
      <w:r w:rsidRPr="00FD10A1">
        <w:rPr>
          <w:rFonts w:ascii="Book Antiqua" w:hAnsi="Book Antiqua"/>
          <w:sz w:val="24"/>
          <w:szCs w:val="24"/>
        </w:rPr>
        <w:t xml:space="preserve"> is operator dependent and challenging in patients with poor acoustic windows. CT is the most commonly used cross-sectional imaging modality in the evaluation of these aneurysms due to its wide availability and rapid acquisition time. CT has high spatial and temporal resolution, with wide field-of-view and multi-planar reconstruction capabilities. </w:t>
      </w:r>
      <w:r w:rsidR="00563BAA" w:rsidRPr="00FD10A1">
        <w:rPr>
          <w:rFonts w:ascii="Book Antiqua" w:hAnsi="Book Antiqua"/>
          <w:sz w:val="24"/>
          <w:szCs w:val="24"/>
        </w:rPr>
        <w:t>Electrocardiographic (</w:t>
      </w:r>
      <w:r w:rsidRPr="00FD10A1">
        <w:rPr>
          <w:rFonts w:ascii="Book Antiqua" w:hAnsi="Book Antiqua"/>
          <w:sz w:val="24"/>
          <w:szCs w:val="24"/>
        </w:rPr>
        <w:t>ECG</w:t>
      </w:r>
      <w:r w:rsidR="00563BAA" w:rsidRPr="00FD10A1">
        <w:rPr>
          <w:rFonts w:ascii="Book Antiqua" w:hAnsi="Book Antiqua"/>
          <w:sz w:val="24"/>
          <w:szCs w:val="24"/>
        </w:rPr>
        <w:t>)</w:t>
      </w:r>
      <w:r w:rsidRPr="00FD10A1">
        <w:rPr>
          <w:rFonts w:ascii="Book Antiqua" w:hAnsi="Book Antiqua"/>
          <w:sz w:val="24"/>
          <w:szCs w:val="24"/>
        </w:rPr>
        <w:t xml:space="preserve"> gating is performed, either prospective</w:t>
      </w:r>
      <w:r w:rsidR="00F74661" w:rsidRPr="00FD10A1">
        <w:rPr>
          <w:rFonts w:ascii="Book Antiqua" w:hAnsi="Book Antiqua"/>
          <w:sz w:val="24"/>
          <w:szCs w:val="24"/>
        </w:rPr>
        <w:t>ly</w:t>
      </w:r>
      <w:r w:rsidRPr="00FD10A1">
        <w:rPr>
          <w:rFonts w:ascii="Book Antiqua" w:hAnsi="Book Antiqua"/>
          <w:sz w:val="24"/>
          <w:szCs w:val="24"/>
        </w:rPr>
        <w:t xml:space="preserve"> or retrospective</w:t>
      </w:r>
      <w:r w:rsidR="00F74661" w:rsidRPr="00FD10A1">
        <w:rPr>
          <w:rFonts w:ascii="Book Antiqua" w:hAnsi="Book Antiqua"/>
          <w:sz w:val="24"/>
          <w:szCs w:val="24"/>
        </w:rPr>
        <w:t>ly</w:t>
      </w:r>
      <w:r w:rsidRPr="00FD10A1">
        <w:rPr>
          <w:rFonts w:ascii="Book Antiqua" w:hAnsi="Book Antiqua"/>
          <w:sz w:val="24"/>
          <w:szCs w:val="24"/>
        </w:rPr>
        <w:t xml:space="preserve">, to minimize motion artifacts which are common in the heart and ascending aorta. Radiation dose is </w:t>
      </w:r>
      <w:r w:rsidR="007253F6" w:rsidRPr="00FD10A1">
        <w:rPr>
          <w:rFonts w:ascii="Book Antiqua" w:hAnsi="Book Antiqua"/>
          <w:sz w:val="24"/>
          <w:szCs w:val="24"/>
        </w:rPr>
        <w:t>a factor</w:t>
      </w:r>
      <w:r w:rsidRPr="00FD10A1">
        <w:rPr>
          <w:rFonts w:ascii="Book Antiqua" w:hAnsi="Book Antiqua"/>
          <w:sz w:val="24"/>
          <w:szCs w:val="24"/>
        </w:rPr>
        <w:t xml:space="preserve"> wh</w:t>
      </w:r>
      <w:r w:rsidR="007253F6" w:rsidRPr="00FD10A1">
        <w:rPr>
          <w:rFonts w:ascii="Book Antiqua" w:hAnsi="Book Antiqua"/>
          <w:sz w:val="24"/>
          <w:szCs w:val="24"/>
        </w:rPr>
        <w:t>en</w:t>
      </w:r>
      <w:r w:rsidRPr="00FD10A1">
        <w:rPr>
          <w:rFonts w:ascii="Book Antiqua" w:hAnsi="Book Antiqua"/>
          <w:sz w:val="24"/>
          <w:szCs w:val="24"/>
        </w:rPr>
        <w:t xml:space="preserve"> using CT, but can be minimized by optimizing tube current and voltage, using prospective instead of retrospective ECG gating and using iterative reconstruction algorithms. </w:t>
      </w:r>
    </w:p>
    <w:p w14:paraId="1DD83281" w14:textId="61D8E1F3" w:rsidR="00E14133" w:rsidRPr="00FD10A1" w:rsidRDefault="00E14133" w:rsidP="00361F73">
      <w:pPr>
        <w:spacing w:after="0" w:line="360" w:lineRule="auto"/>
        <w:ind w:firstLineChars="100" w:firstLine="240"/>
        <w:jc w:val="both"/>
        <w:rPr>
          <w:rFonts w:ascii="Book Antiqua" w:hAnsi="Book Antiqua"/>
          <w:sz w:val="24"/>
          <w:szCs w:val="24"/>
        </w:rPr>
      </w:pPr>
      <w:r w:rsidRPr="00FD10A1">
        <w:rPr>
          <w:rFonts w:ascii="Book Antiqua" w:hAnsi="Book Antiqua"/>
          <w:sz w:val="24"/>
          <w:szCs w:val="24"/>
        </w:rPr>
        <w:t xml:space="preserve">MRI is also a valuable imaging modality, which is used for imaging aneurysms without the need for ionizing radiation. It has high spatial resolution, good temporal resolution, wide field-of-view and multi-planar imaging capabilities. </w:t>
      </w:r>
      <w:r w:rsidR="00563BAA" w:rsidRPr="00FD10A1">
        <w:rPr>
          <w:rFonts w:ascii="Book Antiqua" w:hAnsi="Book Antiqua"/>
          <w:sz w:val="24"/>
          <w:szCs w:val="24"/>
        </w:rPr>
        <w:t>Magnetic resonance</w:t>
      </w:r>
      <w:r w:rsidR="00FB676E" w:rsidRPr="00FD10A1">
        <w:rPr>
          <w:rFonts w:ascii="Book Antiqua" w:hAnsi="Book Antiqua"/>
          <w:sz w:val="24"/>
          <w:szCs w:val="24"/>
        </w:rPr>
        <w:t xml:space="preserve"> angiography (MRA) can be obtained in any desired plane. </w:t>
      </w:r>
      <w:r w:rsidRPr="00FD10A1">
        <w:rPr>
          <w:rFonts w:ascii="Book Antiqua" w:hAnsi="Book Antiqua"/>
          <w:sz w:val="24"/>
          <w:szCs w:val="24"/>
        </w:rPr>
        <w:t xml:space="preserve">MRI can also provide functional information, including </w:t>
      </w:r>
      <w:r w:rsidR="007253F6" w:rsidRPr="00FD10A1">
        <w:rPr>
          <w:rFonts w:ascii="Book Antiqua" w:hAnsi="Book Antiqua"/>
          <w:sz w:val="24"/>
          <w:szCs w:val="24"/>
        </w:rPr>
        <w:t xml:space="preserve">data </w:t>
      </w:r>
      <w:r w:rsidRPr="00FD10A1">
        <w:rPr>
          <w:rFonts w:ascii="Book Antiqua" w:hAnsi="Book Antiqua"/>
          <w:sz w:val="24"/>
          <w:szCs w:val="24"/>
        </w:rPr>
        <w:t xml:space="preserve">on ventricular and </w:t>
      </w:r>
      <w:proofErr w:type="spellStart"/>
      <w:r w:rsidRPr="00FD10A1">
        <w:rPr>
          <w:rFonts w:ascii="Book Antiqua" w:hAnsi="Book Antiqua"/>
          <w:sz w:val="24"/>
          <w:szCs w:val="24"/>
        </w:rPr>
        <w:t>valvular</w:t>
      </w:r>
      <w:proofErr w:type="spellEnd"/>
      <w:r w:rsidRPr="00FD10A1">
        <w:rPr>
          <w:rFonts w:ascii="Book Antiqua" w:hAnsi="Book Antiqua"/>
          <w:sz w:val="24"/>
          <w:szCs w:val="24"/>
        </w:rPr>
        <w:t xml:space="preserve"> function. </w:t>
      </w:r>
      <w:r w:rsidR="003B540B" w:rsidRPr="00FD10A1">
        <w:rPr>
          <w:rFonts w:ascii="Book Antiqua" w:hAnsi="Book Antiqua"/>
          <w:sz w:val="24"/>
          <w:szCs w:val="24"/>
        </w:rPr>
        <w:t>Late gadolinium enhancement (LGE)</w:t>
      </w:r>
      <w:r w:rsidR="00FB676E" w:rsidRPr="00FD10A1">
        <w:rPr>
          <w:rFonts w:ascii="Book Antiqua" w:hAnsi="Book Antiqua"/>
          <w:sz w:val="24"/>
          <w:szCs w:val="24"/>
        </w:rPr>
        <w:t xml:space="preserve"> is used to evaluate ventricular aneurysms and myocardial scarring. </w:t>
      </w:r>
      <w:r w:rsidRPr="00FD10A1">
        <w:rPr>
          <w:rFonts w:ascii="Book Antiqua" w:hAnsi="Book Antiqua"/>
          <w:sz w:val="24"/>
          <w:szCs w:val="24"/>
        </w:rPr>
        <w:t>The use of gadolinium contrast media</w:t>
      </w:r>
      <w:r w:rsidR="007253F6" w:rsidRPr="00FD10A1">
        <w:rPr>
          <w:rFonts w:ascii="Book Antiqua" w:hAnsi="Book Antiqua"/>
          <w:sz w:val="24"/>
          <w:szCs w:val="24"/>
        </w:rPr>
        <w:t>, however,</w:t>
      </w:r>
      <w:r w:rsidRPr="00FD10A1">
        <w:rPr>
          <w:rFonts w:ascii="Book Antiqua" w:hAnsi="Book Antiqua"/>
          <w:sz w:val="24"/>
          <w:szCs w:val="24"/>
        </w:rPr>
        <w:t xml:space="preserve"> is restricted in patients with severe renal dysfunction due to the risk of nephrogenic systemic fibrosis. Recent </w:t>
      </w:r>
      <w:r w:rsidR="001F0ECB" w:rsidRPr="00FD10A1">
        <w:rPr>
          <w:rFonts w:ascii="Book Antiqua" w:hAnsi="Book Antiqua"/>
          <w:sz w:val="24"/>
          <w:szCs w:val="24"/>
        </w:rPr>
        <w:t xml:space="preserve">technologic developments </w:t>
      </w:r>
      <w:r w:rsidRPr="00FD10A1">
        <w:rPr>
          <w:rFonts w:ascii="Book Antiqua" w:hAnsi="Book Antiqua"/>
          <w:sz w:val="24"/>
          <w:szCs w:val="24"/>
        </w:rPr>
        <w:t xml:space="preserve">allow acquisition of MR angiographic images without </w:t>
      </w:r>
      <w:r w:rsidRPr="00FD10A1">
        <w:rPr>
          <w:rFonts w:ascii="Book Antiqua" w:hAnsi="Book Antiqua"/>
          <w:sz w:val="24"/>
          <w:szCs w:val="24"/>
        </w:rPr>
        <w:lastRenderedPageBreak/>
        <w:t>the use of intravenous contrast, using techniques such as ECG gated 3</w:t>
      </w:r>
      <w:r w:rsidR="00563BAA" w:rsidRPr="00FD10A1">
        <w:rPr>
          <w:rFonts w:ascii="Book Antiqua" w:hAnsi="Book Antiqua"/>
          <w:sz w:val="24"/>
          <w:szCs w:val="24"/>
        </w:rPr>
        <w:t>D b</w:t>
      </w:r>
      <w:r w:rsidRPr="00FD10A1">
        <w:rPr>
          <w:rFonts w:ascii="Book Antiqua" w:hAnsi="Book Antiqua"/>
          <w:sz w:val="24"/>
          <w:szCs w:val="24"/>
        </w:rPr>
        <w:t xml:space="preserve">alanced </w:t>
      </w:r>
      <w:r w:rsidR="00563BAA" w:rsidRPr="00FD10A1">
        <w:rPr>
          <w:rFonts w:ascii="Book Antiqua" w:hAnsi="Book Antiqua"/>
          <w:sz w:val="24"/>
          <w:szCs w:val="24"/>
        </w:rPr>
        <w:t>steady state free precession (SSFP)</w:t>
      </w:r>
      <w:r w:rsidRPr="00FD10A1">
        <w:rPr>
          <w:rFonts w:ascii="Book Antiqua" w:hAnsi="Book Antiqua"/>
          <w:sz w:val="24"/>
          <w:szCs w:val="24"/>
        </w:rPr>
        <w:t xml:space="preserve">, </w:t>
      </w:r>
      <w:r w:rsidR="00563BAA" w:rsidRPr="00FD10A1">
        <w:rPr>
          <w:rFonts w:ascii="Book Antiqua" w:hAnsi="Book Antiqua"/>
          <w:sz w:val="24"/>
          <w:szCs w:val="24"/>
        </w:rPr>
        <w:t>time of flight</w:t>
      </w:r>
      <w:r w:rsidRPr="00FD10A1">
        <w:rPr>
          <w:rFonts w:ascii="Book Antiqua" w:hAnsi="Book Antiqua"/>
          <w:sz w:val="24"/>
          <w:szCs w:val="24"/>
        </w:rPr>
        <w:t xml:space="preserve">, </w:t>
      </w:r>
      <w:r w:rsidR="00563BAA" w:rsidRPr="00FD10A1">
        <w:rPr>
          <w:rFonts w:ascii="Book Antiqua" w:hAnsi="Book Antiqua"/>
          <w:sz w:val="24"/>
          <w:szCs w:val="24"/>
        </w:rPr>
        <w:t>phase contrast</w:t>
      </w:r>
      <w:r w:rsidR="001F0ECB" w:rsidRPr="00FD10A1">
        <w:rPr>
          <w:rFonts w:ascii="Book Antiqua" w:hAnsi="Book Antiqua"/>
          <w:sz w:val="24"/>
          <w:szCs w:val="24"/>
        </w:rPr>
        <w:t>,</w:t>
      </w:r>
      <w:r w:rsidRPr="00FD10A1">
        <w:rPr>
          <w:rFonts w:ascii="Book Antiqua" w:hAnsi="Book Antiqua"/>
          <w:sz w:val="24"/>
          <w:szCs w:val="24"/>
        </w:rPr>
        <w:t xml:space="preserve"> and ECG-gated </w:t>
      </w:r>
      <w:r w:rsidR="00563BAA" w:rsidRPr="00FD10A1">
        <w:rPr>
          <w:rFonts w:ascii="Book Antiqua" w:hAnsi="Book Antiqua"/>
          <w:sz w:val="24"/>
          <w:szCs w:val="24"/>
        </w:rPr>
        <w:t>fast spin echo</w:t>
      </w:r>
      <w:r w:rsidR="00FB676E" w:rsidRPr="00FD10A1">
        <w:rPr>
          <w:rFonts w:ascii="Book Antiqua" w:hAnsi="Book Antiqua"/>
          <w:sz w:val="24"/>
          <w:szCs w:val="24"/>
        </w:rPr>
        <w:t xml:space="preserve">. </w:t>
      </w:r>
    </w:p>
    <w:p w14:paraId="3ED61F9F" w14:textId="77777777" w:rsidR="008959A8" w:rsidRPr="00FD10A1" w:rsidRDefault="008959A8" w:rsidP="00361F73">
      <w:pPr>
        <w:spacing w:after="0" w:line="360" w:lineRule="auto"/>
        <w:ind w:firstLineChars="100" w:firstLine="240"/>
        <w:jc w:val="both"/>
        <w:rPr>
          <w:rFonts w:ascii="Book Antiqua" w:hAnsi="Book Antiqua"/>
          <w:sz w:val="24"/>
          <w:szCs w:val="24"/>
        </w:rPr>
      </w:pPr>
      <w:r w:rsidRPr="00FD10A1">
        <w:rPr>
          <w:rFonts w:ascii="Book Antiqua" w:hAnsi="Book Antiqua"/>
          <w:sz w:val="24"/>
          <w:szCs w:val="24"/>
        </w:rPr>
        <w:t>In this review, a series of uncommon cardiovascular aneurysms will be presented with review of epidemiology, clinical presentation and complications, imaging features and relevant differential diagnoses, and aneurysm management.</w:t>
      </w:r>
    </w:p>
    <w:p w14:paraId="46FA21EF" w14:textId="77777777" w:rsidR="007F2EBE" w:rsidRPr="00FD10A1" w:rsidRDefault="00271B92" w:rsidP="00361F73">
      <w:pPr>
        <w:spacing w:after="0" w:line="360" w:lineRule="auto"/>
        <w:ind w:firstLineChars="100" w:firstLine="240"/>
        <w:jc w:val="both"/>
        <w:rPr>
          <w:rFonts w:ascii="Book Antiqua" w:hAnsi="Book Antiqua"/>
          <w:sz w:val="24"/>
          <w:szCs w:val="24"/>
        </w:rPr>
      </w:pPr>
      <w:r w:rsidRPr="00FD10A1">
        <w:rPr>
          <w:rFonts w:ascii="Book Antiqua" w:hAnsi="Book Antiqua"/>
          <w:sz w:val="24"/>
          <w:szCs w:val="24"/>
        </w:rPr>
        <w:t>A summary of key findings, complications, and treatment in uncommon aneurysms, discussed in greater detail in the following sections, are in included in Table 1.</w:t>
      </w:r>
    </w:p>
    <w:p w14:paraId="04F4AC2A" w14:textId="77777777" w:rsidR="00271B92" w:rsidRPr="00FD10A1" w:rsidRDefault="00271B92" w:rsidP="00EB0771">
      <w:pPr>
        <w:spacing w:after="0" w:line="360" w:lineRule="auto"/>
        <w:jc w:val="both"/>
        <w:rPr>
          <w:rFonts w:ascii="Book Antiqua" w:hAnsi="Book Antiqua"/>
          <w:sz w:val="24"/>
          <w:szCs w:val="24"/>
        </w:rPr>
      </w:pPr>
    </w:p>
    <w:p w14:paraId="1C0B84CB" w14:textId="506CDDE4" w:rsidR="00883BB6" w:rsidRPr="00FD10A1" w:rsidRDefault="00361F73" w:rsidP="00EB0771">
      <w:pPr>
        <w:spacing w:after="0" w:line="360" w:lineRule="auto"/>
        <w:jc w:val="both"/>
        <w:rPr>
          <w:rFonts w:ascii="Book Antiqua" w:hAnsi="Book Antiqua"/>
          <w:b/>
          <w:sz w:val="24"/>
          <w:szCs w:val="24"/>
          <w:lang w:eastAsia="zh-CN"/>
        </w:rPr>
      </w:pPr>
      <w:r w:rsidRPr="00FD10A1">
        <w:rPr>
          <w:rFonts w:ascii="Book Antiqua" w:hAnsi="Book Antiqua"/>
          <w:b/>
          <w:sz w:val="24"/>
          <w:szCs w:val="24"/>
        </w:rPr>
        <w:t>GIANT ANEURYSM</w:t>
      </w:r>
    </w:p>
    <w:p w14:paraId="00F21E17" w14:textId="4B4D18E0" w:rsidR="00285899" w:rsidRPr="00FD10A1" w:rsidRDefault="003E5F49" w:rsidP="00EB0771">
      <w:pPr>
        <w:spacing w:after="0" w:line="360" w:lineRule="auto"/>
        <w:jc w:val="both"/>
        <w:rPr>
          <w:rFonts w:ascii="Book Antiqua" w:hAnsi="Book Antiqua"/>
          <w:sz w:val="24"/>
          <w:szCs w:val="24"/>
        </w:rPr>
      </w:pPr>
      <w:r w:rsidRPr="00FD10A1">
        <w:rPr>
          <w:rFonts w:ascii="Book Antiqua" w:hAnsi="Book Antiqua"/>
          <w:sz w:val="24"/>
          <w:szCs w:val="24"/>
        </w:rPr>
        <w:t>While thoracic aortic aneurysms are a relatively common entity, giant aneurysms are though</w:t>
      </w:r>
      <w:r w:rsidR="00285899" w:rsidRPr="00FD10A1">
        <w:rPr>
          <w:rFonts w:ascii="Book Antiqua" w:hAnsi="Book Antiqua"/>
          <w:sz w:val="24"/>
          <w:szCs w:val="24"/>
        </w:rPr>
        <w:t>t</w:t>
      </w:r>
      <w:r w:rsidRPr="00FD10A1">
        <w:rPr>
          <w:rFonts w:ascii="Book Antiqua" w:hAnsi="Book Antiqua"/>
          <w:sz w:val="24"/>
          <w:szCs w:val="24"/>
        </w:rPr>
        <w:t xml:space="preserve"> to be extremely rare. </w:t>
      </w:r>
      <w:r w:rsidR="00285899" w:rsidRPr="00FD10A1">
        <w:rPr>
          <w:rFonts w:ascii="Book Antiqua" w:hAnsi="Book Antiqua"/>
          <w:sz w:val="24"/>
          <w:szCs w:val="24"/>
        </w:rPr>
        <w:t>Giant aortic aneurysms are defined as aortic aneurysms measuring greater than 10 cm in diameter</w:t>
      </w:r>
      <w:r w:rsidR="003E2221" w:rsidRPr="00FD10A1">
        <w:rPr>
          <w:rFonts w:ascii="Book Antiqua" w:hAnsi="Book Antiqua"/>
          <w:sz w:val="24"/>
          <w:szCs w:val="24"/>
        </w:rPr>
        <w:fldChar w:fldCharType="begin"/>
      </w:r>
      <w:r w:rsidR="00285899" w:rsidRPr="00FD10A1">
        <w:rPr>
          <w:rFonts w:ascii="Book Antiqua" w:hAnsi="Book Antiqua"/>
          <w:sz w:val="24"/>
          <w:szCs w:val="24"/>
        </w:rPr>
        <w:instrText xml:space="preserve"> ADDIN ZOTERO_ITEM CSL_CITATION {"citationID":"866t9khpo","properties":{"formattedCitation":"{\\rtf \\super [1]\\nosupersub{}}","plainCitation":"[1]"},"citationItems":[{"id":232,"uris":["http://zotero.org/users/2495160/items/R3FA22PU"],"uri":["http://zotero.org/users/2495160/items/R3FA22PU"],"itemData":{"id":232,"type":"article-journal","title":"Giant ascending aortic aneurysm--a case report and review","container-title":"Heart, Lung &amp; Circulation","page":"385-388","volume":"16","issue":"5","source":"PubMed","abstract":"We present a case report and review of the literature on a giant ascending aortic aneurysm in a previously asymptomatic and healthy 40-year-old male patient who presented in extremis and had a successful emergency surgical repair. The need for early referral and surgery is stressed for better outcome. The review also discusses the natural history, presentation and treatment options and results of this uncommon entity justifying the need for an operation for survival.","DOI":"10.1016/j.hlc.2006.09.009","ISSN":"1443-9506","note":"PMID: 17314066","journalAbbreviation":"Heart Lung Circ","language":"eng","author":[{"family":"Agarwal","given":"Vijay"},{"family":"Yaliwal","given":"Chandan"},{"family":"Ofo","given":"Eni"},{"family":"Kolvekar","given":"Shyam"}],"issued":{"date-parts":[["2007",10]]},"PMID":"17314066"}}],"schema":"https://github.com/citation-style-language/schema/raw/master/csl-citation.json"} </w:instrText>
      </w:r>
      <w:r w:rsidR="003E2221" w:rsidRPr="00FD10A1">
        <w:rPr>
          <w:rFonts w:ascii="Book Antiqua" w:hAnsi="Book Antiqua"/>
          <w:sz w:val="24"/>
          <w:szCs w:val="24"/>
        </w:rPr>
        <w:fldChar w:fldCharType="separate"/>
      </w:r>
      <w:r w:rsidR="00285899" w:rsidRPr="00FD10A1">
        <w:rPr>
          <w:rFonts w:ascii="Book Antiqua" w:hAnsi="Book Antiqua" w:cs="Times New Roman"/>
          <w:sz w:val="24"/>
          <w:szCs w:val="24"/>
          <w:vertAlign w:val="superscript"/>
        </w:rPr>
        <w:t>[1]</w:t>
      </w:r>
      <w:r w:rsidR="003E2221" w:rsidRPr="00FD10A1">
        <w:rPr>
          <w:rFonts w:ascii="Book Antiqua" w:hAnsi="Book Antiqua"/>
          <w:sz w:val="24"/>
          <w:szCs w:val="24"/>
        </w:rPr>
        <w:fldChar w:fldCharType="end"/>
      </w:r>
      <w:r w:rsidR="00285899" w:rsidRPr="00FD10A1">
        <w:rPr>
          <w:rFonts w:ascii="Book Antiqua" w:hAnsi="Book Antiqua"/>
          <w:sz w:val="24"/>
          <w:szCs w:val="24"/>
        </w:rPr>
        <w:t xml:space="preserve">. Risk factors are thought to be similar to those as smaller </w:t>
      </w:r>
      <w:r w:rsidR="001F0ECB" w:rsidRPr="00FD10A1">
        <w:rPr>
          <w:rFonts w:ascii="Book Antiqua" w:hAnsi="Book Antiqua"/>
          <w:sz w:val="24"/>
          <w:szCs w:val="24"/>
        </w:rPr>
        <w:t>thoracic aortic aneurysms</w:t>
      </w:r>
      <w:r w:rsidR="00285899" w:rsidRPr="00FD10A1">
        <w:rPr>
          <w:rFonts w:ascii="Book Antiqua" w:hAnsi="Book Antiqua"/>
          <w:sz w:val="24"/>
          <w:szCs w:val="24"/>
        </w:rPr>
        <w:t>, which include atherosclerotic disease, connective tissue disorders (</w:t>
      </w:r>
      <w:proofErr w:type="spellStart"/>
      <w:r w:rsidR="00285899" w:rsidRPr="00FD10A1">
        <w:rPr>
          <w:rFonts w:ascii="Book Antiqua" w:hAnsi="Book Antiqua"/>
          <w:sz w:val="24"/>
          <w:szCs w:val="24"/>
        </w:rPr>
        <w:t>Marfan’s</w:t>
      </w:r>
      <w:proofErr w:type="spellEnd"/>
      <w:r w:rsidR="00285899" w:rsidRPr="00FD10A1">
        <w:rPr>
          <w:rFonts w:ascii="Book Antiqua" w:hAnsi="Book Antiqua"/>
          <w:sz w:val="24"/>
          <w:szCs w:val="24"/>
        </w:rPr>
        <w:t xml:space="preserve"> syndrome, Ehlers-</w:t>
      </w:r>
      <w:proofErr w:type="spellStart"/>
      <w:r w:rsidR="00285899" w:rsidRPr="00FD10A1">
        <w:rPr>
          <w:rFonts w:ascii="Book Antiqua" w:hAnsi="Book Antiqua"/>
          <w:sz w:val="24"/>
          <w:szCs w:val="24"/>
        </w:rPr>
        <w:t>Danlos</w:t>
      </w:r>
      <w:proofErr w:type="spellEnd"/>
      <w:r w:rsidR="00285899" w:rsidRPr="00FD10A1">
        <w:rPr>
          <w:rFonts w:ascii="Book Antiqua" w:hAnsi="Book Antiqua"/>
          <w:sz w:val="24"/>
          <w:szCs w:val="24"/>
        </w:rPr>
        <w:t xml:space="preserve"> syndrome), vasculitis (giant cell arteritis, </w:t>
      </w:r>
      <w:proofErr w:type="spellStart"/>
      <w:r w:rsidR="00285899" w:rsidRPr="00FD10A1">
        <w:rPr>
          <w:rFonts w:ascii="Book Antiqua" w:hAnsi="Book Antiqua"/>
          <w:sz w:val="24"/>
          <w:szCs w:val="24"/>
        </w:rPr>
        <w:t>Takayasu</w:t>
      </w:r>
      <w:r w:rsidR="00F20742" w:rsidRPr="00FD10A1">
        <w:rPr>
          <w:rFonts w:ascii="Book Antiqua" w:hAnsi="Book Antiqua"/>
          <w:sz w:val="24"/>
          <w:szCs w:val="24"/>
        </w:rPr>
        <w:t>’s</w:t>
      </w:r>
      <w:proofErr w:type="spellEnd"/>
      <w:r w:rsidR="00285899" w:rsidRPr="00FD10A1">
        <w:rPr>
          <w:rFonts w:ascii="Book Antiqua" w:hAnsi="Book Antiqua"/>
          <w:sz w:val="24"/>
          <w:szCs w:val="24"/>
        </w:rPr>
        <w:t xml:space="preserve"> arteritis), infectious </w:t>
      </w:r>
      <w:r w:rsidR="00361F73" w:rsidRPr="00FD10A1">
        <w:rPr>
          <w:rFonts w:ascii="Book Antiqua" w:hAnsi="Book Antiqua" w:hint="eastAsia"/>
          <w:sz w:val="24"/>
          <w:szCs w:val="24"/>
          <w:lang w:eastAsia="zh-CN"/>
        </w:rPr>
        <w:t>[</w:t>
      </w:r>
      <w:r w:rsidR="00FF35BD" w:rsidRPr="00FD10A1">
        <w:rPr>
          <w:rFonts w:ascii="Book Antiqua" w:hAnsi="Book Antiqua"/>
          <w:sz w:val="24"/>
          <w:szCs w:val="24"/>
        </w:rPr>
        <w:t xml:space="preserve">syphilis, </w:t>
      </w:r>
      <w:r w:rsidR="001F0ECB" w:rsidRPr="00FD10A1">
        <w:rPr>
          <w:rFonts w:ascii="Book Antiqua" w:hAnsi="Book Antiqua"/>
          <w:sz w:val="24"/>
          <w:szCs w:val="24"/>
        </w:rPr>
        <w:t>tuberculosis</w:t>
      </w:r>
      <w:r w:rsidR="00FF35BD" w:rsidRPr="00FD10A1">
        <w:rPr>
          <w:rFonts w:ascii="Book Antiqua" w:hAnsi="Book Antiqua"/>
          <w:sz w:val="24"/>
          <w:szCs w:val="24"/>
        </w:rPr>
        <w:t xml:space="preserve">, </w:t>
      </w:r>
      <w:r w:rsidR="00361F73" w:rsidRPr="00FD10A1">
        <w:rPr>
          <w:rFonts w:ascii="Book Antiqua" w:hAnsi="Book Antiqua"/>
          <w:sz w:val="24"/>
          <w:szCs w:val="24"/>
        </w:rPr>
        <w:t xml:space="preserve">human immunodeficiency virus </w:t>
      </w:r>
      <w:r w:rsidR="00361F73" w:rsidRPr="00FD10A1">
        <w:rPr>
          <w:rFonts w:ascii="Book Antiqua" w:hAnsi="Book Antiqua" w:hint="eastAsia"/>
          <w:sz w:val="24"/>
          <w:szCs w:val="24"/>
          <w:lang w:eastAsia="zh-CN"/>
        </w:rPr>
        <w:t>(</w:t>
      </w:r>
      <w:r w:rsidR="00FF35BD" w:rsidRPr="00FD10A1">
        <w:rPr>
          <w:rFonts w:ascii="Book Antiqua" w:hAnsi="Book Antiqua"/>
          <w:sz w:val="24"/>
          <w:szCs w:val="24"/>
        </w:rPr>
        <w:t>HIV)</w:t>
      </w:r>
      <w:r w:rsidR="00361F73" w:rsidRPr="00FD10A1">
        <w:rPr>
          <w:rFonts w:ascii="Book Antiqua" w:hAnsi="Book Antiqua" w:hint="eastAsia"/>
          <w:sz w:val="24"/>
          <w:szCs w:val="24"/>
          <w:lang w:eastAsia="zh-CN"/>
        </w:rPr>
        <w:t>]</w:t>
      </w:r>
      <w:r w:rsidR="00DD28E4" w:rsidRPr="00FD10A1">
        <w:rPr>
          <w:rFonts w:ascii="Book Antiqua" w:hAnsi="Book Antiqua"/>
          <w:sz w:val="24"/>
          <w:szCs w:val="24"/>
        </w:rPr>
        <w:t>, cystic medial necrosis</w:t>
      </w:r>
      <w:r w:rsidR="00D8716B" w:rsidRPr="00FD10A1">
        <w:rPr>
          <w:rFonts w:ascii="Book Antiqua" w:hAnsi="Book Antiqua"/>
          <w:sz w:val="24"/>
          <w:szCs w:val="24"/>
        </w:rPr>
        <w:t>, and post-surgical</w:t>
      </w:r>
      <w:r w:rsidR="00285899" w:rsidRPr="00FD10A1">
        <w:rPr>
          <w:rFonts w:ascii="Book Antiqua" w:hAnsi="Book Antiqua"/>
          <w:sz w:val="24"/>
          <w:szCs w:val="24"/>
        </w:rPr>
        <w:t xml:space="preserve">. However, it is unclear which, if </w:t>
      </w:r>
      <w:r w:rsidR="00FF35BD" w:rsidRPr="00FD10A1">
        <w:rPr>
          <w:rFonts w:ascii="Book Antiqua" w:hAnsi="Book Antiqua"/>
          <w:sz w:val="24"/>
          <w:szCs w:val="24"/>
        </w:rPr>
        <w:t>any</w:t>
      </w:r>
      <w:r w:rsidR="00285899" w:rsidRPr="00FD10A1">
        <w:rPr>
          <w:rFonts w:ascii="Book Antiqua" w:hAnsi="Book Antiqua"/>
          <w:sz w:val="24"/>
          <w:szCs w:val="24"/>
        </w:rPr>
        <w:t>, o</w:t>
      </w:r>
      <w:r w:rsidR="00FF35BD" w:rsidRPr="00FD10A1">
        <w:rPr>
          <w:rFonts w:ascii="Book Antiqua" w:hAnsi="Book Antiqua"/>
          <w:sz w:val="24"/>
          <w:szCs w:val="24"/>
        </w:rPr>
        <w:t>f</w:t>
      </w:r>
      <w:r w:rsidR="00285899" w:rsidRPr="00FD10A1">
        <w:rPr>
          <w:rFonts w:ascii="Book Antiqua" w:hAnsi="Book Antiqua"/>
          <w:sz w:val="24"/>
          <w:szCs w:val="24"/>
        </w:rPr>
        <w:t xml:space="preserve"> these risk factors are more prone to </w:t>
      </w:r>
      <w:r w:rsidR="00FF35BD" w:rsidRPr="00FD10A1">
        <w:rPr>
          <w:rFonts w:ascii="Book Antiqua" w:hAnsi="Book Antiqua"/>
          <w:sz w:val="24"/>
          <w:szCs w:val="24"/>
        </w:rPr>
        <w:t xml:space="preserve">develop giant aneurysms as larger studies are lacking. </w:t>
      </w:r>
      <w:r w:rsidR="007253F6" w:rsidRPr="00FD10A1">
        <w:rPr>
          <w:rFonts w:ascii="Book Antiqua" w:hAnsi="Book Antiqua"/>
          <w:sz w:val="24"/>
          <w:szCs w:val="24"/>
        </w:rPr>
        <w:t>The p</w:t>
      </w:r>
      <w:r w:rsidR="00D8716B" w:rsidRPr="00FD10A1">
        <w:rPr>
          <w:rFonts w:ascii="Book Antiqua" w:hAnsi="Book Antiqua"/>
          <w:sz w:val="24"/>
          <w:szCs w:val="24"/>
        </w:rPr>
        <w:t>resentation</w:t>
      </w:r>
      <w:r w:rsidR="00FF35BD" w:rsidRPr="00FD10A1">
        <w:rPr>
          <w:rFonts w:ascii="Book Antiqua" w:hAnsi="Book Antiqua"/>
          <w:sz w:val="24"/>
          <w:szCs w:val="24"/>
        </w:rPr>
        <w:t xml:space="preserve"> of giant aneurysms </w:t>
      </w:r>
      <w:r w:rsidR="007253F6" w:rsidRPr="00FD10A1">
        <w:rPr>
          <w:rFonts w:ascii="Book Antiqua" w:hAnsi="Book Antiqua"/>
          <w:sz w:val="24"/>
          <w:szCs w:val="24"/>
        </w:rPr>
        <w:t xml:space="preserve">is </w:t>
      </w:r>
      <w:r w:rsidR="00FF35BD" w:rsidRPr="00FD10A1">
        <w:rPr>
          <w:rFonts w:ascii="Book Antiqua" w:hAnsi="Book Antiqua"/>
          <w:sz w:val="24"/>
          <w:szCs w:val="24"/>
        </w:rPr>
        <w:t>variable and largely depend</w:t>
      </w:r>
      <w:r w:rsidR="007253F6" w:rsidRPr="00FD10A1">
        <w:rPr>
          <w:rFonts w:ascii="Book Antiqua" w:hAnsi="Book Antiqua"/>
          <w:sz w:val="24"/>
          <w:szCs w:val="24"/>
        </w:rPr>
        <w:t>s</w:t>
      </w:r>
      <w:r w:rsidR="00FF35BD" w:rsidRPr="00FD10A1">
        <w:rPr>
          <w:rFonts w:ascii="Book Antiqua" w:hAnsi="Book Antiqua"/>
          <w:sz w:val="24"/>
          <w:szCs w:val="24"/>
        </w:rPr>
        <w:t xml:space="preserve"> on the presence of complications</w:t>
      </w:r>
      <w:r w:rsidR="007253F6" w:rsidRPr="00FD10A1">
        <w:rPr>
          <w:rFonts w:ascii="Book Antiqua" w:hAnsi="Book Antiqua"/>
          <w:sz w:val="24"/>
          <w:szCs w:val="24"/>
        </w:rPr>
        <w:t>. Symptoms can</w:t>
      </w:r>
      <w:r w:rsidR="00FF35BD" w:rsidRPr="00FD10A1">
        <w:rPr>
          <w:rFonts w:ascii="Book Antiqua" w:hAnsi="Book Antiqua"/>
          <w:sz w:val="24"/>
          <w:szCs w:val="24"/>
        </w:rPr>
        <w:t xml:space="preserve"> vary from chest pain and dyspnea in uncomplicated cases to </w:t>
      </w:r>
      <w:r w:rsidR="00DD28E4" w:rsidRPr="00FD10A1">
        <w:rPr>
          <w:rFonts w:ascii="Book Antiqua" w:hAnsi="Book Antiqua"/>
          <w:sz w:val="24"/>
          <w:szCs w:val="24"/>
        </w:rPr>
        <w:t xml:space="preserve">hemodynamic compromise </w:t>
      </w:r>
      <w:r w:rsidR="00D8716B" w:rsidRPr="00FD10A1">
        <w:rPr>
          <w:rFonts w:ascii="Book Antiqua" w:hAnsi="Book Antiqua"/>
          <w:sz w:val="24"/>
          <w:szCs w:val="24"/>
        </w:rPr>
        <w:t xml:space="preserve">and death </w:t>
      </w:r>
      <w:r w:rsidR="00DD28E4" w:rsidRPr="00FD10A1">
        <w:rPr>
          <w:rFonts w:ascii="Book Antiqua" w:hAnsi="Book Antiqua"/>
          <w:sz w:val="24"/>
          <w:szCs w:val="24"/>
        </w:rPr>
        <w:t>in cases of dissection or rupture. Incidentally found, asymptomatic cases have also been reported</w:t>
      </w:r>
      <w:r w:rsidR="003E2221" w:rsidRPr="00FD10A1">
        <w:rPr>
          <w:rFonts w:ascii="Book Antiqua" w:hAnsi="Book Antiqua"/>
          <w:sz w:val="24"/>
          <w:szCs w:val="24"/>
        </w:rPr>
        <w:fldChar w:fldCharType="begin"/>
      </w:r>
      <w:r w:rsidR="00D8716B" w:rsidRPr="00FD10A1">
        <w:rPr>
          <w:rFonts w:ascii="Book Antiqua" w:hAnsi="Book Antiqua"/>
          <w:sz w:val="24"/>
          <w:szCs w:val="24"/>
        </w:rPr>
        <w:instrText xml:space="preserve"> ADDIN ZOTERO_ITEM CSL_CITATION {"citationID":"7k0qitrnf","properties":{"formattedCitation":"{\\rtf \\super [1]\\nosupersub{}}","plainCitation":"[1]"},"citationItems":[{"id":232,"uris":["http://zotero.org/users/2495160/items/R3FA22PU"],"uri":["http://zotero.org/users/2495160/items/R3FA22PU"],"itemData":{"id":232,"type":"article-journal","title":"Giant ascending aortic aneurysm--a case report and review","container-title":"Heart, Lung &amp; Circulation","page":"385-388","volume":"16","issue":"5","source":"PubMed","abstract":"We present a case report and review of the literature on a giant ascending aortic aneurysm in a previously asymptomatic and healthy 40-year-old male patient who presented in extremis and had a successful emergency surgical repair. The need for early referral and surgery is stressed for better outcome. The review also discusses the natural history, presentation and treatment options and results of this uncommon entity justifying the need for an operation for survival.","DOI":"10.1016/j.hlc.2006.09.009","ISSN":"1443-9506","note":"PMID: 17314066","journalAbbreviation":"Heart Lung Circ","language":"eng","author":[{"family":"Agarwal","given":"Vijay"},{"family":"Yaliwal","given":"Chandan"},{"family":"Ofo","given":"Eni"},{"family":"Kolvekar","given":"Shyam"}],"issued":{"date-parts":[["2007",10]]},"PMID":"17314066"}}],"schema":"https://github.com/citation-style-language/schema/raw/master/csl-citation.json"} </w:instrText>
      </w:r>
      <w:r w:rsidR="003E2221" w:rsidRPr="00FD10A1">
        <w:rPr>
          <w:rFonts w:ascii="Book Antiqua" w:hAnsi="Book Antiqua"/>
          <w:sz w:val="24"/>
          <w:szCs w:val="24"/>
        </w:rPr>
        <w:fldChar w:fldCharType="separate"/>
      </w:r>
      <w:r w:rsidR="00D8716B" w:rsidRPr="00FD10A1">
        <w:rPr>
          <w:rFonts w:ascii="Book Antiqua" w:hAnsi="Book Antiqua" w:cs="Times New Roman"/>
          <w:sz w:val="24"/>
          <w:szCs w:val="24"/>
          <w:vertAlign w:val="superscript"/>
        </w:rPr>
        <w:t>[1</w:t>
      </w:r>
      <w:r w:rsidR="00361F73" w:rsidRPr="00FD10A1">
        <w:rPr>
          <w:rFonts w:ascii="Book Antiqua" w:hAnsi="Book Antiqua" w:cs="Times New Roman" w:hint="eastAsia"/>
          <w:sz w:val="24"/>
          <w:szCs w:val="24"/>
          <w:vertAlign w:val="superscript"/>
          <w:lang w:eastAsia="zh-CN"/>
        </w:rPr>
        <w:t>,2</w:t>
      </w:r>
      <w:r w:rsidR="00D8716B" w:rsidRPr="00FD10A1">
        <w:rPr>
          <w:rFonts w:ascii="Book Antiqua" w:hAnsi="Book Antiqua" w:cs="Times New Roman"/>
          <w:sz w:val="24"/>
          <w:szCs w:val="24"/>
          <w:vertAlign w:val="superscript"/>
        </w:rPr>
        <w:t>]</w:t>
      </w:r>
      <w:r w:rsidR="003E2221" w:rsidRPr="00FD10A1">
        <w:rPr>
          <w:rFonts w:ascii="Book Antiqua" w:hAnsi="Book Antiqua"/>
          <w:sz w:val="24"/>
          <w:szCs w:val="24"/>
        </w:rPr>
        <w:fldChar w:fldCharType="end"/>
      </w:r>
      <w:r w:rsidR="00D8716B" w:rsidRPr="00FD10A1">
        <w:rPr>
          <w:rFonts w:ascii="Book Antiqua" w:hAnsi="Book Antiqua"/>
          <w:sz w:val="24"/>
          <w:szCs w:val="24"/>
        </w:rPr>
        <w:t>.</w:t>
      </w:r>
    </w:p>
    <w:p w14:paraId="367FB3C7" w14:textId="0E09D307" w:rsidR="003E5F49" w:rsidRPr="00FD10A1" w:rsidRDefault="00FF35BD" w:rsidP="00361F73">
      <w:pPr>
        <w:spacing w:after="0" w:line="360" w:lineRule="auto"/>
        <w:ind w:firstLineChars="100" w:firstLine="240"/>
        <w:jc w:val="both"/>
        <w:rPr>
          <w:rFonts w:ascii="Book Antiqua" w:hAnsi="Book Antiqua"/>
          <w:sz w:val="24"/>
          <w:szCs w:val="24"/>
        </w:rPr>
      </w:pPr>
      <w:r w:rsidRPr="00FD10A1">
        <w:rPr>
          <w:rFonts w:ascii="Book Antiqua" w:hAnsi="Book Antiqua"/>
          <w:sz w:val="24"/>
          <w:szCs w:val="24"/>
        </w:rPr>
        <w:t xml:space="preserve">Imaging findings of </w:t>
      </w:r>
      <w:r w:rsidR="00D8716B" w:rsidRPr="00FD10A1">
        <w:rPr>
          <w:rFonts w:ascii="Book Antiqua" w:hAnsi="Book Antiqua"/>
          <w:sz w:val="24"/>
          <w:szCs w:val="24"/>
        </w:rPr>
        <w:t xml:space="preserve">uncomplicated </w:t>
      </w:r>
      <w:r w:rsidRPr="00FD10A1">
        <w:rPr>
          <w:rFonts w:ascii="Book Antiqua" w:hAnsi="Book Antiqua"/>
          <w:sz w:val="24"/>
          <w:szCs w:val="24"/>
        </w:rPr>
        <w:t>giant aneurysms are analogous to those of smaller thoracic aneurysms</w:t>
      </w:r>
      <w:r w:rsidR="000C5A35" w:rsidRPr="00FD10A1">
        <w:rPr>
          <w:rFonts w:ascii="Book Antiqua" w:hAnsi="Book Antiqua"/>
          <w:sz w:val="24"/>
          <w:szCs w:val="24"/>
        </w:rPr>
        <w:t xml:space="preserve"> (Figure 1)</w:t>
      </w:r>
      <w:r w:rsidRPr="00FD10A1">
        <w:rPr>
          <w:rFonts w:ascii="Book Antiqua" w:hAnsi="Book Antiqua"/>
          <w:sz w:val="24"/>
          <w:szCs w:val="24"/>
        </w:rPr>
        <w:t>. How</w:t>
      </w:r>
      <w:r w:rsidR="00DD28E4" w:rsidRPr="00FD10A1">
        <w:rPr>
          <w:rFonts w:ascii="Book Antiqua" w:hAnsi="Book Antiqua"/>
          <w:sz w:val="24"/>
          <w:szCs w:val="24"/>
        </w:rPr>
        <w:t xml:space="preserve">ever, given the </w:t>
      </w:r>
      <w:r w:rsidR="00D8716B" w:rsidRPr="00FD10A1">
        <w:rPr>
          <w:rFonts w:ascii="Book Antiqua" w:hAnsi="Book Antiqua"/>
          <w:sz w:val="24"/>
          <w:szCs w:val="24"/>
        </w:rPr>
        <w:t>large size of these aneurysms, there may be compression and mass effect on surrounding vascular and soft tissue mediastinal and thoracic structures</w:t>
      </w:r>
      <w:r w:rsidR="000C5A35" w:rsidRPr="00FD10A1">
        <w:rPr>
          <w:rFonts w:ascii="Book Antiqua" w:hAnsi="Book Antiqua"/>
          <w:sz w:val="24"/>
          <w:szCs w:val="24"/>
        </w:rPr>
        <w:t xml:space="preserve"> (Figure 2)</w:t>
      </w:r>
      <w:r w:rsidR="00D8716B" w:rsidRPr="00FD10A1">
        <w:rPr>
          <w:rFonts w:ascii="Book Antiqua" w:hAnsi="Book Antiqua"/>
          <w:sz w:val="24"/>
          <w:szCs w:val="24"/>
        </w:rPr>
        <w:t>. Complications include rupture into</w:t>
      </w:r>
      <w:r w:rsidR="00875318" w:rsidRPr="00FD10A1">
        <w:rPr>
          <w:rFonts w:ascii="Book Antiqua" w:hAnsi="Book Antiqua"/>
          <w:sz w:val="24"/>
          <w:szCs w:val="24"/>
        </w:rPr>
        <w:t xml:space="preserve"> the </w:t>
      </w:r>
      <w:r w:rsidR="00D8716B" w:rsidRPr="00FD10A1">
        <w:rPr>
          <w:rFonts w:ascii="Book Antiqua" w:hAnsi="Book Antiqua"/>
          <w:sz w:val="24"/>
          <w:szCs w:val="24"/>
        </w:rPr>
        <w:t>mediastinum or pericardium and dissection. Furthermore, compressing of surrounding structures has been reported leading to complications such as lung collapse</w:t>
      </w:r>
      <w:r w:rsidR="003E2221" w:rsidRPr="00FD10A1">
        <w:rPr>
          <w:rFonts w:ascii="Book Antiqua" w:hAnsi="Book Antiqua"/>
          <w:sz w:val="24"/>
          <w:szCs w:val="24"/>
        </w:rPr>
        <w:fldChar w:fldCharType="begin"/>
      </w:r>
      <w:r w:rsidR="00D8716B" w:rsidRPr="00FD10A1">
        <w:rPr>
          <w:rFonts w:ascii="Book Antiqua" w:hAnsi="Book Antiqua"/>
          <w:sz w:val="24"/>
          <w:szCs w:val="24"/>
        </w:rPr>
        <w:instrText xml:space="preserve"> ADDIN ZOTERO_ITEM CSL_CITATION {"citationID":"2be71d5h2b","properties":{"formattedCitation":"{\\rtf \\super [3]\\nosupersub{}}","plainCitation":"[3]"},"citationItems":[{"id":236,"uris":["http://zotero.org/users/2495160/items/ZGDSDEMH"],"uri":["http://zotero.org/users/2495160/items/ZGDSDEMH"],"itemData":{"id":236,"type":"article-journal","title":"Acute respiratory failure due to giant aortic aneurysm mimicking massive pulmonary embolism in a patient with Marfan's syndrome","container-title":"Kardiologia Polska","page":"1212","volume":"71","issue":"11","source":"PubMed","DOI":"10.5603/KP.2013.0312","ISSN":"0022-9032","note":"PMID: 24297729","journalAbbreviation":"Kardiol Pol","language":"eng","author":[{"family":"Yalçın","given":"Murat"},{"family":"Eroglu","given":"Murat"},{"family":"Isilak","given":"Zafer"},{"family":"Aparci","given":"Mustafa"},{"family":"Cebeci","given":"Bekir Sitki"}],"issued":{"date-parts":[["2013"]]},"PMID":"24297729"}}],"schema":"https://github.com/citation-style-language/schema/raw/master/csl-citation.json"} </w:instrText>
      </w:r>
      <w:r w:rsidR="003E2221" w:rsidRPr="00FD10A1">
        <w:rPr>
          <w:rFonts w:ascii="Book Antiqua" w:hAnsi="Book Antiqua"/>
          <w:sz w:val="24"/>
          <w:szCs w:val="24"/>
        </w:rPr>
        <w:fldChar w:fldCharType="separate"/>
      </w:r>
      <w:r w:rsidR="00D8716B" w:rsidRPr="00FD10A1">
        <w:rPr>
          <w:rFonts w:ascii="Book Antiqua" w:hAnsi="Book Antiqua" w:cs="Times New Roman"/>
          <w:sz w:val="24"/>
          <w:szCs w:val="24"/>
          <w:vertAlign w:val="superscript"/>
        </w:rPr>
        <w:t>[3]</w:t>
      </w:r>
      <w:r w:rsidR="003E2221" w:rsidRPr="00FD10A1">
        <w:rPr>
          <w:rFonts w:ascii="Book Antiqua" w:hAnsi="Book Antiqua"/>
          <w:sz w:val="24"/>
          <w:szCs w:val="24"/>
        </w:rPr>
        <w:fldChar w:fldCharType="end"/>
      </w:r>
      <w:r w:rsidR="00D8716B" w:rsidRPr="00FD10A1">
        <w:rPr>
          <w:rFonts w:ascii="Book Antiqua" w:hAnsi="Book Antiqua"/>
          <w:sz w:val="24"/>
          <w:szCs w:val="24"/>
        </w:rPr>
        <w:t xml:space="preserve">, </w:t>
      </w:r>
      <w:r w:rsidR="001F0ECB" w:rsidRPr="00FD10A1">
        <w:rPr>
          <w:rFonts w:ascii="Book Antiqua" w:hAnsi="Book Antiqua"/>
          <w:sz w:val="24"/>
          <w:szCs w:val="24"/>
        </w:rPr>
        <w:t>superior vena cava (</w:t>
      </w:r>
      <w:r w:rsidR="00D8716B" w:rsidRPr="00FD10A1">
        <w:rPr>
          <w:rFonts w:ascii="Book Antiqua" w:hAnsi="Book Antiqua"/>
          <w:sz w:val="24"/>
          <w:szCs w:val="24"/>
        </w:rPr>
        <w:t>SVC</w:t>
      </w:r>
      <w:r w:rsidR="001F0ECB" w:rsidRPr="00FD10A1">
        <w:rPr>
          <w:rFonts w:ascii="Book Antiqua" w:hAnsi="Book Antiqua"/>
          <w:sz w:val="24"/>
          <w:szCs w:val="24"/>
        </w:rPr>
        <w:t>)</w:t>
      </w:r>
      <w:r w:rsidR="00D8716B" w:rsidRPr="00FD10A1">
        <w:rPr>
          <w:rFonts w:ascii="Book Antiqua" w:hAnsi="Book Antiqua"/>
          <w:sz w:val="24"/>
          <w:szCs w:val="24"/>
        </w:rPr>
        <w:t xml:space="preserve"> syndrome</w:t>
      </w:r>
      <w:r w:rsidR="003E2221" w:rsidRPr="00FD10A1">
        <w:rPr>
          <w:rFonts w:ascii="Book Antiqua" w:hAnsi="Book Antiqua"/>
          <w:sz w:val="24"/>
          <w:szCs w:val="24"/>
        </w:rPr>
        <w:fldChar w:fldCharType="begin"/>
      </w:r>
      <w:r w:rsidR="00D8716B" w:rsidRPr="00FD10A1">
        <w:rPr>
          <w:rFonts w:ascii="Book Antiqua" w:hAnsi="Book Antiqua"/>
          <w:sz w:val="24"/>
          <w:szCs w:val="24"/>
        </w:rPr>
        <w:instrText xml:space="preserve"> ADDIN ZOTERO_ITEM CSL_CITATION {"citationID":"2nbqd4qudi","properties":{"formattedCitation":"{\\rtf \\super [4]\\nosupersub{}}","plainCitation":"[4]"},"citationItems":[{"id":238,"uris":["http://zotero.org/users/2495160/items/FF3E5U4P"],"uri":["http://zotero.org/users/2495160/items/FF3E5U4P"],"itemData":{"id":238,"type":"article-journal","title":"Superior vena cava syndrome due to giant aortic aneurysm","container-title":"Asian Cardiovascular &amp; Thoracic Annals","page":"396-397","volume":"18","issue":"4","source":"PubMed","DOI":"10.1177/0218492310375622","ISSN":"1816-5370","note":"PMID: 20719796","journalAbbreviation":"Asian Cardiovasc Thorac Ann","language":"eng","author":[{"family":"Boulia","given":"Stavroula P."},{"family":"Metaxas","given":"Eugenios"},{"family":"Augoulea","given":"Maria"},{"family":"Krassas","given":"Athanasios I."},{"family":"Balis","given":"Evangelos"},{"family":"Tatsis","given":"Georgios"}],"issued":{"date-parts":[["2010",8]]},"PMID":"20719796"}}],"schema":"https://github.com/citation-style-language/schema/raw/master/csl-citation.json"} </w:instrText>
      </w:r>
      <w:r w:rsidR="003E2221" w:rsidRPr="00FD10A1">
        <w:rPr>
          <w:rFonts w:ascii="Book Antiqua" w:hAnsi="Book Antiqua"/>
          <w:sz w:val="24"/>
          <w:szCs w:val="24"/>
        </w:rPr>
        <w:fldChar w:fldCharType="separate"/>
      </w:r>
      <w:r w:rsidR="00D8716B" w:rsidRPr="00FD10A1">
        <w:rPr>
          <w:rFonts w:ascii="Book Antiqua" w:hAnsi="Book Antiqua" w:cs="Times New Roman"/>
          <w:sz w:val="24"/>
          <w:szCs w:val="24"/>
          <w:vertAlign w:val="superscript"/>
        </w:rPr>
        <w:t>[4</w:t>
      </w:r>
      <w:r w:rsidR="003109FB" w:rsidRPr="00FD10A1">
        <w:rPr>
          <w:rFonts w:ascii="Book Antiqua" w:hAnsi="Book Antiqua" w:cs="Times New Roman" w:hint="eastAsia"/>
          <w:sz w:val="24"/>
          <w:szCs w:val="24"/>
          <w:vertAlign w:val="superscript"/>
          <w:lang w:eastAsia="zh-CN"/>
        </w:rPr>
        <w:t>,5</w:t>
      </w:r>
      <w:r w:rsidR="00D8716B" w:rsidRPr="00FD10A1">
        <w:rPr>
          <w:rFonts w:ascii="Book Antiqua" w:hAnsi="Book Antiqua" w:cs="Times New Roman"/>
          <w:sz w:val="24"/>
          <w:szCs w:val="24"/>
          <w:vertAlign w:val="superscript"/>
        </w:rPr>
        <w:t>]</w:t>
      </w:r>
      <w:r w:rsidR="003E2221" w:rsidRPr="00FD10A1">
        <w:rPr>
          <w:rFonts w:ascii="Book Antiqua" w:hAnsi="Book Antiqua"/>
          <w:sz w:val="24"/>
          <w:szCs w:val="24"/>
        </w:rPr>
        <w:fldChar w:fldCharType="end"/>
      </w:r>
      <w:r w:rsidR="00D8716B" w:rsidRPr="00FD10A1">
        <w:rPr>
          <w:rFonts w:ascii="Book Antiqua" w:hAnsi="Book Antiqua"/>
          <w:sz w:val="24"/>
          <w:szCs w:val="24"/>
        </w:rPr>
        <w:t>, and airway compression</w:t>
      </w:r>
      <w:r w:rsidR="003E2221" w:rsidRPr="00FD10A1">
        <w:rPr>
          <w:rFonts w:ascii="Book Antiqua" w:hAnsi="Book Antiqua"/>
          <w:sz w:val="24"/>
          <w:szCs w:val="24"/>
        </w:rPr>
        <w:fldChar w:fldCharType="begin"/>
      </w:r>
      <w:r w:rsidR="009A2926" w:rsidRPr="00FD10A1">
        <w:rPr>
          <w:rFonts w:ascii="Book Antiqua" w:hAnsi="Book Antiqua"/>
          <w:sz w:val="24"/>
          <w:szCs w:val="24"/>
        </w:rPr>
        <w:instrText xml:space="preserve"> ADDIN ZOTERO_ITEM CSL_CITATION {"citationID":"2f7ln2bgms","properties":{"formattedCitation":"{\\rtf \\super [6]\\nosupersub{}}","plainCitation":"[6]"},"citationItems":[{"id":240,"uris":["http://zotero.org/users/2495160/items/6JIHU674"],"uri":["http://zotero.org/users/2495160/items/6JIHU674"],"itemData":{"id":240,"type":"article-journal","title":"Treatment of giant aortic aneurysm with tracheal compression and sternal erosion without circulatory arrest","container-title":"The Annals of Thoracic Surgery","page":"275-278","volume":"69","issue":"1","source":"PubMed","abstract":"Treatment of huge aneurysms involving the ascending aorta and the aortic arch with compression of the surrounding structures represents a surgical challenge. The case of a patient affected by respiratory insufficiency and sternal erosion caused by chronic giant aortic aneurysm is reported. The use of a stepwise approach and selective cerebral arterial perfusion ensured successful operative management, avoiding circulatory arrest and enabling an expeditious postoperative recovery.","ISSN":"0003-4975","note":"PMID: 10654535","journalAbbreviation":"Ann. Thorac. Surg.","language":"eng","author":[{"family":"Lorusso","given":"R."},{"family":"Coletti","given":"G."},{"family":"Totaro","given":"P."},{"family":"Maroldi","given":"R."},{"family":"Zogno","given":"M."}],"issued":{"date-parts":[["2000",1]]},"PMID":"10654535"}}],"schema":"https://github.com/citation-style-language/schema/raw/master/csl-citation.json"} </w:instrText>
      </w:r>
      <w:r w:rsidR="003E2221" w:rsidRPr="00FD10A1">
        <w:rPr>
          <w:rFonts w:ascii="Book Antiqua" w:hAnsi="Book Antiqua"/>
          <w:sz w:val="24"/>
          <w:szCs w:val="24"/>
        </w:rPr>
        <w:fldChar w:fldCharType="separate"/>
      </w:r>
      <w:r w:rsidR="009A2926" w:rsidRPr="00FD10A1">
        <w:rPr>
          <w:rFonts w:ascii="Book Antiqua" w:hAnsi="Book Antiqua" w:cs="Times New Roman"/>
          <w:sz w:val="24"/>
          <w:szCs w:val="24"/>
          <w:vertAlign w:val="superscript"/>
        </w:rPr>
        <w:t>[6]</w:t>
      </w:r>
      <w:r w:rsidR="003E2221" w:rsidRPr="00FD10A1">
        <w:rPr>
          <w:rFonts w:ascii="Book Antiqua" w:hAnsi="Book Antiqua"/>
          <w:sz w:val="24"/>
          <w:szCs w:val="24"/>
        </w:rPr>
        <w:fldChar w:fldCharType="end"/>
      </w:r>
      <w:r w:rsidR="00D8716B" w:rsidRPr="00FD10A1">
        <w:rPr>
          <w:rFonts w:ascii="Book Antiqua" w:hAnsi="Book Antiqua"/>
          <w:sz w:val="24"/>
          <w:szCs w:val="24"/>
        </w:rPr>
        <w:t>.</w:t>
      </w:r>
      <w:r w:rsidR="009A2926" w:rsidRPr="00FD10A1">
        <w:rPr>
          <w:rFonts w:ascii="Book Antiqua" w:hAnsi="Book Antiqua"/>
          <w:sz w:val="24"/>
          <w:szCs w:val="24"/>
        </w:rPr>
        <w:t xml:space="preserve"> Treatment of giant </w:t>
      </w:r>
      <w:r w:rsidR="009A2926" w:rsidRPr="00FD10A1">
        <w:rPr>
          <w:rFonts w:ascii="Book Antiqua" w:hAnsi="Book Antiqua"/>
          <w:sz w:val="24"/>
          <w:szCs w:val="24"/>
        </w:rPr>
        <w:lastRenderedPageBreak/>
        <w:t>aneurysms involves surgical resection per Task Force guidelines</w:t>
      </w:r>
      <w:r w:rsidR="003E2221" w:rsidRPr="00FD10A1">
        <w:rPr>
          <w:rFonts w:ascii="Book Antiqua" w:hAnsi="Book Antiqua"/>
          <w:sz w:val="24"/>
          <w:szCs w:val="24"/>
        </w:rPr>
        <w:fldChar w:fldCharType="begin"/>
      </w:r>
      <w:r w:rsidR="009A2926" w:rsidRPr="00FD10A1">
        <w:rPr>
          <w:rFonts w:ascii="Book Antiqua" w:hAnsi="Book Antiqua"/>
          <w:sz w:val="24"/>
          <w:szCs w:val="24"/>
        </w:rPr>
        <w:instrText xml:space="preserve"> ADDIN ZOTERO_ITEM CSL_CITATION {"citationID":"9og0j8pog","properties":{"formattedCitation":"{\\rtf \\super [7]\\nosupersub{}}","plainCitation":"[7]"},"citationItems":[{"id":244,"uris":["http://zotero.org/users/2495160/items/TC4NR3HA"],"uri":["http://zotero.org/users/2495160/items/TC4NR3HA"],"itemData":{"id":244,"type":"article-journal","title":"2010 ACCF/AHA/AATS/ACR/ASA/SCA/SCAI/SIR/STS/SVM Guidelines for the diagnosis and management of patients with thoracic aortic disease. A Report of the American College of Cardiology Foundation/American Heart Association Task Force on Practice Guidelines, American Association for Thoracic Surgery, American College of Radiology,American Stroke Association, Society of Cardiovascular Anesthesiologists, Society for Cardiovascular Angiography and Interventions, Society of Interventional Radiology, Society of Thoracic Surgeons,and Society for Vascular Medicine","container-title":"Journal of the American College of Cardiology","page":"e27-e129","volume":"55","issue":"14","source":"PubMed","DOI":"10.1016/j.jacc.2010.02.015","ISSN":"1558-3597","note":"PMID: 20359588","journalAbbreviation":"J. Am. Coll. Cardiol.","language":"eng","author":[{"family":"Hiratzka","given":"Loren F."},{"family":"Bakris","given":"George L."},{"family":"Beckman","given":"Joshua A."},{"family":"Bersin","given":"Robert M."},{"family":"Carr","given":"Vincent F."},{"family":"Casey","given":"Donald E."},{"family":"Eagle","given":"Kim A."},{"family":"Hermann","given":"Luke K."},{"family":"Isselbacher","given":"Eric M."},{"family":"Kazerooni","given":"Ella A."},{"family":"Kouchoukos","given":"Nicholas T."},{"family":"Lytle","given":"Bruce W."},{"family":"Milewicz","given":"Dianna M."},{"family":"Reich","given":"David L."},{"family":"Sen","given":"Souvik"},{"family":"Shinn","given":"Julie A."},{"family":"Svensson","given":"Lars G."},{"family":"Williams","given":"David M."},{"literal":"American College of Cardiology Foundation/American Heart Association Task Force on Practice Guidelines"},{"literal":"American Association for Thoracic Surgery"},{"literal":"American College of Radiology"},{"literal":"American Stroke Association"},{"literal":"Society of Cardiovascular Anesthesiologists"},{"literal":"Society for Cardiovascular Angiography and Interventions"},{"literal":"Society of Interventional Radiology"},{"literal":"Society of Thoracic Surgeons"},{"literal":"Society for Vascular Medicine"}],"issued":{"date-parts":[["2010",4,6]]},"PMID":"20359588"}}],"schema":"https://github.com/citation-style-language/schema/raw/master/csl-citation.json"} </w:instrText>
      </w:r>
      <w:r w:rsidR="003E2221" w:rsidRPr="00FD10A1">
        <w:rPr>
          <w:rFonts w:ascii="Book Antiqua" w:hAnsi="Book Antiqua"/>
          <w:sz w:val="24"/>
          <w:szCs w:val="24"/>
        </w:rPr>
        <w:fldChar w:fldCharType="separate"/>
      </w:r>
      <w:r w:rsidR="009A2926" w:rsidRPr="00FD10A1">
        <w:rPr>
          <w:rFonts w:ascii="Book Antiqua" w:hAnsi="Book Antiqua" w:cs="Times New Roman"/>
          <w:sz w:val="24"/>
          <w:szCs w:val="24"/>
          <w:vertAlign w:val="superscript"/>
        </w:rPr>
        <w:t>[7]</w:t>
      </w:r>
      <w:r w:rsidR="003E2221" w:rsidRPr="00FD10A1">
        <w:rPr>
          <w:rFonts w:ascii="Book Antiqua" w:hAnsi="Book Antiqua"/>
          <w:sz w:val="24"/>
          <w:szCs w:val="24"/>
        </w:rPr>
        <w:fldChar w:fldCharType="end"/>
      </w:r>
      <w:r w:rsidR="009A2926" w:rsidRPr="00FD10A1">
        <w:rPr>
          <w:rFonts w:ascii="Book Antiqua" w:hAnsi="Book Antiqua"/>
          <w:sz w:val="24"/>
          <w:szCs w:val="24"/>
        </w:rPr>
        <w:t>, although operations in these cases may be more technically challenging and associated with higher morbidity</w:t>
      </w:r>
      <w:r w:rsidR="003E2221" w:rsidRPr="00FD10A1">
        <w:rPr>
          <w:rFonts w:ascii="Book Antiqua" w:hAnsi="Book Antiqua"/>
          <w:sz w:val="24"/>
          <w:szCs w:val="24"/>
        </w:rPr>
        <w:fldChar w:fldCharType="begin"/>
      </w:r>
      <w:r w:rsidR="009A2926" w:rsidRPr="00FD10A1">
        <w:rPr>
          <w:rFonts w:ascii="Book Antiqua" w:hAnsi="Book Antiqua"/>
          <w:sz w:val="24"/>
          <w:szCs w:val="24"/>
        </w:rPr>
        <w:instrText xml:space="preserve"> ADDIN ZOTERO_ITEM CSL_CITATION {"citationID":"17h5sbdn52","properties":{"formattedCitation":"{\\rtf \\super [1]\\nosupersub{}}","plainCitation":"[1]"},"citationItems":[{"id":232,"uris":["http://zotero.org/users/2495160/items/R3FA22PU"],"uri":["http://zotero.org/users/2495160/items/R3FA22PU"],"itemData":{"id":232,"type":"article-journal","title":"Giant ascending aortic aneurysm--a case report and review","container-title":"Heart, Lung &amp; Circulation","page":"385-388","volume":"16","issue":"5","source":"PubMed","abstract":"We present a case report and review of the literature on a giant ascending aortic aneurysm in a previously asymptomatic and healthy 40-year-old male patient who presented in extremis and had a successful emergency surgical repair. The need for early referral and surgery is stressed for better outcome. The review also discusses the natural history, presentation and treatment options and results of this uncommon entity justifying the need for an operation for survival.","DOI":"10.1016/j.hlc.2006.09.009","ISSN":"1443-9506","note":"PMID: 17314066","journalAbbreviation":"Heart Lung Circ","language":"eng","author":[{"family":"Agarwal","given":"Vijay"},{"family":"Yaliwal","given":"Chandan"},{"family":"Ofo","given":"Eni"},{"family":"Kolvekar","given":"Shyam"}],"issued":{"date-parts":[["2007",10]]},"PMID":"17314066"}}],"schema":"https://github.com/citation-style-language/schema/raw/master/csl-citation.json"} </w:instrText>
      </w:r>
      <w:r w:rsidR="003E2221" w:rsidRPr="00FD10A1">
        <w:rPr>
          <w:rFonts w:ascii="Book Antiqua" w:hAnsi="Book Antiqua"/>
          <w:sz w:val="24"/>
          <w:szCs w:val="24"/>
        </w:rPr>
        <w:fldChar w:fldCharType="separate"/>
      </w:r>
      <w:r w:rsidR="009A2926" w:rsidRPr="00FD10A1">
        <w:rPr>
          <w:rFonts w:ascii="Book Antiqua" w:hAnsi="Book Antiqua" w:cs="Times New Roman"/>
          <w:sz w:val="24"/>
          <w:szCs w:val="24"/>
          <w:vertAlign w:val="superscript"/>
        </w:rPr>
        <w:t>[1]</w:t>
      </w:r>
      <w:r w:rsidR="003E2221" w:rsidRPr="00FD10A1">
        <w:rPr>
          <w:rFonts w:ascii="Book Antiqua" w:hAnsi="Book Antiqua"/>
          <w:sz w:val="24"/>
          <w:szCs w:val="24"/>
        </w:rPr>
        <w:fldChar w:fldCharType="end"/>
      </w:r>
      <w:r w:rsidR="009A2926" w:rsidRPr="00FD10A1">
        <w:rPr>
          <w:rFonts w:ascii="Book Antiqua" w:hAnsi="Book Antiqua"/>
          <w:sz w:val="24"/>
          <w:szCs w:val="24"/>
        </w:rPr>
        <w:t>.</w:t>
      </w:r>
    </w:p>
    <w:p w14:paraId="5C209C94" w14:textId="77777777" w:rsidR="00285899" w:rsidRPr="00FD10A1" w:rsidRDefault="00285899" w:rsidP="00EB0771">
      <w:pPr>
        <w:spacing w:after="0" w:line="360" w:lineRule="auto"/>
        <w:jc w:val="both"/>
        <w:rPr>
          <w:rFonts w:ascii="Book Antiqua" w:hAnsi="Book Antiqua"/>
          <w:sz w:val="24"/>
          <w:szCs w:val="24"/>
        </w:rPr>
      </w:pPr>
    </w:p>
    <w:p w14:paraId="76223144" w14:textId="3A5FD547" w:rsidR="004D0926" w:rsidRPr="00FD10A1" w:rsidRDefault="003109FB" w:rsidP="00EB0771">
      <w:pPr>
        <w:spacing w:after="0" w:line="360" w:lineRule="auto"/>
        <w:jc w:val="both"/>
        <w:rPr>
          <w:rFonts w:ascii="Book Antiqua" w:hAnsi="Book Antiqua"/>
          <w:b/>
          <w:sz w:val="24"/>
          <w:szCs w:val="24"/>
          <w:lang w:eastAsia="zh-CN"/>
        </w:rPr>
      </w:pPr>
      <w:r w:rsidRPr="00FD10A1">
        <w:rPr>
          <w:rFonts w:ascii="Book Antiqua" w:hAnsi="Book Antiqua"/>
          <w:b/>
          <w:sz w:val="24"/>
          <w:szCs w:val="24"/>
        </w:rPr>
        <w:t>AORTIC PSEUDOANEURYSM</w:t>
      </w:r>
    </w:p>
    <w:p w14:paraId="18C8F1C5" w14:textId="2118A0FC" w:rsidR="004D0926" w:rsidRPr="00FD10A1" w:rsidRDefault="004D0926" w:rsidP="00EB0771">
      <w:pPr>
        <w:spacing w:after="0" w:line="360" w:lineRule="auto"/>
        <w:jc w:val="both"/>
        <w:rPr>
          <w:rFonts w:ascii="Book Antiqua" w:hAnsi="Book Antiqua"/>
          <w:sz w:val="24"/>
          <w:szCs w:val="24"/>
        </w:rPr>
      </w:pPr>
      <w:r w:rsidRPr="00FD10A1">
        <w:rPr>
          <w:rFonts w:ascii="Book Antiqua" w:hAnsi="Book Antiqua"/>
          <w:sz w:val="24"/>
          <w:szCs w:val="24"/>
        </w:rPr>
        <w:t xml:space="preserve">A </w:t>
      </w:r>
      <w:proofErr w:type="spellStart"/>
      <w:r w:rsidRPr="00FD10A1">
        <w:rPr>
          <w:rFonts w:ascii="Book Antiqua" w:hAnsi="Book Antiqua"/>
          <w:sz w:val="24"/>
          <w:szCs w:val="24"/>
        </w:rPr>
        <w:t>pseudoaneurysm</w:t>
      </w:r>
      <w:proofErr w:type="spellEnd"/>
      <w:r w:rsidRPr="00FD10A1">
        <w:rPr>
          <w:rFonts w:ascii="Book Antiqua" w:hAnsi="Book Antiqua"/>
          <w:sz w:val="24"/>
          <w:szCs w:val="24"/>
        </w:rPr>
        <w:t xml:space="preserve"> is a focal dilatation of an artery that does not contain all three of the normal arterial wall layers. </w:t>
      </w:r>
      <w:proofErr w:type="spellStart"/>
      <w:r w:rsidRPr="00FD10A1">
        <w:rPr>
          <w:rFonts w:ascii="Book Antiqua" w:hAnsi="Book Antiqua"/>
          <w:sz w:val="24"/>
          <w:szCs w:val="24"/>
        </w:rPr>
        <w:t>Pseudoaneurysms</w:t>
      </w:r>
      <w:proofErr w:type="spellEnd"/>
      <w:r w:rsidRPr="00FD10A1">
        <w:rPr>
          <w:rFonts w:ascii="Book Antiqua" w:hAnsi="Book Antiqua"/>
          <w:sz w:val="24"/>
          <w:szCs w:val="24"/>
        </w:rPr>
        <w:t xml:space="preserve"> are contained by an outer adventitial layer or thrombus and fibrous tissue. Non-traumatic </w:t>
      </w:r>
      <w:proofErr w:type="spellStart"/>
      <w:r w:rsidRPr="00FD10A1">
        <w:rPr>
          <w:rFonts w:ascii="Book Antiqua" w:hAnsi="Book Antiqua"/>
          <w:sz w:val="24"/>
          <w:szCs w:val="24"/>
        </w:rPr>
        <w:t>pseudoaneurysms</w:t>
      </w:r>
      <w:proofErr w:type="spellEnd"/>
      <w:r w:rsidRPr="00FD10A1">
        <w:rPr>
          <w:rFonts w:ascii="Book Antiqua" w:hAnsi="Book Antiqua"/>
          <w:sz w:val="24"/>
          <w:szCs w:val="24"/>
        </w:rPr>
        <w:t xml:space="preserve"> are usually seen in the setting of inflammatory or infectious etiologies</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{"citationID":"1u1qk58tdc","properties":{"formattedCitation":"{\\rtf \\super [8]\\nosupersub{}}","plainCitation":"[8]"},"citationItems":[{"id":424,"uris":["http://zotero.org/users/local/5yuX2Hng/items/G89XSVBS"],"uri":["http://zotero.org/users/local/5yuX2Hng/items/G89XSVBS"],"itemData":{"id":424,"type":"article-journal","title":"Systematic review of interventions to repair ascending aortic pseudoaneurysms","container-title":"The Ochsner Journal","page":"576-585","volume":"14","issue":"4","source":"PubMed","abstract":"BACKGROUND: The safety and efficacy of endovascular therapies for ascending aortic pseudoaneurysms (AAPs) are still controversial.\nMETHODS: We report an endovascular correction of an AAP in a high-risk surgical patient and present the results of a literature review focusing on AAP treatment strategies. A multilingual search of AAP therapy was performed with limiting dates of January 1980 to May 2014. The studies were classified by intervention.\nRESULTS: A 79-year-old male with a 9 × 10 × 7 cm AAP in the anterior mediastinum was considered too high risk for surgery. An endovascular closure with a 12 mm Amplatzer septal occluder device (St. Jude Medical) was performed, and computed tomography angiography at 3-month follow-up exhibited a thrombosed AAP with minimal residual shunt. In our literature search, we identified 355 cases of AAPs, mostly case reports (91.5%) and a few patient series (8.5%). Surgical correction accounted for 73.8% of the cases, 5% of the patients were conservatively treated or considered too critically ill for any intervention, and 21.2% were treated with endovascular techniques. The most commonly reported endovascular techniques were stent grafts (9.8%) and septal occluder devices (9.8%).\nCONCLUSION: Although endovascular closure of AAPs with off-label devices is a reliable option for controlling the expansion and symptoms in high-risk surgical patients, solid data on survival are lacking. Efforts to promote discussion within the heart team to expand the application of endovascular techniques can provide groundbreaking evidence to support the use of endovascular techniques as guideline therapy when facing these complicated cases.","ISSN":"1524-5012","journalAbbreviation":"Ochsner J","language":"eng","author":[{"family":"Quevedo","given":"Henry C."},{"family":"Santiago-Trinidad","given":"Ricardo"},{"family":"Castellanos","given":"Jorge"},{"family":"Atianzar","given":"Kimberly"},{"family":"Anwar","given":"Asif"},{"family":"Abi Rafeh","given":"Nidal"}],"issued":{"date-parts":[["2014"]]}}}],"schema":"https://github.com/citation-style-language/schema/raw/master/csl-citation.json"}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[8]</w:t>
      </w:r>
      <w:r w:rsidRPr="00FD10A1">
        <w:rPr>
          <w:rFonts w:ascii="Book Antiqua" w:hAnsi="Book Antiqua"/>
          <w:sz w:val="24"/>
          <w:szCs w:val="24"/>
        </w:rPr>
        <w:fldChar w:fldCharType="end"/>
      </w:r>
      <w:r w:rsidRPr="00FD10A1">
        <w:rPr>
          <w:rFonts w:ascii="Book Antiqua" w:hAnsi="Book Antiqua"/>
          <w:sz w:val="24"/>
          <w:szCs w:val="24"/>
        </w:rPr>
        <w:t xml:space="preserve">. Additionally, they may be seen as an uncommon complication of cardiovascular surgeries. Post-operative </w:t>
      </w:r>
      <w:proofErr w:type="spellStart"/>
      <w:r w:rsidRPr="00FD10A1">
        <w:rPr>
          <w:rFonts w:ascii="Book Antiqua" w:hAnsi="Book Antiqua"/>
          <w:sz w:val="24"/>
          <w:szCs w:val="24"/>
        </w:rPr>
        <w:t>pseudoaneurysms</w:t>
      </w:r>
      <w:proofErr w:type="spellEnd"/>
      <w:r w:rsidRPr="00FD10A1">
        <w:rPr>
          <w:rFonts w:ascii="Book Antiqua" w:hAnsi="Book Antiqua"/>
          <w:sz w:val="24"/>
          <w:szCs w:val="24"/>
        </w:rPr>
        <w:t xml:space="preserve"> preferentially develop at </w:t>
      </w:r>
      <w:proofErr w:type="spellStart"/>
      <w:r w:rsidRPr="00FD10A1">
        <w:rPr>
          <w:rFonts w:ascii="Book Antiqua" w:hAnsi="Book Antiqua"/>
          <w:sz w:val="24"/>
          <w:szCs w:val="24"/>
        </w:rPr>
        <w:t>aortotomy</w:t>
      </w:r>
      <w:proofErr w:type="spellEnd"/>
      <w:r w:rsidRPr="00FD10A1">
        <w:rPr>
          <w:rFonts w:ascii="Book Antiqua" w:hAnsi="Book Antiqua"/>
          <w:sz w:val="24"/>
          <w:szCs w:val="24"/>
        </w:rPr>
        <w:t xml:space="preserve"> sites, cannulations sites in the setting of cardiopulmonary bypass, needle puncture sites, cross clamping sites, and surgical anastomoses</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{"citationID":"169r92n2gr","properties":{"formattedCitation":"{\\rtf \\super [9]\\nosupersub{}}","plainCitation":"[9]"},"citationItems":[{"id":270,"uris":["http://zotero.org/users/2495160/items/D5EC3GF4"],"uri":["http://zotero.org/users/2495160/items/D5EC3GF4"],"itemData":{"id":270,"type":"article-journal","title":"Pseudoaneurysm of the ascending aorta following cardiac surgery","container-title":"Chest","page":"138-143","volume":"93","issue":"1","source":"PubMed","abstract":"Pseudoaneurysm of the ascending aorta is an unusual and potentially fatal complication of cardiovascular surgery. Most pseudoaneurysms are associated with aortic valve or coronary artery bypass graft surgery and are often mycotic in origin. Chest roentgenography and aortography have been the principle methods of diagnosis. Recently, contrast enhanced computed tomography (CT) has proven to be a useful means of diagnosis, providing a less invasive method of distinguishing pseudoaneurysm from other causes of fever and mediastinal widening in the postoperative cardiovascular patient. Thirty one cases of postoperative pseudoaneurysm of the ascending aorta occurring since 1963 are reviewed, including seven cases from our experience.","ISSN":"0012-3692","note":"PMID: 3257182","journalAbbreviation":"Chest","language":"eng","author":[{"family":"Sullivan","given":"K. L."},{"family":"Steiner","given":"R. M."},{"family":"Smullens","given":"S. N."},{"family":"Griska","given":"L."},{"family":"Meister","given":"S. G."}],"issued":{"date-parts":[["1988",1]]},"PMID":"3257182"}}],"schema":"https://github.com/citation-style-language/schema/raw/master/csl-citation.json"}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[9]</w:t>
      </w:r>
      <w:r w:rsidRPr="00FD10A1">
        <w:rPr>
          <w:rFonts w:ascii="Book Antiqua" w:hAnsi="Book Antiqua"/>
          <w:sz w:val="24"/>
          <w:szCs w:val="24"/>
        </w:rPr>
        <w:fldChar w:fldCharType="end"/>
      </w:r>
      <w:r w:rsidRPr="00FD10A1">
        <w:rPr>
          <w:rFonts w:ascii="Book Antiqua" w:hAnsi="Book Antiqua"/>
          <w:sz w:val="24"/>
          <w:szCs w:val="24"/>
        </w:rPr>
        <w:t>.</w:t>
      </w:r>
      <w:r w:rsidR="00361F73" w:rsidRPr="00FD10A1">
        <w:rPr>
          <w:rFonts w:ascii="Book Antiqua" w:hAnsi="Book Antiqua"/>
          <w:sz w:val="24"/>
          <w:szCs w:val="24"/>
        </w:rPr>
        <w:t xml:space="preserve"> </w:t>
      </w:r>
      <w:r w:rsidRPr="00FD10A1">
        <w:rPr>
          <w:rFonts w:ascii="Book Antiqua" w:hAnsi="Book Antiqua"/>
          <w:sz w:val="24"/>
          <w:szCs w:val="24"/>
        </w:rPr>
        <w:t>The main and most feared complication is progressively enlargement and rupture. Other potential complications include fistula formation or superinfection</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{"citationID":"4rvblejts","properties":{"formattedCitation":"{\\rtf \\super [10]\\nosupersub{}}","plainCitation":"[10]"},"citationItems":[{"id":276,"uris":["http://zotero.org/users/2495160/items/4DZAIF8T"],"uri":["http://zotero.org/users/2495160/items/4DZAIF8T"],"itemData":{"id":276,"type":"article-journal","title":"Chronic traumatic thoracic aneurysm. Influence of operative treatment on natural history: an analysis of reported cases, 1950-1980","container-title":"The Journal of Thoracic and Cardiovascular Surgery","page":"257-266","volume":"84","issue":"2","source":"PubMed","abstract":"A total of 401 cases of chronic traumatic aneurysm reported during the past 30 years plus 12 cases from the University of Virginia Medical Center were analyzed. Forty-two percent of the patients developed signs or symptoms of aneurysm expansion within 5 years of injury: 85% within 20 years. Pain was the most frequently occurring sign or symptom, followed by serial enlargement on chest roentgenogram. Of the 60 patients who were followed without operative intervention, 20 died of their aortic lesions. For these patients, the combined risk of dying or developing signs or symptoms was 41% at 5 years. Over 300 patients underwent operative repair of the aneurysm. Operative mortality was 4.6%. Bleeding was the major cause of death as well as the most common major complication. When the survival probability of patients treated operatively was compared with that of patients treated nonoperatively, the operative group demonstrated a significantly higher survival probability.","ISSN":"0022-5223","note":"PMID: 7098511","shortTitle":"Chronic traumatic thoracic aneurysm. Influence of operative treatment on natural history","journalAbbreviation":"J. Thorac. Cardiovasc. Surg.","language":"eng","author":[{"family":"Finkelmeier","given":"B. A."},{"family":"Mentzer","given":"R. M."},{"family":"Kaiser","given":"D. L."},{"family":"Tegtmeyer","given":"C. J."},{"family":"Nolan","given":"S. P."}],"issued":{"date-parts":[["1982",8]]},"PMID":"7098511"}}],"schema":"https://github.com/citation-style-language/schema/raw/master/csl-citation.json"}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[10]</w:t>
      </w:r>
      <w:r w:rsidRPr="00FD10A1">
        <w:rPr>
          <w:rFonts w:ascii="Book Antiqua" w:hAnsi="Book Antiqua"/>
          <w:sz w:val="24"/>
          <w:szCs w:val="24"/>
        </w:rPr>
        <w:fldChar w:fldCharType="end"/>
      </w:r>
      <w:r w:rsidRPr="00FD10A1">
        <w:rPr>
          <w:rFonts w:ascii="Book Antiqua" w:hAnsi="Book Antiqua"/>
          <w:sz w:val="24"/>
          <w:szCs w:val="24"/>
        </w:rPr>
        <w:t xml:space="preserve">. </w:t>
      </w:r>
    </w:p>
    <w:p w14:paraId="5EA40D9D" w14:textId="25FA972F" w:rsidR="004D0926" w:rsidRPr="00FD10A1" w:rsidRDefault="004D0926" w:rsidP="00FD10A1">
      <w:pPr>
        <w:spacing w:after="0" w:line="360" w:lineRule="auto"/>
        <w:ind w:firstLineChars="100" w:firstLine="240"/>
        <w:jc w:val="both"/>
        <w:rPr>
          <w:rFonts w:ascii="Book Antiqua" w:hAnsi="Book Antiqua"/>
          <w:sz w:val="24"/>
          <w:szCs w:val="24"/>
        </w:rPr>
      </w:pPr>
      <w:r w:rsidRPr="00FD10A1">
        <w:rPr>
          <w:rFonts w:ascii="Book Antiqua" w:hAnsi="Book Antiqua"/>
          <w:sz w:val="24"/>
          <w:szCs w:val="24"/>
        </w:rPr>
        <w:t xml:space="preserve">On CT and MRI, </w:t>
      </w:r>
      <w:proofErr w:type="spellStart"/>
      <w:r w:rsidRPr="00FD10A1">
        <w:rPr>
          <w:rFonts w:ascii="Book Antiqua" w:hAnsi="Book Antiqua"/>
          <w:sz w:val="24"/>
          <w:szCs w:val="24"/>
        </w:rPr>
        <w:t>pseudoaneurysms</w:t>
      </w:r>
      <w:proofErr w:type="spellEnd"/>
      <w:r w:rsidRPr="00FD10A1">
        <w:rPr>
          <w:rFonts w:ascii="Book Antiqua" w:hAnsi="Book Antiqua"/>
          <w:sz w:val="24"/>
          <w:szCs w:val="24"/>
        </w:rPr>
        <w:t xml:space="preserve"> appear as saccular dilatations arising from the aorta with a narrow neck forming an acute angle with the aorta (Figure </w:t>
      </w:r>
      <w:r w:rsidR="00CA15FD" w:rsidRPr="00FD10A1">
        <w:rPr>
          <w:rFonts w:ascii="Book Antiqua" w:hAnsi="Book Antiqua"/>
          <w:sz w:val="24"/>
          <w:szCs w:val="24"/>
        </w:rPr>
        <w:t>3</w:t>
      </w:r>
      <w:r w:rsidRPr="00FD10A1">
        <w:rPr>
          <w:rFonts w:ascii="Book Antiqua" w:hAnsi="Book Antiqua"/>
          <w:sz w:val="24"/>
          <w:szCs w:val="24"/>
        </w:rPr>
        <w:t xml:space="preserve">). The underlying etiology of the </w:t>
      </w:r>
      <w:proofErr w:type="spellStart"/>
      <w:r w:rsidRPr="00FD10A1">
        <w:rPr>
          <w:rFonts w:ascii="Book Antiqua" w:hAnsi="Book Antiqua"/>
          <w:sz w:val="24"/>
          <w:szCs w:val="24"/>
        </w:rPr>
        <w:t>pseudoaneurysm</w:t>
      </w:r>
      <w:proofErr w:type="spellEnd"/>
      <w:r w:rsidRPr="00FD10A1">
        <w:rPr>
          <w:rFonts w:ascii="Book Antiqua" w:hAnsi="Book Antiqua"/>
          <w:sz w:val="24"/>
          <w:szCs w:val="24"/>
        </w:rPr>
        <w:t xml:space="preserve"> may assist in determining the likely location. For example, locations of post-surgical </w:t>
      </w:r>
      <w:proofErr w:type="spellStart"/>
      <w:r w:rsidRPr="00FD10A1">
        <w:rPr>
          <w:rFonts w:ascii="Book Antiqua" w:hAnsi="Book Antiqua"/>
          <w:sz w:val="24"/>
          <w:szCs w:val="24"/>
        </w:rPr>
        <w:t>pseudoaneurysms</w:t>
      </w:r>
      <w:proofErr w:type="spellEnd"/>
      <w:r w:rsidRPr="00FD10A1">
        <w:rPr>
          <w:rFonts w:ascii="Book Antiqua" w:hAnsi="Book Antiqua"/>
          <w:sz w:val="24"/>
          <w:szCs w:val="24"/>
        </w:rPr>
        <w:t xml:space="preserve"> (Figures </w:t>
      </w:r>
      <w:r w:rsidR="00CA15FD" w:rsidRPr="00FD10A1">
        <w:rPr>
          <w:rFonts w:ascii="Book Antiqua" w:hAnsi="Book Antiqua"/>
          <w:sz w:val="24"/>
          <w:szCs w:val="24"/>
        </w:rPr>
        <w:t>4-</w:t>
      </w:r>
      <w:r w:rsidRPr="00FD10A1">
        <w:rPr>
          <w:rFonts w:ascii="Book Antiqua" w:hAnsi="Book Antiqua"/>
          <w:sz w:val="24"/>
          <w:szCs w:val="24"/>
        </w:rPr>
        <w:t xml:space="preserve">7) will depend on the preceding surgical technique (location of cannulation sites, </w:t>
      </w:r>
      <w:r w:rsidRPr="00FD10A1">
        <w:rPr>
          <w:rFonts w:ascii="Book Antiqua" w:hAnsi="Book Antiqua"/>
          <w:i/>
          <w:sz w:val="24"/>
          <w:szCs w:val="24"/>
        </w:rPr>
        <w:t>etc</w:t>
      </w:r>
      <w:r w:rsidRPr="00FD10A1">
        <w:rPr>
          <w:rFonts w:ascii="Book Antiqua" w:hAnsi="Book Antiqua"/>
          <w:sz w:val="24"/>
          <w:szCs w:val="24"/>
        </w:rPr>
        <w:t xml:space="preserve">.). These aneurysms may also contain mural calcifications or thrombus. When detected, these aneurysms are treated with surgical repair given the risk of rupture, either soon after the initial traumatic event or later. </w:t>
      </w:r>
    </w:p>
    <w:p w14:paraId="56AB1A2C" w14:textId="77777777" w:rsidR="004D0926" w:rsidRPr="00FD10A1" w:rsidRDefault="004D0926" w:rsidP="00EB0771">
      <w:pPr>
        <w:spacing w:after="0" w:line="360" w:lineRule="auto"/>
        <w:jc w:val="both"/>
        <w:rPr>
          <w:rFonts w:ascii="Book Antiqua" w:hAnsi="Book Antiqua"/>
          <w:sz w:val="24"/>
          <w:szCs w:val="24"/>
        </w:rPr>
      </w:pPr>
    </w:p>
    <w:p w14:paraId="1B7FE550" w14:textId="00E8B1BE" w:rsidR="004D0926" w:rsidRPr="00FD10A1" w:rsidRDefault="00FD10A1" w:rsidP="00EB0771">
      <w:pPr>
        <w:spacing w:after="0" w:line="360" w:lineRule="auto"/>
        <w:jc w:val="both"/>
        <w:rPr>
          <w:rFonts w:ascii="Book Antiqua" w:hAnsi="Book Antiqua"/>
          <w:b/>
          <w:sz w:val="24"/>
          <w:szCs w:val="24"/>
          <w:lang w:eastAsia="zh-CN"/>
        </w:rPr>
      </w:pPr>
      <w:r w:rsidRPr="00FD10A1">
        <w:rPr>
          <w:rFonts w:ascii="Book Antiqua" w:hAnsi="Book Antiqua"/>
          <w:b/>
          <w:sz w:val="24"/>
          <w:szCs w:val="24"/>
        </w:rPr>
        <w:t>DUCTUS ANEURYSM</w:t>
      </w:r>
    </w:p>
    <w:p w14:paraId="148CFDDD" w14:textId="444EBBA8" w:rsidR="004D0926" w:rsidRPr="00FD10A1" w:rsidRDefault="004D0926" w:rsidP="00EB0771">
      <w:pPr>
        <w:spacing w:after="0" w:line="360" w:lineRule="auto"/>
        <w:jc w:val="both"/>
        <w:rPr>
          <w:rFonts w:ascii="Book Antiqua" w:hAnsi="Book Antiqua"/>
          <w:sz w:val="24"/>
          <w:szCs w:val="24"/>
        </w:rPr>
      </w:pPr>
      <w:r w:rsidRPr="00FD10A1">
        <w:rPr>
          <w:rFonts w:ascii="Book Antiqua" w:hAnsi="Book Antiqua"/>
          <w:sz w:val="24"/>
          <w:szCs w:val="24"/>
        </w:rPr>
        <w:t xml:space="preserve">A subset of aortic </w:t>
      </w:r>
      <w:proofErr w:type="spellStart"/>
      <w:r w:rsidRPr="00FD10A1">
        <w:rPr>
          <w:rFonts w:ascii="Book Antiqua" w:hAnsi="Book Antiqua"/>
          <w:sz w:val="24"/>
          <w:szCs w:val="24"/>
        </w:rPr>
        <w:t>pseudoaneurysms</w:t>
      </w:r>
      <w:proofErr w:type="spellEnd"/>
      <w:r w:rsidRPr="00FD10A1">
        <w:rPr>
          <w:rFonts w:ascii="Book Antiqua" w:hAnsi="Book Antiqua"/>
          <w:sz w:val="24"/>
          <w:szCs w:val="24"/>
        </w:rPr>
        <w:t xml:space="preserve"> include</w:t>
      </w:r>
      <w:r w:rsidR="00064DD2">
        <w:rPr>
          <w:rFonts w:ascii="Book Antiqua" w:hAnsi="Book Antiqua" w:hint="eastAsia"/>
          <w:sz w:val="24"/>
          <w:szCs w:val="24"/>
          <w:lang w:eastAsia="zh-CN"/>
        </w:rPr>
        <w:t>s</w:t>
      </w:r>
      <w:r w:rsidRPr="00FD10A1">
        <w:rPr>
          <w:rFonts w:ascii="Book Antiqua" w:hAnsi="Book Antiqua"/>
          <w:sz w:val="24"/>
          <w:szCs w:val="24"/>
        </w:rPr>
        <w:t xml:space="preserve"> ductus aneurysms, which are located at the aortic isthmus. Ductus aneurysms typically develop secondary to aortic trauma. In the setting of blunt thoracic trauma, particularly involving significant shear or deceleration forces as in motor vehicle collisions, approximately 2.5% of patients who survive the initial aortic injury go on to develop chronic aortic </w:t>
      </w:r>
      <w:proofErr w:type="spellStart"/>
      <w:r w:rsidRPr="00FD10A1">
        <w:rPr>
          <w:rFonts w:ascii="Book Antiqua" w:hAnsi="Book Antiqua"/>
          <w:sz w:val="24"/>
          <w:szCs w:val="24"/>
        </w:rPr>
        <w:t>pseudoaneurysms</w:t>
      </w:r>
      <w:proofErr w:type="spellEnd"/>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{"citationID":"uq2h7l4lr","properties":{"formattedCitation":"{\\rtf \\super [11]\\nosupersub{}}","plainCitation":"[11]"},"citationItems":[{"id":251,"uris":["http://zotero.org/users/local/5yuX2Hng/items/JWPKZBUP"],"uri":["http://zotero.org/users/local/5yuX2Hng/items/JWPKZBUP"],"itemData":{"id":251,"type":"article-journal","title":"Chronic posttraumatic aneurysm of the thoracic aorta: surgically correctable occult threat","container-title":"AJR. American journal of roentgenology","page":"303-308","volume":"146","issue":"2","source":"PubMed","abstract":"The clinical and radiographic findings of 11 patients with a chronic traumatic aneurysm were reviewed. Each patient had been under medical care at the time of injury but acute aortic rupture was not recognized in any, although several signs of mediastinal hemorrhage were present on the immediate posttraumatic radiographs. The average time between the initial trauma and the detection of the aneurysm was 5.3 years. Seven patients showed no or minimal specific complaints. Four patients showed more or less severe complaints of dysphagia, severe thoracic pain, hoarseness, and dyspnea. In all patients the chest radiograph was abnormal: Four patients showed a mass lesion at the level of the aortic knob. The other seven patients showed contour deformities of the descending aorta, sometimes subtle, with (five) or without (two) calcification. Esophagography and CT were useful in several patients. In the light of the unpredictable course of a chronic traumatic aneurysm and the low operative mortality, early operation after detection is recommended. Preoperative angiography is usually desirable.","DOI":"10.2214/ajr.146.2.303","ISSN":"0361-803X","shortTitle":"Chronic posttraumatic aneurysm of the thoracic aorta","journalAbbreviation":"AJR Am J Roentgenol","language":"eng","author":[{"family":"Heystraten","given":"F. M."},{"family":"Rosenbusch","given":"G."},{"family":"Kingma","given":"L. M."},{"family":"Lacquet","given":"L. K."}],"issued":{"date-parts":[["1986",2]]}}}],"schema":"https://github.com/citation-style-language/schema/raw/master/csl-citation.json"}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[11]</w:t>
      </w:r>
      <w:r w:rsidRPr="00FD10A1">
        <w:rPr>
          <w:rFonts w:ascii="Book Antiqua" w:hAnsi="Book Antiqua"/>
          <w:sz w:val="24"/>
          <w:szCs w:val="24"/>
        </w:rPr>
        <w:fldChar w:fldCharType="end"/>
      </w:r>
      <w:r w:rsidRPr="00FD10A1">
        <w:rPr>
          <w:rFonts w:ascii="Book Antiqua" w:hAnsi="Book Antiqua"/>
          <w:sz w:val="24"/>
          <w:szCs w:val="24"/>
        </w:rPr>
        <w:t xml:space="preserve">. </w:t>
      </w:r>
      <w:r w:rsidRPr="00FD10A1">
        <w:rPr>
          <w:rFonts w:ascii="Book Antiqua" w:hAnsi="Book Antiqua"/>
          <w:sz w:val="24"/>
          <w:szCs w:val="24"/>
        </w:rPr>
        <w:lastRenderedPageBreak/>
        <w:t xml:space="preserve">Thus, while ductus aneurysms are seen in the acute traumatic setting, they can also be encountered long after an initial trauma, particularly in patients who did not initially receive cross sectional imaging of the chest. Ductus aneurysms are also seen as a complication of aortic </w:t>
      </w:r>
      <w:proofErr w:type="spellStart"/>
      <w:r w:rsidRPr="00FD10A1">
        <w:rPr>
          <w:rFonts w:ascii="Book Antiqua" w:hAnsi="Book Antiqua"/>
          <w:sz w:val="24"/>
          <w:szCs w:val="24"/>
        </w:rPr>
        <w:t>coarctation</w:t>
      </w:r>
      <w:proofErr w:type="spellEnd"/>
      <w:r w:rsidRPr="00FD10A1">
        <w:rPr>
          <w:rFonts w:ascii="Book Antiqua" w:hAnsi="Book Antiqua"/>
          <w:sz w:val="24"/>
          <w:szCs w:val="24"/>
        </w:rPr>
        <w:t xml:space="preserve"> repair</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{"citationID":"2fv18177k7","properties":{"formattedCitation":"{\\rtf \\super [12]\\nosupersub{}}","plainCitation":"[12]"},"citationItems":[{"id":512,"uris":["http://zotero.org/users/local/5yuX2Hng/items/6TSWTE3R"],"uri":["http://zotero.org/users/local/5yuX2Hng/items/6TSWTE3R"],"itemData":{"id":512,"type":"article-journal","title":"Predictors of aneurysmal formation after surgical correction of aortic coarctation","container-title":"Journal of the American College of Cardiology","page":"617-624","volume":"39","issue":"4","source":"Silverchair","abstract":"Objectives \nWe sought to identify the predictors of aneurysmal formation after surgical correction of aortic coarctation.Background\nIn 9% of patients, aneurysms develop late after corrective surgery of coarctation of the aorta, with a 36% mortality rate if left untreated. However, the predictors of postsurgical aneurysmal formation are unknown.Methods\nOf 25 aortic aneurysms requiring corrective surgery 152 ± 78 months after the initial coarctation repair, 8 were located in the ascending aorta (type A) and 17 at the site of previous repair (local type). Seventy-four patients without progression of the aortic diameter within 189 ± 71 months after coarctation repair were used for categorical data analysis in an attempt to identify the predictors of postsurgical aneurysmal formation.Results\nAdvanced age at coarctation repair (p = 0.004) and patch graft technique (p &lt; 0.0005) independently predicted local aneurysmal formation. Type A aneurysm was univariately associated with the presence of a bicuspid aortic valve (p = 0.02), advanced age at coarctation repair (p = 0.044) and a high preoperative peak systolic pressure gradient of 74 ± 21 mm Hg (p = 0.041). Conversely, multivariate analysis confirmed only the presence of a bicuspid aortic valve (p = 0.015) as an independent predictor of type A aneurysm. Receiver operating characteristic curve analysis revealed that 72% of patients with a postsurgical aneurysm had an operation at age 13.5 years or more, whereas 69% with no postsurgical aneurysm had an operation at a younger age.Conclusions\nUse of the patch graft technique and late correction of coarctation can predict aneurysmal formation at the site of coarctation repair, although patients with a bicuspid aortic valve may be at risk for an aneurysm developing in the ascending aorta, particularly after late repair of aortic coarctation with high preoperative pressure gradients.","DOI":"10.1016/S0735-1097(01)01784-3","ISSN":"0735-1097","journalAbbreviation":"J Am Coll Cardiol","author":[{"family":"von Kodolitsch","given":"Yskert"},{"family":"Aydin","given":"Muhammet A"},{"family":"Koschyk","given":"Dietmar H"},{"family":"Loose","given":"Roger"},{"family":"Schalwat","given":"Ilka"},{"family":"Karck","given":"Matthias"},{"family":"Cremer","given":"Jochen"},{"family":"Haverich","given":"Axel"},{"family":"Berger","given":"Jürgen"},{"family":"Meinertz","given":"Thomas"},{"family":"Nienaber","given":"Christoph A"}],"issued":{"date-parts":[["2002",2,20]]},"accessed":{"date-parts":[["2015",10,4]]}}}],"schema":"https://github.com/citation-style-language/schema/raw/master/csl-citation.json"}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[12]</w:t>
      </w:r>
      <w:r w:rsidRPr="00FD10A1">
        <w:rPr>
          <w:rFonts w:ascii="Book Antiqua" w:hAnsi="Book Antiqua"/>
          <w:sz w:val="24"/>
          <w:szCs w:val="24"/>
        </w:rPr>
        <w:fldChar w:fldCharType="end"/>
      </w:r>
      <w:r w:rsidRPr="00FD10A1">
        <w:rPr>
          <w:rFonts w:ascii="Book Antiqua" w:hAnsi="Book Antiqua"/>
          <w:sz w:val="24"/>
          <w:szCs w:val="24"/>
        </w:rPr>
        <w:t xml:space="preserve">. CT and MRI features mirror those of </w:t>
      </w:r>
      <w:proofErr w:type="spellStart"/>
      <w:r w:rsidRPr="00FD10A1">
        <w:rPr>
          <w:rFonts w:ascii="Book Antiqua" w:hAnsi="Book Antiqua"/>
          <w:sz w:val="24"/>
          <w:szCs w:val="24"/>
        </w:rPr>
        <w:t>pseudoaneurysms</w:t>
      </w:r>
      <w:proofErr w:type="spellEnd"/>
      <w:r w:rsidRPr="00FD10A1">
        <w:rPr>
          <w:rFonts w:ascii="Book Antiqua" w:hAnsi="Book Antiqua"/>
          <w:sz w:val="24"/>
          <w:szCs w:val="24"/>
        </w:rPr>
        <w:t xml:space="preserve"> discussed previously occurring at the aortic isthmus (Figure </w:t>
      </w:r>
      <w:r w:rsidR="00CA15FD" w:rsidRPr="00FD10A1">
        <w:rPr>
          <w:rFonts w:ascii="Book Antiqua" w:hAnsi="Book Antiqua"/>
          <w:sz w:val="24"/>
          <w:szCs w:val="24"/>
        </w:rPr>
        <w:t>8</w:t>
      </w:r>
      <w:r w:rsidRPr="00FD10A1">
        <w:rPr>
          <w:rFonts w:ascii="Book Antiqua" w:hAnsi="Book Antiqua"/>
          <w:sz w:val="24"/>
          <w:szCs w:val="24"/>
        </w:rPr>
        <w:t>). Chronic ductus aneurysms, typically have similar morphology as those in the acute setting, but often demonstrate a peripheral rim of calcification and may contain thrombus</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{"citationID":"lgb4qveuu","properties":{"formattedCitation":"{\\rtf \\super [13]\\nosupersub{}}","plainCitation":"[13]"},"citationItems":[{"id":712,"uris":["http://zotero.org/users/2495160/items/KEATIIVB"],"uri":["http://zotero.org/users/2495160/items/KEATIIVB"],"itemData":{"id":712,"type":"article-journal","title":"Traumatic aortic injury: CT findings, mimics, and therapeutic options","container-title":"Cardiovascular Diagnosis and Therapy","page":"238-244","volume":"4","issue":"3","source":"PubMed Central","abstract":"Objective\nTraumatic aortic injury (TAI) is rare, but frequently lethal. However, with prompt diagnosis, patients can undergo life-saving open or endovascular repair. Unfortunately, because these injuries are relatively rare, subtle forms of these injuries may be missed, and normal variants may mimic TAI leading to misdiagnosis.\n\nConclusions\nWe will discuss computed tomography findings of typical injury patterns of traumatic aortic injuries as well as treatment options, diagnostic pitfalls and injury mimics. These are highlighted with clinical case examples.","DOI":"10.3978/j.issn.2223-3652.2014.06.02","ISSN":"2223-3652","note":"PMID: 25009793\nPMCID: PMC4069975","shortTitle":"Traumatic aortic injury","journalAbbreviation":"Cardiovasc Diagn Ther","author":[{"family":"Cullen","given":"Ethany L."},{"family":"Lantz","given":"Eric J."},{"family":"Johnson","given":"C. Michael"},{"family":"Young","given":"Philip M."}],"issued":{"date-parts":[["2014",6]]},"PMID":"25009793","PMCID":"PMC4069975"}}],"schema":"https://github.com/citation-style-language/schema/raw/master/csl-citation.json"}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[13]</w:t>
      </w:r>
      <w:r w:rsidRPr="00FD10A1">
        <w:rPr>
          <w:rFonts w:ascii="Book Antiqua" w:hAnsi="Book Antiqua"/>
          <w:sz w:val="24"/>
          <w:szCs w:val="24"/>
        </w:rPr>
        <w:fldChar w:fldCharType="end"/>
      </w:r>
      <w:r w:rsidRPr="00FD10A1">
        <w:rPr>
          <w:rFonts w:ascii="Book Antiqua" w:hAnsi="Book Antiqua"/>
          <w:sz w:val="24"/>
          <w:szCs w:val="24"/>
        </w:rPr>
        <w:t xml:space="preserve">. Additionally, one should also inspect for features of prior thoracic trauma or </w:t>
      </w:r>
      <w:proofErr w:type="spellStart"/>
      <w:r w:rsidRPr="00FD10A1">
        <w:rPr>
          <w:rFonts w:ascii="Book Antiqua" w:hAnsi="Book Antiqua"/>
          <w:sz w:val="24"/>
          <w:szCs w:val="24"/>
        </w:rPr>
        <w:t>coarctation</w:t>
      </w:r>
      <w:proofErr w:type="spellEnd"/>
      <w:r w:rsidRPr="00FD10A1">
        <w:rPr>
          <w:rFonts w:ascii="Book Antiqua" w:hAnsi="Book Antiqua"/>
          <w:sz w:val="24"/>
          <w:szCs w:val="24"/>
        </w:rPr>
        <w:t xml:space="preserve"> repair.</w:t>
      </w:r>
    </w:p>
    <w:p w14:paraId="46E2DEE5" w14:textId="268D0C0F" w:rsidR="004D0926" w:rsidRPr="00FD10A1" w:rsidRDefault="004D0926" w:rsidP="00FD10A1">
      <w:pPr>
        <w:spacing w:after="0" w:line="360" w:lineRule="auto"/>
        <w:ind w:firstLineChars="100" w:firstLine="240"/>
        <w:jc w:val="both"/>
        <w:rPr>
          <w:rFonts w:ascii="Book Antiqua" w:hAnsi="Book Antiqua"/>
          <w:sz w:val="24"/>
          <w:szCs w:val="24"/>
        </w:rPr>
      </w:pPr>
      <w:r w:rsidRPr="00FD10A1">
        <w:rPr>
          <w:rFonts w:ascii="Book Antiqua" w:hAnsi="Book Antiqua"/>
          <w:sz w:val="24"/>
          <w:szCs w:val="24"/>
        </w:rPr>
        <w:t>An important differential diagnosis of these aneurysms, particularly ductus aneurysms, is a ductus diverticulum. A ductus aneurysm is a focal outpouching formed as a remnant of a closed ductus arteriosus or possibly a remnant of the right dorsal aortic root</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{"citationID":"27j68o4nnh","properties":{"formattedCitation":"{\\rtf \\super [14]\\nosupersub{}}","plainCitation":"[14]"},"citationItems":[{"id":278,"uris":["http://zotero.org/users/2495160/items/SX95GSQR"],"uri":["http://zotero.org/users/2495160/items/SX95GSQR"],"itemData":{"id":278,"type":"article-journal","title":"Multidetector CT of thoracic aortic aneurysms","container-title":"Radiographics: A Review Publication of the Radiological Society of North America, Inc","page":"537-552","volume":"29","issue":"2","source":"PubMed","abstract":"Thoracic aortic aneurysms (TAAs) can be broadly divided into true aneurysms and false aneurysms (pseudoaneurysms). True aneurysms contain all three layers of the aortic wall (intima, media, and adventitia), whereas false aneurysms have fewer than three layers and are contained by the adventitia or periadventitial tissues. Multidetector computed tomographic (CT) angiography allows the comprehensive evaluation of TAAs in terms of morphologic features and extent, presence of thrombus, relationship to adjacent structures and branches, and signs of impending or acute rupture, and is routinely used in this setting. Knowledge of the causes, significance, imaging appearances, and potential complications of both common and uncommon aortic aneurysms, as well as of the normal postoperative appearance of the thoracic aorta, is essential for prompt and accurate diagnosis. Supplemental material available at http://radiographics.rsnajnls.org/cgi/content/full/29/2/537/DC1.","DOI":"10.1148/rg.292075080","ISSN":"1527-1323","note":"PMID: 19325064","journalAbbreviation":"Radiographics","language":"eng","author":[{"family":"Agarwal","given":"Prachi P."},{"family":"Chughtai","given":"Aamer"},{"family":"Matzinger","given":"Frederick R. K."},{"family":"Kazerooni","given":"Ella A."}],"issued":{"date-parts":[["2009",4]]},"PMID":"19325064"}}],"schema":"https://github.com/citation-style-language/schema/raw/master/csl-citation.json"}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[14]</w:t>
      </w:r>
      <w:r w:rsidRPr="00FD10A1">
        <w:rPr>
          <w:rFonts w:ascii="Book Antiqua" w:hAnsi="Book Antiqua"/>
          <w:sz w:val="24"/>
          <w:szCs w:val="24"/>
        </w:rPr>
        <w:fldChar w:fldCharType="end"/>
      </w:r>
      <w:r w:rsidRPr="00FD10A1">
        <w:rPr>
          <w:rFonts w:ascii="Book Antiqua" w:hAnsi="Book Antiqua"/>
          <w:sz w:val="24"/>
          <w:szCs w:val="24"/>
        </w:rPr>
        <w:t xml:space="preserve">. A ductus diverticulum is typically seen at the anteromedial aspect of the aorta at the site of the ductus arteriosus insertion. </w:t>
      </w:r>
      <w:proofErr w:type="gramStart"/>
      <w:r w:rsidRPr="00FD10A1">
        <w:rPr>
          <w:rFonts w:ascii="Book Antiqua" w:hAnsi="Book Antiqua"/>
          <w:sz w:val="24"/>
          <w:szCs w:val="24"/>
        </w:rPr>
        <w:t xml:space="preserve">As opposed to ductus aneurysms, ductus </w:t>
      </w:r>
      <w:proofErr w:type="spellStart"/>
      <w:r w:rsidRPr="00FD10A1">
        <w:rPr>
          <w:rFonts w:ascii="Book Antiqua" w:hAnsi="Book Antiqua"/>
          <w:sz w:val="24"/>
          <w:szCs w:val="24"/>
        </w:rPr>
        <w:t>diverticuli</w:t>
      </w:r>
      <w:proofErr w:type="spellEnd"/>
      <w:r w:rsidRPr="00FD10A1">
        <w:rPr>
          <w:rFonts w:ascii="Book Antiqua" w:hAnsi="Book Antiqua"/>
          <w:sz w:val="24"/>
          <w:szCs w:val="24"/>
        </w:rPr>
        <w:t xml:space="preserve"> form smooth margins and obtuse angles, rather than acute, with the aorta.</w:t>
      </w:r>
      <w:proofErr w:type="gramEnd"/>
      <w:r w:rsidRPr="00FD10A1">
        <w:rPr>
          <w:rFonts w:ascii="Book Antiqua" w:hAnsi="Book Antiqua"/>
          <w:sz w:val="24"/>
          <w:szCs w:val="24"/>
        </w:rPr>
        <w:t xml:space="preserve"> Simple ductus </w:t>
      </w:r>
      <w:proofErr w:type="spellStart"/>
      <w:r w:rsidRPr="00FD10A1">
        <w:rPr>
          <w:rFonts w:ascii="Book Antiqua" w:hAnsi="Book Antiqua"/>
          <w:sz w:val="24"/>
          <w:szCs w:val="24"/>
        </w:rPr>
        <w:t>diverticuli</w:t>
      </w:r>
      <w:proofErr w:type="spellEnd"/>
      <w:r w:rsidRPr="00FD10A1">
        <w:rPr>
          <w:rFonts w:ascii="Book Antiqua" w:hAnsi="Book Antiqua"/>
          <w:sz w:val="24"/>
          <w:szCs w:val="24"/>
        </w:rPr>
        <w:t xml:space="preserve"> do not require regular follow-up or treatment. </w:t>
      </w:r>
    </w:p>
    <w:p w14:paraId="377D02EB" w14:textId="77777777" w:rsidR="004D0926" w:rsidRPr="00FD10A1" w:rsidRDefault="004D0926" w:rsidP="00EB0771">
      <w:pPr>
        <w:spacing w:after="0" w:line="360" w:lineRule="auto"/>
        <w:jc w:val="both"/>
        <w:rPr>
          <w:rFonts w:ascii="Book Antiqua" w:hAnsi="Book Antiqua"/>
          <w:sz w:val="24"/>
          <w:szCs w:val="24"/>
        </w:rPr>
      </w:pPr>
    </w:p>
    <w:p w14:paraId="70D89445" w14:textId="3D42D799" w:rsidR="004D0926" w:rsidRPr="00FD10A1" w:rsidRDefault="00FD10A1" w:rsidP="00EB0771">
      <w:pPr>
        <w:spacing w:after="0" w:line="360" w:lineRule="auto"/>
        <w:jc w:val="both"/>
        <w:rPr>
          <w:rFonts w:ascii="Book Antiqua" w:hAnsi="Book Antiqua"/>
          <w:b/>
          <w:sz w:val="24"/>
          <w:szCs w:val="24"/>
          <w:lang w:eastAsia="zh-CN"/>
        </w:rPr>
      </w:pPr>
      <w:r w:rsidRPr="00FD10A1">
        <w:rPr>
          <w:rFonts w:ascii="Book Antiqua" w:hAnsi="Book Antiqua"/>
          <w:b/>
          <w:sz w:val="24"/>
          <w:szCs w:val="24"/>
        </w:rPr>
        <w:t>MYCOTIC ANEURYSMS</w:t>
      </w:r>
    </w:p>
    <w:p w14:paraId="3FBCFFB2" w14:textId="1F275A13" w:rsidR="004D0926" w:rsidRPr="00FD10A1" w:rsidRDefault="004D0926" w:rsidP="00EB0771">
      <w:pPr>
        <w:spacing w:after="0" w:line="360" w:lineRule="auto"/>
        <w:jc w:val="both"/>
        <w:rPr>
          <w:rFonts w:ascii="Book Antiqua" w:hAnsi="Book Antiqua"/>
          <w:sz w:val="24"/>
          <w:szCs w:val="24"/>
        </w:rPr>
      </w:pPr>
      <w:r w:rsidRPr="00FD10A1">
        <w:rPr>
          <w:rFonts w:ascii="Book Antiqua" w:hAnsi="Book Antiqua"/>
          <w:sz w:val="24"/>
          <w:szCs w:val="24"/>
        </w:rPr>
        <w:t xml:space="preserve">A mycotic aneurysm is an aneurysm arising from an infection involving the arterial wall. In the setting of infection, structural components of the arterial are destroyed, leading to contained rupture and </w:t>
      </w:r>
      <w:proofErr w:type="spellStart"/>
      <w:r w:rsidRPr="00FD10A1">
        <w:rPr>
          <w:rFonts w:ascii="Book Antiqua" w:hAnsi="Book Antiqua"/>
          <w:sz w:val="24"/>
          <w:szCs w:val="24"/>
        </w:rPr>
        <w:t>pseudoaneurysm</w:t>
      </w:r>
      <w:proofErr w:type="spellEnd"/>
      <w:r w:rsidRPr="00FD10A1">
        <w:rPr>
          <w:rFonts w:ascii="Book Antiqua" w:hAnsi="Book Antiqua"/>
          <w:sz w:val="24"/>
          <w:szCs w:val="24"/>
        </w:rPr>
        <w:t xml:space="preserve"> formation. Mycotic aneurysms are thought to account for </w:t>
      </w:r>
      <w:r w:rsidRPr="00FD10A1">
        <w:rPr>
          <w:rFonts w:ascii="Book Antiqua" w:hAnsi="Book Antiqua" w:cs="Arial"/>
          <w:sz w:val="24"/>
          <w:szCs w:val="24"/>
        </w:rPr>
        <w:t>0.7%</w:t>
      </w:r>
      <w:r w:rsidR="00FD10A1">
        <w:rPr>
          <w:rFonts w:ascii="Book Antiqua" w:hAnsi="Book Antiqua" w:cs="Arial" w:hint="eastAsia"/>
          <w:sz w:val="24"/>
          <w:szCs w:val="24"/>
          <w:lang w:eastAsia="zh-CN"/>
        </w:rPr>
        <w:t>-</w:t>
      </w:r>
      <w:r w:rsidRPr="00FD10A1">
        <w:rPr>
          <w:rFonts w:ascii="Book Antiqua" w:hAnsi="Book Antiqua" w:cs="Arial"/>
          <w:sz w:val="24"/>
          <w:szCs w:val="24"/>
        </w:rPr>
        <w:t>1% of all surgically treated aortic aneurysms</w:t>
      </w:r>
      <w:r w:rsidRPr="00FD10A1">
        <w:rPr>
          <w:rFonts w:ascii="Book Antiqua" w:hAnsi="Book Antiqua" w:cs="Arial"/>
          <w:sz w:val="24"/>
          <w:szCs w:val="24"/>
        </w:rPr>
        <w:fldChar w:fldCharType="begin"/>
      </w:r>
      <w:r w:rsidRPr="00FD10A1">
        <w:rPr>
          <w:rFonts w:ascii="Book Antiqua" w:hAnsi="Book Antiqua" w:cs="Arial"/>
          <w:sz w:val="24"/>
          <w:szCs w:val="24"/>
        </w:rPr>
        <w:instrText xml:space="preserve"> ADDIN ZOTERO_ITEM CSL_CITATION {"citationID":"e6fv5ncdh","properties":{"formattedCitation":"{\\rtf \\super [24]\\nosupersub{}}","plainCitation":"[24]","dontUpdate":true},"citationItems":[{"id":280,"uris":["http://zotero.org/users/2495160/items/JV6T9GB9"],"uri":["http://zotero.org/users/2495160/items/JV6T9GB9"],"itemData":{"id":280,"type":"article-journal","title":"Infected (mycotic) aneurysms: spectrum of imaging appearances and management","container-title":"Radiographics: A Review Publication of the Radiological Society of North America, Inc","page":"1853-1868","volume":"28","issue":"7","source":"PubMed","abstract":"Infected aneurysms are uncommon. The aorta, peripheral arteries, cerebral arteries, and visceral arteries are involved in descending order of frequency. Staphylococcus and Streptococcus species are the most common causative pathogens. Early clinical diagnosis of infected aneurysms is challenging owing to their protean manifestations. Clinically apparent infected aneurysms are often at an advanced stage of development or are associated with complications, such as rupture. Nontreatment or delayed treatment of infected aneurysms often has a poor outcome, with high morbidity and mortality from fulminant sepsis or hemorrhage. Current state-of-the-art imaging modalities, such as multidetector computed tomography and magnetic resonance imaging, have replaced conventional angiography as minimally invasive techniques for detection of infected aneurysms in clinically suspected cases, as well as characterization of infected aneurysms and vascular mapping for treatment planning in confirmed cases. Doppler ultrasonography allows noninvasive assessment for infected aneurysms in the peripheral arteries. Imaging features of infected aneurysms include a lobulated vascular mass, an indistinct irregular arterial wall, perianeurysmal edema, and a perianeurysmal soft-tissue mass. Perianeurysmal gas, aneurysmal thrombosis, aneurysmal wall calcification, and disrupted arterial calcification at the site of the infected aneurysm are uncommon findings. Imaging-guided endovascular stent-graft repair and embolotherapy can be performed in select cases instead of open surgery. Familiarity with the imaging appearances of infected aneurysms should alert the radiologist to the diagnosis and permit timely treatment, which may include endovascular techniques.","DOI":"10.1148/rg.287085054","ISSN":"1527-1323","note":"PMID: 19001644","shortTitle":"Infected (mycotic) aneurysms","journalAbbreviation":"Radiographics","language":"eng","author":[{"family":"Lee","given":"Wai-Kit"},{"family":"Mossop","given":"Peter J."},{"family":"Little","given":"Andrew F."},{"family":"Fitt","given":"Gregory J."},{"family":"Vrazas","given":"Jhon I."},{"family":"Hoang","given":"Jenny K."},{"family":"Hennessy","given":"Oliver F."}],"issued":{"date-parts":[["2008",12]]},"PMID":"19001644"}}],"schema":"https://github.com/citation-style-language/schema/raw/master/csl-citation.json"} </w:instrText>
      </w:r>
      <w:r w:rsidRPr="00FD10A1">
        <w:rPr>
          <w:rFonts w:ascii="Book Antiqua" w:hAnsi="Book Antiqua" w:cs="Arial"/>
          <w:sz w:val="24"/>
          <w:szCs w:val="24"/>
        </w:rPr>
        <w:fldChar w:fldCharType="end"/>
      </w:r>
      <w:r w:rsidRPr="00FD10A1">
        <w:rPr>
          <w:rFonts w:ascii="Book Antiqua" w:hAnsi="Book Antiqua" w:cs="Arial"/>
          <w:sz w:val="24"/>
          <w:szCs w:val="24"/>
        </w:rPr>
        <w:t>. Although mycotic aneurysms can arise from any artery, the aorta is the most common site. Underlying infectious etiology is usually bacterial with staphylococcus and streptococcus species comprising the most common offending agents. Risk factors for aneurysm development include bacterial endocarditis, intravenous drug abuse, and immunocompromised states</w:t>
      </w:r>
      <w:r w:rsidRPr="00FD10A1">
        <w:rPr>
          <w:rFonts w:ascii="Book Antiqua" w:hAnsi="Book Antiqua" w:cs="Arial"/>
          <w:sz w:val="24"/>
          <w:szCs w:val="24"/>
        </w:rPr>
        <w:fldChar w:fldCharType="begin"/>
      </w:r>
      <w:r w:rsidRPr="00FD10A1">
        <w:rPr>
          <w:rFonts w:ascii="Book Antiqua" w:hAnsi="Book Antiqua" w:cs="Arial"/>
          <w:sz w:val="24"/>
          <w:szCs w:val="24"/>
        </w:rPr>
        <w:instrText xml:space="preserve"> ADDIN ZOTERO_ITEM CSL_CITATION {"citationID":"1jd8bo7i7m","properties":{"formattedCitation":"{\\rtf \\super [15]\\nosupersub{}}","plainCitation":"[15]"},"citationItems":[{"id":280,"uris":["http://zotero.org/users/2495160/items/JV6T9GB9"],"uri":["http://zotero.org/users/2495160/items/JV6T9GB9"],"itemData":{"id":280,"type":"article-journal","title":"Infected (mycotic) aneurysms: spectrum of imaging appearances and management","container-title":"Radiographics: A Review Publication of the Radiological Society of North America, Inc","page":"1853-1868","volume":"28","issue":"7","source":"PubMed","abstract":"Infected aneurysms are uncommon. The aorta, peripheral arteries, cerebral arteries, and visceral arteries are involved in descending order of frequency. Staphylococcus and Streptococcus species are the most common causative pathogens. Early clinical diagnosis of infected aneurysms is challenging owing to their protean manifestations. Clinically apparent infected aneurysms are often at an advanced stage of development or are associated with complications, such as rupture. Nontreatment or delayed treatment of infected aneurysms often has a poor outcome, with high morbidity and mortality from fulminant sepsis or hemorrhage. Current state-of-the-art imaging modalities, such as multidetector computed tomography and magnetic resonance imaging, have replaced conventional angiography as minimally invasive techniques for detection of infected aneurysms in clinically suspected cases, as well as characterization of infected aneurysms and vascular mapping for treatment planning in confirmed cases. Doppler ultrasonography allows noninvasive assessment for infected aneurysms in the peripheral arteries. Imaging features of infected aneurysms include a lobulated vascular mass, an indistinct irregular arterial wall, perianeurysmal edema, and a perianeurysmal soft-tissue mass. Perianeurysmal gas, aneurysmal thrombosis, aneurysmal wall calcification, and disrupted arterial calcification at the site of the infected aneurysm are uncommon findings. Imaging-guided endovascular stent-graft repair and embolotherapy can be performed in select cases instead of open surgery. Familiarity with the imaging appearances of infected aneurysms should alert the radiologist to the diagnosis and permit timely treatment, which may include endovascular techniques.","DOI":"10.1148/rg.287085054","ISSN":"1527-1323","note":"PMID: 19001644","shortTitle":"Infected (mycotic) aneurysms","journalAbbreviation":"Radiographics","language":"eng","author":[{"family":"Lee","given":"Wai-Kit"},{"family":"Mossop","given":"Peter J."},{"family":"Little","given":"Andrew F."},{"family":"Fitt","given":"Gregory J."},{"family":"Vrazas","given":"Jhon I."},{"family":"Hoang","given":"Jenny K."},{"family":"Hennessy","given":"Oliver F."}],"issued":{"date-parts":[["2008",12]]},"PMID":"19001644"}}],"schema":"https://github.com/citation-style-language/schema/raw/master/csl-citation.json"} </w:instrText>
      </w:r>
      <w:r w:rsidRPr="00FD10A1">
        <w:rPr>
          <w:rFonts w:ascii="Book Antiqua" w:hAnsi="Book Antiqua" w:cs="Arial"/>
          <w:sz w:val="24"/>
          <w:szCs w:val="24"/>
        </w:rPr>
        <w:fldChar w:fldCharType="separate"/>
      </w:r>
      <w:r w:rsidRPr="00FD10A1">
        <w:rPr>
          <w:rFonts w:ascii="Book Antiqua" w:hAnsi="Book Antiqua" w:cs="Times New Roman"/>
          <w:sz w:val="24"/>
          <w:szCs w:val="24"/>
          <w:vertAlign w:val="superscript"/>
        </w:rPr>
        <w:t>[15]</w:t>
      </w:r>
      <w:r w:rsidRPr="00FD10A1">
        <w:rPr>
          <w:rFonts w:ascii="Book Antiqua" w:hAnsi="Book Antiqua" w:cs="Arial"/>
          <w:sz w:val="24"/>
          <w:szCs w:val="24"/>
        </w:rPr>
        <w:fldChar w:fldCharType="end"/>
      </w:r>
      <w:r w:rsidRPr="00FD10A1">
        <w:rPr>
          <w:rFonts w:ascii="Book Antiqua" w:hAnsi="Book Antiqua" w:cs="Arial"/>
          <w:sz w:val="24"/>
          <w:szCs w:val="24"/>
        </w:rPr>
        <w:t xml:space="preserve">. Presenting symptoms may be primarily due to underlying infection, but may also include chest pain and pulsatile mass, depending on aneurysm size. In the setting of active infection, mycotic aneurysms expand more </w:t>
      </w:r>
      <w:r w:rsidRPr="00FD10A1">
        <w:rPr>
          <w:rFonts w:ascii="Book Antiqua" w:hAnsi="Book Antiqua" w:cs="Arial"/>
          <w:sz w:val="24"/>
          <w:szCs w:val="24"/>
        </w:rPr>
        <w:lastRenderedPageBreak/>
        <w:t xml:space="preserve">rapidly than other types of aneurysms and are associated with high mortality, either from rupture or underlying sepsis. </w:t>
      </w:r>
    </w:p>
    <w:p w14:paraId="2AB68F28" w14:textId="0D2D3942" w:rsidR="004D0926" w:rsidRPr="00FD10A1" w:rsidRDefault="004D0926" w:rsidP="00FD10A1">
      <w:pPr>
        <w:spacing w:after="0" w:line="360" w:lineRule="auto"/>
        <w:ind w:firstLineChars="100" w:firstLine="240"/>
        <w:jc w:val="both"/>
        <w:rPr>
          <w:rFonts w:ascii="Book Antiqua" w:hAnsi="Book Antiqua"/>
          <w:sz w:val="24"/>
          <w:szCs w:val="24"/>
        </w:rPr>
      </w:pPr>
      <w:r w:rsidRPr="00FD10A1">
        <w:rPr>
          <w:rFonts w:ascii="Book Antiqua" w:hAnsi="Book Antiqua"/>
          <w:sz w:val="24"/>
          <w:szCs w:val="24"/>
        </w:rPr>
        <w:t xml:space="preserve">On CT and MRI, mycotic aneurysms usually appear as solitary, focal saccular outpouchings arising from the aortic wall. These aneurysms demonstrate associated infectious signs including </w:t>
      </w:r>
      <w:proofErr w:type="spellStart"/>
      <w:r w:rsidRPr="00FD10A1">
        <w:rPr>
          <w:rFonts w:ascii="Book Antiqua" w:hAnsi="Book Antiqua"/>
          <w:sz w:val="24"/>
          <w:szCs w:val="24"/>
        </w:rPr>
        <w:t>periaortic</w:t>
      </w:r>
      <w:proofErr w:type="spellEnd"/>
      <w:r w:rsidRPr="00FD10A1">
        <w:rPr>
          <w:rFonts w:ascii="Book Antiqua" w:hAnsi="Book Antiqua"/>
          <w:sz w:val="24"/>
          <w:szCs w:val="24"/>
        </w:rPr>
        <w:t xml:space="preserve"> soft tissue stranding, edema, fluid and possibly air foci. On MRI, high signal on T2 weighted images is seen indicating active inflammation (Figure </w:t>
      </w:r>
      <w:r w:rsidR="00CA15FD" w:rsidRPr="00FD10A1">
        <w:rPr>
          <w:rFonts w:ascii="Book Antiqua" w:hAnsi="Book Antiqua"/>
          <w:sz w:val="24"/>
          <w:szCs w:val="24"/>
        </w:rPr>
        <w:t>9</w:t>
      </w:r>
      <w:r w:rsidRPr="00FD10A1">
        <w:rPr>
          <w:rFonts w:ascii="Book Antiqua" w:hAnsi="Book Antiqua"/>
          <w:sz w:val="24"/>
          <w:szCs w:val="24"/>
        </w:rPr>
        <w:t>). Thrombus formation within the aneurysm may be seen, although, unlike typical atherosclerotic aneurysms, calcifications are rare. In addition to antibiotics to treat the underlying infection, emergent surgical repair is undertaken given the high risk of rupture</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{"citationID":"udccai2pb","properties":{"formattedCitation":"{\\rtf \\super [16]\\nosupersub{}}","plainCitation":"[16]"},"citationItems":[{"id":282,"uris":["http://zotero.org/users/2495160/items/9NRGQ9DR"],"uri":["http://zotero.org/users/2495160/items/9NRGQ9DR"],"itemData":{"id":282,"type":"article-journal","title":"Mycotic aneurysms of the thoracic aorta: a diagnostic challenge","container-title":"The American Journal of Medicine","page":"489-496","volume":"115","issue":"6","source":"PubMed","ISSN":"0002-9343","note":"PMID: 14563506","shortTitle":"Mycotic aneurysms of the thoracic aorta","journalAbbreviation":"Am. J. Med.","language":"eng","author":[{"family":"Malouf","given":"Joseph F."},{"family":"Chandrasekaran","given":"Krishnaswamy"},{"family":"Orszulak","given":"Thomas A."}],"issued":{"date-parts":[["2003",10,15]]},"PMID":"14563506"}}],"schema":"https://github.com/citation-style-language/schema/raw/master/csl-citation.json"}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[16]</w:t>
      </w:r>
      <w:r w:rsidRPr="00FD10A1">
        <w:rPr>
          <w:rFonts w:ascii="Book Antiqua" w:hAnsi="Book Antiqua"/>
          <w:sz w:val="24"/>
          <w:szCs w:val="24"/>
        </w:rPr>
        <w:fldChar w:fldCharType="end"/>
      </w:r>
      <w:r w:rsidRPr="00FD10A1">
        <w:rPr>
          <w:rFonts w:ascii="Book Antiqua" w:hAnsi="Book Antiqua"/>
          <w:sz w:val="24"/>
          <w:szCs w:val="24"/>
        </w:rPr>
        <w:t xml:space="preserve">. </w:t>
      </w:r>
    </w:p>
    <w:p w14:paraId="389ECB39" w14:textId="77777777" w:rsidR="004D0926" w:rsidRPr="00FD10A1" w:rsidRDefault="004D0926" w:rsidP="00EB0771">
      <w:pPr>
        <w:spacing w:after="0" w:line="360" w:lineRule="auto"/>
        <w:jc w:val="both"/>
        <w:rPr>
          <w:rFonts w:ascii="Book Antiqua" w:hAnsi="Book Antiqua"/>
          <w:sz w:val="24"/>
          <w:szCs w:val="24"/>
        </w:rPr>
      </w:pPr>
    </w:p>
    <w:p w14:paraId="40FB89AF" w14:textId="4AC8693A" w:rsidR="004D0926" w:rsidRPr="00FD10A1" w:rsidRDefault="00FD10A1" w:rsidP="00EB0771">
      <w:pPr>
        <w:spacing w:after="0" w:line="360" w:lineRule="auto"/>
        <w:jc w:val="both"/>
        <w:rPr>
          <w:rFonts w:ascii="Book Antiqua" w:hAnsi="Book Antiqua"/>
          <w:b/>
          <w:sz w:val="24"/>
          <w:szCs w:val="24"/>
          <w:lang w:eastAsia="zh-CN"/>
        </w:rPr>
      </w:pPr>
      <w:r w:rsidRPr="00FD10A1">
        <w:rPr>
          <w:rFonts w:ascii="Book Antiqua" w:hAnsi="Book Antiqua"/>
          <w:b/>
          <w:sz w:val="24"/>
          <w:szCs w:val="24"/>
        </w:rPr>
        <w:t>ANEURYSMS ASSOCIATED WITH AORTITIS</w:t>
      </w:r>
    </w:p>
    <w:p w14:paraId="0CDDCC0E" w14:textId="491868AD" w:rsidR="004D0926" w:rsidRPr="00FD10A1" w:rsidRDefault="004D0926" w:rsidP="00EB0771">
      <w:pPr>
        <w:spacing w:after="0" w:line="360" w:lineRule="auto"/>
        <w:jc w:val="both"/>
        <w:rPr>
          <w:rFonts w:ascii="Book Antiqua" w:hAnsi="Book Antiqua"/>
          <w:sz w:val="24"/>
          <w:szCs w:val="24"/>
        </w:rPr>
      </w:pPr>
      <w:r w:rsidRPr="00FD10A1">
        <w:rPr>
          <w:rFonts w:ascii="Book Antiqua" w:hAnsi="Book Antiqua"/>
          <w:sz w:val="24"/>
          <w:szCs w:val="24"/>
        </w:rPr>
        <w:t xml:space="preserve">A related, but pathologically distinct form of aneurysm is that associated with inflammatory </w:t>
      </w:r>
      <w:proofErr w:type="spellStart"/>
      <w:r w:rsidRPr="00FD10A1">
        <w:rPr>
          <w:rFonts w:ascii="Book Antiqua" w:hAnsi="Book Antiqua"/>
          <w:sz w:val="24"/>
          <w:szCs w:val="24"/>
        </w:rPr>
        <w:t>aortitis</w:t>
      </w:r>
      <w:proofErr w:type="spellEnd"/>
      <w:r w:rsidRPr="00FD10A1">
        <w:rPr>
          <w:rFonts w:ascii="Book Antiqua" w:hAnsi="Book Antiqua"/>
          <w:sz w:val="24"/>
          <w:szCs w:val="24"/>
        </w:rPr>
        <w:t xml:space="preserve">. Aneurysms resulting from </w:t>
      </w:r>
      <w:proofErr w:type="spellStart"/>
      <w:r w:rsidRPr="00FD10A1">
        <w:rPr>
          <w:rFonts w:ascii="Book Antiqua" w:hAnsi="Book Antiqua"/>
          <w:sz w:val="24"/>
          <w:szCs w:val="24"/>
        </w:rPr>
        <w:t>aortitis</w:t>
      </w:r>
      <w:proofErr w:type="spellEnd"/>
      <w:r w:rsidRPr="00FD10A1">
        <w:rPr>
          <w:rFonts w:ascii="Book Antiqua" w:hAnsi="Book Antiqua"/>
          <w:sz w:val="24"/>
          <w:szCs w:val="24"/>
        </w:rPr>
        <w:t xml:space="preserve"> are generally seen in patients with giant cell arteritis, </w:t>
      </w:r>
      <w:proofErr w:type="spellStart"/>
      <w:r w:rsidRPr="00FD10A1">
        <w:rPr>
          <w:rFonts w:ascii="Book Antiqua" w:hAnsi="Book Antiqua"/>
          <w:sz w:val="24"/>
          <w:szCs w:val="24"/>
        </w:rPr>
        <w:t>Takayasu’s</w:t>
      </w:r>
      <w:proofErr w:type="spellEnd"/>
      <w:r w:rsidRPr="00FD10A1">
        <w:rPr>
          <w:rFonts w:ascii="Book Antiqua" w:hAnsi="Book Antiqua"/>
          <w:sz w:val="24"/>
          <w:szCs w:val="24"/>
        </w:rPr>
        <w:t xml:space="preserve"> arteritis, Bechet’s disease, rheumatic disease, and ankylosing spondylitis. These conditions may directly lead aneurysm formation as a consequence of active inflammation of the arterial wall. The incidence of aneurysm development depends on the underlying inflammatory disease. For example, aortic aneurysms can be seen up to 45% of patients with </w:t>
      </w:r>
      <w:proofErr w:type="spellStart"/>
      <w:r w:rsidRPr="00FD10A1">
        <w:rPr>
          <w:rFonts w:ascii="Book Antiqua" w:hAnsi="Book Antiqua"/>
          <w:sz w:val="24"/>
          <w:szCs w:val="24"/>
        </w:rPr>
        <w:t>Takayasu’s</w:t>
      </w:r>
      <w:proofErr w:type="spellEnd"/>
      <w:r w:rsidRPr="00FD10A1">
        <w:rPr>
          <w:rFonts w:ascii="Book Antiqua" w:hAnsi="Book Antiqua"/>
          <w:sz w:val="24"/>
          <w:szCs w:val="24"/>
        </w:rPr>
        <w:t xml:space="preserve"> arteritis</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{"citationID":"1hk6n6k09j","properties":{"formattedCitation":"{\\rtf \\super [17]\\nosupersub{}}","plainCitation":"[17]"},"citationItems":[{"id":284,"uris":["http://zotero.org/users/2495160/items/D5TCBAH4"],"uri":["http://zotero.org/users/2495160/items/D5TCBAH4"],"itemData":{"id":284,"type":"article-journal","title":"Aortic aneurysms in patients with Takayasu's arteritis: CT evaluation","container-title":"AJR. American journal of roentgenology","page":"1727-1733","volume":"175","issue":"6","source":"PubMed","abstract":"OBJECTIVE: The objective of this study was to evaluate the incidence, development, and outcome of aortic aneurysm on CT in a group of patients with Takayasu's arteritis.\nMATERIALS AND METHODS: We reviewed the files of 31 patients with Takayasu's arteritis between January 1990 and March 1999. All patients were followed up for more than 6 months with CT, and the mean follow-up period was 52.9 months (median, 36.0 months). In all patients, initial CT was performed within 6 months of diagnosis of Takayasu's arteritis. The study group comprised 24 female patients and seven male patients; their ages at the first CT examination ranged from 8 to 72 years (mean, 42. 6 +/- 16.5 years).\nRESULTS: Seventeen aortic aneurysms were found in 14 (45.2%) of the 31 patients. Patients with severe calcification of the aorta showed significantly lower incidence of aneurysm formation than those without severe calcification of the aorta (p &lt; 0.05). Of the 17 aneurysms, three were not present at the time of initial CT and appeared during the follow-up period. Nine of 17 aneurysms increased in size during the follow-up period. Three of the nine aneurysms rapidly increased in size and ruptured during the follow-up period. In all three of these aneurysms, aortic wall thickening was identified on CT. The remaining six aneurysms slowly increased in size but did not rupture.\nCONCLUSION: Aortic aneurysm associated with Takayasu's arteritis is not rare. The aorta with little calcification has a greater possibility of aneurysm formation in patients with Takayasu's arteritis. Aortic aneurysms with wall thickening can have fatal consequences.","DOI":"10.2214/ajr.175.6.1751727","ISSN":"0361-803X","note":"PMID: 11090411","shortTitle":"Aortic aneurysms in patients with Takayasu's arteritis","journalAbbreviation":"AJR Am J Roentgenol","language":"eng","author":[{"family":"Sueyoshi","given":"E."},{"family":"Sakamoto","given":"I."},{"family":"Hayashi","given":"K."}],"issued":{"date-parts":[["2000",12]]},"PMID":"11090411"}}],"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[17]</w:t>
      </w:r>
      <w:r w:rsidRPr="00FD10A1">
        <w:rPr>
          <w:rFonts w:ascii="Book Antiqua" w:hAnsi="Book Antiqua"/>
          <w:sz w:val="24"/>
          <w:szCs w:val="24"/>
        </w:rPr>
        <w:fldChar w:fldCharType="end"/>
      </w:r>
      <w:r w:rsidRPr="00FD10A1">
        <w:rPr>
          <w:rFonts w:ascii="Book Antiqua" w:hAnsi="Book Antiqua"/>
          <w:sz w:val="24"/>
          <w:szCs w:val="24"/>
        </w:rPr>
        <w:t>. Also, aortic aneurysm can be the first presenting sign of the underlying vasculitis or inflammatory disease</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{"citationID":"dturnpe8f","properties":{"formattedCitation":"{\\rtf \\super [18]\\nosupersub{}}","plainCitation":"[18]"},"citationItems":[{"id":286,"uris":["http://zotero.org/users/2495160/items/GZT44TKU"],"uri":["http://zotero.org/users/2495160/items/GZT44TKU"],"itemData":{"id":286,"type":"article-journal","title":"Aortitis","container-title":"Circulation","page":"3039-3051","volume":"117","issue":"23","source":"PubMed","DOI":"10.1161/CIRCULATIONAHA.107.760686","ISSN":"1524-4539","note":"PMID: 18541754\nPMCID: PMC2759760","journalAbbreviation":"Circulation","language":"eng","author":[{"family":"Gornik","given":"Heather L."},{"family":"Creager","given":"Mark A."}],"issued":{"date-parts":[["2008",6,10]]},"PMID":"18541754","PMCID":"PMC2759760"}}],"schema":"https://github.com/citation-style-language/schema/raw/master/csl-citation.json"}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[18]</w:t>
      </w:r>
      <w:r w:rsidRPr="00FD10A1">
        <w:rPr>
          <w:rFonts w:ascii="Book Antiqua" w:hAnsi="Book Antiqua"/>
          <w:sz w:val="24"/>
          <w:szCs w:val="24"/>
        </w:rPr>
        <w:fldChar w:fldCharType="end"/>
      </w:r>
      <w:r w:rsidRPr="00FD10A1">
        <w:rPr>
          <w:rFonts w:ascii="Book Antiqua" w:hAnsi="Book Antiqua"/>
          <w:sz w:val="24"/>
          <w:szCs w:val="24"/>
        </w:rPr>
        <w:t xml:space="preserve">. </w:t>
      </w:r>
    </w:p>
    <w:p w14:paraId="2E7D7A24" w14:textId="15BCA7B3" w:rsidR="004D0926" w:rsidRPr="00FD10A1" w:rsidRDefault="004D0926" w:rsidP="001D6DA3">
      <w:pPr>
        <w:spacing w:after="0" w:line="360" w:lineRule="auto"/>
        <w:ind w:firstLineChars="100" w:firstLine="240"/>
        <w:jc w:val="both"/>
        <w:rPr>
          <w:rFonts w:ascii="Book Antiqua" w:hAnsi="Book Antiqua"/>
          <w:sz w:val="24"/>
          <w:szCs w:val="24"/>
        </w:rPr>
      </w:pPr>
      <w:r w:rsidRPr="00FD10A1">
        <w:rPr>
          <w:rFonts w:ascii="Book Antiqua" w:hAnsi="Book Antiqua"/>
          <w:sz w:val="24"/>
          <w:szCs w:val="24"/>
        </w:rPr>
        <w:t xml:space="preserve">Although there is a similar underlying inflammatory etiology, imaging findings are usually easily differentiated from those of mycotic aneurysms. Specifically, non-infectious </w:t>
      </w:r>
      <w:proofErr w:type="spellStart"/>
      <w:r w:rsidRPr="00FD10A1">
        <w:rPr>
          <w:rFonts w:ascii="Book Antiqua" w:hAnsi="Book Antiqua"/>
          <w:sz w:val="24"/>
          <w:szCs w:val="24"/>
        </w:rPr>
        <w:t>aortitis</w:t>
      </w:r>
      <w:proofErr w:type="spellEnd"/>
      <w:r w:rsidRPr="00FD10A1">
        <w:rPr>
          <w:rFonts w:ascii="Book Antiqua" w:hAnsi="Book Antiqua"/>
          <w:sz w:val="24"/>
          <w:szCs w:val="24"/>
        </w:rPr>
        <w:t xml:space="preserve"> aneurysms are typically more fusiform and involve a longer segment of the aorta. CT and MRI demonstrate arterial wall thickening with surround inflammatory changes. Surrounding signs of infection such as fluid collections or air foci are typically not present in non-infectious aneurysms. Again, at MRI high T2 weighted signal within the arterial walls indicates the presence of mural edema (Figure </w:t>
      </w:r>
      <w:r w:rsidR="00CA15FD" w:rsidRPr="00FD10A1">
        <w:rPr>
          <w:rFonts w:ascii="Book Antiqua" w:hAnsi="Book Antiqua"/>
          <w:sz w:val="24"/>
          <w:szCs w:val="24"/>
        </w:rPr>
        <w:t>10</w:t>
      </w:r>
      <w:r w:rsidRPr="00FD10A1">
        <w:rPr>
          <w:rFonts w:ascii="Book Antiqua" w:hAnsi="Book Antiqua"/>
          <w:sz w:val="24"/>
          <w:szCs w:val="24"/>
        </w:rPr>
        <w:t xml:space="preserve">). Contrast enhancement is also seen in the arterial wall. Treatment of inflammatory </w:t>
      </w:r>
      <w:proofErr w:type="spellStart"/>
      <w:r w:rsidRPr="00FD10A1">
        <w:rPr>
          <w:rFonts w:ascii="Book Antiqua" w:hAnsi="Book Antiqua"/>
          <w:sz w:val="24"/>
          <w:szCs w:val="24"/>
        </w:rPr>
        <w:t>aortitis</w:t>
      </w:r>
      <w:proofErr w:type="spellEnd"/>
      <w:r w:rsidRPr="00FD10A1">
        <w:rPr>
          <w:rFonts w:ascii="Book Antiqua" w:hAnsi="Book Antiqua"/>
          <w:sz w:val="24"/>
          <w:szCs w:val="24"/>
        </w:rPr>
        <w:t xml:space="preserve"> involves anti-inflammatory and immunosuppressive therapies. However, </w:t>
      </w:r>
      <w:proofErr w:type="spellStart"/>
      <w:r w:rsidRPr="00FD10A1">
        <w:rPr>
          <w:rFonts w:ascii="Book Antiqua" w:hAnsi="Book Antiqua"/>
          <w:sz w:val="24"/>
          <w:szCs w:val="24"/>
        </w:rPr>
        <w:lastRenderedPageBreak/>
        <w:t>aortitis</w:t>
      </w:r>
      <w:proofErr w:type="spellEnd"/>
      <w:r w:rsidRPr="00FD10A1">
        <w:rPr>
          <w:rFonts w:ascii="Book Antiqua" w:hAnsi="Book Antiqua"/>
          <w:sz w:val="24"/>
          <w:szCs w:val="24"/>
        </w:rPr>
        <w:t xml:space="preserve"> aneurysms should undergo repair, although typically pursued less urgently than with infectious mycotic aneurysms.</w:t>
      </w:r>
    </w:p>
    <w:p w14:paraId="1EC39437" w14:textId="77777777" w:rsidR="004D0926" w:rsidRPr="00FD10A1" w:rsidRDefault="004D0926" w:rsidP="00EB0771">
      <w:pPr>
        <w:spacing w:after="0" w:line="360" w:lineRule="auto"/>
        <w:jc w:val="both"/>
        <w:rPr>
          <w:rFonts w:ascii="Book Antiqua" w:hAnsi="Book Antiqua"/>
          <w:sz w:val="24"/>
          <w:szCs w:val="24"/>
        </w:rPr>
      </w:pPr>
    </w:p>
    <w:p w14:paraId="09CE0794" w14:textId="32163FBF" w:rsidR="004D0926" w:rsidRPr="001D6DA3" w:rsidRDefault="001D6DA3" w:rsidP="00EB0771">
      <w:pPr>
        <w:spacing w:after="0" w:line="360" w:lineRule="auto"/>
        <w:jc w:val="both"/>
        <w:rPr>
          <w:rFonts w:ascii="Book Antiqua" w:hAnsi="Book Antiqua"/>
          <w:b/>
          <w:sz w:val="24"/>
          <w:szCs w:val="24"/>
          <w:lang w:eastAsia="zh-CN"/>
        </w:rPr>
      </w:pPr>
      <w:r w:rsidRPr="00FD10A1">
        <w:rPr>
          <w:rFonts w:ascii="Book Antiqua" w:hAnsi="Book Antiqua"/>
          <w:b/>
          <w:sz w:val="24"/>
          <w:szCs w:val="24"/>
        </w:rPr>
        <w:t>ANEURYSM WITH FISTULA</w:t>
      </w:r>
    </w:p>
    <w:p w14:paraId="4005711D" w14:textId="5BBC8A01" w:rsidR="004D0926" w:rsidRPr="00FD10A1" w:rsidRDefault="004D0926" w:rsidP="00EB0771">
      <w:pPr>
        <w:spacing w:after="0" w:line="360" w:lineRule="auto"/>
        <w:jc w:val="both"/>
        <w:rPr>
          <w:rFonts w:ascii="Book Antiqua" w:hAnsi="Book Antiqua"/>
          <w:sz w:val="24"/>
          <w:szCs w:val="24"/>
        </w:rPr>
      </w:pPr>
      <w:r w:rsidRPr="00FD10A1">
        <w:rPr>
          <w:rFonts w:ascii="Book Antiqua" w:hAnsi="Book Antiqua"/>
          <w:sz w:val="24"/>
          <w:szCs w:val="24"/>
        </w:rPr>
        <w:t xml:space="preserve">As aneurysms enlarge, vessels can form fistulous connections with surrounding structures, both vascular and non-vascular. A number of factors predispose to fistula formation including trauma, infection, or other inflammatory conditions. Given the proximity of the thoracic and abdominal aorta to a variety of different structures within the chest and particularly the upper abdomen, a number of potential fistulous connections can form with a variety of clinical consequences. For example, thoracic aortic aneurysms may erode into the adjacent esophagus. Although </w:t>
      </w:r>
      <w:proofErr w:type="spellStart"/>
      <w:r w:rsidRPr="00FD10A1">
        <w:rPr>
          <w:rFonts w:ascii="Book Antiqua" w:hAnsi="Book Antiqua"/>
          <w:sz w:val="24"/>
          <w:szCs w:val="24"/>
        </w:rPr>
        <w:t>aortoesophageal</w:t>
      </w:r>
      <w:proofErr w:type="spellEnd"/>
      <w:r w:rsidRPr="00FD10A1">
        <w:rPr>
          <w:rFonts w:ascii="Book Antiqua" w:hAnsi="Book Antiqua"/>
          <w:sz w:val="24"/>
          <w:szCs w:val="24"/>
        </w:rPr>
        <w:t xml:space="preserve"> fistulas are relatively rare in general, erosions from thoracic aorta aneurysms are the most common etiology</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{"citationID":"3sa1eq6ce","properties":{"formattedCitation":"{\\rtf \\super [19]\\nosupersub{}}","plainCitation":"[19]"},"citationItems":[{"id":288,"uris":["http://zotero.org/users/2495160/items/P3IRDF6R"],"uri":["http://zotero.org/users/2495160/items/P3IRDF6R"],"itemData":{"id":288,"type":"article-journal","title":"Aortoesophageal fistula: a comprehensive review of the literature","container-title":"The American Journal of Medicine","page":"279-287","volume":"91","issue":"3","source":"PubMed","abstract":"Aortoesophageal fistula (AEF) is a relatively rare but life-threatening cause of upper gastro-intestinal bleeding. The clinical characteristics of AEF are so unique that a presumptive bedside diagnosis can be made at the time of presentation. In the past decade, surgical management has improved to the point that cure is now possible. For these reasons, we have reviewed the literature. We summarize our findings with respect to the etiology and clinical characteristics of AEF. Further, we discuss the diagnostic modalities that may be used to confirm the diagnosis, and the therapeutic modalities available to slow the hemorrhage, so as to allow time to correct the anatomic defect.","ISSN":"0002-9343","note":"PMID: 1892150","shortTitle":"Aortoesophageal fistula","journalAbbreviation":"Am. J. Med.","language":"eng","author":[{"family":"Hollander","given":"J. E."},{"family":"Quick","given":"G."}],"issued":{"date-parts":[["1991",9]]},"PMID":"1892150"}}],"schema":"https://github.com/citation-style-language/schema/raw/master/csl-citation.json"}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[19]</w:t>
      </w:r>
      <w:r w:rsidRPr="00FD10A1">
        <w:rPr>
          <w:rFonts w:ascii="Book Antiqua" w:hAnsi="Book Antiqua"/>
          <w:sz w:val="24"/>
          <w:szCs w:val="24"/>
        </w:rPr>
        <w:fldChar w:fldCharType="end"/>
      </w:r>
      <w:r w:rsidRPr="00FD10A1">
        <w:rPr>
          <w:rFonts w:ascii="Book Antiqua" w:hAnsi="Book Antiqua"/>
          <w:sz w:val="24"/>
          <w:szCs w:val="24"/>
        </w:rPr>
        <w:t>. Continued enlargement of these aneurysms may produce ultimate rupture with often fatal gastrointestinal bleeding. Similarly, within the abdomen, abdominal aortic aneurysms may form fistulas with adjacent loops of bowel, with the duodenum being the most common site of connection</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{"citationID":"1kojcsh4aa","properties":{"formattedCitation":"{\\rtf \\super [20]\\nosupersub{}}","plainCitation":"[20]"},"citationItems":[{"id":290,"uris":["http://zotero.org/users/2495160/items/9QKMZZMN"],"uri":["http://zotero.org/users/2495160/items/9QKMZZMN"],"itemData":{"id":290,"type":"article-journal","title":"Primary aortoenteric fistula: Part I","container-title":"Annals of Vascular Surgery","page":"113-120","volume":"8","issue":"1","source":"PubMed","DOI":"10.1007/BF02133413","ISSN":"0890-5096","note":"PMID: 8192994","shortTitle":"Primary aortoenteric fistula","journalAbbreviation":"Ann Vasc Surg","language":"eng","author":[{"family":"Dossa","given":"C. D."},{"family":"Pipinos","given":"I. I."},{"family":"Shepard","given":"A. D."},{"family":"Ernst","given":"C. B."}],"issued":{"date-parts":[["1994",1]]},"PMID":"8192994"}}],"schema":"https://github.com/citation-style-language/schema/raw/master/csl-citation.json"}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[20]</w:t>
      </w:r>
      <w:r w:rsidRPr="00FD10A1">
        <w:rPr>
          <w:rFonts w:ascii="Book Antiqua" w:hAnsi="Book Antiqua"/>
          <w:sz w:val="24"/>
          <w:szCs w:val="24"/>
        </w:rPr>
        <w:fldChar w:fldCharType="end"/>
      </w:r>
      <w:r w:rsidRPr="00FD10A1">
        <w:rPr>
          <w:rFonts w:ascii="Book Antiqua" w:hAnsi="Book Antiqua"/>
          <w:sz w:val="24"/>
          <w:szCs w:val="24"/>
        </w:rPr>
        <w:t xml:space="preserve">. Rupture with lethal gastrointestinal bleeding is the most feared complication. Additionally, any fistula formation with bowel predisposes patient to sepsis from enteric-born pathogens. Lastly, aortic aneurysms may forms fistulas with the adjacent inferior vena cava (IVC), resulting in an </w:t>
      </w:r>
      <w:proofErr w:type="spellStart"/>
      <w:r w:rsidRPr="00FD10A1">
        <w:rPr>
          <w:rFonts w:ascii="Book Antiqua" w:hAnsi="Book Antiqua"/>
          <w:sz w:val="24"/>
          <w:szCs w:val="24"/>
        </w:rPr>
        <w:t>aortocaval</w:t>
      </w:r>
      <w:proofErr w:type="spellEnd"/>
      <w:r w:rsidRPr="00FD10A1">
        <w:rPr>
          <w:rFonts w:ascii="Book Antiqua" w:hAnsi="Book Antiqua"/>
          <w:sz w:val="24"/>
          <w:szCs w:val="24"/>
        </w:rPr>
        <w:t xml:space="preserve"> fistula. </w:t>
      </w:r>
      <w:proofErr w:type="spellStart"/>
      <w:r w:rsidRPr="00FD10A1">
        <w:rPr>
          <w:rFonts w:ascii="Book Antiqua" w:hAnsi="Book Antiqua"/>
          <w:sz w:val="24"/>
          <w:szCs w:val="24"/>
        </w:rPr>
        <w:t>Aortocaval</w:t>
      </w:r>
      <w:proofErr w:type="spellEnd"/>
      <w:r w:rsidRPr="00FD10A1">
        <w:rPr>
          <w:rFonts w:ascii="Book Antiqua" w:hAnsi="Book Antiqua"/>
          <w:sz w:val="24"/>
          <w:szCs w:val="24"/>
        </w:rPr>
        <w:t xml:space="preserve"> fistula is a similarly rare phenomenon occurring in only 1% of abdominal aortic aneurysms and 4% of ruptured aneurysms at the time of operation</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{"citationID":"1fsencggf0","properties":{"formattedCitation":"{\\rtf \\super [21]\\nosupersub{}}","plainCitation":"[21]"},"citationItems":[{"id":294,"uris":["http://zotero.org/users/2495160/items/PWRWM5AK"],"uri":["http://zotero.org/users/2495160/items/PWRWM5AK"],"itemData":{"id":294,"type":"article-journal","title":"Aortocaval fistula as a complication of abdominal aortic aneurysms","container-title":"Surgery","page":"933-938","volume":"72","issue":"6","source":"PubMed","ISSN":"0039-6060","note":"PMID: 5087277","journalAbbreviation":"Surgery","language":"eng","author":[{"family":"Baker","given":"W. H."},{"family":"Sharzer","given":"L. A."},{"family":"Ehrenhaft","given":"J. L."}],"issued":{"date-parts":[["1972",12]]},"PMID":"5087277"}}],"schema":"https://github.com/citation-style-language/schema/raw/master/csl-citation.json"}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[21]</w:t>
      </w:r>
      <w:r w:rsidRPr="00FD10A1">
        <w:rPr>
          <w:rFonts w:ascii="Book Antiqua" w:hAnsi="Book Antiqua"/>
          <w:sz w:val="24"/>
          <w:szCs w:val="24"/>
        </w:rPr>
        <w:fldChar w:fldCharType="end"/>
      </w:r>
      <w:r w:rsidRPr="00FD10A1">
        <w:rPr>
          <w:rFonts w:ascii="Book Antiqua" w:hAnsi="Book Antiqua"/>
          <w:sz w:val="24"/>
          <w:szCs w:val="24"/>
        </w:rPr>
        <w:t xml:space="preserve">. </w:t>
      </w:r>
      <w:proofErr w:type="spellStart"/>
      <w:r w:rsidRPr="00FD10A1">
        <w:rPr>
          <w:rFonts w:ascii="Book Antiqua" w:hAnsi="Book Antiqua"/>
          <w:sz w:val="24"/>
          <w:szCs w:val="24"/>
        </w:rPr>
        <w:t>Aortocaval</w:t>
      </w:r>
      <w:proofErr w:type="spellEnd"/>
      <w:r w:rsidRPr="00FD10A1">
        <w:rPr>
          <w:rFonts w:ascii="Book Antiqua" w:hAnsi="Book Antiqua"/>
          <w:sz w:val="24"/>
          <w:szCs w:val="24"/>
        </w:rPr>
        <w:t xml:space="preserve"> fistulas most typically form between the posterolateral aorta and adjacent IVC and may present with symptoms of a pulsatile abdominal mass, abdominal and back pain, and high output cardiac failure</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{"citationID":"1hfa31v5os","properties":{"formattedCitation":"{\\rtf \\super [22]\\nosupersub{}}","plainCitation":"[22]"},"citationItems":[{"id":729,"uris":["http://zotero.org/users/2495160/items/2TTNJGE9"],"uri":["http://zotero.org/users/2495160/items/2TTNJGE9"],"itemData":{"id":729,"type":"article-journal","title":"Images in medicine: Spontaneous aortocaval fistula complicating abdominal aortic aneurysm","container-title":"Journal of Emergencies, Trauma, and Shock","page":"129-130","volume":"7","issue":"2","source":"PubMed Central","abstract":"Aortocaval fistula represents a rare, life-threatening complication of abdominal aortic aneurysm that needs emergency surgical treatment. The presentation couples that of a rupturing aneurysm with other more characteristic features resulting from the massive arteriovenous shunt. Early recognition and emergency surgical treatment are essential in reducing mortality and morbidity. Prompt investigation with multidetector computed tomography (CT) angiography quickly and accurately establishes a precise preoperative diagnosis, thereby enabling proper planning of operative treatment.","DOI":"10.4103/0974-2700.130888","ISSN":"0974-2700","note":"PMID: 24812461\nPMCID: PMC4013731","shortTitle":"Images in medicine","journalAbbreviation":"J Emerg Trauma Shock","author":[{"family":"Tonolini","given":"Massimo"},{"family":"Ippolito","given":"Sonia"},{"family":"Rigiroli","given":"Francesca"}],"issued":{"date-parts":[["2014"]]},"PMID":"24812461","PMCID":"PMC4013731"}}],"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[22]</w:t>
      </w:r>
      <w:r w:rsidRPr="00FD10A1">
        <w:rPr>
          <w:rFonts w:ascii="Book Antiqua" w:hAnsi="Book Antiqua"/>
          <w:sz w:val="24"/>
          <w:szCs w:val="24"/>
        </w:rPr>
        <w:fldChar w:fldCharType="end"/>
      </w:r>
      <w:r w:rsidRPr="00FD10A1">
        <w:rPr>
          <w:rFonts w:ascii="Book Antiqua" w:hAnsi="Book Antiqua"/>
          <w:sz w:val="24"/>
          <w:szCs w:val="24"/>
        </w:rPr>
        <w:t xml:space="preserve">. </w:t>
      </w:r>
    </w:p>
    <w:p w14:paraId="2BD12FCA" w14:textId="77777777" w:rsidR="004D0926" w:rsidRPr="00FD10A1" w:rsidRDefault="004D0926" w:rsidP="00EB0771">
      <w:pPr>
        <w:spacing w:after="0" w:line="360" w:lineRule="auto"/>
        <w:jc w:val="both"/>
        <w:rPr>
          <w:rFonts w:ascii="Book Antiqua" w:hAnsi="Book Antiqua"/>
          <w:sz w:val="24"/>
          <w:szCs w:val="24"/>
        </w:rPr>
      </w:pPr>
    </w:p>
    <w:p w14:paraId="13233273" w14:textId="20020BAC" w:rsidR="004D0926" w:rsidRPr="00FD10A1" w:rsidRDefault="004D0926" w:rsidP="00384D93">
      <w:pPr>
        <w:spacing w:after="0" w:line="360" w:lineRule="auto"/>
        <w:ind w:firstLineChars="100" w:firstLine="240"/>
        <w:jc w:val="both"/>
        <w:rPr>
          <w:rFonts w:ascii="Book Antiqua" w:hAnsi="Book Antiqua"/>
          <w:sz w:val="24"/>
          <w:szCs w:val="24"/>
        </w:rPr>
      </w:pPr>
      <w:r w:rsidRPr="00FD10A1">
        <w:rPr>
          <w:rFonts w:ascii="Book Antiqua" w:hAnsi="Book Antiqua"/>
          <w:sz w:val="24"/>
          <w:szCs w:val="24"/>
        </w:rPr>
        <w:t xml:space="preserve">Common imaging findings among the various types of aneurysmal fistulas include distortion of vessel and adjacent structure contours with loss of the normal distinct fat plane between the structures. In </w:t>
      </w:r>
      <w:proofErr w:type="spellStart"/>
      <w:r w:rsidRPr="00FD10A1">
        <w:rPr>
          <w:rFonts w:ascii="Book Antiqua" w:hAnsi="Book Antiqua"/>
          <w:sz w:val="24"/>
          <w:szCs w:val="24"/>
        </w:rPr>
        <w:t>aortoesophageal</w:t>
      </w:r>
      <w:proofErr w:type="spellEnd"/>
      <w:r w:rsidRPr="00FD10A1">
        <w:rPr>
          <w:rFonts w:ascii="Book Antiqua" w:hAnsi="Book Antiqua"/>
          <w:sz w:val="24"/>
          <w:szCs w:val="24"/>
        </w:rPr>
        <w:t xml:space="preserve"> of </w:t>
      </w:r>
      <w:proofErr w:type="spellStart"/>
      <w:r w:rsidRPr="00FD10A1">
        <w:rPr>
          <w:rFonts w:ascii="Book Antiqua" w:hAnsi="Book Antiqua"/>
          <w:sz w:val="24"/>
          <w:szCs w:val="24"/>
        </w:rPr>
        <w:t>aortoenteric</w:t>
      </w:r>
      <w:proofErr w:type="spellEnd"/>
      <w:r w:rsidRPr="00FD10A1">
        <w:rPr>
          <w:rFonts w:ascii="Book Antiqua" w:hAnsi="Book Antiqua"/>
          <w:sz w:val="24"/>
          <w:szCs w:val="24"/>
        </w:rPr>
        <w:t xml:space="preserve"> fistulas, direct signs of fistula formation include the presence of gas foci with the vessel</w:t>
      </w:r>
      <w:r w:rsidR="006D6FFC" w:rsidRPr="00FD10A1">
        <w:rPr>
          <w:rFonts w:ascii="Book Antiqua" w:hAnsi="Book Antiqua"/>
          <w:sz w:val="24"/>
          <w:szCs w:val="24"/>
        </w:rPr>
        <w:t xml:space="preserve"> (Fig</w:t>
      </w:r>
      <w:r w:rsidR="00384D93">
        <w:rPr>
          <w:rFonts w:ascii="Book Antiqua" w:hAnsi="Book Antiqua" w:hint="eastAsia"/>
          <w:sz w:val="24"/>
          <w:szCs w:val="24"/>
          <w:lang w:eastAsia="zh-CN"/>
        </w:rPr>
        <w:t>ure</w:t>
      </w:r>
      <w:r w:rsidR="006D6FFC" w:rsidRPr="00FD10A1">
        <w:rPr>
          <w:rFonts w:ascii="Book Antiqua" w:hAnsi="Book Antiqua"/>
          <w:sz w:val="24"/>
          <w:szCs w:val="24"/>
        </w:rPr>
        <w:t xml:space="preserve"> 11</w:t>
      </w:r>
      <w:r w:rsidR="00384D93" w:rsidRPr="00FD10A1">
        <w:rPr>
          <w:rFonts w:ascii="Book Antiqua" w:hAnsi="Book Antiqua"/>
          <w:sz w:val="24"/>
          <w:szCs w:val="24"/>
        </w:rPr>
        <w:t>A</w:t>
      </w:r>
      <w:r w:rsidR="006D6FFC" w:rsidRPr="00FD10A1">
        <w:rPr>
          <w:rFonts w:ascii="Book Antiqua" w:hAnsi="Book Antiqua"/>
          <w:sz w:val="24"/>
          <w:szCs w:val="24"/>
        </w:rPr>
        <w:t>)</w:t>
      </w:r>
      <w:r w:rsidRPr="00FD10A1">
        <w:rPr>
          <w:rFonts w:ascii="Book Antiqua" w:hAnsi="Book Antiqua"/>
          <w:sz w:val="24"/>
          <w:szCs w:val="24"/>
        </w:rPr>
        <w:t xml:space="preserve"> or active contrast extravasation into the esophageal of bowel lumen. Other direct signs include </w:t>
      </w:r>
      <w:r w:rsidRPr="00FD10A1">
        <w:rPr>
          <w:rFonts w:ascii="Book Antiqua" w:hAnsi="Book Antiqua"/>
          <w:sz w:val="24"/>
          <w:szCs w:val="24"/>
        </w:rPr>
        <w:lastRenderedPageBreak/>
        <w:t xml:space="preserve">increased attenuation of luminal contents or presence of discrete hematoma. Findings </w:t>
      </w:r>
      <w:proofErr w:type="spellStart"/>
      <w:r w:rsidRPr="00FD10A1">
        <w:rPr>
          <w:rFonts w:ascii="Book Antiqua" w:hAnsi="Book Antiqua"/>
          <w:sz w:val="24"/>
          <w:szCs w:val="24"/>
        </w:rPr>
        <w:t>aortocaval</w:t>
      </w:r>
      <w:proofErr w:type="spellEnd"/>
      <w:r w:rsidRPr="00FD10A1">
        <w:rPr>
          <w:rFonts w:ascii="Book Antiqua" w:hAnsi="Book Antiqua"/>
          <w:sz w:val="24"/>
          <w:szCs w:val="24"/>
        </w:rPr>
        <w:t xml:space="preserve"> fistulas include early opacification of the IVC, eventually becoming </w:t>
      </w:r>
      <w:proofErr w:type="spellStart"/>
      <w:r w:rsidRPr="00FD10A1">
        <w:rPr>
          <w:rFonts w:ascii="Book Antiqua" w:hAnsi="Book Antiqua"/>
          <w:sz w:val="24"/>
          <w:szCs w:val="24"/>
        </w:rPr>
        <w:t>isoattenuating</w:t>
      </w:r>
      <w:proofErr w:type="spellEnd"/>
      <w:r w:rsidRPr="00FD10A1">
        <w:rPr>
          <w:rFonts w:ascii="Book Antiqua" w:hAnsi="Book Antiqua"/>
          <w:sz w:val="24"/>
          <w:szCs w:val="24"/>
        </w:rPr>
        <w:t xml:space="preserve"> to the aorta</w:t>
      </w:r>
      <w:r w:rsidR="00F13F33" w:rsidRPr="00FD10A1">
        <w:rPr>
          <w:rFonts w:ascii="Book Antiqua" w:hAnsi="Book Antiqua"/>
          <w:sz w:val="24"/>
          <w:szCs w:val="24"/>
        </w:rPr>
        <w:t xml:space="preserve"> (Figure 11</w:t>
      </w:r>
      <w:r w:rsidR="00384D93" w:rsidRPr="00FD10A1">
        <w:rPr>
          <w:rFonts w:ascii="Book Antiqua" w:hAnsi="Book Antiqua"/>
          <w:sz w:val="24"/>
          <w:szCs w:val="24"/>
        </w:rPr>
        <w:t>B</w:t>
      </w:r>
      <w:r w:rsidR="00384D93">
        <w:rPr>
          <w:rFonts w:ascii="Book Antiqua" w:hAnsi="Book Antiqua" w:hint="eastAsia"/>
          <w:sz w:val="24"/>
          <w:szCs w:val="24"/>
          <w:lang w:eastAsia="zh-CN"/>
        </w:rPr>
        <w:t xml:space="preserve"> and</w:t>
      </w:r>
      <w:r w:rsidR="006D6FFC" w:rsidRPr="00FD10A1">
        <w:rPr>
          <w:rFonts w:ascii="Book Antiqua" w:hAnsi="Book Antiqua"/>
          <w:sz w:val="24"/>
          <w:szCs w:val="24"/>
        </w:rPr>
        <w:t xml:space="preserve"> C</w:t>
      </w:r>
      <w:r w:rsidR="00F13F33" w:rsidRPr="00FD10A1">
        <w:rPr>
          <w:rFonts w:ascii="Book Antiqua" w:hAnsi="Book Antiqua"/>
          <w:sz w:val="24"/>
          <w:szCs w:val="24"/>
        </w:rPr>
        <w:t>)</w:t>
      </w:r>
      <w:r w:rsidRPr="00FD10A1">
        <w:rPr>
          <w:rFonts w:ascii="Book Antiqua" w:hAnsi="Book Antiqua"/>
          <w:sz w:val="24"/>
          <w:szCs w:val="24"/>
        </w:rPr>
        <w:t>. A direct fistulous tract may or may not be seen. Treatment of aneurysms with fistula formation is urgent surgical repair.</w:t>
      </w:r>
    </w:p>
    <w:p w14:paraId="485325FE" w14:textId="77777777" w:rsidR="004D0926" w:rsidRPr="00FD10A1" w:rsidRDefault="004D0926" w:rsidP="00EB0771">
      <w:pPr>
        <w:spacing w:after="0" w:line="360" w:lineRule="auto"/>
        <w:jc w:val="both"/>
        <w:rPr>
          <w:rFonts w:ascii="Book Antiqua" w:hAnsi="Book Antiqua"/>
          <w:sz w:val="24"/>
          <w:szCs w:val="24"/>
        </w:rPr>
      </w:pPr>
    </w:p>
    <w:p w14:paraId="4FF9AF52" w14:textId="1314B00D" w:rsidR="004D0926" w:rsidRPr="00384D93" w:rsidRDefault="00384D93" w:rsidP="00EB0771">
      <w:pPr>
        <w:spacing w:after="0" w:line="360" w:lineRule="auto"/>
        <w:jc w:val="both"/>
        <w:rPr>
          <w:rFonts w:ascii="Book Antiqua" w:hAnsi="Book Antiqua"/>
          <w:b/>
          <w:sz w:val="24"/>
          <w:szCs w:val="24"/>
          <w:lang w:eastAsia="zh-CN"/>
        </w:rPr>
      </w:pPr>
      <w:r w:rsidRPr="00FD10A1">
        <w:rPr>
          <w:rFonts w:ascii="Book Antiqua" w:hAnsi="Book Antiqua"/>
          <w:b/>
          <w:sz w:val="24"/>
          <w:szCs w:val="24"/>
        </w:rPr>
        <w:t>VENTRICULAR ANEURYSM, PSEUDOANEURYSM, AND DIVERTICULUM</w:t>
      </w:r>
    </w:p>
    <w:p w14:paraId="38C7C457" w14:textId="0D1B5EE4" w:rsidR="004D0926" w:rsidRPr="00FD10A1" w:rsidRDefault="004D0926" w:rsidP="00EB0771">
      <w:pPr>
        <w:spacing w:after="0" w:line="360" w:lineRule="auto"/>
        <w:jc w:val="both"/>
        <w:rPr>
          <w:rFonts w:ascii="Book Antiqua" w:hAnsi="Book Antiqua"/>
          <w:sz w:val="24"/>
          <w:szCs w:val="24"/>
        </w:rPr>
      </w:pPr>
      <w:r w:rsidRPr="00FD10A1">
        <w:rPr>
          <w:rFonts w:ascii="Book Antiqua" w:hAnsi="Book Antiqua"/>
          <w:sz w:val="24"/>
          <w:szCs w:val="24"/>
        </w:rPr>
        <w:t>Although more commonly affecting the vasculature, aneurysms can also occur within the heart chambers. Within the ventricles, both true and false (</w:t>
      </w:r>
      <w:proofErr w:type="spellStart"/>
      <w:r w:rsidRPr="00FD10A1">
        <w:rPr>
          <w:rFonts w:ascii="Book Antiqua" w:hAnsi="Book Antiqua"/>
          <w:sz w:val="24"/>
          <w:szCs w:val="24"/>
        </w:rPr>
        <w:t>pseudoaneurysms</w:t>
      </w:r>
      <w:proofErr w:type="spellEnd"/>
      <w:r w:rsidRPr="00FD10A1">
        <w:rPr>
          <w:rFonts w:ascii="Book Antiqua" w:hAnsi="Book Antiqua"/>
          <w:sz w:val="24"/>
          <w:szCs w:val="24"/>
        </w:rPr>
        <w:t xml:space="preserve">) can form. True ventricular aneurysms contain a thinner component of normal myocardium as well as fibrous tissue and necrotic myocardium, while </w:t>
      </w:r>
      <w:proofErr w:type="spellStart"/>
      <w:r w:rsidRPr="00FD10A1">
        <w:rPr>
          <w:rFonts w:ascii="Book Antiqua" w:hAnsi="Book Antiqua"/>
          <w:sz w:val="24"/>
          <w:szCs w:val="24"/>
        </w:rPr>
        <w:t>pseudoaneurysm</w:t>
      </w:r>
      <w:proofErr w:type="spellEnd"/>
      <w:r w:rsidRPr="00FD10A1">
        <w:rPr>
          <w:rFonts w:ascii="Book Antiqua" w:hAnsi="Book Antiqua"/>
          <w:sz w:val="24"/>
          <w:szCs w:val="24"/>
        </w:rPr>
        <w:t xml:space="preserve"> walls are composed of organized hematoma and pericardium without normal functional myocardium</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{"citationID":"242ak5j47t","properties":{"formattedCitation":"{\\rtf \\super [23]\\nosupersub{}}","plainCitation":"[23]"},"citationItems":[{"id":458,"uris":["http://zotero.org/users/local/5yuX2Hng/items/EUXHSSRJ"],"uri":["http://zotero.org/users/local/5yuX2Hng/items/EUXHSSRJ"],"itemData":{"id":458,"type":"article-journal","title":"True versus false left ventricular aneurysm: differentiation with MR imaging--initial experience","container-title":"Radiology","page":"65-70","volume":"236","issue":"1","source":"PubMed","abstract":"PURPOSE: To assess the usefulness of cardiac magnetic resonance (MR) imaging for differentiation of true from false left ventricular aneurysm in patients after myocardial infarction.\nMATERIALS AND METHODS: Cardiac MR images obtained in 22 sequential patients (20 men, two women; mean age, 63 years; age range, 45-75 years) with pathologically proved left ventricular true aneurysm (n = 18) or false aneurysm (n = 4) after myocardial infarction were retrospectively analyzed. The MR imaging protocol included steady-state cine imaging followed by perfusion measurement and delayed contrast-enhanced imaging with delays of 15 and 20 minutes. Differences between true and false aneurysms with regard to maximal internal width of orifice, maximal parallel internal diameter, ratio of maximal orifice to maximal internal diameter, presence of mural thrombus and delayed enhancement of pericardium, left ventricular end-diastolic volume, and left ventricular ejection fraction were analyzed by using the Mann-Whitney U test or Fisher exact test, as appropriate.\nRESULTS: Inferior wall location was noted in two of four patients with false aneurysm and in none of 18 patients with true aneurysm (P = .03). The remaining aneurysms were apicoanterior (two false, 10 true) or apical (eight true). False aneurysms had a ratio of maximal internal width of the orifice to maximal parallel internal diameter that was significantly lower than that of true aneurysms (0.73 vs 1.00, P &lt; .001) and had a significantly higher left ventricular end-diastolic volume (median, 202 vs 136 mL/m(2); P = .001), as well as a nonsignificant tendency toward lower left ventricular ejection fraction (17% vs 28%, P = .15). Mural thrombus was identified in all four patients with false aneurysm and in seven of 18 patients with true aneurysm (P = .09). Delayed enhancement of pericardium was noted in all four patients with false aneurysm and in three of 18 patients with true aneurysm. Resultant sensitivity of MR imaging for the detection of false left ventricular aneurysm was four of four, specificity was 15 of 18, accuracy was 19 of 22, and positive and negative predictive values were four of seven and 15 of 15 patients, respectively.\nCONCLUSION: Initial experience with a small number of patients suggests that marked delayed enhancement of the pericardium is a characteristic feature of false aneurysm. Study with a larger patient sample is required to further assess this feature.","DOI":"10.1148/radiol.2361031699","ISSN":"0033-8419","note":"PMID: 15955851","shortTitle":"True versus false left ventricular aneurysm","journalAbbreviation":"Radiology","language":"eng","author":[{"family":"Konen","given":"Eli"},{"family":"Merchant","given":"Naeem"},{"family":"Gutierrez","given":"Carlos"},{"family":"Provost","given":"Yves"},{"family":"Mickleborough","given":"Linda"},{"family":"Paul","given":"Narinder S."},{"family":"Butany","given":"Jagdish"}],"issued":{"date-parts":[["2005",7]]},"PMID":"15955851"}}],"schema":"https://github.com/citation-style-language/schema/raw/master/csl-citation.json"}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[23]</w:t>
      </w:r>
      <w:r w:rsidRPr="00FD10A1">
        <w:rPr>
          <w:rFonts w:ascii="Book Antiqua" w:hAnsi="Book Antiqua"/>
          <w:sz w:val="24"/>
          <w:szCs w:val="24"/>
        </w:rPr>
        <w:fldChar w:fldCharType="end"/>
      </w:r>
      <w:r w:rsidRPr="00FD10A1">
        <w:rPr>
          <w:rFonts w:ascii="Book Antiqua" w:hAnsi="Book Antiqua"/>
          <w:sz w:val="24"/>
          <w:szCs w:val="24"/>
        </w:rPr>
        <w:t>.</w:t>
      </w:r>
      <w:r w:rsidR="00361F73" w:rsidRPr="00FD10A1">
        <w:rPr>
          <w:rFonts w:ascii="Book Antiqua" w:hAnsi="Book Antiqua"/>
          <w:sz w:val="24"/>
          <w:szCs w:val="24"/>
        </w:rPr>
        <w:t xml:space="preserve"> </w:t>
      </w:r>
      <w:r w:rsidRPr="00FD10A1">
        <w:rPr>
          <w:rFonts w:ascii="Book Antiqua" w:hAnsi="Book Antiqua"/>
          <w:sz w:val="24"/>
          <w:szCs w:val="24"/>
        </w:rPr>
        <w:t>Ventricular aneurysms most commonly occur after myocardial infarction where anterior location predominates overall. However, aneurysms can also occur in the setting of non-ischemic conditions such as hypertrophic cardiomyopathy and Chagas disease where there is apical predominance. Following myocardial infarction, aneurysms occur in approximately 3.5</w:t>
      </w:r>
      <w:r w:rsidR="007002F1">
        <w:rPr>
          <w:rFonts w:ascii="Book Antiqua" w:hAnsi="Book Antiqua" w:hint="eastAsia"/>
          <w:sz w:val="24"/>
          <w:szCs w:val="24"/>
          <w:lang w:eastAsia="zh-CN"/>
        </w:rPr>
        <w:t>%</w:t>
      </w:r>
      <w:r w:rsidRPr="00FD10A1">
        <w:rPr>
          <w:rFonts w:ascii="Book Antiqua" w:hAnsi="Book Antiqua"/>
          <w:sz w:val="24"/>
          <w:szCs w:val="24"/>
        </w:rPr>
        <w:t>-5% on cases, although this rate is thought to be declining with more prompt and effective treatment of myocardial infarctions</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{"citationID":"jvd2l87ps","properties":{"formattedCitation":"{\\rtf \\super [24]\\nosupersub{}}","plainCitation":"[24]"},"citationItems":[{"id":460,"uris":["http://zotero.org/users/local/5yuX2Hng/items/ASGDJV6C"],"uri":["http://zotero.org/users/local/5yuX2Hng/items/ASGDJV6C"],"itemData":{"id":460,"type":"article-journal","title":"Left ventricular aneurysm: a review","container-title":"Clinical Cardiology","page":"5-13","volume":"12","issue":"1","source":"PubMed","abstract":"The vast majority of left ventricular aneurysms (LVA) are secondary to coronary artery disease. The natural history of LVA is now better understood. The increasing use of noninvasive techniques has allowed earlier recognition and better appreciation of LVA genesis and pathophysiology. Improvements in surgical anesthesia and techniques have resulted in more successful LVA surgery. This article reviews the pathogenesis, natural history, and complications of LVA. Surgical indications and available treatment options in the management of patients with LVA and severe symptoms are presented. Left ventricular pseudoaneurysm (false aneurysm) will also be discussed.","ISSN":"0160-9289","note":"PMID: 2643491","shortTitle":"Left ventricular aneurysm","journalAbbreviation":"Clin Cardiol","language":"eng","author":[{"family":"Ba'albaki","given":"H. A."},{"family":"Clements","given":"S. D."}],"issued":{"date-parts":[["1989",1]]},"PMID":"2643491"}}],"schema":"https://github.com/citation-style-language/schema/raw/master/csl-citation.json"}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[24]</w:t>
      </w:r>
      <w:r w:rsidRPr="00FD10A1">
        <w:rPr>
          <w:rFonts w:ascii="Book Antiqua" w:hAnsi="Book Antiqua"/>
          <w:sz w:val="24"/>
          <w:szCs w:val="24"/>
        </w:rPr>
        <w:fldChar w:fldCharType="end"/>
      </w:r>
      <w:r w:rsidRPr="00FD10A1">
        <w:rPr>
          <w:rFonts w:ascii="Book Antiqua" w:hAnsi="Book Antiqua"/>
          <w:sz w:val="24"/>
          <w:szCs w:val="24"/>
        </w:rPr>
        <w:t>. Right ventricular aneurysms have been reported, but are quite rare</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{"citationID":"25ssjm3gi5","properties":{"formattedCitation":"{\\rtf \\super [25]\\nosupersub{}}","plainCitation":"[25]"},"citationItems":[{"id":462,"uris":["http://zotero.org/users/local/5yuX2Hng/items/7H23SVIR"],"uri":["http://zotero.org/users/local/5yuX2Hng/items/7H23SVIR"],"itemData":{"id":462,"type":"article-journal","title":"Surgical treatment of right ventricular aneurysm: an uncommon procedure","container-title":"The Annals of Thoracic Surgery","page":"221-224","volume":"23","issue":"3","source":"PubMed","abstract":"Most ventricular aneurysms result from transmural myocardial infarction and are located in the left ventricle. Right ventricular aneurysms are unusual, and their origin at times is obscure. A patient with two discrete right ventricular aneurysms is reported. The literature on operative excision of right ventricular aneurysms is reviewed, and the various etiological factors are discussed.","ISSN":"0003-4975","note":"PMID: 849026","shortTitle":"Surgical treatment of right ventricular aneurysm","journalAbbreviation":"Ann. Thorac. Surg.","language":"eng","author":[{"family":"Lyons","given":"C. J."},{"family":"Scheiss","given":"W. A."},{"family":"Johnson","given":"L. W."},{"family":"Parker","given":"F. B."}],"issued":{"date-parts":[["1977",3]]},"PMID":"849026"}}],"schema":"https://github.com/citation-style-language/schema/raw/master/csl-citation.json"}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[25]</w:t>
      </w:r>
      <w:r w:rsidRPr="00FD10A1">
        <w:rPr>
          <w:rFonts w:ascii="Book Antiqua" w:hAnsi="Book Antiqua"/>
          <w:sz w:val="24"/>
          <w:szCs w:val="24"/>
        </w:rPr>
        <w:fldChar w:fldCharType="end"/>
      </w:r>
      <w:r w:rsidRPr="00FD10A1">
        <w:rPr>
          <w:rFonts w:ascii="Book Antiqua" w:hAnsi="Book Antiqua"/>
          <w:sz w:val="24"/>
          <w:szCs w:val="24"/>
        </w:rPr>
        <w:t xml:space="preserve">. When symptomatic, ventricular aneurysms may present with heart failure symptoms due to systolic bulging with resulting “steal” of stroke volume as well as ventricular arrhythmias. The most feared complication of ventricular aneurysms is rupture resulting in tamponade. Aneurysm rupture is much more common in </w:t>
      </w:r>
      <w:proofErr w:type="spellStart"/>
      <w:r w:rsidRPr="00FD10A1">
        <w:rPr>
          <w:rFonts w:ascii="Book Antiqua" w:hAnsi="Book Antiqua"/>
          <w:sz w:val="24"/>
          <w:szCs w:val="24"/>
        </w:rPr>
        <w:t>pseudoaneurysms</w:t>
      </w:r>
      <w:proofErr w:type="spellEnd"/>
      <w:r w:rsidRPr="00FD10A1">
        <w:rPr>
          <w:rFonts w:ascii="Book Antiqua" w:hAnsi="Book Antiqua"/>
          <w:sz w:val="24"/>
          <w:szCs w:val="24"/>
        </w:rPr>
        <w:t xml:space="preserve"> than true aneurysms after the acute setting</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{"citationID":"9jfeqhuj8","properties":{"formattedCitation":"{\\rtf \\super [26]\\nosupersub{}}","plainCitation":"[26]"},"citationItems":[{"id":464,"uris":["http://zotero.org/users/local/5yuX2Hng/items/7RCPDMBQ"],"uri":["http://zotero.org/users/local/5yuX2Hng/items/7RCPDMBQ"],"itemData":{"id":464,"type":"article-journal","title":"True and false left ventricular aneurysms. Propensity for the altter to rupture","container-title":"Circulation","page":"567-572","volume":"51","issue":"3","source":"PubMed","abstract":"Two cases are described of sudden death resulting from rupture of small chronic false aneurysm of the left ventricle with secondary hemopericardium. The cases support the point that rupture of chronic false left ventricular aneurysm tends to occur. This appears to be contrary to the potential for chronic true aneurysms of the left ventricle which tend not to rupture. Rupture of true left ventriuclar aneurysm in its deveoping stahe may, however, occur.","ISSN":"0009-7322","note":"PMID: 1132088","journalAbbreviation":"Circulation","language":"eng","author":[{"family":"Vlodaver","given":"Z."},{"family":"Coe","given":"J. I."},{"family":"Edwards","given":"J. E."}],"issued":{"date-parts":[["1975",3]]},"PMID":"1132088"}}],"schema":"https://github.com/citation-style-language/schema/raw/master/csl-citation.json"}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[26]</w:t>
      </w:r>
      <w:r w:rsidRPr="00FD10A1">
        <w:rPr>
          <w:rFonts w:ascii="Book Antiqua" w:hAnsi="Book Antiqua"/>
          <w:sz w:val="24"/>
          <w:szCs w:val="24"/>
        </w:rPr>
        <w:fldChar w:fldCharType="end"/>
      </w:r>
      <w:r w:rsidRPr="00FD10A1">
        <w:rPr>
          <w:rFonts w:ascii="Book Antiqua" w:hAnsi="Book Antiqua"/>
          <w:sz w:val="24"/>
          <w:szCs w:val="24"/>
        </w:rPr>
        <w:t>. Thrombus formation is a potential complication of both true and false aneurysms.</w:t>
      </w:r>
    </w:p>
    <w:p w14:paraId="17EC8047" w14:textId="0F2A21B2" w:rsidR="004D0926" w:rsidRPr="00FD10A1" w:rsidRDefault="004D0926" w:rsidP="007002F1">
      <w:pPr>
        <w:widowControl w:val="0"/>
        <w:autoSpaceDE w:val="0"/>
        <w:autoSpaceDN w:val="0"/>
        <w:adjustRightInd w:val="0"/>
        <w:spacing w:after="0" w:line="360" w:lineRule="auto"/>
        <w:ind w:firstLineChars="100" w:firstLine="240"/>
        <w:jc w:val="both"/>
        <w:rPr>
          <w:rFonts w:ascii="Book Antiqua" w:hAnsi="Book Antiqua"/>
          <w:sz w:val="24"/>
          <w:szCs w:val="24"/>
        </w:rPr>
      </w:pPr>
      <w:r w:rsidRPr="00FD10A1">
        <w:rPr>
          <w:rFonts w:ascii="Book Antiqua" w:hAnsi="Book Antiqua"/>
          <w:sz w:val="24"/>
          <w:szCs w:val="24"/>
        </w:rPr>
        <w:t xml:space="preserve">Noninvasive differentiation of true and false ventricular aneurysms by imaging is critically important given the different risk of complication and subsequent treatment strategies for each type. True aneurysms (Figures </w:t>
      </w:r>
      <w:r w:rsidR="00CA15FD" w:rsidRPr="00FD10A1">
        <w:rPr>
          <w:rFonts w:ascii="Book Antiqua" w:hAnsi="Book Antiqua"/>
          <w:sz w:val="24"/>
          <w:szCs w:val="24"/>
        </w:rPr>
        <w:t>12</w:t>
      </w:r>
      <w:r w:rsidR="007002F1">
        <w:rPr>
          <w:rFonts w:ascii="Book Antiqua" w:hAnsi="Book Antiqua" w:hint="eastAsia"/>
          <w:sz w:val="24"/>
          <w:szCs w:val="24"/>
          <w:lang w:eastAsia="zh-CN"/>
        </w:rPr>
        <w:t xml:space="preserve"> and </w:t>
      </w:r>
      <w:r w:rsidRPr="00FD10A1">
        <w:rPr>
          <w:rFonts w:ascii="Book Antiqua" w:hAnsi="Book Antiqua"/>
          <w:sz w:val="24"/>
          <w:szCs w:val="24"/>
        </w:rPr>
        <w:t>1</w:t>
      </w:r>
      <w:r w:rsidR="00CA15FD" w:rsidRPr="00FD10A1">
        <w:rPr>
          <w:rFonts w:ascii="Book Antiqua" w:hAnsi="Book Antiqua"/>
          <w:sz w:val="24"/>
          <w:szCs w:val="24"/>
        </w:rPr>
        <w:t>3</w:t>
      </w:r>
      <w:r w:rsidRPr="00FD10A1">
        <w:rPr>
          <w:rFonts w:ascii="Book Antiqua" w:hAnsi="Book Antiqua"/>
          <w:sz w:val="24"/>
          <w:szCs w:val="24"/>
        </w:rPr>
        <w:t xml:space="preserve">) generally have a wider mouth that is greater in size than that of the actual aneurysm, while </w:t>
      </w:r>
      <w:proofErr w:type="spellStart"/>
      <w:r w:rsidRPr="00FD10A1">
        <w:rPr>
          <w:rFonts w:ascii="Book Antiqua" w:hAnsi="Book Antiqua"/>
          <w:sz w:val="24"/>
          <w:szCs w:val="24"/>
        </w:rPr>
        <w:t>pseudoaneurysms</w:t>
      </w:r>
      <w:proofErr w:type="spellEnd"/>
      <w:r w:rsidRPr="00FD10A1">
        <w:rPr>
          <w:rFonts w:ascii="Book Antiqua" w:hAnsi="Book Antiqua"/>
          <w:sz w:val="24"/>
          <w:szCs w:val="24"/>
        </w:rPr>
        <w:t xml:space="preserve"> (Figure </w:t>
      </w:r>
      <w:r w:rsidR="00CA15FD" w:rsidRPr="00FD10A1">
        <w:rPr>
          <w:rFonts w:ascii="Book Antiqua" w:hAnsi="Book Antiqua"/>
          <w:sz w:val="24"/>
          <w:szCs w:val="24"/>
        </w:rPr>
        <w:t>14</w:t>
      </w:r>
      <w:r w:rsidRPr="00FD10A1">
        <w:rPr>
          <w:rFonts w:ascii="Book Antiqua" w:hAnsi="Book Antiqua"/>
          <w:sz w:val="24"/>
          <w:szCs w:val="24"/>
        </w:rPr>
        <w:t xml:space="preserve">) typically have a narrow mouth typical of </w:t>
      </w:r>
      <w:proofErr w:type="spellStart"/>
      <w:r w:rsidRPr="00FD10A1">
        <w:rPr>
          <w:rFonts w:ascii="Book Antiqua" w:hAnsi="Book Antiqua"/>
          <w:sz w:val="24"/>
          <w:szCs w:val="24"/>
        </w:rPr>
        <w:t>pseudoaneurysms</w:t>
      </w:r>
      <w:proofErr w:type="spellEnd"/>
      <w:r w:rsidRPr="00FD10A1">
        <w:rPr>
          <w:rFonts w:ascii="Book Antiqua" w:hAnsi="Book Antiqua"/>
          <w:sz w:val="24"/>
          <w:szCs w:val="24"/>
        </w:rPr>
        <w:t xml:space="preserve"> in other locations. Although contrast enhanced CT can show overall aneurysms morphology </w:t>
      </w:r>
      <w:r w:rsidRPr="00FD10A1">
        <w:rPr>
          <w:rFonts w:ascii="Book Antiqua" w:hAnsi="Book Antiqua"/>
          <w:sz w:val="24"/>
          <w:szCs w:val="24"/>
        </w:rPr>
        <w:lastRenderedPageBreak/>
        <w:t xml:space="preserve">and possible myocardial thinning and scarring, cardiac MRI is particularly useful in evaluating ventricular aneurysms and ventricle morphology. SSFP images are useful for evaluating bulging and morphological changes during the cardiac cycle. Contrast enhanced MRI using LGE for myocardial scar detection can potentially be a useful tool in differentiating true from false aneurysms as </w:t>
      </w:r>
      <w:proofErr w:type="spellStart"/>
      <w:r w:rsidRPr="00FD10A1">
        <w:rPr>
          <w:rFonts w:ascii="Book Antiqua" w:hAnsi="Book Antiqua"/>
          <w:sz w:val="24"/>
          <w:szCs w:val="24"/>
        </w:rPr>
        <w:t>pseudoaneurysms</w:t>
      </w:r>
      <w:proofErr w:type="spellEnd"/>
      <w:r w:rsidRPr="00FD10A1">
        <w:rPr>
          <w:rFonts w:ascii="Book Antiqua" w:hAnsi="Book Antiqua"/>
          <w:sz w:val="24"/>
          <w:szCs w:val="24"/>
        </w:rPr>
        <w:t xml:space="preserve"> have been shown to have intense delayed enhancement</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{"citationID":"2f1an1184r","properties":{"formattedCitation":"{\\rtf \\super [23]\\nosupersub{}}","plainCitation":"[23]"},"citationItems":[{"id":458,"uris":["http://zotero.org/users/local/5yuX2Hng/items/EUXHSSRJ"],"uri":["http://zotero.org/users/local/5yuX2Hng/items/EUXHSSRJ"],"itemData":{"id":458,"type":"article-journal","title":"True versus false left ventricular aneurysm: differentiation with MR imaging--initial experience","container-title":"Radiology","page":"65-70","volume":"236","issue":"1","source":"PubMed","abstract":"PURPOSE: To assess the usefulness of cardiac magnetic resonance (MR) imaging for differentiation of true from false left ventricular aneurysm in patients after myocardial infarction.\nMATERIALS AND METHODS: Cardiac MR images obtained in 22 sequential patients (20 men, two women; mean age, 63 years; age range, 45-75 years) with pathologically proved left ventricular true aneurysm (n = 18) or false aneurysm (n = 4) after myocardial infarction were retrospectively analyzed. The MR imaging protocol included steady-state cine imaging followed by perfusion measurement and delayed contrast-enhanced imaging with delays of 15 and 20 minutes. Differences between true and false aneurysms with regard to maximal internal width of orifice, maximal parallel internal diameter, ratio of maximal orifice to maximal internal diameter, presence of mural thrombus and delayed enhancement of pericardium, left ventricular end-diastolic volume, and left ventricular ejection fraction were analyzed by using the Mann-Whitney U test or Fisher exact test, as appropriate.\nRESULTS: Inferior wall location was noted in two of four patients with false aneurysm and in none of 18 patients with true aneurysm (P = .03). The remaining aneurysms were apicoanterior (two false, 10 true) or apical (eight true). False aneurysms had a ratio of maximal internal width of the orifice to maximal parallel internal diameter that was significantly lower than that of true aneurysms (0.73 vs 1.00, P &lt; .001) and had a significantly higher left ventricular end-diastolic volume (median, 202 vs 136 mL/m(2); P = .001), as well as a nonsignificant tendency toward lower left ventricular ejection fraction (17% vs 28%, P = .15). Mural thrombus was identified in all four patients with false aneurysm and in seven of 18 patients with true aneurysm (P = .09). Delayed enhancement of pericardium was noted in all four patients with false aneurysm and in three of 18 patients with true aneurysm. Resultant sensitivity of MR imaging for the detection of false left ventricular aneurysm was four of four, specificity was 15 of 18, accuracy was 19 of 22, and positive and negative predictive values were four of seven and 15 of 15 patients, respectively.\nCONCLUSION: Initial experience with a small number of patients suggests that marked delayed enhancement of the pericardium is a characteristic feature of false aneurysm. Study with a larger patient sample is required to further assess this feature.","DOI":"10.1148/radiol.2361031699","ISSN":"0033-8419","note":"PMID: 15955851","shortTitle":"True versus false left ventricular aneurysm","journalAbbreviation":"Radiology","language":"eng","author":[{"family":"Konen","given":"Eli"},{"family":"Merchant","given":"Naeem"},{"family":"Gutierrez","given":"Carlos"},{"family":"Provost","given":"Yves"},{"family":"Mickleborough","given":"Linda"},{"family":"Paul","given":"Narinder S."},{"family":"Butany","given":"Jagdish"}],"issued":{"date-parts":[["2005",7]]},"PMID":"15955851"}}],"schema":"https://github.com/citation-style-language/schema/raw/master/csl-citation.json"}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[23]</w:t>
      </w:r>
      <w:r w:rsidRPr="00FD10A1">
        <w:rPr>
          <w:rFonts w:ascii="Book Antiqua" w:hAnsi="Book Antiqua"/>
          <w:sz w:val="24"/>
          <w:szCs w:val="24"/>
        </w:rPr>
        <w:fldChar w:fldCharType="end"/>
      </w:r>
      <w:r w:rsidRPr="00FD10A1">
        <w:rPr>
          <w:rFonts w:ascii="Book Antiqua" w:hAnsi="Book Antiqua"/>
          <w:sz w:val="24"/>
          <w:szCs w:val="24"/>
        </w:rPr>
        <w:t>. Furthermore, MRI can detect areas of viable myocardium in cases of potential revascularization. Imaging can also detect thrombus formation within the aneurysm. Treatment of ventricular aneurysms depends on aneurysm type of presence of symptoms. Asymptomatic true ventricular aneurysms are typically treated medically, while large or symptomatic true aneurysms are treated surgically</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{"citationID":"ehsa67vh6","properties":{"formattedCitation":"{\\rtf \\super [27]\\nosupersub{}}","plainCitation":"[27]"},"citationItems":[{"id":466,"uris":["http://zotero.org/users/local/5yuX2Hng/items/F5U5D5VS"],"uri":["http://zotero.org/users/local/5yuX2Hng/items/F5U5D5VS"],"itemData":{"id":466,"type":"article-journal","title":"ACC/AHA guidelines for the management of patients with ST-elevation myocardial infarction--executive summary. A report of the American College of Cardiology/American Heart Association Task Force on Practice Guidelines (Writing Committee to revise the 1999 guidelines for the management of patients with acute myocardial infarction)","container-title":"Journal of the American College of Cardiology","page":"671-719","volume":"44","issue":"3","source":"PubMed","DOI":"10.1016/j.jacc.2004.07.002","ISSN":"0735-1097","note":"PMID: 15358045","journalAbbreviation":"J. Am. Coll. Cardiol.","language":"eng","author":[{"family":"Antman","given":"Elliott M."},{"family":"Anbe","given":"Daniel T."},{"family":"Armstrong","given":"Paul Wayne"},{"family":"Bates","given":"Eric R."},{"family":"Green","given":"Lee A."},{"family":"Hand","given":"Mary"},{"family":"Hochman","given":"Judith S."},{"family":"Krumholz","given":"Harlan M."},{"family":"Kushner","given":"Frederick G."},{"family":"Lamas","given":"Gervasio A."},{"family":"Mullany","given":"Charles J."},{"family":"Ornato","given":"Joseph P."},{"family":"Pearle","given":"David L."},{"family":"Sloan","given":"Michael A."},{"family":"Smith","given":"Sidney C."},{"family":"American College of Cardiology","given":""},{"family":"American Heart Association","given":""},{"family":"Canadian Cardiovascular Society","given":""}],"issued":{"date-parts":[["2004",8,4]]},"PMID":"15358045"}}],"schema":"https://github.com/citation-style-language/schema/raw/master/csl-citation.json"}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[27]</w:t>
      </w:r>
      <w:r w:rsidRPr="00FD10A1">
        <w:rPr>
          <w:rFonts w:ascii="Book Antiqua" w:hAnsi="Book Antiqua"/>
          <w:sz w:val="24"/>
          <w:szCs w:val="24"/>
        </w:rPr>
        <w:fldChar w:fldCharType="end"/>
      </w:r>
      <w:r w:rsidRPr="00FD10A1">
        <w:rPr>
          <w:rFonts w:ascii="Book Antiqua" w:hAnsi="Book Antiqua"/>
          <w:sz w:val="24"/>
          <w:szCs w:val="24"/>
        </w:rPr>
        <w:t xml:space="preserve">. Alternatively, ventricular </w:t>
      </w:r>
      <w:proofErr w:type="spellStart"/>
      <w:r w:rsidRPr="00FD10A1">
        <w:rPr>
          <w:rFonts w:ascii="Book Antiqua" w:hAnsi="Book Antiqua"/>
          <w:sz w:val="24"/>
          <w:szCs w:val="24"/>
        </w:rPr>
        <w:t>pseudoaneurysms</w:t>
      </w:r>
      <w:proofErr w:type="spellEnd"/>
      <w:r w:rsidRPr="00FD10A1">
        <w:rPr>
          <w:rFonts w:ascii="Book Antiqua" w:hAnsi="Book Antiqua"/>
          <w:sz w:val="24"/>
          <w:szCs w:val="24"/>
        </w:rPr>
        <w:t xml:space="preserve"> all usually undergo surgical repair given the higher rupture risk.</w:t>
      </w:r>
    </w:p>
    <w:p w14:paraId="4F7523AA" w14:textId="75301BCB" w:rsidR="004D0926" w:rsidRPr="00FD10A1" w:rsidRDefault="004D0926" w:rsidP="007002F1">
      <w:pPr>
        <w:widowControl w:val="0"/>
        <w:autoSpaceDE w:val="0"/>
        <w:autoSpaceDN w:val="0"/>
        <w:adjustRightInd w:val="0"/>
        <w:spacing w:after="0" w:line="360" w:lineRule="auto"/>
        <w:ind w:firstLineChars="100" w:firstLine="240"/>
        <w:jc w:val="both"/>
        <w:rPr>
          <w:rFonts w:ascii="Book Antiqua" w:hAnsi="Book Antiqua"/>
          <w:sz w:val="24"/>
          <w:szCs w:val="24"/>
        </w:rPr>
      </w:pPr>
      <w:r w:rsidRPr="00FD10A1">
        <w:rPr>
          <w:rFonts w:ascii="Book Antiqua" w:hAnsi="Book Antiqua"/>
          <w:sz w:val="24"/>
          <w:szCs w:val="24"/>
        </w:rPr>
        <w:t xml:space="preserve">An uncommon, but important, differential of left ventricular aneurysms is a left ventricular diverticulum. A ventricular diverticulum is an outpouching of the myocardial wall containing normal endocardium, myocardium, and pericardium with normal ventricular contraction in synchrony with the surrounding ventricle. Ventricular </w:t>
      </w:r>
      <w:proofErr w:type="spellStart"/>
      <w:r w:rsidRPr="00FD10A1">
        <w:rPr>
          <w:rFonts w:ascii="Book Antiqua" w:hAnsi="Book Antiqua"/>
          <w:sz w:val="24"/>
          <w:szCs w:val="24"/>
        </w:rPr>
        <w:t>diverticuli</w:t>
      </w:r>
      <w:proofErr w:type="spellEnd"/>
      <w:r w:rsidRPr="00FD10A1">
        <w:rPr>
          <w:rFonts w:ascii="Book Antiqua" w:hAnsi="Book Antiqua"/>
          <w:sz w:val="24"/>
          <w:szCs w:val="24"/>
        </w:rPr>
        <w:t xml:space="preserve"> are congenital with a prevalence of 0.4% and may be associated with other anomalies including midline </w:t>
      </w:r>
      <w:proofErr w:type="spellStart"/>
      <w:r w:rsidRPr="00FD10A1">
        <w:rPr>
          <w:rFonts w:ascii="Book Antiqua" w:hAnsi="Book Antiqua"/>
          <w:sz w:val="24"/>
          <w:szCs w:val="24"/>
        </w:rPr>
        <w:t>thoracoabdominal</w:t>
      </w:r>
      <w:proofErr w:type="spellEnd"/>
      <w:r w:rsidRPr="00FD10A1">
        <w:rPr>
          <w:rFonts w:ascii="Book Antiqua" w:hAnsi="Book Antiqua"/>
          <w:sz w:val="24"/>
          <w:szCs w:val="24"/>
        </w:rPr>
        <w:t xml:space="preserve"> defects</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{"citationID":"8u5km6g03","properties":{"formattedCitation":"{\\rtf \\super [28]\\nosupersub{}}","plainCitation":"[28]"},"citationItems":[{"id":468,"uris":["http://zotero.org/users/local/5yuX2Hng/items/8MJECX68"],"uri":["http://zotero.org/users/local/5yuX2Hng/items/8MJECX68"],"itemData":{"id":468,"type":"article-journal","title":"Diverticular and Aneurysmal Structures of the Left Ventricle in Adults","container-title":"Texas Heart Institute Journal","page":"699-705","volume":"37","issue":"6","source":"PubMed Central","abstract":"Left ventricular outpouchings are increasingly detected on cardiovascular imaging. Herein, we describe the case of a 45-year-old man who underwent noncardiac preoperative imaging and was found to have an asymptomatic left ventricular outpouching. The patient underwent successful surgical repair of the structure., When left ventricular outpouchings are detected, the main differential diagnoses are pseudoaneurysm, aneurysm, and diverticulum. The outcomes for these conditions differ substantially, and accurate diagnosis can be crucial in making clinical decisions. We review the relevant medical literature, outline the natural history of these left ventricular abnormalities, and discuss options in regard to their management.","ISSN":"0730-2347","note":"PMID: 21224951\nPMCID: PMC3014120","journalAbbreviation":"Tex Heart Inst J","author":[{"family":"Makkuni","given":"Premraj"},{"family":"Kotler","given":"Morris N."},{"family":"Figueredo","given":"Vincent M."}],"issued":{"date-parts":[["2010"]]},"accessed":{"date-parts":[["2015",10,3]]},"PMID":"21224951","PMCID":"PMC3014120"}}],"schema":"https://github.com/citation-style-language/schema/raw/master/csl-citation.json"}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[28]</w:t>
      </w:r>
      <w:r w:rsidRPr="00FD10A1">
        <w:rPr>
          <w:rFonts w:ascii="Book Antiqua" w:hAnsi="Book Antiqua"/>
          <w:sz w:val="24"/>
          <w:szCs w:val="24"/>
        </w:rPr>
        <w:fldChar w:fldCharType="end"/>
      </w:r>
      <w:r w:rsidRPr="00FD10A1">
        <w:rPr>
          <w:rFonts w:ascii="Book Antiqua" w:hAnsi="Book Antiqua"/>
          <w:sz w:val="24"/>
          <w:szCs w:val="24"/>
        </w:rPr>
        <w:t xml:space="preserve">. MRI is most useful for differentiating </w:t>
      </w:r>
      <w:proofErr w:type="spellStart"/>
      <w:r w:rsidRPr="00FD10A1">
        <w:rPr>
          <w:rFonts w:ascii="Book Antiqua" w:hAnsi="Book Antiqua"/>
          <w:sz w:val="24"/>
          <w:szCs w:val="24"/>
        </w:rPr>
        <w:t>diverticuli</w:t>
      </w:r>
      <w:proofErr w:type="spellEnd"/>
      <w:r w:rsidRPr="00FD10A1">
        <w:rPr>
          <w:rFonts w:ascii="Book Antiqua" w:hAnsi="Book Antiqua"/>
          <w:sz w:val="24"/>
          <w:szCs w:val="24"/>
        </w:rPr>
        <w:t xml:space="preserve"> from ventricular aneurysms as </w:t>
      </w:r>
      <w:proofErr w:type="spellStart"/>
      <w:r w:rsidRPr="00FD10A1">
        <w:rPr>
          <w:rFonts w:ascii="Book Antiqua" w:hAnsi="Book Antiqua"/>
          <w:sz w:val="24"/>
          <w:szCs w:val="24"/>
        </w:rPr>
        <w:t>diverticuli</w:t>
      </w:r>
      <w:proofErr w:type="spellEnd"/>
      <w:r w:rsidRPr="00FD10A1">
        <w:rPr>
          <w:rFonts w:ascii="Book Antiqua" w:hAnsi="Book Antiqua"/>
          <w:sz w:val="24"/>
          <w:szCs w:val="24"/>
        </w:rPr>
        <w:t xml:space="preserve"> demonstrate normal appearance of all ventricular components and contract synchronously with the surrounding myocardium on cine imaging (Figures </w:t>
      </w:r>
      <w:r w:rsidR="00CA15FD" w:rsidRPr="00FD10A1">
        <w:rPr>
          <w:rFonts w:ascii="Book Antiqua" w:hAnsi="Book Antiqua"/>
          <w:sz w:val="24"/>
          <w:szCs w:val="24"/>
        </w:rPr>
        <w:t>15</w:t>
      </w:r>
      <w:r w:rsidR="007002F1">
        <w:rPr>
          <w:rFonts w:ascii="Book Antiqua" w:hAnsi="Book Antiqua" w:hint="eastAsia"/>
          <w:sz w:val="24"/>
          <w:szCs w:val="24"/>
          <w:lang w:eastAsia="zh-CN"/>
        </w:rPr>
        <w:t xml:space="preserve"> and </w:t>
      </w:r>
      <w:r w:rsidRPr="00FD10A1">
        <w:rPr>
          <w:rFonts w:ascii="Book Antiqua" w:hAnsi="Book Antiqua"/>
          <w:sz w:val="24"/>
          <w:szCs w:val="24"/>
        </w:rPr>
        <w:t>1</w:t>
      </w:r>
      <w:r w:rsidR="00CA15FD" w:rsidRPr="00FD10A1">
        <w:rPr>
          <w:rFonts w:ascii="Book Antiqua" w:hAnsi="Book Antiqua"/>
          <w:sz w:val="24"/>
          <w:szCs w:val="24"/>
        </w:rPr>
        <w:t>6</w:t>
      </w:r>
      <w:r w:rsidRPr="00FD10A1">
        <w:rPr>
          <w:rFonts w:ascii="Book Antiqua" w:hAnsi="Book Antiqua"/>
          <w:sz w:val="24"/>
          <w:szCs w:val="24"/>
        </w:rPr>
        <w:t xml:space="preserve">). </w:t>
      </w:r>
      <w:proofErr w:type="spellStart"/>
      <w:r w:rsidRPr="00FD10A1">
        <w:rPr>
          <w:rFonts w:ascii="Book Antiqua" w:hAnsi="Book Antiqua"/>
          <w:sz w:val="24"/>
          <w:szCs w:val="24"/>
        </w:rPr>
        <w:t>Diverticuli</w:t>
      </w:r>
      <w:proofErr w:type="spellEnd"/>
      <w:r w:rsidRPr="00FD10A1">
        <w:rPr>
          <w:rFonts w:ascii="Book Antiqua" w:hAnsi="Book Antiqua"/>
          <w:sz w:val="24"/>
          <w:szCs w:val="24"/>
        </w:rPr>
        <w:t xml:space="preserve"> usually do not warrant treatment.</w:t>
      </w:r>
    </w:p>
    <w:p w14:paraId="3B40D3D6" w14:textId="77777777" w:rsidR="004D0926" w:rsidRPr="00FD10A1" w:rsidRDefault="004D0926" w:rsidP="00EB0771">
      <w:pPr>
        <w:spacing w:after="0" w:line="360" w:lineRule="auto"/>
        <w:jc w:val="both"/>
        <w:rPr>
          <w:rFonts w:ascii="Book Antiqua" w:hAnsi="Book Antiqua"/>
          <w:sz w:val="24"/>
          <w:szCs w:val="24"/>
        </w:rPr>
      </w:pPr>
    </w:p>
    <w:p w14:paraId="6FFAC48E" w14:textId="3D292E60" w:rsidR="004D0926" w:rsidRPr="00FD10A1" w:rsidRDefault="007002F1" w:rsidP="00EB0771">
      <w:pPr>
        <w:widowControl w:val="0"/>
        <w:autoSpaceDE w:val="0"/>
        <w:autoSpaceDN w:val="0"/>
        <w:adjustRightInd w:val="0"/>
        <w:spacing w:after="0" w:line="360" w:lineRule="auto"/>
        <w:jc w:val="both"/>
        <w:rPr>
          <w:rFonts w:ascii="Book Antiqua" w:hAnsi="Book Antiqua"/>
          <w:b/>
          <w:sz w:val="24"/>
          <w:szCs w:val="24"/>
          <w:lang w:eastAsia="zh-CN"/>
        </w:rPr>
      </w:pPr>
      <w:r w:rsidRPr="00FD10A1">
        <w:rPr>
          <w:rFonts w:ascii="Book Antiqua" w:hAnsi="Book Antiqua"/>
          <w:b/>
          <w:sz w:val="24"/>
          <w:szCs w:val="24"/>
        </w:rPr>
        <w:t>VENTRICULAR SEPTAL ANEURYSM</w:t>
      </w:r>
    </w:p>
    <w:p w14:paraId="025374C0" w14:textId="4C566F45" w:rsidR="004D0926" w:rsidRPr="00FD10A1" w:rsidRDefault="004D0926" w:rsidP="00EB0771">
      <w:pPr>
        <w:widowControl w:val="0"/>
        <w:autoSpaceDE w:val="0"/>
        <w:autoSpaceDN w:val="0"/>
        <w:adjustRightInd w:val="0"/>
        <w:spacing w:after="0" w:line="360" w:lineRule="auto"/>
        <w:jc w:val="both"/>
        <w:rPr>
          <w:rFonts w:ascii="Book Antiqua" w:hAnsi="Book Antiqua"/>
          <w:sz w:val="24"/>
          <w:szCs w:val="24"/>
        </w:rPr>
      </w:pPr>
      <w:r w:rsidRPr="00FD10A1">
        <w:rPr>
          <w:rFonts w:ascii="Book Antiqua" w:hAnsi="Book Antiqua"/>
          <w:sz w:val="24"/>
          <w:szCs w:val="24"/>
        </w:rPr>
        <w:t xml:space="preserve">Ventricular septal aneurysms are uncommon focal outpouchings usually at the membranous portion of interventricular septum. These aneurysms are usually caused by spontaneous closure of a membranous ventricular septal defect by apposition of the septal tricuspid leaflet. Like atrial septal aneurysms, these are most often discovered incidentally and are asymptomatic. However, unlike atrial aneurysms, can result in right ventricular outflow tract </w:t>
      </w:r>
      <w:r w:rsidR="00B5229B" w:rsidRPr="00FD10A1">
        <w:rPr>
          <w:rFonts w:ascii="Book Antiqua" w:hAnsi="Book Antiqua"/>
          <w:sz w:val="24"/>
          <w:szCs w:val="24"/>
        </w:rPr>
        <w:t>(RVOT)</w:t>
      </w:r>
      <w:r w:rsidR="00B5229B">
        <w:rPr>
          <w:rFonts w:ascii="Book Antiqua" w:hAnsi="Book Antiqua" w:hint="eastAsia"/>
          <w:sz w:val="24"/>
          <w:szCs w:val="24"/>
          <w:lang w:eastAsia="zh-CN"/>
        </w:rPr>
        <w:t xml:space="preserve"> </w:t>
      </w:r>
      <w:r w:rsidRPr="00FD10A1">
        <w:rPr>
          <w:rFonts w:ascii="Book Antiqua" w:hAnsi="Book Antiqua"/>
          <w:sz w:val="24"/>
          <w:szCs w:val="24"/>
        </w:rPr>
        <w:t>obstruction, left to right shunting,</w:t>
      </w:r>
      <w:r w:rsidR="00361F73" w:rsidRPr="00FD10A1">
        <w:rPr>
          <w:rFonts w:ascii="Book Antiqua" w:hAnsi="Book Antiqua"/>
          <w:sz w:val="24"/>
          <w:szCs w:val="24"/>
        </w:rPr>
        <w:t xml:space="preserve"> </w:t>
      </w:r>
      <w:r w:rsidRPr="00FD10A1">
        <w:rPr>
          <w:rFonts w:ascii="Book Antiqua" w:hAnsi="Book Antiqua"/>
          <w:sz w:val="24"/>
          <w:szCs w:val="24"/>
        </w:rPr>
        <w:t>rupture,</w:t>
      </w:r>
      <w:r w:rsidR="00361F73" w:rsidRPr="00FD10A1">
        <w:rPr>
          <w:rFonts w:ascii="Book Antiqua" w:hAnsi="Book Antiqua"/>
          <w:sz w:val="24"/>
          <w:szCs w:val="24"/>
        </w:rPr>
        <w:t xml:space="preserve"> </w:t>
      </w:r>
      <w:r w:rsidRPr="00FD10A1">
        <w:rPr>
          <w:rFonts w:ascii="Book Antiqua" w:hAnsi="Book Antiqua"/>
          <w:sz w:val="24"/>
          <w:szCs w:val="24"/>
        </w:rPr>
        <w:lastRenderedPageBreak/>
        <w:t>systemic emboli and endocarditis</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{"citationID":"19scu8hhg7","properties":{"formattedCitation":"{\\rtf \\super [29]\\nosupersub{}}","plainCitation":"[29]"},"citationItems":[{"id":478,"uris":["http://zotero.org/users/local/5yuX2Hng/items/6VDE3TF7"],"uri":["http://zotero.org/users/local/5yuX2Hng/items/6VDE3TF7"],"itemData":{"id":478,"type":"article-journal","title":"Incidental Discovery of a Membranous Ventricular Septal Aneurysm in Two Dissimilar Patients, Incidental Discovery of a Membranous Ventricular Septal Aneurysm in Two Dissimilar Patients","container-title":"Case Reports in Cardiology, Case Reports in Cardiology","page":"e324326","volume":"2012, 2012","source":"www.hindawi.com","abstract":"A ventricular septal aneurysm (VSA) is a rare cardiac anomaly, and an accurate statistic of its prevalence has not been reported in the literature. True incidence is likely underestimated as most patients are thought to be asymptomatic. As a result, most VSAs are discovered incidentally on echocardiography, during angiography, or at autopsy. Potential complications include rupture, bacterial endocarditis, right ventricular outflow tract obstruction, and thromboembolic disease. It has been proposed that VSAs occur in association with ventricular septal defects (VSDs) and other congenital cardiac abnormalities. It is uncommon for a VSA to exist in the absence of a known prior ventricular septal defect. We present two cases, each highlighting an incidental intact aneurysm involving the membranous interventricular septum. We discuss the contrast in the two patients with regard to their age, accompanying cardiac anomalies and cardiovascular fitness. Clinical implications of the condition are reviewed., A ventricular septal aneurysm (VSA) is a rare cardiac anomaly, and an accurate statistic of its prevalence has not been reported in the literature. True incidence is likely underestimated as most patients are thought to be asymptomatic. As a result, most VSAs are discovered incidentally on echocardiography, during angiography, or at autopsy. Potential complications include rupture, bacterial endocarditis, right ventricular outflow tract obstruction, and thromboembolic disease. It has been proposed that VSAs occur in association with ventricular septal defects (VSDs) and other congenital cardiac abnormalities. It is uncommon for a VSA to exist in the absence of a known prior ventricular septal defect. We present two cases, each highlighting an incidental intact aneurysm involving the membranous interventricular septum. We discuss the contrast in the two patients with regard to their age, accompanying cardiac anomalies and cardiovascular fitness. Clinical implications of the condition are reviewed.","DOI":"10.1155/2012/324326, 10.1155/2012/324326","ISSN":"2090-6404, 2090-6404","language":"en","author":[{"family":"Naidu","given":"Abhishek"},{"family":"Ricketts","given":"Michelle"},{"family":"Goela","given":"Aashish"},{"family":"Shoemaker","given":"Gerard"},{"family":"Li","given":"Shuo"},{"family":"Naidu","given":"Abhishek"},{"family":"Ricketts","given":"Michelle"},{"family":"Goela","given":"Aashish"},{"family":"Shoemaker","given":"Gerard"},{"family":"Li","given":"Shuo"}],"issued":{"date-parts":[["2012",10,9]]},"accessed":{"date-parts":[["2015",10,3]]}}}],"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[29]</w:t>
      </w:r>
      <w:r w:rsidRPr="00FD10A1">
        <w:rPr>
          <w:rFonts w:ascii="Book Antiqua" w:hAnsi="Book Antiqua"/>
          <w:sz w:val="24"/>
          <w:szCs w:val="24"/>
        </w:rPr>
        <w:fldChar w:fldCharType="end"/>
      </w:r>
      <w:r w:rsidRPr="00FD10A1">
        <w:rPr>
          <w:rFonts w:ascii="Book Antiqua" w:hAnsi="Book Antiqua"/>
          <w:sz w:val="24"/>
          <w:szCs w:val="24"/>
        </w:rPr>
        <w:t xml:space="preserve">. CT and MRI demonstrate a focal, saccular outpouching from the membranous septum into the right ventricle (Figure </w:t>
      </w:r>
      <w:r w:rsidR="00CA15FD" w:rsidRPr="00FD10A1">
        <w:rPr>
          <w:rFonts w:ascii="Book Antiqua" w:hAnsi="Book Antiqua"/>
          <w:sz w:val="24"/>
          <w:szCs w:val="24"/>
        </w:rPr>
        <w:t>17</w:t>
      </w:r>
      <w:r w:rsidRPr="00FD10A1">
        <w:rPr>
          <w:rFonts w:ascii="Book Antiqua" w:hAnsi="Book Antiqua"/>
          <w:sz w:val="24"/>
          <w:szCs w:val="24"/>
        </w:rPr>
        <w:t>), which should be distinguished from sinus of Valsalva aneurysm. Although both aneurysm types may protrude into the RVOT, a sinus of Valsalva originates above the level of aortic annulus, while a membranous septal aneurysm originates below the level of aortic annulus.</w:t>
      </w:r>
      <w:r w:rsidR="00361F73" w:rsidRPr="00FD10A1">
        <w:rPr>
          <w:rFonts w:ascii="Book Antiqua" w:hAnsi="Book Antiqua"/>
          <w:sz w:val="24"/>
          <w:szCs w:val="24"/>
        </w:rPr>
        <w:t xml:space="preserve"> </w:t>
      </w:r>
      <w:r w:rsidRPr="00FD10A1">
        <w:rPr>
          <w:rFonts w:ascii="Book Antiqua" w:hAnsi="Book Antiqua"/>
          <w:sz w:val="24"/>
          <w:szCs w:val="24"/>
        </w:rPr>
        <w:t xml:space="preserve">A similar appearance can also be seen in a </w:t>
      </w:r>
      <w:proofErr w:type="spellStart"/>
      <w:r w:rsidRPr="00FD10A1">
        <w:rPr>
          <w:rFonts w:ascii="Book Antiqua" w:hAnsi="Book Antiqua"/>
          <w:sz w:val="24"/>
          <w:szCs w:val="24"/>
        </w:rPr>
        <w:t>periaortic</w:t>
      </w:r>
      <w:proofErr w:type="spellEnd"/>
      <w:r w:rsidRPr="00FD10A1">
        <w:rPr>
          <w:rFonts w:ascii="Book Antiqua" w:hAnsi="Book Antiqua"/>
          <w:sz w:val="24"/>
          <w:szCs w:val="24"/>
        </w:rPr>
        <w:t xml:space="preserve"> </w:t>
      </w:r>
      <w:proofErr w:type="spellStart"/>
      <w:r w:rsidRPr="00FD10A1">
        <w:rPr>
          <w:rFonts w:ascii="Book Antiqua" w:hAnsi="Book Antiqua"/>
          <w:sz w:val="24"/>
          <w:szCs w:val="24"/>
        </w:rPr>
        <w:t>pseudoaneurysm</w:t>
      </w:r>
      <w:proofErr w:type="spellEnd"/>
      <w:r w:rsidRPr="00FD10A1">
        <w:rPr>
          <w:rFonts w:ascii="Book Antiqua" w:hAnsi="Book Antiqua"/>
          <w:sz w:val="24"/>
          <w:szCs w:val="24"/>
        </w:rPr>
        <w:t>, but this is typically associated with abnormal aortic valve in a severely ill patient in the setting of endocarditis.</w:t>
      </w:r>
      <w:r w:rsidR="00361F73" w:rsidRPr="00FD10A1">
        <w:rPr>
          <w:rFonts w:ascii="Book Antiqua" w:hAnsi="Book Antiqua"/>
          <w:sz w:val="24"/>
          <w:szCs w:val="24"/>
        </w:rPr>
        <w:t xml:space="preserve"> </w:t>
      </w:r>
      <w:r w:rsidRPr="00FD10A1">
        <w:rPr>
          <w:rFonts w:ascii="Book Antiqua" w:hAnsi="Book Antiqua"/>
          <w:sz w:val="24"/>
          <w:szCs w:val="24"/>
        </w:rPr>
        <w:t>Lastly, patch material from prior ventricular septal defect repair may bulge into RVOT, but the surgical patch material is usually calcified. MRI allows quantification with any functional complications including shunt quantification and assessment of outflow tract obstruction. If discovered in infancy, no treatment of ventricular septal aneurysms is typically pursued as these have shown to resolve spontaneously</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{"citationID":"16h5psctc9","properties":{"formattedCitation":"{\\rtf \\super [30]\\nosupersub{}}","plainCitation":"[30]"},"citationItems":[{"id":481,"uris":["http://zotero.org/users/local/5yuX2Hng/items/BPES5RTA"],"uri":["http://zotero.org/users/local/5yuX2Hng/items/BPES5RTA"],"itemData":{"id":481,"type":"article-journal","title":"Aneurysm of the ventricular membranous septum: serial echocardiographic studies","container-title":"Pediatric Cardiology","page":"385-389","volume":"25","issue":"4","source":"PubMed","abstract":"OBJECTIVES: The aim of this article is to examine the frequency, timing of formation of aneurysm of the ventricular membranous septum (AVMS), and prognosis in patients with a perimembranous ventricular septal defect (VSD).\nPATIENTS: One hundred forty-eight patients were diagnosed with a perimembranous VSD within 90 days after birth. They were classified into three groups: Group I, spontaneous closure; Group II, open; Group III, surgical closure. They were also divided into two further groups: 75 patients with congestive heart failure (CHF) and 73 patients without that.\nMETHODS: An AVMS was observed by two-dimensional echocardiography, and spontaneous closure of the VSD was confirmed by color Doppler.\nRESULTS: An AVMS was formed in 69 (47%) of 148 patients: 50% in Group I, 66% in Group II, 15% in Group III. The timing of AVMS formation was at a median age of 6 months. In 14% of patients, AVMS was formed within 3 months of age. The frequency of AVMS at the time of the initial echocardiogram was low in patients with CHF (odds ratio, 3.23; 95% confidence interval, 1.19-8.79 p = 0.017).\nCONCLUSIONS: We believe that AVMS formation is related to avoidance of surgical closure during early infancy in patients with a perimembranous VSD, because the frequency of AVMS during early infancy is low in patients with CHF.","DOI":"10.1007/s00246-003-0572-6","ISSN":"0172-0643","note":"PMID: 15054560","shortTitle":"Aneurysm of the ventricular membranous septum","journalAbbreviation":"Pediatr Cardiol","language":"eng","author":[{"family":"Miyake","given":"T."},{"family":"Shinohara","given":"T."},{"family":"Nakamura","given":"Y."},{"family":"Fukuda","given":"T."},{"family":"Tasato","given":"H."},{"family":"Toyohara","given":"K."},{"family":"Tanihira","given":"Y."}],"issued":{"date-parts":[["2004",8]]},"PMID":"15054560"}}],"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[30]</w:t>
      </w:r>
      <w:r w:rsidRPr="00FD10A1">
        <w:rPr>
          <w:rFonts w:ascii="Book Antiqua" w:hAnsi="Book Antiqua"/>
          <w:sz w:val="24"/>
          <w:szCs w:val="24"/>
        </w:rPr>
        <w:fldChar w:fldCharType="end"/>
      </w:r>
      <w:r w:rsidRPr="00FD10A1">
        <w:rPr>
          <w:rFonts w:ascii="Book Antiqua" w:hAnsi="Book Antiqua"/>
          <w:sz w:val="24"/>
          <w:szCs w:val="24"/>
        </w:rPr>
        <w:t xml:space="preserve">. However, for aneurysms in adults, no clear treatment guidelines are in place. Surgical treatment can be considered it there are associated complications or hemodynamic abnormalities. </w:t>
      </w:r>
    </w:p>
    <w:p w14:paraId="17E45AE4" w14:textId="77777777" w:rsidR="004D0926" w:rsidRPr="00FD10A1" w:rsidRDefault="004D0926" w:rsidP="00EB0771">
      <w:pPr>
        <w:spacing w:after="0" w:line="360" w:lineRule="auto"/>
        <w:jc w:val="both"/>
        <w:rPr>
          <w:rFonts w:ascii="Book Antiqua" w:hAnsi="Book Antiqua"/>
          <w:sz w:val="24"/>
          <w:szCs w:val="24"/>
        </w:rPr>
      </w:pPr>
    </w:p>
    <w:p w14:paraId="06415C37" w14:textId="33EA0B4B" w:rsidR="004D0926" w:rsidRPr="00264BAE" w:rsidRDefault="00264BAE" w:rsidP="00EB0771">
      <w:pPr>
        <w:widowControl w:val="0"/>
        <w:autoSpaceDE w:val="0"/>
        <w:autoSpaceDN w:val="0"/>
        <w:adjustRightInd w:val="0"/>
        <w:spacing w:after="0" w:line="360" w:lineRule="auto"/>
        <w:jc w:val="both"/>
        <w:rPr>
          <w:rFonts w:ascii="Book Antiqua" w:hAnsi="Book Antiqua"/>
          <w:b/>
          <w:sz w:val="24"/>
          <w:szCs w:val="24"/>
          <w:lang w:eastAsia="zh-CN"/>
        </w:rPr>
      </w:pPr>
      <w:r w:rsidRPr="00FD10A1">
        <w:rPr>
          <w:rFonts w:ascii="Book Antiqua" w:hAnsi="Book Antiqua"/>
          <w:b/>
          <w:sz w:val="24"/>
          <w:szCs w:val="24"/>
        </w:rPr>
        <w:t>ATRIAL SEPTAL ANEURYSM</w:t>
      </w:r>
    </w:p>
    <w:p w14:paraId="147B4B40" w14:textId="34C00993" w:rsidR="004D0926" w:rsidRPr="00FD10A1" w:rsidRDefault="004D0926" w:rsidP="00EB0771">
      <w:pPr>
        <w:widowControl w:val="0"/>
        <w:autoSpaceDE w:val="0"/>
        <w:autoSpaceDN w:val="0"/>
        <w:adjustRightInd w:val="0"/>
        <w:spacing w:after="0" w:line="360" w:lineRule="auto"/>
        <w:jc w:val="both"/>
        <w:rPr>
          <w:rFonts w:ascii="Book Antiqua" w:hAnsi="Book Antiqua"/>
          <w:sz w:val="24"/>
          <w:szCs w:val="24"/>
        </w:rPr>
      </w:pPr>
      <w:r w:rsidRPr="00FD10A1">
        <w:rPr>
          <w:rFonts w:ascii="Book Antiqua" w:hAnsi="Book Antiqua"/>
          <w:sz w:val="24"/>
          <w:szCs w:val="24"/>
        </w:rPr>
        <w:t xml:space="preserve">Atrial septal aneurysms, found in 2% of healthy patients and 4% of patients undergoing transesophageal echocardiography, are focal, saccular outpouchings typically occurring at the level of the fossa </w:t>
      </w:r>
      <w:proofErr w:type="spellStart"/>
      <w:r w:rsidRPr="00FD10A1">
        <w:rPr>
          <w:rFonts w:ascii="Book Antiqua" w:hAnsi="Book Antiqua"/>
          <w:sz w:val="24"/>
          <w:szCs w:val="24"/>
        </w:rPr>
        <w:t>ovalis</w:t>
      </w:r>
      <w:proofErr w:type="spellEnd"/>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{"citationID":"2iqupksei3","properties":{"formattedCitation":"{\\rtf \\super [31]\\nosupersub{}}","plainCitation":"[31]"},"citationItems":[{"id":476,"uris":["http://zotero.org/users/local/5yuX2Hng/items/RWH23HR5"],"uri":["http://zotero.org/users/local/5yuX2Hng/items/RWH23HR5"],"itemData":{"id":476,"type":"article-journal","title":"Frequency of atrial septal aneurysms in patients with cerebral ischemic events","container-title":"Circulation","page":"1942-1944","volume":"99","issue":"15","source":"PubMed","abstract":"BACKGROUND: Atrial septal aneurysm (ASA) is a putative risk factor for cardioembolism. However, the frequency of ASA in the general population has not been adequately determined. Therefore, the frequency in patients with cerebral ischemic events, compared with the frequency in the general population, is poorly defined. We sought to determine the frequency of ASA in the general population and to compare the frequency of ASA in patients with cerebral ischemic events with the frequency in the general population.\nMETHODS AND RESULTS: The frequency of ASA in the population was determined in 363 subjects, a sample of the participants in the Stroke Prevention: Assessment of Risk in a Community study (control subjects), and was compared with the frequency in 355 age- and sex-matched patients undergoing transesophageal echocardiography in search of a cardiac source of embolism after a focal cerebral ischemic event. The proportion with ASA was 7.9% in patients versus 2.2% in control subjects (P=0.002; odds ratio of ASA, 3.65; 95% CI, 1.64 to 8.13, in patients versus control subjects). Patent foramen ovale (PFO) was detected with contrast injections in 56% of subjects with ASA. The presence of ASA predicted the presence of PFO (odds ratio of PFO, 4.57; 95% CI, 2.18 to 9.57, in subjects with versus those without ASA). In 86% of subjects with ASA and cerebral ischemia, transesophageal echocardiography did not detect an alternative source of cardioembolism other than an associated PFO.\nCONCLUSIONS: The prevalence of ASA based on this population-based study is 2.2%. The frequency of ASA is relatively higher in patients evaluated with transesophageal echocardiography after a cerebral ischemic event. ASA is frequently associated with PFO, suggesting paradoxical embolism as a mechanism of cardioembolism. In patients with cerebral ischemia and ASA, ASA (with or without PFO) commonly is the only potential cardioembolic source detected with transesophageal echocardiography.","ISSN":"1524-4539","note":"PMID: 10208995","journalAbbreviation":"Circulation","language":"eng","author":[{"family":"Agmon","given":"Y."},{"family":"Khandheria","given":"B. K."},{"family":"Meissner","given":"I."},{"family":"Gentile","given":"F."},{"family":"Whisnant","given":"J. P."},{"family":"Sicks","given":"J. D."},{"family":"O'Fallon","given":"W. M."},{"family":"Covalt","given":"J. L."},{"family":"Wiebers","given":"D. O."},{"family":"Seward","given":"J. B."}],"issued":{"date-parts":[["1999",4,20]]},"PMID":"10208995"}}],"schema":"https://github.com/citation-style-language/schema/raw/master/csl-citation.json"}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[31]</w:t>
      </w:r>
      <w:r w:rsidRPr="00FD10A1">
        <w:rPr>
          <w:rFonts w:ascii="Book Antiqua" w:hAnsi="Book Antiqua"/>
          <w:sz w:val="24"/>
          <w:szCs w:val="24"/>
        </w:rPr>
        <w:fldChar w:fldCharType="end"/>
      </w:r>
      <w:r w:rsidRPr="00FD10A1">
        <w:rPr>
          <w:rFonts w:ascii="Book Antiqua" w:hAnsi="Book Antiqua"/>
          <w:sz w:val="24"/>
          <w:szCs w:val="24"/>
        </w:rPr>
        <w:t xml:space="preserve">. These aneurysms are typically congenital and can be associated with other cardiac abnormalities including patent foramen </w:t>
      </w:r>
      <w:proofErr w:type="spellStart"/>
      <w:r w:rsidRPr="00FD10A1">
        <w:rPr>
          <w:rFonts w:ascii="Book Antiqua" w:hAnsi="Book Antiqua"/>
          <w:sz w:val="24"/>
          <w:szCs w:val="24"/>
        </w:rPr>
        <w:t>ovale</w:t>
      </w:r>
      <w:proofErr w:type="spellEnd"/>
      <w:r w:rsidRPr="00FD10A1">
        <w:rPr>
          <w:rFonts w:ascii="Book Antiqua" w:hAnsi="Book Antiqua"/>
          <w:sz w:val="24"/>
          <w:szCs w:val="24"/>
        </w:rPr>
        <w:t>, atrial septal defect, and mitral valve prolapse</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{"citationID":"u48a7huap","properties":{"formattedCitation":"{\\rtf \\super [32]\\nosupersub{}}","plainCitation":"[32]"},"citationItems":[{"id":471,"uris":["http://zotero.org/users/local/5yuX2Hng/items/CUJMFIKN"],"uri":["http://zotero.org/users/local/5yuX2Hng/items/CUJMFIKN"],"itemData":{"id":471,"type":"article-journal","title":"Atrial Septal Aneurysm in Adult Patients A Multicenter Study Using Transthoracic and Transesophageal Echocardiography","container-title":"Circulation","page":"2785-2792","volume":"91","issue":"11","source":"circ.ahajournals.org","abstract":"Background An atrial septal aneurysm (ASA) is a well-recognized abnormality of uncertain clinical relevance. We reevaluated the clinical significance of ASA in a large series of patients. The aims of the study were to define morphological characteristics of ASA by transesophageal echocardiography (TEE), to define the incidence of ASA-associated abnormalities, and to investigate whether certain morphological characteristics of ASA are different in patients with and without previous events compatible with cardiogenic embolism.\nMethods and Results Patients with ASA were enrolled from 11 centers between May 1989 and October 1993. All patients had to undergo transthoracic and transesophageal echocardiography within 24 hours of each other; ASA was defined as a protrusion of the aneurysm &gt;10 mm beyond the plane of the atrial septum as measured by TEE. Patients with mitral stenosis or prosthesis or after cardiothoracic surgery involving the atrial septum were excluded. Based on these criteria, 195 patients 54.6±16.0 years old (mean±SD) were included in this study. Whereas TEE could visualize the region of the atrial septum and therefore diagnose ASA in all patients, ASA defined by TEE was missed by transthoracic echocardiography in 92 patients (47%). As judged from TEE, ASA involved the entire septum in 100 patients (51%) and was limited to the fossa ovalis in 95 (49%). ASA was an isolated structural defect in 62 patients (32%). In 106 patients (54%), ASA was associated with interatrial shunting (atrial septal defect, n=38; patent foramen ovale, n=65; sinus venosus defect, n=3). In only 2 patients (1%), thrombi attached to the region of the ASA were noted. Prior clinical events compatible with cardiogenic embolism were associated with 87 patients (44%) with ASA; in 21 patients (24%) with prior presumed cardiogenic embolism, no other potential cardiac sources of embolism were present. Length of ASA, extent of bulging, and incidence of spontaneous oscillations were similar in patients with and without previous cardiogenic embolism; however, associated abnormalities such as atrial shunts were significantly more frequent in patients with possible embolism.\nConclusions As shown previously, TEE is superior to the transthoracic approach in the diagnosis of ASA. The most common abnormalities associated with ASA are interatrial shunts, in particular patent foramen ovale. In this retrospective study, patients with ASA (especially with shunts) showed a high frequency of previous clinical events compatible with cardiogenic embolism; in a significant subgroup of patients, ASA appears to be the only source of embolism, as judged by TEE. Our data are consistent with the view that ASA is a risk factor for cardiogenic embolism, but thrombi attached to ASA as detected by TEE are apparently rare.","DOI":"10.1161/01.CIR.91.11.2785","ISSN":"0009-7322, 1524-4539","note":"PMID: 7758185","journalAbbreviation":"Circulation","language":"en","author":[{"family":"Mügge","given":"Andreas"},{"family":"Daniel","given":"Werner G."},{"family":"Angermann","given":"Christiane"},{"family":"Spes","given":"Christoph"},{"family":"Khandheria","given":"Bijoy K."},{"family":"Kronzon","given":"Itzhak"},{"family":"Freedberg","given":"Robin S."},{"family":"Keren","given":"Andre"},{"family":"Dennig","given":"Karl"},{"family":"Engberding","given":"Rolf"},{"family":"Sutherland","given":"George R."},{"family":"Vered","given":"Zvi"},{"family":"Erbel","given":"Raimund"},{"family":"Visser","given":"Cees A."},{"family":"Lindert","given":"Oliver"},{"family":"Hausmann","given":"Dirk"},{"family":"Wenzlaff","given":"Paul"}],"issued":{"date-parts":[["1995",6,1]]},"accessed":{"date-parts":[["2015",10,3]]},"PMID":"7758185"}}],"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[32]</w:t>
      </w:r>
      <w:r w:rsidRPr="00FD10A1">
        <w:rPr>
          <w:rFonts w:ascii="Book Antiqua" w:hAnsi="Book Antiqua"/>
          <w:sz w:val="24"/>
          <w:szCs w:val="24"/>
        </w:rPr>
        <w:fldChar w:fldCharType="end"/>
      </w:r>
      <w:r w:rsidRPr="00FD10A1">
        <w:rPr>
          <w:rFonts w:ascii="Book Antiqua" w:hAnsi="Book Antiqua"/>
          <w:sz w:val="24"/>
          <w:szCs w:val="24"/>
        </w:rPr>
        <w:t xml:space="preserve">. Atrial aneurysms can bow into one atrium (left or right) only or they may be bidirectional. These aneurysms in themselves are asymptomatic but may lead to atrial arrhythmias or thrombus formation and are associated with </w:t>
      </w:r>
      <w:proofErr w:type="spellStart"/>
      <w:r w:rsidRPr="00FD10A1">
        <w:rPr>
          <w:rFonts w:ascii="Book Antiqua" w:hAnsi="Book Antiqua"/>
          <w:sz w:val="24"/>
          <w:szCs w:val="24"/>
        </w:rPr>
        <w:t>intracardiac</w:t>
      </w:r>
      <w:proofErr w:type="spellEnd"/>
      <w:r w:rsidRPr="00FD10A1">
        <w:rPr>
          <w:rFonts w:ascii="Book Antiqua" w:hAnsi="Book Antiqua"/>
          <w:sz w:val="24"/>
          <w:szCs w:val="24"/>
        </w:rPr>
        <w:t xml:space="preserve"> shunting in up to 78% of cases</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{"citationID":"2hslcgkcqe","properties":{"formattedCitation":"{\\rtf \\super [31]\\nosupersub{}}","plainCitation":"[31]"},"citationItems":[{"id":"06KoORyn/jqkFihzd","uris":["http://zotero.org/users/local/5yuX2Hng/items/RWH23HR5"],"uri":["http://zotero.org/users/local/5yuX2Hng/items/RWH23HR5"],"itemData":{"id":"06KoORyn/jqkFihzd","type":"article-journal","title":"Frequency of atrial septal aneurysms in patients with cerebral ischemic events","container-title":"Circulation","page":"1942-1944","volume":"99","issue":"15","source":"PubMed","abstract":"BACKGROUND: Atrial septal aneurysm (ASA) is a putative risk factor for cardioembolism. However, the frequency of ASA in the general population has not been adequately determined. Therefore, the frequency in patients with cerebral ischemic events, compared with the frequency in the general population, is poorly defined. We sought to determine the frequency of ASA in the general population and to compare the frequency of ASA in patients with cerebral ischemic events with the frequency in the general population.\nMETHODS AND RESULTS: The frequency of ASA in the population was determined in 363 subjects, a sample of the participants in the Stroke Prevention: Assessment of Risk in a Community study (control subjects), and was compared with the frequency in 355 age- and sex-matched patients undergoing transesophageal echocardiography in search of a cardiac source of embolism after a focal cerebral ischemic event. The proportion with ASA was 7.9% in patients versus 2.2% in control subjects (P=0.002; odds ratio of ASA, 3.65; 95% CI, 1.64 to 8.13, in patients versus control subjects). Patent foramen ovale (PFO) was detected with contrast injections in 56% of subjects with ASA. The presence of ASA predicted the presence of PFO (odds ratio of PFO, 4.57; 95% CI, 2.18 to 9.57, in subjects with versus those without ASA). In 86% of subjects with ASA and cerebral ischemia, transesophageal echocardiography did not detect an alternative source of cardioembolism other than an associated PFO.\nCONCLUSIONS: The prevalence of ASA based on this population-based study is 2.2%. The frequency of ASA is relatively higher in patients evaluated with transesophageal echocardiography after a cerebral ischemic event. ASA is frequently associated with PFO, suggesting paradoxical embolism as a mechanism of cardioembolism. In patients with cerebral ischemia and ASA, ASA (with or without PFO) commonly is the only potential cardioembolic source detected with transesophageal echocardiography.","ISSN":"1524-4539","note":"PMID: 10208995","journalAbbreviation":"Circulation","language":"eng","author":[{"family":"Agmon","given":"Y."},{"family":"Khandheria","given":"B. K."},{"family":"Meissner","given":"I."},{"family":"Gentile","given":"F."},{"family":"Whisnant","given":"J. P."},{"family":"Sicks","given":"J. D."},{"family":"O'Fallon","given":"W. M."},{"family":"Covalt","given":"J. L."},{"family":"Wiebers","given":"D. O."},{"family":"Seward","given":"J. B."}],"issued":{"year":1999,"month":4,"day":20},"PMID":"10208995","page-first":"1942","container-title-short":"Circulation"}}],"schema":"https://github.com/citation-style-language/schema/raw/master/csl-citation.json"}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[31]</w:t>
      </w:r>
      <w:r w:rsidRPr="00FD10A1">
        <w:rPr>
          <w:rFonts w:ascii="Book Antiqua" w:hAnsi="Book Antiqua"/>
          <w:sz w:val="24"/>
          <w:szCs w:val="24"/>
        </w:rPr>
        <w:fldChar w:fldCharType="end"/>
      </w:r>
      <w:r w:rsidRPr="00FD10A1">
        <w:rPr>
          <w:rFonts w:ascii="Book Antiqua" w:hAnsi="Book Antiqua"/>
          <w:sz w:val="24"/>
          <w:szCs w:val="24"/>
        </w:rPr>
        <w:t xml:space="preserve">. Various studies have shown that the combination of atrial septal aneurysm and patent foramen </w:t>
      </w:r>
      <w:proofErr w:type="spellStart"/>
      <w:r w:rsidRPr="00FD10A1">
        <w:rPr>
          <w:rFonts w:ascii="Book Antiqua" w:hAnsi="Book Antiqua"/>
          <w:sz w:val="24"/>
          <w:szCs w:val="24"/>
        </w:rPr>
        <w:t>ovale</w:t>
      </w:r>
      <w:proofErr w:type="spellEnd"/>
      <w:r w:rsidRPr="00FD10A1">
        <w:rPr>
          <w:rFonts w:ascii="Book Antiqua" w:hAnsi="Book Antiqua"/>
          <w:sz w:val="24"/>
          <w:szCs w:val="24"/>
        </w:rPr>
        <w:t xml:space="preserve"> are associated with a higher risk of stroke</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{"citationID":"nl4d09tib","properties":{"formattedCitation":"{\\rtf \\super [33]\\nosupersub{}}","plainCitation":"[33]"},"citationItems":[{"id":717,"uris":["http://zotero.org/users/2495160/items/S7X3SKF2"],"uri":["http://zotero.org/users/2495160/items/S7X3SKF2"],"itemData":{"id":717,"type":"article-journal","title":"Patent foramen ovale and atrial septal aneurysm in cryptogenic stroke","container-title":"Postgraduate Medical Journal","page":"173-177","volume":"83","issue":"977","source":"PubMed Central","abstract":"Up to 40% of acute ischaemic strokes in young adults are cryptogenic in nature, that is, no cause is determined. In more than half of these patients, patent foramen ovale (PFO) is seen along with an increased incidence of atrial septal aneurysm. The commonest method of investigation is echocardiography (preferably transoesophageal echocardiography). On the basis of available evidence, low risk patients are treated with antiplatelet agents and high risk patients with warfarin. There are inconclusive data on the efficacy of PFO closure to prevent stroke recurrence. However, if there is recurrent stroke or intolerance to medical therapy, percutaneous closure is carried out.","DOI":"10.1136/pgmj.2006.051094","ISSN":"0032-5473","note":"PMID: 17344571\nPMCID: PMC2599987","journalAbbreviation":"Postgrad Med J","author":[{"family":"Ghosh","given":"Sujoy"},{"family":"Ghosh","given":"Arjun Kumar"},{"family":"Ghosh","given":"Sandip Kumar"}],"issued":{"date-parts":[["2007",3]]},"PMID":"17344571","PMCID":"PMC2599987"}}],"schema":"https://github.com/citation-style-language/schema/raw/master/csl-citation.json"}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[33]</w:t>
      </w:r>
      <w:r w:rsidRPr="00FD10A1">
        <w:rPr>
          <w:rFonts w:ascii="Book Antiqua" w:hAnsi="Book Antiqua"/>
          <w:sz w:val="24"/>
          <w:szCs w:val="24"/>
        </w:rPr>
        <w:fldChar w:fldCharType="end"/>
      </w:r>
      <w:r w:rsidRPr="00FD10A1">
        <w:rPr>
          <w:rFonts w:ascii="Book Antiqua" w:hAnsi="Book Antiqua"/>
          <w:sz w:val="24"/>
          <w:szCs w:val="24"/>
        </w:rPr>
        <w:t xml:space="preserve">. The diagnosis is made by imaging if there is protrusion of the aneurysm sac by at least 1.5 cm into either atrium or if the total excursion exceeds 1.5 cm in cases of bidirectional aneurysms (Figure </w:t>
      </w:r>
      <w:r w:rsidR="00CA15FD" w:rsidRPr="00FD10A1">
        <w:rPr>
          <w:rFonts w:ascii="Book Antiqua" w:hAnsi="Book Antiqua"/>
          <w:sz w:val="24"/>
          <w:szCs w:val="24"/>
        </w:rPr>
        <w:t>18</w:t>
      </w:r>
      <w:r w:rsidRPr="00FD10A1">
        <w:rPr>
          <w:rFonts w:ascii="Book Antiqua" w:hAnsi="Book Antiqua"/>
          <w:sz w:val="24"/>
          <w:szCs w:val="24"/>
        </w:rPr>
        <w:t>)</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{"citationID":"1ncr5honsr","properties":{"formattedCitation":"{\\rtf \\super [34]\\nosupersub{}}","plainCitation":"[34]"},"citationItems":[{"id":474,"uris":["http://zotero.org/users/local/5yuX2Hng/items/4HBTK7RV"],"uri":["http://zotero.org/users/local/5yuX2Hng/items/4HBTK7RV"],"itemData":{"id":474,"type":"article-journal","title":"Diagnosis and classification of atrial septal aneurysm by two-dimensional echocardiography: report of 80 consecutive cases","container-title":"Journal of the American College of Cardiology","page":"1370-1382","volume":"6","issue":"6","source":"PubMed","abstract":"Atrial septal aneurysms have been related (either by association or as potential causes) to systolic clicks, atrial arrhythmias, systemic and pulmonary embolism, atrioventricular valve prolapse and atrial septal defect. To study these associations and the incidence of atrial septal aneurysm, we reviewed 80 consecutive patients (female to male ratio 1.9:1, mean age 47 years, range 1 day to 89 years) who had been identified prospectively as having an atrial septal aneurysm. These were found in 36,200 two-dimensional echocardiographic studies (incidence: 0.22% overall; 0.29% in the last year of the study done between 1978 and 1984). Three types of fossa ovalis aneurysm and one type of aneurysm involving the entire atrial septum were observed; a fossa ovalis aneurysm with leftward projection and excursion of less than 5 mm or an aneurysm involving the entire atrial septum with rightward projection was not observed. Atrial septal aneurysm occurred more often as an isolated abnormality than in association with other cardiac malformations, although all patients with an aneurysm involving the entire atrial septum had complex congenital cardiac anomalies of the hypoplastic right heart type. The reported associations between atrial septal aneurysms and atrial septal defect, atrioventricular valve prolapse, midsystolic clicks, atrial arrhythmias and cerebral ischemic events were examined. A hypothesis based on interatrial pressure gradients is proposed to explain the different motions and configurational characteristics of fossa ovalis aneurysms observed in these patients. All patients in whom atrial septal aneurysm is demonstrated should undergo examination for atrial septal defect. Atrial septal aneurysm should be specifically looked for in patients who have these associations and who undergo two-dimensional echocardiography, especially if these abnormalities are unexplained.","ISSN":"0735-1097","note":"PMID: 4067118","shortTitle":"Diagnosis and classification of atrial septal aneurysm by two-dimensional echocardiography","journalAbbreviation":"J. Am. Coll. Cardiol.","language":"eng","author":[{"family":"Hanley","given":"P. C."},{"family":"Tajik","given":"A. J."},{"family":"Hynes","given":"J. K."},{"family":"Edwards","given":"W. D."},{"family":"Reeder","given":"G. S."},{"family":"Hagler","given":"D. J."},{"family":"Seward","given":"J. B."}],"issued":{"date-parts":[["1985",12]]},"PMID":"4067118"}}],"schema":"https://github.com/citation-style-language/schema/raw/master/csl-citation.json"}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[34]</w:t>
      </w:r>
      <w:r w:rsidRPr="00FD10A1">
        <w:rPr>
          <w:rFonts w:ascii="Book Antiqua" w:hAnsi="Book Antiqua"/>
          <w:sz w:val="24"/>
          <w:szCs w:val="24"/>
        </w:rPr>
        <w:fldChar w:fldCharType="end"/>
      </w:r>
      <w:r w:rsidRPr="00FD10A1">
        <w:rPr>
          <w:rFonts w:ascii="Book Antiqua" w:hAnsi="Book Antiqua"/>
          <w:sz w:val="24"/>
          <w:szCs w:val="24"/>
        </w:rPr>
        <w:t xml:space="preserve">. Treatment of atrial septal aneurysms is unclear although medical stroke prevention therapy is </w:t>
      </w:r>
      <w:r w:rsidRPr="00FD10A1">
        <w:rPr>
          <w:rFonts w:ascii="Book Antiqua" w:hAnsi="Book Antiqua"/>
          <w:sz w:val="24"/>
          <w:szCs w:val="24"/>
        </w:rPr>
        <w:lastRenderedPageBreak/>
        <w:t xml:space="preserve">pursued in cases complicated by embolic stroke. </w:t>
      </w:r>
    </w:p>
    <w:p w14:paraId="3914A701" w14:textId="77777777" w:rsidR="004D0926" w:rsidRPr="00FD10A1" w:rsidRDefault="004D0926" w:rsidP="00EB0771">
      <w:pPr>
        <w:spacing w:after="0" w:line="360" w:lineRule="auto"/>
        <w:jc w:val="both"/>
        <w:rPr>
          <w:rFonts w:ascii="Book Antiqua" w:hAnsi="Book Antiqua"/>
          <w:sz w:val="24"/>
          <w:szCs w:val="24"/>
        </w:rPr>
      </w:pPr>
    </w:p>
    <w:p w14:paraId="2F28DBFB" w14:textId="0488882C" w:rsidR="004D0926" w:rsidRPr="00264BAE" w:rsidRDefault="00264BAE" w:rsidP="00EB0771">
      <w:pPr>
        <w:widowControl w:val="0"/>
        <w:autoSpaceDE w:val="0"/>
        <w:autoSpaceDN w:val="0"/>
        <w:adjustRightInd w:val="0"/>
        <w:spacing w:after="0" w:line="360" w:lineRule="auto"/>
        <w:jc w:val="both"/>
        <w:rPr>
          <w:rFonts w:ascii="Book Antiqua" w:hAnsi="Book Antiqua"/>
          <w:b/>
          <w:sz w:val="24"/>
          <w:szCs w:val="24"/>
          <w:lang w:eastAsia="zh-CN"/>
        </w:rPr>
      </w:pPr>
      <w:r w:rsidRPr="00FD10A1">
        <w:rPr>
          <w:rFonts w:ascii="Book Antiqua" w:hAnsi="Book Antiqua"/>
          <w:b/>
          <w:sz w:val="24"/>
          <w:szCs w:val="24"/>
        </w:rPr>
        <w:t>CORONARY ARTERY ANEURYSM</w:t>
      </w:r>
    </w:p>
    <w:p w14:paraId="4D8BFF47" w14:textId="18F42BD6" w:rsidR="004D0926" w:rsidRPr="00FD10A1" w:rsidRDefault="004D0926" w:rsidP="00EB0771">
      <w:pPr>
        <w:widowControl w:val="0"/>
        <w:autoSpaceDE w:val="0"/>
        <w:autoSpaceDN w:val="0"/>
        <w:adjustRightInd w:val="0"/>
        <w:spacing w:after="0" w:line="360" w:lineRule="auto"/>
        <w:jc w:val="both"/>
        <w:rPr>
          <w:rFonts w:ascii="Book Antiqua" w:hAnsi="Book Antiqua"/>
          <w:sz w:val="24"/>
          <w:szCs w:val="24"/>
        </w:rPr>
      </w:pPr>
      <w:r w:rsidRPr="00FD10A1">
        <w:rPr>
          <w:rFonts w:ascii="Book Antiqua" w:hAnsi="Book Antiqua"/>
          <w:sz w:val="24"/>
          <w:szCs w:val="24"/>
        </w:rPr>
        <w:t>A coronary artery aneurysm is characterized as a focal dilation, either saccular or fusiform, of a coronary artery greater than 1.5 times its normal diameter. A “giant” coronary aneurysm is defined as aneurysm greater than 20 mm. A related abnormality, coronary artery ectasia, is a diffuse dilatation of the coronary artery. Coronary artery aneurysms are uncommon, occurring between 0.15</w:t>
      </w:r>
      <w:r w:rsidR="00870215">
        <w:rPr>
          <w:rFonts w:ascii="Book Antiqua" w:hAnsi="Book Antiqua" w:hint="eastAsia"/>
          <w:sz w:val="24"/>
          <w:szCs w:val="24"/>
          <w:lang w:eastAsia="zh-CN"/>
        </w:rPr>
        <w:t>%</w:t>
      </w:r>
      <w:r w:rsidRPr="00FD10A1">
        <w:rPr>
          <w:rFonts w:ascii="Book Antiqua" w:hAnsi="Book Antiqua"/>
          <w:sz w:val="24"/>
          <w:szCs w:val="24"/>
        </w:rPr>
        <w:t xml:space="preserve"> and 4.9% at coronary angiography. Coronary artery aneurysms most commonly occur secondary to atherosclerosis with the right coronary artery being the most commonly affected artery</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{"citationID":"isepibcr","properties":{"formattedCitation":"{\\rtf \\super [35]\\nosupersub{}}","plainCitation":"[35]"},"citationItems":[{"id":"06KoORyn/v6qPBqzJ","uris":["http://zotero.org/users/local/5yuX2Hng/items/HSTQNEXD"],"uri":["http://zotero.org/users/local/5yuX2Hng/items/HSTQNEXD"],"itemData":{"id":"06KoORyn/v6qPBqzJ","type":"article-journal","title":"Coronary Artery Aneurysms and Ectasia: Role of Coronary CT Angiography","container-title":"RadioGraphics","page":"1939-1954","volume":"29","issue":"7","source":"pubs.rsna.org (Atypon)","DOI":"10.1148/rg.297095048","ISSN":"0271-5333","shortTitle":"Coronary Artery Aneurysms and Ectasia","journalAbbreviation":"RadioGraphics","author":[{"family":"Díaz-Zamudio","given":"Mariana"},{"family":"Bacilio-Pérez","given":"Ulises"},{"family":"Herrera-Zarza","given":"Mary C."},{"family":"Meave-González","given":"Aloha"},{"family":"Alexanderson-Rosas","given":"Erick"},{"family":"Zambrana-Balta","given":"Greby F."},{"family":"Kimura-Hayama","given":"Eric T."}],"issued":{"year":2009,"month":11,"day":1},"accessed":{"year":2015,"month":10,"day":3},"page-first":"1939","title-short":"Coronary Artery Aneurysms and Ectasia","container-title-short":"RadioGraphics"}}],"schema":"https://github.com/citation-style-language/schema/raw/master/csl-citation.json"}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[35]</w:t>
      </w:r>
      <w:r w:rsidRPr="00FD10A1">
        <w:rPr>
          <w:rFonts w:ascii="Book Antiqua" w:hAnsi="Book Antiqua"/>
          <w:sz w:val="24"/>
          <w:szCs w:val="24"/>
        </w:rPr>
        <w:fldChar w:fldCharType="end"/>
      </w:r>
      <w:r w:rsidRPr="00FD10A1">
        <w:rPr>
          <w:rFonts w:ascii="Book Antiqua" w:hAnsi="Book Antiqua"/>
          <w:sz w:val="24"/>
          <w:szCs w:val="24"/>
        </w:rPr>
        <w:t>. Coronary artery aneurysms can also occur in up to 25% of patients with untreated Kawasaki disease</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{"citationID":"sj3qr5fq5","properties":{"formattedCitation":"{\\rtf \\super [36]\\nosupersub{}}","plainCitation":"[36]"},"citationItems":[{"id":485,"uris":["http://zotero.org/users/local/5yuX2Hng/items/RFZI9NG8"],"uri":["http://zotero.org/users/local/5yuX2Hng/items/RFZI9NG8"],"itemData":{"id":485,"type":"article-journal","title":"Diagnosis, Treatment, and Long-Term Management of Kawasaki Disease A Statement for Health Professionals From the Committee on Rheumatic Fever, Endocarditis and Kawasaki Disease, Council on Cardiovascular Disease in the Young, American Heart Association","container-title":"Circulation","page":"2747-2771","volume":"110","issue":"17","source":"circ.ahajournals.org","abstract":"Background— Kawasaki disease is an acute self-limited vasculitis of childhood that is characterized by fever, bilateral nonexudative conjunctivitis, erythema of the lips and oral mucosa, changes in the extremities, rash, and cervical lymphadenopathy. Coronary artery aneurysms or ectasia develop in </w:instrText>
      </w:r>
      <w:r w:rsidRPr="00FD10A1">
        <w:rPr>
          <w:rFonts w:ascii="Cambria Math" w:hAnsi="Cambria Math" w:cs="Cambria Math"/>
          <w:sz w:val="24"/>
          <w:szCs w:val="24"/>
        </w:rPr>
        <w:instrText>∼</w:instrText>
      </w:r>
      <w:r w:rsidRPr="00FD10A1">
        <w:rPr>
          <w:rFonts w:ascii="Book Antiqua" w:hAnsi="Book Antiqua"/>
          <w:sz w:val="24"/>
          <w:szCs w:val="24"/>
        </w:rPr>
        <w:instrText xml:space="preserve">15% to 25% of untreated children and may lead to ischemic heart disease or sudden death.\nMethods and Results— A multidisciplinary committee of experts was convened to revise the American Heart Association recommendations for diagnosis, treatment, and long-term management of Kawasaki disease. The writing group proposes a new algorithm to aid clinicians in deciding which children with fever for ≥5 days and ≤4 classic criteria should undergo echocardiography, receive intravenous gamma globulin (IVIG) treatment, or both for Kawasaki disease. The writing group reviews the available data regarding the initial treatment for children with acute Kawasaki disease, as well for those who have persistent or recrudescent fever despite initial therapy with IVIG, including IVIG retreatment and treatment with corticosteroids, tumor necrosis factor-α antagonists, and abciximab. Long-term management of patients with Kawasaki disease is tailored to the degree of coronary involvement; recommendations regarding antiplatelet and anticoagulant therapy, physical activity, follow-up assessment, and the appropriate diagnostic procedures to evaluate cardiac disease are classified according to risk strata.\nConclusions— Recommendations for the initial evaluation, treatment in the acute phase, and long-term management of patients with Kawasaki disease are intended to assist physicians in understanding the range of acceptable approaches for caring for patients with Kawasaki disease. The ultimate decisions for case management must be made by physicians in light of the particular conditions presented by individual patients.","DOI":"10.1161/01.CIR.0000145143.19711.78","ISSN":"0009-7322, 1524-4539","note":"PMID: 15505111","journalAbbreviation":"Circulation","language":"en","author":[{"family":"Newburger","given":"Jane W."},{"family":"Takahashi","given":"Masato"},{"family":"Gerber","given":"Michael A."},{"family":"Gewitz","given":"Michael H."},{"family":"Tani","given":"Lloyd Y."},{"family":"Burns","given":"Jane C."},{"family":"Shulman","given":"Stanford T."},{"family":"Bolger","given":"Ann F."},{"family":"Ferrieri","given":"Patricia"},{"family":"Baltimore","given":"Robert S."},{"family":"Wilson","given":"Walter R."},{"family":"Baddour","given":"Larry M."},{"family":"Levison","given":"Matthew E."},{"family":"Pallasch","given":"Thomas J."},{"family":"Falace","given":"Donald A."},{"family":"Taubert","given":"Kathryn A."}],"issued":{"date-parts":[["2004",10,26]]},"accessed":{"date-parts":[["2015",10,3]]},"PMID":"15505111"}}],"schema":"https://github.com/citation-style-language/schema/raw/master/csl-citation.json"}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[36]</w:t>
      </w:r>
      <w:r w:rsidRPr="00FD10A1">
        <w:rPr>
          <w:rFonts w:ascii="Book Antiqua" w:hAnsi="Book Antiqua"/>
          <w:sz w:val="24"/>
          <w:szCs w:val="24"/>
        </w:rPr>
        <w:fldChar w:fldCharType="end"/>
      </w:r>
      <w:r w:rsidRPr="00FD10A1">
        <w:rPr>
          <w:rFonts w:ascii="Book Antiqua" w:hAnsi="Book Antiqua"/>
          <w:sz w:val="24"/>
          <w:szCs w:val="24"/>
        </w:rPr>
        <w:t xml:space="preserve">. Other risk factors include </w:t>
      </w:r>
      <w:proofErr w:type="spellStart"/>
      <w:r w:rsidRPr="00FD10A1">
        <w:rPr>
          <w:rFonts w:ascii="Book Antiqua" w:hAnsi="Book Antiqua"/>
          <w:sz w:val="24"/>
          <w:szCs w:val="24"/>
        </w:rPr>
        <w:t>Takayasu’s</w:t>
      </w:r>
      <w:proofErr w:type="spellEnd"/>
      <w:r w:rsidRPr="00FD10A1">
        <w:rPr>
          <w:rFonts w:ascii="Book Antiqua" w:hAnsi="Book Antiqua"/>
          <w:sz w:val="24"/>
          <w:szCs w:val="24"/>
        </w:rPr>
        <w:t xml:space="preserve"> arteritis, connective tissue disorders, and trauma. Aneurysms may rarely develop as a complication of coronary bypass surgery</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{"citationID":"1iaeoqhth","properties":{"formattedCitation":"{\\rtf \\super [37]\\nosupersub{}}","plainCitation":"[37]"},"citationItems":[{"id":489,"uris":["http://zotero.org/users/local/5yuX2Hng/items/UJV56RHX"],"uri":["http://zotero.org/users/local/5yuX2Hng/items/UJV56RHX"],"itemData":{"id":489,"type":"article-journal","title":"Aneurysms and pseudoaneurysms of saphenous vein coronary artery bypass grafts","container-title":"Heart (British Cardiac Society)","page":"505-508","volume":"79","issue":"5","source":"PubMed","abstract":"Aneurysms of saphenous vein grafts to coronary arteries are unusual complications of coronary artery bypass graft (CABG) surgery. Three patients (men aged 47, 62, and 68 years) are presented with spontaneous chest pains 10, 21, and 17 years after CABG surgery. In one case, the saphenous vein graft had eroded into the right atrium and had established a fistula between the graft and the right atrium. Diagnosis of saphenous vein graft aneurysms was confirmed by echocardiography, computed tomography or magnetic resonance imaging, and by arteriography. Two patients were treated surgically, the third by percutaneous coil embolisation followed by balloon angioplasty of the right coronary artery.","ISSN":"1355-6037","note":"PMID: 9659201\nPMCID: PMC1728704","journalAbbreviation":"Heart","language":"eng","author":[{"family":"Le Breton","given":"H."},{"family":"Pavin","given":"D."},{"family":"Langanay","given":"T."},{"family":"Roland","given":"Y."},{"family":"Leclercq","given":"C."},{"family":"Beliard","given":"J. M."},{"family":"Bedossa","given":"M."},{"family":"Rioux","given":"C."},{"family":"Pony","given":"J. C."}],"issued":{"date-parts":[["1998",5]]},"PMID":"9659201","PMCID":"PMC1728704"}}],"schema":"https://github.com/citation-style-language/schema/raw/master/csl-citation.json"}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[37]</w:t>
      </w:r>
      <w:r w:rsidRPr="00FD10A1">
        <w:rPr>
          <w:rFonts w:ascii="Book Antiqua" w:hAnsi="Book Antiqua"/>
          <w:sz w:val="24"/>
          <w:szCs w:val="24"/>
        </w:rPr>
        <w:fldChar w:fldCharType="end"/>
      </w:r>
      <w:r w:rsidRPr="00FD10A1">
        <w:rPr>
          <w:rFonts w:ascii="Book Antiqua" w:hAnsi="Book Antiqua"/>
          <w:sz w:val="24"/>
          <w:szCs w:val="24"/>
        </w:rPr>
        <w:t>. Often times, these aneurysms are asymptomatic, although patients may present with acute coronary syndrome or failure when complicated by thrombosis and distal embolization, while rupture is a rare complication. Congenital aneurysms and ectasia can be associated with fistulous connections to a cardiac chamber or great vessel</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{"citationID":"26le7oo12m","properties":{"formattedCitation":"{\\rtf \\super [35]\\nosupersub{}}","plainCitation":"[35]"},"citationItems":[{"id":491,"uris":["http://zotero.org/users/local/5yuX2Hng/items/HSTQNEXD"],"uri":["http://zotero.org/users/local/5yuX2Hng/items/HSTQNEXD"],"itemData":{"id":491,"type":"article-journal","title":"Coronary Artery Aneurysms and Ectasia: Role of Coronary CT Angiography","container-title":"RadioGraphics","page":"1939-1954","volume":"29","issue":"7","source":"pubs.rsna.org (Atypon)","DOI":"10.1148/rg.297095048","ISSN":"0271-5333","shortTitle":"Coronary Artery Aneurysms and Ectasia","journalAbbreviation":"RadioGraphics","author":[{"family":"Díaz-Zamudio","given":"Mariana"},{"family":"Bacilio-Pérez","given":"Ulises"},{"family":"Herrera-Zarza","given":"Mary C."},{"family":"Meave-González","given":"Aloha"},{"family":"Alexanderson-Rosas","given":"Erick"},{"family":"Zambrana-Balta","given":"Greby F."},{"family":"Kimura-Hayama","given":"Eric T."}],"issued":{"date-parts":[["2009",11,1]]},"accessed":{"date-parts":[["2015",10,3]]}}}],"schema":"https://github.com/citation-style-language/schema/raw/master/csl-citation.json"}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[35]</w:t>
      </w:r>
      <w:r w:rsidRPr="00FD10A1">
        <w:rPr>
          <w:rFonts w:ascii="Book Antiqua" w:hAnsi="Book Antiqua"/>
          <w:sz w:val="24"/>
          <w:szCs w:val="24"/>
        </w:rPr>
        <w:fldChar w:fldCharType="end"/>
      </w:r>
      <w:r w:rsidRPr="00FD10A1">
        <w:rPr>
          <w:rFonts w:ascii="Book Antiqua" w:hAnsi="Book Antiqua"/>
          <w:sz w:val="24"/>
          <w:szCs w:val="24"/>
        </w:rPr>
        <w:t>.</w:t>
      </w:r>
    </w:p>
    <w:p w14:paraId="70F07B6C" w14:textId="13643A7C" w:rsidR="004D0926" w:rsidRPr="00FD10A1" w:rsidRDefault="004D0926" w:rsidP="00870215">
      <w:pPr>
        <w:widowControl w:val="0"/>
        <w:autoSpaceDE w:val="0"/>
        <w:autoSpaceDN w:val="0"/>
        <w:adjustRightInd w:val="0"/>
        <w:spacing w:after="0" w:line="360" w:lineRule="auto"/>
        <w:ind w:firstLineChars="100" w:firstLine="240"/>
        <w:jc w:val="both"/>
        <w:rPr>
          <w:rFonts w:ascii="Book Antiqua" w:hAnsi="Book Antiqua"/>
          <w:sz w:val="24"/>
          <w:szCs w:val="24"/>
        </w:rPr>
      </w:pPr>
      <w:r w:rsidRPr="00FD10A1">
        <w:rPr>
          <w:rFonts w:ascii="Book Antiqua" w:hAnsi="Book Antiqua"/>
          <w:sz w:val="24"/>
          <w:szCs w:val="24"/>
        </w:rPr>
        <w:t xml:space="preserve">ECG-gated coronary CT is especially well suited to detect these aneurysms in relatively small coronary vessels. Coronary CT demonstrates the spectrum of coronary aneurysm findings including focal, short segment (saccular), broader based (fusiform), and diffuse (ectasia) aneurysms (Figures </w:t>
      </w:r>
      <w:r w:rsidR="00CA15FD" w:rsidRPr="00FD10A1">
        <w:rPr>
          <w:rFonts w:ascii="Book Antiqua" w:hAnsi="Book Antiqua"/>
          <w:sz w:val="24"/>
          <w:szCs w:val="24"/>
        </w:rPr>
        <w:t>19</w:t>
      </w:r>
      <w:r w:rsidR="00870215">
        <w:rPr>
          <w:rFonts w:ascii="Book Antiqua" w:hAnsi="Book Antiqua" w:hint="eastAsia"/>
          <w:sz w:val="24"/>
          <w:szCs w:val="24"/>
          <w:lang w:eastAsia="zh-CN"/>
        </w:rPr>
        <w:t xml:space="preserve"> and </w:t>
      </w:r>
      <w:r w:rsidRPr="00FD10A1">
        <w:rPr>
          <w:rFonts w:ascii="Book Antiqua" w:hAnsi="Book Antiqua"/>
          <w:sz w:val="24"/>
          <w:szCs w:val="24"/>
        </w:rPr>
        <w:t>2</w:t>
      </w:r>
      <w:r w:rsidR="00CA15FD" w:rsidRPr="00FD10A1">
        <w:rPr>
          <w:rFonts w:ascii="Book Antiqua" w:hAnsi="Book Antiqua"/>
          <w:sz w:val="24"/>
          <w:szCs w:val="24"/>
        </w:rPr>
        <w:t>0</w:t>
      </w:r>
      <w:r w:rsidRPr="00FD10A1">
        <w:rPr>
          <w:rFonts w:ascii="Book Antiqua" w:hAnsi="Book Antiqua"/>
          <w:sz w:val="24"/>
          <w:szCs w:val="24"/>
        </w:rPr>
        <w:t>). Coexisting thrombus and coronary stenosis estimates can also be made with CT. Medical treatment is usually dependent on the degree of coexisting atherosclerotic disease. Although no accepted guidelines exist, surgical treatment is generally considered in the setting of aneurysm enlargement, obstruction, or embolization</w:t>
      </w:r>
      <w:r w:rsidRPr="00FD10A1">
        <w:rPr>
          <w:rFonts w:ascii="Book Antiqua" w:hAnsi="Book Antiqua"/>
          <w:sz w:val="24"/>
          <w:szCs w:val="24"/>
        </w:rPr>
        <w:fldChar w:fldCharType="begin"/>
      </w:r>
      <w:r w:rsidRPr="00FD10A1">
        <w:rPr>
          <w:rFonts w:ascii="Book Antiqua" w:hAnsi="Book Antiqua"/>
          <w:sz w:val="24"/>
          <w:szCs w:val="24"/>
        </w:rPr>
        <w:instrText xml:space="preserve"> ADDIN ZOTERO_ITEM CSL_CITATION {"citationID":"2bk21i2hm1","properties":{"formattedCitation":"{\\rtf \\super [35]\\nosupersub{}}","plainCitation":"[35]"},"citationItems":[{"id":491,"uris":["http://zotero.org/users/local/5yuX2Hng/items/HSTQNEXD"],"uri":["http://zotero.org/users/local/5yuX2Hng/items/HSTQNEXD"],"itemData":{"id":491,"type":"article-journal","title":"Coronary Artery Aneurysms and Ectasia: Role of Coronary CT Angiography","container-title":"RadioGraphics","page":"1939-1954","volume":"29","issue":"7","source":"pubs.rsna.org (Atypon)","DOI":"10.1148/rg.297095048","ISSN":"0271-5333","shortTitle":"Coronary Artery Aneurysms and Ectasia","journalAbbreviation":"RadioGraphics","author":[{"family":"Díaz-Zamudio","given":"Mariana"},{"family":"Bacilio-Pérez","given":"Ulises"},{"family":"Herrera-Zarza","given":"Mary C."},{"family":"Meave-González","given":"Aloha"},{"family":"Alexanderson-Rosas","given":"Erick"},{"family":"Zambrana-Balta","given":"Greby F."},{"family":"Kimura-Hayama","given":"Eric T."}],"issued":{"date-parts":[["2009",11,1]]},"accessed":{"date-parts":[["2015",10,3]]}}}],"schema":"https://github.com/citation-style-language/schema/raw/master/csl-citation.json"} </w:instrText>
      </w:r>
      <w:r w:rsidRPr="00FD10A1">
        <w:rPr>
          <w:rFonts w:ascii="Book Antiqua" w:hAnsi="Book Antiqua"/>
          <w:sz w:val="24"/>
          <w:szCs w:val="24"/>
        </w:rPr>
        <w:fldChar w:fldCharType="separate"/>
      </w:r>
      <w:r w:rsidRPr="00FD10A1">
        <w:rPr>
          <w:rFonts w:ascii="Book Antiqua" w:hAnsi="Book Antiqua" w:cs="Times New Roman"/>
          <w:sz w:val="24"/>
          <w:szCs w:val="24"/>
          <w:vertAlign w:val="superscript"/>
        </w:rPr>
        <w:t>[35]</w:t>
      </w:r>
      <w:r w:rsidRPr="00FD10A1">
        <w:rPr>
          <w:rFonts w:ascii="Book Antiqua" w:hAnsi="Book Antiqua"/>
          <w:sz w:val="24"/>
          <w:szCs w:val="24"/>
        </w:rPr>
        <w:fldChar w:fldCharType="end"/>
      </w:r>
      <w:r w:rsidRPr="00FD10A1">
        <w:rPr>
          <w:rFonts w:ascii="Book Antiqua" w:hAnsi="Book Antiqua"/>
          <w:sz w:val="24"/>
          <w:szCs w:val="24"/>
        </w:rPr>
        <w:t xml:space="preserve">. </w:t>
      </w:r>
    </w:p>
    <w:p w14:paraId="1067A553" w14:textId="77777777" w:rsidR="004D0926" w:rsidRPr="00FD10A1" w:rsidRDefault="004D0926" w:rsidP="00EB0771">
      <w:pPr>
        <w:spacing w:after="0" w:line="360" w:lineRule="auto"/>
        <w:jc w:val="both"/>
        <w:rPr>
          <w:rFonts w:ascii="Book Antiqua" w:hAnsi="Book Antiqua"/>
          <w:sz w:val="24"/>
          <w:szCs w:val="24"/>
        </w:rPr>
      </w:pPr>
    </w:p>
    <w:p w14:paraId="7754CB7A" w14:textId="25998AA1" w:rsidR="0060562E" w:rsidRPr="00870215" w:rsidRDefault="00870215" w:rsidP="00EB0771">
      <w:pPr>
        <w:spacing w:after="0" w:line="360" w:lineRule="auto"/>
        <w:jc w:val="both"/>
        <w:rPr>
          <w:rFonts w:ascii="Book Antiqua" w:hAnsi="Book Antiqua"/>
          <w:b/>
          <w:sz w:val="24"/>
          <w:szCs w:val="24"/>
          <w:lang w:eastAsia="zh-CN"/>
        </w:rPr>
      </w:pPr>
      <w:r w:rsidRPr="00FD10A1">
        <w:rPr>
          <w:rFonts w:ascii="Book Antiqua" w:hAnsi="Book Antiqua"/>
          <w:b/>
          <w:sz w:val="24"/>
          <w:szCs w:val="24"/>
        </w:rPr>
        <w:t>SINUS OF VALSALVA ANEURYSM</w:t>
      </w:r>
    </w:p>
    <w:p w14:paraId="0B0EFE3C" w14:textId="397D98E7" w:rsidR="00E7328D" w:rsidRPr="00FD10A1" w:rsidRDefault="006E30CC" w:rsidP="00EB0771">
      <w:pPr>
        <w:spacing w:after="0" w:line="360" w:lineRule="auto"/>
        <w:jc w:val="both"/>
        <w:rPr>
          <w:rFonts w:ascii="Book Antiqua" w:hAnsi="Book Antiqua"/>
          <w:sz w:val="24"/>
          <w:szCs w:val="24"/>
        </w:rPr>
      </w:pPr>
      <w:r w:rsidRPr="00FD10A1">
        <w:rPr>
          <w:rFonts w:ascii="Book Antiqua" w:hAnsi="Book Antiqua"/>
          <w:sz w:val="24"/>
          <w:szCs w:val="24"/>
        </w:rPr>
        <w:t xml:space="preserve">Aneurysms of </w:t>
      </w:r>
      <w:r w:rsidR="00E7328D" w:rsidRPr="00FD10A1">
        <w:rPr>
          <w:rFonts w:ascii="Book Antiqua" w:hAnsi="Book Antiqua"/>
          <w:sz w:val="24"/>
          <w:szCs w:val="24"/>
        </w:rPr>
        <w:t xml:space="preserve">Sinus of Valsalva </w:t>
      </w:r>
      <w:r w:rsidR="009F790E" w:rsidRPr="00FD10A1">
        <w:rPr>
          <w:rFonts w:ascii="Book Antiqua" w:hAnsi="Book Antiqua"/>
          <w:sz w:val="24"/>
          <w:szCs w:val="24"/>
        </w:rPr>
        <w:t xml:space="preserve">(ASVs) </w:t>
      </w:r>
      <w:r w:rsidR="00E7328D" w:rsidRPr="00FD10A1">
        <w:rPr>
          <w:rFonts w:ascii="Book Antiqua" w:hAnsi="Book Antiqua"/>
          <w:sz w:val="24"/>
          <w:szCs w:val="24"/>
        </w:rPr>
        <w:t>are thin-walled outpouchings from a sinus o</w:t>
      </w:r>
      <w:r w:rsidRPr="00FD10A1">
        <w:rPr>
          <w:rFonts w:ascii="Book Antiqua" w:hAnsi="Book Antiqua"/>
          <w:sz w:val="24"/>
          <w:szCs w:val="24"/>
        </w:rPr>
        <w:t>f</w:t>
      </w:r>
      <w:r w:rsidR="00E7328D" w:rsidRPr="00FD10A1">
        <w:rPr>
          <w:rFonts w:ascii="Book Antiqua" w:hAnsi="Book Antiqua"/>
          <w:sz w:val="24"/>
          <w:szCs w:val="24"/>
        </w:rPr>
        <w:t xml:space="preserve"> Valsalva, usually protruding into an adjacent cardiac chamber</w:t>
      </w:r>
      <w:r w:rsidR="003E2221" w:rsidRPr="00FD10A1">
        <w:rPr>
          <w:rFonts w:ascii="Book Antiqua" w:hAnsi="Book Antiqua"/>
          <w:sz w:val="24"/>
          <w:szCs w:val="24"/>
        </w:rPr>
        <w:fldChar w:fldCharType="begin"/>
      </w:r>
      <w:r w:rsidR="004D0926" w:rsidRPr="00FD10A1">
        <w:rPr>
          <w:rFonts w:ascii="Book Antiqua" w:hAnsi="Book Antiqua"/>
          <w:sz w:val="24"/>
          <w:szCs w:val="24"/>
        </w:rPr>
        <w:instrText xml:space="preserve"> ADDIN ZOTERO_ITEM CSL_CITATION {"citationID":"1vv9mkj1mk","properties":{"formattedCitation":"{\\rtf \\super [38]\\nosupersub{}}","plainCitation":"[38]"},"citationItems":[{"id":246,"uris":["http://zotero.org/users/2495160/items/C32ZG8K7"],"uri":["http://zotero.org/users/2495160/items/C32ZG8K7"],"itemData":{"id":246,"type":"article-journal","title":"Aneurysm of the sinus of valsalva","container-title":"Seminars in Thoracic and Cardiovascular Surgery. Pediatric Cardiac Surgery Annual","page":"165-176","source":"PubMed","abstract":"Aneurysms of the sinus of Valsalva (ASVs) are rare. They can be congenital or acquired through infection, trauma, or degenerative diseases. They frequently co-occur with ventricular septal defects, aortic valve dysfunction, or other cardiac abnormalities. Although unruptured ASVs are usually asymptomatic, ruptured ASVs often cause symptoms similar to those of heart failure and produce a continuous, mechanical-sounding murmur. Transsternal or transesophageal echocardiography is usually effective in detecting ASVs. Because symptomatic ASVs pose significant risks for the patient, and because the repair of asymptomatic ASVs generally produces excellent outcomes, surgery is indicated in most cases. The primary goals of surgical repair are to close the ASV securely, remove or obliterate the aneurysmal sac, and repair any associated defects. Operative mortality is generally low except in patients with concomitant bacterial endocarditis or other infections. Late events are uncommon and tend to be related to aortic valve prothesis or Marfan syndrome.","DOI":"10.1053/j.pcsu.2006.02.014","ISSN":"1092-9126","note":"PMID: 16638563","journalAbbreviation":"Semin Thorac Cardiovasc Surg Pediatr Card Surg Annu","language":"eng","author":[{"family":"Ott","given":"David A."}],"issued":{"date-parts":[["2006"]]},"PMID":"16638563"}}],"schema":"https://github.com/citation-style-language/schema/raw/master/csl-citation.json"} </w:instrText>
      </w:r>
      <w:r w:rsidR="003E2221" w:rsidRPr="00FD10A1">
        <w:rPr>
          <w:rFonts w:ascii="Book Antiqua" w:hAnsi="Book Antiqua"/>
          <w:sz w:val="24"/>
          <w:szCs w:val="24"/>
        </w:rPr>
        <w:fldChar w:fldCharType="separate"/>
      </w:r>
      <w:r w:rsidR="004D0926" w:rsidRPr="00FD10A1">
        <w:rPr>
          <w:rFonts w:ascii="Book Antiqua" w:hAnsi="Book Antiqua" w:cs="Times New Roman"/>
          <w:sz w:val="24"/>
          <w:szCs w:val="24"/>
          <w:vertAlign w:val="superscript"/>
        </w:rPr>
        <w:t>[38]</w:t>
      </w:r>
      <w:r w:rsidR="003E2221" w:rsidRPr="00FD10A1">
        <w:rPr>
          <w:rFonts w:ascii="Book Antiqua" w:hAnsi="Book Antiqua"/>
          <w:sz w:val="24"/>
          <w:szCs w:val="24"/>
        </w:rPr>
        <w:fldChar w:fldCharType="end"/>
      </w:r>
      <w:r w:rsidR="00E7328D" w:rsidRPr="00FD10A1">
        <w:rPr>
          <w:rFonts w:ascii="Book Antiqua" w:hAnsi="Book Antiqua"/>
          <w:sz w:val="24"/>
          <w:szCs w:val="24"/>
        </w:rPr>
        <w:t xml:space="preserve">. </w:t>
      </w:r>
      <w:r w:rsidR="00C829CB" w:rsidRPr="00FD10A1">
        <w:rPr>
          <w:rFonts w:ascii="Book Antiqua" w:hAnsi="Book Antiqua"/>
          <w:sz w:val="24"/>
          <w:szCs w:val="24"/>
        </w:rPr>
        <w:t xml:space="preserve">These aneurysms are </w:t>
      </w:r>
      <w:r w:rsidR="00C829CB" w:rsidRPr="00FD10A1">
        <w:rPr>
          <w:rFonts w:ascii="Book Antiqua" w:hAnsi="Book Antiqua"/>
          <w:sz w:val="24"/>
          <w:szCs w:val="24"/>
        </w:rPr>
        <w:lastRenderedPageBreak/>
        <w:t>rare with a general prevalence estimate of 0.9%</w:t>
      </w:r>
      <w:r w:rsidR="003E2221" w:rsidRPr="00FD10A1">
        <w:rPr>
          <w:rFonts w:ascii="Book Antiqua" w:hAnsi="Book Antiqua"/>
          <w:sz w:val="24"/>
          <w:szCs w:val="24"/>
        </w:rPr>
        <w:fldChar w:fldCharType="begin"/>
      </w:r>
      <w:r w:rsidR="004D0926" w:rsidRPr="00FD10A1">
        <w:rPr>
          <w:rFonts w:ascii="Book Antiqua" w:hAnsi="Book Antiqua"/>
          <w:sz w:val="24"/>
          <w:szCs w:val="24"/>
        </w:rPr>
        <w:instrText xml:space="preserve"> ADDIN ZOTERO_ITEM CSL_CITATION {"citationID":"eidn66tfk","properties":{"formattedCitation":"{\\rtf \\super [38]\\nosupersub{}}","plainCitation":"[38]"},"citationItems":[{"id":246,"uris":["http://zotero.org/users/2495160/items/C32ZG8K7"],"uri":["http://zotero.org/users/2495160/items/C32ZG8K7"],"itemData":{"id":246,"type":"article-journal","title":"Aneurysm of the sinus of valsalva","container-title":"Seminars in Thoracic and Cardiovascular Surgery. Pediatric Cardiac Surgery Annual","page":"165-176","source":"PubMed","abstract":"Aneurysms of the sinus of Valsalva (ASVs) are rare. They can be congenital or acquired through infection, trauma, or degenerative diseases. They frequently co-occur with ventricular septal defects, aortic valve dysfunction, or other cardiac abnormalities. Although unruptured ASVs are usually asymptomatic, ruptured ASVs often cause symptoms similar to those of heart failure and produce a continuous, mechanical-sounding murmur. Transsternal or transesophageal echocardiography is usually effective in detecting ASVs. Because symptomatic ASVs pose significant risks for the patient, and because the repair of asymptomatic ASVs generally produces excellent outcomes, surgery is indicated in most cases. The primary goals of surgical repair are to close the ASV securely, remove or obliterate the aneurysmal sac, and repair any associated defects. Operative mortality is generally low except in patients with concomitant bacterial endocarditis or other infections. Late events are uncommon and tend to be related to aortic valve prothesis or Marfan syndrome.","DOI":"10.1053/j.pcsu.2006.02.014","ISSN":"1092-9126","note":"PMID: 16638563","journalAbbreviation":"Semin Thorac Cardiovasc Surg Pediatr Card Surg Annu","language":"eng","author":[{"family":"Ott","given":"David A."}],"issued":{"date-parts":[["2006"]]},"PMID":"16638563"}}],"schema":"https://github.com/citation-style-language/schema/raw/master/csl-citation.json"} </w:instrText>
      </w:r>
      <w:r w:rsidR="003E2221" w:rsidRPr="00FD10A1">
        <w:rPr>
          <w:rFonts w:ascii="Book Antiqua" w:hAnsi="Book Antiqua"/>
          <w:sz w:val="24"/>
          <w:szCs w:val="24"/>
        </w:rPr>
        <w:fldChar w:fldCharType="separate"/>
      </w:r>
      <w:r w:rsidR="004D0926" w:rsidRPr="00FD10A1">
        <w:rPr>
          <w:rFonts w:ascii="Book Antiqua" w:hAnsi="Book Antiqua" w:cs="Times New Roman"/>
          <w:sz w:val="24"/>
          <w:szCs w:val="24"/>
          <w:vertAlign w:val="superscript"/>
        </w:rPr>
        <w:t>[38]</w:t>
      </w:r>
      <w:r w:rsidR="003E2221" w:rsidRPr="00FD10A1">
        <w:rPr>
          <w:rFonts w:ascii="Book Antiqua" w:hAnsi="Book Antiqua"/>
          <w:sz w:val="24"/>
          <w:szCs w:val="24"/>
        </w:rPr>
        <w:fldChar w:fldCharType="end"/>
      </w:r>
      <w:r w:rsidR="00C829CB" w:rsidRPr="00FD10A1">
        <w:rPr>
          <w:rFonts w:ascii="Book Antiqua" w:hAnsi="Book Antiqua"/>
          <w:sz w:val="24"/>
          <w:szCs w:val="24"/>
        </w:rPr>
        <w:t>.</w:t>
      </w:r>
      <w:r w:rsidR="00361F73" w:rsidRPr="00FD10A1">
        <w:rPr>
          <w:rFonts w:ascii="Book Antiqua" w:hAnsi="Book Antiqua"/>
          <w:sz w:val="24"/>
          <w:szCs w:val="24"/>
        </w:rPr>
        <w:t xml:space="preserve"> </w:t>
      </w:r>
      <w:r w:rsidR="009F790E" w:rsidRPr="00FD10A1">
        <w:rPr>
          <w:rFonts w:ascii="Book Antiqua" w:hAnsi="Book Antiqua"/>
          <w:sz w:val="24"/>
          <w:szCs w:val="24"/>
        </w:rPr>
        <w:t>ASVs</w:t>
      </w:r>
      <w:r w:rsidR="00C829CB" w:rsidRPr="00FD10A1">
        <w:rPr>
          <w:rFonts w:ascii="Book Antiqua" w:hAnsi="Book Antiqua"/>
          <w:sz w:val="24"/>
          <w:szCs w:val="24"/>
        </w:rPr>
        <w:t xml:space="preserve"> most commonly arise from the right coronary cusp (70%) with approximately 25% arising from the non-coronary cusp and 5% from the left coronary cusp. Aneurysms involving multiple cusps are exceedingly rare</w:t>
      </w:r>
      <w:r w:rsidR="003E2221" w:rsidRPr="00FD10A1">
        <w:rPr>
          <w:rFonts w:ascii="Book Antiqua" w:hAnsi="Book Antiqua"/>
          <w:sz w:val="24"/>
          <w:szCs w:val="24"/>
        </w:rPr>
        <w:fldChar w:fldCharType="begin"/>
      </w:r>
      <w:r w:rsidR="004D0926" w:rsidRPr="00FD10A1">
        <w:rPr>
          <w:rFonts w:ascii="Book Antiqua" w:hAnsi="Book Antiqua"/>
          <w:sz w:val="24"/>
          <w:szCs w:val="24"/>
        </w:rPr>
        <w:instrText xml:space="preserve"> ADDIN ZOTERO_ITEM CSL_CITATION {"citationID":"8io83inu3","properties":{"formattedCitation":"{\\rtf \\super [39]\\nosupersub{}}","plainCitation":"[39]"},"citationItems":[{"id":250,"uris":["http://zotero.org/users/2495160/items/FJUE5QVI"],"uri":["http://zotero.org/users/2495160/items/FJUE5QVI"],"itemData":{"id":250,"type":"article-journal","title":"Images in cardiovascular medicine. Sinus of Valsalva aneurysms: a unique case of giant aneurysms involving all 3 sinuses","container-title":"Circulation","page":"e308-311","volume":"117","issue":"15","source":"PubMed","DOI":"10.1161/CIRCULATIONAHA.107.730325","ISSN":"1524-4539","note":"PMID: 18413504","shortTitle":"Images in cardiovascular medicine. Sinus of Valsalva aneurysms","journalAbbreviation":"Circulation","language":"eng","author":[{"family":"Gonzalez","given":"Joaquin B."},{"family":"Koul","given":"Sharat"},{"family":"Sawardekar","given":"Umayal"},{"family":"Bhat","given":"Pachalla K."},{"family":"Kirshenbaum","given":"Kevin J."},{"family":"Sukerkar","given":"Arun N."}],"issued":{"date-parts":[["2008",4,15]]},"PMID":"18413504"}}],"schema":"https://github.com/citation-style-language/schema/raw/master/csl-citation.json"} </w:instrText>
      </w:r>
      <w:r w:rsidR="003E2221" w:rsidRPr="00FD10A1">
        <w:rPr>
          <w:rFonts w:ascii="Book Antiqua" w:hAnsi="Book Antiqua"/>
          <w:sz w:val="24"/>
          <w:szCs w:val="24"/>
        </w:rPr>
        <w:fldChar w:fldCharType="separate"/>
      </w:r>
      <w:r w:rsidR="004D0926" w:rsidRPr="00FD10A1">
        <w:rPr>
          <w:rFonts w:ascii="Book Antiqua" w:hAnsi="Book Antiqua" w:cs="Times New Roman"/>
          <w:sz w:val="24"/>
          <w:szCs w:val="24"/>
          <w:vertAlign w:val="superscript"/>
        </w:rPr>
        <w:t>[39]</w:t>
      </w:r>
      <w:r w:rsidR="003E2221" w:rsidRPr="00FD10A1">
        <w:rPr>
          <w:rFonts w:ascii="Book Antiqua" w:hAnsi="Book Antiqua"/>
          <w:sz w:val="24"/>
          <w:szCs w:val="24"/>
        </w:rPr>
        <w:fldChar w:fldCharType="end"/>
      </w:r>
      <w:r w:rsidR="00C829CB" w:rsidRPr="00FD10A1">
        <w:rPr>
          <w:rFonts w:ascii="Book Antiqua" w:hAnsi="Book Antiqua"/>
          <w:sz w:val="24"/>
          <w:szCs w:val="24"/>
        </w:rPr>
        <w:t xml:space="preserve">. </w:t>
      </w:r>
      <w:r w:rsidR="00C75948" w:rsidRPr="00FD10A1">
        <w:rPr>
          <w:rFonts w:ascii="Book Antiqua" w:hAnsi="Book Antiqua"/>
          <w:sz w:val="24"/>
          <w:szCs w:val="24"/>
        </w:rPr>
        <w:t xml:space="preserve">ASVs can be congenital, likely due to failure of fusion between annulus </w:t>
      </w:r>
      <w:proofErr w:type="spellStart"/>
      <w:r w:rsidR="00C75948" w:rsidRPr="00FD10A1">
        <w:rPr>
          <w:rFonts w:ascii="Book Antiqua" w:hAnsi="Book Antiqua"/>
          <w:sz w:val="24"/>
          <w:szCs w:val="24"/>
        </w:rPr>
        <w:t>fibrosus</w:t>
      </w:r>
      <w:proofErr w:type="spellEnd"/>
      <w:r w:rsidR="00C75948" w:rsidRPr="00FD10A1">
        <w:rPr>
          <w:rFonts w:ascii="Book Antiqua" w:hAnsi="Book Antiqua"/>
          <w:sz w:val="24"/>
          <w:szCs w:val="24"/>
        </w:rPr>
        <w:t xml:space="preserve"> of aortic calve and media of aortic wall. They can also be</w:t>
      </w:r>
      <w:r w:rsidR="00C829CB" w:rsidRPr="00FD10A1">
        <w:rPr>
          <w:rFonts w:ascii="Book Antiqua" w:hAnsi="Book Antiqua"/>
          <w:sz w:val="24"/>
          <w:szCs w:val="24"/>
        </w:rPr>
        <w:t xml:space="preserve"> acquired </w:t>
      </w:r>
      <w:r w:rsidR="009F790E" w:rsidRPr="00FD10A1">
        <w:rPr>
          <w:rFonts w:ascii="Book Antiqua" w:hAnsi="Book Antiqua"/>
          <w:sz w:val="24"/>
          <w:szCs w:val="24"/>
        </w:rPr>
        <w:t>from prior infection or trauma.</w:t>
      </w:r>
      <w:r w:rsidR="001F0ECB" w:rsidRPr="00FD10A1">
        <w:rPr>
          <w:rFonts w:ascii="Book Antiqua" w:hAnsi="Book Antiqua"/>
          <w:sz w:val="24"/>
          <w:szCs w:val="24"/>
        </w:rPr>
        <w:t xml:space="preserve"> </w:t>
      </w:r>
      <w:r w:rsidR="004E32D0" w:rsidRPr="00FD10A1">
        <w:rPr>
          <w:rFonts w:ascii="Book Antiqua" w:hAnsi="Book Antiqua"/>
          <w:sz w:val="24"/>
          <w:szCs w:val="24"/>
        </w:rPr>
        <w:t>Approximately 0.15</w:t>
      </w:r>
      <w:r w:rsidR="00B5229B">
        <w:rPr>
          <w:rFonts w:ascii="Book Antiqua" w:hAnsi="Book Antiqua" w:hint="eastAsia"/>
          <w:sz w:val="24"/>
          <w:szCs w:val="24"/>
          <w:lang w:eastAsia="zh-CN"/>
        </w:rPr>
        <w:t>%</w:t>
      </w:r>
      <w:r w:rsidR="004E32D0" w:rsidRPr="00FD10A1">
        <w:rPr>
          <w:rFonts w:ascii="Book Antiqua" w:hAnsi="Book Antiqua"/>
          <w:sz w:val="24"/>
          <w:szCs w:val="24"/>
        </w:rPr>
        <w:t>-1.5% of these aneurysms occur in patients undergoing cardiopulmonary bypass</w:t>
      </w:r>
      <w:r w:rsidR="004E32D0" w:rsidRPr="00FD10A1">
        <w:rPr>
          <w:rFonts w:ascii="Book Antiqua" w:hAnsi="Book Antiqua"/>
          <w:sz w:val="24"/>
          <w:szCs w:val="24"/>
        </w:rPr>
        <w:fldChar w:fldCharType="begin"/>
      </w:r>
      <w:r w:rsidR="004D0926" w:rsidRPr="00FD10A1">
        <w:rPr>
          <w:rFonts w:ascii="Book Antiqua" w:hAnsi="Book Antiqua"/>
          <w:sz w:val="24"/>
          <w:szCs w:val="24"/>
        </w:rPr>
        <w:instrText xml:space="preserve"> ADDIN ZOTERO_ITEM CSL_CITATION {"citationID":"15jbv99k66","properties":{"formattedCitation":"{\\rtf \\super [40]\\nosupersub{}}","plainCitation":"[40]"},"citationItems":[{"id":248,"uris":["http://zotero.org/users/2495160/items/EJVCCFUQ"],"uri":["http://zotero.org/users/2495160/items/EJVCCFUQ"],"itemData":{"id":248,"type":"article-journal","title":"Sinus of Valsalva aneurysms--47 years of a single center experience and systematic overview of published reports","container-title":"The American Journal of Cardiology","page":"1159-1164","volume":"99","issue":"8","source":"PubMed","abstract":"A retrospective study was undertaken to review demographic data, clinical presentation, outcomes, and long-term results of surgical repair of sinus of Valsalva aneurysms (SVAs). SVAs are a rare anomaly. Surgery is the treatment of choice. A retrospective review of an institutional database identified 86 patients who underwent SVA repair from 1956 to 2003. Follow-up ranged from 3 months to 40 years. The median age was 45 years (range 5 to 80). Approximately 44% of the patients had associated aortic regurgitation. Ruptures occurred in 34% of patients. The predominant fistula was from the right sinus of Valsalva to the right ventricle. Most (65%) were diagnosed by echocardiography, and the remaining (35%) were diagnosed on cardiac catheterization. All subjects underwent SVA repair. Seventy-two patients (84%) underwent other cardiac procedures at the time of aneurysm repair. Six patients (7%) died perioperatively, and the actuarial 10-year survival rate was 63%. In conclusion, echocardiography is the most frequently used diagnostic tool. The most common site of the aneurysm was the right coronary sinus. The concomitant surgical repair of associated ventricular septal defect, atrial septal defect, and the aortic valve is often required. Elective surgical repair can be performed with low risk.","DOI":"10.1016/j.amjcard.2006.11.047","ISSN":"0002-9149","note":"PMID: 17437748","journalAbbreviation":"Am. J. Cardiol.","language":"eng","author":[{"family":"Moustafa","given":"Sherif"},{"family":"Mookadam","given":"Farouk"},{"family":"Cooper","given":"Leslie"},{"family":"Adam","given":"Guleid"},{"family":"Zehr","given":"Kenton"},{"family":"Stulak","given":"John"},{"family":"Holmes","given":"David"}],"issued":{"date-parts":[["2007",4,15]]},"PMID":"17437748"}}],"schema":"https://github.com/citation-style-language/schema/raw/master/csl-citation.json"} </w:instrText>
      </w:r>
      <w:r w:rsidR="004E32D0" w:rsidRPr="00FD10A1">
        <w:rPr>
          <w:rFonts w:ascii="Book Antiqua" w:hAnsi="Book Antiqua"/>
          <w:sz w:val="24"/>
          <w:szCs w:val="24"/>
        </w:rPr>
        <w:fldChar w:fldCharType="separate"/>
      </w:r>
      <w:r w:rsidR="004D0926" w:rsidRPr="00FD10A1">
        <w:rPr>
          <w:rFonts w:ascii="Book Antiqua" w:hAnsi="Book Antiqua" w:cs="Times New Roman"/>
          <w:sz w:val="24"/>
          <w:szCs w:val="24"/>
          <w:vertAlign w:val="superscript"/>
        </w:rPr>
        <w:t>[40]</w:t>
      </w:r>
      <w:r w:rsidR="004E32D0" w:rsidRPr="00FD10A1">
        <w:rPr>
          <w:rFonts w:ascii="Book Antiqua" w:hAnsi="Book Antiqua"/>
          <w:sz w:val="24"/>
          <w:szCs w:val="24"/>
        </w:rPr>
        <w:fldChar w:fldCharType="end"/>
      </w:r>
      <w:r w:rsidR="00356143" w:rsidRPr="00FD10A1">
        <w:rPr>
          <w:rFonts w:ascii="Book Antiqua" w:hAnsi="Book Antiqua"/>
          <w:sz w:val="24"/>
          <w:szCs w:val="24"/>
        </w:rPr>
        <w:t>.</w:t>
      </w:r>
      <w:r w:rsidR="00361F73" w:rsidRPr="00FD10A1">
        <w:rPr>
          <w:rFonts w:ascii="Book Antiqua" w:hAnsi="Book Antiqua"/>
          <w:sz w:val="24"/>
          <w:szCs w:val="24"/>
        </w:rPr>
        <w:t xml:space="preserve"> </w:t>
      </w:r>
      <w:r w:rsidR="009F790E" w:rsidRPr="00FD10A1">
        <w:rPr>
          <w:rFonts w:ascii="Book Antiqua" w:hAnsi="Book Antiqua"/>
          <w:sz w:val="24"/>
          <w:szCs w:val="24"/>
        </w:rPr>
        <w:t xml:space="preserve">Most </w:t>
      </w:r>
      <w:proofErr w:type="spellStart"/>
      <w:r w:rsidR="009F790E" w:rsidRPr="00FD10A1">
        <w:rPr>
          <w:rFonts w:ascii="Book Antiqua" w:hAnsi="Book Antiqua"/>
          <w:sz w:val="24"/>
          <w:szCs w:val="24"/>
        </w:rPr>
        <w:t>unruptured</w:t>
      </w:r>
      <w:proofErr w:type="spellEnd"/>
      <w:r w:rsidR="009F790E" w:rsidRPr="00FD10A1">
        <w:rPr>
          <w:rFonts w:ascii="Book Antiqua" w:hAnsi="Book Antiqua"/>
          <w:sz w:val="24"/>
          <w:szCs w:val="24"/>
        </w:rPr>
        <w:t xml:space="preserve"> ASVs</w:t>
      </w:r>
      <w:r w:rsidR="0046357C" w:rsidRPr="00FD10A1">
        <w:rPr>
          <w:rFonts w:ascii="Book Antiqua" w:hAnsi="Book Antiqua"/>
          <w:sz w:val="24"/>
          <w:szCs w:val="24"/>
        </w:rPr>
        <w:t xml:space="preserve"> are </w:t>
      </w:r>
      <w:r w:rsidR="00875318" w:rsidRPr="00FD10A1">
        <w:rPr>
          <w:rFonts w:ascii="Book Antiqua" w:hAnsi="Book Antiqua"/>
          <w:sz w:val="24"/>
          <w:szCs w:val="24"/>
        </w:rPr>
        <w:t>a</w:t>
      </w:r>
      <w:r w:rsidR="0046357C" w:rsidRPr="00FD10A1">
        <w:rPr>
          <w:rFonts w:ascii="Book Antiqua" w:hAnsi="Book Antiqua"/>
          <w:sz w:val="24"/>
          <w:szCs w:val="24"/>
        </w:rPr>
        <w:t>symptomatic</w:t>
      </w:r>
      <w:r w:rsidR="00C75948" w:rsidRPr="00FD10A1">
        <w:rPr>
          <w:rFonts w:ascii="Book Antiqua" w:hAnsi="Book Antiqua"/>
          <w:sz w:val="24"/>
          <w:szCs w:val="24"/>
        </w:rPr>
        <w:t xml:space="preserve">. However, </w:t>
      </w:r>
      <w:r w:rsidR="0046357C" w:rsidRPr="00FD10A1">
        <w:rPr>
          <w:rFonts w:ascii="Book Antiqua" w:hAnsi="Book Antiqua"/>
          <w:sz w:val="24"/>
          <w:szCs w:val="24"/>
        </w:rPr>
        <w:t xml:space="preserve">patients </w:t>
      </w:r>
      <w:r w:rsidR="00C75948" w:rsidRPr="00FD10A1">
        <w:rPr>
          <w:rFonts w:ascii="Book Antiqua" w:hAnsi="Book Antiqua"/>
          <w:sz w:val="24"/>
          <w:szCs w:val="24"/>
        </w:rPr>
        <w:t>present</w:t>
      </w:r>
      <w:r w:rsidR="00F56E1F" w:rsidRPr="00FD10A1">
        <w:rPr>
          <w:rFonts w:ascii="Book Antiqua" w:hAnsi="Book Antiqua"/>
          <w:sz w:val="24"/>
          <w:szCs w:val="24"/>
        </w:rPr>
        <w:t xml:space="preserve"> with chest pain, dyspnea, and volume overload symptoms</w:t>
      </w:r>
      <w:r w:rsidR="0046357C" w:rsidRPr="00FD10A1">
        <w:rPr>
          <w:rFonts w:ascii="Book Antiqua" w:hAnsi="Book Antiqua"/>
          <w:sz w:val="24"/>
          <w:szCs w:val="24"/>
        </w:rPr>
        <w:t xml:space="preserve"> as the aneurysms enlarge and compress adjacent structures such as the </w:t>
      </w:r>
      <w:r w:rsidR="00B5229B" w:rsidRPr="00FD10A1">
        <w:rPr>
          <w:rFonts w:ascii="Book Antiqua" w:hAnsi="Book Antiqua"/>
          <w:sz w:val="24"/>
          <w:szCs w:val="24"/>
        </w:rPr>
        <w:t>RVOT</w:t>
      </w:r>
      <w:r w:rsidR="0046357C" w:rsidRPr="00FD10A1">
        <w:rPr>
          <w:rFonts w:ascii="Book Antiqua" w:hAnsi="Book Antiqua"/>
          <w:sz w:val="24"/>
          <w:szCs w:val="24"/>
        </w:rPr>
        <w:t xml:space="preserve"> or coronary arteries. The main </w:t>
      </w:r>
      <w:proofErr w:type="gramStart"/>
      <w:r w:rsidR="0046357C" w:rsidRPr="00FD10A1">
        <w:rPr>
          <w:rFonts w:ascii="Book Antiqua" w:hAnsi="Book Antiqua"/>
          <w:sz w:val="24"/>
          <w:szCs w:val="24"/>
        </w:rPr>
        <w:t>complication of ASVs are</w:t>
      </w:r>
      <w:proofErr w:type="gramEnd"/>
      <w:r w:rsidR="0046357C" w:rsidRPr="00FD10A1">
        <w:rPr>
          <w:rFonts w:ascii="Book Antiqua" w:hAnsi="Book Antiqua"/>
          <w:sz w:val="24"/>
          <w:szCs w:val="24"/>
        </w:rPr>
        <w:t xml:space="preserve"> rupture with presentation and symptoms depending in part by which cardiac chamber the rupture extends into. </w:t>
      </w:r>
      <w:r w:rsidR="00F56E1F" w:rsidRPr="00FD10A1">
        <w:rPr>
          <w:rFonts w:ascii="Book Antiqua" w:hAnsi="Book Antiqua"/>
          <w:sz w:val="24"/>
          <w:szCs w:val="24"/>
        </w:rPr>
        <w:t>The most common sites of rupture are into the right ventricle and right atrium</w:t>
      </w:r>
      <w:r w:rsidR="003E2221" w:rsidRPr="00FD10A1">
        <w:rPr>
          <w:rFonts w:ascii="Book Antiqua" w:hAnsi="Book Antiqua"/>
          <w:sz w:val="24"/>
          <w:szCs w:val="24"/>
        </w:rPr>
        <w:fldChar w:fldCharType="begin"/>
      </w:r>
      <w:r w:rsidR="004D0926" w:rsidRPr="00FD10A1">
        <w:rPr>
          <w:rFonts w:ascii="Book Antiqua" w:hAnsi="Book Antiqua"/>
          <w:sz w:val="24"/>
          <w:szCs w:val="24"/>
        </w:rPr>
        <w:instrText xml:space="preserve"> ADDIN ZOTERO_ITEM CSL_CITATION {"citationID":"20aisscfs2","properties":{"formattedCitation":"{\\rtf \\super [40]\\nosupersub{}}","plainCitation":"[40]"},"citationItems":[{"id":248,"uris":["http://zotero.org/users/2495160/items/EJVCCFUQ"],"uri":["http://zotero.org/users/2495160/items/EJVCCFUQ"],"itemData":{"id":248,"type":"article-journal","title":"Sinus of Valsalva aneurysms--47 years of a single center experience and systematic overview of published reports","container-title":"The American Journal of Cardiology","page":"1159-1164","volume":"99","issue":"8","source":"PubMed","abstract":"A retrospective study was undertaken to review demographic data, clinical presentation, outcomes, and long-term results of surgical repair of sinus of Valsalva aneurysms (SVAs). SVAs are a rare anomaly. Surgery is the treatment of choice. A retrospective review of an institutional database identified 86 patients who underwent SVA repair from 1956 to 2003. Follow-up ranged from 3 months to 40 years. The median age was 45 years (range 5 to 80). Approximately 44% of the patients had associated aortic regurgitation. Ruptures occurred in 34% of patients. The predominant fistula was from the right sinus of Valsalva to the right ventricle. Most (65%) were diagnosed by echocardiography, and the remaining (35%) were diagnosed on cardiac catheterization. All subjects underwent SVA repair. Seventy-two patients (84%) underwent other cardiac procedures at the time of aneurysm repair. Six patients (7%) died perioperatively, and the actuarial 10-year survival rate was 63%. In conclusion, echocardiography is the most frequently used diagnostic tool. The most common site of the aneurysm was the right coronary sinus. The concomitant surgical repair of associated ventricular septal defect, atrial septal defect, and the aortic valve is often required. Elective surgical repair can be performed with low risk.","DOI":"10.1016/j.amjcard.2006.11.047","ISSN":"0002-9149","note":"PMID: 17437748","journalAbbreviation":"Am. J. Cardiol.","language":"eng","author":[{"family":"Moustafa","given":"Sherif"},{"family":"Mookadam","given":"Farouk"},{"family":"Cooper","given":"Leslie"},{"family":"Adam","given":"Guleid"},{"family":"Zehr","given":"Kenton"},{"family":"Stulak","given":"John"},{"family":"Holmes","given":"David"}],"issued":{"date-parts":[["2007",4,15]]},"PMID":"17437748"}}],"schema":"https://github.com/citation-style-language/schema/raw/master/csl-citation.json"} </w:instrText>
      </w:r>
      <w:r w:rsidR="003E2221" w:rsidRPr="00FD10A1">
        <w:rPr>
          <w:rFonts w:ascii="Book Antiqua" w:hAnsi="Book Antiqua"/>
          <w:sz w:val="24"/>
          <w:szCs w:val="24"/>
        </w:rPr>
        <w:fldChar w:fldCharType="separate"/>
      </w:r>
      <w:r w:rsidR="004D0926" w:rsidRPr="00FD10A1">
        <w:rPr>
          <w:rFonts w:ascii="Book Antiqua" w:hAnsi="Book Antiqua" w:cs="Times New Roman"/>
          <w:sz w:val="24"/>
          <w:szCs w:val="24"/>
          <w:vertAlign w:val="superscript"/>
        </w:rPr>
        <w:t>[40]</w:t>
      </w:r>
      <w:r w:rsidR="003E2221" w:rsidRPr="00FD10A1">
        <w:rPr>
          <w:rFonts w:ascii="Book Antiqua" w:hAnsi="Book Antiqua"/>
          <w:sz w:val="24"/>
          <w:szCs w:val="24"/>
        </w:rPr>
        <w:fldChar w:fldCharType="end"/>
      </w:r>
      <w:r w:rsidR="00F56E1F" w:rsidRPr="00FD10A1">
        <w:rPr>
          <w:rFonts w:ascii="Book Antiqua" w:hAnsi="Book Antiqua"/>
          <w:sz w:val="24"/>
          <w:szCs w:val="24"/>
        </w:rPr>
        <w:t xml:space="preserve">. </w:t>
      </w:r>
      <w:r w:rsidR="0046357C" w:rsidRPr="00FD10A1">
        <w:rPr>
          <w:rFonts w:ascii="Book Antiqua" w:hAnsi="Book Antiqua"/>
          <w:sz w:val="24"/>
          <w:szCs w:val="24"/>
        </w:rPr>
        <w:t xml:space="preserve">Other complications include </w:t>
      </w:r>
      <w:r w:rsidR="00F56E1F" w:rsidRPr="00FD10A1">
        <w:rPr>
          <w:rFonts w:ascii="Book Antiqua" w:hAnsi="Book Antiqua"/>
          <w:sz w:val="24"/>
          <w:szCs w:val="24"/>
        </w:rPr>
        <w:t>thrombus formation within aneurysms with subsequent embolic events and aneurysm infection</w:t>
      </w:r>
      <w:r w:rsidR="003E2221" w:rsidRPr="00FD10A1">
        <w:rPr>
          <w:rFonts w:ascii="Book Antiqua" w:hAnsi="Book Antiqua"/>
          <w:sz w:val="24"/>
          <w:szCs w:val="24"/>
        </w:rPr>
        <w:fldChar w:fldCharType="begin"/>
      </w:r>
      <w:r w:rsidR="004D0926" w:rsidRPr="00FD10A1">
        <w:rPr>
          <w:rFonts w:ascii="Book Antiqua" w:hAnsi="Book Antiqua"/>
          <w:sz w:val="24"/>
          <w:szCs w:val="24"/>
        </w:rPr>
        <w:instrText xml:space="preserve"> ADDIN ZOTERO_ITEM CSL_CITATION {"citationID":"1q7592k3p5","properties":{"formattedCitation":"{\\rtf \\super [38]\\nosupersub{}}","plainCitation":"[38]"},"citationItems":[{"id":246,"uris":["http://zotero.org/users/2495160/items/C32ZG8K7"],"uri":["http://zotero.org/users/2495160/items/C32ZG8K7"],"itemData":{"id":246,"type":"article-journal","title":"Aneurysm of the sinus of valsalva","container-title":"Seminars in Thoracic and Cardiovascular Surgery. Pediatric Cardiac Surgery Annual","page":"165-176","source":"PubMed","abstract":"Aneurysms of the sinus of Valsalva (ASVs) are rare. They can be congenital or acquired through infection, trauma, or degenerative diseases. They frequently co-occur with ventricular septal defects, aortic valve dysfunction, or other cardiac abnormalities. Although unruptured ASVs are usually asymptomatic, ruptured ASVs often cause symptoms similar to those of heart failure and produce a continuous, mechanical-sounding murmur. Transsternal or transesophageal echocardiography is usually effective in detecting ASVs. Because symptomatic ASVs pose significant risks for the patient, and because the repair of asymptomatic ASVs generally produces excellent outcomes, surgery is indicated in most cases. The primary goals of surgical repair are to close the ASV securely, remove or obliterate the aneurysmal sac, and repair any associated defects. Operative mortality is generally low except in patients with concomitant bacterial endocarditis or other infections. Late events are uncommon and tend to be related to aortic valve prothesis or Marfan syndrome.","DOI":"10.1053/j.pcsu.2006.02.014","ISSN":"1092-9126","note":"PMID: 16638563","journalAbbreviation":"Semin Thorac Cardiovasc Surg Pediatr Card Surg Annu","language":"eng","author":[{"family":"Ott","given":"David A."}],"issued":{"date-parts":[["2006"]]},"PMID":"16638563"}}],"schema":"https://github.com/citation-style-language/schema/raw/master/csl-citation.json"} </w:instrText>
      </w:r>
      <w:r w:rsidR="003E2221" w:rsidRPr="00FD10A1">
        <w:rPr>
          <w:rFonts w:ascii="Book Antiqua" w:hAnsi="Book Antiqua"/>
          <w:sz w:val="24"/>
          <w:szCs w:val="24"/>
        </w:rPr>
        <w:fldChar w:fldCharType="separate"/>
      </w:r>
      <w:r w:rsidR="004D0926" w:rsidRPr="00FD10A1">
        <w:rPr>
          <w:rFonts w:ascii="Book Antiqua" w:hAnsi="Book Antiqua" w:cs="Times New Roman"/>
          <w:sz w:val="24"/>
          <w:szCs w:val="24"/>
          <w:vertAlign w:val="superscript"/>
        </w:rPr>
        <w:t>[38]</w:t>
      </w:r>
      <w:r w:rsidR="003E2221" w:rsidRPr="00FD10A1">
        <w:rPr>
          <w:rFonts w:ascii="Book Antiqua" w:hAnsi="Book Antiqua"/>
          <w:sz w:val="24"/>
          <w:szCs w:val="24"/>
        </w:rPr>
        <w:fldChar w:fldCharType="end"/>
      </w:r>
      <w:r w:rsidR="00F56E1F" w:rsidRPr="00FD10A1">
        <w:rPr>
          <w:rFonts w:ascii="Book Antiqua" w:hAnsi="Book Antiqua"/>
          <w:sz w:val="24"/>
          <w:szCs w:val="24"/>
        </w:rPr>
        <w:t>.</w:t>
      </w:r>
    </w:p>
    <w:p w14:paraId="6E10F883" w14:textId="6EA4CC9B" w:rsidR="00F56E1F" w:rsidRPr="00FD10A1" w:rsidRDefault="00F56E1F" w:rsidP="00B5229B">
      <w:pPr>
        <w:spacing w:after="0" w:line="360" w:lineRule="auto"/>
        <w:ind w:firstLineChars="100" w:firstLine="240"/>
        <w:jc w:val="both"/>
        <w:rPr>
          <w:rFonts w:ascii="Book Antiqua" w:hAnsi="Book Antiqua"/>
          <w:sz w:val="24"/>
          <w:szCs w:val="24"/>
        </w:rPr>
      </w:pPr>
      <w:r w:rsidRPr="00FD10A1">
        <w:rPr>
          <w:rFonts w:ascii="Book Antiqua" w:hAnsi="Book Antiqua"/>
          <w:sz w:val="24"/>
          <w:szCs w:val="24"/>
        </w:rPr>
        <w:t>Imaging criteria for the diagnosis of ASVs include origin above the aortic annulus and a saccular shape without corresponding aortic root or ascending aortic aneurysm.</w:t>
      </w:r>
      <w:r w:rsidR="00044335" w:rsidRPr="00FD10A1">
        <w:rPr>
          <w:rFonts w:ascii="Book Antiqua" w:hAnsi="Book Antiqua"/>
          <w:sz w:val="24"/>
          <w:szCs w:val="24"/>
        </w:rPr>
        <w:t xml:space="preserve"> As the aneurysm elongates, a “windsock” deformity </w:t>
      </w:r>
      <w:r w:rsidR="00C75948" w:rsidRPr="00FD10A1">
        <w:rPr>
          <w:rFonts w:ascii="Book Antiqua" w:hAnsi="Book Antiqua"/>
          <w:sz w:val="24"/>
          <w:szCs w:val="24"/>
        </w:rPr>
        <w:t>extends</w:t>
      </w:r>
      <w:r w:rsidR="00356862" w:rsidRPr="00FD10A1">
        <w:rPr>
          <w:rFonts w:ascii="Book Antiqua" w:hAnsi="Book Antiqua"/>
          <w:sz w:val="24"/>
          <w:szCs w:val="24"/>
        </w:rPr>
        <w:t xml:space="preserve"> from the aneurysm to the adjacent cardiac chamber</w:t>
      </w:r>
      <w:r w:rsidR="008314D8" w:rsidRPr="00FD10A1">
        <w:rPr>
          <w:rFonts w:ascii="Book Antiqua" w:hAnsi="Book Antiqua"/>
          <w:sz w:val="24"/>
          <w:szCs w:val="24"/>
        </w:rPr>
        <w:t xml:space="preserve"> (Figure </w:t>
      </w:r>
      <w:r w:rsidR="00CA15FD" w:rsidRPr="00FD10A1">
        <w:rPr>
          <w:rFonts w:ascii="Book Antiqua" w:hAnsi="Book Antiqua"/>
          <w:sz w:val="24"/>
          <w:szCs w:val="24"/>
        </w:rPr>
        <w:t>21</w:t>
      </w:r>
      <w:r w:rsidR="008314D8" w:rsidRPr="00FD10A1">
        <w:rPr>
          <w:rFonts w:ascii="Book Antiqua" w:hAnsi="Book Antiqua"/>
          <w:sz w:val="24"/>
          <w:szCs w:val="24"/>
        </w:rPr>
        <w:t>)</w:t>
      </w:r>
      <w:r w:rsidR="00356862" w:rsidRPr="00FD10A1">
        <w:rPr>
          <w:rFonts w:ascii="Book Antiqua" w:hAnsi="Book Antiqua"/>
          <w:sz w:val="24"/>
          <w:szCs w:val="24"/>
        </w:rPr>
        <w:t>.</w:t>
      </w:r>
      <w:r w:rsidRPr="00FD10A1">
        <w:rPr>
          <w:rFonts w:ascii="Book Antiqua" w:hAnsi="Book Antiqua"/>
          <w:sz w:val="24"/>
          <w:szCs w:val="24"/>
        </w:rPr>
        <w:t xml:space="preserve"> Although most commonly detected at echocardiography, </w:t>
      </w:r>
      <w:r w:rsidR="00044335" w:rsidRPr="00FD10A1">
        <w:rPr>
          <w:rFonts w:ascii="Book Antiqua" w:hAnsi="Book Antiqua"/>
          <w:sz w:val="24"/>
          <w:szCs w:val="24"/>
        </w:rPr>
        <w:t>ECG-gated CT and MRI offer superior, and often</w:t>
      </w:r>
      <w:r w:rsidR="00C75948" w:rsidRPr="00FD10A1">
        <w:rPr>
          <w:rFonts w:ascii="Book Antiqua" w:hAnsi="Book Antiqua"/>
          <w:sz w:val="24"/>
          <w:szCs w:val="24"/>
        </w:rPr>
        <w:t xml:space="preserve"> definitive, evaluation of ASVs. Specifically, CT allows</w:t>
      </w:r>
      <w:r w:rsidR="00044335" w:rsidRPr="00FD10A1">
        <w:rPr>
          <w:rFonts w:ascii="Book Antiqua" w:hAnsi="Book Antiqua"/>
          <w:sz w:val="24"/>
          <w:szCs w:val="24"/>
        </w:rPr>
        <w:t xml:space="preserve"> for superior spatial resolution and anatomic evaluation of involved structures</w:t>
      </w:r>
      <w:r w:rsidR="00C75948" w:rsidRPr="00FD10A1">
        <w:rPr>
          <w:rFonts w:ascii="Book Antiqua" w:hAnsi="Book Antiqua"/>
          <w:sz w:val="24"/>
          <w:szCs w:val="24"/>
        </w:rPr>
        <w:t>, and MRI can provide</w:t>
      </w:r>
      <w:r w:rsidR="00044335" w:rsidRPr="00FD10A1">
        <w:rPr>
          <w:rFonts w:ascii="Book Antiqua" w:hAnsi="Book Antiqua"/>
          <w:sz w:val="24"/>
          <w:szCs w:val="24"/>
        </w:rPr>
        <w:t xml:space="preserve"> functional assessments of left ventricular function, </w:t>
      </w:r>
      <w:proofErr w:type="spellStart"/>
      <w:r w:rsidR="00044335" w:rsidRPr="00FD10A1">
        <w:rPr>
          <w:rFonts w:ascii="Book Antiqua" w:hAnsi="Book Antiqua"/>
          <w:sz w:val="24"/>
          <w:szCs w:val="24"/>
        </w:rPr>
        <w:t>valvular</w:t>
      </w:r>
      <w:proofErr w:type="spellEnd"/>
      <w:r w:rsidR="00044335" w:rsidRPr="00FD10A1">
        <w:rPr>
          <w:rFonts w:ascii="Book Antiqua" w:hAnsi="Book Antiqua"/>
          <w:sz w:val="24"/>
          <w:szCs w:val="24"/>
        </w:rPr>
        <w:t xml:space="preserve"> regurgitation, and </w:t>
      </w:r>
      <w:proofErr w:type="spellStart"/>
      <w:r w:rsidR="00044335" w:rsidRPr="00FD10A1">
        <w:rPr>
          <w:rFonts w:ascii="Book Antiqua" w:hAnsi="Book Antiqua"/>
          <w:sz w:val="24"/>
          <w:szCs w:val="24"/>
        </w:rPr>
        <w:t>aortocardiac</w:t>
      </w:r>
      <w:proofErr w:type="spellEnd"/>
      <w:r w:rsidR="00044335" w:rsidRPr="00FD10A1">
        <w:rPr>
          <w:rFonts w:ascii="Book Antiqua" w:hAnsi="Book Antiqua"/>
          <w:sz w:val="24"/>
          <w:szCs w:val="24"/>
        </w:rPr>
        <w:t xml:space="preserve"> shunting</w:t>
      </w:r>
      <w:r w:rsidR="003E2221" w:rsidRPr="00FD10A1">
        <w:rPr>
          <w:rFonts w:ascii="Book Antiqua" w:hAnsi="Book Antiqua"/>
          <w:sz w:val="24"/>
          <w:szCs w:val="24"/>
        </w:rPr>
        <w:fldChar w:fldCharType="begin"/>
      </w:r>
      <w:r w:rsidR="004D0926" w:rsidRPr="00FD10A1">
        <w:rPr>
          <w:rFonts w:ascii="Book Antiqua" w:hAnsi="Book Antiqua"/>
          <w:sz w:val="24"/>
          <w:szCs w:val="24"/>
        </w:rPr>
        <w:instrText xml:space="preserve"> ADDIN ZOTERO_ITEM CSL_CITATION {"citationID":"129elqgmjd","properties":{"formattedCitation":"{\\rtf \\super [41]\\nosupersub{}}","plainCitation":"[41]"},"citationItems":[{"id":252,"uris":["http://zotero.org/users/2495160/items/7XK3VCIE"],"uri":["http://zotero.org/users/2495160/items/7XK3VCIE"],"itemData":{"id":252,"type":"article-journal","title":"Valsalva sinus aneurysms: findings at CT and MR imaging","container-title":"Radiographics: A Review Publication of the Radiological Society of North America, Inc","page":"99-110","volume":"30","issue":"1","source":"PubMed","abstract":"Aneurysms of the Valsalva sinus (aortic sinus) can be congenital or acquired and are rare. They are more common among men than women and among Asians than other ethnic groups. Nonruptured aneurysms may be asymptomatic and incidentally discovered, or they may be symptomatic and manifest acutely with mass effect on adjacent cardiac structures. Ruptured Valsalva sinus aneurysms result in an aortocardiac shunt and may manifest as insidiously progressive congestive heart failure, severe acute chest pain with dyspnea, or, in extreme cases, cardiac arrest. Although both ruptured and nonruptured Valsalva sinus aneurysms may have potentially fatal complications, after treatment the prognosis is excellent. Thus, prompt and accurate diagnosis is critical. Most Valsalva sinus aneurysms are diagnosed on the basis of echocardiography, with or without angiography. However, both electrocardiographically gated computed tomography and magnetic resonance (MR) imaging can provide excellent anatomic depiction, and MR imaging can provide valuable functional information.","DOI":"10.1148/rg.301095719","ISSN":"1527-1323","note":"PMID: 20083588","shortTitle":"Valsalva sinus aneurysms","journalAbbreviation":"Radiographics","language":"eng","author":[{"family":"Bricker","given":"Aliye Ozsoyoglu"},{"family":"Avutu","given":"Bindu"},{"family":"Mohammed","given":"Tan-Lucien H."},{"family":"Williamson","given":"Eric E."},{"family":"Syed","given":"Imran S."},{"family":"Julsrud","given":"Paul R."},{"family":"Schoenhagen","given":"Paul"},{"family":"Kirsch","given":"Jacobo"}],"issued":{"date-parts":[["2010",1]]},"PMID":"20083588"}}],"schema":"https://github.com/citation-style-language/schema/raw/master/csl-citation.json"} </w:instrText>
      </w:r>
      <w:r w:rsidR="003E2221" w:rsidRPr="00FD10A1">
        <w:rPr>
          <w:rFonts w:ascii="Book Antiqua" w:hAnsi="Book Antiqua"/>
          <w:sz w:val="24"/>
          <w:szCs w:val="24"/>
        </w:rPr>
        <w:fldChar w:fldCharType="separate"/>
      </w:r>
      <w:r w:rsidR="004D0926" w:rsidRPr="00FD10A1">
        <w:rPr>
          <w:rFonts w:ascii="Book Antiqua" w:hAnsi="Book Antiqua" w:cs="Times New Roman"/>
          <w:sz w:val="24"/>
          <w:szCs w:val="24"/>
          <w:vertAlign w:val="superscript"/>
        </w:rPr>
        <w:t>[41]</w:t>
      </w:r>
      <w:r w:rsidR="003E2221" w:rsidRPr="00FD10A1">
        <w:rPr>
          <w:rFonts w:ascii="Book Antiqua" w:hAnsi="Book Antiqua"/>
          <w:sz w:val="24"/>
          <w:szCs w:val="24"/>
        </w:rPr>
        <w:fldChar w:fldCharType="end"/>
      </w:r>
      <w:r w:rsidR="00044335" w:rsidRPr="00FD10A1">
        <w:rPr>
          <w:rFonts w:ascii="Book Antiqua" w:hAnsi="Book Antiqua"/>
          <w:sz w:val="24"/>
          <w:szCs w:val="24"/>
        </w:rPr>
        <w:t xml:space="preserve">. Treatment of ASVs involves surgical repair </w:t>
      </w:r>
      <w:r w:rsidR="00C75948" w:rsidRPr="00FD10A1">
        <w:rPr>
          <w:rFonts w:ascii="Book Antiqua" w:hAnsi="Book Antiqua"/>
          <w:sz w:val="24"/>
          <w:szCs w:val="24"/>
        </w:rPr>
        <w:t xml:space="preserve">in the setting of ruptured ASV or the </w:t>
      </w:r>
      <w:r w:rsidR="00044335" w:rsidRPr="00FD10A1">
        <w:rPr>
          <w:rFonts w:ascii="Book Antiqua" w:hAnsi="Book Antiqua"/>
          <w:sz w:val="24"/>
          <w:szCs w:val="24"/>
        </w:rPr>
        <w:t>presence of malignant arrhythmias, coronary or RVOT obstruction, or superinfection</w:t>
      </w:r>
      <w:r w:rsidR="003E2221" w:rsidRPr="00FD10A1">
        <w:rPr>
          <w:rFonts w:ascii="Book Antiqua" w:hAnsi="Book Antiqua"/>
          <w:sz w:val="24"/>
          <w:szCs w:val="24"/>
        </w:rPr>
        <w:fldChar w:fldCharType="begin"/>
      </w:r>
      <w:r w:rsidR="004D0926" w:rsidRPr="00FD10A1">
        <w:rPr>
          <w:rFonts w:ascii="Book Antiqua" w:hAnsi="Book Antiqua"/>
          <w:sz w:val="24"/>
          <w:szCs w:val="24"/>
        </w:rPr>
        <w:instrText xml:space="preserve"> ADDIN ZOTERO_ITEM CSL_CITATION {"citationID":"1tk6cdng82","properties":{"formattedCitation":"{\\rtf \\super [38]\\nosupersub{}}","plainCitation":"[38]"},"citationItems":[{"id":246,"uris":["http://zotero.org/users/2495160/items/C32ZG8K7"],"uri":["http://zotero.org/users/2495160/items/C32ZG8K7"],"itemData":{"id":246,"type":"article-journal","title":"Aneurysm of the sinus of valsalva","container-title":"Seminars in Thoracic and Cardiovascular Surgery. Pediatric Cardiac Surgery Annual","page":"165-176","source":"PubMed","abstract":"Aneurysms of the sinus of Valsalva (ASVs) are rare. They can be congenital or acquired through infection, trauma, or degenerative diseases. They frequently co-occur with ventricular septal defects, aortic valve dysfunction, or other cardiac abnormalities. Although unruptured ASVs are usually asymptomatic, ruptured ASVs often cause symptoms similar to those of heart failure and produce a continuous, mechanical-sounding murmur. Transsternal or transesophageal echocardiography is usually effective in detecting ASVs. Because symptomatic ASVs pose significant risks for the patient, and because the repair of asymptomatic ASVs generally produces excellent outcomes, surgery is indicated in most cases. The primary goals of surgical repair are to close the ASV securely, remove or obliterate the aneurysmal sac, and repair any associated defects. Operative mortality is generally low except in patients with concomitant bacterial endocarditis or other infections. Late events are uncommon and tend to be related to aortic valve prothesis or Marfan syndrome.","DOI":"10.1053/j.pcsu.2006.02.014","ISSN":"1092-9126","note":"PMID: 16638563","journalAbbreviation":"Semin Thorac Cardiovasc Surg Pediatr Card Surg Annu","language":"eng","author":[{"family":"Ott","given":"David A."}],"issued":{"date-parts":[["2006"]]},"PMID":"16638563"}}],"schema":"https://github.com/citation-style-language/schema/raw/master/csl-citation.json"} </w:instrText>
      </w:r>
      <w:r w:rsidR="003E2221" w:rsidRPr="00FD10A1">
        <w:rPr>
          <w:rFonts w:ascii="Book Antiqua" w:hAnsi="Book Antiqua"/>
          <w:sz w:val="24"/>
          <w:szCs w:val="24"/>
        </w:rPr>
        <w:fldChar w:fldCharType="separate"/>
      </w:r>
      <w:r w:rsidR="004D0926" w:rsidRPr="00FD10A1">
        <w:rPr>
          <w:rFonts w:ascii="Book Antiqua" w:hAnsi="Book Antiqua" w:cs="Times New Roman"/>
          <w:sz w:val="24"/>
          <w:szCs w:val="24"/>
          <w:vertAlign w:val="superscript"/>
        </w:rPr>
        <w:t>[38]</w:t>
      </w:r>
      <w:r w:rsidR="003E2221" w:rsidRPr="00FD10A1">
        <w:rPr>
          <w:rFonts w:ascii="Book Antiqua" w:hAnsi="Book Antiqua"/>
          <w:sz w:val="24"/>
          <w:szCs w:val="24"/>
        </w:rPr>
        <w:fldChar w:fldCharType="end"/>
      </w:r>
      <w:r w:rsidR="00044335" w:rsidRPr="00FD10A1">
        <w:rPr>
          <w:rFonts w:ascii="Book Antiqua" w:hAnsi="Book Antiqua"/>
          <w:sz w:val="24"/>
          <w:szCs w:val="24"/>
        </w:rPr>
        <w:t xml:space="preserve">. </w:t>
      </w:r>
    </w:p>
    <w:p w14:paraId="1C1AA1F8" w14:textId="77777777" w:rsidR="00044335" w:rsidRPr="00FD10A1" w:rsidRDefault="00044335" w:rsidP="00EB0771">
      <w:pPr>
        <w:spacing w:after="0" w:line="360" w:lineRule="auto"/>
        <w:jc w:val="both"/>
        <w:rPr>
          <w:rFonts w:ascii="Book Antiqua" w:hAnsi="Book Antiqua"/>
          <w:sz w:val="24"/>
          <w:szCs w:val="24"/>
        </w:rPr>
      </w:pPr>
    </w:p>
    <w:p w14:paraId="3BFBA2E7" w14:textId="0115291E" w:rsidR="009A790E" w:rsidRPr="00B5229B" w:rsidRDefault="00B5229B" w:rsidP="00EB0771">
      <w:pPr>
        <w:spacing w:after="0" w:line="360" w:lineRule="auto"/>
        <w:jc w:val="both"/>
        <w:rPr>
          <w:rFonts w:ascii="Book Antiqua" w:hAnsi="Book Antiqua"/>
          <w:b/>
          <w:sz w:val="24"/>
          <w:szCs w:val="24"/>
          <w:lang w:eastAsia="zh-CN"/>
        </w:rPr>
      </w:pPr>
      <w:r w:rsidRPr="00FD10A1">
        <w:rPr>
          <w:rFonts w:ascii="Book Antiqua" w:hAnsi="Book Antiqua"/>
          <w:b/>
          <w:sz w:val="24"/>
          <w:szCs w:val="24"/>
        </w:rPr>
        <w:t>ABERRANT RIGHT SUBCLAVIAN ARTERY ANEURYSM</w:t>
      </w:r>
    </w:p>
    <w:p w14:paraId="3FA53DFA" w14:textId="30947E75" w:rsidR="00465087" w:rsidRPr="00FD10A1" w:rsidRDefault="00465087" w:rsidP="00EB0771">
      <w:pPr>
        <w:spacing w:after="0" w:line="360" w:lineRule="auto"/>
        <w:jc w:val="both"/>
        <w:rPr>
          <w:rFonts w:ascii="Book Antiqua" w:hAnsi="Book Antiqua"/>
          <w:sz w:val="24"/>
          <w:szCs w:val="24"/>
        </w:rPr>
      </w:pPr>
      <w:r w:rsidRPr="00FD10A1">
        <w:rPr>
          <w:rFonts w:ascii="Book Antiqua" w:hAnsi="Book Antiqua"/>
          <w:sz w:val="24"/>
          <w:szCs w:val="24"/>
        </w:rPr>
        <w:t>An aberrant right subclavian artery</w:t>
      </w:r>
      <w:r w:rsidR="003C720A" w:rsidRPr="00FD10A1">
        <w:rPr>
          <w:rFonts w:ascii="Book Antiqua" w:hAnsi="Book Antiqua"/>
          <w:sz w:val="24"/>
          <w:szCs w:val="24"/>
        </w:rPr>
        <w:t xml:space="preserve"> (ARSA)</w:t>
      </w:r>
      <w:r w:rsidRPr="00FD10A1">
        <w:rPr>
          <w:rFonts w:ascii="Book Antiqua" w:hAnsi="Book Antiqua"/>
          <w:sz w:val="24"/>
          <w:szCs w:val="24"/>
        </w:rPr>
        <w:t xml:space="preserve"> is congenital vascular anomaly with estimated incidence between 0.5</w:t>
      </w:r>
      <w:r w:rsidR="00B5229B">
        <w:rPr>
          <w:rFonts w:ascii="Book Antiqua" w:hAnsi="Book Antiqua" w:hint="eastAsia"/>
          <w:sz w:val="24"/>
          <w:szCs w:val="24"/>
          <w:lang w:eastAsia="zh-CN"/>
        </w:rPr>
        <w:t>%</w:t>
      </w:r>
      <w:r w:rsidRPr="00FD10A1">
        <w:rPr>
          <w:rFonts w:ascii="Book Antiqua" w:hAnsi="Book Antiqua"/>
          <w:sz w:val="24"/>
          <w:szCs w:val="24"/>
        </w:rPr>
        <w:t xml:space="preserve">-2.0% in which the right subclavian artery, instead of arising as the first branch from the brachiocephalic artery, arises as a fourth branch directly off the aortic arch. The </w:t>
      </w:r>
      <w:r w:rsidR="003C720A" w:rsidRPr="00FD10A1">
        <w:rPr>
          <w:rFonts w:ascii="Book Antiqua" w:hAnsi="Book Antiqua"/>
          <w:sz w:val="24"/>
          <w:szCs w:val="24"/>
        </w:rPr>
        <w:t>ARSA</w:t>
      </w:r>
      <w:r w:rsidRPr="00FD10A1">
        <w:rPr>
          <w:rFonts w:ascii="Book Antiqua" w:hAnsi="Book Antiqua"/>
          <w:sz w:val="24"/>
          <w:szCs w:val="24"/>
        </w:rPr>
        <w:t xml:space="preserve"> may take a variable course, but typically traverses </w:t>
      </w:r>
      <w:r w:rsidRPr="00FD10A1">
        <w:rPr>
          <w:rFonts w:ascii="Book Antiqua" w:hAnsi="Book Antiqua"/>
          <w:sz w:val="24"/>
          <w:szCs w:val="24"/>
        </w:rPr>
        <w:lastRenderedPageBreak/>
        <w:t xml:space="preserve">posterior to the esophagus before extending to the right side of the thorax. </w:t>
      </w:r>
      <w:r w:rsidR="003B17A9" w:rsidRPr="00FD10A1">
        <w:rPr>
          <w:rFonts w:ascii="Book Antiqua" w:hAnsi="Book Antiqua"/>
          <w:sz w:val="24"/>
          <w:szCs w:val="24"/>
        </w:rPr>
        <w:t>In approximately 60% of cases, patients may have a focal dilatation at right subclavian origin (</w:t>
      </w:r>
      <w:proofErr w:type="spellStart"/>
      <w:r w:rsidR="003B17A9" w:rsidRPr="00FD10A1">
        <w:rPr>
          <w:rFonts w:ascii="Book Antiqua" w:hAnsi="Book Antiqua"/>
          <w:sz w:val="24"/>
          <w:szCs w:val="24"/>
        </w:rPr>
        <w:t>Kommerell’s</w:t>
      </w:r>
      <w:proofErr w:type="spellEnd"/>
      <w:r w:rsidR="003B17A9" w:rsidRPr="00FD10A1">
        <w:rPr>
          <w:rFonts w:ascii="Book Antiqua" w:hAnsi="Book Antiqua"/>
          <w:sz w:val="24"/>
          <w:szCs w:val="24"/>
        </w:rPr>
        <w:t xml:space="preserve"> diverticulum)</w:t>
      </w:r>
      <w:r w:rsidR="003E2221" w:rsidRPr="00FD10A1">
        <w:rPr>
          <w:rFonts w:ascii="Book Antiqua" w:hAnsi="Book Antiqua"/>
          <w:sz w:val="24"/>
          <w:szCs w:val="24"/>
        </w:rPr>
        <w:fldChar w:fldCharType="begin"/>
      </w:r>
      <w:r w:rsidR="004D0926" w:rsidRPr="00FD10A1">
        <w:rPr>
          <w:rFonts w:ascii="Book Antiqua" w:hAnsi="Book Antiqua"/>
          <w:sz w:val="24"/>
          <w:szCs w:val="24"/>
        </w:rPr>
        <w:instrText xml:space="preserve"> ADDIN ZOTERO_ITEM CSL_CITATION {"citationID":"1qol0h5rfr","properties":{"formattedCitation":"{\\rtf \\super [42]\\nosupersub{}}","plainCitation":"[42]"},"citationItems":[{"id":254,"uris":["http://zotero.org/users/2495160/items/UDB2TNV2"],"uri":["http://zotero.org/users/2495160/items/UDB2TNV2"],"itemData":{"id":254,"type":"article-journal","title":"Abnormalities associated with aberrant right subclavian arteries-a case report","container-title":"Vascular and Endovascular Surgery","page":"297-303","volume":"36","issue":"4","source":"PubMed","abstract":"An aberrant right subclavian artery (ARSA) is an anomaly with a reported incidence of 0.5% to 2%. Usually the aberrant artery follows a retroesophageal course; rarely it takes a course anterior to the esophagus or the trachea. Most patients with an ARSA remain asymptomatic; however, progressive dysphagia develops occasionally. The choice of approach depends on the presence or absence of aneurysmal disease, the urgency of the operation, and the surgeon's experience. A case is reported of a 33-year-old white male patient who had a 3-year history of progressive dysphagia to the point that he was only able to swallow liquids. A barium swallow demonstrated a posterior extrinsic compression of the esophagus. Angiography was performed, which demonstrated an ARSA with a common origin of the right and left common carotid arteries. Surgical correction was performed via a right supraclavicular neck incision. The proximal aberrant artery was mobilized behind the esophagus. The distal, right subclavian artery was exposed, transected, and transposed with reimplantation into the right common carotid artery. An aberrant right thoracic duct was encountered and ligated. The English language literature from 1960 to present was reviewed via a Medline search. Reported anomalies associated with ARSAs include a nonrecurrent right inferior laryngeal nerve, a common origin of the common carotid arteries, a replaced right or left vertebral artery, coarctation of the aorta, a right-sided thoracic duct, and a right-sided aortic arch. It is important to be aware of these associated anomalies and how they impact the operative approach involved in the correction of dysphagia lusoria.","ISSN":"1538-5744","note":"PMID: 15599481","journalAbbreviation":"Vasc Endovascular Surg","language":"eng","author":[{"family":"Epstein","given":"David A."},{"family":"Debord","given":"James R."}],"issued":{"date-parts":[["2002",8]]},"PMID":"15599481"}}],"schema":"https://github.com/citation-style-language/schema/raw/master/csl-citation.json"} </w:instrText>
      </w:r>
      <w:r w:rsidR="003E2221" w:rsidRPr="00FD10A1">
        <w:rPr>
          <w:rFonts w:ascii="Book Antiqua" w:hAnsi="Book Antiqua"/>
          <w:sz w:val="24"/>
          <w:szCs w:val="24"/>
        </w:rPr>
        <w:fldChar w:fldCharType="separate"/>
      </w:r>
      <w:r w:rsidR="004D0926" w:rsidRPr="00FD10A1">
        <w:rPr>
          <w:rFonts w:ascii="Book Antiqua" w:hAnsi="Book Antiqua" w:cs="Times New Roman"/>
          <w:sz w:val="24"/>
          <w:szCs w:val="24"/>
          <w:vertAlign w:val="superscript"/>
        </w:rPr>
        <w:t>[42]</w:t>
      </w:r>
      <w:r w:rsidR="003E2221" w:rsidRPr="00FD10A1">
        <w:rPr>
          <w:rFonts w:ascii="Book Antiqua" w:hAnsi="Book Antiqua"/>
          <w:sz w:val="24"/>
          <w:szCs w:val="24"/>
        </w:rPr>
        <w:fldChar w:fldCharType="end"/>
      </w:r>
      <w:r w:rsidR="003B17A9" w:rsidRPr="00FD10A1">
        <w:rPr>
          <w:rFonts w:ascii="Book Antiqua" w:hAnsi="Book Antiqua"/>
          <w:sz w:val="24"/>
          <w:szCs w:val="24"/>
        </w:rPr>
        <w:t xml:space="preserve">. However, aneurysmal dilatation of an aberrant right subclavian is a rare entity found in only approximately </w:t>
      </w:r>
      <w:r w:rsidR="00B338A4" w:rsidRPr="00FD10A1">
        <w:rPr>
          <w:rFonts w:ascii="Book Antiqua" w:hAnsi="Book Antiqua"/>
          <w:sz w:val="24"/>
          <w:szCs w:val="24"/>
        </w:rPr>
        <w:t>3</w:t>
      </w:r>
      <w:r w:rsidR="00E43AF9">
        <w:rPr>
          <w:rFonts w:ascii="Book Antiqua" w:hAnsi="Book Antiqua" w:hint="eastAsia"/>
          <w:sz w:val="24"/>
          <w:szCs w:val="24"/>
          <w:lang w:eastAsia="zh-CN"/>
        </w:rPr>
        <w:t>%</w:t>
      </w:r>
      <w:r w:rsidR="00B338A4" w:rsidRPr="00FD10A1">
        <w:rPr>
          <w:rFonts w:ascii="Book Antiqua" w:hAnsi="Book Antiqua"/>
          <w:sz w:val="24"/>
          <w:szCs w:val="24"/>
        </w:rPr>
        <w:t>-8% of these patients</w:t>
      </w:r>
      <w:r w:rsidR="003E2221" w:rsidRPr="00FD10A1">
        <w:rPr>
          <w:rFonts w:ascii="Book Antiqua" w:hAnsi="Book Antiqua"/>
          <w:sz w:val="24"/>
          <w:szCs w:val="24"/>
        </w:rPr>
        <w:fldChar w:fldCharType="begin"/>
      </w:r>
      <w:r w:rsidR="004D0926" w:rsidRPr="00FD10A1">
        <w:rPr>
          <w:rFonts w:ascii="Book Antiqua" w:hAnsi="Book Antiqua"/>
          <w:sz w:val="24"/>
          <w:szCs w:val="24"/>
        </w:rPr>
        <w:instrText xml:space="preserve"> ADDIN ZOTERO_ITEM CSL_CITATION {"citationID":"1258pgavpf","properties":{"formattedCitation":"{\\rtf \\super [13]\\nosupersub{}}","plainCitation":"[13]","dontUpdate":true},"citationItems":[{"id":256,"uris":["http://zotero.org/users/2495160/items/4CBEZSBP"],"uri":["http://zotero.org/users/2495160/items/4CBEZSBP"],"itemData":{"id":256,"type":"article-journal","title":"Aneurysm of an aberrant right subclavian artery: treatment with PTFE covered stentgraft","container-title":"Journal of Vascular Surgery","page":"335-339","volume":"28","issue":"2","source":"PubMed","ISSN":"0741-5214","note":"PMID: 9719329","shortTitle":"Aneurysm of an aberrant right subclavian artery","journalAbbreviation":"J. Vasc. Surg.","language":"eng","author":[{"family":"Davidian","given":"M."},{"family":"Kee","given":"S. T."},{"family":"Kato","given":"N."},{"family":"Semba","given":"C. P."},{"family":"Razavi","given":"M. K."},{"family":"Mitchell","given":"R. S."},{"family":"Dake","given":"M. D."}],"issued":{"date-parts":[["1998",8]]},"PMID":"9719329"}}],"schema":"https://github.com/citation-style-language/schema/raw/master/csl-citation.json"} </w:instrText>
      </w:r>
      <w:r w:rsidR="003E2221" w:rsidRPr="00FD10A1">
        <w:rPr>
          <w:rFonts w:ascii="Book Antiqua" w:hAnsi="Book Antiqua"/>
          <w:sz w:val="24"/>
          <w:szCs w:val="24"/>
        </w:rPr>
        <w:fldChar w:fldCharType="end"/>
      </w:r>
      <w:r w:rsidR="007C5A6D" w:rsidRPr="00FD10A1">
        <w:rPr>
          <w:rFonts w:ascii="Book Antiqua" w:hAnsi="Book Antiqua"/>
          <w:sz w:val="24"/>
          <w:szCs w:val="24"/>
        </w:rPr>
        <w:t xml:space="preserve"> </w:t>
      </w:r>
      <w:r w:rsidR="00C75948" w:rsidRPr="00FD10A1">
        <w:rPr>
          <w:rFonts w:ascii="Book Antiqua" w:hAnsi="Book Antiqua"/>
          <w:sz w:val="24"/>
          <w:szCs w:val="24"/>
        </w:rPr>
        <w:t xml:space="preserve">an most commonly </w:t>
      </w:r>
      <w:r w:rsidR="00B338A4" w:rsidRPr="00FD10A1">
        <w:rPr>
          <w:rFonts w:ascii="Book Antiqua" w:hAnsi="Book Antiqua"/>
          <w:sz w:val="24"/>
          <w:szCs w:val="24"/>
        </w:rPr>
        <w:t>occur</w:t>
      </w:r>
      <w:r w:rsidR="00C75948" w:rsidRPr="00FD10A1">
        <w:rPr>
          <w:rFonts w:ascii="Book Antiqua" w:hAnsi="Book Antiqua"/>
          <w:sz w:val="24"/>
          <w:szCs w:val="24"/>
        </w:rPr>
        <w:t>s secondary to</w:t>
      </w:r>
      <w:r w:rsidR="003F0185" w:rsidRPr="00FD10A1">
        <w:rPr>
          <w:rFonts w:ascii="Book Antiqua" w:hAnsi="Book Antiqua"/>
          <w:sz w:val="24"/>
          <w:szCs w:val="24"/>
        </w:rPr>
        <w:t xml:space="preserve"> atherosclerotic disease</w:t>
      </w:r>
      <w:r w:rsidR="003F0185" w:rsidRPr="00FD10A1">
        <w:rPr>
          <w:rFonts w:ascii="Book Antiqua" w:hAnsi="Book Antiqua"/>
          <w:sz w:val="24"/>
          <w:szCs w:val="24"/>
        </w:rPr>
        <w:fldChar w:fldCharType="begin"/>
      </w:r>
      <w:r w:rsidR="004D0926" w:rsidRPr="00FD10A1">
        <w:rPr>
          <w:rFonts w:ascii="Book Antiqua" w:hAnsi="Book Antiqua"/>
          <w:sz w:val="24"/>
          <w:szCs w:val="24"/>
        </w:rPr>
        <w:instrText xml:space="preserve"> ADDIN ZOTERO_ITEM CSL_CITATION {"citationID":"25b165pfat","properties":{"formattedCitation":"{\\rtf \\super [43]\\nosupersub{}}","plainCitation":"[43]"},"citationItems":[{"id":256,"uris":["http://zotero.org/users/2495160/items/4CBEZSBP"],"uri":["http://zotero.org/users/2495160/items/4CBEZSBP"],"itemData":{"id":256,"type":"article-journal","title":"Aneurysm of an aberrant right subclavian artery: treatment with PTFE covered stentgraft","container-title":"Journal of Vascular Surgery","page":"335-339","volume":"28","issue":"2","source":"PubMed","ISSN":"0741-5214","note":"PMID: 9719329","shortTitle":"Aneurysm of an aberrant right subclavian artery","journalAbbreviation":"J. Vasc. Surg.","language":"eng","author":[{"family":"Davidian","given":"M."},{"family":"Kee","given":"S. T."},{"family":"Kato","given":"N."},{"family":"Semba","given":"C. P."},{"family":"Razavi","given":"M. K."},{"family":"Mitchell","given":"R. S."},{"family":"Dake","given":"M. D."}],"issued":{"date-parts":[["1998",8]]},"PMID":"9719329"}}],"schema":"https://github.com/citation-style-language/schema/raw/master/csl-citation.json"} </w:instrText>
      </w:r>
      <w:r w:rsidR="003F0185" w:rsidRPr="00FD10A1">
        <w:rPr>
          <w:rFonts w:ascii="Book Antiqua" w:hAnsi="Book Antiqua"/>
          <w:sz w:val="24"/>
          <w:szCs w:val="24"/>
        </w:rPr>
        <w:fldChar w:fldCharType="separate"/>
      </w:r>
      <w:r w:rsidR="004D0926" w:rsidRPr="00FD10A1">
        <w:rPr>
          <w:rFonts w:ascii="Book Antiqua" w:hAnsi="Book Antiqua" w:cs="Times New Roman"/>
          <w:sz w:val="24"/>
          <w:szCs w:val="24"/>
          <w:vertAlign w:val="superscript"/>
        </w:rPr>
        <w:t>[</w:t>
      </w:r>
      <w:r w:rsidR="00E43AF9">
        <w:rPr>
          <w:rFonts w:ascii="Book Antiqua" w:hAnsi="Book Antiqua" w:cs="Times New Roman" w:hint="eastAsia"/>
          <w:sz w:val="24"/>
          <w:szCs w:val="24"/>
          <w:vertAlign w:val="superscript"/>
          <w:lang w:eastAsia="zh-CN"/>
        </w:rPr>
        <w:t>14,</w:t>
      </w:r>
      <w:r w:rsidR="004D0926" w:rsidRPr="00FD10A1">
        <w:rPr>
          <w:rFonts w:ascii="Book Antiqua" w:hAnsi="Book Antiqua" w:cs="Times New Roman"/>
          <w:sz w:val="24"/>
          <w:szCs w:val="24"/>
          <w:vertAlign w:val="superscript"/>
        </w:rPr>
        <w:t>43]</w:t>
      </w:r>
      <w:r w:rsidR="003F0185" w:rsidRPr="00FD10A1">
        <w:rPr>
          <w:rFonts w:ascii="Book Antiqua" w:hAnsi="Book Antiqua"/>
          <w:sz w:val="24"/>
          <w:szCs w:val="24"/>
        </w:rPr>
        <w:fldChar w:fldCharType="end"/>
      </w:r>
      <w:r w:rsidR="00B338A4" w:rsidRPr="00FD10A1">
        <w:rPr>
          <w:rFonts w:ascii="Book Antiqua" w:hAnsi="Book Antiqua"/>
          <w:sz w:val="24"/>
          <w:szCs w:val="24"/>
        </w:rPr>
        <w:t xml:space="preserve">. </w:t>
      </w:r>
      <w:r w:rsidR="00C75948" w:rsidRPr="00FD10A1">
        <w:rPr>
          <w:rFonts w:ascii="Book Antiqua" w:hAnsi="Book Antiqua"/>
          <w:sz w:val="24"/>
          <w:szCs w:val="24"/>
        </w:rPr>
        <w:t>ARSAs</w:t>
      </w:r>
      <w:r w:rsidR="00B338A4" w:rsidRPr="00FD10A1">
        <w:rPr>
          <w:rFonts w:ascii="Book Antiqua" w:hAnsi="Book Antiqua"/>
          <w:sz w:val="24"/>
          <w:szCs w:val="24"/>
        </w:rPr>
        <w:t xml:space="preserve"> may present with symptoms of dysphagia from esophageal compression or dyspnea and cough from airway compression. Potential complications include </w:t>
      </w:r>
      <w:r w:rsidR="00A501B8" w:rsidRPr="00FD10A1">
        <w:rPr>
          <w:rFonts w:ascii="Book Antiqua" w:hAnsi="Book Antiqua"/>
          <w:sz w:val="24"/>
          <w:szCs w:val="24"/>
        </w:rPr>
        <w:t>thrombus formation and rupture with up to 50% mortality with rupture</w:t>
      </w:r>
      <w:r w:rsidR="003E2221" w:rsidRPr="00FD10A1">
        <w:rPr>
          <w:rFonts w:ascii="Book Antiqua" w:hAnsi="Book Antiqua"/>
          <w:sz w:val="24"/>
          <w:szCs w:val="24"/>
        </w:rPr>
        <w:fldChar w:fldCharType="begin"/>
      </w:r>
      <w:r w:rsidR="004D0926" w:rsidRPr="00FD10A1">
        <w:rPr>
          <w:rFonts w:ascii="Book Antiqua" w:hAnsi="Book Antiqua"/>
          <w:sz w:val="24"/>
          <w:szCs w:val="24"/>
        </w:rPr>
        <w:instrText xml:space="preserve"> ADDIN ZOTERO_ITEM CSL_CITATION {"citationID":"2hli0bjp4d","properties":{"formattedCitation":"{\\rtf \\super [44]\\nosupersub{}}","plainCitation":"[44]"},"citationItems":[{"id":260,"uris":["http://zotero.org/users/2495160/items/MGPPH9CI"],"uri":["http://zotero.org/users/2495160/items/MGPPH9CI"],"itemData":{"id":260,"type":"article-journal","title":"Endovascular treatment of an aberrant right subclavian artery aneurysm with use of the Zenith iliac plug","container-title":"Proceedings (Baylor University. Medical Center)","page":"144-145","volume":"22","issue":"2","source":"PubMed","abstract":"Aberrant right subclavian artery aneurysms are rare but demonstrate a propensity toward rupture; thus, early elective repair is mandated. Novel endovascular modalities are available to offer less-invasive treatment for a patient population with increasing comorbidities. We report a case of a 65-year-old woman with an aberrant right subclavian artery aneurysm causing dysphagia lusoria. The aneurysm was excluded proximally at Kommerell's diverticulum with a Zenith iliac plug and excluded distally by surgical ligation combined with a right carotid-subclavian artery bypass to preserve extremity perfusion.","ISSN":"0899-8280","note":"PMID: 19381317\nPMCID: PMC2666862","journalAbbreviation":"Proc (Bayl Univ Med Cent)","language":"eng","author":[{"family":"Kedora","given":"John"},{"family":"Grimsley","given":"Brad"},{"family":"Pearl","given":"Gregory"}],"issued":{"date-parts":[["2009",4]]},"PMID":"19381317","PMCID":"PMC2666862"}}],"schema":"https://github.com/citation-style-language/schema/raw/master/csl-citation.json"} </w:instrText>
      </w:r>
      <w:r w:rsidR="003E2221" w:rsidRPr="00FD10A1">
        <w:rPr>
          <w:rFonts w:ascii="Book Antiqua" w:hAnsi="Book Antiqua"/>
          <w:sz w:val="24"/>
          <w:szCs w:val="24"/>
        </w:rPr>
        <w:fldChar w:fldCharType="separate"/>
      </w:r>
      <w:r w:rsidR="004D0926" w:rsidRPr="00FD10A1">
        <w:rPr>
          <w:rFonts w:ascii="Book Antiqua" w:hAnsi="Book Antiqua" w:cs="Times New Roman"/>
          <w:sz w:val="24"/>
          <w:szCs w:val="24"/>
          <w:vertAlign w:val="superscript"/>
        </w:rPr>
        <w:t>[44]</w:t>
      </w:r>
      <w:r w:rsidR="003E2221" w:rsidRPr="00FD10A1">
        <w:rPr>
          <w:rFonts w:ascii="Book Antiqua" w:hAnsi="Book Antiqua"/>
          <w:sz w:val="24"/>
          <w:szCs w:val="24"/>
        </w:rPr>
        <w:fldChar w:fldCharType="end"/>
      </w:r>
      <w:r w:rsidR="00A501B8" w:rsidRPr="00FD10A1">
        <w:rPr>
          <w:rFonts w:ascii="Book Antiqua" w:hAnsi="Book Antiqua"/>
          <w:sz w:val="24"/>
          <w:szCs w:val="24"/>
        </w:rPr>
        <w:t>.</w:t>
      </w:r>
    </w:p>
    <w:p w14:paraId="6D1EC50F" w14:textId="3B2EE906" w:rsidR="00A501B8" w:rsidRPr="00FD10A1" w:rsidRDefault="00875318" w:rsidP="00E43AF9">
      <w:pPr>
        <w:spacing w:after="0" w:line="360" w:lineRule="auto"/>
        <w:ind w:firstLineChars="100" w:firstLine="240"/>
        <w:jc w:val="both"/>
        <w:rPr>
          <w:rFonts w:ascii="Book Antiqua" w:hAnsi="Book Antiqua"/>
          <w:sz w:val="24"/>
          <w:szCs w:val="24"/>
        </w:rPr>
      </w:pPr>
      <w:r w:rsidRPr="00FD10A1">
        <w:rPr>
          <w:rFonts w:ascii="Book Antiqua" w:hAnsi="Book Antiqua"/>
          <w:sz w:val="24"/>
          <w:szCs w:val="24"/>
        </w:rPr>
        <w:t xml:space="preserve">On </w:t>
      </w:r>
      <w:r w:rsidR="00A501B8" w:rsidRPr="00FD10A1">
        <w:rPr>
          <w:rFonts w:ascii="Book Antiqua" w:hAnsi="Book Antiqua"/>
          <w:sz w:val="24"/>
          <w:szCs w:val="24"/>
        </w:rPr>
        <w:t xml:space="preserve">imaging, </w:t>
      </w:r>
      <w:r w:rsidR="003C720A" w:rsidRPr="00FD10A1">
        <w:rPr>
          <w:rFonts w:ascii="Book Antiqua" w:hAnsi="Book Antiqua"/>
          <w:sz w:val="24"/>
          <w:szCs w:val="24"/>
        </w:rPr>
        <w:t>ARSA</w:t>
      </w:r>
      <w:r w:rsidR="00A501B8" w:rsidRPr="00FD10A1">
        <w:rPr>
          <w:rFonts w:ascii="Book Antiqua" w:hAnsi="Book Antiqua"/>
          <w:sz w:val="24"/>
          <w:szCs w:val="24"/>
        </w:rPr>
        <w:t>s are seen as a right subclavian artery arising directly from the aortic arch distal to the left subclavian origin and coursing posteriorly to the trachea and esophagus</w:t>
      </w:r>
      <w:r w:rsidR="00CA15FD" w:rsidRPr="00FD10A1">
        <w:rPr>
          <w:rFonts w:ascii="Book Antiqua" w:hAnsi="Book Antiqua"/>
          <w:sz w:val="24"/>
          <w:szCs w:val="24"/>
        </w:rPr>
        <w:t xml:space="preserve"> (Figure 22</w:t>
      </w:r>
      <w:r w:rsidR="00385454" w:rsidRPr="00FD10A1">
        <w:rPr>
          <w:rFonts w:ascii="Book Antiqua" w:hAnsi="Book Antiqua"/>
          <w:sz w:val="24"/>
          <w:szCs w:val="24"/>
        </w:rPr>
        <w:t>)</w:t>
      </w:r>
      <w:r w:rsidR="00A501B8" w:rsidRPr="00FD10A1">
        <w:rPr>
          <w:rFonts w:ascii="Book Antiqua" w:hAnsi="Book Antiqua"/>
          <w:sz w:val="24"/>
          <w:szCs w:val="24"/>
        </w:rPr>
        <w:t>.</w:t>
      </w:r>
      <w:r w:rsidR="00361F73" w:rsidRPr="00FD10A1">
        <w:rPr>
          <w:rFonts w:ascii="Book Antiqua" w:hAnsi="Book Antiqua"/>
          <w:sz w:val="24"/>
          <w:szCs w:val="24"/>
        </w:rPr>
        <w:t xml:space="preserve"> </w:t>
      </w:r>
      <w:r w:rsidR="003C720A" w:rsidRPr="00FD10A1">
        <w:rPr>
          <w:rFonts w:ascii="Book Antiqua" w:hAnsi="Book Antiqua"/>
          <w:sz w:val="24"/>
          <w:szCs w:val="24"/>
        </w:rPr>
        <w:t>An ARSA aneurysm appears as a focal dilatation at the artery origin, o</w:t>
      </w:r>
      <w:r w:rsidR="00A501B8" w:rsidRPr="00FD10A1">
        <w:rPr>
          <w:rFonts w:ascii="Book Antiqua" w:hAnsi="Book Antiqua"/>
          <w:sz w:val="24"/>
          <w:szCs w:val="24"/>
        </w:rPr>
        <w:t>ften with associated atherosclerotic disease and some degree of thrombus formation. Mass effects on adjacent mediastinal structures, namely the esophagus and trachea, can also be seen. While asymptomatic aberrant right subclavian arteries do not require any treatment, aberrant right subclavian artery aneurysms are treated surgically given the risk of rupture</w:t>
      </w:r>
      <w:r w:rsidR="003E2221" w:rsidRPr="00FD10A1">
        <w:rPr>
          <w:rFonts w:ascii="Book Antiqua" w:hAnsi="Book Antiqua"/>
          <w:sz w:val="24"/>
          <w:szCs w:val="24"/>
        </w:rPr>
        <w:fldChar w:fldCharType="begin"/>
      </w:r>
      <w:r w:rsidR="004D0926" w:rsidRPr="00FD10A1">
        <w:rPr>
          <w:rFonts w:ascii="Book Antiqua" w:hAnsi="Book Antiqua"/>
          <w:sz w:val="24"/>
          <w:szCs w:val="24"/>
        </w:rPr>
        <w:instrText xml:space="preserve"> ADDIN ZOTERO_ITEM CSL_CITATION {"citationID":"9at9gddjo","properties":{"formattedCitation":"{\\rtf \\super [44]\\nosupersub{}}","plainCitation":"[44]"},"citationItems":[{"id":260,"uris":["http://zotero.org/users/2495160/items/MGPPH9CI"],"uri":["http://zotero.org/users/2495160/items/MGPPH9CI"],"itemData":{"id":260,"type":"article-journal","title":"Endovascular treatment of an aberrant right subclavian artery aneurysm with use of the Zenith iliac plug","container-title":"Proceedings (Baylor University. Medical Center)","page":"144-145","volume":"22","issue":"2","source":"PubMed","abstract":"Aberrant right subclavian artery aneurysms are rare but demonstrate a propensity toward rupture; thus, early elective repair is mandated. Novel endovascular modalities are available to offer less-invasive treatment for a patient population with increasing comorbidities. We report a case of a 65-year-old woman with an aberrant right subclavian artery aneurysm causing dysphagia lusoria. The aneurysm was excluded proximally at Kommerell's diverticulum with a Zenith iliac plug and excluded distally by surgical ligation combined with a right carotid-subclavian artery bypass to preserve extremity perfusion.","ISSN":"0899-8280","note":"PMID: 19381317\nPMCID: PMC2666862","journalAbbreviation":"Proc (Bayl Univ Med Cent)","language":"eng","author":[{"family":"Kedora","given":"John"},{"family":"Grimsley","given":"Brad"},{"family":"Pearl","given":"Gregory"}],"issued":{"date-parts":[["2009",4]]},"PMID":"19381317","PMCID":"PMC2666862"}}],"schema":"https://github.com/citation-style-language/schema/raw/master/csl-citation.json"} </w:instrText>
      </w:r>
      <w:r w:rsidR="003E2221" w:rsidRPr="00FD10A1">
        <w:rPr>
          <w:rFonts w:ascii="Book Antiqua" w:hAnsi="Book Antiqua"/>
          <w:sz w:val="24"/>
          <w:szCs w:val="24"/>
        </w:rPr>
        <w:fldChar w:fldCharType="separate"/>
      </w:r>
      <w:r w:rsidR="004D0926" w:rsidRPr="00FD10A1">
        <w:rPr>
          <w:rFonts w:ascii="Book Antiqua" w:hAnsi="Book Antiqua" w:cs="Times New Roman"/>
          <w:sz w:val="24"/>
          <w:szCs w:val="24"/>
          <w:vertAlign w:val="superscript"/>
        </w:rPr>
        <w:t>[44]</w:t>
      </w:r>
      <w:r w:rsidR="003E2221" w:rsidRPr="00FD10A1">
        <w:rPr>
          <w:rFonts w:ascii="Book Antiqua" w:hAnsi="Book Antiqua"/>
          <w:sz w:val="24"/>
          <w:szCs w:val="24"/>
        </w:rPr>
        <w:fldChar w:fldCharType="end"/>
      </w:r>
      <w:r w:rsidR="00A501B8" w:rsidRPr="00FD10A1">
        <w:rPr>
          <w:rFonts w:ascii="Book Antiqua" w:hAnsi="Book Antiqua"/>
          <w:sz w:val="24"/>
          <w:szCs w:val="24"/>
        </w:rPr>
        <w:t xml:space="preserve">. </w:t>
      </w:r>
    </w:p>
    <w:p w14:paraId="507AAEDC" w14:textId="77777777" w:rsidR="00465087" w:rsidRPr="00FD10A1" w:rsidRDefault="00465087" w:rsidP="00EB0771">
      <w:pPr>
        <w:spacing w:after="0" w:line="360" w:lineRule="auto"/>
        <w:jc w:val="both"/>
        <w:rPr>
          <w:rFonts w:ascii="Book Antiqua" w:hAnsi="Book Antiqua"/>
          <w:sz w:val="24"/>
          <w:szCs w:val="24"/>
        </w:rPr>
      </w:pPr>
    </w:p>
    <w:p w14:paraId="5BDA1E4E" w14:textId="652B2D64" w:rsidR="003C720A" w:rsidRPr="00E43AF9" w:rsidRDefault="00E43AF9" w:rsidP="00EB0771">
      <w:pPr>
        <w:spacing w:after="0" w:line="360" w:lineRule="auto"/>
        <w:jc w:val="both"/>
        <w:rPr>
          <w:rFonts w:ascii="Book Antiqua" w:hAnsi="Book Antiqua"/>
          <w:b/>
          <w:sz w:val="24"/>
          <w:szCs w:val="24"/>
          <w:lang w:eastAsia="zh-CN"/>
        </w:rPr>
      </w:pPr>
      <w:r w:rsidRPr="00FD10A1">
        <w:rPr>
          <w:rFonts w:ascii="Book Antiqua" w:hAnsi="Book Antiqua"/>
          <w:b/>
          <w:sz w:val="24"/>
          <w:szCs w:val="24"/>
        </w:rPr>
        <w:t>BRACHIOCEPHALIC ARTERY ANEURYSM</w:t>
      </w:r>
    </w:p>
    <w:p w14:paraId="59C97B6A" w14:textId="1C8C78BD" w:rsidR="003C720A" w:rsidRPr="00FD10A1" w:rsidRDefault="00547D22" w:rsidP="00EB0771">
      <w:pPr>
        <w:spacing w:after="0" w:line="360" w:lineRule="auto"/>
        <w:jc w:val="both"/>
        <w:rPr>
          <w:rFonts w:ascii="Book Antiqua" w:hAnsi="Book Antiqua"/>
          <w:sz w:val="24"/>
          <w:szCs w:val="24"/>
        </w:rPr>
      </w:pPr>
      <w:r w:rsidRPr="00FD10A1">
        <w:rPr>
          <w:rFonts w:ascii="Book Antiqua" w:hAnsi="Book Antiqua"/>
          <w:sz w:val="24"/>
          <w:szCs w:val="24"/>
        </w:rPr>
        <w:t>Brachiocephalic artery aneurysms account for approximately 3% of supra-aortic aneurysms</w:t>
      </w:r>
      <w:r w:rsidR="00EE5EF2" w:rsidRPr="00FD10A1">
        <w:rPr>
          <w:rFonts w:ascii="Book Antiqua" w:hAnsi="Book Antiqua"/>
          <w:sz w:val="24"/>
          <w:szCs w:val="24"/>
        </w:rPr>
        <w:t xml:space="preserve"> </w:t>
      </w:r>
      <w:r w:rsidR="006542D6" w:rsidRPr="00FD10A1">
        <w:rPr>
          <w:rFonts w:ascii="Book Antiqua" w:hAnsi="Book Antiqua"/>
          <w:sz w:val="24"/>
          <w:szCs w:val="24"/>
        </w:rPr>
        <w:t>with atherosclerosis accounting</w:t>
      </w:r>
      <w:r w:rsidRPr="00FD10A1">
        <w:rPr>
          <w:rFonts w:ascii="Book Antiqua" w:hAnsi="Book Antiqua"/>
          <w:sz w:val="24"/>
          <w:szCs w:val="24"/>
        </w:rPr>
        <w:t xml:space="preserve"> for a majority of aneurysms</w:t>
      </w:r>
      <w:r w:rsidR="00EE5EF2" w:rsidRPr="00FD10A1">
        <w:rPr>
          <w:rFonts w:ascii="Book Antiqua" w:hAnsi="Book Antiqua"/>
          <w:sz w:val="24"/>
          <w:szCs w:val="24"/>
        </w:rPr>
        <w:fldChar w:fldCharType="begin"/>
      </w:r>
      <w:r w:rsidR="004D0926" w:rsidRPr="00FD10A1">
        <w:rPr>
          <w:rFonts w:ascii="Book Antiqua" w:hAnsi="Book Antiqua"/>
          <w:sz w:val="24"/>
          <w:szCs w:val="24"/>
        </w:rPr>
        <w:instrText xml:space="preserve"> ADDIN ZOTERO_ITEM CSL_CITATION {"citationID":"2plgos48j4","properties":{"formattedCitation":"{\\rtf \\super [45]\\nosupersub{}}","plainCitation":"[45]"},"citationItems":[{"id":262,"uris":["http://zotero.org/users/2495160/items/BSMCMA8I"],"uri":["http://zotero.org/users/2495160/items/BSMCMA8I"],"itemData":{"id":262,"type":"article-journal","title":"Surgical treatment of innominate artery and aortic aneurysm: a case report and review of the literature","container-title":"Journal of Cardiothoracic Surgery","page":"141","volume":"8","source":"PubMed","abstract":"Innominate artery (IA) aneurysms represent 3% of all arterial aneurysms. Due to the risk of thromboembolic complications and spontaneous rupture, surgical repair is usually recommended on an early elective basis. We present the case of 81-year-old Caucasian male presenting with atypical anterior chest pain secondary to a large innominate artery aneurysm who underwent successful open surgical repair at our institution. In our experience, open correction via median sternotomy with extension into the right neck provides excellent exposure and facilitates rapid reconstruction with good short and long-term outcomes. Minimally invasive and endovascular approaches provide emerging alternatives to open IA aneurysm repair, however further research is required to better define optimal patient selection criteria and determine the long-term outcomes of these novel therapies.","DOI":"10.1186/1749-8090-8-141","ISSN":"1749-8090","note":"PMID: 23725538\nPMCID: PMC3680210","shortTitle":"Surgical treatment of innominate artery and aortic aneurysm","journalAbbreviation":"J Cardiothorac Surg","language":"eng","author":[{"family":"Soylu","given":"Erdinc"},{"family":"Harling","given":"Leanne"},{"family":"Ashrafian","given":"Hutan"},{"family":"Anagnostakou","given":"Vania"},{"family":"Tassopoulos","given":"Dimitris"},{"family":"Charitos","given":"Christos"},{"family":"Kokotsakis","given":"John"},{"family":"Athanasiou","given":"Thanos"}],"issued":{"date-parts":[["2013"]]},"PMID":"23725538","PMCID":"PMC3680210"}}],"schema":"https://github.com/citation-style-language/schema/raw/master/csl-citation.json"} </w:instrText>
      </w:r>
      <w:r w:rsidR="00EE5EF2" w:rsidRPr="00FD10A1">
        <w:rPr>
          <w:rFonts w:ascii="Book Antiqua" w:hAnsi="Book Antiqua"/>
          <w:sz w:val="24"/>
          <w:szCs w:val="24"/>
        </w:rPr>
        <w:fldChar w:fldCharType="separate"/>
      </w:r>
      <w:r w:rsidR="004D0926" w:rsidRPr="00FD10A1">
        <w:rPr>
          <w:rFonts w:ascii="Book Antiqua" w:hAnsi="Book Antiqua" w:cs="Times New Roman"/>
          <w:sz w:val="24"/>
          <w:szCs w:val="24"/>
          <w:vertAlign w:val="superscript"/>
        </w:rPr>
        <w:t>[45</w:t>
      </w:r>
      <w:r w:rsidR="00E43AF9">
        <w:rPr>
          <w:rFonts w:ascii="Book Antiqua" w:hAnsi="Book Antiqua" w:cs="Times New Roman" w:hint="eastAsia"/>
          <w:sz w:val="24"/>
          <w:szCs w:val="24"/>
          <w:vertAlign w:val="superscript"/>
          <w:lang w:eastAsia="zh-CN"/>
        </w:rPr>
        <w:t>,46</w:t>
      </w:r>
      <w:r w:rsidR="004D0926" w:rsidRPr="00FD10A1">
        <w:rPr>
          <w:rFonts w:ascii="Book Antiqua" w:hAnsi="Book Antiqua" w:cs="Times New Roman"/>
          <w:sz w:val="24"/>
          <w:szCs w:val="24"/>
          <w:vertAlign w:val="superscript"/>
        </w:rPr>
        <w:t>]</w:t>
      </w:r>
      <w:r w:rsidR="00EE5EF2" w:rsidRPr="00FD10A1">
        <w:rPr>
          <w:rFonts w:ascii="Book Antiqua" w:hAnsi="Book Antiqua"/>
          <w:sz w:val="24"/>
          <w:szCs w:val="24"/>
        </w:rPr>
        <w:fldChar w:fldCharType="end"/>
      </w:r>
      <w:r w:rsidR="006542D6" w:rsidRPr="00FD10A1">
        <w:rPr>
          <w:rFonts w:ascii="Book Antiqua" w:hAnsi="Book Antiqua"/>
          <w:sz w:val="24"/>
          <w:szCs w:val="24"/>
        </w:rPr>
        <w:t>. A</w:t>
      </w:r>
      <w:r w:rsidRPr="00FD10A1">
        <w:rPr>
          <w:rFonts w:ascii="Book Antiqua" w:hAnsi="Book Antiqua"/>
          <w:sz w:val="24"/>
          <w:szCs w:val="24"/>
        </w:rPr>
        <w:t xml:space="preserve">neurysms have also been seen in the setting of </w:t>
      </w:r>
      <w:proofErr w:type="spellStart"/>
      <w:r w:rsidR="000879E0" w:rsidRPr="00FD10A1">
        <w:rPr>
          <w:rFonts w:ascii="Book Antiqua" w:hAnsi="Book Antiqua"/>
          <w:sz w:val="24"/>
          <w:szCs w:val="24"/>
        </w:rPr>
        <w:t>Takayasu’s</w:t>
      </w:r>
      <w:proofErr w:type="spellEnd"/>
      <w:r w:rsidR="000879E0" w:rsidRPr="00FD10A1">
        <w:rPr>
          <w:rFonts w:ascii="Book Antiqua" w:hAnsi="Book Antiqua"/>
          <w:sz w:val="24"/>
          <w:szCs w:val="24"/>
        </w:rPr>
        <w:t xml:space="preserve"> arteritis</w:t>
      </w:r>
      <w:r w:rsidRPr="00FD10A1">
        <w:rPr>
          <w:rFonts w:ascii="Book Antiqua" w:hAnsi="Book Antiqua"/>
          <w:sz w:val="24"/>
          <w:szCs w:val="24"/>
        </w:rPr>
        <w:t xml:space="preserve">, syphilis, post-traumatic states, </w:t>
      </w:r>
      <w:proofErr w:type="spellStart"/>
      <w:r w:rsidRPr="00FD10A1">
        <w:rPr>
          <w:rFonts w:ascii="Book Antiqua" w:hAnsi="Book Antiqua"/>
          <w:sz w:val="24"/>
          <w:szCs w:val="24"/>
        </w:rPr>
        <w:t>Marfan's</w:t>
      </w:r>
      <w:proofErr w:type="spellEnd"/>
      <w:r w:rsidRPr="00FD10A1">
        <w:rPr>
          <w:rFonts w:ascii="Book Antiqua" w:hAnsi="Book Antiqua"/>
          <w:sz w:val="24"/>
          <w:szCs w:val="24"/>
        </w:rPr>
        <w:t xml:space="preserve"> syndrome, and post-operative states</w:t>
      </w:r>
      <w:r w:rsidR="003E2221" w:rsidRPr="00FD10A1">
        <w:rPr>
          <w:rFonts w:ascii="Book Antiqua" w:hAnsi="Book Antiqua"/>
          <w:sz w:val="24"/>
          <w:szCs w:val="24"/>
        </w:rPr>
        <w:fldChar w:fldCharType="begin"/>
      </w:r>
      <w:r w:rsidR="004D0926" w:rsidRPr="00FD10A1">
        <w:rPr>
          <w:rFonts w:ascii="Book Antiqua" w:hAnsi="Book Antiqua"/>
          <w:sz w:val="24"/>
          <w:szCs w:val="24"/>
        </w:rPr>
        <w:instrText xml:space="preserve"> ADDIN ZOTERO_ITEM CSL_CITATION {"citationID":"1d61ud4frv","properties":{"formattedCitation":"{\\rtf \\super [47]\\nosupersub{}}","plainCitation":"[47]"},"citationItems":[{"id":266,"uris":["http://zotero.org/users/2495160/items/7S797H27"],"uri":["http://zotero.org/users/2495160/items/7S797H27"],"itemData":{"id":266,"type":"article-journal","title":"Aneurysms of the innominate artery: surgical treatment of 27 patients","container-title":"Journal of Vascular Surgery","page":"222-228","volume":"34","issue":"2","source":"PubMed","abstract":"PURPOSE: Aneurysms of the innominate artery (AIA) are widely considered to be a rare entity. We describe our experience with AIAs in the last three decades.\nMETHODS: From October 1973 to October 2000, we operated on 27 patients with an AIA. The underlying cause of aneurysm was Takayasu's disease in 7 patients, degenerative disease in 6 patients, syphilis in 5 patients, chronic dissection in 3 patients, trauma in 2 patients, infection in 2 patients, a postoperative complication in 1 patient, and Marfan syndrome in 1 patient. AIA was associated with an aortic aneurysm in 17 patients. Fourteen patients had no symptoms. The remaining patients had symptoms, with thromboembolic complications in 7 patients, pain without rupture in 3 patients, and a ruptured aneurysm in 3 patients. In two patients at high risk for surgery who had a small AIA with embolic complications, a cervical approach was used as a means of performing distal exclusion and crossover bypass. In the remaining 25 patients, a midline sternotomy was used. One patient with a ruptured AIA exsanguinated during sternotomy. Ten patients underwent a prosthetic replacement of the ascending aorta and/or aortic arch with a separate prosthetic branch to the innominate artery (IA). Thirteen patients underwent ascending aorta-to-IA prosthetic bypass in association with lateral suture (8 patients) or prosthetic patching (5 patients) of the aorta. One patient with an infected aneurysm was treated by means of resection of the aneurysm, proximal ligation of the IA, and transposition of the right into the left common carotid artery. Cardiopulmonary bypass with deep hypothermic circulatory arrest was used in 10 patients.\nRESULTS: Three perioperative deaths occurred (2 of 4 in association with emergency treatment and 1 of 23 with elective treatment). Respiratory complications requiring prolonged artificial ventilation developed in five patients. Two patients had transient worsening of preoperative neurologic deficits. Late results, with a mean follow-up of 85 months, were good.\nCONCLUSION: The etiology and presentation of AIAs are variable. Surgical management with current cardiovascular techniques achieves excellent results.","DOI":"10.1067/mva.2001.115807","ISSN":"0741-5214","note":"PMID: 11496272","shortTitle":"Aneurysms of the innominate artery","journalAbbreviation":"J. Vasc. Surg.","language":"eng","author":[{"family":"Kieffer","given":"E."},{"family":"Chiche","given":"L."},{"family":"Koskas","given":"F."},{"family":"Bahnini","given":"A."}],"issued":{"date-parts":[["2001",8]]},"PMID":"11496272"}}],"schema":"https://github.com/citation-style-language/schema/raw/master/csl-citation.json"} </w:instrText>
      </w:r>
      <w:r w:rsidR="003E2221" w:rsidRPr="00FD10A1">
        <w:rPr>
          <w:rFonts w:ascii="Book Antiqua" w:hAnsi="Book Antiqua"/>
          <w:sz w:val="24"/>
          <w:szCs w:val="24"/>
        </w:rPr>
        <w:fldChar w:fldCharType="separate"/>
      </w:r>
      <w:r w:rsidR="004D0926" w:rsidRPr="00FD10A1">
        <w:rPr>
          <w:rFonts w:ascii="Book Antiqua" w:hAnsi="Book Antiqua" w:cs="Times New Roman"/>
          <w:sz w:val="24"/>
          <w:szCs w:val="24"/>
          <w:vertAlign w:val="superscript"/>
        </w:rPr>
        <w:t>[47]</w:t>
      </w:r>
      <w:r w:rsidR="003E2221" w:rsidRPr="00FD10A1">
        <w:rPr>
          <w:rFonts w:ascii="Book Antiqua" w:hAnsi="Book Antiqua"/>
          <w:sz w:val="24"/>
          <w:szCs w:val="24"/>
        </w:rPr>
        <w:fldChar w:fldCharType="end"/>
      </w:r>
      <w:r w:rsidRPr="00FD10A1">
        <w:rPr>
          <w:rFonts w:ascii="Book Antiqua" w:hAnsi="Book Antiqua"/>
          <w:sz w:val="24"/>
          <w:szCs w:val="24"/>
        </w:rPr>
        <w:t>.</w:t>
      </w:r>
      <w:r w:rsidR="00F22C05" w:rsidRPr="00FD10A1">
        <w:rPr>
          <w:rFonts w:ascii="Book Antiqua" w:hAnsi="Book Antiqua"/>
          <w:sz w:val="24"/>
          <w:szCs w:val="24"/>
        </w:rPr>
        <w:t xml:space="preserve"> At diagnosis, patient may be asymptomatic,</w:t>
      </w:r>
      <w:r w:rsidR="00875318" w:rsidRPr="00FD10A1">
        <w:rPr>
          <w:rFonts w:ascii="Book Antiqua" w:hAnsi="Book Antiqua"/>
          <w:sz w:val="24"/>
          <w:szCs w:val="24"/>
        </w:rPr>
        <w:t xml:space="preserve"> although</w:t>
      </w:r>
      <w:r w:rsidR="00F22C05" w:rsidRPr="00FD10A1">
        <w:rPr>
          <w:rFonts w:ascii="Book Antiqua" w:hAnsi="Book Antiqua"/>
          <w:sz w:val="24"/>
          <w:szCs w:val="24"/>
        </w:rPr>
        <w:t xml:space="preserve"> presenting symptoms usually occurs secondary to compressive effects on adjacent structures and include dyspnea, dysphonia, </w:t>
      </w:r>
      <w:r w:rsidR="00F7582C" w:rsidRPr="00FD10A1">
        <w:rPr>
          <w:rFonts w:ascii="Book Antiqua" w:hAnsi="Book Antiqua"/>
          <w:sz w:val="24"/>
          <w:szCs w:val="24"/>
        </w:rPr>
        <w:t xml:space="preserve">hoarseness, </w:t>
      </w:r>
      <w:r w:rsidR="00F22C05" w:rsidRPr="00FD10A1">
        <w:rPr>
          <w:rFonts w:ascii="Book Antiqua" w:hAnsi="Book Antiqua"/>
          <w:sz w:val="24"/>
          <w:szCs w:val="24"/>
        </w:rPr>
        <w:t>and SVC syndrome</w:t>
      </w:r>
      <w:r w:rsidR="003E2221" w:rsidRPr="00FD10A1">
        <w:rPr>
          <w:rFonts w:ascii="Book Antiqua" w:hAnsi="Book Antiqua"/>
          <w:sz w:val="24"/>
          <w:szCs w:val="24"/>
        </w:rPr>
        <w:fldChar w:fldCharType="begin"/>
      </w:r>
      <w:r w:rsidR="004D0926" w:rsidRPr="00FD10A1">
        <w:rPr>
          <w:rFonts w:ascii="Book Antiqua" w:hAnsi="Book Antiqua"/>
          <w:sz w:val="24"/>
          <w:szCs w:val="24"/>
        </w:rPr>
        <w:instrText xml:space="preserve"> ADDIN ZOTERO_ITEM CSL_CITATION {"citationID":"gkhla6un2","properties":{"formattedCitation":"{\\rtf \\super [45]\\nosupersub{}}","plainCitation":"[45]"},"citationItems":[{"id":262,"uris":["http://zotero.org/users/2495160/items/BSMCMA8I"],"uri":["http://zotero.org/users/2495160/items/BSMCMA8I"],"itemData":{"id":262,"type":"article-journal","title":"Surgical treatment of innominate artery and aortic aneurysm: a case report and review of the literature","container-title":"Journal of Cardiothoracic Surgery","page":"141","volume":"8","source":"PubMed","abstract":"Innominate artery (IA) aneurysms represent 3% of all arterial aneurysms. Due to the risk of thromboembolic complications and spontaneous rupture, surgical repair is usually recommended on an early elective basis. We present the case of 81-year-old Caucasian male presenting with atypical anterior chest pain secondary to a large innominate artery aneurysm who underwent successful open surgical repair at our institution. In our experience, open correction via median sternotomy with extension into the right neck provides excellent exposure and facilitates rapid reconstruction with good short and long-term outcomes. Minimally invasive and endovascular approaches provide emerging alternatives to open IA aneurysm repair, however further research is required to better define optimal patient selection criteria and determine the long-term outcomes of these novel therapies.","DOI":"10.1186/1749-8090-8-141","ISSN":"1749-8090","note":"PMID: 23725538\nPMCID: PMC3680210","shortTitle":"Surgical treatment of innominate artery and aortic aneurysm","journalAbbreviation":"J Cardiothorac Surg","language":"eng","author":[{"family":"Soylu","given":"Erdinc"},{"family":"Harling","given":"Leanne"},{"family":"Ashrafian","given":"Hutan"},{"family":"Anagnostakou","given":"Vania"},{"family":"Tassopoulos","given":"Dimitris"},{"family":"Charitos","given":"Christos"},{"family":"Kokotsakis","given":"John"},{"family":"Athanasiou","given":"Thanos"}],"issued":{"date-parts":[["2013"]]},"PMID":"23725538","PMCID":"PMC3680210"}}],"schema":"https://github.com/citation-style-language/schema/raw/master/csl-citation.json"} </w:instrText>
      </w:r>
      <w:r w:rsidR="003E2221" w:rsidRPr="00FD10A1">
        <w:rPr>
          <w:rFonts w:ascii="Book Antiqua" w:hAnsi="Book Antiqua"/>
          <w:sz w:val="24"/>
          <w:szCs w:val="24"/>
        </w:rPr>
        <w:fldChar w:fldCharType="separate"/>
      </w:r>
      <w:r w:rsidR="004D0926" w:rsidRPr="00FD10A1">
        <w:rPr>
          <w:rFonts w:ascii="Book Antiqua" w:hAnsi="Book Antiqua" w:cs="Times New Roman"/>
          <w:sz w:val="24"/>
          <w:szCs w:val="24"/>
          <w:vertAlign w:val="superscript"/>
        </w:rPr>
        <w:t>[45</w:t>
      </w:r>
      <w:r w:rsidR="00E764DD">
        <w:rPr>
          <w:rFonts w:ascii="Book Antiqua" w:hAnsi="Book Antiqua" w:cs="Times New Roman" w:hint="eastAsia"/>
          <w:sz w:val="24"/>
          <w:szCs w:val="24"/>
          <w:vertAlign w:val="superscript"/>
          <w:lang w:eastAsia="zh-CN"/>
        </w:rPr>
        <w:t>,47</w:t>
      </w:r>
      <w:r w:rsidR="004D0926" w:rsidRPr="00FD10A1">
        <w:rPr>
          <w:rFonts w:ascii="Book Antiqua" w:hAnsi="Book Antiqua" w:cs="Times New Roman"/>
          <w:sz w:val="24"/>
          <w:szCs w:val="24"/>
          <w:vertAlign w:val="superscript"/>
        </w:rPr>
        <w:t>]</w:t>
      </w:r>
      <w:r w:rsidR="003E2221" w:rsidRPr="00FD10A1">
        <w:rPr>
          <w:rFonts w:ascii="Book Antiqua" w:hAnsi="Book Antiqua"/>
          <w:sz w:val="24"/>
          <w:szCs w:val="24"/>
        </w:rPr>
        <w:fldChar w:fldCharType="end"/>
      </w:r>
      <w:r w:rsidR="00F22C05" w:rsidRPr="00FD10A1">
        <w:rPr>
          <w:rFonts w:ascii="Book Antiqua" w:hAnsi="Book Antiqua"/>
          <w:sz w:val="24"/>
          <w:szCs w:val="24"/>
        </w:rPr>
        <w:t>. Complications include thrombus formation with resulting embolic stroke, aneurysm infection, and aneurysm rupture. Aneurysm rupture occurs in approximately 11% of patients with trauma thought to be the main risk factor for rupture</w:t>
      </w:r>
      <w:r w:rsidR="00F7582C" w:rsidRPr="00FD10A1">
        <w:rPr>
          <w:rFonts w:ascii="Book Antiqua" w:hAnsi="Book Antiqua"/>
          <w:sz w:val="24"/>
          <w:szCs w:val="24"/>
        </w:rPr>
        <w:t>, although larger studies are lacking</w:t>
      </w:r>
      <w:r w:rsidR="003E2221" w:rsidRPr="00FD10A1">
        <w:rPr>
          <w:rFonts w:ascii="Book Antiqua" w:hAnsi="Book Antiqua"/>
          <w:sz w:val="24"/>
          <w:szCs w:val="24"/>
        </w:rPr>
        <w:fldChar w:fldCharType="begin"/>
      </w:r>
      <w:r w:rsidR="004D0926" w:rsidRPr="00FD10A1">
        <w:rPr>
          <w:rFonts w:ascii="Book Antiqua" w:hAnsi="Book Antiqua"/>
          <w:sz w:val="24"/>
          <w:szCs w:val="24"/>
        </w:rPr>
        <w:instrText xml:space="preserve"> ADDIN ZOTERO_ITEM CSL_CITATION {"citationID":"1s6gptblgb","properties":{"formattedCitation":"{\\rtf \\super [47]\\nosupersub{}}","plainCitation":"[47]"},"citationItems":[{"id":266,"uris":["http://zotero.org/users/2495160/items/7S797H27"],"uri":["http://zotero.org/users/2495160/items/7S797H27"],"itemData":{"id":266,"type":"article-journal","title":"Aneurysms of the innominate artery: surgical treatment of 27 patients","container-title":"Journal of Vascular Surgery","page":"222-228","volume":"34","issue":"2","source":"PubMed","abstract":"PURPOSE: Aneurysms of the innominate artery (AIA) are widely considered to be a rare entity. We describe our experience with AIAs in the last three decades.\nMETHODS: From October 1973 to October 2000, we operated on 27 patients with an AIA. The underlying cause of aneurysm was Takayasu's disease in 7 patients, degenerative disease in 6 patients, syphilis in 5 patients, chronic dissection in 3 patients, trauma in 2 patients, infection in 2 patients, a postoperative complication in 1 patient, and Marfan syndrome in 1 patient. AIA was associated with an aortic aneurysm in 17 patients. Fourteen patients had no symptoms. The remaining patients had symptoms, with thromboembolic complications in 7 patients, pain without rupture in 3 patients, and a ruptured aneurysm in 3 patients. In two patients at high risk for surgery who had a small AIA with embolic complications, a cervical approach was used as a means of performing distal exclusion and crossover bypass. In the remaining 25 patients, a midline sternotomy was used. One patient with a ruptured AIA exsanguinated during sternotomy. Ten patients underwent a prosthetic replacement of the ascending aorta and/or aortic arch with a separate prosthetic branch to the innominate artery (IA). Thirteen patients underwent ascending aorta-to-IA prosthetic bypass in association with lateral suture (8 patients) or prosthetic patching (5 patients) of the aorta. One patient with an infected aneurysm was treated by means of resection of the aneurysm, proximal ligation of the IA, and transposition of the right into the left common carotid artery. Cardiopulmonary bypass with deep hypothermic circulatory arrest was used in 10 patients.\nRESULTS: Three perioperative deaths occurred (2 of 4 in association with emergency treatment and 1 of 23 with elective treatment). Respiratory complications requiring prolonged artificial ventilation developed in five patients. Two patients had transient worsening of preoperative neurologic deficits. Late results, with a mean follow-up of 85 months, were good.\nCONCLUSION: The etiology and presentation of AIAs are variable. Surgical management with current cardiovascular techniques achieves excellent results.","DOI":"10.1067/mva.2001.115807","ISSN":"0741-5214","note":"PMID: 11496272","shortTitle":"Aneurysms of the innominate artery","journalAbbreviation":"J. Vasc. Surg.","language":"eng","author":[{"family":"Kieffer","given":"E."},{"family":"Chiche","given":"L."},{"family":"Koskas","given":"F."},{"family":"Bahnini","given":"A."}],"issued":{"date-parts":[["2001",8]]},"PMID":"11496272"}}],"schema":"https://github.com/citation-style-language/schema/raw/master/csl-citation.json"} </w:instrText>
      </w:r>
      <w:r w:rsidR="003E2221" w:rsidRPr="00FD10A1">
        <w:rPr>
          <w:rFonts w:ascii="Book Antiqua" w:hAnsi="Book Antiqua"/>
          <w:sz w:val="24"/>
          <w:szCs w:val="24"/>
        </w:rPr>
        <w:fldChar w:fldCharType="separate"/>
      </w:r>
      <w:r w:rsidR="004D0926" w:rsidRPr="00FD10A1">
        <w:rPr>
          <w:rFonts w:ascii="Book Antiqua" w:hAnsi="Book Antiqua" w:cs="Times New Roman"/>
          <w:sz w:val="24"/>
          <w:szCs w:val="24"/>
          <w:vertAlign w:val="superscript"/>
        </w:rPr>
        <w:t>[47]</w:t>
      </w:r>
      <w:r w:rsidR="003E2221" w:rsidRPr="00FD10A1">
        <w:rPr>
          <w:rFonts w:ascii="Book Antiqua" w:hAnsi="Book Antiqua"/>
          <w:sz w:val="24"/>
          <w:szCs w:val="24"/>
        </w:rPr>
        <w:fldChar w:fldCharType="end"/>
      </w:r>
      <w:r w:rsidR="00F22C05" w:rsidRPr="00FD10A1">
        <w:rPr>
          <w:rFonts w:ascii="Book Antiqua" w:hAnsi="Book Antiqua"/>
          <w:sz w:val="24"/>
          <w:szCs w:val="24"/>
        </w:rPr>
        <w:t xml:space="preserve">. </w:t>
      </w:r>
    </w:p>
    <w:p w14:paraId="3CA3E4CE" w14:textId="2BE67D94" w:rsidR="00F7582C" w:rsidRPr="00FD10A1" w:rsidRDefault="000D0F7A" w:rsidP="00E764DD">
      <w:pPr>
        <w:spacing w:after="0" w:line="360" w:lineRule="auto"/>
        <w:ind w:firstLineChars="100" w:firstLine="240"/>
        <w:jc w:val="both"/>
        <w:rPr>
          <w:rFonts w:ascii="Book Antiqua" w:hAnsi="Book Antiqua"/>
          <w:sz w:val="24"/>
          <w:szCs w:val="24"/>
        </w:rPr>
      </w:pPr>
      <w:r w:rsidRPr="00FD10A1">
        <w:rPr>
          <w:rFonts w:ascii="Book Antiqua" w:hAnsi="Book Antiqua"/>
          <w:sz w:val="24"/>
          <w:szCs w:val="24"/>
        </w:rPr>
        <w:t xml:space="preserve">Imaging </w:t>
      </w:r>
      <w:r w:rsidR="00155BC8" w:rsidRPr="00FD10A1">
        <w:rPr>
          <w:rFonts w:ascii="Book Antiqua" w:hAnsi="Book Antiqua"/>
          <w:sz w:val="24"/>
          <w:szCs w:val="24"/>
        </w:rPr>
        <w:t>shows</w:t>
      </w:r>
      <w:r w:rsidRPr="00FD10A1">
        <w:rPr>
          <w:rFonts w:ascii="Book Antiqua" w:hAnsi="Book Antiqua"/>
          <w:sz w:val="24"/>
          <w:szCs w:val="24"/>
        </w:rPr>
        <w:t xml:space="preserve"> aneurysmal dilatation of the brachiocephalic artery</w:t>
      </w:r>
      <w:r w:rsidR="00CA15FD" w:rsidRPr="00FD10A1">
        <w:rPr>
          <w:rFonts w:ascii="Book Antiqua" w:hAnsi="Book Antiqua"/>
          <w:sz w:val="24"/>
          <w:szCs w:val="24"/>
        </w:rPr>
        <w:t xml:space="preserve"> (Figure 23</w:t>
      </w:r>
      <w:r w:rsidR="00EC0FE4" w:rsidRPr="00FD10A1">
        <w:rPr>
          <w:rFonts w:ascii="Book Antiqua" w:hAnsi="Book Antiqua"/>
          <w:sz w:val="24"/>
          <w:szCs w:val="24"/>
        </w:rPr>
        <w:t>)</w:t>
      </w:r>
      <w:r w:rsidRPr="00FD10A1">
        <w:rPr>
          <w:rFonts w:ascii="Book Antiqua" w:hAnsi="Book Antiqua"/>
          <w:sz w:val="24"/>
          <w:szCs w:val="24"/>
        </w:rPr>
        <w:t xml:space="preserve">, although different patterns of brachiocephalic involvement have been described. </w:t>
      </w:r>
      <w:proofErr w:type="spellStart"/>
      <w:r w:rsidRPr="00FD10A1">
        <w:rPr>
          <w:rFonts w:ascii="Book Antiqua" w:hAnsi="Book Antiqua"/>
          <w:sz w:val="24"/>
          <w:szCs w:val="24"/>
        </w:rPr>
        <w:t>Kieffer</w:t>
      </w:r>
      <w:proofErr w:type="spellEnd"/>
      <w:r w:rsidRPr="00FD10A1">
        <w:rPr>
          <w:rFonts w:ascii="Book Antiqua" w:hAnsi="Book Antiqua"/>
          <w:sz w:val="24"/>
          <w:szCs w:val="24"/>
        </w:rPr>
        <w:t xml:space="preserve"> </w:t>
      </w:r>
      <w:r w:rsidRPr="00E764DD">
        <w:rPr>
          <w:rFonts w:ascii="Book Antiqua" w:hAnsi="Book Antiqua"/>
          <w:i/>
          <w:sz w:val="24"/>
          <w:szCs w:val="24"/>
        </w:rPr>
        <w:lastRenderedPageBreak/>
        <w:t>et al</w:t>
      </w:r>
      <w:r w:rsidR="003E2221" w:rsidRPr="00FD10A1">
        <w:rPr>
          <w:rFonts w:ascii="Book Antiqua" w:hAnsi="Book Antiqua"/>
          <w:sz w:val="24"/>
          <w:szCs w:val="24"/>
        </w:rPr>
        <w:fldChar w:fldCharType="begin"/>
      </w:r>
      <w:r w:rsidR="004D0926" w:rsidRPr="00FD10A1">
        <w:rPr>
          <w:rFonts w:ascii="Book Antiqua" w:hAnsi="Book Antiqua"/>
          <w:sz w:val="24"/>
          <w:szCs w:val="24"/>
        </w:rPr>
        <w:instrText xml:space="preserve"> ADDIN ZOTERO_ITEM CSL_CITATION {"citationID":"1uftjf7uh0","properties":{"formattedCitation":"{\\rtf \\super [47]\\nosupersub{}}","plainCitation":"[47]"},"citationItems":[{"id":266,"uris":["http://zotero.org/users/2495160/items/7S797H27"],"uri":["http://zotero.org/users/2495160/items/7S797H27"],"itemData":{"id":266,"type":"article-journal","title":"Aneurysms of the innominate artery: surgical treatment of 27 patients","container-title":"Journal of Vascular Surgery","page":"222-228","volume":"34","issue":"2","source":"PubMed","abstract":"PURPOSE: Aneurysms of the innominate artery (AIA) are widely considered to be a rare entity. We describe our experience with AIAs in the last three decades.\nMETHODS: From October 1973 to October 2000, we operated on 27 patients with an AIA. The underlying cause of aneurysm was Takayasu's disease in 7 patients, degenerative disease in 6 patients, syphilis in 5 patients, chronic dissection in 3 patients, trauma in 2 patients, infection in 2 patients, a postoperative complication in 1 patient, and Marfan syndrome in 1 patient. AIA was associated with an aortic aneurysm in 17 patients. Fourteen patients had no symptoms. The remaining patients had symptoms, with thromboembolic complications in 7 patients, pain without rupture in 3 patients, and a ruptured aneurysm in 3 patients. In two patients at high risk for surgery who had a small AIA with embolic complications, a cervical approach was used as a means of performing distal exclusion and crossover bypass. In the remaining 25 patients, a midline sternotomy was used. One patient with a ruptured AIA exsanguinated during sternotomy. Ten patients underwent a prosthetic replacement of the ascending aorta and/or aortic arch with a separate prosthetic branch to the innominate artery (IA). Thirteen patients underwent ascending aorta-to-IA prosthetic bypass in association with lateral suture (8 patients) or prosthetic patching (5 patients) of the aorta. One patient with an infected aneurysm was treated by means of resection of the aneurysm, proximal ligation of the IA, and transposition of the right into the left common carotid artery. Cardiopulmonary bypass with deep hypothermic circulatory arrest was used in 10 patients.\nRESULTS: Three perioperative deaths occurred (2 of 4 in association with emergency treatment and 1 of 23 with elective treatment). Respiratory complications requiring prolonged artificial ventilation developed in five patients. Two patients had transient worsening of preoperative neurologic deficits. Late results, with a mean follow-up of 85 months, were good.\nCONCLUSION: The etiology and presentation of AIAs are variable. Surgical management with current cardiovascular techniques achieves excellent results.","DOI":"10.1067/mva.2001.115807","ISSN":"0741-5214","note":"PMID: 11496272","shortTitle":"Aneurysms of the innominate artery","journalAbbreviation":"J. Vasc. Surg.","language":"eng","author":[{"family":"Kieffer","given":"E."},{"family":"Chiche","given":"L."},{"family":"Koskas","given":"F."},{"family":"Bahnini","given":"A."}],"issued":{"date-parts":[["2001",8]]},"PMID":"11496272"}}],"schema":"https://github.com/citation-style-language/schema/raw/master/csl-citation.json"} </w:instrText>
      </w:r>
      <w:r w:rsidR="003E2221" w:rsidRPr="00FD10A1">
        <w:rPr>
          <w:rFonts w:ascii="Book Antiqua" w:hAnsi="Book Antiqua"/>
          <w:sz w:val="24"/>
          <w:szCs w:val="24"/>
        </w:rPr>
        <w:fldChar w:fldCharType="separate"/>
      </w:r>
      <w:r w:rsidR="004D0926" w:rsidRPr="00FD10A1">
        <w:rPr>
          <w:rFonts w:ascii="Book Antiqua" w:hAnsi="Book Antiqua" w:cs="Times New Roman"/>
          <w:sz w:val="24"/>
          <w:szCs w:val="24"/>
          <w:vertAlign w:val="superscript"/>
        </w:rPr>
        <w:t>[47]</w:t>
      </w:r>
      <w:r w:rsidR="003E2221" w:rsidRPr="00FD10A1">
        <w:rPr>
          <w:rFonts w:ascii="Book Antiqua" w:hAnsi="Book Antiqua"/>
          <w:sz w:val="24"/>
          <w:szCs w:val="24"/>
        </w:rPr>
        <w:fldChar w:fldCharType="end"/>
      </w:r>
      <w:r w:rsidRPr="00FD10A1">
        <w:rPr>
          <w:rFonts w:ascii="Book Antiqua" w:hAnsi="Book Antiqua"/>
          <w:sz w:val="24"/>
          <w:szCs w:val="24"/>
        </w:rPr>
        <w:t xml:space="preserve"> describe three categories of involvement: no involvement of the brachiocephalic origin, involvement of the brachiocephalic origin, but not the aorta (most common), and involvement of both the brachiocephalic and aortic arch. Furthermore, </w:t>
      </w:r>
      <w:r w:rsidR="00C23849" w:rsidRPr="00FD10A1">
        <w:rPr>
          <w:rFonts w:ascii="Book Antiqua" w:hAnsi="Book Antiqua"/>
          <w:sz w:val="24"/>
          <w:szCs w:val="24"/>
        </w:rPr>
        <w:t>one</w:t>
      </w:r>
      <w:r w:rsidR="00155BC8" w:rsidRPr="00FD10A1">
        <w:rPr>
          <w:rFonts w:ascii="Book Antiqua" w:hAnsi="Book Antiqua"/>
          <w:sz w:val="24"/>
          <w:szCs w:val="24"/>
        </w:rPr>
        <w:t xml:space="preserve"> must</w:t>
      </w:r>
      <w:r w:rsidR="00C23849" w:rsidRPr="00FD10A1">
        <w:rPr>
          <w:rFonts w:ascii="Book Antiqua" w:hAnsi="Book Antiqua"/>
          <w:sz w:val="24"/>
          <w:szCs w:val="24"/>
        </w:rPr>
        <w:t xml:space="preserve"> be sure to evaluate other thoracic vessels as aneurysms of other supra-aortic vessels can be seen concurrently. Mass effects on adjacent structures including the airways, pharynx, and SVC are also well evaluated </w:t>
      </w:r>
      <w:r w:rsidR="00155BC8" w:rsidRPr="00FD10A1">
        <w:rPr>
          <w:rFonts w:ascii="Book Antiqua" w:hAnsi="Book Antiqua"/>
          <w:sz w:val="24"/>
          <w:szCs w:val="24"/>
        </w:rPr>
        <w:t>on cross sectional</w:t>
      </w:r>
      <w:r w:rsidR="00C23849" w:rsidRPr="00FD10A1">
        <w:rPr>
          <w:rFonts w:ascii="Book Antiqua" w:hAnsi="Book Antiqua"/>
          <w:sz w:val="24"/>
          <w:szCs w:val="24"/>
        </w:rPr>
        <w:t xml:space="preserve"> imaging. </w:t>
      </w:r>
      <w:r w:rsidR="00446745" w:rsidRPr="00FD10A1">
        <w:rPr>
          <w:rFonts w:ascii="Book Antiqua" w:hAnsi="Book Antiqua"/>
          <w:sz w:val="24"/>
          <w:szCs w:val="24"/>
        </w:rPr>
        <w:t>Surgical repair is generally pursued in most cases, particularly in the setting of symptomatic disease, associated aortic aneurysms, or aneurysms greater than 3 cm in diameter</w:t>
      </w:r>
      <w:r w:rsidR="003E2221" w:rsidRPr="00FD10A1">
        <w:rPr>
          <w:rFonts w:ascii="Book Antiqua" w:hAnsi="Book Antiqua"/>
          <w:sz w:val="24"/>
          <w:szCs w:val="24"/>
        </w:rPr>
        <w:fldChar w:fldCharType="begin"/>
      </w:r>
      <w:r w:rsidR="004D0926" w:rsidRPr="00FD10A1">
        <w:rPr>
          <w:rFonts w:ascii="Book Antiqua" w:hAnsi="Book Antiqua"/>
          <w:sz w:val="24"/>
          <w:szCs w:val="24"/>
        </w:rPr>
        <w:instrText xml:space="preserve"> ADDIN ZOTERO_ITEM CSL_CITATION {"citationID":"1ha667oe6h","properties":{"formattedCitation":"{\\rtf \\super [47]\\nosupersub{}}","plainCitation":"[47]"},"citationItems":[{"id":266,"uris":["http://zotero.org/users/2495160/items/7S797H27"],"uri":["http://zotero.org/users/2495160/items/7S797H27"],"itemData":{"id":266,"type":"article-journal","title":"Aneurysms of the innominate artery: surgical treatment of 27 patients","container-title":"Journal of Vascular Surgery","page":"222-228","volume":"34","issue":"2","source":"PubMed","abstract":"PURPOSE: Aneurysms of the innominate artery (AIA) are widely considered to be a rare entity. We describe our experience with AIAs in the last three decades.\nMETHODS: From October 1973 to October 2000, we operated on 27 patients with an AIA. The underlying cause of aneurysm was Takayasu's disease in 7 patients, degenerative disease in 6 patients, syphilis in 5 patients, chronic dissection in 3 patients, trauma in 2 patients, infection in 2 patients, a postoperative complication in 1 patient, and Marfan syndrome in 1 patient. AIA was associated with an aortic aneurysm in 17 patients. Fourteen patients had no symptoms. The remaining patients had symptoms, with thromboembolic complications in 7 patients, pain without rupture in 3 patients, and a ruptured aneurysm in 3 patients. In two patients at high risk for surgery who had a small AIA with embolic complications, a cervical approach was used as a means of performing distal exclusion and crossover bypass. In the remaining 25 patients, a midline sternotomy was used. One patient with a ruptured AIA exsanguinated during sternotomy. Ten patients underwent a prosthetic replacement of the ascending aorta and/or aortic arch with a separate prosthetic branch to the innominate artery (IA). Thirteen patients underwent ascending aorta-to-IA prosthetic bypass in association with lateral suture (8 patients) or prosthetic patching (5 patients) of the aorta. One patient with an infected aneurysm was treated by means of resection of the aneurysm, proximal ligation of the IA, and transposition of the right into the left common carotid artery. Cardiopulmonary bypass with deep hypothermic circulatory arrest was used in 10 patients.\nRESULTS: Three perioperative deaths occurred (2 of 4 in association with emergency treatment and 1 of 23 with elective treatment). Respiratory complications requiring prolonged artificial ventilation developed in five patients. Two patients had transient worsening of preoperative neurologic deficits. Late results, with a mean follow-up of 85 months, were good.\nCONCLUSION: The etiology and presentation of AIAs are variable. Surgical management with current cardiovascular techniques achieves excellent results.","DOI":"10.1067/mva.2001.115807","ISSN":"0741-5214","note":"PMID: 11496272","shortTitle":"Aneurysms of the innominate artery","journalAbbreviation":"J. Vasc. Surg.","language":"eng","author":[{"family":"Kieffer","given":"E."},{"family":"Chiche","given":"L."},{"family":"Koskas","given":"F."},{"family":"Bahnini","given":"A."}],"issued":{"date-parts":[["2001",8]]},"PMID":"11496272"}}],"schema":"https://github.com/citation-style-language/schema/raw/master/csl-citation.json"} </w:instrText>
      </w:r>
      <w:r w:rsidR="003E2221" w:rsidRPr="00FD10A1">
        <w:rPr>
          <w:rFonts w:ascii="Book Antiqua" w:hAnsi="Book Antiqua"/>
          <w:sz w:val="24"/>
          <w:szCs w:val="24"/>
        </w:rPr>
        <w:fldChar w:fldCharType="separate"/>
      </w:r>
      <w:r w:rsidR="004D0926" w:rsidRPr="00FD10A1">
        <w:rPr>
          <w:rFonts w:ascii="Book Antiqua" w:hAnsi="Book Antiqua" w:cs="Times New Roman"/>
          <w:sz w:val="24"/>
          <w:szCs w:val="24"/>
          <w:vertAlign w:val="superscript"/>
        </w:rPr>
        <w:t>[47]</w:t>
      </w:r>
      <w:r w:rsidR="003E2221" w:rsidRPr="00FD10A1">
        <w:rPr>
          <w:rFonts w:ascii="Book Antiqua" w:hAnsi="Book Antiqua"/>
          <w:sz w:val="24"/>
          <w:szCs w:val="24"/>
        </w:rPr>
        <w:fldChar w:fldCharType="end"/>
      </w:r>
      <w:r w:rsidR="00446745" w:rsidRPr="00FD10A1">
        <w:rPr>
          <w:rFonts w:ascii="Book Antiqua" w:hAnsi="Book Antiqua"/>
          <w:sz w:val="24"/>
          <w:szCs w:val="24"/>
        </w:rPr>
        <w:t xml:space="preserve">. </w:t>
      </w:r>
    </w:p>
    <w:p w14:paraId="6AA1E03B" w14:textId="77777777" w:rsidR="00234F25" w:rsidRPr="00FD10A1" w:rsidRDefault="00234F25" w:rsidP="00EB0771">
      <w:pPr>
        <w:widowControl w:val="0"/>
        <w:autoSpaceDE w:val="0"/>
        <w:autoSpaceDN w:val="0"/>
        <w:adjustRightInd w:val="0"/>
        <w:spacing w:after="0" w:line="360" w:lineRule="auto"/>
        <w:jc w:val="both"/>
        <w:rPr>
          <w:rFonts w:ascii="Book Antiqua" w:hAnsi="Book Antiqua"/>
          <w:sz w:val="24"/>
          <w:szCs w:val="24"/>
        </w:rPr>
      </w:pPr>
    </w:p>
    <w:p w14:paraId="07FC21FB" w14:textId="225B325B" w:rsidR="00B2055D" w:rsidRPr="00E764DD" w:rsidRDefault="00E764DD" w:rsidP="00EB0771">
      <w:pPr>
        <w:widowControl w:val="0"/>
        <w:autoSpaceDE w:val="0"/>
        <w:autoSpaceDN w:val="0"/>
        <w:adjustRightInd w:val="0"/>
        <w:spacing w:after="0" w:line="360" w:lineRule="auto"/>
        <w:jc w:val="both"/>
        <w:rPr>
          <w:rFonts w:ascii="Book Antiqua" w:hAnsi="Book Antiqua"/>
          <w:b/>
          <w:sz w:val="24"/>
          <w:szCs w:val="24"/>
          <w:lang w:eastAsia="zh-CN"/>
        </w:rPr>
      </w:pPr>
      <w:r w:rsidRPr="00FD10A1">
        <w:rPr>
          <w:rFonts w:ascii="Book Antiqua" w:hAnsi="Book Antiqua"/>
          <w:b/>
          <w:sz w:val="24"/>
          <w:szCs w:val="24"/>
        </w:rPr>
        <w:t>PULMONARY ARTERY ANEURYSM AND PSEUDOANEURYSM</w:t>
      </w:r>
    </w:p>
    <w:p w14:paraId="6EB058BF" w14:textId="7C3688AF" w:rsidR="00B2055D" w:rsidRPr="00FD10A1" w:rsidRDefault="009B1EDD" w:rsidP="00EB0771">
      <w:pPr>
        <w:widowControl w:val="0"/>
        <w:autoSpaceDE w:val="0"/>
        <w:autoSpaceDN w:val="0"/>
        <w:adjustRightInd w:val="0"/>
        <w:spacing w:after="0" w:line="360" w:lineRule="auto"/>
        <w:jc w:val="both"/>
        <w:rPr>
          <w:rFonts w:ascii="Book Antiqua" w:hAnsi="Book Antiqua"/>
          <w:sz w:val="24"/>
          <w:szCs w:val="24"/>
        </w:rPr>
      </w:pPr>
      <w:r w:rsidRPr="00FD10A1">
        <w:rPr>
          <w:rFonts w:ascii="Book Antiqua" w:hAnsi="Book Antiqua"/>
          <w:sz w:val="24"/>
          <w:szCs w:val="24"/>
        </w:rPr>
        <w:t>P</w:t>
      </w:r>
      <w:r w:rsidR="00B714D2" w:rsidRPr="00FD10A1">
        <w:rPr>
          <w:rFonts w:ascii="Book Antiqua" w:hAnsi="Book Antiqua"/>
          <w:sz w:val="24"/>
          <w:szCs w:val="24"/>
        </w:rPr>
        <w:t>ulmonary artery aneurysm, defined as focal pulmonary artery dilatation greater than 1.5</w:t>
      </w:r>
      <w:r w:rsidR="000441D2" w:rsidRPr="00FD10A1">
        <w:rPr>
          <w:rFonts w:ascii="Book Antiqua" w:hAnsi="Book Antiqua"/>
          <w:sz w:val="24"/>
          <w:szCs w:val="24"/>
        </w:rPr>
        <w:t xml:space="preserve"> times</w:t>
      </w:r>
      <w:r w:rsidR="00B714D2" w:rsidRPr="00FD10A1">
        <w:rPr>
          <w:rFonts w:ascii="Book Antiqua" w:hAnsi="Book Antiqua"/>
          <w:sz w:val="24"/>
          <w:szCs w:val="24"/>
        </w:rPr>
        <w:t xml:space="preserve"> the normal diameter, is a rare entity</w:t>
      </w:r>
      <w:r w:rsidR="00E764DD">
        <w:rPr>
          <w:rFonts w:ascii="Book Antiqua" w:hAnsi="Book Antiqua"/>
          <w:sz w:val="24"/>
          <w:szCs w:val="24"/>
        </w:rPr>
        <w:t xml:space="preserve"> found in one of 14</w:t>
      </w:r>
      <w:r w:rsidR="000441D2" w:rsidRPr="00FD10A1">
        <w:rPr>
          <w:rFonts w:ascii="Book Antiqua" w:hAnsi="Book Antiqua"/>
          <w:sz w:val="24"/>
          <w:szCs w:val="24"/>
        </w:rPr>
        <w:t>000 patients at autopsy</w:t>
      </w:r>
      <w:r w:rsidR="000441D2" w:rsidRPr="00FD10A1">
        <w:rPr>
          <w:rFonts w:ascii="Book Antiqua" w:hAnsi="Book Antiqua"/>
          <w:sz w:val="24"/>
          <w:szCs w:val="24"/>
        </w:rPr>
        <w:fldChar w:fldCharType="begin"/>
      </w:r>
      <w:r w:rsidR="00800F6C" w:rsidRPr="00FD10A1">
        <w:rPr>
          <w:rFonts w:ascii="Book Antiqua" w:hAnsi="Book Antiqua"/>
          <w:sz w:val="24"/>
          <w:szCs w:val="24"/>
        </w:rPr>
        <w:instrText xml:space="preserve"> ADDIN ZOTERO_ITEM CSL_CITATION {"citationID":"1toklro5bc","properties":{"formattedCitation":"{\\rtf \\super [48]\\nosupersub{}}","plainCitation":"[48]"},"citationItems":[{"id":494,"uris":["http://zotero.org/users/local/5yuX2Hng/items/IA3GH24Z"],"uri":["http://zotero.org/users/local/5yuX2Hng/items/IA3GH24Z"],"itemData":{"id":494,"type":"article-journal","title":"Idiopathic Pulmonary Artery Aneurysm","container-title":"Circulation","page":"e369-e370","volume":"124","issue":"14","source":"circ.ahajournals.org","DOI":"10.1161/CIRCULATIONAHA.111.029033","ISSN":"0009-7322, 1524-4539","note":"PMID: 21969321","journalAbbreviation":"Circulation","language":"en","author":[{"family":"Seguchi","given":"Masaru"},{"family":"Wada","given":"Hiroshi"},{"family":"Sakakura","given":"Kenichi"},{"family":"Kubo","given":"Norifumi"},{"family":"Ikeda","given":"Nahoko"},{"family":"Sugawara","given":"Yoshitaka"},{"family":"Yamaguchi","given":"Atsushi"},{"family":"Ako","given":"Junya"},{"family":"Momomura","given":"Shin-ichi"}],"issued":{"date-parts":[["2011",10,4]]},"accessed":{"date-parts":[["2015",10,3]]},"PMID":"21969321"}}],"schema":"https://github.com/citation-style-language/schema/raw/master/csl-citation.json"} </w:instrText>
      </w:r>
      <w:r w:rsidR="000441D2" w:rsidRPr="00FD10A1">
        <w:rPr>
          <w:rFonts w:ascii="Book Antiqua" w:hAnsi="Book Antiqua"/>
          <w:sz w:val="24"/>
          <w:szCs w:val="24"/>
        </w:rPr>
        <w:fldChar w:fldCharType="separate"/>
      </w:r>
      <w:r w:rsidR="00800F6C" w:rsidRPr="00FD10A1">
        <w:rPr>
          <w:rFonts w:ascii="Book Antiqua" w:hAnsi="Book Antiqua" w:cs="Times New Roman"/>
          <w:sz w:val="24"/>
          <w:szCs w:val="24"/>
          <w:vertAlign w:val="superscript"/>
        </w:rPr>
        <w:t>[48]</w:t>
      </w:r>
      <w:r w:rsidR="000441D2" w:rsidRPr="00FD10A1">
        <w:rPr>
          <w:rFonts w:ascii="Book Antiqua" w:hAnsi="Book Antiqua"/>
          <w:sz w:val="24"/>
          <w:szCs w:val="24"/>
        </w:rPr>
        <w:fldChar w:fldCharType="end"/>
      </w:r>
      <w:r w:rsidR="00B714D2" w:rsidRPr="00FD10A1">
        <w:rPr>
          <w:rFonts w:ascii="Book Antiqua" w:hAnsi="Book Antiqua"/>
          <w:sz w:val="24"/>
          <w:szCs w:val="24"/>
        </w:rPr>
        <w:t xml:space="preserve">. </w:t>
      </w:r>
      <w:r w:rsidR="00236F80" w:rsidRPr="00FD10A1">
        <w:rPr>
          <w:rFonts w:ascii="Book Antiqua" w:hAnsi="Book Antiqua"/>
          <w:sz w:val="24"/>
          <w:szCs w:val="24"/>
        </w:rPr>
        <w:t>Pulmonary artery aneurysms may be congenital or acquired</w:t>
      </w:r>
      <w:r w:rsidR="00E36F97" w:rsidRPr="00FD10A1">
        <w:rPr>
          <w:rFonts w:ascii="Book Antiqua" w:hAnsi="Book Antiqua"/>
          <w:sz w:val="24"/>
          <w:szCs w:val="24"/>
        </w:rPr>
        <w:t>. R</w:t>
      </w:r>
      <w:r w:rsidR="00236F80" w:rsidRPr="00FD10A1">
        <w:rPr>
          <w:rFonts w:ascii="Book Antiqua" w:hAnsi="Book Antiqua"/>
          <w:sz w:val="24"/>
          <w:szCs w:val="24"/>
        </w:rPr>
        <w:t>isk fact</w:t>
      </w:r>
      <w:r w:rsidR="00965A3C" w:rsidRPr="00FD10A1">
        <w:rPr>
          <w:rFonts w:ascii="Book Antiqua" w:hAnsi="Book Antiqua"/>
          <w:sz w:val="24"/>
          <w:szCs w:val="24"/>
        </w:rPr>
        <w:t>ors include infection, trauma</w:t>
      </w:r>
      <w:r w:rsidR="00236F80" w:rsidRPr="00FD10A1">
        <w:rPr>
          <w:rFonts w:ascii="Book Antiqua" w:hAnsi="Book Antiqua"/>
          <w:sz w:val="24"/>
          <w:szCs w:val="24"/>
        </w:rPr>
        <w:t>/iatrogenic</w:t>
      </w:r>
      <w:r w:rsidR="00965A3C" w:rsidRPr="00FD10A1">
        <w:rPr>
          <w:rFonts w:ascii="Book Antiqua" w:hAnsi="Book Antiqua"/>
          <w:sz w:val="24"/>
          <w:szCs w:val="24"/>
        </w:rPr>
        <w:t xml:space="preserve"> injury</w:t>
      </w:r>
      <w:r w:rsidR="00236F80" w:rsidRPr="00FD10A1">
        <w:rPr>
          <w:rFonts w:ascii="Book Antiqua" w:hAnsi="Book Antiqua"/>
          <w:sz w:val="24"/>
          <w:szCs w:val="24"/>
        </w:rPr>
        <w:t xml:space="preserve">, </w:t>
      </w:r>
      <w:r w:rsidRPr="00FD10A1">
        <w:rPr>
          <w:rFonts w:ascii="Book Antiqua" w:hAnsi="Book Antiqua"/>
          <w:sz w:val="24"/>
          <w:szCs w:val="24"/>
        </w:rPr>
        <w:t xml:space="preserve">vasculitis, </w:t>
      </w:r>
      <w:r w:rsidR="00236F80" w:rsidRPr="00FD10A1">
        <w:rPr>
          <w:rFonts w:ascii="Book Antiqua" w:hAnsi="Book Antiqua"/>
          <w:sz w:val="24"/>
          <w:szCs w:val="24"/>
        </w:rPr>
        <w:t>degenerative, and any underlying cause of pulmonary hypertension</w:t>
      </w:r>
      <w:r w:rsidR="00236F80" w:rsidRPr="00FD10A1">
        <w:rPr>
          <w:rFonts w:ascii="Book Antiqua" w:hAnsi="Book Antiqua"/>
          <w:sz w:val="24"/>
          <w:szCs w:val="24"/>
        </w:rPr>
        <w:fldChar w:fldCharType="begin"/>
      </w:r>
      <w:r w:rsidR="00800F6C" w:rsidRPr="00FD10A1">
        <w:rPr>
          <w:rFonts w:ascii="Book Antiqua" w:hAnsi="Book Antiqua"/>
          <w:sz w:val="24"/>
          <w:szCs w:val="24"/>
        </w:rPr>
        <w:instrText xml:space="preserve"> ADDIN ZOTERO_ITEM CSL_CITATION {"citationID":"8v864rpjb","properties":{"formattedCitation":"{\\rtf \\super [49]\\nosupersub{}}","plainCitation":"[49]"},"citationItems":[{"id":498,"uris":["http://zotero.org/users/local/5yuX2Hng/items/IGSNQRJ2"],"uri":["http://zotero.org/users/local/5yuX2Hng/items/IGSNQRJ2"],"itemData":{"id":498,"type":"article-journal","title":"Idiopathic Pulmonary Artery Aneurysm","container-title":"The Annals of Thoracic Surgery","page":"1500-1502","volume":"80","issue":"4","source":"ScienceDirect","abstract":"A case of idiopathic pulmonary artery aneurysm is presented along with a review of our experience of this rare condition. These entities may have an association with cystic medial degeneration of the arterial wall and are subject to the same complications as aortic aneurysms.","DOI":"10.1016/j.athoracsur.2004.04.011","ISSN":"0003-4975","journalAbbreviation":"The Annals of Thoracic Surgery","author":[{"family":"Deb","given":"Subrato J."},{"family":"Zehr","given":"Kenton J."},{"family":"Shields","given":"Raymond C."}],"issued":{"date-parts":[["2005",10]]},"accessed":{"date-parts":[["2015",10,3]]}}}],"schema":"https://github.com/citation-style-language/schema/raw/master/csl-citation.json"} </w:instrText>
      </w:r>
      <w:r w:rsidR="00236F80" w:rsidRPr="00FD10A1">
        <w:rPr>
          <w:rFonts w:ascii="Book Antiqua" w:hAnsi="Book Antiqua"/>
          <w:sz w:val="24"/>
          <w:szCs w:val="24"/>
        </w:rPr>
        <w:fldChar w:fldCharType="separate"/>
      </w:r>
      <w:r w:rsidR="00800F6C" w:rsidRPr="00FD10A1">
        <w:rPr>
          <w:rFonts w:ascii="Book Antiqua" w:hAnsi="Book Antiqua" w:cs="Times New Roman"/>
          <w:sz w:val="24"/>
          <w:szCs w:val="24"/>
          <w:vertAlign w:val="superscript"/>
        </w:rPr>
        <w:t>[49]</w:t>
      </w:r>
      <w:r w:rsidR="00236F80" w:rsidRPr="00FD10A1">
        <w:rPr>
          <w:rFonts w:ascii="Book Antiqua" w:hAnsi="Book Antiqua"/>
          <w:sz w:val="24"/>
          <w:szCs w:val="24"/>
        </w:rPr>
        <w:fldChar w:fldCharType="end"/>
      </w:r>
      <w:r w:rsidR="00236F80" w:rsidRPr="00FD10A1">
        <w:rPr>
          <w:rFonts w:ascii="Book Antiqua" w:hAnsi="Book Antiqua"/>
          <w:sz w:val="24"/>
          <w:szCs w:val="24"/>
        </w:rPr>
        <w:t xml:space="preserve">. </w:t>
      </w:r>
      <w:r w:rsidR="005F4886" w:rsidRPr="00FD10A1">
        <w:rPr>
          <w:rFonts w:ascii="Book Antiqua" w:hAnsi="Book Antiqua"/>
          <w:sz w:val="24"/>
          <w:szCs w:val="24"/>
        </w:rPr>
        <w:t>C</w:t>
      </w:r>
      <w:r w:rsidR="009D4762" w:rsidRPr="00FD10A1">
        <w:rPr>
          <w:rFonts w:ascii="Book Antiqua" w:hAnsi="Book Antiqua"/>
          <w:sz w:val="24"/>
          <w:szCs w:val="24"/>
        </w:rPr>
        <w:t>ongenital causes are defective v</w:t>
      </w:r>
      <w:r w:rsidR="005F4886" w:rsidRPr="00FD10A1">
        <w:rPr>
          <w:rFonts w:ascii="Book Antiqua" w:hAnsi="Book Antiqua"/>
          <w:sz w:val="24"/>
          <w:szCs w:val="24"/>
        </w:rPr>
        <w:t>ascular wall, pulmonic stenosis and left-to-right shunts. Idiopathic isolated pulmonary arterial dilation is a diseas</w:t>
      </w:r>
      <w:r w:rsidR="009D4762" w:rsidRPr="00FD10A1">
        <w:rPr>
          <w:rFonts w:ascii="Book Antiqua" w:hAnsi="Book Antiqua"/>
          <w:sz w:val="24"/>
          <w:szCs w:val="24"/>
        </w:rPr>
        <w:t>e of exclusion.</w:t>
      </w:r>
      <w:r w:rsidR="00361F73" w:rsidRPr="00FD10A1">
        <w:rPr>
          <w:rFonts w:ascii="Book Antiqua" w:hAnsi="Book Antiqua"/>
          <w:sz w:val="24"/>
          <w:szCs w:val="24"/>
        </w:rPr>
        <w:t xml:space="preserve"> </w:t>
      </w:r>
      <w:proofErr w:type="spellStart"/>
      <w:r w:rsidR="009D4762" w:rsidRPr="00FD10A1">
        <w:rPr>
          <w:rFonts w:ascii="Book Antiqua" w:hAnsi="Book Antiqua"/>
          <w:sz w:val="24"/>
          <w:szCs w:val="24"/>
        </w:rPr>
        <w:t>Pseudoaneurysms</w:t>
      </w:r>
      <w:proofErr w:type="spellEnd"/>
      <w:r w:rsidR="009D4762" w:rsidRPr="00FD10A1">
        <w:rPr>
          <w:rFonts w:ascii="Book Antiqua" w:hAnsi="Book Antiqua"/>
          <w:sz w:val="24"/>
          <w:szCs w:val="24"/>
        </w:rPr>
        <w:t xml:space="preserve"> are </w:t>
      </w:r>
      <w:r w:rsidR="005F4886" w:rsidRPr="00FD10A1">
        <w:rPr>
          <w:rFonts w:ascii="Book Antiqua" w:hAnsi="Book Antiqua"/>
          <w:sz w:val="24"/>
          <w:szCs w:val="24"/>
        </w:rPr>
        <w:t>caused by iatrogenic injuries</w:t>
      </w:r>
      <w:r w:rsidR="00F023EA" w:rsidRPr="00FD10A1">
        <w:rPr>
          <w:rFonts w:ascii="Book Antiqua" w:hAnsi="Book Antiqua"/>
          <w:sz w:val="24"/>
          <w:szCs w:val="24"/>
        </w:rPr>
        <w:t xml:space="preserve"> such as catheter misplacement</w:t>
      </w:r>
      <w:r w:rsidR="005F4886" w:rsidRPr="00FD10A1">
        <w:rPr>
          <w:rFonts w:ascii="Book Antiqua" w:hAnsi="Book Antiqua"/>
          <w:sz w:val="24"/>
          <w:szCs w:val="24"/>
        </w:rPr>
        <w:t xml:space="preserve"> or infection. Mycotic aneurysms are seen in septic emboli, tuberculosis or necrotizing pneumonia.</w:t>
      </w:r>
      <w:r w:rsidR="00361F73" w:rsidRPr="00FD10A1">
        <w:rPr>
          <w:rFonts w:ascii="Book Antiqua" w:hAnsi="Book Antiqua"/>
          <w:sz w:val="24"/>
          <w:szCs w:val="24"/>
        </w:rPr>
        <w:t xml:space="preserve"> </w:t>
      </w:r>
      <w:r w:rsidR="00236F80" w:rsidRPr="00FD10A1">
        <w:rPr>
          <w:rFonts w:ascii="Book Antiqua" w:hAnsi="Book Antiqua"/>
          <w:sz w:val="24"/>
          <w:szCs w:val="24"/>
        </w:rPr>
        <w:t xml:space="preserve">Symptoms are usually nonspecific and include dyspnea, cough, and chest pain. If the pulmonic valve is involved, pulmonic insufficiency may develop </w:t>
      </w:r>
      <w:r w:rsidRPr="00FD10A1">
        <w:rPr>
          <w:rFonts w:ascii="Book Antiqua" w:hAnsi="Book Antiqua"/>
          <w:sz w:val="24"/>
          <w:szCs w:val="24"/>
        </w:rPr>
        <w:t xml:space="preserve">resulting in right heart failure. </w:t>
      </w:r>
      <w:r w:rsidR="00222167" w:rsidRPr="00FD10A1">
        <w:rPr>
          <w:rFonts w:ascii="Book Antiqua" w:hAnsi="Book Antiqua"/>
          <w:sz w:val="24"/>
          <w:szCs w:val="24"/>
        </w:rPr>
        <w:t>Rupture is a rare complication</w:t>
      </w:r>
      <w:r w:rsidR="00222167" w:rsidRPr="00FD10A1">
        <w:rPr>
          <w:rFonts w:ascii="Book Antiqua" w:hAnsi="Book Antiqua"/>
          <w:sz w:val="24"/>
          <w:szCs w:val="24"/>
        </w:rPr>
        <w:fldChar w:fldCharType="begin"/>
      </w:r>
      <w:r w:rsidR="00800F6C" w:rsidRPr="00FD10A1">
        <w:rPr>
          <w:rFonts w:ascii="Book Antiqua" w:hAnsi="Book Antiqua"/>
          <w:sz w:val="24"/>
          <w:szCs w:val="24"/>
        </w:rPr>
        <w:instrText xml:space="preserve"> ADDIN ZOTERO_ITEM CSL_CITATION {"citationID":"o99u1q4n3","properties":{"formattedCitation":"{\\rtf \\super [50]\\nosupersub{}}","plainCitation":"[50]"},"citationItems":[{"id":505,"uris":["http://zotero.org/users/local/5yuX2Hng/items/3GZTD54A"],"uri":["http://zotero.org/users/local/5yuX2Hng/items/3GZTD54A"],"itemData":{"id":505,"type":"article-journal","title":"Low pressure giant pulmonary artery aneurysms in the adult: natural history and management strategies","container-title":"Heart","page":"1067-1070","volume":"89","issue":"9","source":"PubMed Central","abstract":"Objective: To describe aspects of the natural history and pathophysiology of giant low pressure pulmonary artery aneurysms and to propose potential surgical strategies., Design: Cross sectional retrospective review., Setting: Supraregional tertiary referral centre., Patients: All adult patients referred for assessment of giant pulmonary artery aneurysm retrospectively identified from the Mayo Adult Congenital Heart Disease Clinic database., Methods: Patient data were reviewed from hospital records, including echocardiograms, magnetic resonance images, radiographs, and histology slides., Results: Four patients were identified with a median age of 52 years (range 37–64 years). Presenting symptoms were effort related dyspnoea, chest discomfort, and hoarseness in one patient. All patients had pulmonary regurgitation and clinical evidence of right ventricular enlargement in association with a pulsatile mass at the upper left sternal edge. Transthoracic echocardiography showed the giant pulmonary artery aneurysm involving the main pulmonary artery and proximal branches, and confirmed severe pulmonary regurgitation in all patients. None of the patients had intimal tearing, medial dissection, or pulmonary arterial rupture. The pulmonary valve was replaced to relieve symptoms and preserve right ventricular function. Pulmonary arterial histology showed medial degeneration of elastic fibres with accumulation of basophilic ground substance., Conclusions: Rupture or dissection of these low pressure aneurysms is rare. The timing of surgical intervention should be determined by changes in right ventricular size and function resulting from pulmonary regurgitation or pulmonary stenosis, and not the size of the aneurysm.","ISSN":"1355-6037","note":"PMID: 12923030\nPMCID: PMC1767844","shortTitle":"Low pressure giant pulmonary artery aneurysms in the adult","journalAbbreviation":"Heart","author":[{"family":"Veldtman","given":"G R"},{"family":"Dearani","given":"J A"},{"family":"Warnes","given":"C A"}],"issued":{"date-parts":[["2003",9]]},"accessed":{"date-parts":[["2015",10,3]]},"PMID":"12923030","PMCID":"PMC1767844"}}],"schema":"https://github.com/citation-style-language/schema/raw/master/csl-citation.json"} </w:instrText>
      </w:r>
      <w:r w:rsidR="00222167" w:rsidRPr="00FD10A1">
        <w:rPr>
          <w:rFonts w:ascii="Book Antiqua" w:hAnsi="Book Antiqua"/>
          <w:sz w:val="24"/>
          <w:szCs w:val="24"/>
        </w:rPr>
        <w:fldChar w:fldCharType="separate"/>
      </w:r>
      <w:r w:rsidR="00800F6C" w:rsidRPr="00FD10A1">
        <w:rPr>
          <w:rFonts w:ascii="Book Antiqua" w:hAnsi="Book Antiqua" w:cs="Times New Roman"/>
          <w:sz w:val="24"/>
          <w:szCs w:val="24"/>
          <w:vertAlign w:val="superscript"/>
        </w:rPr>
        <w:t>[50]</w:t>
      </w:r>
      <w:r w:rsidR="00222167" w:rsidRPr="00FD10A1">
        <w:rPr>
          <w:rFonts w:ascii="Book Antiqua" w:hAnsi="Book Antiqua"/>
          <w:sz w:val="24"/>
          <w:szCs w:val="24"/>
        </w:rPr>
        <w:fldChar w:fldCharType="end"/>
      </w:r>
      <w:r w:rsidR="00222167" w:rsidRPr="00FD10A1">
        <w:rPr>
          <w:rFonts w:ascii="Book Antiqua" w:hAnsi="Book Antiqua"/>
          <w:sz w:val="24"/>
          <w:szCs w:val="24"/>
        </w:rPr>
        <w:t>.</w:t>
      </w:r>
    </w:p>
    <w:p w14:paraId="7E498AEC" w14:textId="1B3939C1" w:rsidR="00222167" w:rsidRPr="00FD10A1" w:rsidRDefault="005F4886" w:rsidP="00F2702E">
      <w:pPr>
        <w:widowControl w:val="0"/>
        <w:autoSpaceDE w:val="0"/>
        <w:autoSpaceDN w:val="0"/>
        <w:adjustRightInd w:val="0"/>
        <w:spacing w:after="0" w:line="360" w:lineRule="auto"/>
        <w:ind w:firstLineChars="100" w:firstLine="240"/>
        <w:jc w:val="both"/>
        <w:rPr>
          <w:rFonts w:ascii="Book Antiqua" w:hAnsi="Book Antiqua"/>
          <w:sz w:val="24"/>
          <w:szCs w:val="24"/>
        </w:rPr>
      </w:pPr>
      <w:r w:rsidRPr="00FD10A1">
        <w:rPr>
          <w:rFonts w:ascii="Book Antiqua" w:hAnsi="Book Antiqua"/>
          <w:sz w:val="24"/>
          <w:szCs w:val="24"/>
        </w:rPr>
        <w:t>CT and MRI show focal saccular or fusiform dilation of the pulmonary artery. Th</w:t>
      </w:r>
      <w:r w:rsidR="009D4762" w:rsidRPr="00FD10A1">
        <w:rPr>
          <w:rFonts w:ascii="Book Antiqua" w:hAnsi="Book Antiqua"/>
          <w:sz w:val="24"/>
          <w:szCs w:val="24"/>
        </w:rPr>
        <w:t>r</w:t>
      </w:r>
      <w:r w:rsidRPr="00FD10A1">
        <w:rPr>
          <w:rFonts w:ascii="Book Antiqua" w:hAnsi="Book Antiqua"/>
          <w:sz w:val="24"/>
          <w:szCs w:val="24"/>
        </w:rPr>
        <w:t>ombus and wall calcification can be seen. CT and MRI</w:t>
      </w:r>
      <w:r w:rsidR="00222167" w:rsidRPr="00FD10A1">
        <w:rPr>
          <w:rFonts w:ascii="Book Antiqua" w:hAnsi="Book Antiqua"/>
          <w:sz w:val="24"/>
          <w:szCs w:val="24"/>
        </w:rPr>
        <w:t xml:space="preserve"> </w:t>
      </w:r>
      <w:r w:rsidRPr="00FD10A1">
        <w:rPr>
          <w:rFonts w:ascii="Book Antiqua" w:hAnsi="Book Antiqua"/>
          <w:sz w:val="24"/>
          <w:szCs w:val="24"/>
        </w:rPr>
        <w:t>are</w:t>
      </w:r>
      <w:r w:rsidR="00222167" w:rsidRPr="00FD10A1">
        <w:rPr>
          <w:rFonts w:ascii="Book Antiqua" w:hAnsi="Book Antiqua"/>
          <w:sz w:val="24"/>
          <w:szCs w:val="24"/>
        </w:rPr>
        <w:t xml:space="preserve"> useful for not only measuring the maximal size of the aneurysm, but also the extent, including whether or not the pulmonic vale is involved</w:t>
      </w:r>
      <w:r w:rsidR="00DA585A" w:rsidRPr="00FD10A1">
        <w:rPr>
          <w:rFonts w:ascii="Book Antiqua" w:hAnsi="Book Antiqua"/>
          <w:sz w:val="24"/>
          <w:szCs w:val="24"/>
        </w:rPr>
        <w:t xml:space="preserve"> (Figure 24)</w:t>
      </w:r>
      <w:r w:rsidR="00222167" w:rsidRPr="00FD10A1">
        <w:rPr>
          <w:rFonts w:ascii="Book Antiqua" w:hAnsi="Book Antiqua"/>
          <w:sz w:val="24"/>
          <w:szCs w:val="24"/>
        </w:rPr>
        <w:t xml:space="preserve">. Additionally, associated causative factors, if present, such pulmonary emboli and vasculitis or infectious may also be evaluated. </w:t>
      </w:r>
      <w:r w:rsidR="0075237D" w:rsidRPr="00FD10A1">
        <w:rPr>
          <w:rFonts w:ascii="Book Antiqua" w:hAnsi="Book Antiqua"/>
          <w:sz w:val="24"/>
          <w:szCs w:val="24"/>
        </w:rPr>
        <w:t>Given the rarity of these aneurysms, treatment guidelines have not been established, although surgical repair has been performed in symp</w:t>
      </w:r>
      <w:r w:rsidR="000D209E" w:rsidRPr="00FD10A1">
        <w:rPr>
          <w:rFonts w:ascii="Book Antiqua" w:hAnsi="Book Antiqua"/>
          <w:sz w:val="24"/>
          <w:szCs w:val="24"/>
        </w:rPr>
        <w:t>tomatic cases or in cases</w:t>
      </w:r>
      <w:r w:rsidR="001468C7" w:rsidRPr="00FD10A1">
        <w:rPr>
          <w:rFonts w:ascii="Book Antiqua" w:hAnsi="Book Antiqua"/>
          <w:sz w:val="24"/>
          <w:szCs w:val="24"/>
        </w:rPr>
        <w:t xml:space="preserve"> of</w:t>
      </w:r>
      <w:r w:rsidR="000D209E" w:rsidRPr="00FD10A1">
        <w:rPr>
          <w:rFonts w:ascii="Book Antiqua" w:hAnsi="Book Antiqua"/>
          <w:sz w:val="24"/>
          <w:szCs w:val="24"/>
        </w:rPr>
        <w:t xml:space="preserve"> rupture. </w:t>
      </w:r>
    </w:p>
    <w:p w14:paraId="66638388" w14:textId="77777777" w:rsidR="000D209E" w:rsidRPr="00FD10A1" w:rsidRDefault="000D209E" w:rsidP="00EB0771">
      <w:pPr>
        <w:widowControl w:val="0"/>
        <w:autoSpaceDE w:val="0"/>
        <w:autoSpaceDN w:val="0"/>
        <w:adjustRightInd w:val="0"/>
        <w:spacing w:after="0" w:line="360" w:lineRule="auto"/>
        <w:jc w:val="both"/>
        <w:rPr>
          <w:rFonts w:ascii="Book Antiqua" w:hAnsi="Book Antiqua"/>
          <w:sz w:val="24"/>
          <w:szCs w:val="24"/>
        </w:rPr>
      </w:pPr>
    </w:p>
    <w:p w14:paraId="00AEEAF0" w14:textId="492A0536" w:rsidR="000D209E" w:rsidRPr="00F2702E" w:rsidRDefault="00F2702E" w:rsidP="00EB0771">
      <w:pPr>
        <w:widowControl w:val="0"/>
        <w:autoSpaceDE w:val="0"/>
        <w:autoSpaceDN w:val="0"/>
        <w:adjustRightInd w:val="0"/>
        <w:spacing w:after="0" w:line="360" w:lineRule="auto"/>
        <w:jc w:val="both"/>
        <w:rPr>
          <w:rFonts w:ascii="Book Antiqua" w:hAnsi="Book Antiqua"/>
          <w:b/>
          <w:sz w:val="24"/>
          <w:szCs w:val="24"/>
          <w:lang w:eastAsia="zh-CN"/>
        </w:rPr>
      </w:pPr>
      <w:r w:rsidRPr="00F2702E">
        <w:rPr>
          <w:rFonts w:ascii="Book Antiqua" w:hAnsi="Book Antiqua"/>
          <w:b/>
          <w:sz w:val="24"/>
          <w:szCs w:val="24"/>
        </w:rPr>
        <w:t>SVC ANEURYSM</w:t>
      </w:r>
    </w:p>
    <w:p w14:paraId="5177AEE9" w14:textId="783034E5" w:rsidR="00B2055D" w:rsidRPr="00FD10A1" w:rsidRDefault="001468C7" w:rsidP="00EB0771">
      <w:pPr>
        <w:widowControl w:val="0"/>
        <w:autoSpaceDE w:val="0"/>
        <w:autoSpaceDN w:val="0"/>
        <w:adjustRightInd w:val="0"/>
        <w:spacing w:after="0" w:line="360" w:lineRule="auto"/>
        <w:jc w:val="both"/>
        <w:rPr>
          <w:rFonts w:ascii="Book Antiqua" w:hAnsi="Book Antiqua"/>
          <w:sz w:val="24"/>
          <w:szCs w:val="24"/>
        </w:rPr>
      </w:pPr>
      <w:r w:rsidRPr="00FD10A1">
        <w:rPr>
          <w:rFonts w:ascii="Book Antiqua" w:hAnsi="Book Antiqua"/>
          <w:sz w:val="24"/>
          <w:szCs w:val="24"/>
        </w:rPr>
        <w:t>Among the most uncommon aneurysms within the thorax are those of the systemic venous system</w:t>
      </w:r>
      <w:r w:rsidR="00DA585A" w:rsidRPr="00FD10A1">
        <w:rPr>
          <w:rFonts w:ascii="Book Antiqua" w:hAnsi="Book Antiqua"/>
          <w:sz w:val="24"/>
          <w:szCs w:val="24"/>
        </w:rPr>
        <w:t xml:space="preserve"> (Figure 25)</w:t>
      </w:r>
      <w:r w:rsidRPr="00FD10A1">
        <w:rPr>
          <w:rFonts w:ascii="Book Antiqua" w:hAnsi="Book Antiqua"/>
          <w:sz w:val="24"/>
          <w:szCs w:val="24"/>
        </w:rPr>
        <w:t xml:space="preserve">. A majority of the reports are aneurysms of the </w:t>
      </w:r>
      <w:r w:rsidR="009D4762" w:rsidRPr="00FD10A1">
        <w:rPr>
          <w:rFonts w:ascii="Book Antiqua" w:hAnsi="Book Antiqua"/>
          <w:sz w:val="24"/>
          <w:szCs w:val="24"/>
        </w:rPr>
        <w:t>SVC,</w:t>
      </w:r>
      <w:r w:rsidRPr="00FD10A1">
        <w:rPr>
          <w:rFonts w:ascii="Book Antiqua" w:hAnsi="Book Antiqua"/>
          <w:sz w:val="24"/>
          <w:szCs w:val="24"/>
        </w:rPr>
        <w:t xml:space="preserve"> although only several dozen cases have been reported</w:t>
      </w:r>
      <w:r w:rsidR="00E143C8" w:rsidRPr="00FD10A1">
        <w:rPr>
          <w:rFonts w:ascii="Book Antiqua" w:hAnsi="Book Antiqua"/>
          <w:sz w:val="24"/>
          <w:szCs w:val="24"/>
        </w:rPr>
        <w:fldChar w:fldCharType="begin"/>
      </w:r>
      <w:r w:rsidR="00800F6C" w:rsidRPr="00FD10A1">
        <w:rPr>
          <w:rFonts w:ascii="Book Antiqua" w:hAnsi="Book Antiqua"/>
          <w:sz w:val="24"/>
          <w:szCs w:val="24"/>
        </w:rPr>
        <w:instrText xml:space="preserve"> ADDIN ZOTERO_ITEM CSL_CITATION {"citationID":"223v0489ta","properties":{"formattedCitation":"{\\rtf \\super [51]\\nosupersub{}}","plainCitation":"[51]"},"citationItems":[{"id":508,"uris":["http://zotero.org/users/local/5yuX2Hng/items/KNBZEUHX"],"uri":["http://zotero.org/users/local/5yuX2Hng/items/KNBZEUHX"],"itemData":{"id":508,"type":"article-journal","title":"Superior vena caval aneurysm","container-title":"Interactive CardioVascular and Thoracic Surgery","page":"331-333","volume":"2","issue":"3","source":"icvts.oxfordjournals.org","abstract":"Venous aneurysms arising from the mediastinal systemic veins are rare. There are only 27 reported cases of such aneurysms. Majority arise from the superior vena cava. We are reporting a saccular aneurysm of superior vena cava in a 58-year-old male. The chest radiogram suggested superior mediastinal mass and the computed tomogram was suggestive of aortic arch aneurysm. Aortography and venography confirmed the diagnosis as saccular aneurysm arising from the superior vena cava. A 7 cm saccular aneurysm arising from the distal half of superior vena cava was resected through median sternotomy. The surgery was done to prevent pulmonary thrombo-embolism.","DOI":"10.1016/S1569-9293(03)00076-8","ISSN":"1569-9293, 1569-9285","note":"PMID: 17670060","journalAbbreviation":"Interact CardioVasc Thorac Surg","language":"en","author":[{"family":"Varma","given":"Praveen K."},{"family":"Dharan","given":"Baiju S."},{"family":"Ramachandran","given":"Padmakumar"},{"family":"Neelakandhan","given":"Kurur Sankaran"}],"issued":{"date-parts":[["2003",9,1]]},"accessed":{"date-parts":[["2015",10,4]]},"PMID":"17670060"}}],"schema":"https://github.com/citation-style-language/schema/raw/master/csl-citation.json"} </w:instrText>
      </w:r>
      <w:r w:rsidR="00E143C8" w:rsidRPr="00FD10A1">
        <w:rPr>
          <w:rFonts w:ascii="Book Antiqua" w:hAnsi="Book Antiqua"/>
          <w:sz w:val="24"/>
          <w:szCs w:val="24"/>
        </w:rPr>
        <w:fldChar w:fldCharType="separate"/>
      </w:r>
      <w:r w:rsidR="00800F6C" w:rsidRPr="00FD10A1">
        <w:rPr>
          <w:rFonts w:ascii="Book Antiqua" w:hAnsi="Book Antiqua" w:cs="Times New Roman"/>
          <w:sz w:val="24"/>
          <w:szCs w:val="24"/>
          <w:vertAlign w:val="superscript"/>
        </w:rPr>
        <w:t>[51]</w:t>
      </w:r>
      <w:r w:rsidR="00E143C8" w:rsidRPr="00FD10A1">
        <w:rPr>
          <w:rFonts w:ascii="Book Antiqua" w:hAnsi="Book Antiqua"/>
          <w:sz w:val="24"/>
          <w:szCs w:val="24"/>
        </w:rPr>
        <w:fldChar w:fldCharType="end"/>
      </w:r>
      <w:r w:rsidRPr="00FD10A1">
        <w:rPr>
          <w:rFonts w:ascii="Book Antiqua" w:hAnsi="Book Antiqua"/>
          <w:sz w:val="24"/>
          <w:szCs w:val="24"/>
        </w:rPr>
        <w:t xml:space="preserve">. A </w:t>
      </w:r>
      <w:r w:rsidR="001077EF" w:rsidRPr="00FD10A1">
        <w:rPr>
          <w:rFonts w:ascii="Book Antiqua" w:hAnsi="Book Antiqua"/>
          <w:sz w:val="24"/>
          <w:szCs w:val="24"/>
        </w:rPr>
        <w:t>majority of</w:t>
      </w:r>
      <w:r w:rsidRPr="00FD10A1">
        <w:rPr>
          <w:rFonts w:ascii="Book Antiqua" w:hAnsi="Book Antiqua"/>
          <w:sz w:val="24"/>
          <w:szCs w:val="24"/>
        </w:rPr>
        <w:t xml:space="preserve"> these published cases are fusiform aneurysms with saccular aneurysms being even less common</w:t>
      </w:r>
      <w:r w:rsidR="001077EF" w:rsidRPr="00FD10A1">
        <w:rPr>
          <w:rFonts w:ascii="Book Antiqua" w:hAnsi="Book Antiqua"/>
          <w:sz w:val="24"/>
          <w:szCs w:val="24"/>
        </w:rPr>
        <w:t xml:space="preserve">. </w:t>
      </w:r>
      <w:r w:rsidR="00ED5D32" w:rsidRPr="00FD10A1">
        <w:rPr>
          <w:rFonts w:ascii="Book Antiqua" w:hAnsi="Book Antiqua"/>
          <w:sz w:val="24"/>
          <w:szCs w:val="24"/>
        </w:rPr>
        <w:t xml:space="preserve">They can be primary, </w:t>
      </w:r>
      <w:r w:rsidR="00410D90" w:rsidRPr="00FD10A1">
        <w:rPr>
          <w:rFonts w:ascii="Book Antiqua" w:hAnsi="Book Antiqua"/>
          <w:sz w:val="24"/>
          <w:szCs w:val="24"/>
        </w:rPr>
        <w:t>due congenital weakness in the wall of SVC due to</w:t>
      </w:r>
      <w:r w:rsidR="00ED5D32" w:rsidRPr="00FD10A1">
        <w:rPr>
          <w:rFonts w:ascii="Book Antiqua" w:hAnsi="Book Antiqua"/>
          <w:sz w:val="24"/>
          <w:szCs w:val="24"/>
        </w:rPr>
        <w:t xml:space="preserve"> deficiency in longitudinal adventitial muscular layer or may be associated with cystic </w:t>
      </w:r>
      <w:proofErr w:type="spellStart"/>
      <w:r w:rsidR="00ED5D32" w:rsidRPr="00FD10A1">
        <w:rPr>
          <w:rFonts w:ascii="Book Antiqua" w:hAnsi="Book Antiqua"/>
          <w:sz w:val="24"/>
          <w:szCs w:val="24"/>
        </w:rPr>
        <w:t>hygroma</w:t>
      </w:r>
      <w:proofErr w:type="spellEnd"/>
      <w:r w:rsidR="00ED5D32" w:rsidRPr="00FD10A1">
        <w:rPr>
          <w:rFonts w:ascii="Book Antiqua" w:hAnsi="Book Antiqua"/>
          <w:sz w:val="24"/>
          <w:szCs w:val="24"/>
        </w:rPr>
        <w:t xml:space="preserve">. </w:t>
      </w:r>
      <w:r w:rsidR="001077EF" w:rsidRPr="00FD10A1">
        <w:rPr>
          <w:rFonts w:ascii="Book Antiqua" w:hAnsi="Book Antiqua"/>
          <w:sz w:val="24"/>
          <w:szCs w:val="24"/>
        </w:rPr>
        <w:t>Complications of pulmonary emboli and rupture have been reported</w:t>
      </w:r>
      <w:r w:rsidR="009D5637" w:rsidRPr="00FD10A1">
        <w:rPr>
          <w:rFonts w:ascii="Book Antiqua" w:hAnsi="Book Antiqua"/>
          <w:sz w:val="24"/>
          <w:szCs w:val="24"/>
        </w:rPr>
        <w:t>. Cross sectional imaging can reliably assess aneurysms morphology and presence of thrombus formation. Although experience is limited, treatment of fusiform aneurysms is generally conservative while saccular aneurysms are more likely to undergo surgical repair</w:t>
      </w:r>
      <w:r w:rsidR="00D94F8B" w:rsidRPr="00FD10A1">
        <w:rPr>
          <w:rFonts w:ascii="Book Antiqua" w:hAnsi="Book Antiqua"/>
          <w:sz w:val="24"/>
          <w:szCs w:val="24"/>
        </w:rPr>
        <w:fldChar w:fldCharType="begin"/>
      </w:r>
      <w:r w:rsidR="00D94F8B" w:rsidRPr="00FD10A1">
        <w:rPr>
          <w:rFonts w:ascii="Book Antiqua" w:hAnsi="Book Antiqua"/>
          <w:sz w:val="24"/>
          <w:szCs w:val="24"/>
        </w:rPr>
        <w:instrText xml:space="preserve"> ADDIN ZOTERO_ITEM CSL_CITATION {"citationID":"FkLA268b","properties":{"formattedCitation":"{\\rtf \\super [51]\\nosupersub{}}","plainCitation":"[51]"},"citationItems":[{"id":508,"uris":["http://zotero.org/users/local/5yuX2Hng/items/KNBZEUHX"],"uri":["http://zotero.org/users/local/5yuX2Hng/items/KNBZEUHX"],"itemData":{"id":508,"type":"article-journal","title":"Superior vena caval aneurysm","container-title":"Interactive CardioVascular and Thoracic Surgery","page":"331-333","volume":"2","issue":"3","source":"icvts.oxfordjournals.org","abstract":"Venous aneurysms arising from the mediastinal systemic veins are rare. There are only 27 reported cases of such aneurysms. Majority arise from the superior vena cava. We are reporting a saccular aneurysm of superior vena cava in a 58-year-old male. The chest radiogram suggested superior mediastinal mass and the computed tomogram was suggestive of aortic arch aneurysm. Aortography and venography confirmed the diagnosis as saccular aneurysm arising from the superior vena cava. A 7 cm saccular aneurysm arising from the distal half of superior vena cava was resected through median sternotomy. The surgery was done to prevent pulmonary thrombo-embolism.","DOI":"10.1016/S1569-9293(03)00076-8","ISSN":"1569-9293, 1569-9285","note":"PMID: 17670060","journalAbbreviation":"Interact CardioVasc Thorac Surg","language":"en","author":[{"family":"Varma","given":"Praveen K."},{"family":"Dharan","given":"Baiju S."},{"family":"Ramachandran","given":"Padmakumar"},{"family":"Neelakandhan","given":"Kurur Sankaran"}],"issued":{"date-parts":[["2003",9,1]]},"accessed":{"date-parts":[["2015",10,4]]},"PMID":"17670060"}}],"schema":"https://github.com/citation-style-language/schema/raw/master/csl-citation.json"} </w:instrText>
      </w:r>
      <w:r w:rsidR="00D94F8B" w:rsidRPr="00FD10A1">
        <w:rPr>
          <w:rFonts w:ascii="Book Antiqua" w:hAnsi="Book Antiqua"/>
          <w:sz w:val="24"/>
          <w:szCs w:val="24"/>
        </w:rPr>
        <w:fldChar w:fldCharType="separate"/>
      </w:r>
      <w:r w:rsidR="00D94F8B" w:rsidRPr="00FD10A1">
        <w:rPr>
          <w:rFonts w:ascii="Book Antiqua" w:hAnsi="Book Antiqua" w:cs="Times New Roman"/>
          <w:sz w:val="24"/>
          <w:szCs w:val="24"/>
          <w:vertAlign w:val="superscript"/>
        </w:rPr>
        <w:t>[51]</w:t>
      </w:r>
      <w:r w:rsidR="00D94F8B" w:rsidRPr="00FD10A1">
        <w:rPr>
          <w:rFonts w:ascii="Book Antiqua" w:hAnsi="Book Antiqua"/>
          <w:sz w:val="24"/>
          <w:szCs w:val="24"/>
        </w:rPr>
        <w:fldChar w:fldCharType="end"/>
      </w:r>
      <w:r w:rsidR="009D5637" w:rsidRPr="00FD10A1">
        <w:rPr>
          <w:rFonts w:ascii="Book Antiqua" w:hAnsi="Book Antiqua"/>
          <w:sz w:val="24"/>
          <w:szCs w:val="24"/>
        </w:rPr>
        <w:t>.</w:t>
      </w:r>
      <w:r w:rsidR="00361F73" w:rsidRPr="00FD10A1">
        <w:rPr>
          <w:rFonts w:ascii="Book Antiqua" w:hAnsi="Book Antiqua"/>
          <w:sz w:val="24"/>
          <w:szCs w:val="24"/>
        </w:rPr>
        <w:t xml:space="preserve"> </w:t>
      </w:r>
    </w:p>
    <w:p w14:paraId="777E038C" w14:textId="77777777" w:rsidR="001A69AA" w:rsidRPr="00FD10A1" w:rsidRDefault="001A69AA" w:rsidP="00EB0771">
      <w:pPr>
        <w:widowControl w:val="0"/>
        <w:autoSpaceDE w:val="0"/>
        <w:autoSpaceDN w:val="0"/>
        <w:adjustRightInd w:val="0"/>
        <w:spacing w:after="0" w:line="360" w:lineRule="auto"/>
        <w:jc w:val="both"/>
        <w:rPr>
          <w:rFonts w:ascii="Book Antiqua" w:hAnsi="Book Antiqua"/>
          <w:sz w:val="24"/>
          <w:szCs w:val="24"/>
        </w:rPr>
      </w:pPr>
    </w:p>
    <w:p w14:paraId="1CED18DF" w14:textId="1B2B76B3" w:rsidR="00F74661" w:rsidRPr="00FD10A1" w:rsidRDefault="00D94F8B" w:rsidP="00EB0771">
      <w:pPr>
        <w:widowControl w:val="0"/>
        <w:autoSpaceDE w:val="0"/>
        <w:autoSpaceDN w:val="0"/>
        <w:adjustRightInd w:val="0"/>
        <w:spacing w:after="0" w:line="360" w:lineRule="auto"/>
        <w:jc w:val="both"/>
        <w:rPr>
          <w:rFonts w:ascii="Book Antiqua" w:hAnsi="Book Antiqua"/>
          <w:b/>
          <w:sz w:val="24"/>
          <w:szCs w:val="24"/>
          <w:lang w:eastAsia="zh-CN"/>
        </w:rPr>
      </w:pPr>
      <w:r w:rsidRPr="00FD10A1">
        <w:rPr>
          <w:rFonts w:ascii="Book Antiqua" w:hAnsi="Book Antiqua"/>
          <w:b/>
          <w:sz w:val="24"/>
          <w:szCs w:val="24"/>
        </w:rPr>
        <w:t>CONCLUSION</w:t>
      </w:r>
    </w:p>
    <w:p w14:paraId="192F9D38" w14:textId="77777777" w:rsidR="001A69AA" w:rsidRPr="00FD10A1" w:rsidRDefault="001A69AA" w:rsidP="00EB0771">
      <w:pPr>
        <w:widowControl w:val="0"/>
        <w:autoSpaceDE w:val="0"/>
        <w:autoSpaceDN w:val="0"/>
        <w:adjustRightInd w:val="0"/>
        <w:spacing w:after="0" w:line="360" w:lineRule="auto"/>
        <w:jc w:val="both"/>
        <w:rPr>
          <w:rFonts w:ascii="Book Antiqua" w:hAnsi="Book Antiqua"/>
          <w:sz w:val="24"/>
          <w:szCs w:val="24"/>
        </w:rPr>
      </w:pPr>
      <w:r w:rsidRPr="00FD10A1">
        <w:rPr>
          <w:rFonts w:ascii="Book Antiqua" w:hAnsi="Book Antiqua"/>
          <w:sz w:val="24"/>
          <w:szCs w:val="24"/>
        </w:rPr>
        <w:t xml:space="preserve">There is a wide spectrum of uncommon aneurysms of the cardiovascular system. CT and MRI are important imaging modalities in the evaluation of the aneurysms, the early diagnosis of which is important for early management and prevention of complications. </w:t>
      </w:r>
    </w:p>
    <w:p w14:paraId="52AF31D4" w14:textId="77777777" w:rsidR="00F20742" w:rsidRPr="00FD10A1" w:rsidRDefault="00F20742" w:rsidP="00EB0771">
      <w:pPr>
        <w:widowControl w:val="0"/>
        <w:autoSpaceDE w:val="0"/>
        <w:autoSpaceDN w:val="0"/>
        <w:adjustRightInd w:val="0"/>
        <w:spacing w:after="0" w:line="360" w:lineRule="auto"/>
        <w:jc w:val="both"/>
        <w:rPr>
          <w:rFonts w:ascii="Book Antiqua" w:hAnsi="Book Antiqua"/>
          <w:sz w:val="24"/>
          <w:szCs w:val="24"/>
        </w:rPr>
      </w:pPr>
    </w:p>
    <w:p w14:paraId="6BAE40EF" w14:textId="3152CBEE" w:rsidR="0060562E" w:rsidRPr="00A657C5" w:rsidRDefault="00D94F8B" w:rsidP="00A657C5">
      <w:pPr>
        <w:widowControl w:val="0"/>
        <w:autoSpaceDE w:val="0"/>
        <w:autoSpaceDN w:val="0"/>
        <w:adjustRightInd w:val="0"/>
        <w:spacing w:after="0" w:line="360" w:lineRule="auto"/>
        <w:jc w:val="both"/>
        <w:rPr>
          <w:rFonts w:ascii="Book Antiqua" w:hAnsi="Book Antiqua"/>
          <w:b/>
          <w:sz w:val="24"/>
          <w:szCs w:val="24"/>
        </w:rPr>
      </w:pPr>
      <w:r w:rsidRPr="00A657C5">
        <w:rPr>
          <w:rFonts w:ascii="Book Antiqua" w:hAnsi="Book Antiqua"/>
          <w:b/>
          <w:sz w:val="24"/>
          <w:szCs w:val="24"/>
        </w:rPr>
        <w:t xml:space="preserve">REFERENCES </w:t>
      </w:r>
    </w:p>
    <w:p w14:paraId="05D30D06"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1 </w:t>
      </w:r>
      <w:r w:rsidRPr="00A657C5">
        <w:rPr>
          <w:rFonts w:ascii="Book Antiqua" w:eastAsia="宋体" w:hAnsi="Book Antiqua" w:cs="宋体"/>
          <w:b/>
          <w:bCs/>
          <w:sz w:val="24"/>
          <w:szCs w:val="24"/>
          <w:lang w:eastAsia="zh-CN"/>
        </w:rPr>
        <w:t>Agarwal V</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Yaliwal</w:t>
      </w:r>
      <w:proofErr w:type="spellEnd"/>
      <w:r w:rsidRPr="00A657C5">
        <w:rPr>
          <w:rFonts w:ascii="Book Antiqua" w:eastAsia="宋体" w:hAnsi="Book Antiqua" w:cs="宋体"/>
          <w:sz w:val="24"/>
          <w:szCs w:val="24"/>
          <w:lang w:eastAsia="zh-CN"/>
        </w:rPr>
        <w:t xml:space="preserve"> C, </w:t>
      </w:r>
      <w:proofErr w:type="spellStart"/>
      <w:r w:rsidRPr="00A657C5">
        <w:rPr>
          <w:rFonts w:ascii="Book Antiqua" w:eastAsia="宋体" w:hAnsi="Book Antiqua" w:cs="宋体"/>
          <w:sz w:val="24"/>
          <w:szCs w:val="24"/>
          <w:lang w:eastAsia="zh-CN"/>
        </w:rPr>
        <w:t>Ofo</w:t>
      </w:r>
      <w:proofErr w:type="spellEnd"/>
      <w:r w:rsidRPr="00A657C5">
        <w:rPr>
          <w:rFonts w:ascii="Book Antiqua" w:eastAsia="宋体" w:hAnsi="Book Antiqua" w:cs="宋体"/>
          <w:sz w:val="24"/>
          <w:szCs w:val="24"/>
          <w:lang w:eastAsia="zh-CN"/>
        </w:rPr>
        <w:t xml:space="preserve"> E, </w:t>
      </w:r>
      <w:proofErr w:type="spellStart"/>
      <w:r w:rsidRPr="00A657C5">
        <w:rPr>
          <w:rFonts w:ascii="Book Antiqua" w:eastAsia="宋体" w:hAnsi="Book Antiqua" w:cs="宋体"/>
          <w:sz w:val="24"/>
          <w:szCs w:val="24"/>
          <w:lang w:eastAsia="zh-CN"/>
        </w:rPr>
        <w:t>Kolvekar</w:t>
      </w:r>
      <w:proofErr w:type="spellEnd"/>
      <w:r w:rsidRPr="00A657C5">
        <w:rPr>
          <w:rFonts w:ascii="Book Antiqua" w:eastAsia="宋体" w:hAnsi="Book Antiqua" w:cs="宋体"/>
          <w:sz w:val="24"/>
          <w:szCs w:val="24"/>
          <w:lang w:eastAsia="zh-CN"/>
        </w:rPr>
        <w:t xml:space="preserve"> S. Giant ascending aortic aneurysm--a case report and review. </w:t>
      </w:r>
      <w:r w:rsidRPr="00A657C5">
        <w:rPr>
          <w:rFonts w:ascii="Book Antiqua" w:eastAsia="宋体" w:hAnsi="Book Antiqua" w:cs="宋体"/>
          <w:i/>
          <w:iCs/>
          <w:sz w:val="24"/>
          <w:szCs w:val="24"/>
          <w:lang w:eastAsia="zh-CN"/>
        </w:rPr>
        <w:t xml:space="preserve">Heart Lung </w:t>
      </w:r>
      <w:proofErr w:type="spellStart"/>
      <w:r w:rsidRPr="00A657C5">
        <w:rPr>
          <w:rFonts w:ascii="Book Antiqua" w:eastAsia="宋体" w:hAnsi="Book Antiqua" w:cs="宋体"/>
          <w:i/>
          <w:iCs/>
          <w:sz w:val="24"/>
          <w:szCs w:val="24"/>
          <w:lang w:eastAsia="zh-CN"/>
        </w:rPr>
        <w:t>Circ</w:t>
      </w:r>
      <w:proofErr w:type="spellEnd"/>
      <w:r w:rsidRPr="00A657C5">
        <w:rPr>
          <w:rFonts w:ascii="Book Antiqua" w:eastAsia="宋体" w:hAnsi="Book Antiqua" w:cs="宋体"/>
          <w:sz w:val="24"/>
          <w:szCs w:val="24"/>
          <w:lang w:eastAsia="zh-CN"/>
        </w:rPr>
        <w:t xml:space="preserve"> 2007; </w:t>
      </w:r>
      <w:r w:rsidRPr="00A657C5">
        <w:rPr>
          <w:rFonts w:ascii="Book Antiqua" w:eastAsia="宋体" w:hAnsi="Book Antiqua" w:cs="宋体"/>
          <w:b/>
          <w:bCs/>
          <w:sz w:val="24"/>
          <w:szCs w:val="24"/>
          <w:lang w:eastAsia="zh-CN"/>
        </w:rPr>
        <w:t>16</w:t>
      </w:r>
      <w:r w:rsidRPr="00A657C5">
        <w:rPr>
          <w:rFonts w:ascii="Book Antiqua" w:eastAsia="宋体" w:hAnsi="Book Antiqua" w:cs="宋体"/>
          <w:sz w:val="24"/>
          <w:szCs w:val="24"/>
          <w:lang w:eastAsia="zh-CN"/>
        </w:rPr>
        <w:t>: 385-388 [PMID: 17314066 DOI: 10.1016/j.hlc.2006.09.009]</w:t>
      </w:r>
    </w:p>
    <w:p w14:paraId="0CA75BBA"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2 </w:t>
      </w:r>
      <w:r w:rsidRPr="00A657C5">
        <w:rPr>
          <w:rFonts w:ascii="Book Antiqua" w:eastAsia="宋体" w:hAnsi="Book Antiqua" w:cs="宋体"/>
          <w:b/>
          <w:bCs/>
          <w:sz w:val="24"/>
          <w:szCs w:val="24"/>
          <w:lang w:eastAsia="zh-CN"/>
        </w:rPr>
        <w:t>Shah P</w:t>
      </w:r>
      <w:r w:rsidRPr="00A657C5">
        <w:rPr>
          <w:rFonts w:ascii="Book Antiqua" w:eastAsia="宋体" w:hAnsi="Book Antiqua" w:cs="宋体"/>
          <w:sz w:val="24"/>
          <w:szCs w:val="24"/>
          <w:lang w:eastAsia="zh-CN"/>
        </w:rPr>
        <w:t xml:space="preserve">, Gupta N, Goldfarb I, </w:t>
      </w:r>
      <w:proofErr w:type="spellStart"/>
      <w:r w:rsidRPr="00A657C5">
        <w:rPr>
          <w:rFonts w:ascii="Book Antiqua" w:eastAsia="宋体" w:hAnsi="Book Antiqua" w:cs="宋体"/>
          <w:sz w:val="24"/>
          <w:szCs w:val="24"/>
          <w:lang w:eastAsia="zh-CN"/>
        </w:rPr>
        <w:t>Shamoon</w:t>
      </w:r>
      <w:proofErr w:type="spellEnd"/>
      <w:r w:rsidRPr="00A657C5">
        <w:rPr>
          <w:rFonts w:ascii="Book Antiqua" w:eastAsia="宋体" w:hAnsi="Book Antiqua" w:cs="宋体"/>
          <w:sz w:val="24"/>
          <w:szCs w:val="24"/>
          <w:lang w:eastAsia="zh-CN"/>
        </w:rPr>
        <w:t xml:space="preserve"> F. Giant dissecting aortic aneurysm in an asymptomatic young male. </w:t>
      </w:r>
      <w:r w:rsidRPr="00A657C5">
        <w:rPr>
          <w:rFonts w:ascii="Book Antiqua" w:eastAsia="宋体" w:hAnsi="Book Antiqua" w:cs="宋体"/>
          <w:i/>
          <w:iCs/>
          <w:sz w:val="24"/>
          <w:szCs w:val="24"/>
          <w:lang w:eastAsia="zh-CN"/>
        </w:rPr>
        <w:t xml:space="preserve">Case Rep </w:t>
      </w:r>
      <w:proofErr w:type="spellStart"/>
      <w:r w:rsidRPr="00A657C5">
        <w:rPr>
          <w:rFonts w:ascii="Book Antiqua" w:eastAsia="宋体" w:hAnsi="Book Antiqua" w:cs="宋体"/>
          <w:i/>
          <w:iCs/>
          <w:sz w:val="24"/>
          <w:szCs w:val="24"/>
          <w:lang w:eastAsia="zh-CN"/>
        </w:rPr>
        <w:t>Vasc</w:t>
      </w:r>
      <w:proofErr w:type="spellEnd"/>
      <w:r w:rsidRPr="00A657C5">
        <w:rPr>
          <w:rFonts w:ascii="Book Antiqua" w:eastAsia="宋体" w:hAnsi="Book Antiqua" w:cs="宋体"/>
          <w:i/>
          <w:iCs/>
          <w:sz w:val="24"/>
          <w:szCs w:val="24"/>
          <w:lang w:eastAsia="zh-CN"/>
        </w:rPr>
        <w:t xml:space="preserve"> Med</w:t>
      </w:r>
      <w:r w:rsidRPr="00A657C5">
        <w:rPr>
          <w:rFonts w:ascii="Book Antiqua" w:eastAsia="宋体" w:hAnsi="Book Antiqua" w:cs="宋体"/>
          <w:sz w:val="24"/>
          <w:szCs w:val="24"/>
          <w:lang w:eastAsia="zh-CN"/>
        </w:rPr>
        <w:t xml:space="preserve"> 2015; </w:t>
      </w:r>
      <w:r w:rsidRPr="00A657C5">
        <w:rPr>
          <w:rFonts w:ascii="Book Antiqua" w:eastAsia="宋体" w:hAnsi="Book Antiqua" w:cs="宋体"/>
          <w:b/>
          <w:bCs/>
          <w:sz w:val="24"/>
          <w:szCs w:val="24"/>
          <w:lang w:eastAsia="zh-CN"/>
        </w:rPr>
        <w:t>2015</w:t>
      </w:r>
      <w:r w:rsidRPr="00A657C5">
        <w:rPr>
          <w:rFonts w:ascii="Book Antiqua" w:eastAsia="宋体" w:hAnsi="Book Antiqua" w:cs="宋体"/>
          <w:sz w:val="24"/>
          <w:szCs w:val="24"/>
          <w:lang w:eastAsia="zh-CN"/>
        </w:rPr>
        <w:t>: 958464 [PMID: 25802796 DOI: 10.1155/2015/958464]</w:t>
      </w:r>
    </w:p>
    <w:p w14:paraId="0B76990F"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3 </w:t>
      </w:r>
      <w:proofErr w:type="spellStart"/>
      <w:r w:rsidRPr="00A657C5">
        <w:rPr>
          <w:rFonts w:ascii="Book Antiqua" w:eastAsia="宋体" w:hAnsi="Book Antiqua" w:cs="宋体"/>
          <w:b/>
          <w:bCs/>
          <w:sz w:val="24"/>
          <w:szCs w:val="24"/>
          <w:lang w:eastAsia="zh-CN"/>
        </w:rPr>
        <w:t>Yalç</w:t>
      </w:r>
      <w:r w:rsidRPr="00A657C5">
        <w:rPr>
          <w:rFonts w:ascii="Book Antiqua" w:eastAsia="MS Mincho" w:hAnsi="Book Antiqua" w:cs="MS Mincho"/>
          <w:b/>
          <w:bCs/>
          <w:sz w:val="24"/>
          <w:szCs w:val="24"/>
          <w:lang w:eastAsia="zh-CN"/>
        </w:rPr>
        <w:t>ı</w:t>
      </w:r>
      <w:r w:rsidRPr="00A657C5">
        <w:rPr>
          <w:rFonts w:ascii="Book Antiqua" w:eastAsia="宋体" w:hAnsi="Book Antiqua" w:cs="宋体"/>
          <w:b/>
          <w:bCs/>
          <w:sz w:val="24"/>
          <w:szCs w:val="24"/>
          <w:lang w:eastAsia="zh-CN"/>
        </w:rPr>
        <w:t>n</w:t>
      </w:r>
      <w:proofErr w:type="spellEnd"/>
      <w:r w:rsidRPr="00A657C5">
        <w:rPr>
          <w:rFonts w:ascii="Book Antiqua" w:eastAsia="宋体" w:hAnsi="Book Antiqua" w:cs="宋体"/>
          <w:b/>
          <w:bCs/>
          <w:sz w:val="24"/>
          <w:szCs w:val="24"/>
          <w:lang w:eastAsia="zh-CN"/>
        </w:rPr>
        <w:t xml:space="preserve"> M</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Eroglu</w:t>
      </w:r>
      <w:proofErr w:type="spellEnd"/>
      <w:r w:rsidRPr="00A657C5">
        <w:rPr>
          <w:rFonts w:ascii="Book Antiqua" w:eastAsia="宋体" w:hAnsi="Book Antiqua" w:cs="宋体"/>
          <w:sz w:val="24"/>
          <w:szCs w:val="24"/>
          <w:lang w:eastAsia="zh-CN"/>
        </w:rPr>
        <w:t xml:space="preserve"> M, </w:t>
      </w:r>
      <w:proofErr w:type="spellStart"/>
      <w:r w:rsidRPr="00A657C5">
        <w:rPr>
          <w:rFonts w:ascii="Book Antiqua" w:eastAsia="宋体" w:hAnsi="Book Antiqua" w:cs="宋体"/>
          <w:sz w:val="24"/>
          <w:szCs w:val="24"/>
          <w:lang w:eastAsia="zh-CN"/>
        </w:rPr>
        <w:t>Isilak</w:t>
      </w:r>
      <w:proofErr w:type="spellEnd"/>
      <w:r w:rsidRPr="00A657C5">
        <w:rPr>
          <w:rFonts w:ascii="Book Antiqua" w:eastAsia="宋体" w:hAnsi="Book Antiqua" w:cs="宋体"/>
          <w:sz w:val="24"/>
          <w:szCs w:val="24"/>
          <w:lang w:eastAsia="zh-CN"/>
        </w:rPr>
        <w:t xml:space="preserve"> Z, </w:t>
      </w:r>
      <w:proofErr w:type="spellStart"/>
      <w:r w:rsidRPr="00A657C5">
        <w:rPr>
          <w:rFonts w:ascii="Book Antiqua" w:eastAsia="宋体" w:hAnsi="Book Antiqua" w:cs="宋体"/>
          <w:sz w:val="24"/>
          <w:szCs w:val="24"/>
          <w:lang w:eastAsia="zh-CN"/>
        </w:rPr>
        <w:t>Aparci</w:t>
      </w:r>
      <w:proofErr w:type="spellEnd"/>
      <w:r w:rsidRPr="00A657C5">
        <w:rPr>
          <w:rFonts w:ascii="Book Antiqua" w:eastAsia="宋体" w:hAnsi="Book Antiqua" w:cs="宋体"/>
          <w:sz w:val="24"/>
          <w:szCs w:val="24"/>
          <w:lang w:eastAsia="zh-CN"/>
        </w:rPr>
        <w:t xml:space="preserve"> M, </w:t>
      </w:r>
      <w:proofErr w:type="spellStart"/>
      <w:r w:rsidRPr="00A657C5">
        <w:rPr>
          <w:rFonts w:ascii="Book Antiqua" w:eastAsia="宋体" w:hAnsi="Book Antiqua" w:cs="宋体"/>
          <w:sz w:val="24"/>
          <w:szCs w:val="24"/>
          <w:lang w:eastAsia="zh-CN"/>
        </w:rPr>
        <w:t>Cebeci</w:t>
      </w:r>
      <w:proofErr w:type="spellEnd"/>
      <w:r w:rsidRPr="00A657C5">
        <w:rPr>
          <w:rFonts w:ascii="Book Antiqua" w:eastAsia="宋体" w:hAnsi="Book Antiqua" w:cs="宋体"/>
          <w:sz w:val="24"/>
          <w:szCs w:val="24"/>
          <w:lang w:eastAsia="zh-CN"/>
        </w:rPr>
        <w:t xml:space="preserve"> BS. </w:t>
      </w:r>
      <w:proofErr w:type="gramStart"/>
      <w:r w:rsidRPr="00A657C5">
        <w:rPr>
          <w:rFonts w:ascii="Book Antiqua" w:eastAsia="宋体" w:hAnsi="Book Antiqua" w:cs="宋体"/>
          <w:sz w:val="24"/>
          <w:szCs w:val="24"/>
          <w:lang w:eastAsia="zh-CN"/>
        </w:rPr>
        <w:t xml:space="preserve">Acute respiratory failure due to giant aortic aneurysm mimicking massive pulmonary embolism in a patient with </w:t>
      </w:r>
      <w:proofErr w:type="spellStart"/>
      <w:r w:rsidRPr="00A657C5">
        <w:rPr>
          <w:rFonts w:ascii="Book Antiqua" w:eastAsia="宋体" w:hAnsi="Book Antiqua" w:cs="宋体"/>
          <w:sz w:val="24"/>
          <w:szCs w:val="24"/>
          <w:lang w:eastAsia="zh-CN"/>
        </w:rPr>
        <w:t>Marfan's</w:t>
      </w:r>
      <w:proofErr w:type="spellEnd"/>
      <w:r w:rsidRPr="00A657C5">
        <w:rPr>
          <w:rFonts w:ascii="Book Antiqua" w:eastAsia="宋体" w:hAnsi="Book Antiqua" w:cs="宋体"/>
          <w:sz w:val="24"/>
          <w:szCs w:val="24"/>
          <w:lang w:eastAsia="zh-CN"/>
        </w:rPr>
        <w:t xml:space="preserve"> syndrome.</w:t>
      </w:r>
      <w:proofErr w:type="gramEnd"/>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i/>
          <w:iCs/>
          <w:sz w:val="24"/>
          <w:szCs w:val="24"/>
          <w:lang w:eastAsia="zh-CN"/>
        </w:rPr>
        <w:t>Kardiol</w:t>
      </w:r>
      <w:proofErr w:type="spellEnd"/>
      <w:r w:rsidRPr="00A657C5">
        <w:rPr>
          <w:rFonts w:ascii="Book Antiqua" w:eastAsia="宋体" w:hAnsi="Book Antiqua" w:cs="宋体"/>
          <w:i/>
          <w:iCs/>
          <w:sz w:val="24"/>
          <w:szCs w:val="24"/>
          <w:lang w:eastAsia="zh-CN"/>
        </w:rPr>
        <w:t xml:space="preserve"> Pol</w:t>
      </w:r>
      <w:r w:rsidRPr="00A657C5">
        <w:rPr>
          <w:rFonts w:ascii="Book Antiqua" w:eastAsia="宋体" w:hAnsi="Book Antiqua" w:cs="宋体"/>
          <w:sz w:val="24"/>
          <w:szCs w:val="24"/>
          <w:lang w:eastAsia="zh-CN"/>
        </w:rPr>
        <w:t xml:space="preserve"> 2013; </w:t>
      </w:r>
      <w:r w:rsidRPr="00A657C5">
        <w:rPr>
          <w:rFonts w:ascii="Book Antiqua" w:eastAsia="宋体" w:hAnsi="Book Antiqua" w:cs="宋体"/>
          <w:b/>
          <w:bCs/>
          <w:sz w:val="24"/>
          <w:szCs w:val="24"/>
          <w:lang w:eastAsia="zh-CN"/>
        </w:rPr>
        <w:t>71</w:t>
      </w:r>
      <w:r w:rsidRPr="00A657C5">
        <w:rPr>
          <w:rFonts w:ascii="Book Antiqua" w:eastAsia="宋体" w:hAnsi="Book Antiqua" w:cs="宋体"/>
          <w:sz w:val="24"/>
          <w:szCs w:val="24"/>
          <w:lang w:eastAsia="zh-CN"/>
        </w:rPr>
        <w:t>: 1212 [PMID: 24297729 DOI: 10.5603/KP.2013.0312]</w:t>
      </w:r>
    </w:p>
    <w:p w14:paraId="5FDA878C"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lastRenderedPageBreak/>
        <w:t xml:space="preserve">4 </w:t>
      </w:r>
      <w:proofErr w:type="spellStart"/>
      <w:r w:rsidRPr="00A657C5">
        <w:rPr>
          <w:rFonts w:ascii="Book Antiqua" w:eastAsia="宋体" w:hAnsi="Book Antiqua" w:cs="宋体"/>
          <w:b/>
          <w:bCs/>
          <w:sz w:val="24"/>
          <w:szCs w:val="24"/>
          <w:lang w:eastAsia="zh-CN"/>
        </w:rPr>
        <w:t>Boulia</w:t>
      </w:r>
      <w:proofErr w:type="spellEnd"/>
      <w:r w:rsidRPr="00A657C5">
        <w:rPr>
          <w:rFonts w:ascii="Book Antiqua" w:eastAsia="宋体" w:hAnsi="Book Antiqua" w:cs="宋体"/>
          <w:b/>
          <w:bCs/>
          <w:sz w:val="24"/>
          <w:szCs w:val="24"/>
          <w:lang w:eastAsia="zh-CN"/>
        </w:rPr>
        <w:t xml:space="preserve"> SP</w:t>
      </w:r>
      <w:r w:rsidRPr="00A657C5">
        <w:rPr>
          <w:rFonts w:ascii="Book Antiqua" w:eastAsia="宋体" w:hAnsi="Book Antiqua" w:cs="宋体"/>
          <w:sz w:val="24"/>
          <w:szCs w:val="24"/>
          <w:lang w:eastAsia="zh-CN"/>
        </w:rPr>
        <w:t xml:space="preserve">, Metaxas E, </w:t>
      </w:r>
      <w:proofErr w:type="spellStart"/>
      <w:r w:rsidRPr="00A657C5">
        <w:rPr>
          <w:rFonts w:ascii="Book Antiqua" w:eastAsia="宋体" w:hAnsi="Book Antiqua" w:cs="宋体"/>
          <w:sz w:val="24"/>
          <w:szCs w:val="24"/>
          <w:lang w:eastAsia="zh-CN"/>
        </w:rPr>
        <w:t>Augoulea</w:t>
      </w:r>
      <w:proofErr w:type="spellEnd"/>
      <w:r w:rsidRPr="00A657C5">
        <w:rPr>
          <w:rFonts w:ascii="Book Antiqua" w:eastAsia="宋体" w:hAnsi="Book Antiqua" w:cs="宋体"/>
          <w:sz w:val="24"/>
          <w:szCs w:val="24"/>
          <w:lang w:eastAsia="zh-CN"/>
        </w:rPr>
        <w:t xml:space="preserve"> M, </w:t>
      </w:r>
      <w:proofErr w:type="spellStart"/>
      <w:r w:rsidRPr="00A657C5">
        <w:rPr>
          <w:rFonts w:ascii="Book Antiqua" w:eastAsia="宋体" w:hAnsi="Book Antiqua" w:cs="宋体"/>
          <w:sz w:val="24"/>
          <w:szCs w:val="24"/>
          <w:lang w:eastAsia="zh-CN"/>
        </w:rPr>
        <w:t>Krassas</w:t>
      </w:r>
      <w:proofErr w:type="spellEnd"/>
      <w:r w:rsidRPr="00A657C5">
        <w:rPr>
          <w:rFonts w:ascii="Book Antiqua" w:eastAsia="宋体" w:hAnsi="Book Antiqua" w:cs="宋体"/>
          <w:sz w:val="24"/>
          <w:szCs w:val="24"/>
          <w:lang w:eastAsia="zh-CN"/>
        </w:rPr>
        <w:t xml:space="preserve"> AI, </w:t>
      </w:r>
      <w:proofErr w:type="spellStart"/>
      <w:r w:rsidRPr="00A657C5">
        <w:rPr>
          <w:rFonts w:ascii="Book Antiqua" w:eastAsia="宋体" w:hAnsi="Book Antiqua" w:cs="宋体"/>
          <w:sz w:val="24"/>
          <w:szCs w:val="24"/>
          <w:lang w:eastAsia="zh-CN"/>
        </w:rPr>
        <w:t>Balis</w:t>
      </w:r>
      <w:proofErr w:type="spellEnd"/>
      <w:r w:rsidRPr="00A657C5">
        <w:rPr>
          <w:rFonts w:ascii="Book Antiqua" w:eastAsia="宋体" w:hAnsi="Book Antiqua" w:cs="宋体"/>
          <w:sz w:val="24"/>
          <w:szCs w:val="24"/>
          <w:lang w:eastAsia="zh-CN"/>
        </w:rPr>
        <w:t xml:space="preserve"> E, </w:t>
      </w:r>
      <w:proofErr w:type="spellStart"/>
      <w:r w:rsidRPr="00A657C5">
        <w:rPr>
          <w:rFonts w:ascii="Book Antiqua" w:eastAsia="宋体" w:hAnsi="Book Antiqua" w:cs="宋体"/>
          <w:sz w:val="24"/>
          <w:szCs w:val="24"/>
          <w:lang w:eastAsia="zh-CN"/>
        </w:rPr>
        <w:t>Tatsis</w:t>
      </w:r>
      <w:proofErr w:type="spellEnd"/>
      <w:r w:rsidRPr="00A657C5">
        <w:rPr>
          <w:rFonts w:ascii="Book Antiqua" w:eastAsia="宋体" w:hAnsi="Book Antiqua" w:cs="宋体"/>
          <w:sz w:val="24"/>
          <w:szCs w:val="24"/>
          <w:lang w:eastAsia="zh-CN"/>
        </w:rPr>
        <w:t xml:space="preserve"> G. Superior vena cava syndrome due to giant aortic aneurysm. </w:t>
      </w:r>
      <w:r w:rsidRPr="00A657C5">
        <w:rPr>
          <w:rFonts w:ascii="Book Antiqua" w:eastAsia="宋体" w:hAnsi="Book Antiqua" w:cs="宋体"/>
          <w:i/>
          <w:iCs/>
          <w:sz w:val="24"/>
          <w:szCs w:val="24"/>
          <w:lang w:eastAsia="zh-CN"/>
        </w:rPr>
        <w:t xml:space="preserve">Asian </w:t>
      </w:r>
      <w:proofErr w:type="spellStart"/>
      <w:r w:rsidRPr="00A657C5">
        <w:rPr>
          <w:rFonts w:ascii="Book Antiqua" w:eastAsia="宋体" w:hAnsi="Book Antiqua" w:cs="宋体"/>
          <w:i/>
          <w:iCs/>
          <w:sz w:val="24"/>
          <w:szCs w:val="24"/>
          <w:lang w:eastAsia="zh-CN"/>
        </w:rPr>
        <w:t>Cardiovasc</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Thorac</w:t>
      </w:r>
      <w:proofErr w:type="spellEnd"/>
      <w:r w:rsidRPr="00A657C5">
        <w:rPr>
          <w:rFonts w:ascii="Book Antiqua" w:eastAsia="宋体" w:hAnsi="Book Antiqua" w:cs="宋体"/>
          <w:i/>
          <w:iCs/>
          <w:sz w:val="24"/>
          <w:szCs w:val="24"/>
          <w:lang w:eastAsia="zh-CN"/>
        </w:rPr>
        <w:t xml:space="preserve"> Ann</w:t>
      </w:r>
      <w:r w:rsidRPr="00A657C5">
        <w:rPr>
          <w:rFonts w:ascii="Book Antiqua" w:eastAsia="宋体" w:hAnsi="Book Antiqua" w:cs="宋体"/>
          <w:sz w:val="24"/>
          <w:szCs w:val="24"/>
          <w:lang w:eastAsia="zh-CN"/>
        </w:rPr>
        <w:t xml:space="preserve"> 2010; </w:t>
      </w:r>
      <w:r w:rsidRPr="00A657C5">
        <w:rPr>
          <w:rFonts w:ascii="Book Antiqua" w:eastAsia="宋体" w:hAnsi="Book Antiqua" w:cs="宋体"/>
          <w:b/>
          <w:bCs/>
          <w:sz w:val="24"/>
          <w:szCs w:val="24"/>
          <w:lang w:eastAsia="zh-CN"/>
        </w:rPr>
        <w:t>18</w:t>
      </w:r>
      <w:r w:rsidRPr="00A657C5">
        <w:rPr>
          <w:rFonts w:ascii="Book Antiqua" w:eastAsia="宋体" w:hAnsi="Book Antiqua" w:cs="宋体"/>
          <w:sz w:val="24"/>
          <w:szCs w:val="24"/>
          <w:lang w:eastAsia="zh-CN"/>
        </w:rPr>
        <w:t>: 396-397 [PMID: 20719796 DOI: 10.1177/0218492310375622]</w:t>
      </w:r>
    </w:p>
    <w:p w14:paraId="5D8F016A"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5 </w:t>
      </w:r>
      <w:r w:rsidRPr="00A657C5">
        <w:rPr>
          <w:rFonts w:ascii="Book Antiqua" w:eastAsia="宋体" w:hAnsi="Book Antiqua" w:cs="宋体"/>
          <w:b/>
          <w:bCs/>
          <w:sz w:val="24"/>
          <w:szCs w:val="24"/>
          <w:lang w:eastAsia="zh-CN"/>
        </w:rPr>
        <w:t>Dayan V</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Michelis</w:t>
      </w:r>
      <w:proofErr w:type="spellEnd"/>
      <w:r w:rsidRPr="00A657C5">
        <w:rPr>
          <w:rFonts w:ascii="Book Antiqua" w:eastAsia="宋体" w:hAnsi="Book Antiqua" w:cs="宋体"/>
          <w:sz w:val="24"/>
          <w:szCs w:val="24"/>
          <w:lang w:eastAsia="zh-CN"/>
        </w:rPr>
        <w:t xml:space="preserve"> V, Lorenzo A. Giant aortic aneurysm as a rare cause of superior vena cava syndrome. </w:t>
      </w:r>
      <w:r w:rsidRPr="00A657C5">
        <w:rPr>
          <w:rFonts w:ascii="Book Antiqua" w:eastAsia="宋体" w:hAnsi="Book Antiqua" w:cs="宋体"/>
          <w:i/>
          <w:iCs/>
          <w:sz w:val="24"/>
          <w:szCs w:val="24"/>
          <w:lang w:eastAsia="zh-CN"/>
        </w:rPr>
        <w:t xml:space="preserve">Ann </w:t>
      </w:r>
      <w:proofErr w:type="spellStart"/>
      <w:r w:rsidRPr="00A657C5">
        <w:rPr>
          <w:rFonts w:ascii="Book Antiqua" w:eastAsia="宋体" w:hAnsi="Book Antiqua" w:cs="宋体"/>
          <w:i/>
          <w:iCs/>
          <w:sz w:val="24"/>
          <w:szCs w:val="24"/>
          <w:lang w:eastAsia="zh-CN"/>
        </w:rPr>
        <w:t>Thorac</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Surg</w:t>
      </w:r>
      <w:proofErr w:type="spellEnd"/>
      <w:r w:rsidRPr="00A657C5">
        <w:rPr>
          <w:rFonts w:ascii="Book Antiqua" w:eastAsia="宋体" w:hAnsi="Book Antiqua" w:cs="宋体"/>
          <w:sz w:val="24"/>
          <w:szCs w:val="24"/>
          <w:lang w:eastAsia="zh-CN"/>
        </w:rPr>
        <w:t xml:space="preserve"> 2008; </w:t>
      </w:r>
      <w:r w:rsidRPr="00A657C5">
        <w:rPr>
          <w:rFonts w:ascii="Book Antiqua" w:eastAsia="宋体" w:hAnsi="Book Antiqua" w:cs="宋体"/>
          <w:b/>
          <w:bCs/>
          <w:sz w:val="24"/>
          <w:szCs w:val="24"/>
          <w:lang w:eastAsia="zh-CN"/>
        </w:rPr>
        <w:t>86</w:t>
      </w:r>
      <w:r w:rsidRPr="00A657C5">
        <w:rPr>
          <w:rFonts w:ascii="Book Antiqua" w:eastAsia="宋体" w:hAnsi="Book Antiqua" w:cs="宋体"/>
          <w:sz w:val="24"/>
          <w:szCs w:val="24"/>
          <w:lang w:eastAsia="zh-CN"/>
        </w:rPr>
        <w:t>: 1383 [PMID: 18805209 DOI: 10.1016/j.athoracsur.2007.11.004]</w:t>
      </w:r>
    </w:p>
    <w:p w14:paraId="52362D80"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6 </w:t>
      </w:r>
      <w:proofErr w:type="spellStart"/>
      <w:r w:rsidRPr="00A657C5">
        <w:rPr>
          <w:rFonts w:ascii="Book Antiqua" w:eastAsia="宋体" w:hAnsi="Book Antiqua" w:cs="宋体"/>
          <w:b/>
          <w:bCs/>
          <w:sz w:val="24"/>
          <w:szCs w:val="24"/>
          <w:lang w:eastAsia="zh-CN"/>
        </w:rPr>
        <w:t>Lorusso</w:t>
      </w:r>
      <w:proofErr w:type="spellEnd"/>
      <w:r w:rsidRPr="00A657C5">
        <w:rPr>
          <w:rFonts w:ascii="Book Antiqua" w:eastAsia="宋体" w:hAnsi="Book Antiqua" w:cs="宋体"/>
          <w:b/>
          <w:bCs/>
          <w:sz w:val="24"/>
          <w:szCs w:val="24"/>
          <w:lang w:eastAsia="zh-CN"/>
        </w:rPr>
        <w:t xml:space="preserve"> R</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Coletti</w:t>
      </w:r>
      <w:proofErr w:type="spellEnd"/>
      <w:r w:rsidRPr="00A657C5">
        <w:rPr>
          <w:rFonts w:ascii="Book Antiqua" w:eastAsia="宋体" w:hAnsi="Book Antiqua" w:cs="宋体"/>
          <w:sz w:val="24"/>
          <w:szCs w:val="24"/>
          <w:lang w:eastAsia="zh-CN"/>
        </w:rPr>
        <w:t xml:space="preserve"> G, </w:t>
      </w:r>
      <w:proofErr w:type="spellStart"/>
      <w:r w:rsidRPr="00A657C5">
        <w:rPr>
          <w:rFonts w:ascii="Book Antiqua" w:eastAsia="宋体" w:hAnsi="Book Antiqua" w:cs="宋体"/>
          <w:sz w:val="24"/>
          <w:szCs w:val="24"/>
          <w:lang w:eastAsia="zh-CN"/>
        </w:rPr>
        <w:t>Totaro</w:t>
      </w:r>
      <w:proofErr w:type="spellEnd"/>
      <w:r w:rsidRPr="00A657C5">
        <w:rPr>
          <w:rFonts w:ascii="Book Antiqua" w:eastAsia="宋体" w:hAnsi="Book Antiqua" w:cs="宋体"/>
          <w:sz w:val="24"/>
          <w:szCs w:val="24"/>
          <w:lang w:eastAsia="zh-CN"/>
        </w:rPr>
        <w:t xml:space="preserve"> P, </w:t>
      </w:r>
      <w:proofErr w:type="spellStart"/>
      <w:r w:rsidRPr="00A657C5">
        <w:rPr>
          <w:rFonts w:ascii="Book Antiqua" w:eastAsia="宋体" w:hAnsi="Book Antiqua" w:cs="宋体"/>
          <w:sz w:val="24"/>
          <w:szCs w:val="24"/>
          <w:lang w:eastAsia="zh-CN"/>
        </w:rPr>
        <w:t>Maroldi</w:t>
      </w:r>
      <w:proofErr w:type="spellEnd"/>
      <w:r w:rsidRPr="00A657C5">
        <w:rPr>
          <w:rFonts w:ascii="Book Antiqua" w:eastAsia="宋体" w:hAnsi="Book Antiqua" w:cs="宋体"/>
          <w:sz w:val="24"/>
          <w:szCs w:val="24"/>
          <w:lang w:eastAsia="zh-CN"/>
        </w:rPr>
        <w:t xml:space="preserve"> R, </w:t>
      </w:r>
      <w:proofErr w:type="spellStart"/>
      <w:r w:rsidRPr="00A657C5">
        <w:rPr>
          <w:rFonts w:ascii="Book Antiqua" w:eastAsia="宋体" w:hAnsi="Book Antiqua" w:cs="宋体"/>
          <w:sz w:val="24"/>
          <w:szCs w:val="24"/>
          <w:lang w:eastAsia="zh-CN"/>
        </w:rPr>
        <w:t>Zogno</w:t>
      </w:r>
      <w:proofErr w:type="spellEnd"/>
      <w:r w:rsidRPr="00A657C5">
        <w:rPr>
          <w:rFonts w:ascii="Book Antiqua" w:eastAsia="宋体" w:hAnsi="Book Antiqua" w:cs="宋体"/>
          <w:sz w:val="24"/>
          <w:szCs w:val="24"/>
          <w:lang w:eastAsia="zh-CN"/>
        </w:rPr>
        <w:t xml:space="preserve"> M. Treatment of giant aortic aneurysm with tracheal compression and sternal erosion without circulatory arrest. </w:t>
      </w:r>
      <w:r w:rsidRPr="00A657C5">
        <w:rPr>
          <w:rFonts w:ascii="Book Antiqua" w:eastAsia="宋体" w:hAnsi="Book Antiqua" w:cs="宋体"/>
          <w:i/>
          <w:iCs/>
          <w:sz w:val="24"/>
          <w:szCs w:val="24"/>
          <w:lang w:eastAsia="zh-CN"/>
        </w:rPr>
        <w:t xml:space="preserve">Ann </w:t>
      </w:r>
      <w:proofErr w:type="spellStart"/>
      <w:r w:rsidRPr="00A657C5">
        <w:rPr>
          <w:rFonts w:ascii="Book Antiqua" w:eastAsia="宋体" w:hAnsi="Book Antiqua" w:cs="宋体"/>
          <w:i/>
          <w:iCs/>
          <w:sz w:val="24"/>
          <w:szCs w:val="24"/>
          <w:lang w:eastAsia="zh-CN"/>
        </w:rPr>
        <w:t>Thorac</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Surg</w:t>
      </w:r>
      <w:proofErr w:type="spellEnd"/>
      <w:r w:rsidRPr="00A657C5">
        <w:rPr>
          <w:rFonts w:ascii="Book Antiqua" w:eastAsia="宋体" w:hAnsi="Book Antiqua" w:cs="宋体"/>
          <w:sz w:val="24"/>
          <w:szCs w:val="24"/>
          <w:lang w:eastAsia="zh-CN"/>
        </w:rPr>
        <w:t xml:space="preserve"> 2000; </w:t>
      </w:r>
      <w:r w:rsidRPr="00A657C5">
        <w:rPr>
          <w:rFonts w:ascii="Book Antiqua" w:eastAsia="宋体" w:hAnsi="Book Antiqua" w:cs="宋体"/>
          <w:b/>
          <w:bCs/>
          <w:sz w:val="24"/>
          <w:szCs w:val="24"/>
          <w:lang w:eastAsia="zh-CN"/>
        </w:rPr>
        <w:t>69</w:t>
      </w:r>
      <w:r w:rsidRPr="00A657C5">
        <w:rPr>
          <w:rFonts w:ascii="Book Antiqua" w:eastAsia="宋体" w:hAnsi="Book Antiqua" w:cs="宋体"/>
          <w:sz w:val="24"/>
          <w:szCs w:val="24"/>
          <w:lang w:eastAsia="zh-CN"/>
        </w:rPr>
        <w:t>: 275-278 [PMID: 10654535]</w:t>
      </w:r>
    </w:p>
    <w:p w14:paraId="037C7A38"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7 </w:t>
      </w:r>
      <w:proofErr w:type="spellStart"/>
      <w:r w:rsidRPr="00A657C5">
        <w:rPr>
          <w:rFonts w:ascii="Book Antiqua" w:eastAsia="宋体" w:hAnsi="Book Antiqua" w:cs="宋体"/>
          <w:b/>
          <w:bCs/>
          <w:sz w:val="24"/>
          <w:szCs w:val="24"/>
          <w:lang w:eastAsia="zh-CN"/>
        </w:rPr>
        <w:t>Hiratzka</w:t>
      </w:r>
      <w:proofErr w:type="spellEnd"/>
      <w:r w:rsidRPr="00A657C5">
        <w:rPr>
          <w:rFonts w:ascii="Book Antiqua" w:eastAsia="宋体" w:hAnsi="Book Antiqua" w:cs="宋体"/>
          <w:b/>
          <w:bCs/>
          <w:sz w:val="24"/>
          <w:szCs w:val="24"/>
          <w:lang w:eastAsia="zh-CN"/>
        </w:rPr>
        <w:t xml:space="preserve"> LF</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Bakris</w:t>
      </w:r>
      <w:proofErr w:type="spellEnd"/>
      <w:r w:rsidRPr="00A657C5">
        <w:rPr>
          <w:rFonts w:ascii="Book Antiqua" w:eastAsia="宋体" w:hAnsi="Book Antiqua" w:cs="宋体"/>
          <w:sz w:val="24"/>
          <w:szCs w:val="24"/>
          <w:lang w:eastAsia="zh-CN"/>
        </w:rPr>
        <w:t xml:space="preserve"> GL, Beckman JA, </w:t>
      </w:r>
      <w:proofErr w:type="spellStart"/>
      <w:r w:rsidRPr="00A657C5">
        <w:rPr>
          <w:rFonts w:ascii="Book Antiqua" w:eastAsia="宋体" w:hAnsi="Book Antiqua" w:cs="宋体"/>
          <w:sz w:val="24"/>
          <w:szCs w:val="24"/>
          <w:lang w:eastAsia="zh-CN"/>
        </w:rPr>
        <w:t>Bersin</w:t>
      </w:r>
      <w:proofErr w:type="spellEnd"/>
      <w:r w:rsidRPr="00A657C5">
        <w:rPr>
          <w:rFonts w:ascii="Book Antiqua" w:eastAsia="宋体" w:hAnsi="Book Antiqua" w:cs="宋体"/>
          <w:sz w:val="24"/>
          <w:szCs w:val="24"/>
          <w:lang w:eastAsia="zh-CN"/>
        </w:rPr>
        <w:t xml:space="preserve"> RM, Carr VF, Casey DE, Eagle KA, Hermann LK, </w:t>
      </w:r>
      <w:proofErr w:type="spellStart"/>
      <w:r w:rsidRPr="00A657C5">
        <w:rPr>
          <w:rFonts w:ascii="Book Antiqua" w:eastAsia="宋体" w:hAnsi="Book Antiqua" w:cs="宋体"/>
          <w:sz w:val="24"/>
          <w:szCs w:val="24"/>
          <w:lang w:eastAsia="zh-CN"/>
        </w:rPr>
        <w:t>Isselbacher</w:t>
      </w:r>
      <w:proofErr w:type="spellEnd"/>
      <w:r w:rsidRPr="00A657C5">
        <w:rPr>
          <w:rFonts w:ascii="Book Antiqua" w:eastAsia="宋体" w:hAnsi="Book Antiqua" w:cs="宋体"/>
          <w:sz w:val="24"/>
          <w:szCs w:val="24"/>
          <w:lang w:eastAsia="zh-CN"/>
        </w:rPr>
        <w:t xml:space="preserve"> EM, </w:t>
      </w:r>
      <w:proofErr w:type="spellStart"/>
      <w:r w:rsidRPr="00A657C5">
        <w:rPr>
          <w:rFonts w:ascii="Book Antiqua" w:eastAsia="宋体" w:hAnsi="Book Antiqua" w:cs="宋体"/>
          <w:sz w:val="24"/>
          <w:szCs w:val="24"/>
          <w:lang w:eastAsia="zh-CN"/>
        </w:rPr>
        <w:t>Kazerooni</w:t>
      </w:r>
      <w:proofErr w:type="spellEnd"/>
      <w:r w:rsidRPr="00A657C5">
        <w:rPr>
          <w:rFonts w:ascii="Book Antiqua" w:eastAsia="宋体" w:hAnsi="Book Antiqua" w:cs="宋体"/>
          <w:sz w:val="24"/>
          <w:szCs w:val="24"/>
          <w:lang w:eastAsia="zh-CN"/>
        </w:rPr>
        <w:t xml:space="preserve"> EA, </w:t>
      </w:r>
      <w:proofErr w:type="spellStart"/>
      <w:r w:rsidRPr="00A657C5">
        <w:rPr>
          <w:rFonts w:ascii="Book Antiqua" w:eastAsia="宋体" w:hAnsi="Book Antiqua" w:cs="宋体"/>
          <w:sz w:val="24"/>
          <w:szCs w:val="24"/>
          <w:lang w:eastAsia="zh-CN"/>
        </w:rPr>
        <w:t>Kouchoukos</w:t>
      </w:r>
      <w:proofErr w:type="spellEnd"/>
      <w:r w:rsidRPr="00A657C5">
        <w:rPr>
          <w:rFonts w:ascii="Book Antiqua" w:eastAsia="宋体" w:hAnsi="Book Antiqua" w:cs="宋体"/>
          <w:sz w:val="24"/>
          <w:szCs w:val="24"/>
          <w:lang w:eastAsia="zh-CN"/>
        </w:rPr>
        <w:t xml:space="preserve"> NT, Lytle BW, </w:t>
      </w:r>
      <w:proofErr w:type="spellStart"/>
      <w:r w:rsidRPr="00A657C5">
        <w:rPr>
          <w:rFonts w:ascii="Book Antiqua" w:eastAsia="宋体" w:hAnsi="Book Antiqua" w:cs="宋体"/>
          <w:sz w:val="24"/>
          <w:szCs w:val="24"/>
          <w:lang w:eastAsia="zh-CN"/>
        </w:rPr>
        <w:t>Milewicz</w:t>
      </w:r>
      <w:proofErr w:type="spellEnd"/>
      <w:r w:rsidRPr="00A657C5">
        <w:rPr>
          <w:rFonts w:ascii="Book Antiqua" w:eastAsia="宋体" w:hAnsi="Book Antiqua" w:cs="宋体"/>
          <w:sz w:val="24"/>
          <w:szCs w:val="24"/>
          <w:lang w:eastAsia="zh-CN"/>
        </w:rPr>
        <w:t xml:space="preserve"> DM, Reich DL, Sen S, Shinn JA, </w:t>
      </w:r>
      <w:proofErr w:type="spellStart"/>
      <w:r w:rsidRPr="00A657C5">
        <w:rPr>
          <w:rFonts w:ascii="Book Antiqua" w:eastAsia="宋体" w:hAnsi="Book Antiqua" w:cs="宋体"/>
          <w:sz w:val="24"/>
          <w:szCs w:val="24"/>
          <w:lang w:eastAsia="zh-CN"/>
        </w:rPr>
        <w:t>Svensson</w:t>
      </w:r>
      <w:proofErr w:type="spellEnd"/>
      <w:r w:rsidRPr="00A657C5">
        <w:rPr>
          <w:rFonts w:ascii="Book Antiqua" w:eastAsia="宋体" w:hAnsi="Book Antiqua" w:cs="宋体"/>
          <w:sz w:val="24"/>
          <w:szCs w:val="24"/>
          <w:lang w:eastAsia="zh-CN"/>
        </w:rPr>
        <w:t xml:space="preserve"> LG, Williams DM. 2010 ACCF/AHA/AATS/ACR/ASA/SCA/SCAI/SIR/STS/SVM Guidelines for the diagnosis and management of patients with thoracic aortic disease. A Report of the American College of Cardiology Foundation/American Heart Association Task Force on Practice Guidelines, American Association for Thoracic Surgery, American College of </w:t>
      </w:r>
      <w:proofErr w:type="spellStart"/>
      <w:r w:rsidRPr="00A657C5">
        <w:rPr>
          <w:rFonts w:ascii="Book Antiqua" w:eastAsia="宋体" w:hAnsi="Book Antiqua" w:cs="宋体"/>
          <w:sz w:val="24"/>
          <w:szCs w:val="24"/>
          <w:lang w:eastAsia="zh-CN"/>
        </w:rPr>
        <w:t>Radiology,American</w:t>
      </w:r>
      <w:proofErr w:type="spellEnd"/>
      <w:r w:rsidRPr="00A657C5">
        <w:rPr>
          <w:rFonts w:ascii="Book Antiqua" w:eastAsia="宋体" w:hAnsi="Book Antiqua" w:cs="宋体"/>
          <w:sz w:val="24"/>
          <w:szCs w:val="24"/>
          <w:lang w:eastAsia="zh-CN"/>
        </w:rPr>
        <w:t xml:space="preserve"> Stroke Association, Society of Cardiovascular Anesthesiologists, Society for Cardiovascular Angiography and Interventions, Society of Interventional Radiology, Society of Thoracic </w:t>
      </w:r>
      <w:proofErr w:type="spellStart"/>
      <w:r w:rsidRPr="00A657C5">
        <w:rPr>
          <w:rFonts w:ascii="Book Antiqua" w:eastAsia="宋体" w:hAnsi="Book Antiqua" w:cs="宋体"/>
          <w:sz w:val="24"/>
          <w:szCs w:val="24"/>
          <w:lang w:eastAsia="zh-CN"/>
        </w:rPr>
        <w:t>Surgeons,and</w:t>
      </w:r>
      <w:proofErr w:type="spellEnd"/>
      <w:r w:rsidRPr="00A657C5">
        <w:rPr>
          <w:rFonts w:ascii="Book Antiqua" w:eastAsia="宋体" w:hAnsi="Book Antiqua" w:cs="宋体"/>
          <w:sz w:val="24"/>
          <w:szCs w:val="24"/>
          <w:lang w:eastAsia="zh-CN"/>
        </w:rPr>
        <w:t xml:space="preserve"> Society for Vascular Medicine. </w:t>
      </w:r>
      <w:r w:rsidRPr="00A657C5">
        <w:rPr>
          <w:rFonts w:ascii="Book Antiqua" w:eastAsia="宋体" w:hAnsi="Book Antiqua" w:cs="宋体"/>
          <w:i/>
          <w:iCs/>
          <w:sz w:val="24"/>
          <w:szCs w:val="24"/>
          <w:lang w:eastAsia="zh-CN"/>
        </w:rPr>
        <w:t xml:space="preserve">J Am </w:t>
      </w:r>
      <w:proofErr w:type="spellStart"/>
      <w:r w:rsidRPr="00A657C5">
        <w:rPr>
          <w:rFonts w:ascii="Book Antiqua" w:eastAsia="宋体" w:hAnsi="Book Antiqua" w:cs="宋体"/>
          <w:i/>
          <w:iCs/>
          <w:sz w:val="24"/>
          <w:szCs w:val="24"/>
          <w:lang w:eastAsia="zh-CN"/>
        </w:rPr>
        <w:t>Coll</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Cardiol</w:t>
      </w:r>
      <w:proofErr w:type="spellEnd"/>
      <w:r w:rsidRPr="00A657C5">
        <w:rPr>
          <w:rFonts w:ascii="Book Antiqua" w:eastAsia="宋体" w:hAnsi="Book Antiqua" w:cs="宋体"/>
          <w:sz w:val="24"/>
          <w:szCs w:val="24"/>
          <w:lang w:eastAsia="zh-CN"/>
        </w:rPr>
        <w:t xml:space="preserve"> 2010; </w:t>
      </w:r>
      <w:r w:rsidRPr="00A657C5">
        <w:rPr>
          <w:rFonts w:ascii="Book Antiqua" w:eastAsia="宋体" w:hAnsi="Book Antiqua" w:cs="宋体"/>
          <w:b/>
          <w:bCs/>
          <w:sz w:val="24"/>
          <w:szCs w:val="24"/>
          <w:lang w:eastAsia="zh-CN"/>
        </w:rPr>
        <w:t>55</w:t>
      </w:r>
      <w:r w:rsidRPr="00A657C5">
        <w:rPr>
          <w:rFonts w:ascii="Book Antiqua" w:eastAsia="宋体" w:hAnsi="Book Antiqua" w:cs="宋体"/>
          <w:sz w:val="24"/>
          <w:szCs w:val="24"/>
          <w:lang w:eastAsia="zh-CN"/>
        </w:rPr>
        <w:t>: e27-e129 [PMID: 20359588 DOI: 10.1016/j.jacc.2010.02.015]</w:t>
      </w:r>
    </w:p>
    <w:p w14:paraId="59696D57"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8 </w:t>
      </w:r>
      <w:proofErr w:type="spellStart"/>
      <w:r w:rsidRPr="00A657C5">
        <w:rPr>
          <w:rFonts w:ascii="Book Antiqua" w:eastAsia="宋体" w:hAnsi="Book Antiqua" w:cs="宋体"/>
          <w:b/>
          <w:bCs/>
          <w:sz w:val="24"/>
          <w:szCs w:val="24"/>
          <w:lang w:eastAsia="zh-CN"/>
        </w:rPr>
        <w:t>Quevedo</w:t>
      </w:r>
      <w:proofErr w:type="spellEnd"/>
      <w:r w:rsidRPr="00A657C5">
        <w:rPr>
          <w:rFonts w:ascii="Book Antiqua" w:eastAsia="宋体" w:hAnsi="Book Antiqua" w:cs="宋体"/>
          <w:b/>
          <w:bCs/>
          <w:sz w:val="24"/>
          <w:szCs w:val="24"/>
          <w:lang w:eastAsia="zh-CN"/>
        </w:rPr>
        <w:t xml:space="preserve"> HC</w:t>
      </w:r>
      <w:r w:rsidRPr="00A657C5">
        <w:rPr>
          <w:rFonts w:ascii="Book Antiqua" w:eastAsia="宋体" w:hAnsi="Book Antiqua" w:cs="宋体"/>
          <w:sz w:val="24"/>
          <w:szCs w:val="24"/>
          <w:lang w:eastAsia="zh-CN"/>
        </w:rPr>
        <w:t xml:space="preserve">, Santiago-Trinidad R, Castellanos J, </w:t>
      </w:r>
      <w:proofErr w:type="spellStart"/>
      <w:r w:rsidRPr="00A657C5">
        <w:rPr>
          <w:rFonts w:ascii="Book Antiqua" w:eastAsia="宋体" w:hAnsi="Book Antiqua" w:cs="宋体"/>
          <w:sz w:val="24"/>
          <w:szCs w:val="24"/>
          <w:lang w:eastAsia="zh-CN"/>
        </w:rPr>
        <w:t>Atianzar</w:t>
      </w:r>
      <w:proofErr w:type="spellEnd"/>
      <w:r w:rsidRPr="00A657C5">
        <w:rPr>
          <w:rFonts w:ascii="Book Antiqua" w:eastAsia="宋体" w:hAnsi="Book Antiqua" w:cs="宋体"/>
          <w:sz w:val="24"/>
          <w:szCs w:val="24"/>
          <w:lang w:eastAsia="zh-CN"/>
        </w:rPr>
        <w:t xml:space="preserve"> K, Anwar A, Abi </w:t>
      </w:r>
      <w:proofErr w:type="spellStart"/>
      <w:r w:rsidRPr="00A657C5">
        <w:rPr>
          <w:rFonts w:ascii="Book Antiqua" w:eastAsia="宋体" w:hAnsi="Book Antiqua" w:cs="宋体"/>
          <w:sz w:val="24"/>
          <w:szCs w:val="24"/>
          <w:lang w:eastAsia="zh-CN"/>
        </w:rPr>
        <w:t>Rafeh</w:t>
      </w:r>
      <w:proofErr w:type="spellEnd"/>
      <w:r w:rsidRPr="00A657C5">
        <w:rPr>
          <w:rFonts w:ascii="Book Antiqua" w:eastAsia="宋体" w:hAnsi="Book Antiqua" w:cs="宋体"/>
          <w:sz w:val="24"/>
          <w:szCs w:val="24"/>
          <w:lang w:eastAsia="zh-CN"/>
        </w:rPr>
        <w:t xml:space="preserve"> N. Systematic review of interventions to repair ascending aortic </w:t>
      </w:r>
      <w:proofErr w:type="spellStart"/>
      <w:r w:rsidRPr="00A657C5">
        <w:rPr>
          <w:rFonts w:ascii="Book Antiqua" w:eastAsia="宋体" w:hAnsi="Book Antiqua" w:cs="宋体"/>
          <w:sz w:val="24"/>
          <w:szCs w:val="24"/>
          <w:lang w:eastAsia="zh-CN"/>
        </w:rPr>
        <w:t>pseudoaneurysms</w:t>
      </w:r>
      <w:proofErr w:type="spellEnd"/>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i/>
          <w:iCs/>
          <w:sz w:val="24"/>
          <w:szCs w:val="24"/>
          <w:lang w:eastAsia="zh-CN"/>
        </w:rPr>
        <w:t>Ochsner</w:t>
      </w:r>
      <w:proofErr w:type="spellEnd"/>
      <w:r w:rsidRPr="00A657C5">
        <w:rPr>
          <w:rFonts w:ascii="Book Antiqua" w:eastAsia="宋体" w:hAnsi="Book Antiqua" w:cs="宋体"/>
          <w:i/>
          <w:iCs/>
          <w:sz w:val="24"/>
          <w:szCs w:val="24"/>
          <w:lang w:eastAsia="zh-CN"/>
        </w:rPr>
        <w:t xml:space="preserve"> J</w:t>
      </w:r>
      <w:r w:rsidRPr="00A657C5">
        <w:rPr>
          <w:rFonts w:ascii="Book Antiqua" w:eastAsia="宋体" w:hAnsi="Book Antiqua" w:cs="宋体"/>
          <w:sz w:val="24"/>
          <w:szCs w:val="24"/>
          <w:lang w:eastAsia="zh-CN"/>
        </w:rPr>
        <w:t xml:space="preserve"> 2014; </w:t>
      </w:r>
      <w:r w:rsidRPr="00A657C5">
        <w:rPr>
          <w:rFonts w:ascii="Book Antiqua" w:eastAsia="宋体" w:hAnsi="Book Antiqua" w:cs="宋体"/>
          <w:b/>
          <w:bCs/>
          <w:sz w:val="24"/>
          <w:szCs w:val="24"/>
          <w:lang w:eastAsia="zh-CN"/>
        </w:rPr>
        <w:t>14</w:t>
      </w:r>
      <w:r w:rsidRPr="00A657C5">
        <w:rPr>
          <w:rFonts w:ascii="Book Antiqua" w:eastAsia="宋体" w:hAnsi="Book Antiqua" w:cs="宋体"/>
          <w:sz w:val="24"/>
          <w:szCs w:val="24"/>
          <w:lang w:eastAsia="zh-CN"/>
        </w:rPr>
        <w:t>: 576-585 [PMID: 25598723]</w:t>
      </w:r>
    </w:p>
    <w:p w14:paraId="3C9488E2"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9 </w:t>
      </w:r>
      <w:r w:rsidRPr="00A657C5">
        <w:rPr>
          <w:rFonts w:ascii="Book Antiqua" w:eastAsia="宋体" w:hAnsi="Book Antiqua" w:cs="宋体"/>
          <w:b/>
          <w:bCs/>
          <w:sz w:val="24"/>
          <w:szCs w:val="24"/>
          <w:lang w:eastAsia="zh-CN"/>
        </w:rPr>
        <w:t>Sullivan KL</w:t>
      </w:r>
      <w:r w:rsidRPr="00A657C5">
        <w:rPr>
          <w:rFonts w:ascii="Book Antiqua" w:eastAsia="宋体" w:hAnsi="Book Antiqua" w:cs="宋体"/>
          <w:sz w:val="24"/>
          <w:szCs w:val="24"/>
          <w:lang w:eastAsia="zh-CN"/>
        </w:rPr>
        <w:t xml:space="preserve">, Steiner RM, </w:t>
      </w:r>
      <w:proofErr w:type="spellStart"/>
      <w:r w:rsidRPr="00A657C5">
        <w:rPr>
          <w:rFonts w:ascii="Book Antiqua" w:eastAsia="宋体" w:hAnsi="Book Antiqua" w:cs="宋体"/>
          <w:sz w:val="24"/>
          <w:szCs w:val="24"/>
          <w:lang w:eastAsia="zh-CN"/>
        </w:rPr>
        <w:t>Smullens</w:t>
      </w:r>
      <w:proofErr w:type="spellEnd"/>
      <w:r w:rsidRPr="00A657C5">
        <w:rPr>
          <w:rFonts w:ascii="Book Antiqua" w:eastAsia="宋体" w:hAnsi="Book Antiqua" w:cs="宋体"/>
          <w:sz w:val="24"/>
          <w:szCs w:val="24"/>
          <w:lang w:eastAsia="zh-CN"/>
        </w:rPr>
        <w:t xml:space="preserve"> SN, </w:t>
      </w:r>
      <w:proofErr w:type="spellStart"/>
      <w:r w:rsidRPr="00A657C5">
        <w:rPr>
          <w:rFonts w:ascii="Book Antiqua" w:eastAsia="宋体" w:hAnsi="Book Antiqua" w:cs="宋体"/>
          <w:sz w:val="24"/>
          <w:szCs w:val="24"/>
          <w:lang w:eastAsia="zh-CN"/>
        </w:rPr>
        <w:t>Griska</w:t>
      </w:r>
      <w:proofErr w:type="spellEnd"/>
      <w:r w:rsidRPr="00A657C5">
        <w:rPr>
          <w:rFonts w:ascii="Book Antiqua" w:eastAsia="宋体" w:hAnsi="Book Antiqua" w:cs="宋体"/>
          <w:sz w:val="24"/>
          <w:szCs w:val="24"/>
          <w:lang w:eastAsia="zh-CN"/>
        </w:rPr>
        <w:t xml:space="preserve"> L, Meister SG. </w:t>
      </w:r>
      <w:proofErr w:type="spellStart"/>
      <w:proofErr w:type="gramStart"/>
      <w:r w:rsidRPr="00A657C5">
        <w:rPr>
          <w:rFonts w:ascii="Book Antiqua" w:eastAsia="宋体" w:hAnsi="Book Antiqua" w:cs="宋体"/>
          <w:sz w:val="24"/>
          <w:szCs w:val="24"/>
          <w:lang w:eastAsia="zh-CN"/>
        </w:rPr>
        <w:t>Pseudoaneurysm</w:t>
      </w:r>
      <w:proofErr w:type="spellEnd"/>
      <w:r w:rsidRPr="00A657C5">
        <w:rPr>
          <w:rFonts w:ascii="Book Antiqua" w:eastAsia="宋体" w:hAnsi="Book Antiqua" w:cs="宋体"/>
          <w:sz w:val="24"/>
          <w:szCs w:val="24"/>
          <w:lang w:eastAsia="zh-CN"/>
        </w:rPr>
        <w:t xml:space="preserve"> of the ascending aorta following cardiac surgery.</w:t>
      </w:r>
      <w:proofErr w:type="gramEnd"/>
      <w:r w:rsidRPr="00A657C5">
        <w:rPr>
          <w:rFonts w:ascii="Book Antiqua" w:eastAsia="宋体" w:hAnsi="Book Antiqua" w:cs="宋体"/>
          <w:sz w:val="24"/>
          <w:szCs w:val="24"/>
          <w:lang w:eastAsia="zh-CN"/>
        </w:rPr>
        <w:t xml:space="preserve"> </w:t>
      </w:r>
      <w:r w:rsidRPr="00A657C5">
        <w:rPr>
          <w:rFonts w:ascii="Book Antiqua" w:eastAsia="宋体" w:hAnsi="Book Antiqua" w:cs="宋体"/>
          <w:i/>
          <w:iCs/>
          <w:sz w:val="24"/>
          <w:szCs w:val="24"/>
          <w:lang w:eastAsia="zh-CN"/>
        </w:rPr>
        <w:t>Chest</w:t>
      </w:r>
      <w:r w:rsidRPr="00A657C5">
        <w:rPr>
          <w:rFonts w:ascii="Book Antiqua" w:eastAsia="宋体" w:hAnsi="Book Antiqua" w:cs="宋体"/>
          <w:sz w:val="24"/>
          <w:szCs w:val="24"/>
          <w:lang w:eastAsia="zh-CN"/>
        </w:rPr>
        <w:t xml:space="preserve"> 1988; </w:t>
      </w:r>
      <w:r w:rsidRPr="00A657C5">
        <w:rPr>
          <w:rFonts w:ascii="Book Antiqua" w:eastAsia="宋体" w:hAnsi="Book Antiqua" w:cs="宋体"/>
          <w:b/>
          <w:bCs/>
          <w:sz w:val="24"/>
          <w:szCs w:val="24"/>
          <w:lang w:eastAsia="zh-CN"/>
        </w:rPr>
        <w:t>93</w:t>
      </w:r>
      <w:r w:rsidRPr="00A657C5">
        <w:rPr>
          <w:rFonts w:ascii="Book Antiqua" w:eastAsia="宋体" w:hAnsi="Book Antiqua" w:cs="宋体"/>
          <w:sz w:val="24"/>
          <w:szCs w:val="24"/>
          <w:lang w:eastAsia="zh-CN"/>
        </w:rPr>
        <w:t>: 138-143 [PMID: 3257182]</w:t>
      </w:r>
    </w:p>
    <w:p w14:paraId="29541D9F"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10 </w:t>
      </w:r>
      <w:proofErr w:type="spellStart"/>
      <w:r w:rsidRPr="00A657C5">
        <w:rPr>
          <w:rFonts w:ascii="Book Antiqua" w:eastAsia="宋体" w:hAnsi="Book Antiqua" w:cs="宋体"/>
          <w:b/>
          <w:bCs/>
          <w:sz w:val="24"/>
          <w:szCs w:val="24"/>
          <w:lang w:eastAsia="zh-CN"/>
        </w:rPr>
        <w:t>Finkelmeier</w:t>
      </w:r>
      <w:proofErr w:type="spellEnd"/>
      <w:r w:rsidRPr="00A657C5">
        <w:rPr>
          <w:rFonts w:ascii="Book Antiqua" w:eastAsia="宋体" w:hAnsi="Book Antiqua" w:cs="宋体"/>
          <w:b/>
          <w:bCs/>
          <w:sz w:val="24"/>
          <w:szCs w:val="24"/>
          <w:lang w:eastAsia="zh-CN"/>
        </w:rPr>
        <w:t xml:space="preserve"> BA</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Mentzer</w:t>
      </w:r>
      <w:proofErr w:type="spellEnd"/>
      <w:r w:rsidRPr="00A657C5">
        <w:rPr>
          <w:rFonts w:ascii="Book Antiqua" w:eastAsia="宋体" w:hAnsi="Book Antiqua" w:cs="宋体"/>
          <w:sz w:val="24"/>
          <w:szCs w:val="24"/>
          <w:lang w:eastAsia="zh-CN"/>
        </w:rPr>
        <w:t xml:space="preserve"> RM, Kaiser DL, </w:t>
      </w:r>
      <w:proofErr w:type="spellStart"/>
      <w:r w:rsidRPr="00A657C5">
        <w:rPr>
          <w:rFonts w:ascii="Book Antiqua" w:eastAsia="宋体" w:hAnsi="Book Antiqua" w:cs="宋体"/>
          <w:sz w:val="24"/>
          <w:szCs w:val="24"/>
          <w:lang w:eastAsia="zh-CN"/>
        </w:rPr>
        <w:t>Tegtmeyer</w:t>
      </w:r>
      <w:proofErr w:type="spellEnd"/>
      <w:r w:rsidRPr="00A657C5">
        <w:rPr>
          <w:rFonts w:ascii="Book Antiqua" w:eastAsia="宋体" w:hAnsi="Book Antiqua" w:cs="宋体"/>
          <w:sz w:val="24"/>
          <w:szCs w:val="24"/>
          <w:lang w:eastAsia="zh-CN"/>
        </w:rPr>
        <w:t xml:space="preserve"> CJ, Nolan SP. Chronic traumatic thoracic aneurysm. Influence of operative treatment on natural history: an analysis of reported cases, 1950-1980. </w:t>
      </w:r>
      <w:r w:rsidRPr="00A657C5">
        <w:rPr>
          <w:rFonts w:ascii="Book Antiqua" w:eastAsia="宋体" w:hAnsi="Book Antiqua" w:cs="宋体"/>
          <w:i/>
          <w:iCs/>
          <w:sz w:val="24"/>
          <w:szCs w:val="24"/>
          <w:lang w:eastAsia="zh-CN"/>
        </w:rPr>
        <w:t xml:space="preserve">J </w:t>
      </w:r>
      <w:proofErr w:type="spellStart"/>
      <w:r w:rsidRPr="00A657C5">
        <w:rPr>
          <w:rFonts w:ascii="Book Antiqua" w:eastAsia="宋体" w:hAnsi="Book Antiqua" w:cs="宋体"/>
          <w:i/>
          <w:iCs/>
          <w:sz w:val="24"/>
          <w:szCs w:val="24"/>
          <w:lang w:eastAsia="zh-CN"/>
        </w:rPr>
        <w:t>Thorac</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Cardiovasc</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Surg</w:t>
      </w:r>
      <w:proofErr w:type="spellEnd"/>
      <w:r w:rsidRPr="00A657C5">
        <w:rPr>
          <w:rFonts w:ascii="Book Antiqua" w:eastAsia="宋体" w:hAnsi="Book Antiqua" w:cs="宋体"/>
          <w:sz w:val="24"/>
          <w:szCs w:val="24"/>
          <w:lang w:eastAsia="zh-CN"/>
        </w:rPr>
        <w:t xml:space="preserve"> 1982; </w:t>
      </w:r>
      <w:r w:rsidRPr="00A657C5">
        <w:rPr>
          <w:rFonts w:ascii="Book Antiqua" w:eastAsia="宋体" w:hAnsi="Book Antiqua" w:cs="宋体"/>
          <w:b/>
          <w:bCs/>
          <w:sz w:val="24"/>
          <w:szCs w:val="24"/>
          <w:lang w:eastAsia="zh-CN"/>
        </w:rPr>
        <w:t>84</w:t>
      </w:r>
      <w:r w:rsidRPr="00A657C5">
        <w:rPr>
          <w:rFonts w:ascii="Book Antiqua" w:eastAsia="宋体" w:hAnsi="Book Antiqua" w:cs="宋体"/>
          <w:sz w:val="24"/>
          <w:szCs w:val="24"/>
          <w:lang w:eastAsia="zh-CN"/>
        </w:rPr>
        <w:t>: 257-266 [PMID: 7098511]</w:t>
      </w:r>
    </w:p>
    <w:p w14:paraId="1B01163C"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lastRenderedPageBreak/>
        <w:t xml:space="preserve">11 </w:t>
      </w:r>
      <w:proofErr w:type="spellStart"/>
      <w:r w:rsidRPr="00A657C5">
        <w:rPr>
          <w:rFonts w:ascii="Book Antiqua" w:eastAsia="宋体" w:hAnsi="Book Antiqua" w:cs="宋体"/>
          <w:b/>
          <w:bCs/>
          <w:sz w:val="24"/>
          <w:szCs w:val="24"/>
          <w:lang w:eastAsia="zh-CN"/>
        </w:rPr>
        <w:t>Heystraten</w:t>
      </w:r>
      <w:proofErr w:type="spellEnd"/>
      <w:r w:rsidRPr="00A657C5">
        <w:rPr>
          <w:rFonts w:ascii="Book Antiqua" w:eastAsia="宋体" w:hAnsi="Book Antiqua" w:cs="宋体"/>
          <w:b/>
          <w:bCs/>
          <w:sz w:val="24"/>
          <w:szCs w:val="24"/>
          <w:lang w:eastAsia="zh-CN"/>
        </w:rPr>
        <w:t xml:space="preserve"> FM</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Rosenbusch</w:t>
      </w:r>
      <w:proofErr w:type="spellEnd"/>
      <w:r w:rsidRPr="00A657C5">
        <w:rPr>
          <w:rFonts w:ascii="Book Antiqua" w:eastAsia="宋体" w:hAnsi="Book Antiqua" w:cs="宋体"/>
          <w:sz w:val="24"/>
          <w:szCs w:val="24"/>
          <w:lang w:eastAsia="zh-CN"/>
        </w:rPr>
        <w:t xml:space="preserve"> G, </w:t>
      </w:r>
      <w:proofErr w:type="spellStart"/>
      <w:r w:rsidRPr="00A657C5">
        <w:rPr>
          <w:rFonts w:ascii="Book Antiqua" w:eastAsia="宋体" w:hAnsi="Book Antiqua" w:cs="宋体"/>
          <w:sz w:val="24"/>
          <w:szCs w:val="24"/>
          <w:lang w:eastAsia="zh-CN"/>
        </w:rPr>
        <w:t>Kingma</w:t>
      </w:r>
      <w:proofErr w:type="spellEnd"/>
      <w:r w:rsidRPr="00A657C5">
        <w:rPr>
          <w:rFonts w:ascii="Book Antiqua" w:eastAsia="宋体" w:hAnsi="Book Antiqua" w:cs="宋体"/>
          <w:sz w:val="24"/>
          <w:szCs w:val="24"/>
          <w:lang w:eastAsia="zh-CN"/>
        </w:rPr>
        <w:t xml:space="preserve"> LM, </w:t>
      </w:r>
      <w:proofErr w:type="spellStart"/>
      <w:r w:rsidRPr="00A657C5">
        <w:rPr>
          <w:rFonts w:ascii="Book Antiqua" w:eastAsia="宋体" w:hAnsi="Book Antiqua" w:cs="宋体"/>
          <w:sz w:val="24"/>
          <w:szCs w:val="24"/>
          <w:lang w:eastAsia="zh-CN"/>
        </w:rPr>
        <w:t>Lacquet</w:t>
      </w:r>
      <w:proofErr w:type="spellEnd"/>
      <w:r w:rsidRPr="00A657C5">
        <w:rPr>
          <w:rFonts w:ascii="Book Antiqua" w:eastAsia="宋体" w:hAnsi="Book Antiqua" w:cs="宋体"/>
          <w:sz w:val="24"/>
          <w:szCs w:val="24"/>
          <w:lang w:eastAsia="zh-CN"/>
        </w:rPr>
        <w:t xml:space="preserve"> LK. Chronic posttraumatic aneurysm of the thoracic aorta: surgically correctable occult threat. </w:t>
      </w:r>
      <w:r w:rsidRPr="00A657C5">
        <w:rPr>
          <w:rFonts w:ascii="Book Antiqua" w:eastAsia="宋体" w:hAnsi="Book Antiqua" w:cs="宋体"/>
          <w:i/>
          <w:iCs/>
          <w:sz w:val="24"/>
          <w:szCs w:val="24"/>
          <w:lang w:eastAsia="zh-CN"/>
        </w:rPr>
        <w:t xml:space="preserve">AJR Am J </w:t>
      </w:r>
      <w:proofErr w:type="spellStart"/>
      <w:r w:rsidRPr="00A657C5">
        <w:rPr>
          <w:rFonts w:ascii="Book Antiqua" w:eastAsia="宋体" w:hAnsi="Book Antiqua" w:cs="宋体"/>
          <w:i/>
          <w:iCs/>
          <w:sz w:val="24"/>
          <w:szCs w:val="24"/>
          <w:lang w:eastAsia="zh-CN"/>
        </w:rPr>
        <w:t>Roentgenol</w:t>
      </w:r>
      <w:proofErr w:type="spellEnd"/>
      <w:r w:rsidRPr="00A657C5">
        <w:rPr>
          <w:rFonts w:ascii="Book Antiqua" w:eastAsia="宋体" w:hAnsi="Book Antiqua" w:cs="宋体"/>
          <w:sz w:val="24"/>
          <w:szCs w:val="24"/>
          <w:lang w:eastAsia="zh-CN"/>
        </w:rPr>
        <w:t xml:space="preserve"> 1986; </w:t>
      </w:r>
      <w:r w:rsidRPr="00A657C5">
        <w:rPr>
          <w:rFonts w:ascii="Book Antiqua" w:eastAsia="宋体" w:hAnsi="Book Antiqua" w:cs="宋体"/>
          <w:b/>
          <w:bCs/>
          <w:sz w:val="24"/>
          <w:szCs w:val="24"/>
          <w:lang w:eastAsia="zh-CN"/>
        </w:rPr>
        <w:t>146</w:t>
      </w:r>
      <w:r w:rsidRPr="00A657C5">
        <w:rPr>
          <w:rFonts w:ascii="Book Antiqua" w:eastAsia="宋体" w:hAnsi="Book Antiqua" w:cs="宋体"/>
          <w:sz w:val="24"/>
          <w:szCs w:val="24"/>
          <w:lang w:eastAsia="zh-CN"/>
        </w:rPr>
        <w:t>: 303-308 [PMID: 3484580 DOI: 10.2214/ajr.146.2.303]</w:t>
      </w:r>
    </w:p>
    <w:p w14:paraId="13BEBB7D"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12 </w:t>
      </w:r>
      <w:r w:rsidRPr="00A657C5">
        <w:rPr>
          <w:rFonts w:ascii="Book Antiqua" w:eastAsia="宋体" w:hAnsi="Book Antiqua" w:cs="宋体"/>
          <w:b/>
          <w:bCs/>
          <w:sz w:val="24"/>
          <w:szCs w:val="24"/>
          <w:lang w:eastAsia="zh-CN"/>
        </w:rPr>
        <w:t xml:space="preserve">von </w:t>
      </w:r>
      <w:proofErr w:type="spellStart"/>
      <w:r w:rsidRPr="00A657C5">
        <w:rPr>
          <w:rFonts w:ascii="Book Antiqua" w:eastAsia="宋体" w:hAnsi="Book Antiqua" w:cs="宋体"/>
          <w:b/>
          <w:bCs/>
          <w:sz w:val="24"/>
          <w:szCs w:val="24"/>
          <w:lang w:eastAsia="zh-CN"/>
        </w:rPr>
        <w:t>Kodolitsch</w:t>
      </w:r>
      <w:proofErr w:type="spellEnd"/>
      <w:r w:rsidRPr="00A657C5">
        <w:rPr>
          <w:rFonts w:ascii="Book Antiqua" w:eastAsia="宋体" w:hAnsi="Book Antiqua" w:cs="宋体"/>
          <w:b/>
          <w:bCs/>
          <w:sz w:val="24"/>
          <w:szCs w:val="24"/>
          <w:lang w:eastAsia="zh-CN"/>
        </w:rPr>
        <w:t xml:space="preserve"> Y</w:t>
      </w:r>
      <w:r w:rsidRPr="00A657C5">
        <w:rPr>
          <w:rFonts w:ascii="Book Antiqua" w:eastAsia="宋体" w:hAnsi="Book Antiqua" w:cs="宋体"/>
          <w:sz w:val="24"/>
          <w:szCs w:val="24"/>
          <w:lang w:eastAsia="zh-CN"/>
        </w:rPr>
        <w:t xml:space="preserve">, Aydin MA, </w:t>
      </w:r>
      <w:proofErr w:type="spellStart"/>
      <w:r w:rsidRPr="00A657C5">
        <w:rPr>
          <w:rFonts w:ascii="Book Antiqua" w:eastAsia="宋体" w:hAnsi="Book Antiqua" w:cs="宋体"/>
          <w:sz w:val="24"/>
          <w:szCs w:val="24"/>
          <w:lang w:eastAsia="zh-CN"/>
        </w:rPr>
        <w:t>Koschyk</w:t>
      </w:r>
      <w:proofErr w:type="spellEnd"/>
      <w:r w:rsidRPr="00A657C5">
        <w:rPr>
          <w:rFonts w:ascii="Book Antiqua" w:eastAsia="宋体" w:hAnsi="Book Antiqua" w:cs="宋体"/>
          <w:sz w:val="24"/>
          <w:szCs w:val="24"/>
          <w:lang w:eastAsia="zh-CN"/>
        </w:rPr>
        <w:t xml:space="preserve"> DH, Loose R, </w:t>
      </w:r>
      <w:proofErr w:type="spellStart"/>
      <w:r w:rsidRPr="00A657C5">
        <w:rPr>
          <w:rFonts w:ascii="Book Antiqua" w:eastAsia="宋体" w:hAnsi="Book Antiqua" w:cs="宋体"/>
          <w:sz w:val="24"/>
          <w:szCs w:val="24"/>
          <w:lang w:eastAsia="zh-CN"/>
        </w:rPr>
        <w:t>Schalwat</w:t>
      </w:r>
      <w:proofErr w:type="spellEnd"/>
      <w:r w:rsidRPr="00A657C5">
        <w:rPr>
          <w:rFonts w:ascii="Book Antiqua" w:eastAsia="宋体" w:hAnsi="Book Antiqua" w:cs="宋体"/>
          <w:sz w:val="24"/>
          <w:szCs w:val="24"/>
          <w:lang w:eastAsia="zh-CN"/>
        </w:rPr>
        <w:t xml:space="preserve"> I, </w:t>
      </w:r>
      <w:proofErr w:type="spellStart"/>
      <w:r w:rsidRPr="00A657C5">
        <w:rPr>
          <w:rFonts w:ascii="Book Antiqua" w:eastAsia="宋体" w:hAnsi="Book Antiqua" w:cs="宋体"/>
          <w:sz w:val="24"/>
          <w:szCs w:val="24"/>
          <w:lang w:eastAsia="zh-CN"/>
        </w:rPr>
        <w:t>Karck</w:t>
      </w:r>
      <w:proofErr w:type="spellEnd"/>
      <w:r w:rsidRPr="00A657C5">
        <w:rPr>
          <w:rFonts w:ascii="Book Antiqua" w:eastAsia="宋体" w:hAnsi="Book Antiqua" w:cs="宋体"/>
          <w:sz w:val="24"/>
          <w:szCs w:val="24"/>
          <w:lang w:eastAsia="zh-CN"/>
        </w:rPr>
        <w:t xml:space="preserve"> M, Cremer J, </w:t>
      </w:r>
      <w:proofErr w:type="spellStart"/>
      <w:r w:rsidRPr="00A657C5">
        <w:rPr>
          <w:rFonts w:ascii="Book Antiqua" w:eastAsia="宋体" w:hAnsi="Book Antiqua" w:cs="宋体"/>
          <w:sz w:val="24"/>
          <w:szCs w:val="24"/>
          <w:lang w:eastAsia="zh-CN"/>
        </w:rPr>
        <w:t>Haverich</w:t>
      </w:r>
      <w:proofErr w:type="spellEnd"/>
      <w:r w:rsidRPr="00A657C5">
        <w:rPr>
          <w:rFonts w:ascii="Book Antiqua" w:eastAsia="宋体" w:hAnsi="Book Antiqua" w:cs="宋体"/>
          <w:sz w:val="24"/>
          <w:szCs w:val="24"/>
          <w:lang w:eastAsia="zh-CN"/>
        </w:rPr>
        <w:t xml:space="preserve"> A, Berger J, </w:t>
      </w:r>
      <w:proofErr w:type="spellStart"/>
      <w:r w:rsidRPr="00A657C5">
        <w:rPr>
          <w:rFonts w:ascii="Book Antiqua" w:eastAsia="宋体" w:hAnsi="Book Antiqua" w:cs="宋体"/>
          <w:sz w:val="24"/>
          <w:szCs w:val="24"/>
          <w:lang w:eastAsia="zh-CN"/>
        </w:rPr>
        <w:t>Meinertz</w:t>
      </w:r>
      <w:proofErr w:type="spellEnd"/>
      <w:r w:rsidRPr="00A657C5">
        <w:rPr>
          <w:rFonts w:ascii="Book Antiqua" w:eastAsia="宋体" w:hAnsi="Book Antiqua" w:cs="宋体"/>
          <w:sz w:val="24"/>
          <w:szCs w:val="24"/>
          <w:lang w:eastAsia="zh-CN"/>
        </w:rPr>
        <w:t xml:space="preserve"> T, </w:t>
      </w:r>
      <w:proofErr w:type="spellStart"/>
      <w:r w:rsidRPr="00A657C5">
        <w:rPr>
          <w:rFonts w:ascii="Book Antiqua" w:eastAsia="宋体" w:hAnsi="Book Antiqua" w:cs="宋体"/>
          <w:sz w:val="24"/>
          <w:szCs w:val="24"/>
          <w:lang w:eastAsia="zh-CN"/>
        </w:rPr>
        <w:t>Nienaber</w:t>
      </w:r>
      <w:proofErr w:type="spellEnd"/>
      <w:r w:rsidRPr="00A657C5">
        <w:rPr>
          <w:rFonts w:ascii="Book Antiqua" w:eastAsia="宋体" w:hAnsi="Book Antiqua" w:cs="宋体"/>
          <w:sz w:val="24"/>
          <w:szCs w:val="24"/>
          <w:lang w:eastAsia="zh-CN"/>
        </w:rPr>
        <w:t xml:space="preserve"> CA. Predictors of aneurysmal formation after surgical correction of aortic </w:t>
      </w:r>
      <w:proofErr w:type="spellStart"/>
      <w:r w:rsidRPr="00A657C5">
        <w:rPr>
          <w:rFonts w:ascii="Book Antiqua" w:eastAsia="宋体" w:hAnsi="Book Antiqua" w:cs="宋体"/>
          <w:sz w:val="24"/>
          <w:szCs w:val="24"/>
          <w:lang w:eastAsia="zh-CN"/>
        </w:rPr>
        <w:t>coarctation</w:t>
      </w:r>
      <w:proofErr w:type="spellEnd"/>
      <w:r w:rsidRPr="00A657C5">
        <w:rPr>
          <w:rFonts w:ascii="Book Antiqua" w:eastAsia="宋体" w:hAnsi="Book Antiqua" w:cs="宋体"/>
          <w:sz w:val="24"/>
          <w:szCs w:val="24"/>
          <w:lang w:eastAsia="zh-CN"/>
        </w:rPr>
        <w:t xml:space="preserve">. </w:t>
      </w:r>
      <w:r w:rsidRPr="00A657C5">
        <w:rPr>
          <w:rFonts w:ascii="Book Antiqua" w:eastAsia="宋体" w:hAnsi="Book Antiqua" w:cs="宋体"/>
          <w:i/>
          <w:iCs/>
          <w:sz w:val="24"/>
          <w:szCs w:val="24"/>
          <w:lang w:eastAsia="zh-CN"/>
        </w:rPr>
        <w:t xml:space="preserve">J Am </w:t>
      </w:r>
      <w:proofErr w:type="spellStart"/>
      <w:r w:rsidRPr="00A657C5">
        <w:rPr>
          <w:rFonts w:ascii="Book Antiqua" w:eastAsia="宋体" w:hAnsi="Book Antiqua" w:cs="宋体"/>
          <w:i/>
          <w:iCs/>
          <w:sz w:val="24"/>
          <w:szCs w:val="24"/>
          <w:lang w:eastAsia="zh-CN"/>
        </w:rPr>
        <w:t>Coll</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Cardiol</w:t>
      </w:r>
      <w:proofErr w:type="spellEnd"/>
      <w:r w:rsidRPr="00A657C5">
        <w:rPr>
          <w:rFonts w:ascii="Book Antiqua" w:eastAsia="宋体" w:hAnsi="Book Antiqua" w:cs="宋体"/>
          <w:sz w:val="24"/>
          <w:szCs w:val="24"/>
          <w:lang w:eastAsia="zh-CN"/>
        </w:rPr>
        <w:t xml:space="preserve"> 2002; </w:t>
      </w:r>
      <w:r w:rsidRPr="00A657C5">
        <w:rPr>
          <w:rFonts w:ascii="Book Antiqua" w:eastAsia="宋体" w:hAnsi="Book Antiqua" w:cs="宋体"/>
          <w:b/>
          <w:bCs/>
          <w:sz w:val="24"/>
          <w:szCs w:val="24"/>
          <w:lang w:eastAsia="zh-CN"/>
        </w:rPr>
        <w:t>39</w:t>
      </w:r>
      <w:r w:rsidRPr="00A657C5">
        <w:rPr>
          <w:rFonts w:ascii="Book Antiqua" w:eastAsia="宋体" w:hAnsi="Book Antiqua" w:cs="宋体"/>
          <w:sz w:val="24"/>
          <w:szCs w:val="24"/>
          <w:lang w:eastAsia="zh-CN"/>
        </w:rPr>
        <w:t>: 617-624 [PMID: 11849860 DOI: 10.1016/S0735-1097(01)01784-3]</w:t>
      </w:r>
    </w:p>
    <w:p w14:paraId="172B6D06"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13 </w:t>
      </w:r>
      <w:r w:rsidRPr="00A657C5">
        <w:rPr>
          <w:rFonts w:ascii="Book Antiqua" w:eastAsia="宋体" w:hAnsi="Book Antiqua" w:cs="宋体"/>
          <w:b/>
          <w:bCs/>
          <w:sz w:val="24"/>
          <w:szCs w:val="24"/>
          <w:lang w:eastAsia="zh-CN"/>
        </w:rPr>
        <w:t>Cullen EL</w:t>
      </w:r>
      <w:r w:rsidRPr="00A657C5">
        <w:rPr>
          <w:rFonts w:ascii="Book Antiqua" w:eastAsia="宋体" w:hAnsi="Book Antiqua" w:cs="宋体"/>
          <w:sz w:val="24"/>
          <w:szCs w:val="24"/>
          <w:lang w:eastAsia="zh-CN"/>
        </w:rPr>
        <w:t xml:space="preserve">, Lantz EJ, Johnson CM, Young PM. Traumatic aortic injury: CT findings, mimics, and therapeutic options. </w:t>
      </w:r>
      <w:proofErr w:type="spellStart"/>
      <w:r w:rsidRPr="00A657C5">
        <w:rPr>
          <w:rFonts w:ascii="Book Antiqua" w:eastAsia="宋体" w:hAnsi="Book Antiqua" w:cs="宋体"/>
          <w:i/>
          <w:iCs/>
          <w:sz w:val="24"/>
          <w:szCs w:val="24"/>
          <w:lang w:eastAsia="zh-CN"/>
        </w:rPr>
        <w:t>Cardiovasc</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Diagn</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Ther</w:t>
      </w:r>
      <w:proofErr w:type="spellEnd"/>
      <w:r w:rsidRPr="00A657C5">
        <w:rPr>
          <w:rFonts w:ascii="Book Antiqua" w:eastAsia="宋体" w:hAnsi="Book Antiqua" w:cs="宋体"/>
          <w:sz w:val="24"/>
          <w:szCs w:val="24"/>
          <w:lang w:eastAsia="zh-CN"/>
        </w:rPr>
        <w:t xml:space="preserve"> 2014; </w:t>
      </w:r>
      <w:r w:rsidRPr="00A657C5">
        <w:rPr>
          <w:rFonts w:ascii="Book Antiqua" w:eastAsia="宋体" w:hAnsi="Book Antiqua" w:cs="宋体"/>
          <w:b/>
          <w:bCs/>
          <w:sz w:val="24"/>
          <w:szCs w:val="24"/>
          <w:lang w:eastAsia="zh-CN"/>
        </w:rPr>
        <w:t>4</w:t>
      </w:r>
      <w:r w:rsidRPr="00A657C5">
        <w:rPr>
          <w:rFonts w:ascii="Book Antiqua" w:eastAsia="宋体" w:hAnsi="Book Antiqua" w:cs="宋体"/>
          <w:sz w:val="24"/>
          <w:szCs w:val="24"/>
          <w:lang w:eastAsia="zh-CN"/>
        </w:rPr>
        <w:t>: 238-244 [PMID: 25009793 DOI: 10.3978/j.issn.2223-3652.2014.06.02]</w:t>
      </w:r>
    </w:p>
    <w:p w14:paraId="78024502" w14:textId="264331EA"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14 </w:t>
      </w:r>
      <w:r w:rsidRPr="00A657C5">
        <w:rPr>
          <w:rFonts w:ascii="Book Antiqua" w:eastAsia="宋体" w:hAnsi="Book Antiqua" w:cs="宋体"/>
          <w:b/>
          <w:bCs/>
          <w:sz w:val="24"/>
          <w:szCs w:val="24"/>
          <w:lang w:eastAsia="zh-CN"/>
        </w:rPr>
        <w:t>Agarwal PP</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Chughtai</w:t>
      </w:r>
      <w:proofErr w:type="spellEnd"/>
      <w:r w:rsidRPr="00A657C5">
        <w:rPr>
          <w:rFonts w:ascii="Book Antiqua" w:eastAsia="宋体" w:hAnsi="Book Antiqua" w:cs="宋体"/>
          <w:sz w:val="24"/>
          <w:szCs w:val="24"/>
          <w:lang w:eastAsia="zh-CN"/>
        </w:rPr>
        <w:t xml:space="preserve"> A, </w:t>
      </w:r>
      <w:proofErr w:type="spellStart"/>
      <w:r w:rsidRPr="00A657C5">
        <w:rPr>
          <w:rFonts w:ascii="Book Antiqua" w:eastAsia="宋体" w:hAnsi="Book Antiqua" w:cs="宋体"/>
          <w:sz w:val="24"/>
          <w:szCs w:val="24"/>
          <w:lang w:eastAsia="zh-CN"/>
        </w:rPr>
        <w:t>Matzinger</w:t>
      </w:r>
      <w:proofErr w:type="spellEnd"/>
      <w:r w:rsidRPr="00A657C5">
        <w:rPr>
          <w:rFonts w:ascii="Book Antiqua" w:eastAsia="宋体" w:hAnsi="Book Antiqua" w:cs="宋体"/>
          <w:sz w:val="24"/>
          <w:szCs w:val="24"/>
          <w:lang w:eastAsia="zh-CN"/>
        </w:rPr>
        <w:t xml:space="preserve"> FR, </w:t>
      </w:r>
      <w:proofErr w:type="spellStart"/>
      <w:r w:rsidRPr="00A657C5">
        <w:rPr>
          <w:rFonts w:ascii="Book Antiqua" w:eastAsia="宋体" w:hAnsi="Book Antiqua" w:cs="宋体"/>
          <w:sz w:val="24"/>
          <w:szCs w:val="24"/>
          <w:lang w:eastAsia="zh-CN"/>
        </w:rPr>
        <w:t>Kazerooni</w:t>
      </w:r>
      <w:proofErr w:type="spellEnd"/>
      <w:r w:rsidRPr="00A657C5">
        <w:rPr>
          <w:rFonts w:ascii="Book Antiqua" w:eastAsia="宋体" w:hAnsi="Book Antiqua" w:cs="宋体"/>
          <w:sz w:val="24"/>
          <w:szCs w:val="24"/>
          <w:lang w:eastAsia="zh-CN"/>
        </w:rPr>
        <w:t xml:space="preserve"> EA. </w:t>
      </w:r>
      <w:proofErr w:type="spellStart"/>
      <w:r w:rsidRPr="00A657C5">
        <w:rPr>
          <w:rFonts w:ascii="Book Antiqua" w:eastAsia="宋体" w:hAnsi="Book Antiqua" w:cs="宋体"/>
          <w:sz w:val="24"/>
          <w:szCs w:val="24"/>
          <w:lang w:eastAsia="zh-CN"/>
        </w:rPr>
        <w:t>Multidetector</w:t>
      </w:r>
      <w:proofErr w:type="spellEnd"/>
      <w:r w:rsidRPr="00A657C5">
        <w:rPr>
          <w:rFonts w:ascii="Book Antiqua" w:eastAsia="宋体" w:hAnsi="Book Antiqua" w:cs="宋体"/>
          <w:sz w:val="24"/>
          <w:szCs w:val="24"/>
          <w:lang w:eastAsia="zh-CN"/>
        </w:rPr>
        <w:t xml:space="preserve"> CT of thoracic aortic aneurysms. </w:t>
      </w:r>
      <w:proofErr w:type="spellStart"/>
      <w:r w:rsidRPr="00A657C5">
        <w:rPr>
          <w:rFonts w:ascii="Book Antiqua" w:eastAsia="宋体" w:hAnsi="Book Antiqua" w:cs="宋体"/>
          <w:i/>
          <w:iCs/>
          <w:sz w:val="24"/>
          <w:szCs w:val="24"/>
          <w:lang w:eastAsia="zh-CN"/>
        </w:rPr>
        <w:t>Radiographics</w:t>
      </w:r>
      <w:proofErr w:type="spellEnd"/>
      <w:r w:rsidRPr="00A657C5">
        <w:rPr>
          <w:rFonts w:ascii="Book Antiqua" w:eastAsia="宋体" w:hAnsi="Book Antiqua" w:cs="宋体"/>
          <w:sz w:val="24"/>
          <w:szCs w:val="24"/>
          <w:lang w:eastAsia="zh-CN"/>
        </w:rPr>
        <w:t xml:space="preserve"> </w:t>
      </w:r>
      <w:r w:rsidR="006777BC">
        <w:rPr>
          <w:rFonts w:ascii="Book Antiqua" w:eastAsia="宋体" w:hAnsi="Book Antiqua" w:cs="宋体" w:hint="eastAsia"/>
          <w:sz w:val="24"/>
          <w:szCs w:val="24"/>
          <w:lang w:eastAsia="zh-CN"/>
        </w:rPr>
        <w:t>2009</w:t>
      </w:r>
      <w:r w:rsidRPr="00A657C5">
        <w:rPr>
          <w:rFonts w:ascii="Book Antiqua" w:eastAsia="宋体" w:hAnsi="Book Antiqua" w:cs="宋体"/>
          <w:sz w:val="24"/>
          <w:szCs w:val="24"/>
          <w:lang w:eastAsia="zh-CN"/>
        </w:rPr>
        <w:t xml:space="preserve">; </w:t>
      </w:r>
      <w:r w:rsidRPr="00A657C5">
        <w:rPr>
          <w:rFonts w:ascii="Book Antiqua" w:eastAsia="宋体" w:hAnsi="Book Antiqua" w:cs="宋体"/>
          <w:b/>
          <w:bCs/>
          <w:sz w:val="24"/>
          <w:szCs w:val="24"/>
          <w:lang w:eastAsia="zh-CN"/>
        </w:rPr>
        <w:t>29</w:t>
      </w:r>
      <w:r w:rsidRPr="00A657C5">
        <w:rPr>
          <w:rFonts w:ascii="Book Antiqua" w:eastAsia="宋体" w:hAnsi="Book Antiqua" w:cs="宋体"/>
          <w:sz w:val="24"/>
          <w:szCs w:val="24"/>
          <w:lang w:eastAsia="zh-CN"/>
        </w:rPr>
        <w:t>: 537-552 [PMID: 19325064 DOI: 10.1148/rg.292075080]</w:t>
      </w:r>
    </w:p>
    <w:p w14:paraId="0A1E6906" w14:textId="7ADE99DF"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15 </w:t>
      </w:r>
      <w:r w:rsidRPr="00A657C5">
        <w:rPr>
          <w:rFonts w:ascii="Book Antiqua" w:eastAsia="宋体" w:hAnsi="Book Antiqua" w:cs="宋体"/>
          <w:b/>
          <w:bCs/>
          <w:sz w:val="24"/>
          <w:szCs w:val="24"/>
          <w:lang w:eastAsia="zh-CN"/>
        </w:rPr>
        <w:t>Lee WK</w:t>
      </w:r>
      <w:r w:rsidRPr="00A657C5">
        <w:rPr>
          <w:rFonts w:ascii="Book Antiqua" w:eastAsia="宋体" w:hAnsi="Book Antiqua" w:cs="宋体"/>
          <w:sz w:val="24"/>
          <w:szCs w:val="24"/>
          <w:lang w:eastAsia="zh-CN"/>
        </w:rPr>
        <w:t xml:space="preserve">, Mossop PJ, Little AF, </w:t>
      </w:r>
      <w:proofErr w:type="spellStart"/>
      <w:r w:rsidRPr="00A657C5">
        <w:rPr>
          <w:rFonts w:ascii="Book Antiqua" w:eastAsia="宋体" w:hAnsi="Book Antiqua" w:cs="宋体"/>
          <w:sz w:val="24"/>
          <w:szCs w:val="24"/>
          <w:lang w:eastAsia="zh-CN"/>
        </w:rPr>
        <w:t>Fitt</w:t>
      </w:r>
      <w:proofErr w:type="spellEnd"/>
      <w:r w:rsidRPr="00A657C5">
        <w:rPr>
          <w:rFonts w:ascii="Book Antiqua" w:eastAsia="宋体" w:hAnsi="Book Antiqua" w:cs="宋体"/>
          <w:sz w:val="24"/>
          <w:szCs w:val="24"/>
          <w:lang w:eastAsia="zh-CN"/>
        </w:rPr>
        <w:t xml:space="preserve"> GJ, </w:t>
      </w:r>
      <w:proofErr w:type="spellStart"/>
      <w:r w:rsidRPr="00A657C5">
        <w:rPr>
          <w:rFonts w:ascii="Book Antiqua" w:eastAsia="宋体" w:hAnsi="Book Antiqua" w:cs="宋体"/>
          <w:sz w:val="24"/>
          <w:szCs w:val="24"/>
          <w:lang w:eastAsia="zh-CN"/>
        </w:rPr>
        <w:t>Vrazas</w:t>
      </w:r>
      <w:proofErr w:type="spellEnd"/>
      <w:r w:rsidRPr="00A657C5">
        <w:rPr>
          <w:rFonts w:ascii="Book Antiqua" w:eastAsia="宋体" w:hAnsi="Book Antiqua" w:cs="宋体"/>
          <w:sz w:val="24"/>
          <w:szCs w:val="24"/>
          <w:lang w:eastAsia="zh-CN"/>
        </w:rPr>
        <w:t xml:space="preserve"> JI, Hoang JK, Hennessy OF. Infected (mycotic) aneurysms: spectrum of imaging appearances and management. </w:t>
      </w:r>
      <w:proofErr w:type="spellStart"/>
      <w:r w:rsidRPr="00A657C5">
        <w:rPr>
          <w:rFonts w:ascii="Book Antiqua" w:eastAsia="宋体" w:hAnsi="Book Antiqua" w:cs="宋体"/>
          <w:i/>
          <w:iCs/>
          <w:sz w:val="24"/>
          <w:szCs w:val="24"/>
          <w:lang w:eastAsia="zh-CN"/>
        </w:rPr>
        <w:t>Radiographics</w:t>
      </w:r>
      <w:proofErr w:type="spellEnd"/>
      <w:r w:rsidRPr="00A657C5">
        <w:rPr>
          <w:rFonts w:ascii="Book Antiqua" w:eastAsia="宋体" w:hAnsi="Book Antiqua" w:cs="宋体"/>
          <w:sz w:val="24"/>
          <w:szCs w:val="24"/>
          <w:lang w:eastAsia="zh-CN"/>
        </w:rPr>
        <w:t xml:space="preserve"> </w:t>
      </w:r>
      <w:r w:rsidR="006777BC">
        <w:rPr>
          <w:rFonts w:ascii="Book Antiqua" w:eastAsia="宋体" w:hAnsi="Book Antiqua" w:cs="宋体" w:hint="eastAsia"/>
          <w:sz w:val="24"/>
          <w:szCs w:val="24"/>
          <w:lang w:eastAsia="zh-CN"/>
        </w:rPr>
        <w:t>2008</w:t>
      </w:r>
      <w:r w:rsidRPr="00A657C5">
        <w:rPr>
          <w:rFonts w:ascii="Book Antiqua" w:eastAsia="宋体" w:hAnsi="Book Antiqua" w:cs="宋体"/>
          <w:sz w:val="24"/>
          <w:szCs w:val="24"/>
          <w:lang w:eastAsia="zh-CN"/>
        </w:rPr>
        <w:t xml:space="preserve">; </w:t>
      </w:r>
      <w:r w:rsidRPr="00A657C5">
        <w:rPr>
          <w:rFonts w:ascii="Book Antiqua" w:eastAsia="宋体" w:hAnsi="Book Antiqua" w:cs="宋体"/>
          <w:b/>
          <w:bCs/>
          <w:sz w:val="24"/>
          <w:szCs w:val="24"/>
          <w:lang w:eastAsia="zh-CN"/>
        </w:rPr>
        <w:t>28</w:t>
      </w:r>
      <w:r w:rsidRPr="00A657C5">
        <w:rPr>
          <w:rFonts w:ascii="Book Antiqua" w:eastAsia="宋体" w:hAnsi="Book Antiqua" w:cs="宋体"/>
          <w:sz w:val="24"/>
          <w:szCs w:val="24"/>
          <w:lang w:eastAsia="zh-CN"/>
        </w:rPr>
        <w:t>: 1853-1868 [PMID: 19001644 DOI: 10.1148/rg.287085054]</w:t>
      </w:r>
    </w:p>
    <w:p w14:paraId="4BAFB211"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16 </w:t>
      </w:r>
      <w:r w:rsidRPr="00A657C5">
        <w:rPr>
          <w:rFonts w:ascii="Book Antiqua" w:eastAsia="宋体" w:hAnsi="Book Antiqua" w:cs="宋体"/>
          <w:b/>
          <w:bCs/>
          <w:sz w:val="24"/>
          <w:szCs w:val="24"/>
          <w:lang w:eastAsia="zh-CN"/>
        </w:rPr>
        <w:t>Malouf JF</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Chandrasekaran</w:t>
      </w:r>
      <w:proofErr w:type="spellEnd"/>
      <w:r w:rsidRPr="00A657C5">
        <w:rPr>
          <w:rFonts w:ascii="Book Antiqua" w:eastAsia="宋体" w:hAnsi="Book Antiqua" w:cs="宋体"/>
          <w:sz w:val="24"/>
          <w:szCs w:val="24"/>
          <w:lang w:eastAsia="zh-CN"/>
        </w:rPr>
        <w:t xml:space="preserve"> K, </w:t>
      </w:r>
      <w:proofErr w:type="spellStart"/>
      <w:r w:rsidRPr="00A657C5">
        <w:rPr>
          <w:rFonts w:ascii="Book Antiqua" w:eastAsia="宋体" w:hAnsi="Book Antiqua" w:cs="宋体"/>
          <w:sz w:val="24"/>
          <w:szCs w:val="24"/>
          <w:lang w:eastAsia="zh-CN"/>
        </w:rPr>
        <w:t>Orszulak</w:t>
      </w:r>
      <w:proofErr w:type="spellEnd"/>
      <w:r w:rsidRPr="00A657C5">
        <w:rPr>
          <w:rFonts w:ascii="Book Antiqua" w:eastAsia="宋体" w:hAnsi="Book Antiqua" w:cs="宋体"/>
          <w:sz w:val="24"/>
          <w:szCs w:val="24"/>
          <w:lang w:eastAsia="zh-CN"/>
        </w:rPr>
        <w:t xml:space="preserve"> TA. Mycotic aneurysms of the thoracic aorta: a diagnostic challenge. </w:t>
      </w:r>
      <w:r w:rsidRPr="00A657C5">
        <w:rPr>
          <w:rFonts w:ascii="Book Antiqua" w:eastAsia="宋体" w:hAnsi="Book Antiqua" w:cs="宋体"/>
          <w:i/>
          <w:iCs/>
          <w:sz w:val="24"/>
          <w:szCs w:val="24"/>
          <w:lang w:eastAsia="zh-CN"/>
        </w:rPr>
        <w:t>Am J Med</w:t>
      </w:r>
      <w:r w:rsidRPr="00A657C5">
        <w:rPr>
          <w:rFonts w:ascii="Book Antiqua" w:eastAsia="宋体" w:hAnsi="Book Antiqua" w:cs="宋体"/>
          <w:sz w:val="24"/>
          <w:szCs w:val="24"/>
          <w:lang w:eastAsia="zh-CN"/>
        </w:rPr>
        <w:t xml:space="preserve"> 2003; </w:t>
      </w:r>
      <w:r w:rsidRPr="00A657C5">
        <w:rPr>
          <w:rFonts w:ascii="Book Antiqua" w:eastAsia="宋体" w:hAnsi="Book Antiqua" w:cs="宋体"/>
          <w:b/>
          <w:bCs/>
          <w:sz w:val="24"/>
          <w:szCs w:val="24"/>
          <w:lang w:eastAsia="zh-CN"/>
        </w:rPr>
        <w:t>115</w:t>
      </w:r>
      <w:r w:rsidRPr="00A657C5">
        <w:rPr>
          <w:rFonts w:ascii="Book Antiqua" w:eastAsia="宋体" w:hAnsi="Book Antiqua" w:cs="宋体"/>
          <w:sz w:val="24"/>
          <w:szCs w:val="24"/>
          <w:lang w:eastAsia="zh-CN"/>
        </w:rPr>
        <w:t>: 489-496 [PMID: 14563506]</w:t>
      </w:r>
    </w:p>
    <w:p w14:paraId="2E4F1A6E"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17 </w:t>
      </w:r>
      <w:proofErr w:type="spellStart"/>
      <w:r w:rsidRPr="00A657C5">
        <w:rPr>
          <w:rFonts w:ascii="Book Antiqua" w:eastAsia="宋体" w:hAnsi="Book Antiqua" w:cs="宋体"/>
          <w:b/>
          <w:bCs/>
          <w:sz w:val="24"/>
          <w:szCs w:val="24"/>
          <w:lang w:eastAsia="zh-CN"/>
        </w:rPr>
        <w:t>Sueyoshi</w:t>
      </w:r>
      <w:proofErr w:type="spellEnd"/>
      <w:r w:rsidRPr="00A657C5">
        <w:rPr>
          <w:rFonts w:ascii="Book Antiqua" w:eastAsia="宋体" w:hAnsi="Book Antiqua" w:cs="宋体"/>
          <w:b/>
          <w:bCs/>
          <w:sz w:val="24"/>
          <w:szCs w:val="24"/>
          <w:lang w:eastAsia="zh-CN"/>
        </w:rPr>
        <w:t xml:space="preserve"> E</w:t>
      </w:r>
      <w:r w:rsidRPr="00A657C5">
        <w:rPr>
          <w:rFonts w:ascii="Book Antiqua" w:eastAsia="宋体" w:hAnsi="Book Antiqua" w:cs="宋体"/>
          <w:sz w:val="24"/>
          <w:szCs w:val="24"/>
          <w:lang w:eastAsia="zh-CN"/>
        </w:rPr>
        <w:t xml:space="preserve">, Sakamoto I, Hayashi K. Aortic aneurysms in patients with </w:t>
      </w:r>
      <w:proofErr w:type="spellStart"/>
      <w:r w:rsidRPr="00A657C5">
        <w:rPr>
          <w:rFonts w:ascii="Book Antiqua" w:eastAsia="宋体" w:hAnsi="Book Antiqua" w:cs="宋体"/>
          <w:sz w:val="24"/>
          <w:szCs w:val="24"/>
          <w:lang w:eastAsia="zh-CN"/>
        </w:rPr>
        <w:t>Takayasu's</w:t>
      </w:r>
      <w:proofErr w:type="spellEnd"/>
      <w:r w:rsidRPr="00A657C5">
        <w:rPr>
          <w:rFonts w:ascii="Book Antiqua" w:eastAsia="宋体" w:hAnsi="Book Antiqua" w:cs="宋体"/>
          <w:sz w:val="24"/>
          <w:szCs w:val="24"/>
          <w:lang w:eastAsia="zh-CN"/>
        </w:rPr>
        <w:t xml:space="preserve"> arteritis: CT evaluation. </w:t>
      </w:r>
      <w:r w:rsidRPr="00A657C5">
        <w:rPr>
          <w:rFonts w:ascii="Book Antiqua" w:eastAsia="宋体" w:hAnsi="Book Antiqua" w:cs="宋体"/>
          <w:i/>
          <w:iCs/>
          <w:sz w:val="24"/>
          <w:szCs w:val="24"/>
          <w:lang w:eastAsia="zh-CN"/>
        </w:rPr>
        <w:t xml:space="preserve">AJR Am J </w:t>
      </w:r>
      <w:proofErr w:type="spellStart"/>
      <w:r w:rsidRPr="00A657C5">
        <w:rPr>
          <w:rFonts w:ascii="Book Antiqua" w:eastAsia="宋体" w:hAnsi="Book Antiqua" w:cs="宋体"/>
          <w:i/>
          <w:iCs/>
          <w:sz w:val="24"/>
          <w:szCs w:val="24"/>
          <w:lang w:eastAsia="zh-CN"/>
        </w:rPr>
        <w:t>Roentgenol</w:t>
      </w:r>
      <w:proofErr w:type="spellEnd"/>
      <w:r w:rsidRPr="00A657C5">
        <w:rPr>
          <w:rFonts w:ascii="Book Antiqua" w:eastAsia="宋体" w:hAnsi="Book Antiqua" w:cs="宋体"/>
          <w:sz w:val="24"/>
          <w:szCs w:val="24"/>
          <w:lang w:eastAsia="zh-CN"/>
        </w:rPr>
        <w:t xml:space="preserve"> 2000; </w:t>
      </w:r>
      <w:r w:rsidRPr="00A657C5">
        <w:rPr>
          <w:rFonts w:ascii="Book Antiqua" w:eastAsia="宋体" w:hAnsi="Book Antiqua" w:cs="宋体"/>
          <w:b/>
          <w:bCs/>
          <w:sz w:val="24"/>
          <w:szCs w:val="24"/>
          <w:lang w:eastAsia="zh-CN"/>
        </w:rPr>
        <w:t>175</w:t>
      </w:r>
      <w:r w:rsidRPr="00A657C5">
        <w:rPr>
          <w:rFonts w:ascii="Book Antiqua" w:eastAsia="宋体" w:hAnsi="Book Antiqua" w:cs="宋体"/>
          <w:sz w:val="24"/>
          <w:szCs w:val="24"/>
          <w:lang w:eastAsia="zh-CN"/>
        </w:rPr>
        <w:t>: 1727-1733 [PMID: 11090411 DOI: 10.2214/ajr.175.6.1751727]</w:t>
      </w:r>
    </w:p>
    <w:p w14:paraId="2BB5C926"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18 </w:t>
      </w:r>
      <w:proofErr w:type="spellStart"/>
      <w:r w:rsidRPr="00A657C5">
        <w:rPr>
          <w:rFonts w:ascii="Book Antiqua" w:eastAsia="宋体" w:hAnsi="Book Antiqua" w:cs="宋体"/>
          <w:b/>
          <w:bCs/>
          <w:sz w:val="24"/>
          <w:szCs w:val="24"/>
          <w:lang w:eastAsia="zh-CN"/>
        </w:rPr>
        <w:t>Gornik</w:t>
      </w:r>
      <w:proofErr w:type="spellEnd"/>
      <w:r w:rsidRPr="00A657C5">
        <w:rPr>
          <w:rFonts w:ascii="Book Antiqua" w:eastAsia="宋体" w:hAnsi="Book Antiqua" w:cs="宋体"/>
          <w:b/>
          <w:bCs/>
          <w:sz w:val="24"/>
          <w:szCs w:val="24"/>
          <w:lang w:eastAsia="zh-CN"/>
        </w:rPr>
        <w:t xml:space="preserve"> HL</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Creager</w:t>
      </w:r>
      <w:proofErr w:type="spellEnd"/>
      <w:r w:rsidRPr="00A657C5">
        <w:rPr>
          <w:rFonts w:ascii="Book Antiqua" w:eastAsia="宋体" w:hAnsi="Book Antiqua" w:cs="宋体"/>
          <w:sz w:val="24"/>
          <w:szCs w:val="24"/>
          <w:lang w:eastAsia="zh-CN"/>
        </w:rPr>
        <w:t xml:space="preserve"> MA. </w:t>
      </w:r>
      <w:proofErr w:type="spellStart"/>
      <w:r w:rsidRPr="00A657C5">
        <w:rPr>
          <w:rFonts w:ascii="Book Antiqua" w:eastAsia="宋体" w:hAnsi="Book Antiqua" w:cs="宋体"/>
          <w:sz w:val="24"/>
          <w:szCs w:val="24"/>
          <w:lang w:eastAsia="zh-CN"/>
        </w:rPr>
        <w:t>Aortitis</w:t>
      </w:r>
      <w:proofErr w:type="spellEnd"/>
      <w:r w:rsidRPr="00A657C5">
        <w:rPr>
          <w:rFonts w:ascii="Book Antiqua" w:eastAsia="宋体" w:hAnsi="Book Antiqua" w:cs="宋体"/>
          <w:sz w:val="24"/>
          <w:szCs w:val="24"/>
          <w:lang w:eastAsia="zh-CN"/>
        </w:rPr>
        <w:t xml:space="preserve">. </w:t>
      </w:r>
      <w:r w:rsidRPr="00A657C5">
        <w:rPr>
          <w:rFonts w:ascii="Book Antiqua" w:eastAsia="宋体" w:hAnsi="Book Antiqua" w:cs="宋体"/>
          <w:i/>
          <w:iCs/>
          <w:sz w:val="24"/>
          <w:szCs w:val="24"/>
          <w:lang w:eastAsia="zh-CN"/>
        </w:rPr>
        <w:t>Circulation</w:t>
      </w:r>
      <w:r w:rsidRPr="00A657C5">
        <w:rPr>
          <w:rFonts w:ascii="Book Antiqua" w:eastAsia="宋体" w:hAnsi="Book Antiqua" w:cs="宋体"/>
          <w:sz w:val="24"/>
          <w:szCs w:val="24"/>
          <w:lang w:eastAsia="zh-CN"/>
        </w:rPr>
        <w:t xml:space="preserve"> 2008; </w:t>
      </w:r>
      <w:r w:rsidRPr="00A657C5">
        <w:rPr>
          <w:rFonts w:ascii="Book Antiqua" w:eastAsia="宋体" w:hAnsi="Book Antiqua" w:cs="宋体"/>
          <w:b/>
          <w:bCs/>
          <w:sz w:val="24"/>
          <w:szCs w:val="24"/>
          <w:lang w:eastAsia="zh-CN"/>
        </w:rPr>
        <w:t>117</w:t>
      </w:r>
      <w:r w:rsidRPr="00A657C5">
        <w:rPr>
          <w:rFonts w:ascii="Book Antiqua" w:eastAsia="宋体" w:hAnsi="Book Antiqua" w:cs="宋体"/>
          <w:sz w:val="24"/>
          <w:szCs w:val="24"/>
          <w:lang w:eastAsia="zh-CN"/>
        </w:rPr>
        <w:t>: 3039-3051 [PMID: 18541754 DOI: 10.1161/CIRCULATIONAHA.107.760686]</w:t>
      </w:r>
    </w:p>
    <w:p w14:paraId="77F292D0"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19 </w:t>
      </w:r>
      <w:r w:rsidRPr="00A657C5">
        <w:rPr>
          <w:rFonts w:ascii="Book Antiqua" w:eastAsia="宋体" w:hAnsi="Book Antiqua" w:cs="宋体"/>
          <w:b/>
          <w:bCs/>
          <w:sz w:val="24"/>
          <w:szCs w:val="24"/>
          <w:lang w:eastAsia="zh-CN"/>
        </w:rPr>
        <w:t>Hollander JE</w:t>
      </w:r>
      <w:r w:rsidRPr="00A657C5">
        <w:rPr>
          <w:rFonts w:ascii="Book Antiqua" w:eastAsia="宋体" w:hAnsi="Book Antiqua" w:cs="宋体"/>
          <w:sz w:val="24"/>
          <w:szCs w:val="24"/>
          <w:lang w:eastAsia="zh-CN"/>
        </w:rPr>
        <w:t xml:space="preserve">, Quick G. </w:t>
      </w:r>
      <w:proofErr w:type="spellStart"/>
      <w:r w:rsidRPr="00A657C5">
        <w:rPr>
          <w:rFonts w:ascii="Book Antiqua" w:eastAsia="宋体" w:hAnsi="Book Antiqua" w:cs="宋体"/>
          <w:sz w:val="24"/>
          <w:szCs w:val="24"/>
          <w:lang w:eastAsia="zh-CN"/>
        </w:rPr>
        <w:t>Aortoesophageal</w:t>
      </w:r>
      <w:proofErr w:type="spellEnd"/>
      <w:r w:rsidRPr="00A657C5">
        <w:rPr>
          <w:rFonts w:ascii="Book Antiqua" w:eastAsia="宋体" w:hAnsi="Book Antiqua" w:cs="宋体"/>
          <w:sz w:val="24"/>
          <w:szCs w:val="24"/>
          <w:lang w:eastAsia="zh-CN"/>
        </w:rPr>
        <w:t xml:space="preserve"> fistula: a comprehensive review of the literature. </w:t>
      </w:r>
      <w:r w:rsidRPr="00A657C5">
        <w:rPr>
          <w:rFonts w:ascii="Book Antiqua" w:eastAsia="宋体" w:hAnsi="Book Antiqua" w:cs="宋体"/>
          <w:i/>
          <w:iCs/>
          <w:sz w:val="24"/>
          <w:szCs w:val="24"/>
          <w:lang w:eastAsia="zh-CN"/>
        </w:rPr>
        <w:t>Am J Med</w:t>
      </w:r>
      <w:r w:rsidRPr="00A657C5">
        <w:rPr>
          <w:rFonts w:ascii="Book Antiqua" w:eastAsia="宋体" w:hAnsi="Book Antiqua" w:cs="宋体"/>
          <w:sz w:val="24"/>
          <w:szCs w:val="24"/>
          <w:lang w:eastAsia="zh-CN"/>
        </w:rPr>
        <w:t xml:space="preserve"> 1991; </w:t>
      </w:r>
      <w:r w:rsidRPr="00A657C5">
        <w:rPr>
          <w:rFonts w:ascii="Book Antiqua" w:eastAsia="宋体" w:hAnsi="Book Antiqua" w:cs="宋体"/>
          <w:b/>
          <w:bCs/>
          <w:sz w:val="24"/>
          <w:szCs w:val="24"/>
          <w:lang w:eastAsia="zh-CN"/>
        </w:rPr>
        <w:t>91</w:t>
      </w:r>
      <w:r w:rsidRPr="00A657C5">
        <w:rPr>
          <w:rFonts w:ascii="Book Antiqua" w:eastAsia="宋体" w:hAnsi="Book Antiqua" w:cs="宋体"/>
          <w:sz w:val="24"/>
          <w:szCs w:val="24"/>
          <w:lang w:eastAsia="zh-CN"/>
        </w:rPr>
        <w:t>: 279-287 [PMID: 1892150]</w:t>
      </w:r>
    </w:p>
    <w:p w14:paraId="2FF737DD"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20 </w:t>
      </w:r>
      <w:proofErr w:type="spellStart"/>
      <w:r w:rsidRPr="00A657C5">
        <w:rPr>
          <w:rFonts w:ascii="Book Antiqua" w:eastAsia="宋体" w:hAnsi="Book Antiqua" w:cs="宋体"/>
          <w:b/>
          <w:bCs/>
          <w:sz w:val="24"/>
          <w:szCs w:val="24"/>
          <w:lang w:eastAsia="zh-CN"/>
        </w:rPr>
        <w:t>Dossa</w:t>
      </w:r>
      <w:proofErr w:type="spellEnd"/>
      <w:r w:rsidRPr="00A657C5">
        <w:rPr>
          <w:rFonts w:ascii="Book Antiqua" w:eastAsia="宋体" w:hAnsi="Book Antiqua" w:cs="宋体"/>
          <w:b/>
          <w:bCs/>
          <w:sz w:val="24"/>
          <w:szCs w:val="24"/>
          <w:lang w:eastAsia="zh-CN"/>
        </w:rPr>
        <w:t xml:space="preserve"> CD</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Pipinos</w:t>
      </w:r>
      <w:proofErr w:type="spellEnd"/>
      <w:r w:rsidRPr="00A657C5">
        <w:rPr>
          <w:rFonts w:ascii="Book Antiqua" w:eastAsia="宋体" w:hAnsi="Book Antiqua" w:cs="宋体"/>
          <w:sz w:val="24"/>
          <w:szCs w:val="24"/>
          <w:lang w:eastAsia="zh-CN"/>
        </w:rPr>
        <w:t xml:space="preserve"> II, Shepard AD, Ernst CB. Primary </w:t>
      </w:r>
      <w:proofErr w:type="spellStart"/>
      <w:r w:rsidRPr="00A657C5">
        <w:rPr>
          <w:rFonts w:ascii="Book Antiqua" w:eastAsia="宋体" w:hAnsi="Book Antiqua" w:cs="宋体"/>
          <w:sz w:val="24"/>
          <w:szCs w:val="24"/>
          <w:lang w:eastAsia="zh-CN"/>
        </w:rPr>
        <w:t>aortoenteric</w:t>
      </w:r>
      <w:proofErr w:type="spellEnd"/>
      <w:r w:rsidRPr="00A657C5">
        <w:rPr>
          <w:rFonts w:ascii="Book Antiqua" w:eastAsia="宋体" w:hAnsi="Book Antiqua" w:cs="宋体"/>
          <w:sz w:val="24"/>
          <w:szCs w:val="24"/>
          <w:lang w:eastAsia="zh-CN"/>
        </w:rPr>
        <w:t xml:space="preserve"> fistula: Part I. </w:t>
      </w:r>
      <w:r w:rsidRPr="00A657C5">
        <w:rPr>
          <w:rFonts w:ascii="Book Antiqua" w:eastAsia="宋体" w:hAnsi="Book Antiqua" w:cs="宋体"/>
          <w:i/>
          <w:iCs/>
          <w:sz w:val="24"/>
          <w:szCs w:val="24"/>
          <w:lang w:eastAsia="zh-CN"/>
        </w:rPr>
        <w:t xml:space="preserve">Ann </w:t>
      </w:r>
      <w:proofErr w:type="spellStart"/>
      <w:r w:rsidRPr="00A657C5">
        <w:rPr>
          <w:rFonts w:ascii="Book Antiqua" w:eastAsia="宋体" w:hAnsi="Book Antiqua" w:cs="宋体"/>
          <w:i/>
          <w:iCs/>
          <w:sz w:val="24"/>
          <w:szCs w:val="24"/>
          <w:lang w:eastAsia="zh-CN"/>
        </w:rPr>
        <w:t>Vasc</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Surg</w:t>
      </w:r>
      <w:proofErr w:type="spellEnd"/>
      <w:r w:rsidRPr="00A657C5">
        <w:rPr>
          <w:rFonts w:ascii="Book Antiqua" w:eastAsia="宋体" w:hAnsi="Book Antiqua" w:cs="宋体"/>
          <w:sz w:val="24"/>
          <w:szCs w:val="24"/>
          <w:lang w:eastAsia="zh-CN"/>
        </w:rPr>
        <w:t xml:space="preserve"> 1994; </w:t>
      </w:r>
      <w:r w:rsidRPr="00A657C5">
        <w:rPr>
          <w:rFonts w:ascii="Book Antiqua" w:eastAsia="宋体" w:hAnsi="Book Antiqua" w:cs="宋体"/>
          <w:b/>
          <w:bCs/>
          <w:sz w:val="24"/>
          <w:szCs w:val="24"/>
          <w:lang w:eastAsia="zh-CN"/>
        </w:rPr>
        <w:t>8</w:t>
      </w:r>
      <w:r w:rsidRPr="00A657C5">
        <w:rPr>
          <w:rFonts w:ascii="Book Antiqua" w:eastAsia="宋体" w:hAnsi="Book Antiqua" w:cs="宋体"/>
          <w:sz w:val="24"/>
          <w:szCs w:val="24"/>
          <w:lang w:eastAsia="zh-CN"/>
        </w:rPr>
        <w:t>: 113-120 [PMID: 8192994 DOI: 10.1007/BF02133413]</w:t>
      </w:r>
    </w:p>
    <w:p w14:paraId="3A26EE54"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21 </w:t>
      </w:r>
      <w:r w:rsidRPr="00A657C5">
        <w:rPr>
          <w:rFonts w:ascii="Book Antiqua" w:eastAsia="宋体" w:hAnsi="Book Antiqua" w:cs="宋体"/>
          <w:b/>
          <w:bCs/>
          <w:sz w:val="24"/>
          <w:szCs w:val="24"/>
          <w:lang w:eastAsia="zh-CN"/>
        </w:rPr>
        <w:t>Baker WH</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Sharzer</w:t>
      </w:r>
      <w:proofErr w:type="spellEnd"/>
      <w:r w:rsidRPr="00A657C5">
        <w:rPr>
          <w:rFonts w:ascii="Book Antiqua" w:eastAsia="宋体" w:hAnsi="Book Antiqua" w:cs="宋体"/>
          <w:sz w:val="24"/>
          <w:szCs w:val="24"/>
          <w:lang w:eastAsia="zh-CN"/>
        </w:rPr>
        <w:t xml:space="preserve"> LA, </w:t>
      </w:r>
      <w:proofErr w:type="spellStart"/>
      <w:r w:rsidRPr="00A657C5">
        <w:rPr>
          <w:rFonts w:ascii="Book Antiqua" w:eastAsia="宋体" w:hAnsi="Book Antiqua" w:cs="宋体"/>
          <w:sz w:val="24"/>
          <w:szCs w:val="24"/>
          <w:lang w:eastAsia="zh-CN"/>
        </w:rPr>
        <w:t>Ehrenhaft</w:t>
      </w:r>
      <w:proofErr w:type="spellEnd"/>
      <w:r w:rsidRPr="00A657C5">
        <w:rPr>
          <w:rFonts w:ascii="Book Antiqua" w:eastAsia="宋体" w:hAnsi="Book Antiqua" w:cs="宋体"/>
          <w:sz w:val="24"/>
          <w:szCs w:val="24"/>
          <w:lang w:eastAsia="zh-CN"/>
        </w:rPr>
        <w:t xml:space="preserve"> JL. </w:t>
      </w:r>
      <w:proofErr w:type="spellStart"/>
      <w:proofErr w:type="gramStart"/>
      <w:r w:rsidRPr="00A657C5">
        <w:rPr>
          <w:rFonts w:ascii="Book Antiqua" w:eastAsia="宋体" w:hAnsi="Book Antiqua" w:cs="宋体"/>
          <w:sz w:val="24"/>
          <w:szCs w:val="24"/>
          <w:lang w:eastAsia="zh-CN"/>
        </w:rPr>
        <w:t>Aortocaval</w:t>
      </w:r>
      <w:proofErr w:type="spellEnd"/>
      <w:r w:rsidRPr="00A657C5">
        <w:rPr>
          <w:rFonts w:ascii="Book Antiqua" w:eastAsia="宋体" w:hAnsi="Book Antiqua" w:cs="宋体"/>
          <w:sz w:val="24"/>
          <w:szCs w:val="24"/>
          <w:lang w:eastAsia="zh-CN"/>
        </w:rPr>
        <w:t xml:space="preserve"> fistula as a complication of abdominal aortic aneurysms.</w:t>
      </w:r>
      <w:proofErr w:type="gramEnd"/>
      <w:r w:rsidRPr="00A657C5">
        <w:rPr>
          <w:rFonts w:ascii="Book Antiqua" w:eastAsia="宋体" w:hAnsi="Book Antiqua" w:cs="宋体"/>
          <w:sz w:val="24"/>
          <w:szCs w:val="24"/>
          <w:lang w:eastAsia="zh-CN"/>
        </w:rPr>
        <w:t xml:space="preserve"> </w:t>
      </w:r>
      <w:r w:rsidRPr="00A657C5">
        <w:rPr>
          <w:rFonts w:ascii="Book Antiqua" w:eastAsia="宋体" w:hAnsi="Book Antiqua" w:cs="宋体"/>
          <w:i/>
          <w:iCs/>
          <w:sz w:val="24"/>
          <w:szCs w:val="24"/>
          <w:lang w:eastAsia="zh-CN"/>
        </w:rPr>
        <w:t>Surgery</w:t>
      </w:r>
      <w:r w:rsidRPr="00A657C5">
        <w:rPr>
          <w:rFonts w:ascii="Book Antiqua" w:eastAsia="宋体" w:hAnsi="Book Antiqua" w:cs="宋体"/>
          <w:sz w:val="24"/>
          <w:szCs w:val="24"/>
          <w:lang w:eastAsia="zh-CN"/>
        </w:rPr>
        <w:t xml:space="preserve"> 1972; </w:t>
      </w:r>
      <w:r w:rsidRPr="00A657C5">
        <w:rPr>
          <w:rFonts w:ascii="Book Antiqua" w:eastAsia="宋体" w:hAnsi="Book Antiqua" w:cs="宋体"/>
          <w:b/>
          <w:bCs/>
          <w:sz w:val="24"/>
          <w:szCs w:val="24"/>
          <w:lang w:eastAsia="zh-CN"/>
        </w:rPr>
        <w:t>72</w:t>
      </w:r>
      <w:r w:rsidRPr="00A657C5">
        <w:rPr>
          <w:rFonts w:ascii="Book Antiqua" w:eastAsia="宋体" w:hAnsi="Book Antiqua" w:cs="宋体"/>
          <w:sz w:val="24"/>
          <w:szCs w:val="24"/>
          <w:lang w:eastAsia="zh-CN"/>
        </w:rPr>
        <w:t>: 933-938 [PMID: 5087277]</w:t>
      </w:r>
    </w:p>
    <w:p w14:paraId="0291EC94"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lastRenderedPageBreak/>
        <w:t xml:space="preserve">22 </w:t>
      </w:r>
      <w:proofErr w:type="spellStart"/>
      <w:r w:rsidRPr="00A657C5">
        <w:rPr>
          <w:rFonts w:ascii="Book Antiqua" w:eastAsia="宋体" w:hAnsi="Book Antiqua" w:cs="宋体"/>
          <w:b/>
          <w:bCs/>
          <w:sz w:val="24"/>
          <w:szCs w:val="24"/>
          <w:lang w:eastAsia="zh-CN"/>
        </w:rPr>
        <w:t>Tonolini</w:t>
      </w:r>
      <w:proofErr w:type="spellEnd"/>
      <w:r w:rsidRPr="00A657C5">
        <w:rPr>
          <w:rFonts w:ascii="Book Antiqua" w:eastAsia="宋体" w:hAnsi="Book Antiqua" w:cs="宋体"/>
          <w:b/>
          <w:bCs/>
          <w:sz w:val="24"/>
          <w:szCs w:val="24"/>
          <w:lang w:eastAsia="zh-CN"/>
        </w:rPr>
        <w:t xml:space="preserve"> M</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Ippolito</w:t>
      </w:r>
      <w:proofErr w:type="spellEnd"/>
      <w:r w:rsidRPr="00A657C5">
        <w:rPr>
          <w:rFonts w:ascii="Book Antiqua" w:eastAsia="宋体" w:hAnsi="Book Antiqua" w:cs="宋体"/>
          <w:sz w:val="24"/>
          <w:szCs w:val="24"/>
          <w:lang w:eastAsia="zh-CN"/>
        </w:rPr>
        <w:t xml:space="preserve"> S, </w:t>
      </w:r>
      <w:proofErr w:type="spellStart"/>
      <w:r w:rsidRPr="00A657C5">
        <w:rPr>
          <w:rFonts w:ascii="Book Antiqua" w:eastAsia="宋体" w:hAnsi="Book Antiqua" w:cs="宋体"/>
          <w:sz w:val="24"/>
          <w:szCs w:val="24"/>
          <w:lang w:eastAsia="zh-CN"/>
        </w:rPr>
        <w:t>Rigiroli</w:t>
      </w:r>
      <w:proofErr w:type="spellEnd"/>
      <w:r w:rsidRPr="00A657C5">
        <w:rPr>
          <w:rFonts w:ascii="Book Antiqua" w:eastAsia="宋体" w:hAnsi="Book Antiqua" w:cs="宋体"/>
          <w:sz w:val="24"/>
          <w:szCs w:val="24"/>
          <w:lang w:eastAsia="zh-CN"/>
        </w:rPr>
        <w:t xml:space="preserve"> F. Images in medicine: Spontaneous </w:t>
      </w:r>
      <w:proofErr w:type="spellStart"/>
      <w:r w:rsidRPr="00A657C5">
        <w:rPr>
          <w:rFonts w:ascii="Book Antiqua" w:eastAsia="宋体" w:hAnsi="Book Antiqua" w:cs="宋体"/>
          <w:sz w:val="24"/>
          <w:szCs w:val="24"/>
          <w:lang w:eastAsia="zh-CN"/>
        </w:rPr>
        <w:t>aortocaval</w:t>
      </w:r>
      <w:proofErr w:type="spellEnd"/>
      <w:r w:rsidRPr="00A657C5">
        <w:rPr>
          <w:rFonts w:ascii="Book Antiqua" w:eastAsia="宋体" w:hAnsi="Book Antiqua" w:cs="宋体"/>
          <w:sz w:val="24"/>
          <w:szCs w:val="24"/>
          <w:lang w:eastAsia="zh-CN"/>
        </w:rPr>
        <w:t xml:space="preserve"> fistula complicating abdominal aortic aneurysm. </w:t>
      </w:r>
      <w:r w:rsidRPr="00A657C5">
        <w:rPr>
          <w:rFonts w:ascii="Book Antiqua" w:eastAsia="宋体" w:hAnsi="Book Antiqua" w:cs="宋体"/>
          <w:i/>
          <w:iCs/>
          <w:sz w:val="24"/>
          <w:szCs w:val="24"/>
          <w:lang w:eastAsia="zh-CN"/>
        </w:rPr>
        <w:t xml:space="preserve">J </w:t>
      </w:r>
      <w:proofErr w:type="spellStart"/>
      <w:r w:rsidRPr="00A657C5">
        <w:rPr>
          <w:rFonts w:ascii="Book Antiqua" w:eastAsia="宋体" w:hAnsi="Book Antiqua" w:cs="宋体"/>
          <w:i/>
          <w:iCs/>
          <w:sz w:val="24"/>
          <w:szCs w:val="24"/>
          <w:lang w:eastAsia="zh-CN"/>
        </w:rPr>
        <w:t>Emerg</w:t>
      </w:r>
      <w:proofErr w:type="spellEnd"/>
      <w:r w:rsidRPr="00A657C5">
        <w:rPr>
          <w:rFonts w:ascii="Book Antiqua" w:eastAsia="宋体" w:hAnsi="Book Antiqua" w:cs="宋体"/>
          <w:i/>
          <w:iCs/>
          <w:sz w:val="24"/>
          <w:szCs w:val="24"/>
          <w:lang w:eastAsia="zh-CN"/>
        </w:rPr>
        <w:t xml:space="preserve"> Trauma Shock</w:t>
      </w:r>
      <w:r w:rsidRPr="00A657C5">
        <w:rPr>
          <w:rFonts w:ascii="Book Antiqua" w:eastAsia="宋体" w:hAnsi="Book Antiqua" w:cs="宋体"/>
          <w:sz w:val="24"/>
          <w:szCs w:val="24"/>
          <w:lang w:eastAsia="zh-CN"/>
        </w:rPr>
        <w:t xml:space="preserve"> 2014; </w:t>
      </w:r>
      <w:r w:rsidRPr="00A657C5">
        <w:rPr>
          <w:rFonts w:ascii="Book Antiqua" w:eastAsia="宋体" w:hAnsi="Book Antiqua" w:cs="宋体"/>
          <w:b/>
          <w:bCs/>
          <w:sz w:val="24"/>
          <w:szCs w:val="24"/>
          <w:lang w:eastAsia="zh-CN"/>
        </w:rPr>
        <w:t>7</w:t>
      </w:r>
      <w:r w:rsidRPr="00A657C5">
        <w:rPr>
          <w:rFonts w:ascii="Book Antiqua" w:eastAsia="宋体" w:hAnsi="Book Antiqua" w:cs="宋体"/>
          <w:sz w:val="24"/>
          <w:szCs w:val="24"/>
          <w:lang w:eastAsia="zh-CN"/>
        </w:rPr>
        <w:t>: 129-130 [PMID: 24812461 DOI: 10.4103/0974-2700.130888]</w:t>
      </w:r>
    </w:p>
    <w:p w14:paraId="332D97FF"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23 </w:t>
      </w:r>
      <w:proofErr w:type="spellStart"/>
      <w:r w:rsidRPr="00A657C5">
        <w:rPr>
          <w:rFonts w:ascii="Book Antiqua" w:eastAsia="宋体" w:hAnsi="Book Antiqua" w:cs="宋体"/>
          <w:b/>
          <w:bCs/>
          <w:sz w:val="24"/>
          <w:szCs w:val="24"/>
          <w:lang w:eastAsia="zh-CN"/>
        </w:rPr>
        <w:t>Konen</w:t>
      </w:r>
      <w:proofErr w:type="spellEnd"/>
      <w:r w:rsidRPr="00A657C5">
        <w:rPr>
          <w:rFonts w:ascii="Book Antiqua" w:eastAsia="宋体" w:hAnsi="Book Antiqua" w:cs="宋体"/>
          <w:b/>
          <w:bCs/>
          <w:sz w:val="24"/>
          <w:szCs w:val="24"/>
          <w:lang w:eastAsia="zh-CN"/>
        </w:rPr>
        <w:t xml:space="preserve"> E</w:t>
      </w:r>
      <w:r w:rsidRPr="00A657C5">
        <w:rPr>
          <w:rFonts w:ascii="Book Antiqua" w:eastAsia="宋体" w:hAnsi="Book Antiqua" w:cs="宋体"/>
          <w:sz w:val="24"/>
          <w:szCs w:val="24"/>
          <w:lang w:eastAsia="zh-CN"/>
        </w:rPr>
        <w:t xml:space="preserve">, Merchant N, Gutierrez C, Provost Y, </w:t>
      </w:r>
      <w:proofErr w:type="spellStart"/>
      <w:r w:rsidRPr="00A657C5">
        <w:rPr>
          <w:rFonts w:ascii="Book Antiqua" w:eastAsia="宋体" w:hAnsi="Book Antiqua" w:cs="宋体"/>
          <w:sz w:val="24"/>
          <w:szCs w:val="24"/>
          <w:lang w:eastAsia="zh-CN"/>
        </w:rPr>
        <w:t>Mickleborough</w:t>
      </w:r>
      <w:proofErr w:type="spellEnd"/>
      <w:r w:rsidRPr="00A657C5">
        <w:rPr>
          <w:rFonts w:ascii="Book Antiqua" w:eastAsia="宋体" w:hAnsi="Book Antiqua" w:cs="宋体"/>
          <w:sz w:val="24"/>
          <w:szCs w:val="24"/>
          <w:lang w:eastAsia="zh-CN"/>
        </w:rPr>
        <w:t xml:space="preserve"> L, Paul NS, </w:t>
      </w:r>
      <w:proofErr w:type="spellStart"/>
      <w:r w:rsidRPr="00A657C5">
        <w:rPr>
          <w:rFonts w:ascii="Book Antiqua" w:eastAsia="宋体" w:hAnsi="Book Antiqua" w:cs="宋体"/>
          <w:sz w:val="24"/>
          <w:szCs w:val="24"/>
          <w:lang w:eastAsia="zh-CN"/>
        </w:rPr>
        <w:t>Butany</w:t>
      </w:r>
      <w:proofErr w:type="spellEnd"/>
      <w:r w:rsidRPr="00A657C5">
        <w:rPr>
          <w:rFonts w:ascii="Book Antiqua" w:eastAsia="宋体" w:hAnsi="Book Antiqua" w:cs="宋体"/>
          <w:sz w:val="24"/>
          <w:szCs w:val="24"/>
          <w:lang w:eastAsia="zh-CN"/>
        </w:rPr>
        <w:t xml:space="preserve"> J. True versus false left ventricular aneurysm: differentiation with MR imaging--initial experience. </w:t>
      </w:r>
      <w:r w:rsidRPr="00A657C5">
        <w:rPr>
          <w:rFonts w:ascii="Book Antiqua" w:eastAsia="宋体" w:hAnsi="Book Antiqua" w:cs="宋体"/>
          <w:i/>
          <w:iCs/>
          <w:sz w:val="24"/>
          <w:szCs w:val="24"/>
          <w:lang w:eastAsia="zh-CN"/>
        </w:rPr>
        <w:t>Radiology</w:t>
      </w:r>
      <w:r w:rsidRPr="00A657C5">
        <w:rPr>
          <w:rFonts w:ascii="Book Antiqua" w:eastAsia="宋体" w:hAnsi="Book Antiqua" w:cs="宋体"/>
          <w:sz w:val="24"/>
          <w:szCs w:val="24"/>
          <w:lang w:eastAsia="zh-CN"/>
        </w:rPr>
        <w:t xml:space="preserve"> 2005; </w:t>
      </w:r>
      <w:r w:rsidRPr="00A657C5">
        <w:rPr>
          <w:rFonts w:ascii="Book Antiqua" w:eastAsia="宋体" w:hAnsi="Book Antiqua" w:cs="宋体"/>
          <w:b/>
          <w:bCs/>
          <w:sz w:val="24"/>
          <w:szCs w:val="24"/>
          <w:lang w:eastAsia="zh-CN"/>
        </w:rPr>
        <w:t>236</w:t>
      </w:r>
      <w:r w:rsidRPr="00A657C5">
        <w:rPr>
          <w:rFonts w:ascii="Book Antiqua" w:eastAsia="宋体" w:hAnsi="Book Antiqua" w:cs="宋体"/>
          <w:sz w:val="24"/>
          <w:szCs w:val="24"/>
          <w:lang w:eastAsia="zh-CN"/>
        </w:rPr>
        <w:t>: 65-70 [PMID: 15955851 DOI: 10.1148/radiol.2361031699]</w:t>
      </w:r>
    </w:p>
    <w:p w14:paraId="772CEE3F"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24 </w:t>
      </w:r>
      <w:proofErr w:type="spellStart"/>
      <w:r w:rsidRPr="00A657C5">
        <w:rPr>
          <w:rFonts w:ascii="Book Antiqua" w:eastAsia="宋体" w:hAnsi="Book Antiqua" w:cs="宋体"/>
          <w:b/>
          <w:bCs/>
          <w:sz w:val="24"/>
          <w:szCs w:val="24"/>
          <w:lang w:eastAsia="zh-CN"/>
        </w:rPr>
        <w:t>Ba'albaki</w:t>
      </w:r>
      <w:proofErr w:type="spellEnd"/>
      <w:r w:rsidRPr="00A657C5">
        <w:rPr>
          <w:rFonts w:ascii="Book Antiqua" w:eastAsia="宋体" w:hAnsi="Book Antiqua" w:cs="宋体"/>
          <w:b/>
          <w:bCs/>
          <w:sz w:val="24"/>
          <w:szCs w:val="24"/>
          <w:lang w:eastAsia="zh-CN"/>
        </w:rPr>
        <w:t xml:space="preserve"> HA</w:t>
      </w:r>
      <w:r w:rsidRPr="00A657C5">
        <w:rPr>
          <w:rFonts w:ascii="Book Antiqua" w:eastAsia="宋体" w:hAnsi="Book Antiqua" w:cs="宋体"/>
          <w:sz w:val="24"/>
          <w:szCs w:val="24"/>
          <w:lang w:eastAsia="zh-CN"/>
        </w:rPr>
        <w:t xml:space="preserve">, Clements SD. Left ventricular aneurysm: a review. </w:t>
      </w:r>
      <w:proofErr w:type="spellStart"/>
      <w:r w:rsidRPr="00A657C5">
        <w:rPr>
          <w:rFonts w:ascii="Book Antiqua" w:eastAsia="宋体" w:hAnsi="Book Antiqua" w:cs="宋体"/>
          <w:i/>
          <w:iCs/>
          <w:sz w:val="24"/>
          <w:szCs w:val="24"/>
          <w:lang w:eastAsia="zh-CN"/>
        </w:rPr>
        <w:t>Clin</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Cardiol</w:t>
      </w:r>
      <w:proofErr w:type="spellEnd"/>
      <w:r w:rsidRPr="00A657C5">
        <w:rPr>
          <w:rFonts w:ascii="Book Antiqua" w:eastAsia="宋体" w:hAnsi="Book Antiqua" w:cs="宋体"/>
          <w:sz w:val="24"/>
          <w:szCs w:val="24"/>
          <w:lang w:eastAsia="zh-CN"/>
        </w:rPr>
        <w:t xml:space="preserve"> 1989; </w:t>
      </w:r>
      <w:r w:rsidRPr="00A657C5">
        <w:rPr>
          <w:rFonts w:ascii="Book Antiqua" w:eastAsia="宋体" w:hAnsi="Book Antiqua" w:cs="宋体"/>
          <w:b/>
          <w:bCs/>
          <w:sz w:val="24"/>
          <w:szCs w:val="24"/>
          <w:lang w:eastAsia="zh-CN"/>
        </w:rPr>
        <w:t>12</w:t>
      </w:r>
      <w:r w:rsidRPr="00A657C5">
        <w:rPr>
          <w:rFonts w:ascii="Book Antiqua" w:eastAsia="宋体" w:hAnsi="Book Antiqua" w:cs="宋体"/>
          <w:sz w:val="24"/>
          <w:szCs w:val="24"/>
          <w:lang w:eastAsia="zh-CN"/>
        </w:rPr>
        <w:t>: 5-13 [PMID: 2643491]</w:t>
      </w:r>
    </w:p>
    <w:p w14:paraId="11BCEB37" w14:textId="77777777" w:rsidR="00A657C5" w:rsidRPr="00A657C5" w:rsidRDefault="00A657C5" w:rsidP="00A657C5">
      <w:pPr>
        <w:spacing w:after="0" w:line="360" w:lineRule="auto"/>
        <w:jc w:val="both"/>
        <w:rPr>
          <w:rFonts w:ascii="Book Antiqua" w:eastAsia="宋体" w:hAnsi="Book Antiqua" w:cs="宋体"/>
          <w:sz w:val="24"/>
          <w:szCs w:val="24"/>
          <w:lang w:eastAsia="zh-CN"/>
        </w:rPr>
      </w:pPr>
      <w:proofErr w:type="gramStart"/>
      <w:r w:rsidRPr="00A657C5">
        <w:rPr>
          <w:rFonts w:ascii="Book Antiqua" w:eastAsia="宋体" w:hAnsi="Book Antiqua" w:cs="宋体"/>
          <w:sz w:val="24"/>
          <w:szCs w:val="24"/>
          <w:lang w:eastAsia="zh-CN"/>
        </w:rPr>
        <w:t xml:space="preserve">25 </w:t>
      </w:r>
      <w:r w:rsidRPr="00A657C5">
        <w:rPr>
          <w:rFonts w:ascii="Book Antiqua" w:eastAsia="宋体" w:hAnsi="Book Antiqua" w:cs="宋体"/>
          <w:b/>
          <w:bCs/>
          <w:sz w:val="24"/>
          <w:szCs w:val="24"/>
          <w:lang w:eastAsia="zh-CN"/>
        </w:rPr>
        <w:t>Lyons CJ</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Scheiss</w:t>
      </w:r>
      <w:proofErr w:type="spellEnd"/>
      <w:r w:rsidRPr="00A657C5">
        <w:rPr>
          <w:rFonts w:ascii="Book Antiqua" w:eastAsia="宋体" w:hAnsi="Book Antiqua" w:cs="宋体"/>
          <w:sz w:val="24"/>
          <w:szCs w:val="24"/>
          <w:lang w:eastAsia="zh-CN"/>
        </w:rPr>
        <w:t xml:space="preserve"> WA, Johnson LW, Parker FB.</w:t>
      </w:r>
      <w:proofErr w:type="gramEnd"/>
      <w:r w:rsidRPr="00A657C5">
        <w:rPr>
          <w:rFonts w:ascii="Book Antiqua" w:eastAsia="宋体" w:hAnsi="Book Antiqua" w:cs="宋体"/>
          <w:sz w:val="24"/>
          <w:szCs w:val="24"/>
          <w:lang w:eastAsia="zh-CN"/>
        </w:rPr>
        <w:t xml:space="preserve"> Surgical treatment of right ventricular aneurysm: an uncommon procedure. </w:t>
      </w:r>
      <w:r w:rsidRPr="00A657C5">
        <w:rPr>
          <w:rFonts w:ascii="Book Antiqua" w:eastAsia="宋体" w:hAnsi="Book Antiqua" w:cs="宋体"/>
          <w:i/>
          <w:iCs/>
          <w:sz w:val="24"/>
          <w:szCs w:val="24"/>
          <w:lang w:eastAsia="zh-CN"/>
        </w:rPr>
        <w:t xml:space="preserve">Ann </w:t>
      </w:r>
      <w:proofErr w:type="spellStart"/>
      <w:r w:rsidRPr="00A657C5">
        <w:rPr>
          <w:rFonts w:ascii="Book Antiqua" w:eastAsia="宋体" w:hAnsi="Book Antiqua" w:cs="宋体"/>
          <w:i/>
          <w:iCs/>
          <w:sz w:val="24"/>
          <w:szCs w:val="24"/>
          <w:lang w:eastAsia="zh-CN"/>
        </w:rPr>
        <w:t>Thorac</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Surg</w:t>
      </w:r>
      <w:proofErr w:type="spellEnd"/>
      <w:r w:rsidRPr="00A657C5">
        <w:rPr>
          <w:rFonts w:ascii="Book Antiqua" w:eastAsia="宋体" w:hAnsi="Book Antiqua" w:cs="宋体"/>
          <w:sz w:val="24"/>
          <w:szCs w:val="24"/>
          <w:lang w:eastAsia="zh-CN"/>
        </w:rPr>
        <w:t xml:space="preserve"> 1977; </w:t>
      </w:r>
      <w:r w:rsidRPr="00A657C5">
        <w:rPr>
          <w:rFonts w:ascii="Book Antiqua" w:eastAsia="宋体" w:hAnsi="Book Antiqua" w:cs="宋体"/>
          <w:b/>
          <w:bCs/>
          <w:sz w:val="24"/>
          <w:szCs w:val="24"/>
          <w:lang w:eastAsia="zh-CN"/>
        </w:rPr>
        <w:t>23</w:t>
      </w:r>
      <w:r w:rsidRPr="00A657C5">
        <w:rPr>
          <w:rFonts w:ascii="Book Antiqua" w:eastAsia="宋体" w:hAnsi="Book Antiqua" w:cs="宋体"/>
          <w:sz w:val="24"/>
          <w:szCs w:val="24"/>
          <w:lang w:eastAsia="zh-CN"/>
        </w:rPr>
        <w:t>: 221-224 [PMID: 849026]</w:t>
      </w:r>
    </w:p>
    <w:p w14:paraId="17984811"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26 </w:t>
      </w:r>
      <w:proofErr w:type="spellStart"/>
      <w:r w:rsidRPr="00A657C5">
        <w:rPr>
          <w:rFonts w:ascii="Book Antiqua" w:eastAsia="宋体" w:hAnsi="Book Antiqua" w:cs="宋体"/>
          <w:b/>
          <w:bCs/>
          <w:sz w:val="24"/>
          <w:szCs w:val="24"/>
          <w:lang w:eastAsia="zh-CN"/>
        </w:rPr>
        <w:t>Vlodaver</w:t>
      </w:r>
      <w:proofErr w:type="spellEnd"/>
      <w:r w:rsidRPr="00A657C5">
        <w:rPr>
          <w:rFonts w:ascii="Book Antiqua" w:eastAsia="宋体" w:hAnsi="Book Antiqua" w:cs="宋体"/>
          <w:b/>
          <w:bCs/>
          <w:sz w:val="24"/>
          <w:szCs w:val="24"/>
          <w:lang w:eastAsia="zh-CN"/>
        </w:rPr>
        <w:t xml:space="preserve"> Z</w:t>
      </w:r>
      <w:r w:rsidRPr="00A657C5">
        <w:rPr>
          <w:rFonts w:ascii="Book Antiqua" w:eastAsia="宋体" w:hAnsi="Book Antiqua" w:cs="宋体"/>
          <w:sz w:val="24"/>
          <w:szCs w:val="24"/>
          <w:lang w:eastAsia="zh-CN"/>
        </w:rPr>
        <w:t xml:space="preserve">, Coe JI, Edwards JE. True and false left ventricular aneurysms. </w:t>
      </w:r>
      <w:proofErr w:type="gramStart"/>
      <w:r w:rsidRPr="00A657C5">
        <w:rPr>
          <w:rFonts w:ascii="Book Antiqua" w:eastAsia="宋体" w:hAnsi="Book Antiqua" w:cs="宋体"/>
          <w:sz w:val="24"/>
          <w:szCs w:val="24"/>
          <w:lang w:eastAsia="zh-CN"/>
        </w:rPr>
        <w:t xml:space="preserve">Propensity for the </w:t>
      </w:r>
      <w:proofErr w:type="spellStart"/>
      <w:r w:rsidRPr="00A657C5">
        <w:rPr>
          <w:rFonts w:ascii="Book Antiqua" w:eastAsia="宋体" w:hAnsi="Book Antiqua" w:cs="宋体"/>
          <w:sz w:val="24"/>
          <w:szCs w:val="24"/>
          <w:lang w:eastAsia="zh-CN"/>
        </w:rPr>
        <w:t>altter</w:t>
      </w:r>
      <w:proofErr w:type="spellEnd"/>
      <w:r w:rsidRPr="00A657C5">
        <w:rPr>
          <w:rFonts w:ascii="Book Antiqua" w:eastAsia="宋体" w:hAnsi="Book Antiqua" w:cs="宋体"/>
          <w:sz w:val="24"/>
          <w:szCs w:val="24"/>
          <w:lang w:eastAsia="zh-CN"/>
        </w:rPr>
        <w:t xml:space="preserve"> to rupture.</w:t>
      </w:r>
      <w:proofErr w:type="gramEnd"/>
      <w:r w:rsidRPr="00A657C5">
        <w:rPr>
          <w:rFonts w:ascii="Book Antiqua" w:eastAsia="宋体" w:hAnsi="Book Antiqua" w:cs="宋体"/>
          <w:sz w:val="24"/>
          <w:szCs w:val="24"/>
          <w:lang w:eastAsia="zh-CN"/>
        </w:rPr>
        <w:t xml:space="preserve"> </w:t>
      </w:r>
      <w:r w:rsidRPr="00A657C5">
        <w:rPr>
          <w:rFonts w:ascii="Book Antiqua" w:eastAsia="宋体" w:hAnsi="Book Antiqua" w:cs="宋体"/>
          <w:i/>
          <w:iCs/>
          <w:sz w:val="24"/>
          <w:szCs w:val="24"/>
          <w:lang w:eastAsia="zh-CN"/>
        </w:rPr>
        <w:t>Circulation</w:t>
      </w:r>
      <w:r w:rsidRPr="00A657C5">
        <w:rPr>
          <w:rFonts w:ascii="Book Antiqua" w:eastAsia="宋体" w:hAnsi="Book Antiqua" w:cs="宋体"/>
          <w:sz w:val="24"/>
          <w:szCs w:val="24"/>
          <w:lang w:eastAsia="zh-CN"/>
        </w:rPr>
        <w:t xml:space="preserve"> 1975; </w:t>
      </w:r>
      <w:r w:rsidRPr="00A657C5">
        <w:rPr>
          <w:rFonts w:ascii="Book Antiqua" w:eastAsia="宋体" w:hAnsi="Book Antiqua" w:cs="宋体"/>
          <w:b/>
          <w:bCs/>
          <w:sz w:val="24"/>
          <w:szCs w:val="24"/>
          <w:lang w:eastAsia="zh-CN"/>
        </w:rPr>
        <w:t>51</w:t>
      </w:r>
      <w:r w:rsidRPr="00A657C5">
        <w:rPr>
          <w:rFonts w:ascii="Book Antiqua" w:eastAsia="宋体" w:hAnsi="Book Antiqua" w:cs="宋体"/>
          <w:sz w:val="24"/>
          <w:szCs w:val="24"/>
          <w:lang w:eastAsia="zh-CN"/>
        </w:rPr>
        <w:t>: 567-572 [PMID: 1132088]</w:t>
      </w:r>
    </w:p>
    <w:p w14:paraId="481178A9"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27 </w:t>
      </w:r>
      <w:proofErr w:type="spellStart"/>
      <w:r w:rsidRPr="00A657C5">
        <w:rPr>
          <w:rFonts w:ascii="Book Antiqua" w:eastAsia="宋体" w:hAnsi="Book Antiqua" w:cs="宋体"/>
          <w:b/>
          <w:bCs/>
          <w:sz w:val="24"/>
          <w:szCs w:val="24"/>
          <w:lang w:eastAsia="zh-CN"/>
        </w:rPr>
        <w:t>Antman</w:t>
      </w:r>
      <w:proofErr w:type="spellEnd"/>
      <w:r w:rsidRPr="00A657C5">
        <w:rPr>
          <w:rFonts w:ascii="Book Antiqua" w:eastAsia="宋体" w:hAnsi="Book Antiqua" w:cs="宋体"/>
          <w:b/>
          <w:bCs/>
          <w:sz w:val="24"/>
          <w:szCs w:val="24"/>
          <w:lang w:eastAsia="zh-CN"/>
        </w:rPr>
        <w:t xml:space="preserve"> EM</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Anbe</w:t>
      </w:r>
      <w:proofErr w:type="spellEnd"/>
      <w:r w:rsidRPr="00A657C5">
        <w:rPr>
          <w:rFonts w:ascii="Book Antiqua" w:eastAsia="宋体" w:hAnsi="Book Antiqua" w:cs="宋体"/>
          <w:sz w:val="24"/>
          <w:szCs w:val="24"/>
          <w:lang w:eastAsia="zh-CN"/>
        </w:rPr>
        <w:t xml:space="preserve"> DT, Armstrong PW, Bates ER, Green LA, Hand M, Hochman JS, </w:t>
      </w:r>
      <w:proofErr w:type="spellStart"/>
      <w:r w:rsidRPr="00A657C5">
        <w:rPr>
          <w:rFonts w:ascii="Book Antiqua" w:eastAsia="宋体" w:hAnsi="Book Antiqua" w:cs="宋体"/>
          <w:sz w:val="24"/>
          <w:szCs w:val="24"/>
          <w:lang w:eastAsia="zh-CN"/>
        </w:rPr>
        <w:t>Krumholz</w:t>
      </w:r>
      <w:proofErr w:type="spellEnd"/>
      <w:r w:rsidRPr="00A657C5">
        <w:rPr>
          <w:rFonts w:ascii="Book Antiqua" w:eastAsia="宋体" w:hAnsi="Book Antiqua" w:cs="宋体"/>
          <w:sz w:val="24"/>
          <w:szCs w:val="24"/>
          <w:lang w:eastAsia="zh-CN"/>
        </w:rPr>
        <w:t xml:space="preserve"> HM, Kushner FG, Lamas GA, </w:t>
      </w:r>
      <w:proofErr w:type="spellStart"/>
      <w:r w:rsidRPr="00A657C5">
        <w:rPr>
          <w:rFonts w:ascii="Book Antiqua" w:eastAsia="宋体" w:hAnsi="Book Antiqua" w:cs="宋体"/>
          <w:sz w:val="24"/>
          <w:szCs w:val="24"/>
          <w:lang w:eastAsia="zh-CN"/>
        </w:rPr>
        <w:t>Mullany</w:t>
      </w:r>
      <w:proofErr w:type="spellEnd"/>
      <w:r w:rsidRPr="00A657C5">
        <w:rPr>
          <w:rFonts w:ascii="Book Antiqua" w:eastAsia="宋体" w:hAnsi="Book Antiqua" w:cs="宋体"/>
          <w:sz w:val="24"/>
          <w:szCs w:val="24"/>
          <w:lang w:eastAsia="zh-CN"/>
        </w:rPr>
        <w:t xml:space="preserve"> CJ, </w:t>
      </w:r>
      <w:proofErr w:type="spellStart"/>
      <w:r w:rsidRPr="00A657C5">
        <w:rPr>
          <w:rFonts w:ascii="Book Antiqua" w:eastAsia="宋体" w:hAnsi="Book Antiqua" w:cs="宋体"/>
          <w:sz w:val="24"/>
          <w:szCs w:val="24"/>
          <w:lang w:eastAsia="zh-CN"/>
        </w:rPr>
        <w:t>Ornato</w:t>
      </w:r>
      <w:proofErr w:type="spellEnd"/>
      <w:r w:rsidRPr="00A657C5">
        <w:rPr>
          <w:rFonts w:ascii="Book Antiqua" w:eastAsia="宋体" w:hAnsi="Book Antiqua" w:cs="宋体"/>
          <w:sz w:val="24"/>
          <w:szCs w:val="24"/>
          <w:lang w:eastAsia="zh-CN"/>
        </w:rPr>
        <w:t xml:space="preserve"> JP, Pearle DL, Sloan MA, Smith SC. ACC/AHA guidelines for the management of patients with ST-elevation myocardial infarction--executive summary. A report of the American College of Cardiology/American Heart Association Task Force on Practice Guidelines (Writing Committee to revise the 1999 guidelines for the management of patients with acute myocardial infarction). </w:t>
      </w:r>
      <w:r w:rsidRPr="00A657C5">
        <w:rPr>
          <w:rFonts w:ascii="Book Antiqua" w:eastAsia="宋体" w:hAnsi="Book Antiqua" w:cs="宋体"/>
          <w:i/>
          <w:iCs/>
          <w:sz w:val="24"/>
          <w:szCs w:val="24"/>
          <w:lang w:eastAsia="zh-CN"/>
        </w:rPr>
        <w:t xml:space="preserve">J Am </w:t>
      </w:r>
      <w:proofErr w:type="spellStart"/>
      <w:r w:rsidRPr="00A657C5">
        <w:rPr>
          <w:rFonts w:ascii="Book Antiqua" w:eastAsia="宋体" w:hAnsi="Book Antiqua" w:cs="宋体"/>
          <w:i/>
          <w:iCs/>
          <w:sz w:val="24"/>
          <w:szCs w:val="24"/>
          <w:lang w:eastAsia="zh-CN"/>
        </w:rPr>
        <w:t>Coll</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Cardiol</w:t>
      </w:r>
      <w:proofErr w:type="spellEnd"/>
      <w:r w:rsidRPr="00A657C5">
        <w:rPr>
          <w:rFonts w:ascii="Book Antiqua" w:eastAsia="宋体" w:hAnsi="Book Antiqua" w:cs="宋体"/>
          <w:sz w:val="24"/>
          <w:szCs w:val="24"/>
          <w:lang w:eastAsia="zh-CN"/>
        </w:rPr>
        <w:t xml:space="preserve"> 2004; </w:t>
      </w:r>
      <w:r w:rsidRPr="00A657C5">
        <w:rPr>
          <w:rFonts w:ascii="Book Antiqua" w:eastAsia="宋体" w:hAnsi="Book Antiqua" w:cs="宋体"/>
          <w:b/>
          <w:bCs/>
          <w:sz w:val="24"/>
          <w:szCs w:val="24"/>
          <w:lang w:eastAsia="zh-CN"/>
        </w:rPr>
        <w:t>44</w:t>
      </w:r>
      <w:r w:rsidRPr="00A657C5">
        <w:rPr>
          <w:rFonts w:ascii="Book Antiqua" w:eastAsia="宋体" w:hAnsi="Book Antiqua" w:cs="宋体"/>
          <w:sz w:val="24"/>
          <w:szCs w:val="24"/>
          <w:lang w:eastAsia="zh-CN"/>
        </w:rPr>
        <w:t>: 671-719 [PMID: 15358045 DOI: 10.1016/j.jacc.2004.07.002]</w:t>
      </w:r>
    </w:p>
    <w:p w14:paraId="614EC5FB"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28 </w:t>
      </w:r>
      <w:proofErr w:type="spellStart"/>
      <w:r w:rsidRPr="00A657C5">
        <w:rPr>
          <w:rFonts w:ascii="Book Antiqua" w:eastAsia="宋体" w:hAnsi="Book Antiqua" w:cs="宋体"/>
          <w:b/>
          <w:bCs/>
          <w:sz w:val="24"/>
          <w:szCs w:val="24"/>
          <w:lang w:eastAsia="zh-CN"/>
        </w:rPr>
        <w:t>Makkuni</w:t>
      </w:r>
      <w:proofErr w:type="spellEnd"/>
      <w:r w:rsidRPr="00A657C5">
        <w:rPr>
          <w:rFonts w:ascii="Book Antiqua" w:eastAsia="宋体" w:hAnsi="Book Antiqua" w:cs="宋体"/>
          <w:b/>
          <w:bCs/>
          <w:sz w:val="24"/>
          <w:szCs w:val="24"/>
          <w:lang w:eastAsia="zh-CN"/>
        </w:rPr>
        <w:t xml:space="preserve"> P</w:t>
      </w:r>
      <w:r w:rsidRPr="00A657C5">
        <w:rPr>
          <w:rFonts w:ascii="Book Antiqua" w:eastAsia="宋体" w:hAnsi="Book Antiqua" w:cs="宋体"/>
          <w:sz w:val="24"/>
          <w:szCs w:val="24"/>
          <w:lang w:eastAsia="zh-CN"/>
        </w:rPr>
        <w:t xml:space="preserve">, Kotler MN, </w:t>
      </w:r>
      <w:proofErr w:type="spellStart"/>
      <w:r w:rsidRPr="00A657C5">
        <w:rPr>
          <w:rFonts w:ascii="Book Antiqua" w:eastAsia="宋体" w:hAnsi="Book Antiqua" w:cs="宋体"/>
          <w:sz w:val="24"/>
          <w:szCs w:val="24"/>
          <w:lang w:eastAsia="zh-CN"/>
        </w:rPr>
        <w:t>Figueredo</w:t>
      </w:r>
      <w:proofErr w:type="spellEnd"/>
      <w:r w:rsidRPr="00A657C5">
        <w:rPr>
          <w:rFonts w:ascii="Book Antiqua" w:eastAsia="宋体" w:hAnsi="Book Antiqua" w:cs="宋体"/>
          <w:sz w:val="24"/>
          <w:szCs w:val="24"/>
          <w:lang w:eastAsia="zh-CN"/>
        </w:rPr>
        <w:t xml:space="preserve"> VM. Diverticular and aneurysmal structures of the left ventricle in adults: report of a case within the context of a literature review. </w:t>
      </w:r>
      <w:r w:rsidRPr="00A657C5">
        <w:rPr>
          <w:rFonts w:ascii="Book Antiqua" w:eastAsia="宋体" w:hAnsi="Book Antiqua" w:cs="宋体"/>
          <w:i/>
          <w:iCs/>
          <w:sz w:val="24"/>
          <w:szCs w:val="24"/>
          <w:lang w:eastAsia="zh-CN"/>
        </w:rPr>
        <w:t>Tex Heart Inst J</w:t>
      </w:r>
      <w:r w:rsidRPr="00A657C5">
        <w:rPr>
          <w:rFonts w:ascii="Book Antiqua" w:eastAsia="宋体" w:hAnsi="Book Antiqua" w:cs="宋体"/>
          <w:sz w:val="24"/>
          <w:szCs w:val="24"/>
          <w:lang w:eastAsia="zh-CN"/>
        </w:rPr>
        <w:t xml:space="preserve"> 2010; </w:t>
      </w:r>
      <w:r w:rsidRPr="00A657C5">
        <w:rPr>
          <w:rFonts w:ascii="Book Antiqua" w:eastAsia="宋体" w:hAnsi="Book Antiqua" w:cs="宋体"/>
          <w:b/>
          <w:bCs/>
          <w:sz w:val="24"/>
          <w:szCs w:val="24"/>
          <w:lang w:eastAsia="zh-CN"/>
        </w:rPr>
        <w:t>37</w:t>
      </w:r>
      <w:r w:rsidRPr="00A657C5">
        <w:rPr>
          <w:rFonts w:ascii="Book Antiqua" w:eastAsia="宋体" w:hAnsi="Book Antiqua" w:cs="宋体"/>
          <w:sz w:val="24"/>
          <w:szCs w:val="24"/>
          <w:lang w:eastAsia="zh-CN"/>
        </w:rPr>
        <w:t>: 699-705 [PMID: 21224951]</w:t>
      </w:r>
    </w:p>
    <w:p w14:paraId="260E1F2D" w14:textId="564FA723"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29 </w:t>
      </w:r>
      <w:r w:rsidRPr="00A657C5">
        <w:rPr>
          <w:rFonts w:ascii="Book Antiqua" w:eastAsia="宋体" w:hAnsi="Book Antiqua" w:cs="宋体"/>
          <w:b/>
          <w:bCs/>
          <w:sz w:val="24"/>
          <w:szCs w:val="24"/>
          <w:lang w:eastAsia="zh-CN"/>
        </w:rPr>
        <w:t>Naidu A</w:t>
      </w:r>
      <w:r w:rsidRPr="00A657C5">
        <w:rPr>
          <w:rFonts w:ascii="Book Antiqua" w:eastAsia="宋体" w:hAnsi="Book Antiqua" w:cs="宋体"/>
          <w:sz w:val="24"/>
          <w:szCs w:val="24"/>
          <w:lang w:eastAsia="zh-CN"/>
        </w:rPr>
        <w:t xml:space="preserve">, Ricketts M, </w:t>
      </w:r>
      <w:proofErr w:type="spellStart"/>
      <w:r w:rsidRPr="00A657C5">
        <w:rPr>
          <w:rFonts w:ascii="Book Antiqua" w:eastAsia="宋体" w:hAnsi="Book Antiqua" w:cs="宋体"/>
          <w:sz w:val="24"/>
          <w:szCs w:val="24"/>
          <w:lang w:eastAsia="zh-CN"/>
        </w:rPr>
        <w:t>Goela</w:t>
      </w:r>
      <w:proofErr w:type="spellEnd"/>
      <w:r w:rsidRPr="00A657C5">
        <w:rPr>
          <w:rFonts w:ascii="Book Antiqua" w:eastAsia="宋体" w:hAnsi="Book Antiqua" w:cs="宋体"/>
          <w:sz w:val="24"/>
          <w:szCs w:val="24"/>
          <w:lang w:eastAsia="zh-CN"/>
        </w:rPr>
        <w:t xml:space="preserve"> A, Shoemaker G, Li S. Incidental discovery of a membranous ventricular septal aneurysm in two dissimilar patients. </w:t>
      </w:r>
      <w:r w:rsidRPr="00A657C5">
        <w:rPr>
          <w:rFonts w:ascii="Book Antiqua" w:eastAsia="宋体" w:hAnsi="Book Antiqua" w:cs="宋体"/>
          <w:i/>
          <w:iCs/>
          <w:sz w:val="24"/>
          <w:szCs w:val="24"/>
          <w:lang w:eastAsia="zh-CN"/>
        </w:rPr>
        <w:t xml:space="preserve">Case Rep </w:t>
      </w:r>
      <w:proofErr w:type="spellStart"/>
      <w:r w:rsidRPr="00A657C5">
        <w:rPr>
          <w:rFonts w:ascii="Book Antiqua" w:eastAsia="宋体" w:hAnsi="Book Antiqua" w:cs="宋体"/>
          <w:i/>
          <w:iCs/>
          <w:sz w:val="24"/>
          <w:szCs w:val="24"/>
          <w:lang w:eastAsia="zh-CN"/>
        </w:rPr>
        <w:t>Cardiol</w:t>
      </w:r>
      <w:proofErr w:type="spellEnd"/>
      <w:r w:rsidRPr="00A657C5">
        <w:rPr>
          <w:rFonts w:ascii="Book Antiqua" w:eastAsia="宋体" w:hAnsi="Book Antiqua" w:cs="宋体"/>
          <w:sz w:val="24"/>
          <w:szCs w:val="24"/>
          <w:lang w:eastAsia="zh-CN"/>
        </w:rPr>
        <w:t xml:space="preserve"> 2012; </w:t>
      </w:r>
      <w:r w:rsidRPr="00A657C5">
        <w:rPr>
          <w:rFonts w:ascii="Book Antiqua" w:eastAsia="宋体" w:hAnsi="Book Antiqua" w:cs="宋体"/>
          <w:b/>
          <w:bCs/>
          <w:sz w:val="24"/>
          <w:szCs w:val="24"/>
          <w:lang w:eastAsia="zh-CN"/>
        </w:rPr>
        <w:t>2012</w:t>
      </w:r>
      <w:r w:rsidRPr="00A657C5">
        <w:rPr>
          <w:rFonts w:ascii="Book Antiqua" w:eastAsia="宋体" w:hAnsi="Book Antiqua" w:cs="宋体"/>
          <w:sz w:val="24"/>
          <w:szCs w:val="24"/>
          <w:lang w:eastAsia="zh-CN"/>
        </w:rPr>
        <w:t>: 324326 [PMID: 24</w:t>
      </w:r>
      <w:r w:rsidR="006777BC">
        <w:rPr>
          <w:rFonts w:ascii="Book Antiqua" w:eastAsia="宋体" w:hAnsi="Book Antiqua" w:cs="宋体"/>
          <w:sz w:val="24"/>
          <w:szCs w:val="24"/>
          <w:lang w:eastAsia="zh-CN"/>
        </w:rPr>
        <w:t>826245 DOI: 10.1155/2012/324326</w:t>
      </w:r>
      <w:r w:rsidRPr="00A657C5">
        <w:rPr>
          <w:rFonts w:ascii="Book Antiqua" w:eastAsia="宋体" w:hAnsi="Book Antiqua" w:cs="宋体"/>
          <w:sz w:val="24"/>
          <w:szCs w:val="24"/>
          <w:lang w:eastAsia="zh-CN"/>
        </w:rPr>
        <w:t>]</w:t>
      </w:r>
    </w:p>
    <w:p w14:paraId="06CED7E5" w14:textId="48CBC979"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30 </w:t>
      </w:r>
      <w:r w:rsidRPr="00A657C5">
        <w:rPr>
          <w:rFonts w:ascii="Book Antiqua" w:eastAsia="宋体" w:hAnsi="Book Antiqua" w:cs="宋体"/>
          <w:b/>
          <w:bCs/>
          <w:sz w:val="24"/>
          <w:szCs w:val="24"/>
          <w:lang w:eastAsia="zh-CN"/>
        </w:rPr>
        <w:t>Miyake T</w:t>
      </w:r>
      <w:r w:rsidRPr="00A657C5">
        <w:rPr>
          <w:rFonts w:ascii="Book Antiqua" w:eastAsia="宋体" w:hAnsi="Book Antiqua" w:cs="宋体"/>
          <w:sz w:val="24"/>
          <w:szCs w:val="24"/>
          <w:lang w:eastAsia="zh-CN"/>
        </w:rPr>
        <w:t xml:space="preserve">, Shinohara T, Nakamura Y, Fukuda T, </w:t>
      </w:r>
      <w:proofErr w:type="spellStart"/>
      <w:r w:rsidRPr="00A657C5">
        <w:rPr>
          <w:rFonts w:ascii="Book Antiqua" w:eastAsia="宋体" w:hAnsi="Book Antiqua" w:cs="宋体"/>
          <w:sz w:val="24"/>
          <w:szCs w:val="24"/>
          <w:lang w:eastAsia="zh-CN"/>
        </w:rPr>
        <w:t>Tasato</w:t>
      </w:r>
      <w:proofErr w:type="spellEnd"/>
      <w:r w:rsidRPr="00A657C5">
        <w:rPr>
          <w:rFonts w:ascii="Book Antiqua" w:eastAsia="宋体" w:hAnsi="Book Antiqua" w:cs="宋体"/>
          <w:sz w:val="24"/>
          <w:szCs w:val="24"/>
          <w:lang w:eastAsia="zh-CN"/>
        </w:rPr>
        <w:t xml:space="preserve"> H, </w:t>
      </w:r>
      <w:proofErr w:type="spellStart"/>
      <w:r w:rsidRPr="00A657C5">
        <w:rPr>
          <w:rFonts w:ascii="Book Antiqua" w:eastAsia="宋体" w:hAnsi="Book Antiqua" w:cs="宋体"/>
          <w:sz w:val="24"/>
          <w:szCs w:val="24"/>
          <w:lang w:eastAsia="zh-CN"/>
        </w:rPr>
        <w:t>Toyohara</w:t>
      </w:r>
      <w:proofErr w:type="spellEnd"/>
      <w:r w:rsidRPr="00A657C5">
        <w:rPr>
          <w:rFonts w:ascii="Book Antiqua" w:eastAsia="宋体" w:hAnsi="Book Antiqua" w:cs="宋体"/>
          <w:sz w:val="24"/>
          <w:szCs w:val="24"/>
          <w:lang w:eastAsia="zh-CN"/>
        </w:rPr>
        <w:t xml:space="preserve"> K, </w:t>
      </w:r>
      <w:proofErr w:type="spellStart"/>
      <w:r w:rsidRPr="00A657C5">
        <w:rPr>
          <w:rFonts w:ascii="Book Antiqua" w:eastAsia="宋体" w:hAnsi="Book Antiqua" w:cs="宋体"/>
          <w:sz w:val="24"/>
          <w:szCs w:val="24"/>
          <w:lang w:eastAsia="zh-CN"/>
        </w:rPr>
        <w:t>Tanihira</w:t>
      </w:r>
      <w:proofErr w:type="spellEnd"/>
      <w:r w:rsidRPr="00A657C5">
        <w:rPr>
          <w:rFonts w:ascii="Book Antiqua" w:eastAsia="宋体" w:hAnsi="Book Antiqua" w:cs="宋体"/>
          <w:sz w:val="24"/>
          <w:szCs w:val="24"/>
          <w:lang w:eastAsia="zh-CN"/>
        </w:rPr>
        <w:t xml:space="preserve"> Y. Aneurysm of the ventricular membranous septum: serial echocardiographic studies. </w:t>
      </w:r>
      <w:proofErr w:type="spellStart"/>
      <w:r w:rsidRPr="00A657C5">
        <w:rPr>
          <w:rFonts w:ascii="Book Antiqua" w:eastAsia="宋体" w:hAnsi="Book Antiqua" w:cs="宋体"/>
          <w:i/>
          <w:iCs/>
          <w:sz w:val="24"/>
          <w:szCs w:val="24"/>
          <w:lang w:eastAsia="zh-CN"/>
        </w:rPr>
        <w:t>Pediatr</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Cardiol</w:t>
      </w:r>
      <w:proofErr w:type="spellEnd"/>
      <w:r w:rsidRPr="00A657C5">
        <w:rPr>
          <w:rFonts w:ascii="Book Antiqua" w:eastAsia="宋体" w:hAnsi="Book Antiqua" w:cs="宋体"/>
          <w:sz w:val="24"/>
          <w:szCs w:val="24"/>
          <w:lang w:eastAsia="zh-CN"/>
        </w:rPr>
        <w:t xml:space="preserve"> </w:t>
      </w:r>
      <w:r w:rsidR="006777BC">
        <w:rPr>
          <w:rFonts w:ascii="Book Antiqua" w:eastAsia="宋体" w:hAnsi="Book Antiqua" w:cs="宋体" w:hint="eastAsia"/>
          <w:sz w:val="24"/>
          <w:szCs w:val="24"/>
          <w:lang w:eastAsia="zh-CN"/>
        </w:rPr>
        <w:t>2004</w:t>
      </w:r>
      <w:r w:rsidRPr="00A657C5">
        <w:rPr>
          <w:rFonts w:ascii="Book Antiqua" w:eastAsia="宋体" w:hAnsi="Book Antiqua" w:cs="宋体"/>
          <w:sz w:val="24"/>
          <w:szCs w:val="24"/>
          <w:lang w:eastAsia="zh-CN"/>
        </w:rPr>
        <w:t xml:space="preserve">; </w:t>
      </w:r>
      <w:r w:rsidRPr="00A657C5">
        <w:rPr>
          <w:rFonts w:ascii="Book Antiqua" w:eastAsia="宋体" w:hAnsi="Book Antiqua" w:cs="宋体"/>
          <w:b/>
          <w:bCs/>
          <w:sz w:val="24"/>
          <w:szCs w:val="24"/>
          <w:lang w:eastAsia="zh-CN"/>
        </w:rPr>
        <w:t>25</w:t>
      </w:r>
      <w:r w:rsidRPr="00A657C5">
        <w:rPr>
          <w:rFonts w:ascii="Book Antiqua" w:eastAsia="宋体" w:hAnsi="Book Antiqua" w:cs="宋体"/>
          <w:sz w:val="24"/>
          <w:szCs w:val="24"/>
          <w:lang w:eastAsia="zh-CN"/>
        </w:rPr>
        <w:t>: 385-389 [PMID: 15054560 DOI: 10.1007/s00246-003-0572-6]</w:t>
      </w:r>
    </w:p>
    <w:p w14:paraId="483D17CD"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lastRenderedPageBreak/>
        <w:t xml:space="preserve">31 </w:t>
      </w:r>
      <w:proofErr w:type="spellStart"/>
      <w:r w:rsidRPr="00A657C5">
        <w:rPr>
          <w:rFonts w:ascii="Book Antiqua" w:eastAsia="宋体" w:hAnsi="Book Antiqua" w:cs="宋体"/>
          <w:b/>
          <w:bCs/>
          <w:sz w:val="24"/>
          <w:szCs w:val="24"/>
          <w:lang w:eastAsia="zh-CN"/>
        </w:rPr>
        <w:t>Agmon</w:t>
      </w:r>
      <w:proofErr w:type="spellEnd"/>
      <w:r w:rsidRPr="00A657C5">
        <w:rPr>
          <w:rFonts w:ascii="Book Antiqua" w:eastAsia="宋体" w:hAnsi="Book Antiqua" w:cs="宋体"/>
          <w:b/>
          <w:bCs/>
          <w:sz w:val="24"/>
          <w:szCs w:val="24"/>
          <w:lang w:eastAsia="zh-CN"/>
        </w:rPr>
        <w:t xml:space="preserve"> Y</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Khandheria</w:t>
      </w:r>
      <w:proofErr w:type="spellEnd"/>
      <w:r w:rsidRPr="00A657C5">
        <w:rPr>
          <w:rFonts w:ascii="Book Antiqua" w:eastAsia="宋体" w:hAnsi="Book Antiqua" w:cs="宋体"/>
          <w:sz w:val="24"/>
          <w:szCs w:val="24"/>
          <w:lang w:eastAsia="zh-CN"/>
        </w:rPr>
        <w:t xml:space="preserve"> BK, Meissner I, Gentile F, </w:t>
      </w:r>
      <w:proofErr w:type="spellStart"/>
      <w:r w:rsidRPr="00A657C5">
        <w:rPr>
          <w:rFonts w:ascii="Book Antiqua" w:eastAsia="宋体" w:hAnsi="Book Antiqua" w:cs="宋体"/>
          <w:sz w:val="24"/>
          <w:szCs w:val="24"/>
          <w:lang w:eastAsia="zh-CN"/>
        </w:rPr>
        <w:t>Whisnant</w:t>
      </w:r>
      <w:proofErr w:type="spellEnd"/>
      <w:r w:rsidRPr="00A657C5">
        <w:rPr>
          <w:rFonts w:ascii="Book Antiqua" w:eastAsia="宋体" w:hAnsi="Book Antiqua" w:cs="宋体"/>
          <w:sz w:val="24"/>
          <w:szCs w:val="24"/>
          <w:lang w:eastAsia="zh-CN"/>
        </w:rPr>
        <w:t xml:space="preserve"> JP, </w:t>
      </w:r>
      <w:proofErr w:type="spellStart"/>
      <w:r w:rsidRPr="00A657C5">
        <w:rPr>
          <w:rFonts w:ascii="Book Antiqua" w:eastAsia="宋体" w:hAnsi="Book Antiqua" w:cs="宋体"/>
          <w:sz w:val="24"/>
          <w:szCs w:val="24"/>
          <w:lang w:eastAsia="zh-CN"/>
        </w:rPr>
        <w:t>Sicks</w:t>
      </w:r>
      <w:proofErr w:type="spellEnd"/>
      <w:r w:rsidRPr="00A657C5">
        <w:rPr>
          <w:rFonts w:ascii="Book Antiqua" w:eastAsia="宋体" w:hAnsi="Book Antiqua" w:cs="宋体"/>
          <w:sz w:val="24"/>
          <w:szCs w:val="24"/>
          <w:lang w:eastAsia="zh-CN"/>
        </w:rPr>
        <w:t xml:space="preserve"> JD, O'Fallon WM, </w:t>
      </w:r>
      <w:proofErr w:type="spellStart"/>
      <w:r w:rsidRPr="00A657C5">
        <w:rPr>
          <w:rFonts w:ascii="Book Antiqua" w:eastAsia="宋体" w:hAnsi="Book Antiqua" w:cs="宋体"/>
          <w:sz w:val="24"/>
          <w:szCs w:val="24"/>
          <w:lang w:eastAsia="zh-CN"/>
        </w:rPr>
        <w:t>Covalt</w:t>
      </w:r>
      <w:proofErr w:type="spellEnd"/>
      <w:r w:rsidRPr="00A657C5">
        <w:rPr>
          <w:rFonts w:ascii="Book Antiqua" w:eastAsia="宋体" w:hAnsi="Book Antiqua" w:cs="宋体"/>
          <w:sz w:val="24"/>
          <w:szCs w:val="24"/>
          <w:lang w:eastAsia="zh-CN"/>
        </w:rPr>
        <w:t xml:space="preserve"> JL, </w:t>
      </w:r>
      <w:proofErr w:type="spellStart"/>
      <w:r w:rsidRPr="00A657C5">
        <w:rPr>
          <w:rFonts w:ascii="Book Antiqua" w:eastAsia="宋体" w:hAnsi="Book Antiqua" w:cs="宋体"/>
          <w:sz w:val="24"/>
          <w:szCs w:val="24"/>
          <w:lang w:eastAsia="zh-CN"/>
        </w:rPr>
        <w:t>Wiebers</w:t>
      </w:r>
      <w:proofErr w:type="spellEnd"/>
      <w:r w:rsidRPr="00A657C5">
        <w:rPr>
          <w:rFonts w:ascii="Book Antiqua" w:eastAsia="宋体" w:hAnsi="Book Antiqua" w:cs="宋体"/>
          <w:sz w:val="24"/>
          <w:szCs w:val="24"/>
          <w:lang w:eastAsia="zh-CN"/>
        </w:rPr>
        <w:t xml:space="preserve"> DO, Seward JB. </w:t>
      </w:r>
      <w:proofErr w:type="gramStart"/>
      <w:r w:rsidRPr="00A657C5">
        <w:rPr>
          <w:rFonts w:ascii="Book Antiqua" w:eastAsia="宋体" w:hAnsi="Book Antiqua" w:cs="宋体"/>
          <w:sz w:val="24"/>
          <w:szCs w:val="24"/>
          <w:lang w:eastAsia="zh-CN"/>
        </w:rPr>
        <w:t>Frequency of atrial septal aneurysms in patients with cerebral ischemic events.</w:t>
      </w:r>
      <w:proofErr w:type="gramEnd"/>
      <w:r w:rsidRPr="00A657C5">
        <w:rPr>
          <w:rFonts w:ascii="Book Antiqua" w:eastAsia="宋体" w:hAnsi="Book Antiqua" w:cs="宋体"/>
          <w:sz w:val="24"/>
          <w:szCs w:val="24"/>
          <w:lang w:eastAsia="zh-CN"/>
        </w:rPr>
        <w:t xml:space="preserve"> </w:t>
      </w:r>
      <w:r w:rsidRPr="00A657C5">
        <w:rPr>
          <w:rFonts w:ascii="Book Antiqua" w:eastAsia="宋体" w:hAnsi="Book Antiqua" w:cs="宋体"/>
          <w:i/>
          <w:iCs/>
          <w:sz w:val="24"/>
          <w:szCs w:val="24"/>
          <w:lang w:eastAsia="zh-CN"/>
        </w:rPr>
        <w:t>Circulation</w:t>
      </w:r>
      <w:r w:rsidRPr="00A657C5">
        <w:rPr>
          <w:rFonts w:ascii="Book Antiqua" w:eastAsia="宋体" w:hAnsi="Book Antiqua" w:cs="宋体"/>
          <w:sz w:val="24"/>
          <w:szCs w:val="24"/>
          <w:lang w:eastAsia="zh-CN"/>
        </w:rPr>
        <w:t xml:space="preserve"> 1999; </w:t>
      </w:r>
      <w:r w:rsidRPr="00A657C5">
        <w:rPr>
          <w:rFonts w:ascii="Book Antiqua" w:eastAsia="宋体" w:hAnsi="Book Antiqua" w:cs="宋体"/>
          <w:b/>
          <w:bCs/>
          <w:sz w:val="24"/>
          <w:szCs w:val="24"/>
          <w:lang w:eastAsia="zh-CN"/>
        </w:rPr>
        <w:t>99</w:t>
      </w:r>
      <w:r w:rsidRPr="00A657C5">
        <w:rPr>
          <w:rFonts w:ascii="Book Antiqua" w:eastAsia="宋体" w:hAnsi="Book Antiqua" w:cs="宋体"/>
          <w:sz w:val="24"/>
          <w:szCs w:val="24"/>
          <w:lang w:eastAsia="zh-CN"/>
        </w:rPr>
        <w:t>: 1942-1944 [PMID: 10208995]</w:t>
      </w:r>
    </w:p>
    <w:p w14:paraId="6AC6E25F"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32 </w:t>
      </w:r>
      <w:proofErr w:type="spellStart"/>
      <w:r w:rsidRPr="00A657C5">
        <w:rPr>
          <w:rFonts w:ascii="Book Antiqua" w:eastAsia="宋体" w:hAnsi="Book Antiqua" w:cs="宋体"/>
          <w:b/>
          <w:bCs/>
          <w:sz w:val="24"/>
          <w:szCs w:val="24"/>
          <w:lang w:eastAsia="zh-CN"/>
        </w:rPr>
        <w:t>Mügge</w:t>
      </w:r>
      <w:proofErr w:type="spellEnd"/>
      <w:r w:rsidRPr="00A657C5">
        <w:rPr>
          <w:rFonts w:ascii="Book Antiqua" w:eastAsia="宋体" w:hAnsi="Book Antiqua" w:cs="宋体"/>
          <w:b/>
          <w:bCs/>
          <w:sz w:val="24"/>
          <w:szCs w:val="24"/>
          <w:lang w:eastAsia="zh-CN"/>
        </w:rPr>
        <w:t xml:space="preserve"> A</w:t>
      </w:r>
      <w:r w:rsidRPr="00A657C5">
        <w:rPr>
          <w:rFonts w:ascii="Book Antiqua" w:eastAsia="宋体" w:hAnsi="Book Antiqua" w:cs="宋体"/>
          <w:sz w:val="24"/>
          <w:szCs w:val="24"/>
          <w:lang w:eastAsia="zh-CN"/>
        </w:rPr>
        <w:t xml:space="preserve">, Daniel WG, </w:t>
      </w:r>
      <w:proofErr w:type="spellStart"/>
      <w:r w:rsidRPr="00A657C5">
        <w:rPr>
          <w:rFonts w:ascii="Book Antiqua" w:eastAsia="宋体" w:hAnsi="Book Antiqua" w:cs="宋体"/>
          <w:sz w:val="24"/>
          <w:szCs w:val="24"/>
          <w:lang w:eastAsia="zh-CN"/>
        </w:rPr>
        <w:t>Angermann</w:t>
      </w:r>
      <w:proofErr w:type="spellEnd"/>
      <w:r w:rsidRPr="00A657C5">
        <w:rPr>
          <w:rFonts w:ascii="Book Antiqua" w:eastAsia="宋体" w:hAnsi="Book Antiqua" w:cs="宋体"/>
          <w:sz w:val="24"/>
          <w:szCs w:val="24"/>
          <w:lang w:eastAsia="zh-CN"/>
        </w:rPr>
        <w:t xml:space="preserve"> C, </w:t>
      </w:r>
      <w:proofErr w:type="spellStart"/>
      <w:r w:rsidRPr="00A657C5">
        <w:rPr>
          <w:rFonts w:ascii="Book Antiqua" w:eastAsia="宋体" w:hAnsi="Book Antiqua" w:cs="宋体"/>
          <w:sz w:val="24"/>
          <w:szCs w:val="24"/>
          <w:lang w:eastAsia="zh-CN"/>
        </w:rPr>
        <w:t>Spes</w:t>
      </w:r>
      <w:proofErr w:type="spellEnd"/>
      <w:r w:rsidRPr="00A657C5">
        <w:rPr>
          <w:rFonts w:ascii="Book Antiqua" w:eastAsia="宋体" w:hAnsi="Book Antiqua" w:cs="宋体"/>
          <w:sz w:val="24"/>
          <w:szCs w:val="24"/>
          <w:lang w:eastAsia="zh-CN"/>
        </w:rPr>
        <w:t xml:space="preserve"> C, </w:t>
      </w:r>
      <w:proofErr w:type="spellStart"/>
      <w:r w:rsidRPr="00A657C5">
        <w:rPr>
          <w:rFonts w:ascii="Book Antiqua" w:eastAsia="宋体" w:hAnsi="Book Antiqua" w:cs="宋体"/>
          <w:sz w:val="24"/>
          <w:szCs w:val="24"/>
          <w:lang w:eastAsia="zh-CN"/>
        </w:rPr>
        <w:t>Khandheria</w:t>
      </w:r>
      <w:proofErr w:type="spellEnd"/>
      <w:r w:rsidRPr="00A657C5">
        <w:rPr>
          <w:rFonts w:ascii="Book Antiqua" w:eastAsia="宋体" w:hAnsi="Book Antiqua" w:cs="宋体"/>
          <w:sz w:val="24"/>
          <w:szCs w:val="24"/>
          <w:lang w:eastAsia="zh-CN"/>
        </w:rPr>
        <w:t xml:space="preserve"> BK, </w:t>
      </w:r>
      <w:proofErr w:type="spellStart"/>
      <w:r w:rsidRPr="00A657C5">
        <w:rPr>
          <w:rFonts w:ascii="Book Antiqua" w:eastAsia="宋体" w:hAnsi="Book Antiqua" w:cs="宋体"/>
          <w:sz w:val="24"/>
          <w:szCs w:val="24"/>
          <w:lang w:eastAsia="zh-CN"/>
        </w:rPr>
        <w:t>Kronzon</w:t>
      </w:r>
      <w:proofErr w:type="spellEnd"/>
      <w:r w:rsidRPr="00A657C5">
        <w:rPr>
          <w:rFonts w:ascii="Book Antiqua" w:eastAsia="宋体" w:hAnsi="Book Antiqua" w:cs="宋体"/>
          <w:sz w:val="24"/>
          <w:szCs w:val="24"/>
          <w:lang w:eastAsia="zh-CN"/>
        </w:rPr>
        <w:t xml:space="preserve"> I, </w:t>
      </w:r>
      <w:proofErr w:type="spellStart"/>
      <w:r w:rsidRPr="00A657C5">
        <w:rPr>
          <w:rFonts w:ascii="Book Antiqua" w:eastAsia="宋体" w:hAnsi="Book Antiqua" w:cs="宋体"/>
          <w:sz w:val="24"/>
          <w:szCs w:val="24"/>
          <w:lang w:eastAsia="zh-CN"/>
        </w:rPr>
        <w:t>Freedberg</w:t>
      </w:r>
      <w:proofErr w:type="spellEnd"/>
      <w:r w:rsidRPr="00A657C5">
        <w:rPr>
          <w:rFonts w:ascii="Book Antiqua" w:eastAsia="宋体" w:hAnsi="Book Antiqua" w:cs="宋体"/>
          <w:sz w:val="24"/>
          <w:szCs w:val="24"/>
          <w:lang w:eastAsia="zh-CN"/>
        </w:rPr>
        <w:t xml:space="preserve"> RS, Keren A, Denning K, </w:t>
      </w:r>
      <w:proofErr w:type="spellStart"/>
      <w:r w:rsidRPr="00A657C5">
        <w:rPr>
          <w:rFonts w:ascii="Book Antiqua" w:eastAsia="宋体" w:hAnsi="Book Antiqua" w:cs="宋体"/>
          <w:sz w:val="24"/>
          <w:szCs w:val="24"/>
          <w:lang w:eastAsia="zh-CN"/>
        </w:rPr>
        <w:t>Engberding</w:t>
      </w:r>
      <w:proofErr w:type="spellEnd"/>
      <w:r w:rsidRPr="00A657C5">
        <w:rPr>
          <w:rFonts w:ascii="Book Antiqua" w:eastAsia="宋体" w:hAnsi="Book Antiqua" w:cs="宋体"/>
          <w:sz w:val="24"/>
          <w:szCs w:val="24"/>
          <w:lang w:eastAsia="zh-CN"/>
        </w:rPr>
        <w:t xml:space="preserve"> R. Atrial septal aneurysm in adult patients. </w:t>
      </w:r>
      <w:proofErr w:type="gramStart"/>
      <w:r w:rsidRPr="00A657C5">
        <w:rPr>
          <w:rFonts w:ascii="Book Antiqua" w:eastAsia="宋体" w:hAnsi="Book Antiqua" w:cs="宋体"/>
          <w:sz w:val="24"/>
          <w:szCs w:val="24"/>
          <w:lang w:eastAsia="zh-CN"/>
        </w:rPr>
        <w:t>A multicenter study using transthoracic and transesophageal echocardiography.</w:t>
      </w:r>
      <w:proofErr w:type="gramEnd"/>
      <w:r w:rsidRPr="00A657C5">
        <w:rPr>
          <w:rFonts w:ascii="Book Antiqua" w:eastAsia="宋体" w:hAnsi="Book Antiqua" w:cs="宋体"/>
          <w:sz w:val="24"/>
          <w:szCs w:val="24"/>
          <w:lang w:eastAsia="zh-CN"/>
        </w:rPr>
        <w:t xml:space="preserve"> </w:t>
      </w:r>
      <w:r w:rsidRPr="00A657C5">
        <w:rPr>
          <w:rFonts w:ascii="Book Antiqua" w:eastAsia="宋体" w:hAnsi="Book Antiqua" w:cs="宋体"/>
          <w:i/>
          <w:iCs/>
          <w:sz w:val="24"/>
          <w:szCs w:val="24"/>
          <w:lang w:eastAsia="zh-CN"/>
        </w:rPr>
        <w:t>Circulation</w:t>
      </w:r>
      <w:r w:rsidRPr="00A657C5">
        <w:rPr>
          <w:rFonts w:ascii="Book Antiqua" w:eastAsia="宋体" w:hAnsi="Book Antiqua" w:cs="宋体"/>
          <w:sz w:val="24"/>
          <w:szCs w:val="24"/>
          <w:lang w:eastAsia="zh-CN"/>
        </w:rPr>
        <w:t xml:space="preserve"> 1995; </w:t>
      </w:r>
      <w:r w:rsidRPr="00A657C5">
        <w:rPr>
          <w:rFonts w:ascii="Book Antiqua" w:eastAsia="宋体" w:hAnsi="Book Antiqua" w:cs="宋体"/>
          <w:b/>
          <w:bCs/>
          <w:sz w:val="24"/>
          <w:szCs w:val="24"/>
          <w:lang w:eastAsia="zh-CN"/>
        </w:rPr>
        <w:t>91</w:t>
      </w:r>
      <w:r w:rsidRPr="00A657C5">
        <w:rPr>
          <w:rFonts w:ascii="Book Antiqua" w:eastAsia="宋体" w:hAnsi="Book Antiqua" w:cs="宋体"/>
          <w:sz w:val="24"/>
          <w:szCs w:val="24"/>
          <w:lang w:eastAsia="zh-CN"/>
        </w:rPr>
        <w:t>: 2785-2792 [PMID: 7758185 DOI: 10.1161/01.CIR.91.11.2785]</w:t>
      </w:r>
    </w:p>
    <w:p w14:paraId="6AE73A9D"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33 </w:t>
      </w:r>
      <w:r w:rsidRPr="00A657C5">
        <w:rPr>
          <w:rFonts w:ascii="Book Antiqua" w:eastAsia="宋体" w:hAnsi="Book Antiqua" w:cs="宋体"/>
          <w:b/>
          <w:bCs/>
          <w:sz w:val="24"/>
          <w:szCs w:val="24"/>
          <w:lang w:eastAsia="zh-CN"/>
        </w:rPr>
        <w:t>Ghosh S</w:t>
      </w:r>
      <w:r w:rsidRPr="00A657C5">
        <w:rPr>
          <w:rFonts w:ascii="Book Antiqua" w:eastAsia="宋体" w:hAnsi="Book Antiqua" w:cs="宋体"/>
          <w:sz w:val="24"/>
          <w:szCs w:val="24"/>
          <w:lang w:eastAsia="zh-CN"/>
        </w:rPr>
        <w:t xml:space="preserve">, Ghosh AK, Ghosh SK. Patent foramen </w:t>
      </w:r>
      <w:proofErr w:type="spellStart"/>
      <w:r w:rsidRPr="00A657C5">
        <w:rPr>
          <w:rFonts w:ascii="Book Antiqua" w:eastAsia="宋体" w:hAnsi="Book Antiqua" w:cs="宋体"/>
          <w:sz w:val="24"/>
          <w:szCs w:val="24"/>
          <w:lang w:eastAsia="zh-CN"/>
        </w:rPr>
        <w:t>ovale</w:t>
      </w:r>
      <w:proofErr w:type="spellEnd"/>
      <w:r w:rsidRPr="00A657C5">
        <w:rPr>
          <w:rFonts w:ascii="Book Antiqua" w:eastAsia="宋体" w:hAnsi="Book Antiqua" w:cs="宋体"/>
          <w:sz w:val="24"/>
          <w:szCs w:val="24"/>
          <w:lang w:eastAsia="zh-CN"/>
        </w:rPr>
        <w:t xml:space="preserve"> and atrial septal aneurysm in cryptogenic stroke. </w:t>
      </w:r>
      <w:r w:rsidRPr="00A657C5">
        <w:rPr>
          <w:rFonts w:ascii="Book Antiqua" w:eastAsia="宋体" w:hAnsi="Book Antiqua" w:cs="宋体"/>
          <w:i/>
          <w:iCs/>
          <w:sz w:val="24"/>
          <w:szCs w:val="24"/>
          <w:lang w:eastAsia="zh-CN"/>
        </w:rPr>
        <w:t>Postgrad Med J</w:t>
      </w:r>
      <w:r w:rsidRPr="00A657C5">
        <w:rPr>
          <w:rFonts w:ascii="Book Antiqua" w:eastAsia="宋体" w:hAnsi="Book Antiqua" w:cs="宋体"/>
          <w:sz w:val="24"/>
          <w:szCs w:val="24"/>
          <w:lang w:eastAsia="zh-CN"/>
        </w:rPr>
        <w:t xml:space="preserve"> 2007; </w:t>
      </w:r>
      <w:r w:rsidRPr="00A657C5">
        <w:rPr>
          <w:rFonts w:ascii="Book Antiqua" w:eastAsia="宋体" w:hAnsi="Book Antiqua" w:cs="宋体"/>
          <w:b/>
          <w:bCs/>
          <w:sz w:val="24"/>
          <w:szCs w:val="24"/>
          <w:lang w:eastAsia="zh-CN"/>
        </w:rPr>
        <w:t>83</w:t>
      </w:r>
      <w:r w:rsidRPr="00A657C5">
        <w:rPr>
          <w:rFonts w:ascii="Book Antiqua" w:eastAsia="宋体" w:hAnsi="Book Antiqua" w:cs="宋体"/>
          <w:sz w:val="24"/>
          <w:szCs w:val="24"/>
          <w:lang w:eastAsia="zh-CN"/>
        </w:rPr>
        <w:t>: 173-177 [PMID: 17344571 DOI: 10.1136/pgmj.2006.051094]</w:t>
      </w:r>
    </w:p>
    <w:p w14:paraId="43C08CA6" w14:textId="77777777" w:rsidR="00A657C5" w:rsidRPr="00A657C5" w:rsidRDefault="00A657C5" w:rsidP="00A657C5">
      <w:pPr>
        <w:spacing w:after="0" w:line="360" w:lineRule="auto"/>
        <w:jc w:val="both"/>
        <w:rPr>
          <w:rFonts w:ascii="Book Antiqua" w:eastAsia="宋体" w:hAnsi="Book Antiqua" w:cs="宋体"/>
          <w:sz w:val="24"/>
          <w:szCs w:val="24"/>
          <w:lang w:eastAsia="zh-CN"/>
        </w:rPr>
      </w:pPr>
      <w:proofErr w:type="gramStart"/>
      <w:r w:rsidRPr="00A657C5">
        <w:rPr>
          <w:rFonts w:ascii="Book Antiqua" w:eastAsia="宋体" w:hAnsi="Book Antiqua" w:cs="宋体"/>
          <w:sz w:val="24"/>
          <w:szCs w:val="24"/>
          <w:lang w:eastAsia="zh-CN"/>
        </w:rPr>
        <w:t xml:space="preserve">34 </w:t>
      </w:r>
      <w:r w:rsidRPr="00A657C5">
        <w:rPr>
          <w:rFonts w:ascii="Book Antiqua" w:eastAsia="宋体" w:hAnsi="Book Antiqua" w:cs="宋体"/>
          <w:b/>
          <w:bCs/>
          <w:sz w:val="24"/>
          <w:szCs w:val="24"/>
          <w:lang w:eastAsia="zh-CN"/>
        </w:rPr>
        <w:t>Hanley PC</w:t>
      </w:r>
      <w:r w:rsidRPr="00A657C5">
        <w:rPr>
          <w:rFonts w:ascii="Book Antiqua" w:eastAsia="宋体" w:hAnsi="Book Antiqua" w:cs="宋体"/>
          <w:sz w:val="24"/>
          <w:szCs w:val="24"/>
          <w:lang w:eastAsia="zh-CN"/>
        </w:rPr>
        <w:t xml:space="preserve">, Tajik AJ, Hynes JK, Edwards WD, Reeder GS, </w:t>
      </w:r>
      <w:proofErr w:type="spellStart"/>
      <w:r w:rsidRPr="00A657C5">
        <w:rPr>
          <w:rFonts w:ascii="Book Antiqua" w:eastAsia="宋体" w:hAnsi="Book Antiqua" w:cs="宋体"/>
          <w:sz w:val="24"/>
          <w:szCs w:val="24"/>
          <w:lang w:eastAsia="zh-CN"/>
        </w:rPr>
        <w:t>Hagler</w:t>
      </w:r>
      <w:proofErr w:type="spellEnd"/>
      <w:r w:rsidRPr="00A657C5">
        <w:rPr>
          <w:rFonts w:ascii="Book Antiqua" w:eastAsia="宋体" w:hAnsi="Book Antiqua" w:cs="宋体"/>
          <w:sz w:val="24"/>
          <w:szCs w:val="24"/>
          <w:lang w:eastAsia="zh-CN"/>
        </w:rPr>
        <w:t xml:space="preserve"> DJ, Seward JB.</w:t>
      </w:r>
      <w:proofErr w:type="gramEnd"/>
      <w:r w:rsidRPr="00A657C5">
        <w:rPr>
          <w:rFonts w:ascii="Book Antiqua" w:eastAsia="宋体" w:hAnsi="Book Antiqua" w:cs="宋体"/>
          <w:sz w:val="24"/>
          <w:szCs w:val="24"/>
          <w:lang w:eastAsia="zh-CN"/>
        </w:rPr>
        <w:t xml:space="preserve"> Diagnosis and classification of atrial septal aneurysm by two-dimensional echocardiography: report of 80 consecutive cases. </w:t>
      </w:r>
      <w:r w:rsidRPr="00A657C5">
        <w:rPr>
          <w:rFonts w:ascii="Book Antiqua" w:eastAsia="宋体" w:hAnsi="Book Antiqua" w:cs="宋体"/>
          <w:i/>
          <w:iCs/>
          <w:sz w:val="24"/>
          <w:szCs w:val="24"/>
          <w:lang w:eastAsia="zh-CN"/>
        </w:rPr>
        <w:t xml:space="preserve">J Am </w:t>
      </w:r>
      <w:proofErr w:type="spellStart"/>
      <w:r w:rsidRPr="00A657C5">
        <w:rPr>
          <w:rFonts w:ascii="Book Antiqua" w:eastAsia="宋体" w:hAnsi="Book Antiqua" w:cs="宋体"/>
          <w:i/>
          <w:iCs/>
          <w:sz w:val="24"/>
          <w:szCs w:val="24"/>
          <w:lang w:eastAsia="zh-CN"/>
        </w:rPr>
        <w:t>Coll</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Cardiol</w:t>
      </w:r>
      <w:proofErr w:type="spellEnd"/>
      <w:r w:rsidRPr="00A657C5">
        <w:rPr>
          <w:rFonts w:ascii="Book Antiqua" w:eastAsia="宋体" w:hAnsi="Book Antiqua" w:cs="宋体"/>
          <w:sz w:val="24"/>
          <w:szCs w:val="24"/>
          <w:lang w:eastAsia="zh-CN"/>
        </w:rPr>
        <w:t xml:space="preserve"> 1985; </w:t>
      </w:r>
      <w:r w:rsidRPr="00A657C5">
        <w:rPr>
          <w:rFonts w:ascii="Book Antiqua" w:eastAsia="宋体" w:hAnsi="Book Antiqua" w:cs="宋体"/>
          <w:b/>
          <w:bCs/>
          <w:sz w:val="24"/>
          <w:szCs w:val="24"/>
          <w:lang w:eastAsia="zh-CN"/>
        </w:rPr>
        <w:t>6</w:t>
      </w:r>
      <w:r w:rsidRPr="00A657C5">
        <w:rPr>
          <w:rFonts w:ascii="Book Antiqua" w:eastAsia="宋体" w:hAnsi="Book Antiqua" w:cs="宋体"/>
          <w:sz w:val="24"/>
          <w:szCs w:val="24"/>
          <w:lang w:eastAsia="zh-CN"/>
        </w:rPr>
        <w:t>: 1370-1382 [PMID: 4067118]</w:t>
      </w:r>
    </w:p>
    <w:p w14:paraId="4CE0A0A2"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35 </w:t>
      </w:r>
      <w:proofErr w:type="spellStart"/>
      <w:r w:rsidRPr="00A657C5">
        <w:rPr>
          <w:rFonts w:ascii="Book Antiqua" w:eastAsia="宋体" w:hAnsi="Book Antiqua" w:cs="宋体"/>
          <w:b/>
          <w:bCs/>
          <w:sz w:val="24"/>
          <w:szCs w:val="24"/>
          <w:lang w:eastAsia="zh-CN"/>
        </w:rPr>
        <w:t>Díaz-Zamudio</w:t>
      </w:r>
      <w:proofErr w:type="spellEnd"/>
      <w:r w:rsidRPr="00A657C5">
        <w:rPr>
          <w:rFonts w:ascii="Book Antiqua" w:eastAsia="宋体" w:hAnsi="Book Antiqua" w:cs="宋体"/>
          <w:b/>
          <w:bCs/>
          <w:sz w:val="24"/>
          <w:szCs w:val="24"/>
          <w:lang w:eastAsia="zh-CN"/>
        </w:rPr>
        <w:t xml:space="preserve"> M</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Bacilio</w:t>
      </w:r>
      <w:proofErr w:type="spellEnd"/>
      <w:r w:rsidRPr="00A657C5">
        <w:rPr>
          <w:rFonts w:ascii="Book Antiqua" w:eastAsia="宋体" w:hAnsi="Book Antiqua" w:cs="宋体"/>
          <w:sz w:val="24"/>
          <w:szCs w:val="24"/>
          <w:lang w:eastAsia="zh-CN"/>
        </w:rPr>
        <w:t>-Pérez U, Herrera-</w:t>
      </w:r>
      <w:proofErr w:type="spellStart"/>
      <w:r w:rsidRPr="00A657C5">
        <w:rPr>
          <w:rFonts w:ascii="Book Antiqua" w:eastAsia="宋体" w:hAnsi="Book Antiqua" w:cs="宋体"/>
          <w:sz w:val="24"/>
          <w:szCs w:val="24"/>
          <w:lang w:eastAsia="zh-CN"/>
        </w:rPr>
        <w:t>Zarza</w:t>
      </w:r>
      <w:proofErr w:type="spellEnd"/>
      <w:r w:rsidRPr="00A657C5">
        <w:rPr>
          <w:rFonts w:ascii="Book Antiqua" w:eastAsia="宋体" w:hAnsi="Book Antiqua" w:cs="宋体"/>
          <w:sz w:val="24"/>
          <w:szCs w:val="24"/>
          <w:lang w:eastAsia="zh-CN"/>
        </w:rPr>
        <w:t xml:space="preserve"> MC, </w:t>
      </w:r>
      <w:proofErr w:type="spellStart"/>
      <w:r w:rsidRPr="00A657C5">
        <w:rPr>
          <w:rFonts w:ascii="Book Antiqua" w:eastAsia="宋体" w:hAnsi="Book Antiqua" w:cs="宋体"/>
          <w:sz w:val="24"/>
          <w:szCs w:val="24"/>
          <w:lang w:eastAsia="zh-CN"/>
        </w:rPr>
        <w:t>Meave</w:t>
      </w:r>
      <w:proofErr w:type="spellEnd"/>
      <w:r w:rsidRPr="00A657C5">
        <w:rPr>
          <w:rFonts w:ascii="Book Antiqua" w:eastAsia="宋体" w:hAnsi="Book Antiqua" w:cs="宋体"/>
          <w:sz w:val="24"/>
          <w:szCs w:val="24"/>
          <w:lang w:eastAsia="zh-CN"/>
        </w:rPr>
        <w:t xml:space="preserve">-González A, Alexanderson-Rosas E, </w:t>
      </w:r>
      <w:proofErr w:type="spellStart"/>
      <w:r w:rsidRPr="00A657C5">
        <w:rPr>
          <w:rFonts w:ascii="Book Antiqua" w:eastAsia="宋体" w:hAnsi="Book Antiqua" w:cs="宋体"/>
          <w:sz w:val="24"/>
          <w:szCs w:val="24"/>
          <w:lang w:eastAsia="zh-CN"/>
        </w:rPr>
        <w:t>Zambrana-Balta</w:t>
      </w:r>
      <w:proofErr w:type="spellEnd"/>
      <w:r w:rsidRPr="00A657C5">
        <w:rPr>
          <w:rFonts w:ascii="Book Antiqua" w:eastAsia="宋体" w:hAnsi="Book Antiqua" w:cs="宋体"/>
          <w:sz w:val="24"/>
          <w:szCs w:val="24"/>
          <w:lang w:eastAsia="zh-CN"/>
        </w:rPr>
        <w:t xml:space="preserve"> GF, Kimura-</w:t>
      </w:r>
      <w:proofErr w:type="spellStart"/>
      <w:r w:rsidRPr="00A657C5">
        <w:rPr>
          <w:rFonts w:ascii="Book Antiqua" w:eastAsia="宋体" w:hAnsi="Book Antiqua" w:cs="宋体"/>
          <w:sz w:val="24"/>
          <w:szCs w:val="24"/>
          <w:lang w:eastAsia="zh-CN"/>
        </w:rPr>
        <w:t>Hayama</w:t>
      </w:r>
      <w:proofErr w:type="spellEnd"/>
      <w:r w:rsidRPr="00A657C5">
        <w:rPr>
          <w:rFonts w:ascii="Book Antiqua" w:eastAsia="宋体" w:hAnsi="Book Antiqua" w:cs="宋体"/>
          <w:sz w:val="24"/>
          <w:szCs w:val="24"/>
          <w:lang w:eastAsia="zh-CN"/>
        </w:rPr>
        <w:t xml:space="preserve"> ET. Coronary artery aneurysms and ectasia: role of coronary CT angiography. </w:t>
      </w:r>
      <w:proofErr w:type="spellStart"/>
      <w:r w:rsidRPr="00A657C5">
        <w:rPr>
          <w:rFonts w:ascii="Book Antiqua" w:eastAsia="宋体" w:hAnsi="Book Antiqua" w:cs="宋体"/>
          <w:i/>
          <w:iCs/>
          <w:sz w:val="24"/>
          <w:szCs w:val="24"/>
          <w:lang w:eastAsia="zh-CN"/>
        </w:rPr>
        <w:t>Radiographics</w:t>
      </w:r>
      <w:proofErr w:type="spellEnd"/>
      <w:r w:rsidRPr="00A657C5">
        <w:rPr>
          <w:rFonts w:ascii="Book Antiqua" w:eastAsia="宋体" w:hAnsi="Book Antiqua" w:cs="宋体"/>
          <w:sz w:val="24"/>
          <w:szCs w:val="24"/>
          <w:lang w:eastAsia="zh-CN"/>
        </w:rPr>
        <w:t xml:space="preserve"> 2009; </w:t>
      </w:r>
      <w:r w:rsidRPr="00A657C5">
        <w:rPr>
          <w:rFonts w:ascii="Book Antiqua" w:eastAsia="宋体" w:hAnsi="Book Antiqua" w:cs="宋体"/>
          <w:b/>
          <w:bCs/>
          <w:sz w:val="24"/>
          <w:szCs w:val="24"/>
          <w:lang w:eastAsia="zh-CN"/>
        </w:rPr>
        <w:t>29</w:t>
      </w:r>
      <w:r w:rsidRPr="00A657C5">
        <w:rPr>
          <w:rFonts w:ascii="Book Antiqua" w:eastAsia="宋体" w:hAnsi="Book Antiqua" w:cs="宋体"/>
          <w:sz w:val="24"/>
          <w:szCs w:val="24"/>
          <w:lang w:eastAsia="zh-CN"/>
        </w:rPr>
        <w:t>: 1939-1954 [PMID: 19926755 DOI: 10.1148/rg.297095048]</w:t>
      </w:r>
    </w:p>
    <w:p w14:paraId="607F4902"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36 </w:t>
      </w:r>
      <w:proofErr w:type="spellStart"/>
      <w:r w:rsidRPr="00A657C5">
        <w:rPr>
          <w:rFonts w:ascii="Book Antiqua" w:eastAsia="宋体" w:hAnsi="Book Antiqua" w:cs="宋体"/>
          <w:b/>
          <w:bCs/>
          <w:sz w:val="24"/>
          <w:szCs w:val="24"/>
          <w:lang w:eastAsia="zh-CN"/>
        </w:rPr>
        <w:t>Newburger</w:t>
      </w:r>
      <w:proofErr w:type="spellEnd"/>
      <w:r w:rsidRPr="00A657C5">
        <w:rPr>
          <w:rFonts w:ascii="Book Antiqua" w:eastAsia="宋体" w:hAnsi="Book Antiqua" w:cs="宋体"/>
          <w:b/>
          <w:bCs/>
          <w:sz w:val="24"/>
          <w:szCs w:val="24"/>
          <w:lang w:eastAsia="zh-CN"/>
        </w:rPr>
        <w:t xml:space="preserve"> JW</w:t>
      </w:r>
      <w:r w:rsidRPr="00A657C5">
        <w:rPr>
          <w:rFonts w:ascii="Book Antiqua" w:eastAsia="宋体" w:hAnsi="Book Antiqua" w:cs="宋体"/>
          <w:sz w:val="24"/>
          <w:szCs w:val="24"/>
          <w:lang w:eastAsia="zh-CN"/>
        </w:rPr>
        <w:t xml:space="preserve">, Takahashi M, Gerber MA, </w:t>
      </w:r>
      <w:proofErr w:type="spellStart"/>
      <w:r w:rsidRPr="00A657C5">
        <w:rPr>
          <w:rFonts w:ascii="Book Antiqua" w:eastAsia="宋体" w:hAnsi="Book Antiqua" w:cs="宋体"/>
          <w:sz w:val="24"/>
          <w:szCs w:val="24"/>
          <w:lang w:eastAsia="zh-CN"/>
        </w:rPr>
        <w:t>Gewitz</w:t>
      </w:r>
      <w:proofErr w:type="spellEnd"/>
      <w:r w:rsidRPr="00A657C5">
        <w:rPr>
          <w:rFonts w:ascii="Book Antiqua" w:eastAsia="宋体" w:hAnsi="Book Antiqua" w:cs="宋体"/>
          <w:sz w:val="24"/>
          <w:szCs w:val="24"/>
          <w:lang w:eastAsia="zh-CN"/>
        </w:rPr>
        <w:t xml:space="preserve"> MH, </w:t>
      </w:r>
      <w:proofErr w:type="spellStart"/>
      <w:r w:rsidRPr="00A657C5">
        <w:rPr>
          <w:rFonts w:ascii="Book Antiqua" w:eastAsia="宋体" w:hAnsi="Book Antiqua" w:cs="宋体"/>
          <w:sz w:val="24"/>
          <w:szCs w:val="24"/>
          <w:lang w:eastAsia="zh-CN"/>
        </w:rPr>
        <w:t>Tani</w:t>
      </w:r>
      <w:proofErr w:type="spellEnd"/>
      <w:r w:rsidRPr="00A657C5">
        <w:rPr>
          <w:rFonts w:ascii="Book Antiqua" w:eastAsia="宋体" w:hAnsi="Book Antiqua" w:cs="宋体"/>
          <w:sz w:val="24"/>
          <w:szCs w:val="24"/>
          <w:lang w:eastAsia="zh-CN"/>
        </w:rPr>
        <w:t xml:space="preserve"> LY, Burns JC, Shulman ST, Bolger AF, </w:t>
      </w:r>
      <w:proofErr w:type="spellStart"/>
      <w:r w:rsidRPr="00A657C5">
        <w:rPr>
          <w:rFonts w:ascii="Book Antiqua" w:eastAsia="宋体" w:hAnsi="Book Antiqua" w:cs="宋体"/>
          <w:sz w:val="24"/>
          <w:szCs w:val="24"/>
          <w:lang w:eastAsia="zh-CN"/>
        </w:rPr>
        <w:t>Ferrieri</w:t>
      </w:r>
      <w:proofErr w:type="spellEnd"/>
      <w:r w:rsidRPr="00A657C5">
        <w:rPr>
          <w:rFonts w:ascii="Book Antiqua" w:eastAsia="宋体" w:hAnsi="Book Antiqua" w:cs="宋体"/>
          <w:sz w:val="24"/>
          <w:szCs w:val="24"/>
          <w:lang w:eastAsia="zh-CN"/>
        </w:rPr>
        <w:t xml:space="preserve"> P, Baltimore RS, Wilson WR, </w:t>
      </w:r>
      <w:proofErr w:type="spellStart"/>
      <w:r w:rsidRPr="00A657C5">
        <w:rPr>
          <w:rFonts w:ascii="Book Antiqua" w:eastAsia="宋体" w:hAnsi="Book Antiqua" w:cs="宋体"/>
          <w:sz w:val="24"/>
          <w:szCs w:val="24"/>
          <w:lang w:eastAsia="zh-CN"/>
        </w:rPr>
        <w:t>Baddour</w:t>
      </w:r>
      <w:proofErr w:type="spellEnd"/>
      <w:r w:rsidRPr="00A657C5">
        <w:rPr>
          <w:rFonts w:ascii="Book Antiqua" w:eastAsia="宋体" w:hAnsi="Book Antiqua" w:cs="宋体"/>
          <w:sz w:val="24"/>
          <w:szCs w:val="24"/>
          <w:lang w:eastAsia="zh-CN"/>
        </w:rPr>
        <w:t xml:space="preserve"> LM, </w:t>
      </w:r>
      <w:proofErr w:type="spellStart"/>
      <w:r w:rsidRPr="00A657C5">
        <w:rPr>
          <w:rFonts w:ascii="Book Antiqua" w:eastAsia="宋体" w:hAnsi="Book Antiqua" w:cs="宋体"/>
          <w:sz w:val="24"/>
          <w:szCs w:val="24"/>
          <w:lang w:eastAsia="zh-CN"/>
        </w:rPr>
        <w:t>Levison</w:t>
      </w:r>
      <w:proofErr w:type="spellEnd"/>
      <w:r w:rsidRPr="00A657C5">
        <w:rPr>
          <w:rFonts w:ascii="Book Antiqua" w:eastAsia="宋体" w:hAnsi="Book Antiqua" w:cs="宋体"/>
          <w:sz w:val="24"/>
          <w:szCs w:val="24"/>
          <w:lang w:eastAsia="zh-CN"/>
        </w:rPr>
        <w:t xml:space="preserve"> ME, </w:t>
      </w:r>
      <w:proofErr w:type="spellStart"/>
      <w:r w:rsidRPr="00A657C5">
        <w:rPr>
          <w:rFonts w:ascii="Book Antiqua" w:eastAsia="宋体" w:hAnsi="Book Antiqua" w:cs="宋体"/>
          <w:sz w:val="24"/>
          <w:szCs w:val="24"/>
          <w:lang w:eastAsia="zh-CN"/>
        </w:rPr>
        <w:t>Pallasch</w:t>
      </w:r>
      <w:proofErr w:type="spellEnd"/>
      <w:r w:rsidRPr="00A657C5">
        <w:rPr>
          <w:rFonts w:ascii="Book Antiqua" w:eastAsia="宋体" w:hAnsi="Book Antiqua" w:cs="宋体"/>
          <w:sz w:val="24"/>
          <w:szCs w:val="24"/>
          <w:lang w:eastAsia="zh-CN"/>
        </w:rPr>
        <w:t xml:space="preserve"> TJ, </w:t>
      </w:r>
      <w:proofErr w:type="spellStart"/>
      <w:r w:rsidRPr="00A657C5">
        <w:rPr>
          <w:rFonts w:ascii="Book Antiqua" w:eastAsia="宋体" w:hAnsi="Book Antiqua" w:cs="宋体"/>
          <w:sz w:val="24"/>
          <w:szCs w:val="24"/>
          <w:lang w:eastAsia="zh-CN"/>
        </w:rPr>
        <w:t>Falace</w:t>
      </w:r>
      <w:proofErr w:type="spellEnd"/>
      <w:r w:rsidRPr="00A657C5">
        <w:rPr>
          <w:rFonts w:ascii="Book Antiqua" w:eastAsia="宋体" w:hAnsi="Book Antiqua" w:cs="宋体"/>
          <w:sz w:val="24"/>
          <w:szCs w:val="24"/>
          <w:lang w:eastAsia="zh-CN"/>
        </w:rPr>
        <w:t xml:space="preserve"> DA, </w:t>
      </w:r>
      <w:proofErr w:type="spellStart"/>
      <w:r w:rsidRPr="00A657C5">
        <w:rPr>
          <w:rFonts w:ascii="Book Antiqua" w:eastAsia="宋体" w:hAnsi="Book Antiqua" w:cs="宋体"/>
          <w:sz w:val="24"/>
          <w:szCs w:val="24"/>
          <w:lang w:eastAsia="zh-CN"/>
        </w:rPr>
        <w:t>Taubert</w:t>
      </w:r>
      <w:proofErr w:type="spellEnd"/>
      <w:r w:rsidRPr="00A657C5">
        <w:rPr>
          <w:rFonts w:ascii="Book Antiqua" w:eastAsia="宋体" w:hAnsi="Book Antiqua" w:cs="宋体"/>
          <w:sz w:val="24"/>
          <w:szCs w:val="24"/>
          <w:lang w:eastAsia="zh-CN"/>
        </w:rPr>
        <w:t xml:space="preserve"> KA. Diagnosis, treatment, and long-term management of Kawasaki disease: a statement for health professionals from the Committee on Rheumatic Fever, Endocarditis and Kawasaki Disease, Council on Cardiovascular Disease in the Young, American Heart Association. </w:t>
      </w:r>
      <w:r w:rsidRPr="00A657C5">
        <w:rPr>
          <w:rFonts w:ascii="Book Antiqua" w:eastAsia="宋体" w:hAnsi="Book Antiqua" w:cs="宋体"/>
          <w:i/>
          <w:iCs/>
          <w:sz w:val="24"/>
          <w:szCs w:val="24"/>
          <w:lang w:eastAsia="zh-CN"/>
        </w:rPr>
        <w:t>Circulation</w:t>
      </w:r>
      <w:r w:rsidRPr="00A657C5">
        <w:rPr>
          <w:rFonts w:ascii="Book Antiqua" w:eastAsia="宋体" w:hAnsi="Book Antiqua" w:cs="宋体"/>
          <w:sz w:val="24"/>
          <w:szCs w:val="24"/>
          <w:lang w:eastAsia="zh-CN"/>
        </w:rPr>
        <w:t xml:space="preserve"> 2004; </w:t>
      </w:r>
      <w:r w:rsidRPr="00A657C5">
        <w:rPr>
          <w:rFonts w:ascii="Book Antiqua" w:eastAsia="宋体" w:hAnsi="Book Antiqua" w:cs="宋体"/>
          <w:b/>
          <w:bCs/>
          <w:sz w:val="24"/>
          <w:szCs w:val="24"/>
          <w:lang w:eastAsia="zh-CN"/>
        </w:rPr>
        <w:t>110</w:t>
      </w:r>
      <w:r w:rsidRPr="00A657C5">
        <w:rPr>
          <w:rFonts w:ascii="Book Antiqua" w:eastAsia="宋体" w:hAnsi="Book Antiqua" w:cs="宋体"/>
          <w:sz w:val="24"/>
          <w:szCs w:val="24"/>
          <w:lang w:eastAsia="zh-CN"/>
        </w:rPr>
        <w:t>: 2747-2771 [PMID: 15505111 DOI: 10.1161/01.CIR.0000145143.19711.78]</w:t>
      </w:r>
    </w:p>
    <w:p w14:paraId="0E20A99F"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37 </w:t>
      </w:r>
      <w:r w:rsidRPr="00A657C5">
        <w:rPr>
          <w:rFonts w:ascii="Book Antiqua" w:eastAsia="宋体" w:hAnsi="Book Antiqua" w:cs="宋体"/>
          <w:b/>
          <w:bCs/>
          <w:sz w:val="24"/>
          <w:szCs w:val="24"/>
          <w:lang w:eastAsia="zh-CN"/>
        </w:rPr>
        <w:t>Le Breton H</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Pavin</w:t>
      </w:r>
      <w:proofErr w:type="spellEnd"/>
      <w:r w:rsidRPr="00A657C5">
        <w:rPr>
          <w:rFonts w:ascii="Book Antiqua" w:eastAsia="宋体" w:hAnsi="Book Antiqua" w:cs="宋体"/>
          <w:sz w:val="24"/>
          <w:szCs w:val="24"/>
          <w:lang w:eastAsia="zh-CN"/>
        </w:rPr>
        <w:t xml:space="preserve"> D, </w:t>
      </w:r>
      <w:proofErr w:type="spellStart"/>
      <w:r w:rsidRPr="00A657C5">
        <w:rPr>
          <w:rFonts w:ascii="Book Antiqua" w:eastAsia="宋体" w:hAnsi="Book Antiqua" w:cs="宋体"/>
          <w:sz w:val="24"/>
          <w:szCs w:val="24"/>
          <w:lang w:eastAsia="zh-CN"/>
        </w:rPr>
        <w:t>Langanay</w:t>
      </w:r>
      <w:proofErr w:type="spellEnd"/>
      <w:r w:rsidRPr="00A657C5">
        <w:rPr>
          <w:rFonts w:ascii="Book Antiqua" w:eastAsia="宋体" w:hAnsi="Book Antiqua" w:cs="宋体"/>
          <w:sz w:val="24"/>
          <w:szCs w:val="24"/>
          <w:lang w:eastAsia="zh-CN"/>
        </w:rPr>
        <w:t xml:space="preserve"> T, Roland Y, </w:t>
      </w:r>
      <w:proofErr w:type="spellStart"/>
      <w:r w:rsidRPr="00A657C5">
        <w:rPr>
          <w:rFonts w:ascii="Book Antiqua" w:eastAsia="宋体" w:hAnsi="Book Antiqua" w:cs="宋体"/>
          <w:sz w:val="24"/>
          <w:szCs w:val="24"/>
          <w:lang w:eastAsia="zh-CN"/>
        </w:rPr>
        <w:t>Leclercq</w:t>
      </w:r>
      <w:proofErr w:type="spellEnd"/>
      <w:r w:rsidRPr="00A657C5">
        <w:rPr>
          <w:rFonts w:ascii="Book Antiqua" w:eastAsia="宋体" w:hAnsi="Book Antiqua" w:cs="宋体"/>
          <w:sz w:val="24"/>
          <w:szCs w:val="24"/>
          <w:lang w:eastAsia="zh-CN"/>
        </w:rPr>
        <w:t xml:space="preserve"> C, </w:t>
      </w:r>
      <w:proofErr w:type="spellStart"/>
      <w:r w:rsidRPr="00A657C5">
        <w:rPr>
          <w:rFonts w:ascii="Book Antiqua" w:eastAsia="宋体" w:hAnsi="Book Antiqua" w:cs="宋体"/>
          <w:sz w:val="24"/>
          <w:szCs w:val="24"/>
          <w:lang w:eastAsia="zh-CN"/>
        </w:rPr>
        <w:t>Beliard</w:t>
      </w:r>
      <w:proofErr w:type="spellEnd"/>
      <w:r w:rsidRPr="00A657C5">
        <w:rPr>
          <w:rFonts w:ascii="Book Antiqua" w:eastAsia="宋体" w:hAnsi="Book Antiqua" w:cs="宋体"/>
          <w:sz w:val="24"/>
          <w:szCs w:val="24"/>
          <w:lang w:eastAsia="zh-CN"/>
        </w:rPr>
        <w:t xml:space="preserve"> JM, </w:t>
      </w:r>
      <w:proofErr w:type="spellStart"/>
      <w:r w:rsidRPr="00A657C5">
        <w:rPr>
          <w:rFonts w:ascii="Book Antiqua" w:eastAsia="宋体" w:hAnsi="Book Antiqua" w:cs="宋体"/>
          <w:sz w:val="24"/>
          <w:szCs w:val="24"/>
          <w:lang w:eastAsia="zh-CN"/>
        </w:rPr>
        <w:t>Bedossa</w:t>
      </w:r>
      <w:proofErr w:type="spellEnd"/>
      <w:r w:rsidRPr="00A657C5">
        <w:rPr>
          <w:rFonts w:ascii="Book Antiqua" w:eastAsia="宋体" w:hAnsi="Book Antiqua" w:cs="宋体"/>
          <w:sz w:val="24"/>
          <w:szCs w:val="24"/>
          <w:lang w:eastAsia="zh-CN"/>
        </w:rPr>
        <w:t xml:space="preserve"> M, </w:t>
      </w:r>
      <w:proofErr w:type="spellStart"/>
      <w:r w:rsidRPr="00A657C5">
        <w:rPr>
          <w:rFonts w:ascii="Book Antiqua" w:eastAsia="宋体" w:hAnsi="Book Antiqua" w:cs="宋体"/>
          <w:sz w:val="24"/>
          <w:szCs w:val="24"/>
          <w:lang w:eastAsia="zh-CN"/>
        </w:rPr>
        <w:t>Rioux</w:t>
      </w:r>
      <w:proofErr w:type="spellEnd"/>
      <w:r w:rsidRPr="00A657C5">
        <w:rPr>
          <w:rFonts w:ascii="Book Antiqua" w:eastAsia="宋体" w:hAnsi="Book Antiqua" w:cs="宋体"/>
          <w:sz w:val="24"/>
          <w:szCs w:val="24"/>
          <w:lang w:eastAsia="zh-CN"/>
        </w:rPr>
        <w:t xml:space="preserve"> C, Pony JC. Aneurysms and </w:t>
      </w:r>
      <w:proofErr w:type="spellStart"/>
      <w:r w:rsidRPr="00A657C5">
        <w:rPr>
          <w:rFonts w:ascii="Book Antiqua" w:eastAsia="宋体" w:hAnsi="Book Antiqua" w:cs="宋体"/>
          <w:sz w:val="24"/>
          <w:szCs w:val="24"/>
          <w:lang w:eastAsia="zh-CN"/>
        </w:rPr>
        <w:t>pseudoaneurysms</w:t>
      </w:r>
      <w:proofErr w:type="spellEnd"/>
      <w:r w:rsidRPr="00A657C5">
        <w:rPr>
          <w:rFonts w:ascii="Book Antiqua" w:eastAsia="宋体" w:hAnsi="Book Antiqua" w:cs="宋体"/>
          <w:sz w:val="24"/>
          <w:szCs w:val="24"/>
          <w:lang w:eastAsia="zh-CN"/>
        </w:rPr>
        <w:t xml:space="preserve"> of saphenous vein coronary artery bypass grafts. </w:t>
      </w:r>
      <w:r w:rsidRPr="00A657C5">
        <w:rPr>
          <w:rFonts w:ascii="Book Antiqua" w:eastAsia="宋体" w:hAnsi="Book Antiqua" w:cs="宋体"/>
          <w:i/>
          <w:iCs/>
          <w:sz w:val="24"/>
          <w:szCs w:val="24"/>
          <w:lang w:eastAsia="zh-CN"/>
        </w:rPr>
        <w:t>Heart</w:t>
      </w:r>
      <w:r w:rsidRPr="00A657C5">
        <w:rPr>
          <w:rFonts w:ascii="Book Antiqua" w:eastAsia="宋体" w:hAnsi="Book Antiqua" w:cs="宋体"/>
          <w:sz w:val="24"/>
          <w:szCs w:val="24"/>
          <w:lang w:eastAsia="zh-CN"/>
        </w:rPr>
        <w:t xml:space="preserve"> 1998; </w:t>
      </w:r>
      <w:r w:rsidRPr="00A657C5">
        <w:rPr>
          <w:rFonts w:ascii="Book Antiqua" w:eastAsia="宋体" w:hAnsi="Book Antiqua" w:cs="宋体"/>
          <w:b/>
          <w:bCs/>
          <w:sz w:val="24"/>
          <w:szCs w:val="24"/>
          <w:lang w:eastAsia="zh-CN"/>
        </w:rPr>
        <w:t>79</w:t>
      </w:r>
      <w:r w:rsidRPr="00A657C5">
        <w:rPr>
          <w:rFonts w:ascii="Book Antiqua" w:eastAsia="宋体" w:hAnsi="Book Antiqua" w:cs="宋体"/>
          <w:sz w:val="24"/>
          <w:szCs w:val="24"/>
          <w:lang w:eastAsia="zh-CN"/>
        </w:rPr>
        <w:t>: 505-508 [PMID: 9659201]</w:t>
      </w:r>
    </w:p>
    <w:p w14:paraId="1617EEB7" w14:textId="1EBF8DC8" w:rsidR="00A657C5" w:rsidRPr="00A657C5" w:rsidRDefault="00A657C5" w:rsidP="00A657C5">
      <w:pPr>
        <w:spacing w:after="0" w:line="360" w:lineRule="auto"/>
        <w:jc w:val="both"/>
        <w:rPr>
          <w:rFonts w:ascii="Book Antiqua" w:eastAsia="宋体" w:hAnsi="Book Antiqua" w:cs="宋体"/>
          <w:sz w:val="24"/>
          <w:szCs w:val="24"/>
          <w:lang w:eastAsia="zh-CN"/>
        </w:rPr>
      </w:pPr>
      <w:proofErr w:type="gramStart"/>
      <w:r w:rsidRPr="00A657C5">
        <w:rPr>
          <w:rFonts w:ascii="Book Antiqua" w:eastAsia="宋体" w:hAnsi="Book Antiqua" w:cs="宋体"/>
          <w:sz w:val="24"/>
          <w:szCs w:val="24"/>
          <w:lang w:eastAsia="zh-CN"/>
        </w:rPr>
        <w:t xml:space="preserve">38 </w:t>
      </w:r>
      <w:proofErr w:type="spellStart"/>
      <w:r w:rsidRPr="00A657C5">
        <w:rPr>
          <w:rFonts w:ascii="Book Antiqua" w:eastAsia="宋体" w:hAnsi="Book Antiqua" w:cs="宋体"/>
          <w:b/>
          <w:bCs/>
          <w:sz w:val="24"/>
          <w:szCs w:val="24"/>
          <w:lang w:eastAsia="zh-CN"/>
        </w:rPr>
        <w:t>Ott</w:t>
      </w:r>
      <w:proofErr w:type="spellEnd"/>
      <w:r w:rsidRPr="00A657C5">
        <w:rPr>
          <w:rFonts w:ascii="Book Antiqua" w:eastAsia="宋体" w:hAnsi="Book Antiqua" w:cs="宋体"/>
          <w:b/>
          <w:bCs/>
          <w:sz w:val="24"/>
          <w:szCs w:val="24"/>
          <w:lang w:eastAsia="zh-CN"/>
        </w:rPr>
        <w:t xml:space="preserve"> DA</w:t>
      </w:r>
      <w:r w:rsidRPr="00A657C5">
        <w:rPr>
          <w:rFonts w:ascii="Book Antiqua" w:eastAsia="宋体" w:hAnsi="Book Antiqua" w:cs="宋体"/>
          <w:sz w:val="24"/>
          <w:szCs w:val="24"/>
          <w:lang w:eastAsia="zh-CN"/>
        </w:rPr>
        <w:t>.</w:t>
      </w:r>
      <w:proofErr w:type="gramEnd"/>
      <w:r w:rsidRPr="00A657C5">
        <w:rPr>
          <w:rFonts w:ascii="Book Antiqua" w:eastAsia="宋体" w:hAnsi="Book Antiqua" w:cs="宋体"/>
          <w:sz w:val="24"/>
          <w:szCs w:val="24"/>
          <w:lang w:eastAsia="zh-CN"/>
        </w:rPr>
        <w:t xml:space="preserve"> </w:t>
      </w:r>
      <w:proofErr w:type="gramStart"/>
      <w:r w:rsidRPr="00A657C5">
        <w:rPr>
          <w:rFonts w:ascii="Book Antiqua" w:eastAsia="宋体" w:hAnsi="Book Antiqua" w:cs="宋体"/>
          <w:sz w:val="24"/>
          <w:szCs w:val="24"/>
          <w:lang w:eastAsia="zh-CN"/>
        </w:rPr>
        <w:t xml:space="preserve">Aneurysm of the sinus of </w:t>
      </w:r>
      <w:proofErr w:type="spellStart"/>
      <w:r w:rsidRPr="00A657C5">
        <w:rPr>
          <w:rFonts w:ascii="Book Antiqua" w:eastAsia="宋体" w:hAnsi="Book Antiqua" w:cs="宋体"/>
          <w:sz w:val="24"/>
          <w:szCs w:val="24"/>
          <w:lang w:eastAsia="zh-CN"/>
        </w:rPr>
        <w:t>valsalva</w:t>
      </w:r>
      <w:proofErr w:type="spellEnd"/>
      <w:r w:rsidRPr="00A657C5">
        <w:rPr>
          <w:rFonts w:ascii="Book Antiqua" w:eastAsia="宋体" w:hAnsi="Book Antiqua" w:cs="宋体"/>
          <w:sz w:val="24"/>
          <w:szCs w:val="24"/>
          <w:lang w:eastAsia="zh-CN"/>
        </w:rPr>
        <w:t>.</w:t>
      </w:r>
      <w:proofErr w:type="gramEnd"/>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i/>
          <w:iCs/>
          <w:sz w:val="24"/>
          <w:szCs w:val="24"/>
          <w:lang w:eastAsia="zh-CN"/>
        </w:rPr>
        <w:t>Semin</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Thorac</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Cardiovasc</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Surg</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Pediatr</w:t>
      </w:r>
      <w:proofErr w:type="spellEnd"/>
      <w:r w:rsidRPr="00A657C5">
        <w:rPr>
          <w:rFonts w:ascii="Book Antiqua" w:eastAsia="宋体" w:hAnsi="Book Antiqua" w:cs="宋体"/>
          <w:i/>
          <w:iCs/>
          <w:sz w:val="24"/>
          <w:szCs w:val="24"/>
          <w:lang w:eastAsia="zh-CN"/>
        </w:rPr>
        <w:t xml:space="preserve"> Card </w:t>
      </w:r>
      <w:proofErr w:type="spellStart"/>
      <w:r w:rsidRPr="00A657C5">
        <w:rPr>
          <w:rFonts w:ascii="Book Antiqua" w:eastAsia="宋体" w:hAnsi="Book Antiqua" w:cs="宋体"/>
          <w:i/>
          <w:iCs/>
          <w:sz w:val="24"/>
          <w:szCs w:val="24"/>
          <w:lang w:eastAsia="zh-CN"/>
        </w:rPr>
        <w:t>Surg</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Annu</w:t>
      </w:r>
      <w:proofErr w:type="spellEnd"/>
      <w:r w:rsidR="006777BC">
        <w:rPr>
          <w:rFonts w:ascii="Book Antiqua" w:eastAsia="宋体" w:hAnsi="Book Antiqua" w:cs="宋体"/>
          <w:sz w:val="24"/>
          <w:szCs w:val="24"/>
          <w:lang w:eastAsia="zh-CN"/>
        </w:rPr>
        <w:t xml:space="preserve"> 2006</w:t>
      </w:r>
      <w:r w:rsidRPr="00A657C5">
        <w:rPr>
          <w:rFonts w:ascii="Book Antiqua" w:eastAsia="宋体" w:hAnsi="Book Antiqua" w:cs="宋体"/>
          <w:sz w:val="24"/>
          <w:szCs w:val="24"/>
          <w:lang w:eastAsia="zh-CN"/>
        </w:rPr>
        <w:t>: 165-176 [PMID: 16638563 DOI: 10.1053/j.pcsu.2006.02.014]</w:t>
      </w:r>
    </w:p>
    <w:p w14:paraId="2F2D8D91"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lastRenderedPageBreak/>
        <w:t xml:space="preserve">39 </w:t>
      </w:r>
      <w:r w:rsidRPr="00A657C5">
        <w:rPr>
          <w:rFonts w:ascii="Book Antiqua" w:eastAsia="宋体" w:hAnsi="Book Antiqua" w:cs="宋体"/>
          <w:b/>
          <w:bCs/>
          <w:sz w:val="24"/>
          <w:szCs w:val="24"/>
          <w:lang w:eastAsia="zh-CN"/>
        </w:rPr>
        <w:t>Gonzalez JB</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Koul</w:t>
      </w:r>
      <w:proofErr w:type="spellEnd"/>
      <w:r w:rsidRPr="00A657C5">
        <w:rPr>
          <w:rFonts w:ascii="Book Antiqua" w:eastAsia="宋体" w:hAnsi="Book Antiqua" w:cs="宋体"/>
          <w:sz w:val="24"/>
          <w:szCs w:val="24"/>
          <w:lang w:eastAsia="zh-CN"/>
        </w:rPr>
        <w:t xml:space="preserve"> S, </w:t>
      </w:r>
      <w:proofErr w:type="spellStart"/>
      <w:r w:rsidRPr="00A657C5">
        <w:rPr>
          <w:rFonts w:ascii="Book Antiqua" w:eastAsia="宋体" w:hAnsi="Book Antiqua" w:cs="宋体"/>
          <w:sz w:val="24"/>
          <w:szCs w:val="24"/>
          <w:lang w:eastAsia="zh-CN"/>
        </w:rPr>
        <w:t>Sawardekar</w:t>
      </w:r>
      <w:proofErr w:type="spellEnd"/>
      <w:r w:rsidRPr="00A657C5">
        <w:rPr>
          <w:rFonts w:ascii="Book Antiqua" w:eastAsia="宋体" w:hAnsi="Book Antiqua" w:cs="宋体"/>
          <w:sz w:val="24"/>
          <w:szCs w:val="24"/>
          <w:lang w:eastAsia="zh-CN"/>
        </w:rPr>
        <w:t xml:space="preserve"> U, Bhat PK, Kirshenbaum KJ, </w:t>
      </w:r>
      <w:proofErr w:type="spellStart"/>
      <w:r w:rsidRPr="00A657C5">
        <w:rPr>
          <w:rFonts w:ascii="Book Antiqua" w:eastAsia="宋体" w:hAnsi="Book Antiqua" w:cs="宋体"/>
          <w:sz w:val="24"/>
          <w:szCs w:val="24"/>
          <w:lang w:eastAsia="zh-CN"/>
        </w:rPr>
        <w:t>Sukerkar</w:t>
      </w:r>
      <w:proofErr w:type="spellEnd"/>
      <w:r w:rsidRPr="00A657C5">
        <w:rPr>
          <w:rFonts w:ascii="Book Antiqua" w:eastAsia="宋体" w:hAnsi="Book Antiqua" w:cs="宋体"/>
          <w:sz w:val="24"/>
          <w:szCs w:val="24"/>
          <w:lang w:eastAsia="zh-CN"/>
        </w:rPr>
        <w:t xml:space="preserve"> AN. Images in cardiovascular medicine. Sinus of Valsalva aneurysms: a unique case of giant aneurysms involving all 3 sinuses. </w:t>
      </w:r>
      <w:r w:rsidRPr="00A657C5">
        <w:rPr>
          <w:rFonts w:ascii="Book Antiqua" w:eastAsia="宋体" w:hAnsi="Book Antiqua" w:cs="宋体"/>
          <w:i/>
          <w:iCs/>
          <w:sz w:val="24"/>
          <w:szCs w:val="24"/>
          <w:lang w:eastAsia="zh-CN"/>
        </w:rPr>
        <w:t>Circulation</w:t>
      </w:r>
      <w:r w:rsidRPr="00A657C5">
        <w:rPr>
          <w:rFonts w:ascii="Book Antiqua" w:eastAsia="宋体" w:hAnsi="Book Antiqua" w:cs="宋体"/>
          <w:sz w:val="24"/>
          <w:szCs w:val="24"/>
          <w:lang w:eastAsia="zh-CN"/>
        </w:rPr>
        <w:t xml:space="preserve"> 2008; </w:t>
      </w:r>
      <w:r w:rsidRPr="00A657C5">
        <w:rPr>
          <w:rFonts w:ascii="Book Antiqua" w:eastAsia="宋体" w:hAnsi="Book Antiqua" w:cs="宋体"/>
          <w:b/>
          <w:bCs/>
          <w:sz w:val="24"/>
          <w:szCs w:val="24"/>
          <w:lang w:eastAsia="zh-CN"/>
        </w:rPr>
        <w:t>117</w:t>
      </w:r>
      <w:r w:rsidRPr="00A657C5">
        <w:rPr>
          <w:rFonts w:ascii="Book Antiqua" w:eastAsia="宋体" w:hAnsi="Book Antiqua" w:cs="宋体"/>
          <w:sz w:val="24"/>
          <w:szCs w:val="24"/>
          <w:lang w:eastAsia="zh-CN"/>
        </w:rPr>
        <w:t>: e308-e311 [PMID: 18413504 DOI: 10.1161/CIRCULATIONAHA.107.730325]</w:t>
      </w:r>
    </w:p>
    <w:p w14:paraId="019CB82A"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40 </w:t>
      </w:r>
      <w:proofErr w:type="spellStart"/>
      <w:r w:rsidRPr="00A657C5">
        <w:rPr>
          <w:rFonts w:ascii="Book Antiqua" w:eastAsia="宋体" w:hAnsi="Book Antiqua" w:cs="宋体"/>
          <w:b/>
          <w:bCs/>
          <w:sz w:val="24"/>
          <w:szCs w:val="24"/>
          <w:lang w:eastAsia="zh-CN"/>
        </w:rPr>
        <w:t>Moustafa</w:t>
      </w:r>
      <w:proofErr w:type="spellEnd"/>
      <w:r w:rsidRPr="00A657C5">
        <w:rPr>
          <w:rFonts w:ascii="Book Antiqua" w:eastAsia="宋体" w:hAnsi="Book Antiqua" w:cs="宋体"/>
          <w:b/>
          <w:bCs/>
          <w:sz w:val="24"/>
          <w:szCs w:val="24"/>
          <w:lang w:eastAsia="zh-CN"/>
        </w:rPr>
        <w:t xml:space="preserve"> S</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Mookadam</w:t>
      </w:r>
      <w:proofErr w:type="spellEnd"/>
      <w:r w:rsidRPr="00A657C5">
        <w:rPr>
          <w:rFonts w:ascii="Book Antiqua" w:eastAsia="宋体" w:hAnsi="Book Antiqua" w:cs="宋体"/>
          <w:sz w:val="24"/>
          <w:szCs w:val="24"/>
          <w:lang w:eastAsia="zh-CN"/>
        </w:rPr>
        <w:t xml:space="preserve"> F, Cooper L, Adam G, </w:t>
      </w:r>
      <w:proofErr w:type="spellStart"/>
      <w:r w:rsidRPr="00A657C5">
        <w:rPr>
          <w:rFonts w:ascii="Book Antiqua" w:eastAsia="宋体" w:hAnsi="Book Antiqua" w:cs="宋体"/>
          <w:sz w:val="24"/>
          <w:szCs w:val="24"/>
          <w:lang w:eastAsia="zh-CN"/>
        </w:rPr>
        <w:t>Zehr</w:t>
      </w:r>
      <w:proofErr w:type="spellEnd"/>
      <w:r w:rsidRPr="00A657C5">
        <w:rPr>
          <w:rFonts w:ascii="Book Antiqua" w:eastAsia="宋体" w:hAnsi="Book Antiqua" w:cs="宋体"/>
          <w:sz w:val="24"/>
          <w:szCs w:val="24"/>
          <w:lang w:eastAsia="zh-CN"/>
        </w:rPr>
        <w:t xml:space="preserve"> K, </w:t>
      </w:r>
      <w:proofErr w:type="spellStart"/>
      <w:r w:rsidRPr="00A657C5">
        <w:rPr>
          <w:rFonts w:ascii="Book Antiqua" w:eastAsia="宋体" w:hAnsi="Book Antiqua" w:cs="宋体"/>
          <w:sz w:val="24"/>
          <w:szCs w:val="24"/>
          <w:lang w:eastAsia="zh-CN"/>
        </w:rPr>
        <w:t>Stulak</w:t>
      </w:r>
      <w:proofErr w:type="spellEnd"/>
      <w:r w:rsidRPr="00A657C5">
        <w:rPr>
          <w:rFonts w:ascii="Book Antiqua" w:eastAsia="宋体" w:hAnsi="Book Antiqua" w:cs="宋体"/>
          <w:sz w:val="24"/>
          <w:szCs w:val="24"/>
          <w:lang w:eastAsia="zh-CN"/>
        </w:rPr>
        <w:t xml:space="preserve"> J, Holmes D. Sinus of Valsalva aneurysms--47 years of a single center experience and systematic overview of published reports. </w:t>
      </w:r>
      <w:r w:rsidRPr="00A657C5">
        <w:rPr>
          <w:rFonts w:ascii="Book Antiqua" w:eastAsia="宋体" w:hAnsi="Book Antiqua" w:cs="宋体"/>
          <w:i/>
          <w:iCs/>
          <w:sz w:val="24"/>
          <w:szCs w:val="24"/>
          <w:lang w:eastAsia="zh-CN"/>
        </w:rPr>
        <w:t xml:space="preserve">Am J </w:t>
      </w:r>
      <w:proofErr w:type="spellStart"/>
      <w:r w:rsidRPr="00A657C5">
        <w:rPr>
          <w:rFonts w:ascii="Book Antiqua" w:eastAsia="宋体" w:hAnsi="Book Antiqua" w:cs="宋体"/>
          <w:i/>
          <w:iCs/>
          <w:sz w:val="24"/>
          <w:szCs w:val="24"/>
          <w:lang w:eastAsia="zh-CN"/>
        </w:rPr>
        <w:t>Cardiol</w:t>
      </w:r>
      <w:proofErr w:type="spellEnd"/>
      <w:r w:rsidRPr="00A657C5">
        <w:rPr>
          <w:rFonts w:ascii="Book Antiqua" w:eastAsia="宋体" w:hAnsi="Book Antiqua" w:cs="宋体"/>
          <w:sz w:val="24"/>
          <w:szCs w:val="24"/>
          <w:lang w:eastAsia="zh-CN"/>
        </w:rPr>
        <w:t xml:space="preserve"> 2007; </w:t>
      </w:r>
      <w:r w:rsidRPr="00A657C5">
        <w:rPr>
          <w:rFonts w:ascii="Book Antiqua" w:eastAsia="宋体" w:hAnsi="Book Antiqua" w:cs="宋体"/>
          <w:b/>
          <w:bCs/>
          <w:sz w:val="24"/>
          <w:szCs w:val="24"/>
          <w:lang w:eastAsia="zh-CN"/>
        </w:rPr>
        <w:t>99</w:t>
      </w:r>
      <w:r w:rsidRPr="00A657C5">
        <w:rPr>
          <w:rFonts w:ascii="Book Antiqua" w:eastAsia="宋体" w:hAnsi="Book Antiqua" w:cs="宋体"/>
          <w:sz w:val="24"/>
          <w:szCs w:val="24"/>
          <w:lang w:eastAsia="zh-CN"/>
        </w:rPr>
        <w:t>: 1159-1164 [PMID: 17437748 DOI: 10.1016/j.amjcard.2006.11.047]</w:t>
      </w:r>
    </w:p>
    <w:p w14:paraId="7451D77B"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41 </w:t>
      </w:r>
      <w:r w:rsidRPr="00A657C5">
        <w:rPr>
          <w:rFonts w:ascii="Book Antiqua" w:eastAsia="宋体" w:hAnsi="Book Antiqua" w:cs="宋体"/>
          <w:b/>
          <w:bCs/>
          <w:sz w:val="24"/>
          <w:szCs w:val="24"/>
          <w:lang w:eastAsia="zh-CN"/>
        </w:rPr>
        <w:t>Bricker AO</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Avutu</w:t>
      </w:r>
      <w:proofErr w:type="spellEnd"/>
      <w:r w:rsidRPr="00A657C5">
        <w:rPr>
          <w:rFonts w:ascii="Book Antiqua" w:eastAsia="宋体" w:hAnsi="Book Antiqua" w:cs="宋体"/>
          <w:sz w:val="24"/>
          <w:szCs w:val="24"/>
          <w:lang w:eastAsia="zh-CN"/>
        </w:rPr>
        <w:t xml:space="preserve"> B, Mohammed TL, Williamson EE, Syed IS, </w:t>
      </w:r>
      <w:proofErr w:type="spellStart"/>
      <w:r w:rsidRPr="00A657C5">
        <w:rPr>
          <w:rFonts w:ascii="Book Antiqua" w:eastAsia="宋体" w:hAnsi="Book Antiqua" w:cs="宋体"/>
          <w:sz w:val="24"/>
          <w:szCs w:val="24"/>
          <w:lang w:eastAsia="zh-CN"/>
        </w:rPr>
        <w:t>Julsrud</w:t>
      </w:r>
      <w:proofErr w:type="spellEnd"/>
      <w:r w:rsidRPr="00A657C5">
        <w:rPr>
          <w:rFonts w:ascii="Book Antiqua" w:eastAsia="宋体" w:hAnsi="Book Antiqua" w:cs="宋体"/>
          <w:sz w:val="24"/>
          <w:szCs w:val="24"/>
          <w:lang w:eastAsia="zh-CN"/>
        </w:rPr>
        <w:t xml:space="preserve"> PR, </w:t>
      </w:r>
      <w:proofErr w:type="spellStart"/>
      <w:r w:rsidRPr="00A657C5">
        <w:rPr>
          <w:rFonts w:ascii="Book Antiqua" w:eastAsia="宋体" w:hAnsi="Book Antiqua" w:cs="宋体"/>
          <w:sz w:val="24"/>
          <w:szCs w:val="24"/>
          <w:lang w:eastAsia="zh-CN"/>
        </w:rPr>
        <w:t>Schoenhagen</w:t>
      </w:r>
      <w:proofErr w:type="spellEnd"/>
      <w:r w:rsidRPr="00A657C5">
        <w:rPr>
          <w:rFonts w:ascii="Book Antiqua" w:eastAsia="宋体" w:hAnsi="Book Antiqua" w:cs="宋体"/>
          <w:sz w:val="24"/>
          <w:szCs w:val="24"/>
          <w:lang w:eastAsia="zh-CN"/>
        </w:rPr>
        <w:t xml:space="preserve"> P, Kirsch J. Valsalva sinus aneurysms: findings at CT and MR imaging. </w:t>
      </w:r>
      <w:proofErr w:type="spellStart"/>
      <w:r w:rsidRPr="00A657C5">
        <w:rPr>
          <w:rFonts w:ascii="Book Antiqua" w:eastAsia="宋体" w:hAnsi="Book Antiqua" w:cs="宋体"/>
          <w:i/>
          <w:iCs/>
          <w:sz w:val="24"/>
          <w:szCs w:val="24"/>
          <w:lang w:eastAsia="zh-CN"/>
        </w:rPr>
        <w:t>Radiographics</w:t>
      </w:r>
      <w:proofErr w:type="spellEnd"/>
      <w:r w:rsidRPr="00A657C5">
        <w:rPr>
          <w:rFonts w:ascii="Book Antiqua" w:eastAsia="宋体" w:hAnsi="Book Antiqua" w:cs="宋体"/>
          <w:sz w:val="24"/>
          <w:szCs w:val="24"/>
          <w:lang w:eastAsia="zh-CN"/>
        </w:rPr>
        <w:t xml:space="preserve"> 2010; </w:t>
      </w:r>
      <w:r w:rsidRPr="00A657C5">
        <w:rPr>
          <w:rFonts w:ascii="Book Antiqua" w:eastAsia="宋体" w:hAnsi="Book Antiqua" w:cs="宋体"/>
          <w:b/>
          <w:bCs/>
          <w:sz w:val="24"/>
          <w:szCs w:val="24"/>
          <w:lang w:eastAsia="zh-CN"/>
        </w:rPr>
        <w:t>30</w:t>
      </w:r>
      <w:r w:rsidRPr="00A657C5">
        <w:rPr>
          <w:rFonts w:ascii="Book Antiqua" w:eastAsia="宋体" w:hAnsi="Book Antiqua" w:cs="宋体"/>
          <w:sz w:val="24"/>
          <w:szCs w:val="24"/>
          <w:lang w:eastAsia="zh-CN"/>
        </w:rPr>
        <w:t>: 99-110 [PMID: 20083588 DOI: 10.1148/rg.301095719]</w:t>
      </w:r>
    </w:p>
    <w:p w14:paraId="02C47AAE" w14:textId="35AEED13"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42 </w:t>
      </w:r>
      <w:r w:rsidRPr="00A657C5">
        <w:rPr>
          <w:rFonts w:ascii="Book Antiqua" w:eastAsia="宋体" w:hAnsi="Book Antiqua" w:cs="宋体"/>
          <w:b/>
          <w:bCs/>
          <w:sz w:val="24"/>
          <w:szCs w:val="24"/>
          <w:lang w:eastAsia="zh-CN"/>
        </w:rPr>
        <w:t>Epstein DA</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Debord</w:t>
      </w:r>
      <w:proofErr w:type="spellEnd"/>
      <w:r w:rsidRPr="00A657C5">
        <w:rPr>
          <w:rFonts w:ascii="Book Antiqua" w:eastAsia="宋体" w:hAnsi="Book Antiqua" w:cs="宋体"/>
          <w:sz w:val="24"/>
          <w:szCs w:val="24"/>
          <w:lang w:eastAsia="zh-CN"/>
        </w:rPr>
        <w:t xml:space="preserve"> JR. Abnormalities associated with aberrant right subclavian arteries-a case report. </w:t>
      </w:r>
      <w:proofErr w:type="spellStart"/>
      <w:r w:rsidRPr="00A657C5">
        <w:rPr>
          <w:rFonts w:ascii="Book Antiqua" w:eastAsia="宋体" w:hAnsi="Book Antiqua" w:cs="宋体"/>
          <w:i/>
          <w:iCs/>
          <w:sz w:val="24"/>
          <w:szCs w:val="24"/>
          <w:lang w:eastAsia="zh-CN"/>
        </w:rPr>
        <w:t>Vasc</w:t>
      </w:r>
      <w:proofErr w:type="spellEnd"/>
      <w:r w:rsidRPr="00A657C5">
        <w:rPr>
          <w:rFonts w:ascii="Book Antiqua" w:eastAsia="宋体" w:hAnsi="Book Antiqua" w:cs="宋体"/>
          <w:i/>
          <w:iCs/>
          <w:sz w:val="24"/>
          <w:szCs w:val="24"/>
          <w:lang w:eastAsia="zh-CN"/>
        </w:rPr>
        <w:t xml:space="preserve"> Endovascular </w:t>
      </w:r>
      <w:proofErr w:type="spellStart"/>
      <w:r w:rsidRPr="00A657C5">
        <w:rPr>
          <w:rFonts w:ascii="Book Antiqua" w:eastAsia="宋体" w:hAnsi="Book Antiqua" w:cs="宋体"/>
          <w:i/>
          <w:iCs/>
          <w:sz w:val="24"/>
          <w:szCs w:val="24"/>
          <w:lang w:eastAsia="zh-CN"/>
        </w:rPr>
        <w:t>Surg</w:t>
      </w:r>
      <w:proofErr w:type="spellEnd"/>
      <w:r w:rsidRPr="00A657C5">
        <w:rPr>
          <w:rFonts w:ascii="Book Antiqua" w:eastAsia="宋体" w:hAnsi="Book Antiqua" w:cs="宋体"/>
          <w:sz w:val="24"/>
          <w:szCs w:val="24"/>
          <w:lang w:eastAsia="zh-CN"/>
        </w:rPr>
        <w:t xml:space="preserve"> </w:t>
      </w:r>
      <w:r w:rsidR="006777BC">
        <w:rPr>
          <w:rFonts w:ascii="Book Antiqua" w:eastAsia="宋体" w:hAnsi="Book Antiqua" w:cs="宋体" w:hint="eastAsia"/>
          <w:sz w:val="24"/>
          <w:szCs w:val="24"/>
          <w:lang w:eastAsia="zh-CN"/>
        </w:rPr>
        <w:t>2002</w:t>
      </w:r>
      <w:r w:rsidRPr="00A657C5">
        <w:rPr>
          <w:rFonts w:ascii="Book Antiqua" w:eastAsia="宋体" w:hAnsi="Book Antiqua" w:cs="宋体"/>
          <w:sz w:val="24"/>
          <w:szCs w:val="24"/>
          <w:lang w:eastAsia="zh-CN"/>
        </w:rPr>
        <w:t xml:space="preserve">; </w:t>
      </w:r>
      <w:r w:rsidRPr="00A657C5">
        <w:rPr>
          <w:rFonts w:ascii="Book Antiqua" w:eastAsia="宋体" w:hAnsi="Book Antiqua" w:cs="宋体"/>
          <w:b/>
          <w:bCs/>
          <w:sz w:val="24"/>
          <w:szCs w:val="24"/>
          <w:lang w:eastAsia="zh-CN"/>
        </w:rPr>
        <w:t>36</w:t>
      </w:r>
      <w:r w:rsidRPr="00A657C5">
        <w:rPr>
          <w:rFonts w:ascii="Book Antiqua" w:eastAsia="宋体" w:hAnsi="Book Antiqua" w:cs="宋体"/>
          <w:sz w:val="24"/>
          <w:szCs w:val="24"/>
          <w:lang w:eastAsia="zh-CN"/>
        </w:rPr>
        <w:t>: 297-303 [PMID: 15599481]</w:t>
      </w:r>
    </w:p>
    <w:p w14:paraId="46A320EE"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43 </w:t>
      </w:r>
      <w:r w:rsidRPr="00A657C5">
        <w:rPr>
          <w:rFonts w:ascii="Book Antiqua" w:eastAsia="宋体" w:hAnsi="Book Antiqua" w:cs="宋体"/>
          <w:b/>
          <w:bCs/>
          <w:sz w:val="24"/>
          <w:szCs w:val="24"/>
          <w:lang w:eastAsia="zh-CN"/>
        </w:rPr>
        <w:t>Davidian M</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Kee</w:t>
      </w:r>
      <w:proofErr w:type="spellEnd"/>
      <w:r w:rsidRPr="00A657C5">
        <w:rPr>
          <w:rFonts w:ascii="Book Antiqua" w:eastAsia="宋体" w:hAnsi="Book Antiqua" w:cs="宋体"/>
          <w:sz w:val="24"/>
          <w:szCs w:val="24"/>
          <w:lang w:eastAsia="zh-CN"/>
        </w:rPr>
        <w:t xml:space="preserve"> ST, Kato N, </w:t>
      </w:r>
      <w:proofErr w:type="spellStart"/>
      <w:r w:rsidRPr="00A657C5">
        <w:rPr>
          <w:rFonts w:ascii="Book Antiqua" w:eastAsia="宋体" w:hAnsi="Book Antiqua" w:cs="宋体"/>
          <w:sz w:val="24"/>
          <w:szCs w:val="24"/>
          <w:lang w:eastAsia="zh-CN"/>
        </w:rPr>
        <w:t>Semba</w:t>
      </w:r>
      <w:proofErr w:type="spellEnd"/>
      <w:r w:rsidRPr="00A657C5">
        <w:rPr>
          <w:rFonts w:ascii="Book Antiqua" w:eastAsia="宋体" w:hAnsi="Book Antiqua" w:cs="宋体"/>
          <w:sz w:val="24"/>
          <w:szCs w:val="24"/>
          <w:lang w:eastAsia="zh-CN"/>
        </w:rPr>
        <w:t xml:space="preserve"> CP, </w:t>
      </w:r>
      <w:proofErr w:type="spellStart"/>
      <w:r w:rsidRPr="00A657C5">
        <w:rPr>
          <w:rFonts w:ascii="Book Antiqua" w:eastAsia="宋体" w:hAnsi="Book Antiqua" w:cs="宋体"/>
          <w:sz w:val="24"/>
          <w:szCs w:val="24"/>
          <w:lang w:eastAsia="zh-CN"/>
        </w:rPr>
        <w:t>Razavi</w:t>
      </w:r>
      <w:proofErr w:type="spellEnd"/>
      <w:r w:rsidRPr="00A657C5">
        <w:rPr>
          <w:rFonts w:ascii="Book Antiqua" w:eastAsia="宋体" w:hAnsi="Book Antiqua" w:cs="宋体"/>
          <w:sz w:val="24"/>
          <w:szCs w:val="24"/>
          <w:lang w:eastAsia="zh-CN"/>
        </w:rPr>
        <w:t xml:space="preserve"> MK, Mitchell RS, </w:t>
      </w:r>
      <w:proofErr w:type="spellStart"/>
      <w:r w:rsidRPr="00A657C5">
        <w:rPr>
          <w:rFonts w:ascii="Book Antiqua" w:eastAsia="宋体" w:hAnsi="Book Antiqua" w:cs="宋体"/>
          <w:sz w:val="24"/>
          <w:szCs w:val="24"/>
          <w:lang w:eastAsia="zh-CN"/>
        </w:rPr>
        <w:t>Dake</w:t>
      </w:r>
      <w:proofErr w:type="spellEnd"/>
      <w:r w:rsidRPr="00A657C5">
        <w:rPr>
          <w:rFonts w:ascii="Book Antiqua" w:eastAsia="宋体" w:hAnsi="Book Antiqua" w:cs="宋体"/>
          <w:sz w:val="24"/>
          <w:szCs w:val="24"/>
          <w:lang w:eastAsia="zh-CN"/>
        </w:rPr>
        <w:t xml:space="preserve"> MD. Aneurysm of an aberrant right subclavian artery: treatment with PTFE covered </w:t>
      </w:r>
      <w:proofErr w:type="spellStart"/>
      <w:r w:rsidRPr="00A657C5">
        <w:rPr>
          <w:rFonts w:ascii="Book Antiqua" w:eastAsia="宋体" w:hAnsi="Book Antiqua" w:cs="宋体"/>
          <w:sz w:val="24"/>
          <w:szCs w:val="24"/>
          <w:lang w:eastAsia="zh-CN"/>
        </w:rPr>
        <w:t>stentgraft</w:t>
      </w:r>
      <w:proofErr w:type="spellEnd"/>
      <w:r w:rsidRPr="00A657C5">
        <w:rPr>
          <w:rFonts w:ascii="Book Antiqua" w:eastAsia="宋体" w:hAnsi="Book Antiqua" w:cs="宋体"/>
          <w:sz w:val="24"/>
          <w:szCs w:val="24"/>
          <w:lang w:eastAsia="zh-CN"/>
        </w:rPr>
        <w:t xml:space="preserve">. </w:t>
      </w:r>
      <w:r w:rsidRPr="00A657C5">
        <w:rPr>
          <w:rFonts w:ascii="Book Antiqua" w:eastAsia="宋体" w:hAnsi="Book Antiqua" w:cs="宋体"/>
          <w:i/>
          <w:iCs/>
          <w:sz w:val="24"/>
          <w:szCs w:val="24"/>
          <w:lang w:eastAsia="zh-CN"/>
        </w:rPr>
        <w:t xml:space="preserve">J </w:t>
      </w:r>
      <w:proofErr w:type="spellStart"/>
      <w:r w:rsidRPr="00A657C5">
        <w:rPr>
          <w:rFonts w:ascii="Book Antiqua" w:eastAsia="宋体" w:hAnsi="Book Antiqua" w:cs="宋体"/>
          <w:i/>
          <w:iCs/>
          <w:sz w:val="24"/>
          <w:szCs w:val="24"/>
          <w:lang w:eastAsia="zh-CN"/>
        </w:rPr>
        <w:t>Vasc</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Surg</w:t>
      </w:r>
      <w:proofErr w:type="spellEnd"/>
      <w:r w:rsidRPr="00A657C5">
        <w:rPr>
          <w:rFonts w:ascii="Book Antiqua" w:eastAsia="宋体" w:hAnsi="Book Antiqua" w:cs="宋体"/>
          <w:sz w:val="24"/>
          <w:szCs w:val="24"/>
          <w:lang w:eastAsia="zh-CN"/>
        </w:rPr>
        <w:t xml:space="preserve"> 1998; </w:t>
      </w:r>
      <w:r w:rsidRPr="00A657C5">
        <w:rPr>
          <w:rFonts w:ascii="Book Antiqua" w:eastAsia="宋体" w:hAnsi="Book Antiqua" w:cs="宋体"/>
          <w:b/>
          <w:bCs/>
          <w:sz w:val="24"/>
          <w:szCs w:val="24"/>
          <w:lang w:eastAsia="zh-CN"/>
        </w:rPr>
        <w:t>28</w:t>
      </w:r>
      <w:r w:rsidRPr="00A657C5">
        <w:rPr>
          <w:rFonts w:ascii="Book Antiqua" w:eastAsia="宋体" w:hAnsi="Book Antiqua" w:cs="宋体"/>
          <w:sz w:val="24"/>
          <w:szCs w:val="24"/>
          <w:lang w:eastAsia="zh-CN"/>
        </w:rPr>
        <w:t>: 335-339 [PMID: 9719329]</w:t>
      </w:r>
    </w:p>
    <w:p w14:paraId="7B331B62"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44 </w:t>
      </w:r>
      <w:proofErr w:type="spellStart"/>
      <w:r w:rsidRPr="00A657C5">
        <w:rPr>
          <w:rFonts w:ascii="Book Antiqua" w:eastAsia="宋体" w:hAnsi="Book Antiqua" w:cs="宋体"/>
          <w:b/>
          <w:bCs/>
          <w:sz w:val="24"/>
          <w:szCs w:val="24"/>
          <w:lang w:eastAsia="zh-CN"/>
        </w:rPr>
        <w:t>Kedora</w:t>
      </w:r>
      <w:proofErr w:type="spellEnd"/>
      <w:r w:rsidRPr="00A657C5">
        <w:rPr>
          <w:rFonts w:ascii="Book Antiqua" w:eastAsia="宋体" w:hAnsi="Book Antiqua" w:cs="宋体"/>
          <w:b/>
          <w:bCs/>
          <w:sz w:val="24"/>
          <w:szCs w:val="24"/>
          <w:lang w:eastAsia="zh-CN"/>
        </w:rPr>
        <w:t xml:space="preserve"> J</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Grimsley</w:t>
      </w:r>
      <w:proofErr w:type="spellEnd"/>
      <w:r w:rsidRPr="00A657C5">
        <w:rPr>
          <w:rFonts w:ascii="Book Antiqua" w:eastAsia="宋体" w:hAnsi="Book Antiqua" w:cs="宋体"/>
          <w:sz w:val="24"/>
          <w:szCs w:val="24"/>
          <w:lang w:eastAsia="zh-CN"/>
        </w:rPr>
        <w:t xml:space="preserve"> B, Pearl G. Endovascular treatment of an aberrant right subclavian artery aneurysm with use of the Zenith iliac plug. </w:t>
      </w:r>
      <w:r w:rsidRPr="00A657C5">
        <w:rPr>
          <w:rFonts w:ascii="Book Antiqua" w:eastAsia="宋体" w:hAnsi="Book Antiqua" w:cs="宋体"/>
          <w:i/>
          <w:iCs/>
          <w:sz w:val="24"/>
          <w:szCs w:val="24"/>
          <w:lang w:eastAsia="zh-CN"/>
        </w:rPr>
        <w:t xml:space="preserve">Proc </w:t>
      </w:r>
      <w:r w:rsidRPr="00A657C5">
        <w:rPr>
          <w:rFonts w:ascii="Book Antiqua" w:eastAsia="宋体" w:hAnsi="Book Antiqua" w:cs="宋体"/>
          <w:iCs/>
          <w:sz w:val="24"/>
          <w:szCs w:val="24"/>
          <w:lang w:eastAsia="zh-CN"/>
        </w:rPr>
        <w:t>(</w:t>
      </w:r>
      <w:proofErr w:type="spellStart"/>
      <w:r w:rsidRPr="00A657C5">
        <w:rPr>
          <w:rFonts w:ascii="Book Antiqua" w:eastAsia="宋体" w:hAnsi="Book Antiqua" w:cs="宋体"/>
          <w:iCs/>
          <w:sz w:val="24"/>
          <w:szCs w:val="24"/>
          <w:lang w:eastAsia="zh-CN"/>
        </w:rPr>
        <w:t>Bayl</w:t>
      </w:r>
      <w:proofErr w:type="spellEnd"/>
      <w:r w:rsidRPr="00A657C5">
        <w:rPr>
          <w:rFonts w:ascii="Book Antiqua" w:eastAsia="宋体" w:hAnsi="Book Antiqua" w:cs="宋体"/>
          <w:iCs/>
          <w:sz w:val="24"/>
          <w:szCs w:val="24"/>
          <w:lang w:eastAsia="zh-CN"/>
        </w:rPr>
        <w:t xml:space="preserve"> </w:t>
      </w:r>
      <w:proofErr w:type="spellStart"/>
      <w:r w:rsidRPr="00A657C5">
        <w:rPr>
          <w:rFonts w:ascii="Book Antiqua" w:eastAsia="宋体" w:hAnsi="Book Antiqua" w:cs="宋体"/>
          <w:iCs/>
          <w:sz w:val="24"/>
          <w:szCs w:val="24"/>
          <w:lang w:eastAsia="zh-CN"/>
        </w:rPr>
        <w:t>Univ</w:t>
      </w:r>
      <w:proofErr w:type="spellEnd"/>
      <w:r w:rsidRPr="00A657C5">
        <w:rPr>
          <w:rFonts w:ascii="Book Antiqua" w:eastAsia="宋体" w:hAnsi="Book Antiqua" w:cs="宋体"/>
          <w:iCs/>
          <w:sz w:val="24"/>
          <w:szCs w:val="24"/>
          <w:lang w:eastAsia="zh-CN"/>
        </w:rPr>
        <w:t xml:space="preserve"> Med Cent)</w:t>
      </w:r>
      <w:r w:rsidRPr="00A657C5">
        <w:rPr>
          <w:rFonts w:ascii="Book Antiqua" w:eastAsia="宋体" w:hAnsi="Book Antiqua" w:cs="宋体"/>
          <w:sz w:val="24"/>
          <w:szCs w:val="24"/>
          <w:lang w:eastAsia="zh-CN"/>
        </w:rPr>
        <w:t xml:space="preserve"> 2009; </w:t>
      </w:r>
      <w:r w:rsidRPr="00A657C5">
        <w:rPr>
          <w:rFonts w:ascii="Book Antiqua" w:eastAsia="宋体" w:hAnsi="Book Antiqua" w:cs="宋体"/>
          <w:b/>
          <w:bCs/>
          <w:sz w:val="24"/>
          <w:szCs w:val="24"/>
          <w:lang w:eastAsia="zh-CN"/>
        </w:rPr>
        <w:t>22</w:t>
      </w:r>
      <w:r w:rsidRPr="00A657C5">
        <w:rPr>
          <w:rFonts w:ascii="Book Antiqua" w:eastAsia="宋体" w:hAnsi="Book Antiqua" w:cs="宋体"/>
          <w:sz w:val="24"/>
          <w:szCs w:val="24"/>
          <w:lang w:eastAsia="zh-CN"/>
        </w:rPr>
        <w:t>: 144-145 [PMID: 19381317]</w:t>
      </w:r>
    </w:p>
    <w:p w14:paraId="72AE7609"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45 </w:t>
      </w:r>
      <w:proofErr w:type="spellStart"/>
      <w:r w:rsidRPr="00A657C5">
        <w:rPr>
          <w:rFonts w:ascii="Book Antiqua" w:eastAsia="宋体" w:hAnsi="Book Antiqua" w:cs="宋体"/>
          <w:b/>
          <w:bCs/>
          <w:sz w:val="24"/>
          <w:szCs w:val="24"/>
          <w:lang w:eastAsia="zh-CN"/>
        </w:rPr>
        <w:t>Soylu</w:t>
      </w:r>
      <w:proofErr w:type="spellEnd"/>
      <w:r w:rsidRPr="00A657C5">
        <w:rPr>
          <w:rFonts w:ascii="Book Antiqua" w:eastAsia="宋体" w:hAnsi="Book Antiqua" w:cs="宋体"/>
          <w:b/>
          <w:bCs/>
          <w:sz w:val="24"/>
          <w:szCs w:val="24"/>
          <w:lang w:eastAsia="zh-CN"/>
        </w:rPr>
        <w:t xml:space="preserve"> E</w:t>
      </w:r>
      <w:r w:rsidRPr="00A657C5">
        <w:rPr>
          <w:rFonts w:ascii="Book Antiqua" w:eastAsia="宋体" w:hAnsi="Book Antiqua" w:cs="宋体"/>
          <w:sz w:val="24"/>
          <w:szCs w:val="24"/>
          <w:lang w:eastAsia="zh-CN"/>
        </w:rPr>
        <w:t xml:space="preserve">, Harling L, </w:t>
      </w:r>
      <w:proofErr w:type="spellStart"/>
      <w:r w:rsidRPr="00A657C5">
        <w:rPr>
          <w:rFonts w:ascii="Book Antiqua" w:eastAsia="宋体" w:hAnsi="Book Antiqua" w:cs="宋体"/>
          <w:sz w:val="24"/>
          <w:szCs w:val="24"/>
          <w:lang w:eastAsia="zh-CN"/>
        </w:rPr>
        <w:t>Ashrafian</w:t>
      </w:r>
      <w:proofErr w:type="spellEnd"/>
      <w:r w:rsidRPr="00A657C5">
        <w:rPr>
          <w:rFonts w:ascii="Book Antiqua" w:eastAsia="宋体" w:hAnsi="Book Antiqua" w:cs="宋体"/>
          <w:sz w:val="24"/>
          <w:szCs w:val="24"/>
          <w:lang w:eastAsia="zh-CN"/>
        </w:rPr>
        <w:t xml:space="preserve"> H, </w:t>
      </w:r>
      <w:proofErr w:type="spellStart"/>
      <w:r w:rsidRPr="00A657C5">
        <w:rPr>
          <w:rFonts w:ascii="Book Antiqua" w:eastAsia="宋体" w:hAnsi="Book Antiqua" w:cs="宋体"/>
          <w:sz w:val="24"/>
          <w:szCs w:val="24"/>
          <w:lang w:eastAsia="zh-CN"/>
        </w:rPr>
        <w:t>Anagnostakou</w:t>
      </w:r>
      <w:proofErr w:type="spellEnd"/>
      <w:r w:rsidRPr="00A657C5">
        <w:rPr>
          <w:rFonts w:ascii="Book Antiqua" w:eastAsia="宋体" w:hAnsi="Book Antiqua" w:cs="宋体"/>
          <w:sz w:val="24"/>
          <w:szCs w:val="24"/>
          <w:lang w:eastAsia="zh-CN"/>
        </w:rPr>
        <w:t xml:space="preserve"> V, </w:t>
      </w:r>
      <w:proofErr w:type="spellStart"/>
      <w:r w:rsidRPr="00A657C5">
        <w:rPr>
          <w:rFonts w:ascii="Book Antiqua" w:eastAsia="宋体" w:hAnsi="Book Antiqua" w:cs="宋体"/>
          <w:sz w:val="24"/>
          <w:szCs w:val="24"/>
          <w:lang w:eastAsia="zh-CN"/>
        </w:rPr>
        <w:t>Tassopoulos</w:t>
      </w:r>
      <w:proofErr w:type="spellEnd"/>
      <w:r w:rsidRPr="00A657C5">
        <w:rPr>
          <w:rFonts w:ascii="Book Antiqua" w:eastAsia="宋体" w:hAnsi="Book Antiqua" w:cs="宋体"/>
          <w:sz w:val="24"/>
          <w:szCs w:val="24"/>
          <w:lang w:eastAsia="zh-CN"/>
        </w:rPr>
        <w:t xml:space="preserve"> D, </w:t>
      </w:r>
      <w:proofErr w:type="spellStart"/>
      <w:r w:rsidRPr="00A657C5">
        <w:rPr>
          <w:rFonts w:ascii="Book Antiqua" w:eastAsia="宋体" w:hAnsi="Book Antiqua" w:cs="宋体"/>
          <w:sz w:val="24"/>
          <w:szCs w:val="24"/>
          <w:lang w:eastAsia="zh-CN"/>
        </w:rPr>
        <w:t>Charitos</w:t>
      </w:r>
      <w:proofErr w:type="spellEnd"/>
      <w:r w:rsidRPr="00A657C5">
        <w:rPr>
          <w:rFonts w:ascii="Book Antiqua" w:eastAsia="宋体" w:hAnsi="Book Antiqua" w:cs="宋体"/>
          <w:sz w:val="24"/>
          <w:szCs w:val="24"/>
          <w:lang w:eastAsia="zh-CN"/>
        </w:rPr>
        <w:t xml:space="preserve"> C, </w:t>
      </w:r>
      <w:proofErr w:type="spellStart"/>
      <w:r w:rsidRPr="00A657C5">
        <w:rPr>
          <w:rFonts w:ascii="Book Antiqua" w:eastAsia="宋体" w:hAnsi="Book Antiqua" w:cs="宋体"/>
          <w:sz w:val="24"/>
          <w:szCs w:val="24"/>
          <w:lang w:eastAsia="zh-CN"/>
        </w:rPr>
        <w:t>Kokotsakis</w:t>
      </w:r>
      <w:proofErr w:type="spellEnd"/>
      <w:r w:rsidRPr="00A657C5">
        <w:rPr>
          <w:rFonts w:ascii="Book Antiqua" w:eastAsia="宋体" w:hAnsi="Book Antiqua" w:cs="宋体"/>
          <w:sz w:val="24"/>
          <w:szCs w:val="24"/>
          <w:lang w:eastAsia="zh-CN"/>
        </w:rPr>
        <w:t xml:space="preserve"> J, </w:t>
      </w:r>
      <w:proofErr w:type="spellStart"/>
      <w:r w:rsidRPr="00A657C5">
        <w:rPr>
          <w:rFonts w:ascii="Book Antiqua" w:eastAsia="宋体" w:hAnsi="Book Antiqua" w:cs="宋体"/>
          <w:sz w:val="24"/>
          <w:szCs w:val="24"/>
          <w:lang w:eastAsia="zh-CN"/>
        </w:rPr>
        <w:t>Athanasiou</w:t>
      </w:r>
      <w:proofErr w:type="spellEnd"/>
      <w:r w:rsidRPr="00A657C5">
        <w:rPr>
          <w:rFonts w:ascii="Book Antiqua" w:eastAsia="宋体" w:hAnsi="Book Antiqua" w:cs="宋体"/>
          <w:sz w:val="24"/>
          <w:szCs w:val="24"/>
          <w:lang w:eastAsia="zh-CN"/>
        </w:rPr>
        <w:t xml:space="preserve"> T. Surgical treatment of innominate artery and aortic aneurysm: a case report and review of the literature. </w:t>
      </w:r>
      <w:r w:rsidRPr="00A657C5">
        <w:rPr>
          <w:rFonts w:ascii="Book Antiqua" w:eastAsia="宋体" w:hAnsi="Book Antiqua" w:cs="宋体"/>
          <w:i/>
          <w:iCs/>
          <w:sz w:val="24"/>
          <w:szCs w:val="24"/>
          <w:lang w:eastAsia="zh-CN"/>
        </w:rPr>
        <w:t xml:space="preserve">J </w:t>
      </w:r>
      <w:proofErr w:type="spellStart"/>
      <w:r w:rsidRPr="00A657C5">
        <w:rPr>
          <w:rFonts w:ascii="Book Antiqua" w:eastAsia="宋体" w:hAnsi="Book Antiqua" w:cs="宋体"/>
          <w:i/>
          <w:iCs/>
          <w:sz w:val="24"/>
          <w:szCs w:val="24"/>
          <w:lang w:eastAsia="zh-CN"/>
        </w:rPr>
        <w:t>Cardiothorac</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Surg</w:t>
      </w:r>
      <w:proofErr w:type="spellEnd"/>
      <w:r w:rsidRPr="00A657C5">
        <w:rPr>
          <w:rFonts w:ascii="Book Antiqua" w:eastAsia="宋体" w:hAnsi="Book Antiqua" w:cs="宋体"/>
          <w:sz w:val="24"/>
          <w:szCs w:val="24"/>
          <w:lang w:eastAsia="zh-CN"/>
        </w:rPr>
        <w:t xml:space="preserve"> 2013; </w:t>
      </w:r>
      <w:r w:rsidRPr="00A657C5">
        <w:rPr>
          <w:rFonts w:ascii="Book Antiqua" w:eastAsia="宋体" w:hAnsi="Book Antiqua" w:cs="宋体"/>
          <w:b/>
          <w:bCs/>
          <w:sz w:val="24"/>
          <w:szCs w:val="24"/>
          <w:lang w:eastAsia="zh-CN"/>
        </w:rPr>
        <w:t>8</w:t>
      </w:r>
      <w:r w:rsidRPr="00A657C5">
        <w:rPr>
          <w:rFonts w:ascii="Book Antiqua" w:eastAsia="宋体" w:hAnsi="Book Antiqua" w:cs="宋体"/>
          <w:sz w:val="24"/>
          <w:szCs w:val="24"/>
          <w:lang w:eastAsia="zh-CN"/>
        </w:rPr>
        <w:t>: 141 [PMID: 23725538 DOI: 10.1186/1749-8090-8-141]</w:t>
      </w:r>
    </w:p>
    <w:p w14:paraId="29F325CA"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46 </w:t>
      </w:r>
      <w:r w:rsidRPr="00A657C5">
        <w:rPr>
          <w:rFonts w:ascii="Book Antiqua" w:eastAsia="宋体" w:hAnsi="Book Antiqua" w:cs="宋体"/>
          <w:b/>
          <w:bCs/>
          <w:sz w:val="24"/>
          <w:szCs w:val="24"/>
          <w:lang w:eastAsia="zh-CN"/>
        </w:rPr>
        <w:t>Bower TC</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Pairolero</w:t>
      </w:r>
      <w:proofErr w:type="spellEnd"/>
      <w:r w:rsidRPr="00A657C5">
        <w:rPr>
          <w:rFonts w:ascii="Book Antiqua" w:eastAsia="宋体" w:hAnsi="Book Antiqua" w:cs="宋体"/>
          <w:sz w:val="24"/>
          <w:szCs w:val="24"/>
          <w:lang w:eastAsia="zh-CN"/>
        </w:rPr>
        <w:t xml:space="preserve"> PC, Hallett JW, Toomey BJ, </w:t>
      </w:r>
      <w:proofErr w:type="spellStart"/>
      <w:r w:rsidRPr="00A657C5">
        <w:rPr>
          <w:rFonts w:ascii="Book Antiqua" w:eastAsia="宋体" w:hAnsi="Book Antiqua" w:cs="宋体"/>
          <w:sz w:val="24"/>
          <w:szCs w:val="24"/>
          <w:lang w:eastAsia="zh-CN"/>
        </w:rPr>
        <w:t>Gloviczki</w:t>
      </w:r>
      <w:proofErr w:type="spellEnd"/>
      <w:r w:rsidRPr="00A657C5">
        <w:rPr>
          <w:rFonts w:ascii="Book Antiqua" w:eastAsia="宋体" w:hAnsi="Book Antiqua" w:cs="宋体"/>
          <w:sz w:val="24"/>
          <w:szCs w:val="24"/>
          <w:lang w:eastAsia="zh-CN"/>
        </w:rPr>
        <w:t xml:space="preserve"> P, Cherry KJ. Brachiocephalic aneurysm: the case for early recognition and repair. </w:t>
      </w:r>
      <w:r w:rsidRPr="00A657C5">
        <w:rPr>
          <w:rFonts w:ascii="Book Antiqua" w:eastAsia="宋体" w:hAnsi="Book Antiqua" w:cs="宋体"/>
          <w:i/>
          <w:iCs/>
          <w:sz w:val="24"/>
          <w:szCs w:val="24"/>
          <w:lang w:eastAsia="zh-CN"/>
        </w:rPr>
        <w:t xml:space="preserve">Ann </w:t>
      </w:r>
      <w:proofErr w:type="spellStart"/>
      <w:r w:rsidRPr="00A657C5">
        <w:rPr>
          <w:rFonts w:ascii="Book Antiqua" w:eastAsia="宋体" w:hAnsi="Book Antiqua" w:cs="宋体"/>
          <w:i/>
          <w:iCs/>
          <w:sz w:val="24"/>
          <w:szCs w:val="24"/>
          <w:lang w:eastAsia="zh-CN"/>
        </w:rPr>
        <w:t>Vasc</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Surg</w:t>
      </w:r>
      <w:proofErr w:type="spellEnd"/>
      <w:r w:rsidRPr="00A657C5">
        <w:rPr>
          <w:rFonts w:ascii="Book Antiqua" w:eastAsia="宋体" w:hAnsi="Book Antiqua" w:cs="宋体"/>
          <w:sz w:val="24"/>
          <w:szCs w:val="24"/>
          <w:lang w:eastAsia="zh-CN"/>
        </w:rPr>
        <w:t xml:space="preserve"> 1991; </w:t>
      </w:r>
      <w:r w:rsidRPr="00A657C5">
        <w:rPr>
          <w:rFonts w:ascii="Book Antiqua" w:eastAsia="宋体" w:hAnsi="Book Antiqua" w:cs="宋体"/>
          <w:b/>
          <w:bCs/>
          <w:sz w:val="24"/>
          <w:szCs w:val="24"/>
          <w:lang w:eastAsia="zh-CN"/>
        </w:rPr>
        <w:t>5</w:t>
      </w:r>
      <w:r w:rsidRPr="00A657C5">
        <w:rPr>
          <w:rFonts w:ascii="Book Antiqua" w:eastAsia="宋体" w:hAnsi="Book Antiqua" w:cs="宋体"/>
          <w:sz w:val="24"/>
          <w:szCs w:val="24"/>
          <w:lang w:eastAsia="zh-CN"/>
        </w:rPr>
        <w:t>: 125-132 [PMID: 2015182 DOI: 10.1007/BF02016744]</w:t>
      </w:r>
    </w:p>
    <w:p w14:paraId="6FFD8D39"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47 </w:t>
      </w:r>
      <w:proofErr w:type="spellStart"/>
      <w:r w:rsidRPr="00A657C5">
        <w:rPr>
          <w:rFonts w:ascii="Book Antiqua" w:eastAsia="宋体" w:hAnsi="Book Antiqua" w:cs="宋体"/>
          <w:b/>
          <w:bCs/>
          <w:sz w:val="24"/>
          <w:szCs w:val="24"/>
          <w:lang w:eastAsia="zh-CN"/>
        </w:rPr>
        <w:t>Kieffer</w:t>
      </w:r>
      <w:proofErr w:type="spellEnd"/>
      <w:r w:rsidRPr="00A657C5">
        <w:rPr>
          <w:rFonts w:ascii="Book Antiqua" w:eastAsia="宋体" w:hAnsi="Book Antiqua" w:cs="宋体"/>
          <w:b/>
          <w:bCs/>
          <w:sz w:val="24"/>
          <w:szCs w:val="24"/>
          <w:lang w:eastAsia="zh-CN"/>
        </w:rPr>
        <w:t xml:space="preserve"> E</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Chiche</w:t>
      </w:r>
      <w:proofErr w:type="spellEnd"/>
      <w:r w:rsidRPr="00A657C5">
        <w:rPr>
          <w:rFonts w:ascii="Book Antiqua" w:eastAsia="宋体" w:hAnsi="Book Antiqua" w:cs="宋体"/>
          <w:sz w:val="24"/>
          <w:szCs w:val="24"/>
          <w:lang w:eastAsia="zh-CN"/>
        </w:rPr>
        <w:t xml:space="preserve"> L, </w:t>
      </w:r>
      <w:proofErr w:type="spellStart"/>
      <w:r w:rsidRPr="00A657C5">
        <w:rPr>
          <w:rFonts w:ascii="Book Antiqua" w:eastAsia="宋体" w:hAnsi="Book Antiqua" w:cs="宋体"/>
          <w:sz w:val="24"/>
          <w:szCs w:val="24"/>
          <w:lang w:eastAsia="zh-CN"/>
        </w:rPr>
        <w:t>Koskas</w:t>
      </w:r>
      <w:proofErr w:type="spellEnd"/>
      <w:r w:rsidRPr="00A657C5">
        <w:rPr>
          <w:rFonts w:ascii="Book Antiqua" w:eastAsia="宋体" w:hAnsi="Book Antiqua" w:cs="宋体"/>
          <w:sz w:val="24"/>
          <w:szCs w:val="24"/>
          <w:lang w:eastAsia="zh-CN"/>
        </w:rPr>
        <w:t xml:space="preserve"> F, </w:t>
      </w:r>
      <w:proofErr w:type="spellStart"/>
      <w:r w:rsidRPr="00A657C5">
        <w:rPr>
          <w:rFonts w:ascii="Book Antiqua" w:eastAsia="宋体" w:hAnsi="Book Antiqua" w:cs="宋体"/>
          <w:sz w:val="24"/>
          <w:szCs w:val="24"/>
          <w:lang w:eastAsia="zh-CN"/>
        </w:rPr>
        <w:t>Bahnini</w:t>
      </w:r>
      <w:proofErr w:type="spellEnd"/>
      <w:r w:rsidRPr="00A657C5">
        <w:rPr>
          <w:rFonts w:ascii="Book Antiqua" w:eastAsia="宋体" w:hAnsi="Book Antiqua" w:cs="宋体"/>
          <w:sz w:val="24"/>
          <w:szCs w:val="24"/>
          <w:lang w:eastAsia="zh-CN"/>
        </w:rPr>
        <w:t xml:space="preserve"> A. Aneurysms of the innominate artery: surgical treatment of 27 patients. </w:t>
      </w:r>
      <w:r w:rsidRPr="00A657C5">
        <w:rPr>
          <w:rFonts w:ascii="Book Antiqua" w:eastAsia="宋体" w:hAnsi="Book Antiqua" w:cs="宋体"/>
          <w:i/>
          <w:iCs/>
          <w:sz w:val="24"/>
          <w:szCs w:val="24"/>
          <w:lang w:eastAsia="zh-CN"/>
        </w:rPr>
        <w:t xml:space="preserve">J </w:t>
      </w:r>
      <w:proofErr w:type="spellStart"/>
      <w:r w:rsidRPr="00A657C5">
        <w:rPr>
          <w:rFonts w:ascii="Book Antiqua" w:eastAsia="宋体" w:hAnsi="Book Antiqua" w:cs="宋体"/>
          <w:i/>
          <w:iCs/>
          <w:sz w:val="24"/>
          <w:szCs w:val="24"/>
          <w:lang w:eastAsia="zh-CN"/>
        </w:rPr>
        <w:t>Vasc</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Surg</w:t>
      </w:r>
      <w:proofErr w:type="spellEnd"/>
      <w:r w:rsidRPr="00A657C5">
        <w:rPr>
          <w:rFonts w:ascii="Book Antiqua" w:eastAsia="宋体" w:hAnsi="Book Antiqua" w:cs="宋体"/>
          <w:sz w:val="24"/>
          <w:szCs w:val="24"/>
          <w:lang w:eastAsia="zh-CN"/>
        </w:rPr>
        <w:t xml:space="preserve"> 2001; </w:t>
      </w:r>
      <w:r w:rsidRPr="00A657C5">
        <w:rPr>
          <w:rFonts w:ascii="Book Antiqua" w:eastAsia="宋体" w:hAnsi="Book Antiqua" w:cs="宋体"/>
          <w:b/>
          <w:bCs/>
          <w:sz w:val="24"/>
          <w:szCs w:val="24"/>
          <w:lang w:eastAsia="zh-CN"/>
        </w:rPr>
        <w:t>34</w:t>
      </w:r>
      <w:r w:rsidRPr="00A657C5">
        <w:rPr>
          <w:rFonts w:ascii="Book Antiqua" w:eastAsia="宋体" w:hAnsi="Book Antiqua" w:cs="宋体"/>
          <w:sz w:val="24"/>
          <w:szCs w:val="24"/>
          <w:lang w:eastAsia="zh-CN"/>
        </w:rPr>
        <w:t>: 222-228 [PMID: 11496272 DOI: 10.1067/mva.2001.115807]</w:t>
      </w:r>
    </w:p>
    <w:p w14:paraId="6D1FB18D"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lastRenderedPageBreak/>
        <w:t xml:space="preserve">48 </w:t>
      </w:r>
      <w:proofErr w:type="spellStart"/>
      <w:r w:rsidRPr="00A657C5">
        <w:rPr>
          <w:rFonts w:ascii="Book Antiqua" w:eastAsia="宋体" w:hAnsi="Book Antiqua" w:cs="宋体"/>
          <w:b/>
          <w:bCs/>
          <w:sz w:val="24"/>
          <w:szCs w:val="24"/>
          <w:lang w:eastAsia="zh-CN"/>
        </w:rPr>
        <w:t>Seguchi</w:t>
      </w:r>
      <w:proofErr w:type="spellEnd"/>
      <w:r w:rsidRPr="00A657C5">
        <w:rPr>
          <w:rFonts w:ascii="Book Antiqua" w:eastAsia="宋体" w:hAnsi="Book Antiqua" w:cs="宋体"/>
          <w:b/>
          <w:bCs/>
          <w:sz w:val="24"/>
          <w:szCs w:val="24"/>
          <w:lang w:eastAsia="zh-CN"/>
        </w:rPr>
        <w:t xml:space="preserve"> M</w:t>
      </w:r>
      <w:r w:rsidRPr="00A657C5">
        <w:rPr>
          <w:rFonts w:ascii="Book Antiqua" w:eastAsia="宋体" w:hAnsi="Book Antiqua" w:cs="宋体"/>
          <w:sz w:val="24"/>
          <w:szCs w:val="24"/>
          <w:lang w:eastAsia="zh-CN"/>
        </w:rPr>
        <w:t xml:space="preserve">, Wada H, </w:t>
      </w:r>
      <w:proofErr w:type="spellStart"/>
      <w:r w:rsidRPr="00A657C5">
        <w:rPr>
          <w:rFonts w:ascii="Book Antiqua" w:eastAsia="宋体" w:hAnsi="Book Antiqua" w:cs="宋体"/>
          <w:sz w:val="24"/>
          <w:szCs w:val="24"/>
          <w:lang w:eastAsia="zh-CN"/>
        </w:rPr>
        <w:t>Sakakura</w:t>
      </w:r>
      <w:proofErr w:type="spellEnd"/>
      <w:r w:rsidRPr="00A657C5">
        <w:rPr>
          <w:rFonts w:ascii="Book Antiqua" w:eastAsia="宋体" w:hAnsi="Book Antiqua" w:cs="宋体"/>
          <w:sz w:val="24"/>
          <w:szCs w:val="24"/>
          <w:lang w:eastAsia="zh-CN"/>
        </w:rPr>
        <w:t xml:space="preserve"> K, Kubo N, Ikeda N, Sugawara Y, Yamaguchi A, </w:t>
      </w:r>
      <w:proofErr w:type="spellStart"/>
      <w:r w:rsidRPr="00A657C5">
        <w:rPr>
          <w:rFonts w:ascii="Book Antiqua" w:eastAsia="宋体" w:hAnsi="Book Antiqua" w:cs="宋体"/>
          <w:sz w:val="24"/>
          <w:szCs w:val="24"/>
          <w:lang w:eastAsia="zh-CN"/>
        </w:rPr>
        <w:t>Ako</w:t>
      </w:r>
      <w:proofErr w:type="spellEnd"/>
      <w:r w:rsidRPr="00A657C5">
        <w:rPr>
          <w:rFonts w:ascii="Book Antiqua" w:eastAsia="宋体" w:hAnsi="Book Antiqua" w:cs="宋体"/>
          <w:sz w:val="24"/>
          <w:szCs w:val="24"/>
          <w:lang w:eastAsia="zh-CN"/>
        </w:rPr>
        <w:t xml:space="preserve"> J, </w:t>
      </w:r>
      <w:proofErr w:type="spellStart"/>
      <w:r w:rsidRPr="00A657C5">
        <w:rPr>
          <w:rFonts w:ascii="Book Antiqua" w:eastAsia="宋体" w:hAnsi="Book Antiqua" w:cs="宋体"/>
          <w:sz w:val="24"/>
          <w:szCs w:val="24"/>
          <w:lang w:eastAsia="zh-CN"/>
        </w:rPr>
        <w:t>Momomura</w:t>
      </w:r>
      <w:proofErr w:type="spellEnd"/>
      <w:r w:rsidRPr="00A657C5">
        <w:rPr>
          <w:rFonts w:ascii="Book Antiqua" w:eastAsia="宋体" w:hAnsi="Book Antiqua" w:cs="宋体"/>
          <w:sz w:val="24"/>
          <w:szCs w:val="24"/>
          <w:lang w:eastAsia="zh-CN"/>
        </w:rPr>
        <w:t xml:space="preserve"> S. Idiopathic pulmonary artery aneurysm. </w:t>
      </w:r>
      <w:r w:rsidRPr="00A657C5">
        <w:rPr>
          <w:rFonts w:ascii="Book Antiqua" w:eastAsia="宋体" w:hAnsi="Book Antiqua" w:cs="宋体"/>
          <w:i/>
          <w:iCs/>
          <w:sz w:val="24"/>
          <w:szCs w:val="24"/>
          <w:lang w:eastAsia="zh-CN"/>
        </w:rPr>
        <w:t>Circulation</w:t>
      </w:r>
      <w:r w:rsidRPr="00A657C5">
        <w:rPr>
          <w:rFonts w:ascii="Book Antiqua" w:eastAsia="宋体" w:hAnsi="Book Antiqua" w:cs="宋体"/>
          <w:sz w:val="24"/>
          <w:szCs w:val="24"/>
          <w:lang w:eastAsia="zh-CN"/>
        </w:rPr>
        <w:t xml:space="preserve"> 2011; </w:t>
      </w:r>
      <w:r w:rsidRPr="00A657C5">
        <w:rPr>
          <w:rFonts w:ascii="Book Antiqua" w:eastAsia="宋体" w:hAnsi="Book Antiqua" w:cs="宋体"/>
          <w:b/>
          <w:bCs/>
          <w:sz w:val="24"/>
          <w:szCs w:val="24"/>
          <w:lang w:eastAsia="zh-CN"/>
        </w:rPr>
        <w:t>124</w:t>
      </w:r>
      <w:r w:rsidRPr="00A657C5">
        <w:rPr>
          <w:rFonts w:ascii="Book Antiqua" w:eastAsia="宋体" w:hAnsi="Book Antiqua" w:cs="宋体"/>
          <w:sz w:val="24"/>
          <w:szCs w:val="24"/>
          <w:lang w:eastAsia="zh-CN"/>
        </w:rPr>
        <w:t>: e369-e370 [PMID: 21969321 DOI: 10.1161/CIRCULATIONAHA.111.029033]</w:t>
      </w:r>
    </w:p>
    <w:p w14:paraId="73EB5326"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49 </w:t>
      </w:r>
      <w:r w:rsidRPr="00A657C5">
        <w:rPr>
          <w:rFonts w:ascii="Book Antiqua" w:eastAsia="宋体" w:hAnsi="Book Antiqua" w:cs="宋体"/>
          <w:b/>
          <w:bCs/>
          <w:sz w:val="24"/>
          <w:szCs w:val="24"/>
          <w:lang w:eastAsia="zh-CN"/>
        </w:rPr>
        <w:t>Deb SJ</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Zehr</w:t>
      </w:r>
      <w:proofErr w:type="spellEnd"/>
      <w:r w:rsidRPr="00A657C5">
        <w:rPr>
          <w:rFonts w:ascii="Book Antiqua" w:eastAsia="宋体" w:hAnsi="Book Antiqua" w:cs="宋体"/>
          <w:sz w:val="24"/>
          <w:szCs w:val="24"/>
          <w:lang w:eastAsia="zh-CN"/>
        </w:rPr>
        <w:t xml:space="preserve"> KJ, Shields RC. </w:t>
      </w:r>
      <w:proofErr w:type="gramStart"/>
      <w:r w:rsidRPr="00A657C5">
        <w:rPr>
          <w:rFonts w:ascii="Book Antiqua" w:eastAsia="宋体" w:hAnsi="Book Antiqua" w:cs="宋体"/>
          <w:sz w:val="24"/>
          <w:szCs w:val="24"/>
          <w:lang w:eastAsia="zh-CN"/>
        </w:rPr>
        <w:t>Idiopathic pulmonary artery aneurysm.</w:t>
      </w:r>
      <w:proofErr w:type="gramEnd"/>
      <w:r w:rsidRPr="00A657C5">
        <w:rPr>
          <w:rFonts w:ascii="Book Antiqua" w:eastAsia="宋体" w:hAnsi="Book Antiqua" w:cs="宋体"/>
          <w:sz w:val="24"/>
          <w:szCs w:val="24"/>
          <w:lang w:eastAsia="zh-CN"/>
        </w:rPr>
        <w:t xml:space="preserve"> </w:t>
      </w:r>
      <w:r w:rsidRPr="00A657C5">
        <w:rPr>
          <w:rFonts w:ascii="Book Antiqua" w:eastAsia="宋体" w:hAnsi="Book Antiqua" w:cs="宋体"/>
          <w:i/>
          <w:iCs/>
          <w:sz w:val="24"/>
          <w:szCs w:val="24"/>
          <w:lang w:eastAsia="zh-CN"/>
        </w:rPr>
        <w:t xml:space="preserve">Ann </w:t>
      </w:r>
      <w:proofErr w:type="spellStart"/>
      <w:r w:rsidRPr="00A657C5">
        <w:rPr>
          <w:rFonts w:ascii="Book Antiqua" w:eastAsia="宋体" w:hAnsi="Book Antiqua" w:cs="宋体"/>
          <w:i/>
          <w:iCs/>
          <w:sz w:val="24"/>
          <w:szCs w:val="24"/>
          <w:lang w:eastAsia="zh-CN"/>
        </w:rPr>
        <w:t>Thorac</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Surg</w:t>
      </w:r>
      <w:proofErr w:type="spellEnd"/>
      <w:r w:rsidRPr="00A657C5">
        <w:rPr>
          <w:rFonts w:ascii="Book Antiqua" w:eastAsia="宋体" w:hAnsi="Book Antiqua" w:cs="宋体"/>
          <w:sz w:val="24"/>
          <w:szCs w:val="24"/>
          <w:lang w:eastAsia="zh-CN"/>
        </w:rPr>
        <w:t xml:space="preserve"> 2005; </w:t>
      </w:r>
      <w:r w:rsidRPr="00A657C5">
        <w:rPr>
          <w:rFonts w:ascii="Book Antiqua" w:eastAsia="宋体" w:hAnsi="Book Antiqua" w:cs="宋体"/>
          <w:b/>
          <w:bCs/>
          <w:sz w:val="24"/>
          <w:szCs w:val="24"/>
          <w:lang w:eastAsia="zh-CN"/>
        </w:rPr>
        <w:t>80</w:t>
      </w:r>
      <w:r w:rsidRPr="00A657C5">
        <w:rPr>
          <w:rFonts w:ascii="Book Antiqua" w:eastAsia="宋体" w:hAnsi="Book Antiqua" w:cs="宋体"/>
          <w:sz w:val="24"/>
          <w:szCs w:val="24"/>
          <w:lang w:eastAsia="zh-CN"/>
        </w:rPr>
        <w:t>: 1500-1502 [PMID: 16181901 DOI: 10.1016/j.athoracsur.2004.04.011]</w:t>
      </w:r>
    </w:p>
    <w:p w14:paraId="25E1CC6C"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50 </w:t>
      </w:r>
      <w:proofErr w:type="spellStart"/>
      <w:r w:rsidRPr="00A657C5">
        <w:rPr>
          <w:rFonts w:ascii="Book Antiqua" w:eastAsia="宋体" w:hAnsi="Book Antiqua" w:cs="宋体"/>
          <w:b/>
          <w:bCs/>
          <w:sz w:val="24"/>
          <w:szCs w:val="24"/>
          <w:lang w:eastAsia="zh-CN"/>
        </w:rPr>
        <w:t>Veldtman</w:t>
      </w:r>
      <w:proofErr w:type="spellEnd"/>
      <w:r w:rsidRPr="00A657C5">
        <w:rPr>
          <w:rFonts w:ascii="Book Antiqua" w:eastAsia="宋体" w:hAnsi="Book Antiqua" w:cs="宋体"/>
          <w:b/>
          <w:bCs/>
          <w:sz w:val="24"/>
          <w:szCs w:val="24"/>
          <w:lang w:eastAsia="zh-CN"/>
        </w:rPr>
        <w:t xml:space="preserve"> GR</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Dearani</w:t>
      </w:r>
      <w:proofErr w:type="spellEnd"/>
      <w:r w:rsidRPr="00A657C5">
        <w:rPr>
          <w:rFonts w:ascii="Book Antiqua" w:eastAsia="宋体" w:hAnsi="Book Antiqua" w:cs="宋体"/>
          <w:sz w:val="24"/>
          <w:szCs w:val="24"/>
          <w:lang w:eastAsia="zh-CN"/>
        </w:rPr>
        <w:t xml:space="preserve"> JA, </w:t>
      </w:r>
      <w:proofErr w:type="spellStart"/>
      <w:r w:rsidRPr="00A657C5">
        <w:rPr>
          <w:rFonts w:ascii="Book Antiqua" w:eastAsia="宋体" w:hAnsi="Book Antiqua" w:cs="宋体"/>
          <w:sz w:val="24"/>
          <w:szCs w:val="24"/>
          <w:lang w:eastAsia="zh-CN"/>
        </w:rPr>
        <w:t>Warnes</w:t>
      </w:r>
      <w:proofErr w:type="spellEnd"/>
      <w:r w:rsidRPr="00A657C5">
        <w:rPr>
          <w:rFonts w:ascii="Book Antiqua" w:eastAsia="宋体" w:hAnsi="Book Antiqua" w:cs="宋体"/>
          <w:sz w:val="24"/>
          <w:szCs w:val="24"/>
          <w:lang w:eastAsia="zh-CN"/>
        </w:rPr>
        <w:t xml:space="preserve"> CA. Low pressure giant pulmonary artery aneurysms in the adult: natural history and management strategies. </w:t>
      </w:r>
      <w:r w:rsidRPr="00A657C5">
        <w:rPr>
          <w:rFonts w:ascii="Book Antiqua" w:eastAsia="宋体" w:hAnsi="Book Antiqua" w:cs="宋体"/>
          <w:i/>
          <w:iCs/>
          <w:sz w:val="24"/>
          <w:szCs w:val="24"/>
          <w:lang w:eastAsia="zh-CN"/>
        </w:rPr>
        <w:t>Heart</w:t>
      </w:r>
      <w:r w:rsidRPr="00A657C5">
        <w:rPr>
          <w:rFonts w:ascii="Book Antiqua" w:eastAsia="宋体" w:hAnsi="Book Antiqua" w:cs="宋体"/>
          <w:sz w:val="24"/>
          <w:szCs w:val="24"/>
          <w:lang w:eastAsia="zh-CN"/>
        </w:rPr>
        <w:t xml:space="preserve"> 2003; </w:t>
      </w:r>
      <w:r w:rsidRPr="00A657C5">
        <w:rPr>
          <w:rFonts w:ascii="Book Antiqua" w:eastAsia="宋体" w:hAnsi="Book Antiqua" w:cs="宋体"/>
          <w:b/>
          <w:bCs/>
          <w:sz w:val="24"/>
          <w:szCs w:val="24"/>
          <w:lang w:eastAsia="zh-CN"/>
        </w:rPr>
        <w:t>89</w:t>
      </w:r>
      <w:r w:rsidRPr="00A657C5">
        <w:rPr>
          <w:rFonts w:ascii="Book Antiqua" w:eastAsia="宋体" w:hAnsi="Book Antiqua" w:cs="宋体"/>
          <w:sz w:val="24"/>
          <w:szCs w:val="24"/>
          <w:lang w:eastAsia="zh-CN"/>
        </w:rPr>
        <w:t>: 1067-1070 [PMID: 12923030]</w:t>
      </w:r>
    </w:p>
    <w:p w14:paraId="626C0933" w14:textId="77777777" w:rsidR="00A657C5" w:rsidRPr="00A657C5" w:rsidRDefault="00A657C5" w:rsidP="00A657C5">
      <w:pPr>
        <w:spacing w:after="0" w:line="360" w:lineRule="auto"/>
        <w:jc w:val="both"/>
        <w:rPr>
          <w:rFonts w:ascii="Book Antiqua" w:eastAsia="宋体" w:hAnsi="Book Antiqua" w:cs="宋体"/>
          <w:sz w:val="24"/>
          <w:szCs w:val="24"/>
          <w:lang w:eastAsia="zh-CN"/>
        </w:rPr>
      </w:pPr>
      <w:r w:rsidRPr="00A657C5">
        <w:rPr>
          <w:rFonts w:ascii="Book Antiqua" w:eastAsia="宋体" w:hAnsi="Book Antiqua" w:cs="宋体"/>
          <w:sz w:val="24"/>
          <w:szCs w:val="24"/>
          <w:lang w:eastAsia="zh-CN"/>
        </w:rPr>
        <w:t xml:space="preserve">51 </w:t>
      </w:r>
      <w:r w:rsidRPr="00A657C5">
        <w:rPr>
          <w:rFonts w:ascii="Book Antiqua" w:eastAsia="宋体" w:hAnsi="Book Antiqua" w:cs="宋体"/>
          <w:b/>
          <w:bCs/>
          <w:sz w:val="24"/>
          <w:szCs w:val="24"/>
          <w:lang w:eastAsia="zh-CN"/>
        </w:rPr>
        <w:t>Varma PK</w:t>
      </w:r>
      <w:r w:rsidRPr="00A657C5">
        <w:rPr>
          <w:rFonts w:ascii="Book Antiqua" w:eastAsia="宋体" w:hAnsi="Book Antiqua" w:cs="宋体"/>
          <w:sz w:val="24"/>
          <w:szCs w:val="24"/>
          <w:lang w:eastAsia="zh-CN"/>
        </w:rPr>
        <w:t xml:space="preserve">, </w:t>
      </w:r>
      <w:proofErr w:type="spellStart"/>
      <w:r w:rsidRPr="00A657C5">
        <w:rPr>
          <w:rFonts w:ascii="Book Antiqua" w:eastAsia="宋体" w:hAnsi="Book Antiqua" w:cs="宋体"/>
          <w:sz w:val="24"/>
          <w:szCs w:val="24"/>
          <w:lang w:eastAsia="zh-CN"/>
        </w:rPr>
        <w:t>Dharan</w:t>
      </w:r>
      <w:proofErr w:type="spellEnd"/>
      <w:r w:rsidRPr="00A657C5">
        <w:rPr>
          <w:rFonts w:ascii="Book Antiqua" w:eastAsia="宋体" w:hAnsi="Book Antiqua" w:cs="宋体"/>
          <w:sz w:val="24"/>
          <w:szCs w:val="24"/>
          <w:lang w:eastAsia="zh-CN"/>
        </w:rPr>
        <w:t xml:space="preserve"> BS, Ramachandran P, </w:t>
      </w:r>
      <w:proofErr w:type="spellStart"/>
      <w:r w:rsidRPr="00A657C5">
        <w:rPr>
          <w:rFonts w:ascii="Book Antiqua" w:eastAsia="宋体" w:hAnsi="Book Antiqua" w:cs="宋体"/>
          <w:sz w:val="24"/>
          <w:szCs w:val="24"/>
          <w:lang w:eastAsia="zh-CN"/>
        </w:rPr>
        <w:t>Neelakandhan</w:t>
      </w:r>
      <w:proofErr w:type="spellEnd"/>
      <w:r w:rsidRPr="00A657C5">
        <w:rPr>
          <w:rFonts w:ascii="Book Antiqua" w:eastAsia="宋体" w:hAnsi="Book Antiqua" w:cs="宋体"/>
          <w:sz w:val="24"/>
          <w:szCs w:val="24"/>
          <w:lang w:eastAsia="zh-CN"/>
        </w:rPr>
        <w:t xml:space="preserve"> KS. </w:t>
      </w:r>
      <w:proofErr w:type="gramStart"/>
      <w:r w:rsidRPr="00A657C5">
        <w:rPr>
          <w:rFonts w:ascii="Book Antiqua" w:eastAsia="宋体" w:hAnsi="Book Antiqua" w:cs="宋体"/>
          <w:sz w:val="24"/>
          <w:szCs w:val="24"/>
          <w:lang w:eastAsia="zh-CN"/>
        </w:rPr>
        <w:t xml:space="preserve">Superior vena </w:t>
      </w:r>
      <w:proofErr w:type="spellStart"/>
      <w:r w:rsidRPr="00A657C5">
        <w:rPr>
          <w:rFonts w:ascii="Book Antiqua" w:eastAsia="宋体" w:hAnsi="Book Antiqua" w:cs="宋体"/>
          <w:sz w:val="24"/>
          <w:szCs w:val="24"/>
          <w:lang w:eastAsia="zh-CN"/>
        </w:rPr>
        <w:t>caval</w:t>
      </w:r>
      <w:proofErr w:type="spellEnd"/>
      <w:r w:rsidRPr="00A657C5">
        <w:rPr>
          <w:rFonts w:ascii="Book Antiqua" w:eastAsia="宋体" w:hAnsi="Book Antiqua" w:cs="宋体"/>
          <w:sz w:val="24"/>
          <w:szCs w:val="24"/>
          <w:lang w:eastAsia="zh-CN"/>
        </w:rPr>
        <w:t xml:space="preserve"> aneurysm.</w:t>
      </w:r>
      <w:proofErr w:type="gramEnd"/>
      <w:r w:rsidRPr="00A657C5">
        <w:rPr>
          <w:rFonts w:ascii="Book Antiqua" w:eastAsia="宋体" w:hAnsi="Book Antiqua" w:cs="宋体"/>
          <w:sz w:val="24"/>
          <w:szCs w:val="24"/>
          <w:lang w:eastAsia="zh-CN"/>
        </w:rPr>
        <w:t xml:space="preserve"> </w:t>
      </w:r>
      <w:r w:rsidRPr="00A657C5">
        <w:rPr>
          <w:rFonts w:ascii="Book Antiqua" w:eastAsia="宋体" w:hAnsi="Book Antiqua" w:cs="宋体"/>
          <w:i/>
          <w:iCs/>
          <w:sz w:val="24"/>
          <w:szCs w:val="24"/>
          <w:lang w:eastAsia="zh-CN"/>
        </w:rPr>
        <w:t xml:space="preserve">Interact </w:t>
      </w:r>
      <w:proofErr w:type="spellStart"/>
      <w:r w:rsidRPr="00A657C5">
        <w:rPr>
          <w:rFonts w:ascii="Book Antiqua" w:eastAsia="宋体" w:hAnsi="Book Antiqua" w:cs="宋体"/>
          <w:i/>
          <w:iCs/>
          <w:sz w:val="24"/>
          <w:szCs w:val="24"/>
          <w:lang w:eastAsia="zh-CN"/>
        </w:rPr>
        <w:t>Cardiovasc</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Thorac</w:t>
      </w:r>
      <w:proofErr w:type="spellEnd"/>
      <w:r w:rsidRPr="00A657C5">
        <w:rPr>
          <w:rFonts w:ascii="Book Antiqua" w:eastAsia="宋体" w:hAnsi="Book Antiqua" w:cs="宋体"/>
          <w:i/>
          <w:iCs/>
          <w:sz w:val="24"/>
          <w:szCs w:val="24"/>
          <w:lang w:eastAsia="zh-CN"/>
        </w:rPr>
        <w:t xml:space="preserve"> </w:t>
      </w:r>
      <w:proofErr w:type="spellStart"/>
      <w:r w:rsidRPr="00A657C5">
        <w:rPr>
          <w:rFonts w:ascii="Book Antiqua" w:eastAsia="宋体" w:hAnsi="Book Antiqua" w:cs="宋体"/>
          <w:i/>
          <w:iCs/>
          <w:sz w:val="24"/>
          <w:szCs w:val="24"/>
          <w:lang w:eastAsia="zh-CN"/>
        </w:rPr>
        <w:t>Surg</w:t>
      </w:r>
      <w:proofErr w:type="spellEnd"/>
      <w:r w:rsidRPr="00A657C5">
        <w:rPr>
          <w:rFonts w:ascii="Book Antiqua" w:eastAsia="宋体" w:hAnsi="Book Antiqua" w:cs="宋体"/>
          <w:sz w:val="24"/>
          <w:szCs w:val="24"/>
          <w:lang w:eastAsia="zh-CN"/>
        </w:rPr>
        <w:t xml:space="preserve"> 2003; </w:t>
      </w:r>
      <w:r w:rsidRPr="00A657C5">
        <w:rPr>
          <w:rFonts w:ascii="Book Antiqua" w:eastAsia="宋体" w:hAnsi="Book Antiqua" w:cs="宋体"/>
          <w:b/>
          <w:bCs/>
          <w:sz w:val="24"/>
          <w:szCs w:val="24"/>
          <w:lang w:eastAsia="zh-CN"/>
        </w:rPr>
        <w:t>2</w:t>
      </w:r>
      <w:r w:rsidRPr="00A657C5">
        <w:rPr>
          <w:rFonts w:ascii="Book Antiqua" w:eastAsia="宋体" w:hAnsi="Book Antiqua" w:cs="宋体"/>
          <w:sz w:val="24"/>
          <w:szCs w:val="24"/>
          <w:lang w:eastAsia="zh-CN"/>
        </w:rPr>
        <w:t>: 331-333 [PMID: 17670060 DOI: 10.1016/S1569-9293(03)00076-8]</w:t>
      </w:r>
    </w:p>
    <w:p w14:paraId="4EDFD36A" w14:textId="77777777" w:rsidR="00F74661" w:rsidRPr="00A657C5" w:rsidRDefault="00F74661" w:rsidP="00A657C5">
      <w:pPr>
        <w:widowControl w:val="0"/>
        <w:autoSpaceDE w:val="0"/>
        <w:autoSpaceDN w:val="0"/>
        <w:adjustRightInd w:val="0"/>
        <w:spacing w:after="0" w:line="360" w:lineRule="auto"/>
        <w:jc w:val="both"/>
        <w:rPr>
          <w:rFonts w:ascii="Book Antiqua" w:hAnsi="Book Antiqua"/>
          <w:b/>
          <w:sz w:val="24"/>
          <w:szCs w:val="24"/>
        </w:rPr>
      </w:pPr>
    </w:p>
    <w:p w14:paraId="69D6016A" w14:textId="3F572CFE" w:rsidR="008536EC" w:rsidRPr="00FE1D54" w:rsidRDefault="00D94F8B" w:rsidP="00FE1D54">
      <w:pPr>
        <w:tabs>
          <w:tab w:val="left" w:pos="0"/>
        </w:tabs>
        <w:spacing w:after="0" w:line="360" w:lineRule="auto"/>
        <w:jc w:val="right"/>
        <w:rPr>
          <w:rFonts w:ascii="Book Antiqua" w:hAnsi="Book Antiqua"/>
          <w:sz w:val="24"/>
          <w:szCs w:val="24"/>
        </w:rPr>
      </w:pPr>
      <w:r w:rsidRPr="00FE1D54">
        <w:rPr>
          <w:rFonts w:ascii="Book Antiqua" w:hAnsi="Book Antiqua"/>
          <w:b/>
          <w:sz w:val="24"/>
          <w:szCs w:val="24"/>
        </w:rPr>
        <w:t>P-Reviewer:</w:t>
      </w:r>
      <w:r w:rsidRPr="00FE1D54">
        <w:rPr>
          <w:rFonts w:ascii="Book Antiqua" w:hAnsi="Book Antiqua"/>
          <w:color w:val="000000"/>
          <w:sz w:val="24"/>
          <w:szCs w:val="24"/>
        </w:rPr>
        <w:t xml:space="preserve"> Chawla</w:t>
      </w:r>
      <w:r w:rsidRPr="00FE1D54">
        <w:rPr>
          <w:rFonts w:ascii="Book Antiqua" w:hAnsi="Book Antiqua"/>
          <w:color w:val="000000"/>
          <w:sz w:val="24"/>
          <w:szCs w:val="24"/>
          <w:lang w:eastAsia="zh-CN"/>
        </w:rPr>
        <w:t xml:space="preserve"> M, </w:t>
      </w:r>
      <w:r w:rsidRPr="00FE1D54">
        <w:rPr>
          <w:rFonts w:ascii="Book Antiqua" w:hAnsi="Book Antiqua"/>
          <w:color w:val="000000"/>
          <w:sz w:val="24"/>
          <w:szCs w:val="24"/>
        </w:rPr>
        <w:t>Okumura</w:t>
      </w:r>
      <w:r w:rsidRPr="00FE1D54">
        <w:rPr>
          <w:rFonts w:ascii="Book Antiqua" w:hAnsi="Book Antiqua"/>
          <w:color w:val="000000"/>
          <w:sz w:val="24"/>
          <w:szCs w:val="24"/>
          <w:lang w:eastAsia="zh-CN"/>
        </w:rPr>
        <w:t xml:space="preserve"> K, </w:t>
      </w:r>
      <w:proofErr w:type="spellStart"/>
      <w:r w:rsidRPr="00FE1D54">
        <w:rPr>
          <w:rFonts w:ascii="Book Antiqua" w:hAnsi="Book Antiqua"/>
          <w:color w:val="000000"/>
          <w:sz w:val="24"/>
          <w:szCs w:val="24"/>
        </w:rPr>
        <w:t>Schoenhagen</w:t>
      </w:r>
      <w:proofErr w:type="spellEnd"/>
      <w:r w:rsidRPr="00FE1D54">
        <w:rPr>
          <w:rFonts w:ascii="Book Antiqua" w:hAnsi="Book Antiqua"/>
          <w:color w:val="000000"/>
          <w:sz w:val="24"/>
          <w:szCs w:val="24"/>
          <w:lang w:eastAsia="zh-CN"/>
        </w:rPr>
        <w:t xml:space="preserve"> P, </w:t>
      </w:r>
      <w:r w:rsidRPr="00FE1D54">
        <w:rPr>
          <w:rFonts w:ascii="Book Antiqua" w:hAnsi="Book Antiqua"/>
          <w:color w:val="000000"/>
          <w:sz w:val="24"/>
          <w:szCs w:val="24"/>
        </w:rPr>
        <w:t>Ueda</w:t>
      </w:r>
      <w:r w:rsidRPr="00FE1D54">
        <w:rPr>
          <w:rFonts w:ascii="Book Antiqua" w:hAnsi="Book Antiqua"/>
          <w:color w:val="000000"/>
          <w:sz w:val="24"/>
          <w:szCs w:val="24"/>
          <w:lang w:eastAsia="zh-CN"/>
        </w:rPr>
        <w:t xml:space="preserve"> H</w:t>
      </w:r>
      <w:r w:rsidRPr="00FE1D54">
        <w:rPr>
          <w:rFonts w:ascii="Book Antiqua" w:hAnsi="Book Antiqua"/>
          <w:b/>
          <w:sz w:val="24"/>
          <w:szCs w:val="24"/>
        </w:rPr>
        <w:t xml:space="preserve"> S-Editor: </w:t>
      </w:r>
      <w:r w:rsidRPr="00FE1D54">
        <w:rPr>
          <w:rFonts w:ascii="Book Antiqua" w:hAnsi="Book Antiqua"/>
          <w:sz w:val="24"/>
          <w:szCs w:val="24"/>
        </w:rPr>
        <w:t>Ji FF</w:t>
      </w:r>
      <w:r w:rsidRPr="00FE1D54">
        <w:rPr>
          <w:rFonts w:ascii="Book Antiqua" w:hAnsi="Book Antiqua"/>
          <w:b/>
          <w:sz w:val="24"/>
          <w:szCs w:val="24"/>
        </w:rPr>
        <w:t xml:space="preserve"> L-Editor: E-Editor:</w:t>
      </w:r>
    </w:p>
    <w:p w14:paraId="52013BE3" w14:textId="77777777" w:rsidR="008536EC" w:rsidRPr="00FD10A1" w:rsidRDefault="008536EC" w:rsidP="00EB0771">
      <w:pPr>
        <w:spacing w:after="0" w:line="360" w:lineRule="auto"/>
        <w:jc w:val="both"/>
        <w:rPr>
          <w:rFonts w:ascii="Book Antiqua" w:hAnsi="Book Antiqua"/>
          <w:sz w:val="24"/>
          <w:szCs w:val="24"/>
        </w:rPr>
      </w:pPr>
      <w:r w:rsidRPr="00FD10A1">
        <w:rPr>
          <w:rFonts w:ascii="Book Antiqua" w:hAnsi="Book Antiqua"/>
          <w:sz w:val="24"/>
          <w:szCs w:val="24"/>
        </w:rPr>
        <w:br w:type="page"/>
      </w:r>
    </w:p>
    <w:p w14:paraId="4CC7AFD0" w14:textId="1B9098CB" w:rsidR="00271B92" w:rsidRPr="00FD10A1" w:rsidRDefault="00123C84" w:rsidP="00EB0771">
      <w:pPr>
        <w:spacing w:after="0" w:line="360" w:lineRule="auto"/>
        <w:jc w:val="both"/>
        <w:rPr>
          <w:rFonts w:ascii="Book Antiqua" w:hAnsi="Book Antiqua"/>
          <w:b/>
          <w:sz w:val="24"/>
          <w:szCs w:val="24"/>
        </w:rPr>
      </w:pPr>
      <w:r>
        <w:rPr>
          <w:rFonts w:ascii="Book Antiqua" w:hAnsi="Book Antiqua"/>
          <w:b/>
          <w:sz w:val="24"/>
          <w:szCs w:val="24"/>
        </w:rPr>
        <w:lastRenderedPageBreak/>
        <w:t>Table 1</w:t>
      </w:r>
      <w:r w:rsidR="008536EC" w:rsidRPr="00FD10A1">
        <w:rPr>
          <w:rFonts w:ascii="Book Antiqua" w:hAnsi="Book Antiqua"/>
          <w:b/>
          <w:sz w:val="24"/>
          <w:szCs w:val="24"/>
        </w:rPr>
        <w:t xml:space="preserve"> </w:t>
      </w:r>
      <w:r w:rsidR="00271B92" w:rsidRPr="00FD10A1">
        <w:rPr>
          <w:rFonts w:ascii="Book Antiqua" w:hAnsi="Book Antiqua"/>
          <w:b/>
          <w:sz w:val="24"/>
          <w:szCs w:val="24"/>
        </w:rPr>
        <w:t>Summary of findings, complications, and treatment in u</w:t>
      </w:r>
      <w:r w:rsidR="008536EC" w:rsidRPr="00FD10A1">
        <w:rPr>
          <w:rFonts w:ascii="Book Antiqua" w:hAnsi="Book Antiqua"/>
          <w:b/>
          <w:sz w:val="24"/>
          <w:szCs w:val="24"/>
        </w:rPr>
        <w:t>ncommon aneurysms</w:t>
      </w:r>
    </w:p>
    <w:tbl>
      <w:tblPr>
        <w:tblStyle w:val="TableGrid"/>
        <w:tblW w:w="0" w:type="auto"/>
        <w:tblLook w:val="04A0" w:firstRow="1" w:lastRow="0" w:firstColumn="1" w:lastColumn="0" w:noHBand="0" w:noVBand="1"/>
      </w:tblPr>
      <w:tblGrid>
        <w:gridCol w:w="2675"/>
        <w:gridCol w:w="2211"/>
        <w:gridCol w:w="2309"/>
        <w:gridCol w:w="2213"/>
      </w:tblGrid>
      <w:tr w:rsidR="00EB0771" w:rsidRPr="00FD10A1" w14:paraId="64599E32" w14:textId="77777777" w:rsidTr="007E035F">
        <w:tc>
          <w:tcPr>
            <w:tcW w:w="2675" w:type="dxa"/>
          </w:tcPr>
          <w:p w14:paraId="23B0A478" w14:textId="77777777" w:rsidR="008536EC" w:rsidRPr="00FD10A1" w:rsidRDefault="008536EC" w:rsidP="00EB0771">
            <w:pPr>
              <w:spacing w:line="360" w:lineRule="auto"/>
              <w:jc w:val="both"/>
              <w:rPr>
                <w:rFonts w:ascii="Book Antiqua" w:hAnsi="Book Antiqua"/>
                <w:b/>
                <w:sz w:val="24"/>
                <w:szCs w:val="24"/>
              </w:rPr>
            </w:pPr>
            <w:r w:rsidRPr="00FD10A1">
              <w:rPr>
                <w:rFonts w:ascii="Book Antiqua" w:hAnsi="Book Antiqua"/>
                <w:b/>
                <w:sz w:val="24"/>
                <w:szCs w:val="24"/>
              </w:rPr>
              <w:t>Aneurysm</w:t>
            </w:r>
          </w:p>
        </w:tc>
        <w:tc>
          <w:tcPr>
            <w:tcW w:w="2211" w:type="dxa"/>
          </w:tcPr>
          <w:p w14:paraId="4AA24445" w14:textId="77777777" w:rsidR="008536EC" w:rsidRPr="00FD10A1" w:rsidRDefault="008536EC" w:rsidP="00EB0771">
            <w:pPr>
              <w:spacing w:line="360" w:lineRule="auto"/>
              <w:jc w:val="both"/>
              <w:rPr>
                <w:rFonts w:ascii="Book Antiqua" w:hAnsi="Book Antiqua"/>
                <w:b/>
                <w:sz w:val="24"/>
                <w:szCs w:val="24"/>
              </w:rPr>
            </w:pPr>
            <w:r w:rsidRPr="00FD10A1">
              <w:rPr>
                <w:rFonts w:ascii="Book Antiqua" w:hAnsi="Book Antiqua"/>
                <w:b/>
                <w:sz w:val="24"/>
                <w:szCs w:val="24"/>
              </w:rPr>
              <w:t>Findings</w:t>
            </w:r>
          </w:p>
        </w:tc>
        <w:tc>
          <w:tcPr>
            <w:tcW w:w="2251" w:type="dxa"/>
          </w:tcPr>
          <w:p w14:paraId="4E21D924" w14:textId="77777777" w:rsidR="008536EC" w:rsidRPr="00FD10A1" w:rsidRDefault="008536EC" w:rsidP="00EB0771">
            <w:pPr>
              <w:spacing w:line="360" w:lineRule="auto"/>
              <w:jc w:val="both"/>
              <w:rPr>
                <w:rFonts w:ascii="Book Antiqua" w:hAnsi="Book Antiqua"/>
                <w:b/>
                <w:sz w:val="24"/>
                <w:szCs w:val="24"/>
              </w:rPr>
            </w:pPr>
            <w:r w:rsidRPr="00FD10A1">
              <w:rPr>
                <w:rFonts w:ascii="Book Antiqua" w:hAnsi="Book Antiqua"/>
                <w:b/>
                <w:sz w:val="24"/>
                <w:szCs w:val="24"/>
              </w:rPr>
              <w:t>Complications</w:t>
            </w:r>
          </w:p>
        </w:tc>
        <w:tc>
          <w:tcPr>
            <w:tcW w:w="2213" w:type="dxa"/>
          </w:tcPr>
          <w:p w14:paraId="03941E43" w14:textId="77777777" w:rsidR="008536EC" w:rsidRPr="00FD10A1" w:rsidRDefault="008536EC" w:rsidP="00EB0771">
            <w:pPr>
              <w:spacing w:line="360" w:lineRule="auto"/>
              <w:jc w:val="both"/>
              <w:rPr>
                <w:rFonts w:ascii="Book Antiqua" w:hAnsi="Book Antiqua"/>
                <w:b/>
                <w:sz w:val="24"/>
                <w:szCs w:val="24"/>
              </w:rPr>
            </w:pPr>
            <w:r w:rsidRPr="00FD10A1">
              <w:rPr>
                <w:rFonts w:ascii="Book Antiqua" w:hAnsi="Book Antiqua"/>
                <w:b/>
                <w:sz w:val="24"/>
                <w:szCs w:val="24"/>
              </w:rPr>
              <w:t>Treatment</w:t>
            </w:r>
          </w:p>
        </w:tc>
      </w:tr>
      <w:tr w:rsidR="00EB0771" w:rsidRPr="00FD10A1" w14:paraId="4BBE7F82" w14:textId="77777777" w:rsidTr="007E035F">
        <w:tc>
          <w:tcPr>
            <w:tcW w:w="2675" w:type="dxa"/>
          </w:tcPr>
          <w:p w14:paraId="5D16C44C" w14:textId="77777777" w:rsidR="008536EC" w:rsidRPr="00FD10A1" w:rsidRDefault="008536EC" w:rsidP="00EB0771">
            <w:pPr>
              <w:spacing w:line="360" w:lineRule="auto"/>
              <w:jc w:val="both"/>
              <w:rPr>
                <w:rFonts w:ascii="Book Antiqua" w:hAnsi="Book Antiqua"/>
                <w:sz w:val="24"/>
                <w:szCs w:val="24"/>
              </w:rPr>
            </w:pPr>
            <w:r w:rsidRPr="00FD10A1">
              <w:rPr>
                <w:rFonts w:ascii="Book Antiqua" w:hAnsi="Book Antiqua"/>
                <w:sz w:val="24"/>
                <w:szCs w:val="24"/>
              </w:rPr>
              <w:t>Giant aneurysm</w:t>
            </w:r>
          </w:p>
        </w:tc>
        <w:tc>
          <w:tcPr>
            <w:tcW w:w="2211" w:type="dxa"/>
          </w:tcPr>
          <w:p w14:paraId="4D75732C" w14:textId="77777777" w:rsidR="008536EC" w:rsidRPr="00FD10A1" w:rsidRDefault="008536EC" w:rsidP="00EB0771">
            <w:pPr>
              <w:spacing w:line="360" w:lineRule="auto"/>
              <w:jc w:val="both"/>
              <w:rPr>
                <w:rFonts w:ascii="Book Antiqua" w:hAnsi="Book Antiqua"/>
                <w:sz w:val="24"/>
                <w:szCs w:val="24"/>
              </w:rPr>
            </w:pPr>
            <w:r w:rsidRPr="00FD10A1">
              <w:rPr>
                <w:rFonts w:ascii="Book Antiqua" w:hAnsi="Book Antiqua"/>
                <w:sz w:val="24"/>
                <w:szCs w:val="24"/>
              </w:rPr>
              <w:t>Thoracic aortic aneurysm &gt; 10 cm</w:t>
            </w:r>
          </w:p>
        </w:tc>
        <w:tc>
          <w:tcPr>
            <w:tcW w:w="2251" w:type="dxa"/>
          </w:tcPr>
          <w:p w14:paraId="2DD0377A" w14:textId="77777777" w:rsidR="008536EC" w:rsidRPr="00FD10A1" w:rsidRDefault="008536EC" w:rsidP="00EB0771">
            <w:pPr>
              <w:spacing w:line="360" w:lineRule="auto"/>
              <w:jc w:val="both"/>
              <w:rPr>
                <w:rFonts w:ascii="Book Antiqua" w:hAnsi="Book Antiqua"/>
                <w:sz w:val="24"/>
                <w:szCs w:val="24"/>
              </w:rPr>
            </w:pPr>
            <w:r w:rsidRPr="00FD10A1">
              <w:rPr>
                <w:rFonts w:ascii="Book Antiqua" w:hAnsi="Book Antiqua"/>
                <w:sz w:val="24"/>
                <w:szCs w:val="24"/>
              </w:rPr>
              <w:t>Rupture; mediastinal compression</w:t>
            </w:r>
          </w:p>
        </w:tc>
        <w:tc>
          <w:tcPr>
            <w:tcW w:w="2213" w:type="dxa"/>
          </w:tcPr>
          <w:p w14:paraId="27ED0AA7" w14:textId="77777777" w:rsidR="008536EC" w:rsidRPr="00FD10A1" w:rsidRDefault="008536EC" w:rsidP="00EB0771">
            <w:pPr>
              <w:spacing w:line="360" w:lineRule="auto"/>
              <w:jc w:val="both"/>
              <w:rPr>
                <w:rFonts w:ascii="Book Antiqua" w:hAnsi="Book Antiqua"/>
                <w:sz w:val="24"/>
                <w:szCs w:val="24"/>
              </w:rPr>
            </w:pPr>
            <w:r w:rsidRPr="00FD10A1">
              <w:rPr>
                <w:rFonts w:ascii="Book Antiqua" w:hAnsi="Book Antiqua"/>
                <w:sz w:val="24"/>
                <w:szCs w:val="24"/>
              </w:rPr>
              <w:t>Surgical repair</w:t>
            </w:r>
          </w:p>
        </w:tc>
      </w:tr>
      <w:tr w:rsidR="00EB0771" w:rsidRPr="00FD10A1" w14:paraId="4AF3CB19" w14:textId="77777777" w:rsidTr="007E035F">
        <w:tc>
          <w:tcPr>
            <w:tcW w:w="2675" w:type="dxa"/>
          </w:tcPr>
          <w:p w14:paraId="662E8C12" w14:textId="04C5CAF7" w:rsidR="007E035F" w:rsidRPr="00FD10A1" w:rsidRDefault="007E035F" w:rsidP="00EB0771">
            <w:pPr>
              <w:spacing w:line="360" w:lineRule="auto"/>
              <w:jc w:val="both"/>
              <w:rPr>
                <w:rFonts w:ascii="Book Antiqua" w:hAnsi="Book Antiqua"/>
                <w:sz w:val="24"/>
                <w:szCs w:val="24"/>
              </w:rPr>
            </w:pPr>
            <w:proofErr w:type="spellStart"/>
            <w:r w:rsidRPr="00FD10A1">
              <w:rPr>
                <w:rFonts w:ascii="Book Antiqua" w:hAnsi="Book Antiqua"/>
                <w:sz w:val="24"/>
                <w:szCs w:val="24"/>
              </w:rPr>
              <w:t>Pseudoaneurysm</w:t>
            </w:r>
            <w:proofErr w:type="spellEnd"/>
          </w:p>
        </w:tc>
        <w:tc>
          <w:tcPr>
            <w:tcW w:w="2211" w:type="dxa"/>
          </w:tcPr>
          <w:p w14:paraId="22C07352" w14:textId="33081935"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Saccular, thin-neck aneurysm at aortic arch</w:t>
            </w:r>
          </w:p>
        </w:tc>
        <w:tc>
          <w:tcPr>
            <w:tcW w:w="2251" w:type="dxa"/>
          </w:tcPr>
          <w:p w14:paraId="4C14D007" w14:textId="58BBD7ED"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Rupture; infection</w:t>
            </w:r>
          </w:p>
        </w:tc>
        <w:tc>
          <w:tcPr>
            <w:tcW w:w="2213" w:type="dxa"/>
          </w:tcPr>
          <w:p w14:paraId="557D8212" w14:textId="3957787D"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Surgical repair</w:t>
            </w:r>
          </w:p>
        </w:tc>
      </w:tr>
      <w:tr w:rsidR="00EB0771" w:rsidRPr="00FD10A1" w14:paraId="35508173" w14:textId="77777777" w:rsidTr="007E035F">
        <w:tc>
          <w:tcPr>
            <w:tcW w:w="2675" w:type="dxa"/>
          </w:tcPr>
          <w:p w14:paraId="05C360C4" w14:textId="6BB621A2"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Ductus aneurysm</w:t>
            </w:r>
          </w:p>
        </w:tc>
        <w:tc>
          <w:tcPr>
            <w:tcW w:w="2211" w:type="dxa"/>
          </w:tcPr>
          <w:p w14:paraId="3363FB26" w14:textId="453535F8"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Saccular, thin-neck aneurysm at aortic isthmus</w:t>
            </w:r>
          </w:p>
        </w:tc>
        <w:tc>
          <w:tcPr>
            <w:tcW w:w="2251" w:type="dxa"/>
          </w:tcPr>
          <w:p w14:paraId="1C5F4B23" w14:textId="25643726"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Rupture; infection</w:t>
            </w:r>
          </w:p>
        </w:tc>
        <w:tc>
          <w:tcPr>
            <w:tcW w:w="2213" w:type="dxa"/>
          </w:tcPr>
          <w:p w14:paraId="0ED24FEA" w14:textId="10A46E4C"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Surgical repair</w:t>
            </w:r>
          </w:p>
        </w:tc>
      </w:tr>
      <w:tr w:rsidR="00EB0771" w:rsidRPr="00FD10A1" w14:paraId="0BD65233" w14:textId="77777777" w:rsidTr="007E035F">
        <w:tc>
          <w:tcPr>
            <w:tcW w:w="2675" w:type="dxa"/>
          </w:tcPr>
          <w:p w14:paraId="6C82F084" w14:textId="28D39005"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Mycotic/inflammatory aneurysm</w:t>
            </w:r>
          </w:p>
        </w:tc>
        <w:tc>
          <w:tcPr>
            <w:tcW w:w="2211" w:type="dxa"/>
          </w:tcPr>
          <w:p w14:paraId="7651ECB0" w14:textId="5748D3C6"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Mycotic: saccular outpouching with surrounding inflammatory stranding, fluid collection, gas; Inflammatory: broader based aneurysm with surrounding inflammatory stranding</w:t>
            </w:r>
          </w:p>
        </w:tc>
        <w:tc>
          <w:tcPr>
            <w:tcW w:w="2251" w:type="dxa"/>
          </w:tcPr>
          <w:p w14:paraId="462E62D3" w14:textId="1FF14978"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Rupture</w:t>
            </w:r>
          </w:p>
        </w:tc>
        <w:tc>
          <w:tcPr>
            <w:tcW w:w="2213" w:type="dxa"/>
          </w:tcPr>
          <w:p w14:paraId="7C921902" w14:textId="2C4720D2"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 xml:space="preserve">Mycotic: antibiotics, surgical repair; </w:t>
            </w:r>
            <w:r w:rsidR="00123C84" w:rsidRPr="00FD10A1">
              <w:rPr>
                <w:rFonts w:ascii="Book Antiqua" w:hAnsi="Book Antiqua"/>
                <w:sz w:val="24"/>
                <w:szCs w:val="24"/>
              </w:rPr>
              <w:t>I</w:t>
            </w:r>
            <w:r w:rsidRPr="00FD10A1">
              <w:rPr>
                <w:rFonts w:ascii="Book Antiqua" w:hAnsi="Book Antiqua"/>
                <w:sz w:val="24"/>
                <w:szCs w:val="24"/>
              </w:rPr>
              <w:t>nflammatory: anti-inflammatory medications, surgical repair</w:t>
            </w:r>
          </w:p>
        </w:tc>
      </w:tr>
      <w:tr w:rsidR="00EB0771" w:rsidRPr="00FD10A1" w14:paraId="63415B5B" w14:textId="77777777" w:rsidTr="007E035F">
        <w:tc>
          <w:tcPr>
            <w:tcW w:w="2675" w:type="dxa"/>
          </w:tcPr>
          <w:p w14:paraId="381C145E" w14:textId="44D3398B"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Aneurysm with fistula</w:t>
            </w:r>
          </w:p>
        </w:tc>
        <w:tc>
          <w:tcPr>
            <w:tcW w:w="2211" w:type="dxa"/>
          </w:tcPr>
          <w:p w14:paraId="28462993" w14:textId="765369ED"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Aneurysm with connection to adjacent bowel or vessel</w:t>
            </w:r>
          </w:p>
        </w:tc>
        <w:tc>
          <w:tcPr>
            <w:tcW w:w="2251" w:type="dxa"/>
          </w:tcPr>
          <w:p w14:paraId="26B5B48F" w14:textId="7913A088"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Rupture; GI bleed (</w:t>
            </w:r>
            <w:proofErr w:type="spellStart"/>
            <w:r w:rsidRPr="00FD10A1">
              <w:rPr>
                <w:rFonts w:ascii="Book Antiqua" w:hAnsi="Book Antiqua"/>
                <w:sz w:val="24"/>
                <w:szCs w:val="24"/>
              </w:rPr>
              <w:t>aortoesophageal</w:t>
            </w:r>
            <w:proofErr w:type="spellEnd"/>
            <w:r w:rsidRPr="00FD10A1">
              <w:rPr>
                <w:rFonts w:ascii="Book Antiqua" w:hAnsi="Book Antiqua"/>
                <w:sz w:val="24"/>
                <w:szCs w:val="24"/>
              </w:rPr>
              <w:t xml:space="preserve">, </w:t>
            </w:r>
            <w:proofErr w:type="spellStart"/>
            <w:r w:rsidRPr="00FD10A1">
              <w:rPr>
                <w:rFonts w:ascii="Book Antiqua" w:hAnsi="Book Antiqua"/>
                <w:sz w:val="24"/>
                <w:szCs w:val="24"/>
              </w:rPr>
              <w:t>aortoenteric</w:t>
            </w:r>
            <w:proofErr w:type="spellEnd"/>
            <w:r w:rsidRPr="00FD10A1">
              <w:rPr>
                <w:rFonts w:ascii="Book Antiqua" w:hAnsi="Book Antiqua"/>
                <w:sz w:val="24"/>
                <w:szCs w:val="24"/>
              </w:rPr>
              <w:t>); sepsis (</w:t>
            </w:r>
            <w:proofErr w:type="spellStart"/>
            <w:r w:rsidRPr="00FD10A1">
              <w:rPr>
                <w:rFonts w:ascii="Book Antiqua" w:hAnsi="Book Antiqua"/>
                <w:sz w:val="24"/>
                <w:szCs w:val="24"/>
              </w:rPr>
              <w:t>aortoesophageal</w:t>
            </w:r>
            <w:proofErr w:type="spellEnd"/>
            <w:r w:rsidRPr="00FD10A1">
              <w:rPr>
                <w:rFonts w:ascii="Book Antiqua" w:hAnsi="Book Antiqua"/>
                <w:sz w:val="24"/>
                <w:szCs w:val="24"/>
              </w:rPr>
              <w:t xml:space="preserve">, </w:t>
            </w:r>
            <w:proofErr w:type="spellStart"/>
            <w:r w:rsidRPr="00FD10A1">
              <w:rPr>
                <w:rFonts w:ascii="Book Antiqua" w:hAnsi="Book Antiqua"/>
                <w:sz w:val="24"/>
                <w:szCs w:val="24"/>
              </w:rPr>
              <w:t>aortoenteric</w:t>
            </w:r>
            <w:proofErr w:type="spellEnd"/>
            <w:r w:rsidRPr="00FD10A1">
              <w:rPr>
                <w:rFonts w:ascii="Book Antiqua" w:hAnsi="Book Antiqua"/>
                <w:sz w:val="24"/>
                <w:szCs w:val="24"/>
              </w:rPr>
              <w:t xml:space="preserve">); </w:t>
            </w:r>
            <w:r w:rsidRPr="00FD10A1">
              <w:rPr>
                <w:rFonts w:ascii="Book Antiqua" w:hAnsi="Book Antiqua"/>
                <w:sz w:val="24"/>
                <w:szCs w:val="24"/>
              </w:rPr>
              <w:lastRenderedPageBreak/>
              <w:t>cardiac failure (</w:t>
            </w:r>
            <w:proofErr w:type="spellStart"/>
            <w:r w:rsidRPr="00FD10A1">
              <w:rPr>
                <w:rFonts w:ascii="Book Antiqua" w:hAnsi="Book Antiqua"/>
                <w:sz w:val="24"/>
                <w:szCs w:val="24"/>
              </w:rPr>
              <w:t>aortocaval</w:t>
            </w:r>
            <w:proofErr w:type="spellEnd"/>
            <w:r w:rsidRPr="00FD10A1">
              <w:rPr>
                <w:rFonts w:ascii="Book Antiqua" w:hAnsi="Book Antiqua"/>
                <w:sz w:val="24"/>
                <w:szCs w:val="24"/>
              </w:rPr>
              <w:t>)</w:t>
            </w:r>
          </w:p>
        </w:tc>
        <w:tc>
          <w:tcPr>
            <w:tcW w:w="2213" w:type="dxa"/>
          </w:tcPr>
          <w:p w14:paraId="23DCA8B8" w14:textId="01026FEE"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lastRenderedPageBreak/>
              <w:t>Surgical repair</w:t>
            </w:r>
          </w:p>
        </w:tc>
      </w:tr>
      <w:tr w:rsidR="00EB0771" w:rsidRPr="00FD10A1" w14:paraId="7998E874" w14:textId="77777777" w:rsidTr="007E035F">
        <w:tc>
          <w:tcPr>
            <w:tcW w:w="2675" w:type="dxa"/>
          </w:tcPr>
          <w:p w14:paraId="5D5A9AF5" w14:textId="583AC4E3"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lastRenderedPageBreak/>
              <w:t>Ventricular aneurysm</w:t>
            </w:r>
          </w:p>
        </w:tc>
        <w:tc>
          <w:tcPr>
            <w:tcW w:w="2211" w:type="dxa"/>
          </w:tcPr>
          <w:p w14:paraId="77F78E3B" w14:textId="61A02DBA"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Ventricular aneurysm containing myocardium (true) or absent myocardium (false)</w:t>
            </w:r>
          </w:p>
        </w:tc>
        <w:tc>
          <w:tcPr>
            <w:tcW w:w="2251" w:type="dxa"/>
          </w:tcPr>
          <w:p w14:paraId="6F18567B" w14:textId="59071CAC"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Rupture with tamponade; thromboembolism</w:t>
            </w:r>
          </w:p>
        </w:tc>
        <w:tc>
          <w:tcPr>
            <w:tcW w:w="2213" w:type="dxa"/>
          </w:tcPr>
          <w:p w14:paraId="13BAA000" w14:textId="00E3E61A"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True: medical therapy; false: surgical repair</w:t>
            </w:r>
          </w:p>
        </w:tc>
      </w:tr>
      <w:tr w:rsidR="00EB0771" w:rsidRPr="00FD10A1" w14:paraId="06C98D0E" w14:textId="77777777" w:rsidTr="007E035F">
        <w:tc>
          <w:tcPr>
            <w:tcW w:w="2675" w:type="dxa"/>
          </w:tcPr>
          <w:p w14:paraId="7A1A9CC7" w14:textId="41FF3156"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Atrial/ventricular septal aneurysm</w:t>
            </w:r>
          </w:p>
        </w:tc>
        <w:tc>
          <w:tcPr>
            <w:tcW w:w="2211" w:type="dxa"/>
          </w:tcPr>
          <w:p w14:paraId="76148B6E" w14:textId="77777777"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 xml:space="preserve">Atrial: focal outpouching at fossa </w:t>
            </w:r>
            <w:proofErr w:type="spellStart"/>
            <w:r w:rsidRPr="00FD10A1">
              <w:rPr>
                <w:rFonts w:ascii="Book Antiqua" w:hAnsi="Book Antiqua"/>
                <w:sz w:val="24"/>
                <w:szCs w:val="24"/>
              </w:rPr>
              <w:t>ovalis</w:t>
            </w:r>
            <w:proofErr w:type="spellEnd"/>
            <w:r w:rsidRPr="00FD10A1">
              <w:rPr>
                <w:rFonts w:ascii="Book Antiqua" w:hAnsi="Book Antiqua"/>
                <w:sz w:val="24"/>
                <w:szCs w:val="24"/>
              </w:rPr>
              <w:t xml:space="preserve"> &gt; 1.5 cm; Ventricular:</w:t>
            </w:r>
          </w:p>
          <w:p w14:paraId="69FD7B32" w14:textId="0D35E271"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 xml:space="preserve"> Focal outpouching at membranous septum</w:t>
            </w:r>
          </w:p>
        </w:tc>
        <w:tc>
          <w:tcPr>
            <w:tcW w:w="2251" w:type="dxa"/>
          </w:tcPr>
          <w:p w14:paraId="3C6C2593" w14:textId="673CB6AE"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Thromboembolism (atrial); arrhythmias (atrial); outflow tract obstruction (ventricular); shunt (ventricular); rupture (ventricular)</w:t>
            </w:r>
          </w:p>
        </w:tc>
        <w:tc>
          <w:tcPr>
            <w:tcW w:w="2213" w:type="dxa"/>
          </w:tcPr>
          <w:p w14:paraId="1BEA4E46" w14:textId="49DE1189" w:rsidR="007E035F" w:rsidRPr="00FD10A1" w:rsidRDefault="007E035F" w:rsidP="00123C84">
            <w:pPr>
              <w:spacing w:line="360" w:lineRule="auto"/>
              <w:jc w:val="both"/>
              <w:rPr>
                <w:rFonts w:ascii="Book Antiqua" w:hAnsi="Book Antiqua"/>
                <w:sz w:val="24"/>
                <w:szCs w:val="24"/>
                <w:lang w:eastAsia="zh-CN"/>
              </w:rPr>
            </w:pPr>
            <w:r w:rsidRPr="00FD10A1">
              <w:rPr>
                <w:rFonts w:ascii="Book Antiqua" w:hAnsi="Book Antiqua"/>
                <w:sz w:val="24"/>
                <w:szCs w:val="24"/>
              </w:rPr>
              <w:t>Atrial: medial/stroke prevention; ventricular: unknown</w:t>
            </w:r>
            <w:r w:rsidR="00123C84" w:rsidRPr="00123C84">
              <w:rPr>
                <w:rFonts w:ascii="Book Antiqua" w:hAnsi="Book Antiqua" w:hint="eastAsia"/>
                <w:sz w:val="24"/>
                <w:szCs w:val="24"/>
                <w:vertAlign w:val="superscript"/>
                <w:lang w:eastAsia="zh-CN"/>
              </w:rPr>
              <w:t>1</w:t>
            </w:r>
          </w:p>
        </w:tc>
      </w:tr>
      <w:tr w:rsidR="00EB0771" w:rsidRPr="00FD10A1" w14:paraId="5DBAF1E0" w14:textId="77777777" w:rsidTr="007E035F">
        <w:tc>
          <w:tcPr>
            <w:tcW w:w="2675" w:type="dxa"/>
          </w:tcPr>
          <w:p w14:paraId="7D34F958" w14:textId="79483B82"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Coronary artery aneurysm</w:t>
            </w:r>
          </w:p>
        </w:tc>
        <w:tc>
          <w:tcPr>
            <w:tcW w:w="2211" w:type="dxa"/>
          </w:tcPr>
          <w:p w14:paraId="744EAC10" w14:textId="631FDDFD"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Focal (aneurysm) or diffuse (ectasia) dilatation greater 1.5 times normal diameter</w:t>
            </w:r>
          </w:p>
        </w:tc>
        <w:tc>
          <w:tcPr>
            <w:tcW w:w="2251" w:type="dxa"/>
          </w:tcPr>
          <w:p w14:paraId="092BCED6" w14:textId="5894252D"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Myocardial infraction; rupture; fistula formation</w:t>
            </w:r>
          </w:p>
        </w:tc>
        <w:tc>
          <w:tcPr>
            <w:tcW w:w="2213" w:type="dxa"/>
          </w:tcPr>
          <w:p w14:paraId="46630943" w14:textId="77777777"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Medical therapy; surgical repair</w:t>
            </w:r>
          </w:p>
          <w:p w14:paraId="70AAA64E" w14:textId="72376B8F" w:rsidR="007E035F" w:rsidRPr="00FD10A1" w:rsidRDefault="007E035F" w:rsidP="00EB0771">
            <w:pPr>
              <w:spacing w:line="360" w:lineRule="auto"/>
              <w:jc w:val="both"/>
              <w:rPr>
                <w:rFonts w:ascii="Book Antiqua" w:hAnsi="Book Antiqua"/>
                <w:sz w:val="24"/>
                <w:szCs w:val="24"/>
              </w:rPr>
            </w:pPr>
          </w:p>
        </w:tc>
      </w:tr>
      <w:tr w:rsidR="00EB0771" w:rsidRPr="00FD10A1" w14:paraId="43F27650" w14:textId="77777777" w:rsidTr="007E035F">
        <w:tc>
          <w:tcPr>
            <w:tcW w:w="2675" w:type="dxa"/>
          </w:tcPr>
          <w:p w14:paraId="67DDFBCF" w14:textId="63AE0587"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Sinus of Valsalva aneurysm</w:t>
            </w:r>
          </w:p>
        </w:tc>
        <w:tc>
          <w:tcPr>
            <w:tcW w:w="2211" w:type="dxa"/>
          </w:tcPr>
          <w:p w14:paraId="4A122172" w14:textId="5CBC4460"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Outpouching of sinus without aortic aneurysm; “windsock” deformity</w:t>
            </w:r>
          </w:p>
        </w:tc>
        <w:tc>
          <w:tcPr>
            <w:tcW w:w="2251" w:type="dxa"/>
          </w:tcPr>
          <w:p w14:paraId="3499E5CF" w14:textId="0DB497B6"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Rupture; thromboembolism; infection</w:t>
            </w:r>
          </w:p>
        </w:tc>
        <w:tc>
          <w:tcPr>
            <w:tcW w:w="2213" w:type="dxa"/>
          </w:tcPr>
          <w:p w14:paraId="0F121669" w14:textId="642CCB86"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Surgical repair</w:t>
            </w:r>
          </w:p>
        </w:tc>
      </w:tr>
      <w:tr w:rsidR="00EB0771" w:rsidRPr="00FD10A1" w14:paraId="3492FEB1" w14:textId="77777777" w:rsidTr="007E035F">
        <w:tc>
          <w:tcPr>
            <w:tcW w:w="2675" w:type="dxa"/>
          </w:tcPr>
          <w:p w14:paraId="47B1AF6E" w14:textId="7A50245E"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 xml:space="preserve">Aberrant right </w:t>
            </w:r>
            <w:r w:rsidRPr="00FD10A1">
              <w:rPr>
                <w:rFonts w:ascii="Book Antiqua" w:hAnsi="Book Antiqua"/>
                <w:sz w:val="24"/>
                <w:szCs w:val="24"/>
              </w:rPr>
              <w:lastRenderedPageBreak/>
              <w:t>subclavian aneurysm</w:t>
            </w:r>
          </w:p>
        </w:tc>
        <w:tc>
          <w:tcPr>
            <w:tcW w:w="2211" w:type="dxa"/>
          </w:tcPr>
          <w:p w14:paraId="5C2EEF3A" w14:textId="6F9029C0"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lastRenderedPageBreak/>
              <w:t xml:space="preserve">Aneurysm at </w:t>
            </w:r>
            <w:r w:rsidRPr="00FD10A1">
              <w:rPr>
                <w:rFonts w:ascii="Book Antiqua" w:hAnsi="Book Antiqua"/>
                <w:sz w:val="24"/>
                <w:szCs w:val="24"/>
              </w:rPr>
              <w:lastRenderedPageBreak/>
              <w:t>origin of aberrant right subclavian artery</w:t>
            </w:r>
          </w:p>
        </w:tc>
        <w:tc>
          <w:tcPr>
            <w:tcW w:w="2251" w:type="dxa"/>
          </w:tcPr>
          <w:p w14:paraId="0F9C5D50" w14:textId="3FC2EB9C" w:rsidR="007E035F" w:rsidRPr="00123C84" w:rsidRDefault="007E035F" w:rsidP="00EB0771">
            <w:pPr>
              <w:spacing w:line="360" w:lineRule="auto"/>
              <w:jc w:val="both"/>
              <w:rPr>
                <w:rFonts w:ascii="Book Antiqua" w:hAnsi="Book Antiqua"/>
                <w:sz w:val="24"/>
                <w:szCs w:val="24"/>
                <w:lang w:eastAsia="zh-CN"/>
              </w:rPr>
            </w:pPr>
            <w:r w:rsidRPr="00FD10A1">
              <w:rPr>
                <w:rFonts w:ascii="Book Antiqua" w:hAnsi="Book Antiqua"/>
                <w:sz w:val="24"/>
                <w:szCs w:val="24"/>
              </w:rPr>
              <w:lastRenderedPageBreak/>
              <w:t xml:space="preserve">Esophageal, airway </w:t>
            </w:r>
            <w:r w:rsidRPr="00FD10A1">
              <w:rPr>
                <w:rFonts w:ascii="Book Antiqua" w:hAnsi="Book Antiqua"/>
                <w:sz w:val="24"/>
                <w:szCs w:val="24"/>
              </w:rPr>
              <w:lastRenderedPageBreak/>
              <w:t>compression; rupture; thromboembolism</w:t>
            </w:r>
          </w:p>
        </w:tc>
        <w:tc>
          <w:tcPr>
            <w:tcW w:w="2213" w:type="dxa"/>
          </w:tcPr>
          <w:p w14:paraId="7CB48659" w14:textId="463FD05C"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lastRenderedPageBreak/>
              <w:t>Surgical repair</w:t>
            </w:r>
          </w:p>
        </w:tc>
      </w:tr>
      <w:tr w:rsidR="00EB0771" w:rsidRPr="00FD10A1" w14:paraId="111E807D" w14:textId="77777777" w:rsidTr="007E035F">
        <w:tc>
          <w:tcPr>
            <w:tcW w:w="2675" w:type="dxa"/>
          </w:tcPr>
          <w:p w14:paraId="0641979C" w14:textId="19292780"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lastRenderedPageBreak/>
              <w:t>Brachiocephalic artery aneurysm</w:t>
            </w:r>
          </w:p>
        </w:tc>
        <w:tc>
          <w:tcPr>
            <w:tcW w:w="2211" w:type="dxa"/>
          </w:tcPr>
          <w:p w14:paraId="1D61DDD7" w14:textId="5ADD1751"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Aneurysm of brachiocephalic artery ± aortic arch</w:t>
            </w:r>
          </w:p>
        </w:tc>
        <w:tc>
          <w:tcPr>
            <w:tcW w:w="2251" w:type="dxa"/>
          </w:tcPr>
          <w:p w14:paraId="6ED452A5" w14:textId="77777777"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Mediastinal compression; rupture; infection</w:t>
            </w:r>
          </w:p>
          <w:p w14:paraId="4E88545A" w14:textId="62736413"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Thromboembolism</w:t>
            </w:r>
          </w:p>
        </w:tc>
        <w:tc>
          <w:tcPr>
            <w:tcW w:w="2213" w:type="dxa"/>
          </w:tcPr>
          <w:p w14:paraId="56623881" w14:textId="7FD30889"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Surgical repair</w:t>
            </w:r>
          </w:p>
        </w:tc>
      </w:tr>
      <w:tr w:rsidR="00EB0771" w:rsidRPr="00FD10A1" w14:paraId="290A2301" w14:textId="77777777" w:rsidTr="007E035F">
        <w:tc>
          <w:tcPr>
            <w:tcW w:w="2675" w:type="dxa"/>
          </w:tcPr>
          <w:p w14:paraId="5A33E3CC" w14:textId="1361766F"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 xml:space="preserve">Pulmonary artery aneurysm and </w:t>
            </w:r>
            <w:proofErr w:type="spellStart"/>
            <w:r w:rsidRPr="00FD10A1">
              <w:rPr>
                <w:rFonts w:ascii="Book Antiqua" w:hAnsi="Book Antiqua"/>
                <w:sz w:val="24"/>
                <w:szCs w:val="24"/>
              </w:rPr>
              <w:t>pseudoaneurysm</w:t>
            </w:r>
            <w:proofErr w:type="spellEnd"/>
          </w:p>
        </w:tc>
        <w:tc>
          <w:tcPr>
            <w:tcW w:w="2211" w:type="dxa"/>
          </w:tcPr>
          <w:p w14:paraId="13B6DF48" w14:textId="59485DF7"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Pulmonary artery dilatation greater 1.5 times normal diameter</w:t>
            </w:r>
          </w:p>
        </w:tc>
        <w:tc>
          <w:tcPr>
            <w:tcW w:w="2251" w:type="dxa"/>
          </w:tcPr>
          <w:p w14:paraId="69A07C49" w14:textId="4849A4EC"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Right heart failure; rupture</w:t>
            </w:r>
          </w:p>
        </w:tc>
        <w:tc>
          <w:tcPr>
            <w:tcW w:w="2213" w:type="dxa"/>
          </w:tcPr>
          <w:p w14:paraId="4C48C38E" w14:textId="68D7CAC4"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Unknown</w:t>
            </w:r>
            <w:r w:rsidR="00123C84" w:rsidRPr="00123C84">
              <w:rPr>
                <w:rFonts w:ascii="Book Antiqua" w:hAnsi="Book Antiqua" w:hint="eastAsia"/>
                <w:sz w:val="24"/>
                <w:szCs w:val="24"/>
                <w:vertAlign w:val="superscript"/>
                <w:lang w:eastAsia="zh-CN"/>
              </w:rPr>
              <w:t>1</w:t>
            </w:r>
          </w:p>
          <w:p w14:paraId="6ABB2869" w14:textId="77777777" w:rsidR="007E035F" w:rsidRPr="00FD10A1" w:rsidRDefault="007E035F" w:rsidP="00EB0771">
            <w:pPr>
              <w:spacing w:line="360" w:lineRule="auto"/>
              <w:jc w:val="both"/>
              <w:rPr>
                <w:rFonts w:ascii="Book Antiqua" w:hAnsi="Book Antiqua"/>
                <w:sz w:val="24"/>
                <w:szCs w:val="24"/>
              </w:rPr>
            </w:pPr>
          </w:p>
        </w:tc>
      </w:tr>
      <w:tr w:rsidR="00EB0771" w:rsidRPr="00FD10A1" w14:paraId="19CA4A30" w14:textId="77777777" w:rsidTr="007E035F">
        <w:tc>
          <w:tcPr>
            <w:tcW w:w="2675" w:type="dxa"/>
          </w:tcPr>
          <w:p w14:paraId="04EDB58F" w14:textId="1E8305EA"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SVC aneurysm</w:t>
            </w:r>
          </w:p>
        </w:tc>
        <w:tc>
          <w:tcPr>
            <w:tcW w:w="2211" w:type="dxa"/>
          </w:tcPr>
          <w:p w14:paraId="2E5ADA69" w14:textId="2386A7FE"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Aneurysmal dilatation of SVC</w:t>
            </w:r>
          </w:p>
        </w:tc>
        <w:tc>
          <w:tcPr>
            <w:tcW w:w="2251" w:type="dxa"/>
          </w:tcPr>
          <w:p w14:paraId="6E79AF1B" w14:textId="7FE787C6"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Thromboembolism; rupture</w:t>
            </w:r>
          </w:p>
        </w:tc>
        <w:tc>
          <w:tcPr>
            <w:tcW w:w="2213" w:type="dxa"/>
          </w:tcPr>
          <w:p w14:paraId="4D3F8B28" w14:textId="1792ADD7" w:rsidR="007E035F" w:rsidRPr="00FD10A1" w:rsidRDefault="007E035F" w:rsidP="00EB0771">
            <w:pPr>
              <w:spacing w:line="360" w:lineRule="auto"/>
              <w:jc w:val="both"/>
              <w:rPr>
                <w:rFonts w:ascii="Book Antiqua" w:hAnsi="Book Antiqua"/>
                <w:sz w:val="24"/>
                <w:szCs w:val="24"/>
              </w:rPr>
            </w:pPr>
            <w:r w:rsidRPr="00FD10A1">
              <w:rPr>
                <w:rFonts w:ascii="Book Antiqua" w:hAnsi="Book Antiqua"/>
                <w:sz w:val="24"/>
                <w:szCs w:val="24"/>
              </w:rPr>
              <w:t>Unknown</w:t>
            </w:r>
            <w:r w:rsidR="00123C84" w:rsidRPr="00123C84">
              <w:rPr>
                <w:rFonts w:ascii="Book Antiqua" w:hAnsi="Book Antiqua" w:hint="eastAsia"/>
                <w:sz w:val="24"/>
                <w:szCs w:val="24"/>
                <w:vertAlign w:val="superscript"/>
                <w:lang w:eastAsia="zh-CN"/>
              </w:rPr>
              <w:t>1</w:t>
            </w:r>
          </w:p>
        </w:tc>
      </w:tr>
    </w:tbl>
    <w:p w14:paraId="71FB564B" w14:textId="77777777" w:rsidR="00123C84" w:rsidRDefault="00123C84" w:rsidP="00123C84">
      <w:pPr>
        <w:spacing w:after="0" w:line="360" w:lineRule="auto"/>
        <w:rPr>
          <w:rFonts w:ascii="Book Antiqua" w:hAnsi="Book Antiqua"/>
          <w:sz w:val="24"/>
          <w:szCs w:val="24"/>
          <w:lang w:eastAsia="zh-CN"/>
        </w:rPr>
      </w:pPr>
    </w:p>
    <w:p w14:paraId="008CBFF3" w14:textId="2BB4944B" w:rsidR="008536EC" w:rsidRPr="00FD10A1" w:rsidRDefault="007A5FD1" w:rsidP="00123C84">
      <w:pPr>
        <w:spacing w:after="0" w:line="360" w:lineRule="auto"/>
        <w:rPr>
          <w:rFonts w:ascii="Book Antiqua" w:hAnsi="Book Antiqua"/>
          <w:sz w:val="24"/>
          <w:szCs w:val="24"/>
          <w:lang w:eastAsia="zh-CN"/>
        </w:rPr>
      </w:pPr>
      <w:r>
        <w:rPr>
          <w:rFonts w:ascii="Book Antiqua" w:hAnsi="Book Antiqua" w:hint="eastAsia"/>
          <w:sz w:val="24"/>
          <w:szCs w:val="24"/>
          <w:vertAlign w:val="superscript"/>
          <w:lang w:eastAsia="zh-CN"/>
        </w:rPr>
        <w:t>1</w:t>
      </w:r>
      <w:r w:rsidR="008536EC" w:rsidRPr="00FD10A1">
        <w:rPr>
          <w:rFonts w:ascii="Book Antiqua" w:hAnsi="Book Antiqua"/>
          <w:sz w:val="24"/>
          <w:szCs w:val="24"/>
        </w:rPr>
        <w:t xml:space="preserve">Unknown: </w:t>
      </w:r>
      <w:r w:rsidR="00123C84" w:rsidRPr="00FD10A1">
        <w:rPr>
          <w:rFonts w:ascii="Book Antiqua" w:hAnsi="Book Antiqua"/>
          <w:sz w:val="24"/>
          <w:szCs w:val="24"/>
        </w:rPr>
        <w:t>N</w:t>
      </w:r>
      <w:r w:rsidR="008536EC" w:rsidRPr="00FD10A1">
        <w:rPr>
          <w:rFonts w:ascii="Book Antiqua" w:hAnsi="Book Antiqua"/>
          <w:sz w:val="24"/>
          <w:szCs w:val="24"/>
        </w:rPr>
        <w:t>o clear consensus on treatment exits or not enough experience.</w:t>
      </w:r>
      <w:r w:rsidR="00123C84" w:rsidRPr="00123C84">
        <w:rPr>
          <w:rFonts w:ascii="Book Antiqua" w:hAnsi="Book Antiqua"/>
          <w:sz w:val="24"/>
          <w:szCs w:val="24"/>
        </w:rPr>
        <w:t xml:space="preserve"> </w:t>
      </w:r>
      <w:r w:rsidR="00123C84" w:rsidRPr="00FD10A1">
        <w:rPr>
          <w:rFonts w:ascii="Book Antiqua" w:hAnsi="Book Antiqua"/>
          <w:sz w:val="24"/>
          <w:szCs w:val="24"/>
        </w:rPr>
        <w:t>SVC</w:t>
      </w:r>
      <w:r w:rsidR="00123C84">
        <w:rPr>
          <w:rFonts w:ascii="Book Antiqua" w:hAnsi="Book Antiqua" w:hint="eastAsia"/>
          <w:sz w:val="24"/>
          <w:szCs w:val="24"/>
          <w:lang w:eastAsia="zh-CN"/>
        </w:rPr>
        <w:t xml:space="preserve">: </w:t>
      </w:r>
      <w:r w:rsidR="00690959">
        <w:rPr>
          <w:rFonts w:ascii="Book Antiqua" w:hAnsi="Book Antiqua"/>
          <w:sz w:val="24"/>
          <w:szCs w:val="24"/>
        </w:rPr>
        <w:t>S</w:t>
      </w:r>
      <w:r w:rsidR="00123C84" w:rsidRPr="00FD10A1">
        <w:rPr>
          <w:rFonts w:ascii="Book Antiqua" w:hAnsi="Book Antiqua"/>
          <w:sz w:val="24"/>
          <w:szCs w:val="24"/>
        </w:rPr>
        <w:t>uperior vena cava</w:t>
      </w:r>
      <w:r w:rsidR="00123C84">
        <w:rPr>
          <w:rFonts w:ascii="Book Antiqua" w:hAnsi="Book Antiqua" w:hint="eastAsia"/>
          <w:sz w:val="24"/>
          <w:szCs w:val="24"/>
          <w:lang w:eastAsia="zh-CN"/>
        </w:rPr>
        <w:t>.</w:t>
      </w:r>
    </w:p>
    <w:p w14:paraId="0C78D6D1" w14:textId="30ABA1D8" w:rsidR="00035CDF" w:rsidRDefault="00035CDF">
      <w:pPr>
        <w:rPr>
          <w:rFonts w:ascii="Book Antiqua" w:hAnsi="Book Antiqua"/>
          <w:b/>
          <w:noProof/>
          <w:sz w:val="24"/>
          <w:szCs w:val="24"/>
        </w:rPr>
      </w:pPr>
      <w:r>
        <w:rPr>
          <w:rFonts w:ascii="Book Antiqua" w:hAnsi="Book Antiqua"/>
          <w:b/>
          <w:noProof/>
          <w:sz w:val="24"/>
          <w:szCs w:val="24"/>
        </w:rPr>
        <w:br w:type="page"/>
      </w:r>
    </w:p>
    <w:p w14:paraId="436C9EAE" w14:textId="77777777" w:rsidR="00CC689D" w:rsidRPr="00FD10A1" w:rsidRDefault="00CC689D" w:rsidP="00EB0771">
      <w:pPr>
        <w:spacing w:after="0" w:line="360" w:lineRule="auto"/>
        <w:jc w:val="both"/>
        <w:rPr>
          <w:rFonts w:ascii="Book Antiqua" w:hAnsi="Book Antiqua"/>
          <w:noProof/>
          <w:sz w:val="24"/>
          <w:szCs w:val="24"/>
        </w:rPr>
      </w:pPr>
    </w:p>
    <w:p w14:paraId="12D5D892" w14:textId="77777777" w:rsidR="00CC689D" w:rsidRPr="00FD10A1" w:rsidRDefault="00CC689D"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7D99EED6" wp14:editId="156C779D">
            <wp:extent cx="3905250" cy="1936750"/>
            <wp:effectExtent l="0" t="0" r="0" b="6350"/>
            <wp:docPr id="2" name="Picture 2" descr="C:\Users\Kevin\AppData\Local\Microsoft\Windows\INetCache\Content.Word\zzr_Figure 1-Gaint_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evin\AppData\Local\Microsoft\Windows\INetCache\Content.Word\zzr_Figure 1-Gaint_labels.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0" cy="1936750"/>
                    </a:xfrm>
                    <a:prstGeom prst="rect">
                      <a:avLst/>
                    </a:prstGeom>
                    <a:noFill/>
                    <a:ln>
                      <a:noFill/>
                    </a:ln>
                  </pic:spPr>
                </pic:pic>
              </a:graphicData>
            </a:graphic>
          </wp:inline>
        </w:drawing>
      </w:r>
    </w:p>
    <w:p w14:paraId="30E2238E" w14:textId="6A1CB878" w:rsidR="00CC689D" w:rsidRPr="00FD10A1" w:rsidRDefault="00CC689D" w:rsidP="00EB0771">
      <w:pPr>
        <w:spacing w:after="0" w:line="360" w:lineRule="auto"/>
        <w:jc w:val="both"/>
        <w:rPr>
          <w:rFonts w:ascii="Book Antiqua" w:hAnsi="Book Antiqua"/>
          <w:sz w:val="24"/>
          <w:szCs w:val="24"/>
        </w:rPr>
      </w:pPr>
      <w:r w:rsidRPr="00FD10A1">
        <w:rPr>
          <w:rFonts w:ascii="Book Antiqua" w:hAnsi="Book Antiqua"/>
          <w:b/>
          <w:sz w:val="24"/>
          <w:szCs w:val="24"/>
        </w:rPr>
        <w:t>Figure 1 Giant aortic aneurysm</w:t>
      </w:r>
      <w:r w:rsidRPr="00FD10A1">
        <w:rPr>
          <w:rFonts w:ascii="Book Antiqua" w:hAnsi="Book Antiqua"/>
          <w:sz w:val="24"/>
          <w:szCs w:val="24"/>
        </w:rPr>
        <w:t xml:space="preserve">. A: Axial contrast enhanced </w:t>
      </w:r>
      <w:r w:rsidRPr="00FD10A1">
        <w:rPr>
          <w:rFonts w:ascii="Book Antiqua" w:hAnsi="Book Antiqua" w:cs="Arial"/>
          <w:sz w:val="24"/>
          <w:szCs w:val="24"/>
        </w:rPr>
        <w:t>computed tomography</w:t>
      </w:r>
      <w:r w:rsidRPr="00FD10A1">
        <w:rPr>
          <w:rFonts w:ascii="Book Antiqua" w:hAnsi="Book Antiqua"/>
          <w:sz w:val="24"/>
          <w:szCs w:val="24"/>
        </w:rPr>
        <w:t xml:space="preserve"> (CT) shows markedly dilated 12 cm aneurysm</w:t>
      </w:r>
      <w:r w:rsidR="001E7C3C" w:rsidRPr="00FD10A1">
        <w:rPr>
          <w:rFonts w:ascii="Book Antiqua" w:hAnsi="Book Antiqua"/>
          <w:sz w:val="24"/>
          <w:szCs w:val="24"/>
        </w:rPr>
        <w:t xml:space="preserve"> (arrow)</w:t>
      </w:r>
      <w:r w:rsidRPr="00FD10A1">
        <w:rPr>
          <w:rFonts w:ascii="Book Antiqua" w:hAnsi="Book Antiqua"/>
          <w:sz w:val="24"/>
          <w:szCs w:val="24"/>
        </w:rPr>
        <w:t xml:space="preserve"> in the proximal descending thoracic aorta; B: Sagittal contrast enhanced CT</w:t>
      </w:r>
      <w:r w:rsidR="001313A8" w:rsidRPr="00FD10A1">
        <w:rPr>
          <w:rFonts w:ascii="Book Antiqua" w:hAnsi="Book Antiqua"/>
          <w:sz w:val="24"/>
          <w:szCs w:val="24"/>
        </w:rPr>
        <w:t xml:space="preserve"> </w:t>
      </w:r>
      <w:r w:rsidRPr="00FD10A1">
        <w:rPr>
          <w:rFonts w:ascii="Book Antiqua" w:hAnsi="Book Antiqua"/>
          <w:sz w:val="24"/>
          <w:szCs w:val="24"/>
        </w:rPr>
        <w:t xml:space="preserve">shows aneurysm </w:t>
      </w:r>
      <w:r w:rsidR="001E7C3C" w:rsidRPr="00FD10A1">
        <w:rPr>
          <w:rFonts w:ascii="Book Antiqua" w:hAnsi="Book Antiqua"/>
          <w:sz w:val="24"/>
          <w:szCs w:val="24"/>
        </w:rPr>
        <w:t xml:space="preserve">(arrow) </w:t>
      </w:r>
      <w:r w:rsidRPr="00FD10A1">
        <w:rPr>
          <w:rFonts w:ascii="Book Antiqua" w:hAnsi="Book Antiqua"/>
          <w:sz w:val="24"/>
          <w:szCs w:val="24"/>
        </w:rPr>
        <w:t>origin beyond an elephant trunk graft.</w:t>
      </w:r>
    </w:p>
    <w:p w14:paraId="6E7ADDDB" w14:textId="2FD06F1D" w:rsidR="00340851" w:rsidRDefault="00340851">
      <w:pPr>
        <w:rPr>
          <w:rFonts w:ascii="Book Antiqua" w:hAnsi="Book Antiqua"/>
          <w:sz w:val="24"/>
          <w:szCs w:val="24"/>
        </w:rPr>
      </w:pPr>
      <w:r>
        <w:rPr>
          <w:rFonts w:ascii="Book Antiqua" w:hAnsi="Book Antiqua"/>
          <w:sz w:val="24"/>
          <w:szCs w:val="24"/>
        </w:rPr>
        <w:br w:type="page"/>
      </w:r>
    </w:p>
    <w:p w14:paraId="6A436A8A" w14:textId="77777777" w:rsidR="00CC689D" w:rsidRPr="00FD10A1" w:rsidRDefault="00CC689D" w:rsidP="00EB0771">
      <w:pPr>
        <w:spacing w:after="0" w:line="360" w:lineRule="auto"/>
        <w:jc w:val="both"/>
        <w:rPr>
          <w:rFonts w:ascii="Book Antiqua" w:hAnsi="Book Antiqua"/>
          <w:sz w:val="24"/>
          <w:szCs w:val="24"/>
        </w:rPr>
      </w:pPr>
    </w:p>
    <w:p w14:paraId="7A9E05E4" w14:textId="77777777" w:rsidR="00CC689D" w:rsidRPr="00FD10A1" w:rsidRDefault="00CC689D"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7D357CDA" wp14:editId="0803A797">
            <wp:extent cx="3905250" cy="2012950"/>
            <wp:effectExtent l="0" t="0" r="0" b="0"/>
            <wp:docPr id="25" name="Picture 25" descr="C:\Users\Kevin\AppData\Local\Microsoft\Windows\INetCache\Content.Word\zzr_Figure 2-Gaint with compression_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AppData\Local\Microsoft\Windows\INetCache\Content.Word\zzr_Figure 2-Gaint with compression_labels.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0" cy="2012950"/>
                    </a:xfrm>
                    <a:prstGeom prst="rect">
                      <a:avLst/>
                    </a:prstGeom>
                    <a:noFill/>
                    <a:ln>
                      <a:noFill/>
                    </a:ln>
                  </pic:spPr>
                </pic:pic>
              </a:graphicData>
            </a:graphic>
          </wp:inline>
        </w:drawing>
      </w:r>
    </w:p>
    <w:p w14:paraId="1B54F0A5" w14:textId="3420B763" w:rsidR="00CC689D" w:rsidRPr="00FD10A1" w:rsidRDefault="00CC689D" w:rsidP="00EB0771">
      <w:pPr>
        <w:spacing w:after="0" w:line="360" w:lineRule="auto"/>
        <w:jc w:val="both"/>
        <w:rPr>
          <w:rFonts w:ascii="Book Antiqua" w:hAnsi="Book Antiqua"/>
          <w:sz w:val="24"/>
          <w:szCs w:val="24"/>
        </w:rPr>
      </w:pPr>
      <w:r w:rsidRPr="00FD10A1">
        <w:rPr>
          <w:rFonts w:ascii="Book Antiqua" w:hAnsi="Book Antiqua"/>
          <w:b/>
          <w:sz w:val="24"/>
          <w:szCs w:val="24"/>
        </w:rPr>
        <w:t xml:space="preserve">Figure </w:t>
      </w:r>
      <w:proofErr w:type="gramStart"/>
      <w:r w:rsidRPr="00FD10A1">
        <w:rPr>
          <w:rFonts w:ascii="Book Antiqua" w:hAnsi="Book Antiqua"/>
          <w:b/>
          <w:sz w:val="24"/>
          <w:szCs w:val="24"/>
        </w:rPr>
        <w:t>2 Giant aortic aneurysm with vascular compression</w:t>
      </w:r>
      <w:proofErr w:type="gramEnd"/>
      <w:r w:rsidRPr="00FD10A1">
        <w:rPr>
          <w:rFonts w:ascii="Book Antiqua" w:hAnsi="Book Antiqua"/>
          <w:b/>
          <w:sz w:val="24"/>
          <w:szCs w:val="24"/>
        </w:rPr>
        <w:t xml:space="preserve">. </w:t>
      </w:r>
      <w:r w:rsidRPr="00FD10A1">
        <w:rPr>
          <w:rFonts w:ascii="Book Antiqua" w:hAnsi="Book Antiqua"/>
          <w:sz w:val="24"/>
          <w:szCs w:val="24"/>
        </w:rPr>
        <w:t xml:space="preserve">A: Axial contrast enhanced </w:t>
      </w:r>
      <w:r w:rsidRPr="00FD10A1">
        <w:rPr>
          <w:rFonts w:ascii="Book Antiqua" w:hAnsi="Book Antiqua" w:cs="Arial"/>
          <w:sz w:val="24"/>
          <w:szCs w:val="24"/>
        </w:rPr>
        <w:t>computed tomography</w:t>
      </w:r>
      <w:r w:rsidRPr="00FD10A1">
        <w:rPr>
          <w:rFonts w:ascii="Book Antiqua" w:hAnsi="Book Antiqua"/>
          <w:sz w:val="24"/>
          <w:szCs w:val="24"/>
        </w:rPr>
        <w:t xml:space="preserve"> (CT) </w:t>
      </w:r>
      <w:r w:rsidR="001313A8" w:rsidRPr="00FD10A1">
        <w:rPr>
          <w:rFonts w:ascii="Book Antiqua" w:hAnsi="Book Antiqua"/>
          <w:sz w:val="24"/>
          <w:szCs w:val="24"/>
        </w:rPr>
        <w:t>s</w:t>
      </w:r>
      <w:r w:rsidRPr="00FD10A1">
        <w:rPr>
          <w:rFonts w:ascii="Book Antiqua" w:hAnsi="Book Antiqua"/>
          <w:sz w:val="24"/>
          <w:szCs w:val="24"/>
        </w:rPr>
        <w:t>hows giant aortic aneurysm with dissection resulting in compression of the left main coronary artery (LMCA) ostium (white arrow) and superior vena cava (gray arrow); B:</w:t>
      </w:r>
      <w:r w:rsidR="00361F73" w:rsidRPr="00FD10A1">
        <w:rPr>
          <w:rFonts w:ascii="Book Antiqua" w:hAnsi="Book Antiqua"/>
          <w:sz w:val="24"/>
          <w:szCs w:val="24"/>
        </w:rPr>
        <w:t xml:space="preserve"> </w:t>
      </w:r>
      <w:r w:rsidRPr="00FD10A1">
        <w:rPr>
          <w:rFonts w:ascii="Book Antiqua" w:hAnsi="Book Antiqua"/>
          <w:sz w:val="24"/>
          <w:szCs w:val="24"/>
        </w:rPr>
        <w:t>Coronal contrast enhanced CT</w:t>
      </w:r>
      <w:r w:rsidR="001313A8" w:rsidRPr="00FD10A1">
        <w:rPr>
          <w:rFonts w:ascii="Book Antiqua" w:hAnsi="Book Antiqua"/>
          <w:sz w:val="24"/>
          <w:szCs w:val="24"/>
        </w:rPr>
        <w:t xml:space="preserve"> </w:t>
      </w:r>
      <w:r w:rsidRPr="00FD10A1">
        <w:rPr>
          <w:rFonts w:ascii="Book Antiqua" w:hAnsi="Book Antiqua"/>
          <w:sz w:val="24"/>
          <w:szCs w:val="24"/>
        </w:rPr>
        <w:t xml:space="preserve">shows giant aneurysm with dissection compressing the LMCA ostium (white arrow). </w:t>
      </w:r>
    </w:p>
    <w:p w14:paraId="446C6A16" w14:textId="375B17DF" w:rsidR="00340851" w:rsidRDefault="00340851">
      <w:pPr>
        <w:rPr>
          <w:rFonts w:ascii="Book Antiqua" w:hAnsi="Book Antiqua"/>
          <w:sz w:val="24"/>
          <w:szCs w:val="24"/>
        </w:rPr>
      </w:pPr>
      <w:r>
        <w:rPr>
          <w:rFonts w:ascii="Book Antiqua" w:hAnsi="Book Antiqua"/>
          <w:sz w:val="24"/>
          <w:szCs w:val="24"/>
        </w:rPr>
        <w:br w:type="page"/>
      </w:r>
    </w:p>
    <w:p w14:paraId="3CAF9F2D" w14:textId="77777777" w:rsidR="00CA15FD" w:rsidRPr="00FD10A1" w:rsidRDefault="00CA15FD" w:rsidP="00EB0771">
      <w:pPr>
        <w:spacing w:after="0" w:line="360" w:lineRule="auto"/>
        <w:jc w:val="both"/>
        <w:rPr>
          <w:rFonts w:ascii="Book Antiqua" w:hAnsi="Book Antiqua"/>
          <w:sz w:val="24"/>
          <w:szCs w:val="24"/>
        </w:rPr>
      </w:pPr>
    </w:p>
    <w:p w14:paraId="2661A9F2" w14:textId="77777777" w:rsidR="00CA15FD" w:rsidRPr="00FD10A1" w:rsidRDefault="00CA15FD"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1891457F" wp14:editId="1823DB00">
            <wp:extent cx="3460750" cy="2190750"/>
            <wp:effectExtent l="0" t="0" r="0" b="0"/>
            <wp:docPr id="22" name="Picture 22" descr="C:\Users\Kevin\AppData\Local\Microsoft\Windows\INetCache\Content.Word\zzr_Figure 6-Traumatic pseudoaneurysm_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vin\AppData\Local\Microsoft\Windows\INetCache\Content.Word\zzr_Figure 6-Traumatic pseudoaneurysm_labels.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0750" cy="2190750"/>
                    </a:xfrm>
                    <a:prstGeom prst="rect">
                      <a:avLst/>
                    </a:prstGeom>
                    <a:noFill/>
                    <a:ln>
                      <a:noFill/>
                    </a:ln>
                  </pic:spPr>
                </pic:pic>
              </a:graphicData>
            </a:graphic>
          </wp:inline>
        </w:drawing>
      </w:r>
    </w:p>
    <w:p w14:paraId="0BC17AD0" w14:textId="4BD3E754" w:rsidR="00CA15FD" w:rsidRPr="00FD10A1" w:rsidRDefault="00CA15FD" w:rsidP="00EB0771">
      <w:pPr>
        <w:spacing w:after="0" w:line="360" w:lineRule="auto"/>
        <w:jc w:val="both"/>
        <w:rPr>
          <w:rFonts w:ascii="Book Antiqua" w:hAnsi="Book Antiqua"/>
          <w:sz w:val="24"/>
          <w:szCs w:val="24"/>
        </w:rPr>
      </w:pPr>
      <w:r w:rsidRPr="00FD10A1">
        <w:rPr>
          <w:rFonts w:ascii="Book Antiqua" w:hAnsi="Book Antiqua"/>
          <w:b/>
          <w:sz w:val="24"/>
          <w:szCs w:val="24"/>
        </w:rPr>
        <w:t xml:space="preserve">Figure </w:t>
      </w:r>
      <w:proofErr w:type="gramStart"/>
      <w:r w:rsidRPr="00FD10A1">
        <w:rPr>
          <w:rFonts w:ascii="Book Antiqua" w:hAnsi="Book Antiqua"/>
          <w:b/>
          <w:sz w:val="24"/>
          <w:szCs w:val="24"/>
        </w:rPr>
        <w:t xml:space="preserve">3 Traumatic aortic </w:t>
      </w:r>
      <w:proofErr w:type="spellStart"/>
      <w:r w:rsidRPr="00FD10A1">
        <w:rPr>
          <w:rFonts w:ascii="Book Antiqua" w:hAnsi="Book Antiqua"/>
          <w:b/>
          <w:sz w:val="24"/>
          <w:szCs w:val="24"/>
        </w:rPr>
        <w:t>pseudoaneurysm</w:t>
      </w:r>
      <w:proofErr w:type="spellEnd"/>
      <w:proofErr w:type="gramEnd"/>
      <w:r w:rsidRPr="00FD10A1">
        <w:rPr>
          <w:rFonts w:ascii="Book Antiqua" w:hAnsi="Book Antiqua"/>
          <w:b/>
          <w:sz w:val="24"/>
          <w:szCs w:val="24"/>
        </w:rPr>
        <w:t>.</w:t>
      </w:r>
      <w:r w:rsidRPr="00FD10A1">
        <w:rPr>
          <w:rFonts w:ascii="Book Antiqua" w:hAnsi="Book Antiqua"/>
          <w:sz w:val="24"/>
          <w:szCs w:val="24"/>
        </w:rPr>
        <w:t xml:space="preserve"> A: Axial contrast enhanced </w:t>
      </w:r>
      <w:r w:rsidRPr="00FD10A1">
        <w:rPr>
          <w:rFonts w:ascii="Book Antiqua" w:hAnsi="Book Antiqua" w:cs="Arial"/>
          <w:sz w:val="24"/>
          <w:szCs w:val="24"/>
        </w:rPr>
        <w:t>computed tomography</w:t>
      </w:r>
      <w:r w:rsidRPr="00FD10A1">
        <w:rPr>
          <w:rFonts w:ascii="Book Antiqua" w:hAnsi="Book Antiqua"/>
          <w:sz w:val="24"/>
          <w:szCs w:val="24"/>
        </w:rPr>
        <w:t xml:space="preserve"> (CT) shows a pair of peripherally calcified </w:t>
      </w:r>
      <w:proofErr w:type="spellStart"/>
      <w:r w:rsidRPr="00FD10A1">
        <w:rPr>
          <w:rFonts w:ascii="Book Antiqua" w:hAnsi="Book Antiqua"/>
          <w:sz w:val="24"/>
          <w:szCs w:val="24"/>
        </w:rPr>
        <w:t>pseudoaneurysms</w:t>
      </w:r>
      <w:proofErr w:type="spellEnd"/>
      <w:r w:rsidRPr="00FD10A1">
        <w:rPr>
          <w:rFonts w:ascii="Book Antiqua" w:hAnsi="Book Antiqua"/>
          <w:sz w:val="24"/>
          <w:szCs w:val="24"/>
        </w:rPr>
        <w:t xml:space="preserve"> at the aortic isthmus (arrows) from remote trauma; B: </w:t>
      </w:r>
      <w:r w:rsidRPr="00FD10A1">
        <w:rPr>
          <w:rFonts w:ascii="Book Antiqua" w:hAnsi="Book Antiqua" w:cs="Arial"/>
          <w:sz w:val="24"/>
          <w:szCs w:val="24"/>
        </w:rPr>
        <w:t xml:space="preserve">Three-dimensional volume rendered CT </w:t>
      </w:r>
      <w:r w:rsidRPr="00FD10A1">
        <w:rPr>
          <w:rFonts w:ascii="Book Antiqua" w:hAnsi="Book Antiqua"/>
          <w:sz w:val="24"/>
          <w:szCs w:val="24"/>
        </w:rPr>
        <w:t xml:space="preserve">shows a pair of </w:t>
      </w:r>
      <w:proofErr w:type="spellStart"/>
      <w:r w:rsidRPr="00FD10A1">
        <w:rPr>
          <w:rFonts w:ascii="Book Antiqua" w:hAnsi="Book Antiqua"/>
          <w:sz w:val="24"/>
          <w:szCs w:val="24"/>
        </w:rPr>
        <w:t>pseudoaneurysms</w:t>
      </w:r>
      <w:proofErr w:type="spellEnd"/>
      <w:r w:rsidRPr="00FD10A1">
        <w:rPr>
          <w:rFonts w:ascii="Book Antiqua" w:hAnsi="Book Antiqua"/>
          <w:sz w:val="24"/>
          <w:szCs w:val="24"/>
        </w:rPr>
        <w:t xml:space="preserve"> at the aortic isthmus (arrows).</w:t>
      </w:r>
    </w:p>
    <w:p w14:paraId="0E2EA73C" w14:textId="387A6108" w:rsidR="00340851" w:rsidRDefault="00340851">
      <w:pPr>
        <w:rPr>
          <w:rFonts w:ascii="Book Antiqua" w:hAnsi="Book Antiqua"/>
          <w:sz w:val="24"/>
          <w:szCs w:val="24"/>
        </w:rPr>
      </w:pPr>
      <w:r>
        <w:rPr>
          <w:rFonts w:ascii="Book Antiqua" w:hAnsi="Book Antiqua"/>
          <w:sz w:val="24"/>
          <w:szCs w:val="24"/>
        </w:rPr>
        <w:br w:type="page"/>
      </w:r>
    </w:p>
    <w:p w14:paraId="49E94806" w14:textId="77777777" w:rsidR="00CA15FD" w:rsidRPr="00FD10A1" w:rsidRDefault="00CA15FD" w:rsidP="00EB0771">
      <w:pPr>
        <w:spacing w:after="0" w:line="360" w:lineRule="auto"/>
        <w:jc w:val="both"/>
        <w:rPr>
          <w:rFonts w:ascii="Book Antiqua" w:hAnsi="Book Antiqua"/>
          <w:sz w:val="24"/>
          <w:szCs w:val="24"/>
        </w:rPr>
      </w:pPr>
    </w:p>
    <w:p w14:paraId="7CBC482E" w14:textId="77777777" w:rsidR="00CA15FD" w:rsidRPr="00FD10A1" w:rsidRDefault="00CA15FD"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008308D3" wp14:editId="3DF62BE4">
            <wp:extent cx="3213100" cy="2190750"/>
            <wp:effectExtent l="0" t="0" r="0" b="0"/>
            <wp:docPr id="21" name="Picture 21" descr="C:\Users\Kevin\AppData\Local\Microsoft\Windows\INetCache\Content.Word\zzr_Figure 7-Coarctation pseudoaneurysm_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in\AppData\Local\Microsoft\Windows\INetCache\Content.Word\zzr_Figure 7-Coarctation pseudoaneurysm_labels.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3100" cy="2190750"/>
                    </a:xfrm>
                    <a:prstGeom prst="rect">
                      <a:avLst/>
                    </a:prstGeom>
                    <a:noFill/>
                    <a:ln>
                      <a:noFill/>
                    </a:ln>
                  </pic:spPr>
                </pic:pic>
              </a:graphicData>
            </a:graphic>
          </wp:inline>
        </w:drawing>
      </w:r>
    </w:p>
    <w:p w14:paraId="5E2A0977" w14:textId="1B5E6912" w:rsidR="00CA15FD" w:rsidRPr="00FD10A1" w:rsidRDefault="00CA15FD" w:rsidP="00EB0771">
      <w:pPr>
        <w:spacing w:after="0" w:line="360" w:lineRule="auto"/>
        <w:jc w:val="both"/>
        <w:rPr>
          <w:rFonts w:ascii="Book Antiqua" w:hAnsi="Book Antiqua"/>
          <w:sz w:val="24"/>
          <w:szCs w:val="24"/>
        </w:rPr>
      </w:pPr>
      <w:r w:rsidRPr="00FD10A1">
        <w:rPr>
          <w:rFonts w:ascii="Book Antiqua" w:hAnsi="Book Antiqua"/>
          <w:b/>
          <w:sz w:val="24"/>
          <w:szCs w:val="24"/>
        </w:rPr>
        <w:t xml:space="preserve">Figure 4 </w:t>
      </w:r>
      <w:proofErr w:type="spellStart"/>
      <w:r w:rsidRPr="00FD10A1">
        <w:rPr>
          <w:rFonts w:ascii="Book Antiqua" w:hAnsi="Book Antiqua"/>
          <w:b/>
          <w:sz w:val="24"/>
          <w:szCs w:val="24"/>
        </w:rPr>
        <w:t>Coarctation</w:t>
      </w:r>
      <w:proofErr w:type="spellEnd"/>
      <w:r w:rsidRPr="00FD10A1">
        <w:rPr>
          <w:rFonts w:ascii="Book Antiqua" w:hAnsi="Book Antiqua"/>
          <w:b/>
          <w:sz w:val="24"/>
          <w:szCs w:val="24"/>
        </w:rPr>
        <w:t xml:space="preserve"> repair </w:t>
      </w:r>
      <w:proofErr w:type="spellStart"/>
      <w:r w:rsidRPr="00FD10A1">
        <w:rPr>
          <w:rFonts w:ascii="Book Antiqua" w:hAnsi="Book Antiqua"/>
          <w:b/>
          <w:sz w:val="24"/>
          <w:szCs w:val="24"/>
        </w:rPr>
        <w:t>pseudoaneurysm</w:t>
      </w:r>
      <w:proofErr w:type="spellEnd"/>
      <w:r w:rsidRPr="00FD10A1">
        <w:rPr>
          <w:rFonts w:ascii="Book Antiqua" w:hAnsi="Book Antiqua"/>
          <w:b/>
          <w:sz w:val="24"/>
          <w:szCs w:val="24"/>
        </w:rPr>
        <w:t>.</w:t>
      </w:r>
      <w:r w:rsidRPr="00FD10A1">
        <w:rPr>
          <w:rFonts w:ascii="Book Antiqua" w:hAnsi="Book Antiqua"/>
          <w:sz w:val="24"/>
          <w:szCs w:val="24"/>
        </w:rPr>
        <w:t xml:space="preserve"> A: Magnetic resonance angiography (MRA) maximum intensity projection reconstruction shows post-ductal aortic </w:t>
      </w:r>
      <w:proofErr w:type="spellStart"/>
      <w:r w:rsidRPr="00FD10A1">
        <w:rPr>
          <w:rFonts w:ascii="Book Antiqua" w:hAnsi="Book Antiqua"/>
          <w:sz w:val="24"/>
          <w:szCs w:val="24"/>
        </w:rPr>
        <w:t>pseudoaneurysm</w:t>
      </w:r>
      <w:proofErr w:type="spellEnd"/>
      <w:r w:rsidRPr="00FD10A1">
        <w:rPr>
          <w:rFonts w:ascii="Book Antiqua" w:hAnsi="Book Antiqua"/>
          <w:sz w:val="24"/>
          <w:szCs w:val="24"/>
        </w:rPr>
        <w:t xml:space="preserve"> (arrow) at the surgical site after </w:t>
      </w:r>
      <w:proofErr w:type="spellStart"/>
      <w:r w:rsidRPr="00FD10A1">
        <w:rPr>
          <w:rFonts w:ascii="Book Antiqua" w:hAnsi="Book Antiqua"/>
          <w:sz w:val="24"/>
          <w:szCs w:val="24"/>
        </w:rPr>
        <w:t>coarctation</w:t>
      </w:r>
      <w:proofErr w:type="spellEnd"/>
      <w:r w:rsidRPr="00FD10A1">
        <w:rPr>
          <w:rFonts w:ascii="Book Antiqua" w:hAnsi="Book Antiqua"/>
          <w:sz w:val="24"/>
          <w:szCs w:val="24"/>
        </w:rPr>
        <w:t xml:space="preserve"> resection and end-to-end anastomosis; B: </w:t>
      </w:r>
      <w:r w:rsidRPr="00FD10A1">
        <w:rPr>
          <w:rFonts w:ascii="Book Antiqua" w:hAnsi="Book Antiqua" w:cs="Arial"/>
          <w:sz w:val="24"/>
          <w:szCs w:val="24"/>
        </w:rPr>
        <w:t xml:space="preserve">Three-dimensional volume rendered </w:t>
      </w:r>
      <w:r w:rsidRPr="00FD10A1">
        <w:rPr>
          <w:rFonts w:ascii="Book Antiqua" w:hAnsi="Book Antiqua"/>
          <w:sz w:val="24"/>
          <w:szCs w:val="24"/>
        </w:rPr>
        <w:t xml:space="preserve">MRA shows post-ductal aortic </w:t>
      </w:r>
      <w:proofErr w:type="spellStart"/>
      <w:r w:rsidRPr="00FD10A1">
        <w:rPr>
          <w:rFonts w:ascii="Book Antiqua" w:hAnsi="Book Antiqua"/>
          <w:sz w:val="24"/>
          <w:szCs w:val="24"/>
        </w:rPr>
        <w:t>pseudoaneurysm</w:t>
      </w:r>
      <w:proofErr w:type="spellEnd"/>
      <w:r w:rsidRPr="00FD10A1">
        <w:rPr>
          <w:rFonts w:ascii="Book Antiqua" w:hAnsi="Book Antiqua"/>
          <w:sz w:val="24"/>
          <w:szCs w:val="24"/>
        </w:rPr>
        <w:t xml:space="preserve"> (arrow) post </w:t>
      </w:r>
      <w:proofErr w:type="spellStart"/>
      <w:r w:rsidRPr="00FD10A1">
        <w:rPr>
          <w:rFonts w:ascii="Book Antiqua" w:hAnsi="Book Antiqua"/>
          <w:sz w:val="24"/>
          <w:szCs w:val="24"/>
        </w:rPr>
        <w:t>coarctation</w:t>
      </w:r>
      <w:proofErr w:type="spellEnd"/>
      <w:r w:rsidRPr="00FD10A1">
        <w:rPr>
          <w:rFonts w:ascii="Book Antiqua" w:hAnsi="Book Antiqua"/>
          <w:sz w:val="24"/>
          <w:szCs w:val="24"/>
        </w:rPr>
        <w:t xml:space="preserve"> repair.</w:t>
      </w:r>
    </w:p>
    <w:p w14:paraId="0DBA04B5" w14:textId="77777777" w:rsidR="00CA15FD" w:rsidRPr="00FD10A1" w:rsidRDefault="00CA15FD" w:rsidP="00EB0771">
      <w:pPr>
        <w:spacing w:after="0" w:line="360" w:lineRule="auto"/>
        <w:jc w:val="both"/>
        <w:rPr>
          <w:rFonts w:ascii="Book Antiqua" w:hAnsi="Book Antiqua"/>
          <w:sz w:val="24"/>
          <w:szCs w:val="24"/>
        </w:rPr>
      </w:pPr>
    </w:p>
    <w:p w14:paraId="1490FF15" w14:textId="157CD909" w:rsidR="00340851" w:rsidRDefault="00340851">
      <w:pPr>
        <w:rPr>
          <w:rFonts w:ascii="Book Antiqua" w:hAnsi="Book Antiqua"/>
          <w:sz w:val="24"/>
          <w:szCs w:val="24"/>
        </w:rPr>
      </w:pPr>
      <w:r>
        <w:rPr>
          <w:rFonts w:ascii="Book Antiqua" w:hAnsi="Book Antiqua"/>
          <w:sz w:val="24"/>
          <w:szCs w:val="24"/>
        </w:rPr>
        <w:br w:type="page"/>
      </w:r>
    </w:p>
    <w:p w14:paraId="719EF35A" w14:textId="77777777" w:rsidR="00052492" w:rsidRPr="00FD10A1" w:rsidRDefault="00052492" w:rsidP="00EB0771">
      <w:pPr>
        <w:spacing w:after="0" w:line="360" w:lineRule="auto"/>
        <w:jc w:val="both"/>
        <w:rPr>
          <w:rFonts w:ascii="Book Antiqua" w:hAnsi="Book Antiqua"/>
          <w:sz w:val="24"/>
          <w:szCs w:val="24"/>
        </w:rPr>
      </w:pPr>
    </w:p>
    <w:p w14:paraId="34534B80" w14:textId="77777777" w:rsidR="00CA15FD" w:rsidRPr="00FD10A1" w:rsidRDefault="00CA15FD"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27FEAE3C" wp14:editId="706F0205">
            <wp:extent cx="3898900" cy="1568450"/>
            <wp:effectExtent l="0" t="0" r="0" b="0"/>
            <wp:docPr id="20" name="Picture 20" descr="C:\Users\Kevin\AppData\Local\Microsoft\Windows\INetCache\Content.Word\zzr_Figure 8-Interruption conduit pseudoaneurysm_labels (with arr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vin\AppData\Local\Microsoft\Windows\INetCache\Content.Word\zzr_Figure 8-Interruption conduit pseudoaneurysm_labels (with arrow).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8900" cy="1568450"/>
                    </a:xfrm>
                    <a:prstGeom prst="rect">
                      <a:avLst/>
                    </a:prstGeom>
                    <a:noFill/>
                    <a:ln>
                      <a:noFill/>
                    </a:ln>
                  </pic:spPr>
                </pic:pic>
              </a:graphicData>
            </a:graphic>
          </wp:inline>
        </w:drawing>
      </w:r>
    </w:p>
    <w:p w14:paraId="7A844CBB" w14:textId="4409A09D" w:rsidR="00CA15FD" w:rsidRPr="00FD10A1" w:rsidRDefault="00CA15FD" w:rsidP="00EB0771">
      <w:pPr>
        <w:spacing w:after="0" w:line="360" w:lineRule="auto"/>
        <w:jc w:val="both"/>
        <w:rPr>
          <w:rFonts w:ascii="Book Antiqua" w:hAnsi="Book Antiqua"/>
          <w:sz w:val="24"/>
          <w:szCs w:val="24"/>
        </w:rPr>
      </w:pPr>
      <w:r w:rsidRPr="00FD10A1">
        <w:rPr>
          <w:rFonts w:ascii="Book Antiqua" w:hAnsi="Book Antiqua"/>
          <w:b/>
          <w:sz w:val="24"/>
          <w:szCs w:val="24"/>
        </w:rPr>
        <w:t xml:space="preserve">Figure </w:t>
      </w:r>
      <w:proofErr w:type="gramStart"/>
      <w:r w:rsidRPr="00FD10A1">
        <w:rPr>
          <w:rFonts w:ascii="Book Antiqua" w:hAnsi="Book Antiqua"/>
          <w:b/>
          <w:sz w:val="24"/>
          <w:szCs w:val="24"/>
        </w:rPr>
        <w:t xml:space="preserve">5 Aortic </w:t>
      </w:r>
      <w:proofErr w:type="spellStart"/>
      <w:r w:rsidRPr="00FD10A1">
        <w:rPr>
          <w:rFonts w:ascii="Book Antiqua" w:hAnsi="Book Antiqua"/>
          <w:b/>
          <w:sz w:val="24"/>
          <w:szCs w:val="24"/>
        </w:rPr>
        <w:t>pseudoaneurysm</w:t>
      </w:r>
      <w:proofErr w:type="spellEnd"/>
      <w:proofErr w:type="gramEnd"/>
      <w:r w:rsidRPr="00FD10A1">
        <w:rPr>
          <w:rFonts w:ascii="Book Antiqua" w:hAnsi="Book Antiqua"/>
          <w:b/>
          <w:sz w:val="24"/>
          <w:szCs w:val="24"/>
        </w:rPr>
        <w:t xml:space="preserve"> after bypass graft.</w:t>
      </w:r>
      <w:r w:rsidRPr="00FD10A1">
        <w:rPr>
          <w:rFonts w:ascii="Book Antiqua" w:hAnsi="Book Antiqua"/>
          <w:sz w:val="24"/>
          <w:szCs w:val="24"/>
        </w:rPr>
        <w:t xml:space="preserve"> A: Sagittal contrast enhanced magnetic resonance angiography (MRA) maximum intensity projection reconstruction shows proximal anastomotic </w:t>
      </w:r>
      <w:proofErr w:type="spellStart"/>
      <w:r w:rsidRPr="00FD10A1">
        <w:rPr>
          <w:rFonts w:ascii="Book Antiqua" w:hAnsi="Book Antiqua"/>
          <w:sz w:val="24"/>
          <w:szCs w:val="24"/>
        </w:rPr>
        <w:t>pseudoaneurysm</w:t>
      </w:r>
      <w:proofErr w:type="spellEnd"/>
      <w:r w:rsidRPr="00FD10A1">
        <w:rPr>
          <w:rFonts w:ascii="Book Antiqua" w:hAnsi="Book Antiqua"/>
          <w:sz w:val="24"/>
          <w:szCs w:val="24"/>
        </w:rPr>
        <w:t xml:space="preserve"> (arrow) of the aorta post ascending to descending aortic bypass graft after prior type B aortic dissection; B: Axial contrast enhanced MRA shows proximal anastomotic </w:t>
      </w:r>
      <w:proofErr w:type="spellStart"/>
      <w:r w:rsidRPr="00FD10A1">
        <w:rPr>
          <w:rFonts w:ascii="Book Antiqua" w:hAnsi="Book Antiqua"/>
          <w:sz w:val="24"/>
          <w:szCs w:val="24"/>
        </w:rPr>
        <w:t>pseudoaneurysm</w:t>
      </w:r>
      <w:proofErr w:type="spellEnd"/>
      <w:r w:rsidRPr="00FD10A1">
        <w:rPr>
          <w:rFonts w:ascii="Book Antiqua" w:hAnsi="Book Antiqua"/>
          <w:sz w:val="24"/>
          <w:szCs w:val="24"/>
        </w:rPr>
        <w:t xml:space="preserve"> (arrow) compressing the main pulmonary artery posteriorly; C: </w:t>
      </w:r>
      <w:r w:rsidRPr="00FD10A1">
        <w:rPr>
          <w:rFonts w:ascii="Book Antiqua" w:hAnsi="Book Antiqua" w:cs="Arial"/>
          <w:sz w:val="24"/>
          <w:szCs w:val="24"/>
        </w:rPr>
        <w:t xml:space="preserve">Three-dimensional volume rendered </w:t>
      </w:r>
      <w:r w:rsidRPr="00FD10A1">
        <w:rPr>
          <w:rFonts w:ascii="Book Antiqua" w:hAnsi="Book Antiqua"/>
          <w:sz w:val="24"/>
          <w:szCs w:val="24"/>
        </w:rPr>
        <w:t xml:space="preserve">MRA shows proximal aortic anastomotic </w:t>
      </w:r>
      <w:proofErr w:type="spellStart"/>
      <w:r w:rsidRPr="00FD10A1">
        <w:rPr>
          <w:rFonts w:ascii="Book Antiqua" w:hAnsi="Book Antiqua"/>
          <w:sz w:val="24"/>
          <w:szCs w:val="24"/>
        </w:rPr>
        <w:t>pseudoaneurysm</w:t>
      </w:r>
      <w:proofErr w:type="spellEnd"/>
      <w:r w:rsidRPr="00FD10A1">
        <w:rPr>
          <w:rFonts w:ascii="Book Antiqua" w:hAnsi="Book Antiqua"/>
          <w:sz w:val="24"/>
          <w:szCs w:val="24"/>
        </w:rPr>
        <w:t xml:space="preserve"> (arrow).</w:t>
      </w:r>
    </w:p>
    <w:p w14:paraId="40809CF7" w14:textId="79EAAFAA" w:rsidR="00340851" w:rsidRDefault="00340851">
      <w:pPr>
        <w:rPr>
          <w:rFonts w:ascii="Book Antiqua" w:hAnsi="Book Antiqua"/>
          <w:sz w:val="24"/>
          <w:szCs w:val="24"/>
        </w:rPr>
      </w:pPr>
      <w:r>
        <w:rPr>
          <w:rFonts w:ascii="Book Antiqua" w:hAnsi="Book Antiqua"/>
          <w:sz w:val="24"/>
          <w:szCs w:val="24"/>
        </w:rPr>
        <w:br w:type="page"/>
      </w:r>
    </w:p>
    <w:p w14:paraId="3B620338" w14:textId="77777777" w:rsidR="00CA15FD" w:rsidRPr="00FD10A1" w:rsidRDefault="00CA15FD" w:rsidP="00EB0771">
      <w:pPr>
        <w:spacing w:after="0" w:line="360" w:lineRule="auto"/>
        <w:jc w:val="both"/>
        <w:rPr>
          <w:rFonts w:ascii="Book Antiqua" w:hAnsi="Book Antiqua"/>
          <w:sz w:val="24"/>
          <w:szCs w:val="24"/>
        </w:rPr>
      </w:pPr>
    </w:p>
    <w:p w14:paraId="21129376" w14:textId="77777777" w:rsidR="00CA15FD" w:rsidRPr="00FD10A1" w:rsidRDefault="00CA15FD"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6DAD6BEE" wp14:editId="31127BE1">
            <wp:extent cx="3898900" cy="1352550"/>
            <wp:effectExtent l="0" t="0" r="0" b="0"/>
            <wp:docPr id="19" name="Picture 19" descr="C:\Users\Kevin\AppData\Local\Microsoft\Windows\INetCache\Content.Word\zzr_Figure 9-Conduit pseudoaneurysm_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vin\AppData\Local\Microsoft\Windows\INetCache\Content.Word\zzr_Figure 9-Conduit pseudoaneurysm_labels.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8900" cy="1352550"/>
                    </a:xfrm>
                    <a:prstGeom prst="rect">
                      <a:avLst/>
                    </a:prstGeom>
                    <a:noFill/>
                    <a:ln>
                      <a:noFill/>
                    </a:ln>
                  </pic:spPr>
                </pic:pic>
              </a:graphicData>
            </a:graphic>
          </wp:inline>
        </w:drawing>
      </w:r>
    </w:p>
    <w:p w14:paraId="60AFE6A3" w14:textId="078E4A73" w:rsidR="00CA15FD" w:rsidRPr="00FD10A1" w:rsidRDefault="00CA15FD" w:rsidP="00EB0771">
      <w:pPr>
        <w:spacing w:after="0" w:line="360" w:lineRule="auto"/>
        <w:jc w:val="both"/>
        <w:rPr>
          <w:rFonts w:ascii="Book Antiqua" w:hAnsi="Book Antiqua"/>
          <w:sz w:val="24"/>
          <w:szCs w:val="24"/>
        </w:rPr>
      </w:pPr>
      <w:r w:rsidRPr="00FD10A1">
        <w:rPr>
          <w:rFonts w:ascii="Book Antiqua" w:hAnsi="Book Antiqua"/>
          <w:b/>
          <w:sz w:val="24"/>
          <w:szCs w:val="24"/>
        </w:rPr>
        <w:t xml:space="preserve">Figure </w:t>
      </w:r>
      <w:proofErr w:type="gramStart"/>
      <w:r w:rsidRPr="00FD10A1">
        <w:rPr>
          <w:rFonts w:ascii="Book Antiqua" w:hAnsi="Book Antiqua"/>
          <w:b/>
          <w:sz w:val="24"/>
          <w:szCs w:val="24"/>
        </w:rPr>
        <w:t xml:space="preserve">6 Aortic </w:t>
      </w:r>
      <w:proofErr w:type="spellStart"/>
      <w:r w:rsidRPr="00FD10A1">
        <w:rPr>
          <w:rFonts w:ascii="Book Antiqua" w:hAnsi="Book Antiqua"/>
          <w:b/>
          <w:sz w:val="24"/>
          <w:szCs w:val="24"/>
        </w:rPr>
        <w:t>pseudoaneurysm</w:t>
      </w:r>
      <w:proofErr w:type="spellEnd"/>
      <w:r w:rsidRPr="00FD10A1">
        <w:rPr>
          <w:rFonts w:ascii="Book Antiqua" w:hAnsi="Book Antiqua"/>
          <w:b/>
          <w:sz w:val="24"/>
          <w:szCs w:val="24"/>
        </w:rPr>
        <w:t xml:space="preserve"> with aortic conduit</w:t>
      </w:r>
      <w:proofErr w:type="gramEnd"/>
      <w:r w:rsidRPr="00FD10A1">
        <w:rPr>
          <w:rFonts w:ascii="Book Antiqua" w:hAnsi="Book Antiqua"/>
          <w:b/>
          <w:sz w:val="24"/>
          <w:szCs w:val="24"/>
        </w:rPr>
        <w:t>.</w:t>
      </w:r>
      <w:r w:rsidRPr="00FD10A1">
        <w:rPr>
          <w:rFonts w:ascii="Book Antiqua" w:hAnsi="Book Antiqua"/>
          <w:sz w:val="24"/>
          <w:szCs w:val="24"/>
        </w:rPr>
        <w:t xml:space="preserve"> </w:t>
      </w:r>
      <w:r w:rsidR="007A5FD1">
        <w:rPr>
          <w:rFonts w:ascii="Book Antiqua" w:hAnsi="Book Antiqua" w:hint="eastAsia"/>
          <w:sz w:val="24"/>
          <w:szCs w:val="24"/>
          <w:lang w:eastAsia="zh-CN"/>
        </w:rPr>
        <w:t xml:space="preserve">A: </w:t>
      </w:r>
      <w:r w:rsidRPr="00FD10A1">
        <w:rPr>
          <w:rFonts w:ascii="Book Antiqua" w:hAnsi="Book Antiqua" w:cs="Arial"/>
          <w:sz w:val="24"/>
          <w:szCs w:val="24"/>
        </w:rPr>
        <w:t>Three-dimensional (3D) volume rendered</w:t>
      </w:r>
      <w:r w:rsidRPr="00FD10A1">
        <w:rPr>
          <w:rFonts w:ascii="Book Antiqua" w:hAnsi="Book Antiqua"/>
          <w:sz w:val="24"/>
          <w:szCs w:val="24"/>
        </w:rPr>
        <w:t xml:space="preserve"> magnetic resonance angiography</w:t>
      </w:r>
      <w:r w:rsidRPr="00FD10A1">
        <w:rPr>
          <w:rFonts w:ascii="Book Antiqua" w:hAnsi="Book Antiqua" w:cs="Arial"/>
          <w:sz w:val="24"/>
          <w:szCs w:val="24"/>
        </w:rPr>
        <w:t xml:space="preserve"> (</w:t>
      </w:r>
      <w:r w:rsidRPr="00FD10A1">
        <w:rPr>
          <w:rFonts w:ascii="Book Antiqua" w:hAnsi="Book Antiqua"/>
          <w:sz w:val="24"/>
          <w:szCs w:val="24"/>
        </w:rPr>
        <w:t xml:space="preserve">MRA) in a patient with a history of trisomy 21, atrioventricular canal defect, and aortic hypoplasia status post left ventricular apex-descending aorta aortic conduit (arrowheads) shows aortic </w:t>
      </w:r>
      <w:proofErr w:type="spellStart"/>
      <w:r w:rsidRPr="00FD10A1">
        <w:rPr>
          <w:rFonts w:ascii="Book Antiqua" w:hAnsi="Book Antiqua"/>
          <w:sz w:val="24"/>
          <w:szCs w:val="24"/>
        </w:rPr>
        <w:t>pseudoaneurysm</w:t>
      </w:r>
      <w:proofErr w:type="spellEnd"/>
      <w:r w:rsidRPr="00FD10A1">
        <w:rPr>
          <w:rFonts w:ascii="Book Antiqua" w:hAnsi="Book Antiqua"/>
          <w:sz w:val="24"/>
          <w:szCs w:val="24"/>
        </w:rPr>
        <w:t xml:space="preserve"> (arrows) distal to the anastomotic site; B: </w:t>
      </w:r>
      <w:r w:rsidRPr="00FD10A1">
        <w:rPr>
          <w:rFonts w:ascii="Book Antiqua" w:hAnsi="Book Antiqua" w:cs="Arial"/>
          <w:sz w:val="24"/>
          <w:szCs w:val="24"/>
        </w:rPr>
        <w:t>3D volume rendered</w:t>
      </w:r>
      <w:r w:rsidRPr="00FD10A1">
        <w:rPr>
          <w:rFonts w:ascii="Book Antiqua" w:hAnsi="Book Antiqua"/>
          <w:sz w:val="24"/>
          <w:szCs w:val="24"/>
        </w:rPr>
        <w:t xml:space="preserve"> MRA shows distal anastomotic site aortic </w:t>
      </w:r>
      <w:proofErr w:type="spellStart"/>
      <w:r w:rsidRPr="00FD10A1">
        <w:rPr>
          <w:rFonts w:ascii="Book Antiqua" w:hAnsi="Book Antiqua"/>
          <w:sz w:val="24"/>
          <w:szCs w:val="24"/>
        </w:rPr>
        <w:t>pseudoaneurysm</w:t>
      </w:r>
      <w:proofErr w:type="spellEnd"/>
      <w:r w:rsidRPr="00FD10A1">
        <w:rPr>
          <w:rFonts w:ascii="Book Antiqua" w:hAnsi="Book Antiqua"/>
          <w:sz w:val="24"/>
          <w:szCs w:val="24"/>
        </w:rPr>
        <w:t xml:space="preserve"> (arrow) post left ventricular apex-descending aorta aortic conduit; C: Short axis contrast enhanced magnetic resonance </w:t>
      </w:r>
      <w:r w:rsidR="001313A8" w:rsidRPr="00FD10A1">
        <w:rPr>
          <w:rFonts w:ascii="Book Antiqua" w:hAnsi="Book Antiqua"/>
          <w:sz w:val="24"/>
          <w:szCs w:val="24"/>
        </w:rPr>
        <w:t xml:space="preserve">image </w:t>
      </w:r>
      <w:r w:rsidRPr="00FD10A1">
        <w:rPr>
          <w:rFonts w:ascii="Book Antiqua" w:hAnsi="Book Antiqua"/>
          <w:sz w:val="24"/>
          <w:szCs w:val="24"/>
        </w:rPr>
        <w:t xml:space="preserve">shows </w:t>
      </w:r>
      <w:proofErr w:type="spellStart"/>
      <w:r w:rsidRPr="00FD10A1">
        <w:rPr>
          <w:rFonts w:ascii="Book Antiqua" w:hAnsi="Book Antiqua"/>
          <w:sz w:val="24"/>
          <w:szCs w:val="24"/>
        </w:rPr>
        <w:t>pseudoaneurysm</w:t>
      </w:r>
      <w:proofErr w:type="spellEnd"/>
      <w:r w:rsidRPr="00FD10A1">
        <w:rPr>
          <w:rFonts w:ascii="Book Antiqua" w:hAnsi="Book Antiqua"/>
          <w:sz w:val="24"/>
          <w:szCs w:val="24"/>
        </w:rPr>
        <w:t xml:space="preserve"> (arrows) adjacent to the tilted valve of the conduit (arrowhead). </w:t>
      </w:r>
    </w:p>
    <w:p w14:paraId="4100BCFE" w14:textId="3A225BED" w:rsidR="00340851" w:rsidRDefault="00340851">
      <w:pPr>
        <w:rPr>
          <w:rFonts w:ascii="Book Antiqua" w:hAnsi="Book Antiqua"/>
          <w:sz w:val="24"/>
          <w:szCs w:val="24"/>
        </w:rPr>
      </w:pPr>
      <w:r>
        <w:rPr>
          <w:rFonts w:ascii="Book Antiqua" w:hAnsi="Book Antiqua"/>
          <w:sz w:val="24"/>
          <w:szCs w:val="24"/>
        </w:rPr>
        <w:br w:type="page"/>
      </w:r>
    </w:p>
    <w:p w14:paraId="532D721B" w14:textId="77777777" w:rsidR="00052492" w:rsidRPr="00FD10A1" w:rsidRDefault="00052492" w:rsidP="00EB0771">
      <w:pPr>
        <w:spacing w:after="0" w:line="360" w:lineRule="auto"/>
        <w:jc w:val="both"/>
        <w:rPr>
          <w:rFonts w:ascii="Book Antiqua" w:hAnsi="Book Antiqua"/>
          <w:sz w:val="24"/>
          <w:szCs w:val="24"/>
          <w:lang w:eastAsia="zh-CN"/>
        </w:rPr>
      </w:pPr>
    </w:p>
    <w:p w14:paraId="65B35637" w14:textId="77777777" w:rsidR="00CA15FD" w:rsidRPr="00FD10A1" w:rsidRDefault="00CA15FD"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2D27284D" wp14:editId="5241E957">
            <wp:extent cx="3898900" cy="1454150"/>
            <wp:effectExtent l="0" t="0" r="0" b="0"/>
            <wp:docPr id="18" name="Picture 18" descr="C:\Users\Kevin\AppData\Local\Microsoft\Windows\INetCache\Content.Word\zzr_Figure 10-Sternal erosion pseudoaneurysm_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vin\AppData\Local\Microsoft\Windows\INetCache\Content.Word\zzr_Figure 10-Sternal erosion pseudoaneurysm_labels.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8900" cy="1454150"/>
                    </a:xfrm>
                    <a:prstGeom prst="rect">
                      <a:avLst/>
                    </a:prstGeom>
                    <a:noFill/>
                    <a:ln>
                      <a:noFill/>
                    </a:ln>
                  </pic:spPr>
                </pic:pic>
              </a:graphicData>
            </a:graphic>
          </wp:inline>
        </w:drawing>
      </w:r>
    </w:p>
    <w:p w14:paraId="2BFF699A" w14:textId="3975CD38" w:rsidR="00CA15FD" w:rsidRPr="00FD10A1" w:rsidRDefault="00CA15FD" w:rsidP="00EB0771">
      <w:pPr>
        <w:spacing w:after="0" w:line="360" w:lineRule="auto"/>
        <w:jc w:val="both"/>
        <w:rPr>
          <w:rFonts w:ascii="Book Antiqua" w:hAnsi="Book Antiqua"/>
          <w:sz w:val="24"/>
          <w:szCs w:val="24"/>
        </w:rPr>
      </w:pPr>
      <w:r w:rsidRPr="00FD10A1">
        <w:rPr>
          <w:rFonts w:ascii="Book Antiqua" w:hAnsi="Book Antiqua"/>
          <w:b/>
          <w:sz w:val="24"/>
          <w:szCs w:val="24"/>
        </w:rPr>
        <w:t xml:space="preserve">Figure </w:t>
      </w:r>
      <w:proofErr w:type="gramStart"/>
      <w:r w:rsidRPr="00FD10A1">
        <w:rPr>
          <w:rFonts w:ascii="Book Antiqua" w:hAnsi="Book Antiqua"/>
          <w:b/>
          <w:sz w:val="24"/>
          <w:szCs w:val="24"/>
        </w:rPr>
        <w:t xml:space="preserve">7 Aortic </w:t>
      </w:r>
      <w:proofErr w:type="spellStart"/>
      <w:r w:rsidRPr="00FD10A1">
        <w:rPr>
          <w:rFonts w:ascii="Book Antiqua" w:hAnsi="Book Antiqua"/>
          <w:b/>
          <w:sz w:val="24"/>
          <w:szCs w:val="24"/>
        </w:rPr>
        <w:t>pseudoaneurysm</w:t>
      </w:r>
      <w:proofErr w:type="spellEnd"/>
      <w:r w:rsidRPr="00FD10A1">
        <w:rPr>
          <w:rFonts w:ascii="Book Antiqua" w:hAnsi="Book Antiqua"/>
          <w:b/>
          <w:sz w:val="24"/>
          <w:szCs w:val="24"/>
        </w:rPr>
        <w:t xml:space="preserve"> with sternum erosion</w:t>
      </w:r>
      <w:proofErr w:type="gramEnd"/>
      <w:r w:rsidRPr="00FD10A1">
        <w:rPr>
          <w:rFonts w:ascii="Book Antiqua" w:hAnsi="Book Antiqua"/>
          <w:b/>
          <w:sz w:val="24"/>
          <w:szCs w:val="24"/>
        </w:rPr>
        <w:t>.</w:t>
      </w:r>
      <w:r w:rsidRPr="00FD10A1">
        <w:rPr>
          <w:rFonts w:ascii="Book Antiqua" w:hAnsi="Book Antiqua"/>
          <w:sz w:val="24"/>
          <w:szCs w:val="24"/>
        </w:rPr>
        <w:t xml:space="preserve"> A: Axial non-enhanced </w:t>
      </w:r>
      <w:r w:rsidRPr="00FD10A1">
        <w:rPr>
          <w:rFonts w:ascii="Book Antiqua" w:hAnsi="Book Antiqua" w:cs="Arial"/>
          <w:sz w:val="24"/>
          <w:szCs w:val="24"/>
        </w:rPr>
        <w:t>computed tomography</w:t>
      </w:r>
      <w:r w:rsidRPr="00FD10A1">
        <w:rPr>
          <w:rFonts w:ascii="Book Antiqua" w:hAnsi="Book Antiqua"/>
          <w:sz w:val="24"/>
          <w:szCs w:val="24"/>
        </w:rPr>
        <w:t xml:space="preserve"> (CT)</w:t>
      </w:r>
      <w:r w:rsidR="001313A8" w:rsidRPr="00FD10A1">
        <w:rPr>
          <w:rFonts w:ascii="Book Antiqua" w:hAnsi="Book Antiqua"/>
          <w:sz w:val="24"/>
          <w:szCs w:val="24"/>
        </w:rPr>
        <w:t xml:space="preserve"> </w:t>
      </w:r>
      <w:r w:rsidRPr="00FD10A1">
        <w:rPr>
          <w:rFonts w:ascii="Book Antiqua" w:hAnsi="Book Antiqua"/>
          <w:sz w:val="24"/>
          <w:szCs w:val="24"/>
        </w:rPr>
        <w:t xml:space="preserve">shows </w:t>
      </w:r>
      <w:proofErr w:type="spellStart"/>
      <w:r w:rsidRPr="00FD10A1">
        <w:rPr>
          <w:rFonts w:ascii="Book Antiqua" w:hAnsi="Book Antiqua"/>
          <w:sz w:val="24"/>
          <w:szCs w:val="24"/>
        </w:rPr>
        <w:t>pseudoaneurysm</w:t>
      </w:r>
      <w:proofErr w:type="spellEnd"/>
      <w:r w:rsidRPr="00FD10A1">
        <w:rPr>
          <w:rFonts w:ascii="Book Antiqua" w:hAnsi="Book Antiqua"/>
          <w:sz w:val="24"/>
          <w:szCs w:val="24"/>
        </w:rPr>
        <w:t xml:space="preserve"> of the ascending aorta in a patient post aortic graft repair extending to and eroding into posterior aspect of the sternum (arrow); B: Sagittal non-enhanced CT shows large </w:t>
      </w:r>
      <w:proofErr w:type="spellStart"/>
      <w:r w:rsidRPr="00FD10A1">
        <w:rPr>
          <w:rFonts w:ascii="Book Antiqua" w:hAnsi="Book Antiqua"/>
          <w:sz w:val="24"/>
          <w:szCs w:val="24"/>
        </w:rPr>
        <w:t>pseudoaneurysm</w:t>
      </w:r>
      <w:proofErr w:type="spellEnd"/>
      <w:r w:rsidRPr="00FD10A1">
        <w:rPr>
          <w:rFonts w:ascii="Book Antiqua" w:hAnsi="Book Antiqua"/>
          <w:sz w:val="24"/>
          <w:szCs w:val="24"/>
        </w:rPr>
        <w:t xml:space="preserve"> of the ascending aorta occupying a majority of the anterior mediastinum with extension into the adjacent sternum (arrow); C: Sagittal contrast enhanced CT shows filling </w:t>
      </w:r>
      <w:proofErr w:type="spellStart"/>
      <w:r w:rsidRPr="00FD10A1">
        <w:rPr>
          <w:rFonts w:ascii="Book Antiqua" w:hAnsi="Book Antiqua"/>
          <w:sz w:val="24"/>
          <w:szCs w:val="24"/>
        </w:rPr>
        <w:t>pseudoaneurysm</w:t>
      </w:r>
      <w:proofErr w:type="spellEnd"/>
      <w:r w:rsidRPr="00FD10A1">
        <w:rPr>
          <w:rFonts w:ascii="Book Antiqua" w:hAnsi="Book Antiqua"/>
          <w:sz w:val="24"/>
          <w:szCs w:val="24"/>
        </w:rPr>
        <w:t xml:space="preserve"> eroding into the sternum (arrow).</w:t>
      </w:r>
    </w:p>
    <w:p w14:paraId="24A0A450" w14:textId="117F5BF0" w:rsidR="00340851" w:rsidRDefault="00340851">
      <w:pPr>
        <w:rPr>
          <w:rFonts w:ascii="Book Antiqua" w:hAnsi="Book Antiqua"/>
          <w:sz w:val="24"/>
          <w:szCs w:val="24"/>
        </w:rPr>
      </w:pPr>
      <w:r>
        <w:rPr>
          <w:rFonts w:ascii="Book Antiqua" w:hAnsi="Book Antiqua"/>
          <w:sz w:val="24"/>
          <w:szCs w:val="24"/>
        </w:rPr>
        <w:br w:type="page"/>
      </w:r>
    </w:p>
    <w:p w14:paraId="5DF6CFC4" w14:textId="77777777" w:rsidR="00CC689D" w:rsidRPr="00FD10A1" w:rsidRDefault="00CC689D" w:rsidP="00EB0771">
      <w:pPr>
        <w:spacing w:after="0" w:line="360" w:lineRule="auto"/>
        <w:jc w:val="both"/>
        <w:rPr>
          <w:rFonts w:ascii="Book Antiqua" w:hAnsi="Book Antiqua"/>
          <w:sz w:val="24"/>
          <w:szCs w:val="24"/>
        </w:rPr>
      </w:pPr>
    </w:p>
    <w:p w14:paraId="256A02C3" w14:textId="77777777" w:rsidR="00CA15FD" w:rsidRPr="00FD10A1" w:rsidRDefault="00CA15FD"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557B72CD" wp14:editId="7BF00DB1">
            <wp:extent cx="3327400" cy="2190750"/>
            <wp:effectExtent l="0" t="0" r="0" b="0"/>
            <wp:docPr id="17" name="Picture 17" descr="C:\Users\Kevin\AppData\Local\Microsoft\Windows\INetCache\Content.Word\zzr_Figure 11-Ductus aneurysm_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vin\AppData\Local\Microsoft\Windows\INetCache\Content.Word\zzr_Figure 11-Ductus aneurysm_labels.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7400" cy="2190750"/>
                    </a:xfrm>
                    <a:prstGeom prst="rect">
                      <a:avLst/>
                    </a:prstGeom>
                    <a:noFill/>
                    <a:ln>
                      <a:noFill/>
                    </a:ln>
                  </pic:spPr>
                </pic:pic>
              </a:graphicData>
            </a:graphic>
          </wp:inline>
        </w:drawing>
      </w:r>
    </w:p>
    <w:p w14:paraId="6EF8AFC1" w14:textId="774EA50C" w:rsidR="00CA15FD" w:rsidRPr="00FD10A1" w:rsidRDefault="00CA15FD" w:rsidP="00EB0771">
      <w:pPr>
        <w:spacing w:after="0" w:line="360" w:lineRule="auto"/>
        <w:jc w:val="both"/>
        <w:rPr>
          <w:rFonts w:ascii="Book Antiqua" w:hAnsi="Book Antiqua"/>
          <w:sz w:val="24"/>
          <w:szCs w:val="24"/>
        </w:rPr>
      </w:pPr>
      <w:r w:rsidRPr="00FD10A1">
        <w:rPr>
          <w:rFonts w:ascii="Book Antiqua" w:hAnsi="Book Antiqua"/>
          <w:b/>
          <w:sz w:val="24"/>
          <w:szCs w:val="24"/>
        </w:rPr>
        <w:t>Figure 8 Ductus aneurysm.</w:t>
      </w:r>
      <w:r w:rsidRPr="00FD10A1">
        <w:rPr>
          <w:rFonts w:ascii="Book Antiqua" w:hAnsi="Book Antiqua"/>
          <w:sz w:val="24"/>
          <w:szCs w:val="24"/>
        </w:rPr>
        <w:t xml:space="preserve"> A: Sagittal contrast enhanced </w:t>
      </w:r>
      <w:r w:rsidR="001313A8" w:rsidRPr="00FD10A1">
        <w:rPr>
          <w:rFonts w:ascii="Book Antiqua" w:hAnsi="Book Antiqua" w:cs="Arial"/>
          <w:sz w:val="24"/>
          <w:szCs w:val="24"/>
        </w:rPr>
        <w:t>computed tomography</w:t>
      </w:r>
      <w:r w:rsidR="001313A8" w:rsidRPr="00FD10A1">
        <w:rPr>
          <w:rFonts w:ascii="Book Antiqua" w:hAnsi="Book Antiqua"/>
          <w:sz w:val="24"/>
          <w:szCs w:val="24"/>
        </w:rPr>
        <w:t xml:space="preserve"> (CT) </w:t>
      </w:r>
      <w:r w:rsidRPr="00FD10A1">
        <w:rPr>
          <w:rFonts w:ascii="Book Antiqua" w:hAnsi="Book Antiqua"/>
          <w:sz w:val="24"/>
          <w:szCs w:val="24"/>
        </w:rPr>
        <w:t xml:space="preserve">shows </w:t>
      </w:r>
      <w:proofErr w:type="spellStart"/>
      <w:r w:rsidRPr="00FD10A1">
        <w:rPr>
          <w:rFonts w:ascii="Book Antiqua" w:hAnsi="Book Antiqua"/>
          <w:sz w:val="24"/>
          <w:szCs w:val="24"/>
        </w:rPr>
        <w:t>pseudoaneurysm</w:t>
      </w:r>
      <w:proofErr w:type="spellEnd"/>
      <w:r w:rsidRPr="00FD10A1">
        <w:rPr>
          <w:rFonts w:ascii="Book Antiqua" w:hAnsi="Book Antiqua"/>
          <w:sz w:val="24"/>
          <w:szCs w:val="24"/>
        </w:rPr>
        <w:t xml:space="preserve"> (arrow) arising from the aortic isthmus and projecting inferiorly in a patient with a history of remote thoracic trauma; B: Sagittal contrast enhanced CT shows large, peripherally calcified ductus aneurysm (arrow). </w:t>
      </w:r>
    </w:p>
    <w:p w14:paraId="721A17F1" w14:textId="77777777" w:rsidR="00CA15FD" w:rsidRPr="00FD10A1" w:rsidRDefault="00CA15FD" w:rsidP="00EB0771">
      <w:pPr>
        <w:spacing w:after="0" w:line="360" w:lineRule="auto"/>
        <w:jc w:val="both"/>
        <w:rPr>
          <w:rFonts w:ascii="Book Antiqua" w:hAnsi="Book Antiqua"/>
          <w:sz w:val="24"/>
          <w:szCs w:val="24"/>
        </w:rPr>
      </w:pPr>
    </w:p>
    <w:p w14:paraId="545F3776" w14:textId="608D7A47" w:rsidR="00340851" w:rsidRDefault="00340851">
      <w:pPr>
        <w:rPr>
          <w:rFonts w:ascii="Book Antiqua" w:hAnsi="Book Antiqua"/>
          <w:sz w:val="24"/>
          <w:szCs w:val="24"/>
        </w:rPr>
      </w:pPr>
      <w:r>
        <w:rPr>
          <w:rFonts w:ascii="Book Antiqua" w:hAnsi="Book Antiqua"/>
          <w:sz w:val="24"/>
          <w:szCs w:val="24"/>
        </w:rPr>
        <w:br w:type="page"/>
      </w:r>
    </w:p>
    <w:p w14:paraId="2E98DB19" w14:textId="77777777" w:rsidR="00052492" w:rsidRPr="00FD10A1" w:rsidRDefault="00052492" w:rsidP="00EB0771">
      <w:pPr>
        <w:spacing w:after="0" w:line="360" w:lineRule="auto"/>
        <w:jc w:val="both"/>
        <w:rPr>
          <w:rFonts w:ascii="Book Antiqua" w:hAnsi="Book Antiqua"/>
          <w:sz w:val="24"/>
          <w:szCs w:val="24"/>
        </w:rPr>
      </w:pPr>
    </w:p>
    <w:p w14:paraId="32C9D774" w14:textId="77777777" w:rsidR="00CA15FD" w:rsidRPr="00FD10A1" w:rsidRDefault="00CA15FD"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3CBD8888" wp14:editId="4E2BA258">
            <wp:extent cx="3898900" cy="1695450"/>
            <wp:effectExtent l="0" t="0" r="0" b="0"/>
            <wp:docPr id="16" name="Picture 16" descr="C:\Users\Kevin\AppData\Local\Microsoft\Windows\INetCache\Content.Word\zzr_Figure 12-Mycotic aneurysm_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vin\AppData\Local\Microsoft\Windows\INetCache\Content.Word\zzr_Figure 12-Mycotic aneurysm_labels.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8900" cy="1695450"/>
                    </a:xfrm>
                    <a:prstGeom prst="rect">
                      <a:avLst/>
                    </a:prstGeom>
                    <a:noFill/>
                    <a:ln>
                      <a:noFill/>
                    </a:ln>
                  </pic:spPr>
                </pic:pic>
              </a:graphicData>
            </a:graphic>
          </wp:inline>
        </w:drawing>
      </w:r>
    </w:p>
    <w:p w14:paraId="045B46F3" w14:textId="1B820455" w:rsidR="00CA15FD" w:rsidRPr="00FD10A1" w:rsidRDefault="00CA15FD" w:rsidP="00EB0771">
      <w:pPr>
        <w:spacing w:after="0" w:line="360" w:lineRule="auto"/>
        <w:jc w:val="both"/>
        <w:rPr>
          <w:rFonts w:ascii="Book Antiqua" w:hAnsi="Book Antiqua"/>
          <w:sz w:val="24"/>
          <w:szCs w:val="24"/>
        </w:rPr>
      </w:pPr>
      <w:r w:rsidRPr="00FD10A1">
        <w:rPr>
          <w:rFonts w:ascii="Book Antiqua" w:hAnsi="Book Antiqua"/>
          <w:b/>
          <w:sz w:val="24"/>
          <w:szCs w:val="24"/>
        </w:rPr>
        <w:t xml:space="preserve">Figure </w:t>
      </w:r>
      <w:proofErr w:type="gramStart"/>
      <w:r w:rsidRPr="00FD10A1">
        <w:rPr>
          <w:rFonts w:ascii="Book Antiqua" w:hAnsi="Book Antiqua"/>
          <w:b/>
          <w:sz w:val="24"/>
          <w:szCs w:val="24"/>
        </w:rPr>
        <w:t>9 Mycotic aneurysm</w:t>
      </w:r>
      <w:proofErr w:type="gramEnd"/>
      <w:r w:rsidRPr="00FD10A1">
        <w:rPr>
          <w:rFonts w:ascii="Book Antiqua" w:hAnsi="Book Antiqua"/>
          <w:b/>
          <w:sz w:val="24"/>
          <w:szCs w:val="24"/>
        </w:rPr>
        <w:t>.</w:t>
      </w:r>
      <w:r w:rsidRPr="00FD10A1">
        <w:rPr>
          <w:rFonts w:ascii="Book Antiqua" w:hAnsi="Book Antiqua"/>
          <w:sz w:val="24"/>
          <w:szCs w:val="24"/>
        </w:rPr>
        <w:t xml:space="preserve"> A: Axial contrast enhanced magnetic resonance angiography (MRA) shows large proximal descending aortic aneurysm with eccentric thrombus and invasion of adjacent thoracic vertebral body (arrow); B: Sagittal short tau inversion recovery shows large descending aortic aneurysm (straight arrow) with high signal within the wall posteriorly (curved arrow) indicating acute inflammation; C: Sagittal contrast enhanced magnetic resonance angiography (MRA) maximum intensity projection reconstruction shows proximal descending aortic mycotic aneurysm (arrow) extending posteriorly.</w:t>
      </w:r>
    </w:p>
    <w:p w14:paraId="6E157D65" w14:textId="391A17BD" w:rsidR="00340851" w:rsidRDefault="00340851">
      <w:pPr>
        <w:rPr>
          <w:rFonts w:ascii="Book Antiqua" w:hAnsi="Book Antiqua"/>
          <w:sz w:val="24"/>
          <w:szCs w:val="24"/>
        </w:rPr>
      </w:pPr>
      <w:r>
        <w:rPr>
          <w:rFonts w:ascii="Book Antiqua" w:hAnsi="Book Antiqua"/>
          <w:sz w:val="24"/>
          <w:szCs w:val="24"/>
        </w:rPr>
        <w:br w:type="page"/>
      </w:r>
    </w:p>
    <w:p w14:paraId="390D7657" w14:textId="77777777" w:rsidR="00CA15FD" w:rsidRPr="00FD10A1" w:rsidRDefault="00CA15FD" w:rsidP="00EB0771">
      <w:pPr>
        <w:spacing w:after="0" w:line="360" w:lineRule="auto"/>
        <w:jc w:val="both"/>
        <w:rPr>
          <w:rFonts w:ascii="Book Antiqua" w:hAnsi="Book Antiqua"/>
          <w:sz w:val="24"/>
          <w:szCs w:val="24"/>
        </w:rPr>
      </w:pPr>
    </w:p>
    <w:p w14:paraId="7349BEDD" w14:textId="77777777" w:rsidR="00CA15FD" w:rsidRPr="00FD10A1" w:rsidRDefault="00CA15FD"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09169CE4" wp14:editId="438D8D9A">
            <wp:extent cx="2374900" cy="2114550"/>
            <wp:effectExtent l="0" t="0" r="0" b="0"/>
            <wp:docPr id="15" name="Picture 15" descr="C:\Users\Kevin\AppData\Local\Microsoft\Windows\INetCache\Content.Word\zzr_Figure 13-Aortitis aneurysm_no 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vin\AppData\Local\Microsoft\Windows\INetCache\Content.Word\zzr_Figure 13-Aortitis aneurysm_no labels.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4900" cy="2114550"/>
                    </a:xfrm>
                    <a:prstGeom prst="rect">
                      <a:avLst/>
                    </a:prstGeom>
                    <a:noFill/>
                    <a:ln>
                      <a:noFill/>
                    </a:ln>
                  </pic:spPr>
                </pic:pic>
              </a:graphicData>
            </a:graphic>
          </wp:inline>
        </w:drawing>
      </w:r>
    </w:p>
    <w:p w14:paraId="6F2C1460" w14:textId="5481C8C9" w:rsidR="00CA15FD" w:rsidRPr="00FD10A1" w:rsidRDefault="00CA15FD" w:rsidP="00EB0771">
      <w:pPr>
        <w:spacing w:after="0" w:line="360" w:lineRule="auto"/>
        <w:jc w:val="both"/>
        <w:rPr>
          <w:rFonts w:ascii="Book Antiqua" w:hAnsi="Book Antiqua"/>
          <w:sz w:val="24"/>
          <w:szCs w:val="24"/>
        </w:rPr>
      </w:pPr>
      <w:r w:rsidRPr="00FD10A1">
        <w:rPr>
          <w:rFonts w:ascii="Book Antiqua" w:hAnsi="Book Antiqua"/>
          <w:b/>
          <w:sz w:val="24"/>
          <w:szCs w:val="24"/>
        </w:rPr>
        <w:t xml:space="preserve">Figure 10 </w:t>
      </w:r>
      <w:proofErr w:type="spellStart"/>
      <w:r w:rsidRPr="00FD10A1">
        <w:rPr>
          <w:rFonts w:ascii="Book Antiqua" w:hAnsi="Book Antiqua"/>
          <w:b/>
          <w:sz w:val="24"/>
          <w:szCs w:val="24"/>
        </w:rPr>
        <w:t>Aortitis</w:t>
      </w:r>
      <w:proofErr w:type="spellEnd"/>
      <w:r w:rsidRPr="00FD10A1">
        <w:rPr>
          <w:rFonts w:ascii="Book Antiqua" w:hAnsi="Book Antiqua"/>
          <w:b/>
          <w:sz w:val="24"/>
          <w:szCs w:val="24"/>
        </w:rPr>
        <w:t xml:space="preserve"> aneurysm</w:t>
      </w:r>
      <w:r w:rsidRPr="00FD10A1">
        <w:rPr>
          <w:rFonts w:ascii="Book Antiqua" w:hAnsi="Book Antiqua"/>
          <w:sz w:val="24"/>
          <w:szCs w:val="24"/>
        </w:rPr>
        <w:t xml:space="preserve">. Axial short tau inversion recovery in a patient with </w:t>
      </w:r>
      <w:proofErr w:type="spellStart"/>
      <w:r w:rsidRPr="00FD10A1">
        <w:rPr>
          <w:rFonts w:ascii="Book Antiqua" w:hAnsi="Book Antiqua"/>
          <w:sz w:val="24"/>
          <w:szCs w:val="24"/>
        </w:rPr>
        <w:t>Takayasu</w:t>
      </w:r>
      <w:proofErr w:type="spellEnd"/>
      <w:r w:rsidRPr="00FD10A1">
        <w:rPr>
          <w:rFonts w:ascii="Book Antiqua" w:hAnsi="Book Antiqua"/>
          <w:sz w:val="24"/>
          <w:szCs w:val="24"/>
        </w:rPr>
        <w:t xml:space="preserve"> arteritis shows abdominal aortic aneurysm (straight arrow) with wall thickening and high signal (curved arrow) indicating acute inflammation. </w:t>
      </w:r>
    </w:p>
    <w:p w14:paraId="408922AB" w14:textId="04738A5D" w:rsidR="00CA15FD" w:rsidRPr="00FD10A1" w:rsidRDefault="00340851" w:rsidP="00340851">
      <w:pPr>
        <w:rPr>
          <w:rFonts w:ascii="Book Antiqua" w:hAnsi="Book Antiqua"/>
          <w:sz w:val="24"/>
          <w:szCs w:val="24"/>
          <w:lang w:eastAsia="zh-CN"/>
        </w:rPr>
      </w:pPr>
      <w:r>
        <w:rPr>
          <w:rFonts w:ascii="Book Antiqua" w:hAnsi="Book Antiqua"/>
          <w:sz w:val="24"/>
          <w:szCs w:val="24"/>
        </w:rPr>
        <w:br w:type="page"/>
      </w:r>
    </w:p>
    <w:p w14:paraId="0580EB63" w14:textId="5F8FCD0D" w:rsidR="006D6FFC" w:rsidRPr="00FD10A1" w:rsidRDefault="006D6FFC" w:rsidP="00EB0771">
      <w:pPr>
        <w:spacing w:after="0" w:line="360" w:lineRule="auto"/>
        <w:jc w:val="both"/>
        <w:rPr>
          <w:rFonts w:ascii="Book Antiqua" w:hAnsi="Book Antiqua"/>
          <w:sz w:val="24"/>
          <w:szCs w:val="24"/>
          <w:lang w:eastAsia="zh-CN"/>
        </w:rPr>
      </w:pPr>
      <w:r w:rsidRPr="00FD10A1">
        <w:rPr>
          <w:rFonts w:ascii="Book Antiqua" w:hAnsi="Book Antiqua"/>
          <w:noProof/>
          <w:sz w:val="24"/>
          <w:szCs w:val="24"/>
        </w:rPr>
        <w:lastRenderedPageBreak/>
        <w:drawing>
          <wp:inline distT="0" distB="0" distL="0" distR="0" wp14:anchorId="62C22505" wp14:editId="2335BBA8">
            <wp:extent cx="2969244" cy="2841144"/>
            <wp:effectExtent l="0" t="0" r="3175" b="0"/>
            <wp:docPr id="26" name="Picture 26" descr="C:\Users\radprabhakar\Dropbox\Prabhakar-kevin\Uncommon aneuryms of cardiovascular system\Figures\Figure 1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prabhakar\Dropbox\Prabhakar-kevin\Uncommon aneuryms of cardiovascular system\Figures\Figure 11a.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5990" cy="2847599"/>
                    </a:xfrm>
                    <a:prstGeom prst="rect">
                      <a:avLst/>
                    </a:prstGeom>
                    <a:noFill/>
                    <a:ln>
                      <a:noFill/>
                    </a:ln>
                  </pic:spPr>
                </pic:pic>
              </a:graphicData>
            </a:graphic>
          </wp:inline>
        </w:drawing>
      </w:r>
    </w:p>
    <w:p w14:paraId="6A20E46E" w14:textId="2C21C7FA" w:rsidR="006D6FFC" w:rsidRPr="00FD10A1" w:rsidRDefault="006D6FFC"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378831CD" wp14:editId="5188CD1D">
            <wp:extent cx="2019641" cy="2636958"/>
            <wp:effectExtent l="0" t="0" r="0" b="0"/>
            <wp:docPr id="27" name="Picture 27" descr="C:\Users\radprabhakar\Dropbox\Prabhakar-kevin\Uncommon aneuryms of cardiovascular system\Figures\Figure 1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prabhakar\Dropbox\Prabhakar-kevin\Uncommon aneuryms of cardiovascular system\Figures\Figure 11b.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1312" cy="2639140"/>
                    </a:xfrm>
                    <a:prstGeom prst="rect">
                      <a:avLst/>
                    </a:prstGeom>
                    <a:noFill/>
                    <a:ln>
                      <a:noFill/>
                    </a:ln>
                  </pic:spPr>
                </pic:pic>
              </a:graphicData>
            </a:graphic>
          </wp:inline>
        </w:drawing>
      </w:r>
      <w:r w:rsidR="00361F73" w:rsidRPr="00FD10A1">
        <w:rPr>
          <w:rFonts w:ascii="Book Antiqua" w:hAnsi="Book Antiqua"/>
          <w:sz w:val="24"/>
          <w:szCs w:val="24"/>
        </w:rPr>
        <w:t xml:space="preserve"> </w:t>
      </w:r>
      <w:r w:rsidRPr="00FD10A1">
        <w:rPr>
          <w:rFonts w:ascii="Book Antiqua" w:hAnsi="Book Antiqua"/>
          <w:noProof/>
          <w:sz w:val="24"/>
          <w:szCs w:val="24"/>
        </w:rPr>
        <w:drawing>
          <wp:inline distT="0" distB="0" distL="0" distR="0" wp14:anchorId="615269E6" wp14:editId="414BAD42">
            <wp:extent cx="1557576" cy="2689712"/>
            <wp:effectExtent l="0" t="0" r="5080" b="0"/>
            <wp:docPr id="28" name="Picture 28" descr="C:\Users\radprabhakar\Dropbox\Prabhakar-kevin\Uncommon aneuryms of cardiovascular system\Figures\Figure 1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prabhakar\Dropbox\Prabhakar-kevin\Uncommon aneuryms of cardiovascular system\Figures\Figure 11c.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8535" cy="2708636"/>
                    </a:xfrm>
                    <a:prstGeom prst="rect">
                      <a:avLst/>
                    </a:prstGeom>
                    <a:noFill/>
                    <a:ln>
                      <a:noFill/>
                    </a:ln>
                  </pic:spPr>
                </pic:pic>
              </a:graphicData>
            </a:graphic>
          </wp:inline>
        </w:drawing>
      </w:r>
    </w:p>
    <w:p w14:paraId="5AC57919" w14:textId="3D791B97" w:rsidR="00F13F33" w:rsidRPr="00FD10A1" w:rsidRDefault="00F13F33" w:rsidP="00EB0771">
      <w:pPr>
        <w:spacing w:after="0" w:line="360" w:lineRule="auto"/>
        <w:jc w:val="both"/>
        <w:rPr>
          <w:rFonts w:ascii="Book Antiqua" w:hAnsi="Book Antiqua"/>
          <w:sz w:val="24"/>
          <w:szCs w:val="24"/>
        </w:rPr>
      </w:pPr>
      <w:r w:rsidRPr="00FD10A1">
        <w:rPr>
          <w:rFonts w:ascii="Book Antiqua" w:hAnsi="Book Antiqua"/>
          <w:b/>
          <w:sz w:val="24"/>
          <w:szCs w:val="24"/>
        </w:rPr>
        <w:t xml:space="preserve">Figure 11 </w:t>
      </w:r>
      <w:proofErr w:type="gramStart"/>
      <w:r w:rsidR="006D6FFC" w:rsidRPr="00FD10A1">
        <w:rPr>
          <w:rFonts w:ascii="Book Antiqua" w:hAnsi="Book Antiqua"/>
          <w:b/>
          <w:sz w:val="24"/>
          <w:szCs w:val="24"/>
        </w:rPr>
        <w:t>F</w:t>
      </w:r>
      <w:r w:rsidRPr="00FD10A1">
        <w:rPr>
          <w:rFonts w:ascii="Book Antiqua" w:hAnsi="Book Antiqua"/>
          <w:b/>
          <w:sz w:val="24"/>
          <w:szCs w:val="24"/>
        </w:rPr>
        <w:t>is</w:t>
      </w:r>
      <w:r w:rsidR="006D6FFC" w:rsidRPr="00FD10A1">
        <w:rPr>
          <w:rFonts w:ascii="Book Antiqua" w:hAnsi="Book Antiqua"/>
          <w:b/>
          <w:sz w:val="24"/>
          <w:szCs w:val="24"/>
        </w:rPr>
        <w:t>t</w:t>
      </w:r>
      <w:r w:rsidRPr="00FD10A1">
        <w:rPr>
          <w:rFonts w:ascii="Book Antiqua" w:hAnsi="Book Antiqua"/>
          <w:b/>
          <w:sz w:val="24"/>
          <w:szCs w:val="24"/>
        </w:rPr>
        <w:t>ula</w:t>
      </w:r>
      <w:proofErr w:type="gramEnd"/>
      <w:r w:rsidR="001313A8" w:rsidRPr="00FD10A1">
        <w:rPr>
          <w:rFonts w:ascii="Book Antiqua" w:hAnsi="Book Antiqua"/>
          <w:b/>
          <w:sz w:val="24"/>
          <w:szCs w:val="24"/>
        </w:rPr>
        <w:t>.</w:t>
      </w:r>
      <w:r w:rsidR="006D6FFC" w:rsidRPr="00FD10A1">
        <w:rPr>
          <w:rFonts w:ascii="Book Antiqua" w:hAnsi="Book Antiqua"/>
          <w:sz w:val="24"/>
          <w:szCs w:val="24"/>
        </w:rPr>
        <w:t xml:space="preserve"> A:</w:t>
      </w:r>
      <w:r w:rsidR="00340851">
        <w:rPr>
          <w:rFonts w:ascii="Book Antiqua" w:hAnsi="Book Antiqua" w:hint="eastAsia"/>
          <w:sz w:val="24"/>
          <w:szCs w:val="24"/>
          <w:lang w:eastAsia="zh-CN"/>
        </w:rPr>
        <w:t xml:space="preserve"> </w:t>
      </w:r>
      <w:proofErr w:type="spellStart"/>
      <w:r w:rsidR="00340851">
        <w:rPr>
          <w:rFonts w:ascii="Book Antiqua" w:hAnsi="Book Antiqua"/>
          <w:sz w:val="24"/>
          <w:szCs w:val="24"/>
        </w:rPr>
        <w:t>Aortoesophageal</w:t>
      </w:r>
      <w:proofErr w:type="spellEnd"/>
      <w:r w:rsidR="00340851">
        <w:rPr>
          <w:rFonts w:ascii="Book Antiqua" w:hAnsi="Book Antiqua"/>
          <w:sz w:val="24"/>
          <w:szCs w:val="24"/>
        </w:rPr>
        <w:t xml:space="preserve"> fistula-</w:t>
      </w:r>
      <w:r w:rsidR="00340851" w:rsidRPr="00FD10A1">
        <w:rPr>
          <w:rFonts w:ascii="Book Antiqua" w:hAnsi="Book Antiqua"/>
          <w:sz w:val="24"/>
          <w:szCs w:val="24"/>
        </w:rPr>
        <w:t>a</w:t>
      </w:r>
      <w:r w:rsidR="006D6FFC" w:rsidRPr="00FD10A1">
        <w:rPr>
          <w:rFonts w:ascii="Book Antiqua" w:hAnsi="Book Antiqua"/>
          <w:sz w:val="24"/>
          <w:szCs w:val="24"/>
        </w:rPr>
        <w:t xml:space="preserve">xial </w:t>
      </w:r>
      <w:r w:rsidR="00340851" w:rsidRPr="00FD10A1">
        <w:rPr>
          <w:rFonts w:ascii="Book Antiqua" w:hAnsi="Book Antiqua" w:cs="Arial"/>
          <w:sz w:val="24"/>
          <w:szCs w:val="24"/>
        </w:rPr>
        <w:t>computed tomography</w:t>
      </w:r>
      <w:r w:rsidR="00340851" w:rsidRPr="00FD10A1">
        <w:rPr>
          <w:rFonts w:ascii="Book Antiqua" w:hAnsi="Book Antiqua"/>
          <w:sz w:val="24"/>
          <w:szCs w:val="24"/>
        </w:rPr>
        <w:t xml:space="preserve"> (CT)</w:t>
      </w:r>
      <w:r w:rsidR="006D6FFC" w:rsidRPr="00FD10A1">
        <w:rPr>
          <w:rFonts w:ascii="Book Antiqua" w:hAnsi="Book Antiqua"/>
          <w:sz w:val="24"/>
          <w:szCs w:val="24"/>
        </w:rPr>
        <w:t xml:space="preserve"> scan shows</w:t>
      </w:r>
      <w:r w:rsidR="00361F73" w:rsidRPr="00FD10A1">
        <w:rPr>
          <w:rFonts w:ascii="Book Antiqua" w:hAnsi="Book Antiqua"/>
          <w:sz w:val="24"/>
          <w:szCs w:val="24"/>
        </w:rPr>
        <w:t xml:space="preserve"> </w:t>
      </w:r>
      <w:r w:rsidR="006D6FFC" w:rsidRPr="00FD10A1">
        <w:rPr>
          <w:rFonts w:ascii="Book Antiqua" w:hAnsi="Book Antiqua"/>
          <w:sz w:val="24"/>
          <w:szCs w:val="24"/>
        </w:rPr>
        <w:t xml:space="preserve">multiple gas </w:t>
      </w:r>
      <w:proofErr w:type="spellStart"/>
      <w:r w:rsidR="006D6FFC" w:rsidRPr="00FD10A1">
        <w:rPr>
          <w:rFonts w:ascii="Book Antiqua" w:hAnsi="Book Antiqua"/>
          <w:sz w:val="24"/>
          <w:szCs w:val="24"/>
        </w:rPr>
        <w:t>locules</w:t>
      </w:r>
      <w:proofErr w:type="spellEnd"/>
      <w:r w:rsidR="006D6FFC" w:rsidRPr="00FD10A1">
        <w:rPr>
          <w:rFonts w:ascii="Book Antiqua" w:hAnsi="Book Antiqua"/>
          <w:sz w:val="24"/>
          <w:szCs w:val="24"/>
        </w:rPr>
        <w:t xml:space="preserve"> in the ascending aorta (arrows) cons</w:t>
      </w:r>
      <w:bookmarkStart w:id="4" w:name="_GoBack"/>
      <w:bookmarkEnd w:id="4"/>
      <w:r w:rsidR="006D6FFC" w:rsidRPr="00FD10A1">
        <w:rPr>
          <w:rFonts w:ascii="Book Antiqua" w:hAnsi="Book Antiqua"/>
          <w:sz w:val="24"/>
          <w:szCs w:val="24"/>
        </w:rPr>
        <w:t xml:space="preserve">istent with </w:t>
      </w:r>
      <w:proofErr w:type="spellStart"/>
      <w:r w:rsidR="006D6FFC" w:rsidRPr="00FD10A1">
        <w:rPr>
          <w:rFonts w:ascii="Book Antiqua" w:hAnsi="Book Antiqua"/>
          <w:sz w:val="24"/>
          <w:szCs w:val="24"/>
        </w:rPr>
        <w:t>aortoesophag</w:t>
      </w:r>
      <w:r w:rsidR="00340851">
        <w:rPr>
          <w:rFonts w:ascii="Book Antiqua" w:hAnsi="Book Antiqua"/>
          <w:sz w:val="24"/>
          <w:szCs w:val="24"/>
        </w:rPr>
        <w:t>eal</w:t>
      </w:r>
      <w:proofErr w:type="spellEnd"/>
      <w:r w:rsidR="00340851">
        <w:rPr>
          <w:rFonts w:ascii="Book Antiqua" w:hAnsi="Book Antiqua"/>
          <w:sz w:val="24"/>
          <w:szCs w:val="24"/>
        </w:rPr>
        <w:t xml:space="preserve"> fistula</w:t>
      </w:r>
      <w:r w:rsidR="00340851">
        <w:rPr>
          <w:rFonts w:ascii="Book Antiqua" w:hAnsi="Book Antiqua" w:hint="eastAsia"/>
          <w:sz w:val="24"/>
          <w:szCs w:val="24"/>
          <w:lang w:eastAsia="zh-CN"/>
        </w:rPr>
        <w:t>;</w:t>
      </w:r>
      <w:r w:rsidR="00340851">
        <w:rPr>
          <w:rFonts w:ascii="Book Antiqua" w:hAnsi="Book Antiqua"/>
          <w:sz w:val="24"/>
          <w:szCs w:val="24"/>
        </w:rPr>
        <w:t xml:space="preserve"> </w:t>
      </w:r>
      <w:proofErr w:type="spellStart"/>
      <w:r w:rsidR="00340851">
        <w:rPr>
          <w:rFonts w:ascii="Book Antiqua" w:hAnsi="Book Antiqua"/>
          <w:sz w:val="24"/>
          <w:szCs w:val="24"/>
        </w:rPr>
        <w:t>Aortocaval</w:t>
      </w:r>
      <w:proofErr w:type="spellEnd"/>
      <w:r w:rsidR="00340851">
        <w:rPr>
          <w:rFonts w:ascii="Book Antiqua" w:hAnsi="Book Antiqua"/>
          <w:sz w:val="24"/>
          <w:szCs w:val="24"/>
        </w:rPr>
        <w:t xml:space="preserve"> fistula</w:t>
      </w:r>
      <w:r w:rsidR="00340851">
        <w:rPr>
          <w:rFonts w:ascii="Book Antiqua" w:hAnsi="Book Antiqua" w:hint="eastAsia"/>
          <w:sz w:val="24"/>
          <w:szCs w:val="24"/>
          <w:lang w:eastAsia="zh-CN"/>
        </w:rPr>
        <w:t>-(</w:t>
      </w:r>
      <w:r w:rsidR="006D6FFC" w:rsidRPr="00FD10A1">
        <w:rPr>
          <w:rFonts w:ascii="Book Antiqua" w:hAnsi="Book Antiqua"/>
          <w:sz w:val="24"/>
          <w:szCs w:val="24"/>
        </w:rPr>
        <w:t>B</w:t>
      </w:r>
      <w:r w:rsidR="00340851">
        <w:rPr>
          <w:rFonts w:ascii="Book Antiqua" w:hAnsi="Book Antiqua" w:hint="eastAsia"/>
          <w:sz w:val="24"/>
          <w:szCs w:val="24"/>
          <w:lang w:eastAsia="zh-CN"/>
        </w:rPr>
        <w:t>)</w:t>
      </w:r>
      <w:r w:rsidRPr="00FD10A1">
        <w:rPr>
          <w:rFonts w:ascii="Book Antiqua" w:hAnsi="Book Antiqua"/>
          <w:sz w:val="24"/>
          <w:szCs w:val="24"/>
        </w:rPr>
        <w:t xml:space="preserve">: Coronal contrast enhanced </w:t>
      </w:r>
      <w:r w:rsidR="00340851">
        <w:rPr>
          <w:rFonts w:ascii="Book Antiqua" w:hAnsi="Book Antiqua"/>
          <w:sz w:val="24"/>
          <w:szCs w:val="24"/>
        </w:rPr>
        <w:t>CT</w:t>
      </w:r>
      <w:r w:rsidRPr="00FD10A1">
        <w:rPr>
          <w:rFonts w:ascii="Book Antiqua" w:hAnsi="Book Antiqua"/>
          <w:sz w:val="24"/>
          <w:szCs w:val="24"/>
        </w:rPr>
        <w:t xml:space="preserve"> shows a large abdominal aortic aneurysm (straight arrow) near the level of the bifurcation communicating with the inferior vena cava (curved arrow), which is </w:t>
      </w:r>
      <w:proofErr w:type="spellStart"/>
      <w:r w:rsidRPr="00FD10A1">
        <w:rPr>
          <w:rFonts w:ascii="Book Antiqua" w:hAnsi="Book Antiqua"/>
          <w:sz w:val="24"/>
          <w:szCs w:val="24"/>
        </w:rPr>
        <w:t>isoattenuating</w:t>
      </w:r>
      <w:proofErr w:type="spellEnd"/>
      <w:r w:rsidRPr="00FD10A1">
        <w:rPr>
          <w:rFonts w:ascii="Book Antiqua" w:hAnsi="Book Antiqua"/>
          <w:sz w:val="24"/>
          <w:szCs w:val="24"/>
        </w:rPr>
        <w:t xml:space="preserve"> to the aorta</w:t>
      </w:r>
      <w:r w:rsidR="00340851">
        <w:rPr>
          <w:rFonts w:ascii="Book Antiqua" w:hAnsi="Book Antiqua" w:hint="eastAsia"/>
          <w:sz w:val="24"/>
          <w:szCs w:val="24"/>
          <w:lang w:eastAsia="zh-CN"/>
        </w:rPr>
        <w:t>;</w:t>
      </w:r>
      <w:r w:rsidRPr="00FD10A1">
        <w:rPr>
          <w:rFonts w:ascii="Book Antiqua" w:hAnsi="Book Antiqua"/>
          <w:sz w:val="24"/>
          <w:szCs w:val="24"/>
        </w:rPr>
        <w:t xml:space="preserve"> </w:t>
      </w:r>
      <w:r w:rsidR="00340851">
        <w:rPr>
          <w:rFonts w:ascii="Book Antiqua" w:hAnsi="Book Antiqua" w:hint="eastAsia"/>
          <w:sz w:val="24"/>
          <w:szCs w:val="24"/>
          <w:lang w:eastAsia="zh-CN"/>
        </w:rPr>
        <w:t>C</w:t>
      </w:r>
      <w:r w:rsidRPr="00FD10A1">
        <w:rPr>
          <w:rFonts w:ascii="Book Antiqua" w:hAnsi="Book Antiqua"/>
          <w:sz w:val="24"/>
          <w:szCs w:val="24"/>
        </w:rPr>
        <w:t xml:space="preserve">: </w:t>
      </w:r>
      <w:r w:rsidRPr="00FD10A1">
        <w:rPr>
          <w:rFonts w:ascii="Book Antiqua" w:hAnsi="Book Antiqua" w:cs="Arial"/>
          <w:sz w:val="24"/>
          <w:szCs w:val="24"/>
        </w:rPr>
        <w:t xml:space="preserve">Three-dimensional volume rendered CT </w:t>
      </w:r>
      <w:r w:rsidRPr="00FD10A1">
        <w:rPr>
          <w:rFonts w:ascii="Book Antiqua" w:hAnsi="Book Antiqua"/>
          <w:sz w:val="24"/>
          <w:szCs w:val="24"/>
        </w:rPr>
        <w:t>shows abdominal aortic aneurysm (straight arrow) with fistulous connection to the inferior vena cava (curved arrow).</w:t>
      </w:r>
    </w:p>
    <w:p w14:paraId="309B8EE3" w14:textId="77777777" w:rsidR="00F13F33" w:rsidRPr="00FD10A1" w:rsidRDefault="00F13F33" w:rsidP="00EB0771">
      <w:pPr>
        <w:spacing w:after="0" w:line="360" w:lineRule="auto"/>
        <w:jc w:val="both"/>
        <w:rPr>
          <w:rFonts w:ascii="Book Antiqua" w:hAnsi="Book Antiqua"/>
          <w:sz w:val="24"/>
          <w:szCs w:val="24"/>
        </w:rPr>
      </w:pPr>
    </w:p>
    <w:p w14:paraId="60B2250D" w14:textId="6A243E3A" w:rsidR="00340851" w:rsidRDefault="00340851">
      <w:pPr>
        <w:rPr>
          <w:rFonts w:ascii="Book Antiqua" w:hAnsi="Book Antiqua"/>
          <w:sz w:val="24"/>
          <w:szCs w:val="24"/>
        </w:rPr>
      </w:pPr>
      <w:r>
        <w:rPr>
          <w:rFonts w:ascii="Book Antiqua" w:hAnsi="Book Antiqua"/>
          <w:sz w:val="24"/>
          <w:szCs w:val="24"/>
        </w:rPr>
        <w:br w:type="page"/>
      </w:r>
    </w:p>
    <w:p w14:paraId="0B743720" w14:textId="77777777" w:rsidR="001313A8" w:rsidRPr="00FD10A1" w:rsidRDefault="001313A8" w:rsidP="00EB0771">
      <w:pPr>
        <w:spacing w:after="0" w:line="360" w:lineRule="auto"/>
        <w:jc w:val="both"/>
        <w:rPr>
          <w:rFonts w:ascii="Book Antiqua" w:hAnsi="Book Antiqua"/>
          <w:sz w:val="24"/>
          <w:szCs w:val="24"/>
        </w:rPr>
      </w:pPr>
    </w:p>
    <w:p w14:paraId="2D445863" w14:textId="77777777" w:rsidR="001313A8" w:rsidRPr="00FD10A1" w:rsidRDefault="001313A8"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09A043D4" wp14:editId="6456C29A">
            <wp:extent cx="3898900" cy="1784350"/>
            <wp:effectExtent l="0" t="0" r="0" b="0"/>
            <wp:docPr id="13" name="Picture 13" descr="C:\Users\Kevin\AppData\Local\Microsoft\Windows\INetCache\Content.Word\zzr_Figure 15-LV true aneurysm_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AppData\Local\Microsoft\Windows\INetCache\Content.Word\zzr_Figure 15-LV true aneurysm_labels.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8900" cy="1784350"/>
                    </a:xfrm>
                    <a:prstGeom prst="rect">
                      <a:avLst/>
                    </a:prstGeom>
                    <a:noFill/>
                    <a:ln>
                      <a:noFill/>
                    </a:ln>
                  </pic:spPr>
                </pic:pic>
              </a:graphicData>
            </a:graphic>
          </wp:inline>
        </w:drawing>
      </w:r>
    </w:p>
    <w:p w14:paraId="31FFA0B0" w14:textId="2ABA5F90" w:rsidR="001313A8" w:rsidRPr="00FD10A1" w:rsidRDefault="001313A8" w:rsidP="00EB0771">
      <w:pPr>
        <w:spacing w:after="0" w:line="360" w:lineRule="auto"/>
        <w:jc w:val="both"/>
        <w:rPr>
          <w:rFonts w:ascii="Book Antiqua" w:hAnsi="Book Antiqua"/>
          <w:sz w:val="24"/>
          <w:szCs w:val="24"/>
        </w:rPr>
      </w:pPr>
      <w:r w:rsidRPr="00FD10A1">
        <w:rPr>
          <w:rFonts w:ascii="Book Antiqua" w:hAnsi="Book Antiqua"/>
          <w:b/>
          <w:sz w:val="24"/>
          <w:szCs w:val="24"/>
        </w:rPr>
        <w:t xml:space="preserve">Figure 12 Left ventricular aneurysm. </w:t>
      </w:r>
      <w:r w:rsidRPr="00FD10A1">
        <w:rPr>
          <w:rFonts w:ascii="Book Antiqua" w:hAnsi="Book Antiqua"/>
          <w:sz w:val="24"/>
          <w:szCs w:val="24"/>
        </w:rPr>
        <w:t>A: Short axis magnetic resonance (MR) steady state free precession shows broad outpouching of the lateral wall of the left ventricle representing true aneurysm with associated dark thrombus formation (arrow); B: Four chamber MR delayed contrast enhanced image demonstrates large true aneurysm of the left ventricular apex (arrow).</w:t>
      </w:r>
    </w:p>
    <w:p w14:paraId="36C447CB" w14:textId="4AF0EA1C" w:rsidR="00340851" w:rsidRDefault="00340851">
      <w:pPr>
        <w:rPr>
          <w:rFonts w:ascii="Book Antiqua" w:hAnsi="Book Antiqua"/>
          <w:sz w:val="24"/>
          <w:szCs w:val="24"/>
        </w:rPr>
      </w:pPr>
      <w:r>
        <w:rPr>
          <w:rFonts w:ascii="Book Antiqua" w:hAnsi="Book Antiqua"/>
          <w:sz w:val="24"/>
          <w:szCs w:val="24"/>
        </w:rPr>
        <w:br w:type="page"/>
      </w:r>
    </w:p>
    <w:p w14:paraId="17520300" w14:textId="77777777" w:rsidR="001313A8" w:rsidRPr="00FD10A1" w:rsidRDefault="001313A8" w:rsidP="00EB0771">
      <w:pPr>
        <w:spacing w:after="0" w:line="360" w:lineRule="auto"/>
        <w:jc w:val="both"/>
        <w:rPr>
          <w:rFonts w:ascii="Book Antiqua" w:hAnsi="Book Antiqua"/>
          <w:sz w:val="24"/>
          <w:szCs w:val="24"/>
        </w:rPr>
      </w:pPr>
    </w:p>
    <w:p w14:paraId="23031801" w14:textId="77777777" w:rsidR="001313A8" w:rsidRPr="00FD10A1" w:rsidRDefault="001313A8"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6F747CB0" wp14:editId="62E0579C">
            <wp:extent cx="2882900" cy="2025650"/>
            <wp:effectExtent l="0" t="0" r="0" b="0"/>
            <wp:docPr id="12" name="Picture 12" descr="C:\Users\Kevin\AppData\Local\Microsoft\Windows\INetCache\Content.Word\zzr_Figure 16-RV aneurysm_no 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AppData\Local\Microsoft\Windows\INetCache\Content.Word\zzr_Figure 16-RV aneurysm_no labels.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2900" cy="2025650"/>
                    </a:xfrm>
                    <a:prstGeom prst="rect">
                      <a:avLst/>
                    </a:prstGeom>
                    <a:noFill/>
                    <a:ln>
                      <a:noFill/>
                    </a:ln>
                  </pic:spPr>
                </pic:pic>
              </a:graphicData>
            </a:graphic>
          </wp:inline>
        </w:drawing>
      </w:r>
    </w:p>
    <w:p w14:paraId="48BCAF5C" w14:textId="167F7059" w:rsidR="001313A8" w:rsidRPr="00FD10A1" w:rsidRDefault="001313A8" w:rsidP="00EB0771">
      <w:pPr>
        <w:spacing w:after="0" w:line="360" w:lineRule="auto"/>
        <w:jc w:val="both"/>
        <w:rPr>
          <w:rFonts w:ascii="Book Antiqua" w:hAnsi="Book Antiqua"/>
          <w:sz w:val="24"/>
          <w:szCs w:val="24"/>
        </w:rPr>
      </w:pPr>
      <w:r w:rsidRPr="00FD10A1">
        <w:rPr>
          <w:rFonts w:ascii="Book Antiqua" w:hAnsi="Book Antiqua"/>
          <w:b/>
          <w:sz w:val="24"/>
          <w:szCs w:val="24"/>
        </w:rPr>
        <w:t xml:space="preserve">Figure </w:t>
      </w:r>
      <w:proofErr w:type="gramStart"/>
      <w:r w:rsidRPr="00FD10A1">
        <w:rPr>
          <w:rFonts w:ascii="Book Antiqua" w:hAnsi="Book Antiqua"/>
          <w:b/>
          <w:sz w:val="24"/>
          <w:szCs w:val="24"/>
        </w:rPr>
        <w:t>13 Right ventricular aneurysm</w:t>
      </w:r>
      <w:proofErr w:type="gramEnd"/>
      <w:r w:rsidRPr="00FD10A1">
        <w:rPr>
          <w:rFonts w:ascii="Book Antiqua" w:hAnsi="Book Antiqua"/>
          <w:b/>
          <w:sz w:val="24"/>
          <w:szCs w:val="24"/>
        </w:rPr>
        <w:t>.</w:t>
      </w:r>
      <w:r w:rsidRPr="00FD10A1">
        <w:rPr>
          <w:rFonts w:ascii="Book Antiqua" w:hAnsi="Book Antiqua"/>
          <w:sz w:val="24"/>
          <w:szCs w:val="24"/>
        </w:rPr>
        <w:t xml:space="preserve"> Four chamber magnetic resonance steady state free precession image shows small true aneurysm at the right ventricular apex (arrow). </w:t>
      </w:r>
    </w:p>
    <w:p w14:paraId="415E0999" w14:textId="4049CDC6" w:rsidR="00340851" w:rsidRDefault="00340851">
      <w:pPr>
        <w:rPr>
          <w:rFonts w:ascii="Book Antiqua" w:hAnsi="Book Antiqua"/>
          <w:sz w:val="24"/>
          <w:szCs w:val="24"/>
        </w:rPr>
      </w:pPr>
      <w:r>
        <w:rPr>
          <w:rFonts w:ascii="Book Antiqua" w:hAnsi="Book Antiqua"/>
          <w:sz w:val="24"/>
          <w:szCs w:val="24"/>
        </w:rPr>
        <w:br w:type="page"/>
      </w:r>
    </w:p>
    <w:p w14:paraId="6A67F64D" w14:textId="77777777" w:rsidR="00CA15FD" w:rsidRPr="00FD10A1" w:rsidRDefault="00CA15FD" w:rsidP="00EB0771">
      <w:pPr>
        <w:spacing w:after="0" w:line="360" w:lineRule="auto"/>
        <w:jc w:val="both"/>
        <w:rPr>
          <w:rFonts w:ascii="Book Antiqua" w:hAnsi="Book Antiqua"/>
          <w:sz w:val="24"/>
          <w:szCs w:val="24"/>
        </w:rPr>
      </w:pPr>
    </w:p>
    <w:p w14:paraId="1F371210" w14:textId="77777777" w:rsidR="00052492" w:rsidRPr="00FD10A1" w:rsidRDefault="00052492"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494397DA" wp14:editId="41256069">
            <wp:extent cx="2705100" cy="2971800"/>
            <wp:effectExtent l="0" t="0" r="0" b="0"/>
            <wp:docPr id="11" name="Picture 11" descr="C:\Users\Kevin\AppData\Local\Microsoft\Windows\INetCache\Content.Word\zzr_Figure 17-LV pseudoaneurysm_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AppData\Local\Microsoft\Windows\INetCache\Content.Word\zzr_Figure 17-LV pseudoaneurysm_labels.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5100" cy="2971800"/>
                    </a:xfrm>
                    <a:prstGeom prst="rect">
                      <a:avLst/>
                    </a:prstGeom>
                    <a:noFill/>
                    <a:ln>
                      <a:noFill/>
                    </a:ln>
                  </pic:spPr>
                </pic:pic>
              </a:graphicData>
            </a:graphic>
          </wp:inline>
        </w:drawing>
      </w:r>
    </w:p>
    <w:p w14:paraId="1EBCBA4B" w14:textId="1899C7DF" w:rsidR="00052492" w:rsidRPr="00FD10A1" w:rsidRDefault="00052492" w:rsidP="00EB0771">
      <w:pPr>
        <w:spacing w:after="0" w:line="360" w:lineRule="auto"/>
        <w:jc w:val="both"/>
        <w:rPr>
          <w:rFonts w:ascii="Book Antiqua" w:hAnsi="Book Antiqua"/>
          <w:sz w:val="24"/>
          <w:szCs w:val="24"/>
        </w:rPr>
      </w:pPr>
      <w:r w:rsidRPr="00FD10A1">
        <w:rPr>
          <w:rFonts w:ascii="Book Antiqua" w:hAnsi="Book Antiqua"/>
          <w:b/>
          <w:sz w:val="24"/>
          <w:szCs w:val="24"/>
        </w:rPr>
        <w:t xml:space="preserve">Figure 14 Left ventricular </w:t>
      </w:r>
      <w:proofErr w:type="spellStart"/>
      <w:r w:rsidRPr="00FD10A1">
        <w:rPr>
          <w:rFonts w:ascii="Book Antiqua" w:hAnsi="Book Antiqua"/>
          <w:b/>
          <w:sz w:val="24"/>
          <w:szCs w:val="24"/>
        </w:rPr>
        <w:t>pseudoaneurysm</w:t>
      </w:r>
      <w:proofErr w:type="spellEnd"/>
      <w:r w:rsidRPr="00FD10A1">
        <w:rPr>
          <w:rFonts w:ascii="Book Antiqua" w:hAnsi="Book Antiqua"/>
          <w:b/>
          <w:sz w:val="24"/>
          <w:szCs w:val="24"/>
        </w:rPr>
        <w:t>.</w:t>
      </w:r>
      <w:r w:rsidRPr="00FD10A1">
        <w:rPr>
          <w:rFonts w:ascii="Book Antiqua" w:hAnsi="Book Antiqua"/>
          <w:sz w:val="24"/>
          <w:szCs w:val="24"/>
        </w:rPr>
        <w:t xml:space="preserve"> A: Short axis magnetic resonance (MR) steady state free precession (SSFP) shows </w:t>
      </w:r>
      <w:proofErr w:type="spellStart"/>
      <w:r w:rsidRPr="00FD10A1">
        <w:rPr>
          <w:rFonts w:ascii="Book Antiqua" w:hAnsi="Book Antiqua"/>
          <w:sz w:val="24"/>
          <w:szCs w:val="24"/>
        </w:rPr>
        <w:t>pseudoaneurysm</w:t>
      </w:r>
      <w:proofErr w:type="spellEnd"/>
      <w:r w:rsidRPr="00FD10A1">
        <w:rPr>
          <w:rFonts w:ascii="Book Antiqua" w:hAnsi="Book Antiqua"/>
          <w:sz w:val="24"/>
          <w:szCs w:val="24"/>
        </w:rPr>
        <w:t xml:space="preserve"> at the basal inferior wall of the left ventricle (arrow); B: Four chamber MR SSFP image shows </w:t>
      </w:r>
      <w:proofErr w:type="spellStart"/>
      <w:r w:rsidRPr="00FD10A1">
        <w:rPr>
          <w:rFonts w:ascii="Book Antiqua" w:hAnsi="Book Antiqua"/>
          <w:sz w:val="24"/>
          <w:szCs w:val="24"/>
        </w:rPr>
        <w:t>pseudoaneurysm</w:t>
      </w:r>
      <w:proofErr w:type="spellEnd"/>
      <w:r w:rsidRPr="00FD10A1">
        <w:rPr>
          <w:rFonts w:ascii="Book Antiqua" w:hAnsi="Book Antiqua"/>
          <w:sz w:val="24"/>
          <w:szCs w:val="24"/>
        </w:rPr>
        <w:t xml:space="preserve"> at the basal inferior wall of the left ventricle (arrow); C: Two chamber MR SSFP shows </w:t>
      </w:r>
      <w:proofErr w:type="spellStart"/>
      <w:r w:rsidRPr="00FD10A1">
        <w:rPr>
          <w:rFonts w:ascii="Book Antiqua" w:hAnsi="Book Antiqua"/>
          <w:sz w:val="24"/>
          <w:szCs w:val="24"/>
        </w:rPr>
        <w:t>pseudoaneurysm</w:t>
      </w:r>
      <w:proofErr w:type="spellEnd"/>
      <w:r w:rsidRPr="00FD10A1">
        <w:rPr>
          <w:rFonts w:ascii="Book Antiqua" w:hAnsi="Book Antiqua"/>
          <w:sz w:val="24"/>
          <w:szCs w:val="24"/>
        </w:rPr>
        <w:t xml:space="preserve"> at the basal inferior wall of the left ventricle (arrow); D: Axial contrast enhanced computed tomography image shows large basal inferolateral wall </w:t>
      </w:r>
      <w:proofErr w:type="spellStart"/>
      <w:r w:rsidRPr="00FD10A1">
        <w:rPr>
          <w:rFonts w:ascii="Book Antiqua" w:hAnsi="Book Antiqua"/>
          <w:sz w:val="24"/>
          <w:szCs w:val="24"/>
        </w:rPr>
        <w:t>pseudoaneurysm</w:t>
      </w:r>
      <w:proofErr w:type="spellEnd"/>
      <w:r w:rsidRPr="00FD10A1">
        <w:rPr>
          <w:rFonts w:ascii="Book Antiqua" w:hAnsi="Book Antiqua"/>
          <w:sz w:val="24"/>
          <w:szCs w:val="24"/>
        </w:rPr>
        <w:t xml:space="preserve"> (arrow). </w:t>
      </w:r>
    </w:p>
    <w:p w14:paraId="5E9579E5" w14:textId="3160CBDA" w:rsidR="00340851" w:rsidRDefault="00340851">
      <w:pPr>
        <w:rPr>
          <w:rFonts w:ascii="Book Antiqua" w:hAnsi="Book Antiqua"/>
          <w:sz w:val="24"/>
          <w:szCs w:val="24"/>
        </w:rPr>
      </w:pPr>
      <w:r>
        <w:rPr>
          <w:rFonts w:ascii="Book Antiqua" w:hAnsi="Book Antiqua"/>
          <w:sz w:val="24"/>
          <w:szCs w:val="24"/>
        </w:rPr>
        <w:br w:type="page"/>
      </w:r>
    </w:p>
    <w:p w14:paraId="697948E7" w14:textId="77777777" w:rsidR="00052492" w:rsidRPr="00FD10A1" w:rsidRDefault="00052492" w:rsidP="00EB0771">
      <w:pPr>
        <w:spacing w:after="0" w:line="360" w:lineRule="auto"/>
        <w:jc w:val="both"/>
        <w:rPr>
          <w:rFonts w:ascii="Book Antiqua" w:hAnsi="Book Antiqua"/>
          <w:sz w:val="24"/>
          <w:szCs w:val="24"/>
        </w:rPr>
      </w:pPr>
    </w:p>
    <w:p w14:paraId="04A4D2C1" w14:textId="77777777" w:rsidR="00052492" w:rsidRPr="00FD10A1" w:rsidRDefault="00052492"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5E3B8E24" wp14:editId="2DC8EED8">
            <wp:extent cx="3898900" cy="1460500"/>
            <wp:effectExtent l="0" t="0" r="0" b="0"/>
            <wp:docPr id="10" name="Picture 10" descr="C:\Users\Kevin\AppData\Local\Microsoft\Windows\INetCache\Content.Word\zzr_Figure 18-LV apical diverticulum_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AppData\Local\Microsoft\Windows\INetCache\Content.Word\zzr_Figure 18-LV apical diverticulum_labels.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8900" cy="1460500"/>
                    </a:xfrm>
                    <a:prstGeom prst="rect">
                      <a:avLst/>
                    </a:prstGeom>
                    <a:noFill/>
                    <a:ln>
                      <a:noFill/>
                    </a:ln>
                  </pic:spPr>
                </pic:pic>
              </a:graphicData>
            </a:graphic>
          </wp:inline>
        </w:drawing>
      </w:r>
    </w:p>
    <w:p w14:paraId="4235D655" w14:textId="0D9178A4" w:rsidR="00052492" w:rsidRPr="00FD10A1" w:rsidRDefault="00052492" w:rsidP="00EB0771">
      <w:pPr>
        <w:spacing w:after="0" w:line="360" w:lineRule="auto"/>
        <w:jc w:val="both"/>
        <w:rPr>
          <w:rFonts w:ascii="Book Antiqua" w:hAnsi="Book Antiqua"/>
          <w:sz w:val="24"/>
          <w:szCs w:val="24"/>
        </w:rPr>
      </w:pPr>
      <w:r w:rsidRPr="00FD10A1">
        <w:rPr>
          <w:rFonts w:ascii="Book Antiqua" w:hAnsi="Book Antiqua"/>
          <w:b/>
          <w:sz w:val="24"/>
          <w:szCs w:val="24"/>
        </w:rPr>
        <w:t>Figure 15 Left ventricular diverticulum.</w:t>
      </w:r>
      <w:r w:rsidRPr="00FD10A1">
        <w:rPr>
          <w:rFonts w:ascii="Book Antiqua" w:hAnsi="Book Antiqua"/>
          <w:sz w:val="24"/>
          <w:szCs w:val="24"/>
        </w:rPr>
        <w:t xml:space="preserve"> A: Three chamber delayed contrast enhanced (DCE) magnetic resonance (MR) shows focal outpouching at the left ventricular apex (arrow) in the absence of myocardial scarring. Cine images demonstrated synchronous movement during systole consistent with diverticulum (not shown here); B: Two </w:t>
      </w:r>
      <w:proofErr w:type="gramStart"/>
      <w:r w:rsidRPr="00FD10A1">
        <w:rPr>
          <w:rFonts w:ascii="Book Antiqua" w:hAnsi="Book Antiqua"/>
          <w:sz w:val="24"/>
          <w:szCs w:val="24"/>
        </w:rPr>
        <w:t>chamber</w:t>
      </w:r>
      <w:proofErr w:type="gramEnd"/>
      <w:r w:rsidRPr="00FD10A1">
        <w:rPr>
          <w:rFonts w:ascii="Book Antiqua" w:hAnsi="Book Antiqua"/>
          <w:sz w:val="24"/>
          <w:szCs w:val="24"/>
        </w:rPr>
        <w:t xml:space="preserve"> DCE MR image of the same patient shows left ventricle apical diverticulum (arrow).</w:t>
      </w:r>
    </w:p>
    <w:p w14:paraId="266C58C4" w14:textId="6CEEB688" w:rsidR="00340851" w:rsidRDefault="00340851">
      <w:pPr>
        <w:rPr>
          <w:rFonts w:ascii="Book Antiqua" w:hAnsi="Book Antiqua"/>
          <w:sz w:val="24"/>
          <w:szCs w:val="24"/>
        </w:rPr>
      </w:pPr>
      <w:r>
        <w:rPr>
          <w:rFonts w:ascii="Book Antiqua" w:hAnsi="Book Antiqua"/>
          <w:sz w:val="24"/>
          <w:szCs w:val="24"/>
        </w:rPr>
        <w:br w:type="page"/>
      </w:r>
    </w:p>
    <w:p w14:paraId="1CDD7FD6" w14:textId="77777777" w:rsidR="00052492" w:rsidRPr="00FD10A1" w:rsidRDefault="00052492" w:rsidP="00EB0771">
      <w:pPr>
        <w:spacing w:after="0" w:line="360" w:lineRule="auto"/>
        <w:jc w:val="both"/>
        <w:rPr>
          <w:rFonts w:ascii="Book Antiqua" w:hAnsi="Book Antiqua"/>
          <w:sz w:val="24"/>
          <w:szCs w:val="24"/>
        </w:rPr>
      </w:pPr>
    </w:p>
    <w:p w14:paraId="25962189" w14:textId="77777777" w:rsidR="00052492" w:rsidRPr="00FD10A1" w:rsidRDefault="00052492" w:rsidP="00EB0771">
      <w:pPr>
        <w:spacing w:after="0" w:line="360" w:lineRule="auto"/>
        <w:jc w:val="both"/>
        <w:rPr>
          <w:rFonts w:ascii="Book Antiqua" w:hAnsi="Book Antiqua"/>
          <w:b/>
          <w:sz w:val="24"/>
          <w:szCs w:val="24"/>
        </w:rPr>
      </w:pPr>
      <w:r w:rsidRPr="00FD10A1">
        <w:rPr>
          <w:rFonts w:ascii="Book Antiqua" w:hAnsi="Book Antiqua"/>
          <w:b/>
          <w:noProof/>
          <w:sz w:val="24"/>
          <w:szCs w:val="24"/>
        </w:rPr>
        <w:drawing>
          <wp:inline distT="0" distB="0" distL="0" distR="0" wp14:anchorId="107FA04D" wp14:editId="0B35568F">
            <wp:extent cx="2406650" cy="2266950"/>
            <wp:effectExtent l="0" t="0" r="0" b="0"/>
            <wp:docPr id="9" name="Picture 9" descr="C:\Users\Kevin\AppData\Local\Microsoft\Windows\INetCache\Content.Word\zzr_Figure 19-RV diverticulum_no 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evin\AppData\Local\Microsoft\Windows\INetCache\Content.Word\zzr_Figure 19-RV diverticulum_no labels.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6650" cy="2266950"/>
                    </a:xfrm>
                    <a:prstGeom prst="rect">
                      <a:avLst/>
                    </a:prstGeom>
                    <a:noFill/>
                    <a:ln>
                      <a:noFill/>
                    </a:ln>
                  </pic:spPr>
                </pic:pic>
              </a:graphicData>
            </a:graphic>
          </wp:inline>
        </w:drawing>
      </w:r>
    </w:p>
    <w:p w14:paraId="111FE4AE" w14:textId="71FD20F8" w:rsidR="00052492" w:rsidRPr="00FD10A1" w:rsidRDefault="00052492" w:rsidP="00EB0771">
      <w:pPr>
        <w:spacing w:after="0" w:line="360" w:lineRule="auto"/>
        <w:jc w:val="both"/>
        <w:rPr>
          <w:rFonts w:ascii="Book Antiqua" w:hAnsi="Book Antiqua"/>
          <w:sz w:val="24"/>
          <w:szCs w:val="24"/>
          <w:lang w:eastAsia="zh-CN"/>
        </w:rPr>
      </w:pPr>
      <w:r w:rsidRPr="00FD10A1">
        <w:rPr>
          <w:rFonts w:ascii="Book Antiqua" w:hAnsi="Book Antiqua"/>
          <w:b/>
          <w:sz w:val="24"/>
          <w:szCs w:val="24"/>
        </w:rPr>
        <w:t xml:space="preserve">Figure </w:t>
      </w:r>
      <w:proofErr w:type="gramStart"/>
      <w:r w:rsidRPr="00FD10A1">
        <w:rPr>
          <w:rFonts w:ascii="Book Antiqua" w:hAnsi="Book Antiqua"/>
          <w:b/>
          <w:sz w:val="24"/>
          <w:szCs w:val="24"/>
        </w:rPr>
        <w:t>16 Right ventricular diverticulum</w:t>
      </w:r>
      <w:proofErr w:type="gramEnd"/>
      <w:r w:rsidRPr="00FD10A1">
        <w:rPr>
          <w:rFonts w:ascii="Book Antiqua" w:hAnsi="Book Antiqua"/>
          <w:b/>
          <w:sz w:val="24"/>
          <w:szCs w:val="24"/>
        </w:rPr>
        <w:t xml:space="preserve">. </w:t>
      </w:r>
      <w:r w:rsidR="00064DD2">
        <w:rPr>
          <w:rFonts w:ascii="Book Antiqua" w:hAnsi="Book Antiqua"/>
          <w:sz w:val="24"/>
          <w:szCs w:val="24"/>
        </w:rPr>
        <w:t>Four chamber magnetic resonance</w:t>
      </w:r>
      <w:r w:rsidRPr="00FD10A1">
        <w:rPr>
          <w:rFonts w:ascii="Book Antiqua" w:hAnsi="Book Antiqua"/>
          <w:sz w:val="24"/>
          <w:szCs w:val="24"/>
        </w:rPr>
        <w:t xml:space="preserve"> steady state free precession shows small focal outpouching at the right ventricular apex (right). Cine images demonstrated synchronous movement during systole consistent with diverticulum (not shown here).</w:t>
      </w:r>
    </w:p>
    <w:p w14:paraId="0F9495D2" w14:textId="1330E7C6" w:rsidR="00340851" w:rsidRDefault="00340851">
      <w:pPr>
        <w:rPr>
          <w:rFonts w:ascii="Book Antiqua" w:hAnsi="Book Antiqua"/>
          <w:sz w:val="24"/>
          <w:szCs w:val="24"/>
        </w:rPr>
      </w:pPr>
      <w:r>
        <w:rPr>
          <w:rFonts w:ascii="Book Antiqua" w:hAnsi="Book Antiqua"/>
          <w:sz w:val="24"/>
          <w:szCs w:val="24"/>
        </w:rPr>
        <w:br w:type="page"/>
      </w:r>
    </w:p>
    <w:p w14:paraId="56385E2F" w14:textId="77777777" w:rsidR="00052492" w:rsidRPr="00FD10A1" w:rsidRDefault="00052492" w:rsidP="00EB0771">
      <w:pPr>
        <w:spacing w:after="0" w:line="360" w:lineRule="auto"/>
        <w:jc w:val="both"/>
        <w:rPr>
          <w:rFonts w:ascii="Book Antiqua" w:hAnsi="Book Antiqua"/>
          <w:sz w:val="24"/>
          <w:szCs w:val="24"/>
        </w:rPr>
      </w:pPr>
    </w:p>
    <w:p w14:paraId="240CF068" w14:textId="77777777" w:rsidR="00052492" w:rsidRPr="00FD10A1" w:rsidRDefault="00052492"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1814CAE5" wp14:editId="70B867CA">
            <wp:extent cx="4933950" cy="1600200"/>
            <wp:effectExtent l="0" t="0" r="0" b="0"/>
            <wp:docPr id="7" name="Picture 7" descr="C:\Users\Kevin\AppData\Local\Microsoft\Windows\INetCache\Content.Word\zzr_Figure 21-LV membranous aneurysm_labels (with arr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evin\AppData\Local\Microsoft\Windows\INetCache\Content.Word\zzr_Figure 21-LV membranous aneurysm_labels (with arrow).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33950" cy="1600200"/>
                    </a:xfrm>
                    <a:prstGeom prst="rect">
                      <a:avLst/>
                    </a:prstGeom>
                    <a:noFill/>
                    <a:ln>
                      <a:noFill/>
                    </a:ln>
                  </pic:spPr>
                </pic:pic>
              </a:graphicData>
            </a:graphic>
          </wp:inline>
        </w:drawing>
      </w:r>
    </w:p>
    <w:p w14:paraId="1F6F9E33" w14:textId="16E6C966" w:rsidR="00052492" w:rsidRPr="00FD10A1" w:rsidRDefault="00052492" w:rsidP="00EB0771">
      <w:pPr>
        <w:spacing w:after="0" w:line="360" w:lineRule="auto"/>
        <w:jc w:val="both"/>
        <w:rPr>
          <w:rFonts w:ascii="Book Antiqua" w:hAnsi="Book Antiqua"/>
          <w:sz w:val="24"/>
          <w:szCs w:val="24"/>
        </w:rPr>
      </w:pPr>
      <w:r w:rsidRPr="00FD10A1">
        <w:rPr>
          <w:rFonts w:ascii="Book Antiqua" w:hAnsi="Book Antiqua"/>
          <w:b/>
          <w:sz w:val="24"/>
          <w:szCs w:val="24"/>
        </w:rPr>
        <w:t xml:space="preserve">Figure </w:t>
      </w:r>
      <w:proofErr w:type="gramStart"/>
      <w:r w:rsidRPr="00FD10A1">
        <w:rPr>
          <w:rFonts w:ascii="Book Antiqua" w:hAnsi="Book Antiqua"/>
          <w:b/>
          <w:sz w:val="24"/>
          <w:szCs w:val="24"/>
        </w:rPr>
        <w:t>17 Membranous ventricular septal aneurysm</w:t>
      </w:r>
      <w:proofErr w:type="gramEnd"/>
      <w:r w:rsidRPr="00FD10A1">
        <w:rPr>
          <w:rFonts w:ascii="Book Antiqua" w:hAnsi="Book Antiqua"/>
          <w:b/>
          <w:sz w:val="24"/>
          <w:szCs w:val="24"/>
        </w:rPr>
        <w:t>.</w:t>
      </w:r>
      <w:r w:rsidRPr="00FD10A1">
        <w:rPr>
          <w:rFonts w:ascii="Book Antiqua" w:hAnsi="Book Antiqua"/>
          <w:sz w:val="24"/>
          <w:szCs w:val="24"/>
        </w:rPr>
        <w:t xml:space="preserve"> A: Coronal contrast enhanced computed tomography demonstrates saccular aneurysm of the membranous portion of the ventricular septum (arrow), protruding into the right ventricle; B: Short axis magnetic resonance (MR) steady state free precession (SSFP) shows saccular aneurysm of the membranous portion of the ventricular septum (arrow); C: Four chamber MR SSFP shows saccular aneurysm of the membranous portion of the ventricular septum (arrow), protruding into the right ventricle.</w:t>
      </w:r>
    </w:p>
    <w:p w14:paraId="3D1B9218" w14:textId="4B822750" w:rsidR="00340851" w:rsidRDefault="00340851">
      <w:pPr>
        <w:rPr>
          <w:rFonts w:ascii="Book Antiqua" w:hAnsi="Book Antiqua"/>
          <w:sz w:val="24"/>
          <w:szCs w:val="24"/>
        </w:rPr>
      </w:pPr>
      <w:r>
        <w:rPr>
          <w:rFonts w:ascii="Book Antiqua" w:hAnsi="Book Antiqua"/>
          <w:sz w:val="24"/>
          <w:szCs w:val="24"/>
        </w:rPr>
        <w:br w:type="page"/>
      </w:r>
    </w:p>
    <w:p w14:paraId="5B2AF3AA" w14:textId="77777777" w:rsidR="00052492" w:rsidRPr="00FD10A1" w:rsidRDefault="00052492" w:rsidP="00EB0771">
      <w:pPr>
        <w:spacing w:after="0" w:line="360" w:lineRule="auto"/>
        <w:jc w:val="both"/>
        <w:rPr>
          <w:rFonts w:ascii="Book Antiqua" w:hAnsi="Book Antiqua"/>
          <w:sz w:val="24"/>
          <w:szCs w:val="24"/>
        </w:rPr>
      </w:pPr>
    </w:p>
    <w:p w14:paraId="03B081CB" w14:textId="77777777" w:rsidR="00052492" w:rsidRPr="00FD10A1" w:rsidRDefault="00052492"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522DAF55" wp14:editId="3DAC3F09">
            <wp:extent cx="2489200" cy="2597150"/>
            <wp:effectExtent l="0" t="0" r="0" b="0"/>
            <wp:docPr id="8" name="Picture 8" descr="C:\Users\Kevin\AppData\Local\Microsoft\Windows\INetCache\Content.Word\zzr_Figure 20-Atrial aneurysm_no 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AppData\Local\Microsoft\Windows\INetCache\Content.Word\zzr_Figure 20-Atrial aneurysm_no labels.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9200" cy="2597150"/>
                    </a:xfrm>
                    <a:prstGeom prst="rect">
                      <a:avLst/>
                    </a:prstGeom>
                    <a:noFill/>
                    <a:ln>
                      <a:noFill/>
                    </a:ln>
                  </pic:spPr>
                </pic:pic>
              </a:graphicData>
            </a:graphic>
          </wp:inline>
        </w:drawing>
      </w:r>
    </w:p>
    <w:p w14:paraId="256FEEED" w14:textId="2DC4964C" w:rsidR="00052492" w:rsidRPr="00FD10A1" w:rsidRDefault="00052492" w:rsidP="00EB0771">
      <w:pPr>
        <w:spacing w:after="0" w:line="360" w:lineRule="auto"/>
        <w:jc w:val="both"/>
        <w:rPr>
          <w:rFonts w:ascii="Book Antiqua" w:hAnsi="Book Antiqua"/>
          <w:sz w:val="24"/>
          <w:szCs w:val="24"/>
        </w:rPr>
      </w:pPr>
      <w:r w:rsidRPr="00FD10A1">
        <w:rPr>
          <w:rFonts w:ascii="Book Antiqua" w:hAnsi="Book Antiqua"/>
          <w:b/>
          <w:sz w:val="24"/>
          <w:szCs w:val="24"/>
        </w:rPr>
        <w:t xml:space="preserve">Figure </w:t>
      </w:r>
      <w:proofErr w:type="gramStart"/>
      <w:r w:rsidRPr="00FD10A1">
        <w:rPr>
          <w:rFonts w:ascii="Book Antiqua" w:hAnsi="Book Antiqua"/>
          <w:b/>
          <w:sz w:val="24"/>
          <w:szCs w:val="24"/>
        </w:rPr>
        <w:t>18 Interatrial septal aneurysm</w:t>
      </w:r>
      <w:proofErr w:type="gramEnd"/>
      <w:r w:rsidRPr="00FD10A1">
        <w:rPr>
          <w:rFonts w:ascii="Book Antiqua" w:hAnsi="Book Antiqua"/>
          <w:b/>
          <w:sz w:val="24"/>
          <w:szCs w:val="24"/>
        </w:rPr>
        <w:t>.</w:t>
      </w:r>
      <w:r w:rsidRPr="00FD10A1">
        <w:rPr>
          <w:rFonts w:ascii="Book Antiqua" w:hAnsi="Book Antiqua"/>
          <w:sz w:val="24"/>
          <w:szCs w:val="24"/>
        </w:rPr>
        <w:t xml:space="preserve"> Four chamber magnetic resonance steady state free precession shows broad-based aneurysm of the interatrial septum extending into the left atrium (arrow). </w:t>
      </w:r>
    </w:p>
    <w:p w14:paraId="65C079C9" w14:textId="19D2A52A" w:rsidR="00340851" w:rsidRDefault="00340851">
      <w:pPr>
        <w:rPr>
          <w:rFonts w:ascii="Book Antiqua" w:hAnsi="Book Antiqua"/>
          <w:sz w:val="24"/>
          <w:szCs w:val="24"/>
        </w:rPr>
      </w:pPr>
      <w:r>
        <w:rPr>
          <w:rFonts w:ascii="Book Antiqua" w:hAnsi="Book Antiqua"/>
          <w:sz w:val="24"/>
          <w:szCs w:val="24"/>
        </w:rPr>
        <w:br w:type="page"/>
      </w:r>
    </w:p>
    <w:p w14:paraId="4116FF05" w14:textId="77777777" w:rsidR="00052492" w:rsidRPr="00FD10A1" w:rsidRDefault="00052492" w:rsidP="00EB0771">
      <w:pPr>
        <w:spacing w:after="0" w:line="360" w:lineRule="auto"/>
        <w:jc w:val="both"/>
        <w:rPr>
          <w:rFonts w:ascii="Book Antiqua" w:hAnsi="Book Antiqua"/>
          <w:sz w:val="24"/>
          <w:szCs w:val="24"/>
        </w:rPr>
      </w:pPr>
    </w:p>
    <w:p w14:paraId="0D442FC4" w14:textId="77777777" w:rsidR="00052492" w:rsidRPr="00FD10A1" w:rsidRDefault="00052492"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6954147E" wp14:editId="59A30468">
            <wp:extent cx="5124450" cy="1708150"/>
            <wp:effectExtent l="0" t="0" r="0" b="0"/>
            <wp:docPr id="6" name="Picture 6" descr="C:\Users\Kevin\AppData\Local\Microsoft\Windows\INetCache\Content.Word\zzr_Figure 22-Coronary aneurysm_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evin\AppData\Local\Microsoft\Windows\INetCache\Content.Word\zzr_Figure 22-Coronary aneurysm_labels.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24450" cy="1708150"/>
                    </a:xfrm>
                    <a:prstGeom prst="rect">
                      <a:avLst/>
                    </a:prstGeom>
                    <a:noFill/>
                    <a:ln>
                      <a:noFill/>
                    </a:ln>
                  </pic:spPr>
                </pic:pic>
              </a:graphicData>
            </a:graphic>
          </wp:inline>
        </w:drawing>
      </w:r>
    </w:p>
    <w:p w14:paraId="0BE933D8" w14:textId="73CD67BA" w:rsidR="00052492" w:rsidRPr="00FD10A1" w:rsidRDefault="00052492" w:rsidP="00EB0771">
      <w:pPr>
        <w:spacing w:after="0" w:line="360" w:lineRule="auto"/>
        <w:jc w:val="both"/>
        <w:rPr>
          <w:rFonts w:ascii="Book Antiqua" w:hAnsi="Book Antiqua"/>
          <w:sz w:val="24"/>
          <w:szCs w:val="24"/>
        </w:rPr>
      </w:pPr>
      <w:r w:rsidRPr="00FD10A1">
        <w:rPr>
          <w:rFonts w:ascii="Book Antiqua" w:hAnsi="Book Antiqua"/>
          <w:b/>
          <w:sz w:val="24"/>
          <w:szCs w:val="24"/>
        </w:rPr>
        <w:t xml:space="preserve">Figure </w:t>
      </w:r>
      <w:proofErr w:type="gramStart"/>
      <w:r w:rsidRPr="00FD10A1">
        <w:rPr>
          <w:rFonts w:ascii="Book Antiqua" w:hAnsi="Book Antiqua"/>
          <w:b/>
          <w:sz w:val="24"/>
          <w:szCs w:val="24"/>
        </w:rPr>
        <w:t>19 Coronary artery aneurysm</w:t>
      </w:r>
      <w:proofErr w:type="gramEnd"/>
      <w:r w:rsidRPr="00FD10A1">
        <w:rPr>
          <w:rFonts w:ascii="Book Antiqua" w:hAnsi="Book Antiqua"/>
          <w:sz w:val="24"/>
          <w:szCs w:val="24"/>
        </w:rPr>
        <w:t xml:space="preserve">. A: Axial contrast enhanced computed tomography (CT) in a patient with a history of Kawasaki disease shows aneurysm of the right coronary artery (arrow) with significant mural thrombus; B: </w:t>
      </w:r>
      <w:r w:rsidRPr="00FD10A1">
        <w:rPr>
          <w:rFonts w:ascii="Book Antiqua" w:hAnsi="Book Antiqua" w:cs="Arial"/>
          <w:sz w:val="24"/>
          <w:szCs w:val="24"/>
        </w:rPr>
        <w:t xml:space="preserve">Three-dimensional volume rendered CT </w:t>
      </w:r>
      <w:r w:rsidRPr="00FD10A1">
        <w:rPr>
          <w:rFonts w:ascii="Book Antiqua" w:hAnsi="Book Antiqua"/>
          <w:sz w:val="24"/>
          <w:szCs w:val="24"/>
        </w:rPr>
        <w:t>shows aneurysm of the right coronary artery (arrow); C: Four chamber magnetic resonance steady state free precession image in patient with saphenous vein graft to the posterior descending artery shows aneurysm of the graft (arrow) with mural thrombus and mass effect posteriorly onto the adjacent right atrium.</w:t>
      </w:r>
    </w:p>
    <w:p w14:paraId="0C769D72" w14:textId="2A423696" w:rsidR="00340851" w:rsidRDefault="00340851">
      <w:pPr>
        <w:rPr>
          <w:rFonts w:ascii="Book Antiqua" w:hAnsi="Book Antiqua"/>
          <w:sz w:val="24"/>
          <w:szCs w:val="24"/>
        </w:rPr>
      </w:pPr>
      <w:r>
        <w:rPr>
          <w:rFonts w:ascii="Book Antiqua" w:hAnsi="Book Antiqua"/>
          <w:sz w:val="24"/>
          <w:szCs w:val="24"/>
        </w:rPr>
        <w:br w:type="page"/>
      </w:r>
    </w:p>
    <w:p w14:paraId="4934F52E" w14:textId="77777777" w:rsidR="00052492" w:rsidRPr="00FD10A1" w:rsidRDefault="00052492" w:rsidP="00EB0771">
      <w:pPr>
        <w:spacing w:after="0" w:line="360" w:lineRule="auto"/>
        <w:jc w:val="both"/>
        <w:rPr>
          <w:rFonts w:ascii="Book Antiqua" w:hAnsi="Book Antiqua"/>
          <w:sz w:val="24"/>
          <w:szCs w:val="24"/>
        </w:rPr>
      </w:pPr>
    </w:p>
    <w:p w14:paraId="3D82C5D4" w14:textId="77777777" w:rsidR="00052492" w:rsidRPr="00FD10A1" w:rsidRDefault="00052492"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5DECF36E" wp14:editId="6643A125">
            <wp:extent cx="3898900" cy="1905000"/>
            <wp:effectExtent l="0" t="0" r="0" b="0"/>
            <wp:docPr id="5" name="Picture 5" descr="C:\Users\Kevin\AppData\Local\Microsoft\Windows\INetCache\Content.Word\zzr_Figure 23-Coronary ectasia_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evin\AppData\Local\Microsoft\Windows\INetCache\Content.Word\zzr_Figure 23-Coronary ectasia_labels.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8900" cy="1905000"/>
                    </a:xfrm>
                    <a:prstGeom prst="rect">
                      <a:avLst/>
                    </a:prstGeom>
                    <a:noFill/>
                    <a:ln>
                      <a:noFill/>
                    </a:ln>
                  </pic:spPr>
                </pic:pic>
              </a:graphicData>
            </a:graphic>
          </wp:inline>
        </w:drawing>
      </w:r>
    </w:p>
    <w:p w14:paraId="5CEC1E52" w14:textId="028F5C47" w:rsidR="00052492" w:rsidRPr="00FD10A1" w:rsidRDefault="00052492" w:rsidP="00EB0771">
      <w:pPr>
        <w:spacing w:after="0" w:line="360" w:lineRule="auto"/>
        <w:jc w:val="both"/>
        <w:rPr>
          <w:rFonts w:ascii="Book Antiqua" w:hAnsi="Book Antiqua"/>
          <w:sz w:val="24"/>
          <w:szCs w:val="24"/>
        </w:rPr>
      </w:pPr>
      <w:r w:rsidRPr="00FD10A1">
        <w:rPr>
          <w:rFonts w:ascii="Book Antiqua" w:hAnsi="Book Antiqua"/>
          <w:b/>
          <w:sz w:val="24"/>
          <w:szCs w:val="24"/>
        </w:rPr>
        <w:t>Figure 20 Diffuse coronary ectasia.</w:t>
      </w:r>
      <w:r w:rsidRPr="00FD10A1">
        <w:rPr>
          <w:rFonts w:ascii="Book Antiqua" w:hAnsi="Book Antiqua"/>
          <w:sz w:val="24"/>
          <w:szCs w:val="24"/>
        </w:rPr>
        <w:t xml:space="preserve"> A: Axial contrast enhanced computed tomography (CT) shows diffuse fusiform enlargement of the left circumflex artery (arrow); B: Axial contrast enhanced CT shows multiple dilated coronary vessels included a significantly dilated left main coronary artery (arrow). This patient’s right coronary artery originated from the pulmonary artery. </w:t>
      </w:r>
    </w:p>
    <w:p w14:paraId="63C1582C" w14:textId="0FAEB3A4" w:rsidR="00340851" w:rsidRDefault="00340851">
      <w:pPr>
        <w:rPr>
          <w:rFonts w:ascii="Book Antiqua" w:hAnsi="Book Antiqua"/>
          <w:sz w:val="24"/>
          <w:szCs w:val="24"/>
        </w:rPr>
      </w:pPr>
      <w:r>
        <w:rPr>
          <w:rFonts w:ascii="Book Antiqua" w:hAnsi="Book Antiqua"/>
          <w:sz w:val="24"/>
          <w:szCs w:val="24"/>
        </w:rPr>
        <w:br w:type="page"/>
      </w:r>
    </w:p>
    <w:p w14:paraId="3C2E4A75" w14:textId="77777777" w:rsidR="00052492" w:rsidRPr="00FD10A1" w:rsidRDefault="00052492" w:rsidP="00EB0771">
      <w:pPr>
        <w:spacing w:after="0" w:line="360" w:lineRule="auto"/>
        <w:jc w:val="both"/>
        <w:rPr>
          <w:rFonts w:ascii="Book Antiqua" w:hAnsi="Book Antiqua"/>
          <w:sz w:val="24"/>
          <w:szCs w:val="24"/>
        </w:rPr>
      </w:pPr>
    </w:p>
    <w:p w14:paraId="652052C2" w14:textId="77777777" w:rsidR="00052492" w:rsidRPr="00FD10A1" w:rsidRDefault="00052492"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266AEEE3" wp14:editId="6F5B50DB">
            <wp:extent cx="3905250" cy="1885950"/>
            <wp:effectExtent l="0" t="0" r="0" b="0"/>
            <wp:docPr id="24" name="Picture 24" descr="C:\Users\Kevin\AppData\Local\Microsoft\Windows\INetCache\Content.Word\zzr_Figure 3-Sinus_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AppData\Local\Microsoft\Windows\INetCache\Content.Word\zzr_Figure 3-Sinus_labels.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05250" cy="1885950"/>
                    </a:xfrm>
                    <a:prstGeom prst="rect">
                      <a:avLst/>
                    </a:prstGeom>
                    <a:noFill/>
                    <a:ln>
                      <a:noFill/>
                    </a:ln>
                  </pic:spPr>
                </pic:pic>
              </a:graphicData>
            </a:graphic>
          </wp:inline>
        </w:drawing>
      </w:r>
    </w:p>
    <w:p w14:paraId="2413CB4C" w14:textId="1B0E511E" w:rsidR="00052492" w:rsidRPr="00FD10A1" w:rsidRDefault="00052492" w:rsidP="00EB0771">
      <w:pPr>
        <w:spacing w:after="0" w:line="360" w:lineRule="auto"/>
        <w:jc w:val="both"/>
        <w:rPr>
          <w:rFonts w:ascii="Book Antiqua" w:hAnsi="Book Antiqua"/>
          <w:sz w:val="24"/>
          <w:szCs w:val="24"/>
        </w:rPr>
      </w:pPr>
      <w:r w:rsidRPr="00FD10A1">
        <w:rPr>
          <w:rFonts w:ascii="Book Antiqua" w:hAnsi="Book Antiqua"/>
          <w:b/>
          <w:sz w:val="24"/>
          <w:szCs w:val="24"/>
        </w:rPr>
        <w:t xml:space="preserve">Figure </w:t>
      </w:r>
      <w:proofErr w:type="gramStart"/>
      <w:r w:rsidRPr="00FD10A1">
        <w:rPr>
          <w:rFonts w:ascii="Book Antiqua" w:hAnsi="Book Antiqua"/>
          <w:b/>
          <w:sz w:val="24"/>
          <w:szCs w:val="24"/>
        </w:rPr>
        <w:t>21 Sinus of Valsalva aneurysm</w:t>
      </w:r>
      <w:proofErr w:type="gramEnd"/>
      <w:r w:rsidRPr="00FD10A1">
        <w:rPr>
          <w:rFonts w:ascii="Book Antiqua" w:hAnsi="Book Antiqua"/>
          <w:b/>
          <w:sz w:val="24"/>
          <w:szCs w:val="24"/>
        </w:rPr>
        <w:t>.</w:t>
      </w:r>
      <w:r w:rsidRPr="00FD10A1">
        <w:rPr>
          <w:rFonts w:ascii="Book Antiqua" w:hAnsi="Book Antiqua"/>
          <w:sz w:val="24"/>
          <w:szCs w:val="24"/>
        </w:rPr>
        <w:t xml:space="preserve"> A: Four chamber black blood magnetic resonance (MR) shows right sinus of Valsalva aneurysm (arrow) protruding into the right ventricular outflow tract (RVOT); B</w:t>
      </w:r>
      <w:r w:rsidR="00340851">
        <w:rPr>
          <w:rFonts w:ascii="Book Antiqua" w:hAnsi="Book Antiqua" w:hint="eastAsia"/>
          <w:sz w:val="24"/>
          <w:szCs w:val="24"/>
          <w:lang w:eastAsia="zh-CN"/>
        </w:rPr>
        <w:t>:</w:t>
      </w:r>
      <w:r w:rsidRPr="00FD10A1">
        <w:rPr>
          <w:rFonts w:ascii="Book Antiqua" w:hAnsi="Book Antiqua"/>
          <w:sz w:val="24"/>
          <w:szCs w:val="24"/>
        </w:rPr>
        <w:t xml:space="preserve"> Four chamber steady state free precession MR shows right sinus of Valsalva aneurysm (arrow) protruding into the RVOT.</w:t>
      </w:r>
    </w:p>
    <w:p w14:paraId="0675264D" w14:textId="0F4AA825" w:rsidR="00340851" w:rsidRDefault="00340851">
      <w:pPr>
        <w:rPr>
          <w:rFonts w:ascii="Book Antiqua" w:hAnsi="Book Antiqua"/>
          <w:sz w:val="24"/>
          <w:szCs w:val="24"/>
        </w:rPr>
      </w:pPr>
      <w:r>
        <w:rPr>
          <w:rFonts w:ascii="Book Antiqua" w:hAnsi="Book Antiqua"/>
          <w:sz w:val="24"/>
          <w:szCs w:val="24"/>
        </w:rPr>
        <w:br w:type="page"/>
      </w:r>
    </w:p>
    <w:p w14:paraId="3E21486B" w14:textId="77777777" w:rsidR="00052492" w:rsidRPr="00FD10A1" w:rsidRDefault="00052492" w:rsidP="00EB0771">
      <w:pPr>
        <w:spacing w:after="0" w:line="360" w:lineRule="auto"/>
        <w:jc w:val="both"/>
        <w:rPr>
          <w:rFonts w:ascii="Book Antiqua" w:hAnsi="Book Antiqua"/>
          <w:sz w:val="24"/>
          <w:szCs w:val="24"/>
        </w:rPr>
      </w:pPr>
    </w:p>
    <w:p w14:paraId="7F34EA8B" w14:textId="77777777" w:rsidR="00052492" w:rsidRPr="00FD10A1" w:rsidRDefault="00052492" w:rsidP="00EB0771">
      <w:pPr>
        <w:spacing w:after="0" w:line="360" w:lineRule="auto"/>
        <w:jc w:val="both"/>
        <w:rPr>
          <w:rFonts w:ascii="Book Antiqua" w:hAnsi="Book Antiqua"/>
          <w:b/>
          <w:sz w:val="24"/>
          <w:szCs w:val="24"/>
        </w:rPr>
      </w:pPr>
      <w:r w:rsidRPr="00FD10A1">
        <w:rPr>
          <w:rFonts w:ascii="Book Antiqua" w:hAnsi="Book Antiqua"/>
          <w:noProof/>
          <w:sz w:val="24"/>
          <w:szCs w:val="24"/>
        </w:rPr>
        <w:drawing>
          <wp:inline distT="0" distB="0" distL="0" distR="0" wp14:anchorId="02378E5D" wp14:editId="285D35E4">
            <wp:extent cx="3898900" cy="1574800"/>
            <wp:effectExtent l="0" t="0" r="6350" b="6350"/>
            <wp:docPr id="3" name="Picture 3" descr="C:\Users\Kevin\AppData\Local\Microsoft\Windows\INetCache\Content.Word\zzr_Figure 4-ARSA_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evin\AppData\Local\Microsoft\Windows\INetCache\Content.Word\zzr_Figure 4-ARSA_labels.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98900" cy="1574800"/>
                    </a:xfrm>
                    <a:prstGeom prst="rect">
                      <a:avLst/>
                    </a:prstGeom>
                    <a:noFill/>
                    <a:ln>
                      <a:noFill/>
                    </a:ln>
                  </pic:spPr>
                </pic:pic>
              </a:graphicData>
            </a:graphic>
          </wp:inline>
        </w:drawing>
      </w:r>
    </w:p>
    <w:p w14:paraId="2C16D008" w14:textId="7B15A1B9" w:rsidR="00052492" w:rsidRPr="00FD10A1" w:rsidRDefault="00052492" w:rsidP="00EB0771">
      <w:pPr>
        <w:spacing w:after="0" w:line="360" w:lineRule="auto"/>
        <w:jc w:val="both"/>
        <w:rPr>
          <w:rFonts w:ascii="Book Antiqua" w:hAnsi="Book Antiqua"/>
          <w:sz w:val="24"/>
          <w:szCs w:val="24"/>
        </w:rPr>
      </w:pPr>
      <w:r w:rsidRPr="00FD10A1">
        <w:rPr>
          <w:rFonts w:ascii="Book Antiqua" w:hAnsi="Book Antiqua"/>
          <w:b/>
          <w:sz w:val="24"/>
          <w:szCs w:val="24"/>
        </w:rPr>
        <w:t xml:space="preserve">Figure </w:t>
      </w:r>
      <w:proofErr w:type="gramStart"/>
      <w:r w:rsidRPr="00FD10A1">
        <w:rPr>
          <w:rFonts w:ascii="Book Antiqua" w:hAnsi="Book Antiqua"/>
          <w:b/>
          <w:sz w:val="24"/>
          <w:szCs w:val="24"/>
        </w:rPr>
        <w:t>22 Aberrant right subclavian artery aneurysm</w:t>
      </w:r>
      <w:proofErr w:type="gramEnd"/>
      <w:r w:rsidRPr="00FD10A1">
        <w:rPr>
          <w:rFonts w:ascii="Book Antiqua" w:hAnsi="Book Antiqua"/>
          <w:b/>
          <w:sz w:val="24"/>
          <w:szCs w:val="24"/>
        </w:rPr>
        <w:t>.</w:t>
      </w:r>
      <w:r w:rsidRPr="00FD10A1">
        <w:rPr>
          <w:rFonts w:ascii="Book Antiqua" w:hAnsi="Book Antiqua"/>
          <w:sz w:val="24"/>
          <w:szCs w:val="24"/>
        </w:rPr>
        <w:t xml:space="preserve"> A: Axial contrast enhanced</w:t>
      </w:r>
      <w:r w:rsidRPr="00FD10A1">
        <w:rPr>
          <w:rFonts w:ascii="Book Antiqua" w:hAnsi="Book Antiqua" w:cs="Arial"/>
          <w:sz w:val="24"/>
          <w:szCs w:val="24"/>
        </w:rPr>
        <w:t xml:space="preserve"> computed tomography</w:t>
      </w:r>
      <w:r w:rsidRPr="00FD10A1">
        <w:rPr>
          <w:rFonts w:ascii="Book Antiqua" w:hAnsi="Book Antiqua"/>
          <w:sz w:val="24"/>
          <w:szCs w:val="24"/>
        </w:rPr>
        <w:t xml:space="preserve"> (CT) shows aberrant right subclavian aneurysm (ARSA) arising as the last branch of the aortic arch (arrow); B: Axial CT maximum intensity projection reconstruction shows ARSA (arrow) arising from the aorta with posterior course in the mediastinum; C</w:t>
      </w:r>
      <w:r w:rsidR="00340851">
        <w:rPr>
          <w:rFonts w:ascii="Book Antiqua" w:hAnsi="Book Antiqua" w:hint="eastAsia"/>
          <w:sz w:val="24"/>
          <w:szCs w:val="24"/>
          <w:lang w:eastAsia="zh-CN"/>
        </w:rPr>
        <w:t>:</w:t>
      </w:r>
      <w:r w:rsidRPr="00FD10A1">
        <w:rPr>
          <w:rFonts w:ascii="Book Antiqua" w:hAnsi="Book Antiqua"/>
          <w:sz w:val="24"/>
          <w:szCs w:val="24"/>
        </w:rPr>
        <w:t xml:space="preserve"> Sagittal CT maximum intensity projection reconstruction shows </w:t>
      </w:r>
      <w:r w:rsidR="00064DD2">
        <w:rPr>
          <w:rFonts w:ascii="Book Antiqua" w:hAnsi="Book Antiqua"/>
          <w:sz w:val="24"/>
          <w:szCs w:val="24"/>
        </w:rPr>
        <w:t>ARSA</w:t>
      </w:r>
      <w:r w:rsidRPr="00FD10A1">
        <w:rPr>
          <w:rFonts w:ascii="Book Antiqua" w:hAnsi="Book Antiqua"/>
          <w:sz w:val="24"/>
          <w:szCs w:val="24"/>
        </w:rPr>
        <w:t xml:space="preserve"> arising as the last branch of the aortic arch (arrow). </w:t>
      </w:r>
    </w:p>
    <w:p w14:paraId="1F764386" w14:textId="45E27A3F" w:rsidR="00340851" w:rsidRDefault="00340851">
      <w:pPr>
        <w:rPr>
          <w:rFonts w:ascii="Book Antiqua" w:hAnsi="Book Antiqua"/>
          <w:sz w:val="24"/>
          <w:szCs w:val="24"/>
        </w:rPr>
      </w:pPr>
      <w:r>
        <w:rPr>
          <w:rFonts w:ascii="Book Antiqua" w:hAnsi="Book Antiqua"/>
          <w:sz w:val="24"/>
          <w:szCs w:val="24"/>
        </w:rPr>
        <w:br w:type="page"/>
      </w:r>
    </w:p>
    <w:p w14:paraId="1C7894F0" w14:textId="77777777" w:rsidR="00052492" w:rsidRPr="00FD10A1" w:rsidRDefault="00052492" w:rsidP="00EB0771">
      <w:pPr>
        <w:spacing w:after="0" w:line="360" w:lineRule="auto"/>
        <w:jc w:val="both"/>
        <w:rPr>
          <w:rFonts w:ascii="Book Antiqua" w:hAnsi="Book Antiqua"/>
          <w:sz w:val="24"/>
          <w:szCs w:val="24"/>
        </w:rPr>
      </w:pPr>
    </w:p>
    <w:p w14:paraId="5D1708D0" w14:textId="77777777" w:rsidR="00052492" w:rsidRPr="00FD10A1" w:rsidRDefault="00052492"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168FAF28" wp14:editId="213F5173">
            <wp:extent cx="3905250" cy="1987550"/>
            <wp:effectExtent l="0" t="0" r="0" b="0"/>
            <wp:docPr id="23" name="Picture 23" descr="C:\Users\Kevin\AppData\Local\Microsoft\Windows\INetCache\Content.Word\zzr_Figure 5_brachiocephalic_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in\AppData\Local\Microsoft\Windows\INetCache\Content.Word\zzr_Figure 5_brachiocephalic_labels.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05250" cy="1987550"/>
                    </a:xfrm>
                    <a:prstGeom prst="rect">
                      <a:avLst/>
                    </a:prstGeom>
                    <a:noFill/>
                    <a:ln>
                      <a:noFill/>
                    </a:ln>
                  </pic:spPr>
                </pic:pic>
              </a:graphicData>
            </a:graphic>
          </wp:inline>
        </w:drawing>
      </w:r>
    </w:p>
    <w:p w14:paraId="57BA0647" w14:textId="0067E84A" w:rsidR="00052492" w:rsidRPr="00FD10A1" w:rsidRDefault="00052492" w:rsidP="00EB0771">
      <w:pPr>
        <w:spacing w:after="0" w:line="360" w:lineRule="auto"/>
        <w:jc w:val="both"/>
        <w:rPr>
          <w:rFonts w:ascii="Book Antiqua" w:hAnsi="Book Antiqua"/>
          <w:sz w:val="24"/>
          <w:szCs w:val="24"/>
        </w:rPr>
      </w:pPr>
      <w:r w:rsidRPr="00FD10A1">
        <w:rPr>
          <w:rFonts w:ascii="Book Antiqua" w:hAnsi="Book Antiqua"/>
          <w:b/>
          <w:sz w:val="24"/>
          <w:szCs w:val="24"/>
        </w:rPr>
        <w:t xml:space="preserve">Figure </w:t>
      </w:r>
      <w:proofErr w:type="gramStart"/>
      <w:r w:rsidRPr="00FD10A1">
        <w:rPr>
          <w:rFonts w:ascii="Book Antiqua" w:hAnsi="Book Antiqua"/>
          <w:b/>
          <w:sz w:val="24"/>
          <w:szCs w:val="24"/>
        </w:rPr>
        <w:t>23 Brachiocephalic artery aneurysm</w:t>
      </w:r>
      <w:proofErr w:type="gramEnd"/>
      <w:r w:rsidRPr="00FD10A1">
        <w:rPr>
          <w:rFonts w:ascii="Book Antiqua" w:hAnsi="Book Antiqua"/>
          <w:b/>
          <w:sz w:val="24"/>
          <w:szCs w:val="24"/>
        </w:rPr>
        <w:t>.</w:t>
      </w:r>
      <w:r w:rsidRPr="00FD10A1">
        <w:rPr>
          <w:rFonts w:ascii="Book Antiqua" w:hAnsi="Book Antiqua"/>
          <w:sz w:val="24"/>
          <w:szCs w:val="24"/>
        </w:rPr>
        <w:t xml:space="preserve"> A: Axial contrast enhanced</w:t>
      </w:r>
      <w:r w:rsidRPr="00FD10A1">
        <w:rPr>
          <w:rFonts w:ascii="Book Antiqua" w:hAnsi="Book Antiqua" w:cs="Arial"/>
          <w:sz w:val="24"/>
          <w:szCs w:val="24"/>
        </w:rPr>
        <w:t xml:space="preserve"> computed tomography</w:t>
      </w:r>
      <w:r w:rsidRPr="00FD10A1">
        <w:rPr>
          <w:rFonts w:ascii="Book Antiqua" w:hAnsi="Book Antiqua"/>
          <w:sz w:val="24"/>
          <w:szCs w:val="24"/>
        </w:rPr>
        <w:t xml:space="preserve"> (CT) above the level of the aortic arch shows aneurysm of the right brachiocephalic artery (arrow)</w:t>
      </w:r>
      <w:r w:rsidR="00340851">
        <w:rPr>
          <w:rFonts w:ascii="Book Antiqua" w:hAnsi="Book Antiqua" w:hint="eastAsia"/>
          <w:sz w:val="24"/>
          <w:szCs w:val="24"/>
          <w:lang w:eastAsia="zh-CN"/>
        </w:rPr>
        <w:t>;</w:t>
      </w:r>
      <w:r w:rsidRPr="00FD10A1">
        <w:rPr>
          <w:rFonts w:ascii="Book Antiqua" w:hAnsi="Book Antiqua"/>
          <w:sz w:val="24"/>
          <w:szCs w:val="24"/>
        </w:rPr>
        <w:t xml:space="preserve"> B: Coronal contrast enhanced CT shows aneurysmal involvement of the origin of the right brachiocephalic artery (arrow) without aortic involvement. </w:t>
      </w:r>
    </w:p>
    <w:p w14:paraId="0B606D0D" w14:textId="2D470626" w:rsidR="00340851" w:rsidRDefault="00340851">
      <w:pPr>
        <w:rPr>
          <w:rFonts w:ascii="Book Antiqua" w:hAnsi="Book Antiqua"/>
          <w:sz w:val="24"/>
          <w:szCs w:val="24"/>
        </w:rPr>
      </w:pPr>
      <w:r>
        <w:rPr>
          <w:rFonts w:ascii="Book Antiqua" w:hAnsi="Book Antiqua"/>
          <w:sz w:val="24"/>
          <w:szCs w:val="24"/>
        </w:rPr>
        <w:br w:type="page"/>
      </w:r>
    </w:p>
    <w:p w14:paraId="18C39A2E" w14:textId="77777777" w:rsidR="00052492" w:rsidRPr="00FD10A1" w:rsidRDefault="00052492" w:rsidP="00EB0771">
      <w:pPr>
        <w:spacing w:after="0" w:line="360" w:lineRule="auto"/>
        <w:jc w:val="both"/>
        <w:rPr>
          <w:rFonts w:ascii="Book Antiqua" w:hAnsi="Book Antiqua"/>
          <w:sz w:val="24"/>
          <w:szCs w:val="24"/>
        </w:rPr>
      </w:pPr>
    </w:p>
    <w:p w14:paraId="61BF30B2" w14:textId="77777777" w:rsidR="00CC689D" w:rsidRPr="00FD10A1" w:rsidRDefault="00CC689D" w:rsidP="00EB0771">
      <w:pPr>
        <w:spacing w:after="0" w:line="360" w:lineRule="auto"/>
        <w:jc w:val="both"/>
        <w:rPr>
          <w:rFonts w:ascii="Book Antiqua" w:hAnsi="Book Antiqua"/>
          <w:sz w:val="24"/>
          <w:szCs w:val="24"/>
        </w:rPr>
      </w:pPr>
      <w:r w:rsidRPr="00FD10A1">
        <w:rPr>
          <w:rFonts w:ascii="Book Antiqua" w:hAnsi="Book Antiqua"/>
          <w:noProof/>
          <w:sz w:val="24"/>
          <w:szCs w:val="24"/>
        </w:rPr>
        <w:drawing>
          <wp:inline distT="0" distB="0" distL="0" distR="0" wp14:anchorId="73460E3B" wp14:editId="619CE9BD">
            <wp:extent cx="4826000" cy="1803400"/>
            <wp:effectExtent l="0" t="0" r="0" b="0"/>
            <wp:docPr id="4" name="Picture 4" descr="C:\Users\Kevin\AppData\Local\Microsoft\Windows\INetCache\Content.Word\zzr_Figure 24-PA aneurysm_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evin\AppData\Local\Microsoft\Windows\INetCache\Content.Word\zzr_Figure 24-PA aneurysm_labels.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26000" cy="1803400"/>
                    </a:xfrm>
                    <a:prstGeom prst="rect">
                      <a:avLst/>
                    </a:prstGeom>
                    <a:noFill/>
                    <a:ln>
                      <a:noFill/>
                    </a:ln>
                  </pic:spPr>
                </pic:pic>
              </a:graphicData>
            </a:graphic>
          </wp:inline>
        </w:drawing>
      </w:r>
    </w:p>
    <w:p w14:paraId="7EBC0257" w14:textId="6CE8E7B2" w:rsidR="00CC689D" w:rsidRPr="00FD10A1" w:rsidRDefault="00CC689D" w:rsidP="00EB0771">
      <w:pPr>
        <w:spacing w:after="0" w:line="360" w:lineRule="auto"/>
        <w:jc w:val="both"/>
        <w:rPr>
          <w:rFonts w:ascii="Book Antiqua" w:hAnsi="Book Antiqua"/>
          <w:sz w:val="24"/>
          <w:szCs w:val="24"/>
        </w:rPr>
      </w:pPr>
      <w:r w:rsidRPr="00FD10A1">
        <w:rPr>
          <w:rFonts w:ascii="Book Antiqua" w:hAnsi="Book Antiqua"/>
          <w:b/>
          <w:sz w:val="24"/>
          <w:szCs w:val="24"/>
        </w:rPr>
        <w:t>Figure 24 Giant pulmonary artery aneurysm.</w:t>
      </w:r>
      <w:r w:rsidRPr="00FD10A1">
        <w:rPr>
          <w:rFonts w:ascii="Book Antiqua" w:hAnsi="Book Antiqua"/>
          <w:sz w:val="24"/>
          <w:szCs w:val="24"/>
        </w:rPr>
        <w:t xml:space="preserve"> A: Axial black blood magnetic resonance (MR) image shows massive fusiform enlargement of the main pulmonary artery (arrow) in a patient with atrial septal defect complicated by pulmonary hypertension and </w:t>
      </w:r>
      <w:proofErr w:type="spellStart"/>
      <w:r w:rsidRPr="00FD10A1">
        <w:rPr>
          <w:rFonts w:ascii="Book Antiqua" w:hAnsi="Book Antiqua"/>
          <w:sz w:val="24"/>
          <w:szCs w:val="24"/>
        </w:rPr>
        <w:t>Eisenmenger</w:t>
      </w:r>
      <w:proofErr w:type="spellEnd"/>
      <w:r w:rsidRPr="00FD10A1">
        <w:rPr>
          <w:rFonts w:ascii="Book Antiqua" w:hAnsi="Book Antiqua"/>
          <w:sz w:val="24"/>
          <w:szCs w:val="24"/>
        </w:rPr>
        <w:t xml:space="preserve"> syndrome; B: Right ventricular outflow tract steady state free precession MR shows massive fusiform enlargement of the main pulmonary artery (arrow); C:</w:t>
      </w:r>
      <w:r w:rsidR="00064DD2">
        <w:rPr>
          <w:rFonts w:ascii="Book Antiqua" w:hAnsi="Book Antiqua"/>
          <w:sz w:val="24"/>
          <w:szCs w:val="24"/>
        </w:rPr>
        <w:t xml:space="preserve"> </w:t>
      </w:r>
      <w:r w:rsidR="00064DD2" w:rsidRPr="00FD10A1">
        <w:rPr>
          <w:rFonts w:ascii="Book Antiqua" w:hAnsi="Book Antiqua"/>
          <w:sz w:val="24"/>
          <w:szCs w:val="24"/>
        </w:rPr>
        <w:t>MR</w:t>
      </w:r>
      <w:r w:rsidR="00064DD2">
        <w:rPr>
          <w:rFonts w:ascii="Book Antiqua" w:hAnsi="Book Antiqua"/>
          <w:sz w:val="24"/>
          <w:szCs w:val="24"/>
        </w:rPr>
        <w:t xml:space="preserve"> angiography</w:t>
      </w:r>
      <w:r w:rsidRPr="00FD10A1">
        <w:rPr>
          <w:rFonts w:ascii="Book Antiqua" w:hAnsi="Book Antiqua"/>
          <w:sz w:val="24"/>
          <w:szCs w:val="24"/>
        </w:rPr>
        <w:t xml:space="preserve"> maximum intensity projection reconstruction shows massive fusiform enlargement of the main pulmonary artery (arrow).</w:t>
      </w:r>
    </w:p>
    <w:p w14:paraId="0DB2B01B" w14:textId="22FE8552" w:rsidR="00340851" w:rsidRDefault="00340851">
      <w:pPr>
        <w:rPr>
          <w:rFonts w:ascii="Book Antiqua" w:hAnsi="Book Antiqua"/>
          <w:sz w:val="24"/>
          <w:szCs w:val="24"/>
        </w:rPr>
      </w:pPr>
      <w:r>
        <w:rPr>
          <w:rFonts w:ascii="Book Antiqua" w:hAnsi="Book Antiqua"/>
          <w:sz w:val="24"/>
          <w:szCs w:val="24"/>
        </w:rPr>
        <w:br w:type="page"/>
      </w:r>
    </w:p>
    <w:p w14:paraId="194D4D85" w14:textId="77777777" w:rsidR="00CC689D" w:rsidRPr="00FD10A1" w:rsidRDefault="00CC689D" w:rsidP="00EB0771">
      <w:pPr>
        <w:spacing w:after="0" w:line="360" w:lineRule="auto"/>
        <w:jc w:val="both"/>
        <w:rPr>
          <w:rFonts w:ascii="Book Antiqua" w:hAnsi="Book Antiqua"/>
          <w:sz w:val="24"/>
          <w:szCs w:val="24"/>
        </w:rPr>
      </w:pPr>
    </w:p>
    <w:p w14:paraId="1B1AAFE3" w14:textId="77777777" w:rsidR="00CC689D" w:rsidRPr="00FD10A1" w:rsidRDefault="00CC689D" w:rsidP="00EB0771">
      <w:pPr>
        <w:spacing w:after="0" w:line="360" w:lineRule="auto"/>
        <w:jc w:val="both"/>
        <w:rPr>
          <w:rFonts w:ascii="Book Antiqua" w:hAnsi="Book Antiqua"/>
          <w:b/>
          <w:sz w:val="24"/>
          <w:szCs w:val="24"/>
        </w:rPr>
      </w:pPr>
      <w:r w:rsidRPr="00FD10A1">
        <w:rPr>
          <w:rFonts w:ascii="Book Antiqua" w:hAnsi="Book Antiqua"/>
          <w:b/>
          <w:noProof/>
          <w:sz w:val="24"/>
          <w:szCs w:val="24"/>
        </w:rPr>
        <w:drawing>
          <wp:inline distT="0" distB="0" distL="0" distR="0" wp14:anchorId="5BBFDEAF" wp14:editId="6ACED668">
            <wp:extent cx="3619500" cy="2197100"/>
            <wp:effectExtent l="0" t="0" r="0" b="0"/>
            <wp:docPr id="1" name="Picture 1" descr="C:\Users\Kevin\AppData\Local\Microsoft\Windows\INetCache\Content.Word\zzr_Figure 25-SVC aneurysm_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evin\AppData\Local\Microsoft\Windows\INetCache\Content.Word\zzr_Figure 25-SVC aneurysm_labels.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9500" cy="2197100"/>
                    </a:xfrm>
                    <a:prstGeom prst="rect">
                      <a:avLst/>
                    </a:prstGeom>
                    <a:noFill/>
                    <a:ln>
                      <a:noFill/>
                    </a:ln>
                  </pic:spPr>
                </pic:pic>
              </a:graphicData>
            </a:graphic>
          </wp:inline>
        </w:drawing>
      </w:r>
    </w:p>
    <w:p w14:paraId="69DA5428" w14:textId="1832F9F7" w:rsidR="00CC689D" w:rsidRPr="00FD10A1" w:rsidRDefault="00CC689D" w:rsidP="00EB0771">
      <w:pPr>
        <w:spacing w:after="0" w:line="360" w:lineRule="auto"/>
        <w:jc w:val="both"/>
        <w:rPr>
          <w:rFonts w:ascii="Book Antiqua" w:hAnsi="Book Antiqua"/>
          <w:sz w:val="24"/>
          <w:szCs w:val="24"/>
        </w:rPr>
      </w:pPr>
      <w:r w:rsidRPr="00FD10A1">
        <w:rPr>
          <w:rFonts w:ascii="Book Antiqua" w:hAnsi="Book Antiqua"/>
          <w:b/>
          <w:sz w:val="24"/>
          <w:szCs w:val="24"/>
        </w:rPr>
        <w:t>Figure 25 Superior vena cava aneurysm.</w:t>
      </w:r>
      <w:r w:rsidRPr="00FD10A1">
        <w:rPr>
          <w:rFonts w:ascii="Book Antiqua" w:hAnsi="Book Antiqua"/>
          <w:sz w:val="24"/>
          <w:szCs w:val="24"/>
        </w:rPr>
        <w:t xml:space="preserve"> </w:t>
      </w:r>
      <w:r w:rsidR="00340851">
        <w:rPr>
          <w:rFonts w:ascii="Book Antiqua" w:hAnsi="Book Antiqua" w:hint="eastAsia"/>
          <w:sz w:val="24"/>
          <w:szCs w:val="24"/>
          <w:lang w:eastAsia="zh-CN"/>
        </w:rPr>
        <w:t xml:space="preserve">A: </w:t>
      </w:r>
      <w:r w:rsidRPr="00FD10A1">
        <w:rPr>
          <w:rFonts w:ascii="Book Antiqua" w:hAnsi="Book Antiqua"/>
          <w:sz w:val="24"/>
          <w:szCs w:val="24"/>
        </w:rPr>
        <w:t xml:space="preserve">Axial contrast enhanced computed tomography (CT) image shows fusiform enlargement of the superior vena cava (arrow); B: Coronal contrast enhanced </w:t>
      </w:r>
      <w:r w:rsidR="00D03002">
        <w:rPr>
          <w:rFonts w:ascii="Book Antiqua" w:hAnsi="Book Antiqua"/>
          <w:sz w:val="24"/>
          <w:szCs w:val="24"/>
        </w:rPr>
        <w:t>CT</w:t>
      </w:r>
      <w:r w:rsidRPr="00FD10A1">
        <w:rPr>
          <w:rFonts w:ascii="Book Antiqua" w:hAnsi="Book Antiqua"/>
          <w:sz w:val="24"/>
          <w:szCs w:val="24"/>
        </w:rPr>
        <w:t xml:space="preserve"> image shows fusiform enlargement of the superior vena cava (arrow).</w:t>
      </w:r>
    </w:p>
    <w:p w14:paraId="184A8340" w14:textId="77777777" w:rsidR="00EE5EF2" w:rsidRPr="00FD10A1" w:rsidRDefault="00EE5EF2" w:rsidP="00EB0771">
      <w:pPr>
        <w:spacing w:after="0" w:line="360" w:lineRule="auto"/>
        <w:jc w:val="both"/>
        <w:rPr>
          <w:rFonts w:ascii="Book Antiqua" w:hAnsi="Book Antiqua"/>
          <w:b/>
          <w:sz w:val="24"/>
          <w:szCs w:val="24"/>
        </w:rPr>
      </w:pPr>
    </w:p>
    <w:sectPr w:rsidR="00EE5EF2" w:rsidRPr="00FD10A1" w:rsidSect="00FB0EA5">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8F76DC" w15:done="0"/>
  <w15:commentEx w15:paraId="21DFD3F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3FB6A3" w14:textId="77777777" w:rsidR="00690959" w:rsidRDefault="00690959" w:rsidP="003161FC">
      <w:pPr>
        <w:spacing w:after="0" w:line="240" w:lineRule="auto"/>
      </w:pPr>
      <w:r>
        <w:separator/>
      </w:r>
    </w:p>
  </w:endnote>
  <w:endnote w:type="continuationSeparator" w:id="0">
    <w:p w14:paraId="102342CD" w14:textId="77777777" w:rsidR="00690959" w:rsidRDefault="00690959" w:rsidP="00316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Segoe UI">
    <w:charset w:val="00"/>
    <w:family w:val="swiss"/>
    <w:pitch w:val="variable"/>
    <w:sig w:usb0="E10022FF" w:usb1="C000E47F" w:usb2="00000029" w:usb3="00000000" w:csb0="000001D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60BA1C" w14:textId="77777777" w:rsidR="00690959" w:rsidRDefault="00690959" w:rsidP="003161FC">
      <w:pPr>
        <w:spacing w:after="0" w:line="240" w:lineRule="auto"/>
      </w:pPr>
      <w:r>
        <w:separator/>
      </w:r>
    </w:p>
  </w:footnote>
  <w:footnote w:type="continuationSeparator" w:id="0">
    <w:p w14:paraId="6A02A27C" w14:textId="77777777" w:rsidR="00690959" w:rsidRDefault="00690959" w:rsidP="003161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C765DD9-C4CB-4D26-9806-419C5137BD0C}"/>
    <w:docVar w:name="dgnword-eventsink" w:val="381383632"/>
  </w:docVars>
  <w:rsids>
    <w:rsidRoot w:val="0056776F"/>
    <w:rsid w:val="00003A38"/>
    <w:rsid w:val="0001043E"/>
    <w:rsid w:val="00014303"/>
    <w:rsid w:val="00021876"/>
    <w:rsid w:val="00035CDF"/>
    <w:rsid w:val="000441D2"/>
    <w:rsid w:val="00044335"/>
    <w:rsid w:val="00052492"/>
    <w:rsid w:val="00052BDE"/>
    <w:rsid w:val="00064DD2"/>
    <w:rsid w:val="00086093"/>
    <w:rsid w:val="000879E0"/>
    <w:rsid w:val="000900C4"/>
    <w:rsid w:val="00095AD3"/>
    <w:rsid w:val="000B625B"/>
    <w:rsid w:val="000C5A35"/>
    <w:rsid w:val="000D0F7A"/>
    <w:rsid w:val="000D209E"/>
    <w:rsid w:val="000D7DF0"/>
    <w:rsid w:val="000E2BDF"/>
    <w:rsid w:val="000E4A97"/>
    <w:rsid w:val="00104432"/>
    <w:rsid w:val="001077EF"/>
    <w:rsid w:val="00123C84"/>
    <w:rsid w:val="001313A8"/>
    <w:rsid w:val="001340F9"/>
    <w:rsid w:val="001468C7"/>
    <w:rsid w:val="00155BC8"/>
    <w:rsid w:val="001A21A3"/>
    <w:rsid w:val="001A69AA"/>
    <w:rsid w:val="001D6DA3"/>
    <w:rsid w:val="001E7C3C"/>
    <w:rsid w:val="001F0ECB"/>
    <w:rsid w:val="00214253"/>
    <w:rsid w:val="00222167"/>
    <w:rsid w:val="00226894"/>
    <w:rsid w:val="00234F25"/>
    <w:rsid w:val="00236F80"/>
    <w:rsid w:val="00256CB9"/>
    <w:rsid w:val="00264BAE"/>
    <w:rsid w:val="00271B92"/>
    <w:rsid w:val="00281AF1"/>
    <w:rsid w:val="002856AA"/>
    <w:rsid w:val="00285899"/>
    <w:rsid w:val="00295FCB"/>
    <w:rsid w:val="00296359"/>
    <w:rsid w:val="002967DC"/>
    <w:rsid w:val="002A7627"/>
    <w:rsid w:val="003109FB"/>
    <w:rsid w:val="00314660"/>
    <w:rsid w:val="003161FC"/>
    <w:rsid w:val="0032576F"/>
    <w:rsid w:val="00335BF4"/>
    <w:rsid w:val="00340851"/>
    <w:rsid w:val="00341197"/>
    <w:rsid w:val="00346E38"/>
    <w:rsid w:val="00356143"/>
    <w:rsid w:val="00356862"/>
    <w:rsid w:val="00361F73"/>
    <w:rsid w:val="00362C53"/>
    <w:rsid w:val="00384D93"/>
    <w:rsid w:val="00385454"/>
    <w:rsid w:val="00386340"/>
    <w:rsid w:val="00386D60"/>
    <w:rsid w:val="003A2EE1"/>
    <w:rsid w:val="003B17A9"/>
    <w:rsid w:val="003B540B"/>
    <w:rsid w:val="003C720A"/>
    <w:rsid w:val="003D5191"/>
    <w:rsid w:val="003E0C50"/>
    <w:rsid w:val="003E2221"/>
    <w:rsid w:val="003E5F49"/>
    <w:rsid w:val="003F0185"/>
    <w:rsid w:val="003F3D5C"/>
    <w:rsid w:val="00410D90"/>
    <w:rsid w:val="00423305"/>
    <w:rsid w:val="00433CDF"/>
    <w:rsid w:val="0044103E"/>
    <w:rsid w:val="00446745"/>
    <w:rsid w:val="004504FA"/>
    <w:rsid w:val="0046357C"/>
    <w:rsid w:val="00465087"/>
    <w:rsid w:val="00471D5A"/>
    <w:rsid w:val="004836E1"/>
    <w:rsid w:val="004B4074"/>
    <w:rsid w:val="004C1084"/>
    <w:rsid w:val="004D0926"/>
    <w:rsid w:val="004E32D0"/>
    <w:rsid w:val="004F5948"/>
    <w:rsid w:val="005344AC"/>
    <w:rsid w:val="00547D22"/>
    <w:rsid w:val="005627EF"/>
    <w:rsid w:val="00563BAA"/>
    <w:rsid w:val="0056440B"/>
    <w:rsid w:val="0056776F"/>
    <w:rsid w:val="005736DE"/>
    <w:rsid w:val="00584BAE"/>
    <w:rsid w:val="005A4BBB"/>
    <w:rsid w:val="005A7971"/>
    <w:rsid w:val="005F4886"/>
    <w:rsid w:val="00605119"/>
    <w:rsid w:val="0060562E"/>
    <w:rsid w:val="00612CBA"/>
    <w:rsid w:val="00615C90"/>
    <w:rsid w:val="006220CB"/>
    <w:rsid w:val="006317B9"/>
    <w:rsid w:val="00637FE7"/>
    <w:rsid w:val="00645A9F"/>
    <w:rsid w:val="006542D6"/>
    <w:rsid w:val="00672B6C"/>
    <w:rsid w:val="006777BC"/>
    <w:rsid w:val="006804FC"/>
    <w:rsid w:val="00682846"/>
    <w:rsid w:val="00690959"/>
    <w:rsid w:val="0069475D"/>
    <w:rsid w:val="006A0259"/>
    <w:rsid w:val="006A0D44"/>
    <w:rsid w:val="006A1FFE"/>
    <w:rsid w:val="006A4A22"/>
    <w:rsid w:val="006A71BE"/>
    <w:rsid w:val="006D0AB4"/>
    <w:rsid w:val="006D6FFC"/>
    <w:rsid w:val="006E30CC"/>
    <w:rsid w:val="006E6A1E"/>
    <w:rsid w:val="006F087E"/>
    <w:rsid w:val="006F0CC1"/>
    <w:rsid w:val="006F5367"/>
    <w:rsid w:val="007002F1"/>
    <w:rsid w:val="00715105"/>
    <w:rsid w:val="007253F6"/>
    <w:rsid w:val="00746725"/>
    <w:rsid w:val="007475A3"/>
    <w:rsid w:val="00747DAB"/>
    <w:rsid w:val="007522DC"/>
    <w:rsid w:val="0075237D"/>
    <w:rsid w:val="00752AE4"/>
    <w:rsid w:val="007543E7"/>
    <w:rsid w:val="00783943"/>
    <w:rsid w:val="007A5FD1"/>
    <w:rsid w:val="007C5A38"/>
    <w:rsid w:val="007C5A6D"/>
    <w:rsid w:val="007E035F"/>
    <w:rsid w:val="007E6990"/>
    <w:rsid w:val="007F2EBE"/>
    <w:rsid w:val="00800F6C"/>
    <w:rsid w:val="00811DFF"/>
    <w:rsid w:val="008314D8"/>
    <w:rsid w:val="008536EC"/>
    <w:rsid w:val="00853849"/>
    <w:rsid w:val="00857D7B"/>
    <w:rsid w:val="0086759D"/>
    <w:rsid w:val="00870215"/>
    <w:rsid w:val="0087071B"/>
    <w:rsid w:val="00875318"/>
    <w:rsid w:val="00883BB6"/>
    <w:rsid w:val="008934DE"/>
    <w:rsid w:val="008959A8"/>
    <w:rsid w:val="008C02CC"/>
    <w:rsid w:val="008C0926"/>
    <w:rsid w:val="008D2D5D"/>
    <w:rsid w:val="008E3BC7"/>
    <w:rsid w:val="008E7396"/>
    <w:rsid w:val="00901CD1"/>
    <w:rsid w:val="00931908"/>
    <w:rsid w:val="00945072"/>
    <w:rsid w:val="00962B50"/>
    <w:rsid w:val="00965A3C"/>
    <w:rsid w:val="0097484F"/>
    <w:rsid w:val="009773D8"/>
    <w:rsid w:val="00990A6D"/>
    <w:rsid w:val="009A2926"/>
    <w:rsid w:val="009A790E"/>
    <w:rsid w:val="009B1EDD"/>
    <w:rsid w:val="009C46D8"/>
    <w:rsid w:val="009D4762"/>
    <w:rsid w:val="009D5637"/>
    <w:rsid w:val="009D75F5"/>
    <w:rsid w:val="009E18A3"/>
    <w:rsid w:val="009F1C69"/>
    <w:rsid w:val="009F790E"/>
    <w:rsid w:val="00A019DF"/>
    <w:rsid w:val="00A01A1B"/>
    <w:rsid w:val="00A40C64"/>
    <w:rsid w:val="00A501B8"/>
    <w:rsid w:val="00A60F5C"/>
    <w:rsid w:val="00A657C5"/>
    <w:rsid w:val="00A70CE0"/>
    <w:rsid w:val="00B2055D"/>
    <w:rsid w:val="00B338A4"/>
    <w:rsid w:val="00B357B2"/>
    <w:rsid w:val="00B37A03"/>
    <w:rsid w:val="00B5229B"/>
    <w:rsid w:val="00B701B7"/>
    <w:rsid w:val="00B714D2"/>
    <w:rsid w:val="00B86C10"/>
    <w:rsid w:val="00B9201A"/>
    <w:rsid w:val="00B96010"/>
    <w:rsid w:val="00BB09D1"/>
    <w:rsid w:val="00BE36FF"/>
    <w:rsid w:val="00BF07F0"/>
    <w:rsid w:val="00C0584C"/>
    <w:rsid w:val="00C059D5"/>
    <w:rsid w:val="00C17289"/>
    <w:rsid w:val="00C209EA"/>
    <w:rsid w:val="00C22EBC"/>
    <w:rsid w:val="00C23849"/>
    <w:rsid w:val="00C45F6E"/>
    <w:rsid w:val="00C55E22"/>
    <w:rsid w:val="00C75948"/>
    <w:rsid w:val="00C829CB"/>
    <w:rsid w:val="00CA15FD"/>
    <w:rsid w:val="00CB1767"/>
    <w:rsid w:val="00CB39B9"/>
    <w:rsid w:val="00CC689D"/>
    <w:rsid w:val="00CE090C"/>
    <w:rsid w:val="00CE4E7A"/>
    <w:rsid w:val="00CF6067"/>
    <w:rsid w:val="00D03002"/>
    <w:rsid w:val="00D27BB3"/>
    <w:rsid w:val="00D31051"/>
    <w:rsid w:val="00D54A25"/>
    <w:rsid w:val="00D80BCD"/>
    <w:rsid w:val="00D8716B"/>
    <w:rsid w:val="00D94F8B"/>
    <w:rsid w:val="00DA585A"/>
    <w:rsid w:val="00DB3537"/>
    <w:rsid w:val="00DC6E84"/>
    <w:rsid w:val="00DD28E4"/>
    <w:rsid w:val="00DD2D5B"/>
    <w:rsid w:val="00E14133"/>
    <w:rsid w:val="00E143C8"/>
    <w:rsid w:val="00E21913"/>
    <w:rsid w:val="00E347A4"/>
    <w:rsid w:val="00E36F97"/>
    <w:rsid w:val="00E43AF9"/>
    <w:rsid w:val="00E57157"/>
    <w:rsid w:val="00E71D4D"/>
    <w:rsid w:val="00E7328D"/>
    <w:rsid w:val="00E764DD"/>
    <w:rsid w:val="00EA64CB"/>
    <w:rsid w:val="00EB0771"/>
    <w:rsid w:val="00EC0FE4"/>
    <w:rsid w:val="00EC4973"/>
    <w:rsid w:val="00ED3977"/>
    <w:rsid w:val="00ED5D32"/>
    <w:rsid w:val="00EE5EF2"/>
    <w:rsid w:val="00EF2432"/>
    <w:rsid w:val="00F023EA"/>
    <w:rsid w:val="00F1388D"/>
    <w:rsid w:val="00F13F33"/>
    <w:rsid w:val="00F20742"/>
    <w:rsid w:val="00F22C05"/>
    <w:rsid w:val="00F26D36"/>
    <w:rsid w:val="00F2702E"/>
    <w:rsid w:val="00F52860"/>
    <w:rsid w:val="00F56E1F"/>
    <w:rsid w:val="00F74661"/>
    <w:rsid w:val="00F7582C"/>
    <w:rsid w:val="00F75867"/>
    <w:rsid w:val="00F90677"/>
    <w:rsid w:val="00FA4D13"/>
    <w:rsid w:val="00FA525B"/>
    <w:rsid w:val="00FB0EA5"/>
    <w:rsid w:val="00FB363D"/>
    <w:rsid w:val="00FB676E"/>
    <w:rsid w:val="00FC20C1"/>
    <w:rsid w:val="00FC76ED"/>
    <w:rsid w:val="00FD10A1"/>
    <w:rsid w:val="00FE1D54"/>
    <w:rsid w:val="00FF35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3F77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E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446745"/>
    <w:pPr>
      <w:tabs>
        <w:tab w:val="left" w:pos="504"/>
      </w:tabs>
      <w:spacing w:after="240" w:line="240" w:lineRule="auto"/>
      <w:ind w:left="504" w:hanging="504"/>
    </w:pPr>
  </w:style>
  <w:style w:type="character" w:customStyle="1" w:styleId="apple-converted-space">
    <w:name w:val="apple-converted-space"/>
    <w:basedOn w:val="DefaultParagraphFont"/>
    <w:rsid w:val="00FC20C1"/>
  </w:style>
  <w:style w:type="table" w:styleId="TableGrid">
    <w:name w:val="Table Grid"/>
    <w:basedOn w:val="TableNormal"/>
    <w:uiPriority w:val="39"/>
    <w:rsid w:val="00F758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9D75F5"/>
    <w:rPr>
      <w:rFonts w:cs="Times New Roman"/>
      <w:color w:val="0000FF"/>
      <w:u w:val="single"/>
    </w:rPr>
  </w:style>
  <w:style w:type="paragraph" w:styleId="BalloonText">
    <w:name w:val="Balloon Text"/>
    <w:basedOn w:val="Normal"/>
    <w:link w:val="BalloonTextChar"/>
    <w:uiPriority w:val="99"/>
    <w:semiHidden/>
    <w:unhideWhenUsed/>
    <w:rsid w:val="008959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9A8"/>
    <w:rPr>
      <w:rFonts w:ascii="Segoe UI" w:hAnsi="Segoe UI" w:cs="Segoe UI"/>
      <w:sz w:val="18"/>
      <w:szCs w:val="18"/>
    </w:rPr>
  </w:style>
  <w:style w:type="character" w:styleId="CommentReference">
    <w:name w:val="annotation reference"/>
    <w:basedOn w:val="DefaultParagraphFont"/>
    <w:uiPriority w:val="99"/>
    <w:semiHidden/>
    <w:unhideWhenUsed/>
    <w:rsid w:val="00214253"/>
    <w:rPr>
      <w:sz w:val="21"/>
      <w:szCs w:val="21"/>
    </w:rPr>
  </w:style>
  <w:style w:type="paragraph" w:styleId="CommentText">
    <w:name w:val="annotation text"/>
    <w:basedOn w:val="Normal"/>
    <w:link w:val="CommentTextChar"/>
    <w:uiPriority w:val="99"/>
    <w:unhideWhenUsed/>
    <w:rsid w:val="00214253"/>
  </w:style>
  <w:style w:type="character" w:customStyle="1" w:styleId="CommentTextChar">
    <w:name w:val="Comment Text Char"/>
    <w:basedOn w:val="DefaultParagraphFont"/>
    <w:link w:val="CommentText"/>
    <w:uiPriority w:val="99"/>
    <w:rsid w:val="00214253"/>
  </w:style>
  <w:style w:type="paragraph" w:styleId="CommentSubject">
    <w:name w:val="annotation subject"/>
    <w:basedOn w:val="CommentText"/>
    <w:next w:val="CommentText"/>
    <w:link w:val="CommentSubjectChar"/>
    <w:uiPriority w:val="99"/>
    <w:semiHidden/>
    <w:unhideWhenUsed/>
    <w:rsid w:val="00214253"/>
    <w:rPr>
      <w:b/>
      <w:bCs/>
    </w:rPr>
  </w:style>
  <w:style w:type="character" w:customStyle="1" w:styleId="CommentSubjectChar">
    <w:name w:val="Comment Subject Char"/>
    <w:basedOn w:val="CommentTextChar"/>
    <w:link w:val="CommentSubject"/>
    <w:uiPriority w:val="99"/>
    <w:semiHidden/>
    <w:rsid w:val="00214253"/>
    <w:rPr>
      <w:b/>
      <w:bCs/>
    </w:rPr>
  </w:style>
  <w:style w:type="paragraph" w:styleId="Header">
    <w:name w:val="header"/>
    <w:basedOn w:val="Normal"/>
    <w:link w:val="HeaderChar"/>
    <w:uiPriority w:val="99"/>
    <w:unhideWhenUsed/>
    <w:rsid w:val="003161FC"/>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3161FC"/>
    <w:rPr>
      <w:sz w:val="18"/>
      <w:szCs w:val="18"/>
    </w:rPr>
  </w:style>
  <w:style w:type="paragraph" w:styleId="Footer">
    <w:name w:val="footer"/>
    <w:basedOn w:val="Normal"/>
    <w:link w:val="FooterChar"/>
    <w:uiPriority w:val="99"/>
    <w:unhideWhenUsed/>
    <w:rsid w:val="003161FC"/>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3161FC"/>
    <w:rPr>
      <w:sz w:val="18"/>
      <w:szCs w:val="18"/>
    </w:rPr>
  </w:style>
  <w:style w:type="character" w:styleId="Emphasis">
    <w:name w:val="Emphasis"/>
    <w:qFormat/>
    <w:rsid w:val="00690959"/>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E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446745"/>
    <w:pPr>
      <w:tabs>
        <w:tab w:val="left" w:pos="504"/>
      </w:tabs>
      <w:spacing w:after="240" w:line="240" w:lineRule="auto"/>
      <w:ind w:left="504" w:hanging="504"/>
    </w:pPr>
  </w:style>
  <w:style w:type="character" w:customStyle="1" w:styleId="apple-converted-space">
    <w:name w:val="apple-converted-space"/>
    <w:basedOn w:val="DefaultParagraphFont"/>
    <w:rsid w:val="00FC20C1"/>
  </w:style>
  <w:style w:type="table" w:styleId="TableGrid">
    <w:name w:val="Table Grid"/>
    <w:basedOn w:val="TableNormal"/>
    <w:uiPriority w:val="39"/>
    <w:rsid w:val="00F758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9D75F5"/>
    <w:rPr>
      <w:rFonts w:cs="Times New Roman"/>
      <w:color w:val="0000FF"/>
      <w:u w:val="single"/>
    </w:rPr>
  </w:style>
  <w:style w:type="paragraph" w:styleId="BalloonText">
    <w:name w:val="Balloon Text"/>
    <w:basedOn w:val="Normal"/>
    <w:link w:val="BalloonTextChar"/>
    <w:uiPriority w:val="99"/>
    <w:semiHidden/>
    <w:unhideWhenUsed/>
    <w:rsid w:val="008959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9A8"/>
    <w:rPr>
      <w:rFonts w:ascii="Segoe UI" w:hAnsi="Segoe UI" w:cs="Segoe UI"/>
      <w:sz w:val="18"/>
      <w:szCs w:val="18"/>
    </w:rPr>
  </w:style>
  <w:style w:type="character" w:styleId="CommentReference">
    <w:name w:val="annotation reference"/>
    <w:basedOn w:val="DefaultParagraphFont"/>
    <w:uiPriority w:val="99"/>
    <w:semiHidden/>
    <w:unhideWhenUsed/>
    <w:rsid w:val="00214253"/>
    <w:rPr>
      <w:sz w:val="21"/>
      <w:szCs w:val="21"/>
    </w:rPr>
  </w:style>
  <w:style w:type="paragraph" w:styleId="CommentText">
    <w:name w:val="annotation text"/>
    <w:basedOn w:val="Normal"/>
    <w:link w:val="CommentTextChar"/>
    <w:uiPriority w:val="99"/>
    <w:unhideWhenUsed/>
    <w:rsid w:val="00214253"/>
  </w:style>
  <w:style w:type="character" w:customStyle="1" w:styleId="CommentTextChar">
    <w:name w:val="Comment Text Char"/>
    <w:basedOn w:val="DefaultParagraphFont"/>
    <w:link w:val="CommentText"/>
    <w:uiPriority w:val="99"/>
    <w:rsid w:val="00214253"/>
  </w:style>
  <w:style w:type="paragraph" w:styleId="CommentSubject">
    <w:name w:val="annotation subject"/>
    <w:basedOn w:val="CommentText"/>
    <w:next w:val="CommentText"/>
    <w:link w:val="CommentSubjectChar"/>
    <w:uiPriority w:val="99"/>
    <w:semiHidden/>
    <w:unhideWhenUsed/>
    <w:rsid w:val="00214253"/>
    <w:rPr>
      <w:b/>
      <w:bCs/>
    </w:rPr>
  </w:style>
  <w:style w:type="character" w:customStyle="1" w:styleId="CommentSubjectChar">
    <w:name w:val="Comment Subject Char"/>
    <w:basedOn w:val="CommentTextChar"/>
    <w:link w:val="CommentSubject"/>
    <w:uiPriority w:val="99"/>
    <w:semiHidden/>
    <w:rsid w:val="00214253"/>
    <w:rPr>
      <w:b/>
      <w:bCs/>
    </w:rPr>
  </w:style>
  <w:style w:type="paragraph" w:styleId="Header">
    <w:name w:val="header"/>
    <w:basedOn w:val="Normal"/>
    <w:link w:val="HeaderChar"/>
    <w:uiPriority w:val="99"/>
    <w:unhideWhenUsed/>
    <w:rsid w:val="003161FC"/>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3161FC"/>
    <w:rPr>
      <w:sz w:val="18"/>
      <w:szCs w:val="18"/>
    </w:rPr>
  </w:style>
  <w:style w:type="paragraph" w:styleId="Footer">
    <w:name w:val="footer"/>
    <w:basedOn w:val="Normal"/>
    <w:link w:val="FooterChar"/>
    <w:uiPriority w:val="99"/>
    <w:unhideWhenUsed/>
    <w:rsid w:val="003161FC"/>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3161FC"/>
    <w:rPr>
      <w:sz w:val="18"/>
      <w:szCs w:val="18"/>
    </w:rPr>
  </w:style>
  <w:style w:type="character" w:styleId="Emphasis">
    <w:name w:val="Emphasis"/>
    <w:qFormat/>
    <w:rsid w:val="00690959"/>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86533">
      <w:bodyDiv w:val="1"/>
      <w:marLeft w:val="0"/>
      <w:marRight w:val="0"/>
      <w:marTop w:val="0"/>
      <w:marBottom w:val="0"/>
      <w:divBdr>
        <w:top w:val="none" w:sz="0" w:space="0" w:color="auto"/>
        <w:left w:val="none" w:sz="0" w:space="0" w:color="auto"/>
        <w:bottom w:val="none" w:sz="0" w:space="0" w:color="auto"/>
        <w:right w:val="none" w:sz="0" w:space="0" w:color="auto"/>
      </w:divBdr>
      <w:divsChild>
        <w:div w:id="1841652662">
          <w:marLeft w:val="0"/>
          <w:marRight w:val="0"/>
          <w:marTop w:val="0"/>
          <w:marBottom w:val="0"/>
          <w:divBdr>
            <w:top w:val="none" w:sz="0" w:space="0" w:color="auto"/>
            <w:left w:val="none" w:sz="0" w:space="0" w:color="auto"/>
            <w:bottom w:val="none" w:sz="0" w:space="0" w:color="auto"/>
            <w:right w:val="none" w:sz="0" w:space="0" w:color="auto"/>
          </w:divBdr>
          <w:divsChild>
            <w:div w:id="249583139">
              <w:marLeft w:val="0"/>
              <w:marRight w:val="0"/>
              <w:marTop w:val="0"/>
              <w:marBottom w:val="0"/>
              <w:divBdr>
                <w:top w:val="none" w:sz="0" w:space="0" w:color="auto"/>
                <w:left w:val="none" w:sz="0" w:space="0" w:color="auto"/>
                <w:bottom w:val="none" w:sz="0" w:space="0" w:color="auto"/>
                <w:right w:val="none" w:sz="0" w:space="0" w:color="auto"/>
              </w:divBdr>
            </w:div>
            <w:div w:id="338435696">
              <w:marLeft w:val="0"/>
              <w:marRight w:val="0"/>
              <w:marTop w:val="0"/>
              <w:marBottom w:val="0"/>
              <w:divBdr>
                <w:top w:val="none" w:sz="0" w:space="0" w:color="auto"/>
                <w:left w:val="none" w:sz="0" w:space="0" w:color="auto"/>
                <w:bottom w:val="none" w:sz="0" w:space="0" w:color="auto"/>
                <w:right w:val="none" w:sz="0" w:space="0" w:color="auto"/>
              </w:divBdr>
            </w:div>
            <w:div w:id="919096718">
              <w:marLeft w:val="0"/>
              <w:marRight w:val="0"/>
              <w:marTop w:val="0"/>
              <w:marBottom w:val="0"/>
              <w:divBdr>
                <w:top w:val="none" w:sz="0" w:space="0" w:color="auto"/>
                <w:left w:val="none" w:sz="0" w:space="0" w:color="auto"/>
                <w:bottom w:val="none" w:sz="0" w:space="0" w:color="auto"/>
                <w:right w:val="none" w:sz="0" w:space="0" w:color="auto"/>
              </w:divBdr>
            </w:div>
            <w:div w:id="1611544414">
              <w:marLeft w:val="0"/>
              <w:marRight w:val="0"/>
              <w:marTop w:val="0"/>
              <w:marBottom w:val="0"/>
              <w:divBdr>
                <w:top w:val="none" w:sz="0" w:space="0" w:color="auto"/>
                <w:left w:val="none" w:sz="0" w:space="0" w:color="auto"/>
                <w:bottom w:val="none" w:sz="0" w:space="0" w:color="auto"/>
                <w:right w:val="none" w:sz="0" w:space="0" w:color="auto"/>
              </w:divBdr>
            </w:div>
            <w:div w:id="855533014">
              <w:marLeft w:val="0"/>
              <w:marRight w:val="0"/>
              <w:marTop w:val="0"/>
              <w:marBottom w:val="0"/>
              <w:divBdr>
                <w:top w:val="none" w:sz="0" w:space="0" w:color="auto"/>
                <w:left w:val="none" w:sz="0" w:space="0" w:color="auto"/>
                <w:bottom w:val="none" w:sz="0" w:space="0" w:color="auto"/>
                <w:right w:val="none" w:sz="0" w:space="0" w:color="auto"/>
              </w:divBdr>
            </w:div>
            <w:div w:id="1807821892">
              <w:marLeft w:val="0"/>
              <w:marRight w:val="0"/>
              <w:marTop w:val="0"/>
              <w:marBottom w:val="0"/>
              <w:divBdr>
                <w:top w:val="none" w:sz="0" w:space="0" w:color="auto"/>
                <w:left w:val="none" w:sz="0" w:space="0" w:color="auto"/>
                <w:bottom w:val="none" w:sz="0" w:space="0" w:color="auto"/>
                <w:right w:val="none" w:sz="0" w:space="0" w:color="auto"/>
              </w:divBdr>
            </w:div>
            <w:div w:id="883103703">
              <w:marLeft w:val="0"/>
              <w:marRight w:val="0"/>
              <w:marTop w:val="0"/>
              <w:marBottom w:val="0"/>
              <w:divBdr>
                <w:top w:val="none" w:sz="0" w:space="0" w:color="auto"/>
                <w:left w:val="none" w:sz="0" w:space="0" w:color="auto"/>
                <w:bottom w:val="none" w:sz="0" w:space="0" w:color="auto"/>
                <w:right w:val="none" w:sz="0" w:space="0" w:color="auto"/>
              </w:divBdr>
            </w:div>
            <w:div w:id="885991707">
              <w:marLeft w:val="0"/>
              <w:marRight w:val="0"/>
              <w:marTop w:val="0"/>
              <w:marBottom w:val="0"/>
              <w:divBdr>
                <w:top w:val="none" w:sz="0" w:space="0" w:color="auto"/>
                <w:left w:val="none" w:sz="0" w:space="0" w:color="auto"/>
                <w:bottom w:val="none" w:sz="0" w:space="0" w:color="auto"/>
                <w:right w:val="none" w:sz="0" w:space="0" w:color="auto"/>
              </w:divBdr>
            </w:div>
            <w:div w:id="92560038">
              <w:marLeft w:val="0"/>
              <w:marRight w:val="0"/>
              <w:marTop w:val="0"/>
              <w:marBottom w:val="0"/>
              <w:divBdr>
                <w:top w:val="none" w:sz="0" w:space="0" w:color="auto"/>
                <w:left w:val="none" w:sz="0" w:space="0" w:color="auto"/>
                <w:bottom w:val="none" w:sz="0" w:space="0" w:color="auto"/>
                <w:right w:val="none" w:sz="0" w:space="0" w:color="auto"/>
              </w:divBdr>
            </w:div>
            <w:div w:id="690498276">
              <w:marLeft w:val="0"/>
              <w:marRight w:val="0"/>
              <w:marTop w:val="0"/>
              <w:marBottom w:val="0"/>
              <w:divBdr>
                <w:top w:val="none" w:sz="0" w:space="0" w:color="auto"/>
                <w:left w:val="none" w:sz="0" w:space="0" w:color="auto"/>
                <w:bottom w:val="none" w:sz="0" w:space="0" w:color="auto"/>
                <w:right w:val="none" w:sz="0" w:space="0" w:color="auto"/>
              </w:divBdr>
            </w:div>
            <w:div w:id="12729011">
              <w:marLeft w:val="0"/>
              <w:marRight w:val="0"/>
              <w:marTop w:val="0"/>
              <w:marBottom w:val="0"/>
              <w:divBdr>
                <w:top w:val="none" w:sz="0" w:space="0" w:color="auto"/>
                <w:left w:val="none" w:sz="0" w:space="0" w:color="auto"/>
                <w:bottom w:val="none" w:sz="0" w:space="0" w:color="auto"/>
                <w:right w:val="none" w:sz="0" w:space="0" w:color="auto"/>
              </w:divBdr>
            </w:div>
            <w:div w:id="7565397">
              <w:marLeft w:val="0"/>
              <w:marRight w:val="0"/>
              <w:marTop w:val="0"/>
              <w:marBottom w:val="0"/>
              <w:divBdr>
                <w:top w:val="none" w:sz="0" w:space="0" w:color="auto"/>
                <w:left w:val="none" w:sz="0" w:space="0" w:color="auto"/>
                <w:bottom w:val="none" w:sz="0" w:space="0" w:color="auto"/>
                <w:right w:val="none" w:sz="0" w:space="0" w:color="auto"/>
              </w:divBdr>
            </w:div>
            <w:div w:id="641813521">
              <w:marLeft w:val="0"/>
              <w:marRight w:val="0"/>
              <w:marTop w:val="0"/>
              <w:marBottom w:val="0"/>
              <w:divBdr>
                <w:top w:val="none" w:sz="0" w:space="0" w:color="auto"/>
                <w:left w:val="none" w:sz="0" w:space="0" w:color="auto"/>
                <w:bottom w:val="none" w:sz="0" w:space="0" w:color="auto"/>
                <w:right w:val="none" w:sz="0" w:space="0" w:color="auto"/>
              </w:divBdr>
            </w:div>
            <w:div w:id="1416508733">
              <w:marLeft w:val="0"/>
              <w:marRight w:val="0"/>
              <w:marTop w:val="0"/>
              <w:marBottom w:val="0"/>
              <w:divBdr>
                <w:top w:val="none" w:sz="0" w:space="0" w:color="auto"/>
                <w:left w:val="none" w:sz="0" w:space="0" w:color="auto"/>
                <w:bottom w:val="none" w:sz="0" w:space="0" w:color="auto"/>
                <w:right w:val="none" w:sz="0" w:space="0" w:color="auto"/>
              </w:divBdr>
            </w:div>
            <w:div w:id="19355993">
              <w:marLeft w:val="0"/>
              <w:marRight w:val="0"/>
              <w:marTop w:val="0"/>
              <w:marBottom w:val="0"/>
              <w:divBdr>
                <w:top w:val="none" w:sz="0" w:space="0" w:color="auto"/>
                <w:left w:val="none" w:sz="0" w:space="0" w:color="auto"/>
                <w:bottom w:val="none" w:sz="0" w:space="0" w:color="auto"/>
                <w:right w:val="none" w:sz="0" w:space="0" w:color="auto"/>
              </w:divBdr>
            </w:div>
            <w:div w:id="1092164495">
              <w:marLeft w:val="0"/>
              <w:marRight w:val="0"/>
              <w:marTop w:val="0"/>
              <w:marBottom w:val="0"/>
              <w:divBdr>
                <w:top w:val="none" w:sz="0" w:space="0" w:color="auto"/>
                <w:left w:val="none" w:sz="0" w:space="0" w:color="auto"/>
                <w:bottom w:val="none" w:sz="0" w:space="0" w:color="auto"/>
                <w:right w:val="none" w:sz="0" w:space="0" w:color="auto"/>
              </w:divBdr>
            </w:div>
            <w:div w:id="1261135090">
              <w:marLeft w:val="0"/>
              <w:marRight w:val="0"/>
              <w:marTop w:val="0"/>
              <w:marBottom w:val="0"/>
              <w:divBdr>
                <w:top w:val="none" w:sz="0" w:space="0" w:color="auto"/>
                <w:left w:val="none" w:sz="0" w:space="0" w:color="auto"/>
                <w:bottom w:val="none" w:sz="0" w:space="0" w:color="auto"/>
                <w:right w:val="none" w:sz="0" w:space="0" w:color="auto"/>
              </w:divBdr>
            </w:div>
            <w:div w:id="771629551">
              <w:marLeft w:val="0"/>
              <w:marRight w:val="0"/>
              <w:marTop w:val="0"/>
              <w:marBottom w:val="0"/>
              <w:divBdr>
                <w:top w:val="none" w:sz="0" w:space="0" w:color="auto"/>
                <w:left w:val="none" w:sz="0" w:space="0" w:color="auto"/>
                <w:bottom w:val="none" w:sz="0" w:space="0" w:color="auto"/>
                <w:right w:val="none" w:sz="0" w:space="0" w:color="auto"/>
              </w:divBdr>
            </w:div>
            <w:div w:id="1581058195">
              <w:marLeft w:val="0"/>
              <w:marRight w:val="0"/>
              <w:marTop w:val="0"/>
              <w:marBottom w:val="0"/>
              <w:divBdr>
                <w:top w:val="none" w:sz="0" w:space="0" w:color="auto"/>
                <w:left w:val="none" w:sz="0" w:space="0" w:color="auto"/>
                <w:bottom w:val="none" w:sz="0" w:space="0" w:color="auto"/>
                <w:right w:val="none" w:sz="0" w:space="0" w:color="auto"/>
              </w:divBdr>
            </w:div>
            <w:div w:id="115569265">
              <w:marLeft w:val="0"/>
              <w:marRight w:val="0"/>
              <w:marTop w:val="0"/>
              <w:marBottom w:val="0"/>
              <w:divBdr>
                <w:top w:val="none" w:sz="0" w:space="0" w:color="auto"/>
                <w:left w:val="none" w:sz="0" w:space="0" w:color="auto"/>
                <w:bottom w:val="none" w:sz="0" w:space="0" w:color="auto"/>
                <w:right w:val="none" w:sz="0" w:space="0" w:color="auto"/>
              </w:divBdr>
            </w:div>
            <w:div w:id="144855742">
              <w:marLeft w:val="0"/>
              <w:marRight w:val="0"/>
              <w:marTop w:val="0"/>
              <w:marBottom w:val="0"/>
              <w:divBdr>
                <w:top w:val="none" w:sz="0" w:space="0" w:color="auto"/>
                <w:left w:val="none" w:sz="0" w:space="0" w:color="auto"/>
                <w:bottom w:val="none" w:sz="0" w:space="0" w:color="auto"/>
                <w:right w:val="none" w:sz="0" w:space="0" w:color="auto"/>
              </w:divBdr>
            </w:div>
            <w:div w:id="1503661094">
              <w:marLeft w:val="0"/>
              <w:marRight w:val="0"/>
              <w:marTop w:val="0"/>
              <w:marBottom w:val="0"/>
              <w:divBdr>
                <w:top w:val="none" w:sz="0" w:space="0" w:color="auto"/>
                <w:left w:val="none" w:sz="0" w:space="0" w:color="auto"/>
                <w:bottom w:val="none" w:sz="0" w:space="0" w:color="auto"/>
                <w:right w:val="none" w:sz="0" w:space="0" w:color="auto"/>
              </w:divBdr>
            </w:div>
            <w:div w:id="439648221">
              <w:marLeft w:val="0"/>
              <w:marRight w:val="0"/>
              <w:marTop w:val="0"/>
              <w:marBottom w:val="0"/>
              <w:divBdr>
                <w:top w:val="none" w:sz="0" w:space="0" w:color="auto"/>
                <w:left w:val="none" w:sz="0" w:space="0" w:color="auto"/>
                <w:bottom w:val="none" w:sz="0" w:space="0" w:color="auto"/>
                <w:right w:val="none" w:sz="0" w:space="0" w:color="auto"/>
              </w:divBdr>
            </w:div>
            <w:div w:id="1806585959">
              <w:marLeft w:val="0"/>
              <w:marRight w:val="0"/>
              <w:marTop w:val="0"/>
              <w:marBottom w:val="0"/>
              <w:divBdr>
                <w:top w:val="none" w:sz="0" w:space="0" w:color="auto"/>
                <w:left w:val="none" w:sz="0" w:space="0" w:color="auto"/>
                <w:bottom w:val="none" w:sz="0" w:space="0" w:color="auto"/>
                <w:right w:val="none" w:sz="0" w:space="0" w:color="auto"/>
              </w:divBdr>
            </w:div>
            <w:div w:id="449252623">
              <w:marLeft w:val="0"/>
              <w:marRight w:val="0"/>
              <w:marTop w:val="0"/>
              <w:marBottom w:val="0"/>
              <w:divBdr>
                <w:top w:val="none" w:sz="0" w:space="0" w:color="auto"/>
                <w:left w:val="none" w:sz="0" w:space="0" w:color="auto"/>
                <w:bottom w:val="none" w:sz="0" w:space="0" w:color="auto"/>
                <w:right w:val="none" w:sz="0" w:space="0" w:color="auto"/>
              </w:divBdr>
            </w:div>
            <w:div w:id="135688869">
              <w:marLeft w:val="0"/>
              <w:marRight w:val="0"/>
              <w:marTop w:val="0"/>
              <w:marBottom w:val="0"/>
              <w:divBdr>
                <w:top w:val="none" w:sz="0" w:space="0" w:color="auto"/>
                <w:left w:val="none" w:sz="0" w:space="0" w:color="auto"/>
                <w:bottom w:val="none" w:sz="0" w:space="0" w:color="auto"/>
                <w:right w:val="none" w:sz="0" w:space="0" w:color="auto"/>
              </w:divBdr>
            </w:div>
            <w:div w:id="1455438224">
              <w:marLeft w:val="0"/>
              <w:marRight w:val="0"/>
              <w:marTop w:val="0"/>
              <w:marBottom w:val="0"/>
              <w:divBdr>
                <w:top w:val="none" w:sz="0" w:space="0" w:color="auto"/>
                <w:left w:val="none" w:sz="0" w:space="0" w:color="auto"/>
                <w:bottom w:val="none" w:sz="0" w:space="0" w:color="auto"/>
                <w:right w:val="none" w:sz="0" w:space="0" w:color="auto"/>
              </w:divBdr>
            </w:div>
            <w:div w:id="1623000719">
              <w:marLeft w:val="0"/>
              <w:marRight w:val="0"/>
              <w:marTop w:val="0"/>
              <w:marBottom w:val="0"/>
              <w:divBdr>
                <w:top w:val="none" w:sz="0" w:space="0" w:color="auto"/>
                <w:left w:val="none" w:sz="0" w:space="0" w:color="auto"/>
                <w:bottom w:val="none" w:sz="0" w:space="0" w:color="auto"/>
                <w:right w:val="none" w:sz="0" w:space="0" w:color="auto"/>
              </w:divBdr>
            </w:div>
            <w:div w:id="860894939">
              <w:marLeft w:val="0"/>
              <w:marRight w:val="0"/>
              <w:marTop w:val="0"/>
              <w:marBottom w:val="0"/>
              <w:divBdr>
                <w:top w:val="none" w:sz="0" w:space="0" w:color="auto"/>
                <w:left w:val="none" w:sz="0" w:space="0" w:color="auto"/>
                <w:bottom w:val="none" w:sz="0" w:space="0" w:color="auto"/>
                <w:right w:val="none" w:sz="0" w:space="0" w:color="auto"/>
              </w:divBdr>
            </w:div>
            <w:div w:id="23096159">
              <w:marLeft w:val="0"/>
              <w:marRight w:val="0"/>
              <w:marTop w:val="0"/>
              <w:marBottom w:val="0"/>
              <w:divBdr>
                <w:top w:val="none" w:sz="0" w:space="0" w:color="auto"/>
                <w:left w:val="none" w:sz="0" w:space="0" w:color="auto"/>
                <w:bottom w:val="none" w:sz="0" w:space="0" w:color="auto"/>
                <w:right w:val="none" w:sz="0" w:space="0" w:color="auto"/>
              </w:divBdr>
            </w:div>
            <w:div w:id="1398557153">
              <w:marLeft w:val="0"/>
              <w:marRight w:val="0"/>
              <w:marTop w:val="0"/>
              <w:marBottom w:val="0"/>
              <w:divBdr>
                <w:top w:val="none" w:sz="0" w:space="0" w:color="auto"/>
                <w:left w:val="none" w:sz="0" w:space="0" w:color="auto"/>
                <w:bottom w:val="none" w:sz="0" w:space="0" w:color="auto"/>
                <w:right w:val="none" w:sz="0" w:space="0" w:color="auto"/>
              </w:divBdr>
            </w:div>
            <w:div w:id="1593660101">
              <w:marLeft w:val="0"/>
              <w:marRight w:val="0"/>
              <w:marTop w:val="0"/>
              <w:marBottom w:val="0"/>
              <w:divBdr>
                <w:top w:val="none" w:sz="0" w:space="0" w:color="auto"/>
                <w:left w:val="none" w:sz="0" w:space="0" w:color="auto"/>
                <w:bottom w:val="none" w:sz="0" w:space="0" w:color="auto"/>
                <w:right w:val="none" w:sz="0" w:space="0" w:color="auto"/>
              </w:divBdr>
            </w:div>
            <w:div w:id="1587574277">
              <w:marLeft w:val="0"/>
              <w:marRight w:val="0"/>
              <w:marTop w:val="0"/>
              <w:marBottom w:val="0"/>
              <w:divBdr>
                <w:top w:val="none" w:sz="0" w:space="0" w:color="auto"/>
                <w:left w:val="none" w:sz="0" w:space="0" w:color="auto"/>
                <w:bottom w:val="none" w:sz="0" w:space="0" w:color="auto"/>
                <w:right w:val="none" w:sz="0" w:space="0" w:color="auto"/>
              </w:divBdr>
            </w:div>
            <w:div w:id="1208880504">
              <w:marLeft w:val="0"/>
              <w:marRight w:val="0"/>
              <w:marTop w:val="0"/>
              <w:marBottom w:val="0"/>
              <w:divBdr>
                <w:top w:val="none" w:sz="0" w:space="0" w:color="auto"/>
                <w:left w:val="none" w:sz="0" w:space="0" w:color="auto"/>
                <w:bottom w:val="none" w:sz="0" w:space="0" w:color="auto"/>
                <w:right w:val="none" w:sz="0" w:space="0" w:color="auto"/>
              </w:divBdr>
            </w:div>
            <w:div w:id="1399596287">
              <w:marLeft w:val="0"/>
              <w:marRight w:val="0"/>
              <w:marTop w:val="0"/>
              <w:marBottom w:val="0"/>
              <w:divBdr>
                <w:top w:val="none" w:sz="0" w:space="0" w:color="auto"/>
                <w:left w:val="none" w:sz="0" w:space="0" w:color="auto"/>
                <w:bottom w:val="none" w:sz="0" w:space="0" w:color="auto"/>
                <w:right w:val="none" w:sz="0" w:space="0" w:color="auto"/>
              </w:divBdr>
            </w:div>
            <w:div w:id="1303077599">
              <w:marLeft w:val="0"/>
              <w:marRight w:val="0"/>
              <w:marTop w:val="0"/>
              <w:marBottom w:val="0"/>
              <w:divBdr>
                <w:top w:val="none" w:sz="0" w:space="0" w:color="auto"/>
                <w:left w:val="none" w:sz="0" w:space="0" w:color="auto"/>
                <w:bottom w:val="none" w:sz="0" w:space="0" w:color="auto"/>
                <w:right w:val="none" w:sz="0" w:space="0" w:color="auto"/>
              </w:divBdr>
            </w:div>
            <w:div w:id="880282313">
              <w:marLeft w:val="0"/>
              <w:marRight w:val="0"/>
              <w:marTop w:val="0"/>
              <w:marBottom w:val="0"/>
              <w:divBdr>
                <w:top w:val="none" w:sz="0" w:space="0" w:color="auto"/>
                <w:left w:val="none" w:sz="0" w:space="0" w:color="auto"/>
                <w:bottom w:val="none" w:sz="0" w:space="0" w:color="auto"/>
                <w:right w:val="none" w:sz="0" w:space="0" w:color="auto"/>
              </w:divBdr>
            </w:div>
            <w:div w:id="1488126209">
              <w:marLeft w:val="0"/>
              <w:marRight w:val="0"/>
              <w:marTop w:val="0"/>
              <w:marBottom w:val="0"/>
              <w:divBdr>
                <w:top w:val="none" w:sz="0" w:space="0" w:color="auto"/>
                <w:left w:val="none" w:sz="0" w:space="0" w:color="auto"/>
                <w:bottom w:val="none" w:sz="0" w:space="0" w:color="auto"/>
                <w:right w:val="none" w:sz="0" w:space="0" w:color="auto"/>
              </w:divBdr>
            </w:div>
            <w:div w:id="66467440">
              <w:marLeft w:val="0"/>
              <w:marRight w:val="0"/>
              <w:marTop w:val="0"/>
              <w:marBottom w:val="0"/>
              <w:divBdr>
                <w:top w:val="none" w:sz="0" w:space="0" w:color="auto"/>
                <w:left w:val="none" w:sz="0" w:space="0" w:color="auto"/>
                <w:bottom w:val="none" w:sz="0" w:space="0" w:color="auto"/>
                <w:right w:val="none" w:sz="0" w:space="0" w:color="auto"/>
              </w:divBdr>
            </w:div>
            <w:div w:id="301152878">
              <w:marLeft w:val="0"/>
              <w:marRight w:val="0"/>
              <w:marTop w:val="0"/>
              <w:marBottom w:val="0"/>
              <w:divBdr>
                <w:top w:val="none" w:sz="0" w:space="0" w:color="auto"/>
                <w:left w:val="none" w:sz="0" w:space="0" w:color="auto"/>
                <w:bottom w:val="none" w:sz="0" w:space="0" w:color="auto"/>
                <w:right w:val="none" w:sz="0" w:space="0" w:color="auto"/>
              </w:divBdr>
            </w:div>
            <w:div w:id="929847417">
              <w:marLeft w:val="0"/>
              <w:marRight w:val="0"/>
              <w:marTop w:val="0"/>
              <w:marBottom w:val="0"/>
              <w:divBdr>
                <w:top w:val="none" w:sz="0" w:space="0" w:color="auto"/>
                <w:left w:val="none" w:sz="0" w:space="0" w:color="auto"/>
                <w:bottom w:val="none" w:sz="0" w:space="0" w:color="auto"/>
                <w:right w:val="none" w:sz="0" w:space="0" w:color="auto"/>
              </w:divBdr>
            </w:div>
            <w:div w:id="1164661518">
              <w:marLeft w:val="0"/>
              <w:marRight w:val="0"/>
              <w:marTop w:val="0"/>
              <w:marBottom w:val="0"/>
              <w:divBdr>
                <w:top w:val="none" w:sz="0" w:space="0" w:color="auto"/>
                <w:left w:val="none" w:sz="0" w:space="0" w:color="auto"/>
                <w:bottom w:val="none" w:sz="0" w:space="0" w:color="auto"/>
                <w:right w:val="none" w:sz="0" w:space="0" w:color="auto"/>
              </w:divBdr>
            </w:div>
            <w:div w:id="1513449372">
              <w:marLeft w:val="0"/>
              <w:marRight w:val="0"/>
              <w:marTop w:val="0"/>
              <w:marBottom w:val="0"/>
              <w:divBdr>
                <w:top w:val="none" w:sz="0" w:space="0" w:color="auto"/>
                <w:left w:val="none" w:sz="0" w:space="0" w:color="auto"/>
                <w:bottom w:val="none" w:sz="0" w:space="0" w:color="auto"/>
                <w:right w:val="none" w:sz="0" w:space="0" w:color="auto"/>
              </w:divBdr>
            </w:div>
            <w:div w:id="1669558362">
              <w:marLeft w:val="0"/>
              <w:marRight w:val="0"/>
              <w:marTop w:val="0"/>
              <w:marBottom w:val="0"/>
              <w:divBdr>
                <w:top w:val="none" w:sz="0" w:space="0" w:color="auto"/>
                <w:left w:val="none" w:sz="0" w:space="0" w:color="auto"/>
                <w:bottom w:val="none" w:sz="0" w:space="0" w:color="auto"/>
                <w:right w:val="none" w:sz="0" w:space="0" w:color="auto"/>
              </w:divBdr>
            </w:div>
            <w:div w:id="1702123688">
              <w:marLeft w:val="0"/>
              <w:marRight w:val="0"/>
              <w:marTop w:val="0"/>
              <w:marBottom w:val="0"/>
              <w:divBdr>
                <w:top w:val="none" w:sz="0" w:space="0" w:color="auto"/>
                <w:left w:val="none" w:sz="0" w:space="0" w:color="auto"/>
                <w:bottom w:val="none" w:sz="0" w:space="0" w:color="auto"/>
                <w:right w:val="none" w:sz="0" w:space="0" w:color="auto"/>
              </w:divBdr>
            </w:div>
            <w:div w:id="1321537490">
              <w:marLeft w:val="0"/>
              <w:marRight w:val="0"/>
              <w:marTop w:val="0"/>
              <w:marBottom w:val="0"/>
              <w:divBdr>
                <w:top w:val="none" w:sz="0" w:space="0" w:color="auto"/>
                <w:left w:val="none" w:sz="0" w:space="0" w:color="auto"/>
                <w:bottom w:val="none" w:sz="0" w:space="0" w:color="auto"/>
                <w:right w:val="none" w:sz="0" w:space="0" w:color="auto"/>
              </w:divBdr>
            </w:div>
            <w:div w:id="1842965605">
              <w:marLeft w:val="0"/>
              <w:marRight w:val="0"/>
              <w:marTop w:val="0"/>
              <w:marBottom w:val="0"/>
              <w:divBdr>
                <w:top w:val="none" w:sz="0" w:space="0" w:color="auto"/>
                <w:left w:val="none" w:sz="0" w:space="0" w:color="auto"/>
                <w:bottom w:val="none" w:sz="0" w:space="0" w:color="auto"/>
                <w:right w:val="none" w:sz="0" w:space="0" w:color="auto"/>
              </w:divBdr>
            </w:div>
            <w:div w:id="320349496">
              <w:marLeft w:val="0"/>
              <w:marRight w:val="0"/>
              <w:marTop w:val="0"/>
              <w:marBottom w:val="0"/>
              <w:divBdr>
                <w:top w:val="none" w:sz="0" w:space="0" w:color="auto"/>
                <w:left w:val="none" w:sz="0" w:space="0" w:color="auto"/>
                <w:bottom w:val="none" w:sz="0" w:space="0" w:color="auto"/>
                <w:right w:val="none" w:sz="0" w:space="0" w:color="auto"/>
              </w:divBdr>
            </w:div>
            <w:div w:id="1521043672">
              <w:marLeft w:val="0"/>
              <w:marRight w:val="0"/>
              <w:marTop w:val="0"/>
              <w:marBottom w:val="0"/>
              <w:divBdr>
                <w:top w:val="none" w:sz="0" w:space="0" w:color="auto"/>
                <w:left w:val="none" w:sz="0" w:space="0" w:color="auto"/>
                <w:bottom w:val="none" w:sz="0" w:space="0" w:color="auto"/>
                <w:right w:val="none" w:sz="0" w:space="0" w:color="auto"/>
              </w:divBdr>
            </w:div>
            <w:div w:id="792868974">
              <w:marLeft w:val="0"/>
              <w:marRight w:val="0"/>
              <w:marTop w:val="0"/>
              <w:marBottom w:val="0"/>
              <w:divBdr>
                <w:top w:val="none" w:sz="0" w:space="0" w:color="auto"/>
                <w:left w:val="none" w:sz="0" w:space="0" w:color="auto"/>
                <w:bottom w:val="none" w:sz="0" w:space="0" w:color="auto"/>
                <w:right w:val="none" w:sz="0" w:space="0" w:color="auto"/>
              </w:divBdr>
            </w:div>
            <w:div w:id="214207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0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tiff"/><Relationship Id="rId21" Type="http://schemas.openxmlformats.org/officeDocument/2006/relationships/image" Target="media/image12.tiff"/><Relationship Id="rId22" Type="http://schemas.openxmlformats.org/officeDocument/2006/relationships/image" Target="media/image13.tiff"/><Relationship Id="rId23" Type="http://schemas.openxmlformats.org/officeDocument/2006/relationships/image" Target="media/image14.tiff"/><Relationship Id="rId24" Type="http://schemas.openxmlformats.org/officeDocument/2006/relationships/image" Target="media/image15.tiff"/><Relationship Id="rId25" Type="http://schemas.openxmlformats.org/officeDocument/2006/relationships/image" Target="media/image16.tiff"/><Relationship Id="rId26" Type="http://schemas.openxmlformats.org/officeDocument/2006/relationships/image" Target="media/image17.tiff"/><Relationship Id="rId27" Type="http://schemas.openxmlformats.org/officeDocument/2006/relationships/image" Target="media/image18.tiff"/><Relationship Id="rId28" Type="http://schemas.openxmlformats.org/officeDocument/2006/relationships/image" Target="media/image19.tiff"/><Relationship Id="rId29" Type="http://schemas.openxmlformats.org/officeDocument/2006/relationships/image" Target="media/image20.tiff"/><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tiff"/><Relationship Id="rId31" Type="http://schemas.openxmlformats.org/officeDocument/2006/relationships/image" Target="media/image22.tiff"/><Relationship Id="rId32" Type="http://schemas.openxmlformats.org/officeDocument/2006/relationships/image" Target="media/image23.tiff"/><Relationship Id="rId9" Type="http://schemas.openxmlformats.org/officeDocument/2006/relationships/hyperlink" Target="mailto:email-radprabhakar@gmail.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33" Type="http://schemas.openxmlformats.org/officeDocument/2006/relationships/image" Target="media/image24.tiff"/><Relationship Id="rId34" Type="http://schemas.openxmlformats.org/officeDocument/2006/relationships/image" Target="media/image25.tiff"/><Relationship Id="rId35" Type="http://schemas.openxmlformats.org/officeDocument/2006/relationships/image" Target="media/image26.tiff"/><Relationship Id="rId36" Type="http://schemas.openxmlformats.org/officeDocument/2006/relationships/image" Target="media/image27.tiff"/><Relationship Id="rId10" Type="http://schemas.openxmlformats.org/officeDocument/2006/relationships/image" Target="media/image1.tiff"/><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tiff"/><Relationship Id="rId15" Type="http://schemas.openxmlformats.org/officeDocument/2006/relationships/image" Target="media/image6.tiff"/><Relationship Id="rId16" Type="http://schemas.openxmlformats.org/officeDocument/2006/relationships/image" Target="media/image7.tiff"/><Relationship Id="rId17" Type="http://schemas.openxmlformats.org/officeDocument/2006/relationships/image" Target="media/image8.tiff"/><Relationship Id="rId18" Type="http://schemas.openxmlformats.org/officeDocument/2006/relationships/image" Target="media/image9.tiff"/><Relationship Id="rId19" Type="http://schemas.openxmlformats.org/officeDocument/2006/relationships/image" Target="media/image10.tiff"/><Relationship Id="rId37" Type="http://schemas.openxmlformats.org/officeDocument/2006/relationships/fontTable" Target="fontTable.xml"/><Relationship Id="rId38" Type="http://schemas.openxmlformats.org/officeDocument/2006/relationships/theme" Target="theme/theme1.xml"/><Relationship Id="rId39"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C8012-DD68-5747-A4BE-B6751F4BD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29331</Words>
  <Characters>167189</Characters>
  <Application>Microsoft Macintosh Word</Application>
  <DocSecurity>0</DocSecurity>
  <Lines>1393</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Kalisz</dc:creator>
  <cp:keywords/>
  <dc:description/>
  <cp:lastModifiedBy>Na Ma</cp:lastModifiedBy>
  <cp:revision>2</cp:revision>
  <dcterms:created xsi:type="dcterms:W3CDTF">2016-03-08T20:46:00Z</dcterms:created>
  <dcterms:modified xsi:type="dcterms:W3CDTF">2016-03-08T20:46:00Z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id="44I3UD4J"/&gt;&lt;style id="http://www.zotero.org/styles/world-journal-of-gastroenterology" hasBibliography="1" bibliographyStyleHasBeenSet="1"/&gt;&lt;prefs&gt;&lt;pref name="fieldType" value="Field"/&gt;&lt;pref nam</vt:lpwstr>
  </property>
  <property fmtid="{D5CDD505-2E9C-101B-9397-08002B2CF9AE}" pid="3" name="ZOTERO_PREF_2">
    <vt:lpwstr>e="storeReferences" value="true"/&gt;&lt;pref name="automaticJournalAbbreviations" value="true"/&gt;&lt;pref name="noteType" value=""/&gt;&lt;/prefs&gt;&lt;/data&gt;</vt:lpwstr>
  </property>
</Properties>
</file>