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05227" w:rsidRPr="00D05F24" w:rsidRDefault="00505227" w:rsidP="00BA7079">
      <w:pPr>
        <w:autoSpaceDE w:val="0"/>
        <w:autoSpaceDN w:val="0"/>
        <w:bidi w:val="0"/>
        <w:adjustRightInd w:val="0"/>
        <w:snapToGrid w:val="0"/>
        <w:spacing w:after="0" w:line="360" w:lineRule="auto"/>
        <w:jc w:val="both"/>
        <w:rPr>
          <w:rFonts w:ascii="Book Antiqua" w:hAnsi="Book Antiqua" w:cs="Book Antiqua"/>
          <w:i/>
          <w:iCs/>
          <w:sz w:val="24"/>
          <w:szCs w:val="24"/>
        </w:rPr>
      </w:pPr>
      <w:r w:rsidRPr="00D05F24">
        <w:rPr>
          <w:rFonts w:ascii="Book Antiqua" w:hAnsi="Book Antiqua" w:cs="Book Antiqua"/>
          <w:b/>
          <w:bCs/>
          <w:sz w:val="24"/>
          <w:szCs w:val="24"/>
        </w:rPr>
        <w:t>Name of Journal:</w:t>
      </w:r>
      <w:r w:rsidRPr="00D05F24">
        <w:rPr>
          <w:rFonts w:ascii="Book Antiqua" w:hAnsi="Book Antiqua" w:cs="Book Antiqua"/>
          <w:sz w:val="24"/>
          <w:szCs w:val="24"/>
        </w:rPr>
        <w:t xml:space="preserve"> </w:t>
      </w:r>
      <w:r w:rsidRPr="00D05F24">
        <w:rPr>
          <w:rFonts w:ascii="Book Antiqua" w:hAnsi="Book Antiqua" w:cs="Book Antiqua"/>
          <w:i/>
          <w:iCs/>
          <w:sz w:val="24"/>
          <w:szCs w:val="24"/>
        </w:rPr>
        <w:t>World Journal of Gastroenterology</w:t>
      </w:r>
    </w:p>
    <w:p w:rsidR="00505227" w:rsidRPr="00D05F24" w:rsidRDefault="00505227" w:rsidP="00BA7079">
      <w:pPr>
        <w:autoSpaceDE w:val="0"/>
        <w:autoSpaceDN w:val="0"/>
        <w:bidi w:val="0"/>
        <w:adjustRightInd w:val="0"/>
        <w:snapToGrid w:val="0"/>
        <w:spacing w:after="0" w:line="360" w:lineRule="auto"/>
        <w:jc w:val="both"/>
        <w:rPr>
          <w:rFonts w:ascii="Book Antiqua" w:hAnsi="Book Antiqua" w:cs="Book Antiqua"/>
          <w:b/>
          <w:bCs/>
          <w:sz w:val="24"/>
          <w:szCs w:val="24"/>
        </w:rPr>
      </w:pPr>
      <w:r w:rsidRPr="00D05F24">
        <w:rPr>
          <w:rFonts w:ascii="Book Antiqua" w:hAnsi="Book Antiqua" w:cs="Book Antiqua"/>
          <w:b/>
          <w:bCs/>
          <w:sz w:val="24"/>
          <w:szCs w:val="24"/>
        </w:rPr>
        <w:t xml:space="preserve">ESPS Manuscript NO: </w:t>
      </w:r>
      <w:r w:rsidRPr="00D05F24">
        <w:rPr>
          <w:rFonts w:ascii="Book Antiqua" w:hAnsi="Book Antiqua" w:cs="Book Antiqua"/>
          <w:sz w:val="24"/>
          <w:szCs w:val="24"/>
        </w:rPr>
        <w:t>23555</w:t>
      </w:r>
    </w:p>
    <w:p w:rsidR="00505227" w:rsidRDefault="00505227" w:rsidP="00BA7079">
      <w:pPr>
        <w:bidi w:val="0"/>
        <w:adjustRightInd w:val="0"/>
        <w:snapToGrid w:val="0"/>
        <w:spacing w:after="0" w:line="360" w:lineRule="auto"/>
        <w:jc w:val="both"/>
        <w:rPr>
          <w:rFonts w:ascii="Book Antiqua" w:eastAsiaTheme="minorEastAsia" w:hAnsi="Book Antiqua" w:cs="Book Antiqua"/>
          <w:b/>
          <w:sz w:val="24"/>
          <w:szCs w:val="24"/>
          <w:lang w:eastAsia="zh-CN"/>
        </w:rPr>
      </w:pPr>
      <w:r w:rsidRPr="00D05F24">
        <w:rPr>
          <w:rFonts w:ascii="Book Antiqua" w:hAnsi="Book Antiqua" w:cs="Book Antiqua"/>
          <w:b/>
          <w:bCs/>
          <w:sz w:val="24"/>
          <w:szCs w:val="24"/>
        </w:rPr>
        <w:t>Manuscript Type:</w:t>
      </w:r>
      <w:r w:rsidR="00374BD7" w:rsidRPr="00374BD7">
        <w:rPr>
          <w:rFonts w:ascii="Book Antiqua" w:hAnsi="Book Antiqua" w:cs="Book Antiqua"/>
          <w:b/>
          <w:sz w:val="24"/>
          <w:szCs w:val="24"/>
        </w:rPr>
        <w:t xml:space="preserve"> </w:t>
      </w:r>
      <w:r w:rsidR="00374BD7" w:rsidRPr="00374BD7">
        <w:rPr>
          <w:rFonts w:ascii="Book Antiqua" w:eastAsiaTheme="minorEastAsia" w:hAnsi="Book Antiqua" w:cs="Book Antiqua"/>
          <w:b/>
          <w:sz w:val="24"/>
          <w:szCs w:val="24"/>
          <w:lang w:eastAsia="zh-CN"/>
        </w:rPr>
        <w:t>ORIGINAL ARTICLE</w:t>
      </w:r>
    </w:p>
    <w:p w:rsidR="00314702" w:rsidRPr="00374BD7" w:rsidRDefault="00314702" w:rsidP="00314702">
      <w:pPr>
        <w:bidi w:val="0"/>
        <w:adjustRightInd w:val="0"/>
        <w:snapToGrid w:val="0"/>
        <w:spacing w:after="0" w:line="360" w:lineRule="auto"/>
        <w:jc w:val="both"/>
        <w:rPr>
          <w:rFonts w:ascii="Book Antiqua" w:eastAsiaTheme="minorEastAsia" w:hAnsi="Book Antiqua" w:cs="Times New Roman"/>
          <w:b/>
          <w:bCs/>
          <w:sz w:val="24"/>
          <w:szCs w:val="24"/>
          <w:lang w:eastAsia="zh-CN"/>
        </w:rPr>
      </w:pPr>
    </w:p>
    <w:p w:rsidR="00505227" w:rsidRPr="00374BD7" w:rsidRDefault="00374BD7" w:rsidP="00BA7079">
      <w:pPr>
        <w:bidi w:val="0"/>
        <w:adjustRightInd w:val="0"/>
        <w:snapToGrid w:val="0"/>
        <w:spacing w:after="0" w:line="360" w:lineRule="auto"/>
        <w:jc w:val="both"/>
        <w:rPr>
          <w:rFonts w:ascii="Book Antiqua" w:hAnsi="Book Antiqua" w:cs="Times New Roman"/>
          <w:b/>
          <w:bCs/>
          <w:i/>
          <w:sz w:val="24"/>
          <w:szCs w:val="24"/>
        </w:rPr>
      </w:pPr>
      <w:r w:rsidRPr="00374BD7">
        <w:rPr>
          <w:rFonts w:ascii="Book Antiqua" w:hAnsi="Book Antiqua" w:cs="Book Antiqua"/>
          <w:b/>
          <w:i/>
          <w:sz w:val="24"/>
          <w:szCs w:val="24"/>
        </w:rPr>
        <w:t>Case Control Study</w:t>
      </w:r>
    </w:p>
    <w:p w:rsidR="00505227" w:rsidRPr="00D05F24" w:rsidRDefault="007938C5" w:rsidP="00BA7079">
      <w:pPr>
        <w:bidi w:val="0"/>
        <w:adjustRightInd w:val="0"/>
        <w:snapToGrid w:val="0"/>
        <w:spacing w:after="0" w:line="360" w:lineRule="auto"/>
        <w:jc w:val="both"/>
        <w:rPr>
          <w:rFonts w:ascii="Book Antiqua" w:eastAsiaTheme="minorEastAsia" w:hAnsi="Book Antiqua" w:cs="Times New Roman"/>
          <w:b/>
          <w:bCs/>
          <w:sz w:val="24"/>
          <w:szCs w:val="24"/>
          <w:lang w:eastAsia="zh-CN"/>
        </w:rPr>
      </w:pPr>
      <w:bookmarkStart w:id="0" w:name="OLE_LINK116"/>
      <w:bookmarkStart w:id="1" w:name="OLE_LINK117"/>
      <w:bookmarkStart w:id="2" w:name="OLE_LINK2930"/>
      <w:r w:rsidRPr="00D05F24">
        <w:rPr>
          <w:rFonts w:ascii="Book Antiqua" w:hAnsi="Book Antiqua" w:cs="Times New Roman"/>
          <w:b/>
          <w:bCs/>
          <w:sz w:val="24"/>
          <w:szCs w:val="24"/>
        </w:rPr>
        <w:t xml:space="preserve">Early </w:t>
      </w:r>
      <w:r w:rsidR="00505227" w:rsidRPr="00D05F24">
        <w:rPr>
          <w:rFonts w:ascii="Book Antiqua" w:hAnsi="Book Antiqua" w:cs="Times New Roman"/>
          <w:b/>
          <w:bCs/>
          <w:sz w:val="24"/>
          <w:szCs w:val="24"/>
        </w:rPr>
        <w:t xml:space="preserve">detection of </w:t>
      </w:r>
      <w:bookmarkStart w:id="3" w:name="OLE_LINK107"/>
      <w:bookmarkStart w:id="4" w:name="OLE_LINK108"/>
      <w:r w:rsidR="00505227" w:rsidRPr="00D05F24">
        <w:rPr>
          <w:rFonts w:ascii="Book Antiqua" w:hAnsi="Book Antiqua" w:cs="Times New Roman"/>
          <w:b/>
          <w:bCs/>
          <w:sz w:val="24"/>
          <w:szCs w:val="24"/>
        </w:rPr>
        <w:t>hepatocellular carcinoma</w:t>
      </w:r>
      <w:bookmarkEnd w:id="3"/>
      <w:bookmarkEnd w:id="4"/>
      <w:r w:rsidR="00505227" w:rsidRPr="00D05F24">
        <w:rPr>
          <w:rFonts w:ascii="Book Antiqua" w:hAnsi="Book Antiqua" w:cs="Times New Roman"/>
          <w:b/>
          <w:bCs/>
          <w:sz w:val="24"/>
          <w:szCs w:val="24"/>
        </w:rPr>
        <w:t xml:space="preserve"> co-occurring with </w:t>
      </w:r>
      <w:r w:rsidR="00D73566" w:rsidRPr="00D05F24">
        <w:rPr>
          <w:rFonts w:ascii="Book Antiqua" w:hAnsi="Book Antiqua" w:cs="Times New Roman"/>
          <w:b/>
          <w:bCs/>
          <w:sz w:val="24"/>
          <w:szCs w:val="24"/>
        </w:rPr>
        <w:t>hepatitis C virus</w:t>
      </w:r>
      <w:r w:rsidR="00D73566" w:rsidRPr="00D05F24">
        <w:rPr>
          <w:rFonts w:ascii="Book Antiqua" w:eastAsiaTheme="minorEastAsia" w:hAnsi="Book Antiqua" w:cs="Times New Roman" w:hint="eastAsia"/>
          <w:b/>
          <w:bCs/>
          <w:sz w:val="24"/>
          <w:szCs w:val="24"/>
          <w:lang w:eastAsia="zh-CN"/>
        </w:rPr>
        <w:t xml:space="preserve"> </w:t>
      </w:r>
      <w:r w:rsidR="00505227" w:rsidRPr="00D05F24">
        <w:rPr>
          <w:rFonts w:ascii="Book Antiqua" w:hAnsi="Book Antiqua" w:cs="Times New Roman"/>
          <w:b/>
          <w:bCs/>
          <w:sz w:val="24"/>
          <w:szCs w:val="24"/>
        </w:rPr>
        <w:t>infection</w:t>
      </w:r>
      <w:r w:rsidRPr="00D05F24">
        <w:rPr>
          <w:rFonts w:ascii="Book Antiqua" w:eastAsiaTheme="minorEastAsia" w:hAnsi="Book Antiqua" w:cs="Times New Roman" w:hint="eastAsia"/>
          <w:b/>
          <w:bCs/>
          <w:sz w:val="24"/>
          <w:szCs w:val="24"/>
          <w:lang w:eastAsia="zh-CN"/>
        </w:rPr>
        <w:t xml:space="preserve">: </w:t>
      </w:r>
      <w:r w:rsidRPr="00D05F24">
        <w:rPr>
          <w:rFonts w:ascii="Book Antiqua" w:eastAsiaTheme="minorEastAsia" w:hAnsi="Book Antiqua" w:cs="Times New Roman"/>
          <w:b/>
          <w:bCs/>
          <w:sz w:val="24"/>
          <w:szCs w:val="24"/>
          <w:lang w:eastAsia="zh-CN"/>
        </w:rPr>
        <w:t>A mathematical model</w:t>
      </w:r>
    </w:p>
    <w:bookmarkEnd w:id="0"/>
    <w:bookmarkEnd w:id="1"/>
    <w:bookmarkEnd w:id="2"/>
    <w:p w:rsidR="00D5646D" w:rsidRPr="00D05F24" w:rsidRDefault="00D5646D" w:rsidP="00BA7079">
      <w:pPr>
        <w:bidi w:val="0"/>
        <w:adjustRightInd w:val="0"/>
        <w:snapToGrid w:val="0"/>
        <w:spacing w:after="0" w:line="360" w:lineRule="auto"/>
        <w:jc w:val="both"/>
        <w:rPr>
          <w:rFonts w:ascii="Book Antiqua" w:hAnsi="Book Antiqua" w:cs="Times New Roman"/>
          <w:b/>
          <w:bCs/>
          <w:sz w:val="24"/>
          <w:szCs w:val="24"/>
        </w:rPr>
      </w:pPr>
    </w:p>
    <w:p w:rsidR="009D03EE" w:rsidRPr="00D05F24" w:rsidRDefault="00D73566" w:rsidP="00BA7079">
      <w:pPr>
        <w:bidi w:val="0"/>
        <w:adjustRightInd w:val="0"/>
        <w:snapToGrid w:val="0"/>
        <w:spacing w:after="0" w:line="360" w:lineRule="auto"/>
        <w:jc w:val="both"/>
        <w:rPr>
          <w:rFonts w:ascii="Book Antiqua" w:hAnsi="Book Antiqua" w:cs="Times New Roman"/>
          <w:sz w:val="24"/>
          <w:szCs w:val="24"/>
        </w:rPr>
      </w:pPr>
      <w:proofErr w:type="spellStart"/>
      <w:r w:rsidRPr="00D05F24">
        <w:rPr>
          <w:rFonts w:ascii="Book Antiqua" w:hAnsi="Book Antiqua" w:cs="Times New Roman"/>
          <w:sz w:val="24"/>
          <w:szCs w:val="24"/>
        </w:rPr>
        <w:t>Zekri</w:t>
      </w:r>
      <w:proofErr w:type="spellEnd"/>
      <w:r w:rsidRPr="00D05F24">
        <w:rPr>
          <w:rFonts w:ascii="Book Antiqua" w:hAnsi="Book Antiqua" w:cs="Times New Roman"/>
          <w:sz w:val="24"/>
          <w:szCs w:val="24"/>
        </w:rPr>
        <w:t xml:space="preserve"> A </w:t>
      </w:r>
      <w:r w:rsidRPr="00D05F24">
        <w:rPr>
          <w:rFonts w:ascii="Book Antiqua" w:hAnsi="Book Antiqua" w:cs="Times New Roman"/>
          <w:i/>
          <w:iCs/>
          <w:sz w:val="24"/>
          <w:szCs w:val="24"/>
        </w:rPr>
        <w:t>et al</w:t>
      </w:r>
      <w:r w:rsidRPr="00D05F24">
        <w:rPr>
          <w:rFonts w:ascii="Book Antiqua" w:hAnsi="Book Antiqua" w:cs="Times New Roman"/>
          <w:sz w:val="24"/>
          <w:szCs w:val="24"/>
        </w:rPr>
        <w:t>.</w:t>
      </w:r>
      <w:r w:rsidR="0049376F">
        <w:rPr>
          <w:rFonts w:ascii="Book Antiqua" w:hAnsi="Book Antiqua" w:cs="Times New Roman"/>
          <w:sz w:val="24"/>
          <w:szCs w:val="24"/>
        </w:rPr>
        <w:t xml:space="preserve"> </w:t>
      </w:r>
      <w:r w:rsidR="009D03EE" w:rsidRPr="00D05F24">
        <w:rPr>
          <w:rFonts w:ascii="Book Antiqua" w:hAnsi="Book Antiqua" w:cs="Times New Roman"/>
          <w:sz w:val="24"/>
          <w:szCs w:val="24"/>
        </w:rPr>
        <w:t>Detection of HCC with a mathematical model</w:t>
      </w:r>
      <w:r w:rsidR="009D03EE" w:rsidRPr="00D05F24">
        <w:rPr>
          <w:rFonts w:ascii="Book Antiqua" w:hAnsi="Book Antiqua" w:cs="Times New Roman"/>
          <w:b/>
          <w:bCs/>
          <w:sz w:val="24"/>
          <w:szCs w:val="24"/>
        </w:rPr>
        <w:t xml:space="preserve"> </w:t>
      </w:r>
    </w:p>
    <w:p w:rsidR="00D5646D" w:rsidRPr="00D05F24" w:rsidRDefault="00D5646D" w:rsidP="00BA7079">
      <w:pPr>
        <w:bidi w:val="0"/>
        <w:adjustRightInd w:val="0"/>
        <w:snapToGrid w:val="0"/>
        <w:spacing w:after="0" w:line="360" w:lineRule="auto"/>
        <w:jc w:val="both"/>
        <w:rPr>
          <w:rFonts w:ascii="Book Antiqua" w:hAnsi="Book Antiqua" w:cs="Times New Roman"/>
          <w:b/>
          <w:bCs/>
          <w:sz w:val="24"/>
          <w:szCs w:val="24"/>
        </w:rPr>
      </w:pPr>
    </w:p>
    <w:p w:rsidR="00D5646D" w:rsidRPr="00D05F24" w:rsidRDefault="00D73566" w:rsidP="00BA7079">
      <w:pPr>
        <w:bidi w:val="0"/>
        <w:adjustRightInd w:val="0"/>
        <w:snapToGrid w:val="0"/>
        <w:spacing w:after="0" w:line="360" w:lineRule="auto"/>
        <w:jc w:val="both"/>
        <w:rPr>
          <w:rFonts w:ascii="Book Antiqua" w:eastAsiaTheme="minorEastAsia" w:hAnsi="Book Antiqua" w:cs="Times New Roman"/>
          <w:sz w:val="24"/>
          <w:szCs w:val="24"/>
          <w:lang w:eastAsia="zh-CN"/>
        </w:rPr>
      </w:pPr>
      <w:bookmarkStart w:id="5" w:name="OLE_LINK105"/>
      <w:bookmarkStart w:id="6" w:name="OLE_LINK106"/>
      <w:bookmarkStart w:id="7" w:name="OLE_LINK16"/>
      <w:bookmarkStart w:id="8" w:name="OLE_LINK17"/>
      <w:bookmarkStart w:id="9" w:name="OLE_LINK2931"/>
      <w:r w:rsidRPr="00D05F24">
        <w:rPr>
          <w:rFonts w:ascii="Book Antiqua" w:hAnsi="Book Antiqua" w:cs="Times New Roman"/>
          <w:sz w:val="24"/>
          <w:szCs w:val="24"/>
        </w:rPr>
        <w:t>Abdel-</w:t>
      </w:r>
      <w:proofErr w:type="spellStart"/>
      <w:r w:rsidRPr="00D05F24">
        <w:rPr>
          <w:rFonts w:ascii="Book Antiqua" w:hAnsi="Book Antiqua" w:cs="Times New Roman"/>
          <w:sz w:val="24"/>
          <w:szCs w:val="24"/>
        </w:rPr>
        <w:t>Rhaman</w:t>
      </w:r>
      <w:proofErr w:type="spellEnd"/>
      <w:r w:rsidRPr="00D05F24">
        <w:rPr>
          <w:rFonts w:ascii="Book Antiqua" w:hAnsi="Book Antiqua" w:cs="Times New Roman"/>
          <w:sz w:val="24"/>
          <w:szCs w:val="24"/>
        </w:rPr>
        <w:t xml:space="preserve"> </w:t>
      </w:r>
      <w:proofErr w:type="spellStart"/>
      <w:r w:rsidRPr="00D05F24">
        <w:rPr>
          <w:rFonts w:ascii="Book Antiqua" w:hAnsi="Book Antiqua" w:cs="Times New Roman"/>
          <w:bCs/>
          <w:sz w:val="24"/>
          <w:szCs w:val="24"/>
        </w:rPr>
        <w:t>Nabawy</w:t>
      </w:r>
      <w:proofErr w:type="spellEnd"/>
      <w:r w:rsidRPr="00D05F24">
        <w:rPr>
          <w:rFonts w:ascii="Book Antiqua" w:hAnsi="Book Antiqua" w:cs="Times New Roman"/>
          <w:bCs/>
          <w:sz w:val="24"/>
          <w:szCs w:val="24"/>
        </w:rPr>
        <w:t xml:space="preserve"> </w:t>
      </w:r>
      <w:proofErr w:type="spellStart"/>
      <w:r w:rsidRPr="00D05F24">
        <w:rPr>
          <w:rFonts w:ascii="Book Antiqua" w:hAnsi="Book Antiqua" w:cs="Times New Roman"/>
          <w:sz w:val="24"/>
          <w:szCs w:val="24"/>
        </w:rPr>
        <w:t>Zekri</w:t>
      </w:r>
      <w:bookmarkEnd w:id="5"/>
      <w:bookmarkEnd w:id="6"/>
      <w:proofErr w:type="spellEnd"/>
      <w:r w:rsidRPr="00D05F24">
        <w:rPr>
          <w:rFonts w:ascii="Book Antiqua" w:hAnsi="Book Antiqua" w:cs="Times New Roman"/>
          <w:sz w:val="24"/>
          <w:szCs w:val="24"/>
        </w:rPr>
        <w:t>,</w:t>
      </w:r>
      <w:bookmarkEnd w:id="7"/>
      <w:r w:rsidRPr="00D05F24">
        <w:rPr>
          <w:rFonts w:ascii="Book Antiqua" w:hAnsi="Book Antiqua" w:cs="Times New Roman"/>
          <w:sz w:val="24"/>
          <w:szCs w:val="24"/>
        </w:rPr>
        <w:t xml:space="preserve"> Amira</w:t>
      </w:r>
      <w:r w:rsidR="0049376F">
        <w:rPr>
          <w:rFonts w:ascii="Book Antiqua" w:hAnsi="Book Antiqua" w:cs="Times New Roman"/>
          <w:sz w:val="24"/>
          <w:szCs w:val="24"/>
        </w:rPr>
        <w:t xml:space="preserve"> </w:t>
      </w:r>
      <w:r w:rsidRPr="00D05F24">
        <w:rPr>
          <w:rFonts w:ascii="Book Antiqua" w:hAnsi="Book Antiqua" w:cs="Times New Roman"/>
          <w:sz w:val="24"/>
          <w:szCs w:val="24"/>
        </w:rPr>
        <w:t xml:space="preserve">Salah El-Din Youssef, Yasser </w:t>
      </w:r>
      <w:proofErr w:type="spellStart"/>
      <w:r w:rsidRPr="00D05F24">
        <w:rPr>
          <w:rFonts w:ascii="Book Antiqua" w:hAnsi="Book Antiqua" w:cs="Times New Roman"/>
          <w:sz w:val="24"/>
          <w:szCs w:val="24"/>
        </w:rPr>
        <w:t>Mabrouk</w:t>
      </w:r>
      <w:proofErr w:type="spellEnd"/>
      <w:r w:rsidR="0049376F">
        <w:rPr>
          <w:rFonts w:ascii="Book Antiqua" w:hAnsi="Book Antiqua" w:cs="Times New Roman"/>
          <w:sz w:val="24"/>
          <w:szCs w:val="24"/>
        </w:rPr>
        <w:t xml:space="preserve"> </w:t>
      </w:r>
      <w:r w:rsidRPr="00D05F24">
        <w:rPr>
          <w:rFonts w:ascii="Book Antiqua" w:hAnsi="Book Antiqua" w:cs="Times New Roman"/>
          <w:sz w:val="24"/>
          <w:szCs w:val="24"/>
        </w:rPr>
        <w:t xml:space="preserve">Bakr, </w:t>
      </w:r>
      <w:proofErr w:type="spellStart"/>
      <w:r w:rsidRPr="00D05F24">
        <w:rPr>
          <w:rFonts w:ascii="Book Antiqua" w:hAnsi="Book Antiqua" w:cs="Times New Roman"/>
          <w:sz w:val="24"/>
          <w:szCs w:val="24"/>
        </w:rPr>
        <w:t>Reham</w:t>
      </w:r>
      <w:proofErr w:type="spellEnd"/>
      <w:r w:rsidR="0049376F">
        <w:rPr>
          <w:rFonts w:ascii="Book Antiqua" w:hAnsi="Book Antiqua" w:cs="Times New Roman"/>
          <w:sz w:val="24"/>
          <w:szCs w:val="24"/>
        </w:rPr>
        <w:t xml:space="preserve"> </w:t>
      </w:r>
      <w:r w:rsidRPr="00D05F24">
        <w:rPr>
          <w:rFonts w:ascii="Book Antiqua" w:hAnsi="Book Antiqua" w:cs="Times New Roman"/>
          <w:sz w:val="24"/>
          <w:szCs w:val="24"/>
        </w:rPr>
        <w:t>Mohamed</w:t>
      </w:r>
      <w:r w:rsidR="0049376F">
        <w:rPr>
          <w:rFonts w:ascii="Book Antiqua" w:hAnsi="Book Antiqua" w:cs="Times New Roman"/>
          <w:sz w:val="24"/>
          <w:szCs w:val="24"/>
        </w:rPr>
        <w:t xml:space="preserve"> </w:t>
      </w:r>
      <w:proofErr w:type="spellStart"/>
      <w:r w:rsidRPr="00D05F24">
        <w:rPr>
          <w:rFonts w:ascii="Book Antiqua" w:hAnsi="Book Antiqua" w:cs="Times New Roman"/>
          <w:sz w:val="24"/>
          <w:szCs w:val="24"/>
        </w:rPr>
        <w:t>Gabr</w:t>
      </w:r>
      <w:proofErr w:type="spellEnd"/>
      <w:r w:rsidRPr="00D05F24">
        <w:rPr>
          <w:rFonts w:ascii="Book Antiqua" w:hAnsi="Book Antiqua" w:cs="Times New Roman"/>
          <w:sz w:val="24"/>
          <w:szCs w:val="24"/>
        </w:rPr>
        <w:t>, Ola</w:t>
      </w:r>
      <w:r w:rsidR="0049376F">
        <w:rPr>
          <w:rFonts w:ascii="Book Antiqua" w:hAnsi="Book Antiqua" w:cs="Times New Roman"/>
          <w:sz w:val="24"/>
          <w:szCs w:val="24"/>
        </w:rPr>
        <w:t xml:space="preserve"> </w:t>
      </w:r>
      <w:r w:rsidRPr="00D05F24">
        <w:rPr>
          <w:rFonts w:ascii="Book Antiqua" w:hAnsi="Book Antiqua" w:cs="Times New Roman"/>
          <w:sz w:val="24"/>
          <w:szCs w:val="24"/>
        </w:rPr>
        <w:t>Sayed</w:t>
      </w:r>
      <w:r w:rsidR="0049376F">
        <w:rPr>
          <w:rFonts w:ascii="Book Antiqua" w:hAnsi="Book Antiqua" w:cs="Times New Roman"/>
          <w:sz w:val="24"/>
          <w:szCs w:val="24"/>
        </w:rPr>
        <w:t xml:space="preserve"> </w:t>
      </w:r>
      <w:r w:rsidRPr="00D05F24">
        <w:rPr>
          <w:rFonts w:ascii="Book Antiqua" w:hAnsi="Book Antiqua" w:cs="Times New Roman"/>
          <w:sz w:val="24"/>
          <w:szCs w:val="24"/>
        </w:rPr>
        <w:t>Ahmed, Mostafa</w:t>
      </w:r>
      <w:r w:rsidR="0049376F">
        <w:rPr>
          <w:rFonts w:ascii="Book Antiqua" w:hAnsi="Book Antiqua" w:cs="Times New Roman"/>
          <w:sz w:val="24"/>
          <w:szCs w:val="24"/>
        </w:rPr>
        <w:t xml:space="preserve"> </w:t>
      </w:r>
      <w:proofErr w:type="spellStart"/>
      <w:r w:rsidRPr="00D05F24">
        <w:rPr>
          <w:rFonts w:ascii="Book Antiqua" w:hAnsi="Book Antiqua" w:cs="Times New Roman"/>
          <w:sz w:val="24"/>
          <w:szCs w:val="24"/>
        </w:rPr>
        <w:t>Hamed</w:t>
      </w:r>
      <w:proofErr w:type="spellEnd"/>
      <w:r w:rsidR="0049376F">
        <w:rPr>
          <w:rFonts w:ascii="Book Antiqua" w:hAnsi="Book Antiqua" w:cs="Times New Roman"/>
          <w:sz w:val="24"/>
          <w:szCs w:val="24"/>
        </w:rPr>
        <w:t xml:space="preserve"> </w:t>
      </w:r>
      <w:proofErr w:type="spellStart"/>
      <w:r w:rsidRPr="00D05F24">
        <w:rPr>
          <w:rFonts w:ascii="Book Antiqua" w:hAnsi="Book Antiqua" w:cs="Times New Roman"/>
          <w:sz w:val="24"/>
          <w:szCs w:val="24"/>
        </w:rPr>
        <w:t>Elberry</w:t>
      </w:r>
      <w:proofErr w:type="spellEnd"/>
      <w:r w:rsidRPr="00D05F24">
        <w:rPr>
          <w:rFonts w:ascii="Book Antiqua" w:hAnsi="Book Antiqua" w:cs="Times New Roman"/>
          <w:sz w:val="24"/>
          <w:szCs w:val="24"/>
        </w:rPr>
        <w:t>, Ahmed</w:t>
      </w:r>
      <w:r w:rsidR="0049376F">
        <w:rPr>
          <w:rFonts w:ascii="Book Antiqua" w:hAnsi="Book Antiqua" w:cs="Times New Roman"/>
          <w:sz w:val="24"/>
          <w:szCs w:val="24"/>
        </w:rPr>
        <w:t xml:space="preserve"> </w:t>
      </w:r>
      <w:r w:rsidRPr="00D05F24">
        <w:rPr>
          <w:rFonts w:ascii="Book Antiqua" w:hAnsi="Book Antiqua" w:cs="Times New Roman"/>
          <w:sz w:val="24"/>
          <w:szCs w:val="24"/>
        </w:rPr>
        <w:t>Mahmoud</w:t>
      </w:r>
      <w:r w:rsidR="0049376F">
        <w:rPr>
          <w:rFonts w:ascii="Book Antiqua" w:hAnsi="Book Antiqua" w:cs="Times New Roman"/>
          <w:sz w:val="24"/>
          <w:szCs w:val="24"/>
        </w:rPr>
        <w:t xml:space="preserve"> </w:t>
      </w:r>
      <w:proofErr w:type="spellStart"/>
      <w:r w:rsidRPr="00D05F24">
        <w:rPr>
          <w:rFonts w:ascii="Book Antiqua" w:hAnsi="Book Antiqua" w:cs="Times New Roman"/>
          <w:sz w:val="24"/>
          <w:szCs w:val="24"/>
        </w:rPr>
        <w:t>Mayla</w:t>
      </w:r>
      <w:proofErr w:type="spellEnd"/>
      <w:r w:rsidRPr="00D05F24">
        <w:rPr>
          <w:rFonts w:ascii="Book Antiqua" w:hAnsi="Book Antiqua" w:cs="Times New Roman"/>
          <w:sz w:val="24"/>
          <w:szCs w:val="24"/>
        </w:rPr>
        <w:t>, Mohamed</w:t>
      </w:r>
      <w:r w:rsidR="0049376F">
        <w:rPr>
          <w:rFonts w:ascii="Book Antiqua" w:hAnsi="Book Antiqua" w:cs="Times New Roman"/>
          <w:sz w:val="24"/>
          <w:szCs w:val="24"/>
        </w:rPr>
        <w:t xml:space="preserve"> </w:t>
      </w:r>
      <w:proofErr w:type="spellStart"/>
      <w:r w:rsidRPr="00D05F24">
        <w:rPr>
          <w:rFonts w:ascii="Book Antiqua" w:hAnsi="Book Antiqua" w:cs="Times New Roman"/>
          <w:sz w:val="24"/>
          <w:szCs w:val="24"/>
        </w:rPr>
        <w:t>Abouelhoda</w:t>
      </w:r>
      <w:proofErr w:type="spellEnd"/>
      <w:r w:rsidRPr="00D05F24">
        <w:rPr>
          <w:rFonts w:ascii="Book Antiqua" w:eastAsiaTheme="minorEastAsia" w:hAnsi="Book Antiqua" w:cs="Times New Roman" w:hint="eastAsia"/>
          <w:sz w:val="24"/>
          <w:szCs w:val="24"/>
          <w:lang w:eastAsia="zh-CN"/>
        </w:rPr>
        <w:t xml:space="preserve">, </w:t>
      </w:r>
      <w:proofErr w:type="spellStart"/>
      <w:r w:rsidRPr="00D05F24">
        <w:rPr>
          <w:rFonts w:ascii="Book Antiqua" w:eastAsiaTheme="minorEastAsia" w:hAnsi="Book Antiqua" w:cs="Times New Roman"/>
          <w:bCs/>
          <w:sz w:val="24"/>
          <w:szCs w:val="24"/>
          <w:lang w:eastAsia="zh-CN"/>
        </w:rPr>
        <w:t>Abeer</w:t>
      </w:r>
      <w:proofErr w:type="spellEnd"/>
      <w:r w:rsidRPr="00D05F24">
        <w:rPr>
          <w:rFonts w:ascii="Book Antiqua" w:eastAsiaTheme="minorEastAsia" w:hAnsi="Book Antiqua" w:cs="Times New Roman"/>
          <w:bCs/>
          <w:sz w:val="24"/>
          <w:szCs w:val="24"/>
          <w:lang w:eastAsia="zh-CN"/>
        </w:rPr>
        <w:t xml:space="preserve"> A </w:t>
      </w:r>
      <w:proofErr w:type="spellStart"/>
      <w:r w:rsidRPr="00D05F24">
        <w:rPr>
          <w:rFonts w:ascii="Book Antiqua" w:eastAsiaTheme="minorEastAsia" w:hAnsi="Book Antiqua" w:cs="Times New Roman"/>
          <w:bCs/>
          <w:sz w:val="24"/>
          <w:szCs w:val="24"/>
          <w:lang w:eastAsia="zh-CN"/>
        </w:rPr>
        <w:t>Bahnassy</w:t>
      </w:r>
      <w:proofErr w:type="spellEnd"/>
    </w:p>
    <w:bookmarkEnd w:id="8"/>
    <w:bookmarkEnd w:id="9"/>
    <w:p w:rsidR="00D73566" w:rsidRPr="00D05F24" w:rsidRDefault="00D73566" w:rsidP="00D73566">
      <w:pPr>
        <w:bidi w:val="0"/>
        <w:adjustRightInd w:val="0"/>
        <w:snapToGrid w:val="0"/>
        <w:spacing w:after="0" w:line="360" w:lineRule="auto"/>
        <w:jc w:val="both"/>
        <w:rPr>
          <w:rFonts w:ascii="Book Antiqua" w:eastAsiaTheme="minorEastAsia" w:hAnsi="Book Antiqua" w:cs="Times New Roman"/>
          <w:sz w:val="24"/>
          <w:szCs w:val="24"/>
          <w:lang w:eastAsia="zh-CN"/>
        </w:rPr>
      </w:pPr>
    </w:p>
    <w:p w:rsidR="009D03EE" w:rsidRPr="00D05F24" w:rsidRDefault="009D03EE" w:rsidP="00BA7079">
      <w:pPr>
        <w:bidi w:val="0"/>
        <w:adjustRightInd w:val="0"/>
        <w:snapToGrid w:val="0"/>
        <w:spacing w:after="0" w:line="360" w:lineRule="auto"/>
        <w:jc w:val="both"/>
        <w:rPr>
          <w:rFonts w:ascii="Book Antiqua" w:eastAsiaTheme="minorEastAsia" w:hAnsi="Book Antiqua" w:cs="Times New Roman"/>
          <w:sz w:val="24"/>
          <w:szCs w:val="24"/>
          <w:lang w:eastAsia="zh-CN" w:bidi="ar-EG"/>
        </w:rPr>
      </w:pPr>
      <w:r w:rsidRPr="00D05F24">
        <w:rPr>
          <w:rFonts w:ascii="Book Antiqua" w:hAnsi="Book Antiqua" w:cs="Times New Roman"/>
          <w:b/>
          <w:bCs/>
          <w:sz w:val="24"/>
          <w:szCs w:val="24"/>
        </w:rPr>
        <w:t xml:space="preserve">Abdel-Rahman </w:t>
      </w:r>
      <w:proofErr w:type="spellStart"/>
      <w:r w:rsidRPr="00D05F24">
        <w:rPr>
          <w:rFonts w:ascii="Book Antiqua" w:hAnsi="Book Antiqua" w:cs="Times New Roman"/>
          <w:b/>
          <w:bCs/>
          <w:sz w:val="24"/>
          <w:szCs w:val="24"/>
        </w:rPr>
        <w:t>Nabawy</w:t>
      </w:r>
      <w:proofErr w:type="spellEnd"/>
      <w:r w:rsidRPr="00D05F24">
        <w:rPr>
          <w:rFonts w:ascii="Book Antiqua" w:hAnsi="Book Antiqua" w:cs="Times New Roman"/>
          <w:b/>
          <w:bCs/>
          <w:sz w:val="24"/>
          <w:szCs w:val="24"/>
        </w:rPr>
        <w:t xml:space="preserve"> </w:t>
      </w:r>
      <w:proofErr w:type="spellStart"/>
      <w:r w:rsidRPr="00D05F24">
        <w:rPr>
          <w:rFonts w:ascii="Book Antiqua" w:hAnsi="Book Antiqua" w:cs="Times New Roman"/>
          <w:b/>
          <w:bCs/>
          <w:sz w:val="24"/>
          <w:szCs w:val="24"/>
        </w:rPr>
        <w:t>Zekri</w:t>
      </w:r>
      <w:proofErr w:type="spellEnd"/>
      <w:r w:rsidRPr="00D05F24">
        <w:rPr>
          <w:rFonts w:ascii="Book Antiqua" w:hAnsi="Book Antiqua" w:cs="Times New Roman"/>
          <w:b/>
          <w:bCs/>
          <w:sz w:val="24"/>
          <w:szCs w:val="24"/>
        </w:rPr>
        <w:t xml:space="preserve">, Amira Salah El-Din Youssef, Yasser </w:t>
      </w:r>
      <w:proofErr w:type="spellStart"/>
      <w:r w:rsidRPr="00D05F24">
        <w:rPr>
          <w:rFonts w:ascii="Book Antiqua" w:hAnsi="Book Antiqua" w:cs="Times New Roman"/>
          <w:b/>
          <w:bCs/>
          <w:sz w:val="24"/>
          <w:szCs w:val="24"/>
        </w:rPr>
        <w:t>Mabrouk</w:t>
      </w:r>
      <w:proofErr w:type="spellEnd"/>
      <w:r w:rsidRPr="00D05F24">
        <w:rPr>
          <w:rFonts w:ascii="Book Antiqua" w:hAnsi="Book Antiqua" w:cs="Times New Roman"/>
          <w:b/>
          <w:bCs/>
          <w:sz w:val="24"/>
          <w:szCs w:val="24"/>
        </w:rPr>
        <w:t xml:space="preserve"> Bakr, </w:t>
      </w:r>
      <w:proofErr w:type="spellStart"/>
      <w:r w:rsidRPr="00D05F24">
        <w:rPr>
          <w:rFonts w:ascii="Book Antiqua" w:hAnsi="Book Antiqua" w:cs="Times New Roman"/>
          <w:b/>
          <w:bCs/>
          <w:sz w:val="24"/>
          <w:szCs w:val="24"/>
        </w:rPr>
        <w:t>Reham</w:t>
      </w:r>
      <w:proofErr w:type="spellEnd"/>
      <w:r w:rsidRPr="00D05F24">
        <w:rPr>
          <w:rFonts w:ascii="Book Antiqua" w:hAnsi="Book Antiqua" w:cs="Times New Roman"/>
          <w:b/>
          <w:bCs/>
          <w:sz w:val="24"/>
          <w:szCs w:val="24"/>
        </w:rPr>
        <w:t xml:space="preserve"> Mohamed </w:t>
      </w:r>
      <w:proofErr w:type="spellStart"/>
      <w:r w:rsidRPr="00D05F24">
        <w:rPr>
          <w:rFonts w:ascii="Book Antiqua" w:hAnsi="Book Antiqua" w:cs="Times New Roman"/>
          <w:b/>
          <w:bCs/>
          <w:sz w:val="24"/>
          <w:szCs w:val="24"/>
        </w:rPr>
        <w:t>Gabr</w:t>
      </w:r>
      <w:proofErr w:type="spellEnd"/>
      <w:r w:rsidRPr="00D05F24">
        <w:rPr>
          <w:rFonts w:ascii="Book Antiqua" w:hAnsi="Book Antiqua" w:cs="Times New Roman"/>
          <w:b/>
          <w:bCs/>
          <w:sz w:val="24"/>
          <w:szCs w:val="24"/>
        </w:rPr>
        <w:t xml:space="preserve">, Ola Sayed Ahmed, Mostafa </w:t>
      </w:r>
      <w:proofErr w:type="spellStart"/>
      <w:r w:rsidRPr="00D05F24">
        <w:rPr>
          <w:rFonts w:ascii="Book Antiqua" w:hAnsi="Book Antiqua" w:cs="Times New Roman"/>
          <w:b/>
          <w:bCs/>
          <w:sz w:val="24"/>
          <w:szCs w:val="24"/>
        </w:rPr>
        <w:t>Hamed</w:t>
      </w:r>
      <w:proofErr w:type="spellEnd"/>
      <w:r w:rsidRPr="00D05F24">
        <w:rPr>
          <w:rFonts w:ascii="Book Antiqua" w:hAnsi="Book Antiqua" w:cs="Times New Roman"/>
          <w:b/>
          <w:bCs/>
          <w:sz w:val="24"/>
          <w:szCs w:val="24"/>
        </w:rPr>
        <w:t xml:space="preserve"> </w:t>
      </w:r>
      <w:proofErr w:type="spellStart"/>
      <w:r w:rsidRPr="00D05F24">
        <w:rPr>
          <w:rFonts w:ascii="Book Antiqua" w:hAnsi="Book Antiqua" w:cs="Times New Roman"/>
          <w:b/>
          <w:bCs/>
          <w:sz w:val="24"/>
          <w:szCs w:val="24"/>
        </w:rPr>
        <w:t>Elberry</w:t>
      </w:r>
      <w:proofErr w:type="spellEnd"/>
      <w:r w:rsidRPr="00D05F24">
        <w:rPr>
          <w:rFonts w:ascii="Book Antiqua" w:hAnsi="Book Antiqua" w:cs="Times New Roman"/>
          <w:b/>
          <w:bCs/>
          <w:sz w:val="24"/>
          <w:szCs w:val="24"/>
        </w:rPr>
        <w:t xml:space="preserve">, Ahmed Mahmoud </w:t>
      </w:r>
      <w:proofErr w:type="spellStart"/>
      <w:r w:rsidRPr="00D05F24">
        <w:rPr>
          <w:rFonts w:ascii="Book Antiqua" w:hAnsi="Book Antiqua" w:cs="Times New Roman"/>
          <w:b/>
          <w:bCs/>
          <w:sz w:val="24"/>
          <w:szCs w:val="24"/>
        </w:rPr>
        <w:t>Mayla</w:t>
      </w:r>
      <w:proofErr w:type="spellEnd"/>
      <w:r w:rsidRPr="00D05F24">
        <w:rPr>
          <w:rFonts w:ascii="Book Antiqua" w:hAnsi="Book Antiqua" w:cs="Times New Roman"/>
          <w:b/>
          <w:bCs/>
          <w:sz w:val="24"/>
          <w:szCs w:val="24"/>
        </w:rPr>
        <w:t xml:space="preserve">, </w:t>
      </w:r>
      <w:r w:rsidRPr="00D05F24">
        <w:rPr>
          <w:rFonts w:ascii="Book Antiqua" w:hAnsi="Book Antiqua" w:cs="Times New Roman"/>
          <w:sz w:val="24"/>
          <w:szCs w:val="24"/>
        </w:rPr>
        <w:t>Molecular Virology and Immunology Unit, Cancer Biology Department, National Cancer Institute</w:t>
      </w:r>
      <w:r w:rsidR="00C04A22" w:rsidRPr="00D05F24">
        <w:rPr>
          <w:rFonts w:ascii="Book Antiqua" w:hAnsi="Book Antiqua" w:cs="Times New Roman"/>
          <w:sz w:val="24"/>
          <w:szCs w:val="24"/>
        </w:rPr>
        <w:t>, Cairo University</w:t>
      </w:r>
      <w:r w:rsidR="00D73566" w:rsidRPr="00D05F24">
        <w:rPr>
          <w:rFonts w:ascii="Book Antiqua" w:eastAsiaTheme="minorEastAsia" w:hAnsi="Book Antiqua" w:cs="Times New Roman" w:hint="eastAsia"/>
          <w:sz w:val="24"/>
          <w:szCs w:val="24"/>
          <w:lang w:eastAsia="zh-CN"/>
        </w:rPr>
        <w:t xml:space="preserve">, </w:t>
      </w:r>
      <w:r w:rsidR="00281F75" w:rsidRPr="00D05F24">
        <w:rPr>
          <w:rFonts w:ascii="Book Antiqua" w:hAnsi="Book Antiqua" w:cs="Times New Roman"/>
          <w:sz w:val="24"/>
          <w:szCs w:val="24"/>
        </w:rPr>
        <w:t>Cairo</w:t>
      </w:r>
      <w:r w:rsidRPr="00D05F24">
        <w:rPr>
          <w:rFonts w:ascii="Book Antiqua" w:hAnsi="Book Antiqua" w:cs="Times New Roman"/>
          <w:sz w:val="24"/>
          <w:szCs w:val="24"/>
          <w:lang w:bidi="ar-EG"/>
        </w:rPr>
        <w:t xml:space="preserve"> </w:t>
      </w:r>
      <w:r w:rsidR="00281F75" w:rsidRPr="00D05F24">
        <w:rPr>
          <w:rFonts w:ascii="Book Antiqua" w:hAnsi="Book Antiqua" w:cs="Times New Roman"/>
          <w:sz w:val="24"/>
          <w:szCs w:val="24"/>
          <w:lang w:bidi="ar-EG"/>
        </w:rPr>
        <w:t>11976</w:t>
      </w:r>
      <w:r w:rsidR="00281F75" w:rsidRPr="00D05F24">
        <w:rPr>
          <w:rFonts w:ascii="Book Antiqua" w:eastAsiaTheme="minorEastAsia" w:hAnsi="Book Antiqua" w:cs="Times New Roman" w:hint="eastAsia"/>
          <w:sz w:val="24"/>
          <w:szCs w:val="24"/>
          <w:lang w:eastAsia="zh-CN" w:bidi="ar-EG"/>
        </w:rPr>
        <w:t xml:space="preserve">, </w:t>
      </w:r>
      <w:r w:rsidR="00D73566" w:rsidRPr="00D05F24">
        <w:rPr>
          <w:rFonts w:ascii="Book Antiqua" w:hAnsi="Book Antiqua" w:cs="Times New Roman"/>
          <w:sz w:val="24"/>
          <w:szCs w:val="24"/>
          <w:lang w:bidi="ar-EG"/>
        </w:rPr>
        <w:t>Egypt</w:t>
      </w:r>
    </w:p>
    <w:p w:rsidR="00D73566" w:rsidRPr="00D05F24" w:rsidRDefault="00D73566" w:rsidP="00D73566">
      <w:pPr>
        <w:bidi w:val="0"/>
        <w:adjustRightInd w:val="0"/>
        <w:snapToGrid w:val="0"/>
        <w:spacing w:after="0" w:line="360" w:lineRule="auto"/>
        <w:jc w:val="both"/>
        <w:rPr>
          <w:rFonts w:ascii="Book Antiqua" w:eastAsiaTheme="minorEastAsia" w:hAnsi="Book Antiqua" w:cs="Times New Roman"/>
          <w:sz w:val="24"/>
          <w:szCs w:val="24"/>
          <w:lang w:eastAsia="zh-CN" w:bidi="ar-EG"/>
        </w:rPr>
      </w:pPr>
    </w:p>
    <w:p w:rsidR="00C04A22" w:rsidRPr="00D05F24" w:rsidRDefault="00D5646D" w:rsidP="00BA7079">
      <w:pPr>
        <w:bidi w:val="0"/>
        <w:adjustRightInd w:val="0"/>
        <w:snapToGrid w:val="0"/>
        <w:spacing w:after="0" w:line="360" w:lineRule="auto"/>
        <w:jc w:val="both"/>
        <w:rPr>
          <w:rFonts w:ascii="Book Antiqua" w:hAnsi="Book Antiqua" w:cs="Times New Roman"/>
          <w:sz w:val="24"/>
          <w:szCs w:val="24"/>
          <w:lang w:bidi="ar-EG"/>
        </w:rPr>
      </w:pPr>
      <w:bookmarkStart w:id="10" w:name="OLE_LINK101"/>
      <w:bookmarkStart w:id="11" w:name="OLE_LINK102"/>
      <w:proofErr w:type="spellStart"/>
      <w:r w:rsidRPr="00D05F24">
        <w:rPr>
          <w:rFonts w:ascii="Book Antiqua" w:hAnsi="Book Antiqua" w:cs="Times New Roman"/>
          <w:b/>
          <w:bCs/>
          <w:sz w:val="24"/>
          <w:szCs w:val="24"/>
        </w:rPr>
        <w:t>Abeer</w:t>
      </w:r>
      <w:proofErr w:type="spellEnd"/>
      <w:r w:rsidRPr="00D05F24">
        <w:rPr>
          <w:rFonts w:ascii="Book Antiqua" w:hAnsi="Book Antiqua" w:cs="Times New Roman"/>
          <w:b/>
          <w:bCs/>
          <w:sz w:val="24"/>
          <w:szCs w:val="24"/>
        </w:rPr>
        <w:t xml:space="preserve"> A </w:t>
      </w:r>
      <w:proofErr w:type="spellStart"/>
      <w:r w:rsidRPr="00D05F24">
        <w:rPr>
          <w:rFonts w:ascii="Book Antiqua" w:hAnsi="Book Antiqua" w:cs="Times New Roman"/>
          <w:b/>
          <w:bCs/>
          <w:sz w:val="24"/>
          <w:szCs w:val="24"/>
        </w:rPr>
        <w:t>Bahnassy</w:t>
      </w:r>
      <w:bookmarkEnd w:id="10"/>
      <w:bookmarkEnd w:id="11"/>
      <w:proofErr w:type="spellEnd"/>
      <w:r w:rsidR="00C04A22" w:rsidRPr="00D05F24">
        <w:rPr>
          <w:rFonts w:ascii="Book Antiqua" w:hAnsi="Book Antiqua" w:cs="Times New Roman"/>
          <w:b/>
          <w:bCs/>
          <w:sz w:val="24"/>
          <w:szCs w:val="24"/>
        </w:rPr>
        <w:t xml:space="preserve">, </w:t>
      </w:r>
      <w:r w:rsidR="00C04A22" w:rsidRPr="00D05F24">
        <w:rPr>
          <w:rFonts w:ascii="Book Antiqua" w:hAnsi="Book Antiqua" w:cs="Times New Roman"/>
          <w:sz w:val="24"/>
          <w:szCs w:val="24"/>
        </w:rPr>
        <w:t xml:space="preserve">Pathology </w:t>
      </w:r>
      <w:proofErr w:type="spellStart"/>
      <w:r w:rsidR="00C04A22" w:rsidRPr="00D05F24">
        <w:rPr>
          <w:rFonts w:ascii="Book Antiqua" w:hAnsi="Book Antiqua" w:cs="Times New Roman"/>
          <w:sz w:val="24"/>
          <w:szCs w:val="24"/>
        </w:rPr>
        <w:t>Departmrnt</w:t>
      </w:r>
      <w:proofErr w:type="spellEnd"/>
      <w:r w:rsidR="00C04A22" w:rsidRPr="00D05F24">
        <w:rPr>
          <w:rFonts w:ascii="Book Antiqua" w:hAnsi="Book Antiqua" w:cs="Times New Roman"/>
          <w:sz w:val="24"/>
          <w:szCs w:val="24"/>
        </w:rPr>
        <w:t>,</w:t>
      </w:r>
      <w:r w:rsidR="00C04A22" w:rsidRPr="00D05F24">
        <w:rPr>
          <w:rFonts w:ascii="Book Antiqua" w:hAnsi="Book Antiqua" w:cs="Times New Roman"/>
          <w:b/>
          <w:bCs/>
          <w:sz w:val="24"/>
          <w:szCs w:val="24"/>
        </w:rPr>
        <w:t xml:space="preserve"> </w:t>
      </w:r>
      <w:r w:rsidR="00C04A22" w:rsidRPr="00D05F24">
        <w:rPr>
          <w:rFonts w:ascii="Book Antiqua" w:hAnsi="Book Antiqua" w:cs="Times New Roman"/>
          <w:sz w:val="24"/>
          <w:szCs w:val="24"/>
        </w:rPr>
        <w:t>National Cancer Institute, Cairo University</w:t>
      </w:r>
      <w:r w:rsidR="00D73566" w:rsidRPr="00D05F24">
        <w:rPr>
          <w:rFonts w:ascii="Book Antiqua" w:eastAsiaTheme="minorEastAsia" w:hAnsi="Book Antiqua" w:cs="Times New Roman" w:hint="eastAsia"/>
          <w:sz w:val="24"/>
          <w:szCs w:val="24"/>
          <w:lang w:eastAsia="zh-CN"/>
        </w:rPr>
        <w:t>,</w:t>
      </w:r>
      <w:r w:rsidR="00C04A22" w:rsidRPr="00D05F24">
        <w:rPr>
          <w:rFonts w:ascii="Book Antiqua" w:hAnsi="Book Antiqua" w:cs="Times New Roman"/>
          <w:sz w:val="24"/>
          <w:szCs w:val="24"/>
        </w:rPr>
        <w:t xml:space="preserve"> </w:t>
      </w:r>
      <w:r w:rsidR="00281F75" w:rsidRPr="00D05F24">
        <w:rPr>
          <w:rFonts w:ascii="Book Antiqua" w:hAnsi="Book Antiqua" w:cs="Times New Roman"/>
          <w:sz w:val="24"/>
          <w:szCs w:val="24"/>
          <w:lang w:bidi="ar-EG"/>
        </w:rPr>
        <w:t>Cairo 11976</w:t>
      </w:r>
      <w:r w:rsidR="00281F75" w:rsidRPr="00D05F24">
        <w:rPr>
          <w:rFonts w:ascii="Book Antiqua" w:hAnsi="Book Antiqua" w:cs="Times New Roman" w:hint="eastAsia"/>
          <w:sz w:val="24"/>
          <w:szCs w:val="24"/>
          <w:lang w:bidi="ar-EG"/>
        </w:rPr>
        <w:t>,</w:t>
      </w:r>
      <w:r w:rsidR="00281F75" w:rsidRPr="00D05F24">
        <w:rPr>
          <w:rFonts w:ascii="Book Antiqua" w:eastAsiaTheme="minorEastAsia" w:hAnsi="Book Antiqua" w:cs="Times New Roman" w:hint="eastAsia"/>
          <w:sz w:val="24"/>
          <w:szCs w:val="24"/>
          <w:lang w:eastAsia="zh-CN" w:bidi="ar-EG"/>
        </w:rPr>
        <w:t xml:space="preserve"> </w:t>
      </w:r>
      <w:r w:rsidR="00D73566" w:rsidRPr="00D05F24">
        <w:rPr>
          <w:rFonts w:ascii="Book Antiqua" w:hAnsi="Book Antiqua" w:cs="Times New Roman"/>
          <w:sz w:val="24"/>
          <w:szCs w:val="24"/>
          <w:lang w:bidi="ar-EG"/>
        </w:rPr>
        <w:t>Egypt</w:t>
      </w:r>
    </w:p>
    <w:p w:rsidR="00D5646D" w:rsidRPr="00D05F24" w:rsidRDefault="00D5646D" w:rsidP="00BA7079">
      <w:pPr>
        <w:bidi w:val="0"/>
        <w:adjustRightInd w:val="0"/>
        <w:snapToGrid w:val="0"/>
        <w:spacing w:after="0" w:line="360" w:lineRule="auto"/>
        <w:jc w:val="both"/>
        <w:rPr>
          <w:rFonts w:ascii="Book Antiqua" w:hAnsi="Book Antiqua" w:cs="Times New Roman"/>
          <w:b/>
          <w:bCs/>
          <w:sz w:val="24"/>
          <w:szCs w:val="24"/>
          <w:vertAlign w:val="superscript"/>
        </w:rPr>
      </w:pPr>
    </w:p>
    <w:p w:rsidR="009D03EE" w:rsidRPr="00D05F24" w:rsidRDefault="009D03EE" w:rsidP="00BA7079">
      <w:pPr>
        <w:bidi w:val="0"/>
        <w:adjustRightInd w:val="0"/>
        <w:snapToGrid w:val="0"/>
        <w:spacing w:after="0" w:line="360" w:lineRule="auto"/>
        <w:jc w:val="both"/>
        <w:rPr>
          <w:rFonts w:ascii="Book Antiqua" w:eastAsiaTheme="minorEastAsia" w:hAnsi="Book Antiqua" w:cs="Times New Roman"/>
          <w:sz w:val="24"/>
          <w:szCs w:val="24"/>
          <w:lang w:eastAsia="zh-CN" w:bidi="ar-EG"/>
        </w:rPr>
      </w:pPr>
      <w:r w:rsidRPr="00D05F24">
        <w:rPr>
          <w:rFonts w:ascii="Book Antiqua" w:hAnsi="Book Antiqua" w:cs="Times New Roman"/>
          <w:b/>
          <w:bCs/>
          <w:sz w:val="24"/>
          <w:szCs w:val="24"/>
        </w:rPr>
        <w:t xml:space="preserve">Mohamed </w:t>
      </w:r>
      <w:proofErr w:type="spellStart"/>
      <w:r w:rsidRPr="00D05F24">
        <w:rPr>
          <w:rFonts w:ascii="Book Antiqua" w:hAnsi="Book Antiqua" w:cs="Times New Roman"/>
          <w:b/>
          <w:bCs/>
          <w:sz w:val="24"/>
          <w:szCs w:val="24"/>
        </w:rPr>
        <w:t>Abouelhoda</w:t>
      </w:r>
      <w:proofErr w:type="spellEnd"/>
      <w:r w:rsidRPr="00D05F24">
        <w:rPr>
          <w:rFonts w:ascii="Book Antiqua" w:hAnsi="Book Antiqua" w:cs="Times New Roman"/>
          <w:b/>
          <w:bCs/>
          <w:sz w:val="24"/>
          <w:szCs w:val="24"/>
        </w:rPr>
        <w:t>,</w:t>
      </w:r>
      <w:r w:rsidRPr="00D05F24">
        <w:rPr>
          <w:rFonts w:ascii="Book Antiqua" w:hAnsi="Book Antiqua" w:cs="Times New Roman"/>
          <w:sz w:val="24"/>
          <w:szCs w:val="24"/>
          <w:vertAlign w:val="superscript"/>
          <w:lang w:bidi="ar-EG"/>
        </w:rPr>
        <w:t xml:space="preserve"> </w:t>
      </w:r>
      <w:r w:rsidRPr="00D05F24">
        <w:rPr>
          <w:rFonts w:ascii="Book Antiqua" w:hAnsi="Book Antiqua" w:cs="Times New Roman"/>
          <w:sz w:val="24"/>
          <w:szCs w:val="24"/>
          <w:lang w:bidi="ar-EG"/>
        </w:rPr>
        <w:t>Systems</w:t>
      </w:r>
      <w:r w:rsidR="00281F75" w:rsidRPr="00D05F24">
        <w:rPr>
          <w:rFonts w:ascii="Book Antiqua" w:hAnsi="Book Antiqua" w:cs="Times New Roman"/>
          <w:sz w:val="24"/>
          <w:szCs w:val="24"/>
          <w:lang w:bidi="ar-EG"/>
        </w:rPr>
        <w:t xml:space="preserve"> and Biomedical Engineering Dep</w:t>
      </w:r>
      <w:r w:rsidR="00281F75" w:rsidRPr="00D05F24">
        <w:rPr>
          <w:rFonts w:ascii="Book Antiqua" w:eastAsiaTheme="minorEastAsia" w:hAnsi="Book Antiqua" w:cs="Times New Roman" w:hint="eastAsia"/>
          <w:sz w:val="24"/>
          <w:szCs w:val="24"/>
          <w:lang w:eastAsia="zh-CN" w:bidi="ar-EG"/>
        </w:rPr>
        <w:t>artment</w:t>
      </w:r>
      <w:r w:rsidRPr="00D05F24">
        <w:rPr>
          <w:rFonts w:ascii="Book Antiqua" w:hAnsi="Book Antiqua" w:cs="Times New Roman"/>
          <w:sz w:val="24"/>
          <w:szCs w:val="24"/>
          <w:lang w:bidi="ar-EG"/>
        </w:rPr>
        <w:t xml:space="preserve">, Faculty of Engineering, Cairo University, Giza, Egypt </w:t>
      </w:r>
      <w:r w:rsidRPr="00D05F24">
        <w:rPr>
          <w:rFonts w:ascii="Book Antiqua" w:hAnsi="Book Antiqua" w:cs="Times New Roman"/>
          <w:sz w:val="24"/>
          <w:szCs w:val="24"/>
          <w:vertAlign w:val="superscript"/>
          <w:lang w:bidi="ar-EG"/>
        </w:rPr>
        <w:t>3</w:t>
      </w:r>
      <w:r w:rsidRPr="00D05F24">
        <w:rPr>
          <w:rFonts w:ascii="Book Antiqua" w:hAnsi="Book Antiqua" w:cs="Times New Roman"/>
          <w:sz w:val="24"/>
          <w:szCs w:val="24"/>
          <w:lang w:bidi="ar-EG"/>
        </w:rPr>
        <w:t xml:space="preserve">Center for Informatics Sciences, </w:t>
      </w:r>
      <w:bookmarkStart w:id="12" w:name="OLE_LINK103"/>
      <w:r w:rsidRPr="00D05F24">
        <w:rPr>
          <w:rFonts w:ascii="Book Antiqua" w:hAnsi="Book Antiqua" w:cs="Times New Roman"/>
          <w:sz w:val="24"/>
          <w:szCs w:val="24"/>
          <w:lang w:bidi="ar-EG"/>
        </w:rPr>
        <w:t>Nile University</w:t>
      </w:r>
      <w:bookmarkEnd w:id="12"/>
      <w:r w:rsidRPr="00D05F24">
        <w:rPr>
          <w:rFonts w:ascii="Book Antiqua" w:hAnsi="Book Antiqua" w:cs="Times New Roman"/>
          <w:sz w:val="24"/>
          <w:szCs w:val="24"/>
          <w:lang w:bidi="ar-EG"/>
        </w:rPr>
        <w:t xml:space="preserve">, Sheikh </w:t>
      </w:r>
      <w:proofErr w:type="spellStart"/>
      <w:r w:rsidRPr="00D05F24">
        <w:rPr>
          <w:rFonts w:ascii="Book Antiqua" w:hAnsi="Book Antiqua" w:cs="Times New Roman"/>
          <w:sz w:val="24"/>
          <w:szCs w:val="24"/>
          <w:lang w:bidi="ar-EG"/>
        </w:rPr>
        <w:t>Zayed</w:t>
      </w:r>
      <w:proofErr w:type="spellEnd"/>
      <w:r w:rsidRPr="00D05F24">
        <w:rPr>
          <w:rFonts w:ascii="Book Antiqua" w:hAnsi="Book Antiqua" w:cs="Times New Roman"/>
          <w:sz w:val="24"/>
          <w:szCs w:val="24"/>
          <w:lang w:bidi="ar-EG"/>
        </w:rPr>
        <w:t xml:space="preserve"> City, Giza</w:t>
      </w:r>
      <w:r w:rsidR="00281F75" w:rsidRPr="00D05F24">
        <w:rPr>
          <w:rFonts w:ascii="Book Antiqua" w:eastAsiaTheme="minorEastAsia" w:hAnsi="Book Antiqua" w:cs="Times New Roman" w:hint="eastAsia"/>
          <w:sz w:val="24"/>
          <w:szCs w:val="24"/>
          <w:lang w:eastAsia="zh-CN" w:bidi="ar-EG"/>
        </w:rPr>
        <w:t xml:space="preserve"> </w:t>
      </w:r>
      <w:r w:rsidR="00281F75" w:rsidRPr="00D05F24">
        <w:rPr>
          <w:rFonts w:ascii="Book Antiqua" w:eastAsiaTheme="minorEastAsia" w:hAnsi="Book Antiqua" w:cs="Times New Roman"/>
          <w:sz w:val="24"/>
          <w:szCs w:val="24"/>
          <w:lang w:eastAsia="zh-CN" w:bidi="ar-EG"/>
        </w:rPr>
        <w:t>16453</w:t>
      </w:r>
      <w:r w:rsidR="00D73566" w:rsidRPr="00D05F24">
        <w:rPr>
          <w:rFonts w:ascii="Book Antiqua" w:eastAsiaTheme="minorEastAsia" w:hAnsi="Book Antiqua" w:cs="Times New Roman" w:hint="eastAsia"/>
          <w:sz w:val="24"/>
          <w:szCs w:val="24"/>
          <w:lang w:eastAsia="zh-CN" w:bidi="ar-EG"/>
        </w:rPr>
        <w:t>,</w:t>
      </w:r>
      <w:r w:rsidR="00D73566" w:rsidRPr="00D05F24">
        <w:rPr>
          <w:rFonts w:ascii="Book Antiqua" w:hAnsi="Book Antiqua"/>
          <w:sz w:val="24"/>
          <w:szCs w:val="24"/>
        </w:rPr>
        <w:t xml:space="preserve"> </w:t>
      </w:r>
      <w:r w:rsidR="00D73566" w:rsidRPr="00D05F24">
        <w:rPr>
          <w:rFonts w:ascii="Book Antiqua" w:eastAsiaTheme="minorEastAsia" w:hAnsi="Book Antiqua" w:cs="Times New Roman"/>
          <w:sz w:val="24"/>
          <w:szCs w:val="24"/>
          <w:lang w:eastAsia="zh-CN" w:bidi="ar-EG"/>
        </w:rPr>
        <w:t>Egypt</w:t>
      </w:r>
    </w:p>
    <w:p w:rsidR="009D03EE" w:rsidRPr="00D05F24" w:rsidRDefault="009D03EE" w:rsidP="00BA7079">
      <w:pPr>
        <w:bidi w:val="0"/>
        <w:adjustRightInd w:val="0"/>
        <w:snapToGrid w:val="0"/>
        <w:spacing w:after="0" w:line="360" w:lineRule="auto"/>
        <w:jc w:val="both"/>
        <w:rPr>
          <w:rFonts w:ascii="Book Antiqua" w:hAnsi="Book Antiqua" w:cs="Times New Roman"/>
          <w:sz w:val="24"/>
          <w:szCs w:val="24"/>
          <w:lang w:bidi="ar-EG"/>
        </w:rPr>
      </w:pPr>
    </w:p>
    <w:p w:rsidR="009C3102" w:rsidRPr="00D05F24" w:rsidRDefault="009D03EE" w:rsidP="00BA7079">
      <w:pPr>
        <w:autoSpaceDE w:val="0"/>
        <w:autoSpaceDN w:val="0"/>
        <w:bidi w:val="0"/>
        <w:adjustRightInd w:val="0"/>
        <w:snapToGrid w:val="0"/>
        <w:spacing w:after="0" w:line="360" w:lineRule="auto"/>
        <w:jc w:val="both"/>
        <w:rPr>
          <w:rFonts w:ascii="Book Antiqua" w:eastAsiaTheme="minorEastAsia" w:hAnsi="Book Antiqua" w:cs="Book Antiqua"/>
          <w:sz w:val="24"/>
          <w:szCs w:val="24"/>
          <w:lang w:eastAsia="zh-CN"/>
        </w:rPr>
      </w:pPr>
      <w:r w:rsidRPr="00D05F24">
        <w:rPr>
          <w:rFonts w:ascii="Book Antiqua" w:hAnsi="Book Antiqua" w:cs="Book Antiqua"/>
          <w:b/>
          <w:bCs/>
          <w:sz w:val="24"/>
          <w:szCs w:val="24"/>
        </w:rPr>
        <w:t xml:space="preserve">Author contributions: </w:t>
      </w:r>
      <w:proofErr w:type="spellStart"/>
      <w:r w:rsidRPr="00D05F24">
        <w:rPr>
          <w:rFonts w:ascii="Book Antiqua" w:hAnsi="Book Antiqua" w:cs="Times New Roman"/>
          <w:sz w:val="24"/>
          <w:szCs w:val="24"/>
        </w:rPr>
        <w:t>Zekri</w:t>
      </w:r>
      <w:proofErr w:type="spellEnd"/>
      <w:r w:rsidRPr="00D05F24">
        <w:rPr>
          <w:rFonts w:ascii="Book Antiqua" w:hAnsi="Book Antiqua" w:cs="Times New Roman"/>
          <w:sz w:val="24"/>
          <w:szCs w:val="24"/>
        </w:rPr>
        <w:t xml:space="preserve"> A </w:t>
      </w:r>
      <w:r w:rsidRPr="00D05F24">
        <w:rPr>
          <w:rFonts w:ascii="Book Antiqua" w:hAnsi="Book Antiqua" w:cs="Book Antiqua"/>
          <w:sz w:val="24"/>
          <w:szCs w:val="24"/>
        </w:rPr>
        <w:t>designed the study, edited the manuscript</w:t>
      </w:r>
      <w:r w:rsidRPr="00D05F24">
        <w:rPr>
          <w:rFonts w:ascii="Book Antiqua" w:hAnsi="Book Antiqua" w:cs="Times New Roman"/>
          <w:sz w:val="24"/>
          <w:szCs w:val="24"/>
        </w:rPr>
        <w:t xml:space="preserve"> and helped in creating the model; Youssef A participated in sample collection and manuscript </w:t>
      </w:r>
      <w:r w:rsidR="00637EC0" w:rsidRPr="00D05F24">
        <w:rPr>
          <w:rFonts w:ascii="Book Antiqua" w:hAnsi="Book Antiqua" w:cs="Times New Roman"/>
          <w:sz w:val="24"/>
          <w:szCs w:val="24"/>
        </w:rPr>
        <w:t xml:space="preserve">writing and </w:t>
      </w:r>
      <w:r w:rsidRPr="00D05F24">
        <w:rPr>
          <w:rFonts w:ascii="Book Antiqua" w:hAnsi="Book Antiqua" w:cs="Times New Roman"/>
          <w:sz w:val="24"/>
          <w:szCs w:val="24"/>
        </w:rPr>
        <w:t xml:space="preserve">editing; Bakr Y assisted with the practical work and statistical analysis; </w:t>
      </w:r>
      <w:proofErr w:type="spellStart"/>
      <w:r w:rsidRPr="00D05F24">
        <w:rPr>
          <w:rFonts w:ascii="Book Antiqua" w:hAnsi="Book Antiqua" w:cs="Times New Roman"/>
          <w:sz w:val="24"/>
          <w:szCs w:val="24"/>
        </w:rPr>
        <w:t>Gabr</w:t>
      </w:r>
      <w:proofErr w:type="spellEnd"/>
      <w:r w:rsidRPr="00D05F24">
        <w:rPr>
          <w:rFonts w:ascii="Book Antiqua" w:hAnsi="Book Antiqua" w:cs="Times New Roman"/>
          <w:sz w:val="24"/>
          <w:szCs w:val="24"/>
        </w:rPr>
        <w:t xml:space="preserve"> R and Ahmed O </w:t>
      </w:r>
      <w:r w:rsidRPr="00D05F24">
        <w:rPr>
          <w:rFonts w:ascii="Book Antiqua" w:hAnsi="Book Antiqua" w:cs="Times New Roman"/>
          <w:sz w:val="24"/>
          <w:szCs w:val="24"/>
        </w:rPr>
        <w:lastRenderedPageBreak/>
        <w:t xml:space="preserve">assisted with the practical work; </w:t>
      </w:r>
      <w:proofErr w:type="spellStart"/>
      <w:r w:rsidRPr="00D05F24">
        <w:rPr>
          <w:rFonts w:ascii="Book Antiqua" w:hAnsi="Book Antiqua" w:cs="Times New Roman"/>
          <w:sz w:val="24"/>
          <w:szCs w:val="24"/>
        </w:rPr>
        <w:t>Elberry</w:t>
      </w:r>
      <w:proofErr w:type="spellEnd"/>
      <w:r w:rsidRPr="00D05F24">
        <w:rPr>
          <w:rFonts w:ascii="Book Antiqua" w:hAnsi="Book Antiqua" w:cs="Times New Roman"/>
          <w:sz w:val="24"/>
          <w:szCs w:val="24"/>
        </w:rPr>
        <w:t xml:space="preserve"> M</w:t>
      </w:r>
      <w:r w:rsidR="00281F75" w:rsidRPr="00D05F24">
        <w:rPr>
          <w:rFonts w:ascii="Book Antiqua" w:eastAsiaTheme="minorEastAsia" w:hAnsi="Book Antiqua" w:cs="Times New Roman" w:hint="eastAsia"/>
          <w:sz w:val="24"/>
          <w:szCs w:val="24"/>
          <w:lang w:eastAsia="zh-CN"/>
        </w:rPr>
        <w:t>,</w:t>
      </w:r>
      <w:r w:rsidRPr="00D05F24">
        <w:rPr>
          <w:rFonts w:ascii="Book Antiqua" w:hAnsi="Book Antiqua" w:cs="Times New Roman"/>
          <w:sz w:val="24"/>
          <w:szCs w:val="24"/>
        </w:rPr>
        <w:t xml:space="preserve"> </w:t>
      </w:r>
      <w:proofErr w:type="spellStart"/>
      <w:r w:rsidRPr="00D05F24">
        <w:rPr>
          <w:rFonts w:ascii="Book Antiqua" w:hAnsi="Book Antiqua" w:cs="Times New Roman"/>
          <w:sz w:val="24"/>
          <w:szCs w:val="24"/>
        </w:rPr>
        <w:t>Mayla</w:t>
      </w:r>
      <w:proofErr w:type="spellEnd"/>
      <w:r w:rsidRPr="00D05F24">
        <w:rPr>
          <w:rFonts w:ascii="Book Antiqua" w:hAnsi="Book Antiqua" w:cs="Times New Roman"/>
          <w:sz w:val="24"/>
          <w:szCs w:val="24"/>
        </w:rPr>
        <w:t xml:space="preserve"> A </w:t>
      </w:r>
      <w:r w:rsidR="00281F75" w:rsidRPr="00D05F24">
        <w:rPr>
          <w:rFonts w:ascii="Book Antiqua" w:eastAsiaTheme="minorEastAsia" w:hAnsi="Book Antiqua" w:cs="Times New Roman" w:hint="eastAsia"/>
          <w:sz w:val="24"/>
          <w:szCs w:val="24"/>
          <w:lang w:eastAsia="zh-CN"/>
        </w:rPr>
        <w:t xml:space="preserve">and </w:t>
      </w:r>
      <w:proofErr w:type="spellStart"/>
      <w:r w:rsidR="00281F75" w:rsidRPr="00D05F24">
        <w:rPr>
          <w:rFonts w:ascii="Book Antiqua" w:eastAsiaTheme="minorEastAsia" w:hAnsi="Book Antiqua" w:cs="Times New Roman"/>
          <w:sz w:val="24"/>
          <w:szCs w:val="24"/>
          <w:lang w:eastAsia="zh-CN"/>
        </w:rPr>
        <w:t>Bahnassy</w:t>
      </w:r>
      <w:proofErr w:type="spellEnd"/>
      <w:r w:rsidR="00281F75" w:rsidRPr="00D05F24">
        <w:rPr>
          <w:rFonts w:ascii="Book Antiqua" w:eastAsiaTheme="minorEastAsia" w:hAnsi="Book Antiqua" w:cs="Times New Roman"/>
          <w:sz w:val="24"/>
          <w:szCs w:val="24"/>
          <w:lang w:eastAsia="zh-CN"/>
        </w:rPr>
        <w:t xml:space="preserve"> A </w:t>
      </w:r>
      <w:r w:rsidRPr="00D05F24">
        <w:rPr>
          <w:rFonts w:ascii="Book Antiqua" w:hAnsi="Book Antiqua" w:cs="Times New Roman"/>
          <w:sz w:val="24"/>
          <w:szCs w:val="24"/>
        </w:rPr>
        <w:t xml:space="preserve">assisted with editing the manuscript; </w:t>
      </w:r>
      <w:proofErr w:type="spellStart"/>
      <w:r w:rsidRPr="00D05F24">
        <w:rPr>
          <w:rFonts w:ascii="Book Antiqua" w:hAnsi="Book Antiqua" w:cs="Times New Roman"/>
          <w:sz w:val="24"/>
          <w:szCs w:val="24"/>
        </w:rPr>
        <w:t>Abouelhoda</w:t>
      </w:r>
      <w:proofErr w:type="spellEnd"/>
      <w:r w:rsidRPr="00D05F24">
        <w:rPr>
          <w:rFonts w:ascii="Book Antiqua" w:hAnsi="Book Antiqua" w:cs="Times New Roman"/>
          <w:sz w:val="24"/>
          <w:szCs w:val="24"/>
        </w:rPr>
        <w:t xml:space="preserve"> M </w:t>
      </w:r>
      <w:proofErr w:type="spellStart"/>
      <w:r w:rsidR="00281F75" w:rsidRPr="00D05F24">
        <w:rPr>
          <w:rFonts w:ascii="Book Antiqua" w:hAnsi="Book Antiqua" w:cs="Times New Roman"/>
          <w:sz w:val="24"/>
          <w:szCs w:val="24"/>
        </w:rPr>
        <w:t>assited</w:t>
      </w:r>
      <w:proofErr w:type="spellEnd"/>
      <w:r w:rsidR="00281F75" w:rsidRPr="00D05F24">
        <w:rPr>
          <w:rFonts w:ascii="Book Antiqua" w:hAnsi="Book Antiqua" w:cs="Times New Roman"/>
          <w:sz w:val="24"/>
          <w:szCs w:val="24"/>
        </w:rPr>
        <w:t xml:space="preserve"> with creating the model</w:t>
      </w:r>
      <w:r w:rsidR="00281F75" w:rsidRPr="00D05F24">
        <w:rPr>
          <w:rFonts w:ascii="Book Antiqua" w:eastAsiaTheme="minorEastAsia" w:hAnsi="Book Antiqua" w:cs="Times New Roman" w:hint="eastAsia"/>
          <w:sz w:val="24"/>
          <w:szCs w:val="24"/>
          <w:lang w:eastAsia="zh-CN"/>
        </w:rPr>
        <w:t>.</w:t>
      </w:r>
      <w:r w:rsidR="00281F75" w:rsidRPr="00D05F24">
        <w:rPr>
          <w:rFonts w:ascii="Book Antiqua" w:hAnsi="Book Antiqua" w:cs="Book Antiqua"/>
          <w:sz w:val="24"/>
          <w:szCs w:val="24"/>
        </w:rPr>
        <w:t xml:space="preserve"> </w:t>
      </w:r>
    </w:p>
    <w:p w:rsidR="00281F75" w:rsidRPr="00D05F24" w:rsidRDefault="00281F75" w:rsidP="00281F75">
      <w:pPr>
        <w:autoSpaceDE w:val="0"/>
        <w:autoSpaceDN w:val="0"/>
        <w:bidi w:val="0"/>
        <w:adjustRightInd w:val="0"/>
        <w:snapToGrid w:val="0"/>
        <w:spacing w:after="0" w:line="360" w:lineRule="auto"/>
        <w:jc w:val="both"/>
        <w:rPr>
          <w:rFonts w:ascii="Book Antiqua" w:eastAsiaTheme="minorEastAsia" w:hAnsi="Book Antiqua" w:cs="Book Antiqua"/>
          <w:sz w:val="24"/>
          <w:szCs w:val="24"/>
          <w:lang w:eastAsia="zh-CN"/>
        </w:rPr>
      </w:pPr>
    </w:p>
    <w:p w:rsidR="009D03EE" w:rsidRPr="00D05F24" w:rsidRDefault="009D03EE" w:rsidP="00BA7079">
      <w:pPr>
        <w:autoSpaceDE w:val="0"/>
        <w:autoSpaceDN w:val="0"/>
        <w:bidi w:val="0"/>
        <w:adjustRightInd w:val="0"/>
        <w:snapToGrid w:val="0"/>
        <w:spacing w:after="0" w:line="360" w:lineRule="auto"/>
        <w:jc w:val="both"/>
        <w:rPr>
          <w:rFonts w:ascii="Book Antiqua" w:hAnsi="Book Antiqua" w:cs="Calibri"/>
          <w:b/>
          <w:bCs/>
          <w:sz w:val="24"/>
          <w:szCs w:val="24"/>
        </w:rPr>
      </w:pPr>
      <w:bookmarkStart w:id="13" w:name="OLE_LINK2932"/>
      <w:r w:rsidRPr="00D05F24">
        <w:rPr>
          <w:rFonts w:ascii="Book Antiqua" w:hAnsi="Book Antiqua" w:cs="Calibri"/>
          <w:b/>
          <w:bCs/>
          <w:sz w:val="24"/>
          <w:szCs w:val="24"/>
        </w:rPr>
        <w:t xml:space="preserve">Supported by </w:t>
      </w:r>
      <w:r w:rsidRPr="00D05F24">
        <w:rPr>
          <w:rFonts w:ascii="Book Antiqua" w:hAnsi="Book Antiqua" w:cs="Book Antiqua"/>
          <w:sz w:val="24"/>
          <w:szCs w:val="24"/>
        </w:rPr>
        <w:t>National Cancer Institute, Cairo University, Cairo, Egypt</w:t>
      </w:r>
      <w:r w:rsidRPr="00D05F24">
        <w:rPr>
          <w:rFonts w:ascii="Book Antiqua" w:hAnsi="Book Antiqua" w:cs="Calibri"/>
          <w:b/>
          <w:bCs/>
          <w:sz w:val="24"/>
          <w:szCs w:val="24"/>
        </w:rPr>
        <w:t>.</w:t>
      </w:r>
    </w:p>
    <w:bookmarkEnd w:id="13"/>
    <w:p w:rsidR="009D03EE" w:rsidRPr="00D05F24" w:rsidRDefault="009D03EE" w:rsidP="00BA7079">
      <w:pPr>
        <w:autoSpaceDE w:val="0"/>
        <w:autoSpaceDN w:val="0"/>
        <w:bidi w:val="0"/>
        <w:adjustRightInd w:val="0"/>
        <w:snapToGrid w:val="0"/>
        <w:spacing w:after="0" w:line="360" w:lineRule="auto"/>
        <w:jc w:val="both"/>
        <w:rPr>
          <w:rFonts w:ascii="Book Antiqua" w:hAnsi="Book Antiqua" w:cs="Book Antiqua"/>
          <w:sz w:val="24"/>
          <w:szCs w:val="24"/>
        </w:rPr>
      </w:pPr>
    </w:p>
    <w:p w:rsidR="009D03EE" w:rsidRPr="00D05F24" w:rsidRDefault="009D03EE" w:rsidP="00BA7079">
      <w:pPr>
        <w:autoSpaceDE w:val="0"/>
        <w:autoSpaceDN w:val="0"/>
        <w:bidi w:val="0"/>
        <w:adjustRightInd w:val="0"/>
        <w:snapToGrid w:val="0"/>
        <w:spacing w:after="0" w:line="360" w:lineRule="auto"/>
        <w:jc w:val="both"/>
        <w:rPr>
          <w:rFonts w:ascii="Book Antiqua" w:eastAsiaTheme="minorEastAsia" w:hAnsi="Book Antiqua" w:cs="Book Antiqua"/>
          <w:sz w:val="24"/>
          <w:szCs w:val="24"/>
          <w:lang w:eastAsia="zh-CN"/>
        </w:rPr>
      </w:pPr>
      <w:r w:rsidRPr="00D05F24">
        <w:rPr>
          <w:rFonts w:ascii="Book Antiqua" w:hAnsi="Book Antiqua" w:cs="Book Antiqua"/>
          <w:b/>
          <w:bCs/>
          <w:sz w:val="24"/>
          <w:szCs w:val="24"/>
        </w:rPr>
        <w:t>Institutional review board statement:</w:t>
      </w:r>
      <w:r w:rsidRPr="00D05F24">
        <w:rPr>
          <w:rFonts w:ascii="Book Antiqua" w:hAnsi="Book Antiqua" w:cs="Book Antiqua"/>
          <w:sz w:val="24"/>
          <w:szCs w:val="24"/>
        </w:rPr>
        <w:t xml:space="preserve"> The study was approved by the </w:t>
      </w:r>
      <w:r w:rsidR="00281F75" w:rsidRPr="00D05F24">
        <w:rPr>
          <w:rFonts w:ascii="Book Antiqua" w:hAnsi="Book Antiqua" w:cs="Book Antiqua"/>
          <w:sz w:val="24"/>
          <w:szCs w:val="24"/>
        </w:rPr>
        <w:t>Ethics Committee</w:t>
      </w:r>
      <w:r w:rsidRPr="00D05F24">
        <w:rPr>
          <w:rFonts w:ascii="Book Antiqua" w:hAnsi="Book Antiqua" w:cs="Book Antiqua"/>
          <w:sz w:val="24"/>
          <w:szCs w:val="24"/>
        </w:rPr>
        <w:t xml:space="preserve"> of National Cancer Institute, Cairo University, Cairo, Egypt</w:t>
      </w:r>
      <w:r w:rsidR="00281F75" w:rsidRPr="00D05F24">
        <w:rPr>
          <w:rFonts w:ascii="Book Antiqua" w:eastAsiaTheme="minorEastAsia" w:hAnsi="Book Antiqua" w:cs="Book Antiqua" w:hint="eastAsia"/>
          <w:sz w:val="24"/>
          <w:szCs w:val="24"/>
          <w:lang w:eastAsia="zh-CN"/>
        </w:rPr>
        <w:t xml:space="preserve"> (</w:t>
      </w:r>
      <w:r w:rsidR="00281F75" w:rsidRPr="00D05F24">
        <w:rPr>
          <w:rFonts w:ascii="Book Antiqua" w:hAnsi="Book Antiqua" w:cs="Book Antiqua"/>
          <w:bCs/>
          <w:sz w:val="24"/>
          <w:szCs w:val="24"/>
        </w:rPr>
        <w:t>IRB No</w:t>
      </w:r>
      <w:r w:rsidR="00281F75" w:rsidRPr="00D05F24">
        <w:rPr>
          <w:rFonts w:ascii="Book Antiqua" w:eastAsiaTheme="minorEastAsia" w:hAnsi="Book Antiqua" w:cs="Book Antiqua" w:hint="eastAsia"/>
          <w:bCs/>
          <w:sz w:val="24"/>
          <w:szCs w:val="24"/>
          <w:lang w:eastAsia="zh-CN"/>
        </w:rPr>
        <w:t>.</w:t>
      </w:r>
      <w:r w:rsidRPr="00D05F24">
        <w:rPr>
          <w:rFonts w:ascii="Book Antiqua" w:hAnsi="Book Antiqua" w:cs="Book Antiqua"/>
          <w:bCs/>
          <w:sz w:val="24"/>
          <w:szCs w:val="24"/>
        </w:rPr>
        <w:t xml:space="preserve"> </w:t>
      </w:r>
      <w:r w:rsidRPr="00D05F24">
        <w:rPr>
          <w:rFonts w:ascii="Book Antiqua" w:hAnsi="Book Antiqua" w:cs="Book Antiqua"/>
          <w:sz w:val="24"/>
          <w:szCs w:val="24"/>
        </w:rPr>
        <w:t xml:space="preserve">00004025, </w:t>
      </w:r>
      <w:r w:rsidRPr="00D05F24">
        <w:rPr>
          <w:rFonts w:ascii="Book Antiqua" w:hAnsi="Book Antiqua" w:cs="Book Antiqua"/>
          <w:bCs/>
          <w:sz w:val="24"/>
          <w:szCs w:val="24"/>
        </w:rPr>
        <w:t>IORG</w:t>
      </w:r>
      <w:r w:rsidR="00281F75" w:rsidRPr="00D05F24">
        <w:rPr>
          <w:rFonts w:ascii="Book Antiqua" w:eastAsiaTheme="minorEastAsia" w:hAnsi="Book Antiqua" w:cs="Book Antiqua" w:hint="eastAsia"/>
          <w:bCs/>
          <w:sz w:val="24"/>
          <w:szCs w:val="24"/>
          <w:lang w:eastAsia="zh-CN"/>
        </w:rPr>
        <w:t>.</w:t>
      </w:r>
      <w:r w:rsidRPr="00D05F24">
        <w:rPr>
          <w:rFonts w:ascii="Book Antiqua" w:hAnsi="Book Antiqua" w:cs="Book Antiqua"/>
          <w:sz w:val="24"/>
          <w:szCs w:val="24"/>
        </w:rPr>
        <w:t xml:space="preserve"> 0003381</w:t>
      </w:r>
      <w:r w:rsidR="00281F75" w:rsidRPr="00D05F24">
        <w:rPr>
          <w:rFonts w:ascii="Book Antiqua" w:eastAsiaTheme="minorEastAsia" w:hAnsi="Book Antiqua" w:cs="Book Antiqua" w:hint="eastAsia"/>
          <w:sz w:val="24"/>
          <w:szCs w:val="24"/>
          <w:lang w:eastAsia="zh-CN"/>
        </w:rPr>
        <w:t>).</w:t>
      </w:r>
    </w:p>
    <w:p w:rsidR="009D03EE" w:rsidRPr="00D05F24" w:rsidRDefault="009D03EE" w:rsidP="00BA7079">
      <w:pPr>
        <w:autoSpaceDE w:val="0"/>
        <w:autoSpaceDN w:val="0"/>
        <w:bidi w:val="0"/>
        <w:adjustRightInd w:val="0"/>
        <w:snapToGrid w:val="0"/>
        <w:spacing w:after="0" w:line="360" w:lineRule="auto"/>
        <w:jc w:val="both"/>
        <w:rPr>
          <w:rFonts w:ascii="Book Antiqua" w:hAnsi="Book Antiqua" w:cs="Book Antiqua"/>
          <w:sz w:val="24"/>
          <w:szCs w:val="24"/>
        </w:rPr>
      </w:pPr>
    </w:p>
    <w:p w:rsidR="009D03EE" w:rsidRPr="00D05F24" w:rsidRDefault="009D03EE" w:rsidP="00BA7079">
      <w:pPr>
        <w:autoSpaceDE w:val="0"/>
        <w:autoSpaceDN w:val="0"/>
        <w:bidi w:val="0"/>
        <w:adjustRightInd w:val="0"/>
        <w:snapToGrid w:val="0"/>
        <w:spacing w:after="0" w:line="360" w:lineRule="auto"/>
        <w:jc w:val="both"/>
        <w:rPr>
          <w:rFonts w:ascii="Book Antiqua" w:hAnsi="Book Antiqua" w:cs="Book Antiqua"/>
          <w:sz w:val="24"/>
          <w:szCs w:val="24"/>
        </w:rPr>
      </w:pPr>
      <w:r w:rsidRPr="00D05F24">
        <w:rPr>
          <w:rFonts w:ascii="Book Antiqua" w:hAnsi="Book Antiqua" w:cs="Book Antiqua"/>
          <w:b/>
          <w:bCs/>
          <w:sz w:val="24"/>
          <w:szCs w:val="24"/>
        </w:rPr>
        <w:t>Informed consent statement:</w:t>
      </w:r>
      <w:r w:rsidRPr="00D05F24">
        <w:rPr>
          <w:rFonts w:ascii="Book Antiqua" w:hAnsi="Book Antiqua" w:cs="Book Antiqua"/>
          <w:sz w:val="24"/>
          <w:szCs w:val="24"/>
        </w:rPr>
        <w:t xml:space="preserve"> All patients gave informed consent. </w:t>
      </w:r>
    </w:p>
    <w:p w:rsidR="009D03EE" w:rsidRPr="00D05F24" w:rsidRDefault="009D03EE" w:rsidP="00BA7079">
      <w:pPr>
        <w:autoSpaceDE w:val="0"/>
        <w:autoSpaceDN w:val="0"/>
        <w:bidi w:val="0"/>
        <w:adjustRightInd w:val="0"/>
        <w:snapToGrid w:val="0"/>
        <w:spacing w:after="0" w:line="360" w:lineRule="auto"/>
        <w:jc w:val="both"/>
        <w:rPr>
          <w:rFonts w:ascii="Book Antiqua" w:hAnsi="Book Antiqua" w:cs="Book Antiqua"/>
          <w:sz w:val="24"/>
          <w:szCs w:val="24"/>
        </w:rPr>
      </w:pPr>
    </w:p>
    <w:p w:rsidR="009D03EE" w:rsidRPr="00D05F24" w:rsidRDefault="009D03EE" w:rsidP="00BA7079">
      <w:pPr>
        <w:autoSpaceDE w:val="0"/>
        <w:autoSpaceDN w:val="0"/>
        <w:bidi w:val="0"/>
        <w:adjustRightInd w:val="0"/>
        <w:snapToGrid w:val="0"/>
        <w:spacing w:after="0" w:line="360" w:lineRule="auto"/>
        <w:jc w:val="both"/>
        <w:rPr>
          <w:rFonts w:ascii="Book Antiqua" w:hAnsi="Book Antiqua" w:cs="Book Antiqua"/>
          <w:sz w:val="24"/>
          <w:szCs w:val="24"/>
        </w:rPr>
      </w:pPr>
      <w:r w:rsidRPr="00D05F24">
        <w:rPr>
          <w:rFonts w:ascii="Book Antiqua" w:hAnsi="Book Antiqua" w:cs="Book Antiqua"/>
          <w:b/>
          <w:bCs/>
          <w:sz w:val="24"/>
          <w:szCs w:val="24"/>
        </w:rPr>
        <w:t>Conflict-of-interest statement:</w:t>
      </w:r>
      <w:r w:rsidRPr="00D05F24">
        <w:rPr>
          <w:rFonts w:ascii="Book Antiqua" w:hAnsi="Book Antiqua" w:cs="Book Antiqua"/>
          <w:sz w:val="24"/>
          <w:szCs w:val="24"/>
        </w:rPr>
        <w:t xml:space="preserve"> No benefits in any form have been received or will be received from a commercial party related directly or indirectly to the subject of this article.</w:t>
      </w:r>
    </w:p>
    <w:p w:rsidR="009D03EE" w:rsidRPr="00D05F24" w:rsidRDefault="009D03EE" w:rsidP="00BA7079">
      <w:pPr>
        <w:bidi w:val="0"/>
        <w:adjustRightInd w:val="0"/>
        <w:snapToGrid w:val="0"/>
        <w:spacing w:after="0" w:line="360" w:lineRule="auto"/>
        <w:jc w:val="both"/>
        <w:rPr>
          <w:rFonts w:ascii="Book Antiqua" w:hAnsi="Book Antiqua" w:cs="Times New Roman"/>
          <w:b/>
          <w:bCs/>
          <w:sz w:val="24"/>
          <w:szCs w:val="24"/>
        </w:rPr>
      </w:pPr>
    </w:p>
    <w:p w:rsidR="009D03EE" w:rsidRPr="00D05F24" w:rsidRDefault="009D03EE" w:rsidP="00BA7079">
      <w:pPr>
        <w:autoSpaceDE w:val="0"/>
        <w:autoSpaceDN w:val="0"/>
        <w:bidi w:val="0"/>
        <w:adjustRightInd w:val="0"/>
        <w:snapToGrid w:val="0"/>
        <w:spacing w:after="0" w:line="360" w:lineRule="auto"/>
        <w:jc w:val="both"/>
        <w:rPr>
          <w:rFonts w:ascii="Book Antiqua" w:hAnsi="Book Antiqua" w:cs="Book Antiqua"/>
          <w:sz w:val="24"/>
          <w:szCs w:val="24"/>
        </w:rPr>
      </w:pPr>
      <w:r w:rsidRPr="00D05F24">
        <w:rPr>
          <w:rFonts w:ascii="Book Antiqua" w:hAnsi="Book Antiqua" w:cs="Book Antiqua"/>
          <w:b/>
          <w:bCs/>
          <w:sz w:val="24"/>
          <w:szCs w:val="24"/>
        </w:rPr>
        <w:t>Data sharing statement:</w:t>
      </w:r>
      <w:r w:rsidRPr="00D05F24">
        <w:rPr>
          <w:rFonts w:ascii="Book Antiqua" w:hAnsi="Book Antiqua" w:cs="Book Antiqua"/>
          <w:sz w:val="24"/>
          <w:szCs w:val="24"/>
        </w:rPr>
        <w:t xml:space="preserve"> The technical appendix, statistical code, and dataset are available from the corresponding author at </w:t>
      </w:r>
      <w:hyperlink r:id="rId9" w:history="1">
        <w:r w:rsidRPr="00D05F24">
          <w:rPr>
            <w:rStyle w:val="a3"/>
            <w:rFonts w:ascii="Book Antiqua" w:hAnsi="Book Antiqua"/>
            <w:color w:val="auto"/>
            <w:sz w:val="24"/>
            <w:szCs w:val="24"/>
            <w:u w:val="none"/>
          </w:rPr>
          <w:t>ncizekri@yahoo.com</w:t>
        </w:r>
      </w:hyperlink>
      <w:r w:rsidRPr="00D05F24">
        <w:rPr>
          <w:rFonts w:ascii="Book Antiqua" w:hAnsi="Book Antiqua" w:cs="Book Antiqua"/>
          <w:sz w:val="24"/>
          <w:szCs w:val="24"/>
        </w:rPr>
        <w:t>.</w:t>
      </w:r>
    </w:p>
    <w:p w:rsidR="009D03EE" w:rsidRPr="00D05F24" w:rsidRDefault="009D03EE" w:rsidP="00BA7079">
      <w:pPr>
        <w:bidi w:val="0"/>
        <w:adjustRightInd w:val="0"/>
        <w:snapToGrid w:val="0"/>
        <w:spacing w:after="0" w:line="360" w:lineRule="auto"/>
        <w:jc w:val="both"/>
        <w:rPr>
          <w:rFonts w:ascii="Book Antiqua" w:hAnsi="Book Antiqua" w:cs="Times New Roman"/>
          <w:b/>
          <w:bCs/>
          <w:sz w:val="24"/>
          <w:szCs w:val="24"/>
        </w:rPr>
      </w:pPr>
    </w:p>
    <w:p w:rsidR="00EC7641" w:rsidRPr="00EC7641" w:rsidRDefault="00EC7641" w:rsidP="00EC7641">
      <w:pPr>
        <w:bidi w:val="0"/>
        <w:spacing w:after="0" w:line="360" w:lineRule="auto"/>
        <w:jc w:val="both"/>
        <w:rPr>
          <w:rFonts w:ascii="Book Antiqua" w:eastAsia="宋体" w:hAnsi="Book Antiqua" w:cs="宋体"/>
          <w:sz w:val="24"/>
          <w:szCs w:val="24"/>
          <w:lang w:eastAsia="zh-CN"/>
        </w:rPr>
      </w:pPr>
      <w:bookmarkStart w:id="14" w:name="OLE_LINK441"/>
      <w:bookmarkStart w:id="15" w:name="OLE_LINK442"/>
      <w:bookmarkStart w:id="16" w:name="OLE_LINK1032"/>
      <w:bookmarkStart w:id="17" w:name="OLE_LINK1232"/>
      <w:bookmarkStart w:id="18" w:name="OLE_LINK1460"/>
      <w:bookmarkStart w:id="19" w:name="OLE_LINK1568"/>
      <w:bookmarkStart w:id="20" w:name="OLE_LINK1708"/>
      <w:bookmarkStart w:id="21" w:name="OLE_LINK1435"/>
      <w:bookmarkStart w:id="22" w:name="OLE_LINK1478"/>
      <w:bookmarkStart w:id="23" w:name="OLE_LINK1428"/>
      <w:bookmarkStart w:id="24" w:name="OLE_LINK1355"/>
      <w:bookmarkStart w:id="25" w:name="OLE_LINK1425"/>
      <w:bookmarkStart w:id="26" w:name="OLE_LINK1504"/>
      <w:bookmarkStart w:id="27" w:name="OLE_LINK1544"/>
      <w:bookmarkStart w:id="28" w:name="OLE_LINK1680"/>
      <w:bookmarkStart w:id="29" w:name="OLE_LINK1710"/>
      <w:bookmarkStart w:id="30" w:name="OLE_LINK3317"/>
      <w:bookmarkStart w:id="31" w:name="OLE_LINK22"/>
      <w:bookmarkStart w:id="32" w:name="OLE_LINK1818"/>
      <w:bookmarkStart w:id="33" w:name="OLE_LINK1684"/>
      <w:bookmarkStart w:id="34" w:name="OLE_LINK1885"/>
      <w:bookmarkStart w:id="35" w:name="OLE_LINK1799"/>
      <w:bookmarkStart w:id="36" w:name="OLE_LINK1894"/>
      <w:bookmarkStart w:id="37" w:name="OLE_LINK27"/>
      <w:bookmarkStart w:id="38" w:name="OLE_LINK732"/>
      <w:bookmarkStart w:id="39" w:name="OLE_LINK2053"/>
      <w:bookmarkStart w:id="40" w:name="OLE_LINK2096"/>
      <w:bookmarkStart w:id="41" w:name="OLE_LINK2174"/>
      <w:bookmarkStart w:id="42" w:name="OLE_LINK2108"/>
      <w:bookmarkStart w:id="43" w:name="OLE_LINK2183"/>
      <w:bookmarkStart w:id="44" w:name="OLE_LINK2328"/>
      <w:bookmarkStart w:id="45" w:name="OLE_LINK766"/>
      <w:bookmarkStart w:id="46" w:name="OLE_LINK2256"/>
      <w:bookmarkStart w:id="47" w:name="OLE_LINK38"/>
      <w:bookmarkStart w:id="48" w:name="OLE_LINK2368"/>
      <w:bookmarkStart w:id="49" w:name="OLE_LINK2351"/>
      <w:bookmarkStart w:id="50" w:name="OLE_LINK2446"/>
      <w:bookmarkStart w:id="51" w:name="OLE_LINK2509"/>
      <w:bookmarkStart w:id="52" w:name="OLE_LINK2651"/>
      <w:bookmarkStart w:id="53" w:name="OLE_LINK2842"/>
      <w:bookmarkStart w:id="54" w:name="OLE_LINK58"/>
      <w:r w:rsidRPr="00EC7641">
        <w:rPr>
          <w:rFonts w:ascii="Book Antiqua" w:eastAsia="宋体" w:hAnsi="Book Antiqua" w:cs="Times New Roman"/>
          <w:b/>
          <w:sz w:val="24"/>
          <w:szCs w:val="24"/>
          <w:lang w:eastAsia="zh-CN"/>
        </w:rPr>
        <w:t xml:space="preserve">Open-Access: </w:t>
      </w:r>
      <w:bookmarkStart w:id="55" w:name="OLE_LINK479"/>
      <w:bookmarkStart w:id="56" w:name="OLE_LINK496"/>
      <w:bookmarkStart w:id="57" w:name="OLE_LINK506"/>
      <w:bookmarkStart w:id="58" w:name="OLE_LINK507"/>
      <w:bookmarkStart w:id="59" w:name="OLE_LINK2933"/>
      <w:bookmarkStart w:id="60" w:name="OLE_LINK2934"/>
      <w:r w:rsidRPr="00EC7641">
        <w:rPr>
          <w:rFonts w:ascii="Book Antiqua" w:eastAsia="宋体" w:hAnsi="Book Antiqua" w:cs="Times New Roman"/>
          <w:kern w:val="2"/>
          <w:sz w:val="24"/>
          <w:szCs w:val="24"/>
          <w:lang w:eastAsia="zh-CN"/>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10" w:history="1">
        <w:r w:rsidRPr="00D05F24">
          <w:rPr>
            <w:rFonts w:ascii="Book Antiqua" w:eastAsia="宋体" w:hAnsi="Book Antiqua" w:cs="Times New Roman"/>
            <w:kern w:val="2"/>
            <w:sz w:val="24"/>
            <w:szCs w:val="24"/>
            <w:lang w:eastAsia="zh-CN"/>
          </w:rPr>
          <w:t>http://creativecommons.org/licenses/by-nc/4.0/</w:t>
        </w:r>
      </w:hyperlink>
      <w:bookmarkEnd w:id="55"/>
      <w:bookmarkEnd w:id="56"/>
      <w:bookmarkEnd w:id="57"/>
      <w:bookmarkEnd w:id="58"/>
    </w:p>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9"/>
    <w:bookmarkEnd w:id="60"/>
    <w:p w:rsidR="00EC7641" w:rsidRPr="00D05F24" w:rsidRDefault="00EC7641" w:rsidP="00EC7641">
      <w:pPr>
        <w:autoSpaceDE w:val="0"/>
        <w:autoSpaceDN w:val="0"/>
        <w:bidi w:val="0"/>
        <w:adjustRightInd w:val="0"/>
        <w:snapToGrid w:val="0"/>
        <w:spacing w:after="0" w:line="360" w:lineRule="auto"/>
        <w:jc w:val="both"/>
        <w:rPr>
          <w:rFonts w:ascii="Book Antiqua" w:eastAsiaTheme="minorEastAsia" w:hAnsi="Book Antiqua" w:cs="Book Antiqua"/>
          <w:sz w:val="24"/>
          <w:szCs w:val="24"/>
          <w:lang w:eastAsia="zh-CN"/>
        </w:rPr>
      </w:pPr>
    </w:p>
    <w:p w:rsidR="009D03EE" w:rsidRPr="00D05F24" w:rsidRDefault="009D03EE" w:rsidP="00BA7079">
      <w:pPr>
        <w:autoSpaceDE w:val="0"/>
        <w:autoSpaceDN w:val="0"/>
        <w:bidi w:val="0"/>
        <w:adjustRightInd w:val="0"/>
        <w:snapToGrid w:val="0"/>
        <w:spacing w:after="0" w:line="360" w:lineRule="auto"/>
        <w:jc w:val="both"/>
        <w:rPr>
          <w:rFonts w:ascii="Book Antiqua" w:hAnsi="Book Antiqua"/>
          <w:sz w:val="24"/>
          <w:szCs w:val="24"/>
        </w:rPr>
      </w:pPr>
      <w:r w:rsidRPr="00D05F24">
        <w:rPr>
          <w:rFonts w:ascii="Book Antiqua" w:hAnsi="Book Antiqua"/>
          <w:b/>
          <w:bCs/>
          <w:sz w:val="24"/>
          <w:szCs w:val="24"/>
        </w:rPr>
        <w:t>Correspondence to:</w:t>
      </w:r>
      <w:r w:rsidR="00EC7641" w:rsidRPr="00D05F24">
        <w:rPr>
          <w:rFonts w:ascii="Book Antiqua" w:hAnsi="Book Antiqua"/>
          <w:sz w:val="24"/>
          <w:szCs w:val="24"/>
        </w:rPr>
        <w:t xml:space="preserve"> </w:t>
      </w:r>
      <w:bookmarkStart w:id="61" w:name="OLE_LINK18"/>
      <w:bookmarkStart w:id="62" w:name="OLE_LINK19"/>
      <w:r w:rsidR="00EC7641" w:rsidRPr="00D05F24">
        <w:rPr>
          <w:rFonts w:ascii="Book Antiqua" w:hAnsi="Book Antiqua"/>
          <w:b/>
          <w:sz w:val="24"/>
          <w:szCs w:val="24"/>
        </w:rPr>
        <w:t>Abdel-</w:t>
      </w:r>
      <w:proofErr w:type="spellStart"/>
      <w:r w:rsidR="00EC7641" w:rsidRPr="00D05F24">
        <w:rPr>
          <w:rFonts w:ascii="Book Antiqua" w:hAnsi="Book Antiqua"/>
          <w:b/>
          <w:sz w:val="24"/>
          <w:szCs w:val="24"/>
        </w:rPr>
        <w:t>Rhaman</w:t>
      </w:r>
      <w:proofErr w:type="spellEnd"/>
      <w:r w:rsidR="00EC7641" w:rsidRPr="00D05F24">
        <w:rPr>
          <w:rFonts w:ascii="Book Antiqua" w:hAnsi="Book Antiqua"/>
          <w:b/>
          <w:sz w:val="24"/>
          <w:szCs w:val="24"/>
        </w:rPr>
        <w:t xml:space="preserve"> </w:t>
      </w:r>
      <w:proofErr w:type="spellStart"/>
      <w:r w:rsidR="00EC7641" w:rsidRPr="00D05F24">
        <w:rPr>
          <w:rFonts w:ascii="Book Antiqua" w:hAnsi="Book Antiqua"/>
          <w:b/>
          <w:bCs/>
          <w:sz w:val="24"/>
          <w:szCs w:val="24"/>
        </w:rPr>
        <w:t>Nabawy</w:t>
      </w:r>
      <w:proofErr w:type="spellEnd"/>
      <w:r w:rsidR="00EC7641" w:rsidRPr="00D05F24">
        <w:rPr>
          <w:rFonts w:ascii="Book Antiqua" w:hAnsi="Book Antiqua"/>
          <w:b/>
          <w:bCs/>
          <w:sz w:val="24"/>
          <w:szCs w:val="24"/>
        </w:rPr>
        <w:t xml:space="preserve"> </w:t>
      </w:r>
      <w:proofErr w:type="spellStart"/>
      <w:r w:rsidR="00EC7641" w:rsidRPr="00D05F24">
        <w:rPr>
          <w:rFonts w:ascii="Book Antiqua" w:hAnsi="Book Antiqua"/>
          <w:b/>
          <w:sz w:val="24"/>
          <w:szCs w:val="24"/>
        </w:rPr>
        <w:t>Zekri</w:t>
      </w:r>
      <w:proofErr w:type="spellEnd"/>
      <w:r w:rsidR="00EC7641" w:rsidRPr="00D05F24">
        <w:rPr>
          <w:rFonts w:ascii="Book Antiqua" w:hAnsi="Book Antiqua"/>
          <w:b/>
          <w:sz w:val="24"/>
          <w:szCs w:val="24"/>
        </w:rPr>
        <w:t>, PhD</w:t>
      </w:r>
      <w:r w:rsidRPr="00D05F24">
        <w:rPr>
          <w:rFonts w:ascii="Book Antiqua" w:hAnsi="Book Antiqua"/>
          <w:b/>
          <w:sz w:val="24"/>
          <w:szCs w:val="24"/>
        </w:rPr>
        <w:t xml:space="preserve">, </w:t>
      </w:r>
      <w:r w:rsidR="00BA1479">
        <w:rPr>
          <w:rFonts w:ascii="Book Antiqua" w:eastAsiaTheme="minorEastAsia" w:hAnsi="Book Antiqua" w:hint="eastAsia"/>
          <w:b/>
          <w:sz w:val="24"/>
          <w:szCs w:val="24"/>
          <w:lang w:eastAsia="zh-CN"/>
        </w:rPr>
        <w:t xml:space="preserve">Head, </w:t>
      </w:r>
      <w:r w:rsidRPr="00D05F24">
        <w:rPr>
          <w:rFonts w:ascii="Book Antiqua" w:hAnsi="Book Antiqua"/>
          <w:sz w:val="24"/>
          <w:szCs w:val="24"/>
        </w:rPr>
        <w:t>Molecular Virology and Immunology Unit, Cancer Biology Department, National Cancer Institute, Cairo University,</w:t>
      </w:r>
      <w:r w:rsidR="00EC7641" w:rsidRPr="00D05F24">
        <w:rPr>
          <w:rFonts w:ascii="Book Antiqua" w:hAnsi="Book Antiqua"/>
          <w:sz w:val="24"/>
          <w:szCs w:val="24"/>
        </w:rPr>
        <w:t xml:space="preserve"> </w:t>
      </w:r>
      <w:proofErr w:type="spellStart"/>
      <w:r w:rsidR="00EC7641" w:rsidRPr="00D05F24">
        <w:rPr>
          <w:rFonts w:ascii="Book Antiqua" w:hAnsi="Book Antiqua"/>
          <w:sz w:val="24"/>
          <w:szCs w:val="24"/>
        </w:rPr>
        <w:t>Kasr</w:t>
      </w:r>
      <w:proofErr w:type="spellEnd"/>
      <w:r w:rsidR="00EC7641" w:rsidRPr="00D05F24">
        <w:rPr>
          <w:rFonts w:ascii="Book Antiqua" w:hAnsi="Book Antiqua"/>
          <w:sz w:val="24"/>
          <w:szCs w:val="24"/>
        </w:rPr>
        <w:t xml:space="preserve"> Al-</w:t>
      </w:r>
      <w:proofErr w:type="spellStart"/>
      <w:r w:rsidR="00EC7641" w:rsidRPr="00D05F24">
        <w:rPr>
          <w:rFonts w:ascii="Book Antiqua" w:hAnsi="Book Antiqua"/>
          <w:sz w:val="24"/>
          <w:szCs w:val="24"/>
        </w:rPr>
        <w:t>Aini</w:t>
      </w:r>
      <w:proofErr w:type="spellEnd"/>
      <w:r w:rsidR="00EC7641" w:rsidRPr="00D05F24">
        <w:rPr>
          <w:rFonts w:ascii="Book Antiqua" w:hAnsi="Book Antiqua"/>
          <w:sz w:val="24"/>
          <w:szCs w:val="24"/>
        </w:rPr>
        <w:t xml:space="preserve"> st</w:t>
      </w:r>
      <w:r w:rsidR="00EC7641" w:rsidRPr="00D05F24">
        <w:rPr>
          <w:rFonts w:ascii="Book Antiqua" w:eastAsiaTheme="minorEastAsia" w:hAnsi="Book Antiqua" w:hint="eastAsia"/>
          <w:sz w:val="24"/>
          <w:szCs w:val="24"/>
          <w:lang w:eastAsia="zh-CN"/>
        </w:rPr>
        <w:t>reet</w:t>
      </w:r>
      <w:r w:rsidRPr="00D05F24">
        <w:rPr>
          <w:rFonts w:ascii="Book Antiqua" w:hAnsi="Book Antiqua"/>
          <w:sz w:val="24"/>
          <w:szCs w:val="24"/>
        </w:rPr>
        <w:t xml:space="preserve">, </w:t>
      </w:r>
      <w:proofErr w:type="spellStart"/>
      <w:r w:rsidRPr="00D05F24">
        <w:rPr>
          <w:rFonts w:ascii="Book Antiqua" w:hAnsi="Book Antiqua"/>
          <w:sz w:val="24"/>
          <w:szCs w:val="24"/>
        </w:rPr>
        <w:t>Fom</w:t>
      </w:r>
      <w:proofErr w:type="spellEnd"/>
      <w:r w:rsidRPr="00D05F24">
        <w:rPr>
          <w:rFonts w:ascii="Book Antiqua" w:hAnsi="Book Antiqua"/>
          <w:sz w:val="24"/>
          <w:szCs w:val="24"/>
        </w:rPr>
        <w:t xml:space="preserve"> El-</w:t>
      </w:r>
      <w:proofErr w:type="spellStart"/>
      <w:r w:rsidRPr="00D05F24">
        <w:rPr>
          <w:rFonts w:ascii="Book Antiqua" w:hAnsi="Book Antiqua"/>
          <w:sz w:val="24"/>
          <w:szCs w:val="24"/>
        </w:rPr>
        <w:t>Khaleeg</w:t>
      </w:r>
      <w:proofErr w:type="spellEnd"/>
      <w:r w:rsidRPr="00D05F24">
        <w:rPr>
          <w:rFonts w:ascii="Book Antiqua" w:hAnsi="Book Antiqua"/>
          <w:sz w:val="24"/>
          <w:szCs w:val="24"/>
        </w:rPr>
        <w:t>, Cairo 11976, Egypt. ncizekri@yahoo.com</w:t>
      </w:r>
    </w:p>
    <w:bookmarkEnd w:id="61"/>
    <w:bookmarkEnd w:id="62"/>
    <w:p w:rsidR="009D03EE" w:rsidRPr="00D05F24" w:rsidRDefault="009D03EE" w:rsidP="00BA7079">
      <w:pPr>
        <w:pStyle w:val="1"/>
        <w:adjustRightInd w:val="0"/>
        <w:snapToGrid w:val="0"/>
        <w:spacing w:before="0" w:after="0" w:line="360" w:lineRule="auto"/>
        <w:jc w:val="both"/>
        <w:rPr>
          <w:rFonts w:ascii="Book Antiqua" w:hAnsi="Book Antiqua"/>
          <w:b w:val="0"/>
          <w:bCs w:val="0"/>
          <w:sz w:val="24"/>
          <w:szCs w:val="24"/>
        </w:rPr>
      </w:pPr>
      <w:r w:rsidRPr="00D05F24">
        <w:rPr>
          <w:rFonts w:ascii="Book Antiqua" w:hAnsi="Book Antiqua"/>
          <w:bCs w:val="0"/>
          <w:sz w:val="24"/>
          <w:szCs w:val="24"/>
        </w:rPr>
        <w:t>Telephone:</w:t>
      </w:r>
      <w:r w:rsidRPr="00D05F24">
        <w:rPr>
          <w:rFonts w:ascii="Book Antiqua" w:hAnsi="Book Antiqua"/>
          <w:b w:val="0"/>
          <w:bCs w:val="0"/>
          <w:sz w:val="24"/>
          <w:szCs w:val="24"/>
        </w:rPr>
        <w:t xml:space="preserve"> +20-2-22742607 </w:t>
      </w:r>
    </w:p>
    <w:p w:rsidR="009D03EE" w:rsidRPr="00D05F24" w:rsidRDefault="009D03EE" w:rsidP="00BA7079">
      <w:pPr>
        <w:pStyle w:val="1"/>
        <w:adjustRightInd w:val="0"/>
        <w:snapToGrid w:val="0"/>
        <w:spacing w:before="0" w:after="0" w:line="360" w:lineRule="auto"/>
        <w:jc w:val="both"/>
        <w:rPr>
          <w:rFonts w:ascii="Book Antiqua" w:hAnsi="Book Antiqua"/>
          <w:b w:val="0"/>
          <w:bCs w:val="0"/>
          <w:sz w:val="24"/>
          <w:szCs w:val="24"/>
        </w:rPr>
      </w:pPr>
      <w:r w:rsidRPr="00D05F24">
        <w:rPr>
          <w:rFonts w:ascii="Book Antiqua" w:hAnsi="Book Antiqua"/>
          <w:bCs w:val="0"/>
          <w:sz w:val="24"/>
          <w:szCs w:val="24"/>
        </w:rPr>
        <w:t xml:space="preserve">Fax: </w:t>
      </w:r>
      <w:r w:rsidRPr="00D05F24">
        <w:rPr>
          <w:rFonts w:ascii="Book Antiqua" w:hAnsi="Book Antiqua"/>
          <w:b w:val="0"/>
          <w:bCs w:val="0"/>
          <w:sz w:val="24"/>
          <w:szCs w:val="24"/>
        </w:rPr>
        <w:t xml:space="preserve">+20-2-23644720 </w:t>
      </w:r>
    </w:p>
    <w:p w:rsidR="009D03EE" w:rsidRPr="00D05F24" w:rsidRDefault="009D03EE" w:rsidP="00BA7079">
      <w:pPr>
        <w:bidi w:val="0"/>
        <w:adjustRightInd w:val="0"/>
        <w:snapToGrid w:val="0"/>
        <w:spacing w:after="0" w:line="360" w:lineRule="auto"/>
        <w:jc w:val="both"/>
        <w:rPr>
          <w:rFonts w:ascii="Book Antiqua" w:hAnsi="Book Antiqua"/>
          <w:sz w:val="24"/>
          <w:szCs w:val="24"/>
        </w:rPr>
      </w:pPr>
    </w:p>
    <w:p w:rsidR="00EC7641" w:rsidRPr="00EC7641" w:rsidRDefault="00EC7641" w:rsidP="00EC7641">
      <w:pPr>
        <w:widowControl w:val="0"/>
        <w:bidi w:val="0"/>
        <w:adjustRightInd w:val="0"/>
        <w:snapToGrid w:val="0"/>
        <w:spacing w:after="0" w:line="360" w:lineRule="auto"/>
        <w:jc w:val="both"/>
        <w:rPr>
          <w:rFonts w:ascii="Book Antiqua" w:eastAsia="宋体" w:hAnsi="Book Antiqua" w:cs="Times New Roman"/>
          <w:b/>
          <w:bCs/>
          <w:kern w:val="2"/>
          <w:sz w:val="24"/>
          <w:szCs w:val="24"/>
          <w:lang w:eastAsia="zh-CN"/>
        </w:rPr>
      </w:pPr>
      <w:bookmarkStart w:id="63" w:name="OLE_LINK1346"/>
      <w:bookmarkStart w:id="64" w:name="OLE_LINK1347"/>
      <w:bookmarkStart w:id="65" w:name="OLE_LINK1461"/>
      <w:bookmarkStart w:id="66" w:name="OLE_LINK1437"/>
      <w:bookmarkStart w:id="67" w:name="OLE_LINK1493"/>
      <w:bookmarkStart w:id="68" w:name="OLE_LINK1436"/>
      <w:bookmarkStart w:id="69" w:name="OLE_LINK1584"/>
      <w:bookmarkStart w:id="70" w:name="OLE_LINK1426"/>
      <w:bookmarkStart w:id="71" w:name="OLE_LINK1470"/>
      <w:bookmarkStart w:id="72" w:name="OLE_LINK1726"/>
      <w:bookmarkStart w:id="73" w:name="OLE_LINK1773"/>
      <w:bookmarkStart w:id="74" w:name="OLE_LINK1819"/>
      <w:bookmarkStart w:id="75" w:name="OLE_LINK1886"/>
      <w:bookmarkStart w:id="76" w:name="OLE_LINK1800"/>
      <w:bookmarkStart w:id="77" w:name="OLE_LINK1718"/>
      <w:bookmarkStart w:id="78" w:name="OLE_LINK1832"/>
      <w:bookmarkStart w:id="79" w:name="OLE_LINK1895"/>
      <w:bookmarkStart w:id="80" w:name="OLE_LINK1973"/>
      <w:bookmarkStart w:id="81" w:name="OLE_LINK25"/>
      <w:bookmarkStart w:id="82" w:name="OLE_LINK29"/>
      <w:bookmarkStart w:id="83" w:name="OLE_LINK733"/>
      <w:bookmarkStart w:id="84" w:name="OLE_LINK2054"/>
      <w:bookmarkStart w:id="85" w:name="OLE_LINK2097"/>
      <w:bookmarkStart w:id="86" w:name="OLE_LINK2100"/>
      <w:bookmarkStart w:id="87" w:name="OLE_LINK2184"/>
      <w:bookmarkStart w:id="88" w:name="OLE_LINK767"/>
      <w:bookmarkStart w:id="89" w:name="OLE_LINK39"/>
      <w:bookmarkStart w:id="90" w:name="OLE_LINK42"/>
      <w:bookmarkStart w:id="91" w:name="OLE_LINK2412"/>
      <w:bookmarkStart w:id="92" w:name="OLE_LINK2447"/>
      <w:bookmarkStart w:id="93" w:name="OLE_LINK2378"/>
      <w:bookmarkStart w:id="94" w:name="OLE_LINK2510"/>
      <w:bookmarkStart w:id="95" w:name="OLE_LINK2774"/>
      <w:bookmarkStart w:id="96" w:name="OLE_LINK43"/>
      <w:bookmarkStart w:id="97" w:name="OLE_LINK54"/>
      <w:r w:rsidRPr="00EC7641">
        <w:rPr>
          <w:rFonts w:ascii="Book Antiqua" w:eastAsia="宋体" w:hAnsi="Book Antiqua" w:cs="Times New Roman"/>
          <w:b/>
          <w:bCs/>
          <w:kern w:val="2"/>
          <w:sz w:val="24"/>
          <w:szCs w:val="24"/>
          <w:lang w:eastAsia="zh-CN"/>
        </w:rPr>
        <w:lastRenderedPageBreak/>
        <w:t xml:space="preserve">Received: </w:t>
      </w:r>
      <w:r w:rsidR="000A6E6E" w:rsidRPr="00D05F24">
        <w:rPr>
          <w:rFonts w:ascii="Book Antiqua" w:eastAsia="宋体" w:hAnsi="Book Antiqua" w:cs="Times New Roman" w:hint="eastAsia"/>
          <w:bCs/>
          <w:kern w:val="2"/>
          <w:sz w:val="24"/>
          <w:szCs w:val="24"/>
          <w:lang w:eastAsia="zh-CN"/>
        </w:rPr>
        <w:t>November</w:t>
      </w:r>
      <w:r w:rsidRPr="00EC7641">
        <w:rPr>
          <w:rFonts w:ascii="Book Antiqua" w:eastAsia="宋体" w:hAnsi="Book Antiqua" w:cs="Times New Roman" w:hint="eastAsia"/>
          <w:bCs/>
          <w:kern w:val="2"/>
          <w:sz w:val="24"/>
          <w:szCs w:val="24"/>
          <w:lang w:eastAsia="zh-CN"/>
        </w:rPr>
        <w:t xml:space="preserve"> </w:t>
      </w:r>
      <w:r w:rsidR="000A6E6E" w:rsidRPr="00D05F24">
        <w:rPr>
          <w:rFonts w:ascii="Book Antiqua" w:eastAsia="宋体" w:hAnsi="Book Antiqua" w:cs="Times New Roman" w:hint="eastAsia"/>
          <w:bCs/>
          <w:kern w:val="2"/>
          <w:sz w:val="24"/>
          <w:szCs w:val="24"/>
          <w:lang w:eastAsia="zh-CN"/>
        </w:rPr>
        <w:t>30</w:t>
      </w:r>
      <w:r w:rsidRPr="00EC7641">
        <w:rPr>
          <w:rFonts w:ascii="Book Antiqua" w:eastAsia="宋体" w:hAnsi="Book Antiqua" w:cs="Times New Roman" w:hint="eastAsia"/>
          <w:bCs/>
          <w:kern w:val="2"/>
          <w:sz w:val="24"/>
          <w:szCs w:val="24"/>
          <w:lang w:eastAsia="zh-CN"/>
        </w:rPr>
        <w:t>, 2015</w:t>
      </w:r>
    </w:p>
    <w:p w:rsidR="00EC7641" w:rsidRPr="00EC7641" w:rsidRDefault="00EC7641" w:rsidP="00EC7641">
      <w:pPr>
        <w:widowControl w:val="0"/>
        <w:bidi w:val="0"/>
        <w:adjustRightInd w:val="0"/>
        <w:snapToGrid w:val="0"/>
        <w:spacing w:after="0" w:line="360" w:lineRule="auto"/>
        <w:jc w:val="both"/>
        <w:rPr>
          <w:rFonts w:ascii="Book Antiqua" w:eastAsia="宋体" w:hAnsi="Book Antiqua" w:cs="Times New Roman"/>
          <w:bCs/>
          <w:kern w:val="2"/>
          <w:sz w:val="24"/>
          <w:szCs w:val="24"/>
          <w:lang w:eastAsia="zh-CN"/>
        </w:rPr>
      </w:pPr>
      <w:r w:rsidRPr="00EC7641">
        <w:rPr>
          <w:rFonts w:ascii="Book Antiqua" w:eastAsia="宋体" w:hAnsi="Book Antiqua" w:cs="Times New Roman"/>
          <w:b/>
          <w:bCs/>
          <w:kern w:val="2"/>
          <w:sz w:val="24"/>
          <w:szCs w:val="24"/>
          <w:lang w:eastAsia="zh-CN"/>
        </w:rPr>
        <w:t>Peer-review started:</w:t>
      </w:r>
      <w:r w:rsidRPr="00EC7641">
        <w:rPr>
          <w:rFonts w:ascii="Book Antiqua" w:eastAsia="宋体" w:hAnsi="Book Antiqua" w:cs="Times New Roman" w:hint="eastAsia"/>
          <w:bCs/>
          <w:kern w:val="2"/>
          <w:sz w:val="24"/>
          <w:szCs w:val="24"/>
          <w:lang w:eastAsia="zh-CN"/>
        </w:rPr>
        <w:t xml:space="preserve"> </w:t>
      </w:r>
      <w:r w:rsidR="000A6E6E" w:rsidRPr="00D05F24">
        <w:rPr>
          <w:rFonts w:ascii="Book Antiqua" w:eastAsia="宋体" w:hAnsi="Book Antiqua" w:cs="Times New Roman" w:hint="eastAsia"/>
          <w:bCs/>
          <w:kern w:val="2"/>
          <w:sz w:val="24"/>
          <w:szCs w:val="24"/>
          <w:lang w:eastAsia="zh-CN"/>
        </w:rPr>
        <w:t>December</w:t>
      </w:r>
      <w:r w:rsidRPr="00EC7641">
        <w:rPr>
          <w:rFonts w:ascii="Book Antiqua" w:eastAsia="宋体" w:hAnsi="Book Antiqua" w:cs="Times New Roman" w:hint="eastAsia"/>
          <w:bCs/>
          <w:kern w:val="2"/>
          <w:sz w:val="24"/>
          <w:szCs w:val="24"/>
          <w:lang w:eastAsia="zh-CN"/>
        </w:rPr>
        <w:t xml:space="preserve"> </w:t>
      </w:r>
      <w:r w:rsidR="000A6E6E" w:rsidRPr="00D05F24">
        <w:rPr>
          <w:rFonts w:ascii="Book Antiqua" w:eastAsia="宋体" w:hAnsi="Book Antiqua" w:cs="Times New Roman" w:hint="eastAsia"/>
          <w:bCs/>
          <w:kern w:val="2"/>
          <w:sz w:val="24"/>
          <w:szCs w:val="24"/>
          <w:lang w:eastAsia="zh-CN"/>
        </w:rPr>
        <w:t>2</w:t>
      </w:r>
      <w:r w:rsidRPr="00EC7641">
        <w:rPr>
          <w:rFonts w:ascii="Book Antiqua" w:eastAsia="宋体" w:hAnsi="Book Antiqua" w:cs="Times New Roman" w:hint="eastAsia"/>
          <w:bCs/>
          <w:kern w:val="2"/>
          <w:sz w:val="24"/>
          <w:szCs w:val="24"/>
          <w:lang w:eastAsia="zh-CN"/>
        </w:rPr>
        <w:t>, 2015</w:t>
      </w:r>
    </w:p>
    <w:p w:rsidR="00EC7641" w:rsidRPr="00EC7641" w:rsidRDefault="00EC7641" w:rsidP="00EC7641">
      <w:pPr>
        <w:widowControl w:val="0"/>
        <w:bidi w:val="0"/>
        <w:adjustRightInd w:val="0"/>
        <w:snapToGrid w:val="0"/>
        <w:spacing w:after="0" w:line="360" w:lineRule="auto"/>
        <w:jc w:val="both"/>
        <w:rPr>
          <w:rFonts w:ascii="Book Antiqua" w:eastAsia="宋体" w:hAnsi="Book Antiqua" w:cs="Times New Roman"/>
          <w:bCs/>
          <w:kern w:val="2"/>
          <w:sz w:val="24"/>
          <w:szCs w:val="24"/>
          <w:lang w:eastAsia="zh-CN"/>
        </w:rPr>
      </w:pPr>
      <w:bookmarkStart w:id="98" w:name="OLE_LINK23"/>
      <w:bookmarkStart w:id="99" w:name="OLE_LINK24"/>
      <w:r w:rsidRPr="00EC7641">
        <w:rPr>
          <w:rFonts w:ascii="Book Antiqua" w:eastAsia="宋体" w:hAnsi="Book Antiqua" w:cs="Times New Roman"/>
          <w:b/>
          <w:bCs/>
          <w:kern w:val="2"/>
          <w:sz w:val="24"/>
          <w:szCs w:val="24"/>
          <w:lang w:eastAsia="zh-CN"/>
        </w:rPr>
        <w:t>First decision:</w:t>
      </w:r>
      <w:r w:rsidRPr="00EC7641">
        <w:rPr>
          <w:rFonts w:ascii="Book Antiqua" w:eastAsia="宋体" w:hAnsi="Book Antiqua" w:cs="Times New Roman" w:hint="eastAsia"/>
          <w:bCs/>
          <w:kern w:val="2"/>
          <w:sz w:val="24"/>
          <w:szCs w:val="24"/>
          <w:lang w:eastAsia="zh-CN"/>
        </w:rPr>
        <w:t xml:space="preserve"> </w:t>
      </w:r>
      <w:r w:rsidR="000A6E6E" w:rsidRPr="00D05F24">
        <w:rPr>
          <w:rFonts w:ascii="Book Antiqua" w:eastAsia="宋体" w:hAnsi="Book Antiqua" w:cs="Times New Roman" w:hint="eastAsia"/>
          <w:bCs/>
          <w:kern w:val="2"/>
          <w:sz w:val="24"/>
          <w:szCs w:val="24"/>
          <w:lang w:eastAsia="zh-CN"/>
        </w:rPr>
        <w:t>January</w:t>
      </w:r>
      <w:r w:rsidRPr="00EC7641">
        <w:rPr>
          <w:rFonts w:ascii="Book Antiqua" w:eastAsia="宋体" w:hAnsi="Book Antiqua" w:cs="Times New Roman" w:hint="eastAsia"/>
          <w:bCs/>
          <w:kern w:val="2"/>
          <w:sz w:val="24"/>
          <w:szCs w:val="24"/>
          <w:lang w:eastAsia="zh-CN"/>
        </w:rPr>
        <w:t xml:space="preserve"> </w:t>
      </w:r>
      <w:r w:rsidR="000A6E6E" w:rsidRPr="00D05F24">
        <w:rPr>
          <w:rFonts w:ascii="Book Antiqua" w:eastAsia="宋体" w:hAnsi="Book Antiqua" w:cs="Times New Roman" w:hint="eastAsia"/>
          <w:bCs/>
          <w:kern w:val="2"/>
          <w:sz w:val="24"/>
          <w:szCs w:val="24"/>
          <w:lang w:eastAsia="zh-CN"/>
        </w:rPr>
        <w:t>13</w:t>
      </w:r>
      <w:r w:rsidRPr="00EC7641">
        <w:rPr>
          <w:rFonts w:ascii="Book Antiqua" w:eastAsia="宋体" w:hAnsi="Book Antiqua" w:cs="Times New Roman" w:hint="eastAsia"/>
          <w:bCs/>
          <w:kern w:val="2"/>
          <w:sz w:val="24"/>
          <w:szCs w:val="24"/>
          <w:lang w:eastAsia="zh-CN"/>
        </w:rPr>
        <w:t>, 201</w:t>
      </w:r>
      <w:r w:rsidR="000A6E6E" w:rsidRPr="00D05F24">
        <w:rPr>
          <w:rFonts w:ascii="Book Antiqua" w:eastAsia="宋体" w:hAnsi="Book Antiqua" w:cs="Times New Roman" w:hint="eastAsia"/>
          <w:bCs/>
          <w:kern w:val="2"/>
          <w:sz w:val="24"/>
          <w:szCs w:val="24"/>
          <w:lang w:eastAsia="zh-CN"/>
        </w:rPr>
        <w:t>6</w:t>
      </w:r>
    </w:p>
    <w:p w:rsidR="00EC7641" w:rsidRPr="00EC7641" w:rsidRDefault="00EC7641" w:rsidP="00EC7641">
      <w:pPr>
        <w:widowControl w:val="0"/>
        <w:bidi w:val="0"/>
        <w:adjustRightInd w:val="0"/>
        <w:snapToGrid w:val="0"/>
        <w:spacing w:after="0" w:line="360" w:lineRule="auto"/>
        <w:jc w:val="both"/>
        <w:rPr>
          <w:rFonts w:ascii="Book Antiqua" w:eastAsia="宋体" w:hAnsi="Book Antiqua" w:cs="Times New Roman"/>
          <w:bCs/>
          <w:kern w:val="2"/>
          <w:sz w:val="24"/>
          <w:szCs w:val="24"/>
          <w:lang w:eastAsia="zh-CN"/>
        </w:rPr>
      </w:pPr>
      <w:r w:rsidRPr="00EC7641">
        <w:rPr>
          <w:rFonts w:ascii="Book Antiqua" w:eastAsia="宋体" w:hAnsi="Book Antiqua" w:cs="Times New Roman"/>
          <w:b/>
          <w:bCs/>
          <w:kern w:val="2"/>
          <w:sz w:val="24"/>
          <w:szCs w:val="24"/>
          <w:lang w:eastAsia="zh-CN"/>
        </w:rPr>
        <w:t>Revised:</w:t>
      </w:r>
      <w:r w:rsidRPr="00EC7641">
        <w:rPr>
          <w:rFonts w:ascii="Book Antiqua" w:eastAsia="宋体" w:hAnsi="Book Antiqua" w:cs="Times New Roman" w:hint="eastAsia"/>
          <w:bCs/>
          <w:kern w:val="2"/>
          <w:sz w:val="24"/>
          <w:szCs w:val="24"/>
          <w:lang w:eastAsia="zh-CN"/>
        </w:rPr>
        <w:t xml:space="preserve"> </w:t>
      </w:r>
      <w:r w:rsidR="000A6E6E" w:rsidRPr="00D05F24">
        <w:rPr>
          <w:rFonts w:ascii="Book Antiqua" w:eastAsia="宋体" w:hAnsi="Book Antiqua" w:cs="Times New Roman"/>
          <w:bCs/>
          <w:kern w:val="2"/>
          <w:sz w:val="24"/>
          <w:szCs w:val="24"/>
          <w:lang w:eastAsia="zh-CN"/>
        </w:rPr>
        <w:t xml:space="preserve">February </w:t>
      </w:r>
      <w:r w:rsidR="000A6E6E" w:rsidRPr="00D05F24">
        <w:rPr>
          <w:rFonts w:ascii="Book Antiqua" w:eastAsia="宋体" w:hAnsi="Book Antiqua" w:cs="Times New Roman" w:hint="eastAsia"/>
          <w:bCs/>
          <w:kern w:val="2"/>
          <w:sz w:val="24"/>
          <w:szCs w:val="24"/>
          <w:lang w:eastAsia="zh-CN"/>
        </w:rPr>
        <w:t>16</w:t>
      </w:r>
      <w:r w:rsidR="000A6E6E" w:rsidRPr="00D05F24">
        <w:rPr>
          <w:rFonts w:ascii="Book Antiqua" w:eastAsia="宋体" w:hAnsi="Book Antiqua" w:cs="Times New Roman"/>
          <w:bCs/>
          <w:kern w:val="2"/>
          <w:sz w:val="24"/>
          <w:szCs w:val="24"/>
          <w:lang w:eastAsia="zh-CN"/>
        </w:rPr>
        <w:t>, 2016</w:t>
      </w:r>
      <w:r w:rsidRPr="00EC7641">
        <w:rPr>
          <w:rFonts w:ascii="Book Antiqua" w:eastAsia="宋体" w:hAnsi="Book Antiqua" w:cs="Times New Roman" w:hint="eastAsia"/>
          <w:bCs/>
          <w:kern w:val="2"/>
          <w:sz w:val="24"/>
          <w:szCs w:val="24"/>
          <w:lang w:eastAsia="zh-CN"/>
        </w:rPr>
        <w:t xml:space="preserve"> </w:t>
      </w:r>
    </w:p>
    <w:p w:rsidR="00EC7641" w:rsidRPr="00EC7641" w:rsidRDefault="00956236" w:rsidP="00EC7641">
      <w:pPr>
        <w:widowControl w:val="0"/>
        <w:bidi w:val="0"/>
        <w:adjustRightInd w:val="0"/>
        <w:snapToGrid w:val="0"/>
        <w:spacing w:after="0" w:line="360" w:lineRule="auto"/>
        <w:jc w:val="both"/>
        <w:rPr>
          <w:rFonts w:ascii="Book Antiqua" w:eastAsia="宋体" w:hAnsi="Book Antiqua" w:cs="Times New Roman"/>
          <w:b/>
          <w:bCs/>
          <w:kern w:val="2"/>
          <w:sz w:val="24"/>
          <w:szCs w:val="24"/>
          <w:lang w:eastAsia="zh-CN"/>
        </w:rPr>
      </w:pPr>
      <w:r w:rsidRPr="00956236">
        <w:rPr>
          <w:rFonts w:ascii="Book Antiqua" w:eastAsia="宋体" w:hAnsi="Book Antiqua" w:cs="Times New Roman"/>
          <w:b/>
          <w:bCs/>
          <w:kern w:val="2"/>
          <w:sz w:val="24"/>
          <w:szCs w:val="24"/>
          <w:lang w:eastAsia="zh-CN"/>
        </w:rPr>
        <w:t xml:space="preserve">Accepted: </w:t>
      </w:r>
      <w:bookmarkStart w:id="100" w:name="_GoBack"/>
      <w:r w:rsidRPr="00310051">
        <w:rPr>
          <w:rFonts w:ascii="Book Antiqua" w:eastAsia="宋体" w:hAnsi="Book Antiqua" w:cs="Times New Roman"/>
          <w:bCs/>
          <w:kern w:val="2"/>
          <w:sz w:val="24"/>
          <w:szCs w:val="24"/>
          <w:lang w:eastAsia="zh-CN"/>
        </w:rPr>
        <w:t>March 1, 2016</w:t>
      </w:r>
      <w:bookmarkEnd w:id="100"/>
    </w:p>
    <w:p w:rsidR="00EC7641" w:rsidRPr="00EC7641" w:rsidRDefault="00EC7641" w:rsidP="00EC7641">
      <w:pPr>
        <w:widowControl w:val="0"/>
        <w:bidi w:val="0"/>
        <w:adjustRightInd w:val="0"/>
        <w:snapToGrid w:val="0"/>
        <w:spacing w:after="0" w:line="360" w:lineRule="auto"/>
        <w:jc w:val="both"/>
        <w:rPr>
          <w:rFonts w:ascii="Book Antiqua" w:eastAsia="宋体" w:hAnsi="Book Antiqua" w:cs="Times New Roman"/>
          <w:b/>
          <w:bCs/>
          <w:kern w:val="2"/>
          <w:sz w:val="24"/>
          <w:szCs w:val="24"/>
          <w:lang w:eastAsia="zh-CN"/>
        </w:rPr>
      </w:pPr>
      <w:r w:rsidRPr="00EC7641">
        <w:rPr>
          <w:rFonts w:ascii="Book Antiqua" w:eastAsia="宋体" w:hAnsi="Book Antiqua" w:cs="Times New Roman"/>
          <w:b/>
          <w:bCs/>
          <w:kern w:val="2"/>
          <w:sz w:val="24"/>
          <w:szCs w:val="24"/>
          <w:lang w:eastAsia="zh-CN"/>
        </w:rPr>
        <w:t>Article in press:</w:t>
      </w:r>
    </w:p>
    <w:p w:rsidR="00EC7641" w:rsidRPr="00EC7641" w:rsidRDefault="00EC7641" w:rsidP="00EC7641">
      <w:pPr>
        <w:widowControl w:val="0"/>
        <w:bidi w:val="0"/>
        <w:adjustRightInd w:val="0"/>
        <w:snapToGrid w:val="0"/>
        <w:spacing w:after="0" w:line="360" w:lineRule="auto"/>
        <w:jc w:val="both"/>
        <w:rPr>
          <w:rFonts w:ascii="Book Antiqua" w:eastAsia="宋体" w:hAnsi="Book Antiqua" w:cs="Times New Roman"/>
          <w:b/>
          <w:bCs/>
          <w:kern w:val="2"/>
          <w:sz w:val="24"/>
          <w:szCs w:val="24"/>
          <w:lang w:eastAsia="zh-CN"/>
        </w:rPr>
      </w:pPr>
      <w:r w:rsidRPr="00EC7641">
        <w:rPr>
          <w:rFonts w:ascii="Book Antiqua" w:eastAsia="宋体" w:hAnsi="Book Antiqua" w:cs="Times New Roman"/>
          <w:b/>
          <w:bCs/>
          <w:kern w:val="2"/>
          <w:sz w:val="24"/>
          <w:szCs w:val="24"/>
          <w:lang w:eastAsia="zh-CN"/>
        </w:rPr>
        <w:t xml:space="preserve">Published online: </w:t>
      </w:r>
    </w:p>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p w:rsidR="009D03EE" w:rsidRPr="00D05F24" w:rsidRDefault="009D03EE" w:rsidP="00BA7079">
      <w:pPr>
        <w:bidi w:val="0"/>
        <w:adjustRightInd w:val="0"/>
        <w:snapToGrid w:val="0"/>
        <w:spacing w:after="0" w:line="360" w:lineRule="auto"/>
        <w:jc w:val="both"/>
        <w:rPr>
          <w:rFonts w:ascii="Book Antiqua" w:hAnsi="Book Antiqua" w:cs="Times New Roman"/>
          <w:b/>
          <w:bCs/>
          <w:sz w:val="24"/>
          <w:szCs w:val="24"/>
        </w:rPr>
      </w:pPr>
    </w:p>
    <w:p w:rsidR="009C3102" w:rsidRPr="00D05F24" w:rsidRDefault="009C3102" w:rsidP="00BA7079">
      <w:pPr>
        <w:tabs>
          <w:tab w:val="right" w:pos="142"/>
        </w:tabs>
        <w:bidi w:val="0"/>
        <w:adjustRightInd w:val="0"/>
        <w:snapToGrid w:val="0"/>
        <w:spacing w:after="0" w:line="360" w:lineRule="auto"/>
        <w:jc w:val="both"/>
        <w:rPr>
          <w:rFonts w:ascii="Book Antiqua" w:hAnsi="Book Antiqua" w:cs="Times New Roman"/>
          <w:b/>
          <w:bCs/>
          <w:sz w:val="24"/>
          <w:szCs w:val="24"/>
        </w:rPr>
      </w:pPr>
    </w:p>
    <w:p w:rsidR="009C3102" w:rsidRPr="00D05F24" w:rsidRDefault="009C3102" w:rsidP="00BA7079">
      <w:pPr>
        <w:tabs>
          <w:tab w:val="right" w:pos="142"/>
        </w:tabs>
        <w:bidi w:val="0"/>
        <w:adjustRightInd w:val="0"/>
        <w:snapToGrid w:val="0"/>
        <w:spacing w:after="0" w:line="360" w:lineRule="auto"/>
        <w:jc w:val="both"/>
        <w:rPr>
          <w:rFonts w:ascii="Book Antiqua" w:hAnsi="Book Antiqua" w:cs="Times New Roman"/>
          <w:b/>
          <w:bCs/>
          <w:sz w:val="24"/>
          <w:szCs w:val="24"/>
        </w:rPr>
      </w:pPr>
    </w:p>
    <w:p w:rsidR="009C3102" w:rsidRPr="00D05F24" w:rsidRDefault="009C3102" w:rsidP="00BA7079">
      <w:pPr>
        <w:tabs>
          <w:tab w:val="right" w:pos="142"/>
        </w:tabs>
        <w:bidi w:val="0"/>
        <w:adjustRightInd w:val="0"/>
        <w:snapToGrid w:val="0"/>
        <w:spacing w:after="0" w:line="360" w:lineRule="auto"/>
        <w:jc w:val="both"/>
        <w:rPr>
          <w:rFonts w:ascii="Book Antiqua" w:hAnsi="Book Antiqua" w:cs="Times New Roman"/>
          <w:b/>
          <w:bCs/>
          <w:sz w:val="24"/>
          <w:szCs w:val="24"/>
        </w:rPr>
      </w:pPr>
    </w:p>
    <w:p w:rsidR="009C3102" w:rsidRPr="00D05F24" w:rsidRDefault="009C3102" w:rsidP="00BA7079">
      <w:pPr>
        <w:tabs>
          <w:tab w:val="right" w:pos="142"/>
        </w:tabs>
        <w:bidi w:val="0"/>
        <w:adjustRightInd w:val="0"/>
        <w:snapToGrid w:val="0"/>
        <w:spacing w:after="0" w:line="360" w:lineRule="auto"/>
        <w:jc w:val="both"/>
        <w:rPr>
          <w:rFonts w:ascii="Book Antiqua" w:hAnsi="Book Antiqua" w:cs="Times New Roman"/>
          <w:b/>
          <w:bCs/>
          <w:sz w:val="24"/>
          <w:szCs w:val="24"/>
        </w:rPr>
      </w:pPr>
    </w:p>
    <w:p w:rsidR="009C3102" w:rsidRPr="00D05F24" w:rsidRDefault="009C3102" w:rsidP="00BA7079">
      <w:pPr>
        <w:tabs>
          <w:tab w:val="right" w:pos="142"/>
        </w:tabs>
        <w:bidi w:val="0"/>
        <w:adjustRightInd w:val="0"/>
        <w:snapToGrid w:val="0"/>
        <w:spacing w:after="0" w:line="360" w:lineRule="auto"/>
        <w:jc w:val="both"/>
        <w:rPr>
          <w:rFonts w:ascii="Book Antiqua" w:hAnsi="Book Antiqua" w:cs="Times New Roman"/>
          <w:b/>
          <w:bCs/>
          <w:sz w:val="24"/>
          <w:szCs w:val="24"/>
        </w:rPr>
      </w:pPr>
    </w:p>
    <w:p w:rsidR="009C3102" w:rsidRPr="00D05F24" w:rsidRDefault="009C3102" w:rsidP="00BA7079">
      <w:pPr>
        <w:tabs>
          <w:tab w:val="right" w:pos="142"/>
        </w:tabs>
        <w:bidi w:val="0"/>
        <w:adjustRightInd w:val="0"/>
        <w:snapToGrid w:val="0"/>
        <w:spacing w:after="0" w:line="360" w:lineRule="auto"/>
        <w:jc w:val="both"/>
        <w:rPr>
          <w:rFonts w:ascii="Book Antiqua" w:hAnsi="Book Antiqua" w:cs="Times New Roman"/>
          <w:b/>
          <w:bCs/>
          <w:sz w:val="24"/>
          <w:szCs w:val="24"/>
        </w:rPr>
      </w:pPr>
    </w:p>
    <w:p w:rsidR="009C3102" w:rsidRPr="00D05F24" w:rsidRDefault="009C3102" w:rsidP="00BA7079">
      <w:pPr>
        <w:tabs>
          <w:tab w:val="right" w:pos="142"/>
        </w:tabs>
        <w:bidi w:val="0"/>
        <w:adjustRightInd w:val="0"/>
        <w:snapToGrid w:val="0"/>
        <w:spacing w:after="0" w:line="360" w:lineRule="auto"/>
        <w:jc w:val="both"/>
        <w:rPr>
          <w:rFonts w:ascii="Book Antiqua" w:hAnsi="Book Antiqua" w:cs="Times New Roman"/>
          <w:b/>
          <w:bCs/>
          <w:sz w:val="24"/>
          <w:szCs w:val="24"/>
        </w:rPr>
      </w:pPr>
    </w:p>
    <w:p w:rsidR="009C3102" w:rsidRPr="00D05F24" w:rsidRDefault="009C3102" w:rsidP="00BA7079">
      <w:pPr>
        <w:tabs>
          <w:tab w:val="right" w:pos="142"/>
        </w:tabs>
        <w:bidi w:val="0"/>
        <w:adjustRightInd w:val="0"/>
        <w:snapToGrid w:val="0"/>
        <w:spacing w:after="0" w:line="360" w:lineRule="auto"/>
        <w:jc w:val="both"/>
        <w:rPr>
          <w:rFonts w:ascii="Book Antiqua" w:hAnsi="Book Antiqua" w:cs="Times New Roman"/>
          <w:b/>
          <w:bCs/>
          <w:sz w:val="24"/>
          <w:szCs w:val="24"/>
        </w:rPr>
      </w:pPr>
    </w:p>
    <w:p w:rsidR="009C3102" w:rsidRPr="00D05F24" w:rsidRDefault="009C3102" w:rsidP="00BA7079">
      <w:pPr>
        <w:tabs>
          <w:tab w:val="right" w:pos="142"/>
        </w:tabs>
        <w:bidi w:val="0"/>
        <w:adjustRightInd w:val="0"/>
        <w:snapToGrid w:val="0"/>
        <w:spacing w:after="0" w:line="360" w:lineRule="auto"/>
        <w:jc w:val="both"/>
        <w:rPr>
          <w:rFonts w:ascii="Book Antiqua" w:hAnsi="Book Antiqua" w:cs="Times New Roman"/>
          <w:b/>
          <w:bCs/>
          <w:sz w:val="24"/>
          <w:szCs w:val="24"/>
        </w:rPr>
      </w:pPr>
    </w:p>
    <w:p w:rsidR="009C3102" w:rsidRPr="00D05F24" w:rsidRDefault="009C3102" w:rsidP="00BA7079">
      <w:pPr>
        <w:tabs>
          <w:tab w:val="right" w:pos="142"/>
        </w:tabs>
        <w:bidi w:val="0"/>
        <w:adjustRightInd w:val="0"/>
        <w:snapToGrid w:val="0"/>
        <w:spacing w:after="0" w:line="360" w:lineRule="auto"/>
        <w:jc w:val="both"/>
        <w:rPr>
          <w:rFonts w:ascii="Book Antiqua" w:hAnsi="Book Antiqua" w:cs="Times New Roman"/>
          <w:b/>
          <w:bCs/>
          <w:sz w:val="24"/>
          <w:szCs w:val="24"/>
        </w:rPr>
      </w:pPr>
    </w:p>
    <w:p w:rsidR="001F735D" w:rsidRPr="00D05F24" w:rsidRDefault="001F735D">
      <w:pPr>
        <w:bidi w:val="0"/>
        <w:rPr>
          <w:rFonts w:ascii="Book Antiqua" w:hAnsi="Book Antiqua" w:cs="Times New Roman"/>
          <w:b/>
          <w:bCs/>
          <w:sz w:val="24"/>
          <w:szCs w:val="24"/>
        </w:rPr>
      </w:pPr>
      <w:r w:rsidRPr="00D05F24">
        <w:rPr>
          <w:rFonts w:ascii="Book Antiqua" w:hAnsi="Book Antiqua" w:cs="Times New Roman"/>
          <w:b/>
          <w:bCs/>
          <w:sz w:val="24"/>
          <w:szCs w:val="24"/>
        </w:rPr>
        <w:br w:type="page"/>
      </w:r>
    </w:p>
    <w:p w:rsidR="009C3102" w:rsidRPr="00D05F24" w:rsidRDefault="009D03EE" w:rsidP="00BA7079">
      <w:pPr>
        <w:tabs>
          <w:tab w:val="right" w:pos="142"/>
        </w:tabs>
        <w:bidi w:val="0"/>
        <w:adjustRightInd w:val="0"/>
        <w:snapToGrid w:val="0"/>
        <w:spacing w:after="0" w:line="360" w:lineRule="auto"/>
        <w:jc w:val="both"/>
        <w:rPr>
          <w:rFonts w:ascii="Book Antiqua" w:hAnsi="Book Antiqua" w:cs="Times New Roman"/>
          <w:b/>
          <w:bCs/>
          <w:sz w:val="24"/>
          <w:szCs w:val="24"/>
        </w:rPr>
      </w:pPr>
      <w:r w:rsidRPr="00D05F24">
        <w:rPr>
          <w:rFonts w:ascii="Book Antiqua" w:hAnsi="Book Antiqua" w:cs="Times New Roman"/>
          <w:b/>
          <w:bCs/>
          <w:sz w:val="24"/>
          <w:szCs w:val="24"/>
        </w:rPr>
        <w:lastRenderedPageBreak/>
        <w:t>Abstract</w:t>
      </w:r>
    </w:p>
    <w:p w:rsidR="009D03EE" w:rsidRPr="00D05F24" w:rsidRDefault="009D03EE" w:rsidP="00BA7079">
      <w:pPr>
        <w:tabs>
          <w:tab w:val="right" w:pos="142"/>
        </w:tabs>
        <w:bidi w:val="0"/>
        <w:adjustRightInd w:val="0"/>
        <w:snapToGrid w:val="0"/>
        <w:spacing w:after="0" w:line="360" w:lineRule="auto"/>
        <w:jc w:val="both"/>
        <w:rPr>
          <w:rFonts w:ascii="Book Antiqua" w:eastAsiaTheme="minorEastAsia" w:hAnsi="Book Antiqua" w:cs="Times New Roman"/>
          <w:sz w:val="24"/>
          <w:szCs w:val="24"/>
          <w:lang w:eastAsia="zh-CN"/>
        </w:rPr>
      </w:pPr>
      <w:r w:rsidRPr="00D05F24">
        <w:rPr>
          <w:rFonts w:ascii="Book Antiqua" w:hAnsi="Book Antiqua" w:cs="Times New Roman"/>
          <w:b/>
          <w:bCs/>
          <w:sz w:val="24"/>
          <w:szCs w:val="24"/>
        </w:rPr>
        <w:t xml:space="preserve">AIM: </w:t>
      </w:r>
      <w:r w:rsidRPr="00D05F24">
        <w:rPr>
          <w:rFonts w:ascii="Book Antiqua" w:hAnsi="Book Antiqua" w:cs="Times New Roman"/>
          <w:sz w:val="24"/>
          <w:szCs w:val="24"/>
        </w:rPr>
        <w:t xml:space="preserve">To develop a mathematical model for the early detection of </w:t>
      </w:r>
      <w:r w:rsidR="001F735D" w:rsidRPr="00D05F24">
        <w:rPr>
          <w:rFonts w:ascii="Book Antiqua" w:hAnsi="Book Antiqua" w:cs="Times New Roman"/>
          <w:bCs/>
          <w:sz w:val="24"/>
          <w:szCs w:val="24"/>
        </w:rPr>
        <w:t>hepatocellular carcinoma</w:t>
      </w:r>
      <w:r w:rsidR="001F735D" w:rsidRPr="00D05F24">
        <w:rPr>
          <w:rFonts w:ascii="Book Antiqua" w:hAnsi="Book Antiqua" w:cs="Times New Roman"/>
          <w:sz w:val="24"/>
          <w:szCs w:val="24"/>
        </w:rPr>
        <w:t xml:space="preserve"> </w:t>
      </w:r>
      <w:r w:rsidR="001F735D" w:rsidRPr="00D05F24">
        <w:rPr>
          <w:rFonts w:ascii="Book Antiqua" w:eastAsiaTheme="minorEastAsia" w:hAnsi="Book Antiqua" w:cs="Times New Roman" w:hint="eastAsia"/>
          <w:sz w:val="24"/>
          <w:szCs w:val="24"/>
          <w:lang w:eastAsia="zh-CN"/>
        </w:rPr>
        <w:t>(</w:t>
      </w:r>
      <w:r w:rsidRPr="00D05F24">
        <w:rPr>
          <w:rFonts w:ascii="Book Antiqua" w:hAnsi="Book Antiqua" w:cs="Times New Roman"/>
          <w:sz w:val="24"/>
          <w:szCs w:val="24"/>
        </w:rPr>
        <w:t>HCC</w:t>
      </w:r>
      <w:r w:rsidR="001F735D" w:rsidRPr="00D05F24">
        <w:rPr>
          <w:rFonts w:ascii="Book Antiqua" w:eastAsiaTheme="minorEastAsia" w:hAnsi="Book Antiqua" w:cs="Times New Roman" w:hint="eastAsia"/>
          <w:sz w:val="24"/>
          <w:szCs w:val="24"/>
          <w:lang w:eastAsia="zh-CN"/>
        </w:rPr>
        <w:t>)</w:t>
      </w:r>
      <w:r w:rsidRPr="00D05F24">
        <w:rPr>
          <w:rFonts w:ascii="Book Antiqua" w:hAnsi="Book Antiqua" w:cs="Times New Roman"/>
          <w:sz w:val="24"/>
          <w:szCs w:val="24"/>
        </w:rPr>
        <w:t xml:space="preserve"> with a panel o</w:t>
      </w:r>
      <w:r w:rsidR="009C3102" w:rsidRPr="00D05F24">
        <w:rPr>
          <w:rFonts w:ascii="Book Antiqua" w:hAnsi="Book Antiqua" w:cs="Times New Roman"/>
          <w:sz w:val="24"/>
          <w:szCs w:val="24"/>
        </w:rPr>
        <w:t xml:space="preserve">f serum </w:t>
      </w:r>
      <w:r w:rsidRPr="00D05F24">
        <w:rPr>
          <w:rFonts w:ascii="Book Antiqua" w:hAnsi="Book Antiqua" w:cs="Times New Roman"/>
          <w:sz w:val="24"/>
          <w:szCs w:val="24"/>
        </w:rPr>
        <w:t xml:space="preserve">proteins in combination with </w:t>
      </w:r>
      <w:r w:rsidR="001F735D" w:rsidRPr="00D05F24">
        <w:rPr>
          <w:rFonts w:ascii="Book Antiqua" w:hAnsi="Book Antiqua" w:cs="Times New Roman"/>
          <w:sz w:val="24"/>
          <w:szCs w:val="24"/>
        </w:rPr>
        <w:t>α</w:t>
      </w:r>
      <w:r w:rsidR="001F735D" w:rsidRPr="00D05F24">
        <w:rPr>
          <w:rFonts w:ascii="Book Antiqua" w:eastAsiaTheme="minorEastAsia" w:hAnsi="Book Antiqua" w:cs="Times New Roman" w:hint="eastAsia"/>
          <w:sz w:val="24"/>
          <w:szCs w:val="24"/>
          <w:lang w:eastAsia="zh-CN"/>
        </w:rPr>
        <w:t>-</w:t>
      </w:r>
      <w:r w:rsidR="001F735D" w:rsidRPr="00D05F24">
        <w:rPr>
          <w:rFonts w:ascii="Book Antiqua" w:hAnsi="Book Antiqua" w:cs="Times New Roman"/>
          <w:sz w:val="24"/>
          <w:szCs w:val="24"/>
        </w:rPr>
        <w:t>feto</w:t>
      </w:r>
      <w:r w:rsidRPr="00D05F24">
        <w:rPr>
          <w:rFonts w:ascii="Book Antiqua" w:hAnsi="Book Antiqua" w:cs="Times New Roman"/>
          <w:sz w:val="24"/>
          <w:szCs w:val="24"/>
        </w:rPr>
        <w:t>protein (AFP).</w:t>
      </w:r>
    </w:p>
    <w:p w:rsidR="001F735D" w:rsidRPr="00D05F24" w:rsidRDefault="001F735D" w:rsidP="001F735D">
      <w:pPr>
        <w:tabs>
          <w:tab w:val="right" w:pos="142"/>
        </w:tabs>
        <w:bidi w:val="0"/>
        <w:adjustRightInd w:val="0"/>
        <w:snapToGrid w:val="0"/>
        <w:spacing w:after="0" w:line="360" w:lineRule="auto"/>
        <w:jc w:val="both"/>
        <w:rPr>
          <w:rFonts w:ascii="Book Antiqua" w:eastAsiaTheme="minorEastAsia" w:hAnsi="Book Antiqua" w:cs="Times New Roman"/>
          <w:bCs/>
          <w:sz w:val="24"/>
          <w:szCs w:val="24"/>
          <w:lang w:eastAsia="zh-CN"/>
        </w:rPr>
      </w:pPr>
    </w:p>
    <w:p w:rsidR="009D03EE" w:rsidRPr="00D05F24" w:rsidRDefault="009D03EE" w:rsidP="00BA7079">
      <w:pPr>
        <w:pStyle w:val="a4"/>
        <w:shd w:val="clear" w:color="auto" w:fill="FFFFFF"/>
        <w:adjustRightInd w:val="0"/>
        <w:snapToGrid w:val="0"/>
        <w:spacing w:after="0" w:line="360" w:lineRule="auto"/>
        <w:jc w:val="both"/>
        <w:rPr>
          <w:rFonts w:ascii="Book Antiqua" w:eastAsiaTheme="minorEastAsia" w:hAnsi="Book Antiqua"/>
          <w:lang w:eastAsia="zh-CN"/>
        </w:rPr>
      </w:pPr>
      <w:r w:rsidRPr="00D05F24">
        <w:rPr>
          <w:rFonts w:ascii="Book Antiqua" w:hAnsi="Book Antiqua"/>
          <w:b/>
          <w:bCs/>
        </w:rPr>
        <w:t>METHODS:</w:t>
      </w:r>
      <w:r w:rsidRPr="00D05F24">
        <w:rPr>
          <w:rFonts w:ascii="Book Antiqua" w:hAnsi="Book Antiqua"/>
        </w:rPr>
        <w:t xml:space="preserve"> Serum levels of </w:t>
      </w:r>
      <w:r w:rsidR="00DF35DE" w:rsidRPr="00D05F24">
        <w:rPr>
          <w:rFonts w:ascii="Book Antiqua" w:hAnsi="Book Antiqua"/>
        </w:rPr>
        <w:t xml:space="preserve">interleukin </w:t>
      </w:r>
      <w:r w:rsidR="00DF35DE" w:rsidRPr="00D05F24">
        <w:rPr>
          <w:rFonts w:ascii="Book Antiqua" w:eastAsiaTheme="minorEastAsia" w:hAnsi="Book Antiqua" w:hint="eastAsia"/>
          <w:lang w:eastAsia="zh-CN"/>
        </w:rPr>
        <w:t>(</w:t>
      </w:r>
      <w:r w:rsidRPr="00D05F24">
        <w:rPr>
          <w:rFonts w:ascii="Book Antiqua" w:hAnsi="Book Antiqua"/>
        </w:rPr>
        <w:t>IL</w:t>
      </w:r>
      <w:r w:rsidR="00DF35DE" w:rsidRPr="00D05F24">
        <w:rPr>
          <w:rFonts w:ascii="Book Antiqua" w:eastAsiaTheme="minorEastAsia" w:hAnsi="Book Antiqua" w:hint="eastAsia"/>
          <w:lang w:eastAsia="zh-CN"/>
        </w:rPr>
        <w:t>)</w:t>
      </w:r>
      <w:r w:rsidRPr="00D05F24">
        <w:rPr>
          <w:rFonts w:ascii="Book Antiqua" w:hAnsi="Book Antiqua"/>
        </w:rPr>
        <w:t xml:space="preserve">-8, </w:t>
      </w:r>
      <w:bookmarkStart w:id="101" w:name="OLE_LINK113"/>
      <w:bookmarkStart w:id="102" w:name="OLE_LINK114"/>
      <w:bookmarkStart w:id="103" w:name="OLE_LINK9"/>
      <w:r w:rsidR="00DF35DE" w:rsidRPr="00D05F24">
        <w:rPr>
          <w:rFonts w:ascii="Book Antiqua" w:hAnsi="Book Antiqua"/>
        </w:rPr>
        <w:t xml:space="preserve">soluble intercellular adhesion molecule-1 </w:t>
      </w:r>
      <w:bookmarkEnd w:id="101"/>
      <w:bookmarkEnd w:id="102"/>
      <w:bookmarkEnd w:id="103"/>
      <w:r w:rsidR="00DF35DE" w:rsidRPr="00D05F24">
        <w:rPr>
          <w:rFonts w:ascii="Book Antiqua" w:hAnsi="Book Antiqua"/>
        </w:rPr>
        <w:t>(sICAM-1</w:t>
      </w:r>
      <w:r w:rsidR="00DF35DE" w:rsidRPr="00D05F24">
        <w:rPr>
          <w:rFonts w:ascii="Book Antiqua" w:eastAsiaTheme="minorEastAsia" w:hAnsi="Book Antiqua" w:hint="eastAsia"/>
          <w:lang w:eastAsia="zh-CN"/>
        </w:rPr>
        <w:t>)</w:t>
      </w:r>
      <w:r w:rsidRPr="00D05F24">
        <w:rPr>
          <w:rFonts w:ascii="Book Antiqua" w:hAnsi="Book Antiqua"/>
        </w:rPr>
        <w:t xml:space="preserve">, </w:t>
      </w:r>
      <w:bookmarkStart w:id="104" w:name="OLE_LINK14"/>
      <w:bookmarkStart w:id="105" w:name="OLE_LINK15"/>
      <w:r w:rsidR="00DF35DE" w:rsidRPr="00D05F24">
        <w:rPr>
          <w:rFonts w:ascii="Book Antiqua" w:hAnsi="Book Antiqua"/>
        </w:rPr>
        <w:t>soluble t</w:t>
      </w:r>
      <w:bookmarkStart w:id="106" w:name="OLE_LINK2892"/>
      <w:bookmarkStart w:id="107" w:name="OLE_LINK2894"/>
      <w:r w:rsidR="00DF35DE" w:rsidRPr="00D05F24">
        <w:rPr>
          <w:rFonts w:ascii="Book Antiqua" w:hAnsi="Book Antiqua"/>
        </w:rPr>
        <w:t xml:space="preserve">umor necrosis factor </w:t>
      </w:r>
      <w:bookmarkEnd w:id="104"/>
      <w:bookmarkEnd w:id="105"/>
      <w:r w:rsidR="00DF35DE" w:rsidRPr="00D05F24">
        <w:rPr>
          <w:rFonts w:ascii="Book Antiqua" w:hAnsi="Book Antiqua"/>
        </w:rPr>
        <w:t>receptor II</w:t>
      </w:r>
      <w:bookmarkEnd w:id="106"/>
      <w:bookmarkEnd w:id="107"/>
      <w:r w:rsidR="00DF35DE" w:rsidRPr="00D05F24">
        <w:rPr>
          <w:rFonts w:ascii="Book Antiqua" w:hAnsi="Book Antiqua"/>
        </w:rPr>
        <w:t xml:space="preserve"> (</w:t>
      </w:r>
      <w:proofErr w:type="spellStart"/>
      <w:r w:rsidR="00DF35DE" w:rsidRPr="00D05F24">
        <w:rPr>
          <w:rFonts w:ascii="Book Antiqua" w:hAnsi="Book Antiqua"/>
        </w:rPr>
        <w:t>sTNF</w:t>
      </w:r>
      <w:proofErr w:type="spellEnd"/>
      <w:r w:rsidR="00DF35DE" w:rsidRPr="00D05F24">
        <w:rPr>
          <w:rFonts w:ascii="Book Antiqua" w:hAnsi="Book Antiqua"/>
        </w:rPr>
        <w:t>-RII)</w:t>
      </w:r>
      <w:r w:rsidRPr="00D05F24">
        <w:rPr>
          <w:rFonts w:ascii="Book Antiqua" w:hAnsi="Book Antiqua"/>
        </w:rPr>
        <w:t xml:space="preserve">, proteasome, and β-catenin were measured in 479 subjects categorized into four groups: </w:t>
      </w:r>
      <w:r w:rsidR="001F735D" w:rsidRPr="00D05F24">
        <w:rPr>
          <w:rFonts w:ascii="Book Antiqua" w:eastAsiaTheme="minorEastAsia" w:hAnsi="Book Antiqua" w:hint="eastAsia"/>
          <w:lang w:eastAsia="zh-CN"/>
        </w:rPr>
        <w:t>(1)</w:t>
      </w:r>
      <w:r w:rsidRPr="00D05F24">
        <w:rPr>
          <w:rFonts w:ascii="Book Antiqua" w:hAnsi="Book Antiqua"/>
        </w:rPr>
        <w:t xml:space="preserve"> HCC concurrent with </w:t>
      </w:r>
      <w:bookmarkStart w:id="108" w:name="OLE_LINK13"/>
      <w:r w:rsidR="001F735D" w:rsidRPr="00D05F24">
        <w:rPr>
          <w:rFonts w:ascii="Book Antiqua" w:hAnsi="Book Antiqua"/>
        </w:rPr>
        <w:t>hepatitis C virus</w:t>
      </w:r>
      <w:bookmarkEnd w:id="108"/>
      <w:r w:rsidR="001F735D" w:rsidRPr="00D05F24">
        <w:rPr>
          <w:rFonts w:ascii="Book Antiqua" w:hAnsi="Book Antiqua"/>
        </w:rPr>
        <w:t xml:space="preserve"> (HCV)</w:t>
      </w:r>
      <w:r w:rsidR="001F735D" w:rsidRPr="00D05F24">
        <w:rPr>
          <w:rFonts w:ascii="Book Antiqua" w:eastAsiaTheme="minorEastAsia" w:hAnsi="Book Antiqua" w:hint="eastAsia"/>
          <w:lang w:eastAsia="zh-CN"/>
        </w:rPr>
        <w:t xml:space="preserve"> </w:t>
      </w:r>
      <w:r w:rsidRPr="00D05F24">
        <w:rPr>
          <w:rFonts w:ascii="Book Antiqua" w:hAnsi="Book Antiqua"/>
        </w:rPr>
        <w:t>infection (</w:t>
      </w:r>
      <w:r w:rsidR="001F735D" w:rsidRPr="00D05F24">
        <w:rPr>
          <w:rFonts w:ascii="Book Antiqua" w:hAnsi="Book Antiqua"/>
          <w:i/>
        </w:rPr>
        <w:t xml:space="preserve">n = </w:t>
      </w:r>
      <w:r w:rsidRPr="00D05F24">
        <w:rPr>
          <w:rFonts w:ascii="Book Antiqua" w:hAnsi="Book Antiqua"/>
        </w:rPr>
        <w:t>192)</w:t>
      </w:r>
      <w:r w:rsidR="001F735D" w:rsidRPr="00D05F24">
        <w:rPr>
          <w:rFonts w:ascii="Book Antiqua" w:eastAsiaTheme="minorEastAsia" w:hAnsi="Book Antiqua" w:hint="eastAsia"/>
          <w:lang w:eastAsia="zh-CN"/>
        </w:rPr>
        <w:t>;</w:t>
      </w:r>
      <w:r w:rsidRPr="00D05F24">
        <w:rPr>
          <w:rFonts w:ascii="Book Antiqua" w:hAnsi="Book Antiqua"/>
        </w:rPr>
        <w:t xml:space="preserve"> </w:t>
      </w:r>
      <w:r w:rsidR="001F735D" w:rsidRPr="00D05F24">
        <w:rPr>
          <w:rFonts w:ascii="Book Antiqua" w:eastAsiaTheme="minorEastAsia" w:hAnsi="Book Antiqua" w:hint="eastAsia"/>
          <w:lang w:eastAsia="zh-CN"/>
        </w:rPr>
        <w:t xml:space="preserve">(2) </w:t>
      </w:r>
      <w:r w:rsidRPr="00D05F24">
        <w:rPr>
          <w:rFonts w:ascii="Book Antiqua" w:hAnsi="Book Antiqua"/>
        </w:rPr>
        <w:t xml:space="preserve">HCV related liver cirrhosis </w:t>
      </w:r>
      <w:r w:rsidR="001F735D" w:rsidRPr="00D05F24">
        <w:rPr>
          <w:rFonts w:ascii="Book Antiqua" w:eastAsiaTheme="minorEastAsia" w:hAnsi="Book Antiqua" w:hint="eastAsia"/>
          <w:lang w:eastAsia="zh-CN"/>
        </w:rPr>
        <w:t>(LC)</w:t>
      </w:r>
      <w:r w:rsidRPr="00D05F24">
        <w:rPr>
          <w:rFonts w:ascii="Book Antiqua" w:hAnsi="Book Antiqua"/>
        </w:rPr>
        <w:t xml:space="preserve"> (</w:t>
      </w:r>
      <w:r w:rsidR="001F735D" w:rsidRPr="00D05F24">
        <w:rPr>
          <w:rFonts w:ascii="Book Antiqua" w:hAnsi="Book Antiqua"/>
          <w:i/>
        </w:rPr>
        <w:t xml:space="preserve">n = </w:t>
      </w:r>
      <w:r w:rsidRPr="00D05F24">
        <w:rPr>
          <w:rFonts w:ascii="Book Antiqua" w:hAnsi="Book Antiqua"/>
        </w:rPr>
        <w:t>96)</w:t>
      </w:r>
      <w:r w:rsidR="001F735D" w:rsidRPr="00D05F24">
        <w:rPr>
          <w:rFonts w:ascii="Book Antiqua" w:eastAsiaTheme="minorEastAsia" w:hAnsi="Book Antiqua" w:hint="eastAsia"/>
          <w:lang w:eastAsia="zh-CN"/>
        </w:rPr>
        <w:t>;</w:t>
      </w:r>
      <w:r w:rsidRPr="00D05F24">
        <w:rPr>
          <w:rFonts w:ascii="Book Antiqua" w:hAnsi="Book Antiqua"/>
        </w:rPr>
        <w:t xml:space="preserve"> </w:t>
      </w:r>
      <w:r w:rsidR="001F735D" w:rsidRPr="00D05F24">
        <w:rPr>
          <w:rFonts w:ascii="Book Antiqua" w:eastAsiaTheme="minorEastAsia" w:hAnsi="Book Antiqua" w:hint="eastAsia"/>
          <w:lang w:eastAsia="zh-CN"/>
        </w:rPr>
        <w:t>(3)</w:t>
      </w:r>
      <w:r w:rsidR="001F735D" w:rsidRPr="00D05F24">
        <w:rPr>
          <w:rFonts w:ascii="Book Antiqua" w:hAnsi="Book Antiqua"/>
        </w:rPr>
        <w:t xml:space="preserve"> Chronic hepatitis C </w:t>
      </w:r>
      <w:r w:rsidR="001F735D" w:rsidRPr="00D05F24">
        <w:rPr>
          <w:rFonts w:ascii="Book Antiqua" w:eastAsiaTheme="minorEastAsia" w:hAnsi="Book Antiqua" w:hint="eastAsia"/>
          <w:lang w:eastAsia="zh-CN"/>
        </w:rPr>
        <w:t>(</w:t>
      </w:r>
      <w:r w:rsidR="001F735D" w:rsidRPr="00D05F24">
        <w:rPr>
          <w:rFonts w:ascii="Book Antiqua" w:hAnsi="Book Antiqua"/>
        </w:rPr>
        <w:t>CHC</w:t>
      </w:r>
      <w:r w:rsidR="001F735D" w:rsidRPr="00D05F24">
        <w:rPr>
          <w:rFonts w:ascii="Book Antiqua" w:eastAsiaTheme="minorEastAsia" w:hAnsi="Book Antiqua" w:hint="eastAsia"/>
          <w:lang w:eastAsia="zh-CN"/>
        </w:rPr>
        <w:t>)</w:t>
      </w:r>
      <w:r w:rsidRPr="00D05F24">
        <w:rPr>
          <w:rFonts w:ascii="Book Antiqua" w:hAnsi="Book Antiqua"/>
        </w:rPr>
        <w:t xml:space="preserve"> (</w:t>
      </w:r>
      <w:r w:rsidR="001F735D" w:rsidRPr="00D05F24">
        <w:rPr>
          <w:rFonts w:ascii="Book Antiqua" w:hAnsi="Book Antiqua"/>
          <w:i/>
        </w:rPr>
        <w:t xml:space="preserve">n = </w:t>
      </w:r>
      <w:r w:rsidRPr="00D05F24">
        <w:rPr>
          <w:rFonts w:ascii="Book Antiqua" w:hAnsi="Book Antiqua"/>
        </w:rPr>
        <w:t>96)</w:t>
      </w:r>
      <w:r w:rsidR="001F735D" w:rsidRPr="00D05F24">
        <w:rPr>
          <w:rFonts w:ascii="Book Antiqua" w:eastAsiaTheme="minorEastAsia" w:hAnsi="Book Antiqua" w:hint="eastAsia"/>
          <w:lang w:eastAsia="zh-CN"/>
        </w:rPr>
        <w:t>;</w:t>
      </w:r>
      <w:r w:rsidRPr="00D05F24">
        <w:rPr>
          <w:rFonts w:ascii="Book Antiqua" w:hAnsi="Book Antiqua"/>
        </w:rPr>
        <w:t xml:space="preserve"> and </w:t>
      </w:r>
      <w:r w:rsidR="001F735D" w:rsidRPr="00D05F24">
        <w:rPr>
          <w:rFonts w:ascii="Book Antiqua" w:eastAsiaTheme="minorEastAsia" w:hAnsi="Book Antiqua" w:hint="eastAsia"/>
          <w:lang w:eastAsia="zh-CN"/>
        </w:rPr>
        <w:t>(4)</w:t>
      </w:r>
      <w:r w:rsidRPr="00D05F24">
        <w:rPr>
          <w:rFonts w:ascii="Book Antiqua" w:hAnsi="Book Antiqua"/>
        </w:rPr>
        <w:t xml:space="preserve"> Healthy controls (</w:t>
      </w:r>
      <w:r w:rsidR="001F735D" w:rsidRPr="00D05F24">
        <w:rPr>
          <w:rFonts w:ascii="Book Antiqua" w:hAnsi="Book Antiqua"/>
          <w:i/>
        </w:rPr>
        <w:t xml:space="preserve">n = </w:t>
      </w:r>
      <w:r w:rsidRPr="00D05F24">
        <w:rPr>
          <w:rFonts w:ascii="Book Antiqua" w:hAnsi="Book Antiqua"/>
        </w:rPr>
        <w:t xml:space="preserve">95). The R package and different modules for binary and multi-class classifiers based on generalized linear models were used to model the data. Predictive power was used to evaluate the performance of the model. Receiver </w:t>
      </w:r>
      <w:r w:rsidR="001F735D" w:rsidRPr="00D05F24">
        <w:rPr>
          <w:rFonts w:ascii="Book Antiqua" w:hAnsi="Book Antiqua"/>
        </w:rPr>
        <w:t>operating characteristic</w:t>
      </w:r>
      <w:r w:rsidRPr="00D05F24">
        <w:rPr>
          <w:rFonts w:ascii="Book Antiqua" w:hAnsi="Book Antiqua"/>
        </w:rPr>
        <w:t xml:space="preserve"> curve analysis over pairs of groups was used to identify the best cutoffs differentiating the different groups. </w:t>
      </w:r>
    </w:p>
    <w:p w:rsidR="001F735D" w:rsidRPr="00D05F24" w:rsidRDefault="001F735D" w:rsidP="00BA7079">
      <w:pPr>
        <w:pStyle w:val="a4"/>
        <w:shd w:val="clear" w:color="auto" w:fill="FFFFFF"/>
        <w:adjustRightInd w:val="0"/>
        <w:snapToGrid w:val="0"/>
        <w:spacing w:after="0" w:line="360" w:lineRule="auto"/>
        <w:jc w:val="both"/>
        <w:rPr>
          <w:rFonts w:ascii="Book Antiqua" w:eastAsiaTheme="minorEastAsia" w:hAnsi="Book Antiqua"/>
          <w:b/>
          <w:bCs/>
          <w:lang w:eastAsia="zh-CN"/>
        </w:rPr>
      </w:pPr>
    </w:p>
    <w:p w:rsidR="009D03EE" w:rsidRPr="00D05F24" w:rsidRDefault="009D03EE" w:rsidP="00BA7079">
      <w:pPr>
        <w:bidi w:val="0"/>
        <w:adjustRightInd w:val="0"/>
        <w:snapToGrid w:val="0"/>
        <w:spacing w:after="0" w:line="360" w:lineRule="auto"/>
        <w:jc w:val="both"/>
        <w:rPr>
          <w:rFonts w:ascii="Book Antiqua" w:eastAsiaTheme="minorEastAsia" w:hAnsi="Book Antiqua" w:cs="Times New Roman"/>
          <w:sz w:val="24"/>
          <w:szCs w:val="24"/>
          <w:lang w:eastAsia="zh-CN"/>
        </w:rPr>
      </w:pPr>
      <w:r w:rsidRPr="00D05F24">
        <w:rPr>
          <w:rFonts w:ascii="Book Antiqua" w:hAnsi="Book Antiqua" w:cs="Times New Roman"/>
          <w:b/>
          <w:bCs/>
          <w:sz w:val="24"/>
          <w:szCs w:val="24"/>
        </w:rPr>
        <w:t xml:space="preserve">RESULTS: </w:t>
      </w:r>
      <w:r w:rsidRPr="00D05F24">
        <w:rPr>
          <w:rFonts w:ascii="Book Antiqua" w:hAnsi="Book Antiqua" w:cs="Times New Roman"/>
          <w:sz w:val="24"/>
          <w:szCs w:val="24"/>
        </w:rPr>
        <w:t xml:space="preserve">We revealed mathematical models, based on a binary classifier, made up of a unique panel of serum </w:t>
      </w:r>
      <w:r w:rsidR="009C3102" w:rsidRPr="00D05F24">
        <w:rPr>
          <w:rFonts w:ascii="Book Antiqua" w:hAnsi="Book Antiqua" w:cs="Times New Roman"/>
          <w:sz w:val="24"/>
          <w:szCs w:val="24"/>
        </w:rPr>
        <w:t>proteins that</w:t>
      </w:r>
      <w:r w:rsidRPr="00D05F24">
        <w:rPr>
          <w:rFonts w:ascii="Book Antiqua" w:hAnsi="Book Antiqua" w:cs="Times New Roman"/>
          <w:sz w:val="24"/>
          <w:szCs w:val="24"/>
        </w:rPr>
        <w:t xml:space="preserve"> improved the individual performance of AFP in discriminating HCC patients from patients with chronic liver disease either with or without cirrhosis. We discriminated the HCC group</w:t>
      </w:r>
      <w:r w:rsidR="001F735D" w:rsidRPr="00D05F24">
        <w:rPr>
          <w:rFonts w:ascii="Book Antiqua" w:hAnsi="Book Antiqua" w:cs="Times New Roman"/>
          <w:sz w:val="24"/>
          <w:szCs w:val="24"/>
        </w:rPr>
        <w:t xml:space="preserve"> from the cirrhotic liver group</w:t>
      </w:r>
      <w:r w:rsidRPr="00D05F24">
        <w:rPr>
          <w:rFonts w:ascii="Book Antiqua" w:hAnsi="Book Antiqua" w:cs="Times New Roman"/>
          <w:sz w:val="24"/>
          <w:szCs w:val="24"/>
        </w:rPr>
        <w:t xml:space="preserve"> using a mathematical model (-11.3</w:t>
      </w:r>
      <w:r w:rsidR="001F735D" w:rsidRPr="00D05F24">
        <w:rPr>
          <w:rFonts w:ascii="Book Antiqua" w:eastAsiaTheme="minorEastAsia" w:hAnsi="Book Antiqua" w:cs="Times New Roman" w:hint="eastAsia"/>
          <w:sz w:val="24"/>
          <w:szCs w:val="24"/>
          <w:lang w:eastAsia="zh-CN"/>
        </w:rPr>
        <w:t xml:space="preserve"> </w:t>
      </w:r>
      <w:r w:rsidRPr="00D05F24">
        <w:rPr>
          <w:rFonts w:ascii="Book Antiqua" w:hAnsi="Book Antiqua" w:cs="Times New Roman"/>
          <w:sz w:val="24"/>
          <w:szCs w:val="24"/>
        </w:rPr>
        <w:t>+</w:t>
      </w:r>
      <w:r w:rsidR="001F735D" w:rsidRPr="00D05F24">
        <w:rPr>
          <w:rFonts w:ascii="Book Antiqua" w:eastAsiaTheme="minorEastAsia" w:hAnsi="Book Antiqua" w:cs="Times New Roman" w:hint="eastAsia"/>
          <w:sz w:val="24"/>
          <w:szCs w:val="24"/>
          <w:lang w:eastAsia="zh-CN"/>
        </w:rPr>
        <w:t xml:space="preserve"> </w:t>
      </w:r>
      <w:r w:rsidRPr="00D05F24">
        <w:rPr>
          <w:rFonts w:ascii="Book Antiqua" w:hAnsi="Book Antiqua" w:cs="Times New Roman"/>
          <w:sz w:val="24"/>
          <w:szCs w:val="24"/>
        </w:rPr>
        <w:t>7.38</w:t>
      </w:r>
      <w:r w:rsidR="001F735D" w:rsidRPr="00D05F24">
        <w:rPr>
          <w:rFonts w:ascii="Book Antiqua" w:eastAsiaTheme="minorEastAsia" w:hAnsi="Book Antiqua" w:cs="Times New Roman" w:hint="eastAsia"/>
          <w:sz w:val="24"/>
          <w:szCs w:val="24"/>
          <w:lang w:eastAsia="zh-CN"/>
        </w:rPr>
        <w:t xml:space="preserve"> </w:t>
      </w:r>
      <w:r w:rsidR="001F735D" w:rsidRPr="00D05F24">
        <w:rPr>
          <w:rFonts w:ascii="Times New Roman" w:hAnsi="Times New Roman" w:cs="Times New Roman"/>
          <w:sz w:val="24"/>
          <w:szCs w:val="24"/>
        </w:rPr>
        <w:t>×</w:t>
      </w:r>
      <w:r w:rsidR="001F735D" w:rsidRPr="00D05F24">
        <w:rPr>
          <w:rFonts w:ascii="Book Antiqua" w:eastAsiaTheme="minorEastAsia" w:hAnsi="Book Antiqua" w:cs="Times New Roman" w:hint="eastAsia"/>
          <w:sz w:val="24"/>
          <w:szCs w:val="24"/>
          <w:lang w:eastAsia="zh-CN"/>
        </w:rPr>
        <w:t xml:space="preserve"> </w:t>
      </w:r>
      <w:proofErr w:type="spellStart"/>
      <w:r w:rsidRPr="00D05F24">
        <w:rPr>
          <w:rFonts w:ascii="Book Antiqua" w:hAnsi="Book Antiqua" w:cs="Times New Roman"/>
          <w:sz w:val="24"/>
          <w:szCs w:val="24"/>
        </w:rPr>
        <w:t>Prot</w:t>
      </w:r>
      <w:proofErr w:type="spellEnd"/>
      <w:r w:rsidR="001F735D" w:rsidRPr="00D05F24">
        <w:rPr>
          <w:rFonts w:ascii="Book Antiqua" w:eastAsiaTheme="minorEastAsia" w:hAnsi="Book Antiqua" w:cs="Times New Roman" w:hint="eastAsia"/>
          <w:sz w:val="24"/>
          <w:szCs w:val="24"/>
          <w:lang w:eastAsia="zh-CN"/>
        </w:rPr>
        <w:t xml:space="preserve"> </w:t>
      </w:r>
      <w:r w:rsidRPr="00D05F24">
        <w:rPr>
          <w:rFonts w:ascii="Book Antiqua" w:hAnsi="Book Antiqua" w:cs="Times New Roman"/>
          <w:sz w:val="24"/>
          <w:szCs w:val="24"/>
        </w:rPr>
        <w:t>+ 0.00108</w:t>
      </w:r>
      <w:r w:rsidR="001F735D" w:rsidRPr="00D05F24">
        <w:rPr>
          <w:rFonts w:ascii="Book Antiqua" w:eastAsiaTheme="minorEastAsia" w:hAnsi="Book Antiqua" w:cs="Times New Roman" w:hint="eastAsia"/>
          <w:sz w:val="24"/>
          <w:szCs w:val="24"/>
          <w:lang w:eastAsia="zh-CN"/>
        </w:rPr>
        <w:t xml:space="preserve"> </w:t>
      </w:r>
      <w:r w:rsidR="001F735D" w:rsidRPr="00D05F24">
        <w:rPr>
          <w:rFonts w:ascii="Times New Roman" w:hAnsi="Times New Roman" w:cs="Times New Roman"/>
          <w:sz w:val="24"/>
          <w:szCs w:val="24"/>
        </w:rPr>
        <w:t>×</w:t>
      </w:r>
      <w:r w:rsidR="001F735D" w:rsidRPr="00D05F24">
        <w:rPr>
          <w:rFonts w:ascii="Book Antiqua" w:eastAsiaTheme="minorEastAsia" w:hAnsi="Book Antiqua" w:cs="Times New Roman" w:hint="eastAsia"/>
          <w:sz w:val="24"/>
          <w:szCs w:val="24"/>
          <w:lang w:eastAsia="zh-CN"/>
        </w:rPr>
        <w:t xml:space="preserve"> </w:t>
      </w:r>
      <w:proofErr w:type="spellStart"/>
      <w:r w:rsidRPr="00D05F24">
        <w:rPr>
          <w:rFonts w:ascii="Book Antiqua" w:hAnsi="Book Antiqua" w:cs="Times New Roman"/>
          <w:sz w:val="24"/>
          <w:szCs w:val="24"/>
        </w:rPr>
        <w:t>sICAM</w:t>
      </w:r>
      <w:proofErr w:type="spellEnd"/>
      <w:r w:rsidR="001F735D" w:rsidRPr="00D05F24">
        <w:rPr>
          <w:rFonts w:ascii="Book Antiqua" w:eastAsiaTheme="minorEastAsia" w:hAnsi="Book Antiqua" w:cs="Times New Roman" w:hint="eastAsia"/>
          <w:sz w:val="24"/>
          <w:szCs w:val="24"/>
          <w:lang w:eastAsia="zh-CN"/>
        </w:rPr>
        <w:t xml:space="preserve"> </w:t>
      </w:r>
      <w:r w:rsidRPr="00D05F24">
        <w:rPr>
          <w:rFonts w:ascii="Book Antiqua" w:hAnsi="Book Antiqua" w:cs="Times New Roman"/>
          <w:sz w:val="24"/>
          <w:szCs w:val="24"/>
        </w:rPr>
        <w:t>+</w:t>
      </w:r>
      <w:r w:rsidR="001F735D" w:rsidRPr="00D05F24">
        <w:rPr>
          <w:rFonts w:ascii="Book Antiqua" w:eastAsiaTheme="minorEastAsia" w:hAnsi="Book Antiqua" w:cs="Times New Roman" w:hint="eastAsia"/>
          <w:sz w:val="24"/>
          <w:szCs w:val="24"/>
          <w:lang w:eastAsia="zh-CN"/>
        </w:rPr>
        <w:t xml:space="preserve"> </w:t>
      </w:r>
      <w:r w:rsidRPr="00D05F24">
        <w:rPr>
          <w:rFonts w:ascii="Book Antiqua" w:hAnsi="Book Antiqua" w:cs="Times New Roman"/>
          <w:sz w:val="24"/>
          <w:szCs w:val="24"/>
        </w:rPr>
        <w:t>(0.2574)</w:t>
      </w:r>
      <w:r w:rsidR="001F735D" w:rsidRPr="00D05F24">
        <w:rPr>
          <w:rFonts w:ascii="Book Antiqua" w:eastAsiaTheme="minorEastAsia" w:hAnsi="Book Antiqua" w:cs="Times New Roman" w:hint="eastAsia"/>
          <w:sz w:val="24"/>
          <w:szCs w:val="24"/>
          <w:lang w:eastAsia="zh-CN"/>
        </w:rPr>
        <w:t xml:space="preserve"> </w:t>
      </w:r>
      <w:r w:rsidR="001F735D" w:rsidRPr="00D05F24">
        <w:rPr>
          <w:rFonts w:ascii="Times New Roman" w:hAnsi="Times New Roman" w:cs="Times New Roman"/>
          <w:sz w:val="24"/>
          <w:szCs w:val="24"/>
        </w:rPr>
        <w:t>×</w:t>
      </w:r>
      <w:r w:rsidR="001F735D" w:rsidRPr="00D05F24">
        <w:rPr>
          <w:rFonts w:ascii="Book Antiqua" w:eastAsiaTheme="minorEastAsia" w:hAnsi="Book Antiqua" w:cs="Times New Roman" w:hint="eastAsia"/>
          <w:sz w:val="24"/>
          <w:szCs w:val="24"/>
          <w:lang w:eastAsia="zh-CN"/>
        </w:rPr>
        <w:t xml:space="preserve"> </w:t>
      </w:r>
      <w:r w:rsidRPr="00D05F24">
        <w:rPr>
          <w:rFonts w:ascii="Book Antiqua" w:hAnsi="Book Antiqua" w:cs="Times New Roman"/>
          <w:sz w:val="24"/>
          <w:szCs w:val="24"/>
        </w:rPr>
        <w:t>β-</w:t>
      </w:r>
      <w:r w:rsidR="001F735D" w:rsidRPr="00D05F24">
        <w:rPr>
          <w:rFonts w:ascii="Book Antiqua" w:hAnsi="Book Antiqua" w:cs="Times New Roman"/>
          <w:sz w:val="24"/>
          <w:szCs w:val="24"/>
        </w:rPr>
        <w:t xml:space="preserve">catenin </w:t>
      </w:r>
      <w:r w:rsidRPr="00D05F24">
        <w:rPr>
          <w:rFonts w:ascii="Book Antiqua" w:hAnsi="Book Antiqua" w:cs="Times New Roman"/>
          <w:sz w:val="24"/>
          <w:szCs w:val="24"/>
        </w:rPr>
        <w:t>+</w:t>
      </w:r>
      <w:r w:rsidR="001F735D" w:rsidRPr="00D05F24">
        <w:rPr>
          <w:rFonts w:ascii="Book Antiqua" w:eastAsiaTheme="minorEastAsia" w:hAnsi="Book Antiqua" w:cs="Times New Roman" w:hint="eastAsia"/>
          <w:sz w:val="24"/>
          <w:szCs w:val="24"/>
          <w:lang w:eastAsia="zh-CN"/>
        </w:rPr>
        <w:t xml:space="preserve"> </w:t>
      </w:r>
      <w:r w:rsidRPr="00D05F24">
        <w:rPr>
          <w:rFonts w:ascii="Book Antiqua" w:hAnsi="Book Antiqua" w:cs="Times New Roman"/>
          <w:sz w:val="24"/>
          <w:szCs w:val="24"/>
        </w:rPr>
        <w:t>0.01597</w:t>
      </w:r>
      <w:r w:rsidR="001F735D" w:rsidRPr="00D05F24">
        <w:rPr>
          <w:rFonts w:ascii="Book Antiqua" w:eastAsiaTheme="minorEastAsia" w:hAnsi="Book Antiqua" w:cs="Times New Roman" w:hint="eastAsia"/>
          <w:sz w:val="24"/>
          <w:szCs w:val="24"/>
          <w:lang w:eastAsia="zh-CN"/>
        </w:rPr>
        <w:t xml:space="preserve"> </w:t>
      </w:r>
      <w:r w:rsidR="001F735D" w:rsidRPr="00D05F24">
        <w:rPr>
          <w:rFonts w:ascii="Times New Roman" w:hAnsi="Times New Roman" w:cs="Times New Roman"/>
          <w:sz w:val="24"/>
          <w:szCs w:val="24"/>
        </w:rPr>
        <w:t>×</w:t>
      </w:r>
      <w:r w:rsidR="001F735D" w:rsidRPr="00D05F24">
        <w:rPr>
          <w:rFonts w:ascii="Book Antiqua" w:eastAsiaTheme="minorEastAsia" w:hAnsi="Book Antiqua" w:cs="Times New Roman" w:hint="eastAsia"/>
          <w:sz w:val="24"/>
          <w:szCs w:val="24"/>
          <w:lang w:eastAsia="zh-CN"/>
        </w:rPr>
        <w:t xml:space="preserve"> </w:t>
      </w:r>
      <w:r w:rsidRPr="00D05F24">
        <w:rPr>
          <w:rFonts w:ascii="Book Antiqua" w:hAnsi="Book Antiqua" w:cs="Times New Roman"/>
          <w:sz w:val="24"/>
          <w:szCs w:val="24"/>
        </w:rPr>
        <w:t>AFP) with a cutoff of 0.6552, which achieved 98.8% specificity and 89.1% sensitivity. For the discrimination of the HCC group from the CHC group, we used a mathematical model (-10.40</w:t>
      </w:r>
      <w:r w:rsidR="001F735D" w:rsidRPr="00D05F24">
        <w:rPr>
          <w:rFonts w:ascii="Book Antiqua" w:eastAsiaTheme="minorEastAsia" w:hAnsi="Book Antiqua" w:cs="Times New Roman" w:hint="eastAsia"/>
          <w:sz w:val="24"/>
          <w:szCs w:val="24"/>
          <w:lang w:eastAsia="zh-CN"/>
        </w:rPr>
        <w:t xml:space="preserve"> </w:t>
      </w:r>
      <w:r w:rsidRPr="00D05F24">
        <w:rPr>
          <w:rFonts w:ascii="Book Antiqua" w:hAnsi="Book Antiqua" w:cs="Times New Roman"/>
          <w:sz w:val="24"/>
          <w:szCs w:val="24"/>
        </w:rPr>
        <w:t>+</w:t>
      </w:r>
      <w:r w:rsidR="001F735D" w:rsidRPr="00D05F24">
        <w:rPr>
          <w:rFonts w:ascii="Book Antiqua" w:eastAsiaTheme="minorEastAsia" w:hAnsi="Book Antiqua" w:cs="Times New Roman" w:hint="eastAsia"/>
          <w:sz w:val="24"/>
          <w:szCs w:val="24"/>
          <w:lang w:eastAsia="zh-CN"/>
        </w:rPr>
        <w:t xml:space="preserve"> </w:t>
      </w:r>
      <w:r w:rsidRPr="00D05F24">
        <w:rPr>
          <w:rFonts w:ascii="Book Antiqua" w:hAnsi="Book Antiqua" w:cs="Times New Roman"/>
          <w:sz w:val="24"/>
          <w:szCs w:val="24"/>
        </w:rPr>
        <w:t>1.416</w:t>
      </w:r>
      <w:r w:rsidR="001F735D" w:rsidRPr="00D05F24">
        <w:rPr>
          <w:rFonts w:ascii="Book Antiqua" w:eastAsiaTheme="minorEastAsia" w:hAnsi="Book Antiqua" w:cs="Times New Roman" w:hint="eastAsia"/>
          <w:sz w:val="24"/>
          <w:szCs w:val="24"/>
          <w:lang w:eastAsia="zh-CN"/>
        </w:rPr>
        <w:t xml:space="preserve"> </w:t>
      </w:r>
      <w:r w:rsidR="001F735D" w:rsidRPr="00D05F24">
        <w:rPr>
          <w:rFonts w:ascii="Times New Roman" w:hAnsi="Times New Roman" w:cs="Times New Roman"/>
          <w:sz w:val="24"/>
          <w:szCs w:val="24"/>
        </w:rPr>
        <w:t>×</w:t>
      </w:r>
      <w:r w:rsidR="001F735D" w:rsidRPr="00D05F24">
        <w:rPr>
          <w:rFonts w:ascii="Book Antiqua" w:eastAsiaTheme="minorEastAsia" w:hAnsi="Book Antiqua" w:cs="Times New Roman" w:hint="eastAsia"/>
          <w:sz w:val="24"/>
          <w:szCs w:val="24"/>
          <w:lang w:eastAsia="zh-CN"/>
        </w:rPr>
        <w:t xml:space="preserve"> </w:t>
      </w:r>
      <w:r w:rsidR="001F735D" w:rsidRPr="00D05F24">
        <w:rPr>
          <w:rFonts w:ascii="Book Antiqua" w:hAnsi="Book Antiqua" w:cs="Times New Roman"/>
          <w:sz w:val="24"/>
          <w:szCs w:val="24"/>
        </w:rPr>
        <w:t>proteasome</w:t>
      </w:r>
      <w:r w:rsidR="001F735D" w:rsidRPr="00D05F24">
        <w:rPr>
          <w:rFonts w:ascii="Book Antiqua" w:eastAsiaTheme="minorEastAsia" w:hAnsi="Book Antiqua" w:cs="Times New Roman"/>
          <w:sz w:val="24"/>
          <w:szCs w:val="24"/>
          <w:lang w:eastAsia="zh-CN"/>
        </w:rPr>
        <w:t xml:space="preserve"> </w:t>
      </w:r>
      <w:r w:rsidRPr="00D05F24">
        <w:rPr>
          <w:rFonts w:ascii="Book Antiqua" w:hAnsi="Book Antiqua" w:cs="Times New Roman"/>
          <w:sz w:val="24"/>
          <w:szCs w:val="24"/>
        </w:rPr>
        <w:t>+</w:t>
      </w:r>
      <w:r w:rsidR="001F735D" w:rsidRPr="00D05F24">
        <w:rPr>
          <w:rFonts w:ascii="Book Antiqua" w:eastAsiaTheme="minorEastAsia" w:hAnsi="Book Antiqua" w:cs="Times New Roman" w:hint="eastAsia"/>
          <w:sz w:val="24"/>
          <w:szCs w:val="24"/>
          <w:lang w:eastAsia="zh-CN"/>
        </w:rPr>
        <w:t xml:space="preserve"> </w:t>
      </w:r>
      <w:r w:rsidRPr="00D05F24">
        <w:rPr>
          <w:rFonts w:ascii="Book Antiqua" w:hAnsi="Book Antiqua" w:cs="Times New Roman"/>
          <w:sz w:val="24"/>
          <w:szCs w:val="24"/>
        </w:rPr>
        <w:t>0.002024</w:t>
      </w:r>
      <w:r w:rsidR="001F735D" w:rsidRPr="00D05F24">
        <w:rPr>
          <w:rFonts w:ascii="Book Antiqua" w:eastAsiaTheme="minorEastAsia" w:hAnsi="Book Antiqua" w:cs="Times New Roman" w:hint="eastAsia"/>
          <w:sz w:val="24"/>
          <w:szCs w:val="24"/>
          <w:lang w:eastAsia="zh-CN"/>
        </w:rPr>
        <w:t xml:space="preserve"> </w:t>
      </w:r>
      <w:r w:rsidR="001F735D" w:rsidRPr="00D05F24">
        <w:rPr>
          <w:rFonts w:ascii="Times New Roman" w:hAnsi="Times New Roman" w:cs="Times New Roman"/>
          <w:sz w:val="24"/>
          <w:szCs w:val="24"/>
        </w:rPr>
        <w:t>×</w:t>
      </w:r>
      <w:r w:rsidR="001F735D" w:rsidRPr="00D05F24">
        <w:rPr>
          <w:rFonts w:ascii="Times New Roman" w:eastAsiaTheme="minorEastAsia" w:hAnsi="Times New Roman" w:cs="Times New Roman" w:hint="eastAsia"/>
          <w:sz w:val="24"/>
          <w:szCs w:val="24"/>
          <w:lang w:eastAsia="zh-CN"/>
        </w:rPr>
        <w:t xml:space="preserve"> </w:t>
      </w:r>
      <w:r w:rsidRPr="00D05F24">
        <w:rPr>
          <w:rFonts w:ascii="Book Antiqua" w:hAnsi="Book Antiqua" w:cs="Times New Roman"/>
          <w:sz w:val="24"/>
          <w:szCs w:val="24"/>
        </w:rPr>
        <w:t>IL</w:t>
      </w:r>
      <w:r w:rsidR="001F735D" w:rsidRPr="00D05F24">
        <w:rPr>
          <w:rFonts w:ascii="Book Antiqua" w:eastAsiaTheme="minorEastAsia" w:hAnsi="Book Antiqua" w:cs="Times New Roman" w:hint="eastAsia"/>
          <w:sz w:val="24"/>
          <w:szCs w:val="24"/>
          <w:lang w:eastAsia="zh-CN"/>
        </w:rPr>
        <w:t xml:space="preserve"> </w:t>
      </w:r>
      <w:r w:rsidRPr="00D05F24">
        <w:rPr>
          <w:rFonts w:ascii="Book Antiqua" w:hAnsi="Book Antiqua" w:cs="Times New Roman"/>
          <w:sz w:val="24"/>
          <w:szCs w:val="24"/>
        </w:rPr>
        <w:t>+</w:t>
      </w:r>
      <w:r w:rsidR="001F735D" w:rsidRPr="00D05F24">
        <w:rPr>
          <w:rFonts w:ascii="Book Antiqua" w:eastAsiaTheme="minorEastAsia" w:hAnsi="Book Antiqua" w:cs="Times New Roman" w:hint="eastAsia"/>
          <w:sz w:val="24"/>
          <w:szCs w:val="24"/>
          <w:lang w:eastAsia="zh-CN"/>
        </w:rPr>
        <w:t xml:space="preserve"> </w:t>
      </w:r>
      <w:r w:rsidR="001F735D" w:rsidRPr="00D05F24">
        <w:rPr>
          <w:rFonts w:ascii="Book Antiqua" w:hAnsi="Book Antiqua" w:cs="Times New Roman"/>
          <w:sz w:val="24"/>
          <w:szCs w:val="24"/>
        </w:rPr>
        <w:t>0.004096</w:t>
      </w:r>
      <w:r w:rsidR="001F735D" w:rsidRPr="00D05F24">
        <w:rPr>
          <w:rFonts w:ascii="Book Antiqua" w:eastAsiaTheme="minorEastAsia" w:hAnsi="Book Antiqua" w:cs="Times New Roman" w:hint="eastAsia"/>
          <w:sz w:val="24"/>
          <w:szCs w:val="24"/>
          <w:lang w:eastAsia="zh-CN"/>
        </w:rPr>
        <w:t xml:space="preserve"> </w:t>
      </w:r>
      <w:r w:rsidR="001F735D" w:rsidRPr="00D05F24">
        <w:rPr>
          <w:rFonts w:ascii="Times New Roman" w:hAnsi="Times New Roman" w:cs="Times New Roman"/>
          <w:sz w:val="24"/>
          <w:szCs w:val="24"/>
        </w:rPr>
        <w:t>×</w:t>
      </w:r>
      <w:r w:rsidR="001F735D" w:rsidRPr="00D05F24">
        <w:rPr>
          <w:rFonts w:ascii="Book Antiqua" w:eastAsiaTheme="minorEastAsia" w:hAnsi="Book Antiqua" w:cs="Times New Roman" w:hint="eastAsia"/>
          <w:sz w:val="24"/>
          <w:szCs w:val="24"/>
          <w:lang w:eastAsia="zh-CN"/>
        </w:rPr>
        <w:t xml:space="preserve"> </w:t>
      </w:r>
      <w:r w:rsidRPr="00D05F24">
        <w:rPr>
          <w:rFonts w:ascii="Book Antiqua" w:hAnsi="Book Antiqua" w:cs="Times New Roman"/>
          <w:sz w:val="24"/>
          <w:szCs w:val="24"/>
        </w:rPr>
        <w:t>sICAM-1</w:t>
      </w:r>
      <w:r w:rsidR="001F735D" w:rsidRPr="00D05F24">
        <w:rPr>
          <w:rFonts w:ascii="Book Antiqua" w:eastAsiaTheme="minorEastAsia" w:hAnsi="Book Antiqua" w:cs="Times New Roman" w:hint="eastAsia"/>
          <w:sz w:val="24"/>
          <w:szCs w:val="24"/>
          <w:lang w:eastAsia="zh-CN"/>
        </w:rPr>
        <w:t xml:space="preserve"> </w:t>
      </w:r>
      <w:r w:rsidRPr="00D05F24">
        <w:rPr>
          <w:rFonts w:ascii="Book Antiqua" w:hAnsi="Book Antiqua" w:cs="Times New Roman"/>
          <w:sz w:val="24"/>
          <w:szCs w:val="24"/>
        </w:rPr>
        <w:t>+</w:t>
      </w:r>
      <w:r w:rsidR="001F735D" w:rsidRPr="00D05F24">
        <w:rPr>
          <w:rFonts w:ascii="Book Antiqua" w:eastAsiaTheme="minorEastAsia" w:hAnsi="Book Antiqua" w:cs="Times New Roman" w:hint="eastAsia"/>
          <w:sz w:val="24"/>
          <w:szCs w:val="24"/>
          <w:lang w:eastAsia="zh-CN"/>
        </w:rPr>
        <w:t xml:space="preserve"> </w:t>
      </w:r>
      <w:r w:rsidRPr="00D05F24">
        <w:rPr>
          <w:rFonts w:ascii="Book Antiqua" w:hAnsi="Book Antiqua" w:cs="Times New Roman"/>
          <w:sz w:val="24"/>
          <w:szCs w:val="24"/>
        </w:rPr>
        <w:t>(4.251</w:t>
      </w:r>
      <w:r w:rsidR="001F735D" w:rsidRPr="00D05F24">
        <w:rPr>
          <w:rFonts w:ascii="Book Antiqua" w:eastAsiaTheme="minorEastAsia" w:hAnsi="Book Antiqua" w:cs="Times New Roman" w:hint="eastAsia"/>
          <w:sz w:val="24"/>
          <w:szCs w:val="24"/>
          <w:lang w:eastAsia="zh-CN"/>
        </w:rPr>
        <w:t xml:space="preserve"> </w:t>
      </w:r>
      <w:r w:rsidR="001F735D" w:rsidRPr="00D05F24">
        <w:rPr>
          <w:rFonts w:ascii="Times New Roman" w:hAnsi="Times New Roman" w:cs="Times New Roman"/>
          <w:sz w:val="24"/>
          <w:szCs w:val="24"/>
        </w:rPr>
        <w:t>×</w:t>
      </w:r>
      <w:r w:rsidR="001F735D" w:rsidRPr="00D05F24">
        <w:rPr>
          <w:rFonts w:ascii="Book Antiqua" w:eastAsiaTheme="minorEastAsia" w:hAnsi="Book Antiqua" w:cs="Times New Roman" w:hint="eastAsia"/>
          <w:sz w:val="24"/>
          <w:szCs w:val="24"/>
          <w:lang w:eastAsia="zh-CN"/>
        </w:rPr>
        <w:t xml:space="preserve"> </w:t>
      </w:r>
      <w:r w:rsidRPr="00D05F24">
        <w:rPr>
          <w:rFonts w:ascii="Book Antiqua" w:hAnsi="Book Antiqua" w:cs="Times New Roman"/>
          <w:sz w:val="24"/>
          <w:szCs w:val="24"/>
        </w:rPr>
        <w:t>10</w:t>
      </w:r>
      <w:r w:rsidRPr="00D05F24">
        <w:rPr>
          <w:rFonts w:ascii="Book Antiqua" w:hAnsi="Book Antiqua" w:cs="Times New Roman"/>
          <w:sz w:val="24"/>
          <w:szCs w:val="24"/>
          <w:vertAlign w:val="superscript"/>
        </w:rPr>
        <w:t>-4</w:t>
      </w:r>
      <w:r w:rsidRPr="00D05F24">
        <w:rPr>
          <w:rFonts w:ascii="Book Antiqua" w:hAnsi="Book Antiqua" w:cs="Times New Roman"/>
          <w:sz w:val="24"/>
          <w:szCs w:val="24"/>
        </w:rPr>
        <w:t>)</w:t>
      </w:r>
      <w:r w:rsidR="001F735D" w:rsidRPr="00D05F24">
        <w:rPr>
          <w:rFonts w:ascii="Book Antiqua" w:eastAsiaTheme="minorEastAsia" w:hAnsi="Book Antiqua" w:cs="Times New Roman" w:hint="eastAsia"/>
          <w:sz w:val="24"/>
          <w:szCs w:val="24"/>
          <w:lang w:eastAsia="zh-CN"/>
        </w:rPr>
        <w:t xml:space="preserve"> </w:t>
      </w:r>
      <w:r w:rsidR="001F735D" w:rsidRPr="00D05F24">
        <w:rPr>
          <w:rFonts w:ascii="Times New Roman" w:hAnsi="Times New Roman" w:cs="Times New Roman"/>
          <w:sz w:val="24"/>
          <w:szCs w:val="24"/>
        </w:rPr>
        <w:t>×</w:t>
      </w:r>
      <w:r w:rsidR="001F735D" w:rsidRPr="00D05F24">
        <w:rPr>
          <w:rFonts w:ascii="Book Antiqua" w:eastAsiaTheme="minorEastAsia" w:hAnsi="Book Antiqua" w:cs="Times New Roman" w:hint="eastAsia"/>
          <w:sz w:val="24"/>
          <w:szCs w:val="24"/>
          <w:lang w:eastAsia="zh-CN"/>
        </w:rPr>
        <w:t xml:space="preserve"> </w:t>
      </w:r>
      <w:proofErr w:type="spellStart"/>
      <w:r w:rsidRPr="00D05F24">
        <w:rPr>
          <w:rFonts w:ascii="Book Antiqua" w:hAnsi="Book Antiqua" w:cs="Times New Roman"/>
          <w:sz w:val="24"/>
          <w:szCs w:val="24"/>
        </w:rPr>
        <w:t>sTNF</w:t>
      </w:r>
      <w:proofErr w:type="spellEnd"/>
      <w:r w:rsidRPr="00D05F24">
        <w:rPr>
          <w:rFonts w:ascii="Book Antiqua" w:hAnsi="Book Antiqua" w:cs="Times New Roman"/>
          <w:sz w:val="24"/>
          <w:szCs w:val="24"/>
        </w:rPr>
        <w:t xml:space="preserve"> +</w:t>
      </w:r>
      <w:r w:rsidR="001F735D" w:rsidRPr="00D05F24">
        <w:rPr>
          <w:rFonts w:ascii="Book Antiqua" w:eastAsiaTheme="minorEastAsia" w:hAnsi="Book Antiqua" w:cs="Times New Roman" w:hint="eastAsia"/>
          <w:sz w:val="24"/>
          <w:szCs w:val="24"/>
          <w:lang w:eastAsia="zh-CN"/>
        </w:rPr>
        <w:t xml:space="preserve"> </w:t>
      </w:r>
      <w:r w:rsidRPr="00D05F24">
        <w:rPr>
          <w:rFonts w:ascii="Book Antiqua" w:hAnsi="Book Antiqua" w:cs="Times New Roman"/>
          <w:sz w:val="24"/>
          <w:szCs w:val="24"/>
        </w:rPr>
        <w:t>0.02567</w:t>
      </w:r>
      <w:r w:rsidR="001F735D" w:rsidRPr="00D05F24">
        <w:rPr>
          <w:rFonts w:ascii="Book Antiqua" w:eastAsiaTheme="minorEastAsia" w:hAnsi="Book Antiqua" w:cs="Times New Roman" w:hint="eastAsia"/>
          <w:sz w:val="24"/>
          <w:szCs w:val="24"/>
          <w:lang w:eastAsia="zh-CN"/>
        </w:rPr>
        <w:t xml:space="preserve"> </w:t>
      </w:r>
      <w:r w:rsidR="001F735D" w:rsidRPr="00D05F24">
        <w:rPr>
          <w:rFonts w:ascii="Times New Roman" w:hAnsi="Times New Roman" w:cs="Times New Roman"/>
          <w:sz w:val="24"/>
          <w:szCs w:val="24"/>
        </w:rPr>
        <w:t>×</w:t>
      </w:r>
      <w:r w:rsidR="001F735D" w:rsidRPr="00D05F24">
        <w:rPr>
          <w:rFonts w:ascii="Book Antiqua" w:eastAsiaTheme="minorEastAsia" w:hAnsi="Book Antiqua" w:cs="Times New Roman" w:hint="eastAsia"/>
          <w:sz w:val="24"/>
          <w:szCs w:val="24"/>
          <w:lang w:eastAsia="zh-CN"/>
        </w:rPr>
        <w:t xml:space="preserve"> </w:t>
      </w:r>
      <w:r w:rsidRPr="00D05F24">
        <w:rPr>
          <w:rFonts w:ascii="Book Antiqua" w:hAnsi="Book Antiqua" w:cs="Times New Roman"/>
          <w:sz w:val="24"/>
          <w:szCs w:val="24"/>
        </w:rPr>
        <w:t>β-catenin</w:t>
      </w:r>
      <w:r w:rsidR="001F735D" w:rsidRPr="00D05F24">
        <w:rPr>
          <w:rFonts w:ascii="Book Antiqua" w:eastAsiaTheme="minorEastAsia" w:hAnsi="Book Antiqua" w:cs="Times New Roman" w:hint="eastAsia"/>
          <w:sz w:val="24"/>
          <w:szCs w:val="24"/>
          <w:lang w:eastAsia="zh-CN"/>
        </w:rPr>
        <w:t xml:space="preserve"> </w:t>
      </w:r>
      <w:r w:rsidRPr="00D05F24">
        <w:rPr>
          <w:rFonts w:ascii="Book Antiqua" w:hAnsi="Book Antiqua" w:cs="Times New Roman"/>
          <w:sz w:val="24"/>
          <w:szCs w:val="24"/>
        </w:rPr>
        <w:t>+</w:t>
      </w:r>
      <w:r w:rsidR="001F735D" w:rsidRPr="00D05F24">
        <w:rPr>
          <w:rFonts w:ascii="Book Antiqua" w:eastAsiaTheme="minorEastAsia" w:hAnsi="Book Antiqua" w:cs="Times New Roman" w:hint="eastAsia"/>
          <w:sz w:val="24"/>
          <w:szCs w:val="24"/>
          <w:lang w:eastAsia="zh-CN"/>
        </w:rPr>
        <w:t xml:space="preserve"> </w:t>
      </w:r>
      <w:r w:rsidRPr="00D05F24">
        <w:rPr>
          <w:rFonts w:ascii="Book Antiqua" w:hAnsi="Book Antiqua" w:cs="Times New Roman"/>
          <w:sz w:val="24"/>
          <w:szCs w:val="24"/>
        </w:rPr>
        <w:t>0.02442</w:t>
      </w:r>
      <w:r w:rsidR="001F735D" w:rsidRPr="00D05F24">
        <w:rPr>
          <w:rFonts w:ascii="Book Antiqua" w:eastAsiaTheme="minorEastAsia" w:hAnsi="Book Antiqua" w:cs="Times New Roman" w:hint="eastAsia"/>
          <w:sz w:val="24"/>
          <w:szCs w:val="24"/>
          <w:lang w:eastAsia="zh-CN"/>
        </w:rPr>
        <w:t xml:space="preserve"> </w:t>
      </w:r>
      <w:r w:rsidR="001F735D" w:rsidRPr="00D05F24">
        <w:rPr>
          <w:rFonts w:ascii="Times New Roman" w:hAnsi="Times New Roman" w:cs="Times New Roman"/>
          <w:sz w:val="24"/>
          <w:szCs w:val="24"/>
        </w:rPr>
        <w:t>×</w:t>
      </w:r>
      <w:r w:rsidR="001F735D" w:rsidRPr="00D05F24">
        <w:rPr>
          <w:rFonts w:ascii="Book Antiqua" w:eastAsiaTheme="minorEastAsia" w:hAnsi="Book Antiqua" w:cs="Times New Roman" w:hint="eastAsia"/>
          <w:sz w:val="24"/>
          <w:szCs w:val="24"/>
          <w:lang w:eastAsia="zh-CN"/>
        </w:rPr>
        <w:t xml:space="preserve"> </w:t>
      </w:r>
      <w:r w:rsidRPr="00D05F24">
        <w:rPr>
          <w:rFonts w:ascii="Book Antiqua" w:hAnsi="Book Antiqua" w:cs="Times New Roman"/>
          <w:sz w:val="24"/>
          <w:szCs w:val="24"/>
        </w:rPr>
        <w:t>AFP) with a cutoff 0.744 and achieved 96.8% specificity and 89.7% sensitivity. Additionally, we derived an algorithm, based on a binary classifier, for resolving the multi-class</w:t>
      </w:r>
      <w:r w:rsidRPr="00D05F24">
        <w:rPr>
          <w:rFonts w:ascii="Book Antiqua" w:hAnsi="Book Antiqua"/>
          <w:sz w:val="24"/>
          <w:szCs w:val="24"/>
          <w:lang w:bidi="ar-EG"/>
        </w:rPr>
        <w:t xml:space="preserve"> </w:t>
      </w:r>
      <w:r w:rsidRPr="00D05F24">
        <w:rPr>
          <w:rFonts w:ascii="Book Antiqua" w:hAnsi="Book Antiqua" w:cs="Times New Roman"/>
          <w:sz w:val="24"/>
          <w:szCs w:val="24"/>
        </w:rPr>
        <w:t xml:space="preserve">classification problem by using three successive mathematical model predictions of liver disease status. </w:t>
      </w:r>
    </w:p>
    <w:p w:rsidR="001F735D" w:rsidRPr="00D05F24" w:rsidRDefault="001F735D" w:rsidP="001F735D">
      <w:pPr>
        <w:bidi w:val="0"/>
        <w:adjustRightInd w:val="0"/>
        <w:snapToGrid w:val="0"/>
        <w:spacing w:after="0" w:line="360" w:lineRule="auto"/>
        <w:jc w:val="both"/>
        <w:rPr>
          <w:rFonts w:ascii="Book Antiqua" w:eastAsiaTheme="minorEastAsia" w:hAnsi="Book Antiqua" w:cs="Times New Roman"/>
          <w:b/>
          <w:bCs/>
          <w:sz w:val="24"/>
          <w:szCs w:val="24"/>
          <w:lang w:eastAsia="zh-CN"/>
        </w:rPr>
      </w:pPr>
    </w:p>
    <w:p w:rsidR="009D03EE" w:rsidRPr="00D05F24" w:rsidRDefault="009D03EE" w:rsidP="00BA7079">
      <w:pPr>
        <w:pStyle w:val="a4"/>
        <w:shd w:val="clear" w:color="auto" w:fill="FFFFFF"/>
        <w:adjustRightInd w:val="0"/>
        <w:snapToGrid w:val="0"/>
        <w:spacing w:after="0" w:line="360" w:lineRule="auto"/>
        <w:jc w:val="both"/>
        <w:rPr>
          <w:rFonts w:ascii="Book Antiqua" w:hAnsi="Book Antiqua"/>
        </w:rPr>
      </w:pPr>
      <w:r w:rsidRPr="00D05F24">
        <w:rPr>
          <w:rFonts w:ascii="Book Antiqua" w:hAnsi="Book Antiqua"/>
          <w:b/>
          <w:bCs/>
        </w:rPr>
        <w:t>CONCLUSION:</w:t>
      </w:r>
      <w:r w:rsidRPr="00D05F24">
        <w:rPr>
          <w:rFonts w:ascii="Book Antiqua" w:hAnsi="Book Antiqua"/>
        </w:rPr>
        <w:t xml:space="preserve"> Our proposed mathematical model may be a useful method for the early detection of different </w:t>
      </w:r>
      <w:r w:rsidR="00E22D0C" w:rsidRPr="00D05F24">
        <w:rPr>
          <w:rFonts w:ascii="Book Antiqua" w:hAnsi="Book Antiqua"/>
        </w:rPr>
        <w:t>statuses of liver disease</w:t>
      </w:r>
      <w:r w:rsidRPr="00D05F24">
        <w:rPr>
          <w:rFonts w:ascii="Book Antiqua" w:hAnsi="Book Antiqua"/>
        </w:rPr>
        <w:t xml:space="preserve"> co-occurring with HCV infection.</w:t>
      </w:r>
    </w:p>
    <w:p w:rsidR="009C3102" w:rsidRPr="00D05F24" w:rsidRDefault="009D03EE" w:rsidP="00BA7079">
      <w:pPr>
        <w:pStyle w:val="a4"/>
        <w:shd w:val="clear" w:color="auto" w:fill="FFFFFF"/>
        <w:adjustRightInd w:val="0"/>
        <w:snapToGrid w:val="0"/>
        <w:spacing w:after="0" w:line="360" w:lineRule="auto"/>
        <w:jc w:val="both"/>
        <w:rPr>
          <w:rFonts w:ascii="Book Antiqua" w:eastAsiaTheme="minorEastAsia" w:hAnsi="Book Antiqua"/>
          <w:lang w:eastAsia="zh-CN"/>
        </w:rPr>
      </w:pPr>
      <w:r w:rsidRPr="00D05F24">
        <w:rPr>
          <w:rFonts w:ascii="Book Antiqua" w:hAnsi="Book Antiqua"/>
          <w:b/>
          <w:bCs/>
        </w:rPr>
        <w:lastRenderedPageBreak/>
        <w:t>Key words:</w:t>
      </w:r>
      <w:r w:rsidR="0049376F">
        <w:rPr>
          <w:rFonts w:ascii="Book Antiqua" w:hAnsi="Book Antiqua"/>
        </w:rPr>
        <w:t xml:space="preserve"> </w:t>
      </w:r>
      <w:r w:rsidR="001F735D" w:rsidRPr="00D05F24">
        <w:rPr>
          <w:rFonts w:ascii="Book Antiqua" w:hAnsi="Book Antiqua"/>
        </w:rPr>
        <w:t xml:space="preserve">Mathematical </w:t>
      </w:r>
      <w:r w:rsidRPr="00D05F24">
        <w:rPr>
          <w:rFonts w:ascii="Book Antiqua" w:hAnsi="Book Antiqua"/>
        </w:rPr>
        <w:t xml:space="preserve">model; </w:t>
      </w:r>
      <w:r w:rsidR="001F735D" w:rsidRPr="00D05F24">
        <w:rPr>
          <w:rFonts w:ascii="Book Antiqua" w:hAnsi="Book Antiqua"/>
        </w:rPr>
        <w:t xml:space="preserve">Hepatocellular </w:t>
      </w:r>
      <w:r w:rsidRPr="00D05F24">
        <w:rPr>
          <w:rFonts w:ascii="Book Antiqua" w:hAnsi="Book Antiqua"/>
        </w:rPr>
        <w:t xml:space="preserve">carcinoma; </w:t>
      </w:r>
      <w:r w:rsidR="001F735D" w:rsidRPr="00D05F24">
        <w:rPr>
          <w:rFonts w:ascii="Book Antiqua" w:hAnsi="Book Antiqua"/>
        </w:rPr>
        <w:t>α</w:t>
      </w:r>
      <w:r w:rsidR="001F735D" w:rsidRPr="00D05F24">
        <w:rPr>
          <w:rFonts w:ascii="Book Antiqua" w:hAnsi="Book Antiqua" w:hint="eastAsia"/>
        </w:rPr>
        <w:t>-</w:t>
      </w:r>
      <w:r w:rsidR="001F735D" w:rsidRPr="00D05F24">
        <w:rPr>
          <w:rFonts w:ascii="Book Antiqua" w:hAnsi="Book Antiqua"/>
        </w:rPr>
        <w:t>fetoprotein</w:t>
      </w:r>
      <w:r w:rsidRPr="00D05F24">
        <w:rPr>
          <w:rFonts w:ascii="Book Antiqua" w:hAnsi="Book Antiqua"/>
        </w:rPr>
        <w:t xml:space="preserve">; </w:t>
      </w:r>
      <w:r w:rsidR="007938C5" w:rsidRPr="00D05F24">
        <w:rPr>
          <w:rFonts w:ascii="Book Antiqua" w:hAnsi="Book Antiqua"/>
        </w:rPr>
        <w:t>Soluble intercellular adhesion molecule-1</w:t>
      </w:r>
      <w:r w:rsidRPr="00D05F24">
        <w:rPr>
          <w:rFonts w:ascii="Book Antiqua" w:hAnsi="Book Antiqua"/>
        </w:rPr>
        <w:t xml:space="preserve">; β-catenin; </w:t>
      </w:r>
      <w:r w:rsidR="001F735D" w:rsidRPr="00D05F24">
        <w:rPr>
          <w:rFonts w:ascii="Book Antiqua" w:hAnsi="Book Antiqua"/>
        </w:rPr>
        <w:t>Interleukin</w:t>
      </w:r>
      <w:r w:rsidRPr="00D05F24">
        <w:rPr>
          <w:rFonts w:ascii="Book Antiqua" w:hAnsi="Book Antiqua"/>
        </w:rPr>
        <w:t xml:space="preserve">-8; </w:t>
      </w:r>
      <w:r w:rsidR="007938C5" w:rsidRPr="00D05F24">
        <w:rPr>
          <w:rFonts w:ascii="Book Antiqua" w:hAnsi="Book Antiqua"/>
        </w:rPr>
        <w:t>Soluble tumor necrosis factor receptor II</w:t>
      </w:r>
      <w:r w:rsidRPr="00D05F24">
        <w:rPr>
          <w:rFonts w:ascii="Book Antiqua" w:hAnsi="Book Antiqua"/>
        </w:rPr>
        <w:t xml:space="preserve">; </w:t>
      </w:r>
      <w:r w:rsidR="001F735D" w:rsidRPr="00D05F24">
        <w:rPr>
          <w:rFonts w:ascii="Book Antiqua" w:hAnsi="Book Antiqua"/>
        </w:rPr>
        <w:t>Proteasome</w:t>
      </w:r>
    </w:p>
    <w:p w:rsidR="001F735D" w:rsidRPr="00D05F24" w:rsidRDefault="001F735D" w:rsidP="00BA7079">
      <w:pPr>
        <w:pStyle w:val="a4"/>
        <w:shd w:val="clear" w:color="auto" w:fill="FFFFFF"/>
        <w:adjustRightInd w:val="0"/>
        <w:snapToGrid w:val="0"/>
        <w:spacing w:after="0" w:line="360" w:lineRule="auto"/>
        <w:jc w:val="both"/>
        <w:rPr>
          <w:rFonts w:ascii="Book Antiqua" w:eastAsiaTheme="minorEastAsia" w:hAnsi="Book Antiqua"/>
          <w:lang w:eastAsia="zh-CN"/>
        </w:rPr>
      </w:pPr>
    </w:p>
    <w:p w:rsidR="007938C5" w:rsidRPr="007938C5" w:rsidRDefault="007938C5" w:rsidP="007938C5">
      <w:pPr>
        <w:widowControl w:val="0"/>
        <w:bidi w:val="0"/>
        <w:adjustRightInd w:val="0"/>
        <w:snapToGrid w:val="0"/>
        <w:spacing w:after="0" w:line="360" w:lineRule="auto"/>
        <w:jc w:val="both"/>
        <w:rPr>
          <w:rFonts w:ascii="Book Antiqua" w:eastAsia="宋体" w:hAnsi="Book Antiqua" w:cs="Times New Roman"/>
          <w:kern w:val="2"/>
          <w:sz w:val="24"/>
          <w:szCs w:val="24"/>
          <w:lang w:eastAsia="zh-CN"/>
        </w:rPr>
      </w:pPr>
      <w:bookmarkStart w:id="109" w:name="OLE_LINK363"/>
      <w:bookmarkStart w:id="110" w:name="OLE_LINK364"/>
      <w:bookmarkStart w:id="111" w:name="OLE_LINK359"/>
      <w:bookmarkStart w:id="112" w:name="OLE_LINK1037"/>
      <w:bookmarkStart w:id="113" w:name="OLE_LINK1195"/>
      <w:bookmarkStart w:id="114" w:name="OLE_LINK1140"/>
      <w:bookmarkStart w:id="115" w:name="OLE_LINK1062"/>
      <w:bookmarkStart w:id="116" w:name="OLE_LINK1327"/>
      <w:bookmarkStart w:id="117" w:name="OLE_LINK1174"/>
      <w:bookmarkStart w:id="118" w:name="OLE_LINK1348"/>
      <w:bookmarkStart w:id="119" w:name="OLE_LINK1519"/>
      <w:bookmarkStart w:id="120" w:name="OLE_LINK1571"/>
      <w:bookmarkStart w:id="121" w:name="OLE_LINK1666"/>
      <w:bookmarkStart w:id="122" w:name="OLE_LINK11"/>
      <w:bookmarkStart w:id="123" w:name="OLE_LINK1438"/>
      <w:bookmarkStart w:id="124" w:name="OLE_LINK1375"/>
      <w:bookmarkStart w:id="125" w:name="OLE_LINK1429"/>
      <w:bookmarkStart w:id="126" w:name="OLE_LINK1497"/>
      <w:bookmarkStart w:id="127" w:name="OLE_LINK1581"/>
      <w:bookmarkStart w:id="128" w:name="OLE_LINK1356"/>
      <w:bookmarkStart w:id="129" w:name="OLE_LINK1469"/>
      <w:bookmarkStart w:id="130" w:name="OLE_LINK1546"/>
      <w:bookmarkStart w:id="131" w:name="OLE_LINK1694"/>
      <w:bookmarkStart w:id="132" w:name="OLE_LINK1727"/>
      <w:bookmarkStart w:id="133" w:name="OLE_LINK1797"/>
      <w:bookmarkStart w:id="134" w:name="OLE_LINK1887"/>
      <w:bookmarkStart w:id="135" w:name="OLE_LINK1975"/>
      <w:bookmarkStart w:id="136" w:name="OLE_LINK2186"/>
      <w:bookmarkStart w:id="137" w:name="OLE_LINK768"/>
      <w:bookmarkStart w:id="138" w:name="OLE_LINK2332"/>
      <w:bookmarkStart w:id="139" w:name="OLE_LINK2353"/>
      <w:bookmarkStart w:id="140" w:name="OLE_LINK2448"/>
      <w:bookmarkStart w:id="141" w:name="OLE_LINK2467"/>
      <w:bookmarkStart w:id="142" w:name="OLE_LINK2563"/>
      <w:bookmarkStart w:id="143" w:name="OLE_LINK2608"/>
      <w:bookmarkStart w:id="144" w:name="OLE_LINK2654"/>
      <w:bookmarkStart w:id="145" w:name="OLE_LINK2695"/>
      <w:bookmarkStart w:id="146" w:name="OLE_LINK2732"/>
      <w:bookmarkStart w:id="147" w:name="OLE_LINK2658"/>
      <w:bookmarkStart w:id="148" w:name="OLE_LINK2775"/>
      <w:bookmarkStart w:id="149" w:name="OLE_LINK52"/>
      <w:r w:rsidRPr="007938C5">
        <w:rPr>
          <w:rFonts w:ascii="Book Antiqua" w:eastAsia="宋体" w:hAnsi="Book Antiqua" w:cs="Times New Roman" w:hint="eastAsia"/>
          <w:b/>
          <w:kern w:val="2"/>
          <w:sz w:val="24"/>
          <w:szCs w:val="24"/>
          <w:lang w:eastAsia="zh-CN"/>
        </w:rPr>
        <w:t>©</w:t>
      </w:r>
      <w:r w:rsidRPr="007938C5">
        <w:rPr>
          <w:rFonts w:ascii="Book Antiqua" w:eastAsia="宋体" w:hAnsi="Book Antiqua" w:cs="Times New Roman"/>
          <w:b/>
          <w:kern w:val="2"/>
          <w:sz w:val="24"/>
          <w:szCs w:val="24"/>
          <w:lang w:eastAsia="zh-CN"/>
        </w:rPr>
        <w:t xml:space="preserve"> The Author(s) 201</w:t>
      </w:r>
      <w:r w:rsidRPr="007938C5">
        <w:rPr>
          <w:rFonts w:ascii="Book Antiqua" w:eastAsia="宋体" w:hAnsi="Book Antiqua" w:cs="Times New Roman" w:hint="eastAsia"/>
          <w:b/>
          <w:kern w:val="2"/>
          <w:sz w:val="24"/>
          <w:szCs w:val="24"/>
          <w:lang w:eastAsia="zh-CN"/>
        </w:rPr>
        <w:t>6</w:t>
      </w:r>
      <w:r w:rsidRPr="007938C5">
        <w:rPr>
          <w:rFonts w:ascii="Book Antiqua" w:eastAsia="宋体" w:hAnsi="Book Antiqua" w:cs="Times New Roman"/>
          <w:b/>
          <w:kern w:val="2"/>
          <w:sz w:val="24"/>
          <w:szCs w:val="24"/>
          <w:lang w:eastAsia="zh-CN"/>
        </w:rPr>
        <w:t>.</w:t>
      </w:r>
      <w:r w:rsidRPr="007938C5">
        <w:rPr>
          <w:rFonts w:ascii="Book Antiqua" w:eastAsia="宋体" w:hAnsi="Book Antiqua" w:cs="Times New Roman"/>
          <w:kern w:val="2"/>
          <w:sz w:val="24"/>
          <w:szCs w:val="24"/>
          <w:lang w:eastAsia="zh-CN"/>
        </w:rPr>
        <w:t xml:space="preserve"> Published by </w:t>
      </w:r>
      <w:proofErr w:type="spellStart"/>
      <w:r w:rsidRPr="007938C5">
        <w:rPr>
          <w:rFonts w:ascii="Book Antiqua" w:eastAsia="宋体" w:hAnsi="Book Antiqua" w:cs="Times New Roman"/>
          <w:kern w:val="2"/>
          <w:sz w:val="24"/>
          <w:szCs w:val="24"/>
          <w:lang w:eastAsia="zh-CN"/>
        </w:rPr>
        <w:t>Baishideng</w:t>
      </w:r>
      <w:proofErr w:type="spellEnd"/>
      <w:r w:rsidRPr="007938C5">
        <w:rPr>
          <w:rFonts w:ascii="Book Antiqua" w:eastAsia="宋体" w:hAnsi="Book Antiqua" w:cs="Times New Roman"/>
          <w:kern w:val="2"/>
          <w:sz w:val="24"/>
          <w:szCs w:val="24"/>
          <w:lang w:eastAsia="zh-CN"/>
        </w:rPr>
        <w:t xml:space="preserve"> Publishing Group Inc. All rights reserved.</w:t>
      </w:r>
    </w:p>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p w:rsidR="007938C5" w:rsidRPr="00D05F24" w:rsidRDefault="007938C5" w:rsidP="00BA7079">
      <w:pPr>
        <w:pStyle w:val="a4"/>
        <w:shd w:val="clear" w:color="auto" w:fill="FFFFFF"/>
        <w:adjustRightInd w:val="0"/>
        <w:snapToGrid w:val="0"/>
        <w:spacing w:after="0" w:line="360" w:lineRule="auto"/>
        <w:jc w:val="both"/>
        <w:rPr>
          <w:rFonts w:ascii="Book Antiqua" w:eastAsiaTheme="minorEastAsia" w:hAnsi="Book Antiqua"/>
          <w:lang w:eastAsia="zh-CN"/>
        </w:rPr>
      </w:pPr>
    </w:p>
    <w:p w:rsidR="00937347" w:rsidRPr="00D05F24" w:rsidRDefault="00937347" w:rsidP="00BA7079">
      <w:pPr>
        <w:tabs>
          <w:tab w:val="right" w:pos="142"/>
        </w:tabs>
        <w:bidi w:val="0"/>
        <w:adjustRightInd w:val="0"/>
        <w:snapToGrid w:val="0"/>
        <w:spacing w:after="0" w:line="360" w:lineRule="auto"/>
        <w:jc w:val="both"/>
        <w:rPr>
          <w:rFonts w:ascii="Book Antiqua" w:hAnsi="Book Antiqua"/>
          <w:sz w:val="24"/>
          <w:szCs w:val="24"/>
        </w:rPr>
      </w:pPr>
      <w:r w:rsidRPr="00D05F24">
        <w:rPr>
          <w:rFonts w:ascii="Book Antiqua" w:hAnsi="Book Antiqua" w:cs="Book Antiqua"/>
          <w:b/>
          <w:bCs/>
          <w:sz w:val="24"/>
          <w:szCs w:val="24"/>
        </w:rPr>
        <w:t>Core tip:</w:t>
      </w:r>
      <w:r w:rsidRPr="00D05F24">
        <w:rPr>
          <w:rFonts w:ascii="Book Antiqua" w:hAnsi="Book Antiqua" w:cs="Book Antiqua"/>
          <w:sz w:val="24"/>
          <w:szCs w:val="24"/>
        </w:rPr>
        <w:t xml:space="preserve"> </w:t>
      </w:r>
      <w:r w:rsidRPr="00D05F24">
        <w:rPr>
          <w:rFonts w:ascii="Book Antiqua" w:hAnsi="Book Antiqua" w:cs="Times New Roman"/>
          <w:sz w:val="24"/>
          <w:szCs w:val="24"/>
        </w:rPr>
        <w:t xml:space="preserve">Hepatocellular carcinoma is one of the most common liver malignancies. </w:t>
      </w:r>
      <w:r w:rsidRPr="00D05F24">
        <w:rPr>
          <w:rFonts w:ascii="Book Antiqua" w:hAnsi="Book Antiqua" w:cs="Book Antiqua"/>
          <w:sz w:val="24"/>
          <w:szCs w:val="24"/>
        </w:rPr>
        <w:t xml:space="preserve">We sought to create a mathematical model from a panel of </w:t>
      </w:r>
      <w:r w:rsidRPr="00D05F24">
        <w:rPr>
          <w:rFonts w:ascii="Book Antiqua" w:hAnsi="Book Antiqua" w:cs="Times New Roman"/>
          <w:sz w:val="24"/>
          <w:szCs w:val="24"/>
        </w:rPr>
        <w:t xml:space="preserve">serum proteins (intercellular adhesion molecules, beta catenin, interleukin-8, the proteasome, and soluble tumor necrosis factor receptor II) </w:t>
      </w:r>
      <w:r w:rsidRPr="00D05F24">
        <w:rPr>
          <w:rFonts w:ascii="Book Antiqua" w:hAnsi="Book Antiqua" w:cs="Book Antiqua"/>
          <w:sz w:val="24"/>
          <w:szCs w:val="24"/>
        </w:rPr>
        <w:t>in combination with</w:t>
      </w:r>
      <w:r w:rsidR="007938C5" w:rsidRPr="00D05F24">
        <w:rPr>
          <w:rFonts w:ascii="Book Antiqua" w:hAnsi="Book Antiqua" w:cs="Book Antiqua"/>
          <w:sz w:val="24"/>
          <w:szCs w:val="24"/>
        </w:rPr>
        <w:t>α</w:t>
      </w:r>
      <w:r w:rsidR="007938C5" w:rsidRPr="00D05F24">
        <w:rPr>
          <w:rFonts w:ascii="Book Antiqua" w:hAnsi="Book Antiqua" w:cs="Book Antiqua" w:hint="eastAsia"/>
          <w:sz w:val="24"/>
          <w:szCs w:val="24"/>
        </w:rPr>
        <w:t>-</w:t>
      </w:r>
      <w:r w:rsidR="007938C5" w:rsidRPr="00D05F24">
        <w:rPr>
          <w:rFonts w:ascii="Book Antiqua" w:hAnsi="Book Antiqua" w:cs="Book Antiqua"/>
          <w:sz w:val="24"/>
          <w:szCs w:val="24"/>
        </w:rPr>
        <w:t xml:space="preserve">fetoprotein </w:t>
      </w:r>
      <w:r w:rsidRPr="00D05F24">
        <w:rPr>
          <w:rFonts w:ascii="Book Antiqua" w:hAnsi="Book Antiqua" w:cs="Book Antiqua"/>
          <w:sz w:val="24"/>
          <w:szCs w:val="24"/>
        </w:rPr>
        <w:t xml:space="preserve">to </w:t>
      </w:r>
      <w:r w:rsidRPr="00D05F24">
        <w:rPr>
          <w:rFonts w:ascii="Book Antiqua" w:hAnsi="Book Antiqua" w:cs="Times New Roman"/>
          <w:sz w:val="24"/>
          <w:szCs w:val="24"/>
        </w:rPr>
        <w:t xml:space="preserve">aid in early detection of </w:t>
      </w:r>
      <w:r w:rsidR="007938C5" w:rsidRPr="00D05F24">
        <w:rPr>
          <w:rFonts w:ascii="Book Antiqua" w:hAnsi="Book Antiqua" w:cs="Times New Roman"/>
          <w:sz w:val="24"/>
          <w:szCs w:val="24"/>
        </w:rPr>
        <w:t>hepatocellular carcinoma</w:t>
      </w:r>
      <w:r w:rsidRPr="00D05F24">
        <w:rPr>
          <w:rFonts w:ascii="Book Antiqua" w:hAnsi="Book Antiqua" w:cs="Times New Roman"/>
          <w:sz w:val="24"/>
          <w:szCs w:val="24"/>
        </w:rPr>
        <w:t xml:space="preserve">. This panel was measured in 384 subjects infected with </w:t>
      </w:r>
      <w:r w:rsidR="007938C5" w:rsidRPr="00D05F24">
        <w:rPr>
          <w:rFonts w:ascii="Book Antiqua" w:hAnsi="Book Antiqua" w:cs="Times New Roman"/>
          <w:sz w:val="24"/>
          <w:szCs w:val="24"/>
        </w:rPr>
        <w:t>hepatitis C virus (HCV)</w:t>
      </w:r>
      <w:r w:rsidR="007938C5" w:rsidRPr="00D05F24">
        <w:rPr>
          <w:rFonts w:ascii="Book Antiqua" w:eastAsiaTheme="minorEastAsia" w:hAnsi="Book Antiqua" w:cs="Times New Roman" w:hint="eastAsia"/>
          <w:sz w:val="24"/>
          <w:szCs w:val="24"/>
          <w:lang w:eastAsia="zh-CN"/>
        </w:rPr>
        <w:t xml:space="preserve"> </w:t>
      </w:r>
      <w:r w:rsidRPr="00D05F24">
        <w:rPr>
          <w:rFonts w:ascii="Book Antiqua" w:hAnsi="Book Antiqua" w:cs="Times New Roman"/>
          <w:sz w:val="24"/>
          <w:szCs w:val="24"/>
        </w:rPr>
        <w:t xml:space="preserve">as well as 95 healthy control subjects negative for HCV. Finally, we created mathematical models that </w:t>
      </w:r>
      <w:r w:rsidRPr="00D05F24">
        <w:rPr>
          <w:rFonts w:ascii="Book Antiqua" w:hAnsi="Book Antiqua"/>
          <w:sz w:val="24"/>
          <w:szCs w:val="24"/>
        </w:rPr>
        <w:t>may be valuable tools for the early detection of different</w:t>
      </w:r>
      <w:r w:rsidR="00002D91" w:rsidRPr="00D05F24">
        <w:rPr>
          <w:rFonts w:ascii="Book Antiqua" w:hAnsi="Book Antiqua"/>
          <w:sz w:val="24"/>
          <w:szCs w:val="24"/>
        </w:rPr>
        <w:t xml:space="preserve"> statuses</w:t>
      </w:r>
      <w:r w:rsidR="005D40B0" w:rsidRPr="00D05F24">
        <w:rPr>
          <w:rFonts w:ascii="Book Antiqua" w:hAnsi="Book Antiqua"/>
          <w:sz w:val="24"/>
          <w:szCs w:val="24"/>
        </w:rPr>
        <w:t xml:space="preserve"> of liver disease</w:t>
      </w:r>
      <w:r w:rsidRPr="00D05F24">
        <w:rPr>
          <w:rFonts w:ascii="Book Antiqua" w:hAnsi="Book Antiqua"/>
          <w:sz w:val="24"/>
          <w:szCs w:val="24"/>
        </w:rPr>
        <w:t xml:space="preserve"> co-occurring with HCV infection. </w:t>
      </w:r>
    </w:p>
    <w:p w:rsidR="009C3102" w:rsidRPr="00D05F24" w:rsidRDefault="009C3102" w:rsidP="00BA7079">
      <w:pPr>
        <w:tabs>
          <w:tab w:val="right" w:pos="142"/>
        </w:tabs>
        <w:bidi w:val="0"/>
        <w:adjustRightInd w:val="0"/>
        <w:snapToGrid w:val="0"/>
        <w:spacing w:after="0" w:line="360" w:lineRule="auto"/>
        <w:jc w:val="both"/>
        <w:rPr>
          <w:rFonts w:ascii="Book Antiqua" w:hAnsi="Book Antiqua" w:cs="Times New Roman"/>
          <w:sz w:val="24"/>
          <w:szCs w:val="24"/>
        </w:rPr>
      </w:pPr>
    </w:p>
    <w:p w:rsidR="00937347" w:rsidRPr="00D05F24" w:rsidRDefault="00937347" w:rsidP="00BA7079">
      <w:pPr>
        <w:bidi w:val="0"/>
        <w:adjustRightInd w:val="0"/>
        <w:snapToGrid w:val="0"/>
        <w:spacing w:after="0" w:line="360" w:lineRule="auto"/>
        <w:jc w:val="both"/>
        <w:rPr>
          <w:rFonts w:ascii="Book Antiqua" w:hAnsi="Book Antiqua" w:cs="Times New Roman"/>
          <w:b/>
          <w:bCs/>
          <w:sz w:val="24"/>
          <w:szCs w:val="24"/>
        </w:rPr>
      </w:pPr>
      <w:proofErr w:type="spellStart"/>
      <w:r w:rsidRPr="00D05F24">
        <w:rPr>
          <w:rFonts w:ascii="Book Antiqua" w:hAnsi="Book Antiqua" w:cs="Times New Roman"/>
          <w:sz w:val="24"/>
          <w:szCs w:val="24"/>
        </w:rPr>
        <w:t>Zekri</w:t>
      </w:r>
      <w:proofErr w:type="spellEnd"/>
      <w:r w:rsidRPr="00D05F24">
        <w:rPr>
          <w:rFonts w:ascii="Book Antiqua" w:hAnsi="Book Antiqua" w:cs="Times New Roman"/>
          <w:sz w:val="24"/>
          <w:szCs w:val="24"/>
        </w:rPr>
        <w:t xml:space="preserve"> A</w:t>
      </w:r>
      <w:r w:rsidR="007938C5" w:rsidRPr="00D05F24">
        <w:rPr>
          <w:rFonts w:ascii="Book Antiqua" w:eastAsiaTheme="minorEastAsia" w:hAnsi="Book Antiqua" w:cs="Times New Roman" w:hint="eastAsia"/>
          <w:sz w:val="24"/>
          <w:szCs w:val="24"/>
          <w:lang w:eastAsia="zh-CN"/>
        </w:rPr>
        <w:t>RN</w:t>
      </w:r>
      <w:r w:rsidRPr="00D05F24">
        <w:rPr>
          <w:rFonts w:ascii="Book Antiqua" w:hAnsi="Book Antiqua" w:cs="Times New Roman"/>
          <w:sz w:val="24"/>
          <w:szCs w:val="24"/>
        </w:rPr>
        <w:t>, Youssef A</w:t>
      </w:r>
      <w:r w:rsidR="007938C5" w:rsidRPr="00D05F24">
        <w:rPr>
          <w:rFonts w:ascii="Book Antiqua" w:eastAsiaTheme="minorEastAsia" w:hAnsi="Book Antiqua" w:cs="Times New Roman" w:hint="eastAsia"/>
          <w:sz w:val="24"/>
          <w:szCs w:val="24"/>
          <w:lang w:eastAsia="zh-CN"/>
        </w:rPr>
        <w:t>S</w:t>
      </w:r>
      <w:r w:rsidRPr="00D05F24">
        <w:rPr>
          <w:rFonts w:ascii="Book Antiqua" w:hAnsi="Book Antiqua" w:cs="Times New Roman"/>
          <w:sz w:val="24"/>
          <w:szCs w:val="24"/>
        </w:rPr>
        <w:t>, Bakr Y</w:t>
      </w:r>
      <w:r w:rsidR="007938C5" w:rsidRPr="00D05F24">
        <w:rPr>
          <w:rFonts w:ascii="Book Antiqua" w:eastAsiaTheme="minorEastAsia" w:hAnsi="Book Antiqua" w:cs="Times New Roman" w:hint="eastAsia"/>
          <w:sz w:val="24"/>
          <w:szCs w:val="24"/>
          <w:lang w:eastAsia="zh-CN"/>
        </w:rPr>
        <w:t>M</w:t>
      </w:r>
      <w:r w:rsidRPr="00D05F24">
        <w:rPr>
          <w:rFonts w:ascii="Book Antiqua" w:hAnsi="Book Antiqua" w:cs="Times New Roman"/>
          <w:sz w:val="24"/>
          <w:szCs w:val="24"/>
        </w:rPr>
        <w:t xml:space="preserve">, </w:t>
      </w:r>
      <w:proofErr w:type="spellStart"/>
      <w:r w:rsidRPr="00D05F24">
        <w:rPr>
          <w:rFonts w:ascii="Book Antiqua" w:hAnsi="Book Antiqua" w:cs="Times New Roman"/>
          <w:sz w:val="24"/>
          <w:szCs w:val="24"/>
        </w:rPr>
        <w:t>Gabr</w:t>
      </w:r>
      <w:proofErr w:type="spellEnd"/>
      <w:r w:rsidRPr="00D05F24">
        <w:rPr>
          <w:rFonts w:ascii="Book Antiqua" w:hAnsi="Book Antiqua" w:cs="Times New Roman"/>
          <w:sz w:val="24"/>
          <w:szCs w:val="24"/>
        </w:rPr>
        <w:t xml:space="preserve"> R</w:t>
      </w:r>
      <w:r w:rsidR="007938C5" w:rsidRPr="00D05F24">
        <w:rPr>
          <w:rFonts w:ascii="Book Antiqua" w:eastAsiaTheme="minorEastAsia" w:hAnsi="Book Antiqua" w:cs="Times New Roman" w:hint="eastAsia"/>
          <w:sz w:val="24"/>
          <w:szCs w:val="24"/>
          <w:lang w:eastAsia="zh-CN"/>
        </w:rPr>
        <w:t>M</w:t>
      </w:r>
      <w:r w:rsidRPr="00D05F24">
        <w:rPr>
          <w:rFonts w:ascii="Book Antiqua" w:hAnsi="Book Antiqua" w:cs="Times New Roman"/>
          <w:sz w:val="24"/>
          <w:szCs w:val="24"/>
        </w:rPr>
        <w:t>, Ahmed O</w:t>
      </w:r>
      <w:r w:rsidR="007938C5" w:rsidRPr="00D05F24">
        <w:rPr>
          <w:rFonts w:ascii="Book Antiqua" w:eastAsiaTheme="minorEastAsia" w:hAnsi="Book Antiqua" w:cs="Times New Roman" w:hint="eastAsia"/>
          <w:sz w:val="24"/>
          <w:szCs w:val="24"/>
          <w:lang w:eastAsia="zh-CN"/>
        </w:rPr>
        <w:t>S</w:t>
      </w:r>
      <w:r w:rsidRPr="00D05F24">
        <w:rPr>
          <w:rFonts w:ascii="Book Antiqua" w:hAnsi="Book Antiqua" w:cs="Times New Roman"/>
          <w:sz w:val="24"/>
          <w:szCs w:val="24"/>
        </w:rPr>
        <w:t xml:space="preserve">, </w:t>
      </w:r>
      <w:proofErr w:type="spellStart"/>
      <w:r w:rsidRPr="00D05F24">
        <w:rPr>
          <w:rFonts w:ascii="Book Antiqua" w:hAnsi="Book Antiqua" w:cs="Times New Roman"/>
          <w:sz w:val="24"/>
          <w:szCs w:val="24"/>
        </w:rPr>
        <w:t>Elberry</w:t>
      </w:r>
      <w:proofErr w:type="spellEnd"/>
      <w:r w:rsidRPr="00D05F24">
        <w:rPr>
          <w:rFonts w:ascii="Book Antiqua" w:hAnsi="Book Antiqua" w:cs="Times New Roman"/>
          <w:sz w:val="24"/>
          <w:szCs w:val="24"/>
        </w:rPr>
        <w:t xml:space="preserve"> M</w:t>
      </w:r>
      <w:r w:rsidR="007938C5" w:rsidRPr="00D05F24">
        <w:rPr>
          <w:rFonts w:ascii="Book Antiqua" w:eastAsiaTheme="minorEastAsia" w:hAnsi="Book Antiqua" w:cs="Times New Roman" w:hint="eastAsia"/>
          <w:sz w:val="24"/>
          <w:szCs w:val="24"/>
          <w:lang w:eastAsia="zh-CN"/>
        </w:rPr>
        <w:t>H</w:t>
      </w:r>
      <w:r w:rsidRPr="00D05F24">
        <w:rPr>
          <w:rFonts w:ascii="Book Antiqua" w:hAnsi="Book Antiqua" w:cs="Times New Roman"/>
          <w:sz w:val="24"/>
          <w:szCs w:val="24"/>
        </w:rPr>
        <w:t xml:space="preserve">, </w:t>
      </w:r>
      <w:proofErr w:type="spellStart"/>
      <w:r w:rsidRPr="00D05F24">
        <w:rPr>
          <w:rFonts w:ascii="Book Antiqua" w:hAnsi="Book Antiqua" w:cs="Times New Roman"/>
          <w:sz w:val="24"/>
          <w:szCs w:val="24"/>
        </w:rPr>
        <w:t>Mayla</w:t>
      </w:r>
      <w:proofErr w:type="spellEnd"/>
      <w:r w:rsidRPr="00D05F24">
        <w:rPr>
          <w:rFonts w:ascii="Book Antiqua" w:hAnsi="Book Antiqua" w:cs="Times New Roman"/>
          <w:sz w:val="24"/>
          <w:szCs w:val="24"/>
        </w:rPr>
        <w:t xml:space="preserve"> A</w:t>
      </w:r>
      <w:r w:rsidR="007938C5" w:rsidRPr="00D05F24">
        <w:rPr>
          <w:rFonts w:ascii="Book Antiqua" w:eastAsiaTheme="minorEastAsia" w:hAnsi="Book Antiqua" w:cs="Times New Roman" w:hint="eastAsia"/>
          <w:sz w:val="24"/>
          <w:szCs w:val="24"/>
          <w:lang w:eastAsia="zh-CN"/>
        </w:rPr>
        <w:t>M</w:t>
      </w:r>
      <w:r w:rsidRPr="00D05F24">
        <w:rPr>
          <w:rFonts w:ascii="Book Antiqua" w:hAnsi="Book Antiqua" w:cs="Times New Roman"/>
          <w:sz w:val="24"/>
          <w:szCs w:val="24"/>
        </w:rPr>
        <w:t xml:space="preserve">, </w:t>
      </w:r>
      <w:proofErr w:type="spellStart"/>
      <w:r w:rsidRPr="00D05F24">
        <w:rPr>
          <w:rFonts w:ascii="Book Antiqua" w:hAnsi="Book Antiqua" w:cs="Times New Roman"/>
          <w:sz w:val="24"/>
          <w:szCs w:val="24"/>
        </w:rPr>
        <w:t>Abouelhoda</w:t>
      </w:r>
      <w:proofErr w:type="spellEnd"/>
      <w:r w:rsidRPr="00D05F24">
        <w:rPr>
          <w:rFonts w:ascii="Book Antiqua" w:hAnsi="Book Antiqua" w:cs="Times New Roman"/>
          <w:sz w:val="24"/>
          <w:szCs w:val="24"/>
        </w:rPr>
        <w:t xml:space="preserve"> M</w:t>
      </w:r>
      <w:r w:rsidR="007938C5" w:rsidRPr="00D05F24">
        <w:rPr>
          <w:rFonts w:ascii="Book Antiqua" w:eastAsiaTheme="minorEastAsia" w:hAnsi="Book Antiqua" w:cs="Times New Roman" w:hint="eastAsia"/>
          <w:sz w:val="24"/>
          <w:szCs w:val="24"/>
          <w:lang w:eastAsia="zh-CN"/>
        </w:rPr>
        <w:t xml:space="preserve">, </w:t>
      </w:r>
      <w:proofErr w:type="spellStart"/>
      <w:r w:rsidR="007938C5" w:rsidRPr="00D05F24">
        <w:rPr>
          <w:rFonts w:ascii="Book Antiqua" w:eastAsiaTheme="minorEastAsia" w:hAnsi="Book Antiqua" w:cs="Times New Roman"/>
          <w:bCs/>
          <w:sz w:val="24"/>
          <w:szCs w:val="24"/>
          <w:lang w:eastAsia="zh-CN"/>
        </w:rPr>
        <w:t>Bahnassy</w:t>
      </w:r>
      <w:r w:rsidR="007938C5" w:rsidRPr="00D05F24">
        <w:rPr>
          <w:rFonts w:ascii="Book Antiqua" w:eastAsiaTheme="minorEastAsia" w:hAnsi="Book Antiqua" w:cs="Times New Roman" w:hint="eastAsia"/>
          <w:bCs/>
          <w:sz w:val="24"/>
          <w:szCs w:val="24"/>
          <w:lang w:eastAsia="zh-CN"/>
        </w:rPr>
        <w:t>AA</w:t>
      </w:r>
      <w:proofErr w:type="spellEnd"/>
      <w:r w:rsidRPr="00D05F24">
        <w:rPr>
          <w:rFonts w:ascii="Book Antiqua" w:hAnsi="Book Antiqua" w:cs="Times New Roman"/>
          <w:sz w:val="24"/>
          <w:szCs w:val="24"/>
        </w:rPr>
        <w:t xml:space="preserve">. </w:t>
      </w:r>
      <w:r w:rsidR="007938C5" w:rsidRPr="00D05F24">
        <w:rPr>
          <w:rFonts w:ascii="Book Antiqua" w:hAnsi="Book Antiqua" w:cs="Times New Roman"/>
          <w:sz w:val="24"/>
          <w:szCs w:val="24"/>
        </w:rPr>
        <w:t>Early detection of hepatocellular carcinoma co-occurring with hepatitis C virus infection: A mathematical model</w:t>
      </w:r>
      <w:r w:rsidRPr="00D05F24">
        <w:rPr>
          <w:rFonts w:ascii="Book Antiqua" w:hAnsi="Book Antiqua" w:cs="Times New Roman"/>
          <w:sz w:val="24"/>
          <w:szCs w:val="24"/>
        </w:rPr>
        <w:t>.</w:t>
      </w:r>
      <w:r w:rsidRPr="00D05F24">
        <w:rPr>
          <w:rFonts w:ascii="Book Antiqua" w:hAnsi="Book Antiqua" w:cs="Book Antiqua"/>
          <w:i/>
          <w:iCs/>
          <w:sz w:val="24"/>
          <w:szCs w:val="24"/>
        </w:rPr>
        <w:t xml:space="preserve"> World J </w:t>
      </w:r>
      <w:proofErr w:type="spellStart"/>
      <w:r w:rsidRPr="00D05F24">
        <w:rPr>
          <w:rFonts w:ascii="Book Antiqua" w:hAnsi="Book Antiqua" w:cs="Book Antiqua"/>
          <w:i/>
          <w:iCs/>
          <w:sz w:val="24"/>
          <w:szCs w:val="24"/>
        </w:rPr>
        <w:t>Gastroenterol</w:t>
      </w:r>
      <w:proofErr w:type="spellEnd"/>
      <w:r w:rsidRPr="00D05F24">
        <w:rPr>
          <w:rFonts w:ascii="Book Antiqua" w:hAnsi="Book Antiqua" w:cs="Book Antiqua"/>
          <w:sz w:val="24"/>
          <w:szCs w:val="24"/>
        </w:rPr>
        <w:t xml:space="preserve"> 2016; In press</w:t>
      </w:r>
    </w:p>
    <w:p w:rsidR="00937347" w:rsidRPr="00D05F24" w:rsidRDefault="00937347" w:rsidP="00BA7079">
      <w:pPr>
        <w:pStyle w:val="a4"/>
        <w:shd w:val="clear" w:color="auto" w:fill="FFFFFF"/>
        <w:adjustRightInd w:val="0"/>
        <w:snapToGrid w:val="0"/>
        <w:spacing w:after="0" w:line="360" w:lineRule="auto"/>
        <w:jc w:val="both"/>
        <w:rPr>
          <w:rFonts w:ascii="Book Antiqua" w:hAnsi="Book Antiqua"/>
          <w:b/>
          <w:bCs/>
        </w:rPr>
      </w:pPr>
    </w:p>
    <w:p w:rsidR="009D03EE" w:rsidRPr="00D05F24" w:rsidRDefault="009D03EE" w:rsidP="00BA7079">
      <w:pPr>
        <w:bidi w:val="0"/>
        <w:adjustRightInd w:val="0"/>
        <w:snapToGrid w:val="0"/>
        <w:spacing w:after="0" w:line="360" w:lineRule="auto"/>
        <w:jc w:val="both"/>
        <w:rPr>
          <w:rFonts w:ascii="Book Antiqua" w:hAnsi="Book Antiqua" w:cs="Times New Roman"/>
          <w:b/>
          <w:bCs/>
          <w:sz w:val="24"/>
          <w:szCs w:val="24"/>
        </w:rPr>
      </w:pPr>
    </w:p>
    <w:p w:rsidR="009C3102" w:rsidRPr="00D05F24" w:rsidRDefault="009C3102" w:rsidP="00BA7079">
      <w:pPr>
        <w:bidi w:val="0"/>
        <w:adjustRightInd w:val="0"/>
        <w:snapToGrid w:val="0"/>
        <w:spacing w:after="0" w:line="360" w:lineRule="auto"/>
        <w:jc w:val="both"/>
        <w:rPr>
          <w:rFonts w:ascii="Book Antiqua" w:hAnsi="Book Antiqua" w:cs="Times New Roman"/>
          <w:b/>
          <w:bCs/>
          <w:sz w:val="24"/>
          <w:szCs w:val="24"/>
        </w:rPr>
      </w:pPr>
    </w:p>
    <w:p w:rsidR="009C3102" w:rsidRPr="00D05F24" w:rsidRDefault="009C3102" w:rsidP="00BA7079">
      <w:pPr>
        <w:bidi w:val="0"/>
        <w:adjustRightInd w:val="0"/>
        <w:snapToGrid w:val="0"/>
        <w:spacing w:after="0" w:line="360" w:lineRule="auto"/>
        <w:jc w:val="both"/>
        <w:rPr>
          <w:rFonts w:ascii="Book Antiqua" w:hAnsi="Book Antiqua" w:cs="Times New Roman"/>
          <w:b/>
          <w:bCs/>
          <w:sz w:val="24"/>
          <w:szCs w:val="24"/>
        </w:rPr>
      </w:pPr>
    </w:p>
    <w:p w:rsidR="009C3102" w:rsidRPr="00D05F24" w:rsidRDefault="009C3102" w:rsidP="00BA7079">
      <w:pPr>
        <w:bidi w:val="0"/>
        <w:adjustRightInd w:val="0"/>
        <w:snapToGrid w:val="0"/>
        <w:spacing w:after="0" w:line="360" w:lineRule="auto"/>
        <w:jc w:val="both"/>
        <w:rPr>
          <w:rFonts w:ascii="Book Antiqua" w:hAnsi="Book Antiqua" w:cs="Times New Roman"/>
          <w:b/>
          <w:bCs/>
          <w:sz w:val="24"/>
          <w:szCs w:val="24"/>
        </w:rPr>
      </w:pPr>
    </w:p>
    <w:p w:rsidR="009C3102" w:rsidRPr="00D05F24" w:rsidRDefault="009C3102" w:rsidP="00BA7079">
      <w:pPr>
        <w:bidi w:val="0"/>
        <w:adjustRightInd w:val="0"/>
        <w:snapToGrid w:val="0"/>
        <w:spacing w:after="0" w:line="360" w:lineRule="auto"/>
        <w:jc w:val="both"/>
        <w:rPr>
          <w:rFonts w:ascii="Book Antiqua" w:hAnsi="Book Antiqua" w:cs="Times New Roman"/>
          <w:b/>
          <w:bCs/>
          <w:sz w:val="24"/>
          <w:szCs w:val="24"/>
        </w:rPr>
      </w:pPr>
    </w:p>
    <w:p w:rsidR="009C3102" w:rsidRPr="00D05F24" w:rsidRDefault="009C3102" w:rsidP="00BA7079">
      <w:pPr>
        <w:bidi w:val="0"/>
        <w:adjustRightInd w:val="0"/>
        <w:snapToGrid w:val="0"/>
        <w:spacing w:after="0" w:line="360" w:lineRule="auto"/>
        <w:jc w:val="both"/>
        <w:rPr>
          <w:rFonts w:ascii="Book Antiqua" w:hAnsi="Book Antiqua" w:cs="Times New Roman"/>
          <w:b/>
          <w:bCs/>
          <w:sz w:val="24"/>
          <w:szCs w:val="24"/>
        </w:rPr>
      </w:pPr>
    </w:p>
    <w:p w:rsidR="00381B88" w:rsidRPr="00D05F24" w:rsidRDefault="00381B88" w:rsidP="00BA7079">
      <w:pPr>
        <w:bidi w:val="0"/>
        <w:adjustRightInd w:val="0"/>
        <w:snapToGrid w:val="0"/>
        <w:spacing w:after="0" w:line="360" w:lineRule="auto"/>
        <w:jc w:val="both"/>
        <w:rPr>
          <w:rFonts w:ascii="Book Antiqua" w:hAnsi="Book Antiqua"/>
          <w:sz w:val="24"/>
          <w:szCs w:val="24"/>
        </w:rPr>
      </w:pPr>
    </w:p>
    <w:p w:rsidR="00B90174" w:rsidRPr="00D05F24" w:rsidRDefault="00B90174" w:rsidP="00BA7079">
      <w:pPr>
        <w:bidi w:val="0"/>
        <w:adjustRightInd w:val="0"/>
        <w:snapToGrid w:val="0"/>
        <w:spacing w:after="0" w:line="360" w:lineRule="auto"/>
        <w:jc w:val="both"/>
        <w:rPr>
          <w:rFonts w:ascii="Book Antiqua" w:hAnsi="Book Antiqua"/>
          <w:sz w:val="24"/>
          <w:szCs w:val="24"/>
        </w:rPr>
      </w:pPr>
    </w:p>
    <w:p w:rsidR="007938C5" w:rsidRPr="00D05F24" w:rsidRDefault="007938C5">
      <w:pPr>
        <w:bidi w:val="0"/>
        <w:rPr>
          <w:rFonts w:ascii="Book Antiqua" w:hAnsi="Book Antiqua" w:cs="Times New Roman"/>
          <w:b/>
          <w:bCs/>
          <w:caps/>
          <w:sz w:val="24"/>
          <w:szCs w:val="24"/>
        </w:rPr>
      </w:pPr>
      <w:r w:rsidRPr="00D05F24">
        <w:rPr>
          <w:rFonts w:ascii="Book Antiqua" w:hAnsi="Book Antiqua" w:cs="Times New Roman"/>
          <w:b/>
          <w:bCs/>
          <w:caps/>
          <w:sz w:val="24"/>
          <w:szCs w:val="24"/>
        </w:rPr>
        <w:br w:type="page"/>
      </w:r>
    </w:p>
    <w:p w:rsidR="000C21C9" w:rsidRPr="00D05F24" w:rsidRDefault="000C21C9" w:rsidP="00BA7079">
      <w:pPr>
        <w:bidi w:val="0"/>
        <w:adjustRightInd w:val="0"/>
        <w:snapToGrid w:val="0"/>
        <w:spacing w:after="0" w:line="360" w:lineRule="auto"/>
        <w:jc w:val="both"/>
        <w:rPr>
          <w:rFonts w:ascii="Book Antiqua" w:hAnsi="Book Antiqua" w:cs="Times New Roman"/>
          <w:b/>
          <w:bCs/>
          <w:caps/>
          <w:sz w:val="24"/>
          <w:szCs w:val="24"/>
        </w:rPr>
      </w:pPr>
      <w:r w:rsidRPr="00D05F24">
        <w:rPr>
          <w:rFonts w:ascii="Book Antiqua" w:hAnsi="Book Antiqua" w:cs="Times New Roman"/>
          <w:b/>
          <w:bCs/>
          <w:caps/>
          <w:sz w:val="24"/>
          <w:szCs w:val="24"/>
        </w:rPr>
        <w:lastRenderedPageBreak/>
        <w:t>Introduction</w:t>
      </w:r>
    </w:p>
    <w:p w:rsidR="000C21C9" w:rsidRPr="00D05F24" w:rsidRDefault="000C21C9" w:rsidP="00BA7079">
      <w:pPr>
        <w:pStyle w:val="Default"/>
        <w:snapToGrid w:val="0"/>
        <w:spacing w:line="360" w:lineRule="auto"/>
        <w:jc w:val="both"/>
        <w:rPr>
          <w:rFonts w:ascii="Book Antiqua" w:hAnsi="Book Antiqua" w:cs="Times New Roman"/>
          <w:color w:val="auto"/>
        </w:rPr>
      </w:pPr>
      <w:r w:rsidRPr="00D05F24">
        <w:rPr>
          <w:rFonts w:ascii="Book Antiqua" w:eastAsia="Times New Roman" w:hAnsi="Book Antiqua" w:cs="Times New Roman"/>
          <w:color w:val="auto"/>
        </w:rPr>
        <w:t>Hepatocellular carcinoma (HCC) is one of the most common primary liver malignancies and the third leading cause of cancer related mortality,</w:t>
      </w:r>
      <w:r w:rsidR="00EC6E7E" w:rsidRPr="00D05F24">
        <w:rPr>
          <w:rFonts w:ascii="Book Antiqua" w:eastAsia="Times New Roman" w:hAnsi="Book Antiqua" w:cs="Times New Roman"/>
          <w:color w:val="auto"/>
        </w:rPr>
        <w:t xml:space="preserve"> and it is predominant in males</w:t>
      </w:r>
      <w:r w:rsidRPr="00D05F24">
        <w:rPr>
          <w:rFonts w:ascii="Book Antiqua" w:eastAsia="Times New Roman" w:hAnsi="Book Antiqua" w:cs="Times New Roman"/>
          <w:color w:val="auto"/>
          <w:vertAlign w:val="superscript"/>
        </w:rPr>
        <w:t>[1,2]</w:t>
      </w:r>
      <w:r w:rsidRPr="00D05F24">
        <w:rPr>
          <w:rFonts w:ascii="Book Antiqua" w:eastAsia="Times New Roman" w:hAnsi="Book Antiqua" w:cs="Times New Roman"/>
          <w:color w:val="auto"/>
        </w:rPr>
        <w:t>. Among the risk factors for developing HCC is the hepatitis C virus (HCV), which has been considered to be the second most common cause of HCC and the most common cau</w:t>
      </w:r>
      <w:r w:rsidR="00EC6E7E" w:rsidRPr="00D05F24">
        <w:rPr>
          <w:rFonts w:ascii="Book Antiqua" w:eastAsia="Times New Roman" w:hAnsi="Book Antiqua" w:cs="Times New Roman"/>
          <w:color w:val="auto"/>
        </w:rPr>
        <w:t>se in Egypt, Japan, and the USA</w:t>
      </w:r>
      <w:r w:rsidRPr="00D05F24">
        <w:rPr>
          <w:rFonts w:ascii="Book Antiqua" w:eastAsia="Times New Roman" w:hAnsi="Book Antiqua" w:cs="Times New Roman"/>
          <w:color w:val="auto"/>
          <w:vertAlign w:val="superscript"/>
        </w:rPr>
        <w:t>[3]</w:t>
      </w:r>
      <w:r w:rsidRPr="00D05F24">
        <w:rPr>
          <w:rFonts w:ascii="Book Antiqua" w:eastAsia="Times New Roman" w:hAnsi="Book Antiqua" w:cs="Times New Roman"/>
          <w:color w:val="auto"/>
        </w:rPr>
        <w:t>. Egypt has the highest prevalence of HCV (genotype 4,</w:t>
      </w:r>
      <w:r w:rsidRPr="00D05F24">
        <w:rPr>
          <w:rFonts w:ascii="Book Antiqua" w:eastAsia="Times New Roman" w:hAnsi="Book Antiqua" w:cs="Times New Roman"/>
          <w:color w:val="auto"/>
          <w:vertAlign w:val="superscript"/>
        </w:rPr>
        <w:t xml:space="preserve"> </w:t>
      </w:r>
      <w:r w:rsidRPr="00D05F24">
        <w:rPr>
          <w:rFonts w:ascii="Book Antiqua" w:eastAsia="Times New Roman" w:hAnsi="Book Antiqua" w:cs="Times New Roman"/>
          <w:color w:val="auto"/>
        </w:rPr>
        <w:t xml:space="preserve">predominately) worldwide, </w:t>
      </w:r>
      <w:r w:rsidRPr="00D05F24">
        <w:rPr>
          <w:rFonts w:ascii="Book Antiqua" w:hAnsi="Book Antiqua" w:cs="Times New Roman"/>
          <w:color w:val="auto"/>
        </w:rPr>
        <w:t>e</w:t>
      </w:r>
      <w:r w:rsidR="00EC6E7E" w:rsidRPr="00D05F24">
        <w:rPr>
          <w:rFonts w:ascii="Book Antiqua" w:hAnsi="Book Antiqua" w:cs="Times New Roman"/>
          <w:color w:val="auto"/>
        </w:rPr>
        <w:t>stimated to be 14.7% nationally</w:t>
      </w:r>
      <w:r w:rsidRPr="00D05F24">
        <w:rPr>
          <w:rFonts w:ascii="Book Antiqua" w:hAnsi="Book Antiqua" w:cs="Times New Roman"/>
          <w:color w:val="auto"/>
          <w:vertAlign w:val="superscript"/>
        </w:rPr>
        <w:t>[4]</w:t>
      </w:r>
      <w:r w:rsidRPr="00D05F24">
        <w:rPr>
          <w:rFonts w:ascii="Book Antiqua" w:hAnsi="Book Antiqua" w:cs="Times New Roman"/>
          <w:color w:val="auto"/>
        </w:rPr>
        <w:t>.</w:t>
      </w:r>
    </w:p>
    <w:p w:rsidR="000C21C9" w:rsidRPr="00D05F24" w:rsidRDefault="000C21C9" w:rsidP="00EC6E7E">
      <w:pPr>
        <w:pStyle w:val="Default"/>
        <w:snapToGrid w:val="0"/>
        <w:spacing w:line="360" w:lineRule="auto"/>
        <w:ind w:firstLineChars="100" w:firstLine="240"/>
        <w:jc w:val="both"/>
        <w:rPr>
          <w:rFonts w:ascii="Book Antiqua" w:eastAsia="Times New Roman" w:hAnsi="Book Antiqua" w:cs="Times New Roman"/>
          <w:color w:val="auto"/>
        </w:rPr>
      </w:pPr>
      <w:r w:rsidRPr="00D05F24">
        <w:rPr>
          <w:rFonts w:ascii="Book Antiqua" w:eastAsia="Times New Roman" w:hAnsi="Book Antiqua" w:cs="Times New Roman"/>
          <w:color w:val="auto"/>
        </w:rPr>
        <w:t xml:space="preserve">Using the serum </w:t>
      </w:r>
      <w:r w:rsidR="00930B68" w:rsidRPr="00D05F24">
        <w:rPr>
          <w:rFonts w:ascii="Book Antiqua" w:eastAsia="Times New Roman" w:hAnsi="Book Antiqua" w:cs="Times New Roman"/>
          <w:color w:val="auto"/>
        </w:rPr>
        <w:t>α</w:t>
      </w:r>
      <w:r w:rsidRPr="00D05F24">
        <w:rPr>
          <w:rFonts w:ascii="Book Antiqua" w:eastAsia="Times New Roman" w:hAnsi="Book Antiqua" w:cs="Times New Roman"/>
          <w:color w:val="auto"/>
        </w:rPr>
        <w:t>-fetoprotein (AFP) level, the most widely used tumor biomarker, for the early diagnosis</w:t>
      </w:r>
      <w:r w:rsidR="00930B68" w:rsidRPr="00D05F24">
        <w:rPr>
          <w:rFonts w:ascii="Book Antiqua" w:eastAsia="Times New Roman" w:hAnsi="Book Antiqua" w:cs="Times New Roman"/>
          <w:color w:val="auto"/>
        </w:rPr>
        <w:t xml:space="preserve"> of HCC has several limitations</w:t>
      </w:r>
      <w:r w:rsidRPr="00D05F24">
        <w:rPr>
          <w:rFonts w:ascii="Book Antiqua" w:eastAsia="Times New Roman" w:hAnsi="Book Antiqua" w:cs="Times New Roman"/>
          <w:b/>
          <w:bCs/>
          <w:color w:val="auto"/>
          <w:vertAlign w:val="superscript"/>
        </w:rPr>
        <w:t>[5]</w:t>
      </w:r>
      <w:r w:rsidRPr="00D05F24">
        <w:rPr>
          <w:rFonts w:ascii="Book Antiqua" w:eastAsia="Times New Roman" w:hAnsi="Book Antiqua" w:cs="Times New Roman"/>
          <w:color w:val="auto"/>
        </w:rPr>
        <w:t>. Because of its low sensitivity, only 44% of patients are diagnosed at a localized disease stage, and only 30% of HCC patients are candidates for potentially</w:t>
      </w:r>
      <w:r w:rsidR="00930B68" w:rsidRPr="00D05F24">
        <w:rPr>
          <w:rFonts w:ascii="Book Antiqua" w:eastAsia="Times New Roman" w:hAnsi="Book Antiqua" w:cs="Times New Roman"/>
          <w:color w:val="auto"/>
        </w:rPr>
        <w:t xml:space="preserve"> curative treatments</w:t>
      </w:r>
      <w:r w:rsidRPr="00D05F24">
        <w:rPr>
          <w:rFonts w:ascii="Book Antiqua" w:eastAsia="Times New Roman" w:hAnsi="Book Antiqua" w:cs="Times New Roman"/>
          <w:color w:val="auto"/>
          <w:vertAlign w:val="superscript"/>
        </w:rPr>
        <w:t>[6]</w:t>
      </w:r>
      <w:r w:rsidRPr="00D05F24">
        <w:rPr>
          <w:rFonts w:ascii="Book Antiqua" w:eastAsia="Times New Roman" w:hAnsi="Book Antiqua" w:cs="Times New Roman"/>
          <w:color w:val="auto"/>
        </w:rPr>
        <w:t>. Moreover, the heterogeneity of HCC due to the coexistence of inflammation and cirrhosis makes the e</w:t>
      </w:r>
      <w:r w:rsidR="00930B68" w:rsidRPr="00D05F24">
        <w:rPr>
          <w:rFonts w:ascii="Book Antiqua" w:eastAsia="Times New Roman" w:hAnsi="Book Antiqua" w:cs="Times New Roman"/>
          <w:color w:val="auto"/>
        </w:rPr>
        <w:t>arly detection of HCC difficult</w:t>
      </w:r>
      <w:r w:rsidRPr="00D05F24">
        <w:rPr>
          <w:rFonts w:ascii="Book Antiqua" w:eastAsia="Times New Roman" w:hAnsi="Book Antiqua" w:cs="Times New Roman"/>
          <w:color w:val="auto"/>
          <w:vertAlign w:val="superscript"/>
        </w:rPr>
        <w:t>[7]</w:t>
      </w:r>
      <w:r w:rsidRPr="00D05F24">
        <w:rPr>
          <w:rFonts w:ascii="Book Antiqua" w:eastAsia="Times New Roman" w:hAnsi="Book Antiqua" w:cs="Times New Roman"/>
          <w:color w:val="auto"/>
        </w:rPr>
        <w:t>. This complication highlights the need to identify valuable biomarkers for the early detection of HCC. Although single markers lack sensitivity and specificit</w:t>
      </w:r>
      <w:r w:rsidR="00930B68" w:rsidRPr="00D05F24">
        <w:rPr>
          <w:rFonts w:ascii="Book Antiqua" w:eastAsia="Times New Roman" w:hAnsi="Book Antiqua" w:cs="Times New Roman"/>
          <w:color w:val="auto"/>
        </w:rPr>
        <w:t>y for accurate cancer detection</w:t>
      </w:r>
      <w:r w:rsidRPr="00D05F24">
        <w:rPr>
          <w:rFonts w:ascii="Book Antiqua" w:eastAsia="Times New Roman" w:hAnsi="Book Antiqua" w:cs="Times New Roman"/>
          <w:color w:val="auto"/>
          <w:vertAlign w:val="superscript"/>
        </w:rPr>
        <w:t>[8]</w:t>
      </w:r>
      <w:r w:rsidRPr="00D05F24">
        <w:rPr>
          <w:rFonts w:ascii="Book Antiqua" w:eastAsia="Times New Roman" w:hAnsi="Book Antiqua" w:cs="Times New Roman"/>
          <w:color w:val="auto"/>
        </w:rPr>
        <w:t>, specific panels of markers may offer an improvement in</w:t>
      </w:r>
      <w:r w:rsidRPr="00D05F24">
        <w:rPr>
          <w:rFonts w:ascii="Book Antiqua" w:hAnsi="Book Antiqua" w:cs="Times New Roman"/>
          <w:color w:val="auto"/>
        </w:rPr>
        <w:t xml:space="preserve"> diagnostic performance</w:t>
      </w:r>
      <w:r w:rsidRPr="00D05F24">
        <w:rPr>
          <w:rFonts w:ascii="Book Antiqua" w:hAnsi="Book Antiqua" w:cs="Times New Roman"/>
          <w:b/>
          <w:bCs/>
          <w:color w:val="auto"/>
        </w:rPr>
        <w:t>.</w:t>
      </w:r>
      <w:r w:rsidRPr="00D05F24">
        <w:rPr>
          <w:rFonts w:ascii="Book Antiqua" w:hAnsi="Book Antiqua" w:cs="Times New Roman"/>
          <w:color w:val="auto"/>
        </w:rPr>
        <w:t xml:space="preserve"> The ability of novel biomarkers to accurately detect HCC depends on their capacity to discriminate HCC from benign diseases of the liver, such as chronic hepatitis and liver cirrhosis.</w:t>
      </w:r>
      <w:r w:rsidRPr="00D05F24">
        <w:rPr>
          <w:rFonts w:ascii="Book Antiqua" w:eastAsia="Times New Roman" w:hAnsi="Book Antiqua" w:cs="Times New Roman"/>
          <w:color w:val="auto"/>
        </w:rPr>
        <w:t xml:space="preserve"> </w:t>
      </w:r>
    </w:p>
    <w:p w:rsidR="000C21C9" w:rsidRPr="00D05F24" w:rsidRDefault="000C21C9" w:rsidP="00930B68">
      <w:pPr>
        <w:pStyle w:val="Default"/>
        <w:snapToGrid w:val="0"/>
        <w:spacing w:line="360" w:lineRule="auto"/>
        <w:ind w:firstLineChars="100" w:firstLine="240"/>
        <w:jc w:val="both"/>
        <w:rPr>
          <w:rFonts w:ascii="Book Antiqua" w:eastAsia="Times New Roman" w:hAnsi="Book Antiqua" w:cs="Times New Roman"/>
          <w:color w:val="auto"/>
        </w:rPr>
      </w:pPr>
      <w:r w:rsidRPr="00D05F24">
        <w:rPr>
          <w:rFonts w:ascii="Book Antiqua" w:eastAsia="Times New Roman" w:hAnsi="Book Antiqua" w:cs="Times New Roman"/>
          <w:color w:val="auto"/>
        </w:rPr>
        <w:t xml:space="preserve">Novel biomarkers for early diagnosis should meet the following criteria: first, they should achieve high accuracy; second, sample collection for detecting the markers should be easily operable and non-invasive; and third, the detection </w:t>
      </w:r>
      <w:r w:rsidR="00930B68" w:rsidRPr="00D05F24">
        <w:rPr>
          <w:rFonts w:ascii="Book Antiqua" w:eastAsia="Times New Roman" w:hAnsi="Book Antiqua" w:cs="Times New Roman"/>
          <w:color w:val="auto"/>
        </w:rPr>
        <w:t>method should be cost effective</w:t>
      </w:r>
      <w:r w:rsidRPr="00D05F24">
        <w:rPr>
          <w:rFonts w:ascii="Book Antiqua" w:eastAsia="Times New Roman" w:hAnsi="Book Antiqua" w:cs="Times New Roman"/>
          <w:color w:val="auto"/>
          <w:vertAlign w:val="superscript"/>
        </w:rPr>
        <w:t>[9]</w:t>
      </w:r>
      <w:r w:rsidRPr="00D05F24">
        <w:rPr>
          <w:rFonts w:ascii="Book Antiqua" w:eastAsia="Times New Roman" w:hAnsi="Book Antiqua" w:cs="Times New Roman"/>
          <w:color w:val="auto"/>
        </w:rPr>
        <w:t>.</w:t>
      </w:r>
    </w:p>
    <w:p w:rsidR="000C21C9" w:rsidRPr="00D05F24" w:rsidRDefault="000C21C9" w:rsidP="00930B68">
      <w:pPr>
        <w:pStyle w:val="Default"/>
        <w:snapToGrid w:val="0"/>
        <w:spacing w:line="360" w:lineRule="auto"/>
        <w:ind w:firstLineChars="100" w:firstLine="240"/>
        <w:jc w:val="both"/>
        <w:rPr>
          <w:rFonts w:ascii="Book Antiqua" w:eastAsia="Times New Roman" w:hAnsi="Book Antiqua" w:cs="Times New Roman"/>
          <w:color w:val="auto"/>
        </w:rPr>
      </w:pPr>
      <w:r w:rsidRPr="00D05F24">
        <w:rPr>
          <w:rFonts w:ascii="Book Antiqua" w:eastAsia="Times New Roman" w:hAnsi="Book Antiqua" w:cs="Times New Roman"/>
          <w:color w:val="auto"/>
        </w:rPr>
        <w:t>Emerging key candidate biomarkers include</w:t>
      </w:r>
      <w:r w:rsidRPr="00D05F24" w:rsidDel="00D9126E">
        <w:rPr>
          <w:rFonts w:ascii="Book Antiqua" w:eastAsia="Times New Roman" w:hAnsi="Book Antiqua" w:cs="Times New Roman"/>
          <w:color w:val="auto"/>
        </w:rPr>
        <w:t xml:space="preserve"> </w:t>
      </w:r>
      <w:r w:rsidRPr="00D05F24">
        <w:rPr>
          <w:rFonts w:ascii="Book Antiqua" w:eastAsia="Times New Roman" w:hAnsi="Book Antiqua" w:cs="Times New Roman"/>
          <w:color w:val="auto"/>
        </w:rPr>
        <w:t xml:space="preserve">mediators of the tumor microenvironment and the host response, notably cytokines involved in the immune system, inflammation, tumor development, and metastasis, </w:t>
      </w:r>
      <w:r w:rsidR="00930B68" w:rsidRPr="00D05F24">
        <w:rPr>
          <w:rFonts w:ascii="Book Antiqua" w:eastAsia="Times New Roman" w:hAnsi="Book Antiqua" w:cs="Times New Roman"/>
          <w:i/>
          <w:color w:val="auto"/>
        </w:rPr>
        <w:t>e.g.</w:t>
      </w:r>
      <w:r w:rsidRPr="00D05F24">
        <w:rPr>
          <w:rFonts w:ascii="Book Antiqua" w:eastAsia="Times New Roman" w:hAnsi="Book Antiqua" w:cs="Times New Roman"/>
          <w:color w:val="auto"/>
        </w:rPr>
        <w:t xml:space="preserve">, </w:t>
      </w:r>
      <w:r w:rsidR="00930B68" w:rsidRPr="00D05F24">
        <w:rPr>
          <w:rFonts w:ascii="Book Antiqua" w:eastAsia="Times New Roman" w:hAnsi="Book Antiqua" w:cs="Times New Roman"/>
          <w:color w:val="auto"/>
        </w:rPr>
        <w:t xml:space="preserve">interleukin </w:t>
      </w:r>
      <w:r w:rsidR="00930B68" w:rsidRPr="00D05F24">
        <w:rPr>
          <w:rFonts w:ascii="Book Antiqua" w:eastAsia="Times New Roman" w:hAnsi="Book Antiqua" w:cs="Times New Roman" w:hint="eastAsia"/>
          <w:color w:val="auto"/>
        </w:rPr>
        <w:t>(</w:t>
      </w:r>
      <w:r w:rsidR="00930B68" w:rsidRPr="00D05F24">
        <w:rPr>
          <w:rFonts w:ascii="Book Antiqua" w:eastAsia="Times New Roman" w:hAnsi="Book Antiqua" w:cs="Times New Roman"/>
          <w:color w:val="auto"/>
        </w:rPr>
        <w:t>IL</w:t>
      </w:r>
      <w:r w:rsidR="00930B68" w:rsidRPr="00D05F24">
        <w:rPr>
          <w:rFonts w:ascii="Book Antiqua" w:eastAsia="Times New Roman" w:hAnsi="Book Antiqua" w:cs="Times New Roman" w:hint="eastAsia"/>
          <w:color w:val="auto"/>
        </w:rPr>
        <w:t>)</w:t>
      </w:r>
      <w:r w:rsidRPr="00D05F24">
        <w:rPr>
          <w:rFonts w:ascii="Book Antiqua" w:eastAsia="Times New Roman" w:hAnsi="Book Antiqua" w:cs="Times New Roman"/>
          <w:color w:val="auto"/>
        </w:rPr>
        <w:t xml:space="preserve">-8 </w:t>
      </w:r>
      <w:r w:rsidR="00930B68" w:rsidRPr="00D05F24">
        <w:rPr>
          <w:rFonts w:ascii="Book Antiqua" w:eastAsiaTheme="minorEastAsia" w:hAnsi="Book Antiqua" w:cs="Times New Roman" w:hint="eastAsia"/>
          <w:color w:val="auto"/>
          <w:lang w:eastAsia="zh-CN"/>
        </w:rPr>
        <w:t>and</w:t>
      </w:r>
      <w:r w:rsidR="00930B68" w:rsidRPr="00D05F24">
        <w:rPr>
          <w:rFonts w:ascii="Book Antiqua" w:eastAsia="Times New Roman" w:hAnsi="Book Antiqua" w:cs="Times New Roman"/>
          <w:color w:val="auto"/>
        </w:rPr>
        <w:t xml:space="preserve"> </w:t>
      </w:r>
      <w:r w:rsidR="00930B68" w:rsidRPr="00D05F24">
        <w:rPr>
          <w:rFonts w:ascii="Book Antiqua" w:eastAsiaTheme="minorEastAsia" w:hAnsi="Book Antiqua" w:cs="Times New Roman" w:hint="eastAsia"/>
          <w:color w:val="auto"/>
          <w:lang w:eastAsia="zh-CN"/>
        </w:rPr>
        <w:t xml:space="preserve">tumor </w:t>
      </w:r>
      <w:r w:rsidR="00930B68" w:rsidRPr="00D05F24">
        <w:rPr>
          <w:rFonts w:ascii="Book Antiqua" w:eastAsia="Times New Roman" w:hAnsi="Book Antiqua" w:cs="Times New Roman"/>
          <w:color w:val="auto"/>
        </w:rPr>
        <w:t>necrosis factor</w:t>
      </w:r>
      <w:r w:rsidR="00930B68" w:rsidRPr="00D05F24">
        <w:rPr>
          <w:rFonts w:ascii="Book Antiqua" w:eastAsiaTheme="minorEastAsia" w:hAnsi="Book Antiqua" w:cs="Times New Roman" w:hint="eastAsia"/>
          <w:color w:val="auto"/>
          <w:lang w:eastAsia="zh-CN"/>
        </w:rPr>
        <w:t xml:space="preserve"> (</w:t>
      </w:r>
      <w:r w:rsidR="00930B68" w:rsidRPr="00D05F24">
        <w:rPr>
          <w:rFonts w:ascii="Book Antiqua" w:eastAsia="Times New Roman" w:hAnsi="Book Antiqua" w:cs="Times New Roman"/>
          <w:color w:val="auto"/>
        </w:rPr>
        <w:t>TNF</w:t>
      </w:r>
      <w:r w:rsidR="00930B68" w:rsidRPr="00D05F24">
        <w:rPr>
          <w:rFonts w:ascii="Book Antiqua" w:eastAsiaTheme="minorEastAsia" w:hAnsi="Book Antiqua" w:cs="Times New Roman" w:hint="eastAsia"/>
          <w:color w:val="auto"/>
          <w:lang w:eastAsia="zh-CN"/>
        </w:rPr>
        <w:t>)</w:t>
      </w:r>
      <w:r w:rsidR="00930B68" w:rsidRPr="00D05F24">
        <w:rPr>
          <w:rFonts w:ascii="Book Antiqua" w:eastAsia="Times New Roman" w:hAnsi="Book Antiqua" w:cs="Times New Roman"/>
          <w:color w:val="auto"/>
        </w:rPr>
        <w:t>-α</w:t>
      </w:r>
      <w:r w:rsidRPr="00D05F24">
        <w:rPr>
          <w:rFonts w:ascii="Book Antiqua" w:eastAsia="Times New Roman" w:hAnsi="Book Antiqua" w:cs="Times New Roman"/>
          <w:color w:val="auto"/>
          <w:vertAlign w:val="superscript"/>
        </w:rPr>
        <w:t>[</w:t>
      </w:r>
      <w:r w:rsidRPr="00D05F24">
        <w:rPr>
          <w:rFonts w:ascii="Book Antiqua" w:hAnsi="Book Antiqua" w:cs="Times New Roman"/>
          <w:color w:val="auto"/>
          <w:vertAlign w:val="superscript"/>
        </w:rPr>
        <w:t>10-12</w:t>
      </w:r>
      <w:r w:rsidRPr="00D05F24">
        <w:rPr>
          <w:rFonts w:ascii="Book Antiqua" w:eastAsia="Times New Roman" w:hAnsi="Book Antiqua" w:cs="Times New Roman"/>
          <w:color w:val="auto"/>
          <w:vertAlign w:val="superscript"/>
        </w:rPr>
        <w:t>]</w:t>
      </w:r>
      <w:r w:rsidRPr="00D05F24">
        <w:rPr>
          <w:rFonts w:ascii="Book Antiqua" w:eastAsia="Times New Roman" w:hAnsi="Book Antiqua" w:cs="Times New Roman"/>
          <w:color w:val="auto"/>
        </w:rPr>
        <w:t xml:space="preserve">; </w:t>
      </w:r>
      <w:r w:rsidRPr="00D05F24">
        <w:rPr>
          <w:rFonts w:ascii="Book Antiqua" w:hAnsi="Book Antiqua" w:cs="Times New Roman"/>
          <w:color w:val="auto"/>
        </w:rPr>
        <w:t xml:space="preserve">enzymes and isozymes involved in basic cellular processes, such as cell-cycle regulation, apoptosis, transcriptional regulation, and antigen processing, </w:t>
      </w:r>
      <w:r w:rsidR="00930B68" w:rsidRPr="00D05F24">
        <w:rPr>
          <w:rFonts w:ascii="Book Antiqua" w:eastAsia="Times New Roman" w:hAnsi="Book Antiqua" w:cs="Times New Roman"/>
          <w:i/>
          <w:color w:val="auto"/>
        </w:rPr>
        <w:t>e.g.</w:t>
      </w:r>
      <w:r w:rsidRPr="00D05F24">
        <w:rPr>
          <w:rFonts w:ascii="Book Antiqua" w:eastAsia="Times New Roman" w:hAnsi="Book Antiqua" w:cs="Times New Roman"/>
          <w:color w:val="auto"/>
        </w:rPr>
        <w:t>, proteasomes</w:t>
      </w:r>
      <w:r w:rsidRPr="00D05F24">
        <w:rPr>
          <w:rFonts w:ascii="Book Antiqua" w:eastAsia="Times New Roman" w:hAnsi="Book Antiqua" w:cs="Times New Roman"/>
          <w:color w:val="auto"/>
          <w:vertAlign w:val="superscript"/>
        </w:rPr>
        <w:t>[</w:t>
      </w:r>
      <w:r w:rsidRPr="00D05F24">
        <w:rPr>
          <w:rFonts w:ascii="Book Antiqua" w:hAnsi="Book Antiqua" w:cs="Times New Roman"/>
          <w:color w:val="auto"/>
          <w:vertAlign w:val="superscript"/>
        </w:rPr>
        <w:t>13,</w:t>
      </w:r>
      <w:r w:rsidRPr="00D05F24">
        <w:rPr>
          <w:rFonts w:ascii="Book Antiqua" w:hAnsi="Book Antiqua" w:cs="Times New Roman"/>
          <w:color w:val="auto"/>
          <w:vertAlign w:val="superscript"/>
          <w:lang w:bidi="ar-EG"/>
        </w:rPr>
        <w:t>14</w:t>
      </w:r>
      <w:r w:rsidRPr="00D05F24">
        <w:rPr>
          <w:rFonts w:ascii="Book Antiqua" w:hAnsi="Book Antiqua" w:cs="Times New Roman"/>
          <w:color w:val="auto"/>
          <w:vertAlign w:val="superscript"/>
        </w:rPr>
        <w:t>]</w:t>
      </w:r>
      <w:r w:rsidRPr="00D05F24">
        <w:rPr>
          <w:rFonts w:ascii="Book Antiqua" w:eastAsia="Times New Roman" w:hAnsi="Book Antiqua" w:cs="Times New Roman"/>
          <w:color w:val="auto"/>
        </w:rPr>
        <w:t xml:space="preserve">; </w:t>
      </w:r>
      <w:proofErr w:type="spellStart"/>
      <w:r w:rsidRPr="00D05F24">
        <w:rPr>
          <w:rFonts w:ascii="Book Antiqua" w:eastAsia="Times New Roman" w:hAnsi="Book Antiqua" w:cs="Times New Roman"/>
          <w:color w:val="auto"/>
        </w:rPr>
        <w:t>proteantigen</w:t>
      </w:r>
      <w:proofErr w:type="spellEnd"/>
      <w:r w:rsidRPr="00D05F24">
        <w:rPr>
          <w:rFonts w:ascii="Book Antiqua" w:eastAsia="Times New Roman" w:hAnsi="Book Antiqua" w:cs="Times New Roman"/>
          <w:color w:val="auto"/>
        </w:rPr>
        <w:t xml:space="preserve"> </w:t>
      </w:r>
      <w:r w:rsidRPr="00D05F24">
        <w:rPr>
          <w:rFonts w:ascii="Book Antiqua" w:hAnsi="Book Antiqua" w:cs="Times New Roman"/>
          <w:color w:val="auto"/>
        </w:rPr>
        <w:t>mediated adhesion-dependent cell-cell interactions</w:t>
      </w:r>
      <w:r w:rsidRPr="00D05F24">
        <w:rPr>
          <w:rFonts w:ascii="Book Antiqua" w:eastAsia="Times New Roman" w:hAnsi="Book Antiqua" w:cs="Times New Roman"/>
          <w:color w:val="auto"/>
        </w:rPr>
        <w:t xml:space="preserve"> facilitating </w:t>
      </w:r>
      <w:r w:rsidRPr="00D05F24">
        <w:rPr>
          <w:rFonts w:ascii="Book Antiqua" w:hAnsi="Book Antiqua" w:cs="Times New Roman"/>
          <w:color w:val="auto"/>
        </w:rPr>
        <w:t xml:space="preserve">cell metastasis and </w:t>
      </w:r>
      <w:r w:rsidRPr="00D05F24">
        <w:rPr>
          <w:rFonts w:ascii="Book Antiqua" w:eastAsia="Times New Roman" w:hAnsi="Book Antiqua" w:cs="Times New Roman"/>
          <w:color w:val="auto"/>
        </w:rPr>
        <w:t>evading</w:t>
      </w:r>
      <w:r w:rsidRPr="00D05F24">
        <w:rPr>
          <w:rFonts w:ascii="Book Antiqua" w:hAnsi="Book Antiqua" w:cs="Times New Roman"/>
          <w:color w:val="auto"/>
        </w:rPr>
        <w:t xml:space="preserve"> the immune system,</w:t>
      </w:r>
      <w:r w:rsidRPr="00D05F24">
        <w:rPr>
          <w:rFonts w:ascii="Book Antiqua" w:eastAsia="Times New Roman" w:hAnsi="Book Antiqua" w:cs="Times New Roman"/>
          <w:color w:val="auto"/>
        </w:rPr>
        <w:t xml:space="preserve"> </w:t>
      </w:r>
      <w:r w:rsidR="00930B68" w:rsidRPr="00D05F24">
        <w:rPr>
          <w:rFonts w:ascii="Book Antiqua" w:eastAsia="Times New Roman" w:hAnsi="Book Antiqua" w:cs="Times New Roman"/>
          <w:i/>
          <w:color w:val="auto"/>
        </w:rPr>
        <w:t>e.g.</w:t>
      </w:r>
      <w:r w:rsidR="00930B68" w:rsidRPr="00D05F24">
        <w:rPr>
          <w:rFonts w:ascii="Book Antiqua" w:eastAsia="Times New Roman" w:hAnsi="Book Antiqua" w:cs="Times New Roman"/>
          <w:color w:val="auto"/>
        </w:rPr>
        <w:t>, soluble intercellular adhesion molecule-1 (sICAM-1</w:t>
      </w:r>
      <w:r w:rsidR="00930B68" w:rsidRPr="00D05F24">
        <w:rPr>
          <w:rFonts w:ascii="Book Antiqua" w:eastAsia="Times New Roman" w:hAnsi="Book Antiqua" w:cs="Times New Roman" w:hint="eastAsia"/>
          <w:color w:val="auto"/>
        </w:rPr>
        <w:t>)</w:t>
      </w:r>
      <w:r w:rsidR="00930B68" w:rsidRPr="00D05F24">
        <w:rPr>
          <w:rFonts w:ascii="Book Antiqua" w:eastAsia="Times New Roman" w:hAnsi="Book Antiqua" w:cs="Times New Roman"/>
          <w:color w:val="auto"/>
        </w:rPr>
        <w:t>-1</w:t>
      </w:r>
      <w:r w:rsidRPr="00D05F24">
        <w:rPr>
          <w:rFonts w:ascii="Book Antiqua" w:eastAsia="Times New Roman" w:hAnsi="Book Antiqua" w:cs="Times New Roman"/>
          <w:color w:val="auto"/>
          <w:vertAlign w:val="superscript"/>
        </w:rPr>
        <w:t>[</w:t>
      </w:r>
      <w:r w:rsidRPr="00D05F24">
        <w:rPr>
          <w:rFonts w:ascii="Book Antiqua" w:hAnsi="Book Antiqua" w:cs="Times New Roman"/>
          <w:color w:val="auto"/>
          <w:vertAlign w:val="superscript"/>
        </w:rPr>
        <w:t>15,16]</w:t>
      </w:r>
      <w:r w:rsidRPr="00D05F24">
        <w:rPr>
          <w:rFonts w:ascii="Book Antiqua" w:eastAsia="Times New Roman" w:hAnsi="Book Antiqua" w:cs="Times New Roman"/>
          <w:color w:val="auto"/>
        </w:rPr>
        <w:t xml:space="preserve">; and </w:t>
      </w:r>
      <w:proofErr w:type="spellStart"/>
      <w:r w:rsidRPr="00D05F24">
        <w:rPr>
          <w:rFonts w:ascii="Book Antiqua" w:eastAsia="Times New Roman" w:hAnsi="Book Antiqua" w:cs="Times New Roman"/>
          <w:color w:val="auto"/>
        </w:rPr>
        <w:t>proteantigen</w:t>
      </w:r>
      <w:proofErr w:type="spellEnd"/>
      <w:r w:rsidRPr="00D05F24">
        <w:rPr>
          <w:rFonts w:ascii="Book Antiqua" w:eastAsia="Times New Roman" w:hAnsi="Book Antiqua" w:cs="Times New Roman"/>
          <w:color w:val="auto"/>
        </w:rPr>
        <w:t xml:space="preserve"> </w:t>
      </w:r>
      <w:r w:rsidRPr="00D05F24">
        <w:rPr>
          <w:rFonts w:ascii="Book Antiqua" w:hAnsi="Book Antiqua" w:cs="Times New Roman"/>
          <w:color w:val="auto"/>
        </w:rPr>
        <w:t xml:space="preserve">mediated </w:t>
      </w:r>
      <w:proofErr w:type="spellStart"/>
      <w:r w:rsidRPr="00D05F24">
        <w:rPr>
          <w:rFonts w:ascii="Book Antiqua" w:hAnsi="Book Antiqua" w:cs="Times New Roman"/>
          <w:color w:val="auto"/>
        </w:rPr>
        <w:t>Wnt</w:t>
      </w:r>
      <w:proofErr w:type="spellEnd"/>
      <w:r w:rsidRPr="00D05F24">
        <w:rPr>
          <w:rFonts w:ascii="Book Antiqua" w:hAnsi="Book Antiqua" w:cs="Times New Roman"/>
          <w:color w:val="auto"/>
        </w:rPr>
        <w:t>/</w:t>
      </w:r>
      <w:r w:rsidR="00930B68" w:rsidRPr="00D05F24">
        <w:rPr>
          <w:rFonts w:ascii="Book Antiqua" w:hAnsi="Book Antiqua" w:cs="Times New Roman"/>
          <w:color w:val="auto"/>
        </w:rPr>
        <w:t xml:space="preserve">wingless </w:t>
      </w:r>
      <w:r w:rsidRPr="00D05F24">
        <w:rPr>
          <w:rFonts w:ascii="Book Antiqua" w:hAnsi="Book Antiqua" w:cs="Times New Roman"/>
          <w:color w:val="auto"/>
        </w:rPr>
        <w:t>(</w:t>
      </w:r>
      <w:proofErr w:type="spellStart"/>
      <w:r w:rsidRPr="00D05F24">
        <w:rPr>
          <w:rFonts w:ascii="Book Antiqua" w:hAnsi="Book Antiqua" w:cs="Times New Roman"/>
          <w:color w:val="auto"/>
        </w:rPr>
        <w:t>Wg</w:t>
      </w:r>
      <w:proofErr w:type="spellEnd"/>
      <w:r w:rsidRPr="00D05F24">
        <w:rPr>
          <w:rFonts w:ascii="Book Antiqua" w:hAnsi="Book Antiqua" w:cs="Times New Roman"/>
          <w:color w:val="auto"/>
        </w:rPr>
        <w:t xml:space="preserve">) signaling pathway, which is involved </w:t>
      </w:r>
      <w:r w:rsidRPr="00D05F24">
        <w:rPr>
          <w:rFonts w:ascii="Book Antiqua" w:hAnsi="Book Antiqua" w:cs="Times New Roman"/>
          <w:color w:val="auto"/>
        </w:rPr>
        <w:lastRenderedPageBreak/>
        <w:t>in a large variety of developmental processes, including cell fate regulation, proliferation and self-renewal of stem and progenitor cells,</w:t>
      </w:r>
      <w:r w:rsidRPr="00D05F24">
        <w:rPr>
          <w:rFonts w:ascii="Book Antiqua" w:eastAsia="Times New Roman" w:hAnsi="Book Antiqua" w:cs="Times New Roman"/>
          <w:color w:val="auto"/>
        </w:rPr>
        <w:t xml:space="preserve"> </w:t>
      </w:r>
      <w:r w:rsidR="00930B68" w:rsidRPr="00D05F24">
        <w:rPr>
          <w:rFonts w:ascii="Book Antiqua" w:eastAsia="Times New Roman" w:hAnsi="Book Antiqua" w:cs="Times New Roman"/>
          <w:i/>
          <w:color w:val="auto"/>
        </w:rPr>
        <w:t>e.g.</w:t>
      </w:r>
      <w:r w:rsidR="00930B68" w:rsidRPr="00D05F24">
        <w:rPr>
          <w:rFonts w:ascii="Book Antiqua" w:eastAsia="Times New Roman" w:hAnsi="Book Antiqua" w:cs="Times New Roman"/>
          <w:color w:val="auto"/>
        </w:rPr>
        <w:t>, β-catenin</w:t>
      </w:r>
      <w:r w:rsidRPr="00D05F24">
        <w:rPr>
          <w:rFonts w:ascii="Book Antiqua" w:eastAsia="Times New Roman" w:hAnsi="Book Antiqua" w:cs="Times New Roman"/>
          <w:color w:val="auto"/>
          <w:vertAlign w:val="superscript"/>
        </w:rPr>
        <w:t>[</w:t>
      </w:r>
      <w:r w:rsidRPr="00D05F24">
        <w:rPr>
          <w:rFonts w:ascii="Book Antiqua" w:hAnsi="Book Antiqua" w:cs="Times New Roman"/>
          <w:color w:val="auto"/>
          <w:vertAlign w:val="superscript"/>
          <w:lang w:bidi="ar-EG"/>
        </w:rPr>
        <w:t>17,</w:t>
      </w:r>
      <w:r w:rsidRPr="00D05F24">
        <w:rPr>
          <w:rFonts w:ascii="Book Antiqua" w:eastAsia="Times New Roman" w:hAnsi="Book Antiqua" w:cs="Times New Roman"/>
          <w:color w:val="auto"/>
          <w:vertAlign w:val="superscript"/>
        </w:rPr>
        <w:t>18]</w:t>
      </w:r>
      <w:r w:rsidRPr="00D05F24">
        <w:rPr>
          <w:rFonts w:ascii="Book Antiqua" w:eastAsia="Times New Roman" w:hAnsi="Book Antiqua" w:cs="Times New Roman"/>
          <w:color w:val="auto"/>
        </w:rPr>
        <w:t>.</w:t>
      </w:r>
      <w:r w:rsidR="0049376F">
        <w:rPr>
          <w:rFonts w:ascii="Book Antiqua" w:eastAsia="Times New Roman" w:hAnsi="Book Antiqua" w:cs="Times New Roman"/>
          <w:color w:val="auto"/>
        </w:rPr>
        <w:t xml:space="preserve"> </w:t>
      </w:r>
    </w:p>
    <w:p w:rsidR="000C21C9" w:rsidRPr="00D05F24" w:rsidRDefault="000C21C9" w:rsidP="00930B68">
      <w:pPr>
        <w:autoSpaceDE w:val="0"/>
        <w:autoSpaceDN w:val="0"/>
        <w:bidi w:val="0"/>
        <w:adjustRightInd w:val="0"/>
        <w:snapToGrid w:val="0"/>
        <w:spacing w:after="0" w:line="360" w:lineRule="auto"/>
        <w:ind w:firstLineChars="100" w:firstLine="240"/>
        <w:jc w:val="both"/>
        <w:rPr>
          <w:rFonts w:ascii="Book Antiqua" w:hAnsi="Book Antiqua" w:cs="Times New Roman"/>
          <w:sz w:val="24"/>
          <w:szCs w:val="24"/>
        </w:rPr>
      </w:pPr>
      <w:r w:rsidRPr="00D05F24">
        <w:rPr>
          <w:rFonts w:ascii="Book Antiqua" w:hAnsi="Book Antiqua" w:cs="Times New Roman"/>
          <w:sz w:val="24"/>
          <w:szCs w:val="24"/>
        </w:rPr>
        <w:t xml:space="preserve">Our current study was conducted as a confirmatory study of our four previously published papers: </w:t>
      </w:r>
      <w:proofErr w:type="spellStart"/>
      <w:r w:rsidRPr="00D05F24">
        <w:rPr>
          <w:rFonts w:ascii="Book Antiqua" w:hAnsi="Book Antiqua" w:cs="Times New Roman"/>
          <w:bCs/>
          <w:sz w:val="24"/>
          <w:szCs w:val="24"/>
        </w:rPr>
        <w:t>Zekri</w:t>
      </w:r>
      <w:proofErr w:type="spellEnd"/>
      <w:r w:rsidRPr="00D05F24">
        <w:rPr>
          <w:rFonts w:ascii="Book Antiqua" w:hAnsi="Book Antiqua" w:cs="Times New Roman"/>
          <w:bCs/>
          <w:sz w:val="24"/>
          <w:szCs w:val="24"/>
        </w:rPr>
        <w:t xml:space="preserve"> </w:t>
      </w:r>
      <w:r w:rsidRPr="00D05F24">
        <w:rPr>
          <w:rFonts w:ascii="Book Antiqua" w:hAnsi="Book Antiqua" w:cs="Times New Roman"/>
          <w:bCs/>
          <w:i/>
          <w:iCs/>
          <w:sz w:val="24"/>
          <w:szCs w:val="24"/>
        </w:rPr>
        <w:t>et al</w:t>
      </w:r>
      <w:r w:rsidR="00930B68" w:rsidRPr="00D05F24">
        <w:rPr>
          <w:rFonts w:ascii="Book Antiqua" w:hAnsi="Book Antiqua" w:cs="Times New Roman"/>
          <w:bCs/>
          <w:sz w:val="24"/>
          <w:szCs w:val="24"/>
          <w:vertAlign w:val="superscript"/>
        </w:rPr>
        <w:t>[19</w:t>
      </w:r>
      <w:r w:rsidR="00930B68" w:rsidRPr="00D05F24">
        <w:rPr>
          <w:rFonts w:ascii="Book Antiqua" w:eastAsiaTheme="minorEastAsia" w:hAnsi="Book Antiqua" w:cs="Times New Roman" w:hint="eastAsia"/>
          <w:bCs/>
          <w:sz w:val="24"/>
          <w:szCs w:val="24"/>
          <w:vertAlign w:val="superscript"/>
          <w:lang w:eastAsia="zh-CN"/>
        </w:rPr>
        <w:t>-22</w:t>
      </w:r>
      <w:r w:rsidR="00930B68" w:rsidRPr="00D05F24">
        <w:rPr>
          <w:rFonts w:ascii="Book Antiqua" w:hAnsi="Book Antiqua" w:cs="Times New Roman"/>
          <w:bCs/>
          <w:sz w:val="24"/>
          <w:szCs w:val="24"/>
          <w:vertAlign w:val="superscript"/>
        </w:rPr>
        <w:t>]</w:t>
      </w:r>
      <w:r w:rsidRPr="00D05F24">
        <w:rPr>
          <w:rFonts w:ascii="Book Antiqua" w:hAnsi="Book Antiqua" w:cs="Times New Roman"/>
          <w:bCs/>
          <w:sz w:val="24"/>
          <w:szCs w:val="24"/>
        </w:rPr>
        <w:t xml:space="preserve">, </w:t>
      </w:r>
      <w:r w:rsidRPr="00D05F24">
        <w:rPr>
          <w:rFonts w:ascii="Book Antiqua" w:hAnsi="Book Antiqua" w:cs="Times New Roman"/>
          <w:sz w:val="24"/>
          <w:szCs w:val="24"/>
        </w:rPr>
        <w:t xml:space="preserve">to address the potential roles of sICAM-1, β-catenin, the proteasome, IL-8 and </w:t>
      </w:r>
      <w:proofErr w:type="spellStart"/>
      <w:r w:rsidRPr="00D05F24">
        <w:rPr>
          <w:rFonts w:ascii="Book Antiqua" w:hAnsi="Book Antiqua" w:cs="Times New Roman"/>
          <w:sz w:val="24"/>
          <w:szCs w:val="24"/>
        </w:rPr>
        <w:t>sTNFR</w:t>
      </w:r>
      <w:proofErr w:type="spellEnd"/>
      <w:r w:rsidRPr="00D05F24">
        <w:rPr>
          <w:rFonts w:ascii="Book Antiqua" w:hAnsi="Book Antiqua" w:cs="Times New Roman"/>
          <w:sz w:val="24"/>
          <w:szCs w:val="24"/>
        </w:rPr>
        <w:t xml:space="preserve">-II in the early detection of HCC. Additionally, it was conducted as a complementary study to our previously published paper by </w:t>
      </w:r>
      <w:proofErr w:type="spellStart"/>
      <w:r w:rsidRPr="00D05F24">
        <w:rPr>
          <w:rFonts w:ascii="Book Antiqua" w:hAnsi="Book Antiqua" w:cs="Times New Roman"/>
          <w:bCs/>
          <w:sz w:val="24"/>
          <w:szCs w:val="24"/>
        </w:rPr>
        <w:t>Zekri</w:t>
      </w:r>
      <w:proofErr w:type="spellEnd"/>
      <w:r w:rsidRPr="00D05F24">
        <w:rPr>
          <w:rFonts w:ascii="Book Antiqua" w:hAnsi="Book Antiqua" w:cs="Times New Roman"/>
          <w:bCs/>
          <w:sz w:val="24"/>
          <w:szCs w:val="24"/>
        </w:rPr>
        <w:t xml:space="preserve"> </w:t>
      </w:r>
      <w:r w:rsidRPr="00D05F24">
        <w:rPr>
          <w:rFonts w:ascii="Book Antiqua" w:hAnsi="Book Antiqua" w:cs="Times New Roman"/>
          <w:bCs/>
          <w:i/>
          <w:iCs/>
          <w:sz w:val="24"/>
          <w:szCs w:val="24"/>
        </w:rPr>
        <w:t>et al</w:t>
      </w:r>
      <w:r w:rsidR="00930B68" w:rsidRPr="00D05F24">
        <w:rPr>
          <w:rFonts w:ascii="Book Antiqua" w:hAnsi="Book Antiqua" w:cs="Times New Roman"/>
          <w:bCs/>
          <w:sz w:val="24"/>
          <w:szCs w:val="24"/>
          <w:vertAlign w:val="superscript"/>
        </w:rPr>
        <w:t>[23]</w:t>
      </w:r>
      <w:r w:rsidRPr="00D05F24">
        <w:rPr>
          <w:rFonts w:ascii="Book Antiqua" w:hAnsi="Book Antiqua" w:cs="Times New Roman"/>
          <w:bCs/>
          <w:sz w:val="24"/>
          <w:szCs w:val="24"/>
        </w:rPr>
        <w:t xml:space="preserve">, </w:t>
      </w:r>
      <w:r w:rsidRPr="00D05F24">
        <w:rPr>
          <w:rFonts w:ascii="Book Antiqua" w:hAnsi="Book Antiqua" w:cs="Times New Roman"/>
          <w:sz w:val="24"/>
          <w:szCs w:val="24"/>
        </w:rPr>
        <w:t xml:space="preserve">to address the potential role of combinations of sICAM-1, β-catenin, IL-8, the proteasome, and soluble </w:t>
      </w:r>
      <w:proofErr w:type="spellStart"/>
      <w:r w:rsidR="00961FE7" w:rsidRPr="00961FE7">
        <w:rPr>
          <w:rFonts w:ascii="Book Antiqua" w:hAnsi="Book Antiqua" w:cs="Times New Roman"/>
          <w:sz w:val="24"/>
          <w:szCs w:val="24"/>
        </w:rPr>
        <w:t>soluble</w:t>
      </w:r>
      <w:proofErr w:type="spellEnd"/>
      <w:r w:rsidR="00961FE7" w:rsidRPr="00961FE7">
        <w:rPr>
          <w:rFonts w:ascii="Book Antiqua" w:hAnsi="Book Antiqua" w:cs="Times New Roman"/>
          <w:sz w:val="24"/>
          <w:szCs w:val="24"/>
        </w:rPr>
        <w:t xml:space="preserve"> tumor necrosis factor receptor II (</w:t>
      </w:r>
      <w:proofErr w:type="spellStart"/>
      <w:r w:rsidR="00961FE7" w:rsidRPr="00961FE7">
        <w:rPr>
          <w:rFonts w:ascii="Book Antiqua" w:hAnsi="Book Antiqua" w:cs="Times New Roman"/>
          <w:sz w:val="24"/>
          <w:szCs w:val="24"/>
        </w:rPr>
        <w:t>sTNF</w:t>
      </w:r>
      <w:proofErr w:type="spellEnd"/>
      <w:r w:rsidR="00961FE7" w:rsidRPr="00961FE7">
        <w:rPr>
          <w:rFonts w:ascii="Book Antiqua" w:hAnsi="Book Antiqua" w:cs="Times New Roman"/>
          <w:sz w:val="24"/>
          <w:szCs w:val="24"/>
        </w:rPr>
        <w:t>-RII)</w:t>
      </w:r>
      <w:r w:rsidR="00961FE7">
        <w:rPr>
          <w:rFonts w:ascii="Book Antiqua" w:eastAsiaTheme="minorEastAsia" w:hAnsi="Book Antiqua" w:cs="Times New Roman" w:hint="eastAsia"/>
          <w:sz w:val="24"/>
          <w:szCs w:val="24"/>
          <w:lang w:eastAsia="zh-CN"/>
        </w:rPr>
        <w:t xml:space="preserve"> </w:t>
      </w:r>
      <w:r w:rsidRPr="00D05F24">
        <w:rPr>
          <w:rFonts w:ascii="Book Antiqua" w:hAnsi="Book Antiqua" w:cs="Times New Roman"/>
          <w:sz w:val="24"/>
          <w:szCs w:val="24"/>
        </w:rPr>
        <w:t>or subsets of these biomarkers with AFP, using logistic disease predictor models, in the early detection of HCC in a normal population and in high risk patients (patients with chronic hepatitis C and liver cirrhosis). We revealed that mathematical models identified a unique panel of biomarkers that improved the individual performance of AFP for the discrimination of HCC patients from patients with benign liver disease. Moreover, in the presence of inflammation and cirrhosis, whereas AFP offered relatively poor discrimination of HCC patients from benign disease patients, our mathematical model afforded better discrimination.</w:t>
      </w:r>
    </w:p>
    <w:p w:rsidR="000C21C9" w:rsidRPr="00C17421" w:rsidRDefault="000C21C9" w:rsidP="00BA7079">
      <w:pPr>
        <w:bidi w:val="0"/>
        <w:adjustRightInd w:val="0"/>
        <w:snapToGrid w:val="0"/>
        <w:spacing w:after="0" w:line="360" w:lineRule="auto"/>
        <w:jc w:val="both"/>
        <w:rPr>
          <w:rFonts w:ascii="Book Antiqua" w:hAnsi="Book Antiqua"/>
          <w:sz w:val="24"/>
          <w:szCs w:val="24"/>
        </w:rPr>
      </w:pPr>
    </w:p>
    <w:p w:rsidR="00934CD2" w:rsidRPr="00D05F24" w:rsidRDefault="00934CD2" w:rsidP="00BA7079">
      <w:pPr>
        <w:bidi w:val="0"/>
        <w:adjustRightInd w:val="0"/>
        <w:snapToGrid w:val="0"/>
        <w:spacing w:after="0" w:line="360" w:lineRule="auto"/>
        <w:jc w:val="both"/>
        <w:rPr>
          <w:rFonts w:ascii="Book Antiqua" w:hAnsi="Book Antiqua" w:cs="Times New Roman"/>
          <w:b/>
          <w:bCs/>
          <w:sz w:val="24"/>
          <w:szCs w:val="24"/>
        </w:rPr>
      </w:pPr>
      <w:r w:rsidRPr="00D05F24">
        <w:rPr>
          <w:rFonts w:ascii="Book Antiqua" w:hAnsi="Book Antiqua" w:cs="Times New Roman"/>
          <w:b/>
          <w:bCs/>
          <w:sz w:val="24"/>
          <w:szCs w:val="24"/>
        </w:rPr>
        <w:t>MATERIAL AND METHODS</w:t>
      </w:r>
    </w:p>
    <w:p w:rsidR="00934CD2" w:rsidRPr="00D05F24" w:rsidRDefault="00934CD2" w:rsidP="00BA7079">
      <w:pPr>
        <w:pStyle w:val="a4"/>
        <w:shd w:val="clear" w:color="auto" w:fill="FFFFFF"/>
        <w:adjustRightInd w:val="0"/>
        <w:snapToGrid w:val="0"/>
        <w:spacing w:after="0" w:line="360" w:lineRule="auto"/>
        <w:jc w:val="both"/>
        <w:rPr>
          <w:rFonts w:ascii="Book Antiqua" w:hAnsi="Book Antiqua"/>
          <w:b/>
          <w:bCs/>
          <w:i/>
          <w:iCs/>
        </w:rPr>
      </w:pPr>
      <w:r w:rsidRPr="00D05F24">
        <w:rPr>
          <w:rFonts w:ascii="Book Antiqua" w:hAnsi="Book Antiqua"/>
          <w:b/>
          <w:bCs/>
          <w:i/>
          <w:iCs/>
        </w:rPr>
        <w:t>Study design and grouping</w:t>
      </w:r>
    </w:p>
    <w:p w:rsidR="00934CD2" w:rsidRPr="00D05F24" w:rsidRDefault="00934CD2" w:rsidP="00BA7079">
      <w:pPr>
        <w:pStyle w:val="a4"/>
        <w:shd w:val="clear" w:color="auto" w:fill="FFFFFF"/>
        <w:adjustRightInd w:val="0"/>
        <w:snapToGrid w:val="0"/>
        <w:spacing w:after="0" w:line="360" w:lineRule="auto"/>
        <w:jc w:val="both"/>
        <w:rPr>
          <w:rFonts w:ascii="Book Antiqua" w:hAnsi="Book Antiqua"/>
        </w:rPr>
      </w:pPr>
      <w:r w:rsidRPr="00D05F24">
        <w:rPr>
          <w:rFonts w:ascii="Book Antiqua" w:hAnsi="Book Antiqua"/>
        </w:rPr>
        <w:t xml:space="preserve">This is a retrospective case-control study conducted on 384 adult patients with HCV related chronic diseases classified into: 192 patients with hepatocellular carcinoma (HCC) recruited from the multidisciplinary HCC clinic, Tropical Medicine Department, Faculty of Medicine and National cancer institute (NCI) outpatients clinic, Cairo University; 96 patients with liver cirrhosis (LC) recruited from the Endemic Medicine Department, Faculty of Medicine, Cairo University and 96 chronic hepatitis C patients (CHC) recruited from the </w:t>
      </w:r>
      <w:proofErr w:type="spellStart"/>
      <w:r w:rsidRPr="00D05F24">
        <w:rPr>
          <w:rFonts w:ascii="Book Antiqua" w:hAnsi="Book Antiqua"/>
        </w:rPr>
        <w:t>Kasr</w:t>
      </w:r>
      <w:proofErr w:type="spellEnd"/>
      <w:r w:rsidRPr="00D05F24">
        <w:rPr>
          <w:rFonts w:ascii="Book Antiqua" w:hAnsi="Book Antiqua"/>
        </w:rPr>
        <w:t xml:space="preserve"> El </w:t>
      </w:r>
      <w:proofErr w:type="spellStart"/>
      <w:r w:rsidRPr="00D05F24">
        <w:rPr>
          <w:rFonts w:ascii="Book Antiqua" w:hAnsi="Book Antiqua"/>
        </w:rPr>
        <w:t>Aini</w:t>
      </w:r>
      <w:proofErr w:type="spellEnd"/>
      <w:r w:rsidRPr="00D05F24">
        <w:rPr>
          <w:rFonts w:ascii="Book Antiqua" w:hAnsi="Book Antiqua"/>
        </w:rPr>
        <w:t xml:space="preserve"> Viral Hepatitis Center, Faculty of Medicine, Cairo University, in addition to 95 healthy subjects enrolled as the control group from May 2012 to April 2013. The study was approved by the Investigation and Ethics Committee of NCI and written informed consent was obtained from all persons involved. </w:t>
      </w:r>
    </w:p>
    <w:p w:rsidR="00934CD2" w:rsidRPr="00D05F24" w:rsidRDefault="00934CD2" w:rsidP="00930B68">
      <w:pPr>
        <w:pStyle w:val="a4"/>
        <w:shd w:val="clear" w:color="auto" w:fill="FFFFFF"/>
        <w:adjustRightInd w:val="0"/>
        <w:snapToGrid w:val="0"/>
        <w:spacing w:after="0" w:line="360" w:lineRule="auto"/>
        <w:ind w:firstLineChars="100" w:firstLine="240"/>
        <w:jc w:val="both"/>
        <w:rPr>
          <w:rFonts w:ascii="Book Antiqua" w:hAnsi="Book Antiqua"/>
        </w:rPr>
      </w:pPr>
      <w:r w:rsidRPr="00D05F24">
        <w:rPr>
          <w:rFonts w:ascii="Book Antiqua" w:hAnsi="Book Antiqua"/>
        </w:rPr>
        <w:lastRenderedPageBreak/>
        <w:t xml:space="preserve">Patients with HCC were diagnosed by abdominal ultrasonography and </w:t>
      </w:r>
      <w:proofErr w:type="spellStart"/>
      <w:r w:rsidRPr="00D05F24">
        <w:rPr>
          <w:rFonts w:ascii="Book Antiqua" w:hAnsi="Book Antiqua"/>
        </w:rPr>
        <w:t>triphasic</w:t>
      </w:r>
      <w:proofErr w:type="spellEnd"/>
      <w:r w:rsidRPr="00D05F24">
        <w:rPr>
          <w:rFonts w:ascii="Book Antiqua" w:hAnsi="Book Antiqua"/>
        </w:rPr>
        <w:t xml:space="preserve"> CT of the abdomen, and serum AFP and were confirmed </w:t>
      </w:r>
      <w:proofErr w:type="spellStart"/>
      <w:r w:rsidRPr="00D05F24">
        <w:rPr>
          <w:rFonts w:ascii="Book Antiqua" w:hAnsi="Book Antiqua"/>
        </w:rPr>
        <w:t>histopathologically</w:t>
      </w:r>
      <w:proofErr w:type="spellEnd"/>
      <w:r w:rsidRPr="00D05F24">
        <w:rPr>
          <w:rFonts w:ascii="Book Antiqua" w:hAnsi="Book Antiqua"/>
        </w:rPr>
        <w:t>. The patients also showed no evidence of local invasion or distant metastasis. Notably, diabetes mellitus is a risk factor for HCC development.</w:t>
      </w:r>
      <w:r w:rsidRPr="00D05F24">
        <w:rPr>
          <w:rFonts w:ascii="Book Antiqua" w:hAnsi="Book Antiqua"/>
          <w:lang w:bidi="ar-EG"/>
        </w:rPr>
        <w:t xml:space="preserve"> All of the 192 HCC patients, diabetic or not, were included in the mathematical modeling process.</w:t>
      </w:r>
      <w:r w:rsidRPr="00D05F24">
        <w:rPr>
          <w:rFonts w:ascii="Book Antiqua" w:hAnsi="Book Antiqua"/>
        </w:rPr>
        <w:t xml:space="preserve"> However, patients with HCV related liver cirrhosis were diagnosed by abdominal ultrasonography, and the diagnoses were confirmed </w:t>
      </w:r>
      <w:proofErr w:type="spellStart"/>
      <w:r w:rsidRPr="00D05F24">
        <w:rPr>
          <w:rFonts w:ascii="Book Antiqua" w:hAnsi="Book Antiqua"/>
        </w:rPr>
        <w:t>histopathologically</w:t>
      </w:r>
      <w:proofErr w:type="spellEnd"/>
      <w:r w:rsidRPr="00D05F24">
        <w:rPr>
          <w:rFonts w:ascii="Book Antiqua" w:hAnsi="Book Antiqua"/>
        </w:rPr>
        <w:t>. Patients with chronic hepatitis C were characterized by persistent increases of the alanine aminotransferase (ALT) values to more than three times normal level for at least 6 months. The control group showed no clinical or biochemical evidence of liver disease with normal abdominal ultra-sonography.</w:t>
      </w:r>
    </w:p>
    <w:p w:rsidR="00934CD2" w:rsidRPr="00D05F24" w:rsidRDefault="00934CD2" w:rsidP="00930B68">
      <w:pPr>
        <w:pStyle w:val="a4"/>
        <w:shd w:val="clear" w:color="auto" w:fill="FFFFFF"/>
        <w:adjustRightInd w:val="0"/>
        <w:snapToGrid w:val="0"/>
        <w:spacing w:after="0" w:line="360" w:lineRule="auto"/>
        <w:ind w:firstLineChars="100" w:firstLine="240"/>
        <w:jc w:val="both"/>
        <w:rPr>
          <w:rFonts w:ascii="Book Antiqua" w:eastAsiaTheme="minorEastAsia" w:hAnsi="Book Antiqua"/>
          <w:lang w:eastAsia="zh-CN"/>
        </w:rPr>
      </w:pPr>
      <w:r w:rsidRPr="00D05F24">
        <w:rPr>
          <w:rFonts w:ascii="Book Antiqua" w:hAnsi="Book Antiqua"/>
        </w:rPr>
        <w:t>The exclusion criteria included being free of HBV and HCV infection, as confirmed by ELISA and PCR, as well as being free of diabetes. Regarding the groups with HCV liver related diseases, patients having HBV infection or those who received previous treatment or antiviral therapy for HCV were excluded from the study. In addition, all alcoholic subjects were excluded.</w:t>
      </w:r>
    </w:p>
    <w:p w:rsidR="00930B68" w:rsidRPr="00D05F24" w:rsidRDefault="00930B68" w:rsidP="00930B68">
      <w:pPr>
        <w:pStyle w:val="a4"/>
        <w:shd w:val="clear" w:color="auto" w:fill="FFFFFF"/>
        <w:adjustRightInd w:val="0"/>
        <w:snapToGrid w:val="0"/>
        <w:spacing w:after="0" w:line="360" w:lineRule="auto"/>
        <w:ind w:firstLineChars="100" w:firstLine="240"/>
        <w:jc w:val="both"/>
        <w:rPr>
          <w:rFonts w:ascii="Book Antiqua" w:eastAsiaTheme="minorEastAsia" w:hAnsi="Book Antiqua"/>
          <w:lang w:eastAsia="zh-CN"/>
        </w:rPr>
      </w:pPr>
    </w:p>
    <w:p w:rsidR="00934CD2" w:rsidRPr="00D05F24" w:rsidRDefault="00934CD2" w:rsidP="00BA7079">
      <w:pPr>
        <w:pStyle w:val="a4"/>
        <w:shd w:val="clear" w:color="auto" w:fill="FFFFFF"/>
        <w:adjustRightInd w:val="0"/>
        <w:snapToGrid w:val="0"/>
        <w:spacing w:after="0" w:line="360" w:lineRule="auto"/>
        <w:jc w:val="both"/>
        <w:rPr>
          <w:rFonts w:ascii="Book Antiqua" w:hAnsi="Book Antiqua"/>
          <w:b/>
          <w:bCs/>
          <w:i/>
          <w:iCs/>
        </w:rPr>
      </w:pPr>
      <w:r w:rsidRPr="00D05F24">
        <w:rPr>
          <w:rFonts w:ascii="Book Antiqua" w:hAnsi="Book Antiqua"/>
          <w:b/>
          <w:bCs/>
          <w:i/>
          <w:iCs/>
        </w:rPr>
        <w:t>Serum sample collection</w:t>
      </w:r>
    </w:p>
    <w:p w:rsidR="00934CD2" w:rsidRPr="00D05F24" w:rsidRDefault="00934CD2" w:rsidP="00BA7079">
      <w:pPr>
        <w:autoSpaceDE w:val="0"/>
        <w:autoSpaceDN w:val="0"/>
        <w:bidi w:val="0"/>
        <w:adjustRightInd w:val="0"/>
        <w:snapToGrid w:val="0"/>
        <w:spacing w:after="0" w:line="360" w:lineRule="auto"/>
        <w:jc w:val="both"/>
        <w:rPr>
          <w:rFonts w:ascii="Book Antiqua" w:hAnsi="Book Antiqua" w:cs="Times New Roman"/>
          <w:sz w:val="24"/>
          <w:szCs w:val="24"/>
        </w:rPr>
      </w:pPr>
      <w:r w:rsidRPr="00D05F24">
        <w:rPr>
          <w:rFonts w:ascii="Book Antiqua" w:hAnsi="Book Antiqua" w:cs="Times New Roman"/>
          <w:sz w:val="24"/>
          <w:szCs w:val="24"/>
        </w:rPr>
        <w:t xml:space="preserve">Five milliliters of venous blood was collected and allowed to coagulate for 30 </w:t>
      </w:r>
      <w:r w:rsidR="00961FE7">
        <w:rPr>
          <w:rFonts w:ascii="Book Antiqua" w:eastAsiaTheme="minorEastAsia" w:hAnsi="Book Antiqua" w:cs="Times New Roman" w:hint="eastAsia"/>
          <w:sz w:val="24"/>
          <w:szCs w:val="24"/>
          <w:lang w:eastAsia="zh-CN"/>
        </w:rPr>
        <w:t>min</w:t>
      </w:r>
      <w:r w:rsidRPr="00D05F24">
        <w:rPr>
          <w:rFonts w:ascii="Book Antiqua" w:hAnsi="Book Antiqua" w:cs="Times New Roman"/>
          <w:sz w:val="24"/>
          <w:szCs w:val="24"/>
        </w:rPr>
        <w:t xml:space="preserve"> before centrifugation at 5000 rpm for 10 min. The serum fraction was </w:t>
      </w:r>
      <w:proofErr w:type="spellStart"/>
      <w:r w:rsidRPr="00D05F24">
        <w:rPr>
          <w:rFonts w:ascii="Book Antiqua" w:hAnsi="Book Antiqua" w:cs="Times New Roman"/>
          <w:sz w:val="24"/>
          <w:szCs w:val="24"/>
        </w:rPr>
        <w:t>aliquoted</w:t>
      </w:r>
      <w:proofErr w:type="spellEnd"/>
      <w:r w:rsidRPr="00D05F24">
        <w:rPr>
          <w:rFonts w:ascii="Book Antiqua" w:hAnsi="Book Antiqua" w:cs="Times New Roman"/>
          <w:sz w:val="24"/>
          <w:szCs w:val="24"/>
        </w:rPr>
        <w:t xml:space="preserve"> into </w:t>
      </w:r>
      <w:proofErr w:type="spellStart"/>
      <w:r w:rsidRPr="00D05F24">
        <w:rPr>
          <w:rFonts w:ascii="Book Antiqua" w:hAnsi="Book Antiqua" w:cs="Times New Roman"/>
          <w:sz w:val="24"/>
          <w:szCs w:val="24"/>
        </w:rPr>
        <w:t>cryotubes</w:t>
      </w:r>
      <w:proofErr w:type="spellEnd"/>
      <w:r w:rsidRPr="00D05F24">
        <w:rPr>
          <w:rFonts w:ascii="Book Antiqua" w:hAnsi="Book Antiqua" w:cs="Times New Roman"/>
          <w:sz w:val="24"/>
          <w:szCs w:val="24"/>
        </w:rPr>
        <w:t xml:space="preserve"> and stored at −80</w:t>
      </w:r>
      <w:r w:rsidR="00961FE7">
        <w:rPr>
          <w:rFonts w:ascii="Book Antiqua" w:eastAsiaTheme="minorEastAsia" w:hAnsi="Book Antiqua" w:cs="Times New Roman" w:hint="eastAsia"/>
          <w:sz w:val="24"/>
          <w:szCs w:val="24"/>
          <w:lang w:eastAsia="zh-CN"/>
        </w:rPr>
        <w:t xml:space="preserve"> </w:t>
      </w:r>
      <w:r w:rsidRPr="00D05F24">
        <w:rPr>
          <w:rFonts w:ascii="Book Antiqua" w:hAnsi="Book Antiqua" w:cs="Times New Roman"/>
          <w:sz w:val="24"/>
          <w:szCs w:val="24"/>
        </w:rPr>
        <w:t>°C</w:t>
      </w:r>
      <w:r w:rsidRPr="00D05F24">
        <w:rPr>
          <w:rFonts w:ascii="Book Antiqua" w:hAnsi="Book Antiqua"/>
          <w:sz w:val="24"/>
          <w:szCs w:val="24"/>
        </w:rPr>
        <w:t xml:space="preserve"> </w:t>
      </w:r>
      <w:r w:rsidRPr="00D05F24">
        <w:rPr>
          <w:rFonts w:ascii="Book Antiqua" w:hAnsi="Book Antiqua" w:cs="Times New Roman"/>
          <w:sz w:val="24"/>
          <w:szCs w:val="24"/>
        </w:rPr>
        <w:t>until use.</w:t>
      </w:r>
    </w:p>
    <w:p w:rsidR="00934CD2" w:rsidRPr="00D05F24" w:rsidRDefault="00934CD2" w:rsidP="00BA7079">
      <w:pPr>
        <w:pStyle w:val="a4"/>
        <w:shd w:val="clear" w:color="auto" w:fill="FFFFFF"/>
        <w:adjustRightInd w:val="0"/>
        <w:snapToGrid w:val="0"/>
        <w:spacing w:after="0" w:line="360" w:lineRule="auto"/>
        <w:ind w:firstLine="720"/>
        <w:jc w:val="both"/>
        <w:rPr>
          <w:rFonts w:ascii="Book Antiqua" w:hAnsi="Book Antiqua"/>
        </w:rPr>
      </w:pPr>
    </w:p>
    <w:p w:rsidR="00934CD2" w:rsidRPr="00D05F24" w:rsidRDefault="00934CD2" w:rsidP="00BA7079">
      <w:pPr>
        <w:pStyle w:val="a4"/>
        <w:shd w:val="clear" w:color="auto" w:fill="FFFFFF"/>
        <w:adjustRightInd w:val="0"/>
        <w:snapToGrid w:val="0"/>
        <w:spacing w:after="0" w:line="360" w:lineRule="auto"/>
        <w:jc w:val="both"/>
        <w:rPr>
          <w:rFonts w:ascii="Book Antiqua" w:hAnsi="Book Antiqua"/>
          <w:b/>
          <w:bCs/>
          <w:i/>
          <w:iCs/>
        </w:rPr>
      </w:pPr>
      <w:r w:rsidRPr="00D05F24">
        <w:rPr>
          <w:rFonts w:ascii="Book Antiqua" w:hAnsi="Book Antiqua"/>
          <w:b/>
          <w:bCs/>
          <w:i/>
          <w:iCs/>
        </w:rPr>
        <w:t>Measurement of serum biomarkers</w:t>
      </w:r>
    </w:p>
    <w:p w:rsidR="00934CD2" w:rsidRPr="00D05F24" w:rsidRDefault="00934CD2" w:rsidP="00BA7079">
      <w:pPr>
        <w:pStyle w:val="a4"/>
        <w:shd w:val="clear" w:color="auto" w:fill="FFFFFF"/>
        <w:adjustRightInd w:val="0"/>
        <w:snapToGrid w:val="0"/>
        <w:spacing w:after="0" w:line="360" w:lineRule="auto"/>
        <w:jc w:val="both"/>
        <w:rPr>
          <w:rFonts w:ascii="Book Antiqua" w:hAnsi="Book Antiqua" w:cs="TimesNewRomanPSMT"/>
        </w:rPr>
      </w:pPr>
      <w:r w:rsidRPr="00D05F24">
        <w:rPr>
          <w:rFonts w:ascii="Book Antiqua" w:hAnsi="Book Antiqua"/>
        </w:rPr>
        <w:t xml:space="preserve">Serum levels of sICAM-1, IL-8, and </w:t>
      </w:r>
      <w:proofErr w:type="spellStart"/>
      <w:r w:rsidRPr="00D05F24">
        <w:rPr>
          <w:rFonts w:ascii="Book Antiqua" w:hAnsi="Book Antiqua"/>
        </w:rPr>
        <w:t>sTNF</w:t>
      </w:r>
      <w:proofErr w:type="spellEnd"/>
      <w:r w:rsidRPr="00D05F24">
        <w:rPr>
          <w:rFonts w:ascii="Book Antiqua" w:hAnsi="Book Antiqua"/>
        </w:rPr>
        <w:t>-RII were measured with an ELISA kit from R&amp;D Systems</w:t>
      </w:r>
      <w:r w:rsidR="006854EB" w:rsidRPr="00D05F24">
        <w:rPr>
          <w:rFonts w:ascii="Book Antiqua" w:hAnsi="Book Antiqua"/>
        </w:rPr>
        <w:t xml:space="preserve"> </w:t>
      </w:r>
      <w:proofErr w:type="spellStart"/>
      <w:r w:rsidR="006854EB" w:rsidRPr="00D05F24">
        <w:rPr>
          <w:rFonts w:ascii="Book Antiqua" w:hAnsi="Book Antiqua"/>
        </w:rPr>
        <w:t>Inc</w:t>
      </w:r>
      <w:proofErr w:type="spellEnd"/>
      <w:r w:rsidRPr="00D05F24">
        <w:rPr>
          <w:rFonts w:ascii="Book Antiqua" w:hAnsi="Book Antiqua"/>
        </w:rPr>
        <w:t xml:space="preserve">, </w:t>
      </w:r>
      <w:r w:rsidR="006854EB" w:rsidRPr="00D05F24">
        <w:rPr>
          <w:rFonts w:ascii="Book Antiqua" w:hAnsi="Book Antiqua"/>
        </w:rPr>
        <w:t>Minneapolis</w:t>
      </w:r>
      <w:r w:rsidRPr="00D05F24">
        <w:rPr>
          <w:rFonts w:ascii="Book Antiqua" w:hAnsi="Book Antiqua"/>
        </w:rPr>
        <w:t>,</w:t>
      </w:r>
      <w:r w:rsidR="006854EB" w:rsidRPr="00D05F24">
        <w:rPr>
          <w:rFonts w:ascii="Book Antiqua" w:hAnsi="Book Antiqua"/>
        </w:rPr>
        <w:t xml:space="preserve"> </w:t>
      </w:r>
      <w:hyperlink r:id="rId11" w:tooltip="Minnesota" w:history="1">
        <w:r w:rsidR="006854EB" w:rsidRPr="00D05F24">
          <w:rPr>
            <w:rFonts w:ascii="Book Antiqua" w:hAnsi="Book Antiqua"/>
          </w:rPr>
          <w:t>Minnesota</w:t>
        </w:r>
      </w:hyperlink>
      <w:r w:rsidR="006854EB" w:rsidRPr="00D05F24">
        <w:rPr>
          <w:rFonts w:ascii="Book Antiqua" w:hAnsi="Book Antiqua"/>
        </w:rPr>
        <w:t> ,</w:t>
      </w:r>
      <w:r w:rsidRPr="00D05F24">
        <w:rPr>
          <w:rFonts w:ascii="Book Antiqua" w:hAnsi="Book Antiqua"/>
        </w:rPr>
        <w:t xml:space="preserve"> USA, Proteasome levels were measured by an ELISA kit from Enzo Life Sciences, Inc., Switzerland and β-catenin was measured by an ELISA kit from Glory Science Co., Ltd, USA according to the manufacturers’ instructions. </w:t>
      </w:r>
      <w:r w:rsidRPr="00D05F24">
        <w:rPr>
          <w:rFonts w:ascii="Book Antiqua" w:hAnsi="Book Antiqua" w:cs="TimesNewRomanPSMT"/>
        </w:rPr>
        <w:t>These assays used the quantitative sandwich enzyme immunoassay technique. A monoclonal antibody specific for sICAM-1, IL-8,</w:t>
      </w:r>
      <w:r w:rsidRPr="00D05F24">
        <w:rPr>
          <w:rFonts w:ascii="Book Antiqua" w:hAnsi="Book Antiqua"/>
        </w:rPr>
        <w:t xml:space="preserve"> </w:t>
      </w:r>
      <w:proofErr w:type="spellStart"/>
      <w:r w:rsidRPr="00D05F24">
        <w:rPr>
          <w:rFonts w:ascii="Book Antiqua" w:hAnsi="Book Antiqua"/>
        </w:rPr>
        <w:t>sTNF</w:t>
      </w:r>
      <w:proofErr w:type="spellEnd"/>
      <w:r w:rsidRPr="00D05F24">
        <w:rPr>
          <w:rFonts w:ascii="Book Antiqua" w:hAnsi="Book Antiqua"/>
        </w:rPr>
        <w:t>-RII</w:t>
      </w:r>
      <w:r w:rsidRPr="00D05F24">
        <w:rPr>
          <w:rFonts w:ascii="Book Antiqua" w:hAnsi="Book Antiqua" w:cs="TimesNewRomanPSMT"/>
        </w:rPr>
        <w:t>,</w:t>
      </w:r>
      <w:r w:rsidRPr="00D05F24">
        <w:rPr>
          <w:rFonts w:ascii="Book Antiqua" w:hAnsi="Book Antiqua"/>
        </w:rPr>
        <w:t xml:space="preserve"> β-catenin, or proteasome</w:t>
      </w:r>
      <w:r w:rsidRPr="00D05F24">
        <w:rPr>
          <w:rFonts w:ascii="Book Antiqua" w:hAnsi="Book Antiqua" w:cs="TimesNewRomanPSMT"/>
        </w:rPr>
        <w:t xml:space="preserve">s was used. The average of the duplicate readings for each standard, control, and sample was taken, and the average zero </w:t>
      </w:r>
      <w:r w:rsidRPr="00D05F24">
        <w:rPr>
          <w:rFonts w:ascii="Book Antiqua" w:hAnsi="Book Antiqua" w:cs="TimesNewRomanPSMT"/>
        </w:rPr>
        <w:lastRenderedPageBreak/>
        <w:t xml:space="preserve">standard optical density was subtracted. A standard curve was constructed by plotting the mean absorbance for each standard on the </w:t>
      </w:r>
      <w:r w:rsidR="00961FE7" w:rsidRPr="00D05F24">
        <w:rPr>
          <w:rFonts w:ascii="Book Antiqua" w:hAnsi="Book Antiqua" w:cs="TimesNewRomanPSMT"/>
        </w:rPr>
        <w:t>Y</w:t>
      </w:r>
      <w:r w:rsidRPr="00D05F24">
        <w:rPr>
          <w:rFonts w:ascii="Book Antiqua" w:hAnsi="Book Antiqua" w:cs="TimesNewRomanPSMT"/>
        </w:rPr>
        <w:t xml:space="preserve">-axis against the concentration on the </w:t>
      </w:r>
      <w:r w:rsidR="00961FE7" w:rsidRPr="00D05F24">
        <w:rPr>
          <w:rFonts w:ascii="Book Antiqua" w:hAnsi="Book Antiqua" w:cs="TimesNewRomanPSMT"/>
        </w:rPr>
        <w:t>X</w:t>
      </w:r>
      <w:r w:rsidRPr="00D05F24">
        <w:rPr>
          <w:rFonts w:ascii="Book Antiqua" w:hAnsi="Book Antiqua" w:cs="TimesNewRomanPSMT"/>
        </w:rPr>
        <w:t>-axis, and a best fit curve was drawn through the points on the graph</w:t>
      </w:r>
      <w:r w:rsidRPr="00D05F24">
        <w:rPr>
          <w:rFonts w:ascii="Book Antiqua" w:hAnsi="Book Antiqua" w:cs="TimesNewRomanPS-BoldMT"/>
          <w:b/>
          <w:bCs/>
        </w:rPr>
        <w:t>.</w:t>
      </w:r>
      <w:r w:rsidRPr="00D05F24">
        <w:rPr>
          <w:rFonts w:ascii="Book Antiqua" w:hAnsi="Book Antiqua" w:cs="ArialMT"/>
        </w:rPr>
        <w:t xml:space="preserve"> </w:t>
      </w:r>
      <w:r w:rsidRPr="00D05F24">
        <w:rPr>
          <w:rFonts w:ascii="Book Antiqua" w:hAnsi="Book Antiqua" w:cs="TimesNewRomanPSMT"/>
        </w:rPr>
        <w:t>By interpolation, the unknown concentrations of sICAM-1, IL-8,</w:t>
      </w:r>
      <w:r w:rsidRPr="00D05F24">
        <w:rPr>
          <w:rFonts w:ascii="Book Antiqua" w:hAnsi="Book Antiqua"/>
        </w:rPr>
        <w:t xml:space="preserve"> </w:t>
      </w:r>
      <w:proofErr w:type="spellStart"/>
      <w:r w:rsidRPr="00D05F24">
        <w:rPr>
          <w:rFonts w:ascii="Book Antiqua" w:hAnsi="Book Antiqua"/>
        </w:rPr>
        <w:t>sTNF</w:t>
      </w:r>
      <w:proofErr w:type="spellEnd"/>
      <w:r w:rsidRPr="00D05F24">
        <w:rPr>
          <w:rFonts w:ascii="Book Antiqua" w:hAnsi="Book Antiqua"/>
        </w:rPr>
        <w:t>-RII</w:t>
      </w:r>
      <w:r w:rsidRPr="00D05F24">
        <w:rPr>
          <w:rFonts w:ascii="Book Antiqua" w:hAnsi="Book Antiqua" w:cs="TimesNewRomanPSMT"/>
        </w:rPr>
        <w:t>,</w:t>
      </w:r>
      <w:r w:rsidRPr="00D05F24">
        <w:rPr>
          <w:rFonts w:ascii="Book Antiqua" w:hAnsi="Book Antiqua"/>
        </w:rPr>
        <w:t xml:space="preserve"> β-catenin, and proteasome</w:t>
      </w:r>
      <w:r w:rsidRPr="00D05F24">
        <w:rPr>
          <w:rFonts w:ascii="Book Antiqua" w:hAnsi="Book Antiqua" w:cs="TimesNewRomanPSMT"/>
        </w:rPr>
        <w:t>s could be determined.</w:t>
      </w:r>
    </w:p>
    <w:p w:rsidR="00430D50" w:rsidRPr="00D05F24" w:rsidRDefault="00430D50" w:rsidP="00BA7079">
      <w:pPr>
        <w:pStyle w:val="a4"/>
        <w:shd w:val="clear" w:color="auto" w:fill="FFFFFF"/>
        <w:adjustRightInd w:val="0"/>
        <w:snapToGrid w:val="0"/>
        <w:spacing w:after="0" w:line="360" w:lineRule="auto"/>
        <w:jc w:val="both"/>
        <w:rPr>
          <w:rFonts w:ascii="Book Antiqua" w:hAnsi="Book Antiqua" w:cs="TimesNewRomanPSMT"/>
        </w:rPr>
      </w:pPr>
    </w:p>
    <w:p w:rsidR="00430D50" w:rsidRPr="00D05F24" w:rsidRDefault="00430D50" w:rsidP="00BA7079">
      <w:pPr>
        <w:pStyle w:val="a4"/>
        <w:shd w:val="clear" w:color="auto" w:fill="FFFFFF"/>
        <w:adjustRightInd w:val="0"/>
        <w:snapToGrid w:val="0"/>
        <w:spacing w:after="0" w:line="360" w:lineRule="auto"/>
        <w:jc w:val="both"/>
        <w:rPr>
          <w:rFonts w:ascii="Book Antiqua" w:hAnsi="Book Antiqua"/>
          <w:b/>
          <w:bCs/>
          <w:i/>
          <w:iCs/>
        </w:rPr>
      </w:pPr>
      <w:r w:rsidRPr="00D05F24">
        <w:rPr>
          <w:rFonts w:ascii="Book Antiqua" w:hAnsi="Book Antiqua"/>
          <w:b/>
          <w:bCs/>
          <w:i/>
          <w:iCs/>
        </w:rPr>
        <w:t>Statistical analysis</w:t>
      </w:r>
    </w:p>
    <w:p w:rsidR="00430D50" w:rsidRPr="00D05F24" w:rsidRDefault="00430D50" w:rsidP="00BA7079">
      <w:pPr>
        <w:pStyle w:val="Default"/>
        <w:snapToGrid w:val="0"/>
        <w:spacing w:line="360" w:lineRule="auto"/>
        <w:jc w:val="both"/>
        <w:rPr>
          <w:rFonts w:ascii="Book Antiqua" w:hAnsi="Book Antiqua"/>
          <w:color w:val="auto"/>
        </w:rPr>
      </w:pPr>
      <w:r w:rsidRPr="00D05F24">
        <w:rPr>
          <w:rFonts w:ascii="Book Antiqua" w:hAnsi="Book Antiqua"/>
          <w:color w:val="auto"/>
        </w:rPr>
        <w:t>The SPSS software package (version 15) and the R programming environment were used to analyze the data. Continuous variables were expressed as the mean</w:t>
      </w:r>
      <w:r w:rsidR="0049376F">
        <w:rPr>
          <w:rFonts w:ascii="Book Antiqua" w:hAnsi="Book Antiqua"/>
          <w:color w:val="auto"/>
        </w:rPr>
        <w:t xml:space="preserve"> </w:t>
      </w:r>
      <w:r w:rsidR="00711CD6">
        <w:rPr>
          <w:rFonts w:ascii="Book Antiqua" w:hAnsi="Book Antiqua"/>
          <w:color w:val="auto"/>
        </w:rPr>
        <w:t>±</w:t>
      </w:r>
      <w:r w:rsidR="0049376F">
        <w:rPr>
          <w:rFonts w:ascii="Book Antiqua" w:hAnsi="Book Antiqua"/>
          <w:color w:val="auto"/>
        </w:rPr>
        <w:t xml:space="preserve"> </w:t>
      </w:r>
      <w:r w:rsidRPr="00D05F24">
        <w:rPr>
          <w:rFonts w:ascii="Book Antiqua" w:hAnsi="Book Antiqua"/>
          <w:color w:val="auto"/>
        </w:rPr>
        <w:t>SD, median and interquartile range. Comparisons between groups were analyzed by non-parametric one-way ANOVA for continuous variables and by the χ</w:t>
      </w:r>
      <w:r w:rsidRPr="00961FE7">
        <w:rPr>
          <w:rFonts w:ascii="Book Antiqua" w:hAnsi="Book Antiqua"/>
          <w:color w:val="auto"/>
          <w:vertAlign w:val="superscript"/>
        </w:rPr>
        <w:t>2</w:t>
      </w:r>
      <w:r w:rsidRPr="00D05F24">
        <w:rPr>
          <w:rFonts w:ascii="Book Antiqua" w:hAnsi="Book Antiqua"/>
          <w:color w:val="auto"/>
        </w:rPr>
        <w:t xml:space="preserve"> te</w:t>
      </w:r>
      <w:r w:rsidR="00961FE7">
        <w:rPr>
          <w:rFonts w:ascii="Book Antiqua" w:hAnsi="Book Antiqua"/>
          <w:color w:val="auto"/>
        </w:rPr>
        <w:t xml:space="preserve">st for categorical variables. </w:t>
      </w:r>
      <w:r w:rsidR="00961FE7" w:rsidRPr="00961FE7">
        <w:rPr>
          <w:rFonts w:ascii="Book Antiqua" w:hAnsi="Book Antiqua"/>
          <w:i/>
          <w:color w:val="auto"/>
        </w:rPr>
        <w:t>P</w:t>
      </w:r>
      <w:r w:rsidR="00961FE7" w:rsidRPr="00961FE7">
        <w:rPr>
          <w:rFonts w:ascii="Book Antiqua" w:eastAsiaTheme="minorEastAsia" w:hAnsi="Book Antiqua" w:hint="eastAsia"/>
          <w:i/>
          <w:color w:val="auto"/>
          <w:lang w:eastAsia="zh-CN"/>
        </w:rPr>
        <w:t xml:space="preserve"> </w:t>
      </w:r>
      <w:r w:rsidRPr="00D05F24">
        <w:rPr>
          <w:rFonts w:ascii="Book Antiqua" w:hAnsi="Book Antiqua"/>
          <w:color w:val="auto"/>
        </w:rPr>
        <w:t>values ≤</w:t>
      </w:r>
      <w:r w:rsidR="00961FE7">
        <w:rPr>
          <w:rFonts w:ascii="Book Antiqua" w:eastAsiaTheme="minorEastAsia" w:hAnsi="Book Antiqua" w:hint="eastAsia"/>
          <w:color w:val="auto"/>
          <w:lang w:eastAsia="zh-CN"/>
        </w:rPr>
        <w:t xml:space="preserve"> </w:t>
      </w:r>
      <w:r w:rsidRPr="00D05F24">
        <w:rPr>
          <w:rFonts w:ascii="Book Antiqua" w:hAnsi="Book Antiqua"/>
          <w:color w:val="auto"/>
        </w:rPr>
        <w:t xml:space="preserve">0.05 were considered significant. Correlations between the variables were analyzed using </w:t>
      </w:r>
      <w:r w:rsidRPr="00D05F24">
        <w:rPr>
          <w:rFonts w:ascii="Book Antiqua" w:eastAsia="Times New Roman" w:hAnsi="Book Antiqua" w:cs="Times New Roman"/>
          <w:color w:val="auto"/>
        </w:rPr>
        <w:t>Spearman’s correlation coefficient.</w:t>
      </w:r>
      <w:r w:rsidRPr="00D05F24">
        <w:rPr>
          <w:rFonts w:ascii="Book Antiqua" w:hAnsi="Book Antiqua"/>
          <w:color w:val="auto"/>
        </w:rPr>
        <w:t xml:space="preserve"> </w:t>
      </w:r>
    </w:p>
    <w:p w:rsidR="00430D50" w:rsidRPr="00D05F24" w:rsidRDefault="00430D50" w:rsidP="00961FE7">
      <w:pPr>
        <w:pStyle w:val="a4"/>
        <w:shd w:val="clear" w:color="auto" w:fill="FFFFFF"/>
        <w:adjustRightInd w:val="0"/>
        <w:snapToGrid w:val="0"/>
        <w:spacing w:after="0" w:line="360" w:lineRule="auto"/>
        <w:ind w:firstLineChars="100" w:firstLine="240"/>
        <w:jc w:val="both"/>
        <w:rPr>
          <w:rStyle w:val="3Char"/>
          <w:rFonts w:ascii="Book Antiqua" w:hAnsi="Book Antiqua"/>
          <w:color w:val="auto"/>
        </w:rPr>
      </w:pPr>
      <w:r w:rsidRPr="00D05F24">
        <w:rPr>
          <w:rFonts w:ascii="Book Antiqua" w:hAnsi="Book Antiqua"/>
        </w:rPr>
        <w:t xml:space="preserve">In our model construction, we followed two strategies: The first was using the </w:t>
      </w:r>
      <w:proofErr w:type="spellStart"/>
      <w:r w:rsidRPr="00D05F24">
        <w:rPr>
          <w:rFonts w:ascii="Book Antiqua" w:hAnsi="Book Antiqua"/>
        </w:rPr>
        <w:t>glmnet</w:t>
      </w:r>
      <w:proofErr w:type="spellEnd"/>
      <w:r w:rsidRPr="00D05F24">
        <w:rPr>
          <w:rFonts w:ascii="Book Antiqua" w:hAnsi="Book Antiqua"/>
        </w:rPr>
        <w:t xml:space="preserve"> function as a multi-class classifier based on multinomial logit regression to differentiate between the four classes in our study including the control, cirrhotic, non-cirrhotic, and HCC groups. The second was using the </w:t>
      </w:r>
      <w:proofErr w:type="spellStart"/>
      <w:r w:rsidRPr="00D05F24">
        <w:rPr>
          <w:rFonts w:ascii="Book Antiqua" w:hAnsi="Book Antiqua"/>
        </w:rPr>
        <w:t>glm</w:t>
      </w:r>
      <w:proofErr w:type="spellEnd"/>
      <w:r w:rsidRPr="00D05F24">
        <w:rPr>
          <w:rFonts w:ascii="Book Antiqua" w:hAnsi="Book Antiqua"/>
        </w:rPr>
        <w:t xml:space="preserve"> function to study different pairwise combinations among the classes. The details are as follows: </w:t>
      </w:r>
    </w:p>
    <w:p w:rsidR="00430D50" w:rsidRPr="00D05F24" w:rsidRDefault="00430D50" w:rsidP="00961FE7">
      <w:pPr>
        <w:pStyle w:val="a4"/>
        <w:shd w:val="clear" w:color="auto" w:fill="FFFFFF"/>
        <w:adjustRightInd w:val="0"/>
        <w:snapToGrid w:val="0"/>
        <w:spacing w:after="0" w:line="360" w:lineRule="auto"/>
        <w:ind w:firstLineChars="100" w:firstLine="241"/>
        <w:jc w:val="both"/>
        <w:rPr>
          <w:rFonts w:ascii="Book Antiqua" w:hAnsi="Book Antiqua"/>
        </w:rPr>
      </w:pPr>
      <w:r w:rsidRPr="00D05F24">
        <w:rPr>
          <w:rFonts w:ascii="Book Antiqua" w:hAnsi="Book Antiqua"/>
          <w:b/>
          <w:bCs/>
        </w:rPr>
        <w:t>Use of the multi-class classifier</w:t>
      </w:r>
      <w:r w:rsidRPr="00D05F24">
        <w:rPr>
          <w:rFonts w:ascii="Book Antiqua" w:hAnsi="Book Antiqua"/>
        </w:rPr>
        <w:t xml:space="preserve">: We used the </w:t>
      </w:r>
      <w:proofErr w:type="spellStart"/>
      <w:r w:rsidRPr="00D05F24">
        <w:rPr>
          <w:rFonts w:ascii="Book Antiqua" w:hAnsi="Book Antiqua"/>
        </w:rPr>
        <w:t>glmnet</w:t>
      </w:r>
      <w:proofErr w:type="spellEnd"/>
      <w:r w:rsidRPr="00D05F24">
        <w:rPr>
          <w:rFonts w:ascii="Book Antiqua" w:hAnsi="Book Antiqua"/>
        </w:rPr>
        <w:t xml:space="preserve"> function to analyze the input data based on the multinomial logit mode. To find the best fit, we used the cross validation version of the </w:t>
      </w:r>
      <w:proofErr w:type="spellStart"/>
      <w:r w:rsidRPr="00D05F24">
        <w:rPr>
          <w:rFonts w:ascii="Book Antiqua" w:hAnsi="Book Antiqua"/>
        </w:rPr>
        <w:t>glmnet</w:t>
      </w:r>
      <w:proofErr w:type="spellEnd"/>
      <w:r w:rsidRPr="00D05F24">
        <w:rPr>
          <w:rFonts w:ascii="Book Antiqua" w:hAnsi="Book Antiqua"/>
        </w:rPr>
        <w:t xml:space="preserve">, which tested different values of the lambda parameter. The four classes were labeled with discrete values between 1 and 4. To evaluate the performance of the model, we used the predict function to compute the response after applying the model. The predicted values were float values ranging between 1 and 5. To find the best cutoffs differentiating among different classes, we used ROC curve analysis over pairs of classes. </w:t>
      </w:r>
    </w:p>
    <w:p w:rsidR="00430D50" w:rsidRPr="00D05F24" w:rsidRDefault="00430D50" w:rsidP="00961FE7">
      <w:pPr>
        <w:pStyle w:val="a4"/>
        <w:shd w:val="clear" w:color="auto" w:fill="FFFFFF"/>
        <w:adjustRightInd w:val="0"/>
        <w:snapToGrid w:val="0"/>
        <w:spacing w:after="0" w:line="360" w:lineRule="auto"/>
        <w:ind w:firstLineChars="100" w:firstLine="241"/>
        <w:jc w:val="both"/>
        <w:rPr>
          <w:rFonts w:ascii="Book Antiqua" w:hAnsi="Book Antiqua"/>
        </w:rPr>
      </w:pPr>
      <w:r w:rsidRPr="00D05F24">
        <w:rPr>
          <w:rFonts w:ascii="Book Antiqua" w:hAnsi="Book Antiqua"/>
          <w:b/>
          <w:bCs/>
        </w:rPr>
        <w:t>The use of the binary-class classifier over pairs of classes</w:t>
      </w:r>
      <w:r w:rsidRPr="00D05F24">
        <w:rPr>
          <w:rFonts w:ascii="Book Antiqua" w:hAnsi="Book Antiqua"/>
        </w:rPr>
        <w:t xml:space="preserve">: We tested different pairwise class combinations in nine combinations: </w:t>
      </w:r>
      <w:r w:rsidR="00961FE7">
        <w:rPr>
          <w:rFonts w:ascii="Book Antiqua" w:eastAsiaTheme="minorEastAsia" w:hAnsi="Book Antiqua" w:hint="eastAsia"/>
          <w:lang w:eastAsia="zh-CN"/>
        </w:rPr>
        <w:t>(</w:t>
      </w:r>
      <w:r w:rsidRPr="00D05F24">
        <w:rPr>
          <w:rFonts w:ascii="Book Antiqua" w:hAnsi="Book Antiqua"/>
        </w:rPr>
        <w:t xml:space="preserve">1) disease </w:t>
      </w:r>
      <w:r w:rsidR="007061B4" w:rsidRPr="007061B4">
        <w:rPr>
          <w:rFonts w:ascii="Book Antiqua" w:hAnsi="Book Antiqua"/>
          <w:i/>
        </w:rPr>
        <w:t>vs</w:t>
      </w:r>
      <w:r w:rsidR="0049376F">
        <w:rPr>
          <w:rFonts w:ascii="Book Antiqua" w:hAnsi="Book Antiqua"/>
          <w:i/>
        </w:rPr>
        <w:t xml:space="preserve"> </w:t>
      </w:r>
      <w:r w:rsidRPr="00D05F24">
        <w:rPr>
          <w:rFonts w:ascii="Book Antiqua" w:hAnsi="Book Antiqua"/>
        </w:rPr>
        <w:t>control</w:t>
      </w:r>
      <w:r w:rsidR="00961FE7">
        <w:rPr>
          <w:rFonts w:ascii="Book Antiqua" w:eastAsiaTheme="minorEastAsia" w:hAnsi="Book Antiqua" w:hint="eastAsia"/>
          <w:lang w:eastAsia="zh-CN"/>
        </w:rPr>
        <w:t>;</w:t>
      </w:r>
      <w:r w:rsidRPr="00D05F24">
        <w:rPr>
          <w:rFonts w:ascii="Book Antiqua" w:hAnsi="Book Antiqua"/>
        </w:rPr>
        <w:t xml:space="preserve"> </w:t>
      </w:r>
      <w:r w:rsidR="00961FE7">
        <w:rPr>
          <w:rFonts w:ascii="Book Antiqua" w:eastAsiaTheme="minorEastAsia" w:hAnsi="Book Antiqua" w:hint="eastAsia"/>
          <w:lang w:eastAsia="zh-CN"/>
        </w:rPr>
        <w:t>(</w:t>
      </w:r>
      <w:r w:rsidRPr="00D05F24">
        <w:rPr>
          <w:rFonts w:ascii="Book Antiqua" w:hAnsi="Book Antiqua"/>
        </w:rPr>
        <w:t xml:space="preserve">2) HCV </w:t>
      </w:r>
      <w:r w:rsidR="007061B4" w:rsidRPr="007061B4">
        <w:rPr>
          <w:rFonts w:ascii="Book Antiqua" w:hAnsi="Book Antiqua"/>
          <w:i/>
        </w:rPr>
        <w:t>vs</w:t>
      </w:r>
      <w:r w:rsidR="0049376F">
        <w:rPr>
          <w:rFonts w:ascii="Book Antiqua" w:hAnsi="Book Antiqua"/>
          <w:i/>
        </w:rPr>
        <w:t xml:space="preserve"> </w:t>
      </w:r>
      <w:r w:rsidR="00961FE7">
        <w:rPr>
          <w:rFonts w:ascii="Book Antiqua" w:hAnsi="Book Antiqua"/>
        </w:rPr>
        <w:t>control</w:t>
      </w:r>
      <w:r w:rsidR="00961FE7">
        <w:rPr>
          <w:rFonts w:ascii="Book Antiqua" w:eastAsiaTheme="minorEastAsia" w:hAnsi="Book Antiqua" w:hint="eastAsia"/>
          <w:lang w:eastAsia="zh-CN"/>
        </w:rPr>
        <w:t>;</w:t>
      </w:r>
      <w:r w:rsidRPr="00D05F24">
        <w:rPr>
          <w:rFonts w:ascii="Book Antiqua" w:hAnsi="Book Antiqua"/>
        </w:rPr>
        <w:t xml:space="preserve"> </w:t>
      </w:r>
      <w:r w:rsidR="00961FE7">
        <w:rPr>
          <w:rFonts w:ascii="Book Antiqua" w:eastAsiaTheme="minorEastAsia" w:hAnsi="Book Antiqua" w:hint="eastAsia"/>
          <w:lang w:eastAsia="zh-CN"/>
        </w:rPr>
        <w:t>(</w:t>
      </w:r>
      <w:r w:rsidRPr="00D05F24">
        <w:rPr>
          <w:rFonts w:ascii="Book Antiqua" w:hAnsi="Book Antiqua"/>
        </w:rPr>
        <w:t xml:space="preserve">3) HCC </w:t>
      </w:r>
      <w:r w:rsidR="007061B4" w:rsidRPr="007061B4">
        <w:rPr>
          <w:rFonts w:ascii="Book Antiqua" w:hAnsi="Book Antiqua"/>
          <w:i/>
        </w:rPr>
        <w:t>vs</w:t>
      </w:r>
      <w:r w:rsidR="0049376F">
        <w:rPr>
          <w:rFonts w:ascii="Book Antiqua" w:hAnsi="Book Antiqua"/>
          <w:i/>
        </w:rPr>
        <w:t xml:space="preserve"> </w:t>
      </w:r>
      <w:r w:rsidRPr="00D05F24">
        <w:rPr>
          <w:rFonts w:ascii="Book Antiqua" w:hAnsi="Book Antiqua"/>
        </w:rPr>
        <w:t>HCV</w:t>
      </w:r>
      <w:r w:rsidR="00961FE7">
        <w:rPr>
          <w:rFonts w:ascii="Book Antiqua" w:eastAsiaTheme="minorEastAsia" w:hAnsi="Book Antiqua" w:hint="eastAsia"/>
          <w:lang w:eastAsia="zh-CN"/>
        </w:rPr>
        <w:t>;</w:t>
      </w:r>
      <w:r w:rsidRPr="00D05F24">
        <w:rPr>
          <w:rFonts w:ascii="Book Antiqua" w:hAnsi="Book Antiqua"/>
        </w:rPr>
        <w:t xml:space="preserve"> </w:t>
      </w:r>
      <w:r w:rsidR="00961FE7">
        <w:rPr>
          <w:rFonts w:ascii="Book Antiqua" w:eastAsiaTheme="minorEastAsia" w:hAnsi="Book Antiqua" w:hint="eastAsia"/>
          <w:lang w:eastAsia="zh-CN"/>
        </w:rPr>
        <w:t>(</w:t>
      </w:r>
      <w:r w:rsidRPr="00D05F24">
        <w:rPr>
          <w:rFonts w:ascii="Book Antiqua" w:hAnsi="Book Antiqua"/>
        </w:rPr>
        <w:t xml:space="preserve">4) HCC </w:t>
      </w:r>
      <w:r w:rsidR="007061B4" w:rsidRPr="007061B4">
        <w:rPr>
          <w:rFonts w:ascii="Book Antiqua" w:hAnsi="Book Antiqua"/>
          <w:i/>
        </w:rPr>
        <w:t>vs</w:t>
      </w:r>
      <w:r w:rsidR="0049376F">
        <w:rPr>
          <w:rFonts w:ascii="Book Antiqua" w:hAnsi="Book Antiqua"/>
          <w:i/>
        </w:rPr>
        <w:t xml:space="preserve"> </w:t>
      </w:r>
      <w:r w:rsidRPr="00D05F24">
        <w:rPr>
          <w:rFonts w:ascii="Book Antiqua" w:hAnsi="Book Antiqua"/>
        </w:rPr>
        <w:t>LC</w:t>
      </w:r>
      <w:r w:rsidR="00961FE7">
        <w:rPr>
          <w:rFonts w:ascii="Book Antiqua" w:eastAsiaTheme="minorEastAsia" w:hAnsi="Book Antiqua" w:hint="eastAsia"/>
          <w:lang w:eastAsia="zh-CN"/>
        </w:rPr>
        <w:t>;</w:t>
      </w:r>
      <w:r w:rsidRPr="00D05F24">
        <w:rPr>
          <w:rFonts w:ascii="Book Antiqua" w:hAnsi="Book Antiqua"/>
        </w:rPr>
        <w:t xml:space="preserve"> </w:t>
      </w:r>
      <w:r w:rsidR="00961FE7">
        <w:rPr>
          <w:rFonts w:ascii="Book Antiqua" w:eastAsiaTheme="minorEastAsia" w:hAnsi="Book Antiqua" w:hint="eastAsia"/>
          <w:lang w:eastAsia="zh-CN"/>
        </w:rPr>
        <w:t>(</w:t>
      </w:r>
      <w:r w:rsidRPr="00D05F24">
        <w:rPr>
          <w:rFonts w:ascii="Book Antiqua" w:hAnsi="Book Antiqua"/>
        </w:rPr>
        <w:t xml:space="preserve">5) LC </w:t>
      </w:r>
      <w:r w:rsidR="007061B4" w:rsidRPr="007061B4">
        <w:rPr>
          <w:rFonts w:ascii="Book Antiqua" w:hAnsi="Book Antiqua"/>
          <w:i/>
        </w:rPr>
        <w:t>vs</w:t>
      </w:r>
      <w:r w:rsidR="0049376F">
        <w:rPr>
          <w:rFonts w:ascii="Book Antiqua" w:hAnsi="Book Antiqua"/>
          <w:i/>
        </w:rPr>
        <w:t xml:space="preserve"> </w:t>
      </w:r>
      <w:r w:rsidRPr="00D05F24">
        <w:rPr>
          <w:rFonts w:ascii="Book Antiqua" w:hAnsi="Book Antiqua"/>
        </w:rPr>
        <w:t>CHC</w:t>
      </w:r>
      <w:r w:rsidR="00961FE7">
        <w:rPr>
          <w:rFonts w:ascii="Book Antiqua" w:eastAsiaTheme="minorEastAsia" w:hAnsi="Book Antiqua" w:hint="eastAsia"/>
          <w:lang w:eastAsia="zh-CN"/>
        </w:rPr>
        <w:t>;</w:t>
      </w:r>
      <w:r w:rsidRPr="00D05F24">
        <w:rPr>
          <w:rFonts w:ascii="Book Antiqua" w:hAnsi="Book Antiqua"/>
        </w:rPr>
        <w:t xml:space="preserve"> </w:t>
      </w:r>
      <w:r w:rsidR="00961FE7">
        <w:rPr>
          <w:rFonts w:ascii="Book Antiqua" w:eastAsiaTheme="minorEastAsia" w:hAnsi="Book Antiqua" w:hint="eastAsia"/>
          <w:lang w:eastAsia="zh-CN"/>
        </w:rPr>
        <w:t>(</w:t>
      </w:r>
      <w:r w:rsidRPr="00D05F24">
        <w:rPr>
          <w:rFonts w:ascii="Book Antiqua" w:hAnsi="Book Antiqua"/>
        </w:rPr>
        <w:t xml:space="preserve">6) CHC </w:t>
      </w:r>
      <w:r w:rsidR="007061B4" w:rsidRPr="007061B4">
        <w:rPr>
          <w:rFonts w:ascii="Book Antiqua" w:hAnsi="Book Antiqua"/>
          <w:i/>
        </w:rPr>
        <w:t>vs</w:t>
      </w:r>
      <w:r w:rsidR="0049376F">
        <w:rPr>
          <w:rFonts w:ascii="Book Antiqua" w:hAnsi="Book Antiqua"/>
          <w:i/>
        </w:rPr>
        <w:t xml:space="preserve"> </w:t>
      </w:r>
      <w:r w:rsidRPr="00D05F24">
        <w:rPr>
          <w:rFonts w:ascii="Book Antiqua" w:hAnsi="Book Antiqua"/>
        </w:rPr>
        <w:t>control</w:t>
      </w:r>
      <w:r w:rsidR="00961FE7">
        <w:rPr>
          <w:rFonts w:ascii="Book Antiqua" w:eastAsiaTheme="minorEastAsia" w:hAnsi="Book Antiqua" w:hint="eastAsia"/>
          <w:lang w:eastAsia="zh-CN"/>
        </w:rPr>
        <w:t>;</w:t>
      </w:r>
      <w:r w:rsidRPr="00D05F24">
        <w:rPr>
          <w:rFonts w:ascii="Book Antiqua" w:hAnsi="Book Antiqua"/>
        </w:rPr>
        <w:t xml:space="preserve"> </w:t>
      </w:r>
      <w:r w:rsidR="00961FE7">
        <w:rPr>
          <w:rFonts w:ascii="Book Antiqua" w:eastAsiaTheme="minorEastAsia" w:hAnsi="Book Antiqua" w:hint="eastAsia"/>
          <w:lang w:eastAsia="zh-CN"/>
        </w:rPr>
        <w:t>(</w:t>
      </w:r>
      <w:r w:rsidRPr="00D05F24">
        <w:rPr>
          <w:rFonts w:ascii="Book Antiqua" w:hAnsi="Book Antiqua"/>
        </w:rPr>
        <w:t xml:space="preserve">7) HCC </w:t>
      </w:r>
      <w:r w:rsidR="007061B4" w:rsidRPr="007061B4">
        <w:rPr>
          <w:rFonts w:ascii="Book Antiqua" w:hAnsi="Book Antiqua"/>
          <w:i/>
        </w:rPr>
        <w:t>vs</w:t>
      </w:r>
      <w:r w:rsidR="0049376F">
        <w:rPr>
          <w:rFonts w:ascii="Book Antiqua" w:hAnsi="Book Antiqua"/>
          <w:i/>
        </w:rPr>
        <w:t xml:space="preserve"> </w:t>
      </w:r>
      <w:r w:rsidRPr="00D05F24">
        <w:rPr>
          <w:rFonts w:ascii="Book Antiqua" w:hAnsi="Book Antiqua"/>
        </w:rPr>
        <w:t>non-HCC</w:t>
      </w:r>
      <w:r w:rsidR="00961FE7">
        <w:rPr>
          <w:rFonts w:ascii="Book Antiqua" w:eastAsiaTheme="minorEastAsia" w:hAnsi="Book Antiqua" w:hint="eastAsia"/>
          <w:lang w:eastAsia="zh-CN"/>
        </w:rPr>
        <w:t>;</w:t>
      </w:r>
      <w:r w:rsidRPr="00D05F24">
        <w:rPr>
          <w:rFonts w:ascii="Book Antiqua" w:hAnsi="Book Antiqua"/>
        </w:rPr>
        <w:t xml:space="preserve"> </w:t>
      </w:r>
      <w:r w:rsidR="00961FE7">
        <w:rPr>
          <w:rFonts w:ascii="Book Antiqua" w:eastAsiaTheme="minorEastAsia" w:hAnsi="Book Antiqua" w:hint="eastAsia"/>
          <w:lang w:eastAsia="zh-CN"/>
        </w:rPr>
        <w:t>(</w:t>
      </w:r>
      <w:r w:rsidRPr="00D05F24">
        <w:rPr>
          <w:rFonts w:ascii="Book Antiqua" w:hAnsi="Book Antiqua"/>
        </w:rPr>
        <w:t xml:space="preserve">8) LC </w:t>
      </w:r>
      <w:r w:rsidR="007061B4" w:rsidRPr="007061B4">
        <w:rPr>
          <w:rFonts w:ascii="Book Antiqua" w:hAnsi="Book Antiqua"/>
          <w:i/>
        </w:rPr>
        <w:t>vs</w:t>
      </w:r>
      <w:r w:rsidR="0049376F">
        <w:rPr>
          <w:rFonts w:ascii="Book Antiqua" w:hAnsi="Book Antiqua"/>
          <w:i/>
        </w:rPr>
        <w:t xml:space="preserve"> </w:t>
      </w:r>
      <w:r w:rsidRPr="00D05F24">
        <w:rPr>
          <w:rFonts w:ascii="Book Antiqua" w:hAnsi="Book Antiqua"/>
        </w:rPr>
        <w:t>control</w:t>
      </w:r>
      <w:r w:rsidR="00961FE7">
        <w:rPr>
          <w:rFonts w:ascii="Book Antiqua" w:eastAsiaTheme="minorEastAsia" w:hAnsi="Book Antiqua" w:hint="eastAsia"/>
          <w:lang w:eastAsia="zh-CN"/>
        </w:rPr>
        <w:t>;</w:t>
      </w:r>
      <w:r w:rsidRPr="00D05F24">
        <w:rPr>
          <w:rFonts w:ascii="Book Antiqua" w:hAnsi="Book Antiqua"/>
        </w:rPr>
        <w:t xml:space="preserve"> and </w:t>
      </w:r>
      <w:r w:rsidR="00961FE7">
        <w:rPr>
          <w:rFonts w:ascii="Book Antiqua" w:eastAsiaTheme="minorEastAsia" w:hAnsi="Book Antiqua" w:hint="eastAsia"/>
          <w:lang w:eastAsia="zh-CN"/>
        </w:rPr>
        <w:t>(</w:t>
      </w:r>
      <w:r w:rsidRPr="00D05F24">
        <w:rPr>
          <w:rFonts w:ascii="Book Antiqua" w:hAnsi="Book Antiqua"/>
        </w:rPr>
        <w:t xml:space="preserve">9) HCC </w:t>
      </w:r>
      <w:r w:rsidR="007061B4" w:rsidRPr="007061B4">
        <w:rPr>
          <w:rFonts w:ascii="Book Antiqua" w:hAnsi="Book Antiqua"/>
          <w:i/>
        </w:rPr>
        <w:t>vs</w:t>
      </w:r>
      <w:r w:rsidR="0049376F">
        <w:rPr>
          <w:rFonts w:ascii="Book Antiqua" w:hAnsi="Book Antiqua"/>
          <w:i/>
        </w:rPr>
        <w:t xml:space="preserve"> </w:t>
      </w:r>
      <w:r w:rsidRPr="00D05F24">
        <w:rPr>
          <w:rFonts w:ascii="Book Antiqua" w:hAnsi="Book Antiqua"/>
        </w:rPr>
        <w:t xml:space="preserve">LC. For each of these combinations, we used the </w:t>
      </w:r>
      <w:proofErr w:type="spellStart"/>
      <w:r w:rsidRPr="00D05F24">
        <w:rPr>
          <w:rFonts w:ascii="Book Antiqua" w:hAnsi="Book Antiqua"/>
        </w:rPr>
        <w:t>glm</w:t>
      </w:r>
      <w:proofErr w:type="spellEnd"/>
      <w:r w:rsidRPr="00D05F24">
        <w:rPr>
          <w:rFonts w:ascii="Book Antiqua" w:hAnsi="Book Antiqua"/>
        </w:rPr>
        <w:t xml:space="preserve"> function to analyze the input data based on the binomial logit mode. We used the predict function in </w:t>
      </w:r>
      <w:r w:rsidRPr="00D05F24">
        <w:rPr>
          <w:rFonts w:ascii="Book Antiqua" w:hAnsi="Book Antiqua"/>
        </w:rPr>
        <w:lastRenderedPageBreak/>
        <w:t>combination with ROC curve analysis to find the best cutoffs differentiating the two classes in each combination. Visualization of the results was performed using different R packages and functions.</w:t>
      </w:r>
    </w:p>
    <w:p w:rsidR="00430D50" w:rsidRPr="00D05F24" w:rsidRDefault="00430D50" w:rsidP="00BA7079">
      <w:pPr>
        <w:pStyle w:val="a4"/>
        <w:shd w:val="clear" w:color="auto" w:fill="FFFFFF"/>
        <w:adjustRightInd w:val="0"/>
        <w:snapToGrid w:val="0"/>
        <w:spacing w:after="0" w:line="360" w:lineRule="auto"/>
        <w:jc w:val="both"/>
        <w:rPr>
          <w:rFonts w:ascii="Book Antiqua" w:hAnsi="Book Antiqua"/>
        </w:rPr>
      </w:pPr>
    </w:p>
    <w:p w:rsidR="008C0FF6" w:rsidRPr="00D05F24" w:rsidRDefault="008C0FF6" w:rsidP="00BA7079">
      <w:pPr>
        <w:pStyle w:val="a4"/>
        <w:shd w:val="clear" w:color="auto" w:fill="FFFFFF"/>
        <w:adjustRightInd w:val="0"/>
        <w:snapToGrid w:val="0"/>
        <w:spacing w:after="0" w:line="360" w:lineRule="auto"/>
        <w:jc w:val="both"/>
        <w:rPr>
          <w:rFonts w:ascii="Book Antiqua" w:hAnsi="Book Antiqua"/>
          <w:b/>
          <w:bCs/>
        </w:rPr>
      </w:pPr>
      <w:r w:rsidRPr="00D05F24">
        <w:rPr>
          <w:rFonts w:ascii="Book Antiqua" w:hAnsi="Book Antiqua"/>
          <w:b/>
          <w:bCs/>
        </w:rPr>
        <w:t>RESULTS</w:t>
      </w:r>
    </w:p>
    <w:p w:rsidR="008C0FF6" w:rsidRPr="00961FE7" w:rsidRDefault="008C0FF6" w:rsidP="00BA7079">
      <w:pPr>
        <w:pStyle w:val="a4"/>
        <w:shd w:val="clear" w:color="auto" w:fill="FFFFFF"/>
        <w:adjustRightInd w:val="0"/>
        <w:snapToGrid w:val="0"/>
        <w:spacing w:after="0" w:line="360" w:lineRule="auto"/>
        <w:jc w:val="both"/>
        <w:rPr>
          <w:rFonts w:ascii="Book Antiqua" w:hAnsi="Book Antiqua"/>
          <w:bCs/>
        </w:rPr>
      </w:pPr>
      <w:r w:rsidRPr="00961FE7">
        <w:rPr>
          <w:rFonts w:ascii="Book Antiqua" w:hAnsi="Book Antiqua"/>
        </w:rPr>
        <w:t xml:space="preserve">The clinical data of the studied groups are shown in </w:t>
      </w:r>
      <w:r w:rsidRPr="00961FE7">
        <w:rPr>
          <w:rFonts w:ascii="Book Antiqua" w:hAnsi="Book Antiqua"/>
          <w:bCs/>
        </w:rPr>
        <w:t>(Table 1)</w:t>
      </w:r>
      <w:r w:rsidRPr="00961FE7">
        <w:rPr>
          <w:rFonts w:ascii="Book Antiqua" w:hAnsi="Book Antiqua"/>
        </w:rPr>
        <w:t xml:space="preserve">. The mean age of the HCC group was significantly higher than that in other groups </w:t>
      </w:r>
      <w:r w:rsidR="00961FE7">
        <w:rPr>
          <w:rFonts w:ascii="Book Antiqua" w:hAnsi="Book Antiqua"/>
          <w:bCs/>
        </w:rPr>
        <w:t>(</w:t>
      </w:r>
      <w:r w:rsidR="00961FE7" w:rsidRPr="00961FE7">
        <w:rPr>
          <w:rFonts w:ascii="Book Antiqua" w:hAnsi="Book Antiqua"/>
          <w:bCs/>
          <w:i/>
        </w:rPr>
        <w:t>P</w:t>
      </w:r>
      <w:r w:rsidR="00961FE7">
        <w:rPr>
          <w:rFonts w:ascii="Book Antiqua" w:eastAsiaTheme="minorEastAsia" w:hAnsi="Book Antiqua" w:hint="eastAsia"/>
          <w:bCs/>
          <w:lang w:eastAsia="zh-CN"/>
        </w:rPr>
        <w:t xml:space="preserve"> </w:t>
      </w:r>
      <w:r w:rsidRPr="00961FE7">
        <w:rPr>
          <w:rFonts w:ascii="Book Antiqua" w:hAnsi="Book Antiqua"/>
          <w:bCs/>
        </w:rPr>
        <w:t>&lt;</w:t>
      </w:r>
      <w:r w:rsidR="00961FE7">
        <w:rPr>
          <w:rFonts w:ascii="Book Antiqua" w:eastAsiaTheme="minorEastAsia" w:hAnsi="Book Antiqua" w:hint="eastAsia"/>
          <w:bCs/>
          <w:lang w:eastAsia="zh-CN"/>
        </w:rPr>
        <w:t xml:space="preserve"> </w:t>
      </w:r>
      <w:r w:rsidRPr="00961FE7">
        <w:rPr>
          <w:rFonts w:ascii="Book Antiqua" w:hAnsi="Book Antiqua"/>
          <w:bCs/>
        </w:rPr>
        <w:t>0.001)</w:t>
      </w:r>
      <w:r w:rsidRPr="00961FE7">
        <w:rPr>
          <w:rFonts w:ascii="Book Antiqua" w:hAnsi="Book Antiqua"/>
        </w:rPr>
        <w:t xml:space="preserve">. Thus, there was a trend of increasing age with the progression of the disease from chronic hepatitis through liver cirrhosis to hepatocellular carcinoma. </w:t>
      </w:r>
    </w:p>
    <w:p w:rsidR="008C0FF6" w:rsidRPr="00961FE7" w:rsidRDefault="008C0FF6" w:rsidP="00961FE7">
      <w:pPr>
        <w:bidi w:val="0"/>
        <w:adjustRightInd w:val="0"/>
        <w:snapToGrid w:val="0"/>
        <w:spacing w:after="0" w:line="360" w:lineRule="auto"/>
        <w:ind w:firstLineChars="100" w:firstLine="240"/>
        <w:jc w:val="both"/>
        <w:rPr>
          <w:rFonts w:ascii="Book Antiqua" w:hAnsi="Book Antiqua" w:cs="Times New Roman"/>
          <w:sz w:val="24"/>
          <w:szCs w:val="24"/>
          <w:lang w:bidi="ar-EG"/>
        </w:rPr>
      </w:pPr>
      <w:r w:rsidRPr="00961FE7">
        <w:rPr>
          <w:rFonts w:ascii="Book Antiqua" w:hAnsi="Book Antiqua" w:cs="Times New Roman"/>
          <w:sz w:val="24"/>
          <w:szCs w:val="24"/>
        </w:rPr>
        <w:t>Regarding gender differences, in the majority of the HCV related liver disease patients in the three groups were male.</w:t>
      </w:r>
      <w:r w:rsidRPr="00961FE7">
        <w:rPr>
          <w:rFonts w:ascii="Book Antiqua" w:hAnsi="Book Antiqua" w:cs="Times New Roman"/>
          <w:sz w:val="24"/>
          <w:szCs w:val="24"/>
          <w:lang w:bidi="ar-EG"/>
        </w:rPr>
        <w:t xml:space="preserve"> Risk factors for HCC such as diabetes mellitus (DM) were reported in 22.5% of HCC patients, 23% of LC patients, 8% of CHC patients, and 0% of controls. The percentage of diabetic patients was significantly higher in patients with HCC and LC compared to the CHC group and the control group</w:t>
      </w:r>
      <w:r w:rsidRPr="00961FE7">
        <w:rPr>
          <w:rFonts w:ascii="Book Antiqua" w:hAnsi="Book Antiqua" w:cs="Times New Roman"/>
          <w:bCs/>
          <w:sz w:val="24"/>
          <w:szCs w:val="24"/>
        </w:rPr>
        <w:t xml:space="preserve"> (</w:t>
      </w:r>
      <w:r w:rsidRPr="00961FE7">
        <w:rPr>
          <w:rFonts w:ascii="Book Antiqua" w:hAnsi="Book Antiqua" w:cs="Times New Roman"/>
          <w:bCs/>
          <w:i/>
          <w:sz w:val="24"/>
          <w:szCs w:val="24"/>
        </w:rPr>
        <w:t>P</w:t>
      </w:r>
      <w:r w:rsidRPr="00961FE7">
        <w:rPr>
          <w:rFonts w:ascii="Book Antiqua" w:hAnsi="Book Antiqua" w:cs="Times New Roman"/>
          <w:bCs/>
          <w:sz w:val="24"/>
          <w:szCs w:val="24"/>
        </w:rPr>
        <w:t xml:space="preserve"> &lt; 0.001). </w:t>
      </w:r>
    </w:p>
    <w:p w:rsidR="008C0FF6" w:rsidRPr="00961FE7" w:rsidRDefault="008C0FF6" w:rsidP="00961FE7">
      <w:pPr>
        <w:bidi w:val="0"/>
        <w:adjustRightInd w:val="0"/>
        <w:snapToGrid w:val="0"/>
        <w:spacing w:after="0" w:line="360" w:lineRule="auto"/>
        <w:ind w:firstLineChars="100" w:firstLine="240"/>
        <w:jc w:val="both"/>
        <w:rPr>
          <w:rFonts w:ascii="Book Antiqua" w:hAnsi="Book Antiqua" w:cs="Times New Roman"/>
          <w:sz w:val="24"/>
          <w:szCs w:val="24"/>
        </w:rPr>
      </w:pPr>
      <w:r w:rsidRPr="00961FE7">
        <w:rPr>
          <w:rFonts w:ascii="Book Antiqua" w:hAnsi="Book Antiqua" w:cs="Times New Roman"/>
          <w:sz w:val="24"/>
          <w:szCs w:val="24"/>
        </w:rPr>
        <w:t xml:space="preserve">Cigarette smokers comprised 39% of the HCC group, 27% of the LC group, 21% of the CHC group, and 3% </w:t>
      </w:r>
      <w:r w:rsidRPr="00961FE7">
        <w:rPr>
          <w:rFonts w:ascii="Book Antiqua" w:hAnsi="Book Antiqua" w:cs="Times New Roman"/>
          <w:sz w:val="24"/>
          <w:szCs w:val="24"/>
          <w:lang w:bidi="ar-EG"/>
        </w:rPr>
        <w:t xml:space="preserve">of the control group, with a </w:t>
      </w:r>
      <w:r w:rsidRPr="00961FE7">
        <w:rPr>
          <w:rFonts w:ascii="Book Antiqua" w:hAnsi="Book Antiqua" w:cs="Times New Roman"/>
          <w:sz w:val="24"/>
          <w:szCs w:val="24"/>
        </w:rPr>
        <w:t xml:space="preserve">significant difference between patients with (HCC and CHC) and the control group </w:t>
      </w:r>
      <w:r w:rsidRPr="00961FE7">
        <w:rPr>
          <w:rFonts w:ascii="Book Antiqua" w:hAnsi="Book Antiqua" w:cs="Times New Roman"/>
          <w:bCs/>
          <w:sz w:val="24"/>
          <w:szCs w:val="24"/>
        </w:rPr>
        <w:t>(</w:t>
      </w:r>
      <w:r w:rsidRPr="004B4867">
        <w:rPr>
          <w:rFonts w:ascii="Book Antiqua" w:hAnsi="Book Antiqua" w:cs="Times New Roman"/>
          <w:bCs/>
          <w:i/>
          <w:sz w:val="24"/>
          <w:szCs w:val="24"/>
        </w:rPr>
        <w:t>P</w:t>
      </w:r>
      <w:r w:rsidRPr="00961FE7">
        <w:rPr>
          <w:rFonts w:ascii="Book Antiqua" w:hAnsi="Book Antiqua" w:cs="Times New Roman"/>
          <w:bCs/>
          <w:sz w:val="24"/>
          <w:szCs w:val="24"/>
        </w:rPr>
        <w:t xml:space="preserve"> </w:t>
      </w:r>
      <w:r w:rsidRPr="00961FE7">
        <w:rPr>
          <w:rFonts w:ascii="Book Antiqua" w:hAnsi="Book Antiqua" w:cs="Times New Roman"/>
          <w:bCs/>
          <w:sz w:val="24"/>
          <w:szCs w:val="24"/>
          <w:lang w:bidi="ar-EG"/>
        </w:rPr>
        <w:t>&lt;</w:t>
      </w:r>
      <w:r w:rsidR="004B4867">
        <w:rPr>
          <w:rFonts w:ascii="Book Antiqua" w:eastAsiaTheme="minorEastAsia" w:hAnsi="Book Antiqua" w:cs="Times New Roman" w:hint="eastAsia"/>
          <w:bCs/>
          <w:sz w:val="24"/>
          <w:szCs w:val="24"/>
          <w:lang w:eastAsia="zh-CN" w:bidi="ar-EG"/>
        </w:rPr>
        <w:t xml:space="preserve"> </w:t>
      </w:r>
      <w:r w:rsidRPr="00961FE7">
        <w:rPr>
          <w:rFonts w:ascii="Book Antiqua" w:hAnsi="Book Antiqua" w:cs="Times New Roman"/>
          <w:bCs/>
          <w:sz w:val="24"/>
          <w:szCs w:val="24"/>
          <w:lang w:bidi="ar-EG"/>
        </w:rPr>
        <w:t xml:space="preserve">0.001). </w:t>
      </w:r>
      <w:r w:rsidRPr="00961FE7">
        <w:rPr>
          <w:rFonts w:ascii="Book Antiqua" w:hAnsi="Book Antiqua" w:cs="Times New Roman"/>
          <w:sz w:val="24"/>
          <w:szCs w:val="24"/>
          <w:lang w:bidi="ar-EG"/>
        </w:rPr>
        <w:t>There was</w:t>
      </w:r>
      <w:r w:rsidRPr="00961FE7">
        <w:rPr>
          <w:rFonts w:ascii="Book Antiqua" w:hAnsi="Book Antiqua" w:cs="Times New Roman"/>
          <w:sz w:val="24"/>
          <w:szCs w:val="24"/>
        </w:rPr>
        <w:t xml:space="preserve"> no significance between the LC group and either the HCC group or the CHC group. </w:t>
      </w:r>
    </w:p>
    <w:p w:rsidR="008C0FF6" w:rsidRPr="00711CD6" w:rsidRDefault="008C0FF6" w:rsidP="00711CD6">
      <w:pPr>
        <w:bidi w:val="0"/>
        <w:adjustRightInd w:val="0"/>
        <w:snapToGrid w:val="0"/>
        <w:spacing w:after="0" w:line="360" w:lineRule="auto"/>
        <w:ind w:firstLineChars="100" w:firstLine="240"/>
        <w:jc w:val="both"/>
        <w:rPr>
          <w:rFonts w:ascii="Book Antiqua" w:hAnsi="Book Antiqua" w:cs="Times New Roman"/>
          <w:sz w:val="24"/>
          <w:szCs w:val="24"/>
        </w:rPr>
      </w:pPr>
      <w:bookmarkStart w:id="150" w:name="OLE_LINK1"/>
      <w:r w:rsidRPr="00711CD6">
        <w:rPr>
          <w:rFonts w:ascii="Book Antiqua" w:hAnsi="Book Antiqua" w:cs="Times New Roman"/>
          <w:sz w:val="24"/>
          <w:szCs w:val="24"/>
        </w:rPr>
        <w:t xml:space="preserve">Regarding liver function, </w:t>
      </w:r>
      <w:bookmarkEnd w:id="150"/>
      <w:r w:rsidRPr="00711CD6">
        <w:rPr>
          <w:rFonts w:ascii="Book Antiqua" w:hAnsi="Book Antiqua" w:cs="Times New Roman"/>
          <w:sz w:val="24"/>
          <w:szCs w:val="24"/>
        </w:rPr>
        <w:t xml:space="preserve">the median value of ALT was significantly higher in the HCV related liver disease patients in the three patient groups than in the control group </w:t>
      </w:r>
      <w:r w:rsidR="00711CD6">
        <w:rPr>
          <w:rFonts w:ascii="Book Antiqua" w:hAnsi="Book Antiqua" w:cs="Times New Roman"/>
          <w:bCs/>
          <w:sz w:val="24"/>
          <w:szCs w:val="24"/>
        </w:rPr>
        <w:t>(</w:t>
      </w:r>
      <w:r w:rsidR="00711CD6" w:rsidRPr="00711CD6">
        <w:rPr>
          <w:rFonts w:ascii="Book Antiqua" w:hAnsi="Book Antiqua" w:cs="Times New Roman"/>
          <w:bCs/>
          <w:i/>
          <w:sz w:val="24"/>
          <w:szCs w:val="24"/>
        </w:rPr>
        <w:t>P</w:t>
      </w:r>
      <w:r w:rsidRPr="00711CD6">
        <w:rPr>
          <w:rFonts w:ascii="Book Antiqua" w:hAnsi="Book Antiqua" w:cs="Times New Roman"/>
          <w:bCs/>
          <w:sz w:val="24"/>
          <w:szCs w:val="24"/>
        </w:rPr>
        <w:t xml:space="preserve"> </w:t>
      </w:r>
      <w:r w:rsidRPr="00711CD6">
        <w:rPr>
          <w:rFonts w:ascii="Book Antiqua" w:hAnsi="Book Antiqua" w:cs="Times New Roman"/>
          <w:bCs/>
          <w:sz w:val="24"/>
          <w:szCs w:val="24"/>
          <w:lang w:bidi="ar-EG"/>
        </w:rPr>
        <w:t>&lt;</w:t>
      </w:r>
      <w:r w:rsidR="00711CD6">
        <w:rPr>
          <w:rFonts w:ascii="Book Antiqua" w:eastAsiaTheme="minorEastAsia" w:hAnsi="Book Antiqua" w:cs="Times New Roman" w:hint="eastAsia"/>
          <w:bCs/>
          <w:sz w:val="24"/>
          <w:szCs w:val="24"/>
          <w:lang w:eastAsia="zh-CN" w:bidi="ar-EG"/>
        </w:rPr>
        <w:t xml:space="preserve"> </w:t>
      </w:r>
      <w:r w:rsidRPr="00711CD6">
        <w:rPr>
          <w:rFonts w:ascii="Book Antiqua" w:hAnsi="Book Antiqua" w:cs="Times New Roman"/>
          <w:bCs/>
          <w:sz w:val="24"/>
          <w:szCs w:val="24"/>
          <w:lang w:bidi="ar-EG"/>
        </w:rPr>
        <w:t>0.001).</w:t>
      </w:r>
      <w:r w:rsidRPr="00711CD6">
        <w:rPr>
          <w:rFonts w:ascii="Book Antiqua" w:hAnsi="Book Antiqua" w:cs="Times New Roman"/>
          <w:sz w:val="24"/>
          <w:szCs w:val="24"/>
        </w:rPr>
        <w:t xml:space="preserve"> The median value of AST was significantly higher in the HCC group than in the other groups</w:t>
      </w:r>
      <w:r w:rsidRPr="00711CD6">
        <w:rPr>
          <w:rFonts w:ascii="Book Antiqua" w:hAnsi="Book Antiqua" w:cs="Times New Roman"/>
          <w:bCs/>
          <w:sz w:val="24"/>
          <w:szCs w:val="24"/>
        </w:rPr>
        <w:t xml:space="preserve"> (</w:t>
      </w:r>
      <w:r w:rsidRPr="00711CD6">
        <w:rPr>
          <w:rFonts w:ascii="Book Antiqua" w:hAnsi="Book Antiqua" w:cs="Times New Roman"/>
          <w:bCs/>
          <w:i/>
          <w:sz w:val="24"/>
          <w:szCs w:val="24"/>
        </w:rPr>
        <w:t>P</w:t>
      </w:r>
      <w:r w:rsidRPr="00711CD6">
        <w:rPr>
          <w:rFonts w:ascii="Book Antiqua" w:hAnsi="Book Antiqua" w:cs="Times New Roman"/>
          <w:bCs/>
          <w:sz w:val="24"/>
          <w:szCs w:val="24"/>
        </w:rPr>
        <w:t xml:space="preserve"> </w:t>
      </w:r>
      <w:r w:rsidRPr="00711CD6">
        <w:rPr>
          <w:rFonts w:ascii="Book Antiqua" w:hAnsi="Book Antiqua" w:cs="Times New Roman"/>
          <w:bCs/>
          <w:sz w:val="24"/>
          <w:szCs w:val="24"/>
          <w:lang w:bidi="ar-EG"/>
        </w:rPr>
        <w:t>&lt;</w:t>
      </w:r>
      <w:r w:rsidR="00711CD6">
        <w:rPr>
          <w:rFonts w:ascii="Book Antiqua" w:eastAsiaTheme="minorEastAsia" w:hAnsi="Book Antiqua" w:cs="Times New Roman" w:hint="eastAsia"/>
          <w:bCs/>
          <w:sz w:val="24"/>
          <w:szCs w:val="24"/>
          <w:lang w:eastAsia="zh-CN" w:bidi="ar-EG"/>
        </w:rPr>
        <w:t xml:space="preserve"> </w:t>
      </w:r>
      <w:r w:rsidRPr="00711CD6">
        <w:rPr>
          <w:rFonts w:ascii="Book Antiqua" w:hAnsi="Book Antiqua" w:cs="Times New Roman"/>
          <w:bCs/>
          <w:sz w:val="24"/>
          <w:szCs w:val="24"/>
          <w:lang w:bidi="ar-EG"/>
        </w:rPr>
        <w:t>0.001)</w:t>
      </w:r>
      <w:r w:rsidRPr="00711CD6">
        <w:rPr>
          <w:rFonts w:ascii="Book Antiqua" w:hAnsi="Book Antiqua" w:cs="Times New Roman"/>
          <w:sz w:val="24"/>
          <w:szCs w:val="24"/>
        </w:rPr>
        <w:t>, whereas there was no significant difference in the median AST value between the LC group and the CHC group. The median value of T-bilirubin was significantly higher in the LC group than in the other groups</w:t>
      </w:r>
      <w:r w:rsidRPr="00711CD6">
        <w:rPr>
          <w:rFonts w:ascii="Book Antiqua" w:hAnsi="Book Antiqua" w:cs="Times New Roman"/>
          <w:bCs/>
          <w:sz w:val="24"/>
          <w:szCs w:val="24"/>
        </w:rPr>
        <w:t xml:space="preserve"> (</w:t>
      </w:r>
      <w:r w:rsidRPr="00711CD6">
        <w:rPr>
          <w:rFonts w:ascii="Book Antiqua" w:hAnsi="Book Antiqua" w:cs="Times New Roman"/>
          <w:bCs/>
          <w:i/>
          <w:sz w:val="24"/>
          <w:szCs w:val="24"/>
        </w:rPr>
        <w:t xml:space="preserve">P </w:t>
      </w:r>
      <w:r w:rsidRPr="00711CD6">
        <w:rPr>
          <w:rFonts w:ascii="Book Antiqua" w:hAnsi="Book Antiqua" w:cs="Times New Roman"/>
          <w:bCs/>
          <w:sz w:val="24"/>
          <w:szCs w:val="24"/>
          <w:lang w:bidi="ar-EG"/>
        </w:rPr>
        <w:t>&lt;</w:t>
      </w:r>
      <w:r w:rsidR="00711CD6">
        <w:rPr>
          <w:rFonts w:ascii="Book Antiqua" w:eastAsiaTheme="minorEastAsia" w:hAnsi="Book Antiqua" w:cs="Times New Roman" w:hint="eastAsia"/>
          <w:bCs/>
          <w:sz w:val="24"/>
          <w:szCs w:val="24"/>
          <w:lang w:eastAsia="zh-CN" w:bidi="ar-EG"/>
        </w:rPr>
        <w:t xml:space="preserve"> </w:t>
      </w:r>
      <w:r w:rsidRPr="00711CD6">
        <w:rPr>
          <w:rFonts w:ascii="Book Antiqua" w:hAnsi="Book Antiqua" w:cs="Times New Roman"/>
          <w:bCs/>
          <w:sz w:val="24"/>
          <w:szCs w:val="24"/>
          <w:lang w:bidi="ar-EG"/>
        </w:rPr>
        <w:t xml:space="preserve">0.001). </w:t>
      </w:r>
      <w:r w:rsidRPr="00711CD6">
        <w:rPr>
          <w:rFonts w:ascii="Book Antiqua" w:hAnsi="Book Antiqua" w:cs="Times New Roman"/>
          <w:sz w:val="24"/>
          <w:szCs w:val="24"/>
        </w:rPr>
        <w:t xml:space="preserve">The median value of albumin was significantly higher in the normal group than in the HCV related liver disease patients in the three patient groups </w:t>
      </w:r>
      <w:r w:rsidRPr="00711CD6">
        <w:rPr>
          <w:rFonts w:ascii="Book Antiqua" w:hAnsi="Book Antiqua" w:cs="Times New Roman"/>
          <w:bCs/>
          <w:sz w:val="24"/>
          <w:szCs w:val="24"/>
        </w:rPr>
        <w:t>(</w:t>
      </w:r>
      <w:r w:rsidRPr="00711CD6">
        <w:rPr>
          <w:rFonts w:ascii="Book Antiqua" w:hAnsi="Book Antiqua" w:cs="Times New Roman"/>
          <w:bCs/>
          <w:i/>
          <w:sz w:val="24"/>
          <w:szCs w:val="24"/>
        </w:rPr>
        <w:t>P</w:t>
      </w:r>
      <w:r w:rsidRPr="00711CD6">
        <w:rPr>
          <w:rFonts w:ascii="Book Antiqua" w:hAnsi="Book Antiqua" w:cs="Times New Roman"/>
          <w:bCs/>
          <w:sz w:val="24"/>
          <w:szCs w:val="24"/>
        </w:rPr>
        <w:t xml:space="preserve"> &lt;</w:t>
      </w:r>
      <w:r w:rsidR="00711CD6">
        <w:rPr>
          <w:rFonts w:ascii="Book Antiqua" w:eastAsiaTheme="minorEastAsia" w:hAnsi="Book Antiqua" w:cs="Times New Roman" w:hint="eastAsia"/>
          <w:bCs/>
          <w:sz w:val="24"/>
          <w:szCs w:val="24"/>
          <w:lang w:eastAsia="zh-CN"/>
        </w:rPr>
        <w:t xml:space="preserve"> </w:t>
      </w:r>
      <w:r w:rsidRPr="00711CD6">
        <w:rPr>
          <w:rFonts w:ascii="Book Antiqua" w:hAnsi="Book Antiqua" w:cs="Times New Roman"/>
          <w:bCs/>
          <w:sz w:val="24"/>
          <w:szCs w:val="24"/>
        </w:rPr>
        <w:t xml:space="preserve">0.001). </w:t>
      </w:r>
      <w:r w:rsidRPr="00711CD6">
        <w:rPr>
          <w:rFonts w:ascii="Book Antiqua" w:hAnsi="Book Antiqua" w:cs="Times New Roman"/>
          <w:sz w:val="24"/>
          <w:szCs w:val="24"/>
        </w:rPr>
        <w:t xml:space="preserve">The median value of albumin in patients with LC was significantly lower than in the patients (HCC and CHC) and healthy controls </w:t>
      </w:r>
      <w:r w:rsidRPr="00711CD6">
        <w:rPr>
          <w:rFonts w:ascii="Book Antiqua" w:hAnsi="Book Antiqua" w:cs="Times New Roman"/>
          <w:bCs/>
          <w:sz w:val="24"/>
          <w:szCs w:val="24"/>
        </w:rPr>
        <w:t>(</w:t>
      </w:r>
      <w:r w:rsidRPr="00711CD6">
        <w:rPr>
          <w:rFonts w:ascii="Book Antiqua" w:hAnsi="Book Antiqua" w:cs="Times New Roman"/>
          <w:bCs/>
          <w:i/>
          <w:sz w:val="24"/>
          <w:szCs w:val="24"/>
        </w:rPr>
        <w:t>P</w:t>
      </w:r>
      <w:r w:rsidR="00711CD6">
        <w:rPr>
          <w:rFonts w:ascii="Book Antiqua" w:eastAsiaTheme="minorEastAsia" w:hAnsi="Book Antiqua" w:cs="Times New Roman" w:hint="eastAsia"/>
          <w:bCs/>
          <w:sz w:val="24"/>
          <w:szCs w:val="24"/>
          <w:lang w:eastAsia="zh-CN"/>
        </w:rPr>
        <w:t xml:space="preserve"> </w:t>
      </w:r>
      <w:r w:rsidRPr="00711CD6">
        <w:rPr>
          <w:rFonts w:ascii="Book Antiqua" w:hAnsi="Book Antiqua" w:cs="Times New Roman"/>
          <w:bCs/>
          <w:sz w:val="24"/>
          <w:szCs w:val="24"/>
        </w:rPr>
        <w:t>&lt;</w:t>
      </w:r>
      <w:r w:rsidR="00711CD6">
        <w:rPr>
          <w:rFonts w:ascii="Book Antiqua" w:eastAsiaTheme="minorEastAsia" w:hAnsi="Book Antiqua" w:cs="Times New Roman" w:hint="eastAsia"/>
          <w:bCs/>
          <w:sz w:val="24"/>
          <w:szCs w:val="24"/>
          <w:lang w:eastAsia="zh-CN"/>
        </w:rPr>
        <w:t xml:space="preserve"> </w:t>
      </w:r>
      <w:r w:rsidRPr="00711CD6">
        <w:rPr>
          <w:rFonts w:ascii="Book Antiqua" w:hAnsi="Book Antiqua" w:cs="Times New Roman"/>
          <w:bCs/>
          <w:sz w:val="24"/>
          <w:szCs w:val="24"/>
        </w:rPr>
        <w:t>0.001).</w:t>
      </w:r>
      <w:r w:rsidRPr="00711CD6">
        <w:rPr>
          <w:rFonts w:ascii="Book Antiqua" w:hAnsi="Book Antiqua" w:cs="Times New Roman"/>
          <w:sz w:val="24"/>
          <w:szCs w:val="24"/>
        </w:rPr>
        <w:t xml:space="preserve"> </w:t>
      </w:r>
    </w:p>
    <w:p w:rsidR="008C0FF6" w:rsidRPr="00D05F24" w:rsidRDefault="008C0FF6" w:rsidP="00BA7079">
      <w:pPr>
        <w:bidi w:val="0"/>
        <w:adjustRightInd w:val="0"/>
        <w:snapToGrid w:val="0"/>
        <w:spacing w:after="0" w:line="360" w:lineRule="auto"/>
        <w:jc w:val="both"/>
        <w:rPr>
          <w:rFonts w:ascii="Book Antiqua" w:hAnsi="Book Antiqua" w:cs="Times New Roman"/>
          <w:sz w:val="24"/>
          <w:szCs w:val="24"/>
        </w:rPr>
      </w:pPr>
    </w:p>
    <w:p w:rsidR="008C0FF6" w:rsidRPr="00711CD6" w:rsidRDefault="0049376F" w:rsidP="00BA7079">
      <w:pPr>
        <w:bidi w:val="0"/>
        <w:adjustRightInd w:val="0"/>
        <w:snapToGrid w:val="0"/>
        <w:spacing w:after="0" w:line="360" w:lineRule="auto"/>
        <w:jc w:val="both"/>
        <w:rPr>
          <w:rFonts w:ascii="Book Antiqua" w:hAnsi="Book Antiqua" w:cs="Times New Roman"/>
          <w:sz w:val="24"/>
          <w:szCs w:val="24"/>
        </w:rPr>
      </w:pPr>
      <w:r>
        <w:rPr>
          <w:rFonts w:ascii="Book Antiqua" w:hAnsi="Book Antiqua" w:cs="Times New Roman"/>
          <w:sz w:val="24"/>
          <w:szCs w:val="24"/>
        </w:rPr>
        <w:lastRenderedPageBreak/>
        <w:t xml:space="preserve"> </w:t>
      </w:r>
      <w:r w:rsidR="008C0FF6" w:rsidRPr="00711CD6">
        <w:rPr>
          <w:rFonts w:ascii="Book Antiqua" w:hAnsi="Book Antiqua" w:cs="Times New Roman"/>
          <w:sz w:val="24"/>
          <w:szCs w:val="24"/>
        </w:rPr>
        <w:t>Regarding ascites,</w:t>
      </w:r>
      <w:r w:rsidR="008C0FF6" w:rsidRPr="00711CD6">
        <w:rPr>
          <w:rFonts w:ascii="Book Antiqua" w:hAnsi="Book Antiqua"/>
          <w:sz w:val="24"/>
          <w:szCs w:val="24"/>
        </w:rPr>
        <w:t xml:space="preserve"> </w:t>
      </w:r>
      <w:r w:rsidR="008C0FF6" w:rsidRPr="00711CD6">
        <w:rPr>
          <w:rFonts w:ascii="Book Antiqua" w:hAnsi="Book Antiqua" w:cs="Times New Roman"/>
          <w:sz w:val="24"/>
          <w:szCs w:val="24"/>
        </w:rPr>
        <w:t xml:space="preserve">42% of the HCC group and 78% of the LC group showed ascites, and there was a significant difference between the two groups </w:t>
      </w:r>
      <w:r w:rsidR="008C0FF6" w:rsidRPr="00711CD6">
        <w:rPr>
          <w:rFonts w:ascii="Book Antiqua" w:hAnsi="Book Antiqua" w:cs="Times New Roman"/>
          <w:bCs/>
          <w:sz w:val="24"/>
          <w:szCs w:val="24"/>
        </w:rPr>
        <w:t>(</w:t>
      </w:r>
      <w:r w:rsidR="008C0FF6" w:rsidRPr="00711CD6">
        <w:rPr>
          <w:rFonts w:ascii="Book Antiqua" w:hAnsi="Book Antiqua" w:cs="Times New Roman"/>
          <w:bCs/>
          <w:i/>
          <w:sz w:val="24"/>
          <w:szCs w:val="24"/>
        </w:rPr>
        <w:t>P</w:t>
      </w:r>
      <w:r w:rsidR="00711CD6" w:rsidRPr="00711CD6">
        <w:rPr>
          <w:rFonts w:ascii="Book Antiqua" w:hAnsi="Book Antiqua" w:cs="Times New Roman"/>
          <w:bCs/>
          <w:sz w:val="24"/>
          <w:szCs w:val="24"/>
        </w:rPr>
        <w:t xml:space="preserve"> </w:t>
      </w:r>
      <w:r w:rsidR="008C0FF6" w:rsidRPr="00711CD6">
        <w:rPr>
          <w:rFonts w:ascii="Book Antiqua" w:hAnsi="Book Antiqua" w:cs="Times New Roman"/>
          <w:bCs/>
          <w:sz w:val="24"/>
          <w:szCs w:val="24"/>
        </w:rPr>
        <w:t>&lt;</w:t>
      </w:r>
      <w:r w:rsidR="00711CD6">
        <w:rPr>
          <w:rFonts w:ascii="Book Antiqua" w:eastAsiaTheme="minorEastAsia" w:hAnsi="Book Antiqua" w:cs="Times New Roman" w:hint="eastAsia"/>
          <w:bCs/>
          <w:sz w:val="24"/>
          <w:szCs w:val="24"/>
          <w:lang w:eastAsia="zh-CN"/>
        </w:rPr>
        <w:t xml:space="preserve"> </w:t>
      </w:r>
      <w:r w:rsidR="008C0FF6" w:rsidRPr="00711CD6">
        <w:rPr>
          <w:rFonts w:ascii="Book Antiqua" w:hAnsi="Book Antiqua" w:cs="Times New Roman"/>
          <w:bCs/>
          <w:sz w:val="24"/>
          <w:szCs w:val="24"/>
        </w:rPr>
        <w:t>0.001).</w:t>
      </w:r>
      <w:r w:rsidR="008C0FF6" w:rsidRPr="00711CD6">
        <w:rPr>
          <w:rFonts w:ascii="Book Antiqua" w:hAnsi="Book Antiqua" w:cs="Times New Roman"/>
          <w:sz w:val="24"/>
          <w:szCs w:val="24"/>
        </w:rPr>
        <w:t xml:space="preserve"> The severity of liver disease in the HCC and cirrhotic groups was assessed using the child score; 36% of HCC group scored child A, 36% scored child B, and 28% scored child C compared to 12.5%, 28%, and 59.5% in the LC group, respectively </w:t>
      </w:r>
      <w:r w:rsidR="008C0FF6" w:rsidRPr="00711CD6">
        <w:rPr>
          <w:rFonts w:ascii="Book Antiqua" w:hAnsi="Book Antiqua" w:cs="Times New Roman"/>
          <w:bCs/>
          <w:sz w:val="24"/>
          <w:szCs w:val="24"/>
        </w:rPr>
        <w:t>(</w:t>
      </w:r>
      <w:r w:rsidR="008C0FF6" w:rsidRPr="00711CD6">
        <w:rPr>
          <w:rFonts w:ascii="Book Antiqua" w:hAnsi="Book Antiqua" w:cs="Times New Roman"/>
          <w:bCs/>
          <w:i/>
          <w:sz w:val="24"/>
          <w:szCs w:val="24"/>
        </w:rPr>
        <w:t>P</w:t>
      </w:r>
      <w:r w:rsidR="008C0FF6" w:rsidRPr="00711CD6">
        <w:rPr>
          <w:rFonts w:ascii="Book Antiqua" w:hAnsi="Book Antiqua" w:cs="Times New Roman"/>
          <w:bCs/>
          <w:sz w:val="24"/>
          <w:szCs w:val="24"/>
        </w:rPr>
        <w:t xml:space="preserve"> &lt;</w:t>
      </w:r>
      <w:r w:rsidR="00711CD6">
        <w:rPr>
          <w:rFonts w:ascii="Book Antiqua" w:eastAsiaTheme="minorEastAsia" w:hAnsi="Book Antiqua" w:cs="Times New Roman" w:hint="eastAsia"/>
          <w:bCs/>
          <w:sz w:val="24"/>
          <w:szCs w:val="24"/>
          <w:lang w:eastAsia="zh-CN"/>
        </w:rPr>
        <w:t xml:space="preserve"> </w:t>
      </w:r>
      <w:r w:rsidR="008C0FF6" w:rsidRPr="00711CD6">
        <w:rPr>
          <w:rFonts w:ascii="Book Antiqua" w:hAnsi="Book Antiqua" w:cs="Times New Roman"/>
          <w:bCs/>
          <w:sz w:val="24"/>
          <w:szCs w:val="24"/>
        </w:rPr>
        <w:t>0.001),</w:t>
      </w:r>
      <w:r w:rsidR="008C0FF6" w:rsidRPr="00711CD6">
        <w:rPr>
          <w:rFonts w:ascii="Book Antiqua" w:hAnsi="Book Antiqua" w:cs="Times New Roman"/>
          <w:sz w:val="24"/>
          <w:szCs w:val="24"/>
        </w:rPr>
        <w:t xml:space="preserve"> consistently with the conclusion that the LC group had a more decompensated pattern than the HCC group.</w:t>
      </w:r>
    </w:p>
    <w:p w:rsidR="008C0FF6" w:rsidRPr="00711CD6" w:rsidRDefault="008C0FF6" w:rsidP="00711CD6">
      <w:pPr>
        <w:autoSpaceDE w:val="0"/>
        <w:autoSpaceDN w:val="0"/>
        <w:bidi w:val="0"/>
        <w:adjustRightInd w:val="0"/>
        <w:snapToGrid w:val="0"/>
        <w:spacing w:after="0" w:line="360" w:lineRule="auto"/>
        <w:ind w:firstLineChars="100" w:firstLine="240"/>
        <w:jc w:val="both"/>
        <w:rPr>
          <w:rFonts w:ascii="Book Antiqua" w:hAnsi="Book Antiqua" w:cs="Times New Roman"/>
          <w:bCs/>
          <w:sz w:val="24"/>
          <w:szCs w:val="24"/>
        </w:rPr>
      </w:pPr>
      <w:r w:rsidRPr="00711CD6">
        <w:rPr>
          <w:rFonts w:ascii="Book Antiqua" w:hAnsi="Book Antiqua" w:cs="Times New Roman"/>
          <w:sz w:val="24"/>
          <w:szCs w:val="24"/>
        </w:rPr>
        <w:t xml:space="preserve">Spearman’s rank analysis of the studied serological markers for the control group showed a maximum rho of - 0.218, indicating little or no correlation between age and </w:t>
      </w:r>
      <w:proofErr w:type="spellStart"/>
      <w:r w:rsidRPr="00711CD6">
        <w:rPr>
          <w:rFonts w:ascii="Book Antiqua" w:hAnsi="Book Antiqua" w:cs="Times New Roman"/>
          <w:sz w:val="24"/>
          <w:szCs w:val="24"/>
        </w:rPr>
        <w:t>analyte</w:t>
      </w:r>
      <w:proofErr w:type="spellEnd"/>
      <w:r w:rsidRPr="00711CD6">
        <w:rPr>
          <w:rFonts w:ascii="Book Antiqua" w:hAnsi="Book Antiqua" w:cs="Times New Roman"/>
          <w:sz w:val="24"/>
          <w:szCs w:val="24"/>
        </w:rPr>
        <w:t xml:space="preserve"> level</w:t>
      </w:r>
      <w:r w:rsidRPr="00711CD6">
        <w:rPr>
          <w:rFonts w:ascii="Book Antiqua" w:hAnsi="Book Antiqua" w:cs="AdvTT86d47313"/>
          <w:sz w:val="24"/>
          <w:szCs w:val="24"/>
        </w:rPr>
        <w:t xml:space="preserve"> </w:t>
      </w:r>
      <w:r w:rsidRPr="00711CD6">
        <w:rPr>
          <w:rFonts w:ascii="Book Antiqua" w:hAnsi="Book Antiqua" w:cs="Times New Roman"/>
          <w:sz w:val="24"/>
          <w:szCs w:val="24"/>
        </w:rPr>
        <w:t>in the control group, because the rho</w:t>
      </w:r>
      <w:r w:rsidR="00711CD6">
        <w:rPr>
          <w:rFonts w:ascii="Book Antiqua" w:hAnsi="Book Antiqua" w:cs="Times New Roman"/>
          <w:sz w:val="24"/>
          <w:szCs w:val="24"/>
        </w:rPr>
        <w:t xml:space="preserve"> value was in the range of 0-(-0.25)</w:t>
      </w:r>
      <w:r w:rsidRPr="00711CD6">
        <w:rPr>
          <w:rFonts w:ascii="Book Antiqua" w:hAnsi="Book Antiqua" w:cs="Times New Roman"/>
          <w:sz w:val="24"/>
          <w:szCs w:val="24"/>
        </w:rPr>
        <w:t xml:space="preserve">, as shown in </w:t>
      </w:r>
      <w:r w:rsidR="00711CD6">
        <w:rPr>
          <w:rFonts w:ascii="Book Antiqua" w:eastAsiaTheme="minorEastAsia" w:hAnsi="Book Antiqua" w:cs="Times New Roman" w:hint="eastAsia"/>
          <w:sz w:val="24"/>
          <w:szCs w:val="24"/>
          <w:lang w:eastAsia="zh-CN"/>
        </w:rPr>
        <w:t xml:space="preserve">Supplementary </w:t>
      </w:r>
      <w:r w:rsidRPr="00711CD6">
        <w:rPr>
          <w:rFonts w:ascii="Book Antiqua" w:hAnsi="Book Antiqua" w:cs="Times New Roman"/>
          <w:bCs/>
          <w:sz w:val="24"/>
          <w:szCs w:val="24"/>
        </w:rPr>
        <w:t>Table</w:t>
      </w:r>
      <w:r w:rsidR="00711CD6">
        <w:rPr>
          <w:rFonts w:ascii="Book Antiqua" w:eastAsiaTheme="minorEastAsia" w:hAnsi="Book Antiqua" w:cs="Times New Roman" w:hint="eastAsia"/>
          <w:bCs/>
          <w:sz w:val="24"/>
          <w:szCs w:val="24"/>
          <w:lang w:eastAsia="zh-CN"/>
        </w:rPr>
        <w:t xml:space="preserve"> </w:t>
      </w:r>
      <w:r w:rsidR="00711CD6" w:rsidRPr="00711CD6">
        <w:rPr>
          <w:rFonts w:ascii="Book Antiqua" w:eastAsiaTheme="minorEastAsia" w:hAnsi="Book Antiqua" w:cs="Times New Roman"/>
          <w:bCs/>
          <w:sz w:val="24"/>
          <w:szCs w:val="24"/>
          <w:lang w:eastAsia="zh-CN"/>
        </w:rPr>
        <w:t>1</w:t>
      </w:r>
      <w:r w:rsidRPr="00711CD6">
        <w:rPr>
          <w:rFonts w:ascii="Book Antiqua" w:hAnsi="Book Antiqua" w:cs="Times New Roman"/>
          <w:bCs/>
          <w:sz w:val="24"/>
          <w:szCs w:val="24"/>
        </w:rPr>
        <w:t>.</w:t>
      </w:r>
    </w:p>
    <w:p w:rsidR="008C0FF6" w:rsidRPr="00D05F24" w:rsidRDefault="008C0FF6" w:rsidP="00BA7079">
      <w:pPr>
        <w:autoSpaceDE w:val="0"/>
        <w:autoSpaceDN w:val="0"/>
        <w:bidi w:val="0"/>
        <w:adjustRightInd w:val="0"/>
        <w:snapToGrid w:val="0"/>
        <w:spacing w:after="0" w:line="360" w:lineRule="auto"/>
        <w:jc w:val="both"/>
        <w:rPr>
          <w:rFonts w:ascii="Book Antiqua" w:hAnsi="Book Antiqua" w:cs="Times New Roman"/>
          <w:b/>
          <w:bCs/>
          <w:sz w:val="24"/>
          <w:szCs w:val="24"/>
        </w:rPr>
      </w:pPr>
    </w:p>
    <w:p w:rsidR="008C0FF6" w:rsidRPr="00D05F24" w:rsidRDefault="008C0FF6" w:rsidP="00BA7079">
      <w:pPr>
        <w:autoSpaceDE w:val="0"/>
        <w:autoSpaceDN w:val="0"/>
        <w:bidi w:val="0"/>
        <w:adjustRightInd w:val="0"/>
        <w:snapToGrid w:val="0"/>
        <w:spacing w:after="0" w:line="360" w:lineRule="auto"/>
        <w:jc w:val="both"/>
        <w:rPr>
          <w:rFonts w:ascii="Book Antiqua" w:hAnsi="Book Antiqua" w:cs="Times New Roman"/>
          <w:b/>
          <w:bCs/>
          <w:i/>
          <w:iCs/>
          <w:sz w:val="24"/>
          <w:szCs w:val="24"/>
        </w:rPr>
      </w:pPr>
      <w:r w:rsidRPr="00D05F24">
        <w:rPr>
          <w:rFonts w:ascii="Book Antiqua" w:hAnsi="Book Antiqua" w:cs="Times New Roman"/>
          <w:b/>
          <w:bCs/>
          <w:i/>
          <w:iCs/>
          <w:sz w:val="24"/>
          <w:szCs w:val="24"/>
        </w:rPr>
        <w:t>Serological marker levels in patients diagnosed with HCC, liver cirrhosis, and chronic hepatitis C and in healthy controls</w:t>
      </w:r>
    </w:p>
    <w:p w:rsidR="008C0FF6" w:rsidRPr="00711CD6" w:rsidRDefault="008C0FF6" w:rsidP="00BA7079">
      <w:pPr>
        <w:autoSpaceDE w:val="0"/>
        <w:autoSpaceDN w:val="0"/>
        <w:bidi w:val="0"/>
        <w:adjustRightInd w:val="0"/>
        <w:snapToGrid w:val="0"/>
        <w:spacing w:after="0" w:line="360" w:lineRule="auto"/>
        <w:jc w:val="both"/>
        <w:rPr>
          <w:rFonts w:ascii="Book Antiqua" w:hAnsi="Book Antiqua"/>
          <w:sz w:val="24"/>
          <w:szCs w:val="24"/>
        </w:rPr>
      </w:pPr>
      <w:r w:rsidRPr="00711CD6">
        <w:rPr>
          <w:rFonts w:ascii="Book Antiqua" w:hAnsi="Book Antiqua"/>
          <w:sz w:val="24"/>
          <w:szCs w:val="24"/>
        </w:rPr>
        <w:t>The levels of the studied biomarkers in the different studied groups were expressed as box plots with scattered measurement points (</w:t>
      </w:r>
      <w:r w:rsidR="00136B3B">
        <w:rPr>
          <w:rFonts w:ascii="Book Antiqua" w:hAnsi="Book Antiqua"/>
          <w:bCs/>
          <w:sz w:val="24"/>
          <w:szCs w:val="24"/>
        </w:rPr>
        <w:t>Figure</w:t>
      </w:r>
      <w:r w:rsidRPr="00711CD6">
        <w:rPr>
          <w:rFonts w:ascii="Book Antiqua" w:hAnsi="Book Antiqua"/>
          <w:bCs/>
          <w:sz w:val="24"/>
          <w:szCs w:val="24"/>
        </w:rPr>
        <w:t xml:space="preserve"> 1);</w:t>
      </w:r>
      <w:r w:rsidRPr="00711CD6">
        <w:rPr>
          <w:rFonts w:ascii="Book Antiqua" w:hAnsi="Book Antiqua"/>
          <w:sz w:val="24"/>
          <w:szCs w:val="24"/>
        </w:rPr>
        <w:t xml:space="preserve"> more details such as the mean</w:t>
      </w:r>
      <w:r w:rsidR="0049376F">
        <w:rPr>
          <w:rFonts w:ascii="Book Antiqua" w:hAnsi="Book Antiqua"/>
          <w:sz w:val="24"/>
          <w:szCs w:val="24"/>
        </w:rPr>
        <w:t xml:space="preserve"> </w:t>
      </w:r>
      <w:r w:rsidR="00711CD6">
        <w:rPr>
          <w:rFonts w:ascii="Book Antiqua" w:hAnsi="Book Antiqua"/>
          <w:sz w:val="24"/>
          <w:szCs w:val="24"/>
        </w:rPr>
        <w:t>±</w:t>
      </w:r>
      <w:r w:rsidR="0049376F">
        <w:rPr>
          <w:rFonts w:ascii="Book Antiqua" w:hAnsi="Book Antiqua"/>
          <w:sz w:val="24"/>
          <w:szCs w:val="24"/>
        </w:rPr>
        <w:t xml:space="preserve"> </w:t>
      </w:r>
      <w:r w:rsidRPr="00711CD6">
        <w:rPr>
          <w:rFonts w:ascii="Book Antiqua" w:hAnsi="Book Antiqua"/>
          <w:sz w:val="24"/>
          <w:szCs w:val="24"/>
        </w:rPr>
        <w:t>SD, median and range are shown in</w:t>
      </w:r>
      <w:r w:rsidRPr="00711CD6">
        <w:rPr>
          <w:rFonts w:ascii="Book Antiqua" w:hAnsi="Book Antiqua"/>
          <w:bCs/>
          <w:sz w:val="24"/>
          <w:szCs w:val="24"/>
        </w:rPr>
        <w:t xml:space="preserve"> (Table 2).</w:t>
      </w:r>
      <w:r w:rsidRPr="00711CD6">
        <w:rPr>
          <w:rFonts w:ascii="Book Antiqua" w:hAnsi="Book Antiqua"/>
          <w:sz w:val="24"/>
          <w:szCs w:val="24"/>
        </w:rPr>
        <w:t xml:space="preserve"> </w:t>
      </w:r>
    </w:p>
    <w:p w:rsidR="008C0FF6" w:rsidRPr="00711CD6" w:rsidRDefault="008C0FF6" w:rsidP="00711CD6">
      <w:pPr>
        <w:pStyle w:val="a4"/>
        <w:shd w:val="clear" w:color="auto" w:fill="FFFFFF"/>
        <w:adjustRightInd w:val="0"/>
        <w:snapToGrid w:val="0"/>
        <w:spacing w:after="0" w:line="360" w:lineRule="auto"/>
        <w:ind w:firstLineChars="100" w:firstLine="240"/>
        <w:jc w:val="both"/>
        <w:rPr>
          <w:rFonts w:ascii="Book Antiqua" w:hAnsi="Book Antiqua"/>
          <w:bCs/>
        </w:rPr>
      </w:pPr>
      <w:r w:rsidRPr="00711CD6">
        <w:rPr>
          <w:rFonts w:ascii="Book Antiqua" w:hAnsi="Book Antiqua"/>
        </w:rPr>
        <w:t xml:space="preserve">The median proteasome serum concentration was significantly elevated in patients with HCC compared with patients with LC and CHC and healthy controls </w:t>
      </w:r>
      <w:r w:rsidRPr="00711CD6">
        <w:rPr>
          <w:rFonts w:ascii="Book Antiqua" w:hAnsi="Book Antiqua"/>
          <w:bCs/>
        </w:rPr>
        <w:t>(</w:t>
      </w:r>
      <w:r w:rsidRPr="00711CD6">
        <w:rPr>
          <w:rFonts w:ascii="Book Antiqua" w:hAnsi="Book Antiqua"/>
          <w:bCs/>
          <w:i/>
        </w:rPr>
        <w:t>P</w:t>
      </w:r>
      <w:r w:rsidR="00711CD6" w:rsidRPr="00711CD6">
        <w:rPr>
          <w:rFonts w:ascii="Book Antiqua" w:eastAsiaTheme="minorEastAsia" w:hAnsi="Book Antiqua" w:hint="eastAsia"/>
          <w:bCs/>
          <w:lang w:eastAsia="zh-CN"/>
        </w:rPr>
        <w:t xml:space="preserve"> </w:t>
      </w:r>
      <w:r w:rsidRPr="00711CD6">
        <w:rPr>
          <w:rFonts w:ascii="Book Antiqua" w:hAnsi="Book Antiqua"/>
          <w:bCs/>
        </w:rPr>
        <w:t>&lt;</w:t>
      </w:r>
      <w:r w:rsidR="00711CD6" w:rsidRPr="00711CD6">
        <w:rPr>
          <w:rFonts w:ascii="Book Antiqua" w:eastAsiaTheme="minorEastAsia" w:hAnsi="Book Antiqua" w:hint="eastAsia"/>
          <w:bCs/>
          <w:lang w:eastAsia="zh-CN"/>
        </w:rPr>
        <w:t xml:space="preserve"> </w:t>
      </w:r>
      <w:r w:rsidRPr="00711CD6">
        <w:rPr>
          <w:rFonts w:ascii="Book Antiqua" w:hAnsi="Book Antiqua"/>
          <w:bCs/>
        </w:rPr>
        <w:t>0.001)</w:t>
      </w:r>
      <w:r w:rsidRPr="00711CD6">
        <w:rPr>
          <w:rFonts w:ascii="Book Antiqua" w:hAnsi="Book Antiqua"/>
        </w:rPr>
        <w:t xml:space="preserve"> with mean values </w:t>
      </w:r>
      <w:r w:rsidRPr="00711CD6">
        <w:rPr>
          <w:rFonts w:ascii="Book Antiqua" w:hAnsi="Book Antiqua"/>
          <w:bCs/>
        </w:rPr>
        <w:t>0.91</w:t>
      </w:r>
      <w:r w:rsidR="00711CD6" w:rsidRPr="00711CD6">
        <w:rPr>
          <w:rFonts w:ascii="Book Antiqua" w:hAnsi="Book Antiqua"/>
          <w:bCs/>
        </w:rPr>
        <w:t xml:space="preserve"> ± </w:t>
      </w:r>
      <w:r w:rsidRPr="00711CD6">
        <w:rPr>
          <w:rFonts w:ascii="Book Antiqua" w:hAnsi="Book Antiqua"/>
          <w:bCs/>
        </w:rPr>
        <w:t>0.6, 0.25</w:t>
      </w:r>
      <w:r w:rsidR="00711CD6" w:rsidRPr="00711CD6">
        <w:rPr>
          <w:rFonts w:ascii="Book Antiqua" w:hAnsi="Book Antiqua"/>
          <w:bCs/>
        </w:rPr>
        <w:t xml:space="preserve"> ± </w:t>
      </w:r>
      <w:r w:rsidRPr="00711CD6">
        <w:rPr>
          <w:rFonts w:ascii="Book Antiqua" w:hAnsi="Book Antiqua"/>
          <w:bCs/>
        </w:rPr>
        <w:t>0.25, 0.68</w:t>
      </w:r>
      <w:r w:rsidR="00711CD6" w:rsidRPr="00711CD6">
        <w:rPr>
          <w:rFonts w:ascii="Book Antiqua" w:hAnsi="Book Antiqua"/>
          <w:bCs/>
        </w:rPr>
        <w:t xml:space="preserve"> ± </w:t>
      </w:r>
      <w:r w:rsidRPr="00711CD6">
        <w:rPr>
          <w:rFonts w:ascii="Book Antiqua" w:hAnsi="Book Antiqua"/>
          <w:bCs/>
        </w:rPr>
        <w:t>0.58, and 0.19</w:t>
      </w:r>
      <w:r w:rsidR="00711CD6" w:rsidRPr="00711CD6">
        <w:rPr>
          <w:rFonts w:ascii="Book Antiqua" w:hAnsi="Book Antiqua"/>
          <w:bCs/>
        </w:rPr>
        <w:t xml:space="preserve"> ± </w:t>
      </w:r>
      <w:r w:rsidRPr="00711CD6">
        <w:rPr>
          <w:rFonts w:ascii="Book Antiqua" w:hAnsi="Book Antiqua"/>
          <w:bCs/>
        </w:rPr>
        <w:t>0.3</w:t>
      </w:r>
      <w:r w:rsidRPr="00711CD6">
        <w:rPr>
          <w:rFonts w:ascii="Book Antiqua" w:hAnsi="Book Antiqua"/>
        </w:rPr>
        <w:t xml:space="preserve"> </w:t>
      </w:r>
      <w:proofErr w:type="spellStart"/>
      <w:r w:rsidR="00711CD6">
        <w:rPr>
          <w:rFonts w:ascii="Book Antiqua" w:hAnsi="Book Antiqua"/>
        </w:rPr>
        <w:t>μ</w:t>
      </w:r>
      <w:r w:rsidRPr="00711CD6">
        <w:rPr>
          <w:rFonts w:ascii="Book Antiqua" w:hAnsi="Book Antiqua"/>
        </w:rPr>
        <w:t>g</w:t>
      </w:r>
      <w:proofErr w:type="spellEnd"/>
      <w:r w:rsidRPr="00711CD6">
        <w:rPr>
          <w:rFonts w:ascii="Book Antiqua" w:hAnsi="Book Antiqua"/>
        </w:rPr>
        <w:t xml:space="preserve">/ml, respectively. However, the median proteasome concentration was significantly elevated in patients with CHC compared with patients with LC and the healthy controls </w:t>
      </w:r>
      <w:r w:rsidRPr="00711CD6">
        <w:rPr>
          <w:rFonts w:ascii="Book Antiqua" w:hAnsi="Book Antiqua"/>
          <w:bCs/>
        </w:rPr>
        <w:t>(</w:t>
      </w:r>
      <w:r w:rsidR="00711CD6" w:rsidRPr="00711CD6">
        <w:rPr>
          <w:rFonts w:ascii="Book Antiqua" w:hAnsi="Book Antiqua"/>
          <w:bCs/>
          <w:i/>
        </w:rPr>
        <w:t>P</w:t>
      </w:r>
      <w:r w:rsidRPr="00711CD6">
        <w:rPr>
          <w:rFonts w:ascii="Book Antiqua" w:hAnsi="Book Antiqua"/>
          <w:bCs/>
        </w:rPr>
        <w:t xml:space="preserve"> &lt;</w:t>
      </w:r>
      <w:r w:rsidR="00711CD6" w:rsidRPr="00711CD6">
        <w:rPr>
          <w:rFonts w:ascii="Book Antiqua" w:eastAsiaTheme="minorEastAsia" w:hAnsi="Book Antiqua" w:hint="eastAsia"/>
          <w:bCs/>
          <w:lang w:eastAsia="zh-CN"/>
        </w:rPr>
        <w:t xml:space="preserve"> </w:t>
      </w:r>
      <w:r w:rsidRPr="00711CD6">
        <w:rPr>
          <w:rFonts w:ascii="Book Antiqua" w:hAnsi="Book Antiqua"/>
          <w:bCs/>
        </w:rPr>
        <w:t>0.001).</w:t>
      </w:r>
    </w:p>
    <w:p w:rsidR="008C0FF6" w:rsidRPr="00711CD6" w:rsidRDefault="008C0FF6" w:rsidP="00711CD6">
      <w:pPr>
        <w:pStyle w:val="a4"/>
        <w:shd w:val="clear" w:color="auto" w:fill="FFFFFF"/>
        <w:adjustRightInd w:val="0"/>
        <w:snapToGrid w:val="0"/>
        <w:spacing w:after="0" w:line="360" w:lineRule="auto"/>
        <w:ind w:firstLineChars="100" w:firstLine="240"/>
        <w:jc w:val="both"/>
        <w:rPr>
          <w:rFonts w:ascii="Book Antiqua" w:hAnsi="Book Antiqua"/>
        </w:rPr>
      </w:pPr>
      <w:r w:rsidRPr="00711CD6">
        <w:rPr>
          <w:rFonts w:ascii="Book Antiqua" w:hAnsi="Book Antiqua"/>
        </w:rPr>
        <w:t xml:space="preserve">Moreover, the median concentration of serum IL-8 was significantly higher in patients with HCC and LC than in patients with CHC and the healthy controls, with mean values of </w:t>
      </w:r>
      <w:r w:rsidRPr="00711CD6">
        <w:rPr>
          <w:rFonts w:ascii="Book Antiqua" w:hAnsi="Book Antiqua"/>
          <w:bCs/>
        </w:rPr>
        <w:t>518.19</w:t>
      </w:r>
      <w:r w:rsidR="00711CD6" w:rsidRPr="00711CD6">
        <w:rPr>
          <w:rFonts w:ascii="Book Antiqua" w:hAnsi="Book Antiqua"/>
          <w:bCs/>
        </w:rPr>
        <w:t xml:space="preserve"> ± </w:t>
      </w:r>
      <w:r w:rsidRPr="00711CD6">
        <w:rPr>
          <w:rFonts w:ascii="Book Antiqua" w:hAnsi="Book Antiqua"/>
          <w:bCs/>
        </w:rPr>
        <w:t>656.23</w:t>
      </w:r>
      <w:r w:rsidR="00711CD6" w:rsidRPr="00711CD6">
        <w:rPr>
          <w:rFonts w:ascii="Book Antiqua" w:hAnsi="Book Antiqua" w:cs="Arial"/>
          <w:sz w:val="22"/>
          <w:szCs w:val="22"/>
        </w:rPr>
        <w:t xml:space="preserve"> </w:t>
      </w:r>
      <w:proofErr w:type="spellStart"/>
      <w:r w:rsidR="00711CD6" w:rsidRPr="00711CD6">
        <w:rPr>
          <w:rFonts w:ascii="Book Antiqua" w:hAnsi="Book Antiqua"/>
          <w:bCs/>
        </w:rPr>
        <w:t>pg</w:t>
      </w:r>
      <w:proofErr w:type="spellEnd"/>
      <w:r w:rsidR="00711CD6" w:rsidRPr="00711CD6">
        <w:rPr>
          <w:rFonts w:ascii="Book Antiqua" w:hAnsi="Book Antiqua"/>
          <w:bCs/>
        </w:rPr>
        <w:t>/m</w:t>
      </w:r>
      <w:r w:rsidR="00711CD6" w:rsidRPr="00711CD6">
        <w:rPr>
          <w:rFonts w:ascii="Book Antiqua" w:hAnsi="Book Antiqua" w:hint="eastAsia"/>
          <w:bCs/>
        </w:rPr>
        <w:t>L</w:t>
      </w:r>
      <w:r w:rsidRPr="00711CD6">
        <w:rPr>
          <w:rFonts w:ascii="Book Antiqua" w:hAnsi="Book Antiqua"/>
          <w:bCs/>
        </w:rPr>
        <w:t>,</w:t>
      </w:r>
      <w:r w:rsidRPr="00711CD6">
        <w:rPr>
          <w:rFonts w:ascii="Book Antiqua" w:hAnsi="Book Antiqua"/>
        </w:rPr>
        <w:t xml:space="preserve"> </w:t>
      </w:r>
      <w:r w:rsidRPr="00711CD6">
        <w:rPr>
          <w:rFonts w:ascii="Book Antiqua" w:hAnsi="Book Antiqua"/>
          <w:bCs/>
        </w:rPr>
        <w:t>552.9</w:t>
      </w:r>
      <w:r w:rsidR="00711CD6" w:rsidRPr="00711CD6">
        <w:rPr>
          <w:rFonts w:ascii="Book Antiqua" w:hAnsi="Book Antiqua"/>
          <w:bCs/>
        </w:rPr>
        <w:t xml:space="preserve"> ± </w:t>
      </w:r>
      <w:r w:rsidRPr="00711CD6">
        <w:rPr>
          <w:rFonts w:ascii="Book Antiqua" w:hAnsi="Book Antiqua"/>
          <w:bCs/>
        </w:rPr>
        <w:t>732.2</w:t>
      </w:r>
      <w:r w:rsidR="00711CD6" w:rsidRPr="00711CD6">
        <w:rPr>
          <w:rFonts w:ascii="Book Antiqua" w:hAnsi="Book Antiqua" w:cs="Arial"/>
          <w:sz w:val="22"/>
          <w:szCs w:val="22"/>
        </w:rPr>
        <w:t xml:space="preserve"> </w:t>
      </w:r>
      <w:proofErr w:type="spellStart"/>
      <w:r w:rsidR="00711CD6" w:rsidRPr="00711CD6">
        <w:rPr>
          <w:rFonts w:ascii="Book Antiqua" w:hAnsi="Book Antiqua"/>
          <w:bCs/>
        </w:rPr>
        <w:t>pg</w:t>
      </w:r>
      <w:proofErr w:type="spellEnd"/>
      <w:r w:rsidR="00711CD6" w:rsidRPr="00711CD6">
        <w:rPr>
          <w:rFonts w:ascii="Book Antiqua" w:hAnsi="Book Antiqua"/>
          <w:bCs/>
        </w:rPr>
        <w:t>/m</w:t>
      </w:r>
      <w:r w:rsidR="00711CD6" w:rsidRPr="00711CD6">
        <w:rPr>
          <w:rFonts w:ascii="Book Antiqua" w:hAnsi="Book Antiqua" w:hint="eastAsia"/>
          <w:bCs/>
        </w:rPr>
        <w:t>L</w:t>
      </w:r>
      <w:r w:rsidRPr="00711CD6">
        <w:rPr>
          <w:rFonts w:ascii="Book Antiqua" w:hAnsi="Book Antiqua"/>
        </w:rPr>
        <w:t xml:space="preserve">, </w:t>
      </w:r>
      <w:r w:rsidRPr="00711CD6">
        <w:rPr>
          <w:rFonts w:ascii="Book Antiqua" w:hAnsi="Book Antiqua"/>
          <w:bCs/>
        </w:rPr>
        <w:t>283.76</w:t>
      </w:r>
      <w:r w:rsidR="00711CD6" w:rsidRPr="00711CD6">
        <w:rPr>
          <w:rFonts w:ascii="Book Antiqua" w:hAnsi="Book Antiqua"/>
          <w:bCs/>
        </w:rPr>
        <w:t xml:space="preserve"> ± </w:t>
      </w:r>
      <w:r w:rsidRPr="00711CD6">
        <w:rPr>
          <w:rFonts w:ascii="Book Antiqua" w:hAnsi="Book Antiqua"/>
          <w:bCs/>
        </w:rPr>
        <w:t>442.7</w:t>
      </w:r>
      <w:r w:rsidR="00711CD6" w:rsidRPr="00711CD6">
        <w:rPr>
          <w:rFonts w:ascii="Book Antiqua" w:hAnsi="Book Antiqua" w:cs="Arial"/>
          <w:sz w:val="22"/>
          <w:szCs w:val="22"/>
        </w:rPr>
        <w:t xml:space="preserve"> </w:t>
      </w:r>
      <w:proofErr w:type="spellStart"/>
      <w:r w:rsidR="00711CD6" w:rsidRPr="00711CD6">
        <w:rPr>
          <w:rFonts w:ascii="Book Antiqua" w:hAnsi="Book Antiqua"/>
          <w:bCs/>
        </w:rPr>
        <w:t>pg</w:t>
      </w:r>
      <w:proofErr w:type="spellEnd"/>
      <w:r w:rsidR="00711CD6" w:rsidRPr="00711CD6">
        <w:rPr>
          <w:rFonts w:ascii="Book Antiqua" w:hAnsi="Book Antiqua"/>
          <w:bCs/>
        </w:rPr>
        <w:t>/m</w:t>
      </w:r>
      <w:r w:rsidR="00711CD6" w:rsidRPr="00711CD6">
        <w:rPr>
          <w:rFonts w:ascii="Book Antiqua" w:hAnsi="Book Antiqua" w:hint="eastAsia"/>
          <w:bCs/>
        </w:rPr>
        <w:t>L</w:t>
      </w:r>
      <w:r w:rsidRPr="00711CD6">
        <w:rPr>
          <w:rFonts w:ascii="Book Antiqua" w:hAnsi="Book Antiqua"/>
          <w:bCs/>
        </w:rPr>
        <w:t>,</w:t>
      </w:r>
      <w:r w:rsidRPr="00711CD6">
        <w:rPr>
          <w:rFonts w:ascii="Book Antiqua" w:hAnsi="Book Antiqua"/>
        </w:rPr>
        <w:t xml:space="preserve"> and </w:t>
      </w:r>
      <w:r w:rsidRPr="00711CD6">
        <w:rPr>
          <w:rFonts w:ascii="Book Antiqua" w:hAnsi="Book Antiqua"/>
          <w:bCs/>
        </w:rPr>
        <w:t>238.8</w:t>
      </w:r>
      <w:r w:rsidR="00711CD6" w:rsidRPr="00711CD6">
        <w:rPr>
          <w:rFonts w:ascii="Book Antiqua" w:hAnsi="Book Antiqua"/>
          <w:bCs/>
        </w:rPr>
        <w:t xml:space="preserve"> ± </w:t>
      </w:r>
      <w:r w:rsidRPr="00711CD6">
        <w:rPr>
          <w:rFonts w:ascii="Book Antiqua" w:hAnsi="Book Antiqua"/>
          <w:bCs/>
        </w:rPr>
        <w:t>431.6</w:t>
      </w:r>
      <w:r w:rsidRPr="00711CD6">
        <w:rPr>
          <w:rFonts w:ascii="Book Antiqua" w:hAnsi="Book Antiqua"/>
        </w:rPr>
        <w:t xml:space="preserve"> </w:t>
      </w:r>
      <w:proofErr w:type="spellStart"/>
      <w:r w:rsidRPr="00711CD6">
        <w:rPr>
          <w:rFonts w:ascii="Book Antiqua" w:hAnsi="Book Antiqua"/>
        </w:rPr>
        <w:t>pg</w:t>
      </w:r>
      <w:proofErr w:type="spellEnd"/>
      <w:r w:rsidRPr="00711CD6">
        <w:rPr>
          <w:rFonts w:ascii="Book Antiqua" w:hAnsi="Book Antiqua"/>
        </w:rPr>
        <w:t>/m</w:t>
      </w:r>
      <w:r w:rsidR="00711CD6">
        <w:rPr>
          <w:rFonts w:ascii="Book Antiqua" w:eastAsiaTheme="minorEastAsia" w:hAnsi="Book Antiqua" w:hint="eastAsia"/>
          <w:lang w:eastAsia="zh-CN"/>
        </w:rPr>
        <w:t>L</w:t>
      </w:r>
      <w:r w:rsidRPr="00711CD6">
        <w:rPr>
          <w:rFonts w:ascii="Book Antiqua" w:hAnsi="Book Antiqua"/>
        </w:rPr>
        <w:t xml:space="preserve">, respectively </w:t>
      </w:r>
      <w:r w:rsidRPr="00711CD6">
        <w:rPr>
          <w:rFonts w:ascii="Book Antiqua" w:hAnsi="Book Antiqua"/>
          <w:bCs/>
        </w:rPr>
        <w:t>(</w:t>
      </w:r>
      <w:r w:rsidR="00711CD6" w:rsidRPr="00711CD6">
        <w:rPr>
          <w:rFonts w:ascii="Book Antiqua" w:hAnsi="Book Antiqua"/>
          <w:bCs/>
          <w:i/>
        </w:rPr>
        <w:t>P</w:t>
      </w:r>
      <w:r w:rsidRPr="00711CD6">
        <w:rPr>
          <w:rFonts w:ascii="Book Antiqua" w:hAnsi="Book Antiqua"/>
          <w:bCs/>
        </w:rPr>
        <w:t xml:space="preserve"> &lt;</w:t>
      </w:r>
      <w:r w:rsidR="00711CD6">
        <w:rPr>
          <w:rFonts w:ascii="Book Antiqua" w:eastAsiaTheme="minorEastAsia" w:hAnsi="Book Antiqua" w:hint="eastAsia"/>
          <w:bCs/>
          <w:lang w:eastAsia="zh-CN"/>
        </w:rPr>
        <w:t xml:space="preserve"> </w:t>
      </w:r>
      <w:r w:rsidRPr="00711CD6">
        <w:rPr>
          <w:rFonts w:ascii="Book Antiqua" w:hAnsi="Book Antiqua"/>
          <w:bCs/>
        </w:rPr>
        <w:t>0.001)</w:t>
      </w:r>
      <w:r w:rsidRPr="00711CD6">
        <w:rPr>
          <w:rFonts w:ascii="Book Antiqua" w:hAnsi="Book Antiqua"/>
        </w:rPr>
        <w:t xml:space="preserve">. However, there was no significant difference in the median proteasome concentrations in patients with HCC and LC </w:t>
      </w:r>
      <w:r w:rsidRPr="00711CD6">
        <w:rPr>
          <w:rFonts w:ascii="Book Antiqua" w:hAnsi="Book Antiqua"/>
          <w:bCs/>
        </w:rPr>
        <w:t>(</w:t>
      </w:r>
      <w:r w:rsidR="00711CD6" w:rsidRPr="00711CD6">
        <w:rPr>
          <w:rFonts w:ascii="Book Antiqua" w:hAnsi="Book Antiqua"/>
          <w:bCs/>
          <w:i/>
        </w:rPr>
        <w:t>P</w:t>
      </w:r>
      <w:r w:rsidR="00711CD6">
        <w:rPr>
          <w:rFonts w:ascii="Book Antiqua" w:eastAsiaTheme="minorEastAsia" w:hAnsi="Book Antiqua" w:hint="eastAsia"/>
          <w:bCs/>
          <w:i/>
          <w:lang w:eastAsia="zh-CN"/>
        </w:rPr>
        <w:t xml:space="preserve"> </w:t>
      </w:r>
      <w:r w:rsidRPr="00711CD6">
        <w:rPr>
          <w:rFonts w:ascii="Book Antiqua" w:hAnsi="Book Antiqua"/>
          <w:bCs/>
        </w:rPr>
        <w:t>=</w:t>
      </w:r>
      <w:r w:rsidR="00711CD6">
        <w:rPr>
          <w:rFonts w:ascii="Book Antiqua" w:eastAsiaTheme="minorEastAsia" w:hAnsi="Book Antiqua" w:hint="eastAsia"/>
          <w:bCs/>
          <w:lang w:eastAsia="zh-CN"/>
        </w:rPr>
        <w:t xml:space="preserve"> </w:t>
      </w:r>
      <w:r w:rsidRPr="00711CD6">
        <w:rPr>
          <w:rFonts w:ascii="Book Antiqua" w:hAnsi="Book Antiqua"/>
          <w:bCs/>
        </w:rPr>
        <w:t>0.09).</w:t>
      </w:r>
      <w:r w:rsidRPr="00711CD6">
        <w:rPr>
          <w:rFonts w:ascii="Book Antiqua" w:hAnsi="Book Antiqua"/>
        </w:rPr>
        <w:t xml:space="preserve"> Additionally, no significant difference was observed in median proteasome concentrations in patients with CHC and healthy controls.</w:t>
      </w:r>
      <w:r w:rsidR="0049376F">
        <w:rPr>
          <w:rFonts w:ascii="Book Antiqua" w:hAnsi="Book Antiqua"/>
        </w:rPr>
        <w:t xml:space="preserve"> </w:t>
      </w:r>
    </w:p>
    <w:p w:rsidR="008C0FF6" w:rsidRPr="00D05F24" w:rsidRDefault="008C0FF6" w:rsidP="00BA7079">
      <w:pPr>
        <w:pStyle w:val="a4"/>
        <w:shd w:val="clear" w:color="auto" w:fill="FFFFFF"/>
        <w:adjustRightInd w:val="0"/>
        <w:snapToGrid w:val="0"/>
        <w:spacing w:after="0" w:line="360" w:lineRule="auto"/>
        <w:jc w:val="both"/>
        <w:rPr>
          <w:rFonts w:ascii="Book Antiqua" w:hAnsi="Book Antiqua"/>
        </w:rPr>
      </w:pPr>
    </w:p>
    <w:p w:rsidR="008C0FF6" w:rsidRPr="00711CD6" w:rsidRDefault="008C0FF6" w:rsidP="00711CD6">
      <w:pPr>
        <w:pStyle w:val="a4"/>
        <w:shd w:val="clear" w:color="auto" w:fill="FFFFFF"/>
        <w:adjustRightInd w:val="0"/>
        <w:snapToGrid w:val="0"/>
        <w:spacing w:after="0" w:line="360" w:lineRule="auto"/>
        <w:ind w:firstLineChars="100" w:firstLine="240"/>
        <w:jc w:val="both"/>
        <w:rPr>
          <w:rFonts w:ascii="Book Antiqua" w:hAnsi="Book Antiqua"/>
        </w:rPr>
      </w:pPr>
      <w:r w:rsidRPr="00711CD6">
        <w:rPr>
          <w:rFonts w:ascii="Book Antiqua" w:hAnsi="Book Antiqua"/>
        </w:rPr>
        <w:lastRenderedPageBreak/>
        <w:t xml:space="preserve">Additionally, the median serum concentration of </w:t>
      </w:r>
      <w:bookmarkStart w:id="151" w:name="OLE_LINK2"/>
      <w:r w:rsidRPr="00711CD6">
        <w:rPr>
          <w:rFonts w:ascii="Book Antiqua" w:hAnsi="Book Antiqua"/>
        </w:rPr>
        <w:t>sICAM-1</w:t>
      </w:r>
      <w:bookmarkEnd w:id="151"/>
      <w:r w:rsidRPr="00711CD6">
        <w:rPr>
          <w:rFonts w:ascii="Book Antiqua" w:hAnsi="Book Antiqua"/>
        </w:rPr>
        <w:t xml:space="preserve"> was significantly elevated in patients in the HCC group compared to patients with LC and CHC and the healthy controls with mean values of </w:t>
      </w:r>
      <w:r w:rsidRPr="00711CD6">
        <w:rPr>
          <w:rFonts w:ascii="Book Antiqua" w:hAnsi="Book Antiqua"/>
          <w:bCs/>
        </w:rPr>
        <w:t>1034.73</w:t>
      </w:r>
      <w:r w:rsidR="00711CD6" w:rsidRPr="00711CD6">
        <w:rPr>
          <w:rFonts w:ascii="Book Antiqua" w:hAnsi="Book Antiqua"/>
          <w:bCs/>
        </w:rPr>
        <w:t xml:space="preserve"> ± </w:t>
      </w:r>
      <w:r w:rsidRPr="00711CD6">
        <w:rPr>
          <w:rFonts w:ascii="Book Antiqua" w:hAnsi="Book Antiqua"/>
          <w:bCs/>
        </w:rPr>
        <w:t>373.7</w:t>
      </w:r>
      <w:r w:rsidR="00711CD6" w:rsidRPr="00711CD6">
        <w:rPr>
          <w:rFonts w:ascii="Book Antiqua" w:hAnsi="Book Antiqua" w:cs="Arial"/>
          <w:sz w:val="22"/>
          <w:szCs w:val="22"/>
        </w:rPr>
        <w:t xml:space="preserve"> </w:t>
      </w:r>
      <w:r w:rsidR="00711CD6" w:rsidRPr="00711CD6">
        <w:rPr>
          <w:rFonts w:ascii="Book Antiqua" w:hAnsi="Book Antiqua"/>
          <w:bCs/>
        </w:rPr>
        <w:t>ng/m</w:t>
      </w:r>
      <w:r w:rsidR="00711CD6" w:rsidRPr="00711CD6">
        <w:rPr>
          <w:rFonts w:ascii="Book Antiqua" w:hAnsi="Book Antiqua" w:hint="eastAsia"/>
          <w:bCs/>
        </w:rPr>
        <w:t>L</w:t>
      </w:r>
      <w:r w:rsidRPr="00711CD6">
        <w:rPr>
          <w:rFonts w:ascii="Book Antiqua" w:hAnsi="Book Antiqua"/>
        </w:rPr>
        <w:t xml:space="preserve">, </w:t>
      </w:r>
      <w:r w:rsidRPr="00711CD6">
        <w:rPr>
          <w:rFonts w:ascii="Book Antiqua" w:hAnsi="Book Antiqua"/>
          <w:bCs/>
        </w:rPr>
        <w:t>978.17</w:t>
      </w:r>
      <w:r w:rsidR="00711CD6" w:rsidRPr="00711CD6">
        <w:rPr>
          <w:rFonts w:ascii="Book Antiqua" w:hAnsi="Book Antiqua"/>
          <w:bCs/>
        </w:rPr>
        <w:t xml:space="preserve"> ± </w:t>
      </w:r>
      <w:r w:rsidRPr="00711CD6">
        <w:rPr>
          <w:rFonts w:ascii="Book Antiqua" w:hAnsi="Book Antiqua"/>
          <w:bCs/>
        </w:rPr>
        <w:t>540.17</w:t>
      </w:r>
      <w:r w:rsidR="00711CD6" w:rsidRPr="00711CD6">
        <w:rPr>
          <w:rFonts w:ascii="Book Antiqua" w:hAnsi="Book Antiqua" w:cs="Arial"/>
          <w:sz w:val="22"/>
          <w:szCs w:val="22"/>
        </w:rPr>
        <w:t xml:space="preserve"> </w:t>
      </w:r>
      <w:r w:rsidR="00711CD6" w:rsidRPr="00711CD6">
        <w:rPr>
          <w:rFonts w:ascii="Book Antiqua" w:hAnsi="Book Antiqua"/>
          <w:bCs/>
        </w:rPr>
        <w:t>ng/m</w:t>
      </w:r>
      <w:r w:rsidR="00711CD6" w:rsidRPr="00711CD6">
        <w:rPr>
          <w:rFonts w:ascii="Book Antiqua" w:hAnsi="Book Antiqua" w:hint="eastAsia"/>
          <w:bCs/>
        </w:rPr>
        <w:t>L</w:t>
      </w:r>
      <w:r w:rsidRPr="00711CD6">
        <w:rPr>
          <w:rFonts w:ascii="Book Antiqua" w:hAnsi="Book Antiqua"/>
        </w:rPr>
        <w:t xml:space="preserve">, </w:t>
      </w:r>
      <w:r w:rsidRPr="00711CD6">
        <w:rPr>
          <w:rFonts w:ascii="Book Antiqua" w:hAnsi="Book Antiqua"/>
          <w:bCs/>
        </w:rPr>
        <w:t>570</w:t>
      </w:r>
      <w:r w:rsidR="00711CD6" w:rsidRPr="00711CD6">
        <w:rPr>
          <w:rFonts w:ascii="Book Antiqua" w:hAnsi="Book Antiqua"/>
          <w:bCs/>
        </w:rPr>
        <w:t xml:space="preserve"> ± </w:t>
      </w:r>
      <w:r w:rsidRPr="00711CD6">
        <w:rPr>
          <w:rFonts w:ascii="Book Antiqua" w:hAnsi="Book Antiqua"/>
          <w:bCs/>
        </w:rPr>
        <w:t>287</w:t>
      </w:r>
      <w:r w:rsidR="00711CD6" w:rsidRPr="00711CD6">
        <w:rPr>
          <w:rFonts w:ascii="Book Antiqua" w:hAnsi="Book Antiqua" w:cs="Arial"/>
          <w:sz w:val="22"/>
          <w:szCs w:val="22"/>
        </w:rPr>
        <w:t xml:space="preserve"> </w:t>
      </w:r>
      <w:r w:rsidR="00711CD6" w:rsidRPr="00711CD6">
        <w:rPr>
          <w:rFonts w:ascii="Book Antiqua" w:hAnsi="Book Antiqua"/>
          <w:bCs/>
        </w:rPr>
        <w:t>ng/m</w:t>
      </w:r>
      <w:r w:rsidR="00711CD6" w:rsidRPr="00711CD6">
        <w:rPr>
          <w:rFonts w:ascii="Book Antiqua" w:hAnsi="Book Antiqua" w:hint="eastAsia"/>
          <w:bCs/>
        </w:rPr>
        <w:t>L</w:t>
      </w:r>
      <w:r w:rsidRPr="00711CD6">
        <w:rPr>
          <w:rFonts w:ascii="Book Antiqua" w:hAnsi="Book Antiqua"/>
          <w:bCs/>
        </w:rPr>
        <w:t xml:space="preserve">, </w:t>
      </w:r>
      <w:r w:rsidRPr="00711CD6">
        <w:rPr>
          <w:rFonts w:ascii="Book Antiqua" w:hAnsi="Book Antiqua"/>
        </w:rPr>
        <w:t xml:space="preserve">and </w:t>
      </w:r>
      <w:r w:rsidRPr="00711CD6">
        <w:rPr>
          <w:rFonts w:ascii="Book Antiqua" w:hAnsi="Book Antiqua"/>
          <w:bCs/>
        </w:rPr>
        <w:t>493</w:t>
      </w:r>
      <w:r w:rsidR="00711CD6" w:rsidRPr="00711CD6">
        <w:rPr>
          <w:rFonts w:ascii="Book Antiqua" w:hAnsi="Book Antiqua"/>
          <w:bCs/>
        </w:rPr>
        <w:t xml:space="preserve"> ± </w:t>
      </w:r>
      <w:r w:rsidRPr="00711CD6">
        <w:rPr>
          <w:rFonts w:ascii="Book Antiqua" w:hAnsi="Book Antiqua"/>
          <w:bCs/>
        </w:rPr>
        <w:t xml:space="preserve">188 </w:t>
      </w:r>
      <w:r w:rsidRPr="00711CD6">
        <w:rPr>
          <w:rFonts w:ascii="Book Antiqua" w:hAnsi="Book Antiqua"/>
        </w:rPr>
        <w:t>ng/m</w:t>
      </w:r>
      <w:r w:rsidR="00711CD6">
        <w:rPr>
          <w:rFonts w:ascii="Book Antiqua" w:eastAsiaTheme="minorEastAsia" w:hAnsi="Book Antiqua" w:hint="eastAsia"/>
          <w:lang w:eastAsia="zh-CN"/>
        </w:rPr>
        <w:t>L</w:t>
      </w:r>
      <w:r w:rsidRPr="00711CD6">
        <w:rPr>
          <w:rFonts w:ascii="Book Antiqua" w:hAnsi="Book Antiqua"/>
        </w:rPr>
        <w:t xml:space="preserve">, respectively </w:t>
      </w:r>
      <w:r w:rsidRPr="00711CD6">
        <w:rPr>
          <w:rFonts w:ascii="Book Antiqua" w:hAnsi="Book Antiqua"/>
          <w:bCs/>
        </w:rPr>
        <w:t>(</w:t>
      </w:r>
      <w:r w:rsidR="00711CD6" w:rsidRPr="00711CD6">
        <w:rPr>
          <w:rFonts w:ascii="Book Antiqua" w:hAnsi="Book Antiqua"/>
          <w:bCs/>
          <w:i/>
        </w:rPr>
        <w:t>P</w:t>
      </w:r>
      <w:r w:rsidRPr="00711CD6">
        <w:rPr>
          <w:rFonts w:ascii="Book Antiqua" w:hAnsi="Book Antiqua"/>
          <w:bCs/>
        </w:rPr>
        <w:t xml:space="preserve"> &lt;</w:t>
      </w:r>
      <w:r w:rsidR="00711CD6">
        <w:rPr>
          <w:rFonts w:ascii="Book Antiqua" w:eastAsiaTheme="minorEastAsia" w:hAnsi="Book Antiqua" w:hint="eastAsia"/>
          <w:bCs/>
          <w:lang w:eastAsia="zh-CN"/>
        </w:rPr>
        <w:t xml:space="preserve"> </w:t>
      </w:r>
      <w:r w:rsidRPr="00711CD6">
        <w:rPr>
          <w:rFonts w:ascii="Book Antiqua" w:hAnsi="Book Antiqua"/>
          <w:bCs/>
        </w:rPr>
        <w:t>0.001).</w:t>
      </w:r>
      <w:r w:rsidRPr="00711CD6">
        <w:rPr>
          <w:rFonts w:ascii="Book Antiqua" w:hAnsi="Book Antiqua"/>
        </w:rPr>
        <w:t xml:space="preserve"> However, there was no significant difference in median sICAM-1 concentrations in patients with CHC and the healthy controls </w:t>
      </w:r>
      <w:r w:rsidRPr="00711CD6">
        <w:rPr>
          <w:rFonts w:ascii="Book Antiqua" w:hAnsi="Book Antiqua"/>
          <w:bCs/>
        </w:rPr>
        <w:t>(</w:t>
      </w:r>
      <w:r w:rsidR="00711CD6" w:rsidRPr="00711CD6">
        <w:rPr>
          <w:rFonts w:ascii="Book Antiqua" w:hAnsi="Book Antiqua"/>
          <w:bCs/>
          <w:i/>
        </w:rPr>
        <w:t>P</w:t>
      </w:r>
      <w:r w:rsidR="00711CD6">
        <w:rPr>
          <w:rFonts w:ascii="Book Antiqua" w:eastAsiaTheme="minorEastAsia" w:hAnsi="Book Antiqua" w:hint="eastAsia"/>
          <w:bCs/>
          <w:i/>
          <w:lang w:eastAsia="zh-CN"/>
        </w:rPr>
        <w:t xml:space="preserve"> </w:t>
      </w:r>
      <w:r w:rsidRPr="00711CD6">
        <w:rPr>
          <w:rFonts w:ascii="Book Antiqua" w:hAnsi="Book Antiqua"/>
          <w:bCs/>
        </w:rPr>
        <w:t>=</w:t>
      </w:r>
      <w:r w:rsidR="00711CD6">
        <w:rPr>
          <w:rFonts w:ascii="Book Antiqua" w:eastAsiaTheme="minorEastAsia" w:hAnsi="Book Antiqua" w:hint="eastAsia"/>
          <w:bCs/>
          <w:lang w:eastAsia="zh-CN"/>
        </w:rPr>
        <w:t xml:space="preserve"> </w:t>
      </w:r>
      <w:r w:rsidRPr="00711CD6">
        <w:rPr>
          <w:rFonts w:ascii="Book Antiqua" w:hAnsi="Book Antiqua"/>
          <w:bCs/>
        </w:rPr>
        <w:t>0.07).</w:t>
      </w:r>
      <w:r w:rsidRPr="00711CD6">
        <w:rPr>
          <w:rFonts w:ascii="Book Antiqua" w:hAnsi="Book Antiqua"/>
        </w:rPr>
        <w:t xml:space="preserve"> Moreover, the median serum concentration of </w:t>
      </w:r>
      <w:proofErr w:type="spellStart"/>
      <w:r w:rsidRPr="00711CD6">
        <w:rPr>
          <w:rFonts w:ascii="Book Antiqua" w:hAnsi="Book Antiqua"/>
        </w:rPr>
        <w:t>sTNF</w:t>
      </w:r>
      <w:proofErr w:type="spellEnd"/>
      <w:r w:rsidRPr="00711CD6">
        <w:rPr>
          <w:rFonts w:ascii="Book Antiqua" w:hAnsi="Book Antiqua"/>
        </w:rPr>
        <w:t xml:space="preserve">-RII was significantly higher in patients with LC compared to patients with HCC, CHC, and the control group with mean values of </w:t>
      </w:r>
      <w:r w:rsidRPr="00711CD6">
        <w:rPr>
          <w:rFonts w:ascii="Book Antiqua" w:hAnsi="Book Antiqua"/>
          <w:bCs/>
        </w:rPr>
        <w:t>6984.5</w:t>
      </w:r>
      <w:r w:rsidR="00711CD6" w:rsidRPr="00711CD6">
        <w:rPr>
          <w:rFonts w:ascii="Book Antiqua" w:hAnsi="Book Antiqua"/>
          <w:bCs/>
        </w:rPr>
        <w:t xml:space="preserve"> ± </w:t>
      </w:r>
      <w:r w:rsidRPr="00711CD6">
        <w:rPr>
          <w:rFonts w:ascii="Book Antiqua" w:hAnsi="Book Antiqua"/>
          <w:bCs/>
        </w:rPr>
        <w:t>626.8</w:t>
      </w:r>
      <w:r w:rsidR="00711CD6">
        <w:rPr>
          <w:rFonts w:ascii="Book Antiqua" w:eastAsiaTheme="minorEastAsia" w:hAnsi="Book Antiqua" w:hint="eastAsia"/>
          <w:bCs/>
          <w:lang w:eastAsia="zh-CN"/>
        </w:rPr>
        <w:t xml:space="preserve"> </w:t>
      </w:r>
      <w:proofErr w:type="spellStart"/>
      <w:r w:rsidR="00711CD6" w:rsidRPr="00711CD6">
        <w:rPr>
          <w:rFonts w:ascii="Book Antiqua" w:eastAsiaTheme="minorEastAsia" w:hAnsi="Book Antiqua"/>
          <w:bCs/>
          <w:lang w:eastAsia="zh-CN"/>
        </w:rPr>
        <w:t>pg</w:t>
      </w:r>
      <w:proofErr w:type="spellEnd"/>
      <w:r w:rsidR="00711CD6" w:rsidRPr="00711CD6">
        <w:rPr>
          <w:rFonts w:ascii="Book Antiqua" w:eastAsiaTheme="minorEastAsia" w:hAnsi="Book Antiqua"/>
          <w:bCs/>
          <w:lang w:eastAsia="zh-CN"/>
        </w:rPr>
        <w:t>/m</w:t>
      </w:r>
      <w:r w:rsidR="00711CD6" w:rsidRPr="00711CD6">
        <w:rPr>
          <w:rFonts w:ascii="Book Antiqua" w:eastAsiaTheme="minorEastAsia" w:hAnsi="Book Antiqua" w:hint="eastAsia"/>
          <w:bCs/>
          <w:lang w:eastAsia="zh-CN"/>
        </w:rPr>
        <w:t>L</w:t>
      </w:r>
      <w:r w:rsidRPr="00711CD6">
        <w:rPr>
          <w:rFonts w:ascii="Book Antiqua" w:hAnsi="Book Antiqua"/>
          <w:bCs/>
        </w:rPr>
        <w:t>, 7058.31</w:t>
      </w:r>
      <w:r w:rsidR="00711CD6" w:rsidRPr="00711CD6">
        <w:rPr>
          <w:rFonts w:ascii="Book Antiqua" w:hAnsi="Book Antiqua"/>
          <w:bCs/>
        </w:rPr>
        <w:t xml:space="preserve"> ± </w:t>
      </w:r>
      <w:r w:rsidRPr="00711CD6">
        <w:rPr>
          <w:rFonts w:ascii="Book Antiqua" w:hAnsi="Book Antiqua"/>
          <w:bCs/>
        </w:rPr>
        <w:t>1338.78</w:t>
      </w:r>
      <w:r w:rsidR="00711CD6" w:rsidRPr="00711CD6">
        <w:rPr>
          <w:rFonts w:ascii="Book Antiqua" w:hAnsi="Book Antiqua" w:cs="Arial"/>
          <w:sz w:val="22"/>
          <w:szCs w:val="22"/>
        </w:rPr>
        <w:t xml:space="preserve"> </w:t>
      </w:r>
      <w:proofErr w:type="spellStart"/>
      <w:r w:rsidR="00711CD6" w:rsidRPr="00711CD6">
        <w:rPr>
          <w:rFonts w:ascii="Book Antiqua" w:hAnsi="Book Antiqua"/>
          <w:bCs/>
        </w:rPr>
        <w:t>pg</w:t>
      </w:r>
      <w:proofErr w:type="spellEnd"/>
      <w:r w:rsidR="00711CD6" w:rsidRPr="00711CD6">
        <w:rPr>
          <w:rFonts w:ascii="Book Antiqua" w:hAnsi="Book Antiqua"/>
          <w:bCs/>
        </w:rPr>
        <w:t>/m</w:t>
      </w:r>
      <w:r w:rsidR="00711CD6" w:rsidRPr="00711CD6">
        <w:rPr>
          <w:rFonts w:ascii="Book Antiqua" w:hAnsi="Book Antiqua" w:hint="eastAsia"/>
          <w:bCs/>
        </w:rPr>
        <w:t>L</w:t>
      </w:r>
      <w:r w:rsidRPr="00711CD6">
        <w:rPr>
          <w:rFonts w:ascii="Book Antiqua" w:hAnsi="Book Antiqua"/>
          <w:bCs/>
        </w:rPr>
        <w:t>, 5456</w:t>
      </w:r>
      <w:r w:rsidR="00711CD6" w:rsidRPr="00711CD6">
        <w:rPr>
          <w:rFonts w:ascii="Book Antiqua" w:hAnsi="Book Antiqua"/>
          <w:bCs/>
        </w:rPr>
        <w:t xml:space="preserve"> ± </w:t>
      </w:r>
      <w:r w:rsidRPr="00711CD6">
        <w:rPr>
          <w:rFonts w:ascii="Book Antiqua" w:hAnsi="Book Antiqua"/>
          <w:bCs/>
        </w:rPr>
        <w:t>1531.7</w:t>
      </w:r>
      <w:r w:rsidR="00711CD6" w:rsidRPr="00711CD6">
        <w:rPr>
          <w:rFonts w:ascii="Book Antiqua" w:hAnsi="Book Antiqua" w:cs="Arial"/>
          <w:sz w:val="22"/>
          <w:szCs w:val="22"/>
        </w:rPr>
        <w:t xml:space="preserve"> </w:t>
      </w:r>
      <w:proofErr w:type="spellStart"/>
      <w:r w:rsidR="00711CD6" w:rsidRPr="00711CD6">
        <w:rPr>
          <w:rFonts w:ascii="Book Antiqua" w:hAnsi="Book Antiqua"/>
          <w:bCs/>
        </w:rPr>
        <w:t>pg</w:t>
      </w:r>
      <w:proofErr w:type="spellEnd"/>
      <w:r w:rsidR="00711CD6" w:rsidRPr="00711CD6">
        <w:rPr>
          <w:rFonts w:ascii="Book Antiqua" w:hAnsi="Book Antiqua"/>
          <w:bCs/>
        </w:rPr>
        <w:t>/m</w:t>
      </w:r>
      <w:r w:rsidR="00711CD6" w:rsidRPr="00711CD6">
        <w:rPr>
          <w:rFonts w:ascii="Book Antiqua" w:hAnsi="Book Antiqua" w:hint="eastAsia"/>
          <w:bCs/>
        </w:rPr>
        <w:t>L</w:t>
      </w:r>
      <w:r w:rsidRPr="00711CD6">
        <w:rPr>
          <w:rFonts w:ascii="Book Antiqua" w:hAnsi="Book Antiqua"/>
          <w:bCs/>
        </w:rPr>
        <w:t>, and 3400</w:t>
      </w:r>
      <w:r w:rsidR="00711CD6" w:rsidRPr="00711CD6">
        <w:rPr>
          <w:rFonts w:ascii="Book Antiqua" w:hAnsi="Book Antiqua"/>
          <w:bCs/>
        </w:rPr>
        <w:t xml:space="preserve"> ± </w:t>
      </w:r>
      <w:r w:rsidRPr="00711CD6">
        <w:rPr>
          <w:rFonts w:ascii="Book Antiqua" w:hAnsi="Book Antiqua"/>
          <w:bCs/>
        </w:rPr>
        <w:t>1519</w:t>
      </w:r>
      <w:r w:rsidRPr="00711CD6">
        <w:rPr>
          <w:rFonts w:ascii="Book Antiqua" w:hAnsi="Book Antiqua"/>
        </w:rPr>
        <w:t xml:space="preserve"> </w:t>
      </w:r>
      <w:proofErr w:type="spellStart"/>
      <w:r w:rsidRPr="00711CD6">
        <w:rPr>
          <w:rFonts w:ascii="Book Antiqua" w:hAnsi="Book Antiqua"/>
        </w:rPr>
        <w:t>pg</w:t>
      </w:r>
      <w:proofErr w:type="spellEnd"/>
      <w:r w:rsidRPr="00711CD6">
        <w:rPr>
          <w:rFonts w:ascii="Book Antiqua" w:hAnsi="Book Antiqua"/>
        </w:rPr>
        <w:t>/m</w:t>
      </w:r>
      <w:r w:rsidR="00711CD6">
        <w:rPr>
          <w:rFonts w:ascii="Book Antiqua" w:eastAsiaTheme="minorEastAsia" w:hAnsi="Book Antiqua" w:hint="eastAsia"/>
          <w:lang w:eastAsia="zh-CN"/>
        </w:rPr>
        <w:t>L</w:t>
      </w:r>
      <w:r w:rsidRPr="00711CD6">
        <w:rPr>
          <w:rFonts w:ascii="Book Antiqua" w:hAnsi="Book Antiqua"/>
        </w:rPr>
        <w:t xml:space="preserve">, respectively </w:t>
      </w:r>
      <w:r w:rsidRPr="00711CD6">
        <w:rPr>
          <w:rFonts w:ascii="Book Antiqua" w:hAnsi="Book Antiqua"/>
          <w:bCs/>
        </w:rPr>
        <w:t>(</w:t>
      </w:r>
      <w:r w:rsidR="00711CD6" w:rsidRPr="00711CD6">
        <w:rPr>
          <w:rFonts w:ascii="Book Antiqua" w:hAnsi="Book Antiqua"/>
          <w:bCs/>
          <w:i/>
        </w:rPr>
        <w:t>P</w:t>
      </w:r>
      <w:r w:rsidR="00711CD6">
        <w:rPr>
          <w:rFonts w:ascii="Book Antiqua" w:eastAsiaTheme="minorEastAsia" w:hAnsi="Book Antiqua" w:hint="eastAsia"/>
          <w:bCs/>
          <w:i/>
          <w:lang w:eastAsia="zh-CN"/>
        </w:rPr>
        <w:t xml:space="preserve"> </w:t>
      </w:r>
      <w:r w:rsidRPr="00711CD6">
        <w:rPr>
          <w:rFonts w:ascii="Book Antiqua" w:hAnsi="Book Antiqua"/>
          <w:bCs/>
        </w:rPr>
        <w:t>&lt; 0.001)</w:t>
      </w:r>
      <w:r w:rsidRPr="00711CD6">
        <w:rPr>
          <w:rFonts w:ascii="Book Antiqua" w:hAnsi="Book Antiqua"/>
        </w:rPr>
        <w:t xml:space="preserve">. Also, the median </w:t>
      </w:r>
      <w:proofErr w:type="spellStart"/>
      <w:r w:rsidRPr="00711CD6">
        <w:rPr>
          <w:rFonts w:ascii="Book Antiqua" w:hAnsi="Book Antiqua"/>
        </w:rPr>
        <w:t>sTNR</w:t>
      </w:r>
      <w:proofErr w:type="spellEnd"/>
      <w:r w:rsidRPr="00711CD6">
        <w:rPr>
          <w:rFonts w:ascii="Book Antiqua" w:hAnsi="Book Antiqua"/>
        </w:rPr>
        <w:t xml:space="preserve">-RII serum concentration was significantly elevated in patients with HCC compared with patients with CHC and the healthy controls </w:t>
      </w:r>
      <w:r w:rsidRPr="00711CD6">
        <w:rPr>
          <w:rFonts w:ascii="Book Antiqua" w:hAnsi="Book Antiqua"/>
          <w:bCs/>
        </w:rPr>
        <w:t>(</w:t>
      </w:r>
      <w:r w:rsidR="00711CD6" w:rsidRPr="00711CD6">
        <w:rPr>
          <w:rFonts w:ascii="Book Antiqua" w:hAnsi="Book Antiqua"/>
          <w:bCs/>
          <w:i/>
        </w:rPr>
        <w:t>P</w:t>
      </w:r>
      <w:r w:rsidR="00711CD6">
        <w:rPr>
          <w:rFonts w:ascii="Book Antiqua" w:eastAsiaTheme="minorEastAsia" w:hAnsi="Book Antiqua" w:hint="eastAsia"/>
          <w:bCs/>
          <w:i/>
          <w:lang w:eastAsia="zh-CN"/>
        </w:rPr>
        <w:t xml:space="preserve"> </w:t>
      </w:r>
      <w:r w:rsidRPr="00711CD6">
        <w:rPr>
          <w:rFonts w:ascii="Book Antiqua" w:hAnsi="Book Antiqua"/>
          <w:bCs/>
        </w:rPr>
        <w:t>&lt; 0.001).</w:t>
      </w:r>
      <w:r w:rsidR="0049376F">
        <w:rPr>
          <w:rFonts w:ascii="Book Antiqua" w:hAnsi="Book Antiqua"/>
        </w:rPr>
        <w:t xml:space="preserve"> </w:t>
      </w:r>
    </w:p>
    <w:p w:rsidR="008C0FF6" w:rsidRDefault="008C0FF6" w:rsidP="00711CD6">
      <w:pPr>
        <w:pStyle w:val="a4"/>
        <w:shd w:val="clear" w:color="auto" w:fill="FFFFFF"/>
        <w:adjustRightInd w:val="0"/>
        <w:snapToGrid w:val="0"/>
        <w:spacing w:after="0" w:line="360" w:lineRule="auto"/>
        <w:ind w:firstLineChars="100" w:firstLine="240"/>
        <w:jc w:val="both"/>
        <w:rPr>
          <w:rFonts w:ascii="Book Antiqua" w:eastAsiaTheme="minorEastAsia" w:hAnsi="Book Antiqua"/>
          <w:bCs/>
          <w:lang w:eastAsia="zh-CN"/>
        </w:rPr>
      </w:pPr>
      <w:r w:rsidRPr="00711CD6">
        <w:rPr>
          <w:rFonts w:ascii="Book Antiqua" w:hAnsi="Book Antiqua"/>
        </w:rPr>
        <w:t xml:space="preserve">Additionally, the median concentration of β-catenin was significantly higher in patients with HCC than in patients with (LC and CHC) and healthy controls </w:t>
      </w:r>
      <w:r w:rsidRPr="00711CD6">
        <w:rPr>
          <w:rFonts w:ascii="Book Antiqua" w:hAnsi="Book Antiqua"/>
          <w:bCs/>
        </w:rPr>
        <w:t>(</w:t>
      </w:r>
      <w:r w:rsidR="00711CD6" w:rsidRPr="00711CD6">
        <w:rPr>
          <w:rFonts w:ascii="Book Antiqua" w:hAnsi="Book Antiqua"/>
          <w:bCs/>
          <w:i/>
        </w:rPr>
        <w:t>P</w:t>
      </w:r>
      <w:r w:rsidRPr="00711CD6">
        <w:rPr>
          <w:rFonts w:ascii="Book Antiqua" w:hAnsi="Book Antiqua"/>
          <w:bCs/>
        </w:rPr>
        <w:t xml:space="preserve"> &lt;</w:t>
      </w:r>
      <w:r w:rsidR="00711CD6">
        <w:rPr>
          <w:rFonts w:ascii="Book Antiqua" w:eastAsiaTheme="minorEastAsia" w:hAnsi="Book Antiqua" w:hint="eastAsia"/>
          <w:bCs/>
          <w:lang w:eastAsia="zh-CN"/>
        </w:rPr>
        <w:t xml:space="preserve"> </w:t>
      </w:r>
      <w:r w:rsidRPr="00711CD6">
        <w:rPr>
          <w:rFonts w:ascii="Book Antiqua" w:hAnsi="Book Antiqua"/>
          <w:bCs/>
        </w:rPr>
        <w:t>0.001)</w:t>
      </w:r>
      <w:r w:rsidRPr="00711CD6">
        <w:rPr>
          <w:rFonts w:ascii="Book Antiqua" w:hAnsi="Book Antiqua"/>
        </w:rPr>
        <w:t xml:space="preserve"> with mean values </w:t>
      </w:r>
      <w:r w:rsidRPr="00711CD6">
        <w:rPr>
          <w:rFonts w:ascii="Book Antiqua" w:hAnsi="Book Antiqua"/>
          <w:bCs/>
        </w:rPr>
        <w:t>11.26</w:t>
      </w:r>
      <w:r w:rsidR="00711CD6" w:rsidRPr="00711CD6">
        <w:rPr>
          <w:rFonts w:ascii="Book Antiqua" w:hAnsi="Book Antiqua"/>
          <w:bCs/>
        </w:rPr>
        <w:t xml:space="preserve"> ± </w:t>
      </w:r>
      <w:r w:rsidRPr="00711CD6">
        <w:rPr>
          <w:rFonts w:ascii="Book Antiqua" w:hAnsi="Book Antiqua"/>
          <w:bCs/>
        </w:rPr>
        <w:t>5.49</w:t>
      </w:r>
      <w:r w:rsidR="00D202CD" w:rsidRPr="00D202CD">
        <w:rPr>
          <w:rFonts w:ascii="Book Antiqua" w:hAnsi="Book Antiqua" w:cs="Arial"/>
          <w:sz w:val="22"/>
          <w:szCs w:val="22"/>
        </w:rPr>
        <w:t xml:space="preserve"> </w:t>
      </w:r>
      <w:r w:rsidR="00D202CD" w:rsidRPr="00D202CD">
        <w:rPr>
          <w:rFonts w:ascii="Book Antiqua" w:hAnsi="Book Antiqua"/>
          <w:bCs/>
        </w:rPr>
        <w:t>ng/m</w:t>
      </w:r>
      <w:r w:rsidR="00D202CD" w:rsidRPr="00D202CD">
        <w:rPr>
          <w:rFonts w:ascii="Book Antiqua" w:hAnsi="Book Antiqua" w:hint="eastAsia"/>
          <w:bCs/>
        </w:rPr>
        <w:t>L</w:t>
      </w:r>
      <w:r w:rsidRPr="00711CD6">
        <w:rPr>
          <w:rFonts w:ascii="Book Antiqua" w:hAnsi="Book Antiqua"/>
        </w:rPr>
        <w:t xml:space="preserve">, </w:t>
      </w:r>
      <w:r w:rsidRPr="00711CD6">
        <w:rPr>
          <w:rFonts w:ascii="Book Antiqua" w:hAnsi="Book Antiqua"/>
          <w:bCs/>
        </w:rPr>
        <w:t>9.34</w:t>
      </w:r>
      <w:r w:rsidR="00711CD6" w:rsidRPr="00711CD6">
        <w:rPr>
          <w:rFonts w:ascii="Book Antiqua" w:hAnsi="Book Antiqua"/>
          <w:bCs/>
        </w:rPr>
        <w:t xml:space="preserve"> ± </w:t>
      </w:r>
      <w:r w:rsidRPr="00711CD6">
        <w:rPr>
          <w:rFonts w:ascii="Book Antiqua" w:hAnsi="Book Antiqua"/>
          <w:bCs/>
        </w:rPr>
        <w:t>5.13</w:t>
      </w:r>
      <w:r w:rsidR="00D202CD" w:rsidRPr="00D202CD">
        <w:rPr>
          <w:rFonts w:ascii="Book Antiqua" w:hAnsi="Book Antiqua" w:cs="Arial"/>
          <w:sz w:val="22"/>
          <w:szCs w:val="22"/>
        </w:rPr>
        <w:t xml:space="preserve"> </w:t>
      </w:r>
      <w:r w:rsidR="00D202CD" w:rsidRPr="00D202CD">
        <w:rPr>
          <w:rFonts w:ascii="Book Antiqua" w:hAnsi="Book Antiqua"/>
          <w:bCs/>
        </w:rPr>
        <w:t>ng/m</w:t>
      </w:r>
      <w:r w:rsidR="00D202CD" w:rsidRPr="00D202CD">
        <w:rPr>
          <w:rFonts w:ascii="Book Antiqua" w:hAnsi="Book Antiqua" w:hint="eastAsia"/>
          <w:bCs/>
        </w:rPr>
        <w:t>L</w:t>
      </w:r>
      <w:r w:rsidRPr="00711CD6">
        <w:rPr>
          <w:rFonts w:ascii="Book Antiqua" w:hAnsi="Book Antiqua"/>
        </w:rPr>
        <w:t xml:space="preserve">, </w:t>
      </w:r>
      <w:r w:rsidRPr="00711CD6">
        <w:rPr>
          <w:rFonts w:ascii="Book Antiqua" w:hAnsi="Book Antiqua"/>
          <w:bCs/>
        </w:rPr>
        <w:t>8.8</w:t>
      </w:r>
      <w:r w:rsidR="00711CD6" w:rsidRPr="00711CD6">
        <w:rPr>
          <w:rFonts w:ascii="Book Antiqua" w:hAnsi="Book Antiqua"/>
          <w:bCs/>
        </w:rPr>
        <w:t xml:space="preserve"> ± </w:t>
      </w:r>
      <w:r w:rsidRPr="00711CD6">
        <w:rPr>
          <w:rFonts w:ascii="Book Antiqua" w:hAnsi="Book Antiqua"/>
          <w:bCs/>
        </w:rPr>
        <w:t>4.07</w:t>
      </w:r>
      <w:r w:rsidR="00D202CD" w:rsidRPr="00D202CD">
        <w:rPr>
          <w:rFonts w:ascii="Book Antiqua" w:hAnsi="Book Antiqua" w:cs="Arial"/>
          <w:sz w:val="22"/>
          <w:szCs w:val="22"/>
        </w:rPr>
        <w:t xml:space="preserve"> </w:t>
      </w:r>
      <w:r w:rsidR="00D202CD" w:rsidRPr="00D202CD">
        <w:rPr>
          <w:rFonts w:ascii="Book Antiqua" w:hAnsi="Book Antiqua"/>
          <w:bCs/>
        </w:rPr>
        <w:t>ng/m</w:t>
      </w:r>
      <w:r w:rsidR="00D202CD" w:rsidRPr="00D202CD">
        <w:rPr>
          <w:rFonts w:ascii="Book Antiqua" w:hAnsi="Book Antiqua" w:hint="eastAsia"/>
          <w:bCs/>
        </w:rPr>
        <w:t>L</w:t>
      </w:r>
      <w:r w:rsidRPr="00711CD6">
        <w:rPr>
          <w:rFonts w:ascii="Book Antiqua" w:hAnsi="Book Antiqua"/>
          <w:bCs/>
        </w:rPr>
        <w:t>,</w:t>
      </w:r>
      <w:r w:rsidRPr="00711CD6">
        <w:rPr>
          <w:rFonts w:ascii="Book Antiqua" w:hAnsi="Book Antiqua"/>
        </w:rPr>
        <w:t xml:space="preserve"> and </w:t>
      </w:r>
      <w:r w:rsidRPr="00711CD6">
        <w:rPr>
          <w:rFonts w:ascii="Book Antiqua" w:hAnsi="Book Antiqua"/>
          <w:bCs/>
        </w:rPr>
        <w:t>7.5</w:t>
      </w:r>
      <w:r w:rsidR="00711CD6" w:rsidRPr="00711CD6">
        <w:rPr>
          <w:rFonts w:ascii="Book Antiqua" w:hAnsi="Book Antiqua"/>
          <w:bCs/>
        </w:rPr>
        <w:t xml:space="preserve"> ± </w:t>
      </w:r>
      <w:r w:rsidRPr="00711CD6">
        <w:rPr>
          <w:rFonts w:ascii="Book Antiqua" w:hAnsi="Book Antiqua"/>
          <w:bCs/>
        </w:rPr>
        <w:t xml:space="preserve">3.2 </w:t>
      </w:r>
      <w:r w:rsidRPr="00711CD6">
        <w:rPr>
          <w:rFonts w:ascii="Book Antiqua" w:hAnsi="Book Antiqua"/>
        </w:rPr>
        <w:t>ng/m</w:t>
      </w:r>
      <w:r w:rsidR="00711CD6">
        <w:rPr>
          <w:rFonts w:ascii="Book Antiqua" w:eastAsiaTheme="minorEastAsia" w:hAnsi="Book Antiqua" w:hint="eastAsia"/>
          <w:lang w:eastAsia="zh-CN"/>
        </w:rPr>
        <w:t>L</w:t>
      </w:r>
      <w:r w:rsidRPr="00711CD6">
        <w:rPr>
          <w:rFonts w:ascii="Book Antiqua" w:hAnsi="Book Antiqua"/>
        </w:rPr>
        <w:t xml:space="preserve">, respectively, whereas there were no significant differences in its median β-catenin concentrations in patients with LC and CHC </w:t>
      </w:r>
      <w:r w:rsidRPr="00711CD6">
        <w:rPr>
          <w:rFonts w:ascii="Book Antiqua" w:hAnsi="Book Antiqua"/>
          <w:bCs/>
        </w:rPr>
        <w:t>(</w:t>
      </w:r>
      <w:r w:rsidRPr="00711CD6">
        <w:rPr>
          <w:rFonts w:ascii="Book Antiqua" w:hAnsi="Book Antiqua"/>
          <w:bCs/>
          <w:i/>
        </w:rPr>
        <w:t>P</w:t>
      </w:r>
      <w:r w:rsidR="00711CD6">
        <w:rPr>
          <w:rFonts w:ascii="Book Antiqua" w:eastAsiaTheme="minorEastAsia" w:hAnsi="Book Antiqua" w:hint="eastAsia"/>
          <w:bCs/>
          <w:lang w:eastAsia="zh-CN"/>
        </w:rPr>
        <w:t xml:space="preserve"> </w:t>
      </w:r>
      <w:r w:rsidRPr="00711CD6">
        <w:rPr>
          <w:rFonts w:ascii="Book Antiqua" w:hAnsi="Book Antiqua"/>
          <w:bCs/>
        </w:rPr>
        <w:t>= 0.76).</w:t>
      </w:r>
    </w:p>
    <w:p w:rsidR="00711CD6" w:rsidRPr="00D202CD" w:rsidRDefault="00711CD6" w:rsidP="00711CD6">
      <w:pPr>
        <w:pStyle w:val="a4"/>
        <w:shd w:val="clear" w:color="auto" w:fill="FFFFFF"/>
        <w:adjustRightInd w:val="0"/>
        <w:snapToGrid w:val="0"/>
        <w:spacing w:after="0" w:line="360" w:lineRule="auto"/>
        <w:ind w:firstLineChars="100" w:firstLine="240"/>
        <w:jc w:val="both"/>
        <w:rPr>
          <w:rFonts w:ascii="Book Antiqua" w:eastAsiaTheme="minorEastAsia" w:hAnsi="Book Antiqua"/>
          <w:lang w:eastAsia="zh-CN"/>
        </w:rPr>
      </w:pPr>
    </w:p>
    <w:p w:rsidR="008C0FF6" w:rsidRPr="00D202CD" w:rsidRDefault="008C0FF6" w:rsidP="00BA7079">
      <w:pPr>
        <w:pStyle w:val="a4"/>
        <w:shd w:val="clear" w:color="auto" w:fill="FFFFFF"/>
        <w:adjustRightInd w:val="0"/>
        <w:snapToGrid w:val="0"/>
        <w:spacing w:after="0" w:line="360" w:lineRule="auto"/>
        <w:jc w:val="both"/>
        <w:rPr>
          <w:rFonts w:ascii="Book Antiqua" w:eastAsiaTheme="minorEastAsia" w:hAnsi="Book Antiqua"/>
          <w:b/>
          <w:bCs/>
          <w:i/>
          <w:iCs/>
          <w:lang w:eastAsia="zh-CN"/>
        </w:rPr>
      </w:pPr>
      <w:r w:rsidRPr="00D05F24">
        <w:rPr>
          <w:rFonts w:ascii="Book Antiqua" w:hAnsi="Book Antiqua"/>
          <w:b/>
          <w:bCs/>
          <w:i/>
          <w:iCs/>
        </w:rPr>
        <w:t xml:space="preserve">Correlation analysis of </w:t>
      </w:r>
      <w:r w:rsidR="00D202CD">
        <w:rPr>
          <w:rFonts w:ascii="Book Antiqua" w:hAnsi="Book Antiqua"/>
          <w:b/>
          <w:bCs/>
          <w:i/>
          <w:iCs/>
        </w:rPr>
        <w:t>the studied serological markers</w:t>
      </w:r>
    </w:p>
    <w:p w:rsidR="008C0FF6" w:rsidRDefault="008C0FF6" w:rsidP="00BA7079">
      <w:pPr>
        <w:pStyle w:val="a4"/>
        <w:shd w:val="clear" w:color="auto" w:fill="FFFFFF"/>
        <w:adjustRightInd w:val="0"/>
        <w:snapToGrid w:val="0"/>
        <w:spacing w:after="0" w:line="360" w:lineRule="auto"/>
        <w:jc w:val="both"/>
        <w:rPr>
          <w:rFonts w:ascii="Book Antiqua" w:eastAsiaTheme="minorEastAsia" w:hAnsi="Book Antiqua"/>
          <w:lang w:eastAsia="zh-CN"/>
        </w:rPr>
      </w:pPr>
      <w:r w:rsidRPr="00D202CD">
        <w:rPr>
          <w:rFonts w:ascii="Book Antiqua" w:hAnsi="Book Antiqua"/>
        </w:rPr>
        <w:t>Correlation analysis of the studied serological markers performed with Spearman’s correlation coefficient (</w:t>
      </w:r>
      <w:r w:rsidRPr="00D202CD">
        <w:rPr>
          <w:rFonts w:ascii="Book Antiqua" w:hAnsi="Book Antiqua"/>
          <w:bCs/>
        </w:rPr>
        <w:t xml:space="preserve">Table 3) </w:t>
      </w:r>
      <w:r w:rsidRPr="00D202CD">
        <w:rPr>
          <w:rFonts w:ascii="Book Antiqua" w:hAnsi="Book Antiqua"/>
        </w:rPr>
        <w:t xml:space="preserve">revealed a moderately positive correlation between </w:t>
      </w:r>
      <w:proofErr w:type="spellStart"/>
      <w:r w:rsidRPr="00D202CD">
        <w:rPr>
          <w:rFonts w:ascii="Book Antiqua" w:hAnsi="Book Antiqua"/>
        </w:rPr>
        <w:t>sTNF</w:t>
      </w:r>
      <w:proofErr w:type="spellEnd"/>
      <w:r w:rsidRPr="00D202CD">
        <w:rPr>
          <w:rFonts w:ascii="Book Antiqua" w:hAnsi="Book Antiqua"/>
        </w:rPr>
        <w:t>-RII and sICAM-1 or β-catenin (</w:t>
      </w:r>
      <w:r w:rsidRPr="00D202CD">
        <w:rPr>
          <w:rFonts w:ascii="Book Antiqua" w:hAnsi="Book Antiqua"/>
          <w:bCs/>
          <w:i/>
        </w:rPr>
        <w:t>r</w:t>
      </w:r>
      <w:r w:rsidR="00D202CD">
        <w:rPr>
          <w:rFonts w:ascii="Book Antiqua" w:eastAsiaTheme="minorEastAsia" w:hAnsi="Book Antiqua" w:hint="eastAsia"/>
          <w:bCs/>
          <w:lang w:eastAsia="zh-CN"/>
        </w:rPr>
        <w:t xml:space="preserve"> </w:t>
      </w:r>
      <w:r w:rsidR="00D202CD">
        <w:rPr>
          <w:rFonts w:ascii="Book Antiqua" w:hAnsi="Book Antiqua"/>
          <w:bCs/>
        </w:rPr>
        <w:t>= 0.482, 0.264</w:t>
      </w:r>
      <w:r w:rsidR="00D202CD">
        <w:rPr>
          <w:rFonts w:ascii="Book Antiqua" w:eastAsiaTheme="minorEastAsia" w:hAnsi="Book Antiqua" w:hint="eastAsia"/>
          <w:bCs/>
          <w:lang w:eastAsia="zh-CN"/>
        </w:rPr>
        <w:t xml:space="preserve">; </w:t>
      </w:r>
      <w:r w:rsidR="00711CD6" w:rsidRPr="00D202CD">
        <w:rPr>
          <w:rFonts w:ascii="Book Antiqua" w:hAnsi="Book Antiqua"/>
          <w:bCs/>
          <w:i/>
        </w:rPr>
        <w:t>P</w:t>
      </w:r>
      <w:r w:rsidRPr="00D202CD">
        <w:rPr>
          <w:rFonts w:ascii="Book Antiqua" w:hAnsi="Book Antiqua"/>
          <w:bCs/>
        </w:rPr>
        <w:t xml:space="preserve"> &lt;</w:t>
      </w:r>
      <w:r w:rsidR="001F1855">
        <w:rPr>
          <w:rFonts w:ascii="Book Antiqua" w:eastAsiaTheme="minorEastAsia" w:hAnsi="Book Antiqua" w:hint="eastAsia"/>
          <w:bCs/>
          <w:lang w:eastAsia="zh-CN"/>
        </w:rPr>
        <w:t xml:space="preserve"> </w:t>
      </w:r>
      <w:r w:rsidRPr="00D202CD">
        <w:rPr>
          <w:rFonts w:ascii="Book Antiqua" w:hAnsi="Book Antiqua"/>
          <w:bCs/>
        </w:rPr>
        <w:t>0.01), respectively, and</w:t>
      </w:r>
      <w:r w:rsidRPr="00D202CD">
        <w:rPr>
          <w:rFonts w:ascii="Book Antiqua" w:hAnsi="Book Antiqua"/>
        </w:rPr>
        <w:t xml:space="preserve"> the rho values were in the range of (</w:t>
      </w:r>
      <w:r w:rsidRPr="00D202CD">
        <w:rPr>
          <w:rFonts w:ascii="Book Antiqua" w:hAnsi="Book Antiqua"/>
          <w:bCs/>
        </w:rPr>
        <w:t>0.25-0.5</w:t>
      </w:r>
      <w:r w:rsidRPr="00D202CD">
        <w:rPr>
          <w:rFonts w:ascii="Book Antiqua" w:hAnsi="Book Antiqua"/>
        </w:rPr>
        <w:t xml:space="preserve">). However, there was little positive correlation or no correlation between the levels of IL-8 and the proteasome, </w:t>
      </w:r>
      <w:proofErr w:type="spellStart"/>
      <w:r w:rsidRPr="00D202CD">
        <w:rPr>
          <w:rFonts w:ascii="Book Antiqua" w:hAnsi="Book Antiqua"/>
        </w:rPr>
        <w:t>sICAM</w:t>
      </w:r>
      <w:proofErr w:type="spellEnd"/>
      <w:r w:rsidRPr="00D202CD">
        <w:rPr>
          <w:rFonts w:ascii="Book Antiqua" w:hAnsi="Book Antiqua"/>
        </w:rPr>
        <w:t xml:space="preserve">-I, </w:t>
      </w:r>
      <w:proofErr w:type="spellStart"/>
      <w:r w:rsidRPr="00D202CD">
        <w:rPr>
          <w:rFonts w:ascii="Book Antiqua" w:hAnsi="Book Antiqua"/>
        </w:rPr>
        <w:t>sTNF</w:t>
      </w:r>
      <w:proofErr w:type="spellEnd"/>
      <w:r w:rsidRPr="00D202CD">
        <w:rPr>
          <w:rFonts w:ascii="Book Antiqua" w:hAnsi="Book Antiqua"/>
        </w:rPr>
        <w:t>-RII, or β-catenin levels (</w:t>
      </w:r>
      <w:r w:rsidRPr="00D202CD">
        <w:rPr>
          <w:rFonts w:ascii="Book Antiqua" w:hAnsi="Book Antiqua"/>
          <w:bCs/>
          <w:i/>
        </w:rPr>
        <w:t>r</w:t>
      </w:r>
      <w:r w:rsidR="00D202CD">
        <w:rPr>
          <w:rFonts w:ascii="Book Antiqua" w:eastAsiaTheme="minorEastAsia" w:hAnsi="Book Antiqua" w:hint="eastAsia"/>
          <w:bCs/>
          <w:lang w:eastAsia="zh-CN"/>
        </w:rPr>
        <w:t xml:space="preserve"> </w:t>
      </w:r>
      <w:r w:rsidRPr="00D202CD">
        <w:rPr>
          <w:rFonts w:ascii="Book Antiqua" w:hAnsi="Book Antiqua"/>
          <w:bCs/>
        </w:rPr>
        <w:t>= 0.240,</w:t>
      </w:r>
      <w:r w:rsidRPr="00D202CD">
        <w:rPr>
          <w:rFonts w:ascii="Book Antiqua" w:hAnsi="Book Antiqua"/>
        </w:rPr>
        <w:t xml:space="preserve"> </w:t>
      </w:r>
      <w:r w:rsidRPr="00D202CD">
        <w:rPr>
          <w:rFonts w:ascii="Book Antiqua" w:hAnsi="Book Antiqua"/>
          <w:bCs/>
        </w:rPr>
        <w:t>0.233, 0.184, 0.141</w:t>
      </w:r>
      <w:r w:rsidR="00D202CD">
        <w:rPr>
          <w:rFonts w:ascii="Book Antiqua" w:eastAsiaTheme="minorEastAsia" w:hAnsi="Book Antiqua" w:hint="eastAsia"/>
          <w:bCs/>
          <w:lang w:eastAsia="zh-CN"/>
        </w:rPr>
        <w:t>;</w:t>
      </w:r>
      <w:r w:rsidRPr="00D202CD">
        <w:rPr>
          <w:rFonts w:ascii="Book Antiqua" w:hAnsi="Book Antiqua"/>
          <w:bCs/>
        </w:rPr>
        <w:t xml:space="preserve"> </w:t>
      </w:r>
      <w:r w:rsidR="00711CD6" w:rsidRPr="00D202CD">
        <w:rPr>
          <w:rFonts w:ascii="Book Antiqua" w:hAnsi="Book Antiqua"/>
          <w:bCs/>
          <w:i/>
        </w:rPr>
        <w:t>P</w:t>
      </w:r>
      <w:r w:rsidRPr="00D202CD">
        <w:rPr>
          <w:rFonts w:ascii="Book Antiqua" w:hAnsi="Book Antiqua"/>
          <w:bCs/>
        </w:rPr>
        <w:t xml:space="preserve"> &lt;</w:t>
      </w:r>
      <w:r w:rsidR="00D202CD">
        <w:rPr>
          <w:rFonts w:ascii="Book Antiqua" w:eastAsiaTheme="minorEastAsia" w:hAnsi="Book Antiqua" w:hint="eastAsia"/>
          <w:bCs/>
          <w:lang w:eastAsia="zh-CN"/>
        </w:rPr>
        <w:t xml:space="preserve"> </w:t>
      </w:r>
      <w:r w:rsidRPr="00D202CD">
        <w:rPr>
          <w:rFonts w:ascii="Book Antiqua" w:hAnsi="Book Antiqua"/>
          <w:bCs/>
        </w:rPr>
        <w:t>0.01), respectively</w:t>
      </w:r>
      <w:r w:rsidRPr="00D202CD">
        <w:rPr>
          <w:rFonts w:ascii="Book Antiqua" w:hAnsi="Book Antiqua"/>
        </w:rPr>
        <w:t xml:space="preserve">. Additionally, there was little positive correlation or no correlation between the proteasome levels and </w:t>
      </w:r>
      <w:proofErr w:type="spellStart"/>
      <w:r w:rsidRPr="00D202CD">
        <w:rPr>
          <w:rFonts w:ascii="Book Antiqua" w:hAnsi="Book Antiqua"/>
        </w:rPr>
        <w:t>sICAM</w:t>
      </w:r>
      <w:proofErr w:type="spellEnd"/>
      <w:r w:rsidRPr="00D202CD">
        <w:rPr>
          <w:rFonts w:ascii="Book Antiqua" w:hAnsi="Book Antiqua"/>
        </w:rPr>
        <w:t xml:space="preserve">-I, β-catenin, and </w:t>
      </w:r>
      <w:proofErr w:type="spellStart"/>
      <w:r w:rsidRPr="00D202CD">
        <w:rPr>
          <w:rFonts w:ascii="Book Antiqua" w:hAnsi="Book Antiqua"/>
        </w:rPr>
        <w:t>sTNF</w:t>
      </w:r>
      <w:proofErr w:type="spellEnd"/>
      <w:r w:rsidRPr="00D202CD">
        <w:rPr>
          <w:rFonts w:ascii="Book Antiqua" w:hAnsi="Book Antiqua"/>
        </w:rPr>
        <w:t>-RII (</w:t>
      </w:r>
      <w:r w:rsidRPr="00D202CD">
        <w:rPr>
          <w:rFonts w:ascii="Book Antiqua" w:hAnsi="Book Antiqua"/>
          <w:bCs/>
          <w:i/>
        </w:rPr>
        <w:t>r</w:t>
      </w:r>
      <w:r w:rsidR="00D202CD">
        <w:rPr>
          <w:rFonts w:ascii="Book Antiqua" w:eastAsiaTheme="minorEastAsia" w:hAnsi="Book Antiqua" w:hint="eastAsia"/>
          <w:bCs/>
          <w:lang w:eastAsia="zh-CN"/>
        </w:rPr>
        <w:t xml:space="preserve"> </w:t>
      </w:r>
      <w:r w:rsidRPr="00D202CD">
        <w:rPr>
          <w:rFonts w:ascii="Book Antiqua" w:hAnsi="Book Antiqua"/>
          <w:bCs/>
        </w:rPr>
        <w:t>= 0.240,</w:t>
      </w:r>
      <w:r w:rsidRPr="00D202CD">
        <w:rPr>
          <w:rFonts w:ascii="Book Antiqua" w:hAnsi="Book Antiqua"/>
        </w:rPr>
        <w:t xml:space="preserve"> </w:t>
      </w:r>
      <w:r w:rsidRPr="00D202CD">
        <w:rPr>
          <w:rFonts w:ascii="Book Antiqua" w:hAnsi="Book Antiqua"/>
          <w:bCs/>
        </w:rPr>
        <w:t>230,</w:t>
      </w:r>
      <w:r w:rsidRPr="00D202CD">
        <w:rPr>
          <w:rFonts w:ascii="Book Antiqua" w:hAnsi="Book Antiqua"/>
        </w:rPr>
        <w:t xml:space="preserve"> </w:t>
      </w:r>
      <w:r w:rsidRPr="00D202CD">
        <w:rPr>
          <w:rFonts w:ascii="Book Antiqua" w:hAnsi="Book Antiqua"/>
          <w:bCs/>
        </w:rPr>
        <w:t>0.18</w:t>
      </w:r>
      <w:r w:rsidR="00D202CD">
        <w:rPr>
          <w:rFonts w:ascii="Book Antiqua" w:eastAsiaTheme="minorEastAsia" w:hAnsi="Book Antiqua" w:hint="eastAsia"/>
          <w:bCs/>
          <w:lang w:eastAsia="zh-CN"/>
        </w:rPr>
        <w:t>;</w:t>
      </w:r>
      <w:r w:rsidRPr="00D202CD">
        <w:rPr>
          <w:rFonts w:ascii="Book Antiqua" w:hAnsi="Book Antiqua"/>
          <w:bCs/>
        </w:rPr>
        <w:t xml:space="preserve"> </w:t>
      </w:r>
      <w:r w:rsidR="00711CD6" w:rsidRPr="00D202CD">
        <w:rPr>
          <w:rFonts w:ascii="Book Antiqua" w:hAnsi="Book Antiqua"/>
          <w:bCs/>
          <w:i/>
        </w:rPr>
        <w:t>P</w:t>
      </w:r>
      <w:r w:rsidRPr="00D202CD">
        <w:rPr>
          <w:rFonts w:ascii="Book Antiqua" w:hAnsi="Book Antiqua"/>
          <w:bCs/>
        </w:rPr>
        <w:t xml:space="preserve"> &lt;</w:t>
      </w:r>
      <w:r w:rsidR="00D202CD">
        <w:rPr>
          <w:rFonts w:ascii="Book Antiqua" w:eastAsiaTheme="minorEastAsia" w:hAnsi="Book Antiqua" w:hint="eastAsia"/>
          <w:bCs/>
          <w:lang w:eastAsia="zh-CN"/>
        </w:rPr>
        <w:t xml:space="preserve"> </w:t>
      </w:r>
      <w:r w:rsidRPr="00D202CD">
        <w:rPr>
          <w:rFonts w:ascii="Book Antiqua" w:hAnsi="Book Antiqua"/>
          <w:bCs/>
        </w:rPr>
        <w:t>0.01), respectively</w:t>
      </w:r>
      <w:r w:rsidRPr="00D202CD">
        <w:rPr>
          <w:rFonts w:ascii="Book Antiqua" w:hAnsi="Book Antiqua"/>
        </w:rPr>
        <w:t>. Moreover, there was little positive correlation or no correlation between the levels of β-catenin and sICAM-1</w:t>
      </w:r>
      <w:r w:rsidRPr="00D202CD">
        <w:rPr>
          <w:rFonts w:ascii="Book Antiqua" w:hAnsi="Book Antiqua"/>
          <w:bCs/>
        </w:rPr>
        <w:t xml:space="preserve"> (</w:t>
      </w:r>
      <w:r w:rsidRPr="00D202CD">
        <w:rPr>
          <w:rFonts w:ascii="Book Antiqua" w:hAnsi="Book Antiqua"/>
          <w:bCs/>
          <w:i/>
        </w:rPr>
        <w:t>r</w:t>
      </w:r>
      <w:r w:rsidR="00D202CD" w:rsidRPr="00D202CD">
        <w:rPr>
          <w:rFonts w:ascii="Book Antiqua" w:eastAsiaTheme="minorEastAsia" w:hAnsi="Book Antiqua" w:hint="eastAsia"/>
          <w:bCs/>
          <w:i/>
          <w:lang w:eastAsia="zh-CN"/>
        </w:rPr>
        <w:t xml:space="preserve"> </w:t>
      </w:r>
      <w:r w:rsidRPr="00D202CD">
        <w:rPr>
          <w:rFonts w:ascii="Book Antiqua" w:hAnsi="Book Antiqua"/>
          <w:bCs/>
        </w:rPr>
        <w:t>= 0.222</w:t>
      </w:r>
      <w:r w:rsidR="00D202CD">
        <w:rPr>
          <w:rFonts w:ascii="Book Antiqua" w:eastAsiaTheme="minorEastAsia" w:hAnsi="Book Antiqua" w:hint="eastAsia"/>
          <w:bCs/>
          <w:lang w:eastAsia="zh-CN"/>
        </w:rPr>
        <w:t>;</w:t>
      </w:r>
      <w:r w:rsidRPr="00D202CD">
        <w:rPr>
          <w:rFonts w:ascii="Book Antiqua" w:hAnsi="Book Antiqua"/>
          <w:bCs/>
        </w:rPr>
        <w:t xml:space="preserve"> </w:t>
      </w:r>
      <w:r w:rsidR="00711CD6" w:rsidRPr="00D202CD">
        <w:rPr>
          <w:rFonts w:ascii="Book Antiqua" w:hAnsi="Book Antiqua"/>
          <w:bCs/>
          <w:i/>
        </w:rPr>
        <w:t>P</w:t>
      </w:r>
      <w:r w:rsidRPr="00D202CD">
        <w:rPr>
          <w:rFonts w:ascii="Book Antiqua" w:hAnsi="Book Antiqua"/>
          <w:bCs/>
        </w:rPr>
        <w:t xml:space="preserve"> &lt;0.01),</w:t>
      </w:r>
      <w:r w:rsidRPr="00D202CD">
        <w:rPr>
          <w:rFonts w:ascii="Book Antiqua" w:hAnsi="Book Antiqua"/>
        </w:rPr>
        <w:t xml:space="preserve"> because the rho values were in the range of (</w:t>
      </w:r>
      <w:r w:rsidRPr="00D202CD">
        <w:rPr>
          <w:rFonts w:ascii="Book Antiqua" w:hAnsi="Book Antiqua"/>
          <w:bCs/>
        </w:rPr>
        <w:t>0-0.25</w:t>
      </w:r>
      <w:r w:rsidRPr="00D202CD">
        <w:rPr>
          <w:rFonts w:ascii="Book Antiqua" w:hAnsi="Book Antiqua"/>
        </w:rPr>
        <w:t>)</w:t>
      </w:r>
      <w:r w:rsidRPr="00D202CD">
        <w:rPr>
          <w:rFonts w:ascii="Book Antiqua" w:hAnsi="Book Antiqua"/>
          <w:bCs/>
        </w:rPr>
        <w:t>.</w:t>
      </w:r>
      <w:r w:rsidRPr="00D202CD">
        <w:rPr>
          <w:rFonts w:ascii="Book Antiqua" w:hAnsi="Book Antiqua"/>
        </w:rPr>
        <w:t xml:space="preserve"> </w:t>
      </w:r>
    </w:p>
    <w:p w:rsidR="00D202CD" w:rsidRPr="00D202CD" w:rsidRDefault="00D202CD" w:rsidP="00BA7079">
      <w:pPr>
        <w:pStyle w:val="a4"/>
        <w:shd w:val="clear" w:color="auto" w:fill="FFFFFF"/>
        <w:adjustRightInd w:val="0"/>
        <w:snapToGrid w:val="0"/>
        <w:spacing w:after="0" w:line="360" w:lineRule="auto"/>
        <w:jc w:val="both"/>
        <w:rPr>
          <w:rFonts w:ascii="Book Antiqua" w:eastAsiaTheme="minorEastAsia" w:hAnsi="Book Antiqua"/>
          <w:bCs/>
          <w:i/>
          <w:iCs/>
          <w:lang w:eastAsia="zh-CN"/>
        </w:rPr>
      </w:pPr>
    </w:p>
    <w:p w:rsidR="008C0FF6" w:rsidRPr="00D05F24" w:rsidRDefault="008C0FF6" w:rsidP="00BA7079">
      <w:pPr>
        <w:pStyle w:val="a4"/>
        <w:shd w:val="clear" w:color="auto" w:fill="FFFFFF"/>
        <w:adjustRightInd w:val="0"/>
        <w:snapToGrid w:val="0"/>
        <w:spacing w:after="0" w:line="360" w:lineRule="auto"/>
        <w:jc w:val="both"/>
        <w:rPr>
          <w:rFonts w:ascii="Book Antiqua" w:hAnsi="Book Antiqua"/>
          <w:b/>
          <w:bCs/>
          <w:i/>
          <w:iCs/>
        </w:rPr>
      </w:pPr>
      <w:r w:rsidRPr="00D05F24">
        <w:rPr>
          <w:rFonts w:ascii="Book Antiqua" w:hAnsi="Book Antiqua"/>
          <w:b/>
          <w:bCs/>
          <w:i/>
          <w:iCs/>
        </w:rPr>
        <w:lastRenderedPageBreak/>
        <w:t xml:space="preserve">Application of the </w:t>
      </w:r>
      <w:r w:rsidR="008A3128" w:rsidRPr="00D05F24">
        <w:rPr>
          <w:rFonts w:ascii="Book Antiqua" w:hAnsi="Book Antiqua"/>
          <w:b/>
          <w:bCs/>
          <w:i/>
          <w:iCs/>
        </w:rPr>
        <w:t>mathematical model in data analysis</w:t>
      </w:r>
    </w:p>
    <w:p w:rsidR="008C0FF6" w:rsidRPr="00D05F24" w:rsidRDefault="008C0FF6" w:rsidP="00BA7079">
      <w:pPr>
        <w:pStyle w:val="a4"/>
        <w:shd w:val="clear" w:color="auto" w:fill="FFFFFF"/>
        <w:adjustRightInd w:val="0"/>
        <w:snapToGrid w:val="0"/>
        <w:spacing w:after="0" w:line="360" w:lineRule="auto"/>
        <w:jc w:val="both"/>
        <w:rPr>
          <w:rFonts w:ascii="Book Antiqua" w:hAnsi="Book Antiqua"/>
        </w:rPr>
      </w:pPr>
      <w:r w:rsidRPr="00D05F24">
        <w:rPr>
          <w:rFonts w:ascii="Book Antiqua" w:hAnsi="Book Antiqua"/>
        </w:rPr>
        <w:t xml:space="preserve">Further analyses of the data using </w:t>
      </w:r>
      <w:r w:rsidR="008A3128" w:rsidRPr="00D05F24">
        <w:rPr>
          <w:rFonts w:ascii="Book Antiqua" w:hAnsi="Book Antiqua"/>
        </w:rPr>
        <w:t>receiving operating characteri</w:t>
      </w:r>
      <w:r w:rsidRPr="00D05F24">
        <w:rPr>
          <w:rFonts w:ascii="Book Antiqua" w:hAnsi="Book Antiqua"/>
        </w:rPr>
        <w:t xml:space="preserve">stic (ROC) analysis curves and the corresponding area under the curve were performed to investigate the diagnostic accuracy of the individual studied markers and combined markers with AFP. </w:t>
      </w:r>
    </w:p>
    <w:p w:rsidR="008C0FF6" w:rsidRPr="008A3128" w:rsidRDefault="008C0FF6" w:rsidP="008A3128">
      <w:pPr>
        <w:pStyle w:val="a4"/>
        <w:shd w:val="clear" w:color="auto" w:fill="FFFFFF"/>
        <w:adjustRightInd w:val="0"/>
        <w:snapToGrid w:val="0"/>
        <w:spacing w:after="0" w:line="360" w:lineRule="auto"/>
        <w:ind w:firstLineChars="100" w:firstLine="240"/>
        <w:jc w:val="both"/>
        <w:rPr>
          <w:rFonts w:ascii="Book Antiqua" w:hAnsi="Book Antiqua"/>
        </w:rPr>
      </w:pPr>
      <w:r w:rsidRPr="008A3128">
        <w:rPr>
          <w:rFonts w:ascii="Book Antiqua" w:hAnsi="Book Antiqua"/>
          <w:bCs/>
        </w:rPr>
        <w:t>Table 4</w:t>
      </w:r>
      <w:r w:rsidRPr="008A3128">
        <w:rPr>
          <w:rFonts w:ascii="Book Antiqua" w:hAnsi="Book Antiqua"/>
        </w:rPr>
        <w:t xml:space="preserve"> summarizes the area under the curve (AUC) for individual serum markers and combined markers, using two different methods, in different comparisons of the studied groups. Method 1 was the implementation of a multi-class classifier based on logistic regression, whereas Method 2 was the implementation of a binary-class classifier based on logistic regression. Individual serum marker results revealed that </w:t>
      </w:r>
      <w:proofErr w:type="spellStart"/>
      <w:r w:rsidRPr="008A3128">
        <w:rPr>
          <w:rFonts w:ascii="Book Antiqua" w:hAnsi="Book Antiqua"/>
        </w:rPr>
        <w:t>sTNF</w:t>
      </w:r>
      <w:proofErr w:type="spellEnd"/>
      <w:r w:rsidRPr="008A3128">
        <w:rPr>
          <w:rFonts w:ascii="Book Antiqua" w:hAnsi="Book Antiqua"/>
        </w:rPr>
        <w:t xml:space="preserve">-RII had the highest diagnostic performance in discriminating LC cases from healthy controls </w:t>
      </w:r>
      <w:r w:rsidRPr="008A3128">
        <w:rPr>
          <w:rFonts w:ascii="Book Antiqua" w:hAnsi="Book Antiqua"/>
          <w:bCs/>
        </w:rPr>
        <w:t>(AUC</w:t>
      </w:r>
      <w:r w:rsidR="008A3128">
        <w:rPr>
          <w:rFonts w:ascii="Book Antiqua" w:eastAsiaTheme="minorEastAsia" w:hAnsi="Book Antiqua" w:hint="eastAsia"/>
          <w:bCs/>
          <w:lang w:eastAsia="zh-CN"/>
        </w:rPr>
        <w:t xml:space="preserve"> </w:t>
      </w:r>
      <w:r w:rsidRPr="008A3128">
        <w:rPr>
          <w:rFonts w:ascii="Book Antiqua" w:hAnsi="Book Antiqua"/>
          <w:bCs/>
        </w:rPr>
        <w:t>=</w:t>
      </w:r>
      <w:r w:rsidR="008A3128">
        <w:rPr>
          <w:rFonts w:ascii="Book Antiqua" w:eastAsiaTheme="minorEastAsia" w:hAnsi="Book Antiqua" w:hint="eastAsia"/>
          <w:bCs/>
          <w:lang w:eastAsia="zh-CN"/>
        </w:rPr>
        <w:t xml:space="preserve"> </w:t>
      </w:r>
      <w:r w:rsidRPr="008A3128">
        <w:rPr>
          <w:rFonts w:ascii="Book Antiqua" w:hAnsi="Book Antiqua"/>
          <w:bCs/>
        </w:rPr>
        <w:t>0.981)</w:t>
      </w:r>
      <w:r w:rsidRPr="008A3128">
        <w:rPr>
          <w:rFonts w:ascii="Book Antiqua" w:hAnsi="Book Antiqua"/>
        </w:rPr>
        <w:t>; CHC cases from healthy controls</w:t>
      </w:r>
      <w:r w:rsidRPr="008A3128">
        <w:rPr>
          <w:rFonts w:ascii="Book Antiqua" w:hAnsi="Book Antiqua"/>
          <w:bCs/>
        </w:rPr>
        <w:t xml:space="preserve"> (AUC</w:t>
      </w:r>
      <w:r w:rsidR="008A3128">
        <w:rPr>
          <w:rFonts w:ascii="Book Antiqua" w:eastAsiaTheme="minorEastAsia" w:hAnsi="Book Antiqua" w:hint="eastAsia"/>
          <w:bCs/>
          <w:lang w:eastAsia="zh-CN"/>
        </w:rPr>
        <w:t xml:space="preserve"> </w:t>
      </w:r>
      <w:r w:rsidRPr="008A3128">
        <w:rPr>
          <w:rFonts w:ascii="Book Antiqua" w:hAnsi="Book Antiqua"/>
          <w:bCs/>
        </w:rPr>
        <w:t>=</w:t>
      </w:r>
      <w:r w:rsidR="008A3128">
        <w:rPr>
          <w:rFonts w:ascii="Book Antiqua" w:eastAsiaTheme="minorEastAsia" w:hAnsi="Book Antiqua" w:hint="eastAsia"/>
          <w:bCs/>
          <w:lang w:eastAsia="zh-CN"/>
        </w:rPr>
        <w:t xml:space="preserve"> </w:t>
      </w:r>
      <w:r w:rsidRPr="008A3128">
        <w:rPr>
          <w:rFonts w:ascii="Book Antiqua" w:hAnsi="Book Antiqua"/>
          <w:bCs/>
        </w:rPr>
        <w:t>0.857)</w:t>
      </w:r>
      <w:r w:rsidRPr="008A3128">
        <w:rPr>
          <w:rFonts w:ascii="Book Antiqua" w:hAnsi="Book Antiqua"/>
        </w:rPr>
        <w:t xml:space="preserve">; LC cases from CHC cases </w:t>
      </w:r>
      <w:r w:rsidRPr="008A3128">
        <w:rPr>
          <w:rFonts w:ascii="Book Antiqua" w:hAnsi="Book Antiqua"/>
          <w:bCs/>
        </w:rPr>
        <w:t>(AUC</w:t>
      </w:r>
      <w:r w:rsidR="008A3128">
        <w:rPr>
          <w:rFonts w:ascii="Book Antiqua" w:eastAsiaTheme="minorEastAsia" w:hAnsi="Book Antiqua" w:hint="eastAsia"/>
          <w:bCs/>
          <w:lang w:eastAsia="zh-CN"/>
        </w:rPr>
        <w:t xml:space="preserve"> </w:t>
      </w:r>
      <w:r w:rsidRPr="008A3128">
        <w:rPr>
          <w:rFonts w:ascii="Book Antiqua" w:hAnsi="Book Antiqua"/>
          <w:bCs/>
        </w:rPr>
        <w:t>=</w:t>
      </w:r>
      <w:r w:rsidR="008A3128">
        <w:rPr>
          <w:rFonts w:ascii="Book Antiqua" w:eastAsiaTheme="minorEastAsia" w:hAnsi="Book Antiqua" w:hint="eastAsia"/>
          <w:bCs/>
          <w:lang w:eastAsia="zh-CN"/>
        </w:rPr>
        <w:t xml:space="preserve"> </w:t>
      </w:r>
      <w:r w:rsidRPr="008A3128">
        <w:rPr>
          <w:rFonts w:ascii="Book Antiqua" w:hAnsi="Book Antiqua"/>
          <w:bCs/>
        </w:rPr>
        <w:t xml:space="preserve">0.829); </w:t>
      </w:r>
      <w:r w:rsidRPr="008A3128">
        <w:rPr>
          <w:rFonts w:ascii="Book Antiqua" w:hAnsi="Book Antiqua"/>
        </w:rPr>
        <w:t xml:space="preserve">diseased cases (patients with HCC, LC, and CHC) from healthy controls </w:t>
      </w:r>
      <w:r w:rsidRPr="008A3128">
        <w:rPr>
          <w:rFonts w:ascii="Book Antiqua" w:hAnsi="Book Antiqua"/>
          <w:bCs/>
        </w:rPr>
        <w:t>(AUC</w:t>
      </w:r>
      <w:r w:rsidR="008A3128">
        <w:rPr>
          <w:rFonts w:ascii="Book Antiqua" w:eastAsiaTheme="minorEastAsia" w:hAnsi="Book Antiqua" w:hint="eastAsia"/>
          <w:bCs/>
          <w:lang w:eastAsia="zh-CN"/>
        </w:rPr>
        <w:t xml:space="preserve"> </w:t>
      </w:r>
      <w:r w:rsidRPr="008A3128">
        <w:rPr>
          <w:rFonts w:ascii="Book Antiqua" w:hAnsi="Book Antiqua"/>
          <w:bCs/>
        </w:rPr>
        <w:t>=</w:t>
      </w:r>
      <w:r w:rsidR="008A3128">
        <w:rPr>
          <w:rFonts w:ascii="Book Antiqua" w:eastAsiaTheme="minorEastAsia" w:hAnsi="Book Antiqua" w:hint="eastAsia"/>
          <w:bCs/>
          <w:lang w:eastAsia="zh-CN"/>
        </w:rPr>
        <w:t xml:space="preserve"> </w:t>
      </w:r>
      <w:r w:rsidRPr="008A3128">
        <w:rPr>
          <w:rFonts w:ascii="Book Antiqua" w:hAnsi="Book Antiqua"/>
          <w:bCs/>
        </w:rPr>
        <w:t>0.951);</w:t>
      </w:r>
      <w:r w:rsidRPr="008A3128">
        <w:rPr>
          <w:rFonts w:ascii="Book Antiqua" w:hAnsi="Book Antiqua"/>
        </w:rPr>
        <w:t xml:space="preserve"> and HCV cases (patients with LC and CHC) from healthy controls</w:t>
      </w:r>
      <w:r w:rsidRPr="008A3128">
        <w:rPr>
          <w:rFonts w:ascii="Book Antiqua" w:hAnsi="Book Antiqua"/>
          <w:bCs/>
        </w:rPr>
        <w:t xml:space="preserve"> (AUC</w:t>
      </w:r>
      <w:r w:rsidR="008A3128">
        <w:rPr>
          <w:rFonts w:ascii="Book Antiqua" w:eastAsiaTheme="minorEastAsia" w:hAnsi="Book Antiqua" w:hint="eastAsia"/>
          <w:bCs/>
          <w:lang w:eastAsia="zh-CN"/>
        </w:rPr>
        <w:t xml:space="preserve"> </w:t>
      </w:r>
      <w:r w:rsidRPr="008A3128">
        <w:rPr>
          <w:rFonts w:ascii="Book Antiqua" w:hAnsi="Book Antiqua"/>
          <w:bCs/>
        </w:rPr>
        <w:t>=</w:t>
      </w:r>
      <w:r w:rsidR="008A3128">
        <w:rPr>
          <w:rFonts w:ascii="Book Antiqua" w:eastAsiaTheme="minorEastAsia" w:hAnsi="Book Antiqua" w:hint="eastAsia"/>
          <w:bCs/>
          <w:lang w:eastAsia="zh-CN"/>
        </w:rPr>
        <w:t xml:space="preserve"> </w:t>
      </w:r>
      <w:r w:rsidRPr="008A3128">
        <w:rPr>
          <w:rFonts w:ascii="Book Antiqua" w:hAnsi="Book Antiqua"/>
          <w:bCs/>
        </w:rPr>
        <w:t>0.928)</w:t>
      </w:r>
      <w:r w:rsidRPr="008A3128">
        <w:rPr>
          <w:rFonts w:ascii="Book Antiqua" w:hAnsi="Book Antiqua"/>
        </w:rPr>
        <w:t xml:space="preserve">. However, the proteasome levels had the highest diagnostic performance in discriminating HCC cases from LC cases </w:t>
      </w:r>
      <w:r w:rsidRPr="008A3128">
        <w:rPr>
          <w:rFonts w:ascii="Book Antiqua" w:hAnsi="Book Antiqua"/>
          <w:bCs/>
        </w:rPr>
        <w:t>(AUC=0.981)</w:t>
      </w:r>
      <w:r w:rsidRPr="008A3128">
        <w:rPr>
          <w:rFonts w:ascii="Book Antiqua" w:hAnsi="Book Antiqua"/>
        </w:rPr>
        <w:t xml:space="preserve">. AFP had the highest diagnostic performance in discriminating HCC cases from HCV cases </w:t>
      </w:r>
      <w:r w:rsidRPr="008A3128">
        <w:rPr>
          <w:rFonts w:ascii="Book Antiqua" w:hAnsi="Book Antiqua"/>
          <w:bCs/>
        </w:rPr>
        <w:t>(AUC</w:t>
      </w:r>
      <w:r w:rsidR="008A3128">
        <w:rPr>
          <w:rFonts w:ascii="Book Antiqua" w:eastAsiaTheme="minorEastAsia" w:hAnsi="Book Antiqua" w:hint="eastAsia"/>
          <w:bCs/>
          <w:lang w:eastAsia="zh-CN"/>
        </w:rPr>
        <w:t xml:space="preserve"> </w:t>
      </w:r>
      <w:r w:rsidRPr="008A3128">
        <w:rPr>
          <w:rFonts w:ascii="Book Antiqua" w:hAnsi="Book Antiqua"/>
          <w:bCs/>
        </w:rPr>
        <w:t>=</w:t>
      </w:r>
      <w:r w:rsidR="008A3128">
        <w:rPr>
          <w:rFonts w:ascii="Book Antiqua" w:eastAsiaTheme="minorEastAsia" w:hAnsi="Book Antiqua" w:hint="eastAsia"/>
          <w:bCs/>
          <w:lang w:eastAsia="zh-CN"/>
        </w:rPr>
        <w:t xml:space="preserve"> </w:t>
      </w:r>
      <w:r w:rsidRPr="008A3128">
        <w:rPr>
          <w:rFonts w:ascii="Book Antiqua" w:hAnsi="Book Antiqua"/>
          <w:bCs/>
        </w:rPr>
        <w:t>0.849)</w:t>
      </w:r>
      <w:r w:rsidRPr="008A3128">
        <w:rPr>
          <w:rFonts w:ascii="Book Antiqua" w:hAnsi="Book Antiqua"/>
        </w:rPr>
        <w:t xml:space="preserve">; HCC cases from non-HCC cases (healthy controls, LC group, CHC group) </w:t>
      </w:r>
      <w:r w:rsidRPr="008A3128">
        <w:rPr>
          <w:rFonts w:ascii="Book Antiqua" w:hAnsi="Book Antiqua"/>
          <w:bCs/>
        </w:rPr>
        <w:t>(AUC</w:t>
      </w:r>
      <w:r w:rsidR="008A3128">
        <w:rPr>
          <w:rFonts w:ascii="Book Antiqua" w:eastAsiaTheme="minorEastAsia" w:hAnsi="Book Antiqua" w:hint="eastAsia"/>
          <w:bCs/>
          <w:lang w:eastAsia="zh-CN"/>
        </w:rPr>
        <w:t xml:space="preserve"> </w:t>
      </w:r>
      <w:r w:rsidRPr="008A3128">
        <w:rPr>
          <w:rFonts w:ascii="Book Antiqua" w:hAnsi="Book Antiqua"/>
          <w:bCs/>
        </w:rPr>
        <w:t>=</w:t>
      </w:r>
      <w:r w:rsidR="008A3128">
        <w:rPr>
          <w:rFonts w:ascii="Book Antiqua" w:eastAsiaTheme="minorEastAsia" w:hAnsi="Book Antiqua" w:hint="eastAsia"/>
          <w:bCs/>
          <w:lang w:eastAsia="zh-CN"/>
        </w:rPr>
        <w:t xml:space="preserve"> </w:t>
      </w:r>
      <w:r w:rsidRPr="008A3128">
        <w:rPr>
          <w:rFonts w:ascii="Book Antiqua" w:hAnsi="Book Antiqua"/>
          <w:bCs/>
        </w:rPr>
        <w:t>0.902)</w:t>
      </w:r>
      <w:r w:rsidRPr="008A3128">
        <w:rPr>
          <w:rFonts w:ascii="Book Antiqua" w:hAnsi="Book Antiqua"/>
        </w:rPr>
        <w:t xml:space="preserve">; HCC cases from CHC cases </w:t>
      </w:r>
      <w:r w:rsidRPr="008A3128">
        <w:rPr>
          <w:rFonts w:ascii="Book Antiqua" w:hAnsi="Book Antiqua"/>
          <w:bCs/>
        </w:rPr>
        <w:t>(AUC</w:t>
      </w:r>
      <w:r w:rsidR="008A3128">
        <w:rPr>
          <w:rFonts w:ascii="Book Antiqua" w:eastAsiaTheme="minorEastAsia" w:hAnsi="Book Antiqua" w:hint="eastAsia"/>
          <w:bCs/>
          <w:lang w:eastAsia="zh-CN"/>
        </w:rPr>
        <w:t xml:space="preserve"> </w:t>
      </w:r>
      <w:r w:rsidRPr="008A3128">
        <w:rPr>
          <w:rFonts w:ascii="Book Antiqua" w:hAnsi="Book Antiqua"/>
          <w:bCs/>
        </w:rPr>
        <w:t>=</w:t>
      </w:r>
      <w:r w:rsidR="008A3128">
        <w:rPr>
          <w:rFonts w:ascii="Book Antiqua" w:eastAsiaTheme="minorEastAsia" w:hAnsi="Book Antiqua" w:hint="eastAsia"/>
          <w:bCs/>
          <w:lang w:eastAsia="zh-CN"/>
        </w:rPr>
        <w:t xml:space="preserve"> </w:t>
      </w:r>
      <w:r w:rsidRPr="008A3128">
        <w:rPr>
          <w:rFonts w:ascii="Book Antiqua" w:hAnsi="Book Antiqua"/>
          <w:bCs/>
        </w:rPr>
        <w:t>0.908),</w:t>
      </w:r>
      <w:r w:rsidRPr="008A3128">
        <w:rPr>
          <w:rFonts w:ascii="Book Antiqua" w:hAnsi="Book Antiqua"/>
        </w:rPr>
        <w:t xml:space="preserve"> and HCC cases from healthy controls</w:t>
      </w:r>
      <w:r w:rsidRPr="008A3128">
        <w:rPr>
          <w:rFonts w:ascii="Book Antiqua" w:hAnsi="Book Antiqua"/>
          <w:bCs/>
        </w:rPr>
        <w:t xml:space="preserve"> (AUC</w:t>
      </w:r>
      <w:r w:rsidR="008A3128">
        <w:rPr>
          <w:rFonts w:ascii="Book Antiqua" w:eastAsiaTheme="minorEastAsia" w:hAnsi="Book Antiqua" w:hint="eastAsia"/>
          <w:bCs/>
          <w:lang w:eastAsia="zh-CN"/>
        </w:rPr>
        <w:t xml:space="preserve"> </w:t>
      </w:r>
      <w:r w:rsidRPr="008A3128">
        <w:rPr>
          <w:rFonts w:ascii="Book Antiqua" w:hAnsi="Book Antiqua"/>
          <w:bCs/>
        </w:rPr>
        <w:t>=</w:t>
      </w:r>
      <w:r w:rsidR="008A3128">
        <w:rPr>
          <w:rFonts w:ascii="Book Antiqua" w:eastAsiaTheme="minorEastAsia" w:hAnsi="Book Antiqua" w:hint="eastAsia"/>
          <w:bCs/>
          <w:lang w:eastAsia="zh-CN"/>
        </w:rPr>
        <w:t xml:space="preserve"> </w:t>
      </w:r>
      <w:r w:rsidRPr="008A3128">
        <w:rPr>
          <w:rFonts w:ascii="Book Antiqua" w:hAnsi="Book Antiqua"/>
          <w:bCs/>
        </w:rPr>
        <w:t>0.986)</w:t>
      </w:r>
      <w:r w:rsidRPr="008A3128">
        <w:rPr>
          <w:rFonts w:ascii="Book Antiqua" w:hAnsi="Book Antiqua"/>
        </w:rPr>
        <w:t xml:space="preserve">. </w:t>
      </w:r>
    </w:p>
    <w:p w:rsidR="008C0FF6" w:rsidRPr="008A3128" w:rsidRDefault="008C0FF6" w:rsidP="008A3128">
      <w:pPr>
        <w:pStyle w:val="a4"/>
        <w:shd w:val="clear" w:color="auto" w:fill="FFFFFF"/>
        <w:adjustRightInd w:val="0"/>
        <w:snapToGrid w:val="0"/>
        <w:spacing w:after="0" w:line="360" w:lineRule="auto"/>
        <w:ind w:firstLineChars="100" w:firstLine="240"/>
        <w:jc w:val="both"/>
        <w:rPr>
          <w:rFonts w:ascii="Book Antiqua" w:hAnsi="Book Antiqua"/>
        </w:rPr>
      </w:pPr>
      <w:r w:rsidRPr="008A3128">
        <w:rPr>
          <w:rFonts w:ascii="Book Antiqua" w:hAnsi="Book Antiqua"/>
        </w:rPr>
        <w:t xml:space="preserve">Additionally, the results in the table showed that Method 2 (the binary-class classifier) over the different pairwise comparison of the studied groups was superior to both Method 1 (the multi-class one) and individual markers, as shown in </w:t>
      </w:r>
      <w:r w:rsidRPr="008A3128">
        <w:rPr>
          <w:rFonts w:ascii="Book Antiqua" w:hAnsi="Book Antiqua"/>
          <w:bCs/>
        </w:rPr>
        <w:t>(</w:t>
      </w:r>
      <w:r w:rsidR="00136B3B">
        <w:rPr>
          <w:rFonts w:ascii="Book Antiqua" w:hAnsi="Book Antiqua"/>
          <w:bCs/>
        </w:rPr>
        <w:t>Figure</w:t>
      </w:r>
      <w:r w:rsidR="008A3128">
        <w:rPr>
          <w:rFonts w:ascii="Book Antiqua" w:eastAsiaTheme="minorEastAsia" w:hAnsi="Book Antiqua" w:hint="eastAsia"/>
          <w:bCs/>
          <w:lang w:eastAsia="zh-CN"/>
        </w:rPr>
        <w:t>s</w:t>
      </w:r>
      <w:r w:rsidRPr="008A3128">
        <w:rPr>
          <w:rFonts w:ascii="Book Antiqua" w:hAnsi="Book Antiqua"/>
          <w:bCs/>
        </w:rPr>
        <w:t xml:space="preserve"> </w:t>
      </w:r>
      <w:r w:rsidR="00136B3B">
        <w:rPr>
          <w:rFonts w:ascii="Book Antiqua" w:eastAsiaTheme="minorEastAsia" w:hAnsi="Book Antiqua" w:hint="eastAsia"/>
          <w:bCs/>
          <w:lang w:eastAsia="zh-CN"/>
        </w:rPr>
        <w:t xml:space="preserve">2 </w:t>
      </w:r>
      <w:r w:rsidRPr="008A3128">
        <w:rPr>
          <w:rFonts w:ascii="Book Antiqua" w:hAnsi="Book Antiqua"/>
          <w:bCs/>
        </w:rPr>
        <w:t xml:space="preserve">and </w:t>
      </w:r>
      <w:r w:rsidR="00136B3B">
        <w:rPr>
          <w:rFonts w:ascii="Book Antiqua" w:eastAsiaTheme="minorEastAsia" w:hAnsi="Book Antiqua" w:hint="eastAsia"/>
          <w:bCs/>
          <w:lang w:eastAsia="zh-CN"/>
        </w:rPr>
        <w:t>3</w:t>
      </w:r>
      <w:r w:rsidRPr="008A3128">
        <w:rPr>
          <w:rFonts w:ascii="Book Antiqua" w:hAnsi="Book Antiqua"/>
        </w:rPr>
        <w:t xml:space="preserve">). For the discrimination of HCC cases from LC cases; Method 2 offered improved diagnostic performance </w:t>
      </w:r>
      <w:r w:rsidRPr="008A3128">
        <w:rPr>
          <w:rFonts w:ascii="Book Antiqua" w:hAnsi="Book Antiqua"/>
          <w:bCs/>
        </w:rPr>
        <w:t>(AUC</w:t>
      </w:r>
      <w:r w:rsidR="008A3128">
        <w:rPr>
          <w:rFonts w:ascii="Book Antiqua" w:eastAsiaTheme="minorEastAsia" w:hAnsi="Book Antiqua" w:hint="eastAsia"/>
          <w:bCs/>
          <w:lang w:eastAsia="zh-CN"/>
        </w:rPr>
        <w:t xml:space="preserve"> </w:t>
      </w:r>
      <w:r w:rsidRPr="008A3128">
        <w:rPr>
          <w:rFonts w:ascii="Book Antiqua" w:hAnsi="Book Antiqua"/>
          <w:bCs/>
        </w:rPr>
        <w:t>=</w:t>
      </w:r>
      <w:r w:rsidR="008A3128">
        <w:rPr>
          <w:rFonts w:ascii="Book Antiqua" w:eastAsiaTheme="minorEastAsia" w:hAnsi="Book Antiqua" w:hint="eastAsia"/>
          <w:bCs/>
          <w:lang w:eastAsia="zh-CN"/>
        </w:rPr>
        <w:t xml:space="preserve"> </w:t>
      </w:r>
      <w:r w:rsidRPr="008A3128">
        <w:rPr>
          <w:rFonts w:ascii="Book Antiqua" w:hAnsi="Book Antiqua"/>
          <w:bCs/>
        </w:rPr>
        <w:t>0.962)</w:t>
      </w:r>
      <w:r w:rsidRPr="008A3128">
        <w:rPr>
          <w:rFonts w:ascii="Book Antiqua" w:hAnsi="Book Antiqua"/>
        </w:rPr>
        <w:t xml:space="preserve"> over Method 1</w:t>
      </w:r>
      <w:r w:rsidRPr="008A3128">
        <w:rPr>
          <w:rFonts w:ascii="Book Antiqua" w:hAnsi="Book Antiqua"/>
          <w:bCs/>
        </w:rPr>
        <w:t xml:space="preserve"> (AUC</w:t>
      </w:r>
      <w:r w:rsidR="008A3128">
        <w:rPr>
          <w:rFonts w:ascii="Book Antiqua" w:eastAsiaTheme="minorEastAsia" w:hAnsi="Book Antiqua" w:hint="eastAsia"/>
          <w:bCs/>
          <w:lang w:eastAsia="zh-CN"/>
        </w:rPr>
        <w:t xml:space="preserve"> </w:t>
      </w:r>
      <w:r w:rsidRPr="008A3128">
        <w:rPr>
          <w:rFonts w:ascii="Book Antiqua" w:hAnsi="Book Antiqua"/>
          <w:bCs/>
        </w:rPr>
        <w:t>=</w:t>
      </w:r>
      <w:r w:rsidR="008A3128">
        <w:rPr>
          <w:rFonts w:ascii="Book Antiqua" w:eastAsiaTheme="minorEastAsia" w:hAnsi="Book Antiqua" w:hint="eastAsia"/>
          <w:bCs/>
          <w:lang w:eastAsia="zh-CN"/>
        </w:rPr>
        <w:t xml:space="preserve"> </w:t>
      </w:r>
      <w:r w:rsidRPr="008A3128">
        <w:rPr>
          <w:rFonts w:ascii="Book Antiqua" w:hAnsi="Book Antiqua"/>
          <w:bCs/>
        </w:rPr>
        <w:t>0.840)</w:t>
      </w:r>
      <w:r w:rsidRPr="008A3128">
        <w:rPr>
          <w:rFonts w:ascii="Book Antiqua" w:hAnsi="Book Antiqua"/>
        </w:rPr>
        <w:t xml:space="preserve"> and the top performing marker, proteasome levels </w:t>
      </w:r>
      <w:r w:rsidRPr="008A3128">
        <w:rPr>
          <w:rFonts w:ascii="Book Antiqua" w:hAnsi="Book Antiqua"/>
          <w:bCs/>
        </w:rPr>
        <w:t>(AUC</w:t>
      </w:r>
      <w:r w:rsidR="008A3128">
        <w:rPr>
          <w:rFonts w:ascii="Book Antiqua" w:eastAsiaTheme="minorEastAsia" w:hAnsi="Book Antiqua" w:hint="eastAsia"/>
          <w:bCs/>
          <w:lang w:eastAsia="zh-CN"/>
        </w:rPr>
        <w:t xml:space="preserve"> </w:t>
      </w:r>
      <w:r w:rsidRPr="008A3128">
        <w:rPr>
          <w:rFonts w:ascii="Book Antiqua" w:hAnsi="Book Antiqua"/>
          <w:bCs/>
        </w:rPr>
        <w:t>=</w:t>
      </w:r>
      <w:r w:rsidR="008A3128">
        <w:rPr>
          <w:rFonts w:ascii="Book Antiqua" w:eastAsiaTheme="minorEastAsia" w:hAnsi="Book Antiqua" w:hint="eastAsia"/>
          <w:bCs/>
          <w:lang w:eastAsia="zh-CN"/>
        </w:rPr>
        <w:t xml:space="preserve"> </w:t>
      </w:r>
      <w:r w:rsidRPr="008A3128">
        <w:rPr>
          <w:rFonts w:ascii="Book Antiqua" w:hAnsi="Book Antiqua"/>
          <w:bCs/>
        </w:rPr>
        <w:t>0.911).</w:t>
      </w:r>
      <w:r w:rsidRPr="008A3128">
        <w:rPr>
          <w:rFonts w:ascii="Book Antiqua" w:hAnsi="Book Antiqua"/>
        </w:rPr>
        <w:t xml:space="preserve"> For the discrimination of HCC cases from CHC cases, Method 2 offered improved diagnostic performance </w:t>
      </w:r>
      <w:r w:rsidRPr="008A3128">
        <w:rPr>
          <w:rFonts w:ascii="Book Antiqua" w:hAnsi="Book Antiqua"/>
          <w:bCs/>
        </w:rPr>
        <w:t>(AUC</w:t>
      </w:r>
      <w:r w:rsidR="008A3128">
        <w:rPr>
          <w:rFonts w:ascii="Book Antiqua" w:eastAsiaTheme="minorEastAsia" w:hAnsi="Book Antiqua" w:hint="eastAsia"/>
          <w:bCs/>
          <w:lang w:eastAsia="zh-CN"/>
        </w:rPr>
        <w:t xml:space="preserve"> </w:t>
      </w:r>
      <w:r w:rsidRPr="008A3128">
        <w:rPr>
          <w:rFonts w:ascii="Book Antiqua" w:hAnsi="Book Antiqua"/>
          <w:bCs/>
        </w:rPr>
        <w:t>=</w:t>
      </w:r>
      <w:r w:rsidR="008A3128">
        <w:rPr>
          <w:rFonts w:ascii="Book Antiqua" w:eastAsiaTheme="minorEastAsia" w:hAnsi="Book Antiqua" w:hint="eastAsia"/>
          <w:bCs/>
          <w:lang w:eastAsia="zh-CN"/>
        </w:rPr>
        <w:t xml:space="preserve"> </w:t>
      </w:r>
      <w:r w:rsidRPr="008A3128">
        <w:rPr>
          <w:rFonts w:ascii="Book Antiqua" w:hAnsi="Book Antiqua"/>
          <w:bCs/>
        </w:rPr>
        <w:t>0.972)</w:t>
      </w:r>
      <w:r w:rsidRPr="008A3128">
        <w:rPr>
          <w:rFonts w:ascii="Book Antiqua" w:hAnsi="Book Antiqua"/>
        </w:rPr>
        <w:t xml:space="preserve"> over Method 1 </w:t>
      </w:r>
      <w:r w:rsidRPr="008A3128">
        <w:rPr>
          <w:rFonts w:ascii="Book Antiqua" w:hAnsi="Book Antiqua"/>
          <w:bCs/>
        </w:rPr>
        <w:t>(AUC</w:t>
      </w:r>
      <w:r w:rsidR="008A3128">
        <w:rPr>
          <w:rFonts w:ascii="Book Antiqua" w:eastAsiaTheme="minorEastAsia" w:hAnsi="Book Antiqua" w:hint="eastAsia"/>
          <w:bCs/>
          <w:lang w:eastAsia="zh-CN"/>
        </w:rPr>
        <w:t xml:space="preserve"> </w:t>
      </w:r>
      <w:r w:rsidRPr="008A3128">
        <w:rPr>
          <w:rFonts w:ascii="Book Antiqua" w:hAnsi="Book Antiqua"/>
          <w:bCs/>
        </w:rPr>
        <w:t>=</w:t>
      </w:r>
      <w:r w:rsidR="008A3128">
        <w:rPr>
          <w:rFonts w:ascii="Book Antiqua" w:eastAsiaTheme="minorEastAsia" w:hAnsi="Book Antiqua" w:hint="eastAsia"/>
          <w:bCs/>
          <w:lang w:eastAsia="zh-CN"/>
        </w:rPr>
        <w:t xml:space="preserve"> </w:t>
      </w:r>
      <w:r w:rsidRPr="008A3128">
        <w:rPr>
          <w:rFonts w:ascii="Book Antiqua" w:hAnsi="Book Antiqua"/>
          <w:bCs/>
        </w:rPr>
        <w:t>0.967)</w:t>
      </w:r>
      <w:r w:rsidRPr="008A3128">
        <w:rPr>
          <w:rFonts w:ascii="Book Antiqua" w:hAnsi="Book Antiqua"/>
        </w:rPr>
        <w:t xml:space="preserve"> and the top performing marker, AFP </w:t>
      </w:r>
      <w:r w:rsidRPr="008A3128">
        <w:rPr>
          <w:rFonts w:ascii="Book Antiqua" w:hAnsi="Book Antiqua"/>
          <w:bCs/>
        </w:rPr>
        <w:t>(AUC</w:t>
      </w:r>
      <w:r w:rsidR="008A3128">
        <w:rPr>
          <w:rFonts w:ascii="Book Antiqua" w:eastAsiaTheme="minorEastAsia" w:hAnsi="Book Antiqua" w:hint="eastAsia"/>
          <w:bCs/>
          <w:lang w:eastAsia="zh-CN"/>
        </w:rPr>
        <w:t xml:space="preserve"> </w:t>
      </w:r>
      <w:r w:rsidRPr="008A3128">
        <w:rPr>
          <w:rFonts w:ascii="Book Antiqua" w:hAnsi="Book Antiqua"/>
          <w:bCs/>
        </w:rPr>
        <w:t>=</w:t>
      </w:r>
      <w:r w:rsidR="008A3128">
        <w:rPr>
          <w:rFonts w:ascii="Book Antiqua" w:eastAsiaTheme="minorEastAsia" w:hAnsi="Book Antiqua" w:hint="eastAsia"/>
          <w:bCs/>
          <w:lang w:eastAsia="zh-CN"/>
        </w:rPr>
        <w:t xml:space="preserve"> </w:t>
      </w:r>
      <w:r w:rsidRPr="008A3128">
        <w:rPr>
          <w:rFonts w:ascii="Book Antiqua" w:hAnsi="Book Antiqua"/>
          <w:bCs/>
        </w:rPr>
        <w:t>0.908).</w:t>
      </w:r>
      <w:r w:rsidRPr="008A3128">
        <w:rPr>
          <w:rFonts w:ascii="Book Antiqua" w:hAnsi="Book Antiqua"/>
        </w:rPr>
        <w:t xml:space="preserve"> For the discrimination of HCC cases from healthy controls, Method 2 offered improved diagnostic performance </w:t>
      </w:r>
      <w:r w:rsidRPr="008A3128">
        <w:rPr>
          <w:rFonts w:ascii="Book Antiqua" w:hAnsi="Book Antiqua"/>
          <w:bCs/>
        </w:rPr>
        <w:t>(AUC</w:t>
      </w:r>
      <w:r w:rsidR="008A3128">
        <w:rPr>
          <w:rFonts w:ascii="Book Antiqua" w:eastAsiaTheme="minorEastAsia" w:hAnsi="Book Antiqua" w:hint="eastAsia"/>
          <w:bCs/>
          <w:lang w:eastAsia="zh-CN"/>
        </w:rPr>
        <w:t xml:space="preserve"> </w:t>
      </w:r>
      <w:r w:rsidRPr="008A3128">
        <w:rPr>
          <w:rFonts w:ascii="Book Antiqua" w:hAnsi="Book Antiqua"/>
          <w:bCs/>
        </w:rPr>
        <w:t>=</w:t>
      </w:r>
      <w:r w:rsidR="008A3128">
        <w:rPr>
          <w:rFonts w:ascii="Book Antiqua" w:eastAsiaTheme="minorEastAsia" w:hAnsi="Book Antiqua" w:hint="eastAsia"/>
          <w:bCs/>
          <w:lang w:eastAsia="zh-CN"/>
        </w:rPr>
        <w:t xml:space="preserve"> </w:t>
      </w:r>
      <w:r w:rsidRPr="008A3128">
        <w:rPr>
          <w:rFonts w:ascii="Book Antiqua" w:hAnsi="Book Antiqua"/>
          <w:bCs/>
        </w:rPr>
        <w:t>1)</w:t>
      </w:r>
      <w:r w:rsidRPr="008A3128">
        <w:rPr>
          <w:rFonts w:ascii="Book Antiqua" w:hAnsi="Book Antiqua"/>
        </w:rPr>
        <w:t xml:space="preserve"> over Method 1</w:t>
      </w:r>
      <w:r w:rsidRPr="008A3128">
        <w:rPr>
          <w:rFonts w:ascii="Book Antiqua" w:hAnsi="Book Antiqua"/>
          <w:bCs/>
        </w:rPr>
        <w:t>(AUC</w:t>
      </w:r>
      <w:r w:rsidR="008A3128">
        <w:rPr>
          <w:rFonts w:ascii="Book Antiqua" w:eastAsiaTheme="minorEastAsia" w:hAnsi="Book Antiqua" w:hint="eastAsia"/>
          <w:bCs/>
          <w:lang w:eastAsia="zh-CN"/>
        </w:rPr>
        <w:t xml:space="preserve"> </w:t>
      </w:r>
      <w:r w:rsidRPr="008A3128">
        <w:rPr>
          <w:rFonts w:ascii="Book Antiqua" w:hAnsi="Book Antiqua"/>
          <w:bCs/>
        </w:rPr>
        <w:t>=</w:t>
      </w:r>
      <w:r w:rsidR="008A3128">
        <w:rPr>
          <w:rFonts w:ascii="Book Antiqua" w:eastAsiaTheme="minorEastAsia" w:hAnsi="Book Antiqua" w:hint="eastAsia"/>
          <w:bCs/>
          <w:lang w:eastAsia="zh-CN"/>
        </w:rPr>
        <w:t xml:space="preserve"> </w:t>
      </w:r>
      <w:r w:rsidRPr="008A3128">
        <w:rPr>
          <w:rFonts w:ascii="Book Antiqua" w:hAnsi="Book Antiqua"/>
          <w:bCs/>
        </w:rPr>
        <w:t>0.998)</w:t>
      </w:r>
      <w:r w:rsidRPr="008A3128">
        <w:rPr>
          <w:rFonts w:ascii="Book Antiqua" w:hAnsi="Book Antiqua"/>
        </w:rPr>
        <w:t xml:space="preserve"> and the top performing marker, AFP </w:t>
      </w:r>
      <w:r w:rsidRPr="008A3128">
        <w:rPr>
          <w:rFonts w:ascii="Book Antiqua" w:hAnsi="Book Antiqua"/>
          <w:bCs/>
        </w:rPr>
        <w:t>(AUC</w:t>
      </w:r>
      <w:r w:rsidR="008A3128">
        <w:rPr>
          <w:rFonts w:ascii="Book Antiqua" w:eastAsiaTheme="minorEastAsia" w:hAnsi="Book Antiqua" w:hint="eastAsia"/>
          <w:bCs/>
          <w:lang w:eastAsia="zh-CN"/>
        </w:rPr>
        <w:t xml:space="preserve"> </w:t>
      </w:r>
      <w:r w:rsidRPr="008A3128">
        <w:rPr>
          <w:rFonts w:ascii="Book Antiqua" w:hAnsi="Book Antiqua"/>
          <w:bCs/>
        </w:rPr>
        <w:t>=</w:t>
      </w:r>
      <w:r w:rsidR="008A3128">
        <w:rPr>
          <w:rFonts w:ascii="Book Antiqua" w:eastAsiaTheme="minorEastAsia" w:hAnsi="Book Antiqua" w:hint="eastAsia"/>
          <w:bCs/>
          <w:lang w:eastAsia="zh-CN"/>
        </w:rPr>
        <w:t xml:space="preserve"> </w:t>
      </w:r>
      <w:r w:rsidRPr="008A3128">
        <w:rPr>
          <w:rFonts w:ascii="Book Antiqua" w:hAnsi="Book Antiqua"/>
          <w:bCs/>
        </w:rPr>
        <w:t>0.986).</w:t>
      </w:r>
      <w:r w:rsidRPr="008A3128">
        <w:rPr>
          <w:rFonts w:ascii="Book Antiqua" w:hAnsi="Book Antiqua"/>
        </w:rPr>
        <w:t xml:space="preserve"> </w:t>
      </w:r>
    </w:p>
    <w:p w:rsidR="008C0FF6" w:rsidRPr="008A3128" w:rsidRDefault="008C0FF6" w:rsidP="008A3128">
      <w:pPr>
        <w:pStyle w:val="a4"/>
        <w:shd w:val="clear" w:color="auto" w:fill="FFFFFF"/>
        <w:adjustRightInd w:val="0"/>
        <w:snapToGrid w:val="0"/>
        <w:spacing w:after="0" w:line="360" w:lineRule="auto"/>
        <w:ind w:firstLineChars="100" w:firstLine="240"/>
        <w:jc w:val="both"/>
        <w:rPr>
          <w:rFonts w:ascii="Book Antiqua" w:hAnsi="Book Antiqua"/>
        </w:rPr>
      </w:pPr>
      <w:r w:rsidRPr="008A3128">
        <w:rPr>
          <w:rFonts w:ascii="Book Antiqua" w:hAnsi="Book Antiqua"/>
          <w:bCs/>
        </w:rPr>
        <w:lastRenderedPageBreak/>
        <w:t>Table 5</w:t>
      </w:r>
      <w:r w:rsidRPr="008A3128">
        <w:rPr>
          <w:rFonts w:ascii="Book Antiqua" w:hAnsi="Book Antiqua"/>
        </w:rPr>
        <w:t xml:space="preserve"> presents the best cutoff based on </w:t>
      </w:r>
      <w:proofErr w:type="spellStart"/>
      <w:r w:rsidRPr="008A3128">
        <w:rPr>
          <w:rFonts w:ascii="Book Antiqua" w:hAnsi="Book Antiqua"/>
        </w:rPr>
        <w:t>Youden</w:t>
      </w:r>
      <w:proofErr w:type="spellEnd"/>
      <w:r w:rsidRPr="008A3128">
        <w:rPr>
          <w:rFonts w:ascii="Book Antiqua" w:hAnsi="Book Antiqua"/>
        </w:rPr>
        <w:t xml:space="preserve"> statistics for each model and the related statistical measures of the performance for the binary-class classifier. All models over different pairwise comparisons of the studied groups achieved high diagnostic performance using all measures: the sensitivity ranged from 80.5% to 100%; the specificity ranged from 90.5% to 100%; the accuracy ranged from 88.9% to 100%; the PPV (positive predictive values) ranged from 87.9% to 100%; and the NPV (negative predictive values) ranged from 81.3% to 100%.</w:t>
      </w:r>
    </w:p>
    <w:p w:rsidR="008C0FF6" w:rsidRPr="008A3128" w:rsidRDefault="008C0FF6" w:rsidP="008A3128">
      <w:pPr>
        <w:bidi w:val="0"/>
        <w:adjustRightInd w:val="0"/>
        <w:snapToGrid w:val="0"/>
        <w:spacing w:after="0" w:line="360" w:lineRule="auto"/>
        <w:ind w:firstLineChars="100" w:firstLine="240"/>
        <w:jc w:val="both"/>
        <w:rPr>
          <w:rFonts w:ascii="Book Antiqua" w:hAnsi="Book Antiqua" w:cs="Times New Roman"/>
          <w:sz w:val="24"/>
          <w:szCs w:val="24"/>
        </w:rPr>
      </w:pPr>
      <w:r w:rsidRPr="008A3128">
        <w:rPr>
          <w:rFonts w:ascii="Book Antiqua" w:hAnsi="Book Antiqua" w:cs="Times New Roman"/>
          <w:bCs/>
          <w:sz w:val="24"/>
          <w:szCs w:val="24"/>
        </w:rPr>
        <w:t>Table 6</w:t>
      </w:r>
      <w:r w:rsidRPr="008A3128">
        <w:rPr>
          <w:rFonts w:ascii="Book Antiqua" w:hAnsi="Book Antiqua" w:cs="Times New Roman"/>
          <w:sz w:val="24"/>
          <w:szCs w:val="24"/>
        </w:rPr>
        <w:t xml:space="preserve"> presents the different binary-class classifier based mathematical models that best fit the data for each pairwise comparison. </w:t>
      </w:r>
      <w:r w:rsidRPr="008A3128">
        <w:rPr>
          <w:rFonts w:ascii="Book Antiqua" w:hAnsi="Book Antiqua" w:cs="Times New Roman"/>
          <w:bCs/>
          <w:sz w:val="24"/>
          <w:szCs w:val="24"/>
        </w:rPr>
        <w:t>Table 7</w:t>
      </w:r>
      <w:r w:rsidRPr="008A3128">
        <w:rPr>
          <w:rFonts w:ascii="Book Antiqua" w:hAnsi="Book Antiqua" w:cs="Times New Roman"/>
          <w:sz w:val="24"/>
          <w:szCs w:val="24"/>
        </w:rPr>
        <w:t xml:space="preserve"> presents the reduced models with the most significant markers </w:t>
      </w:r>
      <w:r w:rsidRPr="008A3128">
        <w:rPr>
          <w:rFonts w:ascii="Book Antiqua" w:hAnsi="Book Antiqua" w:cs="Times New Roman"/>
          <w:bCs/>
          <w:sz w:val="24"/>
          <w:szCs w:val="24"/>
        </w:rPr>
        <w:t xml:space="preserve">(significance level at </w:t>
      </w:r>
      <w:r w:rsidRPr="008A3128">
        <w:rPr>
          <w:rFonts w:ascii="Book Antiqua" w:hAnsi="Book Antiqua" w:cs="Times New Roman"/>
          <w:bCs/>
          <w:i/>
          <w:sz w:val="24"/>
          <w:szCs w:val="24"/>
        </w:rPr>
        <w:t>P</w:t>
      </w:r>
      <w:r w:rsidR="008A3128">
        <w:rPr>
          <w:rFonts w:ascii="Book Antiqua" w:eastAsiaTheme="minorEastAsia" w:hAnsi="Book Antiqua" w:cs="Times New Roman" w:hint="eastAsia"/>
          <w:bCs/>
          <w:sz w:val="24"/>
          <w:szCs w:val="24"/>
          <w:lang w:eastAsia="zh-CN"/>
        </w:rPr>
        <w:t xml:space="preserve"> </w:t>
      </w:r>
      <w:r w:rsidRPr="008A3128">
        <w:rPr>
          <w:rFonts w:ascii="Book Antiqua" w:hAnsi="Book Antiqua" w:cs="Times New Roman"/>
          <w:bCs/>
          <w:sz w:val="24"/>
          <w:szCs w:val="24"/>
        </w:rPr>
        <w:t>&lt;</w:t>
      </w:r>
      <w:r w:rsidR="008A3128">
        <w:rPr>
          <w:rFonts w:ascii="Book Antiqua" w:eastAsiaTheme="minorEastAsia" w:hAnsi="Book Antiqua" w:cs="Times New Roman" w:hint="eastAsia"/>
          <w:bCs/>
          <w:sz w:val="24"/>
          <w:szCs w:val="24"/>
          <w:lang w:eastAsia="zh-CN"/>
        </w:rPr>
        <w:t xml:space="preserve"> </w:t>
      </w:r>
      <w:r w:rsidRPr="008A3128">
        <w:rPr>
          <w:rFonts w:ascii="Book Antiqua" w:hAnsi="Book Antiqua" w:cs="Times New Roman"/>
          <w:bCs/>
          <w:sz w:val="24"/>
          <w:szCs w:val="24"/>
        </w:rPr>
        <w:t>0.05)</w:t>
      </w:r>
      <w:r w:rsidRPr="008A3128">
        <w:rPr>
          <w:rFonts w:ascii="Book Antiqua" w:hAnsi="Book Antiqua" w:cs="Times New Roman"/>
          <w:sz w:val="24"/>
          <w:szCs w:val="24"/>
        </w:rPr>
        <w:t xml:space="preserve"> and with the best cut-off. From these models, only three markers (</w:t>
      </w:r>
      <w:proofErr w:type="spellStart"/>
      <w:r w:rsidRPr="008A3128">
        <w:rPr>
          <w:rFonts w:ascii="Book Antiqua" w:hAnsi="Book Antiqua" w:cs="Times New Roman"/>
          <w:sz w:val="24"/>
          <w:szCs w:val="24"/>
        </w:rPr>
        <w:t>sTNF</w:t>
      </w:r>
      <w:proofErr w:type="spellEnd"/>
      <w:r w:rsidRPr="008A3128">
        <w:rPr>
          <w:rFonts w:ascii="Book Antiqua" w:hAnsi="Book Antiqua" w:cs="Times New Roman"/>
          <w:sz w:val="24"/>
          <w:szCs w:val="24"/>
        </w:rPr>
        <w:t xml:space="preserve">-RII, proteasome, and AFP) were able to discriminate healthy controls from all other groups. For further discrimination between the other studied groups; sICAM-1, IL-8, and β-catenin were also needed in addition to </w:t>
      </w:r>
      <w:proofErr w:type="spellStart"/>
      <w:r w:rsidRPr="008A3128">
        <w:rPr>
          <w:rFonts w:ascii="Book Antiqua" w:hAnsi="Book Antiqua" w:cs="Times New Roman"/>
          <w:sz w:val="24"/>
          <w:szCs w:val="24"/>
        </w:rPr>
        <w:t>sTNF</w:t>
      </w:r>
      <w:proofErr w:type="spellEnd"/>
      <w:r w:rsidRPr="008A3128">
        <w:rPr>
          <w:rFonts w:ascii="Book Antiqua" w:hAnsi="Book Antiqua" w:cs="Times New Roman"/>
          <w:sz w:val="24"/>
          <w:szCs w:val="24"/>
        </w:rPr>
        <w:t xml:space="preserve">-RII, the proteasome, and AFP. </w:t>
      </w:r>
    </w:p>
    <w:p w:rsidR="00503C4C" w:rsidRPr="008A3128" w:rsidRDefault="008C0FF6" w:rsidP="008A3128">
      <w:pPr>
        <w:bidi w:val="0"/>
        <w:adjustRightInd w:val="0"/>
        <w:snapToGrid w:val="0"/>
        <w:spacing w:after="0" w:line="360" w:lineRule="auto"/>
        <w:ind w:firstLineChars="100" w:firstLine="240"/>
        <w:jc w:val="both"/>
        <w:rPr>
          <w:rFonts w:ascii="Book Antiqua" w:hAnsi="Book Antiqua" w:cs="Times New Roman"/>
          <w:bCs/>
          <w:sz w:val="24"/>
          <w:szCs w:val="24"/>
        </w:rPr>
      </w:pPr>
      <w:r w:rsidRPr="008A3128">
        <w:rPr>
          <w:rFonts w:ascii="Book Antiqua" w:hAnsi="Book Antiqua" w:cs="Times New Roman"/>
          <w:sz w:val="24"/>
          <w:szCs w:val="24"/>
        </w:rPr>
        <w:t xml:space="preserve">The algorithmic use of different models for making a final prediction among different groups (accordingly solving the multi-class classification problem) could be performed as follows: First, use the mathematical model involving </w:t>
      </w:r>
      <w:proofErr w:type="spellStart"/>
      <w:r w:rsidRPr="008A3128">
        <w:rPr>
          <w:rFonts w:ascii="Book Antiqua" w:hAnsi="Book Antiqua" w:cs="Times New Roman"/>
          <w:sz w:val="24"/>
          <w:szCs w:val="24"/>
        </w:rPr>
        <w:t>sTNF</w:t>
      </w:r>
      <w:proofErr w:type="spellEnd"/>
      <w:r w:rsidRPr="008A3128">
        <w:rPr>
          <w:rFonts w:ascii="Book Antiqua" w:hAnsi="Book Antiqua" w:cs="Times New Roman"/>
          <w:sz w:val="24"/>
          <w:szCs w:val="24"/>
        </w:rPr>
        <w:t xml:space="preserve">-RII, the proteasome, and AFP with a cut-off of </w:t>
      </w:r>
      <w:r w:rsidRPr="008A3128">
        <w:rPr>
          <w:rFonts w:ascii="Book Antiqua" w:hAnsi="Book Antiqua" w:cs="Times New Roman"/>
          <w:bCs/>
          <w:sz w:val="24"/>
          <w:szCs w:val="24"/>
        </w:rPr>
        <w:t>0.764</w:t>
      </w:r>
      <w:r w:rsidRPr="008A3128">
        <w:rPr>
          <w:rFonts w:ascii="Book Antiqua" w:hAnsi="Book Antiqua" w:cs="Times New Roman"/>
          <w:sz w:val="24"/>
          <w:szCs w:val="24"/>
        </w:rPr>
        <w:t xml:space="preserve"> to discriminate disease cases from healthy controls. Second, for disease cases, discriminate HCC cases from HCV cases by using the corresponding mathematical model in the table involving the levels of </w:t>
      </w:r>
      <w:proofErr w:type="spellStart"/>
      <w:r w:rsidRPr="008A3128">
        <w:rPr>
          <w:rFonts w:ascii="Book Antiqua" w:hAnsi="Book Antiqua" w:cs="Times New Roman"/>
          <w:sz w:val="24"/>
          <w:szCs w:val="24"/>
        </w:rPr>
        <w:t>sTNF</w:t>
      </w:r>
      <w:proofErr w:type="spellEnd"/>
      <w:r w:rsidRPr="008A3128">
        <w:rPr>
          <w:rFonts w:ascii="Book Antiqua" w:hAnsi="Book Antiqua" w:cs="Times New Roman"/>
          <w:sz w:val="24"/>
          <w:szCs w:val="24"/>
        </w:rPr>
        <w:t xml:space="preserve">-RII, the proteasome, sICAM-1, β-catenin, and AFP with a cut-off of </w:t>
      </w:r>
      <w:r w:rsidRPr="008A3128">
        <w:rPr>
          <w:rFonts w:ascii="Book Antiqua" w:hAnsi="Book Antiqua" w:cs="Times New Roman"/>
          <w:bCs/>
          <w:sz w:val="24"/>
          <w:szCs w:val="24"/>
        </w:rPr>
        <w:t>0.712</w:t>
      </w:r>
      <w:r w:rsidRPr="008A3128">
        <w:rPr>
          <w:rFonts w:ascii="Book Antiqua" w:hAnsi="Book Antiqua" w:cs="Times New Roman"/>
          <w:sz w:val="24"/>
          <w:szCs w:val="24"/>
        </w:rPr>
        <w:t xml:space="preserve">. Third, for HCV cases, proceed to discriminate LC cases from CHC cases by using the respective mathematical model with a cut-off of </w:t>
      </w:r>
      <w:r w:rsidRPr="008A3128">
        <w:rPr>
          <w:rFonts w:ascii="Book Antiqua" w:hAnsi="Book Antiqua" w:cs="Times New Roman"/>
          <w:bCs/>
          <w:sz w:val="24"/>
          <w:szCs w:val="24"/>
        </w:rPr>
        <w:t>0.582.</w:t>
      </w:r>
      <w:r w:rsidRPr="008A3128">
        <w:rPr>
          <w:rFonts w:ascii="Book Antiqua" w:hAnsi="Book Antiqua"/>
          <w:sz w:val="24"/>
          <w:szCs w:val="24"/>
        </w:rPr>
        <w:t xml:space="preserve"> </w:t>
      </w:r>
      <w:r w:rsidRPr="008A3128">
        <w:rPr>
          <w:rFonts w:ascii="Book Antiqua" w:hAnsi="Book Antiqua" w:cs="Times New Roman"/>
          <w:sz w:val="24"/>
          <w:szCs w:val="24"/>
        </w:rPr>
        <w:t>The decision tree representing this algorithm is shown in</w:t>
      </w:r>
      <w:r w:rsidRPr="008A3128">
        <w:rPr>
          <w:rFonts w:ascii="Book Antiqua" w:hAnsi="Book Antiqua" w:cs="Times New Roman"/>
          <w:bCs/>
          <w:sz w:val="24"/>
          <w:szCs w:val="24"/>
        </w:rPr>
        <w:t xml:space="preserve"> (</w:t>
      </w:r>
      <w:r w:rsidR="00136B3B">
        <w:rPr>
          <w:rFonts w:ascii="Book Antiqua" w:hAnsi="Book Antiqua" w:cs="Times New Roman"/>
          <w:bCs/>
          <w:sz w:val="24"/>
          <w:szCs w:val="24"/>
        </w:rPr>
        <w:t>Figure</w:t>
      </w:r>
      <w:r w:rsidRPr="008A3128">
        <w:rPr>
          <w:rFonts w:ascii="Book Antiqua" w:hAnsi="Book Antiqua" w:cs="Times New Roman"/>
          <w:bCs/>
          <w:sz w:val="24"/>
          <w:szCs w:val="24"/>
        </w:rPr>
        <w:t xml:space="preserve"> 4).</w:t>
      </w:r>
    </w:p>
    <w:p w:rsidR="00B90174" w:rsidRPr="00D05F24" w:rsidRDefault="00B90174" w:rsidP="00BA7079">
      <w:pPr>
        <w:bidi w:val="0"/>
        <w:adjustRightInd w:val="0"/>
        <w:snapToGrid w:val="0"/>
        <w:spacing w:after="0" w:line="360" w:lineRule="auto"/>
        <w:jc w:val="both"/>
        <w:rPr>
          <w:rFonts w:ascii="Book Antiqua" w:hAnsi="Book Antiqua" w:cs="Times New Roman"/>
          <w:b/>
          <w:bCs/>
          <w:sz w:val="24"/>
          <w:szCs w:val="24"/>
        </w:rPr>
      </w:pPr>
    </w:p>
    <w:p w:rsidR="00B07F65" w:rsidRPr="00D05F24" w:rsidRDefault="00B07F65" w:rsidP="00BA7079">
      <w:pPr>
        <w:pStyle w:val="a4"/>
        <w:shd w:val="clear" w:color="auto" w:fill="FFFFFF"/>
        <w:adjustRightInd w:val="0"/>
        <w:snapToGrid w:val="0"/>
        <w:spacing w:after="0" w:line="360" w:lineRule="auto"/>
        <w:jc w:val="both"/>
        <w:rPr>
          <w:rFonts w:ascii="Book Antiqua" w:hAnsi="Book Antiqua"/>
          <w:b/>
          <w:bCs/>
          <w:caps/>
        </w:rPr>
      </w:pPr>
      <w:r w:rsidRPr="00D05F24">
        <w:rPr>
          <w:rFonts w:ascii="Book Antiqua" w:hAnsi="Book Antiqua"/>
          <w:b/>
          <w:bCs/>
          <w:caps/>
        </w:rPr>
        <w:t>Discussion</w:t>
      </w:r>
    </w:p>
    <w:p w:rsidR="00B07F65" w:rsidRPr="00D05F24" w:rsidRDefault="00B07F65" w:rsidP="00BA7079">
      <w:pPr>
        <w:autoSpaceDE w:val="0"/>
        <w:autoSpaceDN w:val="0"/>
        <w:bidi w:val="0"/>
        <w:adjustRightInd w:val="0"/>
        <w:snapToGrid w:val="0"/>
        <w:spacing w:after="0" w:line="360" w:lineRule="auto"/>
        <w:jc w:val="both"/>
        <w:rPr>
          <w:rFonts w:ascii="Book Antiqua" w:hAnsi="Book Antiqua" w:cs="Times New Roman"/>
          <w:sz w:val="24"/>
          <w:szCs w:val="24"/>
        </w:rPr>
      </w:pPr>
      <w:r w:rsidRPr="00D05F24">
        <w:rPr>
          <w:rFonts w:ascii="Book Antiqua" w:hAnsi="Book Antiqua" w:cs="Times New Roman"/>
          <w:sz w:val="24"/>
          <w:szCs w:val="24"/>
        </w:rPr>
        <w:t>Hepatocellular carcinoma (HCC) is a common disorder worldwide that ranks as the fifth and eighth most common cancer am</w:t>
      </w:r>
      <w:r w:rsidR="008A3128">
        <w:rPr>
          <w:rFonts w:ascii="Book Antiqua" w:hAnsi="Book Antiqua" w:cs="Times New Roman"/>
          <w:sz w:val="24"/>
          <w:szCs w:val="24"/>
        </w:rPr>
        <w:t>ong men and women, respectively</w:t>
      </w:r>
      <w:r w:rsidRPr="00D05F24">
        <w:rPr>
          <w:rFonts w:ascii="Book Antiqua" w:hAnsi="Book Antiqua" w:cs="Times New Roman"/>
          <w:sz w:val="24"/>
          <w:szCs w:val="24"/>
          <w:vertAlign w:val="superscript"/>
        </w:rPr>
        <w:t>[24].</w:t>
      </w:r>
      <w:r w:rsidRPr="00D05F24">
        <w:rPr>
          <w:rFonts w:ascii="Book Antiqua" w:hAnsi="Book Antiqua" w:cs="Times New Roman"/>
          <w:sz w:val="24"/>
          <w:szCs w:val="24"/>
        </w:rPr>
        <w:t xml:space="preserve"> In Egypt, </w:t>
      </w:r>
      <w:r w:rsidR="008A3128">
        <w:rPr>
          <w:rFonts w:ascii="Book Antiqua" w:hAnsi="Book Antiqua" w:cs="Times New Roman"/>
          <w:sz w:val="24"/>
          <w:szCs w:val="24"/>
        </w:rPr>
        <w:t>HCC</w:t>
      </w:r>
      <w:r w:rsidRPr="00D05F24">
        <w:rPr>
          <w:rFonts w:ascii="Book Antiqua" w:hAnsi="Book Antiqua" w:cs="Times New Roman"/>
          <w:sz w:val="24"/>
          <w:szCs w:val="24"/>
        </w:rPr>
        <w:t xml:space="preserve"> is the first and second most common cancer am</w:t>
      </w:r>
      <w:r w:rsidR="008A3128">
        <w:rPr>
          <w:rFonts w:ascii="Book Antiqua" w:hAnsi="Book Antiqua" w:cs="Times New Roman"/>
          <w:sz w:val="24"/>
          <w:szCs w:val="24"/>
        </w:rPr>
        <w:t>ong men and women, respectively</w:t>
      </w:r>
      <w:r w:rsidRPr="00D05F24">
        <w:rPr>
          <w:rFonts w:ascii="Book Antiqua" w:hAnsi="Book Antiqua" w:cs="Times New Roman"/>
          <w:sz w:val="24"/>
          <w:szCs w:val="24"/>
          <w:vertAlign w:val="superscript"/>
        </w:rPr>
        <w:t>[24]</w:t>
      </w:r>
      <w:r w:rsidRPr="00D05F24">
        <w:rPr>
          <w:rFonts w:ascii="Book Antiqua" w:hAnsi="Book Antiqua" w:cs="Times New Roman"/>
          <w:sz w:val="24"/>
          <w:szCs w:val="24"/>
        </w:rPr>
        <w:t>. The rising incidence of HCC in Egypt may be explained by the high preval</w:t>
      </w:r>
      <w:r w:rsidR="008A3128">
        <w:rPr>
          <w:rFonts w:ascii="Book Antiqua" w:hAnsi="Book Antiqua" w:cs="Times New Roman"/>
          <w:sz w:val="24"/>
          <w:szCs w:val="24"/>
        </w:rPr>
        <w:t>ence of HCV</w:t>
      </w:r>
      <w:r w:rsidRPr="00D05F24">
        <w:rPr>
          <w:rFonts w:ascii="Book Antiqua" w:hAnsi="Book Antiqua" w:cs="Times New Roman"/>
          <w:sz w:val="24"/>
          <w:szCs w:val="24"/>
          <w:vertAlign w:val="superscript"/>
        </w:rPr>
        <w:t>[25]</w:t>
      </w:r>
      <w:r w:rsidRPr="00D05F24">
        <w:rPr>
          <w:rFonts w:ascii="Book Antiqua" w:hAnsi="Book Antiqua" w:cs="Times New Roman"/>
          <w:sz w:val="24"/>
          <w:szCs w:val="24"/>
        </w:rPr>
        <w:t>, estimated nat</w:t>
      </w:r>
      <w:r w:rsidR="008A3128">
        <w:rPr>
          <w:rFonts w:ascii="Book Antiqua" w:hAnsi="Book Antiqua" w:cs="Times New Roman"/>
          <w:sz w:val="24"/>
          <w:szCs w:val="24"/>
        </w:rPr>
        <w:t>ionally to be approximately 14%</w:t>
      </w:r>
      <w:r w:rsidRPr="00D05F24">
        <w:rPr>
          <w:rFonts w:ascii="Book Antiqua" w:hAnsi="Book Antiqua" w:cs="Times New Roman"/>
          <w:sz w:val="24"/>
          <w:szCs w:val="24"/>
          <w:vertAlign w:val="superscript"/>
        </w:rPr>
        <w:t>[4]</w:t>
      </w:r>
      <w:r w:rsidRPr="00D05F24">
        <w:rPr>
          <w:rFonts w:ascii="Book Antiqua" w:hAnsi="Book Antiqua" w:cs="Times New Roman"/>
          <w:sz w:val="24"/>
          <w:szCs w:val="24"/>
        </w:rPr>
        <w:t>.</w:t>
      </w:r>
    </w:p>
    <w:p w:rsidR="00B07F65" w:rsidRPr="00D05F24" w:rsidRDefault="00B07F65" w:rsidP="00BA7079">
      <w:pPr>
        <w:autoSpaceDE w:val="0"/>
        <w:autoSpaceDN w:val="0"/>
        <w:bidi w:val="0"/>
        <w:adjustRightInd w:val="0"/>
        <w:snapToGrid w:val="0"/>
        <w:spacing w:after="0" w:line="360" w:lineRule="auto"/>
        <w:ind w:firstLine="270"/>
        <w:jc w:val="both"/>
        <w:rPr>
          <w:rFonts w:ascii="Book Antiqua" w:hAnsi="Book Antiqua" w:cs="Times New Roman"/>
          <w:sz w:val="24"/>
          <w:szCs w:val="24"/>
        </w:rPr>
      </w:pPr>
      <w:r w:rsidRPr="00D05F24">
        <w:rPr>
          <w:rFonts w:ascii="Book Antiqua" w:hAnsi="Book Antiqua" w:cs="Times New Roman"/>
          <w:sz w:val="24"/>
          <w:szCs w:val="24"/>
        </w:rPr>
        <w:lastRenderedPageBreak/>
        <w:t>Early</w:t>
      </w:r>
      <w:r w:rsidRPr="00D05F24">
        <w:rPr>
          <w:rFonts w:ascii="Book Antiqua" w:hAnsi="Book Antiqua"/>
          <w:sz w:val="24"/>
          <w:szCs w:val="24"/>
        </w:rPr>
        <w:t xml:space="preserve"> </w:t>
      </w:r>
      <w:r w:rsidRPr="00D05F24">
        <w:rPr>
          <w:rFonts w:ascii="Book Antiqua" w:hAnsi="Book Antiqua" w:cs="Times New Roman"/>
          <w:sz w:val="24"/>
          <w:szCs w:val="24"/>
        </w:rPr>
        <w:t>diagnosis is crucial for improving the survival rate of patients. The serum level of AFP is often not significantly elevated in patients with early-</w:t>
      </w:r>
      <w:r w:rsidR="008A3128">
        <w:rPr>
          <w:rFonts w:ascii="Book Antiqua" w:hAnsi="Book Antiqua" w:cs="Times New Roman"/>
          <w:sz w:val="24"/>
          <w:szCs w:val="24"/>
        </w:rPr>
        <w:t>stage, potentially curable, HCC</w:t>
      </w:r>
      <w:r w:rsidRPr="00D05F24">
        <w:rPr>
          <w:rFonts w:ascii="Book Antiqua" w:hAnsi="Book Antiqua" w:cs="Times New Roman"/>
          <w:sz w:val="24"/>
          <w:szCs w:val="24"/>
          <w:vertAlign w:val="superscript"/>
        </w:rPr>
        <w:t>[5]</w:t>
      </w:r>
      <w:r w:rsidRPr="008A3128">
        <w:rPr>
          <w:rFonts w:ascii="Book Antiqua" w:hAnsi="Book Antiqua" w:cs="Times New Roman"/>
          <w:sz w:val="24"/>
          <w:szCs w:val="24"/>
        </w:rPr>
        <w:t>.</w:t>
      </w:r>
    </w:p>
    <w:p w:rsidR="00B07F65" w:rsidRPr="00D05F24" w:rsidRDefault="0049376F" w:rsidP="00BA7079">
      <w:pPr>
        <w:autoSpaceDE w:val="0"/>
        <w:autoSpaceDN w:val="0"/>
        <w:bidi w:val="0"/>
        <w:adjustRightInd w:val="0"/>
        <w:snapToGrid w:val="0"/>
        <w:spacing w:after="0" w:line="360" w:lineRule="auto"/>
        <w:jc w:val="both"/>
        <w:rPr>
          <w:rFonts w:ascii="Book Antiqua" w:hAnsi="Book Antiqua" w:cs="Times New Roman"/>
          <w:sz w:val="24"/>
          <w:szCs w:val="24"/>
        </w:rPr>
      </w:pPr>
      <w:r>
        <w:rPr>
          <w:rFonts w:ascii="Book Antiqua" w:hAnsi="Book Antiqua" w:cs="Times New Roman"/>
          <w:sz w:val="24"/>
          <w:szCs w:val="24"/>
        </w:rPr>
        <w:t xml:space="preserve"> </w:t>
      </w:r>
      <w:r w:rsidR="00B07F65" w:rsidRPr="00D05F24">
        <w:rPr>
          <w:rFonts w:ascii="Book Antiqua" w:hAnsi="Book Antiqua" w:cs="Times New Roman"/>
          <w:sz w:val="24"/>
          <w:szCs w:val="24"/>
        </w:rPr>
        <w:t>Therefore, finding a new appropriate panel of serum markers rather than a single marker is necessary for the early detection of HCC in normal populations (healthy controls) and in high risk patients (CHC and LC patients).</w:t>
      </w:r>
    </w:p>
    <w:p w:rsidR="00B07F65" w:rsidRPr="00D05F24" w:rsidRDefault="00B07F65" w:rsidP="008A3128">
      <w:pPr>
        <w:bidi w:val="0"/>
        <w:adjustRightInd w:val="0"/>
        <w:snapToGrid w:val="0"/>
        <w:spacing w:after="0" w:line="360" w:lineRule="auto"/>
        <w:ind w:firstLineChars="100" w:firstLine="240"/>
        <w:jc w:val="both"/>
        <w:rPr>
          <w:rFonts w:ascii="Book Antiqua" w:hAnsi="Book Antiqua" w:cs="Times New Roman"/>
          <w:sz w:val="24"/>
          <w:szCs w:val="24"/>
        </w:rPr>
      </w:pPr>
      <w:r w:rsidRPr="00D05F24">
        <w:rPr>
          <w:rFonts w:ascii="Book Antiqua" w:hAnsi="Book Antiqua" w:cs="Times New Roman"/>
          <w:sz w:val="24"/>
          <w:szCs w:val="24"/>
        </w:rPr>
        <w:t xml:space="preserve">Our study was conducted as a complementary study to our previously published papers by </w:t>
      </w:r>
      <w:proofErr w:type="spellStart"/>
      <w:r w:rsidRPr="00D05F24">
        <w:rPr>
          <w:rFonts w:ascii="Book Antiqua" w:hAnsi="Book Antiqua" w:cs="Times New Roman"/>
          <w:sz w:val="24"/>
          <w:szCs w:val="24"/>
        </w:rPr>
        <w:t>Zekri</w:t>
      </w:r>
      <w:proofErr w:type="spellEnd"/>
      <w:r w:rsidRPr="00D05F24">
        <w:rPr>
          <w:rFonts w:ascii="Book Antiqua" w:hAnsi="Book Antiqua" w:cs="Times New Roman"/>
          <w:sz w:val="24"/>
          <w:szCs w:val="24"/>
        </w:rPr>
        <w:t xml:space="preserve"> </w:t>
      </w:r>
      <w:r w:rsidRPr="00D05F24">
        <w:rPr>
          <w:rFonts w:ascii="Book Antiqua" w:hAnsi="Book Antiqua" w:cs="Times New Roman"/>
          <w:i/>
          <w:iCs/>
          <w:sz w:val="24"/>
          <w:szCs w:val="24"/>
        </w:rPr>
        <w:t>et al</w:t>
      </w:r>
      <w:r w:rsidR="008A3128" w:rsidRPr="008A3128">
        <w:rPr>
          <w:rFonts w:ascii="Book Antiqua" w:hAnsi="Book Antiqua" w:cs="Times New Roman"/>
          <w:sz w:val="24"/>
          <w:szCs w:val="24"/>
          <w:vertAlign w:val="superscript"/>
        </w:rPr>
        <w:t>[23]</w:t>
      </w:r>
      <w:r w:rsidRPr="00D05F24">
        <w:rPr>
          <w:rFonts w:ascii="Book Antiqua" w:hAnsi="Book Antiqua" w:cs="Times New Roman"/>
          <w:sz w:val="24"/>
          <w:szCs w:val="24"/>
        </w:rPr>
        <w:t xml:space="preserve">, 2015 to investigate whether combinations of serum sICAM-1, β-catenin, IL-8, proteasome, and </w:t>
      </w:r>
      <w:proofErr w:type="spellStart"/>
      <w:r w:rsidRPr="00D05F24">
        <w:rPr>
          <w:rFonts w:ascii="Book Antiqua" w:hAnsi="Book Antiqua" w:cs="Times New Roman"/>
          <w:sz w:val="24"/>
          <w:szCs w:val="24"/>
        </w:rPr>
        <w:t>sTNF</w:t>
      </w:r>
      <w:proofErr w:type="spellEnd"/>
      <w:r w:rsidRPr="00D05F24">
        <w:rPr>
          <w:rFonts w:ascii="Book Antiqua" w:hAnsi="Book Antiqua" w:cs="Times New Roman"/>
          <w:sz w:val="24"/>
          <w:szCs w:val="24"/>
        </w:rPr>
        <w:t xml:space="preserve">-RII levels or subsets of these biomarkers with AFP, using logistic disease predictor models, could facilitate the early detection of </w:t>
      </w:r>
      <w:r w:rsidR="008A3128">
        <w:rPr>
          <w:rFonts w:ascii="Book Antiqua" w:hAnsi="Book Antiqua" w:cs="Times New Roman"/>
          <w:sz w:val="24"/>
          <w:szCs w:val="24"/>
        </w:rPr>
        <w:t>HCC</w:t>
      </w:r>
      <w:r w:rsidRPr="00D05F24">
        <w:rPr>
          <w:rFonts w:ascii="Book Antiqua" w:hAnsi="Book Antiqua" w:cs="Times New Roman"/>
          <w:sz w:val="24"/>
          <w:szCs w:val="24"/>
        </w:rPr>
        <w:t>.</w:t>
      </w:r>
    </w:p>
    <w:p w:rsidR="00B07F65" w:rsidRPr="00D05F24" w:rsidRDefault="00B07F65" w:rsidP="008A3128">
      <w:pPr>
        <w:autoSpaceDE w:val="0"/>
        <w:autoSpaceDN w:val="0"/>
        <w:bidi w:val="0"/>
        <w:adjustRightInd w:val="0"/>
        <w:snapToGrid w:val="0"/>
        <w:spacing w:after="0" w:line="360" w:lineRule="auto"/>
        <w:ind w:firstLineChars="100" w:firstLine="240"/>
        <w:jc w:val="both"/>
        <w:rPr>
          <w:rFonts w:ascii="Book Antiqua" w:hAnsi="Book Antiqua" w:cs="Times New Roman"/>
          <w:sz w:val="24"/>
          <w:szCs w:val="24"/>
        </w:rPr>
      </w:pPr>
      <w:r w:rsidRPr="00D05F24">
        <w:rPr>
          <w:rFonts w:ascii="Book Antiqua" w:hAnsi="Book Antiqua" w:cs="Times New Roman"/>
          <w:sz w:val="24"/>
          <w:szCs w:val="24"/>
        </w:rPr>
        <w:t xml:space="preserve">Our study revealed that the serum level of AFP was significantly elevated in the HCC group than the other groups, a finding in concordance with those from previous studies by many </w:t>
      </w:r>
      <w:r w:rsidR="008A3128">
        <w:rPr>
          <w:rFonts w:ascii="Book Antiqua" w:hAnsi="Book Antiqua" w:cs="Times New Roman"/>
          <w:sz w:val="24"/>
          <w:szCs w:val="24"/>
        </w:rPr>
        <w:t>authors</w:t>
      </w:r>
      <w:r w:rsidR="008A3128">
        <w:rPr>
          <w:rFonts w:ascii="Book Antiqua" w:hAnsi="Book Antiqua" w:cs="Times New Roman"/>
          <w:sz w:val="24"/>
          <w:szCs w:val="24"/>
          <w:vertAlign w:val="superscript"/>
        </w:rPr>
        <w:t>[26,</w:t>
      </w:r>
      <w:r w:rsidRPr="00D05F24">
        <w:rPr>
          <w:rFonts w:ascii="Book Antiqua" w:hAnsi="Book Antiqua" w:cs="Times New Roman"/>
          <w:sz w:val="24"/>
          <w:szCs w:val="24"/>
          <w:vertAlign w:val="superscript"/>
        </w:rPr>
        <w:t>27]</w:t>
      </w:r>
      <w:r w:rsidRPr="001F1855">
        <w:rPr>
          <w:rFonts w:ascii="Book Antiqua" w:hAnsi="Book Antiqua" w:cs="Times New Roman"/>
          <w:sz w:val="24"/>
          <w:szCs w:val="24"/>
        </w:rPr>
        <w:t xml:space="preserve">. </w:t>
      </w:r>
    </w:p>
    <w:p w:rsidR="00B07F65" w:rsidRPr="008A3128" w:rsidRDefault="00B07F65" w:rsidP="008A3128">
      <w:pPr>
        <w:autoSpaceDE w:val="0"/>
        <w:autoSpaceDN w:val="0"/>
        <w:bidi w:val="0"/>
        <w:adjustRightInd w:val="0"/>
        <w:snapToGrid w:val="0"/>
        <w:spacing w:after="0" w:line="360" w:lineRule="auto"/>
        <w:ind w:firstLineChars="100" w:firstLine="240"/>
        <w:jc w:val="both"/>
        <w:rPr>
          <w:rFonts w:ascii="Book Antiqua" w:hAnsi="Book Antiqua" w:cs="Times New Roman"/>
          <w:sz w:val="24"/>
          <w:szCs w:val="24"/>
        </w:rPr>
      </w:pPr>
      <w:r w:rsidRPr="008A3128">
        <w:rPr>
          <w:rFonts w:ascii="Book Antiqua" w:hAnsi="Book Antiqua" w:cs="Times New Roman"/>
          <w:sz w:val="24"/>
          <w:szCs w:val="24"/>
        </w:rPr>
        <w:t xml:space="preserve">The serum level of sICAM-1 was significantly elevated in the HCC group compared with other groups </w:t>
      </w:r>
      <w:r w:rsidRPr="008A3128">
        <w:rPr>
          <w:rFonts w:ascii="Book Antiqua" w:hAnsi="Book Antiqua" w:cs="Times New Roman"/>
          <w:bCs/>
          <w:sz w:val="24"/>
          <w:szCs w:val="24"/>
        </w:rPr>
        <w:t>(</w:t>
      </w:r>
      <w:r w:rsidR="00711CD6" w:rsidRPr="008A3128">
        <w:rPr>
          <w:rFonts w:ascii="Book Antiqua" w:hAnsi="Book Antiqua" w:cs="Times New Roman"/>
          <w:bCs/>
          <w:i/>
          <w:sz w:val="24"/>
          <w:szCs w:val="24"/>
        </w:rPr>
        <w:t>P</w:t>
      </w:r>
      <w:r w:rsidRPr="008A3128">
        <w:rPr>
          <w:rFonts w:ascii="Book Antiqua" w:hAnsi="Book Antiqua" w:cs="Times New Roman"/>
          <w:bCs/>
          <w:sz w:val="24"/>
          <w:szCs w:val="24"/>
        </w:rPr>
        <w:t xml:space="preserve"> &lt;</w:t>
      </w:r>
      <w:r w:rsidR="008A3128" w:rsidRPr="008A3128">
        <w:rPr>
          <w:rFonts w:ascii="Book Antiqua" w:eastAsiaTheme="minorEastAsia" w:hAnsi="Book Antiqua" w:cs="Times New Roman" w:hint="eastAsia"/>
          <w:bCs/>
          <w:sz w:val="24"/>
          <w:szCs w:val="24"/>
          <w:lang w:eastAsia="zh-CN"/>
        </w:rPr>
        <w:t xml:space="preserve"> </w:t>
      </w:r>
      <w:r w:rsidRPr="008A3128">
        <w:rPr>
          <w:rFonts w:ascii="Book Antiqua" w:hAnsi="Book Antiqua" w:cs="Times New Roman"/>
          <w:bCs/>
          <w:sz w:val="24"/>
          <w:szCs w:val="24"/>
        </w:rPr>
        <w:t>0.001).</w:t>
      </w:r>
      <w:r w:rsidRPr="008A3128">
        <w:rPr>
          <w:rFonts w:ascii="Book Antiqua" w:hAnsi="Book Antiqua" w:cs="Times New Roman"/>
          <w:sz w:val="24"/>
          <w:szCs w:val="24"/>
        </w:rPr>
        <w:t xml:space="preserve"> However, there was no significant difference between the CHC group and the control group. These data are consistent with those from previous studies by Shimizu </w:t>
      </w:r>
      <w:r w:rsidRPr="008A3128">
        <w:rPr>
          <w:rFonts w:ascii="Book Antiqua" w:hAnsi="Book Antiqua" w:cs="Times New Roman"/>
          <w:i/>
          <w:iCs/>
          <w:sz w:val="24"/>
          <w:szCs w:val="24"/>
        </w:rPr>
        <w:t>et al</w:t>
      </w:r>
      <w:r w:rsidR="008A3128" w:rsidRPr="008A3128">
        <w:rPr>
          <w:rFonts w:ascii="Book Antiqua" w:hAnsi="Book Antiqua" w:cs="Times New Roman"/>
          <w:sz w:val="24"/>
          <w:szCs w:val="24"/>
          <w:vertAlign w:val="superscript"/>
        </w:rPr>
        <w:t>[28]</w:t>
      </w:r>
      <w:r w:rsidRPr="008A3128">
        <w:rPr>
          <w:rFonts w:ascii="Book Antiqua" w:hAnsi="Book Antiqua" w:cs="Times New Roman"/>
          <w:sz w:val="24"/>
          <w:szCs w:val="24"/>
        </w:rPr>
        <w:t>, 1995 and</w:t>
      </w:r>
      <w:r w:rsidRPr="008A3128">
        <w:rPr>
          <w:rFonts w:ascii="Book Antiqua" w:hAnsi="Book Antiqua" w:cs="Univers"/>
          <w:sz w:val="24"/>
          <w:szCs w:val="24"/>
        </w:rPr>
        <w:t xml:space="preserve"> </w:t>
      </w:r>
      <w:r w:rsidRPr="008A3128">
        <w:rPr>
          <w:rFonts w:ascii="Book Antiqua" w:hAnsi="Book Antiqua" w:cs="Times New Roman"/>
          <w:sz w:val="24"/>
          <w:szCs w:val="24"/>
        </w:rPr>
        <w:t xml:space="preserve">Moriyama </w:t>
      </w:r>
      <w:r w:rsidRPr="008A3128">
        <w:rPr>
          <w:rFonts w:ascii="Book Antiqua" w:hAnsi="Book Antiqua" w:cs="Times New Roman"/>
          <w:i/>
          <w:iCs/>
          <w:sz w:val="24"/>
          <w:szCs w:val="24"/>
        </w:rPr>
        <w:t>et al</w:t>
      </w:r>
      <w:r w:rsidR="008A3128" w:rsidRPr="008A3128">
        <w:rPr>
          <w:rFonts w:ascii="Book Antiqua" w:hAnsi="Book Antiqua" w:cs="Times New Roman"/>
          <w:sz w:val="24"/>
          <w:szCs w:val="24"/>
          <w:vertAlign w:val="superscript"/>
        </w:rPr>
        <w:t>[29]</w:t>
      </w:r>
      <w:r w:rsidRPr="008A3128">
        <w:rPr>
          <w:rFonts w:ascii="Book Antiqua" w:hAnsi="Book Antiqua" w:cs="Times New Roman"/>
          <w:sz w:val="24"/>
          <w:szCs w:val="24"/>
        </w:rPr>
        <w:t>, 2006,</w:t>
      </w:r>
      <w:r w:rsidRPr="008A3128">
        <w:rPr>
          <w:rFonts w:ascii="Book Antiqua" w:hAnsi="Book Antiqua" w:cs="Times New Roman"/>
          <w:bCs/>
          <w:sz w:val="24"/>
          <w:szCs w:val="24"/>
        </w:rPr>
        <w:t xml:space="preserve"> </w:t>
      </w:r>
      <w:r w:rsidRPr="008A3128">
        <w:rPr>
          <w:rFonts w:ascii="Book Antiqua" w:hAnsi="Book Antiqua" w:cs="Times New Roman"/>
          <w:sz w:val="24"/>
          <w:szCs w:val="24"/>
        </w:rPr>
        <w:t>which have reported that increasing levels of sICAM-1 over time represent a significant HCC risk factor in patients with HCV-associated CH or LC. ROC curve analysis of the individual markers revealed that serum levels of</w:t>
      </w:r>
      <w:r w:rsidRPr="008A3128">
        <w:rPr>
          <w:rFonts w:ascii="Book Antiqua" w:hAnsi="Book Antiqua"/>
          <w:sz w:val="24"/>
          <w:szCs w:val="24"/>
        </w:rPr>
        <w:t xml:space="preserve"> </w:t>
      </w:r>
      <w:r w:rsidRPr="008A3128">
        <w:rPr>
          <w:rFonts w:ascii="Book Antiqua" w:hAnsi="Book Antiqua" w:cs="Times New Roman"/>
          <w:sz w:val="24"/>
          <w:szCs w:val="24"/>
        </w:rPr>
        <w:t xml:space="preserve">sICAM-1 had excellent diagnostic accuracy for the discrimination of the HCC group from the control group, because the AUC was in the range of </w:t>
      </w:r>
      <w:r w:rsidRPr="008A3128">
        <w:rPr>
          <w:rFonts w:ascii="Book Antiqua" w:hAnsi="Book Antiqua" w:cs="Times New Roman"/>
          <w:bCs/>
          <w:sz w:val="24"/>
          <w:szCs w:val="24"/>
        </w:rPr>
        <w:t>(0.9-1),</w:t>
      </w:r>
      <w:r w:rsidRPr="008A3128">
        <w:rPr>
          <w:rFonts w:ascii="Book Antiqua" w:hAnsi="Book Antiqua" w:cs="Times New Roman"/>
          <w:sz w:val="24"/>
          <w:szCs w:val="24"/>
        </w:rPr>
        <w:t xml:space="preserve"> and had good diagnostic accuracy in discriminating the HCC group from the CHC group as AUC was in the range of </w:t>
      </w:r>
      <w:r w:rsidRPr="008A3128">
        <w:rPr>
          <w:rFonts w:ascii="Book Antiqua" w:hAnsi="Book Antiqua" w:cs="Times New Roman"/>
          <w:bCs/>
          <w:sz w:val="24"/>
          <w:szCs w:val="24"/>
        </w:rPr>
        <w:t>(0.8-0.89),</w:t>
      </w:r>
      <w:r w:rsidRPr="008A3128">
        <w:rPr>
          <w:rFonts w:ascii="Book Antiqua" w:hAnsi="Book Antiqua" w:cs="Times New Roman"/>
          <w:sz w:val="24"/>
          <w:szCs w:val="24"/>
        </w:rPr>
        <w:t xml:space="preserve"> whereas it failed to have diagnostic accuracy in discriminating the HCC group from the LC group, because the AUC was in the range of </w:t>
      </w:r>
      <w:r w:rsidRPr="008A3128">
        <w:rPr>
          <w:rFonts w:ascii="Book Antiqua" w:hAnsi="Book Antiqua" w:cs="Times New Roman"/>
          <w:bCs/>
          <w:sz w:val="24"/>
          <w:szCs w:val="24"/>
        </w:rPr>
        <w:t>(0.5-0.59).</w:t>
      </w:r>
      <w:r w:rsidRPr="008A3128">
        <w:rPr>
          <w:rFonts w:ascii="Book Antiqua" w:hAnsi="Book Antiqua" w:cs="Times New Roman"/>
          <w:sz w:val="24"/>
          <w:szCs w:val="24"/>
        </w:rPr>
        <w:t xml:space="preserve"> Thus, regular measurements of sICAM-1 concentrations may be used as a diagnostic marker for the early detection of HCC in healthy controls and CHC patients.</w:t>
      </w:r>
    </w:p>
    <w:p w:rsidR="00B07F65" w:rsidRPr="008A3128" w:rsidRDefault="00B07F65" w:rsidP="008A3128">
      <w:pPr>
        <w:tabs>
          <w:tab w:val="right" w:pos="426"/>
        </w:tabs>
        <w:autoSpaceDE w:val="0"/>
        <w:autoSpaceDN w:val="0"/>
        <w:bidi w:val="0"/>
        <w:adjustRightInd w:val="0"/>
        <w:snapToGrid w:val="0"/>
        <w:spacing w:after="0" w:line="360" w:lineRule="auto"/>
        <w:ind w:firstLineChars="100" w:firstLine="240"/>
        <w:jc w:val="both"/>
        <w:rPr>
          <w:rFonts w:ascii="Book Antiqua" w:hAnsi="Book Antiqua" w:cs="Times New Roman"/>
          <w:sz w:val="24"/>
          <w:szCs w:val="24"/>
        </w:rPr>
      </w:pPr>
      <w:r w:rsidRPr="008A3128">
        <w:rPr>
          <w:rFonts w:ascii="Book Antiqua" w:hAnsi="Book Antiqua" w:cs="Times New Roman"/>
          <w:sz w:val="24"/>
          <w:szCs w:val="24"/>
        </w:rPr>
        <w:t xml:space="preserve">Serum levels of β-catenin were significantly higher in the HCC group than in the other groups </w:t>
      </w:r>
      <w:r w:rsidRPr="008A3128">
        <w:rPr>
          <w:rFonts w:ascii="Book Antiqua" w:hAnsi="Book Antiqua" w:cs="Times New Roman"/>
          <w:bCs/>
          <w:sz w:val="24"/>
          <w:szCs w:val="24"/>
        </w:rPr>
        <w:t>(</w:t>
      </w:r>
      <w:r w:rsidR="00711CD6" w:rsidRPr="008A3128">
        <w:rPr>
          <w:rFonts w:ascii="Book Antiqua" w:hAnsi="Book Antiqua" w:cs="Times New Roman"/>
          <w:bCs/>
          <w:i/>
          <w:sz w:val="24"/>
          <w:szCs w:val="24"/>
        </w:rPr>
        <w:t>P</w:t>
      </w:r>
      <w:r w:rsidRPr="008A3128">
        <w:rPr>
          <w:rFonts w:ascii="Book Antiqua" w:hAnsi="Book Antiqua" w:cs="Times New Roman"/>
          <w:bCs/>
          <w:sz w:val="24"/>
          <w:szCs w:val="24"/>
        </w:rPr>
        <w:t xml:space="preserve"> &lt;</w:t>
      </w:r>
      <w:r w:rsidR="008A3128">
        <w:rPr>
          <w:rFonts w:ascii="Book Antiqua" w:eastAsiaTheme="minorEastAsia" w:hAnsi="Book Antiqua" w:cs="Times New Roman" w:hint="eastAsia"/>
          <w:bCs/>
          <w:sz w:val="24"/>
          <w:szCs w:val="24"/>
          <w:lang w:eastAsia="zh-CN"/>
        </w:rPr>
        <w:t xml:space="preserve"> </w:t>
      </w:r>
      <w:r w:rsidRPr="008A3128">
        <w:rPr>
          <w:rFonts w:ascii="Book Antiqua" w:hAnsi="Book Antiqua" w:cs="Times New Roman"/>
          <w:bCs/>
          <w:sz w:val="24"/>
          <w:szCs w:val="24"/>
        </w:rPr>
        <w:t>0.001)</w:t>
      </w:r>
      <w:r w:rsidRPr="008A3128">
        <w:rPr>
          <w:rFonts w:ascii="Book Antiqua" w:hAnsi="Book Antiqua" w:cs="Times New Roman"/>
          <w:sz w:val="24"/>
          <w:szCs w:val="24"/>
        </w:rPr>
        <w:t xml:space="preserve">, whereas there was no significant difference in the levels in the LC group and the CHC group. These results are is consistent with those from our previous study, </w:t>
      </w:r>
      <w:proofErr w:type="spellStart"/>
      <w:r w:rsidRPr="008A3128">
        <w:rPr>
          <w:rFonts w:ascii="Book Antiqua" w:hAnsi="Book Antiqua" w:cs="Times New Roman"/>
          <w:sz w:val="24"/>
          <w:szCs w:val="24"/>
        </w:rPr>
        <w:t>Zekri</w:t>
      </w:r>
      <w:proofErr w:type="spellEnd"/>
      <w:r w:rsidRPr="008A3128">
        <w:rPr>
          <w:rFonts w:ascii="Book Antiqua" w:hAnsi="Book Antiqua" w:cs="Times New Roman"/>
          <w:sz w:val="24"/>
          <w:szCs w:val="24"/>
        </w:rPr>
        <w:t xml:space="preserve"> </w:t>
      </w:r>
      <w:r w:rsidRPr="008A3128">
        <w:rPr>
          <w:rFonts w:ascii="Book Antiqua" w:hAnsi="Book Antiqua" w:cs="Times New Roman"/>
          <w:i/>
          <w:iCs/>
          <w:sz w:val="24"/>
          <w:szCs w:val="24"/>
        </w:rPr>
        <w:t>et al</w:t>
      </w:r>
      <w:r w:rsidR="008A3128" w:rsidRPr="008A3128">
        <w:rPr>
          <w:rFonts w:ascii="Book Antiqua" w:hAnsi="Book Antiqua" w:cs="Times New Roman"/>
          <w:sz w:val="24"/>
          <w:szCs w:val="24"/>
          <w:vertAlign w:val="superscript"/>
        </w:rPr>
        <w:t>[22]</w:t>
      </w:r>
      <w:r w:rsidRPr="008A3128">
        <w:rPr>
          <w:rFonts w:ascii="Book Antiqua" w:hAnsi="Book Antiqua" w:cs="Times New Roman"/>
          <w:sz w:val="24"/>
          <w:szCs w:val="24"/>
        </w:rPr>
        <w:t xml:space="preserve">, 2011, which has found that serum levels of β-catenin are higher in patients with HCC </w:t>
      </w:r>
      <w:r w:rsidRPr="008A3128">
        <w:rPr>
          <w:rFonts w:ascii="Book Antiqua" w:hAnsi="Book Antiqua" w:cs="Times New Roman"/>
          <w:sz w:val="24"/>
          <w:szCs w:val="24"/>
        </w:rPr>
        <w:lastRenderedPageBreak/>
        <w:t>compared with CH, ASC (chronic HCV with persistent normal alanine aminotransferase levels) and healthy control groups.</w:t>
      </w:r>
      <w:r w:rsidRPr="008A3128">
        <w:rPr>
          <w:rFonts w:ascii="Book Antiqua" w:hAnsi="Book Antiqua" w:cs="Times-Roman"/>
          <w:sz w:val="24"/>
          <w:szCs w:val="24"/>
        </w:rPr>
        <w:t xml:space="preserve"> </w:t>
      </w:r>
      <w:r w:rsidRPr="008A3128">
        <w:rPr>
          <w:rFonts w:ascii="Book Antiqua" w:hAnsi="Book Antiqua" w:cs="Times New Roman"/>
          <w:sz w:val="24"/>
          <w:szCs w:val="24"/>
        </w:rPr>
        <w:t xml:space="preserve">In agreement with our results, previous studies by Li </w:t>
      </w:r>
      <w:r w:rsidRPr="008A3128">
        <w:rPr>
          <w:rFonts w:ascii="Book Antiqua" w:hAnsi="Book Antiqua" w:cs="Times New Roman"/>
          <w:i/>
          <w:iCs/>
          <w:sz w:val="24"/>
          <w:szCs w:val="24"/>
        </w:rPr>
        <w:t>et al</w:t>
      </w:r>
      <w:r w:rsidR="008A3128" w:rsidRPr="008A3128">
        <w:rPr>
          <w:rFonts w:ascii="Book Antiqua" w:hAnsi="Book Antiqua" w:cs="Times New Roman"/>
          <w:sz w:val="24"/>
          <w:szCs w:val="24"/>
          <w:vertAlign w:val="superscript"/>
        </w:rPr>
        <w:t>[30]</w:t>
      </w:r>
      <w:r w:rsidRPr="008A3128">
        <w:rPr>
          <w:rFonts w:ascii="Book Antiqua" w:hAnsi="Book Antiqua" w:cs="Times New Roman"/>
          <w:sz w:val="24"/>
          <w:szCs w:val="24"/>
        </w:rPr>
        <w:t xml:space="preserve"> and Guan </w:t>
      </w:r>
      <w:r w:rsidRPr="008A3128">
        <w:rPr>
          <w:rFonts w:ascii="Book Antiqua" w:hAnsi="Book Antiqua" w:cs="Times New Roman"/>
          <w:i/>
          <w:iCs/>
          <w:sz w:val="24"/>
          <w:szCs w:val="24"/>
        </w:rPr>
        <w:t>et al</w:t>
      </w:r>
      <w:r w:rsidR="008A3128" w:rsidRPr="008A3128">
        <w:rPr>
          <w:rFonts w:ascii="Book Antiqua" w:hAnsi="Book Antiqua" w:cs="Times New Roman"/>
          <w:sz w:val="24"/>
          <w:szCs w:val="24"/>
          <w:vertAlign w:val="superscript"/>
        </w:rPr>
        <w:t>[27]</w:t>
      </w:r>
      <w:r w:rsidR="008A3128">
        <w:rPr>
          <w:rFonts w:ascii="Book Antiqua" w:eastAsiaTheme="minorEastAsia" w:hAnsi="Book Antiqua" w:cs="Times New Roman" w:hint="eastAsia"/>
          <w:sz w:val="24"/>
          <w:szCs w:val="24"/>
          <w:lang w:eastAsia="zh-CN"/>
        </w:rPr>
        <w:t xml:space="preserve"> </w:t>
      </w:r>
      <w:r w:rsidRPr="008A3128">
        <w:rPr>
          <w:rFonts w:ascii="Book Antiqua" w:hAnsi="Book Antiqua" w:cs="Times New Roman"/>
          <w:sz w:val="24"/>
          <w:szCs w:val="24"/>
        </w:rPr>
        <w:t>have reported higher nuclear accumulation of β-catenin in HCC tissue than</w:t>
      </w:r>
      <w:r w:rsidRPr="008A3128">
        <w:rPr>
          <w:rFonts w:ascii="Book Antiqua" w:hAnsi="Book Antiqua"/>
          <w:sz w:val="24"/>
          <w:szCs w:val="24"/>
        </w:rPr>
        <w:t xml:space="preserve"> </w:t>
      </w:r>
      <w:r w:rsidRPr="008A3128">
        <w:rPr>
          <w:rFonts w:ascii="Book Antiqua" w:hAnsi="Book Antiqua" w:cs="Times New Roman"/>
          <w:sz w:val="24"/>
          <w:szCs w:val="24"/>
        </w:rPr>
        <w:t xml:space="preserve">in the corresponding para-carcinoma, cirrhotic, and normal tissues. ROC curve analysis of the individual markers revealed that serum levels of β-catenin had good diagnostic accuracy for the discrimination of the HCC group from the control group, because the AUC was in the range of </w:t>
      </w:r>
      <w:r w:rsidRPr="008A3128">
        <w:rPr>
          <w:rFonts w:ascii="Book Antiqua" w:hAnsi="Book Antiqua" w:cs="Times New Roman"/>
          <w:bCs/>
          <w:sz w:val="24"/>
          <w:szCs w:val="24"/>
        </w:rPr>
        <w:t>(0.8-0.89),</w:t>
      </w:r>
      <w:r w:rsidRPr="008A3128">
        <w:rPr>
          <w:rFonts w:ascii="Book Antiqua" w:hAnsi="Book Antiqua" w:cs="Times New Roman"/>
          <w:sz w:val="24"/>
          <w:szCs w:val="24"/>
        </w:rPr>
        <w:t xml:space="preserve"> and had fair diagnostic accuracy in discriminating between the HCC group and the LC group, and between the HCC group and the CHC group, because the AUC was in the range of </w:t>
      </w:r>
      <w:r w:rsidRPr="008A3128">
        <w:rPr>
          <w:rFonts w:ascii="Book Antiqua" w:hAnsi="Book Antiqua" w:cs="Times New Roman"/>
          <w:bCs/>
          <w:sz w:val="24"/>
          <w:szCs w:val="24"/>
        </w:rPr>
        <w:t>(0.7-0.79).</w:t>
      </w:r>
      <w:r w:rsidRPr="008A3128">
        <w:rPr>
          <w:rFonts w:ascii="Book Antiqua" w:hAnsi="Book Antiqua" w:cs="Times New Roman"/>
          <w:sz w:val="24"/>
          <w:szCs w:val="24"/>
        </w:rPr>
        <w:t xml:space="preserve"> These data suggested that serum levels of β-catenin may be used as a diagnostic marker for the early detection of HCC in the normal population, CHC, and LC patients.</w:t>
      </w:r>
    </w:p>
    <w:p w:rsidR="00B07F65" w:rsidRPr="008A3128" w:rsidRDefault="00B07F65" w:rsidP="008A3128">
      <w:pPr>
        <w:autoSpaceDE w:val="0"/>
        <w:autoSpaceDN w:val="0"/>
        <w:bidi w:val="0"/>
        <w:adjustRightInd w:val="0"/>
        <w:snapToGrid w:val="0"/>
        <w:spacing w:after="0" w:line="360" w:lineRule="auto"/>
        <w:ind w:firstLineChars="100" w:firstLine="240"/>
        <w:jc w:val="both"/>
        <w:rPr>
          <w:rFonts w:ascii="Book Antiqua" w:hAnsi="Book Antiqua" w:cs="Times New Roman"/>
          <w:sz w:val="24"/>
          <w:szCs w:val="24"/>
        </w:rPr>
      </w:pPr>
      <w:r w:rsidRPr="008A3128">
        <w:rPr>
          <w:rFonts w:ascii="Book Antiqua" w:hAnsi="Book Antiqua" w:cs="Times New Roman"/>
          <w:sz w:val="24"/>
          <w:szCs w:val="24"/>
        </w:rPr>
        <w:t xml:space="preserve">Serum levels of proteasome were significantly higher in the HCC group than in the other groups </w:t>
      </w:r>
      <w:r w:rsidRPr="008A3128">
        <w:rPr>
          <w:rFonts w:ascii="Book Antiqua" w:hAnsi="Book Antiqua" w:cs="Times New Roman"/>
          <w:bCs/>
          <w:sz w:val="24"/>
          <w:szCs w:val="24"/>
        </w:rPr>
        <w:t>(</w:t>
      </w:r>
      <w:r w:rsidR="00711CD6" w:rsidRPr="008A3128">
        <w:rPr>
          <w:rFonts w:ascii="Book Antiqua" w:hAnsi="Book Antiqua" w:cs="Times New Roman"/>
          <w:bCs/>
          <w:i/>
          <w:sz w:val="24"/>
          <w:szCs w:val="24"/>
        </w:rPr>
        <w:t>P</w:t>
      </w:r>
      <w:r w:rsidR="008A3128" w:rsidRPr="008A3128">
        <w:rPr>
          <w:rFonts w:ascii="Book Antiqua" w:eastAsiaTheme="minorEastAsia" w:hAnsi="Book Antiqua" w:cs="Times New Roman" w:hint="eastAsia"/>
          <w:bCs/>
          <w:i/>
          <w:sz w:val="24"/>
          <w:szCs w:val="24"/>
          <w:lang w:eastAsia="zh-CN"/>
        </w:rPr>
        <w:t xml:space="preserve"> </w:t>
      </w:r>
      <w:r w:rsidRPr="008A3128">
        <w:rPr>
          <w:rFonts w:ascii="Book Antiqua" w:hAnsi="Book Antiqua" w:cs="Times New Roman"/>
          <w:bCs/>
          <w:sz w:val="24"/>
          <w:szCs w:val="24"/>
        </w:rPr>
        <w:t>&lt;</w:t>
      </w:r>
      <w:r w:rsidR="008A3128" w:rsidRPr="008A3128">
        <w:rPr>
          <w:rFonts w:ascii="Book Antiqua" w:eastAsiaTheme="minorEastAsia" w:hAnsi="Book Antiqua" w:cs="Times New Roman" w:hint="eastAsia"/>
          <w:bCs/>
          <w:sz w:val="24"/>
          <w:szCs w:val="24"/>
          <w:lang w:eastAsia="zh-CN"/>
        </w:rPr>
        <w:t xml:space="preserve"> </w:t>
      </w:r>
      <w:r w:rsidRPr="008A3128">
        <w:rPr>
          <w:rFonts w:ascii="Book Antiqua" w:hAnsi="Book Antiqua" w:cs="Times New Roman"/>
          <w:bCs/>
          <w:sz w:val="24"/>
          <w:szCs w:val="24"/>
        </w:rPr>
        <w:t>0.001)</w:t>
      </w:r>
      <w:r w:rsidRPr="008A3128">
        <w:rPr>
          <w:rFonts w:ascii="Book Antiqua" w:hAnsi="Book Antiqua" w:cs="Times New Roman"/>
          <w:sz w:val="24"/>
          <w:szCs w:val="24"/>
        </w:rPr>
        <w:t xml:space="preserve">. This result is consistent with results from a previous study by Henry </w:t>
      </w:r>
      <w:r w:rsidRPr="008A3128">
        <w:rPr>
          <w:rFonts w:ascii="Book Antiqua" w:hAnsi="Book Antiqua" w:cs="Times New Roman"/>
          <w:i/>
          <w:iCs/>
          <w:sz w:val="24"/>
          <w:szCs w:val="24"/>
        </w:rPr>
        <w:t>et al</w:t>
      </w:r>
      <w:r w:rsidR="008A3128" w:rsidRPr="008A3128">
        <w:rPr>
          <w:rFonts w:ascii="Book Antiqua" w:hAnsi="Book Antiqua" w:cs="Times New Roman"/>
          <w:sz w:val="24"/>
          <w:szCs w:val="24"/>
          <w:vertAlign w:val="superscript"/>
        </w:rPr>
        <w:t>[13]</w:t>
      </w:r>
      <w:r w:rsidR="008A3128">
        <w:rPr>
          <w:rFonts w:ascii="Book Antiqua" w:eastAsiaTheme="minorEastAsia" w:hAnsi="Book Antiqua" w:cs="Times New Roman" w:hint="eastAsia"/>
          <w:sz w:val="24"/>
          <w:szCs w:val="24"/>
          <w:lang w:eastAsia="zh-CN"/>
        </w:rPr>
        <w:t>,</w:t>
      </w:r>
      <w:r w:rsidRPr="008A3128">
        <w:rPr>
          <w:rFonts w:ascii="Book Antiqua" w:hAnsi="Book Antiqua" w:cs="Times New Roman"/>
          <w:bCs/>
          <w:sz w:val="24"/>
          <w:szCs w:val="24"/>
        </w:rPr>
        <w:t xml:space="preserve"> </w:t>
      </w:r>
      <w:r w:rsidRPr="008A3128">
        <w:rPr>
          <w:rFonts w:ascii="Book Antiqua" w:hAnsi="Book Antiqua" w:cs="Times New Roman"/>
          <w:sz w:val="24"/>
          <w:szCs w:val="24"/>
        </w:rPr>
        <w:t xml:space="preserve">which has found that plasma proteasome levels are significantly higher in patients with HCC compared with the LC group and the control group. However, serum levels of proteasome were also significantly elevated in the CHC group than in the LC group and the control group </w:t>
      </w:r>
      <w:r w:rsidRPr="008A3128">
        <w:rPr>
          <w:rFonts w:ascii="Book Antiqua" w:hAnsi="Book Antiqua" w:cs="Times New Roman"/>
          <w:bCs/>
          <w:sz w:val="24"/>
          <w:szCs w:val="24"/>
        </w:rPr>
        <w:t>(</w:t>
      </w:r>
      <w:r w:rsidR="00711CD6" w:rsidRPr="008A3128">
        <w:rPr>
          <w:rFonts w:ascii="Book Antiqua" w:hAnsi="Book Antiqua" w:cs="Times New Roman"/>
          <w:bCs/>
          <w:i/>
          <w:sz w:val="24"/>
          <w:szCs w:val="24"/>
        </w:rPr>
        <w:t>P</w:t>
      </w:r>
      <w:r w:rsidRPr="008A3128">
        <w:rPr>
          <w:rFonts w:ascii="Book Antiqua" w:hAnsi="Book Antiqua" w:cs="Times New Roman"/>
          <w:bCs/>
          <w:sz w:val="24"/>
          <w:szCs w:val="24"/>
        </w:rPr>
        <w:t xml:space="preserve"> &lt;</w:t>
      </w:r>
      <w:r w:rsidR="008A3128">
        <w:rPr>
          <w:rFonts w:ascii="Book Antiqua" w:eastAsiaTheme="minorEastAsia" w:hAnsi="Book Antiqua" w:cs="Times New Roman" w:hint="eastAsia"/>
          <w:bCs/>
          <w:sz w:val="24"/>
          <w:szCs w:val="24"/>
          <w:lang w:eastAsia="zh-CN"/>
        </w:rPr>
        <w:t xml:space="preserve"> </w:t>
      </w:r>
      <w:r w:rsidRPr="008A3128">
        <w:rPr>
          <w:rFonts w:ascii="Book Antiqua" w:hAnsi="Book Antiqua" w:cs="Times New Roman"/>
          <w:bCs/>
          <w:sz w:val="24"/>
          <w:szCs w:val="24"/>
        </w:rPr>
        <w:t>0.001)</w:t>
      </w:r>
      <w:r w:rsidRPr="008A3128">
        <w:rPr>
          <w:rFonts w:ascii="Book Antiqua" w:hAnsi="Book Antiqua" w:cs="Times New Roman"/>
          <w:sz w:val="24"/>
          <w:szCs w:val="24"/>
        </w:rPr>
        <w:t>.</w:t>
      </w:r>
      <w:r w:rsidRPr="008A3128">
        <w:rPr>
          <w:rFonts w:ascii="Book Antiqua" w:hAnsi="Book Antiqua"/>
          <w:sz w:val="24"/>
          <w:szCs w:val="24"/>
        </w:rPr>
        <w:t xml:space="preserve"> </w:t>
      </w:r>
      <w:r w:rsidRPr="008A3128">
        <w:rPr>
          <w:rFonts w:ascii="Book Antiqua" w:hAnsi="Book Antiqua" w:cs="Times New Roman"/>
          <w:sz w:val="24"/>
          <w:szCs w:val="24"/>
        </w:rPr>
        <w:t xml:space="preserve">ROC curve analysis of the individual markers revealed that serum proteasome levels showed excellent diagnostic accuracy in discriminating between the HCC group and the LC group, and also between the HCC group and the control group, because the AUC was in the range of </w:t>
      </w:r>
      <w:r w:rsidRPr="008A3128">
        <w:rPr>
          <w:rFonts w:ascii="Book Antiqua" w:hAnsi="Book Antiqua" w:cs="Times New Roman"/>
          <w:bCs/>
          <w:sz w:val="24"/>
          <w:szCs w:val="24"/>
        </w:rPr>
        <w:t>(0.9-1).</w:t>
      </w:r>
      <w:r w:rsidRPr="008A3128">
        <w:rPr>
          <w:rFonts w:ascii="Book Antiqua" w:hAnsi="Book Antiqua" w:cs="Times New Roman"/>
          <w:sz w:val="24"/>
          <w:szCs w:val="24"/>
        </w:rPr>
        <w:t xml:space="preserve"> However, it showed poor diagnostic accuracy between in discriminating the HCC group from the CHC group, with an AUC in the range of </w:t>
      </w:r>
      <w:r w:rsidRPr="008A3128">
        <w:rPr>
          <w:rFonts w:ascii="Book Antiqua" w:hAnsi="Book Antiqua" w:cs="Times New Roman"/>
          <w:bCs/>
          <w:sz w:val="24"/>
          <w:szCs w:val="24"/>
        </w:rPr>
        <w:t>(0.6-0.69).</w:t>
      </w:r>
      <w:r w:rsidRPr="008A3128">
        <w:rPr>
          <w:rFonts w:ascii="Book Antiqua" w:hAnsi="Book Antiqua" w:cs="Times New Roman"/>
          <w:sz w:val="24"/>
          <w:szCs w:val="24"/>
        </w:rPr>
        <w:t xml:space="preserve"> These data suggested that serum levels of proteasome are a reliable diagnostic marker for the early detection of HCC in normal populations and LC patients.</w:t>
      </w:r>
      <w:r w:rsidR="0049376F">
        <w:rPr>
          <w:rFonts w:ascii="Book Antiqua" w:hAnsi="Book Antiqua" w:cs="Times New Roman"/>
          <w:sz w:val="24"/>
          <w:szCs w:val="24"/>
        </w:rPr>
        <w:t xml:space="preserve"> </w:t>
      </w:r>
    </w:p>
    <w:p w:rsidR="00B07F65" w:rsidRPr="008A3128" w:rsidRDefault="00B07F65" w:rsidP="008A3128">
      <w:pPr>
        <w:bidi w:val="0"/>
        <w:adjustRightInd w:val="0"/>
        <w:snapToGrid w:val="0"/>
        <w:spacing w:after="0" w:line="360" w:lineRule="auto"/>
        <w:ind w:firstLineChars="100" w:firstLine="240"/>
        <w:jc w:val="both"/>
        <w:rPr>
          <w:rFonts w:ascii="Book Antiqua" w:hAnsi="Book Antiqua" w:cs="Times New Roman"/>
          <w:sz w:val="24"/>
          <w:szCs w:val="24"/>
        </w:rPr>
      </w:pPr>
      <w:r w:rsidRPr="008A3128">
        <w:rPr>
          <w:rFonts w:ascii="Book Antiqua" w:hAnsi="Book Antiqua" w:cs="Times New Roman"/>
          <w:sz w:val="24"/>
          <w:szCs w:val="24"/>
        </w:rPr>
        <w:t xml:space="preserve">Serum levels of </w:t>
      </w:r>
      <w:proofErr w:type="spellStart"/>
      <w:r w:rsidRPr="008A3128">
        <w:rPr>
          <w:rFonts w:ascii="Book Antiqua" w:hAnsi="Book Antiqua" w:cs="Times New Roman"/>
          <w:sz w:val="24"/>
          <w:szCs w:val="24"/>
        </w:rPr>
        <w:t>sTNF</w:t>
      </w:r>
      <w:proofErr w:type="spellEnd"/>
      <w:r w:rsidRPr="008A3128">
        <w:rPr>
          <w:rFonts w:ascii="Book Antiqua" w:hAnsi="Book Antiqua" w:cs="Times New Roman"/>
          <w:sz w:val="24"/>
          <w:szCs w:val="24"/>
        </w:rPr>
        <w:t xml:space="preserve">-RII were significantly higher in patients with HCC than in the CHC group and the control group </w:t>
      </w:r>
      <w:r w:rsidRPr="008A3128">
        <w:rPr>
          <w:rFonts w:ascii="Book Antiqua" w:hAnsi="Book Antiqua" w:cs="Times New Roman"/>
          <w:bCs/>
          <w:sz w:val="24"/>
          <w:szCs w:val="24"/>
        </w:rPr>
        <w:t>(</w:t>
      </w:r>
      <w:r w:rsidR="00711CD6" w:rsidRPr="008A3128">
        <w:rPr>
          <w:rFonts w:ascii="Book Antiqua" w:hAnsi="Book Antiqua" w:cs="Times New Roman"/>
          <w:bCs/>
          <w:i/>
          <w:sz w:val="24"/>
          <w:szCs w:val="24"/>
        </w:rPr>
        <w:t>P</w:t>
      </w:r>
      <w:r w:rsidR="008A3128">
        <w:rPr>
          <w:rFonts w:ascii="Book Antiqua" w:eastAsiaTheme="minorEastAsia" w:hAnsi="Book Antiqua" w:cs="Times New Roman" w:hint="eastAsia"/>
          <w:bCs/>
          <w:i/>
          <w:sz w:val="24"/>
          <w:szCs w:val="24"/>
          <w:lang w:eastAsia="zh-CN"/>
        </w:rPr>
        <w:t xml:space="preserve"> </w:t>
      </w:r>
      <w:r w:rsidRPr="008A3128">
        <w:rPr>
          <w:rFonts w:ascii="Book Antiqua" w:hAnsi="Book Antiqua" w:cs="Times New Roman"/>
          <w:bCs/>
          <w:sz w:val="24"/>
          <w:szCs w:val="24"/>
        </w:rPr>
        <w:t>&lt; 0.001).</w:t>
      </w:r>
      <w:r w:rsidRPr="008A3128">
        <w:rPr>
          <w:rFonts w:ascii="Book Antiqua" w:hAnsi="Book Antiqua" w:cs="Times New Roman"/>
          <w:sz w:val="24"/>
          <w:szCs w:val="24"/>
        </w:rPr>
        <w:t xml:space="preserve"> This result is concordant with results from our previous study, </w:t>
      </w:r>
      <w:proofErr w:type="spellStart"/>
      <w:r w:rsidRPr="008A3128">
        <w:rPr>
          <w:rFonts w:ascii="Book Antiqua" w:hAnsi="Book Antiqua" w:cs="Times New Roman"/>
          <w:sz w:val="24"/>
          <w:szCs w:val="24"/>
        </w:rPr>
        <w:t>Zekri</w:t>
      </w:r>
      <w:proofErr w:type="spellEnd"/>
      <w:r w:rsidRPr="008A3128">
        <w:rPr>
          <w:rFonts w:ascii="Book Antiqua" w:hAnsi="Book Antiqua" w:cs="Times New Roman"/>
          <w:sz w:val="24"/>
          <w:szCs w:val="24"/>
        </w:rPr>
        <w:t xml:space="preserve"> </w:t>
      </w:r>
      <w:r w:rsidRPr="008A3128">
        <w:rPr>
          <w:rFonts w:ascii="Book Antiqua" w:hAnsi="Book Antiqua" w:cs="Times New Roman"/>
          <w:i/>
          <w:iCs/>
          <w:sz w:val="24"/>
          <w:szCs w:val="24"/>
        </w:rPr>
        <w:t>et al</w:t>
      </w:r>
      <w:r w:rsidRPr="008A3128">
        <w:rPr>
          <w:rFonts w:ascii="Book Antiqua" w:hAnsi="Book Antiqua" w:cs="Times New Roman"/>
          <w:sz w:val="24"/>
          <w:szCs w:val="24"/>
          <w:vertAlign w:val="superscript"/>
        </w:rPr>
        <w:t>[21]</w:t>
      </w:r>
      <w:r w:rsidRPr="008A3128">
        <w:rPr>
          <w:rFonts w:ascii="Book Antiqua" w:hAnsi="Book Antiqua" w:cs="Times New Roman"/>
          <w:sz w:val="24"/>
          <w:szCs w:val="24"/>
        </w:rPr>
        <w:t>, which has reported</w:t>
      </w:r>
      <w:r w:rsidRPr="008A3128">
        <w:rPr>
          <w:rFonts w:ascii="Book Antiqua" w:hAnsi="Book Antiqua" w:cs="Times New Roman"/>
          <w:bCs/>
          <w:sz w:val="24"/>
          <w:szCs w:val="24"/>
        </w:rPr>
        <w:t xml:space="preserve"> </w:t>
      </w:r>
      <w:r w:rsidRPr="008A3128">
        <w:rPr>
          <w:rFonts w:ascii="Book Antiqua" w:hAnsi="Book Antiqua" w:cs="Times New Roman"/>
          <w:sz w:val="24"/>
          <w:szCs w:val="24"/>
        </w:rPr>
        <w:t xml:space="preserve">significantly elevated serum levels of </w:t>
      </w:r>
      <w:proofErr w:type="spellStart"/>
      <w:r w:rsidRPr="008A3128">
        <w:rPr>
          <w:rFonts w:ascii="Book Antiqua" w:hAnsi="Book Antiqua" w:cs="Times New Roman"/>
          <w:sz w:val="24"/>
          <w:szCs w:val="24"/>
        </w:rPr>
        <w:t>sTNF</w:t>
      </w:r>
      <w:proofErr w:type="spellEnd"/>
      <w:r w:rsidRPr="008A3128">
        <w:rPr>
          <w:rFonts w:ascii="Book Antiqua" w:hAnsi="Book Antiqua" w:cs="Times New Roman"/>
          <w:sz w:val="24"/>
          <w:szCs w:val="24"/>
        </w:rPr>
        <w:t xml:space="preserve">-RII in patients with HCC than in patients with CLD (chronic liver disease associated with elevated liver enzyme levels), ASC (a symptomatic liver disease associated with normal liver enzyme levels), and the control group. However, the serum level of </w:t>
      </w:r>
      <w:proofErr w:type="spellStart"/>
      <w:r w:rsidRPr="008A3128">
        <w:rPr>
          <w:rFonts w:ascii="Book Antiqua" w:hAnsi="Book Antiqua" w:cs="Times New Roman"/>
          <w:sz w:val="24"/>
          <w:szCs w:val="24"/>
        </w:rPr>
        <w:t>sTNF</w:t>
      </w:r>
      <w:proofErr w:type="spellEnd"/>
      <w:r w:rsidRPr="008A3128">
        <w:rPr>
          <w:rFonts w:ascii="Book Antiqua" w:hAnsi="Book Antiqua" w:cs="Times New Roman"/>
          <w:sz w:val="24"/>
          <w:szCs w:val="24"/>
        </w:rPr>
        <w:t xml:space="preserve">-RII was significantly </w:t>
      </w:r>
      <w:r w:rsidRPr="008A3128">
        <w:rPr>
          <w:rFonts w:ascii="Book Antiqua" w:hAnsi="Book Antiqua" w:cs="Times New Roman"/>
          <w:sz w:val="24"/>
          <w:szCs w:val="24"/>
        </w:rPr>
        <w:lastRenderedPageBreak/>
        <w:t xml:space="preserve">higher in patients with LC than in HCC patients in our current study </w:t>
      </w:r>
      <w:r w:rsidRPr="008A3128">
        <w:rPr>
          <w:rFonts w:ascii="Book Antiqua" w:hAnsi="Book Antiqua" w:cs="Times New Roman"/>
          <w:bCs/>
          <w:sz w:val="24"/>
          <w:szCs w:val="24"/>
        </w:rPr>
        <w:t>(</w:t>
      </w:r>
      <w:r w:rsidR="00711CD6" w:rsidRPr="008A3128">
        <w:rPr>
          <w:rFonts w:ascii="Book Antiqua" w:hAnsi="Book Antiqua" w:cs="Times New Roman"/>
          <w:bCs/>
          <w:i/>
          <w:sz w:val="24"/>
          <w:szCs w:val="24"/>
        </w:rPr>
        <w:t>P</w:t>
      </w:r>
      <w:r w:rsidR="008A3128">
        <w:rPr>
          <w:rFonts w:ascii="Book Antiqua" w:eastAsiaTheme="minorEastAsia" w:hAnsi="Book Antiqua" w:cs="Times New Roman" w:hint="eastAsia"/>
          <w:bCs/>
          <w:i/>
          <w:sz w:val="24"/>
          <w:szCs w:val="24"/>
          <w:lang w:eastAsia="zh-CN"/>
        </w:rPr>
        <w:t xml:space="preserve"> </w:t>
      </w:r>
      <w:r w:rsidRPr="008A3128">
        <w:rPr>
          <w:rFonts w:ascii="Book Antiqua" w:hAnsi="Book Antiqua" w:cs="Times New Roman"/>
          <w:bCs/>
          <w:sz w:val="24"/>
          <w:szCs w:val="24"/>
        </w:rPr>
        <w:t>&lt; 0.001)</w:t>
      </w:r>
      <w:r w:rsidRPr="008A3128">
        <w:rPr>
          <w:rFonts w:ascii="Book Antiqua" w:hAnsi="Book Antiqua" w:cs="Times New Roman"/>
          <w:sz w:val="24"/>
          <w:szCs w:val="24"/>
        </w:rPr>
        <w:t xml:space="preserve">. The ROC curve analysis of the individual markers revealed that the serum level of </w:t>
      </w:r>
      <w:proofErr w:type="spellStart"/>
      <w:r w:rsidRPr="008A3128">
        <w:rPr>
          <w:rFonts w:ascii="Book Antiqua" w:hAnsi="Book Antiqua" w:cs="Times New Roman"/>
          <w:sz w:val="24"/>
          <w:szCs w:val="24"/>
        </w:rPr>
        <w:t>sTNF</w:t>
      </w:r>
      <w:proofErr w:type="spellEnd"/>
      <w:r w:rsidRPr="008A3128">
        <w:rPr>
          <w:rFonts w:ascii="Book Antiqua" w:hAnsi="Book Antiqua" w:cs="Times New Roman"/>
          <w:sz w:val="24"/>
          <w:szCs w:val="24"/>
        </w:rPr>
        <w:t xml:space="preserve">-RII had excellent diagnostic accuracy in discriminating the HCC group from the control group, because the AUC was in the range of </w:t>
      </w:r>
      <w:r w:rsidRPr="008A3128">
        <w:rPr>
          <w:rFonts w:ascii="Book Antiqua" w:hAnsi="Book Antiqua" w:cs="Times New Roman"/>
          <w:bCs/>
          <w:sz w:val="24"/>
          <w:szCs w:val="24"/>
        </w:rPr>
        <w:t>(0.9-1),</w:t>
      </w:r>
      <w:r w:rsidRPr="008A3128">
        <w:rPr>
          <w:rFonts w:ascii="Book Antiqua" w:hAnsi="Book Antiqua" w:cs="Times New Roman"/>
          <w:sz w:val="24"/>
          <w:szCs w:val="24"/>
        </w:rPr>
        <w:t xml:space="preserve"> and fair diagnostic accuracy in discriminating the HCC group from the CHC group, because the AUC was in the range of </w:t>
      </w:r>
      <w:r w:rsidRPr="008A3128">
        <w:rPr>
          <w:rFonts w:ascii="Book Antiqua" w:hAnsi="Book Antiqua" w:cs="Times New Roman"/>
          <w:bCs/>
          <w:sz w:val="24"/>
          <w:szCs w:val="24"/>
        </w:rPr>
        <w:t>(0.7-0.79),</w:t>
      </w:r>
      <w:r w:rsidRPr="008A3128">
        <w:rPr>
          <w:rFonts w:ascii="Book Antiqua" w:hAnsi="Book Antiqua" w:cs="Times New Roman"/>
          <w:sz w:val="24"/>
          <w:szCs w:val="24"/>
        </w:rPr>
        <w:t xml:space="preserve"> whereas its diagnostic accuracy in discriminating between the HCC group and LC group was insignificant, because the AUC was below </w:t>
      </w:r>
      <w:r w:rsidRPr="008A3128">
        <w:rPr>
          <w:rFonts w:ascii="Book Antiqua" w:hAnsi="Book Antiqua" w:cs="Times New Roman"/>
          <w:bCs/>
          <w:sz w:val="24"/>
          <w:szCs w:val="24"/>
        </w:rPr>
        <w:t xml:space="preserve">0.5. </w:t>
      </w:r>
      <w:r w:rsidRPr="008A3128">
        <w:rPr>
          <w:rFonts w:ascii="Book Antiqua" w:hAnsi="Book Antiqua" w:cs="Times New Roman"/>
          <w:sz w:val="24"/>
          <w:szCs w:val="24"/>
        </w:rPr>
        <w:t xml:space="preserve">This result suggests that </w:t>
      </w:r>
      <w:proofErr w:type="spellStart"/>
      <w:r w:rsidRPr="008A3128">
        <w:rPr>
          <w:rFonts w:ascii="Book Antiqua" w:hAnsi="Book Antiqua" w:cs="Times New Roman"/>
          <w:sz w:val="24"/>
          <w:szCs w:val="24"/>
        </w:rPr>
        <w:t>sTNF</w:t>
      </w:r>
      <w:proofErr w:type="spellEnd"/>
      <w:r w:rsidRPr="008A3128">
        <w:rPr>
          <w:rFonts w:ascii="Book Antiqua" w:hAnsi="Book Antiqua" w:cs="Times New Roman"/>
          <w:sz w:val="24"/>
          <w:szCs w:val="24"/>
        </w:rPr>
        <w:t>-RII may be used as a diagnostic marker for the early detection of HCC in the normal population and CHC patients.</w:t>
      </w:r>
      <w:r w:rsidR="0049376F">
        <w:rPr>
          <w:rFonts w:ascii="Book Antiqua" w:hAnsi="Book Antiqua" w:cs="Times New Roman"/>
          <w:sz w:val="24"/>
          <w:szCs w:val="24"/>
        </w:rPr>
        <w:t xml:space="preserve"> </w:t>
      </w:r>
    </w:p>
    <w:p w:rsidR="00B07F65" w:rsidRPr="008A3128" w:rsidRDefault="00B07F65" w:rsidP="008A3128">
      <w:pPr>
        <w:autoSpaceDE w:val="0"/>
        <w:autoSpaceDN w:val="0"/>
        <w:bidi w:val="0"/>
        <w:adjustRightInd w:val="0"/>
        <w:snapToGrid w:val="0"/>
        <w:spacing w:after="0" w:line="360" w:lineRule="auto"/>
        <w:ind w:firstLineChars="100" w:firstLine="240"/>
        <w:jc w:val="both"/>
        <w:rPr>
          <w:rFonts w:ascii="Book Antiqua" w:hAnsi="Book Antiqua" w:cs="Times New Roman"/>
          <w:sz w:val="24"/>
          <w:szCs w:val="24"/>
        </w:rPr>
      </w:pPr>
      <w:r w:rsidRPr="008A3128">
        <w:rPr>
          <w:rFonts w:ascii="Book Antiqua" w:hAnsi="Book Antiqua" w:cs="Times New Roman"/>
          <w:sz w:val="24"/>
          <w:szCs w:val="24"/>
        </w:rPr>
        <w:t xml:space="preserve">The serum level of IL-8 was significantly elevated in patients with HCC and LC compared with the CHC group and healthy controls </w:t>
      </w:r>
      <w:r w:rsidRPr="008A3128">
        <w:rPr>
          <w:rFonts w:ascii="Book Antiqua" w:hAnsi="Book Antiqua" w:cs="Times New Roman"/>
          <w:bCs/>
          <w:sz w:val="24"/>
          <w:szCs w:val="24"/>
        </w:rPr>
        <w:t>(</w:t>
      </w:r>
      <w:r w:rsidR="00711CD6" w:rsidRPr="008A3128">
        <w:rPr>
          <w:rFonts w:ascii="Book Antiqua" w:hAnsi="Book Antiqua" w:cs="Times New Roman"/>
          <w:bCs/>
          <w:i/>
          <w:sz w:val="24"/>
          <w:szCs w:val="24"/>
        </w:rPr>
        <w:t>P</w:t>
      </w:r>
      <w:r w:rsidRPr="008A3128">
        <w:rPr>
          <w:rFonts w:ascii="Book Antiqua" w:hAnsi="Book Antiqua" w:cs="Times New Roman"/>
          <w:bCs/>
          <w:sz w:val="24"/>
          <w:szCs w:val="24"/>
        </w:rPr>
        <w:t xml:space="preserve"> &lt;</w:t>
      </w:r>
      <w:r w:rsidR="008A3128">
        <w:rPr>
          <w:rFonts w:ascii="Book Antiqua" w:eastAsiaTheme="minorEastAsia" w:hAnsi="Book Antiqua" w:cs="Times New Roman" w:hint="eastAsia"/>
          <w:bCs/>
          <w:sz w:val="24"/>
          <w:szCs w:val="24"/>
          <w:lang w:eastAsia="zh-CN"/>
        </w:rPr>
        <w:t xml:space="preserve"> </w:t>
      </w:r>
      <w:r w:rsidRPr="008A3128">
        <w:rPr>
          <w:rFonts w:ascii="Book Antiqua" w:hAnsi="Book Antiqua" w:cs="Times New Roman"/>
          <w:bCs/>
          <w:sz w:val="24"/>
          <w:szCs w:val="24"/>
        </w:rPr>
        <w:t>0.001).</w:t>
      </w:r>
      <w:r w:rsidRPr="008A3128">
        <w:rPr>
          <w:rFonts w:ascii="Book Antiqua" w:hAnsi="Book Antiqua" w:cs="Times New Roman"/>
          <w:sz w:val="24"/>
          <w:szCs w:val="24"/>
        </w:rPr>
        <w:t xml:space="preserve"> This result is concordant with results from a previous study by </w:t>
      </w:r>
      <w:proofErr w:type="spellStart"/>
      <w:r w:rsidRPr="008A3128">
        <w:rPr>
          <w:rFonts w:ascii="Book Antiqua" w:hAnsi="Book Antiqua" w:cs="Times New Roman"/>
          <w:sz w:val="24"/>
          <w:szCs w:val="24"/>
        </w:rPr>
        <w:t>Elewa</w:t>
      </w:r>
      <w:proofErr w:type="spellEnd"/>
      <w:r w:rsidRPr="008A3128">
        <w:rPr>
          <w:rFonts w:ascii="Book Antiqua" w:hAnsi="Book Antiqua" w:cs="Times New Roman"/>
          <w:sz w:val="24"/>
          <w:szCs w:val="24"/>
        </w:rPr>
        <w:t xml:space="preserve"> </w:t>
      </w:r>
      <w:r w:rsidRPr="008A3128">
        <w:rPr>
          <w:rFonts w:ascii="Book Antiqua" w:hAnsi="Book Antiqua" w:cs="Times New Roman"/>
          <w:i/>
          <w:iCs/>
          <w:sz w:val="24"/>
          <w:szCs w:val="24"/>
        </w:rPr>
        <w:t>et al</w:t>
      </w:r>
      <w:r w:rsidRPr="008A3128">
        <w:rPr>
          <w:rFonts w:ascii="Book Antiqua" w:hAnsi="Book Antiqua" w:cs="Times New Roman"/>
          <w:sz w:val="24"/>
          <w:szCs w:val="24"/>
          <w:vertAlign w:val="superscript"/>
        </w:rPr>
        <w:t>[31]</w:t>
      </w:r>
      <w:r w:rsidRPr="008A3128">
        <w:rPr>
          <w:rFonts w:ascii="Book Antiqua" w:hAnsi="Book Antiqua" w:cs="Times New Roman"/>
          <w:sz w:val="24"/>
          <w:szCs w:val="24"/>
        </w:rPr>
        <w:t>, which has reported that the serum level of IL-8 is significantly higher in patients with HCV-associated HCC than in</w:t>
      </w:r>
      <w:r w:rsidRPr="008A3128">
        <w:rPr>
          <w:rFonts w:ascii="Book Antiqua" w:hAnsi="Book Antiqua" w:cs="TimesNewRomanPSMT"/>
          <w:sz w:val="24"/>
          <w:szCs w:val="24"/>
        </w:rPr>
        <w:t xml:space="preserve"> </w:t>
      </w:r>
      <w:r w:rsidRPr="008A3128">
        <w:rPr>
          <w:rFonts w:ascii="Book Antiqua" w:hAnsi="Book Antiqua" w:cs="Times New Roman"/>
          <w:sz w:val="24"/>
          <w:szCs w:val="24"/>
        </w:rPr>
        <w:t xml:space="preserve">patients with chronic hepatitis C without HCC and healthy controls, as well as a previous study by Ren </w:t>
      </w:r>
      <w:r w:rsidRPr="008A3128">
        <w:rPr>
          <w:rFonts w:ascii="Book Antiqua" w:hAnsi="Book Antiqua" w:cs="Times New Roman"/>
          <w:i/>
          <w:iCs/>
          <w:sz w:val="24"/>
          <w:szCs w:val="24"/>
        </w:rPr>
        <w:t>et al</w:t>
      </w:r>
      <w:r w:rsidRPr="008A3128">
        <w:rPr>
          <w:rFonts w:ascii="Book Antiqua" w:hAnsi="Book Antiqua" w:cs="Times New Roman"/>
          <w:sz w:val="24"/>
          <w:szCs w:val="24"/>
          <w:vertAlign w:val="superscript"/>
        </w:rPr>
        <w:t>[10]</w:t>
      </w:r>
      <w:r w:rsidRPr="008A3128">
        <w:rPr>
          <w:rFonts w:ascii="Book Antiqua" w:hAnsi="Book Antiqua" w:cs="Times New Roman"/>
          <w:sz w:val="24"/>
          <w:szCs w:val="24"/>
        </w:rPr>
        <w:t>,</w:t>
      </w:r>
      <w:r w:rsidRPr="008A3128">
        <w:rPr>
          <w:rFonts w:ascii="Book Antiqua" w:hAnsi="Book Antiqua" w:cs="Times New Roman"/>
          <w:bCs/>
          <w:sz w:val="24"/>
          <w:szCs w:val="24"/>
        </w:rPr>
        <w:t xml:space="preserve"> </w:t>
      </w:r>
      <w:r w:rsidRPr="008A3128">
        <w:rPr>
          <w:rFonts w:ascii="Book Antiqua" w:hAnsi="Book Antiqua" w:cs="Times New Roman"/>
          <w:sz w:val="24"/>
          <w:szCs w:val="24"/>
        </w:rPr>
        <w:t xml:space="preserve">which has reported that the IL-8 serum level is significantly higher in patients with </w:t>
      </w:r>
      <w:r w:rsidR="00290F99" w:rsidRPr="008A3128">
        <w:rPr>
          <w:rFonts w:ascii="Book Antiqua" w:hAnsi="Book Antiqua" w:cs="Times New Roman"/>
          <w:sz w:val="24"/>
          <w:szCs w:val="24"/>
        </w:rPr>
        <w:t>HCC than</w:t>
      </w:r>
      <w:r w:rsidRPr="008A3128">
        <w:rPr>
          <w:rFonts w:ascii="Book Antiqua" w:hAnsi="Book Antiqua" w:cs="Times New Roman"/>
          <w:sz w:val="24"/>
          <w:szCs w:val="24"/>
        </w:rPr>
        <w:t xml:space="preserve"> in the control group. Moreover, this result is in agreement with those from a previous study by</w:t>
      </w:r>
      <w:r w:rsidRPr="008A3128">
        <w:rPr>
          <w:rFonts w:ascii="Book Antiqua" w:hAnsi="Book Antiqua"/>
          <w:sz w:val="24"/>
          <w:szCs w:val="24"/>
        </w:rPr>
        <w:t xml:space="preserve"> </w:t>
      </w:r>
      <w:r w:rsidRPr="008A3128">
        <w:rPr>
          <w:rFonts w:ascii="Book Antiqua" w:hAnsi="Book Antiqua" w:cs="Times New Roman"/>
          <w:sz w:val="24"/>
          <w:szCs w:val="24"/>
        </w:rPr>
        <w:t xml:space="preserve">Zimmermann </w:t>
      </w:r>
      <w:r w:rsidRPr="008A3128">
        <w:rPr>
          <w:rFonts w:ascii="Book Antiqua" w:hAnsi="Book Antiqua" w:cs="Times New Roman"/>
          <w:i/>
          <w:iCs/>
          <w:sz w:val="24"/>
          <w:szCs w:val="24"/>
        </w:rPr>
        <w:t>et al</w:t>
      </w:r>
      <w:r w:rsidRPr="008A3128">
        <w:rPr>
          <w:rFonts w:ascii="Book Antiqua" w:hAnsi="Book Antiqua" w:cs="Times New Roman"/>
          <w:sz w:val="24"/>
          <w:szCs w:val="24"/>
          <w:vertAlign w:val="superscript"/>
        </w:rPr>
        <w:t>[32]</w:t>
      </w:r>
      <w:r w:rsidRPr="008A3128">
        <w:rPr>
          <w:rFonts w:ascii="Book Antiqua" w:hAnsi="Book Antiqua" w:cs="Times New Roman"/>
          <w:sz w:val="24"/>
          <w:szCs w:val="24"/>
        </w:rPr>
        <w:t xml:space="preserve">, which has reported that the level of serum IL-8 is significantly higher in patients with LC than in those with CH and healthy controls. However, in the present study, there was no significant difference between the HCC group and the LC group, or between the CHC group and control group. ROC curve analysis of the individual markers revealed that the serum level of IL-8 had fair diagnostic accuracy in discriminating the HCC group from the CHC group, because the AUC was in the range of </w:t>
      </w:r>
      <w:r w:rsidRPr="008A3128">
        <w:rPr>
          <w:rFonts w:ascii="Book Antiqua" w:hAnsi="Book Antiqua" w:cs="Times New Roman"/>
          <w:bCs/>
          <w:sz w:val="24"/>
          <w:szCs w:val="24"/>
        </w:rPr>
        <w:t>(0.7-0.79),</w:t>
      </w:r>
      <w:r w:rsidRPr="008A3128">
        <w:rPr>
          <w:rFonts w:ascii="Book Antiqua" w:hAnsi="Book Antiqua" w:cs="Times New Roman"/>
          <w:sz w:val="24"/>
          <w:szCs w:val="24"/>
        </w:rPr>
        <w:t xml:space="preserve"> and had poor diagnostic accuracy in discriminating the HCC group from the control group, because the AUC was in the range of </w:t>
      </w:r>
      <w:r w:rsidRPr="008A3128">
        <w:rPr>
          <w:rFonts w:ascii="Book Antiqua" w:hAnsi="Book Antiqua" w:cs="Times New Roman"/>
          <w:bCs/>
          <w:sz w:val="24"/>
          <w:szCs w:val="24"/>
        </w:rPr>
        <w:t>(0.6-0.69),</w:t>
      </w:r>
      <w:r w:rsidRPr="008A3128">
        <w:rPr>
          <w:rFonts w:ascii="Book Antiqua" w:hAnsi="Book Antiqua" w:cs="Times New Roman"/>
          <w:sz w:val="24"/>
          <w:szCs w:val="24"/>
        </w:rPr>
        <w:t xml:space="preserve"> whereas it failed to have diagnostic accuracy in discriminating between the HCC group and the LC group, because the AUC was in the range of </w:t>
      </w:r>
      <w:r w:rsidRPr="008A3128">
        <w:rPr>
          <w:rFonts w:ascii="Book Antiqua" w:hAnsi="Book Antiqua" w:cs="Times New Roman"/>
          <w:bCs/>
          <w:sz w:val="24"/>
          <w:szCs w:val="24"/>
        </w:rPr>
        <w:t>(0.5-0.59).</w:t>
      </w:r>
      <w:r w:rsidRPr="008A3128">
        <w:rPr>
          <w:rFonts w:ascii="Book Antiqua" w:hAnsi="Book Antiqua" w:cs="Times New Roman"/>
          <w:sz w:val="24"/>
          <w:szCs w:val="24"/>
        </w:rPr>
        <w:t xml:space="preserve"> This result suggested that the serum level of IL-8 may be used as diagnostic marker for the early detection of HCC in CHC patients.</w:t>
      </w:r>
    </w:p>
    <w:p w:rsidR="00B07F65" w:rsidRPr="008A3128" w:rsidRDefault="00B07F65" w:rsidP="008A3128">
      <w:pPr>
        <w:pStyle w:val="a4"/>
        <w:shd w:val="clear" w:color="auto" w:fill="FFFFFF"/>
        <w:adjustRightInd w:val="0"/>
        <w:snapToGrid w:val="0"/>
        <w:spacing w:after="0" w:line="360" w:lineRule="auto"/>
        <w:ind w:firstLineChars="100" w:firstLine="240"/>
        <w:jc w:val="both"/>
        <w:rPr>
          <w:rFonts w:ascii="Book Antiqua" w:hAnsi="Book Antiqua"/>
          <w:lang w:bidi="ar-EG"/>
        </w:rPr>
      </w:pPr>
      <w:r w:rsidRPr="008A3128">
        <w:rPr>
          <w:rFonts w:ascii="Book Antiqua" w:hAnsi="Book Antiqua"/>
        </w:rPr>
        <w:t xml:space="preserve">Correlation studies </w:t>
      </w:r>
      <w:r w:rsidRPr="008A3128">
        <w:rPr>
          <w:rFonts w:ascii="Book Antiqua" w:hAnsi="Book Antiqua"/>
          <w:bCs/>
        </w:rPr>
        <w:t>(</w:t>
      </w:r>
      <w:r w:rsidR="00136B3B">
        <w:rPr>
          <w:rFonts w:ascii="Book Antiqua" w:hAnsi="Book Antiqua"/>
          <w:bCs/>
        </w:rPr>
        <w:t>Figure</w:t>
      </w:r>
      <w:r w:rsidRPr="008A3128">
        <w:rPr>
          <w:rFonts w:ascii="Book Antiqua" w:hAnsi="Book Antiqua"/>
          <w:bCs/>
        </w:rPr>
        <w:t xml:space="preserve"> </w:t>
      </w:r>
      <w:r w:rsidR="00136B3B">
        <w:rPr>
          <w:rFonts w:ascii="Book Antiqua" w:eastAsiaTheme="minorEastAsia" w:hAnsi="Book Antiqua" w:hint="eastAsia"/>
          <w:bCs/>
          <w:lang w:eastAsia="zh-CN"/>
        </w:rPr>
        <w:t>5</w:t>
      </w:r>
      <w:r w:rsidRPr="008A3128">
        <w:rPr>
          <w:rFonts w:ascii="Book Antiqua" w:hAnsi="Book Antiqua"/>
          <w:bCs/>
        </w:rPr>
        <w:t>)</w:t>
      </w:r>
      <w:r w:rsidRPr="008A3128">
        <w:rPr>
          <w:rFonts w:ascii="Book Antiqua" w:hAnsi="Book Antiqua"/>
        </w:rPr>
        <w:t xml:space="preserve"> showing the interplay between the studied markers revealed a moderately positive correlation between </w:t>
      </w:r>
      <w:proofErr w:type="spellStart"/>
      <w:r w:rsidRPr="008A3128">
        <w:rPr>
          <w:rFonts w:ascii="Book Antiqua" w:hAnsi="Book Antiqua"/>
        </w:rPr>
        <w:t>sTNF</w:t>
      </w:r>
      <w:proofErr w:type="spellEnd"/>
      <w:r w:rsidRPr="008A3128">
        <w:rPr>
          <w:rFonts w:ascii="Book Antiqua" w:hAnsi="Book Antiqua"/>
        </w:rPr>
        <w:t>-RII and sICAM-1. A possible explanation of this result is that ICAM-1 expression is regulated through four primary pathways: NF-</w:t>
      </w:r>
      <w:proofErr w:type="spellStart"/>
      <w:r w:rsidR="008A3128">
        <w:rPr>
          <w:rFonts w:ascii="Book Antiqua" w:hAnsi="Book Antiqua"/>
        </w:rPr>
        <w:t>κ</w:t>
      </w:r>
      <w:r w:rsidRPr="008A3128">
        <w:rPr>
          <w:rFonts w:ascii="Book Antiqua" w:hAnsi="Book Antiqua"/>
        </w:rPr>
        <w:t>B</w:t>
      </w:r>
      <w:proofErr w:type="spellEnd"/>
      <w:r w:rsidRPr="008A3128">
        <w:rPr>
          <w:rFonts w:ascii="Book Antiqua" w:hAnsi="Book Antiqua"/>
        </w:rPr>
        <w:t xml:space="preserve">, </w:t>
      </w:r>
      <w:r w:rsidRPr="008A3128">
        <w:rPr>
          <w:rFonts w:ascii="Book Antiqua" w:hAnsi="Book Antiqua"/>
        </w:rPr>
        <w:lastRenderedPageBreak/>
        <w:t xml:space="preserve">JAK/STAT and IFN-g, AP-1 and MAP Kinase, and PKC pathways. Ultimately, ICAM-1 is regulated at the level of transcription by </w:t>
      </w:r>
      <w:r w:rsidR="008A3128">
        <w:rPr>
          <w:rFonts w:ascii="Book Antiqua" w:hAnsi="Book Antiqua"/>
        </w:rPr>
        <w:t>one of these signaling cascades</w:t>
      </w:r>
      <w:r w:rsidRPr="008A3128">
        <w:rPr>
          <w:rFonts w:ascii="Book Antiqua" w:hAnsi="Book Antiqua"/>
          <w:vertAlign w:val="superscript"/>
        </w:rPr>
        <w:t>[33]</w:t>
      </w:r>
      <w:r w:rsidRPr="008A3128">
        <w:rPr>
          <w:rFonts w:ascii="Book Antiqua" w:hAnsi="Book Antiqua"/>
          <w:bCs/>
        </w:rPr>
        <w:t xml:space="preserve">. </w:t>
      </w:r>
      <w:r w:rsidRPr="008A3128">
        <w:rPr>
          <w:rFonts w:ascii="Book Antiqua" w:hAnsi="Book Antiqua"/>
        </w:rPr>
        <w:t xml:space="preserve">It has previously been reported that binding of TNF-α causes </w:t>
      </w:r>
      <w:proofErr w:type="spellStart"/>
      <w:r w:rsidRPr="008A3128">
        <w:rPr>
          <w:rFonts w:ascii="Book Antiqua" w:hAnsi="Book Antiqua"/>
        </w:rPr>
        <w:t>trimerization</w:t>
      </w:r>
      <w:proofErr w:type="spellEnd"/>
      <w:r w:rsidRPr="008A3128">
        <w:rPr>
          <w:rFonts w:ascii="Book Antiqua" w:hAnsi="Book Antiqua"/>
        </w:rPr>
        <w:t xml:space="preserve"> of TNFR-II, enabling its direct interaction with TRAF-II, resulting in the activation of transcription factors NF-</w:t>
      </w:r>
      <w:proofErr w:type="spellStart"/>
      <w:r w:rsidRPr="008A3128">
        <w:rPr>
          <w:rFonts w:ascii="Book Antiqua" w:hAnsi="Book Antiqua"/>
        </w:rPr>
        <w:t>κB</w:t>
      </w:r>
      <w:proofErr w:type="spellEnd"/>
      <w:r w:rsidRPr="008A3128">
        <w:rPr>
          <w:rFonts w:ascii="Book Antiqua" w:hAnsi="Book Antiqua"/>
        </w:rPr>
        <w:t xml:space="preserve"> or AP-1 </w:t>
      </w:r>
      <w:r w:rsidRPr="008A3128">
        <w:rPr>
          <w:rFonts w:ascii="Book Antiqua" w:hAnsi="Book Antiqua"/>
          <w:vertAlign w:val="superscript"/>
        </w:rPr>
        <w:t>[34]</w:t>
      </w:r>
      <w:r w:rsidRPr="008A3128">
        <w:rPr>
          <w:rFonts w:ascii="Book Antiqua" w:hAnsi="Book Antiqua"/>
        </w:rPr>
        <w:t xml:space="preserve">, and in turn leading to subsequent expression of ICAM-1. Additionally, there was a moderately positive correlation between </w:t>
      </w:r>
      <w:proofErr w:type="spellStart"/>
      <w:r w:rsidRPr="008A3128">
        <w:rPr>
          <w:rFonts w:ascii="Book Antiqua" w:hAnsi="Book Antiqua"/>
        </w:rPr>
        <w:t>sTNF</w:t>
      </w:r>
      <w:proofErr w:type="spellEnd"/>
      <w:r w:rsidRPr="008A3128">
        <w:rPr>
          <w:rFonts w:ascii="Book Antiqua" w:hAnsi="Book Antiqua"/>
        </w:rPr>
        <w:t>-RII and β-catenin. A possible explanation for this result is that</w:t>
      </w:r>
      <w:r w:rsidRPr="008A3128">
        <w:rPr>
          <w:rFonts w:ascii="Book Antiqua" w:hAnsi="Book Antiqua"/>
          <w:bCs/>
        </w:rPr>
        <w:t xml:space="preserve"> </w:t>
      </w:r>
      <w:r w:rsidRPr="008A3128">
        <w:rPr>
          <w:rFonts w:ascii="Book Antiqua" w:hAnsi="Book Antiqua"/>
        </w:rPr>
        <w:t>TNF-RII can also activate endothelial/epithelial tyrosine kinase (</w:t>
      </w:r>
      <w:proofErr w:type="spellStart"/>
      <w:r w:rsidRPr="008A3128">
        <w:rPr>
          <w:rFonts w:ascii="Book Antiqua" w:hAnsi="Book Antiqua"/>
        </w:rPr>
        <w:t>Etk</w:t>
      </w:r>
      <w:proofErr w:type="spellEnd"/>
      <w:r w:rsidRPr="008A3128">
        <w:rPr>
          <w:rFonts w:ascii="Book Antiqua" w:hAnsi="Book Antiqua"/>
        </w:rPr>
        <w:t xml:space="preserve">) independently of TRAF2. Active </w:t>
      </w:r>
      <w:proofErr w:type="spellStart"/>
      <w:r w:rsidRPr="008A3128">
        <w:rPr>
          <w:rFonts w:ascii="Book Antiqua" w:hAnsi="Book Antiqua"/>
        </w:rPr>
        <w:t>Etk</w:t>
      </w:r>
      <w:proofErr w:type="spellEnd"/>
      <w:r w:rsidRPr="008A3128">
        <w:rPr>
          <w:rFonts w:ascii="Book Antiqua" w:hAnsi="Book Antiqua"/>
        </w:rPr>
        <w:t xml:space="preserve"> mediates crosstalk with vascular endothelial growth factor receptor 2 (VEGFR2) through reciprocal phosphorylation, resulting in the activation of the phosphatidylinositol 3-kinas</w:t>
      </w:r>
      <w:r w:rsidR="001F1855">
        <w:rPr>
          <w:rFonts w:ascii="Book Antiqua" w:hAnsi="Book Antiqua"/>
        </w:rPr>
        <w:t>e (PI3K)-</w:t>
      </w:r>
      <w:proofErr w:type="spellStart"/>
      <w:r w:rsidR="001F1855">
        <w:rPr>
          <w:rFonts w:ascii="Book Antiqua" w:hAnsi="Book Antiqua"/>
        </w:rPr>
        <w:t>Akt</w:t>
      </w:r>
      <w:proofErr w:type="spellEnd"/>
      <w:r w:rsidR="001F1855">
        <w:rPr>
          <w:rFonts w:ascii="Book Antiqua" w:hAnsi="Book Antiqua"/>
        </w:rPr>
        <w:t xml:space="preserve"> </w:t>
      </w:r>
      <w:proofErr w:type="spellStart"/>
      <w:r w:rsidR="001F1855">
        <w:rPr>
          <w:rFonts w:ascii="Book Antiqua" w:hAnsi="Book Antiqua"/>
        </w:rPr>
        <w:t>angiogenic</w:t>
      </w:r>
      <w:proofErr w:type="spellEnd"/>
      <w:r w:rsidR="001F1855">
        <w:rPr>
          <w:rFonts w:ascii="Book Antiqua" w:hAnsi="Book Antiqua"/>
        </w:rPr>
        <w:t xml:space="preserve"> pathway</w:t>
      </w:r>
      <w:r w:rsidRPr="008A3128">
        <w:rPr>
          <w:rFonts w:ascii="Book Antiqua" w:hAnsi="Book Antiqua"/>
          <w:vertAlign w:val="superscript"/>
        </w:rPr>
        <w:t>[34]</w:t>
      </w:r>
      <w:r w:rsidRPr="008A3128">
        <w:rPr>
          <w:rFonts w:ascii="Book Antiqua" w:hAnsi="Book Antiqua"/>
          <w:lang w:bidi="ar-EG"/>
        </w:rPr>
        <w:t>.</w:t>
      </w:r>
      <w:r w:rsidRPr="008A3128">
        <w:rPr>
          <w:rFonts w:ascii="Book Antiqua" w:hAnsi="Book Antiqua"/>
        </w:rPr>
        <w:t xml:space="preserve"> PI3K (phosphatidylinositol 3-Kinase)-mediated activation of </w:t>
      </w:r>
      <w:proofErr w:type="spellStart"/>
      <w:r w:rsidRPr="008A3128">
        <w:rPr>
          <w:rFonts w:ascii="Book Antiqua" w:hAnsi="Book Antiqua"/>
        </w:rPr>
        <w:t>Akt</w:t>
      </w:r>
      <w:proofErr w:type="spellEnd"/>
      <w:r w:rsidRPr="008A3128">
        <w:rPr>
          <w:rFonts w:ascii="Book Antiqua" w:hAnsi="Book Antiqua"/>
        </w:rPr>
        <w:t>/PKB (protein kinase-B)</w:t>
      </w:r>
      <w:r w:rsidRPr="008A3128">
        <w:rPr>
          <w:rFonts w:ascii="Book Antiqua" w:hAnsi="Book Antiqua"/>
          <w:lang w:bidi="ar-EG"/>
        </w:rPr>
        <w:t xml:space="preserve"> </w:t>
      </w:r>
      <w:r w:rsidRPr="008A3128">
        <w:rPr>
          <w:rFonts w:ascii="Book Antiqua" w:hAnsi="Book Antiqua"/>
        </w:rPr>
        <w:t>negatively</w:t>
      </w:r>
      <w:r w:rsidRPr="008A3128">
        <w:rPr>
          <w:rFonts w:ascii="Book Antiqua" w:hAnsi="Book Antiqua"/>
          <w:lang w:bidi="ar-EG"/>
        </w:rPr>
        <w:t xml:space="preserve"> </w:t>
      </w:r>
      <w:r w:rsidR="008A3128">
        <w:rPr>
          <w:rFonts w:ascii="Book Antiqua" w:hAnsi="Book Antiqua"/>
        </w:rPr>
        <w:t>regulates GSK3</w:t>
      </w:r>
      <w:r w:rsidRPr="008A3128">
        <w:rPr>
          <w:rFonts w:ascii="Book Antiqua" w:hAnsi="Book Antiqua"/>
          <w:vertAlign w:val="superscript"/>
        </w:rPr>
        <w:t>[35]</w:t>
      </w:r>
      <w:r w:rsidRPr="008A3128">
        <w:rPr>
          <w:rFonts w:ascii="Book Antiqua" w:hAnsi="Book Antiqua"/>
          <w:lang w:bidi="ar-EG"/>
        </w:rPr>
        <w:t>.</w:t>
      </w:r>
      <w:r w:rsidRPr="008A3128">
        <w:rPr>
          <w:rFonts w:ascii="Book Antiqua" w:hAnsi="Book Antiqua"/>
        </w:rPr>
        <w:t xml:space="preserve"> When GSK3 is active, it phosphorylates APC and β-catenin and stimulates an interaction between β-catenin and Beta-TRCP (Beta-</w:t>
      </w:r>
      <w:proofErr w:type="spellStart"/>
      <w:r w:rsidRPr="008A3128">
        <w:rPr>
          <w:rFonts w:ascii="Book Antiqua" w:hAnsi="Book Antiqua"/>
        </w:rPr>
        <w:t>transducin</w:t>
      </w:r>
      <w:proofErr w:type="spellEnd"/>
      <w:r w:rsidRPr="008A3128">
        <w:rPr>
          <w:rFonts w:ascii="Book Antiqua" w:hAnsi="Book Antiqua"/>
        </w:rPr>
        <w:t xml:space="preserve"> repeat-containing protein), a regulator of E3 ubiquitin ligase, which de</w:t>
      </w:r>
      <w:r w:rsidR="008A3128">
        <w:rPr>
          <w:rFonts w:ascii="Book Antiqua" w:hAnsi="Book Antiqua"/>
        </w:rPr>
        <w:t>grades β-catenin in proteasomes</w:t>
      </w:r>
      <w:r w:rsidRPr="008A3128">
        <w:rPr>
          <w:rFonts w:ascii="Book Antiqua" w:hAnsi="Book Antiqua"/>
          <w:vertAlign w:val="superscript"/>
        </w:rPr>
        <w:t>[36]</w:t>
      </w:r>
      <w:r w:rsidRPr="008A3128">
        <w:rPr>
          <w:rFonts w:ascii="Book Antiqua" w:hAnsi="Book Antiqua"/>
          <w:lang w:bidi="ar-EG"/>
        </w:rPr>
        <w:t xml:space="preserve">. </w:t>
      </w:r>
      <w:r w:rsidRPr="008A3128">
        <w:rPr>
          <w:rFonts w:ascii="Book Antiqua" w:hAnsi="Book Antiqua"/>
        </w:rPr>
        <w:t>Thus, the inactivation of GSK3</w:t>
      </w:r>
      <w:r w:rsidRPr="008A3128">
        <w:rPr>
          <w:rFonts w:ascii="Book Antiqua" w:hAnsi="Book Antiqua"/>
          <w:lang w:bidi="ar-EG"/>
        </w:rPr>
        <w:t xml:space="preserve"> inhibits</w:t>
      </w:r>
      <w:r w:rsidRPr="008A3128">
        <w:rPr>
          <w:rFonts w:ascii="Book Antiqua" w:hAnsi="Book Antiqua"/>
        </w:rPr>
        <w:t xml:space="preserve"> β-catenin</w:t>
      </w:r>
      <w:r w:rsidRPr="008A3128">
        <w:rPr>
          <w:rFonts w:ascii="Book Antiqua" w:hAnsi="Book Antiqua"/>
          <w:lang w:bidi="ar-EG"/>
        </w:rPr>
        <w:t xml:space="preserve"> phosphorylation and subsequent degradation, leading to the nuclear accumulation of</w:t>
      </w:r>
      <w:r w:rsidRPr="008A3128">
        <w:rPr>
          <w:rFonts w:ascii="Book Antiqua" w:hAnsi="Book Antiqua"/>
        </w:rPr>
        <w:t xml:space="preserve"> β-catenin</w:t>
      </w:r>
      <w:r w:rsidRPr="008A3128">
        <w:rPr>
          <w:rFonts w:ascii="Book Antiqua" w:hAnsi="Book Antiqua"/>
          <w:lang w:bidi="ar-EG"/>
        </w:rPr>
        <w:t xml:space="preserve">. Moreover, our previous study, </w:t>
      </w:r>
      <w:proofErr w:type="spellStart"/>
      <w:r w:rsidRPr="008A3128">
        <w:rPr>
          <w:rFonts w:ascii="Book Antiqua" w:hAnsi="Book Antiqua"/>
          <w:lang w:bidi="ar-EG"/>
        </w:rPr>
        <w:t>Zekri</w:t>
      </w:r>
      <w:proofErr w:type="spellEnd"/>
      <w:r w:rsidRPr="008A3128">
        <w:rPr>
          <w:rFonts w:ascii="Book Antiqua" w:hAnsi="Book Antiqua"/>
          <w:lang w:bidi="ar-EG"/>
        </w:rPr>
        <w:t xml:space="preserve"> </w:t>
      </w:r>
      <w:r w:rsidR="008A3128">
        <w:rPr>
          <w:rFonts w:ascii="Book Antiqua" w:hAnsi="Book Antiqua"/>
          <w:i/>
          <w:iCs/>
          <w:lang w:bidi="ar-EG"/>
        </w:rPr>
        <w:t>et al</w:t>
      </w:r>
      <w:r w:rsidRPr="008A3128">
        <w:rPr>
          <w:rFonts w:ascii="Book Antiqua" w:hAnsi="Book Antiqua"/>
          <w:vertAlign w:val="superscript"/>
        </w:rPr>
        <w:t>[20]</w:t>
      </w:r>
      <w:r w:rsidRPr="008A3128">
        <w:rPr>
          <w:rFonts w:ascii="Book Antiqua" w:hAnsi="Book Antiqua"/>
        </w:rPr>
        <w:t xml:space="preserve"> </w:t>
      </w:r>
      <w:r w:rsidRPr="008A3128">
        <w:rPr>
          <w:rFonts w:ascii="Book Antiqua" w:hAnsi="Book Antiqua"/>
          <w:lang w:bidi="ar-EG"/>
        </w:rPr>
        <w:t xml:space="preserve">has used correlation analysis of the expressed genes in HCC cases associated with HCV infection to reveal a significant negative correlation between GSK3B and AKT </w:t>
      </w:r>
      <w:r w:rsidRPr="008A3128">
        <w:rPr>
          <w:rFonts w:ascii="Book Antiqua" w:hAnsi="Book Antiqua"/>
          <w:bCs/>
          <w:lang w:bidi="ar-EG"/>
        </w:rPr>
        <w:t>(</w:t>
      </w:r>
      <w:r w:rsidR="00711CD6" w:rsidRPr="008A3128">
        <w:rPr>
          <w:rFonts w:ascii="Book Antiqua" w:hAnsi="Book Antiqua"/>
          <w:bCs/>
          <w:i/>
          <w:lang w:bidi="ar-EG"/>
        </w:rPr>
        <w:t>P</w:t>
      </w:r>
      <w:r w:rsidR="008A3128">
        <w:rPr>
          <w:rFonts w:ascii="Book Antiqua" w:eastAsiaTheme="minorEastAsia" w:hAnsi="Book Antiqua" w:hint="eastAsia"/>
          <w:bCs/>
          <w:i/>
          <w:lang w:eastAsia="zh-CN" w:bidi="ar-EG"/>
        </w:rPr>
        <w:t xml:space="preserve"> </w:t>
      </w:r>
      <w:r w:rsidRPr="008A3128">
        <w:rPr>
          <w:rFonts w:ascii="Book Antiqua" w:hAnsi="Book Antiqua"/>
          <w:bCs/>
          <w:lang w:bidi="ar-EG"/>
        </w:rPr>
        <w:t>=</w:t>
      </w:r>
      <w:r w:rsidR="008A3128">
        <w:rPr>
          <w:rFonts w:ascii="Book Antiqua" w:eastAsiaTheme="minorEastAsia" w:hAnsi="Book Antiqua" w:hint="eastAsia"/>
          <w:bCs/>
          <w:lang w:eastAsia="zh-CN" w:bidi="ar-EG"/>
        </w:rPr>
        <w:t xml:space="preserve"> </w:t>
      </w:r>
      <w:r w:rsidRPr="008A3128">
        <w:rPr>
          <w:rFonts w:ascii="Book Antiqua" w:hAnsi="Book Antiqua"/>
          <w:bCs/>
          <w:lang w:bidi="ar-EG"/>
        </w:rPr>
        <w:t>0.04),</w:t>
      </w:r>
      <w:r w:rsidRPr="008A3128">
        <w:rPr>
          <w:rFonts w:ascii="Book Antiqua" w:hAnsi="Book Antiqua"/>
          <w:lang w:bidi="ar-EG"/>
        </w:rPr>
        <w:t xml:space="preserve"> characterized by GSK3B </w:t>
      </w:r>
      <w:proofErr w:type="spellStart"/>
      <w:r w:rsidRPr="008A3128">
        <w:rPr>
          <w:rFonts w:ascii="Book Antiqua" w:hAnsi="Book Antiqua"/>
          <w:lang w:bidi="ar-EG"/>
        </w:rPr>
        <w:t>downregulation</w:t>
      </w:r>
      <w:proofErr w:type="spellEnd"/>
      <w:r w:rsidRPr="008A3128">
        <w:rPr>
          <w:rFonts w:ascii="Book Antiqua" w:hAnsi="Book Antiqua"/>
          <w:lang w:bidi="ar-EG"/>
        </w:rPr>
        <w:t xml:space="preserve"> with overexpression of AKT at the m-RNA level. </w:t>
      </w:r>
    </w:p>
    <w:p w:rsidR="00B07F65" w:rsidRPr="00D05F24" w:rsidRDefault="00B07F65" w:rsidP="008A3128">
      <w:pPr>
        <w:bidi w:val="0"/>
        <w:adjustRightInd w:val="0"/>
        <w:snapToGrid w:val="0"/>
        <w:spacing w:after="0" w:line="360" w:lineRule="auto"/>
        <w:ind w:firstLineChars="100" w:firstLine="240"/>
        <w:jc w:val="both"/>
        <w:rPr>
          <w:rFonts w:ascii="Book Antiqua" w:hAnsi="Book Antiqua" w:cs="Times New Roman"/>
          <w:sz w:val="24"/>
          <w:szCs w:val="24"/>
        </w:rPr>
      </w:pPr>
      <w:r w:rsidRPr="00D05F24">
        <w:rPr>
          <w:rFonts w:ascii="Book Antiqua" w:hAnsi="Book Antiqua" w:cs="Times New Roman"/>
          <w:sz w:val="24"/>
          <w:szCs w:val="24"/>
        </w:rPr>
        <w:t xml:space="preserve">Further analysis of the data, using the R package and different modules for binary and multi-class classifiers based on generalized linear models, was carried out to model the top performing markers with AFP, in order to improve the diagnostic performance and the predictive power for the early detection of HCC. ROC curve analysis of the different modules revealed that using a binary classifier over different pairwise comparisons was superior to using the multi-class classification. Additionally, using a binary classifier based on a linear model offered an improvement in the diagnostic performance over using the top performing individual marker in each pairwise comparison. The performance of the binary classifier based linear model was evaluated by measuring the predictive power (PPV). The performance of the </w:t>
      </w:r>
      <w:r w:rsidRPr="00D05F24">
        <w:rPr>
          <w:rFonts w:ascii="Book Antiqua" w:hAnsi="Book Antiqua" w:cs="Times New Roman"/>
          <w:sz w:val="24"/>
          <w:szCs w:val="24"/>
        </w:rPr>
        <w:lastRenderedPageBreak/>
        <w:t>model was high, because the PPV was in the range of (87%-100%) over different pairwise comparisons.</w:t>
      </w:r>
    </w:p>
    <w:p w:rsidR="00B07F65" w:rsidRPr="008A3128" w:rsidRDefault="00B07F65" w:rsidP="008A3128">
      <w:pPr>
        <w:bidi w:val="0"/>
        <w:adjustRightInd w:val="0"/>
        <w:snapToGrid w:val="0"/>
        <w:spacing w:after="0" w:line="360" w:lineRule="auto"/>
        <w:ind w:firstLineChars="100" w:firstLine="240"/>
        <w:jc w:val="both"/>
        <w:rPr>
          <w:rFonts w:ascii="Book Antiqua" w:hAnsi="Book Antiqua" w:cs="Times New Roman"/>
          <w:sz w:val="24"/>
          <w:szCs w:val="24"/>
        </w:rPr>
      </w:pPr>
      <w:r w:rsidRPr="008A3128">
        <w:rPr>
          <w:rFonts w:ascii="Book Antiqua" w:hAnsi="Book Antiqua" w:cs="Times New Roman"/>
          <w:sz w:val="24"/>
          <w:szCs w:val="24"/>
        </w:rPr>
        <w:t xml:space="preserve">From these models </w:t>
      </w:r>
      <w:r w:rsidRPr="008A3128">
        <w:rPr>
          <w:rFonts w:ascii="Book Antiqua" w:hAnsi="Book Antiqua" w:cs="Times New Roman"/>
          <w:bCs/>
          <w:sz w:val="24"/>
          <w:szCs w:val="24"/>
        </w:rPr>
        <w:t>(Table 7)</w:t>
      </w:r>
      <w:r w:rsidRPr="008A3128">
        <w:rPr>
          <w:rFonts w:ascii="Book Antiqua" w:hAnsi="Book Antiqua" w:cs="Times New Roman"/>
          <w:sz w:val="24"/>
          <w:szCs w:val="24"/>
        </w:rPr>
        <w:t>, only three markers (</w:t>
      </w:r>
      <w:proofErr w:type="spellStart"/>
      <w:r w:rsidRPr="008A3128">
        <w:rPr>
          <w:rFonts w:ascii="Book Antiqua" w:hAnsi="Book Antiqua" w:cs="Times New Roman"/>
          <w:sz w:val="24"/>
          <w:szCs w:val="24"/>
        </w:rPr>
        <w:t>sTNF</w:t>
      </w:r>
      <w:proofErr w:type="spellEnd"/>
      <w:r w:rsidRPr="008A3128">
        <w:rPr>
          <w:rFonts w:ascii="Book Antiqua" w:hAnsi="Book Antiqua" w:cs="Times New Roman"/>
          <w:sz w:val="24"/>
          <w:szCs w:val="24"/>
        </w:rPr>
        <w:t>-RII, proteasome, and AFP) were able to discriminate the control group from all other groups. To discriminate among different other groups, sICAM-1, β-catenin, and IL-8 were required. The use of different models for resolving the multi-class classification problem may be performed as follows: First, use the mathematical model based on the binary classifier (-11</w:t>
      </w:r>
      <w:r w:rsidR="008A3128">
        <w:rPr>
          <w:rFonts w:ascii="Book Antiqua" w:eastAsiaTheme="minorEastAsia" w:hAnsi="Book Antiqua" w:cs="Times New Roman" w:hint="eastAsia"/>
          <w:sz w:val="24"/>
          <w:szCs w:val="24"/>
          <w:lang w:eastAsia="zh-CN"/>
        </w:rPr>
        <w:t xml:space="preserve"> </w:t>
      </w:r>
      <w:r w:rsidRPr="008A3128">
        <w:rPr>
          <w:rFonts w:ascii="Book Antiqua" w:hAnsi="Book Antiqua" w:cs="Times New Roman"/>
          <w:sz w:val="24"/>
          <w:szCs w:val="24"/>
        </w:rPr>
        <w:t>+</w:t>
      </w:r>
      <w:r w:rsidR="008A3128">
        <w:rPr>
          <w:rFonts w:ascii="Book Antiqua" w:eastAsiaTheme="minorEastAsia" w:hAnsi="Book Antiqua" w:cs="Times New Roman" w:hint="eastAsia"/>
          <w:sz w:val="24"/>
          <w:szCs w:val="24"/>
          <w:lang w:eastAsia="zh-CN"/>
        </w:rPr>
        <w:t xml:space="preserve"> </w:t>
      </w:r>
      <w:r w:rsidRPr="008A3128">
        <w:rPr>
          <w:rFonts w:ascii="Book Antiqua" w:hAnsi="Book Antiqua" w:cs="Times New Roman"/>
          <w:sz w:val="24"/>
          <w:szCs w:val="24"/>
        </w:rPr>
        <w:t>6.83</w:t>
      </w:r>
      <w:r w:rsidR="008A3128">
        <w:rPr>
          <w:rFonts w:ascii="Book Antiqua" w:eastAsiaTheme="minorEastAsia" w:hAnsi="Book Antiqua" w:cs="Times New Roman" w:hint="eastAsia"/>
          <w:sz w:val="24"/>
          <w:szCs w:val="24"/>
          <w:lang w:eastAsia="zh-CN"/>
        </w:rPr>
        <w:t xml:space="preserve"> </w:t>
      </w:r>
      <w:r w:rsidR="008A3128">
        <w:rPr>
          <w:rFonts w:ascii="Times New Roman" w:hAnsi="Times New Roman" w:cs="Times New Roman"/>
          <w:sz w:val="24"/>
          <w:szCs w:val="24"/>
        </w:rPr>
        <w:t>×</w:t>
      </w:r>
      <w:r w:rsidR="008A3128">
        <w:rPr>
          <w:rFonts w:ascii="Book Antiqua" w:eastAsiaTheme="minorEastAsia" w:hAnsi="Book Antiqua" w:cs="Times New Roman" w:hint="eastAsia"/>
          <w:sz w:val="24"/>
          <w:szCs w:val="24"/>
          <w:lang w:eastAsia="zh-CN"/>
        </w:rPr>
        <w:t xml:space="preserve"> </w:t>
      </w:r>
      <w:r w:rsidR="008A3128" w:rsidRPr="008A3128">
        <w:rPr>
          <w:rFonts w:ascii="Book Antiqua" w:hAnsi="Book Antiqua" w:cs="Times New Roman"/>
          <w:sz w:val="24"/>
          <w:szCs w:val="24"/>
        </w:rPr>
        <w:t>proteasome</w:t>
      </w:r>
      <w:r w:rsidR="008A3128">
        <w:rPr>
          <w:rFonts w:ascii="Book Antiqua" w:eastAsiaTheme="minorEastAsia" w:hAnsi="Book Antiqua" w:cs="Times New Roman"/>
          <w:sz w:val="24"/>
          <w:szCs w:val="24"/>
          <w:lang w:eastAsia="zh-CN"/>
        </w:rPr>
        <w:t xml:space="preserve"> </w:t>
      </w:r>
      <w:r w:rsidRPr="008A3128">
        <w:rPr>
          <w:rFonts w:ascii="Book Antiqua" w:hAnsi="Book Antiqua" w:cs="Times New Roman"/>
          <w:sz w:val="24"/>
          <w:szCs w:val="24"/>
        </w:rPr>
        <w:t>+</w:t>
      </w:r>
      <w:r w:rsidR="008A3128">
        <w:rPr>
          <w:rFonts w:ascii="Book Antiqua" w:eastAsiaTheme="minorEastAsia" w:hAnsi="Book Antiqua" w:cs="Times New Roman" w:hint="eastAsia"/>
          <w:sz w:val="24"/>
          <w:szCs w:val="24"/>
          <w:lang w:eastAsia="zh-CN"/>
        </w:rPr>
        <w:t xml:space="preserve"> </w:t>
      </w:r>
      <w:r w:rsidRPr="008A3128">
        <w:rPr>
          <w:rFonts w:ascii="Book Antiqua" w:hAnsi="Book Antiqua" w:cs="Times New Roman"/>
          <w:sz w:val="24"/>
          <w:szCs w:val="24"/>
        </w:rPr>
        <w:t>0.00129</w:t>
      </w:r>
      <w:r w:rsidR="008A3128">
        <w:rPr>
          <w:rFonts w:ascii="Book Antiqua" w:eastAsiaTheme="minorEastAsia" w:hAnsi="Book Antiqua" w:cs="Times New Roman" w:hint="eastAsia"/>
          <w:sz w:val="24"/>
          <w:szCs w:val="24"/>
          <w:lang w:eastAsia="zh-CN"/>
        </w:rPr>
        <w:t xml:space="preserve"> </w:t>
      </w:r>
      <w:r w:rsidR="008A3128">
        <w:rPr>
          <w:rFonts w:ascii="Times New Roman" w:hAnsi="Times New Roman" w:cs="Times New Roman"/>
          <w:sz w:val="24"/>
          <w:szCs w:val="24"/>
        </w:rPr>
        <w:t>×</w:t>
      </w:r>
      <w:r w:rsidR="008A3128">
        <w:rPr>
          <w:rFonts w:ascii="Book Antiqua" w:eastAsiaTheme="minorEastAsia" w:hAnsi="Book Antiqua" w:cs="Times New Roman" w:hint="eastAsia"/>
          <w:sz w:val="24"/>
          <w:szCs w:val="24"/>
          <w:lang w:eastAsia="zh-CN"/>
        </w:rPr>
        <w:t xml:space="preserve"> </w:t>
      </w:r>
      <w:proofErr w:type="spellStart"/>
      <w:r w:rsidRPr="008A3128">
        <w:rPr>
          <w:rFonts w:ascii="Book Antiqua" w:hAnsi="Book Antiqua" w:cs="Times New Roman"/>
          <w:sz w:val="24"/>
          <w:szCs w:val="24"/>
        </w:rPr>
        <w:t>sTNF</w:t>
      </w:r>
      <w:proofErr w:type="spellEnd"/>
      <w:r w:rsidR="008A3128">
        <w:rPr>
          <w:rFonts w:ascii="Book Antiqua" w:eastAsiaTheme="minorEastAsia" w:hAnsi="Book Antiqua" w:cs="Times New Roman" w:hint="eastAsia"/>
          <w:sz w:val="24"/>
          <w:szCs w:val="24"/>
          <w:lang w:eastAsia="zh-CN"/>
        </w:rPr>
        <w:t xml:space="preserve"> </w:t>
      </w:r>
      <w:r w:rsidRPr="008A3128">
        <w:rPr>
          <w:rFonts w:ascii="Book Antiqua" w:hAnsi="Book Antiqua" w:cs="Times New Roman"/>
          <w:sz w:val="24"/>
          <w:szCs w:val="24"/>
        </w:rPr>
        <w:t>+</w:t>
      </w:r>
      <w:r w:rsidR="008A3128">
        <w:rPr>
          <w:rFonts w:ascii="Book Antiqua" w:eastAsiaTheme="minorEastAsia" w:hAnsi="Book Antiqua" w:cs="Times New Roman" w:hint="eastAsia"/>
          <w:sz w:val="24"/>
          <w:szCs w:val="24"/>
          <w:lang w:eastAsia="zh-CN"/>
        </w:rPr>
        <w:t xml:space="preserve"> </w:t>
      </w:r>
      <w:r w:rsidRPr="008A3128">
        <w:rPr>
          <w:rFonts w:ascii="Book Antiqua" w:hAnsi="Book Antiqua" w:cs="Times New Roman"/>
          <w:sz w:val="24"/>
          <w:szCs w:val="24"/>
        </w:rPr>
        <w:t>0.283</w:t>
      </w:r>
      <w:r w:rsidR="008A3128">
        <w:rPr>
          <w:rFonts w:ascii="Book Antiqua" w:eastAsiaTheme="minorEastAsia" w:hAnsi="Book Antiqua" w:cs="Times New Roman" w:hint="eastAsia"/>
          <w:sz w:val="24"/>
          <w:szCs w:val="24"/>
          <w:lang w:eastAsia="zh-CN"/>
        </w:rPr>
        <w:t xml:space="preserve"> </w:t>
      </w:r>
      <w:r w:rsidR="008A3128">
        <w:rPr>
          <w:rFonts w:ascii="Times New Roman" w:hAnsi="Times New Roman" w:cs="Times New Roman"/>
          <w:sz w:val="24"/>
          <w:szCs w:val="24"/>
        </w:rPr>
        <w:t>×</w:t>
      </w:r>
      <w:r w:rsidR="008A3128">
        <w:rPr>
          <w:rFonts w:ascii="Book Antiqua" w:eastAsiaTheme="minorEastAsia" w:hAnsi="Book Antiqua" w:cs="Times New Roman" w:hint="eastAsia"/>
          <w:sz w:val="24"/>
          <w:szCs w:val="24"/>
          <w:lang w:eastAsia="zh-CN"/>
        </w:rPr>
        <w:t xml:space="preserve"> </w:t>
      </w:r>
      <w:r w:rsidRPr="008A3128">
        <w:rPr>
          <w:rFonts w:ascii="Book Antiqua" w:hAnsi="Book Antiqua" w:cs="Times New Roman"/>
          <w:sz w:val="24"/>
          <w:szCs w:val="24"/>
        </w:rPr>
        <w:t>AFP) with the cutoff of 0.764 to discriminate controls from disease cases. For disease cases, first discriminate HCC cases from HCV cases (cases with LC and CHC) using the mathematical model based on the binary classifier (-11.91</w:t>
      </w:r>
      <w:r w:rsidR="008A3128">
        <w:rPr>
          <w:rFonts w:ascii="Book Antiqua" w:eastAsiaTheme="minorEastAsia" w:hAnsi="Book Antiqua" w:cs="Times New Roman" w:hint="eastAsia"/>
          <w:sz w:val="24"/>
          <w:szCs w:val="24"/>
          <w:lang w:eastAsia="zh-CN"/>
        </w:rPr>
        <w:t xml:space="preserve"> </w:t>
      </w:r>
      <w:r w:rsidRPr="008A3128">
        <w:rPr>
          <w:rFonts w:ascii="Book Antiqua" w:hAnsi="Book Antiqua" w:cs="Times New Roman"/>
          <w:sz w:val="24"/>
          <w:szCs w:val="24"/>
        </w:rPr>
        <w:t>+</w:t>
      </w:r>
      <w:r w:rsidR="008A3128">
        <w:rPr>
          <w:rFonts w:ascii="Book Antiqua" w:eastAsiaTheme="minorEastAsia" w:hAnsi="Book Antiqua" w:cs="Times New Roman" w:hint="eastAsia"/>
          <w:sz w:val="24"/>
          <w:szCs w:val="24"/>
          <w:lang w:eastAsia="zh-CN"/>
        </w:rPr>
        <w:t xml:space="preserve"> </w:t>
      </w:r>
      <w:r w:rsidRPr="008A3128">
        <w:rPr>
          <w:rFonts w:ascii="Book Antiqua" w:hAnsi="Book Antiqua" w:cs="Times New Roman"/>
          <w:sz w:val="24"/>
          <w:szCs w:val="24"/>
        </w:rPr>
        <w:t>3.222</w:t>
      </w:r>
      <w:r w:rsidR="008A3128">
        <w:rPr>
          <w:rFonts w:ascii="Book Antiqua" w:eastAsiaTheme="minorEastAsia" w:hAnsi="Book Antiqua" w:cs="Times New Roman" w:hint="eastAsia"/>
          <w:sz w:val="24"/>
          <w:szCs w:val="24"/>
          <w:lang w:eastAsia="zh-CN"/>
        </w:rPr>
        <w:t xml:space="preserve"> </w:t>
      </w:r>
      <w:r w:rsidR="008A3128">
        <w:rPr>
          <w:rFonts w:ascii="Times New Roman" w:hAnsi="Times New Roman" w:cs="Times New Roman"/>
          <w:sz w:val="24"/>
          <w:szCs w:val="24"/>
        </w:rPr>
        <w:t>×</w:t>
      </w:r>
      <w:r w:rsidR="008A3128">
        <w:rPr>
          <w:rFonts w:ascii="Times New Roman" w:eastAsiaTheme="minorEastAsia" w:hAnsi="Times New Roman" w:cs="Times New Roman" w:hint="eastAsia"/>
          <w:sz w:val="24"/>
          <w:szCs w:val="24"/>
          <w:lang w:eastAsia="zh-CN"/>
        </w:rPr>
        <w:t xml:space="preserve"> </w:t>
      </w:r>
      <w:r w:rsidR="008A3128" w:rsidRPr="008A3128">
        <w:rPr>
          <w:rFonts w:ascii="Book Antiqua" w:hAnsi="Book Antiqua" w:cs="Times New Roman"/>
          <w:sz w:val="24"/>
          <w:szCs w:val="24"/>
        </w:rPr>
        <w:t>proteasome</w:t>
      </w:r>
      <w:r w:rsidR="008A3128">
        <w:rPr>
          <w:rFonts w:ascii="Book Antiqua" w:eastAsiaTheme="minorEastAsia" w:hAnsi="Book Antiqua" w:cs="Times New Roman"/>
          <w:sz w:val="24"/>
          <w:szCs w:val="24"/>
          <w:lang w:eastAsia="zh-CN"/>
        </w:rPr>
        <w:t xml:space="preserve"> </w:t>
      </w:r>
      <w:r w:rsidRPr="008A3128">
        <w:rPr>
          <w:rFonts w:ascii="Book Antiqua" w:hAnsi="Book Antiqua" w:cs="Times New Roman"/>
          <w:sz w:val="24"/>
          <w:szCs w:val="24"/>
        </w:rPr>
        <w:t>+</w:t>
      </w:r>
      <w:r w:rsidR="008A3128">
        <w:rPr>
          <w:rFonts w:ascii="Book Antiqua" w:eastAsiaTheme="minorEastAsia" w:hAnsi="Book Antiqua" w:cs="Times New Roman" w:hint="eastAsia"/>
          <w:sz w:val="24"/>
          <w:szCs w:val="24"/>
          <w:lang w:eastAsia="zh-CN"/>
        </w:rPr>
        <w:t xml:space="preserve"> </w:t>
      </w:r>
      <w:r w:rsidRPr="008A3128">
        <w:rPr>
          <w:rFonts w:ascii="Book Antiqua" w:hAnsi="Book Antiqua" w:cs="Times New Roman"/>
          <w:sz w:val="24"/>
          <w:szCs w:val="24"/>
        </w:rPr>
        <w:t>3.813</w:t>
      </w:r>
      <w:r w:rsidR="008A3128">
        <w:rPr>
          <w:rFonts w:ascii="Book Antiqua" w:eastAsiaTheme="minorEastAsia" w:hAnsi="Book Antiqua" w:cs="Times New Roman" w:hint="eastAsia"/>
          <w:sz w:val="24"/>
          <w:szCs w:val="24"/>
          <w:lang w:eastAsia="zh-CN"/>
        </w:rPr>
        <w:t xml:space="preserve"> </w:t>
      </w:r>
      <w:r w:rsidR="008A3128">
        <w:rPr>
          <w:rFonts w:ascii="Times New Roman" w:hAnsi="Times New Roman" w:cs="Times New Roman"/>
          <w:sz w:val="24"/>
          <w:szCs w:val="24"/>
        </w:rPr>
        <w:t>×</w:t>
      </w:r>
      <w:r w:rsidR="008A3128">
        <w:rPr>
          <w:rFonts w:ascii="Book Antiqua" w:eastAsiaTheme="minorEastAsia" w:hAnsi="Book Antiqua" w:cs="Times New Roman" w:hint="eastAsia"/>
          <w:sz w:val="24"/>
          <w:szCs w:val="24"/>
          <w:lang w:eastAsia="zh-CN"/>
        </w:rPr>
        <w:t xml:space="preserve"> </w:t>
      </w:r>
      <w:r w:rsidRPr="008A3128">
        <w:rPr>
          <w:rFonts w:ascii="Book Antiqua" w:hAnsi="Book Antiqua" w:cs="Times New Roman"/>
          <w:sz w:val="24"/>
          <w:szCs w:val="24"/>
        </w:rPr>
        <w:t>10</w:t>
      </w:r>
      <w:r w:rsidR="008A3128">
        <w:rPr>
          <w:rFonts w:ascii="Book Antiqua" w:eastAsiaTheme="minorEastAsia" w:hAnsi="Book Antiqua" w:cs="Times New Roman" w:hint="eastAsia"/>
          <w:sz w:val="24"/>
          <w:szCs w:val="24"/>
          <w:vertAlign w:val="superscript"/>
          <w:lang w:eastAsia="zh-CN"/>
        </w:rPr>
        <w:t>-</w:t>
      </w:r>
      <w:r w:rsidRPr="008A3128">
        <w:rPr>
          <w:rFonts w:ascii="Book Antiqua" w:hAnsi="Book Antiqua" w:cs="Times New Roman"/>
          <w:sz w:val="24"/>
          <w:szCs w:val="24"/>
          <w:vertAlign w:val="superscript"/>
        </w:rPr>
        <w:t>4</w:t>
      </w:r>
      <w:r w:rsidR="008A3128">
        <w:rPr>
          <w:rFonts w:ascii="Book Antiqua" w:eastAsiaTheme="minorEastAsia" w:hAnsi="Book Antiqua" w:cs="Times New Roman" w:hint="eastAsia"/>
          <w:sz w:val="24"/>
          <w:szCs w:val="24"/>
          <w:lang w:eastAsia="zh-CN"/>
        </w:rPr>
        <w:t xml:space="preserve"> </w:t>
      </w:r>
      <w:r w:rsidR="008A3128">
        <w:rPr>
          <w:rFonts w:ascii="Times New Roman" w:hAnsi="Times New Roman" w:cs="Times New Roman"/>
          <w:sz w:val="24"/>
          <w:szCs w:val="24"/>
        </w:rPr>
        <w:t>×</w:t>
      </w:r>
      <w:r w:rsidR="008A3128">
        <w:rPr>
          <w:rFonts w:ascii="Book Antiqua" w:eastAsiaTheme="minorEastAsia" w:hAnsi="Book Antiqua" w:cs="Times New Roman" w:hint="eastAsia"/>
          <w:sz w:val="24"/>
          <w:szCs w:val="24"/>
          <w:lang w:eastAsia="zh-CN"/>
        </w:rPr>
        <w:t xml:space="preserve"> </w:t>
      </w:r>
      <w:r w:rsidRPr="008A3128">
        <w:rPr>
          <w:rFonts w:ascii="Book Antiqua" w:hAnsi="Book Antiqua" w:cs="Times New Roman"/>
          <w:sz w:val="24"/>
          <w:szCs w:val="24"/>
        </w:rPr>
        <w:t>IL8</w:t>
      </w:r>
      <w:r w:rsidR="008A3128">
        <w:rPr>
          <w:rFonts w:ascii="Book Antiqua" w:eastAsiaTheme="minorEastAsia" w:hAnsi="Book Antiqua" w:cs="Times New Roman" w:hint="eastAsia"/>
          <w:sz w:val="24"/>
          <w:szCs w:val="24"/>
          <w:lang w:eastAsia="zh-CN"/>
        </w:rPr>
        <w:t xml:space="preserve"> </w:t>
      </w:r>
      <w:r w:rsidRPr="008A3128">
        <w:rPr>
          <w:rFonts w:ascii="Book Antiqua" w:hAnsi="Book Antiqua" w:cs="Times New Roman"/>
          <w:sz w:val="24"/>
          <w:szCs w:val="24"/>
        </w:rPr>
        <w:t xml:space="preserve">+ </w:t>
      </w:r>
      <w:r w:rsidR="008A3128">
        <w:rPr>
          <w:rFonts w:ascii="Book Antiqua" w:hAnsi="Book Antiqua" w:cs="Times New Roman"/>
          <w:sz w:val="24"/>
          <w:szCs w:val="24"/>
        </w:rPr>
        <w:t>0.001518</w:t>
      </w:r>
      <w:r w:rsidR="008A3128">
        <w:rPr>
          <w:rFonts w:ascii="Book Antiqua" w:eastAsiaTheme="minorEastAsia" w:hAnsi="Book Antiqua" w:cs="Times New Roman" w:hint="eastAsia"/>
          <w:sz w:val="24"/>
          <w:szCs w:val="24"/>
          <w:lang w:eastAsia="zh-CN"/>
        </w:rPr>
        <w:t xml:space="preserve"> </w:t>
      </w:r>
      <w:r w:rsidR="008A3128">
        <w:rPr>
          <w:rFonts w:ascii="Times New Roman" w:hAnsi="Times New Roman" w:cs="Times New Roman"/>
          <w:sz w:val="24"/>
          <w:szCs w:val="24"/>
        </w:rPr>
        <w:t>×</w:t>
      </w:r>
      <w:r w:rsidR="008A3128">
        <w:rPr>
          <w:rFonts w:ascii="Book Antiqua" w:eastAsiaTheme="minorEastAsia" w:hAnsi="Book Antiqua" w:cs="Times New Roman" w:hint="eastAsia"/>
          <w:sz w:val="24"/>
          <w:szCs w:val="24"/>
          <w:lang w:eastAsia="zh-CN"/>
        </w:rPr>
        <w:t xml:space="preserve"> </w:t>
      </w:r>
      <w:proofErr w:type="spellStart"/>
      <w:r w:rsidR="008A3128">
        <w:rPr>
          <w:rFonts w:ascii="Book Antiqua" w:hAnsi="Book Antiqua" w:cs="Times New Roman"/>
          <w:sz w:val="24"/>
          <w:szCs w:val="24"/>
        </w:rPr>
        <w:t>sICAM</w:t>
      </w:r>
      <w:proofErr w:type="spellEnd"/>
      <w:r w:rsidR="008A3128">
        <w:rPr>
          <w:rFonts w:ascii="Book Antiqua" w:hAnsi="Book Antiqua" w:cs="Times New Roman"/>
          <w:sz w:val="24"/>
          <w:szCs w:val="24"/>
        </w:rPr>
        <w:t xml:space="preserve"> +</w:t>
      </w:r>
      <w:r w:rsidR="008A3128">
        <w:rPr>
          <w:rFonts w:ascii="Book Antiqua" w:eastAsiaTheme="minorEastAsia" w:hAnsi="Book Antiqua" w:cs="Times New Roman" w:hint="eastAsia"/>
          <w:sz w:val="24"/>
          <w:szCs w:val="24"/>
          <w:lang w:eastAsia="zh-CN"/>
        </w:rPr>
        <w:t xml:space="preserve"> </w:t>
      </w:r>
      <w:r w:rsidRPr="008A3128">
        <w:rPr>
          <w:rFonts w:ascii="Book Antiqua" w:hAnsi="Book Antiqua" w:cs="Times New Roman"/>
          <w:sz w:val="24"/>
          <w:szCs w:val="24"/>
        </w:rPr>
        <w:t>6.481</w:t>
      </w:r>
      <w:r w:rsidR="008A3128">
        <w:rPr>
          <w:rFonts w:ascii="Book Antiqua" w:eastAsiaTheme="minorEastAsia" w:hAnsi="Book Antiqua" w:cs="Times New Roman" w:hint="eastAsia"/>
          <w:sz w:val="24"/>
          <w:szCs w:val="24"/>
          <w:lang w:eastAsia="zh-CN"/>
        </w:rPr>
        <w:t xml:space="preserve"> </w:t>
      </w:r>
      <w:r w:rsidR="008A3128">
        <w:rPr>
          <w:rFonts w:ascii="Times New Roman" w:hAnsi="Times New Roman" w:cs="Times New Roman"/>
          <w:sz w:val="24"/>
          <w:szCs w:val="24"/>
        </w:rPr>
        <w:t>×</w:t>
      </w:r>
      <w:r w:rsidR="008A3128">
        <w:rPr>
          <w:rFonts w:ascii="Book Antiqua" w:eastAsiaTheme="minorEastAsia" w:hAnsi="Book Antiqua" w:cs="Times New Roman" w:hint="eastAsia"/>
          <w:sz w:val="24"/>
          <w:szCs w:val="24"/>
          <w:lang w:eastAsia="zh-CN"/>
        </w:rPr>
        <w:t xml:space="preserve"> </w:t>
      </w:r>
      <w:r w:rsidRPr="008A3128">
        <w:rPr>
          <w:rFonts w:ascii="Book Antiqua" w:hAnsi="Book Antiqua" w:cs="Times New Roman"/>
          <w:sz w:val="24"/>
          <w:szCs w:val="24"/>
        </w:rPr>
        <w:t>10</w:t>
      </w:r>
      <w:r w:rsidRPr="008A3128">
        <w:rPr>
          <w:rFonts w:ascii="Book Antiqua" w:hAnsi="Book Antiqua" w:cs="Times New Roman"/>
          <w:sz w:val="24"/>
          <w:szCs w:val="24"/>
          <w:vertAlign w:val="superscript"/>
        </w:rPr>
        <w:t>-4</w:t>
      </w:r>
      <w:r w:rsidR="008A3128">
        <w:rPr>
          <w:rFonts w:ascii="Book Antiqua" w:eastAsiaTheme="minorEastAsia" w:hAnsi="Book Antiqua" w:cs="Times New Roman" w:hint="eastAsia"/>
          <w:sz w:val="24"/>
          <w:szCs w:val="24"/>
          <w:vertAlign w:val="superscript"/>
          <w:lang w:eastAsia="zh-CN"/>
        </w:rPr>
        <w:t xml:space="preserve"> </w:t>
      </w:r>
      <w:r w:rsidR="008A3128">
        <w:rPr>
          <w:rFonts w:ascii="Times New Roman" w:hAnsi="Times New Roman" w:cs="Times New Roman"/>
          <w:sz w:val="24"/>
          <w:szCs w:val="24"/>
        </w:rPr>
        <w:t>×</w:t>
      </w:r>
      <w:r w:rsidR="008A3128">
        <w:rPr>
          <w:rFonts w:ascii="Book Antiqua" w:eastAsiaTheme="minorEastAsia" w:hAnsi="Book Antiqua" w:cs="Times New Roman" w:hint="eastAsia"/>
          <w:sz w:val="24"/>
          <w:szCs w:val="24"/>
          <w:lang w:eastAsia="zh-CN"/>
        </w:rPr>
        <w:t xml:space="preserve"> </w:t>
      </w:r>
      <w:proofErr w:type="spellStart"/>
      <w:r w:rsidRPr="008A3128">
        <w:rPr>
          <w:rFonts w:ascii="Book Antiqua" w:hAnsi="Book Antiqua" w:cs="Times New Roman"/>
          <w:sz w:val="24"/>
          <w:szCs w:val="24"/>
        </w:rPr>
        <w:t>sTNF</w:t>
      </w:r>
      <w:proofErr w:type="spellEnd"/>
      <w:r w:rsidRPr="008A3128">
        <w:rPr>
          <w:rFonts w:ascii="Book Antiqua" w:hAnsi="Book Antiqua" w:cs="Times New Roman"/>
          <w:sz w:val="24"/>
          <w:szCs w:val="24"/>
        </w:rPr>
        <w:t xml:space="preserve"> +</w:t>
      </w:r>
      <w:r w:rsidR="008A3128">
        <w:rPr>
          <w:rFonts w:ascii="Book Antiqua" w:eastAsiaTheme="minorEastAsia" w:hAnsi="Book Antiqua" w:cs="Times New Roman" w:hint="eastAsia"/>
          <w:sz w:val="24"/>
          <w:szCs w:val="24"/>
          <w:lang w:eastAsia="zh-CN"/>
        </w:rPr>
        <w:t xml:space="preserve"> </w:t>
      </w:r>
      <w:r w:rsidRPr="008A3128">
        <w:rPr>
          <w:rFonts w:ascii="Book Antiqua" w:hAnsi="Book Antiqua" w:cs="Times New Roman"/>
          <w:sz w:val="24"/>
          <w:szCs w:val="24"/>
        </w:rPr>
        <w:t>0.2906</w:t>
      </w:r>
      <w:r w:rsidR="008A3128">
        <w:rPr>
          <w:rFonts w:ascii="Book Antiqua" w:eastAsiaTheme="minorEastAsia" w:hAnsi="Book Antiqua" w:cs="Times New Roman" w:hint="eastAsia"/>
          <w:sz w:val="24"/>
          <w:szCs w:val="24"/>
          <w:lang w:eastAsia="zh-CN"/>
        </w:rPr>
        <w:t xml:space="preserve"> </w:t>
      </w:r>
      <w:r w:rsidR="008A3128">
        <w:rPr>
          <w:rFonts w:ascii="Times New Roman" w:hAnsi="Times New Roman" w:cs="Times New Roman"/>
          <w:sz w:val="24"/>
          <w:szCs w:val="24"/>
        </w:rPr>
        <w:t>×</w:t>
      </w:r>
      <w:r w:rsidR="008A3128">
        <w:rPr>
          <w:rFonts w:ascii="Book Antiqua" w:eastAsiaTheme="minorEastAsia" w:hAnsi="Book Antiqua" w:cs="Times New Roman" w:hint="eastAsia"/>
          <w:sz w:val="24"/>
          <w:szCs w:val="24"/>
          <w:lang w:eastAsia="zh-CN"/>
        </w:rPr>
        <w:t xml:space="preserve"> </w:t>
      </w:r>
      <w:r w:rsidRPr="008A3128">
        <w:rPr>
          <w:rFonts w:ascii="Book Antiqua" w:hAnsi="Book Antiqua" w:cs="Times New Roman"/>
          <w:sz w:val="24"/>
          <w:szCs w:val="24"/>
        </w:rPr>
        <w:t>β-Catenin +</w:t>
      </w:r>
      <w:r w:rsidR="008A3128">
        <w:rPr>
          <w:rFonts w:ascii="Book Antiqua" w:eastAsiaTheme="minorEastAsia" w:hAnsi="Book Antiqua" w:cs="Times New Roman" w:hint="eastAsia"/>
          <w:sz w:val="24"/>
          <w:szCs w:val="24"/>
          <w:lang w:eastAsia="zh-CN"/>
        </w:rPr>
        <w:t xml:space="preserve"> </w:t>
      </w:r>
      <w:r w:rsidRPr="008A3128">
        <w:rPr>
          <w:rFonts w:ascii="Book Antiqua" w:hAnsi="Book Antiqua" w:cs="Times New Roman"/>
          <w:sz w:val="24"/>
          <w:szCs w:val="24"/>
        </w:rPr>
        <w:t>0.01931</w:t>
      </w:r>
      <w:r w:rsidR="008A3128">
        <w:rPr>
          <w:rFonts w:ascii="Book Antiqua" w:eastAsiaTheme="minorEastAsia" w:hAnsi="Book Antiqua" w:cs="Times New Roman" w:hint="eastAsia"/>
          <w:sz w:val="24"/>
          <w:szCs w:val="24"/>
          <w:lang w:eastAsia="zh-CN"/>
        </w:rPr>
        <w:t xml:space="preserve"> </w:t>
      </w:r>
      <w:r w:rsidR="008A3128">
        <w:rPr>
          <w:rFonts w:ascii="Times New Roman" w:hAnsi="Times New Roman" w:cs="Times New Roman"/>
          <w:sz w:val="24"/>
          <w:szCs w:val="24"/>
        </w:rPr>
        <w:t>×</w:t>
      </w:r>
      <w:r w:rsidR="008A3128">
        <w:rPr>
          <w:rFonts w:ascii="Book Antiqua" w:eastAsiaTheme="minorEastAsia" w:hAnsi="Book Antiqua" w:cs="Times New Roman" w:hint="eastAsia"/>
          <w:sz w:val="24"/>
          <w:szCs w:val="24"/>
          <w:lang w:eastAsia="zh-CN"/>
        </w:rPr>
        <w:t xml:space="preserve"> </w:t>
      </w:r>
      <w:r w:rsidRPr="008A3128">
        <w:rPr>
          <w:rFonts w:ascii="Book Antiqua" w:hAnsi="Book Antiqua" w:cs="Times New Roman"/>
          <w:sz w:val="24"/>
          <w:szCs w:val="24"/>
        </w:rPr>
        <w:t xml:space="preserve">AFP) with the cutoff of 0.712. If the cases have HCV, proceed to discriminate LC cases from CHC cases using the mathematical model based on the binary classifier </w:t>
      </w:r>
      <w:r w:rsidR="008A3128">
        <w:rPr>
          <w:rFonts w:ascii="Book Antiqua" w:eastAsiaTheme="minorEastAsia" w:hAnsi="Book Antiqua" w:cs="Times New Roman" w:hint="eastAsia"/>
          <w:sz w:val="24"/>
          <w:szCs w:val="24"/>
          <w:lang w:eastAsia="zh-CN"/>
        </w:rPr>
        <w:t>[</w:t>
      </w:r>
      <w:r w:rsidRPr="008A3128">
        <w:rPr>
          <w:rFonts w:ascii="Book Antiqua" w:hAnsi="Book Antiqua" w:cs="Times New Roman"/>
          <w:sz w:val="24"/>
          <w:szCs w:val="24"/>
        </w:rPr>
        <w:t>-10.16+</w:t>
      </w:r>
      <w:r w:rsidR="008A3128">
        <w:rPr>
          <w:rFonts w:ascii="Book Antiqua" w:eastAsiaTheme="minorEastAsia" w:hAnsi="Book Antiqua" w:cs="Times New Roman" w:hint="eastAsia"/>
          <w:sz w:val="24"/>
          <w:szCs w:val="24"/>
          <w:lang w:eastAsia="zh-CN"/>
        </w:rPr>
        <w:t xml:space="preserve"> </w:t>
      </w:r>
      <w:r w:rsidRPr="008A3128">
        <w:rPr>
          <w:rFonts w:ascii="Book Antiqua" w:hAnsi="Book Antiqua" w:cs="Times New Roman"/>
          <w:sz w:val="24"/>
          <w:szCs w:val="24"/>
        </w:rPr>
        <w:t>(-4.487)</w:t>
      </w:r>
      <w:r w:rsidR="008A3128">
        <w:rPr>
          <w:rFonts w:ascii="Book Antiqua" w:eastAsiaTheme="minorEastAsia" w:hAnsi="Book Antiqua" w:cs="Times New Roman" w:hint="eastAsia"/>
          <w:sz w:val="24"/>
          <w:szCs w:val="24"/>
          <w:lang w:eastAsia="zh-CN"/>
        </w:rPr>
        <w:t xml:space="preserve"> </w:t>
      </w:r>
      <w:r w:rsidR="008A3128">
        <w:rPr>
          <w:rFonts w:ascii="Times New Roman" w:hAnsi="Times New Roman" w:cs="Times New Roman"/>
          <w:sz w:val="24"/>
          <w:szCs w:val="24"/>
        </w:rPr>
        <w:t>×</w:t>
      </w:r>
      <w:r w:rsidR="008A3128">
        <w:rPr>
          <w:rFonts w:ascii="Book Antiqua" w:eastAsiaTheme="minorEastAsia" w:hAnsi="Book Antiqua" w:cs="Times New Roman" w:hint="eastAsia"/>
          <w:sz w:val="24"/>
          <w:szCs w:val="24"/>
          <w:lang w:eastAsia="zh-CN"/>
        </w:rPr>
        <w:t xml:space="preserve"> </w:t>
      </w:r>
      <w:r w:rsidR="008A3128" w:rsidRPr="008A3128">
        <w:rPr>
          <w:rFonts w:ascii="Book Antiqua" w:hAnsi="Book Antiqua" w:cs="Times New Roman"/>
          <w:sz w:val="24"/>
          <w:szCs w:val="24"/>
        </w:rPr>
        <w:t xml:space="preserve">proteasome </w:t>
      </w:r>
      <w:r w:rsidR="008A3128">
        <w:rPr>
          <w:rFonts w:ascii="Book Antiqua" w:hAnsi="Book Antiqua" w:cs="Times New Roman"/>
          <w:sz w:val="24"/>
          <w:szCs w:val="24"/>
        </w:rPr>
        <w:t>+ 0.002086</w:t>
      </w:r>
      <w:r w:rsidR="008A3128">
        <w:rPr>
          <w:rFonts w:ascii="Book Antiqua" w:eastAsiaTheme="minorEastAsia" w:hAnsi="Book Antiqua" w:cs="Times New Roman" w:hint="eastAsia"/>
          <w:sz w:val="24"/>
          <w:szCs w:val="24"/>
          <w:lang w:eastAsia="zh-CN"/>
        </w:rPr>
        <w:t xml:space="preserve"> </w:t>
      </w:r>
      <w:r w:rsidR="008A3128">
        <w:rPr>
          <w:rFonts w:ascii="Times New Roman" w:eastAsiaTheme="minorEastAsia" w:hAnsi="Times New Roman" w:cs="Times New Roman"/>
          <w:sz w:val="24"/>
          <w:szCs w:val="24"/>
          <w:lang w:eastAsia="zh-CN"/>
        </w:rPr>
        <w:t>×</w:t>
      </w:r>
      <w:r w:rsidR="008A3128">
        <w:rPr>
          <w:rFonts w:ascii="Book Antiqua" w:eastAsiaTheme="minorEastAsia" w:hAnsi="Book Antiqua" w:cs="Times New Roman" w:hint="eastAsia"/>
          <w:sz w:val="24"/>
          <w:szCs w:val="24"/>
          <w:lang w:eastAsia="zh-CN"/>
        </w:rPr>
        <w:t xml:space="preserve"> </w:t>
      </w:r>
      <w:proofErr w:type="spellStart"/>
      <w:r w:rsidRPr="008A3128">
        <w:rPr>
          <w:rFonts w:ascii="Book Antiqua" w:hAnsi="Book Antiqua" w:cs="Times New Roman"/>
          <w:sz w:val="24"/>
          <w:szCs w:val="24"/>
        </w:rPr>
        <w:t>sICAM</w:t>
      </w:r>
      <w:proofErr w:type="spellEnd"/>
      <w:r w:rsidR="008A3128">
        <w:rPr>
          <w:rFonts w:ascii="Book Antiqua" w:eastAsiaTheme="minorEastAsia" w:hAnsi="Book Antiqua" w:cs="Times New Roman" w:hint="eastAsia"/>
          <w:sz w:val="24"/>
          <w:szCs w:val="24"/>
          <w:lang w:eastAsia="zh-CN"/>
        </w:rPr>
        <w:t xml:space="preserve"> </w:t>
      </w:r>
      <w:r w:rsidRPr="008A3128">
        <w:rPr>
          <w:rFonts w:ascii="Book Antiqua" w:hAnsi="Book Antiqua" w:cs="Times New Roman"/>
          <w:sz w:val="24"/>
          <w:szCs w:val="24"/>
        </w:rPr>
        <w:t>+</w:t>
      </w:r>
      <w:r w:rsidR="008A3128">
        <w:rPr>
          <w:rFonts w:ascii="Book Antiqua" w:eastAsiaTheme="minorEastAsia" w:hAnsi="Book Antiqua" w:cs="Times New Roman" w:hint="eastAsia"/>
          <w:sz w:val="24"/>
          <w:szCs w:val="24"/>
          <w:lang w:eastAsia="zh-CN"/>
        </w:rPr>
        <w:t xml:space="preserve"> </w:t>
      </w:r>
      <w:r w:rsidR="008A3128">
        <w:rPr>
          <w:rFonts w:ascii="Book Antiqua" w:hAnsi="Book Antiqua" w:cs="Times New Roman"/>
          <w:sz w:val="24"/>
          <w:szCs w:val="24"/>
        </w:rPr>
        <w:t>0.001858</w:t>
      </w:r>
      <w:r w:rsidR="008A3128">
        <w:rPr>
          <w:rFonts w:ascii="Book Antiqua" w:eastAsiaTheme="minorEastAsia" w:hAnsi="Book Antiqua" w:cs="Times New Roman" w:hint="eastAsia"/>
          <w:sz w:val="24"/>
          <w:szCs w:val="24"/>
          <w:lang w:eastAsia="zh-CN"/>
        </w:rPr>
        <w:t xml:space="preserve"> </w:t>
      </w:r>
      <w:r w:rsidR="008A3128">
        <w:rPr>
          <w:rFonts w:ascii="Times New Roman" w:hAnsi="Times New Roman" w:cs="Times New Roman"/>
          <w:sz w:val="24"/>
          <w:szCs w:val="24"/>
        </w:rPr>
        <w:t>×</w:t>
      </w:r>
      <w:r w:rsidR="008A3128">
        <w:rPr>
          <w:rFonts w:ascii="Book Antiqua" w:eastAsiaTheme="minorEastAsia" w:hAnsi="Book Antiqua" w:cs="Times New Roman" w:hint="eastAsia"/>
          <w:sz w:val="24"/>
          <w:szCs w:val="24"/>
          <w:lang w:eastAsia="zh-CN"/>
        </w:rPr>
        <w:t xml:space="preserve"> </w:t>
      </w:r>
      <w:proofErr w:type="spellStart"/>
      <w:r w:rsidRPr="008A3128">
        <w:rPr>
          <w:rFonts w:ascii="Book Antiqua" w:hAnsi="Book Antiqua" w:cs="Times New Roman"/>
          <w:sz w:val="24"/>
          <w:szCs w:val="24"/>
        </w:rPr>
        <w:t>s</w:t>
      </w:r>
      <w:r w:rsidR="008A3128">
        <w:rPr>
          <w:rFonts w:ascii="Book Antiqua" w:hAnsi="Book Antiqua" w:cs="Times New Roman"/>
          <w:sz w:val="24"/>
          <w:szCs w:val="24"/>
        </w:rPr>
        <w:t>TNF</w:t>
      </w:r>
      <w:proofErr w:type="spellEnd"/>
      <w:r w:rsidR="008A3128">
        <w:rPr>
          <w:rFonts w:ascii="Book Antiqua" w:hAnsi="Book Antiqua" w:cs="Times New Roman"/>
          <w:sz w:val="24"/>
          <w:szCs w:val="24"/>
        </w:rPr>
        <w:t xml:space="preserve"> + </w:t>
      </w:r>
      <w:r w:rsidR="008A3128">
        <w:rPr>
          <w:rFonts w:ascii="Book Antiqua" w:eastAsiaTheme="minorEastAsia" w:hAnsi="Book Antiqua" w:cs="Times New Roman" w:hint="eastAsia"/>
          <w:sz w:val="24"/>
          <w:szCs w:val="24"/>
          <w:lang w:eastAsia="zh-CN"/>
        </w:rPr>
        <w:t>(</w:t>
      </w:r>
      <w:r w:rsidR="008A3128">
        <w:rPr>
          <w:rFonts w:ascii="Book Antiqua" w:hAnsi="Book Antiqua" w:cs="Times New Roman"/>
          <w:sz w:val="24"/>
          <w:szCs w:val="24"/>
        </w:rPr>
        <w:t>-0.2984</w:t>
      </w:r>
      <w:r w:rsidR="008A3128">
        <w:rPr>
          <w:rFonts w:ascii="Book Antiqua" w:eastAsiaTheme="minorEastAsia" w:hAnsi="Book Antiqua" w:cs="Times New Roman" w:hint="eastAsia"/>
          <w:sz w:val="24"/>
          <w:szCs w:val="24"/>
          <w:lang w:eastAsia="zh-CN"/>
        </w:rPr>
        <w:t xml:space="preserve">) </w:t>
      </w:r>
      <w:r w:rsidR="008A3128">
        <w:rPr>
          <w:rFonts w:ascii="Times New Roman" w:hAnsi="Times New Roman" w:cs="Times New Roman"/>
          <w:sz w:val="24"/>
          <w:szCs w:val="24"/>
        </w:rPr>
        <w:t>×</w:t>
      </w:r>
      <w:r w:rsidR="0049376F">
        <w:rPr>
          <w:rFonts w:ascii="Book Antiqua" w:eastAsiaTheme="minorEastAsia" w:hAnsi="Book Antiqua" w:cs="Times New Roman" w:hint="eastAsia"/>
          <w:sz w:val="24"/>
          <w:szCs w:val="24"/>
          <w:lang w:eastAsia="zh-CN"/>
        </w:rPr>
        <w:t xml:space="preserve"> </w:t>
      </w:r>
      <w:r w:rsidRPr="008A3128">
        <w:rPr>
          <w:rFonts w:ascii="Book Antiqua" w:hAnsi="Book Antiqua" w:cs="Times New Roman"/>
          <w:sz w:val="24"/>
          <w:szCs w:val="24"/>
        </w:rPr>
        <w:t>β-</w:t>
      </w:r>
      <w:r w:rsidR="008A3128" w:rsidRPr="008A3128">
        <w:rPr>
          <w:rFonts w:ascii="Book Antiqua" w:hAnsi="Book Antiqua" w:cs="Times New Roman"/>
          <w:sz w:val="24"/>
          <w:szCs w:val="24"/>
        </w:rPr>
        <w:t xml:space="preserve">catenin </w:t>
      </w:r>
      <w:r w:rsidRPr="008A3128">
        <w:rPr>
          <w:rFonts w:ascii="Book Antiqua" w:hAnsi="Book Antiqua" w:cs="Times New Roman"/>
          <w:sz w:val="24"/>
          <w:szCs w:val="24"/>
        </w:rPr>
        <w:t>+ 0.02169</w:t>
      </w:r>
      <w:r w:rsidR="008A3128">
        <w:rPr>
          <w:rFonts w:ascii="Book Antiqua" w:eastAsiaTheme="minorEastAsia" w:hAnsi="Book Antiqua" w:cs="Times New Roman" w:hint="eastAsia"/>
          <w:sz w:val="24"/>
          <w:szCs w:val="24"/>
          <w:lang w:eastAsia="zh-CN"/>
        </w:rPr>
        <w:t xml:space="preserve"> </w:t>
      </w:r>
      <w:r w:rsidR="008A3128">
        <w:rPr>
          <w:rFonts w:ascii="Times New Roman" w:hAnsi="Times New Roman" w:cs="Times New Roman"/>
          <w:sz w:val="24"/>
          <w:szCs w:val="24"/>
        </w:rPr>
        <w:t>×</w:t>
      </w:r>
      <w:r w:rsidR="008A3128">
        <w:rPr>
          <w:rFonts w:ascii="Book Antiqua" w:eastAsiaTheme="minorEastAsia" w:hAnsi="Book Antiqua" w:cs="Times New Roman" w:hint="eastAsia"/>
          <w:sz w:val="24"/>
          <w:szCs w:val="24"/>
          <w:lang w:eastAsia="zh-CN"/>
        </w:rPr>
        <w:t xml:space="preserve"> </w:t>
      </w:r>
      <w:r w:rsidRPr="008A3128">
        <w:rPr>
          <w:rFonts w:ascii="Book Antiqua" w:hAnsi="Book Antiqua" w:cs="Times New Roman"/>
          <w:sz w:val="24"/>
          <w:szCs w:val="24"/>
        </w:rPr>
        <w:t>AFP</w:t>
      </w:r>
      <w:r w:rsidR="008A3128">
        <w:rPr>
          <w:rFonts w:ascii="Book Antiqua" w:eastAsiaTheme="minorEastAsia" w:hAnsi="Book Antiqua" w:cs="Times New Roman" w:hint="eastAsia"/>
          <w:sz w:val="24"/>
          <w:szCs w:val="24"/>
          <w:lang w:eastAsia="zh-CN"/>
        </w:rPr>
        <w:t>]</w:t>
      </w:r>
      <w:r w:rsidRPr="008A3128">
        <w:rPr>
          <w:rFonts w:ascii="Book Antiqua" w:hAnsi="Book Antiqua" w:cs="Times New Roman"/>
          <w:sz w:val="24"/>
          <w:szCs w:val="24"/>
        </w:rPr>
        <w:t xml:space="preserve"> with a cutoff of 0.582.</w:t>
      </w:r>
    </w:p>
    <w:p w:rsidR="00B07F65" w:rsidRPr="00D05F24" w:rsidRDefault="00B07F65" w:rsidP="008A3128">
      <w:pPr>
        <w:pStyle w:val="a4"/>
        <w:shd w:val="clear" w:color="auto" w:fill="FFFFFF"/>
        <w:adjustRightInd w:val="0"/>
        <w:snapToGrid w:val="0"/>
        <w:spacing w:after="0" w:line="360" w:lineRule="auto"/>
        <w:ind w:firstLineChars="100" w:firstLine="240"/>
        <w:jc w:val="both"/>
        <w:rPr>
          <w:rFonts w:ascii="Book Antiqua" w:hAnsi="Book Antiqua"/>
        </w:rPr>
      </w:pPr>
      <w:r w:rsidRPr="00D05F24">
        <w:rPr>
          <w:rFonts w:ascii="Book Antiqua" w:hAnsi="Book Antiqua"/>
        </w:rPr>
        <w:t>In general, for the early detection of hepatocellular carcinoma in high risk patients; using the mathematical model based on the binary classifier (-11.33</w:t>
      </w:r>
      <w:r w:rsidR="008A3128">
        <w:rPr>
          <w:rFonts w:ascii="Book Antiqua" w:eastAsiaTheme="minorEastAsia" w:hAnsi="Book Antiqua" w:hint="eastAsia"/>
          <w:lang w:eastAsia="zh-CN"/>
        </w:rPr>
        <w:t xml:space="preserve"> </w:t>
      </w:r>
      <w:r w:rsidRPr="00D05F24">
        <w:rPr>
          <w:rFonts w:ascii="Book Antiqua" w:hAnsi="Book Antiqua"/>
        </w:rPr>
        <w:t>+</w:t>
      </w:r>
      <w:r w:rsidR="008A3128">
        <w:rPr>
          <w:rFonts w:ascii="Book Antiqua" w:eastAsiaTheme="minorEastAsia" w:hAnsi="Book Antiqua" w:hint="eastAsia"/>
          <w:lang w:eastAsia="zh-CN"/>
        </w:rPr>
        <w:t xml:space="preserve"> </w:t>
      </w:r>
      <w:r w:rsidRPr="00D05F24">
        <w:rPr>
          <w:rFonts w:ascii="Book Antiqua" w:hAnsi="Book Antiqua"/>
        </w:rPr>
        <w:t>7.38</w:t>
      </w:r>
      <w:r w:rsidR="008A3128">
        <w:rPr>
          <w:rFonts w:ascii="Book Antiqua" w:eastAsiaTheme="minorEastAsia" w:hAnsi="Book Antiqua" w:hint="eastAsia"/>
          <w:lang w:eastAsia="zh-CN"/>
        </w:rPr>
        <w:t xml:space="preserve"> </w:t>
      </w:r>
      <w:r w:rsidR="008A3128">
        <w:t>×</w:t>
      </w:r>
      <w:r w:rsidR="008A3128">
        <w:rPr>
          <w:rFonts w:ascii="Book Antiqua" w:eastAsiaTheme="minorEastAsia" w:hAnsi="Book Antiqua" w:hint="eastAsia"/>
          <w:lang w:eastAsia="zh-CN"/>
        </w:rPr>
        <w:t xml:space="preserve"> </w:t>
      </w:r>
      <w:r w:rsidR="008A3128" w:rsidRPr="00D05F24">
        <w:rPr>
          <w:rFonts w:ascii="Book Antiqua" w:hAnsi="Book Antiqua"/>
        </w:rPr>
        <w:t xml:space="preserve">proteasome </w:t>
      </w:r>
      <w:r w:rsidRPr="00D05F24">
        <w:rPr>
          <w:rFonts w:ascii="Book Antiqua" w:hAnsi="Book Antiqua"/>
        </w:rPr>
        <w:t>+</w:t>
      </w:r>
      <w:r w:rsidR="008A3128">
        <w:rPr>
          <w:rFonts w:ascii="Book Antiqua" w:eastAsiaTheme="minorEastAsia" w:hAnsi="Book Antiqua" w:hint="eastAsia"/>
          <w:lang w:eastAsia="zh-CN"/>
        </w:rPr>
        <w:t xml:space="preserve"> </w:t>
      </w:r>
      <w:r w:rsidR="008A3128">
        <w:rPr>
          <w:rFonts w:ascii="Book Antiqua" w:hAnsi="Book Antiqua"/>
        </w:rPr>
        <w:t>0.001081</w:t>
      </w:r>
      <w:r w:rsidR="008A3128">
        <w:rPr>
          <w:rFonts w:ascii="Book Antiqua" w:eastAsiaTheme="minorEastAsia" w:hAnsi="Book Antiqua" w:hint="eastAsia"/>
          <w:lang w:eastAsia="zh-CN"/>
        </w:rPr>
        <w:t xml:space="preserve"> </w:t>
      </w:r>
      <w:r w:rsidR="008A3128">
        <w:t>×</w:t>
      </w:r>
      <w:r w:rsidR="008A3128">
        <w:rPr>
          <w:rFonts w:ascii="Book Antiqua" w:eastAsiaTheme="minorEastAsia" w:hAnsi="Book Antiqua" w:hint="eastAsia"/>
          <w:lang w:eastAsia="zh-CN"/>
        </w:rPr>
        <w:t xml:space="preserve"> </w:t>
      </w:r>
      <w:proofErr w:type="spellStart"/>
      <w:r w:rsidRPr="00D05F24">
        <w:rPr>
          <w:rFonts w:ascii="Book Antiqua" w:hAnsi="Book Antiqua"/>
        </w:rPr>
        <w:t>sICAM</w:t>
      </w:r>
      <w:proofErr w:type="spellEnd"/>
      <w:r w:rsidR="008A3128">
        <w:rPr>
          <w:rFonts w:ascii="Book Antiqua" w:eastAsiaTheme="minorEastAsia" w:hAnsi="Book Antiqua" w:hint="eastAsia"/>
          <w:lang w:eastAsia="zh-CN"/>
        </w:rPr>
        <w:t xml:space="preserve"> </w:t>
      </w:r>
      <w:r w:rsidRPr="00D05F24">
        <w:rPr>
          <w:rFonts w:ascii="Book Antiqua" w:hAnsi="Book Antiqua"/>
        </w:rPr>
        <w:t>+</w:t>
      </w:r>
      <w:r w:rsidR="008A3128">
        <w:rPr>
          <w:rFonts w:ascii="Book Antiqua" w:eastAsiaTheme="minorEastAsia" w:hAnsi="Book Antiqua" w:hint="eastAsia"/>
          <w:lang w:eastAsia="zh-CN"/>
        </w:rPr>
        <w:t xml:space="preserve"> </w:t>
      </w:r>
      <w:r w:rsidR="008A3128">
        <w:rPr>
          <w:rFonts w:ascii="Book Antiqua" w:hAnsi="Book Antiqua"/>
        </w:rPr>
        <w:t>0.2574</w:t>
      </w:r>
      <w:r w:rsidR="008A3128">
        <w:rPr>
          <w:rFonts w:ascii="Book Antiqua" w:eastAsiaTheme="minorEastAsia" w:hAnsi="Book Antiqua" w:hint="eastAsia"/>
          <w:lang w:eastAsia="zh-CN"/>
        </w:rPr>
        <w:t xml:space="preserve"> </w:t>
      </w:r>
      <w:r w:rsidR="008A3128">
        <w:t>×</w:t>
      </w:r>
      <w:r w:rsidR="008A3128">
        <w:rPr>
          <w:rFonts w:ascii="Book Antiqua" w:eastAsiaTheme="minorEastAsia" w:hAnsi="Book Antiqua" w:hint="eastAsia"/>
          <w:lang w:eastAsia="zh-CN"/>
        </w:rPr>
        <w:t xml:space="preserve"> </w:t>
      </w:r>
      <w:r w:rsidRPr="00D05F24">
        <w:rPr>
          <w:rFonts w:ascii="Book Antiqua" w:hAnsi="Book Antiqua"/>
        </w:rPr>
        <w:t>β-</w:t>
      </w:r>
      <w:r w:rsidR="008A3128" w:rsidRPr="00D05F24">
        <w:rPr>
          <w:rFonts w:ascii="Book Antiqua" w:hAnsi="Book Antiqua"/>
        </w:rPr>
        <w:t>catenin</w:t>
      </w:r>
      <w:r w:rsidR="008A3128">
        <w:rPr>
          <w:rFonts w:ascii="Book Antiqua" w:eastAsiaTheme="minorEastAsia" w:hAnsi="Book Antiqua"/>
          <w:lang w:eastAsia="zh-CN"/>
        </w:rPr>
        <w:t xml:space="preserve"> </w:t>
      </w:r>
      <w:r w:rsidRPr="00D05F24">
        <w:rPr>
          <w:rFonts w:ascii="Book Antiqua" w:hAnsi="Book Antiqua"/>
        </w:rPr>
        <w:t>+</w:t>
      </w:r>
      <w:r w:rsidR="008A3128">
        <w:rPr>
          <w:rFonts w:ascii="Book Antiqua" w:eastAsiaTheme="minorEastAsia" w:hAnsi="Book Antiqua" w:hint="eastAsia"/>
          <w:lang w:eastAsia="zh-CN"/>
        </w:rPr>
        <w:t xml:space="preserve"> </w:t>
      </w:r>
      <w:r w:rsidRPr="00D05F24">
        <w:rPr>
          <w:rFonts w:ascii="Book Antiqua" w:hAnsi="Book Antiqua"/>
        </w:rPr>
        <w:t>0.01597</w:t>
      </w:r>
      <w:r w:rsidR="008A3128">
        <w:rPr>
          <w:rFonts w:ascii="Book Antiqua" w:eastAsiaTheme="minorEastAsia" w:hAnsi="Book Antiqua" w:hint="eastAsia"/>
          <w:lang w:eastAsia="zh-CN"/>
        </w:rPr>
        <w:t xml:space="preserve"> </w:t>
      </w:r>
      <w:r w:rsidR="008A3128">
        <w:t>×</w:t>
      </w:r>
      <w:r w:rsidR="008A3128">
        <w:rPr>
          <w:rFonts w:ascii="Book Antiqua" w:eastAsiaTheme="minorEastAsia" w:hAnsi="Book Antiqua" w:hint="eastAsia"/>
          <w:lang w:eastAsia="zh-CN"/>
        </w:rPr>
        <w:t xml:space="preserve"> </w:t>
      </w:r>
      <w:r w:rsidRPr="00D05F24">
        <w:rPr>
          <w:rFonts w:ascii="Book Antiqua" w:hAnsi="Book Antiqua"/>
        </w:rPr>
        <w:t>AFP) with a cutoff of 0.655 improved the diagnostic accuracy of the discrimination of the HCC group from the LC group, with an AUC value of 0.961, 98.8% specificity, and 89.1% sensitivity. Additionally, using the mathematical model based on the binary classifier (-11.33</w:t>
      </w:r>
      <w:r w:rsidR="008A3128">
        <w:rPr>
          <w:rFonts w:ascii="Book Antiqua" w:eastAsiaTheme="minorEastAsia" w:hAnsi="Book Antiqua" w:hint="eastAsia"/>
          <w:lang w:eastAsia="zh-CN"/>
        </w:rPr>
        <w:t xml:space="preserve"> </w:t>
      </w:r>
      <w:r w:rsidRPr="00D05F24">
        <w:rPr>
          <w:rFonts w:ascii="Book Antiqua" w:hAnsi="Book Antiqua"/>
        </w:rPr>
        <w:t>+ 7.38</w:t>
      </w:r>
      <w:r w:rsidR="008A3128">
        <w:rPr>
          <w:rFonts w:ascii="Book Antiqua" w:eastAsiaTheme="minorEastAsia" w:hAnsi="Book Antiqua" w:hint="eastAsia"/>
          <w:lang w:eastAsia="zh-CN"/>
        </w:rPr>
        <w:t xml:space="preserve"> </w:t>
      </w:r>
      <w:r w:rsidR="008A3128">
        <w:t>×</w:t>
      </w:r>
      <w:r w:rsidR="008A3128">
        <w:rPr>
          <w:rFonts w:ascii="Book Antiqua" w:eastAsiaTheme="minorEastAsia" w:hAnsi="Book Antiqua" w:hint="eastAsia"/>
          <w:lang w:eastAsia="zh-CN"/>
        </w:rPr>
        <w:t xml:space="preserve"> </w:t>
      </w:r>
      <w:r w:rsidRPr="00D05F24">
        <w:rPr>
          <w:rFonts w:ascii="Book Antiqua" w:hAnsi="Book Antiqua"/>
        </w:rPr>
        <w:t>Proteasome +</w:t>
      </w:r>
      <w:r w:rsidR="008A3128">
        <w:rPr>
          <w:rFonts w:ascii="Book Antiqua" w:eastAsiaTheme="minorEastAsia" w:hAnsi="Book Antiqua" w:hint="eastAsia"/>
          <w:lang w:eastAsia="zh-CN"/>
        </w:rPr>
        <w:t xml:space="preserve"> </w:t>
      </w:r>
      <w:r w:rsidR="008A3128">
        <w:rPr>
          <w:rFonts w:ascii="Book Antiqua" w:hAnsi="Book Antiqua"/>
        </w:rPr>
        <w:t>0.00108</w:t>
      </w:r>
      <w:r w:rsidR="008A3128">
        <w:rPr>
          <w:rFonts w:ascii="Book Antiqua" w:eastAsiaTheme="minorEastAsia" w:hAnsi="Book Antiqua" w:hint="eastAsia"/>
          <w:lang w:eastAsia="zh-CN"/>
        </w:rPr>
        <w:t xml:space="preserve"> </w:t>
      </w:r>
      <w:r w:rsidR="008A3128">
        <w:rPr>
          <w:rFonts w:eastAsiaTheme="minorEastAsia"/>
          <w:lang w:eastAsia="zh-CN"/>
        </w:rPr>
        <w:t>×</w:t>
      </w:r>
      <w:r w:rsidR="008A3128">
        <w:rPr>
          <w:rFonts w:ascii="Book Antiqua" w:eastAsiaTheme="minorEastAsia" w:hAnsi="Book Antiqua" w:hint="eastAsia"/>
          <w:lang w:eastAsia="zh-CN"/>
        </w:rPr>
        <w:t xml:space="preserve"> </w:t>
      </w:r>
      <w:proofErr w:type="spellStart"/>
      <w:r w:rsidR="008A3128">
        <w:rPr>
          <w:rFonts w:ascii="Book Antiqua" w:hAnsi="Book Antiqua"/>
        </w:rPr>
        <w:t>sICAM</w:t>
      </w:r>
      <w:proofErr w:type="spellEnd"/>
      <w:r w:rsidR="008A3128">
        <w:rPr>
          <w:rFonts w:ascii="Book Antiqua" w:hAnsi="Book Antiqua"/>
        </w:rPr>
        <w:t xml:space="preserve"> + 0.2574</w:t>
      </w:r>
      <w:r w:rsidR="008A3128">
        <w:rPr>
          <w:rFonts w:ascii="Book Antiqua" w:eastAsiaTheme="minorEastAsia" w:hAnsi="Book Antiqua" w:hint="eastAsia"/>
          <w:lang w:eastAsia="zh-CN"/>
        </w:rPr>
        <w:t xml:space="preserve"> </w:t>
      </w:r>
      <w:r w:rsidR="008A3128">
        <w:rPr>
          <w:rFonts w:eastAsiaTheme="minorEastAsia"/>
          <w:lang w:eastAsia="zh-CN"/>
        </w:rPr>
        <w:t>×</w:t>
      </w:r>
      <w:r w:rsidR="008A3128">
        <w:rPr>
          <w:rFonts w:ascii="Book Antiqua" w:eastAsiaTheme="minorEastAsia" w:hAnsi="Book Antiqua" w:hint="eastAsia"/>
          <w:lang w:eastAsia="zh-CN"/>
        </w:rPr>
        <w:t xml:space="preserve"> </w:t>
      </w:r>
      <w:r w:rsidRPr="00D05F24">
        <w:rPr>
          <w:rFonts w:ascii="Book Antiqua" w:hAnsi="Book Antiqua"/>
        </w:rPr>
        <w:t>β-</w:t>
      </w:r>
      <w:r w:rsidR="008A3128" w:rsidRPr="00D05F24">
        <w:rPr>
          <w:rFonts w:ascii="Book Antiqua" w:hAnsi="Book Antiqua"/>
        </w:rPr>
        <w:t xml:space="preserve">catenin </w:t>
      </w:r>
      <w:r w:rsidRPr="00D05F24">
        <w:rPr>
          <w:rFonts w:ascii="Book Antiqua" w:hAnsi="Book Antiqua"/>
        </w:rPr>
        <w:t>+</w:t>
      </w:r>
      <w:r w:rsidR="008A3128">
        <w:rPr>
          <w:rFonts w:ascii="Book Antiqua" w:eastAsiaTheme="minorEastAsia" w:hAnsi="Book Antiqua" w:hint="eastAsia"/>
          <w:lang w:eastAsia="zh-CN"/>
        </w:rPr>
        <w:t xml:space="preserve"> </w:t>
      </w:r>
      <w:r w:rsidRPr="00D05F24">
        <w:rPr>
          <w:rFonts w:ascii="Book Antiqua" w:hAnsi="Book Antiqua"/>
        </w:rPr>
        <w:t>0.01597</w:t>
      </w:r>
      <w:r w:rsidR="008A3128">
        <w:rPr>
          <w:rFonts w:ascii="Book Antiqua" w:eastAsiaTheme="minorEastAsia" w:hAnsi="Book Antiqua" w:hint="eastAsia"/>
          <w:lang w:eastAsia="zh-CN"/>
        </w:rPr>
        <w:t xml:space="preserve"> </w:t>
      </w:r>
      <w:r w:rsidR="008A3128">
        <w:t>×</w:t>
      </w:r>
      <w:r w:rsidR="008A3128">
        <w:rPr>
          <w:rFonts w:ascii="Book Antiqua" w:eastAsiaTheme="minorEastAsia" w:hAnsi="Book Antiqua" w:hint="eastAsia"/>
          <w:lang w:eastAsia="zh-CN"/>
        </w:rPr>
        <w:t xml:space="preserve"> </w:t>
      </w:r>
      <w:r w:rsidRPr="00D05F24">
        <w:rPr>
          <w:rFonts w:ascii="Book Antiqua" w:hAnsi="Book Antiqua"/>
        </w:rPr>
        <w:t>AFP) with a cutoff of 0.655 improved the diagnostic performance in discriminating the HCC group from the CHC group , with an AUC value of 0.971, 96.8% specificity, and 89.7% sensitivity.</w:t>
      </w:r>
    </w:p>
    <w:p w:rsidR="00B07F65" w:rsidRPr="00D05F24" w:rsidRDefault="00B07F65" w:rsidP="008A3128">
      <w:pPr>
        <w:pStyle w:val="a4"/>
        <w:shd w:val="clear" w:color="auto" w:fill="FFFFFF"/>
        <w:adjustRightInd w:val="0"/>
        <w:snapToGrid w:val="0"/>
        <w:spacing w:after="0" w:line="360" w:lineRule="auto"/>
        <w:ind w:firstLineChars="100" w:firstLine="240"/>
        <w:jc w:val="both"/>
        <w:rPr>
          <w:rFonts w:ascii="Book Antiqua" w:hAnsi="Book Antiqua"/>
        </w:rPr>
      </w:pPr>
      <w:r w:rsidRPr="00D05F24">
        <w:rPr>
          <w:rFonts w:ascii="Book Antiqua" w:hAnsi="Book Antiqua"/>
        </w:rPr>
        <w:t>In conclusion, this disease predictor model may be a valuable tool for the early detection of the statuses of different liver diseases co-occurring HCV infection in an accurate, non-invasive, inexpensive, and rapid manner. Our recommendation is to perform further studies to evaluate the mathematical model on a larger scale (validation dataset) and to generalize the early detection of HCC for other etiologic agents rather than HCV.</w:t>
      </w:r>
    </w:p>
    <w:p w:rsidR="006C450F" w:rsidRPr="00D05F24" w:rsidRDefault="006C450F" w:rsidP="00BA7079">
      <w:pPr>
        <w:autoSpaceDE w:val="0"/>
        <w:autoSpaceDN w:val="0"/>
        <w:bidi w:val="0"/>
        <w:adjustRightInd w:val="0"/>
        <w:snapToGrid w:val="0"/>
        <w:spacing w:after="0" w:line="360" w:lineRule="auto"/>
        <w:jc w:val="both"/>
        <w:rPr>
          <w:rFonts w:ascii="Book Antiqua" w:hAnsi="Book Antiqua" w:cs="Book Antiqua"/>
          <w:b/>
          <w:bCs/>
          <w:sz w:val="24"/>
          <w:szCs w:val="24"/>
        </w:rPr>
      </w:pPr>
    </w:p>
    <w:p w:rsidR="006C450F" w:rsidRPr="00D05F24" w:rsidRDefault="006C450F" w:rsidP="00BA7079">
      <w:pPr>
        <w:autoSpaceDE w:val="0"/>
        <w:autoSpaceDN w:val="0"/>
        <w:bidi w:val="0"/>
        <w:adjustRightInd w:val="0"/>
        <w:snapToGrid w:val="0"/>
        <w:spacing w:after="0" w:line="360" w:lineRule="auto"/>
        <w:jc w:val="both"/>
        <w:rPr>
          <w:rFonts w:ascii="Book Antiqua" w:hAnsi="Book Antiqua" w:cs="Book Antiqua"/>
          <w:b/>
          <w:bCs/>
          <w:sz w:val="24"/>
          <w:szCs w:val="24"/>
        </w:rPr>
      </w:pPr>
      <w:r w:rsidRPr="00D05F24">
        <w:rPr>
          <w:rFonts w:ascii="Book Antiqua" w:hAnsi="Book Antiqua" w:cs="Book Antiqua"/>
          <w:b/>
          <w:bCs/>
          <w:sz w:val="24"/>
          <w:szCs w:val="24"/>
        </w:rPr>
        <w:t>ACKNOWLEDGMENTS</w:t>
      </w:r>
    </w:p>
    <w:p w:rsidR="006C450F" w:rsidRPr="00D05F24" w:rsidRDefault="006C450F" w:rsidP="00BA7079">
      <w:pPr>
        <w:autoSpaceDE w:val="0"/>
        <w:autoSpaceDN w:val="0"/>
        <w:bidi w:val="0"/>
        <w:adjustRightInd w:val="0"/>
        <w:snapToGrid w:val="0"/>
        <w:spacing w:after="0" w:line="360" w:lineRule="auto"/>
        <w:jc w:val="both"/>
        <w:rPr>
          <w:rFonts w:ascii="Book Antiqua" w:hAnsi="Book Antiqua" w:cs="Book Antiqua"/>
          <w:sz w:val="24"/>
          <w:szCs w:val="24"/>
        </w:rPr>
      </w:pPr>
      <w:r w:rsidRPr="00D05F24">
        <w:rPr>
          <w:rFonts w:ascii="Book Antiqua" w:hAnsi="Book Antiqua" w:cs="Book Antiqua"/>
          <w:sz w:val="24"/>
          <w:szCs w:val="24"/>
        </w:rPr>
        <w:t xml:space="preserve">We acknowledge Mai </w:t>
      </w:r>
      <w:proofErr w:type="spellStart"/>
      <w:r w:rsidRPr="00D05F24">
        <w:rPr>
          <w:rFonts w:ascii="Book Antiqua" w:hAnsi="Book Antiqua" w:cs="Book Antiqua"/>
          <w:sz w:val="24"/>
          <w:szCs w:val="24"/>
        </w:rPr>
        <w:t>Lotfy</w:t>
      </w:r>
      <w:proofErr w:type="spellEnd"/>
      <w:r w:rsidRPr="00D05F24">
        <w:rPr>
          <w:rFonts w:ascii="Book Antiqua" w:hAnsi="Book Antiqua" w:cs="Book Antiqua"/>
          <w:sz w:val="24"/>
          <w:szCs w:val="24"/>
        </w:rPr>
        <w:t xml:space="preserve"> for helping format the manuscript and the virology and immunology staff members for their help in sample collection, as well as the NCI for financing the study.</w:t>
      </w:r>
    </w:p>
    <w:p w:rsidR="006C450F" w:rsidRPr="00D05F24" w:rsidRDefault="006C450F" w:rsidP="00BA7079">
      <w:pPr>
        <w:autoSpaceDE w:val="0"/>
        <w:autoSpaceDN w:val="0"/>
        <w:bidi w:val="0"/>
        <w:adjustRightInd w:val="0"/>
        <w:snapToGrid w:val="0"/>
        <w:spacing w:after="0" w:line="360" w:lineRule="auto"/>
        <w:jc w:val="both"/>
        <w:rPr>
          <w:rFonts w:ascii="Book Antiqua" w:hAnsi="Book Antiqua" w:cs="Book Antiqua"/>
          <w:strike/>
          <w:sz w:val="24"/>
          <w:szCs w:val="24"/>
        </w:rPr>
      </w:pPr>
    </w:p>
    <w:p w:rsidR="006C450F" w:rsidRPr="00D05F24" w:rsidRDefault="006C450F" w:rsidP="00BA7079">
      <w:pPr>
        <w:autoSpaceDE w:val="0"/>
        <w:autoSpaceDN w:val="0"/>
        <w:bidi w:val="0"/>
        <w:adjustRightInd w:val="0"/>
        <w:snapToGrid w:val="0"/>
        <w:spacing w:after="0" w:line="360" w:lineRule="auto"/>
        <w:jc w:val="both"/>
        <w:rPr>
          <w:rFonts w:ascii="Book Antiqua" w:hAnsi="Book Antiqua" w:cs="Book Antiqua"/>
          <w:b/>
          <w:bCs/>
          <w:sz w:val="24"/>
          <w:szCs w:val="24"/>
        </w:rPr>
      </w:pPr>
      <w:r w:rsidRPr="00D05F24">
        <w:rPr>
          <w:rFonts w:ascii="Book Antiqua" w:hAnsi="Book Antiqua" w:cs="Book Antiqua"/>
          <w:b/>
          <w:bCs/>
          <w:sz w:val="24"/>
          <w:szCs w:val="24"/>
        </w:rPr>
        <w:t>COMMENTS</w:t>
      </w:r>
    </w:p>
    <w:p w:rsidR="006C450F" w:rsidRPr="00D05F24" w:rsidRDefault="006C450F" w:rsidP="00BA7079">
      <w:pPr>
        <w:autoSpaceDE w:val="0"/>
        <w:autoSpaceDN w:val="0"/>
        <w:bidi w:val="0"/>
        <w:adjustRightInd w:val="0"/>
        <w:snapToGrid w:val="0"/>
        <w:spacing w:after="0" w:line="360" w:lineRule="auto"/>
        <w:jc w:val="both"/>
        <w:rPr>
          <w:rFonts w:ascii="Book Antiqua" w:hAnsi="Book Antiqua" w:cs="Book Antiqua"/>
          <w:b/>
          <w:bCs/>
          <w:i/>
          <w:iCs/>
          <w:sz w:val="24"/>
          <w:szCs w:val="24"/>
        </w:rPr>
      </w:pPr>
      <w:r w:rsidRPr="00D05F24">
        <w:rPr>
          <w:rFonts w:ascii="Book Antiqua" w:hAnsi="Book Antiqua" w:cs="Book Antiqua"/>
          <w:b/>
          <w:bCs/>
          <w:i/>
          <w:iCs/>
          <w:sz w:val="24"/>
          <w:szCs w:val="24"/>
        </w:rPr>
        <w:t>Background</w:t>
      </w:r>
    </w:p>
    <w:p w:rsidR="006C450F" w:rsidRPr="00D05F24" w:rsidRDefault="00033FF0" w:rsidP="00BA7079">
      <w:pPr>
        <w:pStyle w:val="Default"/>
        <w:snapToGrid w:val="0"/>
        <w:spacing w:line="360" w:lineRule="auto"/>
        <w:jc w:val="both"/>
        <w:rPr>
          <w:rFonts w:ascii="Book Antiqua" w:eastAsia="Times New Roman" w:hAnsi="Book Antiqua" w:cs="Times New Roman"/>
          <w:color w:val="auto"/>
        </w:rPr>
      </w:pPr>
      <w:r w:rsidRPr="00033FF0">
        <w:rPr>
          <w:rFonts w:ascii="Book Antiqua" w:eastAsia="Times New Roman" w:hAnsi="Book Antiqua" w:cs="Times New Roman"/>
          <w:bCs/>
          <w:color w:val="auto"/>
        </w:rPr>
        <w:t>Hepatocellular carcinoma</w:t>
      </w:r>
      <w:r w:rsidRPr="00033FF0">
        <w:rPr>
          <w:rFonts w:ascii="Book Antiqua" w:eastAsia="Times New Roman" w:hAnsi="Book Antiqua" w:cs="Times New Roman"/>
          <w:color w:val="auto"/>
        </w:rPr>
        <w:t xml:space="preserve"> </w:t>
      </w:r>
      <w:r w:rsidRPr="00033FF0">
        <w:rPr>
          <w:rFonts w:ascii="Book Antiqua" w:eastAsia="Times New Roman" w:hAnsi="Book Antiqua" w:cs="Times New Roman" w:hint="eastAsia"/>
          <w:color w:val="auto"/>
        </w:rPr>
        <w:t>(</w:t>
      </w:r>
      <w:r w:rsidRPr="00033FF0">
        <w:rPr>
          <w:rFonts w:ascii="Book Antiqua" w:eastAsia="Times New Roman" w:hAnsi="Book Antiqua" w:cs="Times New Roman"/>
          <w:color w:val="auto"/>
        </w:rPr>
        <w:t>HCC</w:t>
      </w:r>
      <w:r w:rsidRPr="00033FF0">
        <w:rPr>
          <w:rFonts w:ascii="Book Antiqua" w:eastAsia="Times New Roman" w:hAnsi="Book Antiqua" w:cs="Times New Roman" w:hint="eastAsia"/>
          <w:color w:val="auto"/>
        </w:rPr>
        <w:t>)</w:t>
      </w:r>
      <w:r>
        <w:rPr>
          <w:rFonts w:ascii="Book Antiqua" w:eastAsiaTheme="minorEastAsia" w:hAnsi="Book Antiqua" w:cs="Times New Roman" w:hint="eastAsia"/>
          <w:color w:val="auto"/>
          <w:lang w:eastAsia="zh-CN"/>
        </w:rPr>
        <w:t xml:space="preserve"> </w:t>
      </w:r>
      <w:r w:rsidR="006C450F" w:rsidRPr="00D05F24">
        <w:rPr>
          <w:rFonts w:ascii="Book Antiqua" w:eastAsia="Times New Roman" w:hAnsi="Book Antiqua" w:cs="Times New Roman"/>
          <w:color w:val="auto"/>
        </w:rPr>
        <w:t>is considered to be a heterogeneous tumor due to the presence of inflammation and most probably cirrhosis, making the early detection of HCC as well as its treatment complicated. Early detection of HCC is usually associated with a proper clinical response; however, the existing markers differentiate only a very limited number of cases and lack sensitivity and specificity. Therefore, this study used a panel of serum proteins in association with AFP to build a mathematical model for the early detection of HCC and examined the cascade of complicated liver disease.</w:t>
      </w:r>
    </w:p>
    <w:p w:rsidR="006C450F" w:rsidRPr="00D05F24" w:rsidRDefault="006C450F" w:rsidP="00BA7079">
      <w:pPr>
        <w:pStyle w:val="a4"/>
        <w:shd w:val="clear" w:color="auto" w:fill="FFFFFF"/>
        <w:adjustRightInd w:val="0"/>
        <w:snapToGrid w:val="0"/>
        <w:spacing w:after="0" w:line="360" w:lineRule="auto"/>
        <w:jc w:val="both"/>
        <w:rPr>
          <w:rFonts w:ascii="Book Antiqua" w:hAnsi="Book Antiqua" w:cs="Book Antiqua"/>
          <w:b/>
          <w:bCs/>
          <w:i/>
          <w:iCs/>
        </w:rPr>
      </w:pPr>
    </w:p>
    <w:p w:rsidR="006C450F" w:rsidRPr="00D05F24" w:rsidRDefault="006C450F" w:rsidP="00BA7079">
      <w:pPr>
        <w:pStyle w:val="a4"/>
        <w:shd w:val="clear" w:color="auto" w:fill="FFFFFF"/>
        <w:adjustRightInd w:val="0"/>
        <w:snapToGrid w:val="0"/>
        <w:spacing w:after="0" w:line="360" w:lineRule="auto"/>
        <w:jc w:val="both"/>
        <w:rPr>
          <w:rFonts w:ascii="Book Antiqua" w:hAnsi="Book Antiqua" w:cs="Book Antiqua"/>
          <w:b/>
          <w:bCs/>
          <w:i/>
          <w:iCs/>
        </w:rPr>
      </w:pPr>
      <w:r w:rsidRPr="00D05F24">
        <w:rPr>
          <w:rFonts w:ascii="Book Antiqua" w:hAnsi="Book Antiqua" w:cs="Book Antiqua"/>
          <w:b/>
          <w:bCs/>
          <w:i/>
          <w:iCs/>
        </w:rPr>
        <w:t>Research frontiers</w:t>
      </w:r>
    </w:p>
    <w:p w:rsidR="006C450F" w:rsidRPr="00D05F24" w:rsidRDefault="006C450F" w:rsidP="00BA7079">
      <w:pPr>
        <w:pStyle w:val="a4"/>
        <w:shd w:val="clear" w:color="auto" w:fill="FFFFFF"/>
        <w:adjustRightInd w:val="0"/>
        <w:snapToGrid w:val="0"/>
        <w:spacing w:after="0" w:line="360" w:lineRule="auto"/>
        <w:jc w:val="both"/>
        <w:rPr>
          <w:rFonts w:ascii="Book Antiqua" w:hAnsi="Book Antiqua" w:cs="Book Antiqua"/>
        </w:rPr>
      </w:pPr>
      <w:r w:rsidRPr="00D05F24">
        <w:rPr>
          <w:rFonts w:ascii="Book Antiqua" w:hAnsi="Book Antiqua" w:cs="Book Antiqua"/>
        </w:rPr>
        <w:t xml:space="preserve">This is the first time that a proper mathematical model has been developed from a serum protein panel for early disease detection of different states of liver disease co-occurring with </w:t>
      </w:r>
      <w:r w:rsidR="00033FF0" w:rsidRPr="00033FF0">
        <w:rPr>
          <w:rFonts w:ascii="Book Antiqua" w:hAnsi="Book Antiqua" w:cs="Book Antiqua"/>
        </w:rPr>
        <w:t>hepatitis C virus (HCV)</w:t>
      </w:r>
      <w:r w:rsidR="00033FF0" w:rsidRPr="00033FF0">
        <w:rPr>
          <w:rFonts w:ascii="Book Antiqua" w:hAnsi="Book Antiqua" w:cs="Book Antiqua" w:hint="eastAsia"/>
        </w:rPr>
        <w:t xml:space="preserve"> </w:t>
      </w:r>
      <w:r w:rsidRPr="00D05F24">
        <w:rPr>
          <w:rFonts w:ascii="Book Antiqua" w:hAnsi="Book Antiqua" w:cs="Book Antiqua"/>
        </w:rPr>
        <w:t>infection.</w:t>
      </w:r>
    </w:p>
    <w:p w:rsidR="006C450F" w:rsidRPr="00D05F24" w:rsidRDefault="006C450F" w:rsidP="00BA7079">
      <w:pPr>
        <w:pStyle w:val="a4"/>
        <w:shd w:val="clear" w:color="auto" w:fill="FFFFFF"/>
        <w:adjustRightInd w:val="0"/>
        <w:snapToGrid w:val="0"/>
        <w:spacing w:after="0" w:line="360" w:lineRule="auto"/>
        <w:jc w:val="both"/>
        <w:rPr>
          <w:rFonts w:ascii="Book Antiqua" w:hAnsi="Book Antiqua" w:cs="Book Antiqua"/>
        </w:rPr>
      </w:pPr>
    </w:p>
    <w:p w:rsidR="006C450F" w:rsidRPr="00D05F24" w:rsidRDefault="006C450F" w:rsidP="00BA7079">
      <w:pPr>
        <w:autoSpaceDE w:val="0"/>
        <w:autoSpaceDN w:val="0"/>
        <w:bidi w:val="0"/>
        <w:adjustRightInd w:val="0"/>
        <w:snapToGrid w:val="0"/>
        <w:spacing w:after="0" w:line="360" w:lineRule="auto"/>
        <w:jc w:val="both"/>
        <w:rPr>
          <w:rFonts w:ascii="Book Antiqua" w:hAnsi="Book Antiqua" w:cs="Book Antiqua"/>
          <w:b/>
          <w:bCs/>
          <w:i/>
          <w:iCs/>
          <w:sz w:val="24"/>
          <w:szCs w:val="24"/>
        </w:rPr>
      </w:pPr>
      <w:r w:rsidRPr="00D05F24">
        <w:rPr>
          <w:rFonts w:ascii="Book Antiqua" w:hAnsi="Book Antiqua" w:cs="Book Antiqua"/>
          <w:b/>
          <w:bCs/>
          <w:i/>
          <w:iCs/>
          <w:sz w:val="24"/>
          <w:szCs w:val="24"/>
        </w:rPr>
        <w:t>Innovations and breakthroughs</w:t>
      </w:r>
    </w:p>
    <w:p w:rsidR="006C450F" w:rsidRPr="00D05F24" w:rsidRDefault="006C450F" w:rsidP="00BA7079">
      <w:pPr>
        <w:autoSpaceDE w:val="0"/>
        <w:autoSpaceDN w:val="0"/>
        <w:bidi w:val="0"/>
        <w:adjustRightInd w:val="0"/>
        <w:snapToGrid w:val="0"/>
        <w:spacing w:after="0" w:line="360" w:lineRule="auto"/>
        <w:jc w:val="both"/>
        <w:rPr>
          <w:rFonts w:ascii="Book Antiqua" w:hAnsi="Book Antiqua" w:cs="Book Antiqua"/>
          <w:sz w:val="24"/>
          <w:szCs w:val="24"/>
        </w:rPr>
      </w:pPr>
      <w:r w:rsidRPr="00D05F24">
        <w:rPr>
          <w:rFonts w:ascii="Book Antiqua" w:hAnsi="Book Antiqua" w:cs="Book Antiqua"/>
          <w:sz w:val="24"/>
          <w:szCs w:val="24"/>
        </w:rPr>
        <w:t xml:space="preserve">Although our studied markers have been previously addressed in relation to liver disease, a mathematical model had yet to be built from this panel in combination with standard </w:t>
      </w:r>
      <w:r w:rsidR="00033FF0">
        <w:rPr>
          <w:rFonts w:ascii="Book Antiqua" w:hAnsi="Book Antiqua" w:cs="Book Antiqua"/>
          <w:sz w:val="24"/>
          <w:szCs w:val="24"/>
        </w:rPr>
        <w:t>α</w:t>
      </w:r>
      <w:r w:rsidR="00033FF0">
        <w:rPr>
          <w:rFonts w:ascii="Book Antiqua" w:eastAsiaTheme="minorEastAsia" w:hAnsi="Book Antiqua" w:cs="Book Antiqua" w:hint="eastAsia"/>
          <w:sz w:val="24"/>
          <w:szCs w:val="24"/>
          <w:lang w:eastAsia="zh-CN"/>
        </w:rPr>
        <w:t>-</w:t>
      </w:r>
      <w:r w:rsidR="00033FF0">
        <w:rPr>
          <w:rFonts w:ascii="Book Antiqua" w:hAnsi="Book Antiqua" w:cs="Book Antiqua"/>
          <w:sz w:val="24"/>
          <w:szCs w:val="24"/>
        </w:rPr>
        <w:t>feto</w:t>
      </w:r>
      <w:r w:rsidR="00033FF0" w:rsidRPr="00033FF0">
        <w:rPr>
          <w:rFonts w:ascii="Book Antiqua" w:hAnsi="Book Antiqua" w:cs="Book Antiqua"/>
          <w:sz w:val="24"/>
          <w:szCs w:val="24"/>
        </w:rPr>
        <w:t xml:space="preserve">protein (AFP) </w:t>
      </w:r>
      <w:r w:rsidRPr="00D05F24">
        <w:rPr>
          <w:rFonts w:ascii="Book Antiqua" w:hAnsi="Book Antiqua" w:cs="Book Antiqua"/>
          <w:sz w:val="24"/>
          <w:szCs w:val="24"/>
        </w:rPr>
        <w:t>for the differentiation between different states of liver disease co-occurring with HCV infection.</w:t>
      </w:r>
    </w:p>
    <w:p w:rsidR="006C450F" w:rsidRPr="00D05F24" w:rsidRDefault="006C450F" w:rsidP="00BA7079">
      <w:pPr>
        <w:autoSpaceDE w:val="0"/>
        <w:autoSpaceDN w:val="0"/>
        <w:bidi w:val="0"/>
        <w:adjustRightInd w:val="0"/>
        <w:snapToGrid w:val="0"/>
        <w:spacing w:after="0" w:line="360" w:lineRule="auto"/>
        <w:jc w:val="both"/>
        <w:rPr>
          <w:rFonts w:ascii="Book Antiqua" w:hAnsi="Book Antiqua" w:cs="Book Antiqua"/>
          <w:b/>
          <w:bCs/>
          <w:i/>
          <w:iCs/>
          <w:sz w:val="24"/>
          <w:szCs w:val="24"/>
        </w:rPr>
      </w:pPr>
    </w:p>
    <w:p w:rsidR="006C450F" w:rsidRPr="00D05F24" w:rsidRDefault="006C450F" w:rsidP="00BA7079">
      <w:pPr>
        <w:autoSpaceDE w:val="0"/>
        <w:autoSpaceDN w:val="0"/>
        <w:bidi w:val="0"/>
        <w:adjustRightInd w:val="0"/>
        <w:snapToGrid w:val="0"/>
        <w:spacing w:after="0" w:line="360" w:lineRule="auto"/>
        <w:jc w:val="both"/>
        <w:rPr>
          <w:rFonts w:ascii="Book Antiqua" w:hAnsi="Book Antiqua" w:cs="Book Antiqua"/>
          <w:b/>
          <w:bCs/>
          <w:i/>
          <w:iCs/>
          <w:sz w:val="24"/>
          <w:szCs w:val="24"/>
        </w:rPr>
      </w:pPr>
      <w:r w:rsidRPr="00D05F24">
        <w:rPr>
          <w:rFonts w:ascii="Book Antiqua" w:hAnsi="Book Antiqua" w:cs="Book Antiqua"/>
          <w:b/>
          <w:bCs/>
          <w:i/>
          <w:iCs/>
          <w:sz w:val="24"/>
          <w:szCs w:val="24"/>
        </w:rPr>
        <w:t>Applications</w:t>
      </w:r>
    </w:p>
    <w:p w:rsidR="006C450F" w:rsidRDefault="006C450F" w:rsidP="00BA7079">
      <w:pPr>
        <w:pStyle w:val="a4"/>
        <w:shd w:val="clear" w:color="auto" w:fill="FFFFFF"/>
        <w:adjustRightInd w:val="0"/>
        <w:snapToGrid w:val="0"/>
        <w:spacing w:after="0" w:line="360" w:lineRule="auto"/>
        <w:jc w:val="both"/>
        <w:rPr>
          <w:rFonts w:ascii="Book Antiqua" w:eastAsiaTheme="minorEastAsia" w:hAnsi="Book Antiqua"/>
          <w:lang w:eastAsia="zh-CN"/>
        </w:rPr>
      </w:pPr>
      <w:r w:rsidRPr="00D05F24">
        <w:rPr>
          <w:rFonts w:ascii="Book Antiqua" w:hAnsi="Book Antiqua"/>
        </w:rPr>
        <w:lastRenderedPageBreak/>
        <w:t>The proposed mathematical model using a panel of serum proteins in combination with AFP may be a useful method for the early detection of different liver disease states co-occurring with HCV infection.</w:t>
      </w:r>
    </w:p>
    <w:p w:rsidR="006C450F" w:rsidRPr="00033FF0" w:rsidRDefault="006C450F" w:rsidP="00BA7079">
      <w:pPr>
        <w:autoSpaceDE w:val="0"/>
        <w:autoSpaceDN w:val="0"/>
        <w:bidi w:val="0"/>
        <w:adjustRightInd w:val="0"/>
        <w:snapToGrid w:val="0"/>
        <w:spacing w:after="0" w:line="360" w:lineRule="auto"/>
        <w:jc w:val="both"/>
        <w:rPr>
          <w:rFonts w:ascii="Book Antiqua" w:eastAsiaTheme="minorEastAsia" w:hAnsi="Book Antiqua" w:cs="Book Antiqua"/>
          <w:b/>
          <w:bCs/>
          <w:i/>
          <w:iCs/>
          <w:sz w:val="24"/>
          <w:szCs w:val="24"/>
          <w:lang w:eastAsia="zh-CN"/>
        </w:rPr>
      </w:pPr>
    </w:p>
    <w:p w:rsidR="006C450F" w:rsidRPr="00D05F24" w:rsidRDefault="006C450F" w:rsidP="00BA7079">
      <w:pPr>
        <w:autoSpaceDE w:val="0"/>
        <w:autoSpaceDN w:val="0"/>
        <w:bidi w:val="0"/>
        <w:adjustRightInd w:val="0"/>
        <w:snapToGrid w:val="0"/>
        <w:spacing w:after="0" w:line="360" w:lineRule="auto"/>
        <w:jc w:val="both"/>
        <w:rPr>
          <w:rFonts w:ascii="Book Antiqua" w:hAnsi="Book Antiqua" w:cs="Book Antiqua"/>
          <w:b/>
          <w:bCs/>
          <w:i/>
          <w:iCs/>
          <w:sz w:val="24"/>
          <w:szCs w:val="24"/>
        </w:rPr>
      </w:pPr>
      <w:r w:rsidRPr="00D05F24">
        <w:rPr>
          <w:rFonts w:ascii="Book Antiqua" w:hAnsi="Book Antiqua" w:cs="Book Antiqua"/>
          <w:b/>
          <w:bCs/>
          <w:i/>
          <w:iCs/>
          <w:sz w:val="24"/>
          <w:szCs w:val="24"/>
        </w:rPr>
        <w:t>Peer-review</w:t>
      </w:r>
    </w:p>
    <w:p w:rsidR="006C450F" w:rsidRPr="00033FF0" w:rsidRDefault="006C450F" w:rsidP="00BA7079">
      <w:pPr>
        <w:autoSpaceDE w:val="0"/>
        <w:autoSpaceDN w:val="0"/>
        <w:bidi w:val="0"/>
        <w:adjustRightInd w:val="0"/>
        <w:snapToGrid w:val="0"/>
        <w:spacing w:after="0" w:line="360" w:lineRule="auto"/>
        <w:jc w:val="both"/>
        <w:rPr>
          <w:rFonts w:ascii="Book Antiqua" w:eastAsiaTheme="minorEastAsia" w:hAnsi="Book Antiqua"/>
          <w:sz w:val="24"/>
          <w:szCs w:val="24"/>
          <w:lang w:eastAsia="zh-CN"/>
        </w:rPr>
      </w:pPr>
      <w:r w:rsidRPr="00D05F24">
        <w:rPr>
          <w:rFonts w:ascii="Book Antiqua" w:hAnsi="Book Antiqua" w:cs="Times New Roman"/>
          <w:sz w:val="24"/>
          <w:szCs w:val="24"/>
        </w:rPr>
        <w:t xml:space="preserve">This study was designed to explore a mathematical model for the early detection of hepatocellular carcinoma </w:t>
      </w:r>
      <w:r w:rsidR="00033FF0">
        <w:rPr>
          <w:rFonts w:ascii="Book Antiqua" w:hAnsi="Book Antiqua" w:cs="Times New Roman"/>
          <w:sz w:val="24"/>
          <w:szCs w:val="24"/>
        </w:rPr>
        <w:t>co-occurring with HCV infection</w:t>
      </w:r>
      <w:r w:rsidR="00033FF0">
        <w:rPr>
          <w:rFonts w:ascii="Book Antiqua" w:eastAsiaTheme="minorEastAsia" w:hAnsi="Book Antiqua" w:cs="Times New Roman" w:hint="eastAsia"/>
          <w:sz w:val="24"/>
          <w:szCs w:val="24"/>
          <w:lang w:eastAsia="zh-CN"/>
        </w:rPr>
        <w:t>,</w:t>
      </w:r>
      <w:r w:rsidR="00033FF0">
        <w:rPr>
          <w:rFonts w:ascii="Book Antiqua" w:eastAsiaTheme="minorEastAsia" w:hAnsi="Book Antiqua" w:hint="eastAsia"/>
          <w:sz w:val="24"/>
          <w:szCs w:val="24"/>
          <w:lang w:eastAsia="zh-CN"/>
        </w:rPr>
        <w:t xml:space="preserve"> </w:t>
      </w:r>
      <w:r w:rsidRPr="00D05F24">
        <w:rPr>
          <w:rFonts w:ascii="Book Antiqua" w:hAnsi="Book Antiqua" w:cs="Times New Roman"/>
          <w:sz w:val="24"/>
          <w:szCs w:val="24"/>
        </w:rPr>
        <w:t>the authors provide a potential novel biomarker combination useful for the early diagnosis for patients with HCV. This is an interesting study</w:t>
      </w:r>
      <w:r w:rsidRPr="00D05F24">
        <w:rPr>
          <w:rFonts w:ascii="Book Antiqua" w:hAnsi="Book Antiqua"/>
          <w:sz w:val="24"/>
          <w:szCs w:val="24"/>
        </w:rPr>
        <w:t>.</w:t>
      </w:r>
    </w:p>
    <w:p w:rsidR="006C450F" w:rsidRPr="00D05F24" w:rsidRDefault="006C450F" w:rsidP="00BA7079">
      <w:pPr>
        <w:bidi w:val="0"/>
        <w:adjustRightInd w:val="0"/>
        <w:snapToGrid w:val="0"/>
        <w:spacing w:after="0" w:line="360" w:lineRule="auto"/>
        <w:jc w:val="both"/>
        <w:rPr>
          <w:rFonts w:ascii="Book Antiqua" w:hAnsi="Book Antiqua"/>
          <w:sz w:val="24"/>
          <w:szCs w:val="24"/>
        </w:rPr>
      </w:pPr>
    </w:p>
    <w:p w:rsidR="00033FF0" w:rsidRDefault="00033FF0">
      <w:pPr>
        <w:bidi w:val="0"/>
        <w:rPr>
          <w:rFonts w:ascii="Book Antiqua" w:hAnsi="Book Antiqua" w:cs="Times New Roman"/>
          <w:b/>
          <w:bCs/>
          <w:caps/>
          <w:sz w:val="24"/>
          <w:szCs w:val="24"/>
        </w:rPr>
      </w:pPr>
      <w:r>
        <w:rPr>
          <w:rFonts w:ascii="Book Antiqua" w:hAnsi="Book Antiqua" w:cs="Times New Roman"/>
          <w:b/>
          <w:bCs/>
          <w:caps/>
          <w:sz w:val="24"/>
          <w:szCs w:val="24"/>
        </w:rPr>
        <w:br w:type="page"/>
      </w:r>
    </w:p>
    <w:p w:rsidR="00503C4C" w:rsidRPr="0049376F" w:rsidRDefault="00503C4C" w:rsidP="00BA7079">
      <w:pPr>
        <w:bidi w:val="0"/>
        <w:adjustRightInd w:val="0"/>
        <w:snapToGrid w:val="0"/>
        <w:spacing w:after="0" w:line="360" w:lineRule="auto"/>
        <w:jc w:val="both"/>
        <w:rPr>
          <w:rFonts w:ascii="Book Antiqua" w:hAnsi="Book Antiqua" w:cs="Times New Roman"/>
          <w:b/>
          <w:bCs/>
          <w:caps/>
          <w:sz w:val="24"/>
          <w:szCs w:val="24"/>
        </w:rPr>
      </w:pPr>
      <w:r w:rsidRPr="0049376F">
        <w:rPr>
          <w:rFonts w:ascii="Book Antiqua" w:hAnsi="Book Antiqua" w:cs="Times New Roman"/>
          <w:b/>
          <w:bCs/>
          <w:caps/>
          <w:sz w:val="24"/>
          <w:szCs w:val="24"/>
        </w:rPr>
        <w:lastRenderedPageBreak/>
        <w:t>References</w:t>
      </w:r>
    </w:p>
    <w:p w:rsidR="00010D9F" w:rsidRPr="00010D9F" w:rsidRDefault="00010D9F" w:rsidP="00010D9F">
      <w:pPr>
        <w:bidi w:val="0"/>
        <w:spacing w:after="0" w:line="360" w:lineRule="auto"/>
        <w:jc w:val="both"/>
        <w:rPr>
          <w:rFonts w:ascii="Book Antiqua" w:eastAsia="宋体" w:hAnsi="Book Antiqua" w:cs="宋体"/>
          <w:sz w:val="24"/>
          <w:szCs w:val="24"/>
          <w:lang w:eastAsia="zh-CN"/>
        </w:rPr>
      </w:pPr>
      <w:r w:rsidRPr="0049376F">
        <w:rPr>
          <w:rFonts w:ascii="Book Antiqua" w:eastAsia="宋体" w:hAnsi="Book Antiqua" w:cs="宋体"/>
          <w:sz w:val="24"/>
          <w:szCs w:val="24"/>
          <w:lang w:eastAsia="zh-CN"/>
        </w:rPr>
        <w:t xml:space="preserve">1 </w:t>
      </w:r>
      <w:proofErr w:type="spellStart"/>
      <w:r w:rsidRPr="0049376F">
        <w:rPr>
          <w:rFonts w:ascii="Book Antiqua" w:eastAsia="宋体" w:hAnsi="Book Antiqua" w:cs="宋体"/>
          <w:b/>
          <w:bCs/>
          <w:sz w:val="24"/>
          <w:szCs w:val="24"/>
          <w:lang w:eastAsia="zh-CN"/>
        </w:rPr>
        <w:t>Hiotis</w:t>
      </w:r>
      <w:proofErr w:type="spellEnd"/>
      <w:r w:rsidRPr="0049376F">
        <w:rPr>
          <w:rFonts w:ascii="Book Antiqua" w:eastAsia="宋体" w:hAnsi="Book Antiqua" w:cs="宋体"/>
          <w:b/>
          <w:bCs/>
          <w:sz w:val="24"/>
          <w:szCs w:val="24"/>
          <w:lang w:eastAsia="zh-CN"/>
        </w:rPr>
        <w:t xml:space="preserve"> SP</w:t>
      </w:r>
      <w:r w:rsidRPr="0049376F">
        <w:rPr>
          <w:rFonts w:ascii="Book Antiqua" w:eastAsia="宋体" w:hAnsi="Book Antiqua" w:cs="宋体"/>
          <w:sz w:val="24"/>
          <w:szCs w:val="24"/>
          <w:lang w:eastAsia="zh-CN"/>
        </w:rPr>
        <w:t xml:space="preserve">, </w:t>
      </w:r>
      <w:proofErr w:type="spellStart"/>
      <w:r w:rsidRPr="0049376F">
        <w:rPr>
          <w:rFonts w:ascii="Book Antiqua" w:eastAsia="宋体" w:hAnsi="Book Antiqua" w:cs="宋体"/>
          <w:sz w:val="24"/>
          <w:szCs w:val="24"/>
          <w:lang w:eastAsia="zh-CN"/>
        </w:rPr>
        <w:t>Rahbari</w:t>
      </w:r>
      <w:proofErr w:type="spellEnd"/>
      <w:r w:rsidRPr="0049376F">
        <w:rPr>
          <w:rFonts w:ascii="Book Antiqua" w:eastAsia="宋体" w:hAnsi="Book Antiqua" w:cs="宋体"/>
          <w:sz w:val="24"/>
          <w:szCs w:val="24"/>
          <w:lang w:eastAsia="zh-CN"/>
        </w:rPr>
        <w:t xml:space="preserve"> NN, Villanueva GA, </w:t>
      </w:r>
      <w:proofErr w:type="spellStart"/>
      <w:r w:rsidRPr="0049376F">
        <w:rPr>
          <w:rFonts w:ascii="Book Antiqua" w:eastAsia="宋体" w:hAnsi="Book Antiqua" w:cs="宋体"/>
          <w:sz w:val="24"/>
          <w:szCs w:val="24"/>
          <w:lang w:eastAsia="zh-CN"/>
        </w:rPr>
        <w:t>Klegar</w:t>
      </w:r>
      <w:proofErr w:type="spellEnd"/>
      <w:r w:rsidRPr="0049376F">
        <w:rPr>
          <w:rFonts w:ascii="Book Antiqua" w:eastAsia="宋体" w:hAnsi="Book Antiqua" w:cs="宋体"/>
          <w:sz w:val="24"/>
          <w:szCs w:val="24"/>
          <w:lang w:eastAsia="zh-CN"/>
        </w:rPr>
        <w:t xml:space="preserve"> E, Luan W, Wang Q, Yee HT. </w:t>
      </w:r>
      <w:r w:rsidRPr="00010D9F">
        <w:rPr>
          <w:rFonts w:ascii="Book Antiqua" w:eastAsia="宋体" w:hAnsi="Book Antiqua" w:cs="宋体"/>
          <w:sz w:val="24"/>
          <w:szCs w:val="24"/>
          <w:lang w:eastAsia="zh-CN"/>
        </w:rPr>
        <w:t xml:space="preserve">Hepatitis B </w:t>
      </w:r>
      <w:r w:rsidR="007061B4" w:rsidRPr="007061B4">
        <w:rPr>
          <w:rFonts w:ascii="Book Antiqua" w:eastAsia="宋体" w:hAnsi="Book Antiqua" w:cs="宋体"/>
          <w:i/>
          <w:sz w:val="24"/>
          <w:szCs w:val="24"/>
          <w:lang w:eastAsia="zh-CN"/>
        </w:rPr>
        <w:t>vs</w:t>
      </w:r>
      <w:r w:rsidR="0049376F">
        <w:rPr>
          <w:rFonts w:ascii="Book Antiqua" w:eastAsia="宋体" w:hAnsi="Book Antiqua" w:cs="宋体"/>
          <w:i/>
          <w:sz w:val="24"/>
          <w:szCs w:val="24"/>
          <w:lang w:eastAsia="zh-CN"/>
        </w:rPr>
        <w:t xml:space="preserve"> </w:t>
      </w:r>
      <w:r w:rsidRPr="00010D9F">
        <w:rPr>
          <w:rFonts w:ascii="Book Antiqua" w:eastAsia="宋体" w:hAnsi="Book Antiqua" w:cs="宋体"/>
          <w:sz w:val="24"/>
          <w:szCs w:val="24"/>
          <w:lang w:eastAsia="zh-CN"/>
        </w:rPr>
        <w:t xml:space="preserve">hepatitis C infection on viral hepatitis-associated hepatocellular carcinoma. </w:t>
      </w:r>
      <w:r w:rsidRPr="00010D9F">
        <w:rPr>
          <w:rFonts w:ascii="Book Antiqua" w:eastAsia="宋体" w:hAnsi="Book Antiqua" w:cs="宋体"/>
          <w:i/>
          <w:iCs/>
          <w:sz w:val="24"/>
          <w:szCs w:val="24"/>
          <w:lang w:eastAsia="zh-CN"/>
        </w:rPr>
        <w:t xml:space="preserve">BMC </w:t>
      </w:r>
      <w:proofErr w:type="spellStart"/>
      <w:r w:rsidRPr="00010D9F">
        <w:rPr>
          <w:rFonts w:ascii="Book Antiqua" w:eastAsia="宋体" w:hAnsi="Book Antiqua" w:cs="宋体"/>
          <w:i/>
          <w:iCs/>
          <w:sz w:val="24"/>
          <w:szCs w:val="24"/>
          <w:lang w:eastAsia="zh-CN"/>
        </w:rPr>
        <w:t>Gastroenterol</w:t>
      </w:r>
      <w:proofErr w:type="spellEnd"/>
      <w:r w:rsidRPr="00010D9F">
        <w:rPr>
          <w:rFonts w:ascii="Book Antiqua" w:eastAsia="宋体" w:hAnsi="Book Antiqua" w:cs="宋体"/>
          <w:sz w:val="24"/>
          <w:szCs w:val="24"/>
          <w:lang w:eastAsia="zh-CN"/>
        </w:rPr>
        <w:t xml:space="preserve"> 2012; </w:t>
      </w:r>
      <w:r w:rsidRPr="00010D9F">
        <w:rPr>
          <w:rFonts w:ascii="Book Antiqua" w:eastAsia="宋体" w:hAnsi="Book Antiqua" w:cs="宋体"/>
          <w:b/>
          <w:bCs/>
          <w:sz w:val="24"/>
          <w:szCs w:val="24"/>
          <w:lang w:eastAsia="zh-CN"/>
        </w:rPr>
        <w:t>12</w:t>
      </w:r>
      <w:r w:rsidRPr="00010D9F">
        <w:rPr>
          <w:rFonts w:ascii="Book Antiqua" w:eastAsia="宋体" w:hAnsi="Book Antiqua" w:cs="宋体"/>
          <w:sz w:val="24"/>
          <w:szCs w:val="24"/>
          <w:lang w:eastAsia="zh-CN"/>
        </w:rPr>
        <w:t>: 64 [PMID: 22681852 DOI: 10.1186/1471-230X-12-64]</w:t>
      </w:r>
    </w:p>
    <w:p w:rsidR="00010D9F" w:rsidRPr="00010D9F" w:rsidRDefault="00010D9F" w:rsidP="00010D9F">
      <w:pPr>
        <w:bidi w:val="0"/>
        <w:spacing w:after="0" w:line="360" w:lineRule="auto"/>
        <w:jc w:val="both"/>
        <w:rPr>
          <w:rFonts w:ascii="Book Antiqua" w:eastAsia="宋体" w:hAnsi="Book Antiqua" w:cs="宋体"/>
          <w:sz w:val="24"/>
          <w:szCs w:val="24"/>
          <w:lang w:eastAsia="zh-CN"/>
        </w:rPr>
      </w:pPr>
      <w:r w:rsidRPr="00010D9F">
        <w:rPr>
          <w:rFonts w:ascii="Book Antiqua" w:eastAsia="宋体" w:hAnsi="Book Antiqua" w:cs="宋体"/>
          <w:sz w:val="24"/>
          <w:szCs w:val="24"/>
          <w:lang w:eastAsia="zh-CN"/>
        </w:rPr>
        <w:t xml:space="preserve">2 </w:t>
      </w:r>
      <w:proofErr w:type="spellStart"/>
      <w:r w:rsidRPr="00010D9F">
        <w:rPr>
          <w:rFonts w:ascii="Book Antiqua" w:eastAsia="宋体" w:hAnsi="Book Antiqua" w:cs="宋体"/>
          <w:b/>
          <w:bCs/>
          <w:sz w:val="24"/>
          <w:szCs w:val="24"/>
          <w:lang w:eastAsia="zh-CN"/>
        </w:rPr>
        <w:t>Iakova</w:t>
      </w:r>
      <w:proofErr w:type="spellEnd"/>
      <w:r w:rsidRPr="00010D9F">
        <w:rPr>
          <w:rFonts w:ascii="Book Antiqua" w:eastAsia="宋体" w:hAnsi="Book Antiqua" w:cs="宋体"/>
          <w:b/>
          <w:bCs/>
          <w:sz w:val="24"/>
          <w:szCs w:val="24"/>
          <w:lang w:eastAsia="zh-CN"/>
        </w:rPr>
        <w:t xml:space="preserve"> P</w:t>
      </w:r>
      <w:r w:rsidRPr="00010D9F">
        <w:rPr>
          <w:rFonts w:ascii="Book Antiqua" w:eastAsia="宋体" w:hAnsi="Book Antiqua" w:cs="宋体"/>
          <w:sz w:val="24"/>
          <w:szCs w:val="24"/>
          <w:lang w:eastAsia="zh-CN"/>
        </w:rPr>
        <w:t xml:space="preserve">, </w:t>
      </w:r>
      <w:proofErr w:type="spellStart"/>
      <w:r w:rsidRPr="00010D9F">
        <w:rPr>
          <w:rFonts w:ascii="Book Antiqua" w:eastAsia="宋体" w:hAnsi="Book Antiqua" w:cs="宋体"/>
          <w:sz w:val="24"/>
          <w:szCs w:val="24"/>
          <w:lang w:eastAsia="zh-CN"/>
        </w:rPr>
        <w:t>Timchenko</w:t>
      </w:r>
      <w:proofErr w:type="spellEnd"/>
      <w:r w:rsidRPr="00010D9F">
        <w:rPr>
          <w:rFonts w:ascii="Book Antiqua" w:eastAsia="宋体" w:hAnsi="Book Antiqua" w:cs="宋体"/>
          <w:sz w:val="24"/>
          <w:szCs w:val="24"/>
          <w:lang w:eastAsia="zh-CN"/>
        </w:rPr>
        <w:t xml:space="preserve"> L, </w:t>
      </w:r>
      <w:proofErr w:type="spellStart"/>
      <w:r w:rsidRPr="00010D9F">
        <w:rPr>
          <w:rFonts w:ascii="Book Antiqua" w:eastAsia="宋体" w:hAnsi="Book Antiqua" w:cs="宋体"/>
          <w:sz w:val="24"/>
          <w:szCs w:val="24"/>
          <w:lang w:eastAsia="zh-CN"/>
        </w:rPr>
        <w:t>Timchenko</w:t>
      </w:r>
      <w:proofErr w:type="spellEnd"/>
      <w:r w:rsidRPr="00010D9F">
        <w:rPr>
          <w:rFonts w:ascii="Book Antiqua" w:eastAsia="宋体" w:hAnsi="Book Antiqua" w:cs="宋体"/>
          <w:sz w:val="24"/>
          <w:szCs w:val="24"/>
          <w:lang w:eastAsia="zh-CN"/>
        </w:rPr>
        <w:t xml:space="preserve"> NA. Intracellular signaling and hepatocellular carcinoma. </w:t>
      </w:r>
      <w:proofErr w:type="spellStart"/>
      <w:r w:rsidRPr="00010D9F">
        <w:rPr>
          <w:rFonts w:ascii="Book Antiqua" w:eastAsia="宋体" w:hAnsi="Book Antiqua" w:cs="宋体"/>
          <w:i/>
          <w:iCs/>
          <w:sz w:val="24"/>
          <w:szCs w:val="24"/>
          <w:lang w:eastAsia="zh-CN"/>
        </w:rPr>
        <w:t>Semin</w:t>
      </w:r>
      <w:proofErr w:type="spellEnd"/>
      <w:r w:rsidRPr="00010D9F">
        <w:rPr>
          <w:rFonts w:ascii="Book Antiqua" w:eastAsia="宋体" w:hAnsi="Book Antiqua" w:cs="宋体"/>
          <w:i/>
          <w:iCs/>
          <w:sz w:val="24"/>
          <w:szCs w:val="24"/>
          <w:lang w:eastAsia="zh-CN"/>
        </w:rPr>
        <w:t xml:space="preserve"> Cancer </w:t>
      </w:r>
      <w:proofErr w:type="spellStart"/>
      <w:r w:rsidRPr="00010D9F">
        <w:rPr>
          <w:rFonts w:ascii="Book Antiqua" w:eastAsia="宋体" w:hAnsi="Book Antiqua" w:cs="宋体"/>
          <w:i/>
          <w:iCs/>
          <w:sz w:val="24"/>
          <w:szCs w:val="24"/>
          <w:lang w:eastAsia="zh-CN"/>
        </w:rPr>
        <w:t>Biol</w:t>
      </w:r>
      <w:proofErr w:type="spellEnd"/>
      <w:r w:rsidRPr="00010D9F">
        <w:rPr>
          <w:rFonts w:ascii="Book Antiqua" w:eastAsia="宋体" w:hAnsi="Book Antiqua" w:cs="宋体"/>
          <w:sz w:val="24"/>
          <w:szCs w:val="24"/>
          <w:lang w:eastAsia="zh-CN"/>
        </w:rPr>
        <w:t xml:space="preserve"> 2011; </w:t>
      </w:r>
      <w:r w:rsidRPr="00010D9F">
        <w:rPr>
          <w:rFonts w:ascii="Book Antiqua" w:eastAsia="宋体" w:hAnsi="Book Antiqua" w:cs="宋体"/>
          <w:b/>
          <w:bCs/>
          <w:sz w:val="24"/>
          <w:szCs w:val="24"/>
          <w:lang w:eastAsia="zh-CN"/>
        </w:rPr>
        <w:t>21</w:t>
      </w:r>
      <w:r w:rsidRPr="00010D9F">
        <w:rPr>
          <w:rFonts w:ascii="Book Antiqua" w:eastAsia="宋体" w:hAnsi="Book Antiqua" w:cs="宋体"/>
          <w:sz w:val="24"/>
          <w:szCs w:val="24"/>
          <w:lang w:eastAsia="zh-CN"/>
        </w:rPr>
        <w:t>: 28-34 [PMID: 20850540 DOI: 10.1016/j.semcancer.2010.09.001]</w:t>
      </w:r>
    </w:p>
    <w:p w:rsidR="00010D9F" w:rsidRPr="00010D9F" w:rsidRDefault="00010D9F" w:rsidP="00010D9F">
      <w:pPr>
        <w:bidi w:val="0"/>
        <w:spacing w:after="0" w:line="360" w:lineRule="auto"/>
        <w:jc w:val="both"/>
        <w:rPr>
          <w:rFonts w:ascii="Book Antiqua" w:eastAsia="宋体" w:hAnsi="Book Antiqua" w:cs="宋体"/>
          <w:sz w:val="24"/>
          <w:szCs w:val="24"/>
          <w:lang w:eastAsia="zh-CN"/>
        </w:rPr>
      </w:pPr>
      <w:r w:rsidRPr="00010D9F">
        <w:rPr>
          <w:rFonts w:ascii="Book Antiqua" w:eastAsia="宋体" w:hAnsi="Book Antiqua" w:cs="宋体"/>
          <w:sz w:val="24"/>
          <w:szCs w:val="24"/>
          <w:lang w:eastAsia="zh-CN"/>
        </w:rPr>
        <w:t xml:space="preserve">3 </w:t>
      </w:r>
      <w:r w:rsidRPr="00010D9F">
        <w:rPr>
          <w:rFonts w:ascii="Book Antiqua" w:eastAsia="宋体" w:hAnsi="Book Antiqua" w:cs="宋体"/>
          <w:b/>
          <w:bCs/>
          <w:sz w:val="24"/>
          <w:szCs w:val="24"/>
          <w:lang w:eastAsia="zh-CN"/>
        </w:rPr>
        <w:t>Yamashita T</w:t>
      </w:r>
      <w:r w:rsidRPr="00010D9F">
        <w:rPr>
          <w:rFonts w:ascii="Book Antiqua" w:eastAsia="宋体" w:hAnsi="Book Antiqua" w:cs="宋体"/>
          <w:sz w:val="24"/>
          <w:szCs w:val="24"/>
          <w:lang w:eastAsia="zh-CN"/>
        </w:rPr>
        <w:t xml:space="preserve">, Honda M, Kaneko S. Molecular mechanisms of </w:t>
      </w:r>
      <w:proofErr w:type="spellStart"/>
      <w:r w:rsidRPr="00010D9F">
        <w:rPr>
          <w:rFonts w:ascii="Book Antiqua" w:eastAsia="宋体" w:hAnsi="Book Antiqua" w:cs="宋体"/>
          <w:sz w:val="24"/>
          <w:szCs w:val="24"/>
          <w:lang w:eastAsia="zh-CN"/>
        </w:rPr>
        <w:t>hepatocarcinogenesis</w:t>
      </w:r>
      <w:proofErr w:type="spellEnd"/>
      <w:r w:rsidRPr="00010D9F">
        <w:rPr>
          <w:rFonts w:ascii="Book Antiqua" w:eastAsia="宋体" w:hAnsi="Book Antiqua" w:cs="宋体"/>
          <w:sz w:val="24"/>
          <w:szCs w:val="24"/>
          <w:lang w:eastAsia="zh-CN"/>
        </w:rPr>
        <w:t xml:space="preserve"> in chronic hepatitis C virus infection. </w:t>
      </w:r>
      <w:r w:rsidRPr="00010D9F">
        <w:rPr>
          <w:rFonts w:ascii="Book Antiqua" w:eastAsia="宋体" w:hAnsi="Book Antiqua" w:cs="宋体"/>
          <w:i/>
          <w:iCs/>
          <w:sz w:val="24"/>
          <w:szCs w:val="24"/>
          <w:lang w:eastAsia="zh-CN"/>
        </w:rPr>
        <w:t xml:space="preserve">J </w:t>
      </w:r>
      <w:proofErr w:type="spellStart"/>
      <w:r w:rsidRPr="00010D9F">
        <w:rPr>
          <w:rFonts w:ascii="Book Antiqua" w:eastAsia="宋体" w:hAnsi="Book Antiqua" w:cs="宋体"/>
          <w:i/>
          <w:iCs/>
          <w:sz w:val="24"/>
          <w:szCs w:val="24"/>
          <w:lang w:eastAsia="zh-CN"/>
        </w:rPr>
        <w:t>Gastroenterol</w:t>
      </w:r>
      <w:proofErr w:type="spellEnd"/>
      <w:r w:rsidRPr="00010D9F">
        <w:rPr>
          <w:rFonts w:ascii="Book Antiqua" w:eastAsia="宋体" w:hAnsi="Book Antiqua" w:cs="宋体"/>
          <w:i/>
          <w:iCs/>
          <w:sz w:val="24"/>
          <w:szCs w:val="24"/>
          <w:lang w:eastAsia="zh-CN"/>
        </w:rPr>
        <w:t xml:space="preserve"> </w:t>
      </w:r>
      <w:proofErr w:type="spellStart"/>
      <w:r w:rsidRPr="00010D9F">
        <w:rPr>
          <w:rFonts w:ascii="Book Antiqua" w:eastAsia="宋体" w:hAnsi="Book Antiqua" w:cs="宋体"/>
          <w:i/>
          <w:iCs/>
          <w:sz w:val="24"/>
          <w:szCs w:val="24"/>
          <w:lang w:eastAsia="zh-CN"/>
        </w:rPr>
        <w:t>Hepatol</w:t>
      </w:r>
      <w:proofErr w:type="spellEnd"/>
      <w:r w:rsidRPr="00010D9F">
        <w:rPr>
          <w:rFonts w:ascii="Book Antiqua" w:eastAsia="宋体" w:hAnsi="Book Antiqua" w:cs="宋体"/>
          <w:sz w:val="24"/>
          <w:szCs w:val="24"/>
          <w:lang w:eastAsia="zh-CN"/>
        </w:rPr>
        <w:t xml:space="preserve"> 2011; </w:t>
      </w:r>
      <w:r w:rsidRPr="00010D9F">
        <w:rPr>
          <w:rFonts w:ascii="Book Antiqua" w:eastAsia="宋体" w:hAnsi="Book Antiqua" w:cs="宋体"/>
          <w:b/>
          <w:bCs/>
          <w:sz w:val="24"/>
          <w:szCs w:val="24"/>
          <w:lang w:eastAsia="zh-CN"/>
        </w:rPr>
        <w:t>26</w:t>
      </w:r>
      <w:r w:rsidRPr="00010D9F">
        <w:rPr>
          <w:rFonts w:ascii="Book Antiqua" w:eastAsia="宋体" w:hAnsi="Book Antiqua" w:cs="宋体"/>
          <w:sz w:val="24"/>
          <w:szCs w:val="24"/>
          <w:lang w:eastAsia="zh-CN"/>
        </w:rPr>
        <w:t>: 960-964 [PMID: 21443660 DOI: 10.1111/j.1440-1746.2011.06723.x]</w:t>
      </w:r>
    </w:p>
    <w:p w:rsidR="00482ACC" w:rsidRDefault="00010D9F" w:rsidP="00010D9F">
      <w:pPr>
        <w:bidi w:val="0"/>
        <w:spacing w:after="0" w:line="360" w:lineRule="auto"/>
        <w:jc w:val="both"/>
        <w:rPr>
          <w:rFonts w:ascii="Book Antiqua" w:eastAsia="宋体" w:hAnsi="Book Antiqua" w:cs="宋体"/>
          <w:sz w:val="24"/>
          <w:szCs w:val="24"/>
          <w:lang w:eastAsia="zh-CN"/>
        </w:rPr>
      </w:pPr>
      <w:r w:rsidRPr="00010D9F">
        <w:rPr>
          <w:rFonts w:ascii="Book Antiqua" w:eastAsia="宋体" w:hAnsi="Book Antiqua" w:cs="宋体"/>
          <w:sz w:val="24"/>
          <w:szCs w:val="24"/>
          <w:lang w:eastAsia="zh-CN"/>
        </w:rPr>
        <w:t xml:space="preserve">4 </w:t>
      </w:r>
      <w:r w:rsidRPr="00010D9F">
        <w:rPr>
          <w:rFonts w:ascii="Book Antiqua" w:eastAsia="宋体" w:hAnsi="Book Antiqua" w:cs="宋体"/>
          <w:b/>
          <w:sz w:val="24"/>
          <w:szCs w:val="24"/>
          <w:lang w:eastAsia="zh-CN"/>
        </w:rPr>
        <w:t>El-</w:t>
      </w:r>
      <w:proofErr w:type="spellStart"/>
      <w:r w:rsidRPr="00010D9F">
        <w:rPr>
          <w:rFonts w:ascii="Book Antiqua" w:eastAsia="宋体" w:hAnsi="Book Antiqua" w:cs="宋体"/>
          <w:b/>
          <w:sz w:val="24"/>
          <w:szCs w:val="24"/>
          <w:lang w:eastAsia="zh-CN"/>
        </w:rPr>
        <w:t>Zanaty</w:t>
      </w:r>
      <w:proofErr w:type="spellEnd"/>
      <w:r w:rsidRPr="00010D9F">
        <w:rPr>
          <w:rFonts w:ascii="Book Antiqua" w:eastAsia="宋体" w:hAnsi="Book Antiqua" w:cs="宋体"/>
          <w:b/>
          <w:sz w:val="24"/>
          <w:szCs w:val="24"/>
          <w:lang w:eastAsia="zh-CN"/>
        </w:rPr>
        <w:t xml:space="preserve"> F</w:t>
      </w:r>
      <w:r w:rsidRPr="00010D9F">
        <w:rPr>
          <w:rFonts w:ascii="Book Antiqua" w:eastAsia="宋体" w:hAnsi="Book Antiqua" w:cs="宋体"/>
          <w:sz w:val="24"/>
          <w:szCs w:val="24"/>
          <w:lang w:eastAsia="zh-CN"/>
        </w:rPr>
        <w:t>, Ann A Way. Knowledge and prevalence of hepatitis C. In: Egypt Demographic and Health Survey 2008. Egyptian Ministry of Health, El-</w:t>
      </w:r>
      <w:proofErr w:type="spellStart"/>
      <w:r w:rsidRPr="00010D9F">
        <w:rPr>
          <w:rFonts w:ascii="Book Antiqua" w:eastAsia="宋体" w:hAnsi="Book Antiqua" w:cs="宋体"/>
          <w:sz w:val="24"/>
          <w:szCs w:val="24"/>
          <w:lang w:eastAsia="zh-CN"/>
        </w:rPr>
        <w:t>Zanaty</w:t>
      </w:r>
      <w:proofErr w:type="spellEnd"/>
      <w:r w:rsidRPr="00010D9F">
        <w:rPr>
          <w:rFonts w:ascii="Book Antiqua" w:eastAsia="宋体" w:hAnsi="Book Antiqua" w:cs="宋体"/>
          <w:sz w:val="24"/>
          <w:szCs w:val="24"/>
          <w:lang w:eastAsia="zh-CN"/>
        </w:rPr>
        <w:t xml:space="preserve"> and Associates and Macro International</w:t>
      </w:r>
      <w:r w:rsidRPr="00010D9F">
        <w:rPr>
          <w:rFonts w:ascii="Book Antiqua" w:eastAsia="宋体" w:hAnsi="Book Antiqua" w:cs="宋体" w:hint="eastAsia"/>
          <w:sz w:val="24"/>
          <w:szCs w:val="24"/>
          <w:lang w:eastAsia="zh-CN"/>
        </w:rPr>
        <w:t xml:space="preserve">, </w:t>
      </w:r>
      <w:r w:rsidR="00482ACC">
        <w:rPr>
          <w:rFonts w:ascii="Book Antiqua" w:eastAsia="宋体" w:hAnsi="Book Antiqua" w:cs="宋体"/>
          <w:sz w:val="24"/>
          <w:szCs w:val="24"/>
          <w:lang w:eastAsia="zh-CN"/>
        </w:rPr>
        <w:t>2009</w:t>
      </w:r>
      <w:r w:rsidR="00482ACC" w:rsidRPr="00482ACC">
        <w:rPr>
          <w:rFonts w:ascii="Book Antiqua" w:eastAsia="宋体" w:hAnsi="Book Antiqua" w:cs="宋体"/>
          <w:sz w:val="24"/>
          <w:szCs w:val="24"/>
          <w:lang w:eastAsia="zh-CN"/>
        </w:rPr>
        <w:t xml:space="preserve"> </w:t>
      </w:r>
      <w:r w:rsidR="00482ACC">
        <w:rPr>
          <w:rFonts w:ascii="Book Antiqua" w:eastAsia="宋体" w:hAnsi="Book Antiqua" w:cs="宋体" w:hint="eastAsia"/>
          <w:sz w:val="24"/>
          <w:szCs w:val="24"/>
          <w:lang w:eastAsia="zh-CN"/>
        </w:rPr>
        <w:t>(</w:t>
      </w:r>
      <w:r w:rsidR="00482ACC">
        <w:rPr>
          <w:rFonts w:ascii="Book Antiqua" w:eastAsia="宋体" w:hAnsi="Book Antiqua" w:cs="宋体"/>
          <w:sz w:val="24"/>
          <w:szCs w:val="24"/>
          <w:lang w:eastAsia="zh-CN"/>
        </w:rPr>
        <w:t xml:space="preserve">accessed </w:t>
      </w:r>
      <w:r w:rsidR="00482ACC" w:rsidRPr="00482ACC">
        <w:rPr>
          <w:rFonts w:ascii="Book Antiqua" w:eastAsia="宋体" w:hAnsi="Book Antiqua" w:cs="宋体"/>
          <w:sz w:val="24"/>
          <w:szCs w:val="24"/>
          <w:lang w:eastAsia="zh-CN"/>
        </w:rPr>
        <w:t>April</w:t>
      </w:r>
      <w:r w:rsidR="00482ACC">
        <w:rPr>
          <w:rFonts w:ascii="Book Antiqua" w:eastAsia="宋体" w:hAnsi="Book Antiqua" w:cs="宋体" w:hint="eastAsia"/>
          <w:sz w:val="24"/>
          <w:szCs w:val="24"/>
          <w:lang w:eastAsia="zh-CN"/>
        </w:rPr>
        <w:t xml:space="preserve"> </w:t>
      </w:r>
      <w:r w:rsidR="00482ACC" w:rsidRPr="00482ACC">
        <w:rPr>
          <w:rFonts w:ascii="Book Antiqua" w:eastAsia="宋体" w:hAnsi="Book Antiqua" w:cs="宋体"/>
          <w:sz w:val="24"/>
          <w:szCs w:val="24"/>
          <w:lang w:eastAsia="zh-CN"/>
        </w:rPr>
        <w:t>10</w:t>
      </w:r>
      <w:r w:rsidR="00482ACC">
        <w:rPr>
          <w:rFonts w:ascii="Book Antiqua" w:eastAsia="宋体" w:hAnsi="Book Antiqua" w:cs="宋体" w:hint="eastAsia"/>
          <w:sz w:val="24"/>
          <w:szCs w:val="24"/>
          <w:lang w:eastAsia="zh-CN"/>
        </w:rPr>
        <w:t xml:space="preserve">, </w:t>
      </w:r>
      <w:r w:rsidR="00482ACC" w:rsidRPr="00482ACC">
        <w:rPr>
          <w:rFonts w:ascii="Book Antiqua" w:eastAsia="宋体" w:hAnsi="Book Antiqua" w:cs="宋体"/>
          <w:sz w:val="24"/>
          <w:szCs w:val="24"/>
          <w:lang w:eastAsia="zh-CN"/>
        </w:rPr>
        <w:t>2015</w:t>
      </w:r>
      <w:r w:rsidR="00482ACC">
        <w:rPr>
          <w:rFonts w:ascii="Book Antiqua" w:eastAsia="宋体" w:hAnsi="Book Antiqua" w:cs="宋体" w:hint="eastAsia"/>
          <w:sz w:val="24"/>
          <w:szCs w:val="24"/>
          <w:lang w:eastAsia="zh-CN"/>
        </w:rPr>
        <w:t>).</w:t>
      </w:r>
      <w:r w:rsidRPr="00010D9F">
        <w:rPr>
          <w:rFonts w:ascii="Book Antiqua" w:eastAsia="宋体" w:hAnsi="Book Antiqua" w:cs="宋体"/>
          <w:sz w:val="24"/>
          <w:szCs w:val="24"/>
          <w:lang w:eastAsia="zh-CN"/>
        </w:rPr>
        <w:t xml:space="preserve"> </w:t>
      </w:r>
      <w:r w:rsidRPr="00010D9F">
        <w:rPr>
          <w:rFonts w:ascii="Book Antiqua" w:eastAsia="宋体" w:hAnsi="Book Antiqua" w:cs="宋体" w:hint="eastAsia"/>
          <w:sz w:val="24"/>
          <w:szCs w:val="24"/>
          <w:lang w:eastAsia="zh-CN"/>
        </w:rPr>
        <w:t xml:space="preserve">Available from: URL: </w:t>
      </w:r>
      <w:r w:rsidRPr="00010D9F">
        <w:rPr>
          <w:rFonts w:ascii="Book Antiqua" w:eastAsia="宋体" w:hAnsi="Book Antiqua" w:cs="宋体"/>
          <w:sz w:val="24"/>
          <w:szCs w:val="24"/>
          <w:lang w:eastAsia="zh-CN"/>
        </w:rPr>
        <w:t>http</w:t>
      </w:r>
      <w:r w:rsidRPr="00010D9F">
        <w:rPr>
          <w:rFonts w:ascii="Book Antiqua" w:eastAsia="宋体" w:hAnsi="Book Antiqua" w:cs="宋体" w:hint="eastAsia"/>
          <w:sz w:val="24"/>
          <w:szCs w:val="24"/>
          <w:lang w:eastAsia="zh-CN"/>
        </w:rPr>
        <w:t>:</w:t>
      </w:r>
      <w:r w:rsidRPr="00010D9F">
        <w:rPr>
          <w:rFonts w:ascii="Book Antiqua" w:eastAsia="宋体" w:hAnsi="Book Antiqua" w:cs="宋体"/>
          <w:sz w:val="24"/>
          <w:szCs w:val="24"/>
          <w:lang w:eastAsia="zh-CN"/>
        </w:rPr>
        <w:t>//www.dhsprogram.com/2008edhs/Knowledg</w:t>
      </w:r>
      <w:r w:rsidR="00482ACC">
        <w:rPr>
          <w:rFonts w:ascii="Book Antiqua" w:eastAsia="宋体" w:hAnsi="Book Antiqua" w:cs="宋体"/>
          <w:sz w:val="24"/>
          <w:szCs w:val="24"/>
          <w:lang w:eastAsia="zh-CN"/>
        </w:rPr>
        <w:t>e and prevalence of hepatitis C</w:t>
      </w:r>
      <w:r w:rsidRPr="00010D9F">
        <w:rPr>
          <w:rFonts w:ascii="Book Antiqua" w:eastAsia="宋体" w:hAnsi="Book Antiqua" w:cs="宋体"/>
          <w:sz w:val="24"/>
          <w:szCs w:val="24"/>
          <w:lang w:eastAsia="zh-CN"/>
        </w:rPr>
        <w:t xml:space="preserve"> </w:t>
      </w:r>
    </w:p>
    <w:p w:rsidR="00010D9F" w:rsidRPr="00010D9F" w:rsidRDefault="00010D9F" w:rsidP="00482ACC">
      <w:pPr>
        <w:bidi w:val="0"/>
        <w:spacing w:after="0" w:line="360" w:lineRule="auto"/>
        <w:jc w:val="both"/>
        <w:rPr>
          <w:rFonts w:ascii="Book Antiqua" w:eastAsia="宋体" w:hAnsi="Book Antiqua" w:cs="宋体"/>
          <w:sz w:val="24"/>
          <w:szCs w:val="24"/>
          <w:lang w:eastAsia="zh-CN"/>
        </w:rPr>
      </w:pPr>
      <w:r w:rsidRPr="00010D9F">
        <w:rPr>
          <w:rFonts w:ascii="Book Antiqua" w:eastAsia="宋体" w:hAnsi="Book Antiqua" w:cs="宋体"/>
          <w:sz w:val="24"/>
          <w:szCs w:val="24"/>
          <w:lang w:eastAsia="zh-CN"/>
        </w:rPr>
        <w:t xml:space="preserve">5 </w:t>
      </w:r>
      <w:r w:rsidRPr="00010D9F">
        <w:rPr>
          <w:rFonts w:ascii="Book Antiqua" w:eastAsia="宋体" w:hAnsi="Book Antiqua" w:cs="宋体"/>
          <w:b/>
          <w:sz w:val="24"/>
          <w:szCs w:val="24"/>
          <w:lang w:eastAsia="zh-CN"/>
        </w:rPr>
        <w:t>Zhao YJ</w:t>
      </w:r>
      <w:r w:rsidRPr="00010D9F">
        <w:rPr>
          <w:rFonts w:ascii="Book Antiqua" w:eastAsia="宋体" w:hAnsi="Book Antiqua" w:cs="宋体"/>
          <w:sz w:val="24"/>
          <w:szCs w:val="24"/>
          <w:lang w:eastAsia="zh-CN"/>
        </w:rPr>
        <w:t xml:space="preserve">, </w:t>
      </w:r>
      <w:proofErr w:type="spellStart"/>
      <w:r w:rsidRPr="00010D9F">
        <w:rPr>
          <w:rFonts w:ascii="Book Antiqua" w:eastAsia="宋体" w:hAnsi="Book Antiqua" w:cs="宋体"/>
          <w:sz w:val="24"/>
          <w:szCs w:val="24"/>
          <w:lang w:eastAsia="zh-CN"/>
        </w:rPr>
        <w:t>Ju</w:t>
      </w:r>
      <w:proofErr w:type="spellEnd"/>
      <w:r w:rsidRPr="00010D9F">
        <w:rPr>
          <w:rFonts w:ascii="Book Antiqua" w:eastAsia="宋体" w:hAnsi="Book Antiqua" w:cs="宋体"/>
          <w:sz w:val="24"/>
          <w:szCs w:val="24"/>
          <w:lang w:eastAsia="zh-CN"/>
        </w:rPr>
        <w:t xml:space="preserve"> Q, Li GC. Tumor markers for hepatocellular carcinoma. </w:t>
      </w:r>
      <w:bookmarkStart w:id="152" w:name="OLE_LINK120"/>
      <w:bookmarkStart w:id="153" w:name="OLE_LINK121"/>
      <w:proofErr w:type="spellStart"/>
      <w:r w:rsidRPr="00010D9F">
        <w:rPr>
          <w:rFonts w:ascii="Book Antiqua" w:eastAsia="宋体" w:hAnsi="Book Antiqua" w:cs="宋体"/>
          <w:i/>
          <w:sz w:val="24"/>
          <w:szCs w:val="24"/>
          <w:lang w:eastAsia="zh-CN"/>
        </w:rPr>
        <w:t>Mol</w:t>
      </w:r>
      <w:proofErr w:type="spellEnd"/>
      <w:r w:rsidRPr="00010D9F">
        <w:rPr>
          <w:rFonts w:ascii="Book Antiqua" w:eastAsia="宋体" w:hAnsi="Book Antiqua" w:cs="宋体"/>
          <w:i/>
          <w:sz w:val="24"/>
          <w:szCs w:val="24"/>
          <w:lang w:eastAsia="zh-CN"/>
        </w:rPr>
        <w:t xml:space="preserve"> </w:t>
      </w:r>
      <w:proofErr w:type="spellStart"/>
      <w:r w:rsidRPr="00010D9F">
        <w:rPr>
          <w:rFonts w:ascii="Book Antiqua" w:eastAsia="宋体" w:hAnsi="Book Antiqua" w:cs="宋体"/>
          <w:i/>
          <w:sz w:val="24"/>
          <w:szCs w:val="24"/>
          <w:lang w:eastAsia="zh-CN"/>
        </w:rPr>
        <w:t>Clin</w:t>
      </w:r>
      <w:proofErr w:type="spellEnd"/>
      <w:r w:rsidRPr="00010D9F">
        <w:rPr>
          <w:rFonts w:ascii="Book Antiqua" w:eastAsia="宋体" w:hAnsi="Book Antiqua" w:cs="宋体"/>
          <w:i/>
          <w:sz w:val="24"/>
          <w:szCs w:val="24"/>
          <w:lang w:eastAsia="zh-CN"/>
        </w:rPr>
        <w:t xml:space="preserve"> </w:t>
      </w:r>
      <w:proofErr w:type="spellStart"/>
      <w:r w:rsidRPr="00010D9F">
        <w:rPr>
          <w:rFonts w:ascii="Book Antiqua" w:eastAsia="宋体" w:hAnsi="Book Antiqua" w:cs="宋体"/>
          <w:i/>
          <w:sz w:val="24"/>
          <w:szCs w:val="24"/>
          <w:lang w:eastAsia="zh-CN"/>
        </w:rPr>
        <w:t>Oncol</w:t>
      </w:r>
      <w:proofErr w:type="spellEnd"/>
      <w:r w:rsidRPr="00010D9F">
        <w:rPr>
          <w:rFonts w:ascii="Book Antiqua" w:eastAsia="宋体" w:hAnsi="Book Antiqua" w:cs="宋体"/>
          <w:sz w:val="24"/>
          <w:szCs w:val="24"/>
          <w:lang w:eastAsia="zh-CN"/>
        </w:rPr>
        <w:t xml:space="preserve"> 2013; </w:t>
      </w:r>
      <w:r w:rsidRPr="00010D9F">
        <w:rPr>
          <w:rFonts w:ascii="Book Antiqua" w:eastAsia="宋体" w:hAnsi="Book Antiqua" w:cs="宋体"/>
          <w:b/>
          <w:sz w:val="24"/>
          <w:szCs w:val="24"/>
          <w:lang w:eastAsia="zh-CN"/>
        </w:rPr>
        <w:t>1</w:t>
      </w:r>
      <w:r w:rsidRPr="00010D9F">
        <w:rPr>
          <w:rFonts w:ascii="Book Antiqua" w:eastAsia="宋体" w:hAnsi="Book Antiqua" w:cs="宋体"/>
          <w:sz w:val="24"/>
          <w:szCs w:val="24"/>
          <w:lang w:eastAsia="zh-CN"/>
        </w:rPr>
        <w:t>: 593–598</w:t>
      </w:r>
      <w:bookmarkEnd w:id="152"/>
      <w:bookmarkEnd w:id="153"/>
      <w:r w:rsidRPr="00010D9F">
        <w:rPr>
          <w:rFonts w:ascii="Book Antiqua" w:eastAsia="宋体" w:hAnsi="Book Antiqua" w:cs="宋体"/>
          <w:sz w:val="24"/>
          <w:szCs w:val="24"/>
          <w:lang w:eastAsia="zh-CN"/>
        </w:rPr>
        <w:t xml:space="preserve"> [PMID: 24649215 DO</w:t>
      </w:r>
      <w:r w:rsidRPr="00010D9F">
        <w:rPr>
          <w:rFonts w:ascii="Book Antiqua" w:eastAsia="宋体" w:hAnsi="Book Antiqua" w:cs="宋体" w:hint="eastAsia"/>
          <w:sz w:val="24"/>
          <w:szCs w:val="24"/>
          <w:lang w:eastAsia="zh-CN"/>
        </w:rPr>
        <w:t>I</w:t>
      </w:r>
      <w:r w:rsidRPr="00010D9F">
        <w:rPr>
          <w:rFonts w:ascii="Book Antiqua" w:eastAsia="宋体" w:hAnsi="Book Antiqua" w:cs="宋体"/>
          <w:sz w:val="24"/>
          <w:szCs w:val="24"/>
          <w:lang w:eastAsia="zh-CN"/>
        </w:rPr>
        <w:t>: 10.3892/mco.2013.119]</w:t>
      </w:r>
    </w:p>
    <w:p w:rsidR="00010D9F" w:rsidRPr="00010D9F" w:rsidRDefault="00010D9F" w:rsidP="00010D9F">
      <w:pPr>
        <w:bidi w:val="0"/>
        <w:spacing w:after="0" w:line="360" w:lineRule="auto"/>
        <w:jc w:val="both"/>
        <w:rPr>
          <w:rFonts w:ascii="Book Antiqua" w:eastAsia="宋体" w:hAnsi="Book Antiqua" w:cs="宋体"/>
          <w:sz w:val="24"/>
          <w:szCs w:val="24"/>
          <w:lang w:eastAsia="zh-CN"/>
        </w:rPr>
      </w:pPr>
      <w:r w:rsidRPr="00010D9F">
        <w:rPr>
          <w:rFonts w:ascii="Book Antiqua" w:eastAsia="宋体" w:hAnsi="Book Antiqua" w:cs="宋体"/>
          <w:sz w:val="24"/>
          <w:szCs w:val="24"/>
          <w:lang w:eastAsia="zh-CN"/>
        </w:rPr>
        <w:t xml:space="preserve">6 </w:t>
      </w:r>
      <w:proofErr w:type="spellStart"/>
      <w:r w:rsidRPr="00010D9F">
        <w:rPr>
          <w:rFonts w:ascii="Book Antiqua" w:eastAsia="宋体" w:hAnsi="Book Antiqua" w:cs="宋体"/>
          <w:b/>
          <w:bCs/>
          <w:sz w:val="24"/>
          <w:szCs w:val="24"/>
          <w:lang w:eastAsia="zh-CN"/>
        </w:rPr>
        <w:t>Bruix</w:t>
      </w:r>
      <w:proofErr w:type="spellEnd"/>
      <w:r w:rsidRPr="00010D9F">
        <w:rPr>
          <w:rFonts w:ascii="Book Antiqua" w:eastAsia="宋体" w:hAnsi="Book Antiqua" w:cs="宋体"/>
          <w:b/>
          <w:bCs/>
          <w:sz w:val="24"/>
          <w:szCs w:val="24"/>
          <w:lang w:eastAsia="zh-CN"/>
        </w:rPr>
        <w:t xml:space="preserve"> J</w:t>
      </w:r>
      <w:r w:rsidRPr="00010D9F">
        <w:rPr>
          <w:rFonts w:ascii="Book Antiqua" w:eastAsia="宋体" w:hAnsi="Book Antiqua" w:cs="宋体"/>
          <w:sz w:val="24"/>
          <w:szCs w:val="24"/>
          <w:lang w:eastAsia="zh-CN"/>
        </w:rPr>
        <w:t xml:space="preserve">, </w:t>
      </w:r>
      <w:proofErr w:type="spellStart"/>
      <w:r w:rsidRPr="00010D9F">
        <w:rPr>
          <w:rFonts w:ascii="Book Antiqua" w:eastAsia="宋体" w:hAnsi="Book Antiqua" w:cs="宋体"/>
          <w:sz w:val="24"/>
          <w:szCs w:val="24"/>
          <w:lang w:eastAsia="zh-CN"/>
        </w:rPr>
        <w:t>Llovet</w:t>
      </w:r>
      <w:proofErr w:type="spellEnd"/>
      <w:r w:rsidRPr="00010D9F">
        <w:rPr>
          <w:rFonts w:ascii="Book Antiqua" w:eastAsia="宋体" w:hAnsi="Book Antiqua" w:cs="宋体"/>
          <w:sz w:val="24"/>
          <w:szCs w:val="24"/>
          <w:lang w:eastAsia="zh-CN"/>
        </w:rPr>
        <w:t xml:space="preserve"> JM. Prognostic prediction and treatment strategy in hepatocellular carcinoma. </w:t>
      </w:r>
      <w:proofErr w:type="spellStart"/>
      <w:r w:rsidRPr="00010D9F">
        <w:rPr>
          <w:rFonts w:ascii="Book Antiqua" w:eastAsia="宋体" w:hAnsi="Book Antiqua" w:cs="宋体"/>
          <w:i/>
          <w:iCs/>
          <w:sz w:val="24"/>
          <w:szCs w:val="24"/>
          <w:lang w:eastAsia="zh-CN"/>
        </w:rPr>
        <w:t>Hepatology</w:t>
      </w:r>
      <w:proofErr w:type="spellEnd"/>
      <w:r w:rsidRPr="00010D9F">
        <w:rPr>
          <w:rFonts w:ascii="Book Antiqua" w:eastAsia="宋体" w:hAnsi="Book Antiqua" w:cs="宋体"/>
          <w:sz w:val="24"/>
          <w:szCs w:val="24"/>
          <w:lang w:eastAsia="zh-CN"/>
        </w:rPr>
        <w:t xml:space="preserve"> 2002; </w:t>
      </w:r>
      <w:r w:rsidRPr="00010D9F">
        <w:rPr>
          <w:rFonts w:ascii="Book Antiqua" w:eastAsia="宋体" w:hAnsi="Book Antiqua" w:cs="宋体"/>
          <w:b/>
          <w:bCs/>
          <w:sz w:val="24"/>
          <w:szCs w:val="24"/>
          <w:lang w:eastAsia="zh-CN"/>
        </w:rPr>
        <w:t>35</w:t>
      </w:r>
      <w:r w:rsidRPr="00010D9F">
        <w:rPr>
          <w:rFonts w:ascii="Book Antiqua" w:eastAsia="宋体" w:hAnsi="Book Antiqua" w:cs="宋体"/>
          <w:sz w:val="24"/>
          <w:szCs w:val="24"/>
          <w:lang w:eastAsia="zh-CN"/>
        </w:rPr>
        <w:t>: 519-524 [PMID: 11870363 DOI: 10.1053/jhep.2002.32089]</w:t>
      </w:r>
    </w:p>
    <w:p w:rsidR="00010D9F" w:rsidRPr="00010D9F" w:rsidRDefault="00010D9F" w:rsidP="00010D9F">
      <w:pPr>
        <w:bidi w:val="0"/>
        <w:spacing w:after="0" w:line="360" w:lineRule="auto"/>
        <w:jc w:val="both"/>
        <w:rPr>
          <w:rFonts w:ascii="Book Antiqua" w:eastAsia="宋体" w:hAnsi="Book Antiqua" w:cs="宋体"/>
          <w:sz w:val="24"/>
          <w:szCs w:val="24"/>
          <w:lang w:eastAsia="zh-CN"/>
        </w:rPr>
      </w:pPr>
      <w:r w:rsidRPr="00010D9F">
        <w:rPr>
          <w:rFonts w:ascii="Book Antiqua" w:eastAsia="宋体" w:hAnsi="Book Antiqua" w:cs="宋体"/>
          <w:sz w:val="24"/>
          <w:szCs w:val="24"/>
          <w:lang w:eastAsia="zh-CN"/>
        </w:rPr>
        <w:t xml:space="preserve">7 </w:t>
      </w:r>
      <w:r w:rsidRPr="00010D9F">
        <w:rPr>
          <w:rFonts w:ascii="Book Antiqua" w:eastAsia="宋体" w:hAnsi="Book Antiqua" w:cs="宋体"/>
          <w:b/>
          <w:bCs/>
          <w:sz w:val="24"/>
          <w:szCs w:val="24"/>
          <w:lang w:eastAsia="zh-CN"/>
        </w:rPr>
        <w:t>Zhu K</w:t>
      </w:r>
      <w:r w:rsidRPr="00010D9F">
        <w:rPr>
          <w:rFonts w:ascii="Book Antiqua" w:eastAsia="宋体" w:hAnsi="Book Antiqua" w:cs="宋体"/>
          <w:sz w:val="24"/>
          <w:szCs w:val="24"/>
          <w:lang w:eastAsia="zh-CN"/>
        </w:rPr>
        <w:t xml:space="preserve">, Dai Z, Zhou J. Biomarkers for hepatocellular carcinoma: progression in early diagnosis, prognosis, and personalized therapy. </w:t>
      </w:r>
      <w:proofErr w:type="spellStart"/>
      <w:r w:rsidRPr="00010D9F">
        <w:rPr>
          <w:rFonts w:ascii="Book Antiqua" w:eastAsia="宋体" w:hAnsi="Book Antiqua" w:cs="宋体"/>
          <w:i/>
          <w:iCs/>
          <w:sz w:val="24"/>
          <w:szCs w:val="24"/>
          <w:lang w:eastAsia="zh-CN"/>
        </w:rPr>
        <w:t>Biomark</w:t>
      </w:r>
      <w:proofErr w:type="spellEnd"/>
      <w:r w:rsidRPr="00010D9F">
        <w:rPr>
          <w:rFonts w:ascii="Book Antiqua" w:eastAsia="宋体" w:hAnsi="Book Antiqua" w:cs="宋体"/>
          <w:i/>
          <w:iCs/>
          <w:sz w:val="24"/>
          <w:szCs w:val="24"/>
          <w:lang w:eastAsia="zh-CN"/>
        </w:rPr>
        <w:t xml:space="preserve"> Res</w:t>
      </w:r>
      <w:r w:rsidRPr="00010D9F">
        <w:rPr>
          <w:rFonts w:ascii="Book Antiqua" w:eastAsia="宋体" w:hAnsi="Book Antiqua" w:cs="宋体"/>
          <w:sz w:val="24"/>
          <w:szCs w:val="24"/>
          <w:lang w:eastAsia="zh-CN"/>
        </w:rPr>
        <w:t xml:space="preserve"> 2013; </w:t>
      </w:r>
      <w:r w:rsidRPr="00010D9F">
        <w:rPr>
          <w:rFonts w:ascii="Book Antiqua" w:eastAsia="宋体" w:hAnsi="Book Antiqua" w:cs="宋体"/>
          <w:b/>
          <w:bCs/>
          <w:sz w:val="24"/>
          <w:szCs w:val="24"/>
          <w:lang w:eastAsia="zh-CN"/>
        </w:rPr>
        <w:t>1</w:t>
      </w:r>
      <w:r w:rsidRPr="00010D9F">
        <w:rPr>
          <w:rFonts w:ascii="Book Antiqua" w:eastAsia="宋体" w:hAnsi="Book Antiqua" w:cs="宋体"/>
          <w:sz w:val="24"/>
          <w:szCs w:val="24"/>
          <w:lang w:eastAsia="zh-CN"/>
        </w:rPr>
        <w:t>: 10 [PMID: 24252133 DOI: 10.1186/2050-7771-1-10]</w:t>
      </w:r>
    </w:p>
    <w:p w:rsidR="00010D9F" w:rsidRPr="00010D9F" w:rsidRDefault="00010D9F" w:rsidP="00010D9F">
      <w:pPr>
        <w:bidi w:val="0"/>
        <w:spacing w:after="0" w:line="360" w:lineRule="auto"/>
        <w:jc w:val="both"/>
        <w:rPr>
          <w:rFonts w:ascii="Book Antiqua" w:eastAsia="宋体" w:hAnsi="Book Antiqua" w:cs="宋体"/>
          <w:sz w:val="24"/>
          <w:szCs w:val="24"/>
          <w:lang w:eastAsia="zh-CN"/>
        </w:rPr>
      </w:pPr>
      <w:r w:rsidRPr="00010D9F">
        <w:rPr>
          <w:rFonts w:ascii="Book Antiqua" w:eastAsia="宋体" w:hAnsi="Book Antiqua" w:cs="宋体"/>
          <w:sz w:val="24"/>
          <w:szCs w:val="24"/>
          <w:lang w:eastAsia="zh-CN"/>
        </w:rPr>
        <w:t xml:space="preserve">8 </w:t>
      </w:r>
      <w:proofErr w:type="spellStart"/>
      <w:r w:rsidRPr="00010D9F">
        <w:rPr>
          <w:rFonts w:ascii="Book Antiqua" w:eastAsia="宋体" w:hAnsi="Book Antiqua" w:cs="宋体"/>
          <w:b/>
          <w:bCs/>
          <w:sz w:val="24"/>
          <w:szCs w:val="24"/>
          <w:lang w:eastAsia="zh-CN"/>
        </w:rPr>
        <w:t>Claudino</w:t>
      </w:r>
      <w:proofErr w:type="spellEnd"/>
      <w:r w:rsidRPr="00010D9F">
        <w:rPr>
          <w:rFonts w:ascii="Book Antiqua" w:eastAsia="宋体" w:hAnsi="Book Antiqua" w:cs="宋体"/>
          <w:b/>
          <w:bCs/>
          <w:sz w:val="24"/>
          <w:szCs w:val="24"/>
          <w:lang w:eastAsia="zh-CN"/>
        </w:rPr>
        <w:t xml:space="preserve"> WM</w:t>
      </w:r>
      <w:r w:rsidRPr="00010D9F">
        <w:rPr>
          <w:rFonts w:ascii="Book Antiqua" w:eastAsia="宋体" w:hAnsi="Book Antiqua" w:cs="宋体"/>
          <w:sz w:val="24"/>
          <w:szCs w:val="24"/>
          <w:lang w:eastAsia="zh-CN"/>
        </w:rPr>
        <w:t xml:space="preserve">, </w:t>
      </w:r>
      <w:proofErr w:type="spellStart"/>
      <w:r w:rsidRPr="00010D9F">
        <w:rPr>
          <w:rFonts w:ascii="Book Antiqua" w:eastAsia="宋体" w:hAnsi="Book Antiqua" w:cs="宋体"/>
          <w:sz w:val="24"/>
          <w:szCs w:val="24"/>
          <w:lang w:eastAsia="zh-CN"/>
        </w:rPr>
        <w:t>Quattrone</w:t>
      </w:r>
      <w:proofErr w:type="spellEnd"/>
      <w:r w:rsidRPr="00010D9F">
        <w:rPr>
          <w:rFonts w:ascii="Book Antiqua" w:eastAsia="宋体" w:hAnsi="Book Antiqua" w:cs="宋体"/>
          <w:sz w:val="24"/>
          <w:szCs w:val="24"/>
          <w:lang w:eastAsia="zh-CN"/>
        </w:rPr>
        <w:t xml:space="preserve"> A, </w:t>
      </w:r>
      <w:proofErr w:type="spellStart"/>
      <w:r w:rsidRPr="00010D9F">
        <w:rPr>
          <w:rFonts w:ascii="Book Antiqua" w:eastAsia="宋体" w:hAnsi="Book Antiqua" w:cs="宋体"/>
          <w:sz w:val="24"/>
          <w:szCs w:val="24"/>
          <w:lang w:eastAsia="zh-CN"/>
        </w:rPr>
        <w:t>Biganzoli</w:t>
      </w:r>
      <w:proofErr w:type="spellEnd"/>
      <w:r w:rsidRPr="00010D9F">
        <w:rPr>
          <w:rFonts w:ascii="Book Antiqua" w:eastAsia="宋体" w:hAnsi="Book Antiqua" w:cs="宋体"/>
          <w:sz w:val="24"/>
          <w:szCs w:val="24"/>
          <w:lang w:eastAsia="zh-CN"/>
        </w:rPr>
        <w:t xml:space="preserve"> L, </w:t>
      </w:r>
      <w:proofErr w:type="spellStart"/>
      <w:r w:rsidRPr="00010D9F">
        <w:rPr>
          <w:rFonts w:ascii="Book Antiqua" w:eastAsia="宋体" w:hAnsi="Book Antiqua" w:cs="宋体"/>
          <w:sz w:val="24"/>
          <w:szCs w:val="24"/>
          <w:lang w:eastAsia="zh-CN"/>
        </w:rPr>
        <w:t>Pestrin</w:t>
      </w:r>
      <w:proofErr w:type="spellEnd"/>
      <w:r w:rsidRPr="00010D9F">
        <w:rPr>
          <w:rFonts w:ascii="Book Antiqua" w:eastAsia="宋体" w:hAnsi="Book Antiqua" w:cs="宋体"/>
          <w:sz w:val="24"/>
          <w:szCs w:val="24"/>
          <w:lang w:eastAsia="zh-CN"/>
        </w:rPr>
        <w:t xml:space="preserve"> M, </w:t>
      </w:r>
      <w:proofErr w:type="spellStart"/>
      <w:r w:rsidRPr="00010D9F">
        <w:rPr>
          <w:rFonts w:ascii="Book Antiqua" w:eastAsia="宋体" w:hAnsi="Book Antiqua" w:cs="宋体"/>
          <w:sz w:val="24"/>
          <w:szCs w:val="24"/>
          <w:lang w:eastAsia="zh-CN"/>
        </w:rPr>
        <w:t>Bertini</w:t>
      </w:r>
      <w:proofErr w:type="spellEnd"/>
      <w:r w:rsidRPr="00010D9F">
        <w:rPr>
          <w:rFonts w:ascii="Book Antiqua" w:eastAsia="宋体" w:hAnsi="Book Antiqua" w:cs="宋体"/>
          <w:sz w:val="24"/>
          <w:szCs w:val="24"/>
          <w:lang w:eastAsia="zh-CN"/>
        </w:rPr>
        <w:t xml:space="preserve"> I, Di Leo A. Metabolomics: available results, current research projects in breast cancer, and future applications. </w:t>
      </w:r>
      <w:r w:rsidRPr="00010D9F">
        <w:rPr>
          <w:rFonts w:ascii="Book Antiqua" w:eastAsia="宋体" w:hAnsi="Book Antiqua" w:cs="宋体"/>
          <w:i/>
          <w:iCs/>
          <w:sz w:val="24"/>
          <w:szCs w:val="24"/>
          <w:lang w:eastAsia="zh-CN"/>
        </w:rPr>
        <w:t xml:space="preserve">J </w:t>
      </w:r>
      <w:proofErr w:type="spellStart"/>
      <w:r w:rsidRPr="00010D9F">
        <w:rPr>
          <w:rFonts w:ascii="Book Antiqua" w:eastAsia="宋体" w:hAnsi="Book Antiqua" w:cs="宋体"/>
          <w:i/>
          <w:iCs/>
          <w:sz w:val="24"/>
          <w:szCs w:val="24"/>
          <w:lang w:eastAsia="zh-CN"/>
        </w:rPr>
        <w:t>Clin</w:t>
      </w:r>
      <w:proofErr w:type="spellEnd"/>
      <w:r w:rsidRPr="00010D9F">
        <w:rPr>
          <w:rFonts w:ascii="Book Antiqua" w:eastAsia="宋体" w:hAnsi="Book Antiqua" w:cs="宋体"/>
          <w:i/>
          <w:iCs/>
          <w:sz w:val="24"/>
          <w:szCs w:val="24"/>
          <w:lang w:eastAsia="zh-CN"/>
        </w:rPr>
        <w:t xml:space="preserve"> </w:t>
      </w:r>
      <w:proofErr w:type="spellStart"/>
      <w:r w:rsidRPr="00010D9F">
        <w:rPr>
          <w:rFonts w:ascii="Book Antiqua" w:eastAsia="宋体" w:hAnsi="Book Antiqua" w:cs="宋体"/>
          <w:i/>
          <w:iCs/>
          <w:sz w:val="24"/>
          <w:szCs w:val="24"/>
          <w:lang w:eastAsia="zh-CN"/>
        </w:rPr>
        <w:t>Oncol</w:t>
      </w:r>
      <w:proofErr w:type="spellEnd"/>
      <w:r w:rsidRPr="00010D9F">
        <w:rPr>
          <w:rFonts w:ascii="Book Antiqua" w:eastAsia="宋体" w:hAnsi="Book Antiqua" w:cs="宋体"/>
          <w:sz w:val="24"/>
          <w:szCs w:val="24"/>
          <w:lang w:eastAsia="zh-CN"/>
        </w:rPr>
        <w:t xml:space="preserve"> 2007; </w:t>
      </w:r>
      <w:r w:rsidRPr="00010D9F">
        <w:rPr>
          <w:rFonts w:ascii="Book Antiqua" w:eastAsia="宋体" w:hAnsi="Book Antiqua" w:cs="宋体"/>
          <w:b/>
          <w:bCs/>
          <w:sz w:val="24"/>
          <w:szCs w:val="24"/>
          <w:lang w:eastAsia="zh-CN"/>
        </w:rPr>
        <w:t>25</w:t>
      </w:r>
      <w:r w:rsidRPr="00010D9F">
        <w:rPr>
          <w:rFonts w:ascii="Book Antiqua" w:eastAsia="宋体" w:hAnsi="Book Antiqua" w:cs="宋体"/>
          <w:sz w:val="24"/>
          <w:szCs w:val="24"/>
          <w:lang w:eastAsia="zh-CN"/>
        </w:rPr>
        <w:t>: 2840-2846 [PMID: 17502626 DOI: 10.1200/JCO.2006.09.7550]</w:t>
      </w:r>
    </w:p>
    <w:p w:rsidR="00010D9F" w:rsidRPr="00010D9F" w:rsidRDefault="00010D9F" w:rsidP="00010D9F">
      <w:pPr>
        <w:bidi w:val="0"/>
        <w:spacing w:after="0" w:line="360" w:lineRule="auto"/>
        <w:jc w:val="both"/>
        <w:rPr>
          <w:rFonts w:ascii="Book Antiqua" w:eastAsia="宋体" w:hAnsi="Book Antiqua" w:cs="宋体"/>
          <w:sz w:val="24"/>
          <w:szCs w:val="24"/>
          <w:lang w:eastAsia="zh-CN"/>
        </w:rPr>
      </w:pPr>
      <w:r w:rsidRPr="00010D9F">
        <w:rPr>
          <w:rFonts w:ascii="Book Antiqua" w:eastAsia="宋体" w:hAnsi="Book Antiqua" w:cs="宋体"/>
          <w:sz w:val="24"/>
          <w:szCs w:val="24"/>
          <w:lang w:eastAsia="zh-CN"/>
        </w:rPr>
        <w:t xml:space="preserve">9 </w:t>
      </w:r>
      <w:r w:rsidRPr="00010D9F">
        <w:rPr>
          <w:rFonts w:ascii="Book Antiqua" w:eastAsia="宋体" w:hAnsi="Book Antiqua" w:cs="宋体"/>
          <w:b/>
          <w:bCs/>
          <w:sz w:val="24"/>
          <w:szCs w:val="24"/>
          <w:lang w:eastAsia="zh-CN"/>
        </w:rPr>
        <w:t>McShane LM</w:t>
      </w:r>
      <w:r w:rsidRPr="00010D9F">
        <w:rPr>
          <w:rFonts w:ascii="Book Antiqua" w:eastAsia="宋体" w:hAnsi="Book Antiqua" w:cs="宋体"/>
          <w:sz w:val="24"/>
          <w:szCs w:val="24"/>
          <w:lang w:eastAsia="zh-CN"/>
        </w:rPr>
        <w:t xml:space="preserve">, Altman DG, </w:t>
      </w:r>
      <w:proofErr w:type="spellStart"/>
      <w:r w:rsidRPr="00010D9F">
        <w:rPr>
          <w:rFonts w:ascii="Book Antiqua" w:eastAsia="宋体" w:hAnsi="Book Antiqua" w:cs="宋体"/>
          <w:sz w:val="24"/>
          <w:szCs w:val="24"/>
          <w:lang w:eastAsia="zh-CN"/>
        </w:rPr>
        <w:t>Sauerbrei</w:t>
      </w:r>
      <w:proofErr w:type="spellEnd"/>
      <w:r w:rsidRPr="00010D9F">
        <w:rPr>
          <w:rFonts w:ascii="Book Antiqua" w:eastAsia="宋体" w:hAnsi="Book Antiqua" w:cs="宋体"/>
          <w:sz w:val="24"/>
          <w:szCs w:val="24"/>
          <w:lang w:eastAsia="zh-CN"/>
        </w:rPr>
        <w:t xml:space="preserve"> W, Taube SE, </w:t>
      </w:r>
      <w:proofErr w:type="spellStart"/>
      <w:r w:rsidRPr="00010D9F">
        <w:rPr>
          <w:rFonts w:ascii="Book Antiqua" w:eastAsia="宋体" w:hAnsi="Book Antiqua" w:cs="宋体"/>
          <w:sz w:val="24"/>
          <w:szCs w:val="24"/>
          <w:lang w:eastAsia="zh-CN"/>
        </w:rPr>
        <w:t>Gion</w:t>
      </w:r>
      <w:proofErr w:type="spellEnd"/>
      <w:r w:rsidRPr="00010D9F">
        <w:rPr>
          <w:rFonts w:ascii="Book Antiqua" w:eastAsia="宋体" w:hAnsi="Book Antiqua" w:cs="宋体"/>
          <w:sz w:val="24"/>
          <w:szCs w:val="24"/>
          <w:lang w:eastAsia="zh-CN"/>
        </w:rPr>
        <w:t xml:space="preserve"> M, Clark GM. Reporting recommendations for tumor marker prognostic studies (REMARK). </w:t>
      </w:r>
      <w:r w:rsidRPr="00010D9F">
        <w:rPr>
          <w:rFonts w:ascii="Book Antiqua" w:eastAsia="宋体" w:hAnsi="Book Antiqua" w:cs="宋体"/>
          <w:i/>
          <w:iCs/>
          <w:sz w:val="24"/>
          <w:szCs w:val="24"/>
          <w:lang w:eastAsia="zh-CN"/>
        </w:rPr>
        <w:t xml:space="preserve">J Natl Cancer </w:t>
      </w:r>
      <w:proofErr w:type="spellStart"/>
      <w:r w:rsidRPr="00010D9F">
        <w:rPr>
          <w:rFonts w:ascii="Book Antiqua" w:eastAsia="宋体" w:hAnsi="Book Antiqua" w:cs="宋体"/>
          <w:i/>
          <w:iCs/>
          <w:sz w:val="24"/>
          <w:szCs w:val="24"/>
          <w:lang w:eastAsia="zh-CN"/>
        </w:rPr>
        <w:t>Inst</w:t>
      </w:r>
      <w:proofErr w:type="spellEnd"/>
      <w:r w:rsidRPr="00010D9F">
        <w:rPr>
          <w:rFonts w:ascii="Book Antiqua" w:eastAsia="宋体" w:hAnsi="Book Antiqua" w:cs="宋体"/>
          <w:sz w:val="24"/>
          <w:szCs w:val="24"/>
          <w:lang w:eastAsia="zh-CN"/>
        </w:rPr>
        <w:t xml:space="preserve"> 2005; </w:t>
      </w:r>
      <w:r w:rsidRPr="00010D9F">
        <w:rPr>
          <w:rFonts w:ascii="Book Antiqua" w:eastAsia="宋体" w:hAnsi="Book Antiqua" w:cs="宋体"/>
          <w:b/>
          <w:bCs/>
          <w:sz w:val="24"/>
          <w:szCs w:val="24"/>
          <w:lang w:eastAsia="zh-CN"/>
        </w:rPr>
        <w:t>97</w:t>
      </w:r>
      <w:r w:rsidRPr="00010D9F">
        <w:rPr>
          <w:rFonts w:ascii="Book Antiqua" w:eastAsia="宋体" w:hAnsi="Book Antiqua" w:cs="宋体"/>
          <w:sz w:val="24"/>
          <w:szCs w:val="24"/>
          <w:lang w:eastAsia="zh-CN"/>
        </w:rPr>
        <w:t>: 1180-1184 [PMID: 16106022 DOI: 10.1093/</w:t>
      </w:r>
      <w:proofErr w:type="spellStart"/>
      <w:r w:rsidRPr="00010D9F">
        <w:rPr>
          <w:rFonts w:ascii="Book Antiqua" w:eastAsia="宋体" w:hAnsi="Book Antiqua" w:cs="宋体"/>
          <w:sz w:val="24"/>
          <w:szCs w:val="24"/>
          <w:lang w:eastAsia="zh-CN"/>
        </w:rPr>
        <w:t>jnci</w:t>
      </w:r>
      <w:proofErr w:type="spellEnd"/>
      <w:r w:rsidRPr="00010D9F">
        <w:rPr>
          <w:rFonts w:ascii="Book Antiqua" w:eastAsia="宋体" w:hAnsi="Book Antiqua" w:cs="宋体"/>
          <w:sz w:val="24"/>
          <w:szCs w:val="24"/>
          <w:lang w:eastAsia="zh-CN"/>
        </w:rPr>
        <w:t>/dji237]</w:t>
      </w:r>
    </w:p>
    <w:p w:rsidR="00010D9F" w:rsidRPr="00010D9F" w:rsidRDefault="00010D9F" w:rsidP="00010D9F">
      <w:pPr>
        <w:bidi w:val="0"/>
        <w:spacing w:after="0" w:line="360" w:lineRule="auto"/>
        <w:jc w:val="both"/>
        <w:rPr>
          <w:rFonts w:ascii="Book Antiqua" w:eastAsia="宋体" w:hAnsi="Book Antiqua" w:cs="宋体"/>
          <w:sz w:val="24"/>
          <w:szCs w:val="24"/>
          <w:lang w:eastAsia="zh-CN"/>
        </w:rPr>
      </w:pPr>
      <w:r w:rsidRPr="00010D9F">
        <w:rPr>
          <w:rFonts w:ascii="Book Antiqua" w:eastAsia="宋体" w:hAnsi="Book Antiqua" w:cs="宋体"/>
          <w:sz w:val="24"/>
          <w:szCs w:val="24"/>
          <w:lang w:eastAsia="zh-CN"/>
        </w:rPr>
        <w:lastRenderedPageBreak/>
        <w:t xml:space="preserve">10 </w:t>
      </w:r>
      <w:r w:rsidRPr="00010D9F">
        <w:rPr>
          <w:rFonts w:ascii="Book Antiqua" w:eastAsia="宋体" w:hAnsi="Book Antiqua" w:cs="宋体"/>
          <w:b/>
          <w:bCs/>
          <w:sz w:val="24"/>
          <w:szCs w:val="24"/>
          <w:lang w:eastAsia="zh-CN"/>
        </w:rPr>
        <w:t>Ren Y</w:t>
      </w:r>
      <w:r w:rsidRPr="00010D9F">
        <w:rPr>
          <w:rFonts w:ascii="Book Antiqua" w:eastAsia="宋体" w:hAnsi="Book Antiqua" w:cs="宋体"/>
          <w:sz w:val="24"/>
          <w:szCs w:val="24"/>
          <w:lang w:eastAsia="zh-CN"/>
        </w:rPr>
        <w:t xml:space="preserve">, Poon RT, </w:t>
      </w:r>
      <w:proofErr w:type="spellStart"/>
      <w:r w:rsidRPr="00010D9F">
        <w:rPr>
          <w:rFonts w:ascii="Book Antiqua" w:eastAsia="宋体" w:hAnsi="Book Antiqua" w:cs="宋体"/>
          <w:sz w:val="24"/>
          <w:szCs w:val="24"/>
          <w:lang w:eastAsia="zh-CN"/>
        </w:rPr>
        <w:t>Tsui</w:t>
      </w:r>
      <w:proofErr w:type="spellEnd"/>
      <w:r w:rsidRPr="00010D9F">
        <w:rPr>
          <w:rFonts w:ascii="Book Antiqua" w:eastAsia="宋体" w:hAnsi="Book Antiqua" w:cs="宋体"/>
          <w:sz w:val="24"/>
          <w:szCs w:val="24"/>
          <w:lang w:eastAsia="zh-CN"/>
        </w:rPr>
        <w:t xml:space="preserve"> HT, Chen WH, Li Z, Lau C, Yu WC, Fan ST. Interleukin-8 serum levels in patients with hepatocellular carcinoma: correlations with </w:t>
      </w:r>
      <w:proofErr w:type="spellStart"/>
      <w:r w:rsidRPr="00010D9F">
        <w:rPr>
          <w:rFonts w:ascii="Book Antiqua" w:eastAsia="宋体" w:hAnsi="Book Antiqua" w:cs="宋体"/>
          <w:sz w:val="24"/>
          <w:szCs w:val="24"/>
          <w:lang w:eastAsia="zh-CN"/>
        </w:rPr>
        <w:t>clinicopathological</w:t>
      </w:r>
      <w:proofErr w:type="spellEnd"/>
      <w:r w:rsidRPr="00010D9F">
        <w:rPr>
          <w:rFonts w:ascii="Book Antiqua" w:eastAsia="宋体" w:hAnsi="Book Antiqua" w:cs="宋体"/>
          <w:sz w:val="24"/>
          <w:szCs w:val="24"/>
          <w:lang w:eastAsia="zh-CN"/>
        </w:rPr>
        <w:t xml:space="preserve"> features and prognosis. </w:t>
      </w:r>
      <w:proofErr w:type="spellStart"/>
      <w:r w:rsidRPr="00010D9F">
        <w:rPr>
          <w:rFonts w:ascii="Book Antiqua" w:eastAsia="宋体" w:hAnsi="Book Antiqua" w:cs="宋体"/>
          <w:i/>
          <w:iCs/>
          <w:sz w:val="24"/>
          <w:szCs w:val="24"/>
          <w:lang w:eastAsia="zh-CN"/>
        </w:rPr>
        <w:t>Clin</w:t>
      </w:r>
      <w:proofErr w:type="spellEnd"/>
      <w:r w:rsidRPr="00010D9F">
        <w:rPr>
          <w:rFonts w:ascii="Book Antiqua" w:eastAsia="宋体" w:hAnsi="Book Antiqua" w:cs="宋体"/>
          <w:i/>
          <w:iCs/>
          <w:sz w:val="24"/>
          <w:szCs w:val="24"/>
          <w:lang w:eastAsia="zh-CN"/>
        </w:rPr>
        <w:t xml:space="preserve"> Cancer Res</w:t>
      </w:r>
      <w:r w:rsidRPr="00010D9F">
        <w:rPr>
          <w:rFonts w:ascii="Book Antiqua" w:eastAsia="宋体" w:hAnsi="Book Antiqua" w:cs="宋体"/>
          <w:sz w:val="24"/>
          <w:szCs w:val="24"/>
          <w:lang w:eastAsia="zh-CN"/>
        </w:rPr>
        <w:t xml:space="preserve"> 2003; </w:t>
      </w:r>
      <w:r w:rsidRPr="00010D9F">
        <w:rPr>
          <w:rFonts w:ascii="Book Antiqua" w:eastAsia="宋体" w:hAnsi="Book Antiqua" w:cs="宋体"/>
          <w:b/>
          <w:bCs/>
          <w:sz w:val="24"/>
          <w:szCs w:val="24"/>
          <w:lang w:eastAsia="zh-CN"/>
        </w:rPr>
        <w:t>9</w:t>
      </w:r>
      <w:r w:rsidRPr="00010D9F">
        <w:rPr>
          <w:rFonts w:ascii="Book Antiqua" w:eastAsia="宋体" w:hAnsi="Book Antiqua" w:cs="宋体"/>
          <w:sz w:val="24"/>
          <w:szCs w:val="24"/>
          <w:lang w:eastAsia="zh-CN"/>
        </w:rPr>
        <w:t>: 5996-6001 [PMID: 14676125]</w:t>
      </w:r>
    </w:p>
    <w:p w:rsidR="00010D9F" w:rsidRPr="00010D9F" w:rsidRDefault="00010D9F" w:rsidP="00010D9F">
      <w:pPr>
        <w:bidi w:val="0"/>
        <w:spacing w:after="0" w:line="360" w:lineRule="auto"/>
        <w:jc w:val="both"/>
        <w:rPr>
          <w:rFonts w:ascii="Book Antiqua" w:eastAsia="宋体" w:hAnsi="Book Antiqua" w:cs="宋体"/>
          <w:sz w:val="24"/>
          <w:szCs w:val="24"/>
          <w:lang w:eastAsia="zh-CN"/>
        </w:rPr>
      </w:pPr>
      <w:r w:rsidRPr="00010D9F">
        <w:rPr>
          <w:rFonts w:ascii="Book Antiqua" w:eastAsia="宋体" w:hAnsi="Book Antiqua" w:cs="宋体"/>
          <w:sz w:val="24"/>
          <w:szCs w:val="24"/>
          <w:lang w:eastAsia="zh-CN"/>
        </w:rPr>
        <w:t xml:space="preserve">11 </w:t>
      </w:r>
      <w:r w:rsidRPr="00010D9F">
        <w:rPr>
          <w:rFonts w:ascii="Book Antiqua" w:eastAsia="宋体" w:hAnsi="Book Antiqua" w:cs="宋体"/>
          <w:b/>
          <w:bCs/>
          <w:sz w:val="24"/>
          <w:szCs w:val="24"/>
          <w:lang w:eastAsia="zh-CN"/>
        </w:rPr>
        <w:t>Bradley JR</w:t>
      </w:r>
      <w:r w:rsidRPr="00010D9F">
        <w:rPr>
          <w:rFonts w:ascii="Book Antiqua" w:eastAsia="宋体" w:hAnsi="Book Antiqua" w:cs="宋体"/>
          <w:sz w:val="24"/>
          <w:szCs w:val="24"/>
          <w:lang w:eastAsia="zh-CN"/>
        </w:rPr>
        <w:t xml:space="preserve">. TNF-mediated inflammatory disease. </w:t>
      </w:r>
      <w:r w:rsidRPr="00010D9F">
        <w:rPr>
          <w:rFonts w:ascii="Book Antiqua" w:eastAsia="宋体" w:hAnsi="Book Antiqua" w:cs="宋体"/>
          <w:i/>
          <w:iCs/>
          <w:sz w:val="24"/>
          <w:szCs w:val="24"/>
          <w:lang w:eastAsia="zh-CN"/>
        </w:rPr>
        <w:t xml:space="preserve">J </w:t>
      </w:r>
      <w:proofErr w:type="spellStart"/>
      <w:r w:rsidRPr="00010D9F">
        <w:rPr>
          <w:rFonts w:ascii="Book Antiqua" w:eastAsia="宋体" w:hAnsi="Book Antiqua" w:cs="宋体"/>
          <w:i/>
          <w:iCs/>
          <w:sz w:val="24"/>
          <w:szCs w:val="24"/>
          <w:lang w:eastAsia="zh-CN"/>
        </w:rPr>
        <w:t>Pathol</w:t>
      </w:r>
      <w:proofErr w:type="spellEnd"/>
      <w:r w:rsidRPr="00010D9F">
        <w:rPr>
          <w:rFonts w:ascii="Book Antiqua" w:eastAsia="宋体" w:hAnsi="Book Antiqua" w:cs="宋体"/>
          <w:sz w:val="24"/>
          <w:szCs w:val="24"/>
          <w:lang w:eastAsia="zh-CN"/>
        </w:rPr>
        <w:t xml:space="preserve"> 2008; </w:t>
      </w:r>
      <w:r w:rsidRPr="00010D9F">
        <w:rPr>
          <w:rFonts w:ascii="Book Antiqua" w:eastAsia="宋体" w:hAnsi="Book Antiqua" w:cs="宋体"/>
          <w:b/>
          <w:bCs/>
          <w:sz w:val="24"/>
          <w:szCs w:val="24"/>
          <w:lang w:eastAsia="zh-CN"/>
        </w:rPr>
        <w:t>214</w:t>
      </w:r>
      <w:r w:rsidRPr="00010D9F">
        <w:rPr>
          <w:rFonts w:ascii="Book Antiqua" w:eastAsia="宋体" w:hAnsi="Book Antiqua" w:cs="宋体"/>
          <w:sz w:val="24"/>
          <w:szCs w:val="24"/>
          <w:lang w:eastAsia="zh-CN"/>
        </w:rPr>
        <w:t>: 149-160 [PMID: 18161752 DOI: 10.1002/path.2287]</w:t>
      </w:r>
    </w:p>
    <w:p w:rsidR="00010D9F" w:rsidRPr="00010D9F" w:rsidRDefault="00010D9F" w:rsidP="00010D9F">
      <w:pPr>
        <w:bidi w:val="0"/>
        <w:spacing w:after="0" w:line="360" w:lineRule="auto"/>
        <w:jc w:val="both"/>
        <w:rPr>
          <w:rFonts w:ascii="Book Antiqua" w:eastAsia="宋体" w:hAnsi="Book Antiqua" w:cs="宋体"/>
          <w:sz w:val="24"/>
          <w:szCs w:val="24"/>
          <w:lang w:eastAsia="zh-CN"/>
        </w:rPr>
      </w:pPr>
      <w:r w:rsidRPr="00010D9F">
        <w:rPr>
          <w:rFonts w:ascii="Book Antiqua" w:eastAsia="宋体" w:hAnsi="Book Antiqua" w:cs="宋体" w:hint="eastAsia"/>
          <w:sz w:val="24"/>
          <w:szCs w:val="24"/>
          <w:lang w:eastAsia="zh-CN"/>
        </w:rPr>
        <w:t xml:space="preserve">12 </w:t>
      </w:r>
      <w:r w:rsidRPr="00010D9F">
        <w:rPr>
          <w:rFonts w:ascii="Book Antiqua" w:eastAsia="宋体" w:hAnsi="Book Antiqua" w:cs="Times New Roman"/>
          <w:b/>
          <w:bCs/>
          <w:kern w:val="2"/>
          <w:sz w:val="24"/>
          <w:szCs w:val="24"/>
          <w:lang w:eastAsia="zh-CN"/>
        </w:rPr>
        <w:t>McConnell BB</w:t>
      </w:r>
      <w:r w:rsidRPr="00010D9F">
        <w:rPr>
          <w:rFonts w:ascii="Book Antiqua" w:eastAsia="宋体" w:hAnsi="Book Antiqua" w:cs="Times New Roman"/>
          <w:kern w:val="2"/>
          <w:sz w:val="24"/>
          <w:szCs w:val="24"/>
          <w:lang w:eastAsia="zh-CN"/>
        </w:rPr>
        <w:t>, Yang VW.</w:t>
      </w:r>
      <w:r w:rsidRPr="00010D9F">
        <w:rPr>
          <w:rFonts w:ascii="Book Antiqua" w:eastAsia="宋体" w:hAnsi="Book Antiqua" w:cs="Times New Roman" w:hint="eastAsia"/>
          <w:kern w:val="2"/>
          <w:sz w:val="24"/>
          <w:szCs w:val="24"/>
          <w:lang w:eastAsia="zh-CN"/>
        </w:rPr>
        <w:t xml:space="preserve"> </w:t>
      </w:r>
      <w:r w:rsidRPr="00010D9F">
        <w:rPr>
          <w:rFonts w:ascii="Book Antiqua" w:eastAsia="宋体" w:hAnsi="Book Antiqua" w:cs="宋体"/>
          <w:sz w:val="24"/>
          <w:szCs w:val="24"/>
          <w:lang w:eastAsia="zh-CN"/>
        </w:rPr>
        <w:t xml:space="preserve">The Role of Inflammation in the Pathogenesis of Colorectal Cancer. </w:t>
      </w:r>
      <w:proofErr w:type="spellStart"/>
      <w:r w:rsidRPr="00010D9F">
        <w:rPr>
          <w:rFonts w:ascii="Book Antiqua" w:eastAsia="宋体" w:hAnsi="Book Antiqua" w:cs="宋体"/>
          <w:i/>
          <w:iCs/>
          <w:sz w:val="24"/>
          <w:szCs w:val="24"/>
          <w:lang w:eastAsia="zh-CN"/>
        </w:rPr>
        <w:t>Curr</w:t>
      </w:r>
      <w:proofErr w:type="spellEnd"/>
      <w:r w:rsidRPr="00010D9F">
        <w:rPr>
          <w:rFonts w:ascii="Book Antiqua" w:eastAsia="宋体" w:hAnsi="Book Antiqua" w:cs="宋体"/>
          <w:i/>
          <w:iCs/>
          <w:sz w:val="24"/>
          <w:szCs w:val="24"/>
          <w:lang w:eastAsia="zh-CN"/>
        </w:rPr>
        <w:t xml:space="preserve"> Colorectal Cancer Rep</w:t>
      </w:r>
      <w:r w:rsidRPr="00010D9F">
        <w:rPr>
          <w:rFonts w:ascii="Book Antiqua" w:eastAsia="宋体" w:hAnsi="Book Antiqua" w:cs="宋体"/>
          <w:sz w:val="24"/>
          <w:szCs w:val="24"/>
          <w:lang w:eastAsia="zh-CN"/>
        </w:rPr>
        <w:t xml:space="preserve"> 2009; </w:t>
      </w:r>
      <w:r w:rsidRPr="00010D9F">
        <w:rPr>
          <w:rFonts w:ascii="Book Antiqua" w:eastAsia="宋体" w:hAnsi="Book Antiqua" w:cs="宋体"/>
          <w:b/>
          <w:bCs/>
          <w:sz w:val="24"/>
          <w:szCs w:val="24"/>
          <w:lang w:eastAsia="zh-CN"/>
        </w:rPr>
        <w:t>5</w:t>
      </w:r>
      <w:r w:rsidRPr="00010D9F">
        <w:rPr>
          <w:rFonts w:ascii="Book Antiqua" w:eastAsia="宋体" w:hAnsi="Book Antiqua" w:cs="宋体"/>
          <w:sz w:val="24"/>
          <w:szCs w:val="24"/>
          <w:lang w:eastAsia="zh-CN"/>
        </w:rPr>
        <w:t>: 69-74 [PMID: 19756239]</w:t>
      </w:r>
    </w:p>
    <w:p w:rsidR="00010D9F" w:rsidRPr="00010D9F" w:rsidRDefault="00010D9F" w:rsidP="00010D9F">
      <w:pPr>
        <w:bidi w:val="0"/>
        <w:spacing w:after="0" w:line="360" w:lineRule="auto"/>
        <w:jc w:val="both"/>
        <w:rPr>
          <w:rFonts w:ascii="Book Antiqua" w:eastAsia="宋体" w:hAnsi="Book Antiqua" w:cs="宋体"/>
          <w:sz w:val="24"/>
          <w:szCs w:val="24"/>
          <w:lang w:eastAsia="zh-CN"/>
        </w:rPr>
      </w:pPr>
      <w:r w:rsidRPr="00010D9F">
        <w:rPr>
          <w:rFonts w:ascii="Book Antiqua" w:eastAsia="宋体" w:hAnsi="Book Antiqua" w:cs="宋体"/>
          <w:sz w:val="24"/>
          <w:szCs w:val="24"/>
          <w:lang w:eastAsia="zh-CN"/>
        </w:rPr>
        <w:t xml:space="preserve">13 </w:t>
      </w:r>
      <w:r w:rsidRPr="00010D9F">
        <w:rPr>
          <w:rFonts w:ascii="Book Antiqua" w:eastAsia="宋体" w:hAnsi="Book Antiqua" w:cs="宋体"/>
          <w:b/>
          <w:bCs/>
          <w:sz w:val="24"/>
          <w:szCs w:val="24"/>
          <w:lang w:eastAsia="zh-CN"/>
        </w:rPr>
        <w:t>Henry L</w:t>
      </w:r>
      <w:r w:rsidRPr="00010D9F">
        <w:rPr>
          <w:rFonts w:ascii="Book Antiqua" w:eastAsia="宋体" w:hAnsi="Book Antiqua" w:cs="宋体"/>
          <w:sz w:val="24"/>
          <w:szCs w:val="24"/>
          <w:lang w:eastAsia="zh-CN"/>
        </w:rPr>
        <w:t xml:space="preserve">, </w:t>
      </w:r>
      <w:proofErr w:type="spellStart"/>
      <w:r w:rsidRPr="00010D9F">
        <w:rPr>
          <w:rFonts w:ascii="Book Antiqua" w:eastAsia="宋体" w:hAnsi="Book Antiqua" w:cs="宋体"/>
          <w:sz w:val="24"/>
          <w:szCs w:val="24"/>
          <w:lang w:eastAsia="zh-CN"/>
        </w:rPr>
        <w:t>Lavabre</w:t>
      </w:r>
      <w:proofErr w:type="spellEnd"/>
      <w:r w:rsidRPr="00010D9F">
        <w:rPr>
          <w:rFonts w:ascii="Book Antiqua" w:eastAsia="宋体" w:hAnsi="Book Antiqua" w:cs="宋体"/>
          <w:sz w:val="24"/>
          <w:szCs w:val="24"/>
          <w:lang w:eastAsia="zh-CN"/>
        </w:rPr>
        <w:t xml:space="preserve">-Bertrand T, </w:t>
      </w:r>
      <w:proofErr w:type="spellStart"/>
      <w:r w:rsidRPr="00010D9F">
        <w:rPr>
          <w:rFonts w:ascii="Book Antiqua" w:eastAsia="宋体" w:hAnsi="Book Antiqua" w:cs="宋体"/>
          <w:sz w:val="24"/>
          <w:szCs w:val="24"/>
          <w:lang w:eastAsia="zh-CN"/>
        </w:rPr>
        <w:t>Vercambre</w:t>
      </w:r>
      <w:proofErr w:type="spellEnd"/>
      <w:r w:rsidRPr="00010D9F">
        <w:rPr>
          <w:rFonts w:ascii="Book Antiqua" w:eastAsia="宋体" w:hAnsi="Book Antiqua" w:cs="宋体"/>
          <w:sz w:val="24"/>
          <w:szCs w:val="24"/>
          <w:lang w:eastAsia="zh-CN"/>
        </w:rPr>
        <w:t xml:space="preserve"> L, Ramos J, </w:t>
      </w:r>
      <w:proofErr w:type="spellStart"/>
      <w:r w:rsidRPr="00010D9F">
        <w:rPr>
          <w:rFonts w:ascii="Book Antiqua" w:eastAsia="宋体" w:hAnsi="Book Antiqua" w:cs="宋体"/>
          <w:sz w:val="24"/>
          <w:szCs w:val="24"/>
          <w:lang w:eastAsia="zh-CN"/>
        </w:rPr>
        <w:t>Carillo</w:t>
      </w:r>
      <w:proofErr w:type="spellEnd"/>
      <w:r w:rsidRPr="00010D9F">
        <w:rPr>
          <w:rFonts w:ascii="Book Antiqua" w:eastAsia="宋体" w:hAnsi="Book Antiqua" w:cs="宋体"/>
          <w:sz w:val="24"/>
          <w:szCs w:val="24"/>
          <w:lang w:eastAsia="zh-CN"/>
        </w:rPr>
        <w:t xml:space="preserve"> S, </w:t>
      </w:r>
      <w:proofErr w:type="spellStart"/>
      <w:r w:rsidRPr="00010D9F">
        <w:rPr>
          <w:rFonts w:ascii="Book Antiqua" w:eastAsia="宋体" w:hAnsi="Book Antiqua" w:cs="宋体"/>
          <w:sz w:val="24"/>
          <w:szCs w:val="24"/>
          <w:lang w:eastAsia="zh-CN"/>
        </w:rPr>
        <w:t>Guiraud</w:t>
      </w:r>
      <w:proofErr w:type="spellEnd"/>
      <w:r w:rsidRPr="00010D9F">
        <w:rPr>
          <w:rFonts w:ascii="Book Antiqua" w:eastAsia="宋体" w:hAnsi="Book Antiqua" w:cs="宋体"/>
          <w:sz w:val="24"/>
          <w:szCs w:val="24"/>
          <w:lang w:eastAsia="zh-CN"/>
        </w:rPr>
        <w:t xml:space="preserve"> I, </w:t>
      </w:r>
      <w:proofErr w:type="spellStart"/>
      <w:r w:rsidRPr="00010D9F">
        <w:rPr>
          <w:rFonts w:ascii="Book Antiqua" w:eastAsia="宋体" w:hAnsi="Book Antiqua" w:cs="宋体"/>
          <w:sz w:val="24"/>
          <w:szCs w:val="24"/>
          <w:lang w:eastAsia="zh-CN"/>
        </w:rPr>
        <w:t>Pouderoux</w:t>
      </w:r>
      <w:proofErr w:type="spellEnd"/>
      <w:r w:rsidRPr="00010D9F">
        <w:rPr>
          <w:rFonts w:ascii="Book Antiqua" w:eastAsia="宋体" w:hAnsi="Book Antiqua" w:cs="宋体"/>
          <w:sz w:val="24"/>
          <w:szCs w:val="24"/>
          <w:lang w:eastAsia="zh-CN"/>
        </w:rPr>
        <w:t xml:space="preserve"> P, Bismuth M, </w:t>
      </w:r>
      <w:proofErr w:type="spellStart"/>
      <w:r w:rsidRPr="00010D9F">
        <w:rPr>
          <w:rFonts w:ascii="Book Antiqua" w:eastAsia="宋体" w:hAnsi="Book Antiqua" w:cs="宋体"/>
          <w:sz w:val="24"/>
          <w:szCs w:val="24"/>
          <w:lang w:eastAsia="zh-CN"/>
        </w:rPr>
        <w:t>Valats</w:t>
      </w:r>
      <w:proofErr w:type="spellEnd"/>
      <w:r w:rsidRPr="00010D9F">
        <w:rPr>
          <w:rFonts w:ascii="Book Antiqua" w:eastAsia="宋体" w:hAnsi="Book Antiqua" w:cs="宋体"/>
          <w:sz w:val="24"/>
          <w:szCs w:val="24"/>
          <w:lang w:eastAsia="zh-CN"/>
        </w:rPr>
        <w:t xml:space="preserve"> JC, </w:t>
      </w:r>
      <w:proofErr w:type="spellStart"/>
      <w:r w:rsidRPr="00010D9F">
        <w:rPr>
          <w:rFonts w:ascii="Book Antiqua" w:eastAsia="宋体" w:hAnsi="Book Antiqua" w:cs="宋体"/>
          <w:sz w:val="24"/>
          <w:szCs w:val="24"/>
          <w:lang w:eastAsia="zh-CN"/>
        </w:rPr>
        <w:t>Demattei</w:t>
      </w:r>
      <w:proofErr w:type="spellEnd"/>
      <w:r w:rsidRPr="00010D9F">
        <w:rPr>
          <w:rFonts w:ascii="Book Antiqua" w:eastAsia="宋体" w:hAnsi="Book Antiqua" w:cs="宋体"/>
          <w:sz w:val="24"/>
          <w:szCs w:val="24"/>
          <w:lang w:eastAsia="zh-CN"/>
        </w:rPr>
        <w:t xml:space="preserve"> C, </w:t>
      </w:r>
      <w:proofErr w:type="spellStart"/>
      <w:r w:rsidRPr="00010D9F">
        <w:rPr>
          <w:rFonts w:ascii="Book Antiqua" w:eastAsia="宋体" w:hAnsi="Book Antiqua" w:cs="宋体"/>
          <w:sz w:val="24"/>
          <w:szCs w:val="24"/>
          <w:lang w:eastAsia="zh-CN"/>
        </w:rPr>
        <w:t>Duny</w:t>
      </w:r>
      <w:proofErr w:type="spellEnd"/>
      <w:r w:rsidRPr="00010D9F">
        <w:rPr>
          <w:rFonts w:ascii="Book Antiqua" w:eastAsia="宋体" w:hAnsi="Book Antiqua" w:cs="宋体"/>
          <w:sz w:val="24"/>
          <w:szCs w:val="24"/>
          <w:lang w:eastAsia="zh-CN"/>
        </w:rPr>
        <w:t xml:space="preserve"> Y, </w:t>
      </w:r>
      <w:proofErr w:type="spellStart"/>
      <w:r w:rsidRPr="00010D9F">
        <w:rPr>
          <w:rFonts w:ascii="Book Antiqua" w:eastAsia="宋体" w:hAnsi="Book Antiqua" w:cs="宋体"/>
          <w:sz w:val="24"/>
          <w:szCs w:val="24"/>
          <w:lang w:eastAsia="zh-CN"/>
        </w:rPr>
        <w:t>Chaze</w:t>
      </w:r>
      <w:proofErr w:type="spellEnd"/>
      <w:r w:rsidRPr="00010D9F">
        <w:rPr>
          <w:rFonts w:ascii="Book Antiqua" w:eastAsia="宋体" w:hAnsi="Book Antiqua" w:cs="宋体"/>
          <w:sz w:val="24"/>
          <w:szCs w:val="24"/>
          <w:lang w:eastAsia="zh-CN"/>
        </w:rPr>
        <w:t xml:space="preserve"> I, Funakoshi N, Bureau JP, </w:t>
      </w:r>
      <w:proofErr w:type="spellStart"/>
      <w:r w:rsidRPr="00010D9F">
        <w:rPr>
          <w:rFonts w:ascii="Book Antiqua" w:eastAsia="宋体" w:hAnsi="Book Antiqua" w:cs="宋体"/>
          <w:sz w:val="24"/>
          <w:szCs w:val="24"/>
          <w:lang w:eastAsia="zh-CN"/>
        </w:rPr>
        <w:t>Daurès</w:t>
      </w:r>
      <w:proofErr w:type="spellEnd"/>
      <w:r w:rsidRPr="00010D9F">
        <w:rPr>
          <w:rFonts w:ascii="Book Antiqua" w:eastAsia="宋体" w:hAnsi="Book Antiqua" w:cs="宋体"/>
          <w:sz w:val="24"/>
          <w:szCs w:val="24"/>
          <w:lang w:eastAsia="zh-CN"/>
        </w:rPr>
        <w:t xml:space="preserve"> JP, Blanc P. Plasma proteasome level is a reliable early marker of malignant transformation of liver cirrhosis. </w:t>
      </w:r>
      <w:r w:rsidRPr="00010D9F">
        <w:rPr>
          <w:rFonts w:ascii="Book Antiqua" w:eastAsia="宋体" w:hAnsi="Book Antiqua" w:cs="宋体"/>
          <w:i/>
          <w:iCs/>
          <w:sz w:val="24"/>
          <w:szCs w:val="24"/>
          <w:lang w:eastAsia="zh-CN"/>
        </w:rPr>
        <w:t>Gut</w:t>
      </w:r>
      <w:r w:rsidRPr="00010D9F">
        <w:rPr>
          <w:rFonts w:ascii="Book Antiqua" w:eastAsia="宋体" w:hAnsi="Book Antiqua" w:cs="宋体"/>
          <w:sz w:val="24"/>
          <w:szCs w:val="24"/>
          <w:lang w:eastAsia="zh-CN"/>
        </w:rPr>
        <w:t xml:space="preserve"> 2009; </w:t>
      </w:r>
      <w:r w:rsidRPr="00010D9F">
        <w:rPr>
          <w:rFonts w:ascii="Book Antiqua" w:eastAsia="宋体" w:hAnsi="Book Antiqua" w:cs="宋体"/>
          <w:b/>
          <w:bCs/>
          <w:sz w:val="24"/>
          <w:szCs w:val="24"/>
          <w:lang w:eastAsia="zh-CN"/>
        </w:rPr>
        <w:t>58</w:t>
      </w:r>
      <w:r w:rsidRPr="00010D9F">
        <w:rPr>
          <w:rFonts w:ascii="Book Antiqua" w:eastAsia="宋体" w:hAnsi="Book Antiqua" w:cs="宋体"/>
          <w:sz w:val="24"/>
          <w:szCs w:val="24"/>
          <w:lang w:eastAsia="zh-CN"/>
        </w:rPr>
        <w:t>: 833-838 [PMID: 19201777 DOI: 10.1136/gut.2008.157016]</w:t>
      </w:r>
    </w:p>
    <w:p w:rsidR="00010D9F" w:rsidRPr="00010D9F" w:rsidRDefault="00010D9F" w:rsidP="00010D9F">
      <w:pPr>
        <w:bidi w:val="0"/>
        <w:spacing w:after="0" w:line="360" w:lineRule="auto"/>
        <w:jc w:val="both"/>
        <w:rPr>
          <w:rFonts w:ascii="Book Antiqua" w:eastAsia="宋体" w:hAnsi="Book Antiqua" w:cs="宋体"/>
          <w:sz w:val="24"/>
          <w:szCs w:val="24"/>
          <w:lang w:eastAsia="zh-CN"/>
        </w:rPr>
      </w:pPr>
      <w:r w:rsidRPr="00010D9F">
        <w:rPr>
          <w:rFonts w:ascii="Book Antiqua" w:eastAsia="宋体" w:hAnsi="Book Antiqua" w:cs="宋体"/>
          <w:sz w:val="24"/>
          <w:szCs w:val="24"/>
          <w:lang w:eastAsia="zh-CN"/>
        </w:rPr>
        <w:t xml:space="preserve">14 </w:t>
      </w:r>
      <w:r w:rsidRPr="00010D9F">
        <w:rPr>
          <w:rFonts w:ascii="Book Antiqua" w:eastAsia="宋体" w:hAnsi="Book Antiqua" w:cs="宋体"/>
          <w:b/>
          <w:bCs/>
          <w:sz w:val="24"/>
          <w:szCs w:val="24"/>
          <w:lang w:eastAsia="zh-CN"/>
        </w:rPr>
        <w:t>Sorokin AV</w:t>
      </w:r>
      <w:r w:rsidRPr="00010D9F">
        <w:rPr>
          <w:rFonts w:ascii="Book Antiqua" w:eastAsia="宋体" w:hAnsi="Book Antiqua" w:cs="宋体"/>
          <w:sz w:val="24"/>
          <w:szCs w:val="24"/>
          <w:lang w:eastAsia="zh-CN"/>
        </w:rPr>
        <w:t xml:space="preserve">, Kim ER, </w:t>
      </w:r>
      <w:proofErr w:type="spellStart"/>
      <w:r w:rsidRPr="00010D9F">
        <w:rPr>
          <w:rFonts w:ascii="Book Antiqua" w:eastAsia="宋体" w:hAnsi="Book Antiqua" w:cs="宋体"/>
          <w:sz w:val="24"/>
          <w:szCs w:val="24"/>
          <w:lang w:eastAsia="zh-CN"/>
        </w:rPr>
        <w:t>Ovchinnikov</w:t>
      </w:r>
      <w:proofErr w:type="spellEnd"/>
      <w:r w:rsidRPr="00010D9F">
        <w:rPr>
          <w:rFonts w:ascii="Book Antiqua" w:eastAsia="宋体" w:hAnsi="Book Antiqua" w:cs="宋体"/>
          <w:sz w:val="24"/>
          <w:szCs w:val="24"/>
          <w:lang w:eastAsia="zh-CN"/>
        </w:rPr>
        <w:t xml:space="preserve"> LP. Proteasome system of protein degradation and processing. </w:t>
      </w:r>
      <w:r w:rsidRPr="00010D9F">
        <w:rPr>
          <w:rFonts w:ascii="Book Antiqua" w:eastAsia="宋体" w:hAnsi="Book Antiqua" w:cs="宋体"/>
          <w:i/>
          <w:iCs/>
          <w:sz w:val="24"/>
          <w:szCs w:val="24"/>
          <w:lang w:eastAsia="zh-CN"/>
        </w:rPr>
        <w:t>Biochemistry (</w:t>
      </w:r>
      <w:proofErr w:type="spellStart"/>
      <w:r w:rsidRPr="00010D9F">
        <w:rPr>
          <w:rFonts w:ascii="Book Antiqua" w:eastAsia="宋体" w:hAnsi="Book Antiqua" w:cs="宋体"/>
          <w:i/>
          <w:iCs/>
          <w:sz w:val="24"/>
          <w:szCs w:val="24"/>
          <w:lang w:eastAsia="zh-CN"/>
        </w:rPr>
        <w:t>Mosc</w:t>
      </w:r>
      <w:proofErr w:type="spellEnd"/>
      <w:r w:rsidRPr="00010D9F">
        <w:rPr>
          <w:rFonts w:ascii="Book Antiqua" w:eastAsia="宋体" w:hAnsi="Book Antiqua" w:cs="宋体"/>
          <w:i/>
          <w:iCs/>
          <w:sz w:val="24"/>
          <w:szCs w:val="24"/>
          <w:lang w:eastAsia="zh-CN"/>
        </w:rPr>
        <w:t>)</w:t>
      </w:r>
      <w:r w:rsidRPr="00010D9F">
        <w:rPr>
          <w:rFonts w:ascii="Book Antiqua" w:eastAsia="宋体" w:hAnsi="Book Antiqua" w:cs="宋体"/>
          <w:sz w:val="24"/>
          <w:szCs w:val="24"/>
          <w:lang w:eastAsia="zh-CN"/>
        </w:rPr>
        <w:t xml:space="preserve"> 2009; </w:t>
      </w:r>
      <w:r w:rsidRPr="00010D9F">
        <w:rPr>
          <w:rFonts w:ascii="Book Antiqua" w:eastAsia="宋体" w:hAnsi="Book Antiqua" w:cs="宋体"/>
          <w:b/>
          <w:bCs/>
          <w:sz w:val="24"/>
          <w:szCs w:val="24"/>
          <w:lang w:eastAsia="zh-CN"/>
        </w:rPr>
        <w:t>74</w:t>
      </w:r>
      <w:r w:rsidRPr="00010D9F">
        <w:rPr>
          <w:rFonts w:ascii="Book Antiqua" w:eastAsia="宋体" w:hAnsi="Book Antiqua" w:cs="宋体"/>
          <w:sz w:val="24"/>
          <w:szCs w:val="24"/>
          <w:lang w:eastAsia="zh-CN"/>
        </w:rPr>
        <w:t>: 1411-1442 [PMID: 20210701 DOI: 10.1134/S000629790913001X]</w:t>
      </w:r>
    </w:p>
    <w:p w:rsidR="00010D9F" w:rsidRPr="00010D9F" w:rsidRDefault="00010D9F" w:rsidP="00010D9F">
      <w:pPr>
        <w:bidi w:val="0"/>
        <w:spacing w:after="0" w:line="360" w:lineRule="auto"/>
        <w:jc w:val="both"/>
        <w:rPr>
          <w:rFonts w:ascii="Book Antiqua" w:eastAsia="宋体" w:hAnsi="Book Antiqua" w:cs="宋体"/>
          <w:sz w:val="24"/>
          <w:szCs w:val="24"/>
          <w:lang w:eastAsia="zh-CN"/>
        </w:rPr>
      </w:pPr>
      <w:r w:rsidRPr="00010D9F">
        <w:rPr>
          <w:rFonts w:ascii="Book Antiqua" w:eastAsia="宋体" w:hAnsi="Book Antiqua" w:cs="宋体"/>
          <w:sz w:val="24"/>
          <w:szCs w:val="24"/>
          <w:lang w:eastAsia="zh-CN"/>
        </w:rPr>
        <w:t xml:space="preserve">15 </w:t>
      </w:r>
      <w:r w:rsidRPr="00010D9F">
        <w:rPr>
          <w:rFonts w:ascii="Book Antiqua" w:eastAsia="宋体" w:hAnsi="Book Antiqua" w:cs="宋体"/>
          <w:b/>
          <w:bCs/>
          <w:sz w:val="24"/>
          <w:szCs w:val="24"/>
          <w:lang w:eastAsia="zh-CN"/>
        </w:rPr>
        <w:t>Lawson C</w:t>
      </w:r>
      <w:r w:rsidRPr="00010D9F">
        <w:rPr>
          <w:rFonts w:ascii="Book Antiqua" w:eastAsia="宋体" w:hAnsi="Book Antiqua" w:cs="宋体"/>
          <w:sz w:val="24"/>
          <w:szCs w:val="24"/>
          <w:lang w:eastAsia="zh-CN"/>
        </w:rPr>
        <w:t xml:space="preserve">, Wolf S. ICAM-1 signaling in endothelial cells. </w:t>
      </w:r>
      <w:proofErr w:type="spellStart"/>
      <w:r w:rsidRPr="00010D9F">
        <w:rPr>
          <w:rFonts w:ascii="Book Antiqua" w:eastAsia="宋体" w:hAnsi="Book Antiqua" w:cs="宋体"/>
          <w:i/>
          <w:iCs/>
          <w:sz w:val="24"/>
          <w:szCs w:val="24"/>
          <w:lang w:eastAsia="zh-CN"/>
        </w:rPr>
        <w:t>Pharmacol</w:t>
      </w:r>
      <w:proofErr w:type="spellEnd"/>
      <w:r w:rsidRPr="00010D9F">
        <w:rPr>
          <w:rFonts w:ascii="Book Antiqua" w:eastAsia="宋体" w:hAnsi="Book Antiqua" w:cs="宋体"/>
          <w:i/>
          <w:iCs/>
          <w:sz w:val="24"/>
          <w:szCs w:val="24"/>
          <w:lang w:eastAsia="zh-CN"/>
        </w:rPr>
        <w:t xml:space="preserve"> Rep</w:t>
      </w:r>
      <w:r w:rsidRPr="00010D9F">
        <w:rPr>
          <w:rFonts w:ascii="Book Antiqua" w:eastAsia="宋体" w:hAnsi="Book Antiqua" w:cs="宋体"/>
          <w:sz w:val="24"/>
          <w:szCs w:val="24"/>
          <w:lang w:eastAsia="zh-CN"/>
        </w:rPr>
        <w:t xml:space="preserve"> </w:t>
      </w:r>
      <w:r w:rsidRPr="00010D9F">
        <w:rPr>
          <w:rFonts w:ascii="Book Antiqua" w:eastAsia="宋体" w:hAnsi="Book Antiqua" w:cs="宋体" w:hint="eastAsia"/>
          <w:sz w:val="24"/>
          <w:szCs w:val="24"/>
          <w:lang w:eastAsia="zh-CN"/>
        </w:rPr>
        <w:t>2009</w:t>
      </w:r>
      <w:r w:rsidRPr="00010D9F">
        <w:rPr>
          <w:rFonts w:ascii="Book Antiqua" w:eastAsia="宋体" w:hAnsi="Book Antiqua" w:cs="宋体"/>
          <w:sz w:val="24"/>
          <w:szCs w:val="24"/>
          <w:lang w:eastAsia="zh-CN"/>
        </w:rPr>
        <w:t xml:space="preserve">; </w:t>
      </w:r>
      <w:r w:rsidRPr="00010D9F">
        <w:rPr>
          <w:rFonts w:ascii="Book Antiqua" w:eastAsia="宋体" w:hAnsi="Book Antiqua" w:cs="宋体"/>
          <w:b/>
          <w:bCs/>
          <w:sz w:val="24"/>
          <w:szCs w:val="24"/>
          <w:lang w:eastAsia="zh-CN"/>
        </w:rPr>
        <w:t>61</w:t>
      </w:r>
      <w:r w:rsidRPr="00010D9F">
        <w:rPr>
          <w:rFonts w:ascii="Book Antiqua" w:eastAsia="宋体" w:hAnsi="Book Antiqua" w:cs="宋体"/>
          <w:sz w:val="24"/>
          <w:szCs w:val="24"/>
          <w:lang w:eastAsia="zh-CN"/>
        </w:rPr>
        <w:t>: 22-32 [PMID: 19307690]</w:t>
      </w:r>
    </w:p>
    <w:p w:rsidR="00010D9F" w:rsidRPr="00010D9F" w:rsidRDefault="00010D9F" w:rsidP="00010D9F">
      <w:pPr>
        <w:bidi w:val="0"/>
        <w:spacing w:after="0" w:line="360" w:lineRule="auto"/>
        <w:jc w:val="both"/>
        <w:rPr>
          <w:rFonts w:ascii="Book Antiqua" w:eastAsia="宋体" w:hAnsi="Book Antiqua" w:cs="宋体"/>
          <w:sz w:val="24"/>
          <w:szCs w:val="24"/>
          <w:lang w:eastAsia="zh-CN"/>
        </w:rPr>
      </w:pPr>
      <w:r w:rsidRPr="00010D9F">
        <w:rPr>
          <w:rFonts w:ascii="Book Antiqua" w:eastAsia="宋体" w:hAnsi="Book Antiqua" w:cs="宋体"/>
          <w:sz w:val="24"/>
          <w:szCs w:val="24"/>
          <w:lang w:eastAsia="zh-CN"/>
        </w:rPr>
        <w:t xml:space="preserve">16 </w:t>
      </w:r>
      <w:r w:rsidRPr="00010D9F">
        <w:rPr>
          <w:rFonts w:ascii="Book Antiqua" w:eastAsia="宋体" w:hAnsi="Book Antiqua" w:cs="宋体"/>
          <w:b/>
          <w:bCs/>
          <w:sz w:val="24"/>
          <w:szCs w:val="24"/>
          <w:lang w:eastAsia="zh-CN"/>
        </w:rPr>
        <w:t>Bernier AJ</w:t>
      </w:r>
      <w:r w:rsidRPr="00010D9F">
        <w:rPr>
          <w:rFonts w:ascii="Book Antiqua" w:eastAsia="宋体" w:hAnsi="Book Antiqua" w:cs="宋体"/>
          <w:sz w:val="24"/>
          <w:szCs w:val="24"/>
          <w:lang w:eastAsia="zh-CN"/>
        </w:rPr>
        <w:t xml:space="preserve">, Zhang J, </w:t>
      </w:r>
      <w:proofErr w:type="spellStart"/>
      <w:r w:rsidRPr="00010D9F">
        <w:rPr>
          <w:rFonts w:ascii="Book Antiqua" w:eastAsia="宋体" w:hAnsi="Book Antiqua" w:cs="宋体"/>
          <w:sz w:val="24"/>
          <w:szCs w:val="24"/>
          <w:lang w:eastAsia="zh-CN"/>
        </w:rPr>
        <w:t>Lillehoj</w:t>
      </w:r>
      <w:proofErr w:type="spellEnd"/>
      <w:r w:rsidRPr="00010D9F">
        <w:rPr>
          <w:rFonts w:ascii="Book Antiqua" w:eastAsia="宋体" w:hAnsi="Book Antiqua" w:cs="宋体"/>
          <w:sz w:val="24"/>
          <w:szCs w:val="24"/>
          <w:lang w:eastAsia="zh-CN"/>
        </w:rPr>
        <w:t xml:space="preserve"> E, Shaw AR, </w:t>
      </w:r>
      <w:proofErr w:type="spellStart"/>
      <w:r w:rsidRPr="00010D9F">
        <w:rPr>
          <w:rFonts w:ascii="Book Antiqua" w:eastAsia="宋体" w:hAnsi="Book Antiqua" w:cs="宋体"/>
          <w:sz w:val="24"/>
          <w:szCs w:val="24"/>
          <w:lang w:eastAsia="zh-CN"/>
        </w:rPr>
        <w:t>Gunasekara</w:t>
      </w:r>
      <w:proofErr w:type="spellEnd"/>
      <w:r w:rsidRPr="00010D9F">
        <w:rPr>
          <w:rFonts w:ascii="Book Antiqua" w:eastAsia="宋体" w:hAnsi="Book Antiqua" w:cs="宋体"/>
          <w:sz w:val="24"/>
          <w:szCs w:val="24"/>
          <w:lang w:eastAsia="zh-CN"/>
        </w:rPr>
        <w:t xml:space="preserve"> N, Hugh JC. Non-cysteine linked MUC1 cytoplasmic dimers are required for </w:t>
      </w:r>
      <w:proofErr w:type="spellStart"/>
      <w:r w:rsidRPr="00010D9F">
        <w:rPr>
          <w:rFonts w:ascii="Book Antiqua" w:eastAsia="宋体" w:hAnsi="Book Antiqua" w:cs="宋体"/>
          <w:sz w:val="24"/>
          <w:szCs w:val="24"/>
          <w:lang w:eastAsia="zh-CN"/>
        </w:rPr>
        <w:t>Src</w:t>
      </w:r>
      <w:proofErr w:type="spellEnd"/>
      <w:r w:rsidRPr="00010D9F">
        <w:rPr>
          <w:rFonts w:ascii="Book Antiqua" w:eastAsia="宋体" w:hAnsi="Book Antiqua" w:cs="宋体"/>
          <w:sz w:val="24"/>
          <w:szCs w:val="24"/>
          <w:lang w:eastAsia="zh-CN"/>
        </w:rPr>
        <w:t xml:space="preserve"> recruitment and ICAM-1 binding induced cell invasion. </w:t>
      </w:r>
      <w:proofErr w:type="spellStart"/>
      <w:r w:rsidRPr="00010D9F">
        <w:rPr>
          <w:rFonts w:ascii="Book Antiqua" w:eastAsia="宋体" w:hAnsi="Book Antiqua" w:cs="宋体"/>
          <w:i/>
          <w:iCs/>
          <w:sz w:val="24"/>
          <w:szCs w:val="24"/>
          <w:lang w:eastAsia="zh-CN"/>
        </w:rPr>
        <w:t>Mol</w:t>
      </w:r>
      <w:proofErr w:type="spellEnd"/>
      <w:r w:rsidRPr="00010D9F">
        <w:rPr>
          <w:rFonts w:ascii="Book Antiqua" w:eastAsia="宋体" w:hAnsi="Book Antiqua" w:cs="宋体"/>
          <w:i/>
          <w:iCs/>
          <w:sz w:val="24"/>
          <w:szCs w:val="24"/>
          <w:lang w:eastAsia="zh-CN"/>
        </w:rPr>
        <w:t xml:space="preserve"> Cancer</w:t>
      </w:r>
      <w:r w:rsidRPr="00010D9F">
        <w:rPr>
          <w:rFonts w:ascii="Book Antiqua" w:eastAsia="宋体" w:hAnsi="Book Antiqua" w:cs="宋体"/>
          <w:sz w:val="24"/>
          <w:szCs w:val="24"/>
          <w:lang w:eastAsia="zh-CN"/>
        </w:rPr>
        <w:t xml:space="preserve"> 2011; </w:t>
      </w:r>
      <w:r w:rsidRPr="00010D9F">
        <w:rPr>
          <w:rFonts w:ascii="Book Antiqua" w:eastAsia="宋体" w:hAnsi="Book Antiqua" w:cs="宋体"/>
          <w:b/>
          <w:bCs/>
          <w:sz w:val="24"/>
          <w:szCs w:val="24"/>
          <w:lang w:eastAsia="zh-CN"/>
        </w:rPr>
        <w:t>10</w:t>
      </w:r>
      <w:r w:rsidRPr="00010D9F">
        <w:rPr>
          <w:rFonts w:ascii="Book Antiqua" w:eastAsia="宋体" w:hAnsi="Book Antiqua" w:cs="宋体"/>
          <w:sz w:val="24"/>
          <w:szCs w:val="24"/>
          <w:lang w:eastAsia="zh-CN"/>
        </w:rPr>
        <w:t>: 93 [PMID: 21798038 DOI: 10.1186/1476-4598-10-93]</w:t>
      </w:r>
    </w:p>
    <w:p w:rsidR="00010D9F" w:rsidRPr="00010D9F" w:rsidRDefault="00010D9F" w:rsidP="00010D9F">
      <w:pPr>
        <w:bidi w:val="0"/>
        <w:spacing w:after="0" w:line="360" w:lineRule="auto"/>
        <w:jc w:val="both"/>
        <w:rPr>
          <w:rFonts w:ascii="Book Antiqua" w:eastAsia="宋体" w:hAnsi="Book Antiqua" w:cs="宋体"/>
          <w:sz w:val="24"/>
          <w:szCs w:val="24"/>
          <w:lang w:eastAsia="zh-CN"/>
        </w:rPr>
      </w:pPr>
      <w:r w:rsidRPr="00010D9F">
        <w:rPr>
          <w:rFonts w:ascii="Book Antiqua" w:eastAsia="宋体" w:hAnsi="Book Antiqua" w:cs="宋体"/>
          <w:sz w:val="24"/>
          <w:szCs w:val="24"/>
          <w:lang w:eastAsia="zh-CN"/>
        </w:rPr>
        <w:t xml:space="preserve">17 </w:t>
      </w:r>
      <w:proofErr w:type="spellStart"/>
      <w:r w:rsidRPr="00010D9F">
        <w:rPr>
          <w:rFonts w:ascii="Book Antiqua" w:eastAsia="宋体" w:hAnsi="Book Antiqua" w:cs="宋体"/>
          <w:b/>
          <w:bCs/>
          <w:sz w:val="24"/>
          <w:szCs w:val="24"/>
          <w:lang w:eastAsia="zh-CN"/>
        </w:rPr>
        <w:t>Clevers</w:t>
      </w:r>
      <w:proofErr w:type="spellEnd"/>
      <w:r w:rsidRPr="00010D9F">
        <w:rPr>
          <w:rFonts w:ascii="Book Antiqua" w:eastAsia="宋体" w:hAnsi="Book Antiqua" w:cs="宋体"/>
          <w:b/>
          <w:bCs/>
          <w:sz w:val="24"/>
          <w:szCs w:val="24"/>
          <w:lang w:eastAsia="zh-CN"/>
        </w:rPr>
        <w:t xml:space="preserve"> H</w:t>
      </w:r>
      <w:r w:rsidRPr="00010D9F">
        <w:rPr>
          <w:rFonts w:ascii="Book Antiqua" w:eastAsia="宋体" w:hAnsi="Book Antiqua" w:cs="宋体"/>
          <w:sz w:val="24"/>
          <w:szCs w:val="24"/>
          <w:lang w:eastAsia="zh-CN"/>
        </w:rPr>
        <w:t xml:space="preserve">. </w:t>
      </w:r>
      <w:proofErr w:type="spellStart"/>
      <w:r w:rsidRPr="00010D9F">
        <w:rPr>
          <w:rFonts w:ascii="Book Antiqua" w:eastAsia="宋体" w:hAnsi="Book Antiqua" w:cs="宋体"/>
          <w:sz w:val="24"/>
          <w:szCs w:val="24"/>
          <w:lang w:eastAsia="zh-CN"/>
        </w:rPr>
        <w:t>Wnt</w:t>
      </w:r>
      <w:proofErr w:type="spellEnd"/>
      <w:r w:rsidRPr="00010D9F">
        <w:rPr>
          <w:rFonts w:ascii="Book Antiqua" w:eastAsia="宋体" w:hAnsi="Book Antiqua" w:cs="宋体"/>
          <w:sz w:val="24"/>
          <w:szCs w:val="24"/>
          <w:lang w:eastAsia="zh-CN"/>
        </w:rPr>
        <w:t xml:space="preserve">/beta-catenin signaling in development and disease. </w:t>
      </w:r>
      <w:r w:rsidRPr="00010D9F">
        <w:rPr>
          <w:rFonts w:ascii="Book Antiqua" w:eastAsia="宋体" w:hAnsi="Book Antiqua" w:cs="宋体"/>
          <w:i/>
          <w:iCs/>
          <w:sz w:val="24"/>
          <w:szCs w:val="24"/>
          <w:lang w:eastAsia="zh-CN"/>
        </w:rPr>
        <w:t>Cell</w:t>
      </w:r>
      <w:r w:rsidRPr="00010D9F">
        <w:rPr>
          <w:rFonts w:ascii="Book Antiqua" w:eastAsia="宋体" w:hAnsi="Book Antiqua" w:cs="宋体"/>
          <w:sz w:val="24"/>
          <w:szCs w:val="24"/>
          <w:lang w:eastAsia="zh-CN"/>
        </w:rPr>
        <w:t xml:space="preserve"> 2006; </w:t>
      </w:r>
      <w:r w:rsidRPr="00010D9F">
        <w:rPr>
          <w:rFonts w:ascii="Book Antiqua" w:eastAsia="宋体" w:hAnsi="Book Antiqua" w:cs="宋体"/>
          <w:b/>
          <w:bCs/>
          <w:sz w:val="24"/>
          <w:szCs w:val="24"/>
          <w:lang w:eastAsia="zh-CN"/>
        </w:rPr>
        <w:t>127</w:t>
      </w:r>
      <w:r w:rsidRPr="00010D9F">
        <w:rPr>
          <w:rFonts w:ascii="Book Antiqua" w:eastAsia="宋体" w:hAnsi="Book Antiqua" w:cs="宋体"/>
          <w:sz w:val="24"/>
          <w:szCs w:val="24"/>
          <w:lang w:eastAsia="zh-CN"/>
        </w:rPr>
        <w:t>: 469-480 [PMID: 17081971 DOI: 10.1016/j.cell.2006.10.018]</w:t>
      </w:r>
    </w:p>
    <w:p w:rsidR="00010D9F" w:rsidRPr="00010D9F" w:rsidRDefault="00010D9F" w:rsidP="00010D9F">
      <w:pPr>
        <w:bidi w:val="0"/>
        <w:spacing w:after="0" w:line="360" w:lineRule="auto"/>
        <w:jc w:val="both"/>
        <w:rPr>
          <w:rFonts w:ascii="Book Antiqua" w:eastAsia="宋体" w:hAnsi="Book Antiqua" w:cs="宋体"/>
          <w:sz w:val="24"/>
          <w:szCs w:val="24"/>
          <w:lang w:eastAsia="zh-CN"/>
        </w:rPr>
      </w:pPr>
      <w:r w:rsidRPr="00010D9F">
        <w:rPr>
          <w:rFonts w:ascii="Book Antiqua" w:eastAsia="宋体" w:hAnsi="Book Antiqua" w:cs="宋体"/>
          <w:sz w:val="24"/>
          <w:szCs w:val="24"/>
          <w:lang w:eastAsia="zh-CN"/>
        </w:rPr>
        <w:t xml:space="preserve">18 </w:t>
      </w:r>
      <w:r w:rsidRPr="00010D9F">
        <w:rPr>
          <w:rFonts w:ascii="Book Antiqua" w:eastAsia="宋体" w:hAnsi="Book Antiqua" w:cs="宋体"/>
          <w:b/>
          <w:bCs/>
          <w:sz w:val="24"/>
          <w:szCs w:val="24"/>
          <w:lang w:eastAsia="zh-CN"/>
        </w:rPr>
        <w:t>Laurent-</w:t>
      </w:r>
      <w:proofErr w:type="spellStart"/>
      <w:r w:rsidRPr="00010D9F">
        <w:rPr>
          <w:rFonts w:ascii="Book Antiqua" w:eastAsia="宋体" w:hAnsi="Book Antiqua" w:cs="宋体"/>
          <w:b/>
          <w:bCs/>
          <w:sz w:val="24"/>
          <w:szCs w:val="24"/>
          <w:lang w:eastAsia="zh-CN"/>
        </w:rPr>
        <w:t>Puig</w:t>
      </w:r>
      <w:proofErr w:type="spellEnd"/>
      <w:r w:rsidRPr="00010D9F">
        <w:rPr>
          <w:rFonts w:ascii="Book Antiqua" w:eastAsia="宋体" w:hAnsi="Book Antiqua" w:cs="宋体"/>
          <w:b/>
          <w:bCs/>
          <w:sz w:val="24"/>
          <w:szCs w:val="24"/>
          <w:lang w:eastAsia="zh-CN"/>
        </w:rPr>
        <w:t xml:space="preserve"> P</w:t>
      </w:r>
      <w:r w:rsidRPr="00010D9F">
        <w:rPr>
          <w:rFonts w:ascii="Book Antiqua" w:eastAsia="宋体" w:hAnsi="Book Antiqua" w:cs="宋体"/>
          <w:sz w:val="24"/>
          <w:szCs w:val="24"/>
          <w:lang w:eastAsia="zh-CN"/>
        </w:rPr>
        <w:t xml:space="preserve">, </w:t>
      </w:r>
      <w:proofErr w:type="spellStart"/>
      <w:r w:rsidRPr="00010D9F">
        <w:rPr>
          <w:rFonts w:ascii="Book Antiqua" w:eastAsia="宋体" w:hAnsi="Book Antiqua" w:cs="宋体"/>
          <w:sz w:val="24"/>
          <w:szCs w:val="24"/>
          <w:lang w:eastAsia="zh-CN"/>
        </w:rPr>
        <w:t>Zucman</w:t>
      </w:r>
      <w:proofErr w:type="spellEnd"/>
      <w:r w:rsidRPr="00010D9F">
        <w:rPr>
          <w:rFonts w:ascii="Book Antiqua" w:eastAsia="宋体" w:hAnsi="Book Antiqua" w:cs="宋体"/>
          <w:sz w:val="24"/>
          <w:szCs w:val="24"/>
          <w:lang w:eastAsia="zh-CN"/>
        </w:rPr>
        <w:t xml:space="preserve">-Rossi J. Genetics of hepatocellular tumors. </w:t>
      </w:r>
      <w:r w:rsidRPr="00010D9F">
        <w:rPr>
          <w:rFonts w:ascii="Book Antiqua" w:eastAsia="宋体" w:hAnsi="Book Antiqua" w:cs="宋体"/>
          <w:i/>
          <w:iCs/>
          <w:sz w:val="24"/>
          <w:szCs w:val="24"/>
          <w:lang w:eastAsia="zh-CN"/>
        </w:rPr>
        <w:t>Oncogene</w:t>
      </w:r>
      <w:r w:rsidRPr="00010D9F">
        <w:rPr>
          <w:rFonts w:ascii="Book Antiqua" w:eastAsia="宋体" w:hAnsi="Book Antiqua" w:cs="宋体"/>
          <w:sz w:val="24"/>
          <w:szCs w:val="24"/>
          <w:lang w:eastAsia="zh-CN"/>
        </w:rPr>
        <w:t xml:space="preserve"> 2006; </w:t>
      </w:r>
      <w:r w:rsidRPr="00010D9F">
        <w:rPr>
          <w:rFonts w:ascii="Book Antiqua" w:eastAsia="宋体" w:hAnsi="Book Antiqua" w:cs="宋体"/>
          <w:b/>
          <w:bCs/>
          <w:sz w:val="24"/>
          <w:szCs w:val="24"/>
          <w:lang w:eastAsia="zh-CN"/>
        </w:rPr>
        <w:t>25</w:t>
      </w:r>
      <w:r w:rsidRPr="00010D9F">
        <w:rPr>
          <w:rFonts w:ascii="Book Antiqua" w:eastAsia="宋体" w:hAnsi="Book Antiqua" w:cs="宋体"/>
          <w:sz w:val="24"/>
          <w:szCs w:val="24"/>
          <w:lang w:eastAsia="zh-CN"/>
        </w:rPr>
        <w:t>: 3778-3786 [PMID: 16799619 DOI: 10.1038/sj.onc.1209547]</w:t>
      </w:r>
    </w:p>
    <w:p w:rsidR="00010D9F" w:rsidRPr="00010D9F" w:rsidRDefault="00010D9F" w:rsidP="00010D9F">
      <w:pPr>
        <w:bidi w:val="0"/>
        <w:spacing w:after="0" w:line="360" w:lineRule="auto"/>
        <w:jc w:val="both"/>
        <w:rPr>
          <w:rFonts w:ascii="Book Antiqua" w:eastAsia="宋体" w:hAnsi="Book Antiqua" w:cs="宋体"/>
          <w:sz w:val="24"/>
          <w:szCs w:val="24"/>
          <w:lang w:eastAsia="zh-CN"/>
        </w:rPr>
      </w:pPr>
      <w:r w:rsidRPr="00010D9F">
        <w:rPr>
          <w:rFonts w:ascii="Book Antiqua" w:eastAsia="宋体" w:hAnsi="Book Antiqua" w:cs="宋体"/>
          <w:sz w:val="24"/>
          <w:szCs w:val="24"/>
          <w:lang w:eastAsia="zh-CN"/>
        </w:rPr>
        <w:t xml:space="preserve">19 </w:t>
      </w:r>
      <w:proofErr w:type="spellStart"/>
      <w:r w:rsidRPr="00010D9F">
        <w:rPr>
          <w:rFonts w:ascii="Book Antiqua" w:eastAsia="宋体" w:hAnsi="Book Antiqua" w:cs="宋体"/>
          <w:b/>
          <w:bCs/>
          <w:sz w:val="24"/>
          <w:szCs w:val="24"/>
          <w:lang w:eastAsia="zh-CN"/>
        </w:rPr>
        <w:t>Zekri</w:t>
      </w:r>
      <w:proofErr w:type="spellEnd"/>
      <w:r w:rsidRPr="00010D9F">
        <w:rPr>
          <w:rFonts w:ascii="Book Antiqua" w:eastAsia="宋体" w:hAnsi="Book Antiqua" w:cs="宋体"/>
          <w:b/>
          <w:bCs/>
          <w:sz w:val="24"/>
          <w:szCs w:val="24"/>
          <w:lang w:eastAsia="zh-CN"/>
        </w:rPr>
        <w:t xml:space="preserve"> AR</w:t>
      </w:r>
      <w:r w:rsidRPr="00010D9F">
        <w:rPr>
          <w:rFonts w:ascii="Book Antiqua" w:eastAsia="宋体" w:hAnsi="Book Antiqua" w:cs="宋体"/>
          <w:sz w:val="24"/>
          <w:szCs w:val="24"/>
          <w:lang w:eastAsia="zh-CN"/>
        </w:rPr>
        <w:t xml:space="preserve">, </w:t>
      </w:r>
      <w:proofErr w:type="spellStart"/>
      <w:r w:rsidRPr="00010D9F">
        <w:rPr>
          <w:rFonts w:ascii="Book Antiqua" w:eastAsia="宋体" w:hAnsi="Book Antiqua" w:cs="宋体"/>
          <w:sz w:val="24"/>
          <w:szCs w:val="24"/>
          <w:lang w:eastAsia="zh-CN"/>
        </w:rPr>
        <w:t>Ashour</w:t>
      </w:r>
      <w:proofErr w:type="spellEnd"/>
      <w:r w:rsidRPr="00010D9F">
        <w:rPr>
          <w:rFonts w:ascii="Book Antiqua" w:eastAsia="宋体" w:hAnsi="Book Antiqua" w:cs="宋体"/>
          <w:sz w:val="24"/>
          <w:szCs w:val="24"/>
          <w:lang w:eastAsia="zh-CN"/>
        </w:rPr>
        <w:t xml:space="preserve"> MS, Hassan A, </w:t>
      </w:r>
      <w:proofErr w:type="spellStart"/>
      <w:r w:rsidRPr="00010D9F">
        <w:rPr>
          <w:rFonts w:ascii="Book Antiqua" w:eastAsia="宋体" w:hAnsi="Book Antiqua" w:cs="宋体"/>
          <w:sz w:val="24"/>
          <w:szCs w:val="24"/>
          <w:lang w:eastAsia="zh-CN"/>
        </w:rPr>
        <w:t>Alam</w:t>
      </w:r>
      <w:proofErr w:type="spellEnd"/>
      <w:r w:rsidRPr="00010D9F">
        <w:rPr>
          <w:rFonts w:ascii="Book Antiqua" w:eastAsia="宋体" w:hAnsi="Book Antiqua" w:cs="宋体"/>
          <w:sz w:val="24"/>
          <w:szCs w:val="24"/>
          <w:lang w:eastAsia="zh-CN"/>
        </w:rPr>
        <w:t xml:space="preserve"> El-Din HM, El-</w:t>
      </w:r>
      <w:proofErr w:type="spellStart"/>
      <w:r w:rsidRPr="00010D9F">
        <w:rPr>
          <w:rFonts w:ascii="Book Antiqua" w:eastAsia="宋体" w:hAnsi="Book Antiqua" w:cs="宋体"/>
          <w:sz w:val="24"/>
          <w:szCs w:val="24"/>
          <w:lang w:eastAsia="zh-CN"/>
        </w:rPr>
        <w:t>Shehaby</w:t>
      </w:r>
      <w:proofErr w:type="spellEnd"/>
      <w:r w:rsidRPr="00010D9F">
        <w:rPr>
          <w:rFonts w:ascii="Book Antiqua" w:eastAsia="宋体" w:hAnsi="Book Antiqua" w:cs="宋体"/>
          <w:sz w:val="24"/>
          <w:szCs w:val="24"/>
          <w:lang w:eastAsia="zh-CN"/>
        </w:rPr>
        <w:t xml:space="preserve"> AM, Abu-Shady MA. Cytokine profile in Egyptian hepatitis C virus genotype-4 in relation to liver disease progression. </w:t>
      </w:r>
      <w:r w:rsidRPr="00010D9F">
        <w:rPr>
          <w:rFonts w:ascii="Book Antiqua" w:eastAsia="宋体" w:hAnsi="Book Antiqua" w:cs="宋体"/>
          <w:i/>
          <w:iCs/>
          <w:sz w:val="24"/>
          <w:szCs w:val="24"/>
          <w:lang w:eastAsia="zh-CN"/>
        </w:rPr>
        <w:t xml:space="preserve">World J </w:t>
      </w:r>
      <w:proofErr w:type="spellStart"/>
      <w:r w:rsidRPr="00010D9F">
        <w:rPr>
          <w:rFonts w:ascii="Book Antiqua" w:eastAsia="宋体" w:hAnsi="Book Antiqua" w:cs="宋体"/>
          <w:i/>
          <w:iCs/>
          <w:sz w:val="24"/>
          <w:szCs w:val="24"/>
          <w:lang w:eastAsia="zh-CN"/>
        </w:rPr>
        <w:t>Gastroenterol</w:t>
      </w:r>
      <w:proofErr w:type="spellEnd"/>
      <w:r w:rsidRPr="00010D9F">
        <w:rPr>
          <w:rFonts w:ascii="Book Antiqua" w:eastAsia="宋体" w:hAnsi="Book Antiqua" w:cs="宋体"/>
          <w:sz w:val="24"/>
          <w:szCs w:val="24"/>
          <w:lang w:eastAsia="zh-CN"/>
        </w:rPr>
        <w:t xml:space="preserve"> 2005; </w:t>
      </w:r>
      <w:r w:rsidRPr="00010D9F">
        <w:rPr>
          <w:rFonts w:ascii="Book Antiqua" w:eastAsia="宋体" w:hAnsi="Book Antiqua" w:cs="宋体"/>
          <w:b/>
          <w:bCs/>
          <w:sz w:val="24"/>
          <w:szCs w:val="24"/>
          <w:lang w:eastAsia="zh-CN"/>
        </w:rPr>
        <w:t>11</w:t>
      </w:r>
      <w:r w:rsidRPr="00010D9F">
        <w:rPr>
          <w:rFonts w:ascii="Book Antiqua" w:eastAsia="宋体" w:hAnsi="Book Antiqua" w:cs="宋体"/>
          <w:sz w:val="24"/>
          <w:szCs w:val="24"/>
          <w:lang w:eastAsia="zh-CN"/>
        </w:rPr>
        <w:t>: 6624-6630 [PMID: 16425355 DOI: 10.3748/wjg.v11.i42.6624]</w:t>
      </w:r>
    </w:p>
    <w:p w:rsidR="00010D9F" w:rsidRPr="00010D9F" w:rsidRDefault="00010D9F" w:rsidP="00010D9F">
      <w:pPr>
        <w:bidi w:val="0"/>
        <w:spacing w:after="0" w:line="360" w:lineRule="auto"/>
        <w:jc w:val="both"/>
        <w:rPr>
          <w:rFonts w:ascii="Book Antiqua" w:eastAsia="宋体" w:hAnsi="Book Antiqua" w:cs="宋体"/>
          <w:sz w:val="24"/>
          <w:szCs w:val="24"/>
          <w:lang w:eastAsia="zh-CN"/>
        </w:rPr>
      </w:pPr>
      <w:r w:rsidRPr="00010D9F">
        <w:rPr>
          <w:rFonts w:ascii="Book Antiqua" w:eastAsia="宋体" w:hAnsi="Book Antiqua" w:cs="宋体"/>
          <w:sz w:val="24"/>
          <w:szCs w:val="24"/>
          <w:lang w:eastAsia="zh-CN"/>
        </w:rPr>
        <w:t xml:space="preserve">20 </w:t>
      </w:r>
      <w:proofErr w:type="spellStart"/>
      <w:r w:rsidRPr="00010D9F">
        <w:rPr>
          <w:rFonts w:ascii="Book Antiqua" w:eastAsia="宋体" w:hAnsi="Book Antiqua" w:cs="宋体"/>
          <w:b/>
          <w:bCs/>
          <w:sz w:val="24"/>
          <w:szCs w:val="24"/>
          <w:lang w:eastAsia="zh-CN"/>
        </w:rPr>
        <w:t>Zekri</w:t>
      </w:r>
      <w:proofErr w:type="spellEnd"/>
      <w:r w:rsidRPr="00010D9F">
        <w:rPr>
          <w:rFonts w:ascii="Book Antiqua" w:eastAsia="宋体" w:hAnsi="Book Antiqua" w:cs="宋体"/>
          <w:b/>
          <w:bCs/>
          <w:sz w:val="24"/>
          <w:szCs w:val="24"/>
          <w:lang w:eastAsia="zh-CN"/>
        </w:rPr>
        <w:t xml:space="preserve"> AR</w:t>
      </w:r>
      <w:r w:rsidRPr="00010D9F">
        <w:rPr>
          <w:rFonts w:ascii="Book Antiqua" w:eastAsia="宋体" w:hAnsi="Book Antiqua" w:cs="宋体"/>
          <w:sz w:val="24"/>
          <w:szCs w:val="24"/>
          <w:lang w:eastAsia="zh-CN"/>
        </w:rPr>
        <w:t xml:space="preserve">, </w:t>
      </w:r>
      <w:proofErr w:type="spellStart"/>
      <w:r w:rsidRPr="00010D9F">
        <w:rPr>
          <w:rFonts w:ascii="Book Antiqua" w:eastAsia="宋体" w:hAnsi="Book Antiqua" w:cs="宋体"/>
          <w:sz w:val="24"/>
          <w:szCs w:val="24"/>
          <w:lang w:eastAsia="zh-CN"/>
        </w:rPr>
        <w:t>Bahnassy</w:t>
      </w:r>
      <w:proofErr w:type="spellEnd"/>
      <w:r w:rsidRPr="00010D9F">
        <w:rPr>
          <w:rFonts w:ascii="Book Antiqua" w:eastAsia="宋体" w:hAnsi="Book Antiqua" w:cs="宋体"/>
          <w:sz w:val="24"/>
          <w:szCs w:val="24"/>
          <w:lang w:eastAsia="zh-CN"/>
        </w:rPr>
        <w:t xml:space="preserve"> AA, Abdel-</w:t>
      </w:r>
      <w:proofErr w:type="spellStart"/>
      <w:r w:rsidRPr="00010D9F">
        <w:rPr>
          <w:rFonts w:ascii="Book Antiqua" w:eastAsia="宋体" w:hAnsi="Book Antiqua" w:cs="宋体"/>
          <w:sz w:val="24"/>
          <w:szCs w:val="24"/>
          <w:lang w:eastAsia="zh-CN"/>
        </w:rPr>
        <w:t>Wahab</w:t>
      </w:r>
      <w:proofErr w:type="spellEnd"/>
      <w:r w:rsidRPr="00010D9F">
        <w:rPr>
          <w:rFonts w:ascii="Book Antiqua" w:eastAsia="宋体" w:hAnsi="Book Antiqua" w:cs="宋体"/>
          <w:sz w:val="24"/>
          <w:szCs w:val="24"/>
          <w:lang w:eastAsia="zh-CN"/>
        </w:rPr>
        <w:t xml:space="preserve"> SA, </w:t>
      </w:r>
      <w:proofErr w:type="spellStart"/>
      <w:r w:rsidRPr="00010D9F">
        <w:rPr>
          <w:rFonts w:ascii="Book Antiqua" w:eastAsia="宋体" w:hAnsi="Book Antiqua" w:cs="宋体"/>
          <w:sz w:val="24"/>
          <w:szCs w:val="24"/>
          <w:lang w:eastAsia="zh-CN"/>
        </w:rPr>
        <w:t>Khafagy</w:t>
      </w:r>
      <w:proofErr w:type="spellEnd"/>
      <w:r w:rsidRPr="00010D9F">
        <w:rPr>
          <w:rFonts w:ascii="Book Antiqua" w:eastAsia="宋体" w:hAnsi="Book Antiqua" w:cs="宋体"/>
          <w:sz w:val="24"/>
          <w:szCs w:val="24"/>
          <w:lang w:eastAsia="zh-CN"/>
        </w:rPr>
        <w:t xml:space="preserve"> MM, </w:t>
      </w:r>
      <w:proofErr w:type="spellStart"/>
      <w:r w:rsidRPr="00010D9F">
        <w:rPr>
          <w:rFonts w:ascii="Book Antiqua" w:eastAsia="宋体" w:hAnsi="Book Antiqua" w:cs="宋体"/>
          <w:sz w:val="24"/>
          <w:szCs w:val="24"/>
          <w:lang w:eastAsia="zh-CN"/>
        </w:rPr>
        <w:t>Loutfy</w:t>
      </w:r>
      <w:proofErr w:type="spellEnd"/>
      <w:r w:rsidRPr="00010D9F">
        <w:rPr>
          <w:rFonts w:ascii="Book Antiqua" w:eastAsia="宋体" w:hAnsi="Book Antiqua" w:cs="宋体"/>
          <w:sz w:val="24"/>
          <w:szCs w:val="24"/>
          <w:lang w:eastAsia="zh-CN"/>
        </w:rPr>
        <w:t xml:space="preserve"> SA, </w:t>
      </w:r>
      <w:proofErr w:type="spellStart"/>
      <w:r w:rsidRPr="00010D9F">
        <w:rPr>
          <w:rFonts w:ascii="Book Antiqua" w:eastAsia="宋体" w:hAnsi="Book Antiqua" w:cs="宋体"/>
          <w:sz w:val="24"/>
          <w:szCs w:val="24"/>
          <w:lang w:eastAsia="zh-CN"/>
        </w:rPr>
        <w:t>Radwan</w:t>
      </w:r>
      <w:proofErr w:type="spellEnd"/>
      <w:r w:rsidRPr="00010D9F">
        <w:rPr>
          <w:rFonts w:ascii="Book Antiqua" w:eastAsia="宋体" w:hAnsi="Book Antiqua" w:cs="宋体"/>
          <w:sz w:val="24"/>
          <w:szCs w:val="24"/>
          <w:lang w:eastAsia="zh-CN"/>
        </w:rPr>
        <w:t xml:space="preserve"> H, </w:t>
      </w:r>
      <w:proofErr w:type="spellStart"/>
      <w:r w:rsidRPr="00010D9F">
        <w:rPr>
          <w:rFonts w:ascii="Book Antiqua" w:eastAsia="宋体" w:hAnsi="Book Antiqua" w:cs="宋体"/>
          <w:sz w:val="24"/>
          <w:szCs w:val="24"/>
          <w:lang w:eastAsia="zh-CN"/>
        </w:rPr>
        <w:t>Shaarawy</w:t>
      </w:r>
      <w:proofErr w:type="spellEnd"/>
      <w:r w:rsidRPr="00010D9F">
        <w:rPr>
          <w:rFonts w:ascii="Book Antiqua" w:eastAsia="宋体" w:hAnsi="Book Antiqua" w:cs="宋体"/>
          <w:sz w:val="24"/>
          <w:szCs w:val="24"/>
          <w:lang w:eastAsia="zh-CN"/>
        </w:rPr>
        <w:t xml:space="preserve"> SM. Expression of pro- and anti-inflammatory cytokines in relation to apoptotic genes in </w:t>
      </w:r>
      <w:r w:rsidRPr="00010D9F">
        <w:rPr>
          <w:rFonts w:ascii="Book Antiqua" w:eastAsia="宋体" w:hAnsi="Book Antiqua" w:cs="宋体"/>
          <w:sz w:val="24"/>
          <w:szCs w:val="24"/>
          <w:lang w:eastAsia="zh-CN"/>
        </w:rPr>
        <w:lastRenderedPageBreak/>
        <w:t xml:space="preserve">Egyptian liver disease patients associated with HCV-genotype-4. </w:t>
      </w:r>
      <w:r w:rsidRPr="00010D9F">
        <w:rPr>
          <w:rFonts w:ascii="Book Antiqua" w:eastAsia="宋体" w:hAnsi="Book Antiqua" w:cs="宋体"/>
          <w:i/>
          <w:iCs/>
          <w:sz w:val="24"/>
          <w:szCs w:val="24"/>
          <w:lang w:eastAsia="zh-CN"/>
        </w:rPr>
        <w:t xml:space="preserve">J </w:t>
      </w:r>
      <w:proofErr w:type="spellStart"/>
      <w:r w:rsidRPr="00010D9F">
        <w:rPr>
          <w:rFonts w:ascii="Book Antiqua" w:eastAsia="宋体" w:hAnsi="Book Antiqua" w:cs="宋体"/>
          <w:i/>
          <w:iCs/>
          <w:sz w:val="24"/>
          <w:szCs w:val="24"/>
          <w:lang w:eastAsia="zh-CN"/>
        </w:rPr>
        <w:t>Gastroenterol</w:t>
      </w:r>
      <w:proofErr w:type="spellEnd"/>
      <w:r w:rsidRPr="00010D9F">
        <w:rPr>
          <w:rFonts w:ascii="Book Antiqua" w:eastAsia="宋体" w:hAnsi="Book Antiqua" w:cs="宋体"/>
          <w:i/>
          <w:iCs/>
          <w:sz w:val="24"/>
          <w:szCs w:val="24"/>
          <w:lang w:eastAsia="zh-CN"/>
        </w:rPr>
        <w:t xml:space="preserve"> </w:t>
      </w:r>
      <w:proofErr w:type="spellStart"/>
      <w:r w:rsidRPr="00010D9F">
        <w:rPr>
          <w:rFonts w:ascii="Book Antiqua" w:eastAsia="宋体" w:hAnsi="Book Antiqua" w:cs="宋体"/>
          <w:i/>
          <w:iCs/>
          <w:sz w:val="24"/>
          <w:szCs w:val="24"/>
          <w:lang w:eastAsia="zh-CN"/>
        </w:rPr>
        <w:t>Hepatol</w:t>
      </w:r>
      <w:proofErr w:type="spellEnd"/>
      <w:r w:rsidRPr="00010D9F">
        <w:rPr>
          <w:rFonts w:ascii="Book Antiqua" w:eastAsia="宋体" w:hAnsi="Book Antiqua" w:cs="宋体"/>
          <w:sz w:val="24"/>
          <w:szCs w:val="24"/>
          <w:lang w:eastAsia="zh-CN"/>
        </w:rPr>
        <w:t xml:space="preserve"> 2009; </w:t>
      </w:r>
      <w:r w:rsidRPr="00010D9F">
        <w:rPr>
          <w:rFonts w:ascii="Book Antiqua" w:eastAsia="宋体" w:hAnsi="Book Antiqua" w:cs="宋体"/>
          <w:b/>
          <w:bCs/>
          <w:sz w:val="24"/>
          <w:szCs w:val="24"/>
          <w:lang w:eastAsia="zh-CN"/>
        </w:rPr>
        <w:t>24</w:t>
      </w:r>
      <w:r w:rsidRPr="00010D9F">
        <w:rPr>
          <w:rFonts w:ascii="Book Antiqua" w:eastAsia="宋体" w:hAnsi="Book Antiqua" w:cs="宋体"/>
          <w:sz w:val="24"/>
          <w:szCs w:val="24"/>
          <w:lang w:eastAsia="zh-CN"/>
        </w:rPr>
        <w:t>: 416-428 [PMID: 19054267 DOI: 10.1111/j.1440-1746.2008.05699.x]</w:t>
      </w:r>
    </w:p>
    <w:p w:rsidR="00010D9F" w:rsidRPr="00010D9F" w:rsidRDefault="00010D9F" w:rsidP="00010D9F">
      <w:pPr>
        <w:bidi w:val="0"/>
        <w:spacing w:after="0" w:line="360" w:lineRule="auto"/>
        <w:jc w:val="both"/>
        <w:rPr>
          <w:rFonts w:ascii="Book Antiqua" w:eastAsia="宋体" w:hAnsi="Book Antiqua" w:cs="宋体"/>
          <w:sz w:val="24"/>
          <w:szCs w:val="24"/>
          <w:lang w:eastAsia="zh-CN"/>
        </w:rPr>
      </w:pPr>
      <w:r w:rsidRPr="00010D9F">
        <w:rPr>
          <w:rFonts w:ascii="Book Antiqua" w:eastAsia="宋体" w:hAnsi="Book Antiqua" w:cs="宋体"/>
          <w:sz w:val="24"/>
          <w:szCs w:val="24"/>
          <w:lang w:eastAsia="zh-CN"/>
        </w:rPr>
        <w:t xml:space="preserve">21 </w:t>
      </w:r>
      <w:proofErr w:type="spellStart"/>
      <w:r w:rsidRPr="00010D9F">
        <w:rPr>
          <w:rFonts w:ascii="Book Antiqua" w:eastAsia="宋体" w:hAnsi="Book Antiqua" w:cs="宋体"/>
          <w:b/>
          <w:bCs/>
          <w:sz w:val="24"/>
          <w:szCs w:val="24"/>
          <w:lang w:eastAsia="zh-CN"/>
        </w:rPr>
        <w:t>Zekri</w:t>
      </w:r>
      <w:proofErr w:type="spellEnd"/>
      <w:r w:rsidRPr="00010D9F">
        <w:rPr>
          <w:rFonts w:ascii="Book Antiqua" w:eastAsia="宋体" w:hAnsi="Book Antiqua" w:cs="宋体"/>
          <w:b/>
          <w:bCs/>
          <w:sz w:val="24"/>
          <w:szCs w:val="24"/>
          <w:lang w:eastAsia="zh-CN"/>
        </w:rPr>
        <w:t xml:space="preserve"> AR</w:t>
      </w:r>
      <w:r w:rsidRPr="00010D9F">
        <w:rPr>
          <w:rFonts w:ascii="Book Antiqua" w:eastAsia="宋体" w:hAnsi="Book Antiqua" w:cs="宋体"/>
          <w:sz w:val="24"/>
          <w:szCs w:val="24"/>
          <w:lang w:eastAsia="zh-CN"/>
        </w:rPr>
        <w:t xml:space="preserve">, </w:t>
      </w:r>
      <w:proofErr w:type="spellStart"/>
      <w:r w:rsidRPr="00010D9F">
        <w:rPr>
          <w:rFonts w:ascii="Book Antiqua" w:eastAsia="宋体" w:hAnsi="Book Antiqua" w:cs="宋体"/>
          <w:sz w:val="24"/>
          <w:szCs w:val="24"/>
          <w:lang w:eastAsia="zh-CN"/>
        </w:rPr>
        <w:t>Alam</w:t>
      </w:r>
      <w:proofErr w:type="spellEnd"/>
      <w:r w:rsidRPr="00010D9F">
        <w:rPr>
          <w:rFonts w:ascii="Book Antiqua" w:eastAsia="宋体" w:hAnsi="Book Antiqua" w:cs="宋体"/>
          <w:sz w:val="24"/>
          <w:szCs w:val="24"/>
          <w:lang w:eastAsia="zh-CN"/>
        </w:rPr>
        <w:t xml:space="preserve"> El-Din HM, </w:t>
      </w:r>
      <w:proofErr w:type="spellStart"/>
      <w:r w:rsidRPr="00010D9F">
        <w:rPr>
          <w:rFonts w:ascii="Book Antiqua" w:eastAsia="宋体" w:hAnsi="Book Antiqua" w:cs="宋体"/>
          <w:sz w:val="24"/>
          <w:szCs w:val="24"/>
          <w:lang w:eastAsia="zh-CN"/>
        </w:rPr>
        <w:t>Bahnassy</w:t>
      </w:r>
      <w:proofErr w:type="spellEnd"/>
      <w:r w:rsidRPr="00010D9F">
        <w:rPr>
          <w:rFonts w:ascii="Book Antiqua" w:eastAsia="宋体" w:hAnsi="Book Antiqua" w:cs="宋体"/>
          <w:sz w:val="24"/>
          <w:szCs w:val="24"/>
          <w:lang w:eastAsia="zh-CN"/>
        </w:rPr>
        <w:t xml:space="preserve"> AA, </w:t>
      </w:r>
      <w:proofErr w:type="spellStart"/>
      <w:r w:rsidRPr="00010D9F">
        <w:rPr>
          <w:rFonts w:ascii="Book Antiqua" w:eastAsia="宋体" w:hAnsi="Book Antiqua" w:cs="宋体"/>
          <w:sz w:val="24"/>
          <w:szCs w:val="24"/>
          <w:lang w:eastAsia="zh-CN"/>
        </w:rPr>
        <w:t>Zayed</w:t>
      </w:r>
      <w:proofErr w:type="spellEnd"/>
      <w:r w:rsidRPr="00010D9F">
        <w:rPr>
          <w:rFonts w:ascii="Book Antiqua" w:eastAsia="宋体" w:hAnsi="Book Antiqua" w:cs="宋体"/>
          <w:sz w:val="24"/>
          <w:szCs w:val="24"/>
          <w:lang w:eastAsia="zh-CN"/>
        </w:rPr>
        <w:t xml:space="preserve"> NA, Mohamed WS, El-</w:t>
      </w:r>
      <w:proofErr w:type="spellStart"/>
      <w:r w:rsidRPr="00010D9F">
        <w:rPr>
          <w:rFonts w:ascii="Book Antiqua" w:eastAsia="宋体" w:hAnsi="Book Antiqua" w:cs="宋体"/>
          <w:sz w:val="24"/>
          <w:szCs w:val="24"/>
          <w:lang w:eastAsia="zh-CN"/>
        </w:rPr>
        <w:t>Masry</w:t>
      </w:r>
      <w:proofErr w:type="spellEnd"/>
      <w:r w:rsidRPr="00010D9F">
        <w:rPr>
          <w:rFonts w:ascii="Book Antiqua" w:eastAsia="宋体" w:hAnsi="Book Antiqua" w:cs="宋体"/>
          <w:sz w:val="24"/>
          <w:szCs w:val="24"/>
          <w:lang w:eastAsia="zh-CN"/>
        </w:rPr>
        <w:t xml:space="preserve"> SH, Gouda SK, </w:t>
      </w:r>
      <w:proofErr w:type="spellStart"/>
      <w:r w:rsidRPr="00010D9F">
        <w:rPr>
          <w:rFonts w:ascii="Book Antiqua" w:eastAsia="宋体" w:hAnsi="Book Antiqua" w:cs="宋体"/>
          <w:sz w:val="24"/>
          <w:szCs w:val="24"/>
          <w:lang w:eastAsia="zh-CN"/>
        </w:rPr>
        <w:t>Esmat</w:t>
      </w:r>
      <w:proofErr w:type="spellEnd"/>
      <w:r w:rsidRPr="00010D9F">
        <w:rPr>
          <w:rFonts w:ascii="Book Antiqua" w:eastAsia="宋体" w:hAnsi="Book Antiqua" w:cs="宋体"/>
          <w:sz w:val="24"/>
          <w:szCs w:val="24"/>
          <w:lang w:eastAsia="zh-CN"/>
        </w:rPr>
        <w:t xml:space="preserve"> G. Serum levels of soluble </w:t>
      </w:r>
      <w:proofErr w:type="spellStart"/>
      <w:r w:rsidRPr="00010D9F">
        <w:rPr>
          <w:rFonts w:ascii="Book Antiqua" w:eastAsia="宋体" w:hAnsi="Book Antiqua" w:cs="宋体"/>
          <w:sz w:val="24"/>
          <w:szCs w:val="24"/>
          <w:lang w:eastAsia="zh-CN"/>
        </w:rPr>
        <w:t>Fas</w:t>
      </w:r>
      <w:proofErr w:type="spellEnd"/>
      <w:r w:rsidRPr="00010D9F">
        <w:rPr>
          <w:rFonts w:ascii="Book Antiqua" w:eastAsia="宋体" w:hAnsi="Book Antiqua" w:cs="宋体"/>
          <w:sz w:val="24"/>
          <w:szCs w:val="24"/>
          <w:lang w:eastAsia="zh-CN"/>
        </w:rPr>
        <w:t xml:space="preserve">, soluble tumor necrosis factor-receptor II, interleukin-2 receptor and interleukin-8 as early predictors of hepatocellular carcinoma in Egyptian patients with hepatitis C virus genotype-4. </w:t>
      </w:r>
      <w:r w:rsidRPr="00010D9F">
        <w:rPr>
          <w:rFonts w:ascii="Book Antiqua" w:eastAsia="宋体" w:hAnsi="Book Antiqua" w:cs="宋体"/>
          <w:i/>
          <w:iCs/>
          <w:sz w:val="24"/>
          <w:szCs w:val="24"/>
          <w:lang w:eastAsia="zh-CN"/>
        </w:rPr>
        <w:t xml:space="preserve">Comp </w:t>
      </w:r>
      <w:proofErr w:type="spellStart"/>
      <w:r w:rsidRPr="00010D9F">
        <w:rPr>
          <w:rFonts w:ascii="Book Antiqua" w:eastAsia="宋体" w:hAnsi="Book Antiqua" w:cs="宋体"/>
          <w:i/>
          <w:iCs/>
          <w:sz w:val="24"/>
          <w:szCs w:val="24"/>
          <w:lang w:eastAsia="zh-CN"/>
        </w:rPr>
        <w:t>Hepatol</w:t>
      </w:r>
      <w:proofErr w:type="spellEnd"/>
      <w:r w:rsidRPr="00010D9F">
        <w:rPr>
          <w:rFonts w:ascii="Book Antiqua" w:eastAsia="宋体" w:hAnsi="Book Antiqua" w:cs="宋体"/>
          <w:sz w:val="24"/>
          <w:szCs w:val="24"/>
          <w:lang w:eastAsia="zh-CN"/>
        </w:rPr>
        <w:t xml:space="preserve"> 2010; </w:t>
      </w:r>
      <w:r w:rsidRPr="00010D9F">
        <w:rPr>
          <w:rFonts w:ascii="Book Antiqua" w:eastAsia="宋体" w:hAnsi="Book Antiqua" w:cs="宋体"/>
          <w:b/>
          <w:bCs/>
          <w:sz w:val="24"/>
          <w:szCs w:val="24"/>
          <w:lang w:eastAsia="zh-CN"/>
        </w:rPr>
        <w:t>9</w:t>
      </w:r>
      <w:r w:rsidRPr="00010D9F">
        <w:rPr>
          <w:rFonts w:ascii="Book Antiqua" w:eastAsia="宋体" w:hAnsi="Book Antiqua" w:cs="宋体"/>
          <w:sz w:val="24"/>
          <w:szCs w:val="24"/>
          <w:lang w:eastAsia="zh-CN"/>
        </w:rPr>
        <w:t>: 1 [PMID: 20051112 DOI: 10.1186/1476-5926-9-1]</w:t>
      </w:r>
    </w:p>
    <w:p w:rsidR="00010D9F" w:rsidRPr="00010D9F" w:rsidRDefault="00010D9F" w:rsidP="00010D9F">
      <w:pPr>
        <w:bidi w:val="0"/>
        <w:spacing w:after="0" w:line="360" w:lineRule="auto"/>
        <w:jc w:val="both"/>
        <w:rPr>
          <w:rFonts w:ascii="Book Antiqua" w:eastAsia="宋体" w:hAnsi="Book Antiqua" w:cs="宋体"/>
          <w:sz w:val="24"/>
          <w:szCs w:val="24"/>
          <w:lang w:eastAsia="zh-CN"/>
        </w:rPr>
      </w:pPr>
      <w:r w:rsidRPr="00010D9F">
        <w:rPr>
          <w:rFonts w:ascii="Book Antiqua" w:eastAsia="宋体" w:hAnsi="Book Antiqua" w:cs="宋体"/>
          <w:sz w:val="24"/>
          <w:szCs w:val="24"/>
          <w:lang w:eastAsia="zh-CN"/>
        </w:rPr>
        <w:t xml:space="preserve">22 </w:t>
      </w:r>
      <w:proofErr w:type="spellStart"/>
      <w:r w:rsidRPr="00010D9F">
        <w:rPr>
          <w:rFonts w:ascii="Book Antiqua" w:eastAsia="宋体" w:hAnsi="Book Antiqua" w:cs="宋体"/>
          <w:b/>
          <w:bCs/>
          <w:sz w:val="24"/>
          <w:szCs w:val="24"/>
          <w:lang w:eastAsia="zh-CN"/>
        </w:rPr>
        <w:t>Zekri</w:t>
      </w:r>
      <w:proofErr w:type="spellEnd"/>
      <w:r w:rsidRPr="00010D9F">
        <w:rPr>
          <w:rFonts w:ascii="Book Antiqua" w:eastAsia="宋体" w:hAnsi="Book Antiqua" w:cs="宋体"/>
          <w:b/>
          <w:bCs/>
          <w:sz w:val="24"/>
          <w:szCs w:val="24"/>
          <w:lang w:eastAsia="zh-CN"/>
        </w:rPr>
        <w:t xml:space="preserve"> AR</w:t>
      </w:r>
      <w:r w:rsidRPr="00010D9F">
        <w:rPr>
          <w:rFonts w:ascii="Book Antiqua" w:eastAsia="宋体" w:hAnsi="Book Antiqua" w:cs="宋体"/>
          <w:sz w:val="24"/>
          <w:szCs w:val="24"/>
          <w:lang w:eastAsia="zh-CN"/>
        </w:rPr>
        <w:t xml:space="preserve">, </w:t>
      </w:r>
      <w:proofErr w:type="spellStart"/>
      <w:r w:rsidRPr="00010D9F">
        <w:rPr>
          <w:rFonts w:ascii="Book Antiqua" w:eastAsia="宋体" w:hAnsi="Book Antiqua" w:cs="宋体"/>
          <w:sz w:val="24"/>
          <w:szCs w:val="24"/>
          <w:lang w:eastAsia="zh-CN"/>
        </w:rPr>
        <w:t>Bahnassy</w:t>
      </w:r>
      <w:proofErr w:type="spellEnd"/>
      <w:r w:rsidRPr="00010D9F">
        <w:rPr>
          <w:rFonts w:ascii="Book Antiqua" w:eastAsia="宋体" w:hAnsi="Book Antiqua" w:cs="宋体"/>
          <w:sz w:val="24"/>
          <w:szCs w:val="24"/>
          <w:lang w:eastAsia="zh-CN"/>
        </w:rPr>
        <w:t xml:space="preserve"> AA, </w:t>
      </w:r>
      <w:proofErr w:type="spellStart"/>
      <w:r w:rsidRPr="00010D9F">
        <w:rPr>
          <w:rFonts w:ascii="Book Antiqua" w:eastAsia="宋体" w:hAnsi="Book Antiqua" w:cs="宋体"/>
          <w:sz w:val="24"/>
          <w:szCs w:val="24"/>
          <w:lang w:eastAsia="zh-CN"/>
        </w:rPr>
        <w:t>Alam</w:t>
      </w:r>
      <w:proofErr w:type="spellEnd"/>
      <w:r w:rsidRPr="00010D9F">
        <w:rPr>
          <w:rFonts w:ascii="Book Antiqua" w:eastAsia="宋体" w:hAnsi="Book Antiqua" w:cs="宋体"/>
          <w:sz w:val="24"/>
          <w:szCs w:val="24"/>
          <w:lang w:eastAsia="zh-CN"/>
        </w:rPr>
        <w:t xml:space="preserve"> El-Din HM, </w:t>
      </w:r>
      <w:proofErr w:type="spellStart"/>
      <w:r w:rsidRPr="00010D9F">
        <w:rPr>
          <w:rFonts w:ascii="Book Antiqua" w:eastAsia="宋体" w:hAnsi="Book Antiqua" w:cs="宋体"/>
          <w:sz w:val="24"/>
          <w:szCs w:val="24"/>
          <w:lang w:eastAsia="zh-CN"/>
        </w:rPr>
        <w:t>Morsy</w:t>
      </w:r>
      <w:proofErr w:type="spellEnd"/>
      <w:r w:rsidRPr="00010D9F">
        <w:rPr>
          <w:rFonts w:ascii="Book Antiqua" w:eastAsia="宋体" w:hAnsi="Book Antiqua" w:cs="宋体"/>
          <w:sz w:val="24"/>
          <w:szCs w:val="24"/>
          <w:lang w:eastAsia="zh-CN"/>
        </w:rPr>
        <w:t xml:space="preserve"> HM, </w:t>
      </w:r>
      <w:proofErr w:type="spellStart"/>
      <w:r w:rsidRPr="00010D9F">
        <w:rPr>
          <w:rFonts w:ascii="Book Antiqua" w:eastAsia="宋体" w:hAnsi="Book Antiqua" w:cs="宋体"/>
          <w:sz w:val="24"/>
          <w:szCs w:val="24"/>
          <w:lang w:eastAsia="zh-CN"/>
        </w:rPr>
        <w:t>Shaarawy</w:t>
      </w:r>
      <w:proofErr w:type="spellEnd"/>
      <w:r w:rsidRPr="00010D9F">
        <w:rPr>
          <w:rFonts w:ascii="Book Antiqua" w:eastAsia="宋体" w:hAnsi="Book Antiqua" w:cs="宋体"/>
          <w:sz w:val="24"/>
          <w:szCs w:val="24"/>
          <w:lang w:eastAsia="zh-CN"/>
        </w:rPr>
        <w:t xml:space="preserve"> S, </w:t>
      </w:r>
      <w:proofErr w:type="spellStart"/>
      <w:r w:rsidRPr="00010D9F">
        <w:rPr>
          <w:rFonts w:ascii="Book Antiqua" w:eastAsia="宋体" w:hAnsi="Book Antiqua" w:cs="宋体"/>
          <w:sz w:val="24"/>
          <w:szCs w:val="24"/>
          <w:lang w:eastAsia="zh-CN"/>
        </w:rPr>
        <w:t>Moharram</w:t>
      </w:r>
      <w:proofErr w:type="spellEnd"/>
      <w:r w:rsidRPr="00010D9F">
        <w:rPr>
          <w:rFonts w:ascii="Book Antiqua" w:eastAsia="宋体" w:hAnsi="Book Antiqua" w:cs="宋体"/>
          <w:sz w:val="24"/>
          <w:szCs w:val="24"/>
          <w:lang w:eastAsia="zh-CN"/>
        </w:rPr>
        <w:t xml:space="preserve"> NZ, </w:t>
      </w:r>
      <w:proofErr w:type="spellStart"/>
      <w:r w:rsidRPr="00010D9F">
        <w:rPr>
          <w:rFonts w:ascii="Book Antiqua" w:eastAsia="宋体" w:hAnsi="Book Antiqua" w:cs="宋体"/>
          <w:sz w:val="24"/>
          <w:szCs w:val="24"/>
          <w:lang w:eastAsia="zh-CN"/>
        </w:rPr>
        <w:t>Daoud</w:t>
      </w:r>
      <w:proofErr w:type="spellEnd"/>
      <w:r w:rsidRPr="00010D9F">
        <w:rPr>
          <w:rFonts w:ascii="Book Antiqua" w:eastAsia="宋体" w:hAnsi="Book Antiqua" w:cs="宋体"/>
          <w:sz w:val="24"/>
          <w:szCs w:val="24"/>
          <w:lang w:eastAsia="zh-CN"/>
        </w:rPr>
        <w:t xml:space="preserve"> SS. Serum levels of β-catenin as a potential marker for genotype 4/hepatitis C-associated hepatocellular carcinoma. </w:t>
      </w:r>
      <w:proofErr w:type="spellStart"/>
      <w:r w:rsidRPr="00010D9F">
        <w:rPr>
          <w:rFonts w:ascii="Book Antiqua" w:eastAsia="宋体" w:hAnsi="Book Antiqua" w:cs="宋体"/>
          <w:i/>
          <w:iCs/>
          <w:sz w:val="24"/>
          <w:szCs w:val="24"/>
          <w:lang w:eastAsia="zh-CN"/>
        </w:rPr>
        <w:t>Oncol</w:t>
      </w:r>
      <w:proofErr w:type="spellEnd"/>
      <w:r w:rsidRPr="00010D9F">
        <w:rPr>
          <w:rFonts w:ascii="Book Antiqua" w:eastAsia="宋体" w:hAnsi="Book Antiqua" w:cs="宋体"/>
          <w:i/>
          <w:iCs/>
          <w:sz w:val="24"/>
          <w:szCs w:val="24"/>
          <w:lang w:eastAsia="zh-CN"/>
        </w:rPr>
        <w:t xml:space="preserve"> Rep</w:t>
      </w:r>
      <w:r w:rsidRPr="00010D9F">
        <w:rPr>
          <w:rFonts w:ascii="Book Antiqua" w:eastAsia="宋体" w:hAnsi="Book Antiqua" w:cs="宋体"/>
          <w:sz w:val="24"/>
          <w:szCs w:val="24"/>
          <w:lang w:eastAsia="zh-CN"/>
        </w:rPr>
        <w:t xml:space="preserve"> 2011; </w:t>
      </w:r>
      <w:r w:rsidRPr="00010D9F">
        <w:rPr>
          <w:rFonts w:ascii="Book Antiqua" w:eastAsia="宋体" w:hAnsi="Book Antiqua" w:cs="宋体"/>
          <w:b/>
          <w:bCs/>
          <w:sz w:val="24"/>
          <w:szCs w:val="24"/>
          <w:lang w:eastAsia="zh-CN"/>
        </w:rPr>
        <w:t>26</w:t>
      </w:r>
      <w:r w:rsidRPr="00010D9F">
        <w:rPr>
          <w:rFonts w:ascii="Book Antiqua" w:eastAsia="宋体" w:hAnsi="Book Antiqua" w:cs="宋体"/>
          <w:sz w:val="24"/>
          <w:szCs w:val="24"/>
          <w:lang w:eastAsia="zh-CN"/>
        </w:rPr>
        <w:t>: 825-831 [PMID: 21701780 DOI: 10.3892/or.2011.1355]</w:t>
      </w:r>
    </w:p>
    <w:p w:rsidR="00010D9F" w:rsidRPr="00010D9F" w:rsidRDefault="00010D9F" w:rsidP="00010D9F">
      <w:pPr>
        <w:bidi w:val="0"/>
        <w:spacing w:after="0" w:line="360" w:lineRule="auto"/>
        <w:jc w:val="both"/>
        <w:rPr>
          <w:rFonts w:ascii="Book Antiqua" w:eastAsia="宋体" w:hAnsi="Book Antiqua" w:cs="宋体"/>
          <w:sz w:val="24"/>
          <w:szCs w:val="24"/>
          <w:lang w:eastAsia="zh-CN"/>
        </w:rPr>
      </w:pPr>
      <w:r w:rsidRPr="00010D9F">
        <w:rPr>
          <w:rFonts w:ascii="Book Antiqua" w:eastAsia="宋体" w:hAnsi="Book Antiqua" w:cs="宋体"/>
          <w:sz w:val="24"/>
          <w:szCs w:val="24"/>
          <w:lang w:eastAsia="zh-CN"/>
        </w:rPr>
        <w:t xml:space="preserve">23 </w:t>
      </w:r>
      <w:proofErr w:type="spellStart"/>
      <w:r w:rsidRPr="00010D9F">
        <w:rPr>
          <w:rFonts w:ascii="Book Antiqua" w:eastAsia="宋体" w:hAnsi="Book Antiqua" w:cs="宋体"/>
          <w:b/>
          <w:bCs/>
          <w:sz w:val="24"/>
          <w:szCs w:val="24"/>
          <w:lang w:eastAsia="zh-CN"/>
        </w:rPr>
        <w:t>Zekri</w:t>
      </w:r>
      <w:proofErr w:type="spellEnd"/>
      <w:r w:rsidRPr="00010D9F">
        <w:rPr>
          <w:rFonts w:ascii="Book Antiqua" w:eastAsia="宋体" w:hAnsi="Book Antiqua" w:cs="宋体"/>
          <w:b/>
          <w:bCs/>
          <w:sz w:val="24"/>
          <w:szCs w:val="24"/>
          <w:lang w:eastAsia="zh-CN"/>
        </w:rPr>
        <w:t xml:space="preserve"> AR</w:t>
      </w:r>
      <w:r w:rsidRPr="00010D9F">
        <w:rPr>
          <w:rFonts w:ascii="Book Antiqua" w:eastAsia="宋体" w:hAnsi="Book Antiqua" w:cs="宋体"/>
          <w:sz w:val="24"/>
          <w:szCs w:val="24"/>
          <w:lang w:eastAsia="zh-CN"/>
        </w:rPr>
        <w:t xml:space="preserve">, Youssef AS, Bakr YM, </w:t>
      </w:r>
      <w:proofErr w:type="spellStart"/>
      <w:r w:rsidRPr="00010D9F">
        <w:rPr>
          <w:rFonts w:ascii="Book Antiqua" w:eastAsia="宋体" w:hAnsi="Book Antiqua" w:cs="宋体"/>
          <w:sz w:val="24"/>
          <w:szCs w:val="24"/>
          <w:lang w:eastAsia="zh-CN"/>
        </w:rPr>
        <w:t>Gabr</w:t>
      </w:r>
      <w:proofErr w:type="spellEnd"/>
      <w:r w:rsidRPr="00010D9F">
        <w:rPr>
          <w:rFonts w:ascii="Book Antiqua" w:eastAsia="宋体" w:hAnsi="Book Antiqua" w:cs="宋体"/>
          <w:sz w:val="24"/>
          <w:szCs w:val="24"/>
          <w:lang w:eastAsia="zh-CN"/>
        </w:rPr>
        <w:t xml:space="preserve"> RM, El-</w:t>
      </w:r>
      <w:proofErr w:type="spellStart"/>
      <w:r w:rsidRPr="00010D9F">
        <w:rPr>
          <w:rFonts w:ascii="Book Antiqua" w:eastAsia="宋体" w:hAnsi="Book Antiqua" w:cs="宋体"/>
          <w:sz w:val="24"/>
          <w:szCs w:val="24"/>
          <w:lang w:eastAsia="zh-CN"/>
        </w:rPr>
        <w:t>Rouby</w:t>
      </w:r>
      <w:proofErr w:type="spellEnd"/>
      <w:r w:rsidRPr="00010D9F">
        <w:rPr>
          <w:rFonts w:ascii="Book Antiqua" w:eastAsia="宋体" w:hAnsi="Book Antiqua" w:cs="宋体"/>
          <w:sz w:val="24"/>
          <w:szCs w:val="24"/>
          <w:lang w:eastAsia="zh-CN"/>
        </w:rPr>
        <w:t xml:space="preserve"> MN, </w:t>
      </w:r>
      <w:proofErr w:type="spellStart"/>
      <w:r w:rsidRPr="00010D9F">
        <w:rPr>
          <w:rFonts w:ascii="Book Antiqua" w:eastAsia="宋体" w:hAnsi="Book Antiqua" w:cs="宋体"/>
          <w:sz w:val="24"/>
          <w:szCs w:val="24"/>
          <w:lang w:eastAsia="zh-CN"/>
        </w:rPr>
        <w:t>Hammad</w:t>
      </w:r>
      <w:proofErr w:type="spellEnd"/>
      <w:r w:rsidRPr="00010D9F">
        <w:rPr>
          <w:rFonts w:ascii="Book Antiqua" w:eastAsia="宋体" w:hAnsi="Book Antiqua" w:cs="宋体"/>
          <w:sz w:val="24"/>
          <w:szCs w:val="24"/>
          <w:lang w:eastAsia="zh-CN"/>
        </w:rPr>
        <w:t xml:space="preserve"> I, Ahmed EA, </w:t>
      </w:r>
      <w:proofErr w:type="spellStart"/>
      <w:r w:rsidRPr="00010D9F">
        <w:rPr>
          <w:rFonts w:ascii="Book Antiqua" w:eastAsia="宋体" w:hAnsi="Book Antiqua" w:cs="宋体"/>
          <w:sz w:val="24"/>
          <w:szCs w:val="24"/>
          <w:lang w:eastAsia="zh-CN"/>
        </w:rPr>
        <w:t>Marzouk</w:t>
      </w:r>
      <w:proofErr w:type="spellEnd"/>
      <w:r w:rsidRPr="00010D9F">
        <w:rPr>
          <w:rFonts w:ascii="Book Antiqua" w:eastAsia="宋体" w:hAnsi="Book Antiqua" w:cs="宋体"/>
          <w:sz w:val="24"/>
          <w:szCs w:val="24"/>
          <w:lang w:eastAsia="zh-CN"/>
        </w:rPr>
        <w:t xml:space="preserve"> HA, Nabil MM, </w:t>
      </w:r>
      <w:proofErr w:type="spellStart"/>
      <w:r w:rsidRPr="00010D9F">
        <w:rPr>
          <w:rFonts w:ascii="Book Antiqua" w:eastAsia="宋体" w:hAnsi="Book Antiqua" w:cs="宋体"/>
          <w:sz w:val="24"/>
          <w:szCs w:val="24"/>
          <w:lang w:eastAsia="zh-CN"/>
        </w:rPr>
        <w:t>Hamed</w:t>
      </w:r>
      <w:proofErr w:type="spellEnd"/>
      <w:r w:rsidRPr="00010D9F">
        <w:rPr>
          <w:rFonts w:ascii="Book Antiqua" w:eastAsia="宋体" w:hAnsi="Book Antiqua" w:cs="宋体"/>
          <w:sz w:val="24"/>
          <w:szCs w:val="24"/>
          <w:lang w:eastAsia="zh-CN"/>
        </w:rPr>
        <w:t xml:space="preserve"> HA, Aly YH, Zachariah KS, </w:t>
      </w:r>
      <w:proofErr w:type="spellStart"/>
      <w:r w:rsidRPr="00010D9F">
        <w:rPr>
          <w:rFonts w:ascii="Book Antiqua" w:eastAsia="宋体" w:hAnsi="Book Antiqua" w:cs="宋体"/>
          <w:sz w:val="24"/>
          <w:szCs w:val="24"/>
          <w:lang w:eastAsia="zh-CN"/>
        </w:rPr>
        <w:t>Esmat</w:t>
      </w:r>
      <w:proofErr w:type="spellEnd"/>
      <w:r w:rsidRPr="00010D9F">
        <w:rPr>
          <w:rFonts w:ascii="Book Antiqua" w:eastAsia="宋体" w:hAnsi="Book Antiqua" w:cs="宋体"/>
          <w:sz w:val="24"/>
          <w:szCs w:val="24"/>
          <w:lang w:eastAsia="zh-CN"/>
        </w:rPr>
        <w:t xml:space="preserve"> G. Serum biomarkers for early detection of hepatocellular carcinoma associated with HCV infection in </w:t>
      </w:r>
      <w:proofErr w:type="spellStart"/>
      <w:r w:rsidRPr="00010D9F">
        <w:rPr>
          <w:rFonts w:ascii="Book Antiqua" w:eastAsia="宋体" w:hAnsi="Book Antiqua" w:cs="宋体"/>
          <w:sz w:val="24"/>
          <w:szCs w:val="24"/>
          <w:lang w:eastAsia="zh-CN"/>
        </w:rPr>
        <w:t>egyptian</w:t>
      </w:r>
      <w:proofErr w:type="spellEnd"/>
      <w:r w:rsidRPr="00010D9F">
        <w:rPr>
          <w:rFonts w:ascii="Book Antiqua" w:eastAsia="宋体" w:hAnsi="Book Antiqua" w:cs="宋体"/>
          <w:sz w:val="24"/>
          <w:szCs w:val="24"/>
          <w:lang w:eastAsia="zh-CN"/>
        </w:rPr>
        <w:t xml:space="preserve"> patients. </w:t>
      </w:r>
      <w:r w:rsidRPr="00010D9F">
        <w:rPr>
          <w:rFonts w:ascii="Book Antiqua" w:eastAsia="宋体" w:hAnsi="Book Antiqua" w:cs="宋体"/>
          <w:i/>
          <w:iCs/>
          <w:sz w:val="24"/>
          <w:szCs w:val="24"/>
          <w:lang w:eastAsia="zh-CN"/>
        </w:rPr>
        <w:t xml:space="preserve">Asian Pac J Cancer </w:t>
      </w:r>
      <w:proofErr w:type="spellStart"/>
      <w:r w:rsidRPr="00010D9F">
        <w:rPr>
          <w:rFonts w:ascii="Book Antiqua" w:eastAsia="宋体" w:hAnsi="Book Antiqua" w:cs="宋体"/>
          <w:i/>
          <w:iCs/>
          <w:sz w:val="24"/>
          <w:szCs w:val="24"/>
          <w:lang w:eastAsia="zh-CN"/>
        </w:rPr>
        <w:t>Prev</w:t>
      </w:r>
      <w:proofErr w:type="spellEnd"/>
      <w:r w:rsidRPr="00010D9F">
        <w:rPr>
          <w:rFonts w:ascii="Book Antiqua" w:eastAsia="宋体" w:hAnsi="Book Antiqua" w:cs="宋体"/>
          <w:sz w:val="24"/>
          <w:szCs w:val="24"/>
          <w:lang w:eastAsia="zh-CN"/>
        </w:rPr>
        <w:t xml:space="preserve"> 2015; </w:t>
      </w:r>
      <w:r w:rsidRPr="00010D9F">
        <w:rPr>
          <w:rFonts w:ascii="Book Antiqua" w:eastAsia="宋体" w:hAnsi="Book Antiqua" w:cs="宋体"/>
          <w:b/>
          <w:bCs/>
          <w:sz w:val="24"/>
          <w:szCs w:val="24"/>
          <w:lang w:eastAsia="zh-CN"/>
        </w:rPr>
        <w:t>16</w:t>
      </w:r>
      <w:r w:rsidRPr="00010D9F">
        <w:rPr>
          <w:rFonts w:ascii="Book Antiqua" w:eastAsia="宋体" w:hAnsi="Book Antiqua" w:cs="宋体"/>
          <w:sz w:val="24"/>
          <w:szCs w:val="24"/>
          <w:lang w:eastAsia="zh-CN"/>
        </w:rPr>
        <w:t>: 1281-1287 [PMID: 25735368]</w:t>
      </w:r>
    </w:p>
    <w:p w:rsidR="00010D9F" w:rsidRPr="00010D9F" w:rsidRDefault="00010D9F" w:rsidP="00010D9F">
      <w:pPr>
        <w:bidi w:val="0"/>
        <w:spacing w:after="0" w:line="360" w:lineRule="auto"/>
        <w:jc w:val="both"/>
        <w:rPr>
          <w:rFonts w:ascii="Book Antiqua" w:eastAsia="宋体" w:hAnsi="Book Antiqua" w:cs="宋体"/>
          <w:sz w:val="24"/>
          <w:szCs w:val="24"/>
          <w:lang w:eastAsia="zh-CN"/>
        </w:rPr>
      </w:pPr>
      <w:r w:rsidRPr="00010D9F">
        <w:rPr>
          <w:rFonts w:ascii="Book Antiqua" w:eastAsia="宋体" w:hAnsi="Book Antiqua" w:cs="宋体"/>
          <w:sz w:val="24"/>
          <w:szCs w:val="24"/>
          <w:lang w:eastAsia="zh-CN"/>
        </w:rPr>
        <w:t xml:space="preserve">24 </w:t>
      </w:r>
      <w:r w:rsidRPr="00010D9F">
        <w:rPr>
          <w:rFonts w:ascii="Book Antiqua" w:eastAsia="宋体" w:hAnsi="Book Antiqua" w:cs="宋体"/>
          <w:b/>
          <w:sz w:val="24"/>
          <w:szCs w:val="24"/>
          <w:lang w:eastAsia="zh-CN"/>
        </w:rPr>
        <w:t>GLOBOCAN database</w:t>
      </w:r>
      <w:r w:rsidRPr="00010D9F">
        <w:rPr>
          <w:rFonts w:ascii="Book Antiqua" w:eastAsia="宋体" w:hAnsi="Book Antiqua" w:cs="宋体"/>
          <w:sz w:val="24"/>
          <w:szCs w:val="24"/>
          <w:lang w:eastAsia="zh-CN"/>
        </w:rPr>
        <w:t>. IARC, France. 2012</w:t>
      </w:r>
      <w:r w:rsidRPr="00010D9F">
        <w:rPr>
          <w:rFonts w:ascii="Book Antiqua" w:eastAsia="宋体" w:hAnsi="Book Antiqua" w:cs="宋体" w:hint="eastAsia"/>
          <w:sz w:val="24"/>
          <w:szCs w:val="24"/>
          <w:lang w:eastAsia="zh-CN"/>
        </w:rPr>
        <w:t xml:space="preserve"> (</w:t>
      </w:r>
      <w:r w:rsidRPr="00010D9F">
        <w:rPr>
          <w:rFonts w:ascii="Book Antiqua" w:eastAsia="宋体" w:hAnsi="Book Antiqua" w:cs="宋体"/>
          <w:sz w:val="24"/>
          <w:szCs w:val="24"/>
          <w:lang w:eastAsia="zh-CN"/>
        </w:rPr>
        <w:t>accessed April 21</w:t>
      </w:r>
      <w:r w:rsidRPr="00010D9F">
        <w:rPr>
          <w:rFonts w:ascii="Book Antiqua" w:eastAsia="宋体" w:hAnsi="Book Antiqua" w:cs="宋体" w:hint="eastAsia"/>
          <w:sz w:val="24"/>
          <w:szCs w:val="24"/>
          <w:lang w:eastAsia="zh-CN"/>
        </w:rPr>
        <w:t>,</w:t>
      </w:r>
      <w:r w:rsidRPr="00010D9F">
        <w:rPr>
          <w:rFonts w:ascii="Book Antiqua" w:eastAsia="宋体" w:hAnsi="Book Antiqua" w:cs="宋体"/>
          <w:sz w:val="24"/>
          <w:szCs w:val="24"/>
          <w:lang w:eastAsia="zh-CN"/>
        </w:rPr>
        <w:t xml:space="preserve"> 2015</w:t>
      </w:r>
      <w:r w:rsidRPr="00010D9F">
        <w:rPr>
          <w:rFonts w:ascii="Book Antiqua" w:eastAsia="宋体" w:hAnsi="Book Antiqua" w:cs="宋体" w:hint="eastAsia"/>
          <w:sz w:val="24"/>
          <w:szCs w:val="24"/>
          <w:lang w:eastAsia="zh-CN"/>
        </w:rPr>
        <w:t xml:space="preserve">). Available from: URL: </w:t>
      </w:r>
      <w:r w:rsidRPr="00010D9F">
        <w:rPr>
          <w:rFonts w:ascii="Book Antiqua" w:eastAsia="宋体" w:hAnsi="Book Antiqua" w:cs="宋体"/>
          <w:sz w:val="24"/>
          <w:szCs w:val="24"/>
          <w:lang w:eastAsia="zh-CN"/>
        </w:rPr>
        <w:t>http: //globocan.iarc.fr</w:t>
      </w:r>
    </w:p>
    <w:p w:rsidR="00010D9F" w:rsidRPr="00010D9F" w:rsidRDefault="00010D9F" w:rsidP="00010D9F">
      <w:pPr>
        <w:bidi w:val="0"/>
        <w:spacing w:after="0" w:line="360" w:lineRule="auto"/>
        <w:jc w:val="both"/>
        <w:rPr>
          <w:rFonts w:ascii="Book Antiqua" w:eastAsia="宋体" w:hAnsi="Book Antiqua" w:cs="宋体"/>
          <w:sz w:val="24"/>
          <w:szCs w:val="24"/>
          <w:lang w:eastAsia="zh-CN"/>
        </w:rPr>
      </w:pPr>
      <w:r w:rsidRPr="00BA1479">
        <w:rPr>
          <w:rFonts w:ascii="Book Antiqua" w:eastAsia="宋体" w:hAnsi="Book Antiqua" w:cs="宋体"/>
          <w:sz w:val="24"/>
          <w:szCs w:val="24"/>
          <w:lang w:eastAsia="zh-CN"/>
        </w:rPr>
        <w:t xml:space="preserve">25 </w:t>
      </w:r>
      <w:r w:rsidRPr="00BA1479">
        <w:rPr>
          <w:rFonts w:ascii="Book Antiqua" w:eastAsia="宋体" w:hAnsi="Book Antiqua" w:cs="宋体"/>
          <w:b/>
          <w:bCs/>
          <w:sz w:val="24"/>
          <w:szCs w:val="24"/>
          <w:lang w:eastAsia="zh-CN"/>
        </w:rPr>
        <w:t>Shaker MK</w:t>
      </w:r>
      <w:r w:rsidRPr="00BA1479">
        <w:rPr>
          <w:rFonts w:ascii="Book Antiqua" w:eastAsia="宋体" w:hAnsi="Book Antiqua" w:cs="宋体"/>
          <w:sz w:val="24"/>
          <w:szCs w:val="24"/>
          <w:lang w:eastAsia="zh-CN"/>
        </w:rPr>
        <w:t xml:space="preserve">, </w:t>
      </w:r>
      <w:proofErr w:type="spellStart"/>
      <w:r w:rsidRPr="00BA1479">
        <w:rPr>
          <w:rFonts w:ascii="Book Antiqua" w:eastAsia="宋体" w:hAnsi="Book Antiqua" w:cs="宋体"/>
          <w:sz w:val="24"/>
          <w:szCs w:val="24"/>
          <w:lang w:eastAsia="zh-CN"/>
        </w:rPr>
        <w:t>Abdella</w:t>
      </w:r>
      <w:proofErr w:type="spellEnd"/>
      <w:r w:rsidRPr="00BA1479">
        <w:rPr>
          <w:rFonts w:ascii="Book Antiqua" w:eastAsia="宋体" w:hAnsi="Book Antiqua" w:cs="宋体"/>
          <w:sz w:val="24"/>
          <w:szCs w:val="24"/>
          <w:lang w:eastAsia="zh-CN"/>
        </w:rPr>
        <w:t xml:space="preserve"> HM, </w:t>
      </w:r>
      <w:proofErr w:type="spellStart"/>
      <w:r w:rsidRPr="00BA1479">
        <w:rPr>
          <w:rFonts w:ascii="Book Antiqua" w:eastAsia="宋体" w:hAnsi="Book Antiqua" w:cs="宋体"/>
          <w:sz w:val="24"/>
          <w:szCs w:val="24"/>
          <w:lang w:eastAsia="zh-CN"/>
        </w:rPr>
        <w:t>Khalifa</w:t>
      </w:r>
      <w:proofErr w:type="spellEnd"/>
      <w:r w:rsidRPr="00BA1479">
        <w:rPr>
          <w:rFonts w:ascii="Book Antiqua" w:eastAsia="宋体" w:hAnsi="Book Antiqua" w:cs="宋体"/>
          <w:sz w:val="24"/>
          <w:szCs w:val="24"/>
          <w:lang w:eastAsia="zh-CN"/>
        </w:rPr>
        <w:t xml:space="preserve"> MO, El </w:t>
      </w:r>
      <w:proofErr w:type="spellStart"/>
      <w:r w:rsidRPr="00BA1479">
        <w:rPr>
          <w:rFonts w:ascii="Book Antiqua" w:eastAsia="宋体" w:hAnsi="Book Antiqua" w:cs="宋体"/>
          <w:sz w:val="24"/>
          <w:szCs w:val="24"/>
          <w:lang w:eastAsia="zh-CN"/>
        </w:rPr>
        <w:t>Dorry</w:t>
      </w:r>
      <w:proofErr w:type="spellEnd"/>
      <w:r w:rsidRPr="00BA1479">
        <w:rPr>
          <w:rFonts w:ascii="Book Antiqua" w:eastAsia="宋体" w:hAnsi="Book Antiqua" w:cs="宋体"/>
          <w:sz w:val="24"/>
          <w:szCs w:val="24"/>
          <w:lang w:eastAsia="zh-CN"/>
        </w:rPr>
        <w:t xml:space="preserve"> AK. </w:t>
      </w:r>
      <w:r w:rsidRPr="00010D9F">
        <w:rPr>
          <w:rFonts w:ascii="Book Antiqua" w:eastAsia="宋体" w:hAnsi="Book Antiqua" w:cs="宋体"/>
          <w:sz w:val="24"/>
          <w:szCs w:val="24"/>
          <w:lang w:eastAsia="zh-CN"/>
        </w:rPr>
        <w:t xml:space="preserve">Epidemiological characteristics of hepatocellular carcinoma in Egypt: a retrospective analysis of 1313 cases. </w:t>
      </w:r>
      <w:r w:rsidRPr="00010D9F">
        <w:rPr>
          <w:rFonts w:ascii="Book Antiqua" w:eastAsia="宋体" w:hAnsi="Book Antiqua" w:cs="宋体"/>
          <w:i/>
          <w:iCs/>
          <w:sz w:val="24"/>
          <w:szCs w:val="24"/>
          <w:lang w:eastAsia="zh-CN"/>
        </w:rPr>
        <w:t xml:space="preserve">Liver </w:t>
      </w:r>
      <w:proofErr w:type="spellStart"/>
      <w:r w:rsidRPr="00010D9F">
        <w:rPr>
          <w:rFonts w:ascii="Book Antiqua" w:eastAsia="宋体" w:hAnsi="Book Antiqua" w:cs="宋体"/>
          <w:i/>
          <w:iCs/>
          <w:sz w:val="24"/>
          <w:szCs w:val="24"/>
          <w:lang w:eastAsia="zh-CN"/>
        </w:rPr>
        <w:t>Int</w:t>
      </w:r>
      <w:proofErr w:type="spellEnd"/>
      <w:r w:rsidRPr="00010D9F">
        <w:rPr>
          <w:rFonts w:ascii="Book Antiqua" w:eastAsia="宋体" w:hAnsi="Book Antiqua" w:cs="宋体"/>
          <w:sz w:val="24"/>
          <w:szCs w:val="24"/>
          <w:lang w:eastAsia="zh-CN"/>
        </w:rPr>
        <w:t xml:space="preserve"> 2013; </w:t>
      </w:r>
      <w:r w:rsidRPr="00010D9F">
        <w:rPr>
          <w:rFonts w:ascii="Book Antiqua" w:eastAsia="宋体" w:hAnsi="Book Antiqua" w:cs="宋体"/>
          <w:b/>
          <w:bCs/>
          <w:sz w:val="24"/>
          <w:szCs w:val="24"/>
          <w:lang w:eastAsia="zh-CN"/>
        </w:rPr>
        <w:t>33</w:t>
      </w:r>
      <w:r w:rsidRPr="00010D9F">
        <w:rPr>
          <w:rFonts w:ascii="Book Antiqua" w:eastAsia="宋体" w:hAnsi="Book Antiqua" w:cs="宋体"/>
          <w:sz w:val="24"/>
          <w:szCs w:val="24"/>
          <w:lang w:eastAsia="zh-CN"/>
        </w:rPr>
        <w:t>: 1601-1606 [PMID: 23714212 DOI: 10.1111/liv.12209]</w:t>
      </w:r>
    </w:p>
    <w:p w:rsidR="00010D9F" w:rsidRPr="00010D9F" w:rsidRDefault="00010D9F" w:rsidP="00010D9F">
      <w:pPr>
        <w:bidi w:val="0"/>
        <w:spacing w:after="0" w:line="360" w:lineRule="auto"/>
        <w:jc w:val="both"/>
        <w:rPr>
          <w:rFonts w:ascii="Book Antiqua" w:eastAsia="宋体" w:hAnsi="Book Antiqua" w:cs="宋体"/>
          <w:sz w:val="24"/>
          <w:szCs w:val="24"/>
          <w:lang w:eastAsia="zh-CN"/>
        </w:rPr>
      </w:pPr>
      <w:r w:rsidRPr="00010D9F">
        <w:rPr>
          <w:rFonts w:ascii="Book Antiqua" w:eastAsia="宋体" w:hAnsi="Book Antiqua" w:cs="宋体"/>
          <w:sz w:val="24"/>
          <w:szCs w:val="24"/>
          <w:lang w:eastAsia="zh-CN"/>
        </w:rPr>
        <w:t xml:space="preserve">26 </w:t>
      </w:r>
      <w:r w:rsidRPr="00010D9F">
        <w:rPr>
          <w:rFonts w:ascii="Book Antiqua" w:eastAsia="宋体" w:hAnsi="Book Antiqua" w:cs="宋体"/>
          <w:b/>
          <w:bCs/>
          <w:sz w:val="24"/>
          <w:szCs w:val="24"/>
          <w:lang w:eastAsia="zh-CN"/>
        </w:rPr>
        <w:t>Mittal A</w:t>
      </w:r>
      <w:r w:rsidRPr="00010D9F">
        <w:rPr>
          <w:rFonts w:ascii="Book Antiqua" w:eastAsia="宋体" w:hAnsi="Book Antiqua" w:cs="宋体"/>
          <w:sz w:val="24"/>
          <w:szCs w:val="24"/>
          <w:lang w:eastAsia="zh-CN"/>
        </w:rPr>
        <w:t xml:space="preserve">, </w:t>
      </w:r>
      <w:proofErr w:type="spellStart"/>
      <w:r w:rsidRPr="00010D9F">
        <w:rPr>
          <w:rFonts w:ascii="Book Antiqua" w:eastAsia="宋体" w:hAnsi="Book Antiqua" w:cs="宋体"/>
          <w:sz w:val="24"/>
          <w:szCs w:val="24"/>
          <w:lang w:eastAsia="zh-CN"/>
        </w:rPr>
        <w:t>Sathian</w:t>
      </w:r>
      <w:proofErr w:type="spellEnd"/>
      <w:r w:rsidRPr="00010D9F">
        <w:rPr>
          <w:rFonts w:ascii="Book Antiqua" w:eastAsia="宋体" w:hAnsi="Book Antiqua" w:cs="宋体"/>
          <w:sz w:val="24"/>
          <w:szCs w:val="24"/>
          <w:lang w:eastAsia="zh-CN"/>
        </w:rPr>
        <w:t xml:space="preserve"> B, </w:t>
      </w:r>
      <w:proofErr w:type="spellStart"/>
      <w:r w:rsidRPr="00010D9F">
        <w:rPr>
          <w:rFonts w:ascii="Book Antiqua" w:eastAsia="宋体" w:hAnsi="Book Antiqua" w:cs="宋体"/>
          <w:sz w:val="24"/>
          <w:szCs w:val="24"/>
          <w:lang w:eastAsia="zh-CN"/>
        </w:rPr>
        <w:t>Chandrashekharan</w:t>
      </w:r>
      <w:proofErr w:type="spellEnd"/>
      <w:r w:rsidRPr="00010D9F">
        <w:rPr>
          <w:rFonts w:ascii="Book Antiqua" w:eastAsia="宋体" w:hAnsi="Book Antiqua" w:cs="宋体"/>
          <w:sz w:val="24"/>
          <w:szCs w:val="24"/>
          <w:lang w:eastAsia="zh-CN"/>
        </w:rPr>
        <w:t xml:space="preserve"> N, </w:t>
      </w:r>
      <w:proofErr w:type="spellStart"/>
      <w:r w:rsidRPr="00010D9F">
        <w:rPr>
          <w:rFonts w:ascii="Book Antiqua" w:eastAsia="宋体" w:hAnsi="Book Antiqua" w:cs="宋体"/>
          <w:sz w:val="24"/>
          <w:szCs w:val="24"/>
          <w:lang w:eastAsia="zh-CN"/>
        </w:rPr>
        <w:t>Farooqui</w:t>
      </w:r>
      <w:proofErr w:type="spellEnd"/>
      <w:r w:rsidRPr="00010D9F">
        <w:rPr>
          <w:rFonts w:ascii="Book Antiqua" w:eastAsia="宋体" w:hAnsi="Book Antiqua" w:cs="宋体"/>
          <w:sz w:val="24"/>
          <w:szCs w:val="24"/>
          <w:lang w:eastAsia="zh-CN"/>
        </w:rPr>
        <w:t xml:space="preserve"> SM, Hussain A. Diagnostic significance of alpha fetoprotein in carcinomas of liver and biliary tract - a comparative study from the western region of Nepal. </w:t>
      </w:r>
      <w:r w:rsidRPr="00010D9F">
        <w:rPr>
          <w:rFonts w:ascii="Book Antiqua" w:eastAsia="宋体" w:hAnsi="Book Antiqua" w:cs="宋体"/>
          <w:i/>
          <w:iCs/>
          <w:sz w:val="24"/>
          <w:szCs w:val="24"/>
          <w:lang w:eastAsia="zh-CN"/>
        </w:rPr>
        <w:t xml:space="preserve">Asian Pac J Cancer </w:t>
      </w:r>
      <w:proofErr w:type="spellStart"/>
      <w:r w:rsidRPr="00010D9F">
        <w:rPr>
          <w:rFonts w:ascii="Book Antiqua" w:eastAsia="宋体" w:hAnsi="Book Antiqua" w:cs="宋体"/>
          <w:i/>
          <w:iCs/>
          <w:sz w:val="24"/>
          <w:szCs w:val="24"/>
          <w:lang w:eastAsia="zh-CN"/>
        </w:rPr>
        <w:t>Prev</w:t>
      </w:r>
      <w:proofErr w:type="spellEnd"/>
      <w:r w:rsidRPr="00010D9F">
        <w:rPr>
          <w:rFonts w:ascii="Book Antiqua" w:eastAsia="宋体" w:hAnsi="Book Antiqua" w:cs="宋体"/>
          <w:sz w:val="24"/>
          <w:szCs w:val="24"/>
          <w:lang w:eastAsia="zh-CN"/>
        </w:rPr>
        <w:t xml:space="preserve"> 2011; </w:t>
      </w:r>
      <w:r w:rsidRPr="00010D9F">
        <w:rPr>
          <w:rFonts w:ascii="Book Antiqua" w:eastAsia="宋体" w:hAnsi="Book Antiqua" w:cs="宋体"/>
          <w:b/>
          <w:bCs/>
          <w:sz w:val="24"/>
          <w:szCs w:val="24"/>
          <w:lang w:eastAsia="zh-CN"/>
        </w:rPr>
        <w:t>12</w:t>
      </w:r>
      <w:r w:rsidRPr="00010D9F">
        <w:rPr>
          <w:rFonts w:ascii="Book Antiqua" w:eastAsia="宋体" w:hAnsi="Book Antiqua" w:cs="宋体"/>
          <w:sz w:val="24"/>
          <w:szCs w:val="24"/>
          <w:lang w:eastAsia="zh-CN"/>
        </w:rPr>
        <w:t>: 3475-3478 [PMID: 22471500]</w:t>
      </w:r>
    </w:p>
    <w:p w:rsidR="00010D9F" w:rsidRPr="00010D9F" w:rsidRDefault="00010D9F" w:rsidP="00010D9F">
      <w:pPr>
        <w:bidi w:val="0"/>
        <w:spacing w:after="0" w:line="360" w:lineRule="auto"/>
        <w:jc w:val="both"/>
        <w:rPr>
          <w:rFonts w:ascii="Book Antiqua" w:eastAsia="宋体" w:hAnsi="Book Antiqua" w:cs="宋体"/>
          <w:sz w:val="24"/>
          <w:szCs w:val="24"/>
          <w:lang w:eastAsia="zh-CN"/>
        </w:rPr>
      </w:pPr>
      <w:r w:rsidRPr="00010D9F">
        <w:rPr>
          <w:rFonts w:ascii="Book Antiqua" w:eastAsia="宋体" w:hAnsi="Book Antiqua" w:cs="宋体"/>
          <w:sz w:val="24"/>
          <w:szCs w:val="24"/>
          <w:lang w:eastAsia="zh-CN"/>
        </w:rPr>
        <w:t xml:space="preserve">27 </w:t>
      </w:r>
      <w:r w:rsidRPr="00010D9F">
        <w:rPr>
          <w:rFonts w:ascii="Book Antiqua" w:eastAsia="宋体" w:hAnsi="Book Antiqua" w:cs="宋体"/>
          <w:b/>
          <w:bCs/>
          <w:sz w:val="24"/>
          <w:szCs w:val="24"/>
          <w:lang w:eastAsia="zh-CN"/>
        </w:rPr>
        <w:t>Guan CN</w:t>
      </w:r>
      <w:r w:rsidRPr="00010D9F">
        <w:rPr>
          <w:rFonts w:ascii="Book Antiqua" w:eastAsia="宋体" w:hAnsi="Book Antiqua" w:cs="宋体"/>
          <w:sz w:val="24"/>
          <w:szCs w:val="24"/>
          <w:lang w:eastAsia="zh-CN"/>
        </w:rPr>
        <w:t xml:space="preserve">, Chen XM, Lou HQ, Liao XH, Chen BY, Zhang PW. Clinical significance of </w:t>
      </w:r>
      <w:proofErr w:type="spellStart"/>
      <w:r w:rsidRPr="00010D9F">
        <w:rPr>
          <w:rFonts w:ascii="Book Antiqua" w:eastAsia="宋体" w:hAnsi="Book Antiqua" w:cs="宋体"/>
          <w:sz w:val="24"/>
          <w:szCs w:val="24"/>
          <w:lang w:eastAsia="zh-CN"/>
        </w:rPr>
        <w:t>axin</w:t>
      </w:r>
      <w:proofErr w:type="spellEnd"/>
      <w:r w:rsidRPr="00010D9F">
        <w:rPr>
          <w:rFonts w:ascii="Book Antiqua" w:eastAsia="宋体" w:hAnsi="Book Antiqua" w:cs="宋体"/>
          <w:sz w:val="24"/>
          <w:szCs w:val="24"/>
          <w:lang w:eastAsia="zh-CN"/>
        </w:rPr>
        <w:t xml:space="preserve"> and β-catenin protein expression in primary hepatocellular carcinomas. </w:t>
      </w:r>
      <w:r w:rsidRPr="00010D9F">
        <w:rPr>
          <w:rFonts w:ascii="Book Antiqua" w:eastAsia="宋体" w:hAnsi="Book Antiqua" w:cs="宋体"/>
          <w:i/>
          <w:iCs/>
          <w:sz w:val="24"/>
          <w:szCs w:val="24"/>
          <w:lang w:eastAsia="zh-CN"/>
        </w:rPr>
        <w:t xml:space="preserve">Asian Pac J Cancer </w:t>
      </w:r>
      <w:proofErr w:type="spellStart"/>
      <w:r w:rsidRPr="00010D9F">
        <w:rPr>
          <w:rFonts w:ascii="Book Antiqua" w:eastAsia="宋体" w:hAnsi="Book Antiqua" w:cs="宋体"/>
          <w:i/>
          <w:iCs/>
          <w:sz w:val="24"/>
          <w:szCs w:val="24"/>
          <w:lang w:eastAsia="zh-CN"/>
        </w:rPr>
        <w:t>Prev</w:t>
      </w:r>
      <w:proofErr w:type="spellEnd"/>
      <w:r w:rsidRPr="00010D9F">
        <w:rPr>
          <w:rFonts w:ascii="Book Antiqua" w:eastAsia="宋体" w:hAnsi="Book Antiqua" w:cs="宋体"/>
          <w:sz w:val="24"/>
          <w:szCs w:val="24"/>
          <w:lang w:eastAsia="zh-CN"/>
        </w:rPr>
        <w:t xml:space="preserve"> 2012; </w:t>
      </w:r>
      <w:r w:rsidRPr="00010D9F">
        <w:rPr>
          <w:rFonts w:ascii="Book Antiqua" w:eastAsia="宋体" w:hAnsi="Book Antiqua" w:cs="宋体"/>
          <w:b/>
          <w:bCs/>
          <w:sz w:val="24"/>
          <w:szCs w:val="24"/>
          <w:lang w:eastAsia="zh-CN"/>
        </w:rPr>
        <w:t>13</w:t>
      </w:r>
      <w:r w:rsidRPr="00010D9F">
        <w:rPr>
          <w:rFonts w:ascii="Book Antiqua" w:eastAsia="宋体" w:hAnsi="Book Antiqua" w:cs="宋体"/>
          <w:sz w:val="24"/>
          <w:szCs w:val="24"/>
          <w:lang w:eastAsia="zh-CN"/>
        </w:rPr>
        <w:t>: 677-681 [PMID: 22524844]</w:t>
      </w:r>
    </w:p>
    <w:p w:rsidR="00010D9F" w:rsidRPr="00010D9F" w:rsidRDefault="00010D9F" w:rsidP="00010D9F">
      <w:pPr>
        <w:bidi w:val="0"/>
        <w:spacing w:after="0" w:line="360" w:lineRule="auto"/>
        <w:jc w:val="both"/>
        <w:rPr>
          <w:rFonts w:ascii="Book Antiqua" w:eastAsia="宋体" w:hAnsi="Book Antiqua" w:cs="宋体"/>
          <w:sz w:val="24"/>
          <w:szCs w:val="24"/>
          <w:lang w:eastAsia="zh-CN"/>
        </w:rPr>
      </w:pPr>
      <w:r w:rsidRPr="00010D9F">
        <w:rPr>
          <w:rFonts w:ascii="Book Antiqua" w:eastAsia="宋体" w:hAnsi="Book Antiqua" w:cs="宋体"/>
          <w:sz w:val="24"/>
          <w:szCs w:val="24"/>
          <w:lang w:eastAsia="zh-CN"/>
        </w:rPr>
        <w:t xml:space="preserve">28 </w:t>
      </w:r>
      <w:r w:rsidRPr="00010D9F">
        <w:rPr>
          <w:rFonts w:ascii="Book Antiqua" w:eastAsia="宋体" w:hAnsi="Book Antiqua" w:cs="宋体"/>
          <w:b/>
          <w:bCs/>
          <w:sz w:val="24"/>
          <w:szCs w:val="24"/>
          <w:lang w:eastAsia="zh-CN"/>
        </w:rPr>
        <w:t>Shimizu Y</w:t>
      </w:r>
      <w:r w:rsidRPr="00010D9F">
        <w:rPr>
          <w:rFonts w:ascii="Book Antiqua" w:eastAsia="宋体" w:hAnsi="Book Antiqua" w:cs="宋体"/>
          <w:sz w:val="24"/>
          <w:szCs w:val="24"/>
          <w:lang w:eastAsia="zh-CN"/>
        </w:rPr>
        <w:t xml:space="preserve">, </w:t>
      </w:r>
      <w:proofErr w:type="spellStart"/>
      <w:r w:rsidRPr="00010D9F">
        <w:rPr>
          <w:rFonts w:ascii="Book Antiqua" w:eastAsia="宋体" w:hAnsi="Book Antiqua" w:cs="宋体"/>
          <w:sz w:val="24"/>
          <w:szCs w:val="24"/>
          <w:lang w:eastAsia="zh-CN"/>
        </w:rPr>
        <w:t>Minemura</w:t>
      </w:r>
      <w:proofErr w:type="spellEnd"/>
      <w:r w:rsidRPr="00010D9F">
        <w:rPr>
          <w:rFonts w:ascii="Book Antiqua" w:eastAsia="宋体" w:hAnsi="Book Antiqua" w:cs="宋体"/>
          <w:sz w:val="24"/>
          <w:szCs w:val="24"/>
          <w:lang w:eastAsia="zh-CN"/>
        </w:rPr>
        <w:t xml:space="preserve"> M, </w:t>
      </w:r>
      <w:proofErr w:type="spellStart"/>
      <w:r w:rsidRPr="00010D9F">
        <w:rPr>
          <w:rFonts w:ascii="Book Antiqua" w:eastAsia="宋体" w:hAnsi="Book Antiqua" w:cs="宋体"/>
          <w:sz w:val="24"/>
          <w:szCs w:val="24"/>
          <w:lang w:eastAsia="zh-CN"/>
        </w:rPr>
        <w:t>Tsukishiro</w:t>
      </w:r>
      <w:proofErr w:type="spellEnd"/>
      <w:r w:rsidRPr="00010D9F">
        <w:rPr>
          <w:rFonts w:ascii="Book Antiqua" w:eastAsia="宋体" w:hAnsi="Book Antiqua" w:cs="宋体"/>
          <w:sz w:val="24"/>
          <w:szCs w:val="24"/>
          <w:lang w:eastAsia="zh-CN"/>
        </w:rPr>
        <w:t xml:space="preserve"> T, </w:t>
      </w:r>
      <w:proofErr w:type="spellStart"/>
      <w:r w:rsidRPr="00010D9F">
        <w:rPr>
          <w:rFonts w:ascii="Book Antiqua" w:eastAsia="宋体" w:hAnsi="Book Antiqua" w:cs="宋体"/>
          <w:sz w:val="24"/>
          <w:szCs w:val="24"/>
          <w:lang w:eastAsia="zh-CN"/>
        </w:rPr>
        <w:t>Kashii</w:t>
      </w:r>
      <w:proofErr w:type="spellEnd"/>
      <w:r w:rsidRPr="00010D9F">
        <w:rPr>
          <w:rFonts w:ascii="Book Antiqua" w:eastAsia="宋体" w:hAnsi="Book Antiqua" w:cs="宋体"/>
          <w:sz w:val="24"/>
          <w:szCs w:val="24"/>
          <w:lang w:eastAsia="zh-CN"/>
        </w:rPr>
        <w:t xml:space="preserve"> Y, Miyamoto M, </w:t>
      </w:r>
      <w:proofErr w:type="spellStart"/>
      <w:r w:rsidRPr="00010D9F">
        <w:rPr>
          <w:rFonts w:ascii="Book Antiqua" w:eastAsia="宋体" w:hAnsi="Book Antiqua" w:cs="宋体"/>
          <w:sz w:val="24"/>
          <w:szCs w:val="24"/>
          <w:lang w:eastAsia="zh-CN"/>
        </w:rPr>
        <w:t>Nishimori</w:t>
      </w:r>
      <w:proofErr w:type="spellEnd"/>
      <w:r w:rsidRPr="00010D9F">
        <w:rPr>
          <w:rFonts w:ascii="Book Antiqua" w:eastAsia="宋体" w:hAnsi="Book Antiqua" w:cs="宋体"/>
          <w:sz w:val="24"/>
          <w:szCs w:val="24"/>
          <w:lang w:eastAsia="zh-CN"/>
        </w:rPr>
        <w:t xml:space="preserve"> H, Higuchi K, Watanabe A. Serum concentration of intercellular adhesion molecule-1 in patients with </w:t>
      </w:r>
      <w:r w:rsidRPr="00010D9F">
        <w:rPr>
          <w:rFonts w:ascii="Book Antiqua" w:eastAsia="宋体" w:hAnsi="Book Antiqua" w:cs="宋体"/>
          <w:sz w:val="24"/>
          <w:szCs w:val="24"/>
          <w:lang w:eastAsia="zh-CN"/>
        </w:rPr>
        <w:lastRenderedPageBreak/>
        <w:t xml:space="preserve">hepatocellular carcinoma is a marker of the disease progression and prognosis. </w:t>
      </w:r>
      <w:proofErr w:type="spellStart"/>
      <w:r w:rsidRPr="00010D9F">
        <w:rPr>
          <w:rFonts w:ascii="Book Antiqua" w:eastAsia="宋体" w:hAnsi="Book Antiqua" w:cs="宋体"/>
          <w:i/>
          <w:iCs/>
          <w:sz w:val="24"/>
          <w:szCs w:val="24"/>
          <w:lang w:eastAsia="zh-CN"/>
        </w:rPr>
        <w:t>Hepatology</w:t>
      </w:r>
      <w:proofErr w:type="spellEnd"/>
      <w:r w:rsidRPr="00010D9F">
        <w:rPr>
          <w:rFonts w:ascii="Book Antiqua" w:eastAsia="宋体" w:hAnsi="Book Antiqua" w:cs="宋体"/>
          <w:sz w:val="24"/>
          <w:szCs w:val="24"/>
          <w:lang w:eastAsia="zh-CN"/>
        </w:rPr>
        <w:t xml:space="preserve"> 1995; </w:t>
      </w:r>
      <w:r w:rsidRPr="00010D9F">
        <w:rPr>
          <w:rFonts w:ascii="Book Antiqua" w:eastAsia="宋体" w:hAnsi="Book Antiqua" w:cs="宋体"/>
          <w:b/>
          <w:bCs/>
          <w:sz w:val="24"/>
          <w:szCs w:val="24"/>
          <w:lang w:eastAsia="zh-CN"/>
        </w:rPr>
        <w:t>22</w:t>
      </w:r>
      <w:r w:rsidRPr="00010D9F">
        <w:rPr>
          <w:rFonts w:ascii="Book Antiqua" w:eastAsia="宋体" w:hAnsi="Book Antiqua" w:cs="宋体"/>
          <w:sz w:val="24"/>
          <w:szCs w:val="24"/>
          <w:lang w:eastAsia="zh-CN"/>
        </w:rPr>
        <w:t>: 525-531 [PMID: 7543436 DOI: 10.1002/hep.1840220223]</w:t>
      </w:r>
    </w:p>
    <w:p w:rsidR="00010D9F" w:rsidRPr="00010D9F" w:rsidRDefault="00010D9F" w:rsidP="00010D9F">
      <w:pPr>
        <w:bidi w:val="0"/>
        <w:spacing w:after="0" w:line="360" w:lineRule="auto"/>
        <w:jc w:val="both"/>
        <w:rPr>
          <w:rFonts w:ascii="Book Antiqua" w:eastAsia="宋体" w:hAnsi="Book Antiqua" w:cs="宋体"/>
          <w:sz w:val="24"/>
          <w:szCs w:val="24"/>
          <w:lang w:eastAsia="zh-CN"/>
        </w:rPr>
      </w:pPr>
      <w:r w:rsidRPr="00010D9F">
        <w:rPr>
          <w:rFonts w:ascii="Book Antiqua" w:eastAsia="宋体" w:hAnsi="Book Antiqua" w:cs="宋体"/>
          <w:sz w:val="24"/>
          <w:szCs w:val="24"/>
          <w:lang w:eastAsia="zh-CN"/>
        </w:rPr>
        <w:t xml:space="preserve">29 </w:t>
      </w:r>
      <w:r w:rsidRPr="00010D9F">
        <w:rPr>
          <w:rFonts w:ascii="Book Antiqua" w:eastAsia="宋体" w:hAnsi="Book Antiqua" w:cs="宋体"/>
          <w:b/>
          <w:bCs/>
          <w:sz w:val="24"/>
          <w:szCs w:val="24"/>
          <w:lang w:eastAsia="zh-CN"/>
        </w:rPr>
        <w:t>Moriyama M</w:t>
      </w:r>
      <w:r w:rsidRPr="00010D9F">
        <w:rPr>
          <w:rFonts w:ascii="Book Antiqua" w:eastAsia="宋体" w:hAnsi="Book Antiqua" w:cs="宋体"/>
          <w:sz w:val="24"/>
          <w:szCs w:val="24"/>
          <w:lang w:eastAsia="zh-CN"/>
        </w:rPr>
        <w:t xml:space="preserve">, Matsumura H, </w:t>
      </w:r>
      <w:proofErr w:type="spellStart"/>
      <w:r w:rsidRPr="00010D9F">
        <w:rPr>
          <w:rFonts w:ascii="Book Antiqua" w:eastAsia="宋体" w:hAnsi="Book Antiqua" w:cs="宋体"/>
          <w:sz w:val="24"/>
          <w:szCs w:val="24"/>
          <w:lang w:eastAsia="zh-CN"/>
        </w:rPr>
        <w:t>Shioda</w:t>
      </w:r>
      <w:proofErr w:type="spellEnd"/>
      <w:r w:rsidRPr="00010D9F">
        <w:rPr>
          <w:rFonts w:ascii="Book Antiqua" w:eastAsia="宋体" w:hAnsi="Book Antiqua" w:cs="宋体"/>
          <w:sz w:val="24"/>
          <w:szCs w:val="24"/>
          <w:lang w:eastAsia="zh-CN"/>
        </w:rPr>
        <w:t xml:space="preserve"> J, Aoki H, Nakamura H, Arakawa Y, </w:t>
      </w:r>
      <w:proofErr w:type="spellStart"/>
      <w:r w:rsidRPr="00010D9F">
        <w:rPr>
          <w:rFonts w:ascii="Book Antiqua" w:eastAsia="宋体" w:hAnsi="Book Antiqua" w:cs="宋体"/>
          <w:sz w:val="24"/>
          <w:szCs w:val="24"/>
          <w:lang w:eastAsia="zh-CN"/>
        </w:rPr>
        <w:t>Nirei</w:t>
      </w:r>
      <w:proofErr w:type="spellEnd"/>
      <w:r w:rsidRPr="00010D9F">
        <w:rPr>
          <w:rFonts w:ascii="Book Antiqua" w:eastAsia="宋体" w:hAnsi="Book Antiqua" w:cs="宋体"/>
          <w:sz w:val="24"/>
          <w:szCs w:val="24"/>
          <w:lang w:eastAsia="zh-CN"/>
        </w:rPr>
        <w:t xml:space="preserve"> K, </w:t>
      </w:r>
      <w:proofErr w:type="spellStart"/>
      <w:r w:rsidRPr="00010D9F">
        <w:rPr>
          <w:rFonts w:ascii="Book Antiqua" w:eastAsia="宋体" w:hAnsi="Book Antiqua" w:cs="宋体"/>
          <w:sz w:val="24"/>
          <w:szCs w:val="24"/>
          <w:lang w:eastAsia="zh-CN"/>
        </w:rPr>
        <w:t>Yamagami</w:t>
      </w:r>
      <w:proofErr w:type="spellEnd"/>
      <w:r w:rsidRPr="00010D9F">
        <w:rPr>
          <w:rFonts w:ascii="Book Antiqua" w:eastAsia="宋体" w:hAnsi="Book Antiqua" w:cs="宋体"/>
          <w:sz w:val="24"/>
          <w:szCs w:val="24"/>
          <w:lang w:eastAsia="zh-CN"/>
        </w:rPr>
        <w:t xml:space="preserve"> H, Kaneko M, Tanaka N, Arakawa Y. Measurement of human intercellular adhesion molecule 1 in the blood is useful for predicting the occurrence of hepatocellular carcinomas from chronic hepatitis C and liver cirrhosis. </w:t>
      </w:r>
      <w:proofErr w:type="spellStart"/>
      <w:r w:rsidRPr="00010D9F">
        <w:rPr>
          <w:rFonts w:ascii="Book Antiqua" w:eastAsia="宋体" w:hAnsi="Book Antiqua" w:cs="宋体"/>
          <w:i/>
          <w:iCs/>
          <w:sz w:val="24"/>
          <w:szCs w:val="24"/>
          <w:lang w:eastAsia="zh-CN"/>
        </w:rPr>
        <w:t>Intervirology</w:t>
      </w:r>
      <w:proofErr w:type="spellEnd"/>
      <w:r w:rsidRPr="00010D9F">
        <w:rPr>
          <w:rFonts w:ascii="Book Antiqua" w:eastAsia="宋体" w:hAnsi="Book Antiqua" w:cs="宋体"/>
          <w:sz w:val="24"/>
          <w:szCs w:val="24"/>
          <w:lang w:eastAsia="zh-CN"/>
        </w:rPr>
        <w:t xml:space="preserve"> 2006; </w:t>
      </w:r>
      <w:r w:rsidRPr="00010D9F">
        <w:rPr>
          <w:rFonts w:ascii="Book Antiqua" w:eastAsia="宋体" w:hAnsi="Book Antiqua" w:cs="宋体"/>
          <w:b/>
          <w:bCs/>
          <w:sz w:val="24"/>
          <w:szCs w:val="24"/>
          <w:lang w:eastAsia="zh-CN"/>
        </w:rPr>
        <w:t>49</w:t>
      </w:r>
      <w:r w:rsidRPr="00010D9F">
        <w:rPr>
          <w:rFonts w:ascii="Book Antiqua" w:eastAsia="宋体" w:hAnsi="Book Antiqua" w:cs="宋体"/>
          <w:sz w:val="24"/>
          <w:szCs w:val="24"/>
          <w:lang w:eastAsia="zh-CN"/>
        </w:rPr>
        <w:t>: 327-338 [PMID: 16926545 DOI: 10.1159/000095152]</w:t>
      </w:r>
    </w:p>
    <w:p w:rsidR="00010D9F" w:rsidRPr="00010D9F" w:rsidRDefault="00010D9F" w:rsidP="00010D9F">
      <w:pPr>
        <w:bidi w:val="0"/>
        <w:spacing w:after="0" w:line="360" w:lineRule="auto"/>
        <w:jc w:val="both"/>
        <w:rPr>
          <w:rFonts w:ascii="Book Antiqua" w:eastAsia="宋体" w:hAnsi="Book Antiqua" w:cs="宋体"/>
          <w:sz w:val="24"/>
          <w:szCs w:val="24"/>
          <w:lang w:eastAsia="zh-CN"/>
        </w:rPr>
      </w:pPr>
      <w:r w:rsidRPr="00010D9F">
        <w:rPr>
          <w:rFonts w:ascii="Book Antiqua" w:eastAsia="宋体" w:hAnsi="Book Antiqua" w:cs="宋体"/>
          <w:sz w:val="24"/>
          <w:szCs w:val="24"/>
          <w:lang w:eastAsia="zh-CN"/>
        </w:rPr>
        <w:t xml:space="preserve">30 </w:t>
      </w:r>
      <w:r w:rsidRPr="00010D9F">
        <w:rPr>
          <w:rFonts w:ascii="Book Antiqua" w:eastAsia="宋体" w:hAnsi="Book Antiqua" w:cs="宋体"/>
          <w:b/>
          <w:bCs/>
          <w:sz w:val="24"/>
          <w:szCs w:val="24"/>
          <w:lang w:eastAsia="zh-CN"/>
        </w:rPr>
        <w:t>Li P</w:t>
      </w:r>
      <w:r w:rsidRPr="00010D9F">
        <w:rPr>
          <w:rFonts w:ascii="Book Antiqua" w:eastAsia="宋体" w:hAnsi="Book Antiqua" w:cs="宋体"/>
          <w:sz w:val="24"/>
          <w:szCs w:val="24"/>
          <w:lang w:eastAsia="zh-CN"/>
        </w:rPr>
        <w:t xml:space="preserve">, Cao Y, Li Y, Zhou L, Liu X, </w:t>
      </w:r>
      <w:proofErr w:type="spellStart"/>
      <w:r w:rsidRPr="00010D9F">
        <w:rPr>
          <w:rFonts w:ascii="Book Antiqua" w:eastAsia="宋体" w:hAnsi="Book Antiqua" w:cs="宋体"/>
          <w:sz w:val="24"/>
          <w:szCs w:val="24"/>
          <w:lang w:eastAsia="zh-CN"/>
        </w:rPr>
        <w:t>Geng</w:t>
      </w:r>
      <w:proofErr w:type="spellEnd"/>
      <w:r w:rsidRPr="00010D9F">
        <w:rPr>
          <w:rFonts w:ascii="Book Antiqua" w:eastAsia="宋体" w:hAnsi="Book Antiqua" w:cs="宋体"/>
          <w:sz w:val="24"/>
          <w:szCs w:val="24"/>
          <w:lang w:eastAsia="zh-CN"/>
        </w:rPr>
        <w:t xml:space="preserve"> M. Expression of Wnt-5a and β-catenin in primary hepatocellular carcinoma. </w:t>
      </w:r>
      <w:proofErr w:type="spellStart"/>
      <w:r w:rsidRPr="00010D9F">
        <w:rPr>
          <w:rFonts w:ascii="Book Antiqua" w:eastAsia="宋体" w:hAnsi="Book Antiqua" w:cs="宋体"/>
          <w:i/>
          <w:iCs/>
          <w:sz w:val="24"/>
          <w:szCs w:val="24"/>
          <w:lang w:eastAsia="zh-CN"/>
        </w:rPr>
        <w:t>Int</w:t>
      </w:r>
      <w:proofErr w:type="spellEnd"/>
      <w:r w:rsidRPr="00010D9F">
        <w:rPr>
          <w:rFonts w:ascii="Book Antiqua" w:eastAsia="宋体" w:hAnsi="Book Antiqua" w:cs="宋体"/>
          <w:i/>
          <w:iCs/>
          <w:sz w:val="24"/>
          <w:szCs w:val="24"/>
          <w:lang w:eastAsia="zh-CN"/>
        </w:rPr>
        <w:t xml:space="preserve"> J </w:t>
      </w:r>
      <w:proofErr w:type="spellStart"/>
      <w:r w:rsidRPr="00010D9F">
        <w:rPr>
          <w:rFonts w:ascii="Book Antiqua" w:eastAsia="宋体" w:hAnsi="Book Antiqua" w:cs="宋体"/>
          <w:i/>
          <w:iCs/>
          <w:sz w:val="24"/>
          <w:szCs w:val="24"/>
          <w:lang w:eastAsia="zh-CN"/>
        </w:rPr>
        <w:t>Clin</w:t>
      </w:r>
      <w:proofErr w:type="spellEnd"/>
      <w:r w:rsidRPr="00010D9F">
        <w:rPr>
          <w:rFonts w:ascii="Book Antiqua" w:eastAsia="宋体" w:hAnsi="Book Antiqua" w:cs="宋体"/>
          <w:i/>
          <w:iCs/>
          <w:sz w:val="24"/>
          <w:szCs w:val="24"/>
          <w:lang w:eastAsia="zh-CN"/>
        </w:rPr>
        <w:t xml:space="preserve"> </w:t>
      </w:r>
      <w:proofErr w:type="spellStart"/>
      <w:r w:rsidRPr="00010D9F">
        <w:rPr>
          <w:rFonts w:ascii="Book Antiqua" w:eastAsia="宋体" w:hAnsi="Book Antiqua" w:cs="宋体"/>
          <w:i/>
          <w:iCs/>
          <w:sz w:val="24"/>
          <w:szCs w:val="24"/>
          <w:lang w:eastAsia="zh-CN"/>
        </w:rPr>
        <w:t>Exp</w:t>
      </w:r>
      <w:proofErr w:type="spellEnd"/>
      <w:r w:rsidRPr="00010D9F">
        <w:rPr>
          <w:rFonts w:ascii="Book Antiqua" w:eastAsia="宋体" w:hAnsi="Book Antiqua" w:cs="宋体"/>
          <w:i/>
          <w:iCs/>
          <w:sz w:val="24"/>
          <w:szCs w:val="24"/>
          <w:lang w:eastAsia="zh-CN"/>
        </w:rPr>
        <w:t xml:space="preserve"> </w:t>
      </w:r>
      <w:proofErr w:type="spellStart"/>
      <w:r w:rsidRPr="00010D9F">
        <w:rPr>
          <w:rFonts w:ascii="Book Antiqua" w:eastAsia="宋体" w:hAnsi="Book Antiqua" w:cs="宋体"/>
          <w:i/>
          <w:iCs/>
          <w:sz w:val="24"/>
          <w:szCs w:val="24"/>
          <w:lang w:eastAsia="zh-CN"/>
        </w:rPr>
        <w:t>Pathol</w:t>
      </w:r>
      <w:proofErr w:type="spellEnd"/>
      <w:r w:rsidRPr="00010D9F">
        <w:rPr>
          <w:rFonts w:ascii="Book Antiqua" w:eastAsia="宋体" w:hAnsi="Book Antiqua" w:cs="宋体"/>
          <w:sz w:val="24"/>
          <w:szCs w:val="24"/>
          <w:lang w:eastAsia="zh-CN"/>
        </w:rPr>
        <w:t xml:space="preserve"> 2014; </w:t>
      </w:r>
      <w:r w:rsidRPr="00010D9F">
        <w:rPr>
          <w:rFonts w:ascii="Book Antiqua" w:eastAsia="宋体" w:hAnsi="Book Antiqua" w:cs="宋体"/>
          <w:b/>
          <w:bCs/>
          <w:sz w:val="24"/>
          <w:szCs w:val="24"/>
          <w:lang w:eastAsia="zh-CN"/>
        </w:rPr>
        <w:t>7</w:t>
      </w:r>
      <w:r w:rsidRPr="00010D9F">
        <w:rPr>
          <w:rFonts w:ascii="Book Antiqua" w:eastAsia="宋体" w:hAnsi="Book Antiqua" w:cs="宋体"/>
          <w:sz w:val="24"/>
          <w:szCs w:val="24"/>
          <w:lang w:eastAsia="zh-CN"/>
        </w:rPr>
        <w:t>: 3190-3195 [PMID: 25031739]</w:t>
      </w:r>
    </w:p>
    <w:p w:rsidR="00010D9F" w:rsidRPr="00010D9F" w:rsidRDefault="00010D9F" w:rsidP="00010D9F">
      <w:pPr>
        <w:bidi w:val="0"/>
        <w:spacing w:after="0" w:line="360" w:lineRule="auto"/>
        <w:jc w:val="both"/>
        <w:rPr>
          <w:rFonts w:ascii="Book Antiqua" w:eastAsia="宋体" w:hAnsi="Book Antiqua" w:cs="宋体"/>
          <w:sz w:val="24"/>
          <w:szCs w:val="24"/>
          <w:lang w:eastAsia="zh-CN"/>
        </w:rPr>
      </w:pPr>
      <w:bookmarkStart w:id="154" w:name="OLE_LINK4"/>
      <w:bookmarkStart w:id="155" w:name="OLE_LINK5"/>
      <w:r w:rsidRPr="00010D9F">
        <w:rPr>
          <w:rFonts w:ascii="Book Antiqua" w:eastAsia="宋体" w:hAnsi="Book Antiqua" w:cs="宋体"/>
          <w:sz w:val="24"/>
          <w:szCs w:val="24"/>
          <w:lang w:eastAsia="zh-CN"/>
        </w:rPr>
        <w:t>31</w:t>
      </w:r>
      <w:r w:rsidRPr="00C17421">
        <w:rPr>
          <w:rFonts w:ascii="Book Antiqua" w:eastAsia="宋体" w:hAnsi="Book Antiqua" w:cs="宋体"/>
          <w:b/>
          <w:sz w:val="24"/>
          <w:szCs w:val="24"/>
          <w:lang w:eastAsia="zh-CN"/>
        </w:rPr>
        <w:t xml:space="preserve"> </w:t>
      </w:r>
      <w:proofErr w:type="spellStart"/>
      <w:r w:rsidRPr="00C17421">
        <w:rPr>
          <w:rFonts w:ascii="Book Antiqua" w:eastAsia="宋体" w:hAnsi="Book Antiqua" w:cs="宋体"/>
          <w:b/>
          <w:sz w:val="24"/>
          <w:szCs w:val="24"/>
          <w:lang w:eastAsia="zh-CN"/>
        </w:rPr>
        <w:t>Elewa</w:t>
      </w:r>
      <w:proofErr w:type="spellEnd"/>
      <w:r w:rsidRPr="00C17421">
        <w:rPr>
          <w:rFonts w:ascii="Book Antiqua" w:eastAsia="宋体" w:hAnsi="Book Antiqua" w:cs="宋体"/>
          <w:b/>
          <w:sz w:val="24"/>
          <w:szCs w:val="24"/>
          <w:lang w:eastAsia="zh-CN"/>
        </w:rPr>
        <w:t xml:space="preserve"> H</w:t>
      </w:r>
      <w:r w:rsidRPr="00010D9F">
        <w:rPr>
          <w:rFonts w:ascii="Book Antiqua" w:eastAsia="宋体" w:hAnsi="Book Antiqua" w:cs="宋体"/>
          <w:sz w:val="24"/>
          <w:szCs w:val="24"/>
          <w:lang w:eastAsia="zh-CN"/>
        </w:rPr>
        <w:t xml:space="preserve">, </w:t>
      </w:r>
      <w:proofErr w:type="spellStart"/>
      <w:r w:rsidRPr="00010D9F">
        <w:rPr>
          <w:rFonts w:ascii="Book Antiqua" w:eastAsia="宋体" w:hAnsi="Book Antiqua" w:cs="宋体"/>
          <w:sz w:val="24"/>
          <w:szCs w:val="24"/>
          <w:lang w:eastAsia="zh-CN"/>
        </w:rPr>
        <w:t>Abd-Elmeneem</w:t>
      </w:r>
      <w:proofErr w:type="spellEnd"/>
      <w:r w:rsidRPr="00010D9F">
        <w:rPr>
          <w:rFonts w:ascii="Book Antiqua" w:eastAsia="宋体" w:hAnsi="Book Antiqua" w:cs="宋体"/>
          <w:sz w:val="24"/>
          <w:szCs w:val="24"/>
          <w:lang w:eastAsia="zh-CN"/>
        </w:rPr>
        <w:t xml:space="preserve"> M, Hashem A M, </w:t>
      </w:r>
      <w:proofErr w:type="spellStart"/>
      <w:r w:rsidRPr="00010D9F">
        <w:rPr>
          <w:rFonts w:ascii="Book Antiqua" w:eastAsia="宋体" w:hAnsi="Book Antiqua" w:cs="宋体"/>
          <w:sz w:val="24"/>
          <w:szCs w:val="24"/>
          <w:lang w:eastAsia="zh-CN"/>
        </w:rPr>
        <w:t>Alshehaby</w:t>
      </w:r>
      <w:proofErr w:type="spellEnd"/>
      <w:r w:rsidRPr="00010D9F">
        <w:rPr>
          <w:rFonts w:ascii="Book Antiqua" w:eastAsia="宋体" w:hAnsi="Book Antiqua" w:cs="宋体"/>
          <w:sz w:val="24"/>
          <w:szCs w:val="24"/>
          <w:lang w:eastAsia="zh-CN"/>
        </w:rPr>
        <w:t xml:space="preserve"> A. Study of interleukin 8 (IL8) serum level in patients with chronic liver disease due to hepatitis C virus (HCV) with and without hepatocellular carcinoma (HCC). </w:t>
      </w:r>
      <w:bookmarkStart w:id="156" w:name="OLE_LINK3"/>
      <w:proofErr w:type="spellStart"/>
      <w:r w:rsidRPr="00C17421">
        <w:rPr>
          <w:rFonts w:ascii="Book Antiqua" w:eastAsia="宋体" w:hAnsi="Book Antiqua" w:cs="宋体"/>
          <w:i/>
          <w:sz w:val="24"/>
          <w:szCs w:val="24"/>
          <w:lang w:eastAsia="zh-CN"/>
        </w:rPr>
        <w:t>Int</w:t>
      </w:r>
      <w:proofErr w:type="spellEnd"/>
      <w:r w:rsidRPr="00C17421">
        <w:rPr>
          <w:rFonts w:ascii="Book Antiqua" w:eastAsia="宋体" w:hAnsi="Book Antiqua" w:cs="宋体"/>
          <w:i/>
          <w:sz w:val="24"/>
          <w:szCs w:val="24"/>
          <w:lang w:eastAsia="zh-CN"/>
        </w:rPr>
        <w:t xml:space="preserve"> J </w:t>
      </w:r>
      <w:proofErr w:type="spellStart"/>
      <w:r w:rsidRPr="00C17421">
        <w:rPr>
          <w:rFonts w:ascii="Book Antiqua" w:eastAsia="宋体" w:hAnsi="Book Antiqua" w:cs="宋体"/>
          <w:i/>
          <w:sz w:val="24"/>
          <w:szCs w:val="24"/>
          <w:lang w:eastAsia="zh-CN"/>
        </w:rPr>
        <w:t>Hepatol</w:t>
      </w:r>
      <w:proofErr w:type="spellEnd"/>
      <w:r w:rsidRPr="00010D9F">
        <w:rPr>
          <w:rFonts w:ascii="Book Antiqua" w:eastAsia="宋体" w:hAnsi="Book Antiqua" w:cs="宋体"/>
          <w:sz w:val="24"/>
          <w:szCs w:val="24"/>
          <w:lang w:eastAsia="zh-CN"/>
        </w:rPr>
        <w:t xml:space="preserve"> 2010; </w:t>
      </w:r>
      <w:r w:rsidRPr="00C17421">
        <w:rPr>
          <w:rFonts w:ascii="Book Antiqua" w:eastAsia="宋体" w:hAnsi="Book Antiqua" w:cs="宋体"/>
          <w:b/>
          <w:sz w:val="24"/>
          <w:szCs w:val="24"/>
          <w:lang w:eastAsia="zh-CN"/>
        </w:rPr>
        <w:t>1</w:t>
      </w:r>
      <w:r w:rsidRPr="00010D9F">
        <w:rPr>
          <w:rFonts w:ascii="Book Antiqua" w:eastAsia="宋体" w:hAnsi="Book Antiqua" w:cs="宋体"/>
          <w:sz w:val="24"/>
          <w:szCs w:val="24"/>
          <w:lang w:eastAsia="zh-CN"/>
        </w:rPr>
        <w:t>: 9-1</w:t>
      </w:r>
      <w:bookmarkEnd w:id="154"/>
      <w:bookmarkEnd w:id="155"/>
      <w:bookmarkEnd w:id="156"/>
    </w:p>
    <w:p w:rsidR="00010D9F" w:rsidRPr="00010D9F" w:rsidRDefault="00010D9F" w:rsidP="00010D9F">
      <w:pPr>
        <w:bidi w:val="0"/>
        <w:spacing w:after="0" w:line="360" w:lineRule="auto"/>
        <w:jc w:val="both"/>
        <w:rPr>
          <w:rFonts w:ascii="Book Antiqua" w:eastAsia="宋体" w:hAnsi="Book Antiqua" w:cs="宋体"/>
          <w:sz w:val="24"/>
          <w:szCs w:val="24"/>
          <w:lang w:eastAsia="zh-CN"/>
        </w:rPr>
      </w:pPr>
      <w:r w:rsidRPr="00010D9F">
        <w:rPr>
          <w:rFonts w:ascii="Book Antiqua" w:eastAsia="宋体" w:hAnsi="Book Antiqua" w:cs="宋体"/>
          <w:sz w:val="24"/>
          <w:szCs w:val="24"/>
          <w:lang w:eastAsia="zh-CN"/>
        </w:rPr>
        <w:t xml:space="preserve">32 </w:t>
      </w:r>
      <w:r w:rsidRPr="00010D9F">
        <w:rPr>
          <w:rFonts w:ascii="Book Antiqua" w:eastAsia="宋体" w:hAnsi="Book Antiqua" w:cs="宋体"/>
          <w:b/>
          <w:bCs/>
          <w:sz w:val="24"/>
          <w:szCs w:val="24"/>
          <w:lang w:eastAsia="zh-CN"/>
        </w:rPr>
        <w:t>Zimmermann HW</w:t>
      </w:r>
      <w:r w:rsidRPr="00010D9F">
        <w:rPr>
          <w:rFonts w:ascii="Book Antiqua" w:eastAsia="宋体" w:hAnsi="Book Antiqua" w:cs="宋体"/>
          <w:sz w:val="24"/>
          <w:szCs w:val="24"/>
          <w:lang w:eastAsia="zh-CN"/>
        </w:rPr>
        <w:t xml:space="preserve">, </w:t>
      </w:r>
      <w:proofErr w:type="spellStart"/>
      <w:r w:rsidRPr="00010D9F">
        <w:rPr>
          <w:rFonts w:ascii="Book Antiqua" w:eastAsia="宋体" w:hAnsi="Book Antiqua" w:cs="宋体"/>
          <w:sz w:val="24"/>
          <w:szCs w:val="24"/>
          <w:lang w:eastAsia="zh-CN"/>
        </w:rPr>
        <w:t>Seidler</w:t>
      </w:r>
      <w:proofErr w:type="spellEnd"/>
      <w:r w:rsidRPr="00010D9F">
        <w:rPr>
          <w:rFonts w:ascii="Book Antiqua" w:eastAsia="宋体" w:hAnsi="Book Antiqua" w:cs="宋体"/>
          <w:sz w:val="24"/>
          <w:szCs w:val="24"/>
          <w:lang w:eastAsia="zh-CN"/>
        </w:rPr>
        <w:t xml:space="preserve"> S, </w:t>
      </w:r>
      <w:proofErr w:type="spellStart"/>
      <w:r w:rsidRPr="00010D9F">
        <w:rPr>
          <w:rFonts w:ascii="Book Antiqua" w:eastAsia="宋体" w:hAnsi="Book Antiqua" w:cs="宋体"/>
          <w:sz w:val="24"/>
          <w:szCs w:val="24"/>
          <w:lang w:eastAsia="zh-CN"/>
        </w:rPr>
        <w:t>Gassler</w:t>
      </w:r>
      <w:proofErr w:type="spellEnd"/>
      <w:r w:rsidRPr="00010D9F">
        <w:rPr>
          <w:rFonts w:ascii="Book Antiqua" w:eastAsia="宋体" w:hAnsi="Book Antiqua" w:cs="宋体"/>
          <w:sz w:val="24"/>
          <w:szCs w:val="24"/>
          <w:lang w:eastAsia="zh-CN"/>
        </w:rPr>
        <w:t xml:space="preserve"> N, </w:t>
      </w:r>
      <w:proofErr w:type="spellStart"/>
      <w:r w:rsidRPr="00010D9F">
        <w:rPr>
          <w:rFonts w:ascii="Book Antiqua" w:eastAsia="宋体" w:hAnsi="Book Antiqua" w:cs="宋体"/>
          <w:sz w:val="24"/>
          <w:szCs w:val="24"/>
          <w:lang w:eastAsia="zh-CN"/>
        </w:rPr>
        <w:t>Nattermann</w:t>
      </w:r>
      <w:proofErr w:type="spellEnd"/>
      <w:r w:rsidRPr="00010D9F">
        <w:rPr>
          <w:rFonts w:ascii="Book Antiqua" w:eastAsia="宋体" w:hAnsi="Book Antiqua" w:cs="宋体"/>
          <w:sz w:val="24"/>
          <w:szCs w:val="24"/>
          <w:lang w:eastAsia="zh-CN"/>
        </w:rPr>
        <w:t xml:space="preserve"> J, </w:t>
      </w:r>
      <w:proofErr w:type="spellStart"/>
      <w:r w:rsidRPr="00010D9F">
        <w:rPr>
          <w:rFonts w:ascii="Book Antiqua" w:eastAsia="宋体" w:hAnsi="Book Antiqua" w:cs="宋体"/>
          <w:sz w:val="24"/>
          <w:szCs w:val="24"/>
          <w:lang w:eastAsia="zh-CN"/>
        </w:rPr>
        <w:t>Luedde</w:t>
      </w:r>
      <w:proofErr w:type="spellEnd"/>
      <w:r w:rsidRPr="00010D9F">
        <w:rPr>
          <w:rFonts w:ascii="Book Antiqua" w:eastAsia="宋体" w:hAnsi="Book Antiqua" w:cs="宋体"/>
          <w:sz w:val="24"/>
          <w:szCs w:val="24"/>
          <w:lang w:eastAsia="zh-CN"/>
        </w:rPr>
        <w:t xml:space="preserve"> T, </w:t>
      </w:r>
      <w:proofErr w:type="spellStart"/>
      <w:r w:rsidRPr="00010D9F">
        <w:rPr>
          <w:rFonts w:ascii="Book Antiqua" w:eastAsia="宋体" w:hAnsi="Book Antiqua" w:cs="宋体"/>
          <w:sz w:val="24"/>
          <w:szCs w:val="24"/>
          <w:lang w:eastAsia="zh-CN"/>
        </w:rPr>
        <w:t>Trautwein</w:t>
      </w:r>
      <w:proofErr w:type="spellEnd"/>
      <w:r w:rsidRPr="00010D9F">
        <w:rPr>
          <w:rFonts w:ascii="Book Antiqua" w:eastAsia="宋体" w:hAnsi="Book Antiqua" w:cs="宋体"/>
          <w:sz w:val="24"/>
          <w:szCs w:val="24"/>
          <w:lang w:eastAsia="zh-CN"/>
        </w:rPr>
        <w:t xml:space="preserve"> C, </w:t>
      </w:r>
      <w:proofErr w:type="spellStart"/>
      <w:r w:rsidRPr="00010D9F">
        <w:rPr>
          <w:rFonts w:ascii="Book Antiqua" w:eastAsia="宋体" w:hAnsi="Book Antiqua" w:cs="宋体"/>
          <w:sz w:val="24"/>
          <w:szCs w:val="24"/>
          <w:lang w:eastAsia="zh-CN"/>
        </w:rPr>
        <w:t>Tacke</w:t>
      </w:r>
      <w:proofErr w:type="spellEnd"/>
      <w:r w:rsidRPr="00010D9F">
        <w:rPr>
          <w:rFonts w:ascii="Book Antiqua" w:eastAsia="宋体" w:hAnsi="Book Antiqua" w:cs="宋体"/>
          <w:sz w:val="24"/>
          <w:szCs w:val="24"/>
          <w:lang w:eastAsia="zh-CN"/>
        </w:rPr>
        <w:t xml:space="preserve"> F. Interleukin-8 is activated in patients with chronic liver diseases and associated with hepatic macrophage accumulation in human liver fibrosis. </w:t>
      </w:r>
      <w:proofErr w:type="spellStart"/>
      <w:r w:rsidRPr="00010D9F">
        <w:rPr>
          <w:rFonts w:ascii="Book Antiqua" w:eastAsia="宋体" w:hAnsi="Book Antiqua" w:cs="宋体"/>
          <w:i/>
          <w:iCs/>
          <w:sz w:val="24"/>
          <w:szCs w:val="24"/>
          <w:lang w:eastAsia="zh-CN"/>
        </w:rPr>
        <w:t>PLoS</w:t>
      </w:r>
      <w:proofErr w:type="spellEnd"/>
      <w:r w:rsidRPr="00010D9F">
        <w:rPr>
          <w:rFonts w:ascii="Book Antiqua" w:eastAsia="宋体" w:hAnsi="Book Antiqua" w:cs="宋体"/>
          <w:i/>
          <w:iCs/>
          <w:sz w:val="24"/>
          <w:szCs w:val="24"/>
          <w:lang w:eastAsia="zh-CN"/>
        </w:rPr>
        <w:t xml:space="preserve"> One</w:t>
      </w:r>
      <w:r w:rsidRPr="00010D9F">
        <w:rPr>
          <w:rFonts w:ascii="Book Antiqua" w:eastAsia="宋体" w:hAnsi="Book Antiqua" w:cs="宋体"/>
          <w:sz w:val="24"/>
          <w:szCs w:val="24"/>
          <w:lang w:eastAsia="zh-CN"/>
        </w:rPr>
        <w:t xml:space="preserve"> 2011; </w:t>
      </w:r>
      <w:r w:rsidRPr="00010D9F">
        <w:rPr>
          <w:rFonts w:ascii="Book Antiqua" w:eastAsia="宋体" w:hAnsi="Book Antiqua" w:cs="宋体"/>
          <w:b/>
          <w:bCs/>
          <w:sz w:val="24"/>
          <w:szCs w:val="24"/>
          <w:lang w:eastAsia="zh-CN"/>
        </w:rPr>
        <w:t>6</w:t>
      </w:r>
      <w:r w:rsidRPr="00010D9F">
        <w:rPr>
          <w:rFonts w:ascii="Book Antiqua" w:eastAsia="宋体" w:hAnsi="Book Antiqua" w:cs="宋体"/>
          <w:sz w:val="24"/>
          <w:szCs w:val="24"/>
          <w:lang w:eastAsia="zh-CN"/>
        </w:rPr>
        <w:t>: e21381 [PMID: 21731723 DOI: 10.1371/journal.pone.0021381]</w:t>
      </w:r>
    </w:p>
    <w:p w:rsidR="00010D9F" w:rsidRPr="00010D9F" w:rsidRDefault="00010D9F" w:rsidP="00010D9F">
      <w:pPr>
        <w:bidi w:val="0"/>
        <w:spacing w:after="0" w:line="360" w:lineRule="auto"/>
        <w:jc w:val="both"/>
        <w:rPr>
          <w:rFonts w:ascii="Book Antiqua" w:eastAsia="宋体" w:hAnsi="Book Antiqua" w:cs="宋体"/>
          <w:sz w:val="24"/>
          <w:szCs w:val="24"/>
          <w:lang w:eastAsia="zh-CN"/>
        </w:rPr>
      </w:pPr>
      <w:r w:rsidRPr="00010D9F">
        <w:rPr>
          <w:rFonts w:ascii="Book Antiqua" w:eastAsia="宋体" w:hAnsi="Book Antiqua" w:cs="宋体"/>
          <w:sz w:val="24"/>
          <w:szCs w:val="24"/>
          <w:lang w:eastAsia="zh-CN"/>
        </w:rPr>
        <w:t xml:space="preserve">33 </w:t>
      </w:r>
      <w:r w:rsidRPr="00010D9F">
        <w:rPr>
          <w:rFonts w:ascii="Book Antiqua" w:eastAsia="宋体" w:hAnsi="Book Antiqua" w:cs="宋体"/>
          <w:b/>
          <w:bCs/>
          <w:sz w:val="24"/>
          <w:szCs w:val="24"/>
          <w:lang w:eastAsia="zh-CN"/>
        </w:rPr>
        <w:t>Roebuck KA</w:t>
      </w:r>
      <w:r w:rsidRPr="00010D9F">
        <w:rPr>
          <w:rFonts w:ascii="Book Antiqua" w:eastAsia="宋体" w:hAnsi="Book Antiqua" w:cs="宋体"/>
          <w:sz w:val="24"/>
          <w:szCs w:val="24"/>
          <w:lang w:eastAsia="zh-CN"/>
        </w:rPr>
        <w:t xml:space="preserve">, Finnegan A. Regulation of intercellular adhesion molecule-1 (CD54) gene expression. </w:t>
      </w:r>
      <w:r w:rsidRPr="00010D9F">
        <w:rPr>
          <w:rFonts w:ascii="Book Antiqua" w:eastAsia="宋体" w:hAnsi="Book Antiqua" w:cs="宋体"/>
          <w:i/>
          <w:iCs/>
          <w:sz w:val="24"/>
          <w:szCs w:val="24"/>
          <w:lang w:eastAsia="zh-CN"/>
        </w:rPr>
        <w:t xml:space="preserve">J </w:t>
      </w:r>
      <w:proofErr w:type="spellStart"/>
      <w:r w:rsidRPr="00010D9F">
        <w:rPr>
          <w:rFonts w:ascii="Book Antiqua" w:eastAsia="宋体" w:hAnsi="Book Antiqua" w:cs="宋体"/>
          <w:i/>
          <w:iCs/>
          <w:sz w:val="24"/>
          <w:szCs w:val="24"/>
          <w:lang w:eastAsia="zh-CN"/>
        </w:rPr>
        <w:t>Leukoc</w:t>
      </w:r>
      <w:proofErr w:type="spellEnd"/>
      <w:r w:rsidRPr="00010D9F">
        <w:rPr>
          <w:rFonts w:ascii="Book Antiqua" w:eastAsia="宋体" w:hAnsi="Book Antiqua" w:cs="宋体"/>
          <w:i/>
          <w:iCs/>
          <w:sz w:val="24"/>
          <w:szCs w:val="24"/>
          <w:lang w:eastAsia="zh-CN"/>
        </w:rPr>
        <w:t xml:space="preserve"> </w:t>
      </w:r>
      <w:proofErr w:type="spellStart"/>
      <w:r w:rsidRPr="00010D9F">
        <w:rPr>
          <w:rFonts w:ascii="Book Antiqua" w:eastAsia="宋体" w:hAnsi="Book Antiqua" w:cs="宋体"/>
          <w:i/>
          <w:iCs/>
          <w:sz w:val="24"/>
          <w:szCs w:val="24"/>
          <w:lang w:eastAsia="zh-CN"/>
        </w:rPr>
        <w:t>Biol</w:t>
      </w:r>
      <w:proofErr w:type="spellEnd"/>
      <w:r w:rsidRPr="00010D9F">
        <w:rPr>
          <w:rFonts w:ascii="Book Antiqua" w:eastAsia="宋体" w:hAnsi="Book Antiqua" w:cs="宋体"/>
          <w:sz w:val="24"/>
          <w:szCs w:val="24"/>
          <w:lang w:eastAsia="zh-CN"/>
        </w:rPr>
        <w:t xml:space="preserve"> 1999; </w:t>
      </w:r>
      <w:r w:rsidRPr="00010D9F">
        <w:rPr>
          <w:rFonts w:ascii="Book Antiqua" w:eastAsia="宋体" w:hAnsi="Book Antiqua" w:cs="宋体"/>
          <w:b/>
          <w:bCs/>
          <w:sz w:val="24"/>
          <w:szCs w:val="24"/>
          <w:lang w:eastAsia="zh-CN"/>
        </w:rPr>
        <w:t>66</w:t>
      </w:r>
      <w:r w:rsidRPr="00010D9F">
        <w:rPr>
          <w:rFonts w:ascii="Book Antiqua" w:eastAsia="宋体" w:hAnsi="Book Antiqua" w:cs="宋体"/>
          <w:sz w:val="24"/>
          <w:szCs w:val="24"/>
          <w:lang w:eastAsia="zh-CN"/>
        </w:rPr>
        <w:t>: 876-888 [PMID: 10614768]</w:t>
      </w:r>
    </w:p>
    <w:p w:rsidR="00010D9F" w:rsidRPr="00010D9F" w:rsidRDefault="00010D9F" w:rsidP="00010D9F">
      <w:pPr>
        <w:bidi w:val="0"/>
        <w:spacing w:after="0" w:line="360" w:lineRule="auto"/>
        <w:jc w:val="both"/>
        <w:rPr>
          <w:rFonts w:ascii="Book Antiqua" w:eastAsia="宋体" w:hAnsi="Book Antiqua" w:cs="宋体"/>
          <w:sz w:val="24"/>
          <w:szCs w:val="24"/>
          <w:lang w:eastAsia="zh-CN"/>
        </w:rPr>
      </w:pPr>
      <w:r w:rsidRPr="00010D9F">
        <w:rPr>
          <w:rFonts w:ascii="Book Antiqua" w:eastAsia="宋体" w:hAnsi="Book Antiqua" w:cs="宋体"/>
          <w:sz w:val="24"/>
          <w:szCs w:val="24"/>
          <w:lang w:eastAsia="zh-CN"/>
        </w:rPr>
        <w:t xml:space="preserve">34 </w:t>
      </w:r>
      <w:proofErr w:type="spellStart"/>
      <w:r w:rsidRPr="00010D9F">
        <w:rPr>
          <w:rFonts w:ascii="Book Antiqua" w:eastAsia="宋体" w:hAnsi="Book Antiqua" w:cs="宋体"/>
          <w:b/>
          <w:bCs/>
          <w:sz w:val="24"/>
          <w:szCs w:val="24"/>
          <w:lang w:eastAsia="zh-CN"/>
        </w:rPr>
        <w:t>Moelants</w:t>
      </w:r>
      <w:proofErr w:type="spellEnd"/>
      <w:r w:rsidRPr="00010D9F">
        <w:rPr>
          <w:rFonts w:ascii="Book Antiqua" w:eastAsia="宋体" w:hAnsi="Book Antiqua" w:cs="宋体"/>
          <w:b/>
          <w:bCs/>
          <w:sz w:val="24"/>
          <w:szCs w:val="24"/>
          <w:lang w:eastAsia="zh-CN"/>
        </w:rPr>
        <w:t xml:space="preserve"> EA</w:t>
      </w:r>
      <w:r w:rsidRPr="00010D9F">
        <w:rPr>
          <w:rFonts w:ascii="Book Antiqua" w:eastAsia="宋体" w:hAnsi="Book Antiqua" w:cs="宋体"/>
          <w:sz w:val="24"/>
          <w:szCs w:val="24"/>
          <w:lang w:eastAsia="zh-CN"/>
        </w:rPr>
        <w:t xml:space="preserve">, </w:t>
      </w:r>
      <w:proofErr w:type="spellStart"/>
      <w:r w:rsidRPr="00010D9F">
        <w:rPr>
          <w:rFonts w:ascii="Book Antiqua" w:eastAsia="宋体" w:hAnsi="Book Antiqua" w:cs="宋体"/>
          <w:sz w:val="24"/>
          <w:szCs w:val="24"/>
          <w:lang w:eastAsia="zh-CN"/>
        </w:rPr>
        <w:t>Mortier</w:t>
      </w:r>
      <w:proofErr w:type="spellEnd"/>
      <w:r w:rsidRPr="00010D9F">
        <w:rPr>
          <w:rFonts w:ascii="Book Antiqua" w:eastAsia="宋体" w:hAnsi="Book Antiqua" w:cs="宋体"/>
          <w:sz w:val="24"/>
          <w:szCs w:val="24"/>
          <w:lang w:eastAsia="zh-CN"/>
        </w:rPr>
        <w:t xml:space="preserve"> A, Van </w:t>
      </w:r>
      <w:proofErr w:type="spellStart"/>
      <w:r w:rsidRPr="00010D9F">
        <w:rPr>
          <w:rFonts w:ascii="Book Antiqua" w:eastAsia="宋体" w:hAnsi="Book Antiqua" w:cs="宋体"/>
          <w:sz w:val="24"/>
          <w:szCs w:val="24"/>
          <w:lang w:eastAsia="zh-CN"/>
        </w:rPr>
        <w:t>Damme</w:t>
      </w:r>
      <w:proofErr w:type="spellEnd"/>
      <w:r w:rsidRPr="00010D9F">
        <w:rPr>
          <w:rFonts w:ascii="Book Antiqua" w:eastAsia="宋体" w:hAnsi="Book Antiqua" w:cs="宋体"/>
          <w:sz w:val="24"/>
          <w:szCs w:val="24"/>
          <w:lang w:eastAsia="zh-CN"/>
        </w:rPr>
        <w:t xml:space="preserve"> J, </w:t>
      </w:r>
      <w:proofErr w:type="spellStart"/>
      <w:r w:rsidRPr="00010D9F">
        <w:rPr>
          <w:rFonts w:ascii="Book Antiqua" w:eastAsia="宋体" w:hAnsi="Book Antiqua" w:cs="宋体"/>
          <w:sz w:val="24"/>
          <w:szCs w:val="24"/>
          <w:lang w:eastAsia="zh-CN"/>
        </w:rPr>
        <w:t>Proost</w:t>
      </w:r>
      <w:proofErr w:type="spellEnd"/>
      <w:r w:rsidRPr="00010D9F">
        <w:rPr>
          <w:rFonts w:ascii="Book Antiqua" w:eastAsia="宋体" w:hAnsi="Book Antiqua" w:cs="宋体"/>
          <w:sz w:val="24"/>
          <w:szCs w:val="24"/>
          <w:lang w:eastAsia="zh-CN"/>
        </w:rPr>
        <w:t xml:space="preserve"> P. Regulation of TNF-α with a focus on rheumatoid arthritis. </w:t>
      </w:r>
      <w:proofErr w:type="spellStart"/>
      <w:r w:rsidRPr="00010D9F">
        <w:rPr>
          <w:rFonts w:ascii="Book Antiqua" w:eastAsia="宋体" w:hAnsi="Book Antiqua" w:cs="宋体"/>
          <w:i/>
          <w:iCs/>
          <w:sz w:val="24"/>
          <w:szCs w:val="24"/>
          <w:lang w:eastAsia="zh-CN"/>
        </w:rPr>
        <w:t>Immunol</w:t>
      </w:r>
      <w:proofErr w:type="spellEnd"/>
      <w:r w:rsidRPr="00010D9F">
        <w:rPr>
          <w:rFonts w:ascii="Book Antiqua" w:eastAsia="宋体" w:hAnsi="Book Antiqua" w:cs="宋体"/>
          <w:i/>
          <w:iCs/>
          <w:sz w:val="24"/>
          <w:szCs w:val="24"/>
          <w:lang w:eastAsia="zh-CN"/>
        </w:rPr>
        <w:t xml:space="preserve"> Cell </w:t>
      </w:r>
      <w:proofErr w:type="spellStart"/>
      <w:r w:rsidRPr="00010D9F">
        <w:rPr>
          <w:rFonts w:ascii="Book Antiqua" w:eastAsia="宋体" w:hAnsi="Book Antiqua" w:cs="宋体"/>
          <w:i/>
          <w:iCs/>
          <w:sz w:val="24"/>
          <w:szCs w:val="24"/>
          <w:lang w:eastAsia="zh-CN"/>
        </w:rPr>
        <w:t>Biol</w:t>
      </w:r>
      <w:proofErr w:type="spellEnd"/>
      <w:r w:rsidRPr="00010D9F">
        <w:rPr>
          <w:rFonts w:ascii="Book Antiqua" w:eastAsia="宋体" w:hAnsi="Book Antiqua" w:cs="宋体"/>
          <w:sz w:val="24"/>
          <w:szCs w:val="24"/>
          <w:lang w:eastAsia="zh-CN"/>
        </w:rPr>
        <w:t xml:space="preserve"> 2013; </w:t>
      </w:r>
      <w:r w:rsidRPr="00010D9F">
        <w:rPr>
          <w:rFonts w:ascii="Book Antiqua" w:eastAsia="宋体" w:hAnsi="Book Antiqua" w:cs="宋体"/>
          <w:b/>
          <w:bCs/>
          <w:sz w:val="24"/>
          <w:szCs w:val="24"/>
          <w:lang w:eastAsia="zh-CN"/>
        </w:rPr>
        <w:t>91</w:t>
      </w:r>
      <w:r w:rsidRPr="00010D9F">
        <w:rPr>
          <w:rFonts w:ascii="Book Antiqua" w:eastAsia="宋体" w:hAnsi="Book Antiqua" w:cs="宋体"/>
          <w:sz w:val="24"/>
          <w:szCs w:val="24"/>
          <w:lang w:eastAsia="zh-CN"/>
        </w:rPr>
        <w:t>: 393-401 [PMID: 23628802 DOI: 10.1038/icb.2013.15]</w:t>
      </w:r>
    </w:p>
    <w:p w:rsidR="00010D9F" w:rsidRPr="00010D9F" w:rsidRDefault="00010D9F" w:rsidP="00010D9F">
      <w:pPr>
        <w:bidi w:val="0"/>
        <w:spacing w:after="0" w:line="360" w:lineRule="auto"/>
        <w:jc w:val="both"/>
        <w:rPr>
          <w:rFonts w:ascii="Book Antiqua" w:eastAsia="宋体" w:hAnsi="Book Antiqua" w:cs="宋体"/>
          <w:sz w:val="24"/>
          <w:szCs w:val="24"/>
          <w:lang w:eastAsia="zh-CN"/>
        </w:rPr>
      </w:pPr>
      <w:r w:rsidRPr="00010D9F">
        <w:rPr>
          <w:rFonts w:ascii="Book Antiqua" w:eastAsia="宋体" w:hAnsi="Book Antiqua" w:cs="宋体"/>
          <w:sz w:val="24"/>
          <w:szCs w:val="24"/>
          <w:lang w:eastAsia="zh-CN"/>
        </w:rPr>
        <w:t xml:space="preserve">35 </w:t>
      </w:r>
      <w:proofErr w:type="spellStart"/>
      <w:r w:rsidRPr="00010D9F">
        <w:rPr>
          <w:rFonts w:ascii="Book Antiqua" w:eastAsia="宋体" w:hAnsi="Book Antiqua" w:cs="宋体"/>
          <w:b/>
          <w:bCs/>
          <w:sz w:val="24"/>
          <w:szCs w:val="24"/>
          <w:lang w:eastAsia="zh-CN"/>
        </w:rPr>
        <w:t>Clodfelder</w:t>
      </w:r>
      <w:proofErr w:type="spellEnd"/>
      <w:r w:rsidRPr="00010D9F">
        <w:rPr>
          <w:rFonts w:ascii="Book Antiqua" w:eastAsia="宋体" w:hAnsi="Book Antiqua" w:cs="宋体"/>
          <w:b/>
          <w:bCs/>
          <w:sz w:val="24"/>
          <w:szCs w:val="24"/>
          <w:lang w:eastAsia="zh-CN"/>
        </w:rPr>
        <w:t>-Miller B</w:t>
      </w:r>
      <w:r w:rsidRPr="00010D9F">
        <w:rPr>
          <w:rFonts w:ascii="Book Antiqua" w:eastAsia="宋体" w:hAnsi="Book Antiqua" w:cs="宋体"/>
          <w:sz w:val="24"/>
          <w:szCs w:val="24"/>
          <w:lang w:eastAsia="zh-CN"/>
        </w:rPr>
        <w:t xml:space="preserve">, De </w:t>
      </w:r>
      <w:proofErr w:type="spellStart"/>
      <w:r w:rsidRPr="00010D9F">
        <w:rPr>
          <w:rFonts w:ascii="Book Antiqua" w:eastAsia="宋体" w:hAnsi="Book Antiqua" w:cs="宋体"/>
          <w:sz w:val="24"/>
          <w:szCs w:val="24"/>
          <w:lang w:eastAsia="zh-CN"/>
        </w:rPr>
        <w:t>Sarno</w:t>
      </w:r>
      <w:proofErr w:type="spellEnd"/>
      <w:r w:rsidRPr="00010D9F">
        <w:rPr>
          <w:rFonts w:ascii="Book Antiqua" w:eastAsia="宋体" w:hAnsi="Book Antiqua" w:cs="宋体"/>
          <w:sz w:val="24"/>
          <w:szCs w:val="24"/>
          <w:lang w:eastAsia="zh-CN"/>
        </w:rPr>
        <w:t xml:space="preserve"> P, </w:t>
      </w:r>
      <w:proofErr w:type="spellStart"/>
      <w:r w:rsidRPr="00010D9F">
        <w:rPr>
          <w:rFonts w:ascii="Book Antiqua" w:eastAsia="宋体" w:hAnsi="Book Antiqua" w:cs="宋体"/>
          <w:sz w:val="24"/>
          <w:szCs w:val="24"/>
          <w:lang w:eastAsia="zh-CN"/>
        </w:rPr>
        <w:t>Zmijewska</w:t>
      </w:r>
      <w:proofErr w:type="spellEnd"/>
      <w:r w:rsidRPr="00010D9F">
        <w:rPr>
          <w:rFonts w:ascii="Book Antiqua" w:eastAsia="宋体" w:hAnsi="Book Antiqua" w:cs="宋体"/>
          <w:sz w:val="24"/>
          <w:szCs w:val="24"/>
          <w:lang w:eastAsia="zh-CN"/>
        </w:rPr>
        <w:t xml:space="preserve"> AA, Song L, </w:t>
      </w:r>
      <w:proofErr w:type="spellStart"/>
      <w:r w:rsidRPr="00010D9F">
        <w:rPr>
          <w:rFonts w:ascii="Book Antiqua" w:eastAsia="宋体" w:hAnsi="Book Antiqua" w:cs="宋体"/>
          <w:sz w:val="24"/>
          <w:szCs w:val="24"/>
          <w:lang w:eastAsia="zh-CN"/>
        </w:rPr>
        <w:t>Jope</w:t>
      </w:r>
      <w:proofErr w:type="spellEnd"/>
      <w:r w:rsidRPr="00010D9F">
        <w:rPr>
          <w:rFonts w:ascii="Book Antiqua" w:eastAsia="宋体" w:hAnsi="Book Antiqua" w:cs="宋体"/>
          <w:sz w:val="24"/>
          <w:szCs w:val="24"/>
          <w:lang w:eastAsia="zh-CN"/>
        </w:rPr>
        <w:t xml:space="preserve"> RS. Physiological and pathological changes in glucose regulate brain </w:t>
      </w:r>
      <w:proofErr w:type="spellStart"/>
      <w:r w:rsidRPr="00010D9F">
        <w:rPr>
          <w:rFonts w:ascii="Book Antiqua" w:eastAsia="宋体" w:hAnsi="Book Antiqua" w:cs="宋体"/>
          <w:sz w:val="24"/>
          <w:szCs w:val="24"/>
          <w:lang w:eastAsia="zh-CN"/>
        </w:rPr>
        <w:t>Akt</w:t>
      </w:r>
      <w:proofErr w:type="spellEnd"/>
      <w:r w:rsidRPr="00010D9F">
        <w:rPr>
          <w:rFonts w:ascii="Book Antiqua" w:eastAsia="宋体" w:hAnsi="Book Antiqua" w:cs="宋体"/>
          <w:sz w:val="24"/>
          <w:szCs w:val="24"/>
          <w:lang w:eastAsia="zh-CN"/>
        </w:rPr>
        <w:t xml:space="preserve"> and glycogen synthase kinase-3. </w:t>
      </w:r>
      <w:r w:rsidRPr="00010D9F">
        <w:rPr>
          <w:rFonts w:ascii="Book Antiqua" w:eastAsia="宋体" w:hAnsi="Book Antiqua" w:cs="宋体"/>
          <w:i/>
          <w:iCs/>
          <w:sz w:val="24"/>
          <w:szCs w:val="24"/>
          <w:lang w:eastAsia="zh-CN"/>
        </w:rPr>
        <w:t xml:space="preserve">J </w:t>
      </w:r>
      <w:proofErr w:type="spellStart"/>
      <w:r w:rsidRPr="00010D9F">
        <w:rPr>
          <w:rFonts w:ascii="Book Antiqua" w:eastAsia="宋体" w:hAnsi="Book Antiqua" w:cs="宋体"/>
          <w:i/>
          <w:iCs/>
          <w:sz w:val="24"/>
          <w:szCs w:val="24"/>
          <w:lang w:eastAsia="zh-CN"/>
        </w:rPr>
        <w:t>Biol</w:t>
      </w:r>
      <w:proofErr w:type="spellEnd"/>
      <w:r w:rsidRPr="00010D9F">
        <w:rPr>
          <w:rFonts w:ascii="Book Antiqua" w:eastAsia="宋体" w:hAnsi="Book Antiqua" w:cs="宋体"/>
          <w:i/>
          <w:iCs/>
          <w:sz w:val="24"/>
          <w:szCs w:val="24"/>
          <w:lang w:eastAsia="zh-CN"/>
        </w:rPr>
        <w:t xml:space="preserve"> </w:t>
      </w:r>
      <w:proofErr w:type="spellStart"/>
      <w:r w:rsidRPr="00010D9F">
        <w:rPr>
          <w:rFonts w:ascii="Book Antiqua" w:eastAsia="宋体" w:hAnsi="Book Antiqua" w:cs="宋体"/>
          <w:i/>
          <w:iCs/>
          <w:sz w:val="24"/>
          <w:szCs w:val="24"/>
          <w:lang w:eastAsia="zh-CN"/>
        </w:rPr>
        <w:t>Chem</w:t>
      </w:r>
      <w:proofErr w:type="spellEnd"/>
      <w:r w:rsidRPr="00010D9F">
        <w:rPr>
          <w:rFonts w:ascii="Book Antiqua" w:eastAsia="宋体" w:hAnsi="Book Antiqua" w:cs="宋体"/>
          <w:sz w:val="24"/>
          <w:szCs w:val="24"/>
          <w:lang w:eastAsia="zh-CN"/>
        </w:rPr>
        <w:t xml:space="preserve"> 2005; </w:t>
      </w:r>
      <w:r w:rsidRPr="00010D9F">
        <w:rPr>
          <w:rFonts w:ascii="Book Antiqua" w:eastAsia="宋体" w:hAnsi="Book Antiqua" w:cs="宋体"/>
          <w:b/>
          <w:bCs/>
          <w:sz w:val="24"/>
          <w:szCs w:val="24"/>
          <w:lang w:eastAsia="zh-CN"/>
        </w:rPr>
        <w:t>280</w:t>
      </w:r>
      <w:r w:rsidRPr="00010D9F">
        <w:rPr>
          <w:rFonts w:ascii="Book Antiqua" w:eastAsia="宋体" w:hAnsi="Book Antiqua" w:cs="宋体"/>
          <w:sz w:val="24"/>
          <w:szCs w:val="24"/>
          <w:lang w:eastAsia="zh-CN"/>
        </w:rPr>
        <w:t>: 39723-39731 [PMID: 16179343 DOI: 10.1074/jbc.M508824200]</w:t>
      </w:r>
    </w:p>
    <w:p w:rsidR="00010D9F" w:rsidRPr="00010D9F" w:rsidRDefault="00010D9F" w:rsidP="00010D9F">
      <w:pPr>
        <w:bidi w:val="0"/>
        <w:spacing w:after="0" w:line="360" w:lineRule="auto"/>
        <w:jc w:val="both"/>
        <w:rPr>
          <w:rFonts w:ascii="Book Antiqua" w:eastAsia="宋体" w:hAnsi="Book Antiqua" w:cs="宋体"/>
          <w:sz w:val="24"/>
          <w:szCs w:val="24"/>
          <w:lang w:eastAsia="zh-CN"/>
        </w:rPr>
      </w:pPr>
      <w:r w:rsidRPr="00010D9F">
        <w:rPr>
          <w:rFonts w:ascii="Book Antiqua" w:eastAsia="宋体" w:hAnsi="Book Antiqua" w:cs="宋体"/>
          <w:sz w:val="24"/>
          <w:szCs w:val="24"/>
          <w:lang w:eastAsia="zh-CN"/>
        </w:rPr>
        <w:t xml:space="preserve">36 </w:t>
      </w:r>
      <w:proofErr w:type="spellStart"/>
      <w:r w:rsidRPr="00010D9F">
        <w:rPr>
          <w:rFonts w:ascii="Book Antiqua" w:eastAsia="宋体" w:hAnsi="Book Antiqua" w:cs="宋体"/>
          <w:b/>
          <w:bCs/>
          <w:sz w:val="24"/>
          <w:szCs w:val="24"/>
          <w:lang w:eastAsia="zh-CN"/>
        </w:rPr>
        <w:t>Jia</w:t>
      </w:r>
      <w:proofErr w:type="spellEnd"/>
      <w:r w:rsidRPr="00010D9F">
        <w:rPr>
          <w:rFonts w:ascii="Book Antiqua" w:eastAsia="宋体" w:hAnsi="Book Antiqua" w:cs="宋体"/>
          <w:b/>
          <w:bCs/>
          <w:sz w:val="24"/>
          <w:szCs w:val="24"/>
          <w:lang w:eastAsia="zh-CN"/>
        </w:rPr>
        <w:t xml:space="preserve"> J</w:t>
      </w:r>
      <w:r w:rsidRPr="00010D9F">
        <w:rPr>
          <w:rFonts w:ascii="Book Antiqua" w:eastAsia="宋体" w:hAnsi="Book Antiqua" w:cs="宋体"/>
          <w:sz w:val="24"/>
          <w:szCs w:val="24"/>
          <w:lang w:eastAsia="zh-CN"/>
        </w:rPr>
        <w:t xml:space="preserve">, Zhang L, Zhang Q, Tong C, Wang B, </w:t>
      </w:r>
      <w:proofErr w:type="spellStart"/>
      <w:r w:rsidRPr="00010D9F">
        <w:rPr>
          <w:rFonts w:ascii="Book Antiqua" w:eastAsia="宋体" w:hAnsi="Book Antiqua" w:cs="宋体"/>
          <w:sz w:val="24"/>
          <w:szCs w:val="24"/>
          <w:lang w:eastAsia="zh-CN"/>
        </w:rPr>
        <w:t>Hou</w:t>
      </w:r>
      <w:proofErr w:type="spellEnd"/>
      <w:r w:rsidRPr="00010D9F">
        <w:rPr>
          <w:rFonts w:ascii="Book Antiqua" w:eastAsia="宋体" w:hAnsi="Book Antiqua" w:cs="宋体"/>
          <w:sz w:val="24"/>
          <w:szCs w:val="24"/>
          <w:lang w:eastAsia="zh-CN"/>
        </w:rPr>
        <w:t xml:space="preserve"> F, </w:t>
      </w:r>
      <w:proofErr w:type="spellStart"/>
      <w:r w:rsidRPr="00010D9F">
        <w:rPr>
          <w:rFonts w:ascii="Book Antiqua" w:eastAsia="宋体" w:hAnsi="Book Antiqua" w:cs="宋体"/>
          <w:sz w:val="24"/>
          <w:szCs w:val="24"/>
          <w:lang w:eastAsia="zh-CN"/>
        </w:rPr>
        <w:t>Amanai</w:t>
      </w:r>
      <w:proofErr w:type="spellEnd"/>
      <w:r w:rsidRPr="00010D9F">
        <w:rPr>
          <w:rFonts w:ascii="Book Antiqua" w:eastAsia="宋体" w:hAnsi="Book Antiqua" w:cs="宋体"/>
          <w:sz w:val="24"/>
          <w:szCs w:val="24"/>
          <w:lang w:eastAsia="zh-CN"/>
        </w:rPr>
        <w:t xml:space="preserve"> K, Jiang J. Phosphorylation by double-time/</w:t>
      </w:r>
      <w:proofErr w:type="spellStart"/>
      <w:r w:rsidRPr="00010D9F">
        <w:rPr>
          <w:rFonts w:ascii="Book Antiqua" w:eastAsia="宋体" w:hAnsi="Book Antiqua" w:cs="宋体"/>
          <w:sz w:val="24"/>
          <w:szCs w:val="24"/>
          <w:lang w:eastAsia="zh-CN"/>
        </w:rPr>
        <w:t>CKIepsilon</w:t>
      </w:r>
      <w:proofErr w:type="spellEnd"/>
      <w:r w:rsidRPr="00010D9F">
        <w:rPr>
          <w:rFonts w:ascii="Book Antiqua" w:eastAsia="宋体" w:hAnsi="Book Antiqua" w:cs="宋体"/>
          <w:sz w:val="24"/>
          <w:szCs w:val="24"/>
          <w:lang w:eastAsia="zh-CN"/>
        </w:rPr>
        <w:t xml:space="preserve"> and </w:t>
      </w:r>
      <w:proofErr w:type="spellStart"/>
      <w:r w:rsidRPr="00010D9F">
        <w:rPr>
          <w:rFonts w:ascii="Book Antiqua" w:eastAsia="宋体" w:hAnsi="Book Antiqua" w:cs="宋体"/>
          <w:sz w:val="24"/>
          <w:szCs w:val="24"/>
          <w:lang w:eastAsia="zh-CN"/>
        </w:rPr>
        <w:t>CKIalpha</w:t>
      </w:r>
      <w:proofErr w:type="spellEnd"/>
      <w:r w:rsidRPr="00010D9F">
        <w:rPr>
          <w:rFonts w:ascii="Book Antiqua" w:eastAsia="宋体" w:hAnsi="Book Antiqua" w:cs="宋体"/>
          <w:sz w:val="24"/>
          <w:szCs w:val="24"/>
          <w:lang w:eastAsia="zh-CN"/>
        </w:rPr>
        <w:t xml:space="preserve"> targets </w:t>
      </w:r>
      <w:proofErr w:type="spellStart"/>
      <w:r w:rsidRPr="00010D9F">
        <w:rPr>
          <w:rFonts w:ascii="Book Antiqua" w:eastAsia="宋体" w:hAnsi="Book Antiqua" w:cs="宋体"/>
          <w:sz w:val="24"/>
          <w:szCs w:val="24"/>
          <w:lang w:eastAsia="zh-CN"/>
        </w:rPr>
        <w:t>cubitus</w:t>
      </w:r>
      <w:proofErr w:type="spellEnd"/>
      <w:r w:rsidRPr="00010D9F">
        <w:rPr>
          <w:rFonts w:ascii="Book Antiqua" w:eastAsia="宋体" w:hAnsi="Book Antiqua" w:cs="宋体"/>
          <w:sz w:val="24"/>
          <w:szCs w:val="24"/>
          <w:lang w:eastAsia="zh-CN"/>
        </w:rPr>
        <w:t xml:space="preserve"> </w:t>
      </w:r>
      <w:proofErr w:type="spellStart"/>
      <w:r w:rsidRPr="00010D9F">
        <w:rPr>
          <w:rFonts w:ascii="Book Antiqua" w:eastAsia="宋体" w:hAnsi="Book Antiqua" w:cs="宋体"/>
          <w:sz w:val="24"/>
          <w:szCs w:val="24"/>
          <w:lang w:eastAsia="zh-CN"/>
        </w:rPr>
        <w:t>interruptus</w:t>
      </w:r>
      <w:proofErr w:type="spellEnd"/>
      <w:r w:rsidRPr="00010D9F">
        <w:rPr>
          <w:rFonts w:ascii="Book Antiqua" w:eastAsia="宋体" w:hAnsi="Book Antiqua" w:cs="宋体"/>
          <w:sz w:val="24"/>
          <w:szCs w:val="24"/>
          <w:lang w:eastAsia="zh-CN"/>
        </w:rPr>
        <w:t xml:space="preserve"> for </w:t>
      </w:r>
      <w:proofErr w:type="spellStart"/>
      <w:r w:rsidRPr="00010D9F">
        <w:rPr>
          <w:rFonts w:ascii="Book Antiqua" w:eastAsia="宋体" w:hAnsi="Book Antiqua" w:cs="宋体"/>
          <w:sz w:val="24"/>
          <w:szCs w:val="24"/>
          <w:lang w:eastAsia="zh-CN"/>
        </w:rPr>
        <w:t>Slimb</w:t>
      </w:r>
      <w:proofErr w:type="spellEnd"/>
      <w:r w:rsidRPr="00010D9F">
        <w:rPr>
          <w:rFonts w:ascii="Book Antiqua" w:eastAsia="宋体" w:hAnsi="Book Antiqua" w:cs="宋体"/>
          <w:sz w:val="24"/>
          <w:szCs w:val="24"/>
          <w:lang w:eastAsia="zh-CN"/>
        </w:rPr>
        <w:t xml:space="preserve">/beta-TRCP-mediated proteolytic processing. </w:t>
      </w:r>
      <w:r w:rsidRPr="00010D9F">
        <w:rPr>
          <w:rFonts w:ascii="Book Antiqua" w:eastAsia="宋体" w:hAnsi="Book Antiqua" w:cs="宋体"/>
          <w:i/>
          <w:iCs/>
          <w:sz w:val="24"/>
          <w:szCs w:val="24"/>
          <w:lang w:eastAsia="zh-CN"/>
        </w:rPr>
        <w:t>Dev Cell</w:t>
      </w:r>
      <w:r w:rsidRPr="00010D9F">
        <w:rPr>
          <w:rFonts w:ascii="Book Antiqua" w:eastAsia="宋体" w:hAnsi="Book Antiqua" w:cs="宋体"/>
          <w:sz w:val="24"/>
          <w:szCs w:val="24"/>
          <w:lang w:eastAsia="zh-CN"/>
        </w:rPr>
        <w:t xml:space="preserve"> 2005; </w:t>
      </w:r>
      <w:r w:rsidRPr="00010D9F">
        <w:rPr>
          <w:rFonts w:ascii="Book Antiqua" w:eastAsia="宋体" w:hAnsi="Book Antiqua" w:cs="宋体"/>
          <w:b/>
          <w:bCs/>
          <w:sz w:val="24"/>
          <w:szCs w:val="24"/>
          <w:lang w:eastAsia="zh-CN"/>
        </w:rPr>
        <w:t>9</w:t>
      </w:r>
      <w:r w:rsidRPr="00010D9F">
        <w:rPr>
          <w:rFonts w:ascii="Book Antiqua" w:eastAsia="宋体" w:hAnsi="Book Antiqua" w:cs="宋体"/>
          <w:sz w:val="24"/>
          <w:szCs w:val="24"/>
          <w:lang w:eastAsia="zh-CN"/>
        </w:rPr>
        <w:t>: 819-830 [PMID: 16326393 DOI: 10.1016/j.devcel.2005.10.006]</w:t>
      </w:r>
    </w:p>
    <w:p w:rsidR="008274FB" w:rsidRDefault="001F1855" w:rsidP="001F1855">
      <w:pPr>
        <w:widowControl w:val="0"/>
        <w:wordWrap w:val="0"/>
        <w:bidi w:val="0"/>
        <w:spacing w:after="0" w:line="360" w:lineRule="auto"/>
        <w:ind w:left="361" w:hangingChars="150" w:hanging="361"/>
        <w:jc w:val="right"/>
        <w:rPr>
          <w:rFonts w:ascii="Book Antiqua" w:eastAsia="宋体" w:hAnsi="Book Antiqua" w:cs="Times New Roman"/>
          <w:b/>
          <w:bCs/>
          <w:kern w:val="2"/>
          <w:sz w:val="24"/>
          <w:lang w:eastAsia="zh-CN"/>
        </w:rPr>
      </w:pPr>
      <w:bookmarkStart w:id="157" w:name="OLE_LINK2853"/>
      <w:bookmarkStart w:id="158" w:name="OLE_LINK2837"/>
      <w:bookmarkStart w:id="159" w:name="OLE_LINK2893"/>
      <w:bookmarkStart w:id="160" w:name="OLE_LINK2846"/>
      <w:bookmarkStart w:id="161" w:name="OLE_LINK3467"/>
      <w:bookmarkStart w:id="162" w:name="OLE_LINK2864"/>
      <w:bookmarkStart w:id="163" w:name="OLE_LINK2834"/>
      <w:bookmarkStart w:id="164" w:name="OLE_LINK2858"/>
      <w:bookmarkStart w:id="165" w:name="OLE_LINK2777"/>
      <w:bookmarkStart w:id="166" w:name="OLE_LINK2744"/>
      <w:bookmarkStart w:id="167" w:name="OLE_LINK2733"/>
      <w:bookmarkStart w:id="168" w:name="OLE_LINK2724"/>
      <w:bookmarkStart w:id="169" w:name="OLE_LINK2779"/>
      <w:bookmarkStart w:id="170" w:name="OLE_LINK3508"/>
      <w:bookmarkStart w:id="171" w:name="OLE_LINK3464"/>
      <w:bookmarkStart w:id="172" w:name="OLE_LINK2757"/>
      <w:bookmarkStart w:id="173" w:name="OLE_LINK2739"/>
      <w:bookmarkStart w:id="174" w:name="OLE_LINK2703"/>
      <w:bookmarkStart w:id="175" w:name="OLE_LINK2678"/>
      <w:bookmarkStart w:id="176" w:name="OLE_LINK2629"/>
      <w:bookmarkStart w:id="177" w:name="OLE_LINK2593"/>
      <w:bookmarkStart w:id="178" w:name="OLE_LINK2567"/>
      <w:bookmarkStart w:id="179" w:name="OLE_LINK2669"/>
      <w:bookmarkStart w:id="180" w:name="OLE_LINK2648"/>
      <w:bookmarkStart w:id="181" w:name="OLE_LINK2589"/>
      <w:bookmarkStart w:id="182" w:name="OLE_LINK2594"/>
      <w:bookmarkStart w:id="183" w:name="OLE_LINK2550"/>
      <w:bookmarkStart w:id="184" w:name="OLE_LINK2537"/>
      <w:bookmarkStart w:id="185" w:name="OLE_LINK2555"/>
      <w:bookmarkStart w:id="186" w:name="OLE_LINK2528"/>
      <w:bookmarkStart w:id="187" w:name="OLE_LINK2554"/>
      <w:bookmarkStart w:id="188" w:name="OLE_LINK2615"/>
      <w:bookmarkStart w:id="189" w:name="OLE_LINK2583"/>
      <w:bookmarkStart w:id="190" w:name="OLE_LINK2511"/>
      <w:bookmarkStart w:id="191" w:name="OLE_LINK2483"/>
      <w:bookmarkStart w:id="192" w:name="OLE_LINK2471"/>
      <w:bookmarkStart w:id="193" w:name="OLE_LINK2532"/>
      <w:bookmarkStart w:id="194" w:name="OLE_LINK2476"/>
      <w:bookmarkStart w:id="195" w:name="OLE_LINK2382"/>
      <w:bookmarkStart w:id="196" w:name="OLE_LINK2474"/>
      <w:bookmarkStart w:id="197" w:name="OLE_LINK2370"/>
      <w:bookmarkStart w:id="198" w:name="OLE_LINK2445"/>
      <w:bookmarkStart w:id="199" w:name="OLE_LINK2410"/>
      <w:bookmarkStart w:id="200" w:name="OLE_LINK2427"/>
      <w:bookmarkStart w:id="201" w:name="OLE_LINK2369"/>
      <w:bookmarkStart w:id="202" w:name="OLE_LINK2336"/>
      <w:bookmarkStart w:id="203" w:name="OLE_LINK2432"/>
      <w:bookmarkStart w:id="204" w:name="OLE_LINK2402"/>
      <w:bookmarkStart w:id="205" w:name="OLE_LINK2330"/>
      <w:bookmarkStart w:id="206" w:name="OLE_LINK2290"/>
      <w:bookmarkStart w:id="207" w:name="OLE_LINK2240"/>
      <w:bookmarkStart w:id="208" w:name="OLE_LINK2314"/>
      <w:bookmarkStart w:id="209" w:name="OLE_LINK2273"/>
      <w:bookmarkStart w:id="210" w:name="OLE_LINK2354"/>
      <w:bookmarkStart w:id="211" w:name="OLE_LINK2236"/>
      <w:bookmarkStart w:id="212" w:name="OLE_LINK2148"/>
      <w:bookmarkStart w:id="213" w:name="OLE_LINK2395"/>
      <w:bookmarkStart w:id="214" w:name="OLE_LINK2294"/>
      <w:bookmarkStart w:id="215" w:name="OLE_LINK2281"/>
      <w:bookmarkStart w:id="216" w:name="OLE_LINK2248"/>
      <w:bookmarkStart w:id="217" w:name="OLE_LINK2219"/>
      <w:bookmarkStart w:id="218" w:name="OLE_LINK2139"/>
      <w:bookmarkStart w:id="219" w:name="OLE_LINK3357"/>
      <w:bookmarkStart w:id="220" w:name="OLE_LINK2128"/>
      <w:bookmarkStart w:id="221" w:name="OLE_LINK2101"/>
      <w:bookmarkStart w:id="222" w:name="OLE_LINK2181"/>
      <w:bookmarkStart w:id="223" w:name="OLE_LINK2133"/>
      <w:bookmarkStart w:id="224" w:name="OLE_LINK2041"/>
      <w:bookmarkStart w:id="225" w:name="OLE_LINK2043"/>
      <w:bookmarkStart w:id="226" w:name="OLE_LINK1997"/>
      <w:bookmarkStart w:id="227" w:name="OLE_LINK3410"/>
      <w:bookmarkStart w:id="228" w:name="OLE_LINK3374"/>
      <w:bookmarkStart w:id="229" w:name="OLE_LINK3320"/>
      <w:bookmarkStart w:id="230" w:name="OLE_LINK2071"/>
      <w:bookmarkStart w:id="231" w:name="OLE_LINK2274"/>
      <w:bookmarkStart w:id="232" w:name="OLE_LINK2265"/>
      <w:bookmarkStart w:id="233" w:name="OLE_LINK2211"/>
      <w:bookmarkStart w:id="234" w:name="OLE_LINK2167"/>
      <w:bookmarkStart w:id="235" w:name="OLE_LINK2131"/>
      <w:bookmarkStart w:id="236" w:name="OLE_LINK2087"/>
      <w:bookmarkStart w:id="237" w:name="OLE_LINK2040"/>
      <w:bookmarkStart w:id="238" w:name="OLE_LINK1984"/>
      <w:bookmarkStart w:id="239" w:name="OLE_LINK2192"/>
      <w:bookmarkStart w:id="240" w:name="OLE_LINK2136"/>
      <w:bookmarkStart w:id="241" w:name="OLE_LINK2094"/>
      <w:bookmarkStart w:id="242" w:name="OLE_LINK2066"/>
      <w:bookmarkStart w:id="243" w:name="OLE_LINK2031"/>
      <w:bookmarkStart w:id="244" w:name="OLE_LINK1983"/>
      <w:bookmarkStart w:id="245" w:name="OLE_LINK1970"/>
      <w:bookmarkStart w:id="246" w:name="OLE_LINK1943"/>
      <w:bookmarkStart w:id="247" w:name="OLE_LINK1922"/>
      <w:bookmarkStart w:id="248" w:name="OLE_LINK1890"/>
      <w:bookmarkStart w:id="249" w:name="OLE_LINK1883"/>
      <w:bookmarkStart w:id="250" w:name="OLE_LINK1870"/>
      <w:bookmarkStart w:id="251" w:name="OLE_LINK2056"/>
      <w:bookmarkStart w:id="252" w:name="OLE_LINK2027"/>
      <w:bookmarkStart w:id="253" w:name="OLE_LINK1834"/>
      <w:bookmarkStart w:id="254" w:name="OLE_LINK1960"/>
      <w:bookmarkStart w:id="255" w:name="OLE_LINK1916"/>
      <w:bookmarkStart w:id="256" w:name="OLE_LINK1879"/>
      <w:bookmarkStart w:id="257" w:name="OLE_LINK1841"/>
      <w:bookmarkStart w:id="258" w:name="OLE_LINK1977"/>
      <w:bookmarkStart w:id="259" w:name="OLE_LINK1939"/>
      <w:bookmarkStart w:id="260" w:name="OLE_LINK1901"/>
      <w:bookmarkStart w:id="261" w:name="OLE_LINK1859"/>
      <w:bookmarkStart w:id="262" w:name="OLE_LINK1862"/>
      <w:bookmarkStart w:id="263" w:name="OLE_LINK1808"/>
      <w:bookmarkStart w:id="264" w:name="OLE_LINK1692"/>
      <w:bookmarkStart w:id="265" w:name="OLE_LINK1865"/>
      <w:bookmarkStart w:id="266" w:name="OLE_LINK1825"/>
      <w:bookmarkStart w:id="267" w:name="OLE_LINK1792"/>
      <w:bookmarkStart w:id="268" w:name="OLE_LINK1736"/>
      <w:bookmarkStart w:id="269" w:name="OLE_LINK1699"/>
      <w:bookmarkStart w:id="270" w:name="OLE_LINK1630"/>
      <w:bookmarkStart w:id="271" w:name="OLE_LINK1593"/>
      <w:bookmarkStart w:id="272" w:name="OLE_LINK1586"/>
      <w:bookmarkStart w:id="273" w:name="OLE_LINK1761"/>
      <w:bookmarkStart w:id="274" w:name="OLE_LINK1716"/>
      <w:bookmarkStart w:id="275" w:name="OLE_LINK1671"/>
      <w:bookmarkStart w:id="276" w:name="OLE_LINK1619"/>
      <w:bookmarkStart w:id="277" w:name="OLE_LINK1565"/>
      <w:bookmarkStart w:id="278" w:name="OLE_LINK1721"/>
      <w:bookmarkStart w:id="279" w:name="OLE_LINK1650"/>
      <w:bookmarkStart w:id="280" w:name="OLE_LINK1618"/>
      <w:bookmarkStart w:id="281" w:name="OLE_LINK1576"/>
      <w:bookmarkStart w:id="282" w:name="OLE_LINK1490"/>
      <w:bookmarkStart w:id="283" w:name="OLE_LINK1390"/>
      <w:bookmarkStart w:id="284" w:name="OLE_LINK1503"/>
      <w:bookmarkStart w:id="285" w:name="OLE_LINK1472"/>
      <w:bookmarkStart w:id="286" w:name="OLE_LINK1443"/>
      <w:bookmarkStart w:id="287" w:name="OLE_LINK1370"/>
      <w:bookmarkStart w:id="288" w:name="OLE_LINK1591"/>
      <w:bookmarkStart w:id="289" w:name="OLE_LINK1500"/>
      <w:bookmarkStart w:id="290" w:name="OLE_LINK1457"/>
      <w:bookmarkStart w:id="291" w:name="OLE_LINK1384"/>
      <w:bookmarkStart w:id="292" w:name="OLE_LINK1344"/>
      <w:bookmarkStart w:id="293" w:name="OLE_LINK1531"/>
      <w:bookmarkStart w:id="294" w:name="OLE_LINK1462"/>
      <w:bookmarkStart w:id="295" w:name="OLE_LINK1343"/>
      <w:bookmarkStart w:id="296" w:name="OLE_LINK1349"/>
      <w:bookmarkStart w:id="297" w:name="OLE_LINK1691"/>
      <w:bookmarkStart w:id="298" w:name="OLE_LINK1661"/>
      <w:bookmarkStart w:id="299" w:name="OLE_LINK1622"/>
      <w:bookmarkStart w:id="300" w:name="OLE_LINK1585"/>
      <w:bookmarkStart w:id="301" w:name="OLE_LINK1530"/>
      <w:bookmarkStart w:id="302" w:name="OLE_LINK1492"/>
      <w:bookmarkStart w:id="303" w:name="OLE_LINK1448"/>
      <w:bookmarkStart w:id="304" w:name="OLE_LINK1410"/>
      <w:bookmarkStart w:id="305" w:name="OLE_LINK1373"/>
      <w:bookmarkStart w:id="306" w:name="OLE_LINK1176"/>
      <w:bookmarkStart w:id="307" w:name="OLE_LINK1172"/>
      <w:bookmarkStart w:id="308" w:name="OLE_LINK1185"/>
      <w:bookmarkStart w:id="309" w:name="OLE_LINK1060"/>
      <w:bookmarkStart w:id="310" w:name="OLE_LINK1169"/>
      <w:bookmarkStart w:id="311" w:name="OLE_LINK1074"/>
      <w:bookmarkStart w:id="312" w:name="OLE_LINK1175"/>
      <w:bookmarkStart w:id="313" w:name="OLE_LINK1158"/>
      <w:bookmarkStart w:id="314" w:name="OLE_LINK1056"/>
      <w:bookmarkStart w:id="315" w:name="OLE_LINK1288"/>
      <w:bookmarkStart w:id="316" w:name="OLE_LINK1241"/>
      <w:bookmarkStart w:id="317" w:name="OLE_LINK1200"/>
      <w:bookmarkStart w:id="318" w:name="OLE_LINK1167"/>
      <w:bookmarkStart w:id="319" w:name="OLE_LINK1137"/>
      <w:bookmarkStart w:id="320" w:name="OLE_LINK1059"/>
      <w:bookmarkStart w:id="321" w:name="OLE_LINK930"/>
      <w:bookmarkStart w:id="322" w:name="OLE_LINK911"/>
      <w:bookmarkStart w:id="323" w:name="OLE_LINK946"/>
      <w:bookmarkStart w:id="324" w:name="OLE_LINK1052"/>
      <w:bookmarkStart w:id="325" w:name="OLE_LINK993"/>
      <w:bookmarkStart w:id="326" w:name="OLE_LINK992"/>
      <w:bookmarkStart w:id="327" w:name="OLE_LINK906"/>
      <w:bookmarkStart w:id="328" w:name="OLE_LINK898"/>
      <w:bookmarkStart w:id="329" w:name="OLE_LINK909"/>
      <w:bookmarkStart w:id="330" w:name="OLE_LINK847"/>
      <w:bookmarkStart w:id="331" w:name="OLE_LINK1030"/>
      <w:bookmarkStart w:id="332" w:name="OLE_LINK981"/>
      <w:bookmarkStart w:id="333" w:name="OLE_LINK943"/>
      <w:bookmarkStart w:id="334" w:name="OLE_LINK891"/>
      <w:bookmarkStart w:id="335" w:name="OLE_LINK1106"/>
      <w:bookmarkStart w:id="336" w:name="OLE_LINK1076"/>
      <w:bookmarkStart w:id="337" w:name="OLE_LINK1049"/>
      <w:bookmarkStart w:id="338" w:name="OLE_LINK1018"/>
      <w:bookmarkStart w:id="339" w:name="OLE_LINK980"/>
      <w:bookmarkStart w:id="340" w:name="OLE_LINK908"/>
      <w:bookmarkStart w:id="341" w:name="OLE_LINK856"/>
      <w:bookmarkStart w:id="342" w:name="OLE_LINK2898"/>
      <w:bookmarkStart w:id="343" w:name="OLE_LINK865"/>
      <w:bookmarkStart w:id="344" w:name="OLE_LINK826"/>
      <w:bookmarkStart w:id="345" w:name="OLE_LINK782"/>
      <w:bookmarkStart w:id="346" w:name="OLE_LINK889"/>
      <w:bookmarkStart w:id="347" w:name="OLE_LINK836"/>
      <w:bookmarkStart w:id="348" w:name="OLE_LINK2882"/>
      <w:bookmarkStart w:id="349" w:name="OLE_LINK792"/>
      <w:bookmarkStart w:id="350" w:name="OLE_LINK700"/>
      <w:bookmarkStart w:id="351" w:name="OLE_LINK718"/>
      <w:bookmarkStart w:id="352" w:name="OLE_LINK642"/>
      <w:bookmarkStart w:id="353" w:name="OLE_LINK833"/>
      <w:bookmarkStart w:id="354" w:name="OLE_LINK781"/>
      <w:bookmarkStart w:id="355" w:name="OLE_LINK739"/>
      <w:bookmarkStart w:id="356" w:name="OLE_LINK660"/>
      <w:bookmarkStart w:id="357" w:name="OLE_LINK801"/>
      <w:bookmarkStart w:id="358" w:name="OLE_LINK770"/>
      <w:bookmarkStart w:id="359" w:name="OLE_LINK716"/>
      <w:bookmarkStart w:id="360" w:name="OLE_LINK593"/>
      <w:bookmarkStart w:id="361" w:name="OLE_LINK714"/>
      <w:bookmarkStart w:id="362" w:name="OLE_LINK640"/>
      <w:bookmarkStart w:id="363" w:name="OLE_LINK582"/>
      <w:bookmarkStart w:id="364" w:name="OLE_LINK589"/>
      <w:bookmarkStart w:id="365" w:name="OLE_LINK542"/>
      <w:bookmarkStart w:id="366" w:name="OLE_LINK722"/>
      <w:bookmarkStart w:id="367" w:name="OLE_LINK688"/>
      <w:bookmarkStart w:id="368" w:name="OLE_LINK639"/>
      <w:bookmarkStart w:id="369" w:name="OLE_LINK581"/>
      <w:bookmarkStart w:id="370" w:name="OLE_LINK2700"/>
      <w:bookmarkStart w:id="371" w:name="OLE_LINK567"/>
      <w:bookmarkStart w:id="372" w:name="OLE_LINK480"/>
      <w:bookmarkStart w:id="373" w:name="OLE_LINK574"/>
      <w:bookmarkStart w:id="374" w:name="OLE_LINK572"/>
      <w:bookmarkStart w:id="375" w:name="OLE_LINK532"/>
      <w:bookmarkStart w:id="376" w:name="OLE_LINK491"/>
      <w:bookmarkStart w:id="377" w:name="OLE_LINK575"/>
      <w:bookmarkStart w:id="378" w:name="OLE_LINK519"/>
      <w:bookmarkStart w:id="379" w:name="OLE_LINK462"/>
      <w:bookmarkStart w:id="380" w:name="OLE_LINK471"/>
      <w:bookmarkStart w:id="381" w:name="OLE_LINK430"/>
      <w:bookmarkStart w:id="382" w:name="OLE_LINK686"/>
      <w:bookmarkStart w:id="383" w:name="OLE_LINK648"/>
      <w:bookmarkStart w:id="384" w:name="OLE_LINK535"/>
      <w:bookmarkStart w:id="385" w:name="OLE_LINK489"/>
      <w:bookmarkStart w:id="386" w:name="OLE_LINK450"/>
      <w:bookmarkStart w:id="387" w:name="OLE_LINK303"/>
      <w:bookmarkStart w:id="388" w:name="OLE_LINK379"/>
      <w:bookmarkStart w:id="389" w:name="OLE_LINK384"/>
      <w:bookmarkStart w:id="390" w:name="OLE_LINK288"/>
      <w:bookmarkStart w:id="391" w:name="OLE_LINK457"/>
      <w:bookmarkStart w:id="392" w:name="OLE_LINK1830"/>
      <w:bookmarkStart w:id="393" w:name="OLE_LINK334"/>
      <w:bookmarkStart w:id="394" w:name="OLE_LINK371"/>
      <w:bookmarkStart w:id="395" w:name="OLE_LINK346"/>
      <w:bookmarkStart w:id="396" w:name="OLE_LINK400"/>
      <w:bookmarkStart w:id="397" w:name="OLE_LINK385"/>
      <w:bookmarkStart w:id="398" w:name="OLE_LINK321"/>
      <w:bookmarkStart w:id="399" w:name="OLE_LINK304"/>
      <w:bookmarkStart w:id="400" w:name="OLE_LINK313"/>
      <w:bookmarkStart w:id="401" w:name="OLE_LINK282"/>
      <w:bookmarkStart w:id="402" w:name="OLE_LINK240"/>
      <w:bookmarkStart w:id="403" w:name="OLE_LINK281"/>
      <w:bookmarkStart w:id="404" w:name="OLE_LINK250"/>
      <w:bookmarkStart w:id="405" w:name="OLE_LINK212"/>
      <w:bookmarkStart w:id="406" w:name="OLE_LINK226"/>
      <w:bookmarkStart w:id="407" w:name="OLE_LINK207"/>
      <w:bookmarkStart w:id="408" w:name="OLE_LINK225"/>
      <w:bookmarkStart w:id="409" w:name="OLE_LINK149"/>
      <w:bookmarkStart w:id="410" w:name="OLE_LINK254"/>
      <w:bookmarkStart w:id="411" w:name="OLE_LINK183"/>
      <w:bookmarkStart w:id="412" w:name="OLE_LINK387"/>
      <w:bookmarkStart w:id="413" w:name="OLE_LINK320"/>
      <w:bookmarkStart w:id="414" w:name="OLE_LINK112"/>
      <w:bookmarkStart w:id="415" w:name="OLE_LINK72"/>
      <w:bookmarkStart w:id="416" w:name="OLE_LINK148"/>
      <w:bookmarkStart w:id="417" w:name="OLE_LINK75"/>
      <w:bookmarkStart w:id="418" w:name="OLE_LINK51"/>
      <w:r w:rsidRPr="001F1855">
        <w:rPr>
          <w:rFonts w:ascii="Book Antiqua" w:eastAsia="宋体" w:hAnsi="Book Antiqua" w:cs="Times New Roman"/>
          <w:b/>
          <w:bCs/>
          <w:kern w:val="2"/>
          <w:sz w:val="24"/>
          <w:lang w:eastAsia="zh-CN"/>
        </w:rPr>
        <w:t>P-Reviewer:</w:t>
      </w:r>
      <w:r w:rsidR="0049376F">
        <w:rPr>
          <w:rFonts w:ascii="Book Antiqua" w:eastAsia="宋体" w:hAnsi="Book Antiqua" w:cs="Times New Roman"/>
          <w:b/>
          <w:bCs/>
          <w:kern w:val="2"/>
          <w:sz w:val="24"/>
          <w:lang w:eastAsia="zh-CN"/>
        </w:rPr>
        <w:t xml:space="preserve"> </w:t>
      </w:r>
      <w:r w:rsidR="00482ACC" w:rsidRPr="00482ACC">
        <w:rPr>
          <w:rFonts w:ascii="Book Antiqua" w:eastAsia="宋体" w:hAnsi="Book Antiqua" w:cs="Times New Roman"/>
          <w:bCs/>
          <w:kern w:val="2"/>
          <w:sz w:val="24"/>
          <w:lang w:eastAsia="zh-CN"/>
        </w:rPr>
        <w:t>Gao</w:t>
      </w:r>
      <w:r w:rsidR="00482ACC" w:rsidRPr="00482ACC">
        <w:rPr>
          <w:rFonts w:ascii="Book Antiqua" w:eastAsia="宋体" w:hAnsi="Book Antiqua" w:cs="Times New Roman" w:hint="eastAsia"/>
          <w:bCs/>
          <w:kern w:val="2"/>
          <w:sz w:val="24"/>
          <w:lang w:eastAsia="zh-CN"/>
        </w:rPr>
        <w:t xml:space="preserve"> C,</w:t>
      </w:r>
      <w:r w:rsidR="00482ACC" w:rsidRPr="00482ACC">
        <w:t xml:space="preserve"> </w:t>
      </w:r>
      <w:proofErr w:type="spellStart"/>
      <w:r w:rsidR="00482ACC" w:rsidRPr="00482ACC">
        <w:rPr>
          <w:rFonts w:ascii="Book Antiqua" w:eastAsia="宋体" w:hAnsi="Book Antiqua" w:cs="Times New Roman"/>
          <w:bCs/>
          <w:kern w:val="2"/>
          <w:sz w:val="24"/>
          <w:lang w:eastAsia="zh-CN"/>
        </w:rPr>
        <w:t>Sunami</w:t>
      </w:r>
      <w:proofErr w:type="spellEnd"/>
      <w:r w:rsidR="00482ACC" w:rsidRPr="00482ACC">
        <w:rPr>
          <w:rFonts w:ascii="Book Antiqua" w:eastAsia="宋体" w:hAnsi="Book Antiqua" w:cs="Times New Roman" w:hint="eastAsia"/>
          <w:bCs/>
          <w:kern w:val="2"/>
          <w:sz w:val="24"/>
          <w:lang w:eastAsia="zh-CN"/>
        </w:rPr>
        <w:t xml:space="preserve"> Y</w:t>
      </w:r>
      <w:r w:rsidR="00482ACC">
        <w:rPr>
          <w:rFonts w:ascii="Book Antiqua" w:eastAsia="宋体" w:hAnsi="Book Antiqua" w:cs="Times New Roman" w:hint="eastAsia"/>
          <w:b/>
          <w:bCs/>
          <w:kern w:val="2"/>
          <w:sz w:val="24"/>
          <w:lang w:eastAsia="zh-CN"/>
        </w:rPr>
        <w:t xml:space="preserve"> </w:t>
      </w:r>
      <w:r w:rsidRPr="001F1855">
        <w:rPr>
          <w:rFonts w:ascii="Book Antiqua" w:eastAsia="宋体" w:hAnsi="Book Antiqua" w:cs="Times New Roman"/>
          <w:b/>
          <w:bCs/>
          <w:kern w:val="2"/>
          <w:sz w:val="24"/>
          <w:lang w:eastAsia="zh-CN"/>
        </w:rPr>
        <w:t>S-Editor:</w:t>
      </w:r>
      <w:r w:rsidRPr="001F1855">
        <w:rPr>
          <w:rFonts w:ascii="Book Antiqua" w:eastAsia="宋体" w:hAnsi="Book Antiqua" w:cs="Times New Roman"/>
          <w:kern w:val="2"/>
          <w:sz w:val="24"/>
          <w:lang w:eastAsia="zh-CN"/>
        </w:rPr>
        <w:t xml:space="preserve"> Yu J </w:t>
      </w:r>
      <w:r w:rsidRPr="001F1855">
        <w:rPr>
          <w:rFonts w:ascii="Book Antiqua" w:eastAsia="宋体" w:hAnsi="Book Antiqua" w:cs="Times New Roman"/>
          <w:b/>
          <w:bCs/>
          <w:kern w:val="2"/>
          <w:sz w:val="24"/>
          <w:lang w:eastAsia="zh-CN"/>
        </w:rPr>
        <w:t>L-Editor:</w:t>
      </w:r>
      <w:r w:rsidR="0049376F">
        <w:rPr>
          <w:rFonts w:ascii="Book Antiqua" w:eastAsia="宋体" w:hAnsi="Book Antiqua" w:cs="Times New Roman"/>
          <w:kern w:val="2"/>
          <w:sz w:val="24"/>
          <w:lang w:eastAsia="zh-CN"/>
        </w:rPr>
        <w:t xml:space="preserve"> </w:t>
      </w:r>
      <w:r w:rsidRPr="001F1855">
        <w:rPr>
          <w:rFonts w:ascii="Book Antiqua" w:eastAsia="宋体" w:hAnsi="Book Antiqua" w:cs="Times New Roman"/>
          <w:b/>
          <w:bCs/>
          <w:kern w:val="2"/>
          <w:sz w:val="24"/>
          <w:lang w:eastAsia="zh-CN"/>
        </w:rPr>
        <w:t>E-Editor:</w:t>
      </w:r>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p>
    <w:p w:rsidR="008274FB" w:rsidRDefault="008274FB" w:rsidP="008274FB">
      <w:pPr>
        <w:rPr>
          <w:lang w:bidi="ar-EG"/>
        </w:rPr>
      </w:pPr>
      <w:r w:rsidRPr="009E5AC9">
        <w:rPr>
          <w:noProof/>
          <w:rtl/>
          <w:lang w:eastAsia="zh-CN"/>
        </w:rPr>
        <w:lastRenderedPageBreak/>
        <w:drawing>
          <wp:anchor distT="0" distB="0" distL="114300" distR="114300" simplePos="0" relativeHeight="251659264" behindDoc="0" locked="0" layoutInCell="1" allowOverlap="1" wp14:anchorId="04EDD028" wp14:editId="32573545">
            <wp:simplePos x="0" y="0"/>
            <wp:positionH relativeFrom="column">
              <wp:posOffset>-514350</wp:posOffset>
            </wp:positionH>
            <wp:positionV relativeFrom="paragraph">
              <wp:posOffset>266700</wp:posOffset>
            </wp:positionV>
            <wp:extent cx="6600825" cy="5267325"/>
            <wp:effectExtent l="1905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6599555" cy="5267960"/>
                    </a:xfrm>
                    <a:prstGeom prst="rect">
                      <a:avLst/>
                    </a:prstGeom>
                    <a:noFill/>
                  </pic:spPr>
                </pic:pic>
              </a:graphicData>
            </a:graphic>
          </wp:anchor>
        </w:drawing>
      </w:r>
    </w:p>
    <w:p w:rsidR="008274FB" w:rsidRPr="009E5AC9" w:rsidRDefault="008274FB" w:rsidP="008274FB">
      <w:pPr>
        <w:rPr>
          <w:lang w:bidi="ar-EG"/>
        </w:rPr>
      </w:pPr>
    </w:p>
    <w:p w:rsidR="008274FB" w:rsidRPr="009E5AC9" w:rsidRDefault="008274FB" w:rsidP="008274FB">
      <w:pPr>
        <w:rPr>
          <w:lang w:bidi="ar-EG"/>
        </w:rPr>
      </w:pPr>
    </w:p>
    <w:p w:rsidR="008274FB" w:rsidRPr="009E5AC9" w:rsidRDefault="008274FB" w:rsidP="008274FB">
      <w:pPr>
        <w:rPr>
          <w:lang w:bidi="ar-EG"/>
        </w:rPr>
      </w:pPr>
    </w:p>
    <w:p w:rsidR="008274FB" w:rsidRPr="009E5AC9" w:rsidRDefault="008274FB" w:rsidP="008274FB">
      <w:pPr>
        <w:rPr>
          <w:lang w:bidi="ar-EG"/>
        </w:rPr>
      </w:pPr>
    </w:p>
    <w:p w:rsidR="008274FB" w:rsidRPr="009E5AC9" w:rsidRDefault="008274FB" w:rsidP="008274FB">
      <w:pPr>
        <w:rPr>
          <w:lang w:bidi="ar-EG"/>
        </w:rPr>
      </w:pPr>
    </w:p>
    <w:p w:rsidR="008274FB" w:rsidRPr="009E5AC9" w:rsidRDefault="008274FB" w:rsidP="008274FB">
      <w:pPr>
        <w:rPr>
          <w:lang w:bidi="ar-EG"/>
        </w:rPr>
      </w:pPr>
    </w:p>
    <w:p w:rsidR="008274FB" w:rsidRPr="009E5AC9" w:rsidRDefault="008274FB" w:rsidP="008274FB">
      <w:pPr>
        <w:rPr>
          <w:lang w:bidi="ar-EG"/>
        </w:rPr>
      </w:pPr>
    </w:p>
    <w:p w:rsidR="008274FB" w:rsidRPr="009E5AC9" w:rsidRDefault="008274FB" w:rsidP="008274FB">
      <w:pPr>
        <w:rPr>
          <w:lang w:bidi="ar-EG"/>
        </w:rPr>
      </w:pPr>
    </w:p>
    <w:p w:rsidR="008274FB" w:rsidRPr="009E5AC9" w:rsidRDefault="008274FB" w:rsidP="008274FB">
      <w:pPr>
        <w:rPr>
          <w:lang w:bidi="ar-EG"/>
        </w:rPr>
      </w:pPr>
    </w:p>
    <w:p w:rsidR="008274FB" w:rsidRPr="009E5AC9" w:rsidRDefault="008274FB" w:rsidP="008274FB">
      <w:pPr>
        <w:rPr>
          <w:lang w:bidi="ar-EG"/>
        </w:rPr>
      </w:pPr>
    </w:p>
    <w:p w:rsidR="008274FB" w:rsidRPr="009E5AC9" w:rsidRDefault="008274FB" w:rsidP="008274FB">
      <w:pPr>
        <w:rPr>
          <w:lang w:bidi="ar-EG"/>
        </w:rPr>
      </w:pPr>
    </w:p>
    <w:p w:rsidR="008274FB" w:rsidRPr="009E5AC9" w:rsidRDefault="008274FB" w:rsidP="008274FB">
      <w:pPr>
        <w:rPr>
          <w:lang w:bidi="ar-EG"/>
        </w:rPr>
      </w:pPr>
    </w:p>
    <w:p w:rsidR="008274FB" w:rsidRPr="009E5AC9" w:rsidRDefault="008274FB" w:rsidP="008274FB">
      <w:pPr>
        <w:rPr>
          <w:lang w:bidi="ar-EG"/>
        </w:rPr>
      </w:pPr>
    </w:p>
    <w:p w:rsidR="008274FB" w:rsidRPr="009E5AC9" w:rsidRDefault="008274FB" w:rsidP="008274FB">
      <w:pPr>
        <w:rPr>
          <w:lang w:bidi="ar-EG"/>
        </w:rPr>
      </w:pPr>
    </w:p>
    <w:p w:rsidR="008274FB" w:rsidRPr="009E5AC9" w:rsidRDefault="008274FB" w:rsidP="008274FB">
      <w:pPr>
        <w:rPr>
          <w:lang w:bidi="ar-EG"/>
        </w:rPr>
      </w:pPr>
    </w:p>
    <w:p w:rsidR="008274FB" w:rsidRPr="009E5AC9" w:rsidRDefault="008274FB" w:rsidP="008274FB">
      <w:pPr>
        <w:rPr>
          <w:lang w:bidi="ar-EG"/>
        </w:rPr>
      </w:pPr>
    </w:p>
    <w:p w:rsidR="008274FB" w:rsidRDefault="008274FB" w:rsidP="008274FB">
      <w:pPr>
        <w:bidi w:val="0"/>
        <w:adjustRightInd w:val="0"/>
        <w:snapToGrid w:val="0"/>
        <w:spacing w:line="360" w:lineRule="auto"/>
        <w:jc w:val="both"/>
        <w:rPr>
          <w:rFonts w:eastAsiaTheme="minorEastAsia"/>
          <w:b/>
          <w:lang w:eastAsia="zh-CN" w:bidi="ar-EG"/>
        </w:rPr>
      </w:pPr>
    </w:p>
    <w:p w:rsidR="00136B3B" w:rsidRDefault="00136B3B" w:rsidP="00136B3B">
      <w:pPr>
        <w:bidi w:val="0"/>
        <w:adjustRightInd w:val="0"/>
        <w:snapToGrid w:val="0"/>
        <w:spacing w:line="360" w:lineRule="auto"/>
        <w:jc w:val="both"/>
        <w:rPr>
          <w:rFonts w:ascii="Book Antiqua" w:hAnsi="Book Antiqua" w:cs="Times New Roman"/>
          <w:color w:val="000000"/>
          <w:sz w:val="24"/>
          <w:szCs w:val="24"/>
        </w:rPr>
      </w:pPr>
      <w:r>
        <w:rPr>
          <w:rFonts w:ascii="Book Antiqua" w:hAnsi="Book Antiqua" w:cs="Times New Roman"/>
          <w:b/>
          <w:bCs/>
          <w:color w:val="000000"/>
          <w:sz w:val="24"/>
          <w:szCs w:val="24"/>
        </w:rPr>
        <w:t>Figure</w:t>
      </w:r>
      <w:r w:rsidR="008274FB" w:rsidRPr="008274FB">
        <w:rPr>
          <w:rFonts w:ascii="Book Antiqua" w:hAnsi="Book Antiqua" w:cs="Times New Roman"/>
          <w:b/>
          <w:bCs/>
          <w:color w:val="000000"/>
          <w:sz w:val="24"/>
          <w:szCs w:val="24"/>
        </w:rPr>
        <w:t xml:space="preserve"> 1 </w:t>
      </w:r>
      <w:r w:rsidR="008274FB" w:rsidRPr="008274FB">
        <w:rPr>
          <w:rFonts w:ascii="Book Antiqua" w:hAnsi="Book Antiqua" w:cs="Times New Roman"/>
          <w:b/>
          <w:color w:val="000000"/>
          <w:sz w:val="24"/>
          <w:szCs w:val="24"/>
        </w:rPr>
        <w:t>Box plots with scattered measurement points showing distribution of measured serum markers levels in different investigated groups.</w:t>
      </w:r>
      <w:r w:rsidR="008274FB" w:rsidRPr="008274FB">
        <w:rPr>
          <w:rFonts w:ascii="Book Antiqua" w:hAnsi="Book Antiqua" w:cs="Times New Roman"/>
          <w:color w:val="000000"/>
          <w:sz w:val="24"/>
          <w:szCs w:val="24"/>
        </w:rPr>
        <w:t xml:space="preserve"> Sample groups on x axis and protein concentrations on Y axis. The markers from left to right are </w:t>
      </w:r>
      <w:proofErr w:type="spellStart"/>
      <w:r w:rsidR="008274FB" w:rsidRPr="008274FB">
        <w:rPr>
          <w:rFonts w:ascii="Book Antiqua" w:hAnsi="Book Antiqua" w:cs="Times New Roman"/>
          <w:color w:val="000000"/>
          <w:sz w:val="24"/>
          <w:szCs w:val="24"/>
        </w:rPr>
        <w:t>proteosome</w:t>
      </w:r>
      <w:proofErr w:type="spellEnd"/>
      <w:r w:rsidR="008274FB" w:rsidRPr="008274FB">
        <w:rPr>
          <w:rFonts w:ascii="Book Antiqua" w:hAnsi="Book Antiqua" w:cs="Times New Roman"/>
          <w:color w:val="000000"/>
          <w:sz w:val="24"/>
          <w:szCs w:val="24"/>
        </w:rPr>
        <w:t xml:space="preserve"> (</w:t>
      </w:r>
      <w:proofErr w:type="spellStart"/>
      <w:r w:rsidR="008274FB" w:rsidRPr="008274FB">
        <w:rPr>
          <w:rFonts w:ascii="Book Antiqua" w:hAnsi="Book Antiqua" w:cs="Times New Roman"/>
          <w:color w:val="000000"/>
          <w:sz w:val="24"/>
          <w:szCs w:val="24"/>
        </w:rPr>
        <w:t>PrtS</w:t>
      </w:r>
      <w:proofErr w:type="spellEnd"/>
      <w:r w:rsidR="008274FB" w:rsidRPr="008274FB">
        <w:rPr>
          <w:rFonts w:ascii="Book Antiqua" w:hAnsi="Book Antiqua" w:cs="Times New Roman"/>
          <w:color w:val="000000"/>
          <w:sz w:val="24"/>
          <w:szCs w:val="24"/>
        </w:rPr>
        <w:t>), ICAM (sICAM-1), IL8, β-catenin (</w:t>
      </w:r>
      <w:proofErr w:type="spellStart"/>
      <w:r w:rsidR="008274FB" w:rsidRPr="008274FB">
        <w:rPr>
          <w:rFonts w:ascii="Book Antiqua" w:hAnsi="Book Antiqua" w:cs="Times New Roman"/>
          <w:color w:val="000000"/>
          <w:sz w:val="24"/>
          <w:szCs w:val="24"/>
        </w:rPr>
        <w:t>bCat</w:t>
      </w:r>
      <w:proofErr w:type="spellEnd"/>
      <w:r w:rsidR="008274FB" w:rsidRPr="008274FB">
        <w:rPr>
          <w:rFonts w:ascii="Book Antiqua" w:hAnsi="Book Antiqua" w:cs="Times New Roman"/>
          <w:color w:val="000000"/>
          <w:sz w:val="24"/>
          <w:szCs w:val="24"/>
        </w:rPr>
        <w:t xml:space="preserve">), </w:t>
      </w:r>
      <w:proofErr w:type="spellStart"/>
      <w:r w:rsidR="008274FB" w:rsidRPr="008274FB">
        <w:rPr>
          <w:rFonts w:ascii="Book Antiqua" w:hAnsi="Book Antiqua" w:cs="Times New Roman"/>
          <w:color w:val="000000"/>
          <w:sz w:val="24"/>
          <w:szCs w:val="24"/>
        </w:rPr>
        <w:t>sTNF</w:t>
      </w:r>
      <w:proofErr w:type="spellEnd"/>
      <w:r w:rsidR="008274FB" w:rsidRPr="008274FB">
        <w:rPr>
          <w:rFonts w:ascii="Book Antiqua" w:hAnsi="Book Antiqua" w:cs="Times New Roman"/>
          <w:color w:val="000000"/>
          <w:sz w:val="24"/>
          <w:szCs w:val="24"/>
        </w:rPr>
        <w:t>-RII (</w:t>
      </w:r>
      <w:proofErr w:type="spellStart"/>
      <w:r w:rsidR="008274FB" w:rsidRPr="008274FB">
        <w:rPr>
          <w:rFonts w:ascii="Book Antiqua" w:hAnsi="Book Antiqua" w:cs="Times New Roman"/>
          <w:color w:val="000000"/>
          <w:sz w:val="24"/>
          <w:szCs w:val="24"/>
        </w:rPr>
        <w:t>sTNF</w:t>
      </w:r>
      <w:proofErr w:type="spellEnd"/>
      <w:r w:rsidR="008274FB" w:rsidRPr="008274FB">
        <w:rPr>
          <w:rFonts w:ascii="Book Antiqua" w:hAnsi="Book Antiqua" w:cs="Times New Roman"/>
          <w:color w:val="000000"/>
          <w:sz w:val="24"/>
          <w:szCs w:val="24"/>
        </w:rPr>
        <w:t>), and AFP. The box defines the boundaries of the first and third quartiles of data and the median values are indicated by horizontal lines within the boxes.</w:t>
      </w:r>
    </w:p>
    <w:p w:rsidR="00136B3B" w:rsidRDefault="00136B3B">
      <w:pPr>
        <w:bidi w:val="0"/>
        <w:rPr>
          <w:rFonts w:ascii="Book Antiqua" w:hAnsi="Book Antiqua" w:cs="Times New Roman"/>
          <w:color w:val="000000"/>
          <w:sz w:val="24"/>
          <w:szCs w:val="24"/>
        </w:rPr>
      </w:pPr>
      <w:r>
        <w:rPr>
          <w:rFonts w:ascii="Book Antiqua" w:hAnsi="Book Antiqua" w:cs="Times New Roman"/>
          <w:color w:val="000000"/>
          <w:sz w:val="24"/>
          <w:szCs w:val="24"/>
        </w:rPr>
        <w:br w:type="page"/>
      </w:r>
    </w:p>
    <w:p w:rsidR="00136B3B" w:rsidRPr="008274FB" w:rsidRDefault="00136B3B" w:rsidP="00136B3B">
      <w:pPr>
        <w:rPr>
          <w:rFonts w:eastAsia="宋体"/>
          <w:lang w:bidi="ar-EG"/>
        </w:rPr>
      </w:pPr>
      <w:r w:rsidRPr="008274FB">
        <w:rPr>
          <w:rFonts w:eastAsia="宋体"/>
          <w:noProof/>
          <w:lang w:eastAsia="zh-CN"/>
        </w:rPr>
        <w:lastRenderedPageBreak/>
        <w:drawing>
          <wp:anchor distT="0" distB="0" distL="114300" distR="114300" simplePos="0" relativeHeight="251669504" behindDoc="0" locked="0" layoutInCell="1" allowOverlap="1" wp14:anchorId="56A36E62" wp14:editId="56CE8908">
            <wp:simplePos x="0" y="0"/>
            <wp:positionH relativeFrom="column">
              <wp:posOffset>-409575</wp:posOffset>
            </wp:positionH>
            <wp:positionV relativeFrom="paragraph">
              <wp:posOffset>-409575</wp:posOffset>
            </wp:positionV>
            <wp:extent cx="6610350" cy="6391275"/>
            <wp:effectExtent l="0" t="0" r="0" b="9525"/>
            <wp:wrapNone/>
            <wp:docPr id="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10350" cy="6391275"/>
                    </a:xfrm>
                    <a:prstGeom prst="rect">
                      <a:avLst/>
                    </a:prstGeom>
                    <a:noFill/>
                  </pic:spPr>
                </pic:pic>
              </a:graphicData>
            </a:graphic>
            <wp14:sizeRelH relativeFrom="page">
              <wp14:pctWidth>0</wp14:pctWidth>
            </wp14:sizeRelH>
            <wp14:sizeRelV relativeFrom="page">
              <wp14:pctHeight>0</wp14:pctHeight>
            </wp14:sizeRelV>
          </wp:anchor>
        </w:drawing>
      </w:r>
    </w:p>
    <w:p w:rsidR="00136B3B" w:rsidRPr="008274FB" w:rsidRDefault="00136B3B" w:rsidP="00136B3B">
      <w:pPr>
        <w:rPr>
          <w:rFonts w:eastAsia="宋体"/>
          <w:lang w:bidi="ar-EG"/>
        </w:rPr>
      </w:pPr>
    </w:p>
    <w:p w:rsidR="00136B3B" w:rsidRPr="008274FB" w:rsidRDefault="00136B3B" w:rsidP="00136B3B">
      <w:pPr>
        <w:rPr>
          <w:rFonts w:eastAsia="宋体"/>
          <w:lang w:bidi="ar-EG"/>
        </w:rPr>
      </w:pPr>
    </w:p>
    <w:p w:rsidR="00136B3B" w:rsidRPr="008274FB" w:rsidRDefault="00136B3B" w:rsidP="00136B3B">
      <w:pPr>
        <w:rPr>
          <w:rFonts w:eastAsia="宋体"/>
          <w:lang w:bidi="ar-EG"/>
        </w:rPr>
      </w:pPr>
    </w:p>
    <w:p w:rsidR="00136B3B" w:rsidRPr="008274FB" w:rsidRDefault="00136B3B" w:rsidP="00136B3B">
      <w:pPr>
        <w:rPr>
          <w:rFonts w:eastAsia="宋体"/>
          <w:lang w:bidi="ar-EG"/>
        </w:rPr>
      </w:pPr>
    </w:p>
    <w:p w:rsidR="00136B3B" w:rsidRPr="008274FB" w:rsidRDefault="00136B3B" w:rsidP="00136B3B">
      <w:pPr>
        <w:rPr>
          <w:rFonts w:eastAsia="宋体"/>
          <w:lang w:bidi="ar-EG"/>
        </w:rPr>
      </w:pPr>
    </w:p>
    <w:p w:rsidR="00136B3B" w:rsidRPr="008274FB" w:rsidRDefault="00136B3B" w:rsidP="00136B3B">
      <w:pPr>
        <w:rPr>
          <w:rFonts w:eastAsia="宋体"/>
          <w:lang w:bidi="ar-EG"/>
        </w:rPr>
      </w:pPr>
    </w:p>
    <w:p w:rsidR="00136B3B" w:rsidRPr="008274FB" w:rsidRDefault="00136B3B" w:rsidP="00136B3B">
      <w:pPr>
        <w:rPr>
          <w:rFonts w:eastAsia="宋体"/>
          <w:lang w:bidi="ar-EG"/>
        </w:rPr>
      </w:pPr>
    </w:p>
    <w:p w:rsidR="00136B3B" w:rsidRPr="008274FB" w:rsidRDefault="00136B3B" w:rsidP="00136B3B">
      <w:pPr>
        <w:rPr>
          <w:rFonts w:eastAsia="宋体"/>
          <w:lang w:bidi="ar-EG"/>
        </w:rPr>
      </w:pPr>
    </w:p>
    <w:p w:rsidR="00136B3B" w:rsidRPr="008274FB" w:rsidRDefault="00136B3B" w:rsidP="00136B3B">
      <w:pPr>
        <w:rPr>
          <w:rFonts w:eastAsia="宋体"/>
          <w:lang w:bidi="ar-EG"/>
        </w:rPr>
      </w:pPr>
    </w:p>
    <w:p w:rsidR="00136B3B" w:rsidRPr="008274FB" w:rsidRDefault="00136B3B" w:rsidP="00136B3B">
      <w:pPr>
        <w:rPr>
          <w:rFonts w:eastAsia="宋体"/>
          <w:lang w:bidi="ar-EG"/>
        </w:rPr>
      </w:pPr>
    </w:p>
    <w:p w:rsidR="00136B3B" w:rsidRPr="008274FB" w:rsidRDefault="00136B3B" w:rsidP="00136B3B">
      <w:pPr>
        <w:rPr>
          <w:rFonts w:eastAsia="宋体"/>
          <w:lang w:bidi="ar-EG"/>
        </w:rPr>
      </w:pPr>
    </w:p>
    <w:p w:rsidR="00136B3B" w:rsidRPr="008274FB" w:rsidRDefault="00136B3B" w:rsidP="00136B3B">
      <w:pPr>
        <w:rPr>
          <w:rFonts w:eastAsia="宋体"/>
          <w:lang w:bidi="ar-EG"/>
        </w:rPr>
      </w:pPr>
    </w:p>
    <w:p w:rsidR="00136B3B" w:rsidRPr="008274FB" w:rsidRDefault="00136B3B" w:rsidP="00136B3B">
      <w:pPr>
        <w:rPr>
          <w:rFonts w:eastAsia="宋体"/>
          <w:lang w:bidi="ar-EG"/>
        </w:rPr>
      </w:pPr>
    </w:p>
    <w:p w:rsidR="00136B3B" w:rsidRPr="008274FB" w:rsidRDefault="00136B3B" w:rsidP="00136B3B">
      <w:pPr>
        <w:rPr>
          <w:rFonts w:eastAsia="宋体"/>
          <w:lang w:bidi="ar-EG"/>
        </w:rPr>
      </w:pPr>
    </w:p>
    <w:p w:rsidR="00136B3B" w:rsidRPr="008274FB" w:rsidRDefault="00136B3B" w:rsidP="00136B3B">
      <w:pPr>
        <w:rPr>
          <w:rFonts w:eastAsia="宋体"/>
          <w:lang w:bidi="ar-EG"/>
        </w:rPr>
      </w:pPr>
    </w:p>
    <w:p w:rsidR="00136B3B" w:rsidRPr="008274FB" w:rsidRDefault="00136B3B" w:rsidP="00136B3B">
      <w:pPr>
        <w:rPr>
          <w:rFonts w:eastAsia="宋体"/>
          <w:lang w:bidi="ar-EG"/>
        </w:rPr>
      </w:pPr>
    </w:p>
    <w:p w:rsidR="00136B3B" w:rsidRPr="008274FB" w:rsidRDefault="00136B3B" w:rsidP="00136B3B">
      <w:pPr>
        <w:rPr>
          <w:rFonts w:eastAsia="宋体"/>
          <w:lang w:bidi="ar-EG"/>
        </w:rPr>
      </w:pPr>
    </w:p>
    <w:p w:rsidR="00136B3B" w:rsidRPr="008274FB" w:rsidRDefault="00136B3B" w:rsidP="00136B3B">
      <w:pPr>
        <w:spacing w:line="360" w:lineRule="auto"/>
        <w:rPr>
          <w:rFonts w:eastAsia="宋体"/>
          <w:sz w:val="24"/>
          <w:szCs w:val="24"/>
          <w:lang w:eastAsia="zh-CN" w:bidi="ar-EG"/>
        </w:rPr>
      </w:pPr>
    </w:p>
    <w:p w:rsidR="00136B3B" w:rsidRPr="008274FB" w:rsidRDefault="00136B3B" w:rsidP="00136B3B">
      <w:pPr>
        <w:bidi w:val="0"/>
        <w:spacing w:line="360" w:lineRule="auto"/>
        <w:jc w:val="both"/>
        <w:rPr>
          <w:rFonts w:ascii="Book Antiqua" w:eastAsia="宋体" w:hAnsi="Book Antiqua" w:cs="Times New Roman"/>
          <w:sz w:val="24"/>
          <w:szCs w:val="24"/>
        </w:rPr>
      </w:pPr>
      <w:r>
        <w:rPr>
          <w:rFonts w:ascii="Book Antiqua" w:eastAsia="宋体" w:hAnsi="Book Antiqua" w:cs="Times New Roman"/>
          <w:b/>
          <w:bCs/>
          <w:sz w:val="24"/>
          <w:szCs w:val="24"/>
        </w:rPr>
        <w:t>Figure</w:t>
      </w:r>
      <w:r w:rsidRPr="008274FB">
        <w:rPr>
          <w:rFonts w:ascii="Book Antiqua" w:eastAsia="宋体" w:hAnsi="Book Antiqua" w:cs="Times New Roman"/>
          <w:b/>
          <w:bCs/>
          <w:sz w:val="24"/>
          <w:szCs w:val="24"/>
        </w:rPr>
        <w:t xml:space="preserve"> </w:t>
      </w:r>
      <w:r>
        <w:rPr>
          <w:rFonts w:ascii="Book Antiqua" w:eastAsia="宋体" w:hAnsi="Book Antiqua" w:cs="Times New Roman" w:hint="eastAsia"/>
          <w:b/>
          <w:bCs/>
          <w:sz w:val="24"/>
          <w:szCs w:val="24"/>
          <w:lang w:eastAsia="zh-CN"/>
        </w:rPr>
        <w:t>2</w:t>
      </w:r>
      <w:r w:rsidRPr="008274FB">
        <w:rPr>
          <w:rFonts w:ascii="Book Antiqua" w:eastAsia="宋体" w:hAnsi="Book Antiqua" w:cs="Times New Roman"/>
          <w:b/>
          <w:sz w:val="24"/>
          <w:szCs w:val="24"/>
        </w:rPr>
        <w:t xml:space="preserve"> Receiver operating characteristic curves for the three pairwise comparisons of investigated groups used in our algorithm.</w:t>
      </w:r>
      <w:r w:rsidRPr="008274FB">
        <w:rPr>
          <w:rFonts w:ascii="Book Antiqua" w:eastAsia="宋体" w:hAnsi="Book Antiqua" w:cs="Times New Roman"/>
          <w:sz w:val="24"/>
          <w:szCs w:val="24"/>
        </w:rPr>
        <w:t xml:space="preserve"> The leftmost column includes receiver operating characteristic </w:t>
      </w:r>
      <w:r>
        <w:rPr>
          <w:rFonts w:ascii="Book Antiqua" w:eastAsia="宋体" w:hAnsi="Book Antiqua" w:cs="Times New Roman" w:hint="eastAsia"/>
          <w:sz w:val="24"/>
          <w:szCs w:val="24"/>
          <w:lang w:eastAsia="zh-CN"/>
        </w:rPr>
        <w:t>(</w:t>
      </w:r>
      <w:r w:rsidRPr="008274FB">
        <w:rPr>
          <w:rFonts w:ascii="Book Antiqua" w:eastAsia="宋体" w:hAnsi="Book Antiqua" w:cs="Times New Roman"/>
          <w:sz w:val="24"/>
          <w:szCs w:val="24"/>
        </w:rPr>
        <w:t>ROC</w:t>
      </w:r>
      <w:r>
        <w:rPr>
          <w:rFonts w:ascii="Book Antiqua" w:eastAsia="宋体" w:hAnsi="Book Antiqua" w:cs="Times New Roman" w:hint="eastAsia"/>
          <w:sz w:val="24"/>
          <w:szCs w:val="24"/>
          <w:lang w:eastAsia="zh-CN"/>
        </w:rPr>
        <w:t>)</w:t>
      </w:r>
      <w:r w:rsidRPr="008274FB">
        <w:rPr>
          <w:rFonts w:ascii="Book Antiqua" w:eastAsia="宋体" w:hAnsi="Book Antiqua" w:cs="Times New Roman"/>
          <w:sz w:val="24"/>
          <w:szCs w:val="24"/>
        </w:rPr>
        <w:t xml:space="preserve"> curves for individual markers, The middle columns includes ROC curves for Method 1 based on for the multi-class classifier, and the rightmost column includes ROC curves for Method2 based on binary class classifiers. On the ROC curve of Method</w:t>
      </w:r>
      <w:r>
        <w:rPr>
          <w:rFonts w:ascii="Book Antiqua" w:eastAsia="宋体" w:hAnsi="Book Antiqua" w:cs="Times New Roman" w:hint="eastAsia"/>
          <w:sz w:val="24"/>
          <w:szCs w:val="24"/>
          <w:lang w:eastAsia="zh-CN"/>
        </w:rPr>
        <w:t xml:space="preserve"> </w:t>
      </w:r>
      <w:r w:rsidRPr="008274FB">
        <w:rPr>
          <w:rFonts w:ascii="Book Antiqua" w:eastAsia="宋体" w:hAnsi="Book Antiqua" w:cs="Times New Roman"/>
          <w:sz w:val="24"/>
          <w:szCs w:val="24"/>
        </w:rPr>
        <w:t xml:space="preserve">2, we depict the respective model and appropriate cut-offs. The different ROC curves for </w:t>
      </w:r>
      <w:r w:rsidRPr="008274FB">
        <w:rPr>
          <w:rFonts w:ascii="Book Antiqua" w:eastAsia="宋体" w:hAnsi="Book Antiqua" w:cs="Times New Roman"/>
          <w:sz w:val="24"/>
          <w:szCs w:val="24"/>
        </w:rPr>
        <w:lastRenderedPageBreak/>
        <w:t>proteasome, IL8, sICAM</w:t>
      </w:r>
      <w:r>
        <w:rPr>
          <w:rFonts w:ascii="Book Antiqua" w:eastAsia="宋体" w:hAnsi="Book Antiqua" w:cs="Times New Roman"/>
          <w:sz w:val="24"/>
          <w:szCs w:val="24"/>
        </w:rPr>
        <w:t xml:space="preserve">-1, </w:t>
      </w:r>
      <w:proofErr w:type="spellStart"/>
      <w:r>
        <w:rPr>
          <w:rFonts w:ascii="Book Antiqua" w:eastAsia="宋体" w:hAnsi="Book Antiqua" w:cs="Times New Roman"/>
          <w:sz w:val="24"/>
          <w:szCs w:val="24"/>
        </w:rPr>
        <w:t>sTNF</w:t>
      </w:r>
      <w:proofErr w:type="spellEnd"/>
      <w:r>
        <w:rPr>
          <w:rFonts w:ascii="Book Antiqua" w:eastAsia="宋体" w:hAnsi="Book Antiqua" w:cs="Times New Roman"/>
          <w:sz w:val="24"/>
          <w:szCs w:val="24"/>
        </w:rPr>
        <w:t>-RII, β-catenin</w:t>
      </w:r>
      <w:r w:rsidRPr="008274FB">
        <w:rPr>
          <w:rFonts w:ascii="Book Antiqua" w:eastAsia="宋体" w:hAnsi="Book Antiqua" w:cs="Times New Roman"/>
          <w:sz w:val="24"/>
          <w:szCs w:val="24"/>
        </w:rPr>
        <w:t xml:space="preserve">, and AFP in the leftmost column are colored black, red, green, blue, cyan, and yellow, respectively. </w:t>
      </w:r>
      <w:proofErr w:type="spellStart"/>
      <w:r w:rsidRPr="008274FB">
        <w:rPr>
          <w:rFonts w:ascii="Book Antiqua" w:eastAsia="宋体" w:hAnsi="Book Antiqua" w:cs="Times New Roman"/>
          <w:sz w:val="24"/>
          <w:szCs w:val="24"/>
        </w:rPr>
        <w:t>Prts</w:t>
      </w:r>
      <w:proofErr w:type="spellEnd"/>
      <w:r w:rsidRPr="008274FB">
        <w:rPr>
          <w:rFonts w:ascii="Book Antiqua" w:eastAsia="宋体" w:hAnsi="Book Antiqua" w:cs="Times New Roman" w:hint="eastAsia"/>
          <w:sz w:val="24"/>
          <w:szCs w:val="24"/>
        </w:rPr>
        <w:t xml:space="preserve">: </w:t>
      </w:r>
      <w:r w:rsidRPr="008274FB">
        <w:rPr>
          <w:rFonts w:ascii="Book Antiqua" w:eastAsia="宋体" w:hAnsi="Book Antiqua" w:cs="Times New Roman"/>
          <w:sz w:val="24"/>
          <w:szCs w:val="24"/>
        </w:rPr>
        <w:t>Proteasome</w:t>
      </w:r>
      <w:r w:rsidRPr="008274FB">
        <w:rPr>
          <w:rFonts w:ascii="Book Antiqua" w:eastAsia="宋体" w:hAnsi="Book Antiqua" w:cs="Times New Roman" w:hint="eastAsia"/>
          <w:sz w:val="24"/>
          <w:szCs w:val="24"/>
        </w:rPr>
        <w:t>;</w:t>
      </w:r>
      <w:r w:rsidRPr="008274FB">
        <w:rPr>
          <w:rFonts w:ascii="Book Antiqua" w:eastAsia="宋体" w:hAnsi="Book Antiqua" w:cs="Times New Roman"/>
          <w:sz w:val="24"/>
          <w:szCs w:val="24"/>
        </w:rPr>
        <w:t xml:space="preserve"> </w:t>
      </w:r>
      <w:proofErr w:type="spellStart"/>
      <w:r w:rsidRPr="008274FB">
        <w:rPr>
          <w:rFonts w:ascii="Book Antiqua" w:eastAsia="宋体" w:hAnsi="Book Antiqua" w:cs="Times New Roman"/>
          <w:sz w:val="24"/>
          <w:szCs w:val="24"/>
        </w:rPr>
        <w:t>bCat</w:t>
      </w:r>
      <w:proofErr w:type="spellEnd"/>
      <w:r w:rsidRPr="008274FB">
        <w:rPr>
          <w:rFonts w:ascii="Book Antiqua" w:eastAsia="宋体" w:hAnsi="Book Antiqua" w:cs="Times New Roman" w:hint="eastAsia"/>
          <w:sz w:val="24"/>
          <w:szCs w:val="24"/>
        </w:rPr>
        <w:t xml:space="preserve">: </w:t>
      </w:r>
      <w:r w:rsidRPr="008274FB">
        <w:rPr>
          <w:rFonts w:ascii="Book Antiqua" w:eastAsia="宋体" w:hAnsi="Book Antiqua" w:cs="Times New Roman"/>
          <w:sz w:val="24"/>
          <w:szCs w:val="24"/>
        </w:rPr>
        <w:t>β-catenin.</w:t>
      </w:r>
    </w:p>
    <w:p w:rsidR="00136B3B" w:rsidRDefault="00136B3B">
      <w:pPr>
        <w:bidi w:val="0"/>
        <w:rPr>
          <w:rFonts w:ascii="Book Antiqua" w:eastAsiaTheme="minorEastAsia" w:hAnsi="Book Antiqua" w:cs="Times New Roman"/>
          <w:b/>
          <w:sz w:val="24"/>
          <w:szCs w:val="24"/>
          <w:lang w:eastAsia="zh-CN"/>
        </w:rPr>
      </w:pPr>
      <w:r>
        <w:rPr>
          <w:rFonts w:ascii="Book Antiqua" w:eastAsiaTheme="minorEastAsia" w:hAnsi="Book Antiqua" w:cs="Times New Roman"/>
          <w:b/>
          <w:sz w:val="24"/>
          <w:szCs w:val="24"/>
          <w:lang w:eastAsia="zh-CN"/>
        </w:rPr>
        <w:br w:type="page"/>
      </w:r>
    </w:p>
    <w:p w:rsidR="008274FB" w:rsidRPr="008274FB" w:rsidRDefault="008274FB" w:rsidP="008274FB">
      <w:pPr>
        <w:bidi w:val="0"/>
        <w:rPr>
          <w:rFonts w:asciiTheme="minorHAnsi" w:eastAsiaTheme="minorEastAsia" w:hAnsiTheme="minorHAnsi"/>
          <w:rtl/>
        </w:rPr>
      </w:pPr>
      <w:r w:rsidRPr="008274FB">
        <w:rPr>
          <w:rFonts w:asciiTheme="minorHAnsi" w:eastAsiaTheme="minorEastAsia" w:hAnsiTheme="minorHAnsi"/>
          <w:noProof/>
          <w:rtl/>
          <w:lang w:eastAsia="zh-CN"/>
        </w:rPr>
        <w:lastRenderedPageBreak/>
        <w:drawing>
          <wp:inline distT="0" distB="0" distL="0" distR="0" wp14:anchorId="4C6BD32B" wp14:editId="5F90FB9A">
            <wp:extent cx="5274310" cy="5344168"/>
            <wp:effectExtent l="19050" t="0" r="254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5274310" cy="5344168"/>
                    </a:xfrm>
                    <a:prstGeom prst="rect">
                      <a:avLst/>
                    </a:prstGeom>
                    <a:noFill/>
                    <a:ln w="9525">
                      <a:noFill/>
                      <a:miter lim="800000"/>
                      <a:headEnd/>
                      <a:tailEnd/>
                    </a:ln>
                  </pic:spPr>
                </pic:pic>
              </a:graphicData>
            </a:graphic>
          </wp:inline>
        </w:drawing>
      </w:r>
    </w:p>
    <w:p w:rsidR="008274FB" w:rsidRPr="00D4497E" w:rsidRDefault="00136B3B" w:rsidP="008274FB">
      <w:pPr>
        <w:bidi w:val="0"/>
        <w:spacing w:after="0" w:line="360" w:lineRule="auto"/>
        <w:jc w:val="both"/>
        <w:rPr>
          <w:rFonts w:ascii="Book Antiqua" w:eastAsiaTheme="minorEastAsia" w:hAnsi="Book Antiqua" w:cs="Times New Roman"/>
          <w:color w:val="000000"/>
          <w:sz w:val="24"/>
          <w:szCs w:val="24"/>
          <w:lang w:eastAsia="zh-CN"/>
        </w:rPr>
      </w:pPr>
      <w:r>
        <w:rPr>
          <w:rFonts w:ascii="Book Antiqua" w:eastAsiaTheme="minorEastAsia" w:hAnsi="Book Antiqua" w:cs="Times New Roman"/>
          <w:b/>
          <w:bCs/>
          <w:color w:val="000000"/>
          <w:sz w:val="24"/>
          <w:szCs w:val="24"/>
        </w:rPr>
        <w:t>Figure</w:t>
      </w:r>
      <w:r w:rsidR="008274FB" w:rsidRPr="008274FB">
        <w:rPr>
          <w:rFonts w:ascii="Book Antiqua" w:eastAsiaTheme="minorEastAsia" w:hAnsi="Book Antiqua" w:cs="Times New Roman"/>
          <w:b/>
          <w:bCs/>
          <w:color w:val="000000"/>
          <w:sz w:val="24"/>
          <w:szCs w:val="24"/>
        </w:rPr>
        <w:t xml:space="preserve"> 3 </w:t>
      </w:r>
      <w:r w:rsidR="008274FB" w:rsidRPr="008274FB">
        <w:rPr>
          <w:rFonts w:ascii="Book Antiqua" w:eastAsiaTheme="minorEastAsia" w:hAnsi="Book Antiqua" w:cs="Times New Roman"/>
          <w:b/>
          <w:color w:val="000000"/>
          <w:sz w:val="24"/>
          <w:szCs w:val="24"/>
        </w:rPr>
        <w:t xml:space="preserve">Receiver operating characteristic curves of individual markers </w:t>
      </w:r>
      <w:r w:rsidR="00D4497E" w:rsidRPr="00D4497E">
        <w:rPr>
          <w:rFonts w:ascii="Book Antiqua" w:eastAsiaTheme="minorEastAsia" w:hAnsi="Book Antiqua" w:cs="Times New Roman" w:hint="eastAsia"/>
          <w:b/>
          <w:i/>
          <w:color w:val="000000"/>
          <w:sz w:val="24"/>
          <w:szCs w:val="24"/>
          <w:lang w:eastAsia="zh-CN"/>
        </w:rPr>
        <w:t>vs</w:t>
      </w:r>
      <w:r w:rsidR="008274FB" w:rsidRPr="008274FB">
        <w:rPr>
          <w:rFonts w:ascii="Book Antiqua" w:eastAsiaTheme="minorEastAsia" w:hAnsi="Book Antiqua" w:cs="Times New Roman"/>
          <w:b/>
          <w:color w:val="000000"/>
          <w:sz w:val="24"/>
          <w:szCs w:val="24"/>
        </w:rPr>
        <w:t xml:space="preserve"> Method 2 (based on binary class-</w:t>
      </w:r>
      <w:proofErr w:type="spellStart"/>
      <w:r w:rsidR="008274FB" w:rsidRPr="008274FB">
        <w:rPr>
          <w:rFonts w:ascii="Book Antiqua" w:eastAsiaTheme="minorEastAsia" w:hAnsi="Book Antiqua" w:cs="Times New Roman"/>
          <w:b/>
          <w:color w:val="000000"/>
          <w:sz w:val="24"/>
          <w:szCs w:val="24"/>
        </w:rPr>
        <w:t>calssifier</w:t>
      </w:r>
      <w:proofErr w:type="spellEnd"/>
      <w:r w:rsidR="008274FB" w:rsidRPr="008274FB">
        <w:rPr>
          <w:rFonts w:ascii="Book Antiqua" w:eastAsiaTheme="minorEastAsia" w:hAnsi="Book Antiqua" w:cs="Times New Roman"/>
          <w:b/>
          <w:color w:val="000000"/>
          <w:sz w:val="24"/>
          <w:szCs w:val="24"/>
        </w:rPr>
        <w:t>) over different pairwise comparisons discriminating HCC groups from LC group and CHC group.</w:t>
      </w:r>
      <w:r w:rsidR="00D4497E">
        <w:rPr>
          <w:rFonts w:ascii="Book Antiqua" w:eastAsiaTheme="minorEastAsia" w:hAnsi="Book Antiqua" w:cs="Times New Roman" w:hint="eastAsia"/>
          <w:b/>
          <w:color w:val="000000"/>
          <w:sz w:val="24"/>
          <w:szCs w:val="24"/>
          <w:lang w:eastAsia="zh-CN"/>
        </w:rPr>
        <w:t xml:space="preserve"> </w:t>
      </w:r>
      <w:r w:rsidR="00D4497E" w:rsidRPr="00D4497E">
        <w:rPr>
          <w:rFonts w:ascii="Book Antiqua" w:eastAsiaTheme="minorEastAsia" w:hAnsi="Book Antiqua" w:cs="Times New Roman"/>
          <w:color w:val="000000"/>
          <w:sz w:val="24"/>
          <w:szCs w:val="24"/>
          <w:lang w:eastAsia="zh-CN"/>
        </w:rPr>
        <w:t>CHC</w:t>
      </w:r>
      <w:r w:rsidR="00D4497E" w:rsidRPr="00D4497E">
        <w:rPr>
          <w:rFonts w:ascii="Book Antiqua" w:eastAsiaTheme="minorEastAsia" w:hAnsi="Book Antiqua" w:cs="Times New Roman" w:hint="eastAsia"/>
          <w:color w:val="000000"/>
          <w:sz w:val="24"/>
          <w:szCs w:val="24"/>
          <w:lang w:eastAsia="zh-CN"/>
        </w:rPr>
        <w:t>:</w:t>
      </w:r>
      <w:r w:rsidR="00D4497E" w:rsidRPr="00D4497E">
        <w:rPr>
          <w:rFonts w:ascii="Book Antiqua" w:eastAsiaTheme="minorEastAsia" w:hAnsi="Book Antiqua" w:cs="Times New Roman"/>
          <w:color w:val="000000"/>
          <w:sz w:val="24"/>
          <w:szCs w:val="24"/>
          <w:lang w:eastAsia="zh-CN"/>
        </w:rPr>
        <w:t xml:space="preserve"> Chronic hepatitis C</w:t>
      </w:r>
      <w:r w:rsidR="00D4497E" w:rsidRPr="00D4497E">
        <w:rPr>
          <w:rFonts w:ascii="Book Antiqua" w:eastAsiaTheme="minorEastAsia" w:hAnsi="Book Antiqua" w:cs="Times New Roman" w:hint="eastAsia"/>
          <w:color w:val="000000"/>
          <w:sz w:val="24"/>
          <w:szCs w:val="24"/>
          <w:lang w:eastAsia="zh-CN"/>
        </w:rPr>
        <w:t>;</w:t>
      </w:r>
      <w:r w:rsidR="00D4497E" w:rsidRPr="00D4497E">
        <w:rPr>
          <w:rFonts w:ascii="Book Antiqua" w:eastAsiaTheme="minorEastAsia" w:hAnsi="Book Antiqua" w:cs="Times New Roman"/>
          <w:color w:val="000000"/>
          <w:sz w:val="24"/>
          <w:szCs w:val="24"/>
          <w:lang w:eastAsia="zh-CN"/>
        </w:rPr>
        <w:t xml:space="preserve"> LC</w:t>
      </w:r>
      <w:r w:rsidR="00D4497E" w:rsidRPr="00D4497E">
        <w:rPr>
          <w:rFonts w:ascii="Book Antiqua" w:eastAsiaTheme="minorEastAsia" w:hAnsi="Book Antiqua" w:cs="Times New Roman" w:hint="eastAsia"/>
          <w:color w:val="000000"/>
          <w:sz w:val="24"/>
          <w:szCs w:val="24"/>
          <w:lang w:eastAsia="zh-CN"/>
        </w:rPr>
        <w:t xml:space="preserve">: </w:t>
      </w:r>
      <w:r w:rsidR="00D4497E" w:rsidRPr="00D4497E">
        <w:rPr>
          <w:rFonts w:ascii="Book Antiqua" w:eastAsiaTheme="minorEastAsia" w:hAnsi="Book Antiqua" w:cs="Times New Roman"/>
          <w:color w:val="000000"/>
          <w:sz w:val="24"/>
          <w:szCs w:val="24"/>
          <w:lang w:eastAsia="zh-CN"/>
        </w:rPr>
        <w:t>Liver cirrhosis</w:t>
      </w:r>
      <w:r w:rsidR="00D4497E" w:rsidRPr="00D4497E">
        <w:rPr>
          <w:rFonts w:ascii="Book Antiqua" w:eastAsiaTheme="minorEastAsia" w:hAnsi="Book Antiqua" w:cs="Times New Roman" w:hint="eastAsia"/>
          <w:color w:val="000000"/>
          <w:sz w:val="24"/>
          <w:szCs w:val="24"/>
          <w:lang w:eastAsia="zh-CN"/>
        </w:rPr>
        <w:t>;</w:t>
      </w:r>
      <w:r w:rsidR="00D4497E" w:rsidRPr="00D4497E">
        <w:rPr>
          <w:rFonts w:ascii="Book Antiqua" w:eastAsiaTheme="minorEastAsia" w:hAnsi="Book Antiqua" w:cs="Times New Roman"/>
          <w:color w:val="000000"/>
          <w:sz w:val="24"/>
          <w:szCs w:val="24"/>
          <w:lang w:eastAsia="zh-CN"/>
        </w:rPr>
        <w:t xml:space="preserve"> HCC</w:t>
      </w:r>
      <w:r w:rsidR="00D4497E" w:rsidRPr="00D4497E">
        <w:rPr>
          <w:rFonts w:ascii="Book Antiqua" w:eastAsiaTheme="minorEastAsia" w:hAnsi="Book Antiqua" w:cs="Times New Roman" w:hint="eastAsia"/>
          <w:color w:val="000000"/>
          <w:sz w:val="24"/>
          <w:szCs w:val="24"/>
          <w:lang w:eastAsia="zh-CN"/>
        </w:rPr>
        <w:t>:</w:t>
      </w:r>
      <w:r w:rsidR="00D4497E" w:rsidRPr="00D4497E">
        <w:rPr>
          <w:rFonts w:ascii="Book Antiqua" w:eastAsiaTheme="minorEastAsia" w:hAnsi="Book Antiqua" w:cs="Times New Roman"/>
          <w:color w:val="000000"/>
          <w:sz w:val="24"/>
          <w:szCs w:val="24"/>
          <w:lang w:eastAsia="zh-CN"/>
        </w:rPr>
        <w:t xml:space="preserve"> Hepatocellular carcinoma</w:t>
      </w:r>
      <w:r w:rsidR="004F5352">
        <w:rPr>
          <w:rFonts w:ascii="Book Antiqua" w:eastAsiaTheme="minorEastAsia" w:hAnsi="Book Antiqua" w:cs="Times New Roman"/>
          <w:color w:val="000000"/>
          <w:sz w:val="24"/>
          <w:szCs w:val="24"/>
          <w:lang w:eastAsia="zh-CN"/>
        </w:rPr>
        <w:t>.</w:t>
      </w:r>
    </w:p>
    <w:p w:rsidR="008274FB" w:rsidRDefault="008274FB">
      <w:pPr>
        <w:bidi w:val="0"/>
        <w:rPr>
          <w:rFonts w:ascii="Book Antiqua" w:eastAsiaTheme="minorEastAsia" w:hAnsi="Book Antiqua" w:cs="Times New Roman"/>
          <w:b/>
          <w:color w:val="000000"/>
          <w:sz w:val="24"/>
          <w:szCs w:val="24"/>
        </w:rPr>
      </w:pPr>
      <w:r>
        <w:rPr>
          <w:rFonts w:ascii="Book Antiqua" w:eastAsiaTheme="minorEastAsia" w:hAnsi="Book Antiqua" w:cs="Times New Roman"/>
          <w:b/>
          <w:color w:val="000000"/>
          <w:sz w:val="24"/>
          <w:szCs w:val="24"/>
        </w:rPr>
        <w:br w:type="page"/>
      </w:r>
    </w:p>
    <w:p w:rsidR="008274FB" w:rsidRPr="008274FB" w:rsidRDefault="008274FB" w:rsidP="008274FB">
      <w:pPr>
        <w:rPr>
          <w:rFonts w:eastAsia="宋体"/>
          <w:lang w:bidi="ar-EG"/>
        </w:rPr>
      </w:pPr>
      <w:r w:rsidRPr="008274FB">
        <w:rPr>
          <w:rFonts w:eastAsia="宋体"/>
          <w:noProof/>
          <w:lang w:eastAsia="zh-CN"/>
        </w:rPr>
        <w:lastRenderedPageBreak/>
        <w:drawing>
          <wp:anchor distT="0" distB="0" distL="114300" distR="114300" simplePos="0" relativeHeight="251663360" behindDoc="1" locked="0" layoutInCell="1" allowOverlap="1" wp14:anchorId="58111AC3" wp14:editId="233C802F">
            <wp:simplePos x="0" y="0"/>
            <wp:positionH relativeFrom="column">
              <wp:posOffset>-114300</wp:posOffset>
            </wp:positionH>
            <wp:positionV relativeFrom="paragraph">
              <wp:posOffset>-38100</wp:posOffset>
            </wp:positionV>
            <wp:extent cx="5486400" cy="3448050"/>
            <wp:effectExtent l="0" t="0" r="0" b="0"/>
            <wp:wrapNone/>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86400" cy="3448050"/>
                    </a:xfrm>
                    <a:prstGeom prst="rect">
                      <a:avLst/>
                    </a:prstGeom>
                    <a:noFill/>
                  </pic:spPr>
                </pic:pic>
              </a:graphicData>
            </a:graphic>
            <wp14:sizeRelH relativeFrom="page">
              <wp14:pctWidth>0</wp14:pctWidth>
            </wp14:sizeRelH>
            <wp14:sizeRelV relativeFrom="page">
              <wp14:pctHeight>0</wp14:pctHeight>
            </wp14:sizeRelV>
          </wp:anchor>
        </w:drawing>
      </w:r>
    </w:p>
    <w:p w:rsidR="008274FB" w:rsidRPr="008274FB" w:rsidRDefault="008274FB" w:rsidP="008274FB">
      <w:pPr>
        <w:rPr>
          <w:rFonts w:eastAsia="宋体"/>
          <w:lang w:bidi="ar-EG"/>
        </w:rPr>
      </w:pPr>
    </w:p>
    <w:p w:rsidR="008274FB" w:rsidRPr="008274FB" w:rsidRDefault="008274FB" w:rsidP="008274FB">
      <w:pPr>
        <w:rPr>
          <w:rFonts w:eastAsia="宋体"/>
          <w:lang w:bidi="ar-EG"/>
        </w:rPr>
      </w:pPr>
    </w:p>
    <w:p w:rsidR="008274FB" w:rsidRPr="008274FB" w:rsidRDefault="008274FB" w:rsidP="008274FB">
      <w:pPr>
        <w:rPr>
          <w:rFonts w:eastAsia="宋体"/>
          <w:lang w:bidi="ar-EG"/>
        </w:rPr>
      </w:pPr>
    </w:p>
    <w:p w:rsidR="008274FB" w:rsidRPr="008274FB" w:rsidRDefault="008274FB" w:rsidP="008274FB">
      <w:pPr>
        <w:rPr>
          <w:rFonts w:eastAsia="宋体"/>
          <w:lang w:bidi="ar-EG"/>
        </w:rPr>
      </w:pPr>
    </w:p>
    <w:p w:rsidR="008274FB" w:rsidRPr="008274FB" w:rsidRDefault="008274FB" w:rsidP="008274FB">
      <w:pPr>
        <w:rPr>
          <w:rFonts w:eastAsia="宋体"/>
          <w:lang w:bidi="ar-EG"/>
        </w:rPr>
      </w:pPr>
    </w:p>
    <w:p w:rsidR="008274FB" w:rsidRPr="008274FB" w:rsidRDefault="008274FB" w:rsidP="008274FB">
      <w:pPr>
        <w:rPr>
          <w:rFonts w:eastAsia="宋体"/>
          <w:lang w:bidi="ar-EG"/>
        </w:rPr>
      </w:pPr>
    </w:p>
    <w:p w:rsidR="008274FB" w:rsidRPr="008274FB" w:rsidRDefault="008274FB" w:rsidP="008274FB">
      <w:pPr>
        <w:rPr>
          <w:rFonts w:eastAsia="宋体"/>
          <w:lang w:bidi="ar-EG"/>
        </w:rPr>
      </w:pPr>
    </w:p>
    <w:p w:rsidR="008274FB" w:rsidRPr="008274FB" w:rsidRDefault="008274FB" w:rsidP="008274FB">
      <w:pPr>
        <w:rPr>
          <w:rFonts w:eastAsia="宋体"/>
          <w:lang w:bidi="ar-EG"/>
        </w:rPr>
      </w:pPr>
    </w:p>
    <w:p w:rsidR="008274FB" w:rsidRPr="008274FB" w:rsidRDefault="008274FB" w:rsidP="008274FB">
      <w:pPr>
        <w:rPr>
          <w:rFonts w:eastAsia="宋体"/>
          <w:lang w:bidi="ar-EG"/>
        </w:rPr>
      </w:pPr>
    </w:p>
    <w:p w:rsidR="008274FB" w:rsidRPr="008274FB" w:rsidRDefault="008274FB" w:rsidP="008274FB">
      <w:pPr>
        <w:rPr>
          <w:rFonts w:eastAsia="宋体"/>
          <w:lang w:bidi="ar-EG"/>
        </w:rPr>
      </w:pPr>
    </w:p>
    <w:p w:rsidR="008274FB" w:rsidRDefault="00136B3B" w:rsidP="008274FB">
      <w:pPr>
        <w:bidi w:val="0"/>
        <w:spacing w:after="0" w:line="360" w:lineRule="auto"/>
        <w:jc w:val="both"/>
        <w:rPr>
          <w:rFonts w:ascii="Book Antiqua" w:eastAsia="宋体" w:hAnsi="Book Antiqua" w:cs="Times New Roman"/>
          <w:sz w:val="24"/>
          <w:szCs w:val="24"/>
        </w:rPr>
      </w:pPr>
      <w:r>
        <w:rPr>
          <w:rFonts w:ascii="Book Antiqua" w:eastAsia="宋体" w:hAnsi="Book Antiqua" w:cs="Times New Roman"/>
          <w:b/>
          <w:bCs/>
          <w:sz w:val="24"/>
          <w:szCs w:val="24"/>
        </w:rPr>
        <w:t>Figure</w:t>
      </w:r>
      <w:r w:rsidR="008274FB" w:rsidRPr="008274FB">
        <w:rPr>
          <w:rFonts w:ascii="Book Antiqua" w:eastAsia="宋体" w:hAnsi="Book Antiqua" w:cs="Times New Roman"/>
          <w:b/>
          <w:bCs/>
          <w:sz w:val="24"/>
          <w:szCs w:val="24"/>
        </w:rPr>
        <w:t xml:space="preserve"> 4</w:t>
      </w:r>
      <w:r w:rsidR="008274FB" w:rsidRPr="008274FB">
        <w:rPr>
          <w:rFonts w:ascii="Book Antiqua" w:eastAsia="宋体" w:hAnsi="Book Antiqua" w:cs="Times New Roman"/>
          <w:b/>
          <w:sz w:val="24"/>
          <w:szCs w:val="24"/>
        </w:rPr>
        <w:t xml:space="preserve"> Algorithm of the disease predictor model for identifying </w:t>
      </w:r>
      <w:proofErr w:type="spellStart"/>
      <w:r w:rsidR="008274FB" w:rsidRPr="008274FB">
        <w:rPr>
          <w:rFonts w:ascii="Book Antiqua" w:eastAsia="宋体" w:hAnsi="Book Antiqua" w:cs="Times New Roman"/>
          <w:b/>
          <w:sz w:val="24"/>
          <w:szCs w:val="24"/>
        </w:rPr>
        <w:t>muti</w:t>
      </w:r>
      <w:proofErr w:type="spellEnd"/>
      <w:r w:rsidR="008274FB" w:rsidRPr="008274FB">
        <w:rPr>
          <w:rFonts w:ascii="Book Antiqua" w:eastAsia="宋体" w:hAnsi="Book Antiqua" w:cs="Times New Roman"/>
          <w:b/>
          <w:sz w:val="24"/>
          <w:szCs w:val="24"/>
        </w:rPr>
        <w:t>-class problem.</w:t>
      </w:r>
      <w:r w:rsidR="008274FB" w:rsidRPr="008274FB">
        <w:rPr>
          <w:rFonts w:ascii="Book Antiqua" w:eastAsia="宋体" w:hAnsi="Book Antiqua" w:cs="Times New Roman"/>
          <w:b/>
          <w:color w:val="000000"/>
          <w:sz w:val="24"/>
          <w:szCs w:val="24"/>
        </w:rPr>
        <w:t xml:space="preserve"> </w:t>
      </w:r>
      <w:r w:rsidR="008274FB" w:rsidRPr="008274FB">
        <w:rPr>
          <w:rFonts w:ascii="Book Antiqua" w:eastAsia="宋体" w:hAnsi="Book Antiqua" w:cs="Times New Roman"/>
          <w:color w:val="000000"/>
          <w:sz w:val="24"/>
          <w:szCs w:val="24"/>
        </w:rPr>
        <w:t xml:space="preserve">Each discrimination step in the algorithm has its own mathematical model with the appropriate cutoff that was conceived from Table 7.  </w:t>
      </w:r>
      <w:r w:rsidR="008274FB" w:rsidRPr="008274FB">
        <w:rPr>
          <w:rFonts w:ascii="Book Antiqua" w:eastAsia="宋体" w:hAnsi="Book Antiqua" w:cs="Times New Roman"/>
          <w:sz w:val="24"/>
          <w:szCs w:val="24"/>
        </w:rPr>
        <w:t>CHC</w:t>
      </w:r>
      <w:r w:rsidR="008274FB">
        <w:rPr>
          <w:rFonts w:ascii="Book Antiqua" w:eastAsia="宋体" w:hAnsi="Book Antiqua" w:cs="Times New Roman" w:hint="eastAsia"/>
          <w:sz w:val="24"/>
          <w:szCs w:val="24"/>
          <w:lang w:eastAsia="zh-CN"/>
        </w:rPr>
        <w:t>:</w:t>
      </w:r>
      <w:r w:rsidR="008274FB" w:rsidRPr="008274FB">
        <w:rPr>
          <w:rFonts w:ascii="Book Antiqua" w:eastAsia="宋体" w:hAnsi="Book Antiqua" w:cs="Times New Roman"/>
          <w:sz w:val="24"/>
          <w:szCs w:val="24"/>
        </w:rPr>
        <w:t xml:space="preserve"> Chronic hepa</w:t>
      </w:r>
      <w:r w:rsidR="008274FB">
        <w:rPr>
          <w:rFonts w:ascii="Book Antiqua" w:eastAsia="宋体" w:hAnsi="Book Antiqua" w:cs="Times New Roman"/>
          <w:sz w:val="24"/>
          <w:szCs w:val="24"/>
        </w:rPr>
        <w:t>titis C</w:t>
      </w:r>
      <w:r w:rsidR="008274FB">
        <w:rPr>
          <w:rFonts w:ascii="Book Antiqua" w:eastAsia="宋体" w:hAnsi="Book Antiqua" w:cs="Times New Roman" w:hint="eastAsia"/>
          <w:sz w:val="24"/>
          <w:szCs w:val="24"/>
          <w:lang w:eastAsia="zh-CN"/>
        </w:rPr>
        <w:t>;</w:t>
      </w:r>
      <w:r w:rsidR="008274FB">
        <w:rPr>
          <w:rFonts w:ascii="Book Antiqua" w:eastAsia="宋体" w:hAnsi="Book Antiqua" w:cs="Times New Roman"/>
          <w:sz w:val="24"/>
          <w:szCs w:val="24"/>
        </w:rPr>
        <w:t xml:space="preserve"> LC</w:t>
      </w:r>
      <w:r w:rsidR="008274FB">
        <w:rPr>
          <w:rFonts w:ascii="Book Antiqua" w:eastAsia="宋体" w:hAnsi="Book Antiqua" w:cs="Times New Roman" w:hint="eastAsia"/>
          <w:sz w:val="24"/>
          <w:szCs w:val="24"/>
          <w:lang w:eastAsia="zh-CN"/>
        </w:rPr>
        <w:t xml:space="preserve">: </w:t>
      </w:r>
      <w:r w:rsidR="008274FB">
        <w:rPr>
          <w:rFonts w:ascii="Book Antiqua" w:eastAsia="宋体" w:hAnsi="Book Antiqua" w:cs="Times New Roman"/>
          <w:sz w:val="24"/>
          <w:szCs w:val="24"/>
        </w:rPr>
        <w:t>Liver cirrhosis</w:t>
      </w:r>
      <w:r w:rsidR="008274FB">
        <w:rPr>
          <w:rFonts w:ascii="Book Antiqua" w:eastAsia="宋体" w:hAnsi="Book Antiqua" w:cs="Times New Roman" w:hint="eastAsia"/>
          <w:sz w:val="24"/>
          <w:szCs w:val="24"/>
          <w:lang w:eastAsia="zh-CN"/>
        </w:rPr>
        <w:t>;</w:t>
      </w:r>
      <w:r w:rsidR="008274FB">
        <w:rPr>
          <w:rFonts w:ascii="Book Antiqua" w:eastAsia="宋体" w:hAnsi="Book Antiqua" w:cs="Times New Roman"/>
          <w:sz w:val="24"/>
          <w:szCs w:val="24"/>
        </w:rPr>
        <w:t xml:space="preserve"> </w:t>
      </w:r>
      <w:r w:rsidR="008274FB" w:rsidRPr="008274FB">
        <w:rPr>
          <w:rFonts w:ascii="Book Antiqua" w:eastAsia="宋体" w:hAnsi="Book Antiqua" w:cs="Times New Roman"/>
          <w:sz w:val="24"/>
          <w:szCs w:val="24"/>
        </w:rPr>
        <w:t>HCC</w:t>
      </w:r>
      <w:r w:rsidR="008274FB">
        <w:rPr>
          <w:rFonts w:ascii="Book Antiqua" w:eastAsia="宋体" w:hAnsi="Book Antiqua" w:cs="Times New Roman" w:hint="eastAsia"/>
          <w:sz w:val="24"/>
          <w:szCs w:val="24"/>
          <w:lang w:eastAsia="zh-CN"/>
        </w:rPr>
        <w:t>:</w:t>
      </w:r>
      <w:r w:rsidR="008274FB" w:rsidRPr="008274FB">
        <w:rPr>
          <w:rFonts w:ascii="Book Antiqua" w:eastAsia="宋体" w:hAnsi="Book Antiqua" w:cs="Times New Roman"/>
          <w:sz w:val="24"/>
          <w:szCs w:val="24"/>
        </w:rPr>
        <w:t xml:space="preserve"> Hepatocellular carcinoma</w:t>
      </w:r>
      <w:r w:rsidR="008274FB">
        <w:rPr>
          <w:rFonts w:ascii="Book Antiqua" w:eastAsia="宋体" w:hAnsi="Book Antiqua" w:cs="Times New Roman" w:hint="eastAsia"/>
          <w:sz w:val="24"/>
          <w:szCs w:val="24"/>
          <w:lang w:eastAsia="zh-CN"/>
        </w:rPr>
        <w:t>;</w:t>
      </w:r>
      <w:r w:rsidR="008274FB">
        <w:rPr>
          <w:rFonts w:ascii="Book Antiqua" w:eastAsia="宋体" w:hAnsi="Book Antiqua" w:cs="Times New Roman"/>
          <w:sz w:val="24"/>
          <w:szCs w:val="24"/>
        </w:rPr>
        <w:t xml:space="preserve"> bet.</w:t>
      </w:r>
      <w:r w:rsidR="008274FB">
        <w:rPr>
          <w:rFonts w:ascii="Book Antiqua" w:eastAsia="宋体" w:hAnsi="Book Antiqua" w:cs="Times New Roman" w:hint="eastAsia"/>
          <w:sz w:val="24"/>
          <w:szCs w:val="24"/>
          <w:lang w:eastAsia="zh-CN"/>
        </w:rPr>
        <w:t xml:space="preserve">: </w:t>
      </w:r>
      <w:r w:rsidR="008274FB" w:rsidRPr="008274FB">
        <w:rPr>
          <w:rFonts w:ascii="Book Antiqua" w:eastAsia="宋体" w:hAnsi="Book Antiqua" w:cs="Times New Roman"/>
          <w:sz w:val="24"/>
          <w:szCs w:val="24"/>
        </w:rPr>
        <w:t xml:space="preserve">Between. </w:t>
      </w:r>
    </w:p>
    <w:p w:rsidR="008274FB" w:rsidRDefault="008274FB">
      <w:pPr>
        <w:bidi w:val="0"/>
        <w:rPr>
          <w:rFonts w:ascii="Book Antiqua" w:eastAsia="宋体" w:hAnsi="Book Antiqua" w:cs="Times New Roman"/>
          <w:sz w:val="24"/>
          <w:szCs w:val="24"/>
        </w:rPr>
      </w:pPr>
      <w:r>
        <w:rPr>
          <w:rFonts w:ascii="Book Antiqua" w:eastAsia="宋体" w:hAnsi="Book Antiqua" w:cs="Times New Roman"/>
          <w:sz w:val="24"/>
          <w:szCs w:val="24"/>
        </w:rPr>
        <w:br w:type="page"/>
      </w:r>
    </w:p>
    <w:p w:rsidR="008274FB" w:rsidRPr="008274FB" w:rsidRDefault="008274FB" w:rsidP="008274FB">
      <w:pPr>
        <w:tabs>
          <w:tab w:val="left" w:pos="5981"/>
        </w:tabs>
        <w:rPr>
          <w:rFonts w:eastAsia="宋体"/>
          <w:lang w:bidi="ar-EG"/>
        </w:rPr>
      </w:pPr>
    </w:p>
    <w:p w:rsidR="00136B3B" w:rsidRPr="008274FB" w:rsidRDefault="00136B3B" w:rsidP="00136B3B">
      <w:pPr>
        <w:rPr>
          <w:rFonts w:asciiTheme="minorHAnsi" w:eastAsiaTheme="minorEastAsia" w:hAnsiTheme="minorHAnsi" w:cstheme="minorBidi"/>
          <w:lang w:eastAsia="zh-CN" w:bidi="ar-EG"/>
        </w:rPr>
      </w:pPr>
      <w:r w:rsidRPr="008274FB">
        <w:rPr>
          <w:rFonts w:asciiTheme="minorHAnsi" w:eastAsiaTheme="minorEastAsia" w:hAnsiTheme="minorHAnsi"/>
          <w:noProof/>
          <w:rtl/>
          <w:lang w:eastAsia="zh-CN"/>
        </w:rPr>
        <w:drawing>
          <wp:anchor distT="0" distB="0" distL="114300" distR="114300" simplePos="0" relativeHeight="251667456" behindDoc="1" locked="0" layoutInCell="1" allowOverlap="1" wp14:anchorId="630E60A4" wp14:editId="399E5E0D">
            <wp:simplePos x="0" y="0"/>
            <wp:positionH relativeFrom="column">
              <wp:posOffset>-19050</wp:posOffset>
            </wp:positionH>
            <wp:positionV relativeFrom="paragraph">
              <wp:posOffset>1457325</wp:posOffset>
            </wp:positionV>
            <wp:extent cx="5743575" cy="3762375"/>
            <wp:effectExtent l="19050" t="0" r="9525" b="0"/>
            <wp:wrapNone/>
            <wp:docPr id="9" name="Picture 2" descr="stn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nf"/>
                    <pic:cNvPicPr>
                      <a:picLocks noChangeAspect="1" noChangeArrowheads="1"/>
                    </pic:cNvPicPr>
                  </pic:nvPicPr>
                  <pic:blipFill>
                    <a:blip r:embed="rId16" cstate="print"/>
                    <a:srcRect/>
                    <a:stretch>
                      <a:fillRect/>
                    </a:stretch>
                  </pic:blipFill>
                  <pic:spPr bwMode="auto">
                    <a:xfrm>
                      <a:off x="0" y="0"/>
                      <a:ext cx="5743575" cy="3759835"/>
                    </a:xfrm>
                    <a:prstGeom prst="rect">
                      <a:avLst/>
                    </a:prstGeom>
                    <a:noFill/>
                    <a:ln w="9525">
                      <a:noFill/>
                      <a:miter lim="800000"/>
                      <a:headEnd/>
                      <a:tailEnd/>
                    </a:ln>
                  </pic:spPr>
                </pic:pic>
              </a:graphicData>
            </a:graphic>
          </wp:anchor>
        </w:drawing>
      </w:r>
    </w:p>
    <w:p w:rsidR="00136B3B" w:rsidRPr="008274FB" w:rsidRDefault="00136B3B" w:rsidP="00136B3B">
      <w:pPr>
        <w:rPr>
          <w:rFonts w:asciiTheme="minorHAnsi" w:eastAsiaTheme="minorEastAsia" w:hAnsiTheme="minorHAnsi" w:cstheme="minorBidi"/>
          <w:lang w:bidi="ar-EG"/>
        </w:rPr>
      </w:pPr>
    </w:p>
    <w:p w:rsidR="00136B3B" w:rsidRPr="008274FB" w:rsidRDefault="00136B3B" w:rsidP="00136B3B">
      <w:pPr>
        <w:rPr>
          <w:rFonts w:asciiTheme="minorHAnsi" w:eastAsiaTheme="minorEastAsia" w:hAnsiTheme="minorHAnsi" w:cstheme="minorBidi"/>
          <w:lang w:bidi="ar-EG"/>
        </w:rPr>
      </w:pPr>
    </w:p>
    <w:p w:rsidR="00136B3B" w:rsidRPr="008274FB" w:rsidRDefault="00136B3B" w:rsidP="00136B3B">
      <w:pPr>
        <w:rPr>
          <w:rFonts w:asciiTheme="minorHAnsi" w:eastAsiaTheme="minorEastAsia" w:hAnsiTheme="minorHAnsi" w:cstheme="minorBidi"/>
          <w:lang w:bidi="ar-EG"/>
        </w:rPr>
      </w:pPr>
    </w:p>
    <w:p w:rsidR="00136B3B" w:rsidRPr="008274FB" w:rsidRDefault="00136B3B" w:rsidP="00136B3B">
      <w:pPr>
        <w:rPr>
          <w:rFonts w:asciiTheme="minorHAnsi" w:eastAsiaTheme="minorEastAsia" w:hAnsiTheme="minorHAnsi" w:cstheme="minorBidi"/>
          <w:lang w:bidi="ar-EG"/>
        </w:rPr>
      </w:pPr>
    </w:p>
    <w:p w:rsidR="00136B3B" w:rsidRPr="008274FB" w:rsidRDefault="00136B3B" w:rsidP="00136B3B">
      <w:pPr>
        <w:rPr>
          <w:rFonts w:asciiTheme="minorHAnsi" w:eastAsiaTheme="minorEastAsia" w:hAnsiTheme="minorHAnsi" w:cstheme="minorBidi"/>
          <w:lang w:bidi="ar-EG"/>
        </w:rPr>
      </w:pPr>
    </w:p>
    <w:p w:rsidR="00136B3B" w:rsidRPr="008274FB" w:rsidRDefault="00136B3B" w:rsidP="00136B3B">
      <w:pPr>
        <w:rPr>
          <w:rFonts w:asciiTheme="minorHAnsi" w:eastAsiaTheme="minorEastAsia" w:hAnsiTheme="minorHAnsi" w:cstheme="minorBidi"/>
          <w:lang w:bidi="ar-EG"/>
        </w:rPr>
      </w:pPr>
    </w:p>
    <w:p w:rsidR="00136B3B" w:rsidRPr="008274FB" w:rsidRDefault="00136B3B" w:rsidP="00136B3B">
      <w:pPr>
        <w:rPr>
          <w:rFonts w:asciiTheme="minorHAnsi" w:eastAsiaTheme="minorEastAsia" w:hAnsiTheme="minorHAnsi" w:cstheme="minorBidi"/>
          <w:lang w:bidi="ar-EG"/>
        </w:rPr>
      </w:pPr>
    </w:p>
    <w:p w:rsidR="00136B3B" w:rsidRPr="008274FB" w:rsidRDefault="00136B3B" w:rsidP="00136B3B">
      <w:pPr>
        <w:rPr>
          <w:rFonts w:asciiTheme="minorHAnsi" w:eastAsiaTheme="minorEastAsia" w:hAnsiTheme="minorHAnsi" w:cstheme="minorBidi"/>
          <w:lang w:bidi="ar-EG"/>
        </w:rPr>
      </w:pPr>
    </w:p>
    <w:p w:rsidR="00136B3B" w:rsidRPr="008274FB" w:rsidRDefault="00136B3B" w:rsidP="00136B3B">
      <w:pPr>
        <w:rPr>
          <w:rFonts w:asciiTheme="minorHAnsi" w:eastAsiaTheme="minorEastAsia" w:hAnsiTheme="minorHAnsi" w:cstheme="minorBidi"/>
          <w:lang w:bidi="ar-EG"/>
        </w:rPr>
      </w:pPr>
    </w:p>
    <w:p w:rsidR="00136B3B" w:rsidRPr="008274FB" w:rsidRDefault="00136B3B" w:rsidP="00136B3B">
      <w:pPr>
        <w:rPr>
          <w:rFonts w:asciiTheme="minorHAnsi" w:eastAsiaTheme="minorEastAsia" w:hAnsiTheme="minorHAnsi" w:cstheme="minorBidi"/>
          <w:lang w:bidi="ar-EG"/>
        </w:rPr>
      </w:pPr>
    </w:p>
    <w:p w:rsidR="00136B3B" w:rsidRPr="008274FB" w:rsidRDefault="00136B3B" w:rsidP="00136B3B">
      <w:pPr>
        <w:rPr>
          <w:rFonts w:asciiTheme="minorHAnsi" w:eastAsiaTheme="minorEastAsia" w:hAnsiTheme="minorHAnsi" w:cstheme="minorBidi"/>
          <w:lang w:bidi="ar-EG"/>
        </w:rPr>
      </w:pPr>
    </w:p>
    <w:p w:rsidR="00136B3B" w:rsidRPr="008274FB" w:rsidRDefault="00136B3B" w:rsidP="00136B3B">
      <w:pPr>
        <w:rPr>
          <w:rFonts w:asciiTheme="minorHAnsi" w:eastAsiaTheme="minorEastAsia" w:hAnsiTheme="minorHAnsi" w:cstheme="minorBidi"/>
          <w:lang w:bidi="ar-EG"/>
        </w:rPr>
      </w:pPr>
    </w:p>
    <w:p w:rsidR="00136B3B" w:rsidRPr="008274FB" w:rsidRDefault="00136B3B" w:rsidP="00136B3B">
      <w:pPr>
        <w:rPr>
          <w:rFonts w:asciiTheme="minorHAnsi" w:eastAsiaTheme="minorEastAsia" w:hAnsiTheme="minorHAnsi" w:cstheme="minorBidi"/>
          <w:lang w:bidi="ar-EG"/>
        </w:rPr>
      </w:pPr>
    </w:p>
    <w:p w:rsidR="00136B3B" w:rsidRPr="008274FB" w:rsidRDefault="00136B3B" w:rsidP="00136B3B">
      <w:pPr>
        <w:rPr>
          <w:rFonts w:asciiTheme="minorHAnsi" w:eastAsiaTheme="minorEastAsia" w:hAnsiTheme="minorHAnsi" w:cstheme="minorBidi"/>
          <w:lang w:bidi="ar-EG"/>
        </w:rPr>
      </w:pPr>
    </w:p>
    <w:p w:rsidR="00136B3B" w:rsidRPr="008274FB" w:rsidRDefault="00136B3B" w:rsidP="00136B3B">
      <w:pPr>
        <w:rPr>
          <w:rFonts w:asciiTheme="minorHAnsi" w:eastAsiaTheme="minorEastAsia" w:hAnsiTheme="minorHAnsi" w:cstheme="minorBidi"/>
          <w:lang w:bidi="ar-EG"/>
        </w:rPr>
      </w:pPr>
    </w:p>
    <w:p w:rsidR="00136B3B" w:rsidRPr="008274FB" w:rsidRDefault="00136B3B" w:rsidP="00136B3B">
      <w:pPr>
        <w:adjustRightInd w:val="0"/>
        <w:snapToGrid w:val="0"/>
        <w:jc w:val="both"/>
        <w:rPr>
          <w:rFonts w:asciiTheme="minorHAnsi" w:eastAsiaTheme="minorEastAsia" w:hAnsiTheme="minorHAnsi" w:cstheme="minorBidi"/>
          <w:b/>
          <w:sz w:val="24"/>
          <w:szCs w:val="24"/>
          <w:lang w:bidi="ar-EG"/>
        </w:rPr>
      </w:pPr>
    </w:p>
    <w:p w:rsidR="00136B3B" w:rsidRPr="008274FB" w:rsidRDefault="00136B3B" w:rsidP="00136B3B">
      <w:pPr>
        <w:adjustRightInd w:val="0"/>
        <w:snapToGrid w:val="0"/>
        <w:jc w:val="both"/>
        <w:rPr>
          <w:rFonts w:asciiTheme="minorHAnsi" w:eastAsiaTheme="minorEastAsia" w:hAnsiTheme="minorHAnsi" w:cstheme="minorBidi"/>
          <w:b/>
          <w:sz w:val="24"/>
          <w:szCs w:val="24"/>
          <w:lang w:bidi="ar-EG"/>
        </w:rPr>
      </w:pPr>
    </w:p>
    <w:p w:rsidR="00136B3B" w:rsidRPr="00D4497E" w:rsidRDefault="00136B3B" w:rsidP="00136B3B">
      <w:pPr>
        <w:bidi w:val="0"/>
        <w:adjustRightInd w:val="0"/>
        <w:snapToGrid w:val="0"/>
        <w:spacing w:after="0" w:line="360" w:lineRule="auto"/>
        <w:jc w:val="both"/>
        <w:rPr>
          <w:rFonts w:ascii="Book Antiqua" w:eastAsiaTheme="minorEastAsia" w:hAnsi="Book Antiqua" w:cs="Times New Roman"/>
          <w:sz w:val="24"/>
          <w:szCs w:val="24"/>
          <w:lang w:eastAsia="zh-CN"/>
        </w:rPr>
      </w:pPr>
      <w:r>
        <w:rPr>
          <w:rFonts w:ascii="Book Antiqua" w:eastAsiaTheme="minorEastAsia" w:hAnsi="Book Antiqua" w:cs="Times New Roman"/>
          <w:b/>
          <w:bCs/>
          <w:sz w:val="24"/>
          <w:szCs w:val="24"/>
        </w:rPr>
        <w:t>Figure</w:t>
      </w:r>
      <w:r w:rsidRPr="008274FB">
        <w:rPr>
          <w:rFonts w:ascii="Book Antiqua" w:eastAsiaTheme="minorEastAsia" w:hAnsi="Book Antiqua" w:cs="Times New Roman"/>
          <w:b/>
          <w:bCs/>
          <w:sz w:val="24"/>
          <w:szCs w:val="24"/>
        </w:rPr>
        <w:t xml:space="preserve"> </w:t>
      </w:r>
      <w:r>
        <w:rPr>
          <w:rFonts w:ascii="Book Antiqua" w:eastAsiaTheme="minorEastAsia" w:hAnsi="Book Antiqua" w:cs="Times New Roman" w:hint="eastAsia"/>
          <w:b/>
          <w:bCs/>
          <w:sz w:val="24"/>
          <w:szCs w:val="24"/>
          <w:lang w:eastAsia="zh-CN"/>
        </w:rPr>
        <w:t>5</w:t>
      </w:r>
      <w:r w:rsidRPr="008274FB">
        <w:rPr>
          <w:rFonts w:ascii="Book Antiqua" w:eastAsiaTheme="minorEastAsia" w:hAnsi="Book Antiqua" w:cs="Times New Roman"/>
          <w:b/>
          <w:sz w:val="24"/>
          <w:szCs w:val="24"/>
        </w:rPr>
        <w:t xml:space="preserve"> The hypothetical mechanism between TNF-RII and β-catenin</w:t>
      </w:r>
      <w:r w:rsidRPr="008274FB">
        <w:rPr>
          <w:rFonts w:ascii="Book Antiqua" w:eastAsiaTheme="minorEastAsia" w:hAnsi="Book Antiqua" w:cs="Times New Roman" w:hint="eastAsia"/>
          <w:b/>
          <w:sz w:val="24"/>
          <w:szCs w:val="24"/>
          <w:lang w:eastAsia="zh-CN"/>
        </w:rPr>
        <w:t>.</w:t>
      </w:r>
      <w:r>
        <w:rPr>
          <w:rFonts w:ascii="Book Antiqua" w:eastAsiaTheme="minorEastAsia" w:hAnsi="Book Antiqua" w:cs="Times New Roman" w:hint="eastAsia"/>
          <w:b/>
          <w:sz w:val="24"/>
          <w:szCs w:val="24"/>
          <w:lang w:eastAsia="zh-CN"/>
        </w:rPr>
        <w:t xml:space="preserve"> </w:t>
      </w:r>
      <w:r w:rsidRPr="00D4497E">
        <w:rPr>
          <w:rFonts w:ascii="Book Antiqua" w:eastAsiaTheme="minorEastAsia" w:hAnsi="Book Antiqua" w:cs="Times New Roman"/>
          <w:sz w:val="24"/>
          <w:szCs w:val="24"/>
          <w:lang w:eastAsia="zh-CN"/>
        </w:rPr>
        <w:t>TNF-RII</w:t>
      </w:r>
      <w:r>
        <w:rPr>
          <w:rFonts w:ascii="Book Antiqua" w:eastAsiaTheme="minorEastAsia" w:hAnsi="Book Antiqua" w:cs="Times New Roman" w:hint="eastAsia"/>
          <w:sz w:val="24"/>
          <w:szCs w:val="24"/>
          <w:lang w:eastAsia="zh-CN"/>
        </w:rPr>
        <w:t>: T</w:t>
      </w:r>
      <w:r>
        <w:rPr>
          <w:rFonts w:ascii="Book Antiqua" w:hAnsi="Book Antiqua"/>
        </w:rPr>
        <w:t>umor necrosis factor receptor II</w:t>
      </w:r>
      <w:r>
        <w:rPr>
          <w:rFonts w:ascii="Book Antiqua" w:eastAsiaTheme="minorEastAsia" w:hAnsi="Book Antiqua" w:hint="eastAsia"/>
          <w:lang w:eastAsia="zh-CN"/>
        </w:rPr>
        <w:t>.</w:t>
      </w:r>
    </w:p>
    <w:p w:rsidR="00136B3B" w:rsidRDefault="00136B3B" w:rsidP="00136B3B">
      <w:pPr>
        <w:bidi w:val="0"/>
        <w:rPr>
          <w:rFonts w:ascii="Book Antiqua" w:eastAsiaTheme="minorEastAsia" w:hAnsi="Book Antiqua" w:cs="Times New Roman"/>
          <w:b/>
          <w:sz w:val="24"/>
          <w:szCs w:val="24"/>
          <w:lang w:eastAsia="zh-CN"/>
        </w:rPr>
      </w:pPr>
      <w:r>
        <w:rPr>
          <w:rFonts w:ascii="Book Antiqua" w:eastAsiaTheme="minorEastAsia" w:hAnsi="Book Antiqua" w:cs="Times New Roman"/>
          <w:b/>
          <w:sz w:val="24"/>
          <w:szCs w:val="24"/>
          <w:lang w:eastAsia="zh-CN"/>
        </w:rPr>
        <w:br w:type="page"/>
      </w:r>
    </w:p>
    <w:p w:rsidR="008274FB" w:rsidRPr="009E5AC9" w:rsidRDefault="008274FB" w:rsidP="008274FB">
      <w:pPr>
        <w:tabs>
          <w:tab w:val="left" w:pos="6221"/>
        </w:tabs>
        <w:rPr>
          <w:lang w:bidi="ar-EG"/>
        </w:rPr>
      </w:pPr>
    </w:p>
    <w:p w:rsidR="001F1855" w:rsidRPr="008274FB" w:rsidRDefault="001F1855" w:rsidP="008274FB">
      <w:pPr>
        <w:widowControl w:val="0"/>
        <w:bidi w:val="0"/>
        <w:spacing w:after="0" w:line="360" w:lineRule="auto"/>
        <w:ind w:left="360" w:hangingChars="150" w:hanging="360"/>
        <w:jc w:val="right"/>
        <w:rPr>
          <w:rFonts w:ascii="Book Antiqua" w:eastAsia="宋体" w:hAnsi="Book Antiqua" w:cs="Times New Roman"/>
          <w:kern w:val="2"/>
          <w:sz w:val="24"/>
          <w:lang w:eastAsia="zh-CN"/>
        </w:rPr>
      </w:pPr>
    </w:p>
    <w:p w:rsidR="00503C4C" w:rsidRPr="00DE07DC" w:rsidRDefault="00503C4C" w:rsidP="00BA7079">
      <w:pPr>
        <w:pStyle w:val="aa"/>
        <w:adjustRightInd w:val="0"/>
        <w:snapToGrid w:val="0"/>
        <w:spacing w:after="0" w:line="360" w:lineRule="auto"/>
        <w:jc w:val="both"/>
        <w:rPr>
          <w:rFonts w:ascii="Book Antiqua" w:eastAsiaTheme="minorEastAsia" w:hAnsi="Book Antiqua"/>
          <w:color w:val="auto"/>
          <w:sz w:val="24"/>
          <w:szCs w:val="24"/>
          <w:lang w:eastAsia="zh-CN"/>
        </w:rPr>
      </w:pPr>
      <w:r w:rsidRPr="002703CC">
        <w:rPr>
          <w:rFonts w:ascii="Book Antiqua" w:hAnsi="Book Antiqua"/>
          <w:color w:val="auto"/>
          <w:sz w:val="24"/>
          <w:szCs w:val="24"/>
        </w:rPr>
        <w:t xml:space="preserve">Table </w:t>
      </w:r>
      <w:r w:rsidR="00893DF1" w:rsidRPr="002703CC">
        <w:rPr>
          <w:rFonts w:ascii="Book Antiqua" w:hAnsi="Book Antiqua"/>
          <w:color w:val="auto"/>
          <w:sz w:val="24"/>
          <w:szCs w:val="24"/>
        </w:rPr>
        <w:fldChar w:fldCharType="begin"/>
      </w:r>
      <w:r w:rsidRPr="002703CC">
        <w:rPr>
          <w:rFonts w:ascii="Book Antiqua" w:hAnsi="Book Antiqua"/>
          <w:color w:val="auto"/>
          <w:sz w:val="24"/>
          <w:szCs w:val="24"/>
        </w:rPr>
        <w:instrText xml:space="preserve"> SEQ Table \* ARABIC </w:instrText>
      </w:r>
      <w:r w:rsidR="00893DF1" w:rsidRPr="002703CC">
        <w:rPr>
          <w:rFonts w:ascii="Book Antiqua" w:hAnsi="Book Antiqua"/>
          <w:color w:val="auto"/>
          <w:sz w:val="24"/>
          <w:szCs w:val="24"/>
        </w:rPr>
        <w:fldChar w:fldCharType="separate"/>
      </w:r>
      <w:r w:rsidRPr="002703CC">
        <w:rPr>
          <w:rFonts w:ascii="Book Antiqua" w:hAnsi="Book Antiqua"/>
          <w:noProof/>
          <w:color w:val="auto"/>
          <w:sz w:val="24"/>
          <w:szCs w:val="24"/>
        </w:rPr>
        <w:t>1</w:t>
      </w:r>
      <w:r w:rsidR="00893DF1" w:rsidRPr="002703CC">
        <w:rPr>
          <w:rFonts w:ascii="Book Antiqua" w:hAnsi="Book Antiqua"/>
          <w:color w:val="auto"/>
          <w:sz w:val="24"/>
          <w:szCs w:val="24"/>
        </w:rPr>
        <w:fldChar w:fldCharType="end"/>
      </w:r>
      <w:r w:rsidR="0049376F">
        <w:rPr>
          <w:rFonts w:ascii="Book Antiqua" w:hAnsi="Book Antiqua"/>
          <w:color w:val="auto"/>
          <w:sz w:val="24"/>
          <w:szCs w:val="24"/>
        </w:rPr>
        <w:t xml:space="preserve"> </w:t>
      </w:r>
      <w:r w:rsidRPr="002703CC">
        <w:rPr>
          <w:rFonts w:ascii="Book Antiqua" w:hAnsi="Book Antiqua"/>
          <w:bCs w:val="0"/>
          <w:color w:val="auto"/>
          <w:sz w:val="24"/>
          <w:szCs w:val="24"/>
        </w:rPr>
        <w:t xml:space="preserve">Clinical </w:t>
      </w:r>
      <w:r w:rsidR="002703CC" w:rsidRPr="002703CC">
        <w:rPr>
          <w:rFonts w:ascii="Book Antiqua" w:hAnsi="Book Antiqua"/>
          <w:bCs w:val="0"/>
          <w:color w:val="auto"/>
          <w:sz w:val="24"/>
          <w:szCs w:val="24"/>
        </w:rPr>
        <w:t xml:space="preserve">data </w:t>
      </w:r>
      <w:r w:rsidRPr="002703CC">
        <w:rPr>
          <w:rFonts w:ascii="Book Antiqua" w:hAnsi="Book Antiqua"/>
          <w:bCs w:val="0"/>
          <w:color w:val="auto"/>
          <w:sz w:val="24"/>
          <w:szCs w:val="24"/>
        </w:rPr>
        <w:t>of the studied groups</w:t>
      </w:r>
      <w:r w:rsidR="00DE07DC">
        <w:rPr>
          <w:rFonts w:ascii="Book Antiqua" w:eastAsiaTheme="minorEastAsia" w:hAnsi="Book Antiqua" w:hint="eastAsia"/>
          <w:bCs w:val="0"/>
          <w:color w:val="auto"/>
          <w:sz w:val="24"/>
          <w:szCs w:val="24"/>
          <w:lang w:eastAsia="zh-CN"/>
        </w:rPr>
        <w:t xml:space="preserve"> n (%)</w:t>
      </w:r>
    </w:p>
    <w:tbl>
      <w:tblPr>
        <w:tblW w:w="10080" w:type="dxa"/>
        <w:tblBorders>
          <w:top w:val="single" w:sz="8" w:space="0" w:color="auto"/>
          <w:bottom w:val="single" w:sz="8" w:space="0" w:color="auto"/>
          <w:insideH w:val="single" w:sz="8" w:space="0" w:color="auto"/>
        </w:tblBorders>
        <w:tblLook w:val="04A0" w:firstRow="1" w:lastRow="0" w:firstColumn="1" w:lastColumn="0" w:noHBand="0" w:noVBand="1"/>
      </w:tblPr>
      <w:tblGrid>
        <w:gridCol w:w="1980"/>
        <w:gridCol w:w="1980"/>
        <w:gridCol w:w="1620"/>
        <w:gridCol w:w="1992"/>
        <w:gridCol w:w="1608"/>
        <w:gridCol w:w="900"/>
      </w:tblGrid>
      <w:tr w:rsidR="009574C4" w:rsidRPr="009574C4" w:rsidTr="00371C5B">
        <w:tc>
          <w:tcPr>
            <w:tcW w:w="1980" w:type="dxa"/>
            <w:tcBorders>
              <w:bottom w:val="single" w:sz="8" w:space="0" w:color="auto"/>
            </w:tcBorders>
          </w:tcPr>
          <w:p w:rsidR="009574C4" w:rsidRPr="009574C4" w:rsidRDefault="009574C4" w:rsidP="009574C4">
            <w:pPr>
              <w:bidi w:val="0"/>
              <w:adjustRightInd w:val="0"/>
              <w:snapToGrid w:val="0"/>
              <w:spacing w:after="0" w:line="360" w:lineRule="auto"/>
              <w:jc w:val="both"/>
              <w:rPr>
                <w:rFonts w:ascii="Book Antiqua" w:hAnsi="Book Antiqua" w:cs="Times New Roman"/>
                <w:b/>
                <w:bCs/>
                <w:sz w:val="24"/>
                <w:szCs w:val="24"/>
              </w:rPr>
            </w:pPr>
          </w:p>
        </w:tc>
        <w:tc>
          <w:tcPr>
            <w:tcW w:w="1980" w:type="dxa"/>
            <w:tcBorders>
              <w:bottom w:val="single" w:sz="8" w:space="0" w:color="auto"/>
            </w:tcBorders>
          </w:tcPr>
          <w:p w:rsidR="009574C4" w:rsidRPr="009574C4" w:rsidRDefault="009574C4" w:rsidP="009574C4">
            <w:pPr>
              <w:bidi w:val="0"/>
              <w:adjustRightInd w:val="0"/>
              <w:snapToGrid w:val="0"/>
              <w:spacing w:after="0" w:line="360" w:lineRule="auto"/>
              <w:jc w:val="center"/>
              <w:rPr>
                <w:rFonts w:ascii="Book Antiqua" w:eastAsia="宋体" w:hAnsi="Book Antiqua" w:cs="Times New Roman"/>
                <w:b/>
                <w:bCs/>
                <w:sz w:val="24"/>
                <w:szCs w:val="24"/>
                <w:lang w:eastAsia="zh-CN"/>
              </w:rPr>
            </w:pPr>
            <w:r w:rsidRPr="009574C4">
              <w:rPr>
                <w:rFonts w:ascii="Book Antiqua" w:hAnsi="Book Antiqua" w:cs="Times New Roman"/>
                <w:b/>
                <w:bCs/>
                <w:sz w:val="24"/>
                <w:szCs w:val="24"/>
              </w:rPr>
              <w:t>H</w:t>
            </w:r>
            <w:r w:rsidRPr="009574C4">
              <w:rPr>
                <w:rFonts w:ascii="Book Antiqua" w:hAnsi="Book Antiqua" w:cs="Times New Roman"/>
                <w:b/>
                <w:bCs/>
                <w:sz w:val="24"/>
                <w:szCs w:val="24"/>
                <w:vertAlign w:val="superscript"/>
              </w:rPr>
              <w:t>CC</w:t>
            </w:r>
            <w:r w:rsidRPr="009574C4">
              <w:rPr>
                <w:rFonts w:ascii="Book Antiqua" w:hAnsi="Book Antiqua" w:cs="Times New Roman"/>
                <w:b/>
                <w:bCs/>
                <w:sz w:val="24"/>
                <w:szCs w:val="24"/>
              </w:rPr>
              <w:t xml:space="preserve"> </w:t>
            </w:r>
            <w:r w:rsidRPr="009574C4">
              <w:rPr>
                <w:rFonts w:ascii="Book Antiqua" w:eastAsia="宋体" w:hAnsi="Book Antiqua" w:cs="Times New Roman" w:hint="eastAsia"/>
                <w:b/>
                <w:bCs/>
                <w:sz w:val="24"/>
                <w:szCs w:val="24"/>
                <w:lang w:eastAsia="zh-CN"/>
              </w:rPr>
              <w:t>(</w:t>
            </w:r>
            <w:r w:rsidRPr="009574C4">
              <w:rPr>
                <w:rFonts w:ascii="Book Antiqua" w:hAnsi="Book Antiqua" w:cs="Times New Roman"/>
                <w:b/>
                <w:bCs/>
                <w:i/>
                <w:sz w:val="24"/>
                <w:szCs w:val="24"/>
              </w:rPr>
              <w:t>n =</w:t>
            </w:r>
            <w:r w:rsidR="0049376F">
              <w:rPr>
                <w:rFonts w:ascii="Book Antiqua" w:hAnsi="Book Antiqua" w:cs="Times New Roman"/>
                <w:b/>
                <w:bCs/>
                <w:i/>
                <w:sz w:val="24"/>
                <w:szCs w:val="24"/>
              </w:rPr>
              <w:t xml:space="preserve"> </w:t>
            </w:r>
            <w:r w:rsidRPr="009574C4">
              <w:rPr>
                <w:rFonts w:ascii="Book Antiqua" w:hAnsi="Book Antiqua" w:cs="Times New Roman"/>
                <w:b/>
                <w:bCs/>
                <w:sz w:val="24"/>
                <w:szCs w:val="24"/>
              </w:rPr>
              <w:t>192</w:t>
            </w:r>
            <w:r w:rsidRPr="009574C4">
              <w:rPr>
                <w:rFonts w:ascii="Book Antiqua" w:eastAsia="宋体" w:hAnsi="Book Antiqua" w:cs="Times New Roman" w:hint="eastAsia"/>
                <w:b/>
                <w:bCs/>
                <w:sz w:val="24"/>
                <w:szCs w:val="24"/>
                <w:lang w:eastAsia="zh-CN"/>
              </w:rPr>
              <w:t>)</w:t>
            </w:r>
          </w:p>
        </w:tc>
        <w:tc>
          <w:tcPr>
            <w:tcW w:w="1620" w:type="dxa"/>
            <w:tcBorders>
              <w:bottom w:val="single" w:sz="8" w:space="0" w:color="auto"/>
            </w:tcBorders>
          </w:tcPr>
          <w:p w:rsidR="009574C4" w:rsidRPr="009574C4" w:rsidRDefault="009574C4" w:rsidP="009574C4">
            <w:pPr>
              <w:bidi w:val="0"/>
              <w:adjustRightInd w:val="0"/>
              <w:snapToGrid w:val="0"/>
              <w:spacing w:after="0" w:line="360" w:lineRule="auto"/>
              <w:jc w:val="center"/>
              <w:rPr>
                <w:rFonts w:ascii="Book Antiqua" w:eastAsia="宋体" w:hAnsi="Book Antiqua" w:cs="Times New Roman"/>
                <w:b/>
                <w:bCs/>
                <w:sz w:val="24"/>
                <w:szCs w:val="24"/>
                <w:lang w:eastAsia="zh-CN"/>
              </w:rPr>
            </w:pPr>
            <w:r w:rsidRPr="009574C4">
              <w:rPr>
                <w:rFonts w:ascii="Book Antiqua" w:hAnsi="Book Antiqua" w:cs="Times New Roman"/>
                <w:b/>
                <w:bCs/>
                <w:sz w:val="24"/>
                <w:szCs w:val="24"/>
                <w:vertAlign w:val="superscript"/>
              </w:rPr>
              <w:t>C</w:t>
            </w:r>
            <w:r w:rsidRPr="009574C4">
              <w:rPr>
                <w:rFonts w:ascii="Book Antiqua" w:hAnsi="Book Antiqua" w:cs="Times New Roman"/>
                <w:b/>
                <w:bCs/>
                <w:sz w:val="24"/>
                <w:szCs w:val="24"/>
              </w:rPr>
              <w:t>irrhoti</w:t>
            </w:r>
            <w:r w:rsidRPr="009574C4">
              <w:rPr>
                <w:rFonts w:ascii="Book Antiqua" w:hAnsi="Book Antiqua" w:cs="Times New Roman"/>
                <w:b/>
                <w:bCs/>
                <w:sz w:val="24"/>
                <w:szCs w:val="24"/>
                <w:vertAlign w:val="superscript"/>
              </w:rPr>
              <w:t>c</w:t>
            </w:r>
            <w:r w:rsidRPr="009574C4">
              <w:rPr>
                <w:rFonts w:ascii="Book Antiqua" w:hAnsi="Book Antiqua" w:cs="Times New Roman"/>
                <w:b/>
                <w:bCs/>
                <w:sz w:val="24"/>
                <w:szCs w:val="24"/>
              </w:rPr>
              <w:t xml:space="preserve"> </w:t>
            </w:r>
            <w:r w:rsidRPr="009574C4">
              <w:rPr>
                <w:rFonts w:ascii="Book Antiqua" w:eastAsia="宋体" w:hAnsi="Book Antiqua" w:cs="Times New Roman" w:hint="eastAsia"/>
                <w:b/>
                <w:bCs/>
                <w:sz w:val="24"/>
                <w:szCs w:val="24"/>
                <w:lang w:eastAsia="zh-CN"/>
              </w:rPr>
              <w:t>(</w:t>
            </w:r>
            <w:r w:rsidRPr="009574C4">
              <w:rPr>
                <w:rFonts w:ascii="Book Antiqua" w:hAnsi="Book Antiqua" w:cs="Times New Roman"/>
                <w:b/>
                <w:bCs/>
                <w:i/>
                <w:sz w:val="24"/>
                <w:szCs w:val="24"/>
              </w:rPr>
              <w:t xml:space="preserve">n = </w:t>
            </w:r>
            <w:r w:rsidRPr="009574C4">
              <w:rPr>
                <w:rFonts w:ascii="Book Antiqua" w:hAnsi="Book Antiqua" w:cs="Times New Roman"/>
                <w:b/>
                <w:bCs/>
                <w:sz w:val="24"/>
                <w:szCs w:val="24"/>
              </w:rPr>
              <w:t>96</w:t>
            </w:r>
            <w:r w:rsidRPr="009574C4">
              <w:rPr>
                <w:rFonts w:ascii="Book Antiqua" w:eastAsia="宋体" w:hAnsi="Book Antiqua" w:cs="Times New Roman" w:hint="eastAsia"/>
                <w:b/>
                <w:bCs/>
                <w:sz w:val="24"/>
                <w:szCs w:val="24"/>
                <w:lang w:eastAsia="zh-CN"/>
              </w:rPr>
              <w:t>)</w:t>
            </w:r>
          </w:p>
        </w:tc>
        <w:tc>
          <w:tcPr>
            <w:tcW w:w="1992" w:type="dxa"/>
            <w:tcBorders>
              <w:bottom w:val="single" w:sz="8" w:space="0" w:color="auto"/>
            </w:tcBorders>
          </w:tcPr>
          <w:p w:rsidR="009574C4" w:rsidRPr="009574C4" w:rsidRDefault="009574C4" w:rsidP="009574C4">
            <w:pPr>
              <w:bidi w:val="0"/>
              <w:adjustRightInd w:val="0"/>
              <w:snapToGrid w:val="0"/>
              <w:spacing w:after="0" w:line="360" w:lineRule="auto"/>
              <w:jc w:val="center"/>
              <w:rPr>
                <w:rFonts w:ascii="Book Antiqua" w:eastAsia="宋体" w:hAnsi="Book Antiqua" w:cs="Times New Roman"/>
                <w:b/>
                <w:bCs/>
                <w:sz w:val="24"/>
                <w:szCs w:val="24"/>
                <w:lang w:eastAsia="zh-CN"/>
              </w:rPr>
            </w:pPr>
            <w:r w:rsidRPr="009574C4">
              <w:rPr>
                <w:rFonts w:ascii="Book Antiqua" w:hAnsi="Book Antiqua" w:cs="Times New Roman"/>
                <w:b/>
                <w:bCs/>
                <w:sz w:val="24"/>
                <w:szCs w:val="24"/>
              </w:rPr>
              <w:t>Non-</w:t>
            </w:r>
            <w:r w:rsidRPr="009574C4">
              <w:rPr>
                <w:rFonts w:ascii="Book Antiqua" w:hAnsi="Book Antiqua" w:cs="Times New Roman"/>
                <w:b/>
                <w:bCs/>
                <w:sz w:val="24"/>
                <w:szCs w:val="24"/>
                <w:vertAlign w:val="superscript"/>
              </w:rPr>
              <w:t>c</w:t>
            </w:r>
            <w:r w:rsidRPr="009574C4">
              <w:rPr>
                <w:rFonts w:ascii="Book Antiqua" w:hAnsi="Book Antiqua" w:cs="Times New Roman"/>
                <w:b/>
                <w:bCs/>
                <w:sz w:val="24"/>
                <w:szCs w:val="24"/>
              </w:rPr>
              <w:t>irrhoti</w:t>
            </w:r>
            <w:r w:rsidRPr="009574C4">
              <w:rPr>
                <w:rFonts w:ascii="Book Antiqua" w:hAnsi="Book Antiqua" w:cs="Times New Roman"/>
                <w:b/>
                <w:bCs/>
                <w:sz w:val="24"/>
                <w:szCs w:val="24"/>
                <w:vertAlign w:val="superscript"/>
              </w:rPr>
              <w:t>c</w:t>
            </w:r>
            <w:r w:rsidRPr="009574C4">
              <w:rPr>
                <w:rFonts w:ascii="Book Antiqua" w:hAnsi="Book Antiqua" w:cs="Times New Roman"/>
                <w:b/>
                <w:bCs/>
                <w:sz w:val="24"/>
                <w:szCs w:val="24"/>
              </w:rPr>
              <w:t xml:space="preserve"> </w:t>
            </w:r>
            <w:r w:rsidRPr="009574C4">
              <w:rPr>
                <w:rFonts w:ascii="Book Antiqua" w:eastAsia="宋体" w:hAnsi="Book Antiqua" w:cs="Times New Roman" w:hint="eastAsia"/>
                <w:b/>
                <w:bCs/>
                <w:sz w:val="24"/>
                <w:szCs w:val="24"/>
                <w:lang w:eastAsia="zh-CN"/>
              </w:rPr>
              <w:t>(</w:t>
            </w:r>
            <w:r w:rsidRPr="009574C4">
              <w:rPr>
                <w:rFonts w:ascii="Book Antiqua" w:hAnsi="Book Antiqua" w:cs="Times New Roman"/>
                <w:b/>
                <w:bCs/>
                <w:i/>
                <w:sz w:val="24"/>
                <w:szCs w:val="24"/>
              </w:rPr>
              <w:t xml:space="preserve">n = </w:t>
            </w:r>
            <w:r w:rsidRPr="009574C4">
              <w:rPr>
                <w:rFonts w:ascii="Book Antiqua" w:hAnsi="Book Antiqua" w:cs="Times New Roman"/>
                <w:b/>
                <w:bCs/>
                <w:sz w:val="24"/>
                <w:szCs w:val="24"/>
              </w:rPr>
              <w:t>96</w:t>
            </w:r>
            <w:r w:rsidRPr="009574C4">
              <w:rPr>
                <w:rFonts w:ascii="Book Antiqua" w:eastAsia="宋体" w:hAnsi="Book Antiqua" w:cs="Times New Roman" w:hint="eastAsia"/>
                <w:b/>
                <w:bCs/>
                <w:sz w:val="24"/>
                <w:szCs w:val="24"/>
                <w:lang w:eastAsia="zh-CN"/>
              </w:rPr>
              <w:t>)</w:t>
            </w:r>
          </w:p>
        </w:tc>
        <w:tc>
          <w:tcPr>
            <w:tcW w:w="1608" w:type="dxa"/>
            <w:tcBorders>
              <w:bottom w:val="single" w:sz="8" w:space="0" w:color="auto"/>
            </w:tcBorders>
          </w:tcPr>
          <w:p w:rsidR="009574C4" w:rsidRPr="009574C4" w:rsidRDefault="009574C4" w:rsidP="009574C4">
            <w:pPr>
              <w:bidi w:val="0"/>
              <w:adjustRightInd w:val="0"/>
              <w:snapToGrid w:val="0"/>
              <w:spacing w:after="0" w:line="360" w:lineRule="auto"/>
              <w:jc w:val="center"/>
              <w:rPr>
                <w:rFonts w:ascii="Book Antiqua" w:eastAsia="宋体" w:hAnsi="Book Antiqua" w:cs="Times New Roman"/>
                <w:b/>
                <w:bCs/>
                <w:sz w:val="24"/>
                <w:szCs w:val="24"/>
                <w:lang w:eastAsia="zh-CN"/>
              </w:rPr>
            </w:pPr>
            <w:r w:rsidRPr="009574C4">
              <w:rPr>
                <w:rFonts w:ascii="Book Antiqua" w:hAnsi="Book Antiqua" w:cs="Times New Roman"/>
                <w:b/>
                <w:bCs/>
                <w:sz w:val="24"/>
                <w:szCs w:val="24"/>
                <w:vertAlign w:val="superscript"/>
              </w:rPr>
              <w:t>C</w:t>
            </w:r>
            <w:r w:rsidRPr="009574C4">
              <w:rPr>
                <w:rFonts w:ascii="Book Antiqua" w:hAnsi="Book Antiqua" w:cs="Times New Roman"/>
                <w:b/>
                <w:bCs/>
                <w:sz w:val="24"/>
                <w:szCs w:val="24"/>
              </w:rPr>
              <w:t xml:space="preserve">ontrol </w:t>
            </w:r>
            <w:r w:rsidRPr="009574C4">
              <w:rPr>
                <w:rFonts w:ascii="Book Antiqua" w:eastAsia="宋体" w:hAnsi="Book Antiqua" w:cs="Times New Roman" w:hint="eastAsia"/>
                <w:b/>
                <w:bCs/>
                <w:sz w:val="24"/>
                <w:szCs w:val="24"/>
                <w:lang w:eastAsia="zh-CN"/>
              </w:rPr>
              <w:t>(</w:t>
            </w:r>
            <w:r w:rsidRPr="009574C4">
              <w:rPr>
                <w:rFonts w:ascii="Book Antiqua" w:hAnsi="Book Antiqua" w:cs="Times New Roman"/>
                <w:b/>
                <w:bCs/>
                <w:i/>
                <w:sz w:val="24"/>
                <w:szCs w:val="24"/>
              </w:rPr>
              <w:t>n =</w:t>
            </w:r>
            <w:r w:rsidR="0049376F">
              <w:rPr>
                <w:rFonts w:ascii="Book Antiqua" w:hAnsi="Book Antiqua" w:cs="Times New Roman"/>
                <w:b/>
                <w:bCs/>
                <w:i/>
                <w:sz w:val="24"/>
                <w:szCs w:val="24"/>
              </w:rPr>
              <w:t xml:space="preserve"> </w:t>
            </w:r>
            <w:r w:rsidRPr="009574C4">
              <w:rPr>
                <w:rFonts w:ascii="Book Antiqua" w:hAnsi="Book Antiqua" w:cs="Times New Roman"/>
                <w:b/>
                <w:bCs/>
                <w:sz w:val="24"/>
                <w:szCs w:val="24"/>
              </w:rPr>
              <w:t>95</w:t>
            </w:r>
            <w:r w:rsidRPr="009574C4">
              <w:rPr>
                <w:rFonts w:ascii="Book Antiqua" w:eastAsia="宋体" w:hAnsi="Book Antiqua" w:cs="Times New Roman" w:hint="eastAsia"/>
                <w:b/>
                <w:bCs/>
                <w:sz w:val="24"/>
                <w:szCs w:val="24"/>
                <w:lang w:eastAsia="zh-CN"/>
              </w:rPr>
              <w:t>)</w:t>
            </w:r>
          </w:p>
        </w:tc>
        <w:tc>
          <w:tcPr>
            <w:tcW w:w="900" w:type="dxa"/>
            <w:tcBorders>
              <w:bottom w:val="single" w:sz="8" w:space="0" w:color="auto"/>
            </w:tcBorders>
          </w:tcPr>
          <w:p w:rsidR="009574C4" w:rsidRPr="009574C4" w:rsidRDefault="009574C4" w:rsidP="009574C4">
            <w:pPr>
              <w:bidi w:val="0"/>
              <w:adjustRightInd w:val="0"/>
              <w:snapToGrid w:val="0"/>
              <w:spacing w:after="0" w:line="360" w:lineRule="auto"/>
              <w:jc w:val="center"/>
              <w:rPr>
                <w:rFonts w:ascii="Book Antiqua" w:hAnsi="Book Antiqua" w:cs="Times New Roman"/>
                <w:b/>
                <w:bCs/>
                <w:sz w:val="24"/>
                <w:szCs w:val="24"/>
              </w:rPr>
            </w:pPr>
            <w:r w:rsidRPr="009574C4">
              <w:rPr>
                <w:rFonts w:ascii="Book Antiqua" w:hAnsi="Book Antiqua" w:cs="Times New Roman"/>
                <w:b/>
                <w:bCs/>
                <w:i/>
                <w:sz w:val="24"/>
                <w:szCs w:val="24"/>
              </w:rPr>
              <w:t>P</w:t>
            </w:r>
            <w:r w:rsidRPr="009574C4">
              <w:rPr>
                <w:rFonts w:ascii="Book Antiqua" w:eastAsia="宋体" w:hAnsi="Book Antiqua" w:cs="Times New Roman" w:hint="eastAsia"/>
                <w:b/>
                <w:bCs/>
                <w:sz w:val="24"/>
                <w:szCs w:val="24"/>
                <w:lang w:eastAsia="zh-CN"/>
              </w:rPr>
              <w:t xml:space="preserve"> </w:t>
            </w:r>
            <w:r w:rsidRPr="009574C4">
              <w:rPr>
                <w:rFonts w:ascii="Book Antiqua" w:hAnsi="Book Antiqua" w:cs="Times New Roman"/>
                <w:b/>
                <w:bCs/>
                <w:sz w:val="24"/>
                <w:szCs w:val="24"/>
              </w:rPr>
              <w:t>v</w:t>
            </w:r>
            <w:r w:rsidRPr="009574C4">
              <w:rPr>
                <w:rFonts w:ascii="Book Antiqua" w:hAnsi="Book Antiqua" w:cs="Times New Roman"/>
                <w:b/>
                <w:bCs/>
                <w:sz w:val="24"/>
                <w:szCs w:val="24"/>
                <w:vertAlign w:val="superscript"/>
              </w:rPr>
              <w:t>a</w:t>
            </w:r>
            <w:r w:rsidRPr="009574C4">
              <w:rPr>
                <w:rFonts w:ascii="Book Antiqua" w:hAnsi="Book Antiqua" w:cs="Times New Roman"/>
                <w:b/>
                <w:bCs/>
                <w:sz w:val="24"/>
                <w:szCs w:val="24"/>
              </w:rPr>
              <w:t>lue</w:t>
            </w:r>
          </w:p>
        </w:tc>
      </w:tr>
      <w:tr w:rsidR="009574C4" w:rsidRPr="009574C4" w:rsidTr="00371C5B">
        <w:tc>
          <w:tcPr>
            <w:tcW w:w="1980" w:type="dxa"/>
            <w:tcBorders>
              <w:bottom w:val="nil"/>
            </w:tcBorders>
          </w:tcPr>
          <w:p w:rsidR="009574C4" w:rsidRPr="009574C4" w:rsidRDefault="009574C4" w:rsidP="009574C4">
            <w:pPr>
              <w:bidi w:val="0"/>
              <w:adjustRightInd w:val="0"/>
              <w:snapToGrid w:val="0"/>
              <w:spacing w:after="0" w:line="360" w:lineRule="auto"/>
              <w:jc w:val="both"/>
              <w:rPr>
                <w:rFonts w:ascii="Book Antiqua" w:hAnsi="Book Antiqua" w:cs="Times New Roman"/>
                <w:bCs/>
                <w:sz w:val="24"/>
                <w:szCs w:val="24"/>
              </w:rPr>
            </w:pPr>
            <w:r w:rsidRPr="009574C4">
              <w:rPr>
                <w:rFonts w:ascii="Book Antiqua" w:hAnsi="Book Antiqua" w:cs="Times New Roman"/>
                <w:bCs/>
                <w:sz w:val="24"/>
                <w:szCs w:val="24"/>
              </w:rPr>
              <w:t>Age</w:t>
            </w:r>
            <w:r w:rsidRPr="009574C4">
              <w:rPr>
                <w:rFonts w:ascii="Book Antiqua" w:eastAsia="宋体" w:hAnsi="Book Antiqua" w:cs="Times New Roman" w:hint="eastAsia"/>
                <w:bCs/>
                <w:sz w:val="24"/>
                <w:szCs w:val="24"/>
                <w:lang w:eastAsia="zh-CN"/>
              </w:rPr>
              <w:t xml:space="preserve">, </w:t>
            </w:r>
            <w:r w:rsidRPr="009574C4">
              <w:rPr>
                <w:rFonts w:ascii="Book Antiqua" w:hAnsi="Book Antiqua" w:cs="Times New Roman"/>
                <w:bCs/>
                <w:sz w:val="24"/>
                <w:szCs w:val="24"/>
              </w:rPr>
              <w:t>mean</w:t>
            </w:r>
            <w:r w:rsidR="0049376F">
              <w:rPr>
                <w:rFonts w:ascii="Book Antiqua" w:hAnsi="Book Antiqua" w:cs="Times New Roman"/>
                <w:bCs/>
                <w:sz w:val="24"/>
                <w:szCs w:val="24"/>
              </w:rPr>
              <w:t xml:space="preserve"> </w:t>
            </w:r>
            <w:r w:rsidRPr="009574C4">
              <w:rPr>
                <w:rFonts w:ascii="Book Antiqua" w:hAnsi="Book Antiqua" w:cs="Times New Roman"/>
                <w:bCs/>
                <w:sz w:val="24"/>
                <w:szCs w:val="24"/>
              </w:rPr>
              <w:t>±</w:t>
            </w:r>
            <w:r w:rsidR="0049376F">
              <w:rPr>
                <w:rFonts w:ascii="Book Antiqua" w:hAnsi="Book Antiqua" w:cs="Times New Roman"/>
                <w:bCs/>
                <w:sz w:val="24"/>
                <w:szCs w:val="24"/>
              </w:rPr>
              <w:t xml:space="preserve"> </w:t>
            </w:r>
            <w:r w:rsidRPr="009574C4">
              <w:rPr>
                <w:rFonts w:ascii="Book Antiqua" w:hAnsi="Book Antiqua" w:cs="Times New Roman"/>
                <w:bCs/>
                <w:sz w:val="24"/>
                <w:szCs w:val="24"/>
              </w:rPr>
              <w:t>SD (range)</w:t>
            </w:r>
          </w:p>
        </w:tc>
        <w:tc>
          <w:tcPr>
            <w:tcW w:w="1980" w:type="dxa"/>
            <w:tcBorders>
              <w:bottom w:val="nil"/>
            </w:tcBorders>
          </w:tcPr>
          <w:p w:rsidR="009574C4" w:rsidRPr="009574C4" w:rsidRDefault="009574C4" w:rsidP="009574C4">
            <w:pPr>
              <w:bidi w:val="0"/>
              <w:adjustRightInd w:val="0"/>
              <w:snapToGrid w:val="0"/>
              <w:spacing w:after="0" w:line="360" w:lineRule="auto"/>
              <w:jc w:val="center"/>
              <w:rPr>
                <w:rFonts w:ascii="Book Antiqua" w:hAnsi="Book Antiqua" w:cs="Times New Roman"/>
                <w:sz w:val="24"/>
                <w:szCs w:val="24"/>
              </w:rPr>
            </w:pPr>
            <w:r w:rsidRPr="009574C4">
              <w:rPr>
                <w:rFonts w:ascii="Book Antiqua" w:hAnsi="Book Antiqua" w:cs="Times New Roman"/>
                <w:sz w:val="24"/>
                <w:szCs w:val="24"/>
              </w:rPr>
              <w:t>56.7 ± 7.7</w:t>
            </w:r>
            <w:r w:rsidRPr="009574C4">
              <w:rPr>
                <w:rFonts w:ascii="Book Antiqua" w:hAnsi="Book Antiqua" w:cs="Times New Roman"/>
                <w:sz w:val="24"/>
                <w:szCs w:val="24"/>
                <w:vertAlign w:val="superscript"/>
              </w:rPr>
              <w:t>a</w:t>
            </w:r>
          </w:p>
          <w:p w:rsidR="009574C4" w:rsidRPr="009574C4" w:rsidRDefault="009574C4" w:rsidP="009574C4">
            <w:pPr>
              <w:bidi w:val="0"/>
              <w:adjustRightInd w:val="0"/>
              <w:snapToGrid w:val="0"/>
              <w:spacing w:after="0" w:line="360" w:lineRule="auto"/>
              <w:jc w:val="center"/>
              <w:rPr>
                <w:rFonts w:ascii="Book Antiqua" w:hAnsi="Book Antiqua" w:cs="Times New Roman"/>
                <w:sz w:val="24"/>
                <w:szCs w:val="24"/>
              </w:rPr>
            </w:pPr>
            <w:r w:rsidRPr="009574C4">
              <w:rPr>
                <w:rFonts w:ascii="Book Antiqua" w:hAnsi="Book Antiqua" w:cs="Times New Roman"/>
                <w:sz w:val="24"/>
                <w:szCs w:val="24"/>
              </w:rPr>
              <w:t>(29-80)</w:t>
            </w:r>
          </w:p>
          <w:p w:rsidR="009574C4" w:rsidRPr="009574C4" w:rsidRDefault="009574C4" w:rsidP="009574C4">
            <w:pPr>
              <w:bidi w:val="0"/>
              <w:adjustRightInd w:val="0"/>
              <w:snapToGrid w:val="0"/>
              <w:spacing w:after="0" w:line="360" w:lineRule="auto"/>
              <w:jc w:val="center"/>
              <w:rPr>
                <w:rFonts w:ascii="Book Antiqua" w:hAnsi="Book Antiqua" w:cs="Times New Roman"/>
                <w:sz w:val="24"/>
                <w:szCs w:val="24"/>
              </w:rPr>
            </w:pPr>
          </w:p>
        </w:tc>
        <w:tc>
          <w:tcPr>
            <w:tcW w:w="1620" w:type="dxa"/>
            <w:tcBorders>
              <w:bottom w:val="nil"/>
            </w:tcBorders>
          </w:tcPr>
          <w:p w:rsidR="009574C4" w:rsidRPr="009574C4" w:rsidRDefault="009574C4" w:rsidP="009574C4">
            <w:pPr>
              <w:bidi w:val="0"/>
              <w:adjustRightInd w:val="0"/>
              <w:snapToGrid w:val="0"/>
              <w:spacing w:after="0" w:line="360" w:lineRule="auto"/>
              <w:jc w:val="center"/>
              <w:rPr>
                <w:rFonts w:ascii="Book Antiqua" w:hAnsi="Book Antiqua" w:cs="Times New Roman"/>
                <w:sz w:val="24"/>
                <w:szCs w:val="24"/>
              </w:rPr>
            </w:pPr>
            <w:r w:rsidRPr="009574C4">
              <w:rPr>
                <w:rFonts w:ascii="Book Antiqua" w:hAnsi="Book Antiqua" w:cs="Times New Roman"/>
                <w:sz w:val="24"/>
                <w:szCs w:val="24"/>
              </w:rPr>
              <w:t>54.01 ± 8.3</w:t>
            </w:r>
            <w:r w:rsidRPr="009574C4">
              <w:rPr>
                <w:rFonts w:ascii="Book Antiqua" w:hAnsi="Book Antiqua" w:cs="Times New Roman"/>
                <w:sz w:val="24"/>
                <w:szCs w:val="24"/>
                <w:vertAlign w:val="superscript"/>
              </w:rPr>
              <w:t>b</w:t>
            </w:r>
          </w:p>
          <w:p w:rsidR="009574C4" w:rsidRPr="009574C4" w:rsidRDefault="009574C4" w:rsidP="009574C4">
            <w:pPr>
              <w:bidi w:val="0"/>
              <w:adjustRightInd w:val="0"/>
              <w:snapToGrid w:val="0"/>
              <w:spacing w:after="0" w:line="360" w:lineRule="auto"/>
              <w:jc w:val="center"/>
              <w:rPr>
                <w:rFonts w:ascii="Book Antiqua" w:hAnsi="Book Antiqua" w:cs="Times New Roman"/>
                <w:sz w:val="24"/>
                <w:szCs w:val="24"/>
              </w:rPr>
            </w:pPr>
            <w:r w:rsidRPr="009574C4">
              <w:rPr>
                <w:rFonts w:ascii="Book Antiqua" w:hAnsi="Book Antiqua" w:cs="Times New Roman"/>
                <w:sz w:val="24"/>
                <w:szCs w:val="24"/>
              </w:rPr>
              <w:t>(27-66)</w:t>
            </w:r>
          </w:p>
        </w:tc>
        <w:tc>
          <w:tcPr>
            <w:tcW w:w="1992" w:type="dxa"/>
            <w:tcBorders>
              <w:bottom w:val="nil"/>
            </w:tcBorders>
          </w:tcPr>
          <w:p w:rsidR="009574C4" w:rsidRPr="009574C4" w:rsidRDefault="009574C4" w:rsidP="009574C4">
            <w:pPr>
              <w:bidi w:val="0"/>
              <w:adjustRightInd w:val="0"/>
              <w:snapToGrid w:val="0"/>
              <w:spacing w:after="0" w:line="360" w:lineRule="auto"/>
              <w:jc w:val="center"/>
              <w:rPr>
                <w:rFonts w:ascii="Book Antiqua" w:hAnsi="Book Antiqua" w:cs="Times New Roman"/>
                <w:sz w:val="24"/>
                <w:szCs w:val="24"/>
              </w:rPr>
            </w:pPr>
            <w:r w:rsidRPr="009574C4">
              <w:rPr>
                <w:rFonts w:ascii="Book Antiqua" w:hAnsi="Book Antiqua" w:cs="Times New Roman"/>
                <w:sz w:val="24"/>
                <w:szCs w:val="24"/>
              </w:rPr>
              <w:t>40.54 ± 8.82</w:t>
            </w:r>
            <w:r w:rsidRPr="009574C4">
              <w:rPr>
                <w:rFonts w:ascii="Book Antiqua" w:hAnsi="Book Antiqua" w:cs="Times New Roman"/>
                <w:sz w:val="24"/>
                <w:szCs w:val="24"/>
                <w:vertAlign w:val="superscript"/>
              </w:rPr>
              <w:t>c</w:t>
            </w:r>
          </w:p>
          <w:p w:rsidR="009574C4" w:rsidRPr="009574C4" w:rsidRDefault="009574C4" w:rsidP="009574C4">
            <w:pPr>
              <w:bidi w:val="0"/>
              <w:adjustRightInd w:val="0"/>
              <w:snapToGrid w:val="0"/>
              <w:spacing w:after="0" w:line="360" w:lineRule="auto"/>
              <w:jc w:val="center"/>
              <w:rPr>
                <w:rFonts w:ascii="Book Antiqua" w:hAnsi="Book Antiqua" w:cs="Times New Roman"/>
                <w:sz w:val="24"/>
                <w:szCs w:val="24"/>
              </w:rPr>
            </w:pPr>
            <w:r w:rsidRPr="009574C4">
              <w:rPr>
                <w:rFonts w:ascii="Book Antiqua" w:hAnsi="Book Antiqua" w:cs="Times New Roman"/>
                <w:sz w:val="24"/>
                <w:szCs w:val="24"/>
              </w:rPr>
              <w:t>(22-61)</w:t>
            </w:r>
          </w:p>
        </w:tc>
        <w:tc>
          <w:tcPr>
            <w:tcW w:w="1608" w:type="dxa"/>
            <w:tcBorders>
              <w:bottom w:val="nil"/>
            </w:tcBorders>
          </w:tcPr>
          <w:p w:rsidR="009574C4" w:rsidRPr="009574C4" w:rsidRDefault="009574C4" w:rsidP="009574C4">
            <w:pPr>
              <w:bidi w:val="0"/>
              <w:adjustRightInd w:val="0"/>
              <w:snapToGrid w:val="0"/>
              <w:spacing w:after="0" w:line="360" w:lineRule="auto"/>
              <w:jc w:val="center"/>
              <w:rPr>
                <w:rFonts w:ascii="Book Antiqua" w:hAnsi="Book Antiqua" w:cs="Times New Roman"/>
                <w:sz w:val="24"/>
                <w:szCs w:val="24"/>
              </w:rPr>
            </w:pPr>
            <w:r w:rsidRPr="009574C4">
              <w:rPr>
                <w:rFonts w:ascii="Book Antiqua" w:hAnsi="Book Antiqua" w:cs="Times New Roman"/>
                <w:sz w:val="24"/>
                <w:szCs w:val="24"/>
              </w:rPr>
              <w:t>33.37 ± 11</w:t>
            </w:r>
            <w:r w:rsidRPr="009574C4">
              <w:rPr>
                <w:rFonts w:ascii="Book Antiqua" w:hAnsi="Book Antiqua" w:cs="Times New Roman"/>
                <w:sz w:val="24"/>
                <w:szCs w:val="24"/>
                <w:vertAlign w:val="superscript"/>
              </w:rPr>
              <w:t>d</w:t>
            </w:r>
          </w:p>
          <w:p w:rsidR="009574C4" w:rsidRPr="009574C4" w:rsidRDefault="009574C4" w:rsidP="009574C4">
            <w:pPr>
              <w:bidi w:val="0"/>
              <w:adjustRightInd w:val="0"/>
              <w:snapToGrid w:val="0"/>
              <w:spacing w:after="0" w:line="360" w:lineRule="auto"/>
              <w:jc w:val="center"/>
              <w:rPr>
                <w:rFonts w:ascii="Book Antiqua" w:hAnsi="Book Antiqua" w:cs="Times New Roman"/>
                <w:sz w:val="24"/>
                <w:szCs w:val="24"/>
              </w:rPr>
            </w:pPr>
            <w:r w:rsidRPr="009574C4">
              <w:rPr>
                <w:rFonts w:ascii="Book Antiqua" w:hAnsi="Book Antiqua" w:cs="Times New Roman"/>
                <w:sz w:val="24"/>
                <w:szCs w:val="24"/>
              </w:rPr>
              <w:t>(19-62)</w:t>
            </w:r>
          </w:p>
        </w:tc>
        <w:tc>
          <w:tcPr>
            <w:tcW w:w="900" w:type="dxa"/>
            <w:tcBorders>
              <w:bottom w:val="nil"/>
            </w:tcBorders>
          </w:tcPr>
          <w:p w:rsidR="009574C4" w:rsidRPr="009574C4" w:rsidRDefault="009574C4" w:rsidP="009574C4">
            <w:pPr>
              <w:bidi w:val="0"/>
              <w:adjustRightInd w:val="0"/>
              <w:snapToGrid w:val="0"/>
              <w:spacing w:after="0" w:line="360" w:lineRule="auto"/>
              <w:jc w:val="center"/>
              <w:rPr>
                <w:rFonts w:ascii="Book Antiqua" w:hAnsi="Book Antiqua" w:cs="Times New Roman"/>
                <w:sz w:val="24"/>
                <w:szCs w:val="24"/>
              </w:rPr>
            </w:pPr>
            <w:r w:rsidRPr="009574C4">
              <w:rPr>
                <w:rFonts w:ascii="Book Antiqua" w:hAnsi="Book Antiqua" w:cs="Times New Roman"/>
                <w:sz w:val="24"/>
                <w:szCs w:val="24"/>
              </w:rPr>
              <w:t>&lt;</w:t>
            </w:r>
            <w:r w:rsidRPr="009574C4">
              <w:rPr>
                <w:rFonts w:ascii="Book Antiqua" w:eastAsia="宋体" w:hAnsi="Book Antiqua" w:cs="Times New Roman" w:hint="eastAsia"/>
                <w:sz w:val="24"/>
                <w:szCs w:val="24"/>
                <w:lang w:eastAsia="zh-CN"/>
              </w:rPr>
              <w:t xml:space="preserve"> </w:t>
            </w:r>
            <w:r w:rsidRPr="009574C4">
              <w:rPr>
                <w:rFonts w:ascii="Book Antiqua" w:hAnsi="Book Antiqua" w:cs="Times New Roman"/>
                <w:sz w:val="24"/>
                <w:szCs w:val="24"/>
              </w:rPr>
              <w:t>0.001</w:t>
            </w:r>
          </w:p>
        </w:tc>
      </w:tr>
      <w:tr w:rsidR="009574C4" w:rsidRPr="009574C4" w:rsidTr="00371C5B">
        <w:tc>
          <w:tcPr>
            <w:tcW w:w="1980" w:type="dxa"/>
            <w:tcBorders>
              <w:top w:val="nil"/>
              <w:bottom w:val="nil"/>
            </w:tcBorders>
          </w:tcPr>
          <w:p w:rsidR="009574C4" w:rsidRPr="009574C4" w:rsidRDefault="009574C4" w:rsidP="009574C4">
            <w:pPr>
              <w:bidi w:val="0"/>
              <w:adjustRightInd w:val="0"/>
              <w:snapToGrid w:val="0"/>
              <w:spacing w:after="0" w:line="360" w:lineRule="auto"/>
              <w:jc w:val="both"/>
              <w:rPr>
                <w:rFonts w:ascii="Book Antiqua" w:hAnsi="Book Antiqua" w:cs="Times New Roman"/>
                <w:bCs/>
                <w:sz w:val="24"/>
                <w:szCs w:val="24"/>
              </w:rPr>
            </w:pPr>
            <w:r w:rsidRPr="009574C4">
              <w:rPr>
                <w:rFonts w:ascii="Book Antiqua" w:hAnsi="Book Antiqua" w:cs="Times New Roman"/>
                <w:bCs/>
                <w:sz w:val="24"/>
                <w:szCs w:val="24"/>
              </w:rPr>
              <w:t>Gender</w:t>
            </w:r>
          </w:p>
          <w:p w:rsidR="009574C4" w:rsidRPr="009574C4" w:rsidRDefault="009574C4" w:rsidP="009574C4">
            <w:pPr>
              <w:bidi w:val="0"/>
              <w:adjustRightInd w:val="0"/>
              <w:snapToGrid w:val="0"/>
              <w:spacing w:after="0" w:line="360" w:lineRule="auto"/>
              <w:ind w:firstLineChars="50" w:firstLine="120"/>
              <w:jc w:val="both"/>
              <w:rPr>
                <w:rFonts w:ascii="Book Antiqua" w:hAnsi="Book Antiqua" w:cs="Times New Roman"/>
                <w:bCs/>
                <w:sz w:val="24"/>
                <w:szCs w:val="24"/>
              </w:rPr>
            </w:pPr>
            <w:r w:rsidRPr="009574C4">
              <w:rPr>
                <w:rFonts w:ascii="Book Antiqua" w:hAnsi="Book Antiqua" w:cs="Times New Roman"/>
                <w:bCs/>
                <w:sz w:val="24"/>
                <w:szCs w:val="24"/>
              </w:rPr>
              <w:t>Male</w:t>
            </w:r>
          </w:p>
          <w:p w:rsidR="009574C4" w:rsidRPr="009574C4" w:rsidRDefault="009574C4" w:rsidP="009574C4">
            <w:pPr>
              <w:bidi w:val="0"/>
              <w:adjustRightInd w:val="0"/>
              <w:snapToGrid w:val="0"/>
              <w:spacing w:after="0" w:line="360" w:lineRule="auto"/>
              <w:ind w:firstLineChars="50" w:firstLine="120"/>
              <w:jc w:val="both"/>
              <w:rPr>
                <w:rFonts w:ascii="Book Antiqua" w:hAnsi="Book Antiqua" w:cs="Times New Roman"/>
                <w:bCs/>
                <w:sz w:val="24"/>
                <w:szCs w:val="24"/>
              </w:rPr>
            </w:pPr>
            <w:r w:rsidRPr="009574C4">
              <w:rPr>
                <w:rFonts w:ascii="Book Antiqua" w:hAnsi="Book Antiqua" w:cs="Times New Roman"/>
                <w:bCs/>
                <w:sz w:val="24"/>
                <w:szCs w:val="24"/>
              </w:rPr>
              <w:t>Female</w:t>
            </w:r>
          </w:p>
        </w:tc>
        <w:tc>
          <w:tcPr>
            <w:tcW w:w="1980" w:type="dxa"/>
            <w:tcBorders>
              <w:top w:val="nil"/>
              <w:bottom w:val="nil"/>
            </w:tcBorders>
          </w:tcPr>
          <w:p w:rsidR="009574C4" w:rsidRPr="009574C4" w:rsidRDefault="009574C4" w:rsidP="009574C4">
            <w:pPr>
              <w:bidi w:val="0"/>
              <w:adjustRightInd w:val="0"/>
              <w:snapToGrid w:val="0"/>
              <w:spacing w:after="0" w:line="360" w:lineRule="auto"/>
              <w:jc w:val="center"/>
              <w:rPr>
                <w:rFonts w:ascii="Book Antiqua" w:hAnsi="Book Antiqua" w:cs="Times New Roman"/>
                <w:sz w:val="24"/>
                <w:szCs w:val="24"/>
              </w:rPr>
            </w:pPr>
          </w:p>
          <w:p w:rsidR="009574C4" w:rsidRPr="009574C4" w:rsidRDefault="009574C4" w:rsidP="009574C4">
            <w:pPr>
              <w:bidi w:val="0"/>
              <w:adjustRightInd w:val="0"/>
              <w:snapToGrid w:val="0"/>
              <w:spacing w:after="0" w:line="360" w:lineRule="auto"/>
              <w:jc w:val="center"/>
              <w:rPr>
                <w:rFonts w:ascii="Book Antiqua" w:hAnsi="Book Antiqua" w:cs="Times New Roman"/>
                <w:sz w:val="24"/>
                <w:szCs w:val="24"/>
              </w:rPr>
            </w:pPr>
            <w:r w:rsidRPr="009574C4">
              <w:rPr>
                <w:rFonts w:ascii="Book Antiqua" w:hAnsi="Book Antiqua" w:cs="Times New Roman"/>
                <w:sz w:val="24"/>
                <w:szCs w:val="24"/>
              </w:rPr>
              <w:t>152</w:t>
            </w:r>
            <w:r w:rsidRPr="009574C4">
              <w:rPr>
                <w:rFonts w:ascii="Book Antiqua" w:hAnsi="Book Antiqua" w:cs="Times New Roman"/>
                <w:sz w:val="24"/>
                <w:szCs w:val="24"/>
                <w:vertAlign w:val="superscript"/>
              </w:rPr>
              <w:t>a</w:t>
            </w:r>
            <w:r w:rsidR="00836300">
              <w:rPr>
                <w:rFonts w:ascii="Book Antiqua" w:hAnsi="Book Antiqua" w:cs="Times New Roman"/>
                <w:sz w:val="24"/>
                <w:szCs w:val="24"/>
              </w:rPr>
              <w:t xml:space="preserve"> (79</w:t>
            </w:r>
            <w:r w:rsidRPr="009574C4">
              <w:rPr>
                <w:rFonts w:ascii="Book Antiqua" w:hAnsi="Book Antiqua" w:cs="Times New Roman"/>
                <w:sz w:val="24"/>
                <w:szCs w:val="24"/>
              </w:rPr>
              <w:t>)</w:t>
            </w:r>
          </w:p>
          <w:p w:rsidR="009574C4" w:rsidRPr="009574C4" w:rsidRDefault="009574C4" w:rsidP="009574C4">
            <w:pPr>
              <w:bidi w:val="0"/>
              <w:adjustRightInd w:val="0"/>
              <w:snapToGrid w:val="0"/>
              <w:spacing w:after="0" w:line="360" w:lineRule="auto"/>
              <w:jc w:val="center"/>
              <w:rPr>
                <w:rFonts w:ascii="Book Antiqua" w:hAnsi="Book Antiqua" w:cs="Times New Roman"/>
                <w:sz w:val="24"/>
                <w:szCs w:val="24"/>
              </w:rPr>
            </w:pPr>
            <w:r w:rsidRPr="009574C4">
              <w:rPr>
                <w:rFonts w:ascii="Book Antiqua" w:hAnsi="Book Antiqua" w:cs="Times New Roman"/>
                <w:sz w:val="24"/>
                <w:szCs w:val="24"/>
              </w:rPr>
              <w:t>40</w:t>
            </w:r>
            <w:r w:rsidRPr="009574C4">
              <w:rPr>
                <w:rFonts w:ascii="Book Antiqua" w:hAnsi="Book Antiqua" w:cs="Times New Roman"/>
                <w:sz w:val="24"/>
                <w:szCs w:val="24"/>
                <w:vertAlign w:val="superscript"/>
              </w:rPr>
              <w:t xml:space="preserve"> a</w:t>
            </w:r>
            <w:r w:rsidR="00836300">
              <w:rPr>
                <w:rFonts w:ascii="Book Antiqua" w:hAnsi="Book Antiqua" w:cs="Times New Roman"/>
                <w:sz w:val="24"/>
                <w:szCs w:val="24"/>
              </w:rPr>
              <w:t xml:space="preserve"> (21</w:t>
            </w:r>
            <w:r w:rsidRPr="009574C4">
              <w:rPr>
                <w:rFonts w:ascii="Book Antiqua" w:hAnsi="Book Antiqua" w:cs="Times New Roman"/>
                <w:sz w:val="24"/>
                <w:szCs w:val="24"/>
              </w:rPr>
              <w:t>)</w:t>
            </w:r>
          </w:p>
        </w:tc>
        <w:tc>
          <w:tcPr>
            <w:tcW w:w="1620" w:type="dxa"/>
            <w:tcBorders>
              <w:top w:val="nil"/>
              <w:bottom w:val="nil"/>
            </w:tcBorders>
          </w:tcPr>
          <w:p w:rsidR="009574C4" w:rsidRPr="009574C4" w:rsidRDefault="009574C4" w:rsidP="009574C4">
            <w:pPr>
              <w:bidi w:val="0"/>
              <w:adjustRightInd w:val="0"/>
              <w:snapToGrid w:val="0"/>
              <w:spacing w:after="0" w:line="360" w:lineRule="auto"/>
              <w:jc w:val="center"/>
              <w:rPr>
                <w:rFonts w:ascii="Book Antiqua" w:hAnsi="Book Antiqua" w:cs="Times New Roman"/>
                <w:sz w:val="24"/>
                <w:szCs w:val="24"/>
              </w:rPr>
            </w:pPr>
          </w:p>
          <w:p w:rsidR="009574C4" w:rsidRPr="009574C4" w:rsidRDefault="009574C4" w:rsidP="009574C4">
            <w:pPr>
              <w:bidi w:val="0"/>
              <w:adjustRightInd w:val="0"/>
              <w:snapToGrid w:val="0"/>
              <w:spacing w:after="0" w:line="360" w:lineRule="auto"/>
              <w:jc w:val="center"/>
              <w:rPr>
                <w:rFonts w:ascii="Book Antiqua" w:hAnsi="Book Antiqua" w:cs="Times New Roman"/>
                <w:sz w:val="24"/>
                <w:szCs w:val="24"/>
              </w:rPr>
            </w:pPr>
            <w:r w:rsidRPr="009574C4">
              <w:rPr>
                <w:rFonts w:ascii="Book Antiqua" w:hAnsi="Book Antiqua" w:cs="Times New Roman"/>
                <w:sz w:val="24"/>
                <w:szCs w:val="24"/>
              </w:rPr>
              <w:t>67</w:t>
            </w:r>
            <w:r w:rsidRPr="009574C4">
              <w:rPr>
                <w:rFonts w:ascii="Book Antiqua" w:hAnsi="Book Antiqua" w:cs="Times New Roman"/>
                <w:sz w:val="24"/>
                <w:szCs w:val="24"/>
                <w:vertAlign w:val="superscript"/>
              </w:rPr>
              <w:t>a</w:t>
            </w:r>
            <w:r w:rsidR="00836300">
              <w:rPr>
                <w:rFonts w:ascii="Book Antiqua" w:hAnsi="Book Antiqua" w:cs="Times New Roman"/>
                <w:sz w:val="24"/>
                <w:szCs w:val="24"/>
              </w:rPr>
              <w:t xml:space="preserve"> (70</w:t>
            </w:r>
            <w:r w:rsidRPr="009574C4">
              <w:rPr>
                <w:rFonts w:ascii="Book Antiqua" w:hAnsi="Book Antiqua" w:cs="Times New Roman"/>
                <w:sz w:val="24"/>
                <w:szCs w:val="24"/>
              </w:rPr>
              <w:t>)</w:t>
            </w:r>
          </w:p>
          <w:p w:rsidR="009574C4" w:rsidRPr="009574C4" w:rsidRDefault="009574C4" w:rsidP="009574C4">
            <w:pPr>
              <w:bidi w:val="0"/>
              <w:adjustRightInd w:val="0"/>
              <w:snapToGrid w:val="0"/>
              <w:spacing w:after="0" w:line="360" w:lineRule="auto"/>
              <w:jc w:val="center"/>
              <w:rPr>
                <w:rFonts w:ascii="Book Antiqua" w:hAnsi="Book Antiqua" w:cs="Times New Roman"/>
                <w:sz w:val="24"/>
                <w:szCs w:val="24"/>
              </w:rPr>
            </w:pPr>
            <w:r w:rsidRPr="009574C4">
              <w:rPr>
                <w:rFonts w:ascii="Book Antiqua" w:hAnsi="Book Antiqua" w:cs="Times New Roman"/>
                <w:sz w:val="24"/>
                <w:szCs w:val="24"/>
              </w:rPr>
              <w:t>29</w:t>
            </w:r>
            <w:r w:rsidRPr="009574C4">
              <w:rPr>
                <w:rFonts w:ascii="Book Antiqua" w:hAnsi="Book Antiqua" w:cs="Times New Roman"/>
                <w:sz w:val="24"/>
                <w:szCs w:val="24"/>
                <w:vertAlign w:val="superscript"/>
              </w:rPr>
              <w:t>a</w:t>
            </w:r>
            <w:r w:rsidR="00836300">
              <w:rPr>
                <w:rFonts w:ascii="Book Antiqua" w:hAnsi="Book Antiqua" w:cs="Times New Roman"/>
                <w:sz w:val="24"/>
                <w:szCs w:val="24"/>
              </w:rPr>
              <w:t xml:space="preserve"> (30</w:t>
            </w:r>
            <w:r w:rsidRPr="009574C4">
              <w:rPr>
                <w:rFonts w:ascii="Book Antiqua" w:hAnsi="Book Antiqua" w:cs="Times New Roman"/>
                <w:sz w:val="24"/>
                <w:szCs w:val="24"/>
              </w:rPr>
              <w:t>)</w:t>
            </w:r>
          </w:p>
        </w:tc>
        <w:tc>
          <w:tcPr>
            <w:tcW w:w="1992" w:type="dxa"/>
            <w:tcBorders>
              <w:top w:val="nil"/>
              <w:bottom w:val="nil"/>
            </w:tcBorders>
          </w:tcPr>
          <w:p w:rsidR="009574C4" w:rsidRPr="009574C4" w:rsidRDefault="009574C4" w:rsidP="009574C4">
            <w:pPr>
              <w:bidi w:val="0"/>
              <w:adjustRightInd w:val="0"/>
              <w:snapToGrid w:val="0"/>
              <w:spacing w:after="0" w:line="360" w:lineRule="auto"/>
              <w:jc w:val="center"/>
              <w:rPr>
                <w:rFonts w:ascii="Book Antiqua" w:hAnsi="Book Antiqua" w:cs="Times New Roman"/>
                <w:sz w:val="24"/>
                <w:szCs w:val="24"/>
              </w:rPr>
            </w:pPr>
          </w:p>
          <w:p w:rsidR="009574C4" w:rsidRPr="009574C4" w:rsidRDefault="009574C4" w:rsidP="009574C4">
            <w:pPr>
              <w:bidi w:val="0"/>
              <w:adjustRightInd w:val="0"/>
              <w:snapToGrid w:val="0"/>
              <w:spacing w:after="0" w:line="360" w:lineRule="auto"/>
              <w:jc w:val="center"/>
              <w:rPr>
                <w:rFonts w:ascii="Book Antiqua" w:hAnsi="Book Antiqua" w:cs="Times New Roman"/>
                <w:sz w:val="24"/>
                <w:szCs w:val="24"/>
              </w:rPr>
            </w:pPr>
            <w:r w:rsidRPr="009574C4">
              <w:rPr>
                <w:rFonts w:ascii="Book Antiqua" w:hAnsi="Book Antiqua" w:cs="Times New Roman"/>
                <w:sz w:val="24"/>
                <w:szCs w:val="24"/>
              </w:rPr>
              <w:t>78</w:t>
            </w:r>
            <w:r w:rsidRPr="009574C4">
              <w:rPr>
                <w:rFonts w:ascii="Book Antiqua" w:hAnsi="Book Antiqua" w:cs="Times New Roman"/>
                <w:sz w:val="24"/>
                <w:szCs w:val="24"/>
                <w:vertAlign w:val="superscript"/>
              </w:rPr>
              <w:t>a</w:t>
            </w:r>
            <w:r w:rsidR="00836300">
              <w:rPr>
                <w:rFonts w:ascii="Book Antiqua" w:hAnsi="Book Antiqua" w:cs="Times New Roman"/>
                <w:sz w:val="24"/>
                <w:szCs w:val="24"/>
              </w:rPr>
              <w:t xml:space="preserve"> (81</w:t>
            </w:r>
            <w:r w:rsidRPr="009574C4">
              <w:rPr>
                <w:rFonts w:ascii="Book Antiqua" w:hAnsi="Book Antiqua" w:cs="Times New Roman"/>
                <w:sz w:val="24"/>
                <w:szCs w:val="24"/>
              </w:rPr>
              <w:t>)</w:t>
            </w:r>
          </w:p>
          <w:p w:rsidR="009574C4" w:rsidRPr="009574C4" w:rsidRDefault="009574C4" w:rsidP="009574C4">
            <w:pPr>
              <w:bidi w:val="0"/>
              <w:adjustRightInd w:val="0"/>
              <w:snapToGrid w:val="0"/>
              <w:spacing w:after="0" w:line="360" w:lineRule="auto"/>
              <w:jc w:val="center"/>
              <w:rPr>
                <w:rFonts w:ascii="Book Antiqua" w:hAnsi="Book Antiqua" w:cs="Times New Roman"/>
                <w:sz w:val="24"/>
                <w:szCs w:val="24"/>
              </w:rPr>
            </w:pPr>
            <w:r w:rsidRPr="009574C4">
              <w:rPr>
                <w:rFonts w:ascii="Book Antiqua" w:hAnsi="Book Antiqua" w:cs="Times New Roman"/>
                <w:sz w:val="24"/>
                <w:szCs w:val="24"/>
              </w:rPr>
              <w:t>18</w:t>
            </w:r>
            <w:r w:rsidRPr="009574C4">
              <w:rPr>
                <w:rFonts w:ascii="Book Antiqua" w:hAnsi="Book Antiqua" w:cs="Times New Roman"/>
                <w:sz w:val="24"/>
                <w:szCs w:val="24"/>
                <w:vertAlign w:val="superscript"/>
              </w:rPr>
              <w:t>a</w:t>
            </w:r>
            <w:r w:rsidR="00836300">
              <w:rPr>
                <w:rFonts w:ascii="Book Antiqua" w:hAnsi="Book Antiqua" w:cs="Times New Roman"/>
                <w:sz w:val="24"/>
                <w:szCs w:val="24"/>
              </w:rPr>
              <w:t xml:space="preserve"> (19</w:t>
            </w:r>
            <w:r w:rsidRPr="009574C4">
              <w:rPr>
                <w:rFonts w:ascii="Book Antiqua" w:hAnsi="Book Antiqua" w:cs="Times New Roman"/>
                <w:sz w:val="24"/>
                <w:szCs w:val="24"/>
              </w:rPr>
              <w:t>)</w:t>
            </w:r>
          </w:p>
        </w:tc>
        <w:tc>
          <w:tcPr>
            <w:tcW w:w="1608" w:type="dxa"/>
            <w:tcBorders>
              <w:top w:val="nil"/>
              <w:bottom w:val="nil"/>
            </w:tcBorders>
          </w:tcPr>
          <w:p w:rsidR="009574C4" w:rsidRPr="009574C4" w:rsidRDefault="009574C4" w:rsidP="009574C4">
            <w:pPr>
              <w:bidi w:val="0"/>
              <w:adjustRightInd w:val="0"/>
              <w:snapToGrid w:val="0"/>
              <w:spacing w:after="0" w:line="360" w:lineRule="auto"/>
              <w:jc w:val="center"/>
              <w:rPr>
                <w:rFonts w:ascii="Book Antiqua" w:hAnsi="Book Antiqua" w:cs="Times New Roman"/>
                <w:sz w:val="24"/>
                <w:szCs w:val="24"/>
              </w:rPr>
            </w:pPr>
          </w:p>
          <w:p w:rsidR="009574C4" w:rsidRPr="009574C4" w:rsidRDefault="009574C4" w:rsidP="009574C4">
            <w:pPr>
              <w:bidi w:val="0"/>
              <w:adjustRightInd w:val="0"/>
              <w:snapToGrid w:val="0"/>
              <w:spacing w:after="0" w:line="360" w:lineRule="auto"/>
              <w:jc w:val="center"/>
              <w:rPr>
                <w:rFonts w:ascii="Book Antiqua" w:hAnsi="Book Antiqua" w:cs="Times New Roman"/>
                <w:sz w:val="24"/>
                <w:szCs w:val="24"/>
              </w:rPr>
            </w:pPr>
            <w:r w:rsidRPr="009574C4">
              <w:rPr>
                <w:rFonts w:ascii="Book Antiqua" w:hAnsi="Book Antiqua" w:cs="Times New Roman"/>
                <w:sz w:val="24"/>
                <w:szCs w:val="24"/>
              </w:rPr>
              <w:t>21</w:t>
            </w:r>
            <w:r w:rsidRPr="009574C4">
              <w:rPr>
                <w:rFonts w:ascii="Book Antiqua" w:hAnsi="Book Antiqua" w:cs="Times New Roman"/>
                <w:sz w:val="24"/>
                <w:szCs w:val="24"/>
                <w:vertAlign w:val="superscript"/>
              </w:rPr>
              <w:t>b</w:t>
            </w:r>
            <w:r w:rsidR="00836300">
              <w:rPr>
                <w:rFonts w:ascii="Book Antiqua" w:hAnsi="Book Antiqua" w:cs="Times New Roman"/>
                <w:sz w:val="24"/>
                <w:szCs w:val="24"/>
              </w:rPr>
              <w:t xml:space="preserve"> (22</w:t>
            </w:r>
            <w:r w:rsidRPr="009574C4">
              <w:rPr>
                <w:rFonts w:ascii="Book Antiqua" w:hAnsi="Book Antiqua" w:cs="Times New Roman"/>
                <w:sz w:val="24"/>
                <w:szCs w:val="24"/>
              </w:rPr>
              <w:t>)</w:t>
            </w:r>
          </w:p>
          <w:p w:rsidR="009574C4" w:rsidRPr="009574C4" w:rsidRDefault="009574C4" w:rsidP="009574C4">
            <w:pPr>
              <w:bidi w:val="0"/>
              <w:adjustRightInd w:val="0"/>
              <w:snapToGrid w:val="0"/>
              <w:spacing w:after="0" w:line="360" w:lineRule="auto"/>
              <w:jc w:val="center"/>
              <w:rPr>
                <w:rFonts w:ascii="Book Antiqua" w:hAnsi="Book Antiqua" w:cs="Times New Roman"/>
                <w:sz w:val="24"/>
                <w:szCs w:val="24"/>
              </w:rPr>
            </w:pPr>
            <w:r w:rsidRPr="009574C4">
              <w:rPr>
                <w:rFonts w:ascii="Book Antiqua" w:hAnsi="Book Antiqua" w:cs="Times New Roman"/>
                <w:sz w:val="24"/>
                <w:szCs w:val="24"/>
              </w:rPr>
              <w:t>74</w:t>
            </w:r>
            <w:r w:rsidRPr="009574C4">
              <w:rPr>
                <w:rFonts w:ascii="Book Antiqua" w:hAnsi="Book Antiqua" w:cs="Times New Roman"/>
                <w:sz w:val="24"/>
                <w:szCs w:val="24"/>
                <w:vertAlign w:val="superscript"/>
              </w:rPr>
              <w:t>b</w:t>
            </w:r>
            <w:r w:rsidR="00836300">
              <w:rPr>
                <w:rFonts w:ascii="Book Antiqua" w:hAnsi="Book Antiqua" w:cs="Times New Roman"/>
                <w:sz w:val="24"/>
                <w:szCs w:val="24"/>
              </w:rPr>
              <w:t xml:space="preserve"> (78</w:t>
            </w:r>
            <w:r w:rsidRPr="009574C4">
              <w:rPr>
                <w:rFonts w:ascii="Book Antiqua" w:hAnsi="Book Antiqua" w:cs="Times New Roman"/>
                <w:sz w:val="24"/>
                <w:szCs w:val="24"/>
              </w:rPr>
              <w:t>)</w:t>
            </w:r>
          </w:p>
        </w:tc>
        <w:tc>
          <w:tcPr>
            <w:tcW w:w="900" w:type="dxa"/>
            <w:tcBorders>
              <w:top w:val="nil"/>
              <w:bottom w:val="nil"/>
            </w:tcBorders>
          </w:tcPr>
          <w:p w:rsidR="009574C4" w:rsidRPr="009574C4" w:rsidRDefault="009574C4" w:rsidP="009574C4">
            <w:pPr>
              <w:bidi w:val="0"/>
              <w:adjustRightInd w:val="0"/>
              <w:snapToGrid w:val="0"/>
              <w:spacing w:after="0" w:line="360" w:lineRule="auto"/>
              <w:jc w:val="center"/>
              <w:rPr>
                <w:rFonts w:ascii="Book Antiqua" w:hAnsi="Book Antiqua" w:cs="Times New Roman"/>
                <w:sz w:val="24"/>
                <w:szCs w:val="24"/>
              </w:rPr>
            </w:pPr>
          </w:p>
          <w:p w:rsidR="009574C4" w:rsidRPr="009574C4" w:rsidRDefault="009574C4" w:rsidP="009574C4">
            <w:pPr>
              <w:bidi w:val="0"/>
              <w:adjustRightInd w:val="0"/>
              <w:snapToGrid w:val="0"/>
              <w:spacing w:after="0" w:line="360" w:lineRule="auto"/>
              <w:jc w:val="center"/>
              <w:rPr>
                <w:rFonts w:ascii="Book Antiqua" w:hAnsi="Book Antiqua" w:cs="Times New Roman"/>
                <w:sz w:val="24"/>
                <w:szCs w:val="24"/>
              </w:rPr>
            </w:pPr>
            <w:r w:rsidRPr="009574C4">
              <w:rPr>
                <w:rFonts w:ascii="Book Antiqua" w:hAnsi="Book Antiqua" w:cs="Times New Roman"/>
                <w:sz w:val="24"/>
                <w:szCs w:val="24"/>
              </w:rPr>
              <w:t>&lt;</w:t>
            </w:r>
            <w:r w:rsidRPr="009574C4">
              <w:rPr>
                <w:rFonts w:ascii="Book Antiqua" w:eastAsia="宋体" w:hAnsi="Book Antiqua" w:cs="Times New Roman" w:hint="eastAsia"/>
                <w:sz w:val="24"/>
                <w:szCs w:val="24"/>
                <w:lang w:eastAsia="zh-CN"/>
              </w:rPr>
              <w:t xml:space="preserve"> </w:t>
            </w:r>
            <w:r w:rsidRPr="009574C4">
              <w:rPr>
                <w:rFonts w:ascii="Book Antiqua" w:hAnsi="Book Antiqua" w:cs="Times New Roman"/>
                <w:sz w:val="24"/>
                <w:szCs w:val="24"/>
              </w:rPr>
              <w:t>0.001</w:t>
            </w:r>
          </w:p>
        </w:tc>
      </w:tr>
      <w:tr w:rsidR="009574C4" w:rsidRPr="009574C4" w:rsidTr="00371C5B">
        <w:tc>
          <w:tcPr>
            <w:tcW w:w="1980" w:type="dxa"/>
            <w:tcBorders>
              <w:top w:val="nil"/>
              <w:bottom w:val="nil"/>
            </w:tcBorders>
          </w:tcPr>
          <w:p w:rsidR="009574C4" w:rsidRPr="009574C4" w:rsidRDefault="009574C4" w:rsidP="009574C4">
            <w:pPr>
              <w:bidi w:val="0"/>
              <w:adjustRightInd w:val="0"/>
              <w:snapToGrid w:val="0"/>
              <w:spacing w:after="0" w:line="360" w:lineRule="auto"/>
              <w:jc w:val="both"/>
              <w:rPr>
                <w:rFonts w:ascii="Book Antiqua" w:hAnsi="Book Antiqua" w:cs="Times New Roman"/>
                <w:bCs/>
                <w:sz w:val="24"/>
                <w:szCs w:val="24"/>
              </w:rPr>
            </w:pPr>
            <w:r w:rsidRPr="009574C4">
              <w:rPr>
                <w:rFonts w:ascii="Book Antiqua" w:hAnsi="Book Antiqua" w:cs="Times New Roman"/>
                <w:bCs/>
                <w:sz w:val="24"/>
                <w:szCs w:val="24"/>
              </w:rPr>
              <w:t>Smoker</w:t>
            </w:r>
          </w:p>
          <w:p w:rsidR="009574C4" w:rsidRPr="009574C4" w:rsidRDefault="009574C4" w:rsidP="009574C4">
            <w:pPr>
              <w:bidi w:val="0"/>
              <w:adjustRightInd w:val="0"/>
              <w:snapToGrid w:val="0"/>
              <w:spacing w:after="0" w:line="360" w:lineRule="auto"/>
              <w:ind w:firstLineChars="50" w:firstLine="120"/>
              <w:jc w:val="both"/>
              <w:rPr>
                <w:rFonts w:ascii="Book Antiqua" w:hAnsi="Book Antiqua" w:cs="Times New Roman"/>
                <w:bCs/>
                <w:sz w:val="24"/>
                <w:szCs w:val="24"/>
              </w:rPr>
            </w:pPr>
            <w:r w:rsidRPr="009574C4">
              <w:rPr>
                <w:rFonts w:ascii="Book Antiqua" w:hAnsi="Book Antiqua" w:cs="Times New Roman"/>
                <w:bCs/>
                <w:sz w:val="24"/>
                <w:szCs w:val="24"/>
              </w:rPr>
              <w:t xml:space="preserve">Yes </w:t>
            </w:r>
          </w:p>
          <w:p w:rsidR="009574C4" w:rsidRPr="009574C4" w:rsidRDefault="009574C4" w:rsidP="009574C4">
            <w:pPr>
              <w:bidi w:val="0"/>
              <w:adjustRightInd w:val="0"/>
              <w:snapToGrid w:val="0"/>
              <w:spacing w:after="0" w:line="360" w:lineRule="auto"/>
              <w:ind w:firstLineChars="50" w:firstLine="120"/>
              <w:jc w:val="both"/>
              <w:rPr>
                <w:rFonts w:ascii="Book Antiqua" w:hAnsi="Book Antiqua" w:cs="Times New Roman"/>
                <w:bCs/>
                <w:sz w:val="24"/>
                <w:szCs w:val="24"/>
              </w:rPr>
            </w:pPr>
            <w:r w:rsidRPr="009574C4">
              <w:rPr>
                <w:rFonts w:ascii="Book Antiqua" w:hAnsi="Book Antiqua" w:cs="Times New Roman"/>
                <w:bCs/>
                <w:sz w:val="24"/>
                <w:szCs w:val="24"/>
              </w:rPr>
              <w:t>No</w:t>
            </w:r>
          </w:p>
        </w:tc>
        <w:tc>
          <w:tcPr>
            <w:tcW w:w="1980" w:type="dxa"/>
            <w:tcBorders>
              <w:top w:val="nil"/>
              <w:bottom w:val="nil"/>
            </w:tcBorders>
          </w:tcPr>
          <w:p w:rsidR="009574C4" w:rsidRPr="009574C4" w:rsidRDefault="009574C4" w:rsidP="009574C4">
            <w:pPr>
              <w:bidi w:val="0"/>
              <w:adjustRightInd w:val="0"/>
              <w:snapToGrid w:val="0"/>
              <w:spacing w:after="0" w:line="360" w:lineRule="auto"/>
              <w:jc w:val="center"/>
              <w:rPr>
                <w:rFonts w:ascii="Book Antiqua" w:hAnsi="Book Antiqua" w:cs="Times New Roman"/>
                <w:sz w:val="24"/>
                <w:szCs w:val="24"/>
              </w:rPr>
            </w:pPr>
          </w:p>
          <w:p w:rsidR="009574C4" w:rsidRPr="009574C4" w:rsidRDefault="009574C4" w:rsidP="009574C4">
            <w:pPr>
              <w:bidi w:val="0"/>
              <w:adjustRightInd w:val="0"/>
              <w:snapToGrid w:val="0"/>
              <w:spacing w:after="0" w:line="360" w:lineRule="auto"/>
              <w:jc w:val="center"/>
              <w:rPr>
                <w:rFonts w:ascii="Book Antiqua" w:hAnsi="Book Antiqua" w:cs="Times New Roman"/>
                <w:sz w:val="24"/>
                <w:szCs w:val="24"/>
              </w:rPr>
            </w:pPr>
            <w:r w:rsidRPr="009574C4">
              <w:rPr>
                <w:rFonts w:ascii="Book Antiqua" w:hAnsi="Book Antiqua" w:cs="Times New Roman"/>
                <w:sz w:val="24"/>
                <w:szCs w:val="24"/>
              </w:rPr>
              <w:t>75</w:t>
            </w:r>
            <w:r w:rsidRPr="009574C4">
              <w:rPr>
                <w:rFonts w:ascii="Book Antiqua" w:hAnsi="Book Antiqua" w:cs="Times New Roman"/>
                <w:sz w:val="24"/>
                <w:szCs w:val="24"/>
                <w:vertAlign w:val="superscript"/>
              </w:rPr>
              <w:t>a</w:t>
            </w:r>
            <w:r w:rsidR="00836300">
              <w:rPr>
                <w:rFonts w:ascii="Book Antiqua" w:hAnsi="Book Antiqua" w:cs="Times New Roman"/>
                <w:sz w:val="24"/>
                <w:szCs w:val="24"/>
              </w:rPr>
              <w:t xml:space="preserve"> (39</w:t>
            </w:r>
            <w:r w:rsidRPr="009574C4">
              <w:rPr>
                <w:rFonts w:ascii="Book Antiqua" w:hAnsi="Book Antiqua" w:cs="Times New Roman"/>
                <w:sz w:val="24"/>
                <w:szCs w:val="24"/>
              </w:rPr>
              <w:t>)</w:t>
            </w:r>
          </w:p>
          <w:p w:rsidR="009574C4" w:rsidRPr="009574C4" w:rsidRDefault="009574C4" w:rsidP="009574C4">
            <w:pPr>
              <w:bidi w:val="0"/>
              <w:adjustRightInd w:val="0"/>
              <w:snapToGrid w:val="0"/>
              <w:spacing w:after="0" w:line="360" w:lineRule="auto"/>
              <w:jc w:val="center"/>
              <w:rPr>
                <w:rFonts w:ascii="Book Antiqua" w:hAnsi="Book Antiqua" w:cs="Times New Roman"/>
                <w:sz w:val="24"/>
                <w:szCs w:val="24"/>
              </w:rPr>
            </w:pPr>
            <w:r w:rsidRPr="009574C4">
              <w:rPr>
                <w:rFonts w:ascii="Book Antiqua" w:hAnsi="Book Antiqua" w:cs="Times New Roman"/>
                <w:sz w:val="24"/>
                <w:szCs w:val="24"/>
              </w:rPr>
              <w:t>117</w:t>
            </w:r>
            <w:r w:rsidRPr="009574C4">
              <w:rPr>
                <w:rFonts w:ascii="Book Antiqua" w:hAnsi="Book Antiqua" w:cs="Times New Roman"/>
                <w:sz w:val="24"/>
                <w:szCs w:val="24"/>
                <w:vertAlign w:val="superscript"/>
              </w:rPr>
              <w:t>a</w:t>
            </w:r>
            <w:r w:rsidR="00836300">
              <w:rPr>
                <w:rFonts w:ascii="Book Antiqua" w:hAnsi="Book Antiqua" w:cs="Times New Roman"/>
                <w:sz w:val="24"/>
                <w:szCs w:val="24"/>
              </w:rPr>
              <w:t xml:space="preserve"> (61</w:t>
            </w:r>
            <w:r w:rsidRPr="009574C4">
              <w:rPr>
                <w:rFonts w:ascii="Book Antiqua" w:hAnsi="Book Antiqua" w:cs="Times New Roman"/>
                <w:sz w:val="24"/>
                <w:szCs w:val="24"/>
              </w:rPr>
              <w:t>)</w:t>
            </w:r>
          </w:p>
        </w:tc>
        <w:tc>
          <w:tcPr>
            <w:tcW w:w="1620" w:type="dxa"/>
            <w:tcBorders>
              <w:top w:val="nil"/>
              <w:bottom w:val="nil"/>
            </w:tcBorders>
          </w:tcPr>
          <w:p w:rsidR="009574C4" w:rsidRPr="009574C4" w:rsidRDefault="009574C4" w:rsidP="009574C4">
            <w:pPr>
              <w:bidi w:val="0"/>
              <w:adjustRightInd w:val="0"/>
              <w:snapToGrid w:val="0"/>
              <w:spacing w:after="0" w:line="360" w:lineRule="auto"/>
              <w:jc w:val="center"/>
              <w:rPr>
                <w:rFonts w:ascii="Book Antiqua" w:hAnsi="Book Antiqua" w:cs="Times New Roman"/>
                <w:sz w:val="24"/>
                <w:szCs w:val="24"/>
              </w:rPr>
            </w:pPr>
          </w:p>
          <w:p w:rsidR="009574C4" w:rsidRPr="009574C4" w:rsidRDefault="009574C4" w:rsidP="009574C4">
            <w:pPr>
              <w:bidi w:val="0"/>
              <w:adjustRightInd w:val="0"/>
              <w:snapToGrid w:val="0"/>
              <w:spacing w:after="0" w:line="360" w:lineRule="auto"/>
              <w:jc w:val="center"/>
              <w:rPr>
                <w:rFonts w:ascii="Book Antiqua" w:hAnsi="Book Antiqua" w:cs="Times New Roman"/>
                <w:sz w:val="24"/>
                <w:szCs w:val="24"/>
              </w:rPr>
            </w:pPr>
            <w:r w:rsidRPr="009574C4">
              <w:rPr>
                <w:rFonts w:ascii="Book Antiqua" w:hAnsi="Book Antiqua" w:cs="Times New Roman"/>
                <w:sz w:val="24"/>
                <w:szCs w:val="24"/>
              </w:rPr>
              <w:t>26</w:t>
            </w:r>
            <w:r w:rsidRPr="009574C4">
              <w:rPr>
                <w:rFonts w:ascii="Book Antiqua" w:hAnsi="Book Antiqua" w:cs="Times New Roman"/>
                <w:sz w:val="24"/>
                <w:szCs w:val="24"/>
                <w:vertAlign w:val="superscript"/>
              </w:rPr>
              <w:t>ab</w:t>
            </w:r>
            <w:r w:rsidR="00836300">
              <w:rPr>
                <w:rFonts w:ascii="Book Antiqua" w:hAnsi="Book Antiqua" w:cs="Times New Roman"/>
                <w:sz w:val="24"/>
                <w:szCs w:val="24"/>
              </w:rPr>
              <w:t xml:space="preserve"> (27</w:t>
            </w:r>
            <w:r w:rsidRPr="009574C4">
              <w:rPr>
                <w:rFonts w:ascii="Book Antiqua" w:hAnsi="Book Antiqua" w:cs="Times New Roman"/>
                <w:sz w:val="24"/>
                <w:szCs w:val="24"/>
              </w:rPr>
              <w:t>)</w:t>
            </w:r>
          </w:p>
          <w:p w:rsidR="009574C4" w:rsidRPr="009574C4" w:rsidRDefault="009574C4" w:rsidP="009574C4">
            <w:pPr>
              <w:bidi w:val="0"/>
              <w:adjustRightInd w:val="0"/>
              <w:snapToGrid w:val="0"/>
              <w:spacing w:after="0" w:line="360" w:lineRule="auto"/>
              <w:jc w:val="center"/>
              <w:rPr>
                <w:rFonts w:ascii="Book Antiqua" w:hAnsi="Book Antiqua" w:cs="Times New Roman"/>
                <w:sz w:val="24"/>
                <w:szCs w:val="24"/>
              </w:rPr>
            </w:pPr>
            <w:r w:rsidRPr="009574C4">
              <w:rPr>
                <w:rFonts w:ascii="Book Antiqua" w:hAnsi="Book Antiqua" w:cs="Times New Roman"/>
                <w:sz w:val="24"/>
                <w:szCs w:val="24"/>
              </w:rPr>
              <w:t>70</w:t>
            </w:r>
            <w:r w:rsidRPr="009574C4">
              <w:rPr>
                <w:rFonts w:ascii="Book Antiqua" w:hAnsi="Book Antiqua" w:cs="Times New Roman"/>
                <w:sz w:val="24"/>
                <w:szCs w:val="24"/>
                <w:vertAlign w:val="superscript"/>
              </w:rPr>
              <w:t>ab</w:t>
            </w:r>
            <w:r w:rsidR="00836300">
              <w:rPr>
                <w:rFonts w:ascii="Book Antiqua" w:hAnsi="Book Antiqua" w:cs="Times New Roman"/>
                <w:sz w:val="24"/>
                <w:szCs w:val="24"/>
              </w:rPr>
              <w:t xml:space="preserve"> (73</w:t>
            </w:r>
            <w:r w:rsidRPr="009574C4">
              <w:rPr>
                <w:rFonts w:ascii="Book Antiqua" w:hAnsi="Book Antiqua" w:cs="Times New Roman"/>
                <w:sz w:val="24"/>
                <w:szCs w:val="24"/>
              </w:rPr>
              <w:t>)</w:t>
            </w:r>
          </w:p>
        </w:tc>
        <w:tc>
          <w:tcPr>
            <w:tcW w:w="1992" w:type="dxa"/>
            <w:tcBorders>
              <w:top w:val="nil"/>
              <w:bottom w:val="nil"/>
            </w:tcBorders>
          </w:tcPr>
          <w:p w:rsidR="009574C4" w:rsidRPr="009574C4" w:rsidRDefault="009574C4" w:rsidP="009574C4">
            <w:pPr>
              <w:bidi w:val="0"/>
              <w:adjustRightInd w:val="0"/>
              <w:snapToGrid w:val="0"/>
              <w:spacing w:after="0" w:line="360" w:lineRule="auto"/>
              <w:jc w:val="center"/>
              <w:rPr>
                <w:rFonts w:ascii="Book Antiqua" w:hAnsi="Book Antiqua" w:cs="Times New Roman"/>
                <w:sz w:val="24"/>
                <w:szCs w:val="24"/>
              </w:rPr>
            </w:pPr>
          </w:p>
          <w:p w:rsidR="009574C4" w:rsidRPr="009574C4" w:rsidRDefault="009574C4" w:rsidP="009574C4">
            <w:pPr>
              <w:bidi w:val="0"/>
              <w:adjustRightInd w:val="0"/>
              <w:snapToGrid w:val="0"/>
              <w:spacing w:after="0" w:line="360" w:lineRule="auto"/>
              <w:jc w:val="center"/>
              <w:rPr>
                <w:rFonts w:ascii="Book Antiqua" w:hAnsi="Book Antiqua" w:cs="Times New Roman"/>
                <w:sz w:val="24"/>
                <w:szCs w:val="24"/>
              </w:rPr>
            </w:pPr>
            <w:r w:rsidRPr="009574C4">
              <w:rPr>
                <w:rFonts w:ascii="Book Antiqua" w:hAnsi="Book Antiqua" w:cs="Times New Roman"/>
                <w:sz w:val="24"/>
                <w:szCs w:val="24"/>
              </w:rPr>
              <w:t>20</w:t>
            </w:r>
            <w:r w:rsidRPr="009574C4">
              <w:rPr>
                <w:rFonts w:ascii="Book Antiqua" w:hAnsi="Book Antiqua" w:cs="Times New Roman"/>
                <w:sz w:val="24"/>
                <w:szCs w:val="24"/>
                <w:vertAlign w:val="superscript"/>
              </w:rPr>
              <w:t>b</w:t>
            </w:r>
            <w:r w:rsidR="00836300">
              <w:rPr>
                <w:rFonts w:ascii="Book Antiqua" w:hAnsi="Book Antiqua" w:cs="Times New Roman"/>
                <w:sz w:val="24"/>
                <w:szCs w:val="24"/>
              </w:rPr>
              <w:t xml:space="preserve"> (21</w:t>
            </w:r>
            <w:r w:rsidRPr="009574C4">
              <w:rPr>
                <w:rFonts w:ascii="Book Antiqua" w:hAnsi="Book Antiqua" w:cs="Times New Roman"/>
                <w:sz w:val="24"/>
                <w:szCs w:val="24"/>
              </w:rPr>
              <w:t>)</w:t>
            </w:r>
          </w:p>
          <w:p w:rsidR="009574C4" w:rsidRPr="009574C4" w:rsidRDefault="009574C4" w:rsidP="009574C4">
            <w:pPr>
              <w:bidi w:val="0"/>
              <w:adjustRightInd w:val="0"/>
              <w:snapToGrid w:val="0"/>
              <w:spacing w:after="0" w:line="360" w:lineRule="auto"/>
              <w:jc w:val="center"/>
              <w:rPr>
                <w:rFonts w:ascii="Book Antiqua" w:hAnsi="Book Antiqua" w:cs="Times New Roman"/>
                <w:sz w:val="24"/>
                <w:szCs w:val="24"/>
              </w:rPr>
            </w:pPr>
            <w:r w:rsidRPr="009574C4">
              <w:rPr>
                <w:rFonts w:ascii="Book Antiqua" w:hAnsi="Book Antiqua" w:cs="Times New Roman"/>
                <w:sz w:val="24"/>
                <w:szCs w:val="24"/>
              </w:rPr>
              <w:t>76</w:t>
            </w:r>
            <w:r w:rsidRPr="009574C4">
              <w:rPr>
                <w:rFonts w:ascii="Book Antiqua" w:hAnsi="Book Antiqua" w:cs="Times New Roman"/>
                <w:sz w:val="24"/>
                <w:szCs w:val="24"/>
                <w:vertAlign w:val="superscript"/>
              </w:rPr>
              <w:t>b</w:t>
            </w:r>
            <w:r w:rsidR="00836300">
              <w:rPr>
                <w:rFonts w:ascii="Book Antiqua" w:hAnsi="Book Antiqua" w:cs="Times New Roman"/>
                <w:sz w:val="24"/>
                <w:szCs w:val="24"/>
              </w:rPr>
              <w:t xml:space="preserve"> (79</w:t>
            </w:r>
            <w:r w:rsidRPr="009574C4">
              <w:rPr>
                <w:rFonts w:ascii="Book Antiqua" w:hAnsi="Book Antiqua" w:cs="Times New Roman"/>
                <w:sz w:val="24"/>
                <w:szCs w:val="24"/>
              </w:rPr>
              <w:t>)</w:t>
            </w:r>
          </w:p>
        </w:tc>
        <w:tc>
          <w:tcPr>
            <w:tcW w:w="1608" w:type="dxa"/>
            <w:tcBorders>
              <w:top w:val="nil"/>
              <w:bottom w:val="nil"/>
            </w:tcBorders>
          </w:tcPr>
          <w:p w:rsidR="009574C4" w:rsidRPr="009574C4" w:rsidRDefault="009574C4" w:rsidP="009574C4">
            <w:pPr>
              <w:bidi w:val="0"/>
              <w:adjustRightInd w:val="0"/>
              <w:snapToGrid w:val="0"/>
              <w:spacing w:after="0" w:line="360" w:lineRule="auto"/>
              <w:jc w:val="center"/>
              <w:rPr>
                <w:rFonts w:ascii="Book Antiqua" w:hAnsi="Book Antiqua" w:cs="Times New Roman"/>
                <w:sz w:val="24"/>
                <w:szCs w:val="24"/>
              </w:rPr>
            </w:pPr>
          </w:p>
          <w:p w:rsidR="009574C4" w:rsidRPr="009574C4" w:rsidRDefault="009574C4" w:rsidP="009574C4">
            <w:pPr>
              <w:bidi w:val="0"/>
              <w:adjustRightInd w:val="0"/>
              <w:snapToGrid w:val="0"/>
              <w:spacing w:after="0" w:line="360" w:lineRule="auto"/>
              <w:jc w:val="center"/>
              <w:rPr>
                <w:rFonts w:ascii="Book Antiqua" w:hAnsi="Book Antiqua" w:cs="Times New Roman"/>
                <w:sz w:val="24"/>
                <w:szCs w:val="24"/>
              </w:rPr>
            </w:pPr>
            <w:r w:rsidRPr="009574C4">
              <w:rPr>
                <w:rFonts w:ascii="Book Antiqua" w:hAnsi="Book Antiqua" w:cs="Times New Roman"/>
                <w:sz w:val="24"/>
                <w:szCs w:val="24"/>
              </w:rPr>
              <w:t>3</w:t>
            </w:r>
            <w:r w:rsidRPr="009574C4">
              <w:rPr>
                <w:rFonts w:ascii="Book Antiqua" w:hAnsi="Book Antiqua" w:cs="Times New Roman"/>
                <w:sz w:val="24"/>
                <w:szCs w:val="24"/>
                <w:vertAlign w:val="superscript"/>
              </w:rPr>
              <w:t>c</w:t>
            </w:r>
            <w:r w:rsidR="00836300">
              <w:rPr>
                <w:rFonts w:ascii="Book Antiqua" w:hAnsi="Book Antiqua" w:cs="Times New Roman"/>
                <w:sz w:val="24"/>
                <w:szCs w:val="24"/>
              </w:rPr>
              <w:t xml:space="preserve"> (3</w:t>
            </w:r>
            <w:r w:rsidRPr="009574C4">
              <w:rPr>
                <w:rFonts w:ascii="Book Antiqua" w:hAnsi="Book Antiqua" w:cs="Times New Roman"/>
                <w:sz w:val="24"/>
                <w:szCs w:val="24"/>
              </w:rPr>
              <w:t>)</w:t>
            </w:r>
          </w:p>
          <w:p w:rsidR="009574C4" w:rsidRPr="009574C4" w:rsidRDefault="009574C4" w:rsidP="009574C4">
            <w:pPr>
              <w:bidi w:val="0"/>
              <w:adjustRightInd w:val="0"/>
              <w:snapToGrid w:val="0"/>
              <w:spacing w:after="0" w:line="360" w:lineRule="auto"/>
              <w:jc w:val="center"/>
              <w:rPr>
                <w:rFonts w:ascii="Book Antiqua" w:hAnsi="Book Antiqua" w:cs="Times New Roman"/>
                <w:sz w:val="24"/>
                <w:szCs w:val="24"/>
              </w:rPr>
            </w:pPr>
            <w:r w:rsidRPr="009574C4">
              <w:rPr>
                <w:rFonts w:ascii="Book Antiqua" w:hAnsi="Book Antiqua" w:cs="Times New Roman"/>
                <w:sz w:val="24"/>
                <w:szCs w:val="24"/>
              </w:rPr>
              <w:t>92</w:t>
            </w:r>
            <w:r w:rsidRPr="009574C4">
              <w:rPr>
                <w:rFonts w:ascii="Book Antiqua" w:hAnsi="Book Antiqua" w:cs="Times New Roman"/>
                <w:sz w:val="24"/>
                <w:szCs w:val="24"/>
                <w:vertAlign w:val="superscript"/>
              </w:rPr>
              <w:t>c</w:t>
            </w:r>
            <w:r w:rsidR="00836300">
              <w:rPr>
                <w:rFonts w:ascii="Book Antiqua" w:hAnsi="Book Antiqua" w:cs="Times New Roman"/>
                <w:sz w:val="24"/>
                <w:szCs w:val="24"/>
              </w:rPr>
              <w:t xml:space="preserve"> (97</w:t>
            </w:r>
            <w:r w:rsidRPr="009574C4">
              <w:rPr>
                <w:rFonts w:ascii="Book Antiqua" w:hAnsi="Book Antiqua" w:cs="Times New Roman"/>
                <w:sz w:val="24"/>
                <w:szCs w:val="24"/>
              </w:rPr>
              <w:t>)</w:t>
            </w:r>
          </w:p>
        </w:tc>
        <w:tc>
          <w:tcPr>
            <w:tcW w:w="900" w:type="dxa"/>
            <w:tcBorders>
              <w:top w:val="nil"/>
              <w:bottom w:val="nil"/>
            </w:tcBorders>
          </w:tcPr>
          <w:p w:rsidR="009574C4" w:rsidRPr="009574C4" w:rsidRDefault="009574C4" w:rsidP="009574C4">
            <w:pPr>
              <w:bidi w:val="0"/>
              <w:adjustRightInd w:val="0"/>
              <w:snapToGrid w:val="0"/>
              <w:spacing w:after="0" w:line="360" w:lineRule="auto"/>
              <w:jc w:val="center"/>
              <w:rPr>
                <w:rFonts w:ascii="Book Antiqua" w:hAnsi="Book Antiqua" w:cs="Times New Roman"/>
                <w:sz w:val="24"/>
                <w:szCs w:val="24"/>
              </w:rPr>
            </w:pPr>
          </w:p>
          <w:p w:rsidR="009574C4" w:rsidRPr="009574C4" w:rsidRDefault="009574C4" w:rsidP="009574C4">
            <w:pPr>
              <w:bidi w:val="0"/>
              <w:adjustRightInd w:val="0"/>
              <w:snapToGrid w:val="0"/>
              <w:spacing w:after="0" w:line="360" w:lineRule="auto"/>
              <w:jc w:val="center"/>
              <w:rPr>
                <w:rFonts w:ascii="Book Antiqua" w:hAnsi="Book Antiqua" w:cs="Times New Roman"/>
                <w:sz w:val="24"/>
                <w:szCs w:val="24"/>
              </w:rPr>
            </w:pPr>
            <w:r w:rsidRPr="009574C4">
              <w:rPr>
                <w:rFonts w:ascii="Book Antiqua" w:hAnsi="Book Antiqua" w:cs="Times New Roman"/>
                <w:sz w:val="24"/>
                <w:szCs w:val="24"/>
              </w:rPr>
              <w:t>&lt;</w:t>
            </w:r>
            <w:r w:rsidRPr="009574C4">
              <w:rPr>
                <w:rFonts w:ascii="Book Antiqua" w:eastAsia="宋体" w:hAnsi="Book Antiqua" w:cs="Times New Roman" w:hint="eastAsia"/>
                <w:sz w:val="24"/>
                <w:szCs w:val="24"/>
                <w:lang w:eastAsia="zh-CN"/>
              </w:rPr>
              <w:t xml:space="preserve"> </w:t>
            </w:r>
            <w:r w:rsidRPr="009574C4">
              <w:rPr>
                <w:rFonts w:ascii="Book Antiqua" w:hAnsi="Book Antiqua" w:cs="Times New Roman"/>
                <w:sz w:val="24"/>
                <w:szCs w:val="24"/>
              </w:rPr>
              <w:t>0.001</w:t>
            </w:r>
          </w:p>
        </w:tc>
      </w:tr>
      <w:tr w:rsidR="009574C4" w:rsidRPr="009574C4" w:rsidTr="00371C5B">
        <w:tc>
          <w:tcPr>
            <w:tcW w:w="1980" w:type="dxa"/>
            <w:tcBorders>
              <w:top w:val="nil"/>
              <w:bottom w:val="nil"/>
            </w:tcBorders>
          </w:tcPr>
          <w:p w:rsidR="009574C4" w:rsidRPr="009574C4" w:rsidRDefault="009574C4" w:rsidP="009574C4">
            <w:pPr>
              <w:bidi w:val="0"/>
              <w:adjustRightInd w:val="0"/>
              <w:snapToGrid w:val="0"/>
              <w:spacing w:after="0" w:line="360" w:lineRule="auto"/>
              <w:jc w:val="both"/>
              <w:rPr>
                <w:rFonts w:ascii="Book Antiqua" w:eastAsia="宋体" w:hAnsi="Book Antiqua" w:cs="Times New Roman"/>
                <w:bCs/>
                <w:sz w:val="24"/>
                <w:szCs w:val="24"/>
                <w:lang w:eastAsia="zh-CN"/>
              </w:rPr>
            </w:pPr>
            <w:r w:rsidRPr="009574C4">
              <w:rPr>
                <w:rFonts w:ascii="Book Antiqua" w:hAnsi="Book Antiqua" w:cs="Times New Roman"/>
                <w:bCs/>
                <w:sz w:val="24"/>
                <w:szCs w:val="24"/>
              </w:rPr>
              <w:t>DM</w:t>
            </w:r>
          </w:p>
          <w:p w:rsidR="009574C4" w:rsidRPr="009574C4" w:rsidRDefault="009574C4" w:rsidP="009574C4">
            <w:pPr>
              <w:bidi w:val="0"/>
              <w:adjustRightInd w:val="0"/>
              <w:snapToGrid w:val="0"/>
              <w:spacing w:after="0" w:line="360" w:lineRule="auto"/>
              <w:ind w:firstLineChars="50" w:firstLine="120"/>
              <w:jc w:val="both"/>
              <w:rPr>
                <w:rFonts w:ascii="Book Antiqua" w:hAnsi="Book Antiqua" w:cs="Times New Roman"/>
                <w:bCs/>
                <w:sz w:val="24"/>
                <w:szCs w:val="24"/>
              </w:rPr>
            </w:pPr>
            <w:r w:rsidRPr="009574C4">
              <w:rPr>
                <w:rFonts w:ascii="Book Antiqua" w:hAnsi="Book Antiqua" w:cs="Times New Roman"/>
                <w:bCs/>
                <w:sz w:val="24"/>
                <w:szCs w:val="24"/>
              </w:rPr>
              <w:t>Yes</w:t>
            </w:r>
          </w:p>
          <w:p w:rsidR="009574C4" w:rsidRPr="009574C4" w:rsidRDefault="009574C4" w:rsidP="009574C4">
            <w:pPr>
              <w:bidi w:val="0"/>
              <w:adjustRightInd w:val="0"/>
              <w:snapToGrid w:val="0"/>
              <w:spacing w:after="0" w:line="360" w:lineRule="auto"/>
              <w:ind w:firstLineChars="50" w:firstLine="120"/>
              <w:jc w:val="both"/>
              <w:rPr>
                <w:rFonts w:ascii="Book Antiqua" w:hAnsi="Book Antiqua" w:cs="Times New Roman"/>
                <w:bCs/>
                <w:sz w:val="24"/>
                <w:szCs w:val="24"/>
              </w:rPr>
            </w:pPr>
            <w:r w:rsidRPr="009574C4">
              <w:rPr>
                <w:rFonts w:ascii="Book Antiqua" w:hAnsi="Book Antiqua" w:cs="Times New Roman"/>
                <w:bCs/>
                <w:sz w:val="24"/>
                <w:szCs w:val="24"/>
              </w:rPr>
              <w:t>NO</w:t>
            </w:r>
          </w:p>
        </w:tc>
        <w:tc>
          <w:tcPr>
            <w:tcW w:w="1980" w:type="dxa"/>
            <w:tcBorders>
              <w:top w:val="nil"/>
              <w:bottom w:val="nil"/>
            </w:tcBorders>
          </w:tcPr>
          <w:p w:rsidR="009574C4" w:rsidRPr="009574C4" w:rsidRDefault="009574C4" w:rsidP="009574C4">
            <w:pPr>
              <w:bidi w:val="0"/>
              <w:adjustRightInd w:val="0"/>
              <w:snapToGrid w:val="0"/>
              <w:spacing w:after="0" w:line="360" w:lineRule="auto"/>
              <w:jc w:val="center"/>
              <w:rPr>
                <w:rFonts w:ascii="Book Antiqua" w:hAnsi="Book Antiqua" w:cs="Times New Roman"/>
                <w:sz w:val="24"/>
                <w:szCs w:val="24"/>
              </w:rPr>
            </w:pPr>
          </w:p>
          <w:p w:rsidR="009574C4" w:rsidRPr="009574C4" w:rsidRDefault="009574C4" w:rsidP="009574C4">
            <w:pPr>
              <w:bidi w:val="0"/>
              <w:adjustRightInd w:val="0"/>
              <w:snapToGrid w:val="0"/>
              <w:spacing w:after="0" w:line="360" w:lineRule="auto"/>
              <w:jc w:val="center"/>
              <w:rPr>
                <w:rFonts w:ascii="Book Antiqua" w:hAnsi="Book Antiqua" w:cs="Times New Roman"/>
                <w:sz w:val="24"/>
                <w:szCs w:val="24"/>
              </w:rPr>
            </w:pPr>
            <w:r w:rsidRPr="009574C4">
              <w:rPr>
                <w:rFonts w:ascii="Book Antiqua" w:hAnsi="Book Antiqua" w:cs="Times New Roman"/>
                <w:sz w:val="24"/>
                <w:szCs w:val="24"/>
              </w:rPr>
              <w:t>43</w:t>
            </w:r>
            <w:r w:rsidRPr="009574C4">
              <w:rPr>
                <w:rFonts w:ascii="Book Antiqua" w:hAnsi="Book Antiqua" w:cs="Times New Roman"/>
                <w:sz w:val="24"/>
                <w:szCs w:val="24"/>
                <w:vertAlign w:val="superscript"/>
              </w:rPr>
              <w:t>a</w:t>
            </w:r>
            <w:r w:rsidR="00836300">
              <w:rPr>
                <w:rFonts w:ascii="Book Antiqua" w:hAnsi="Book Antiqua" w:cs="Times New Roman"/>
                <w:sz w:val="24"/>
                <w:szCs w:val="24"/>
              </w:rPr>
              <w:t xml:space="preserve"> (22</w:t>
            </w:r>
            <w:r w:rsidRPr="009574C4">
              <w:rPr>
                <w:rFonts w:ascii="Book Antiqua" w:hAnsi="Book Antiqua" w:cs="Times New Roman"/>
                <w:sz w:val="24"/>
                <w:szCs w:val="24"/>
              </w:rPr>
              <w:t>)</w:t>
            </w:r>
          </w:p>
          <w:p w:rsidR="009574C4" w:rsidRPr="009574C4" w:rsidRDefault="009574C4" w:rsidP="009574C4">
            <w:pPr>
              <w:bidi w:val="0"/>
              <w:adjustRightInd w:val="0"/>
              <w:snapToGrid w:val="0"/>
              <w:spacing w:after="0" w:line="360" w:lineRule="auto"/>
              <w:jc w:val="center"/>
              <w:rPr>
                <w:rFonts w:ascii="Book Antiqua" w:hAnsi="Book Antiqua" w:cs="Times New Roman"/>
                <w:sz w:val="24"/>
                <w:szCs w:val="24"/>
              </w:rPr>
            </w:pPr>
            <w:r w:rsidRPr="009574C4">
              <w:rPr>
                <w:rFonts w:ascii="Book Antiqua" w:hAnsi="Book Antiqua" w:cs="Times New Roman"/>
                <w:sz w:val="24"/>
                <w:szCs w:val="24"/>
              </w:rPr>
              <w:t>149</w:t>
            </w:r>
            <w:r w:rsidRPr="009574C4">
              <w:rPr>
                <w:rFonts w:ascii="Book Antiqua" w:hAnsi="Book Antiqua" w:cs="Times New Roman"/>
                <w:sz w:val="24"/>
                <w:szCs w:val="24"/>
                <w:vertAlign w:val="superscript"/>
              </w:rPr>
              <w:t>a</w:t>
            </w:r>
            <w:r w:rsidR="00836300">
              <w:rPr>
                <w:rFonts w:ascii="Book Antiqua" w:hAnsi="Book Antiqua" w:cs="Times New Roman"/>
                <w:sz w:val="24"/>
                <w:szCs w:val="24"/>
              </w:rPr>
              <w:t xml:space="preserve"> (78</w:t>
            </w:r>
            <w:r w:rsidRPr="009574C4">
              <w:rPr>
                <w:rFonts w:ascii="Book Antiqua" w:hAnsi="Book Antiqua" w:cs="Times New Roman"/>
                <w:sz w:val="24"/>
                <w:szCs w:val="24"/>
              </w:rPr>
              <w:t>)</w:t>
            </w:r>
          </w:p>
        </w:tc>
        <w:tc>
          <w:tcPr>
            <w:tcW w:w="1620" w:type="dxa"/>
            <w:tcBorders>
              <w:top w:val="nil"/>
              <w:bottom w:val="nil"/>
            </w:tcBorders>
          </w:tcPr>
          <w:p w:rsidR="009574C4" w:rsidRPr="009574C4" w:rsidRDefault="009574C4" w:rsidP="009574C4">
            <w:pPr>
              <w:bidi w:val="0"/>
              <w:adjustRightInd w:val="0"/>
              <w:snapToGrid w:val="0"/>
              <w:spacing w:after="0" w:line="360" w:lineRule="auto"/>
              <w:jc w:val="center"/>
              <w:rPr>
                <w:rFonts w:ascii="Book Antiqua" w:hAnsi="Book Antiqua" w:cs="Times New Roman"/>
                <w:sz w:val="24"/>
                <w:szCs w:val="24"/>
              </w:rPr>
            </w:pPr>
          </w:p>
          <w:p w:rsidR="009574C4" w:rsidRPr="009574C4" w:rsidRDefault="009574C4" w:rsidP="009574C4">
            <w:pPr>
              <w:bidi w:val="0"/>
              <w:adjustRightInd w:val="0"/>
              <w:snapToGrid w:val="0"/>
              <w:spacing w:after="0" w:line="360" w:lineRule="auto"/>
              <w:jc w:val="center"/>
              <w:rPr>
                <w:rFonts w:ascii="Book Antiqua" w:hAnsi="Book Antiqua" w:cs="Times New Roman"/>
                <w:sz w:val="24"/>
                <w:szCs w:val="24"/>
              </w:rPr>
            </w:pPr>
            <w:r w:rsidRPr="009574C4">
              <w:rPr>
                <w:rFonts w:ascii="Book Antiqua" w:hAnsi="Book Antiqua" w:cs="Times New Roman"/>
                <w:sz w:val="24"/>
                <w:szCs w:val="24"/>
              </w:rPr>
              <w:t>22</w:t>
            </w:r>
            <w:r w:rsidRPr="009574C4">
              <w:rPr>
                <w:rFonts w:ascii="Book Antiqua" w:hAnsi="Book Antiqua" w:cs="Times New Roman"/>
                <w:sz w:val="24"/>
                <w:szCs w:val="24"/>
                <w:vertAlign w:val="superscript"/>
              </w:rPr>
              <w:t>a</w:t>
            </w:r>
            <w:r w:rsidR="00836300">
              <w:rPr>
                <w:rFonts w:ascii="Book Antiqua" w:hAnsi="Book Antiqua" w:cs="Times New Roman"/>
                <w:sz w:val="24"/>
                <w:szCs w:val="24"/>
              </w:rPr>
              <w:t xml:space="preserve"> (23</w:t>
            </w:r>
            <w:r w:rsidRPr="009574C4">
              <w:rPr>
                <w:rFonts w:ascii="Book Antiqua" w:hAnsi="Book Antiqua" w:cs="Times New Roman"/>
                <w:sz w:val="24"/>
                <w:szCs w:val="24"/>
              </w:rPr>
              <w:t>)</w:t>
            </w:r>
          </w:p>
          <w:p w:rsidR="009574C4" w:rsidRPr="009574C4" w:rsidRDefault="009574C4" w:rsidP="009574C4">
            <w:pPr>
              <w:bidi w:val="0"/>
              <w:adjustRightInd w:val="0"/>
              <w:snapToGrid w:val="0"/>
              <w:spacing w:after="0" w:line="360" w:lineRule="auto"/>
              <w:jc w:val="center"/>
              <w:rPr>
                <w:rFonts w:ascii="Book Antiqua" w:hAnsi="Book Antiqua" w:cs="Times New Roman"/>
                <w:sz w:val="24"/>
                <w:szCs w:val="24"/>
              </w:rPr>
            </w:pPr>
            <w:r w:rsidRPr="009574C4">
              <w:rPr>
                <w:rFonts w:ascii="Book Antiqua" w:hAnsi="Book Antiqua" w:cs="Times New Roman"/>
                <w:sz w:val="24"/>
                <w:szCs w:val="24"/>
              </w:rPr>
              <w:t>74</w:t>
            </w:r>
            <w:r w:rsidRPr="009574C4">
              <w:rPr>
                <w:rFonts w:ascii="Book Antiqua" w:hAnsi="Book Antiqua" w:cs="Times New Roman"/>
                <w:sz w:val="24"/>
                <w:szCs w:val="24"/>
                <w:vertAlign w:val="superscript"/>
              </w:rPr>
              <w:t>a</w:t>
            </w:r>
            <w:r w:rsidR="00836300">
              <w:rPr>
                <w:rFonts w:ascii="Book Antiqua" w:hAnsi="Book Antiqua" w:cs="Times New Roman"/>
                <w:sz w:val="24"/>
                <w:szCs w:val="24"/>
              </w:rPr>
              <w:t xml:space="preserve"> (77</w:t>
            </w:r>
            <w:r w:rsidRPr="009574C4">
              <w:rPr>
                <w:rFonts w:ascii="Book Antiqua" w:hAnsi="Book Antiqua" w:cs="Times New Roman"/>
                <w:sz w:val="24"/>
                <w:szCs w:val="24"/>
              </w:rPr>
              <w:t>)</w:t>
            </w:r>
          </w:p>
        </w:tc>
        <w:tc>
          <w:tcPr>
            <w:tcW w:w="1992" w:type="dxa"/>
            <w:tcBorders>
              <w:top w:val="nil"/>
              <w:bottom w:val="nil"/>
            </w:tcBorders>
          </w:tcPr>
          <w:p w:rsidR="009574C4" w:rsidRPr="009574C4" w:rsidRDefault="009574C4" w:rsidP="009574C4">
            <w:pPr>
              <w:bidi w:val="0"/>
              <w:adjustRightInd w:val="0"/>
              <w:snapToGrid w:val="0"/>
              <w:spacing w:after="0" w:line="360" w:lineRule="auto"/>
              <w:jc w:val="center"/>
              <w:rPr>
                <w:rFonts w:ascii="Book Antiqua" w:hAnsi="Book Antiqua" w:cs="Times New Roman"/>
                <w:sz w:val="24"/>
                <w:szCs w:val="24"/>
              </w:rPr>
            </w:pPr>
          </w:p>
          <w:p w:rsidR="009574C4" w:rsidRPr="009574C4" w:rsidRDefault="009574C4" w:rsidP="009574C4">
            <w:pPr>
              <w:bidi w:val="0"/>
              <w:adjustRightInd w:val="0"/>
              <w:snapToGrid w:val="0"/>
              <w:spacing w:after="0" w:line="360" w:lineRule="auto"/>
              <w:jc w:val="center"/>
              <w:rPr>
                <w:rFonts w:ascii="Book Antiqua" w:hAnsi="Book Antiqua" w:cs="Times New Roman"/>
                <w:sz w:val="24"/>
                <w:szCs w:val="24"/>
              </w:rPr>
            </w:pPr>
            <w:r w:rsidRPr="009574C4">
              <w:rPr>
                <w:rFonts w:ascii="Book Antiqua" w:hAnsi="Book Antiqua" w:cs="Times New Roman"/>
                <w:sz w:val="24"/>
                <w:szCs w:val="24"/>
              </w:rPr>
              <w:t>8</w:t>
            </w:r>
            <w:r w:rsidRPr="009574C4">
              <w:rPr>
                <w:rFonts w:ascii="Book Antiqua" w:hAnsi="Book Antiqua" w:cs="Times New Roman"/>
                <w:sz w:val="24"/>
                <w:szCs w:val="24"/>
                <w:vertAlign w:val="superscript"/>
              </w:rPr>
              <w:t>b</w:t>
            </w:r>
            <w:r w:rsidR="00836300">
              <w:rPr>
                <w:rFonts w:ascii="Book Antiqua" w:hAnsi="Book Antiqua" w:cs="Times New Roman"/>
                <w:sz w:val="24"/>
                <w:szCs w:val="24"/>
              </w:rPr>
              <w:t xml:space="preserve"> (8</w:t>
            </w:r>
            <w:r w:rsidRPr="009574C4">
              <w:rPr>
                <w:rFonts w:ascii="Book Antiqua" w:hAnsi="Book Antiqua" w:cs="Times New Roman"/>
                <w:sz w:val="24"/>
                <w:szCs w:val="24"/>
              </w:rPr>
              <w:t>)</w:t>
            </w:r>
          </w:p>
          <w:p w:rsidR="009574C4" w:rsidRPr="009574C4" w:rsidRDefault="009574C4" w:rsidP="009574C4">
            <w:pPr>
              <w:bidi w:val="0"/>
              <w:adjustRightInd w:val="0"/>
              <w:snapToGrid w:val="0"/>
              <w:spacing w:after="0" w:line="360" w:lineRule="auto"/>
              <w:jc w:val="center"/>
              <w:rPr>
                <w:rFonts w:ascii="Book Antiqua" w:hAnsi="Book Antiqua" w:cs="Times New Roman"/>
                <w:sz w:val="24"/>
                <w:szCs w:val="24"/>
              </w:rPr>
            </w:pPr>
            <w:r w:rsidRPr="009574C4">
              <w:rPr>
                <w:rFonts w:ascii="Book Antiqua" w:hAnsi="Book Antiqua" w:cs="Times New Roman"/>
                <w:sz w:val="24"/>
                <w:szCs w:val="24"/>
              </w:rPr>
              <w:t>88</w:t>
            </w:r>
            <w:r w:rsidRPr="009574C4">
              <w:rPr>
                <w:rFonts w:ascii="Book Antiqua" w:hAnsi="Book Antiqua" w:cs="Times New Roman"/>
                <w:sz w:val="24"/>
                <w:szCs w:val="24"/>
                <w:vertAlign w:val="superscript"/>
              </w:rPr>
              <w:t>b</w:t>
            </w:r>
            <w:r w:rsidR="00836300">
              <w:rPr>
                <w:rFonts w:ascii="Book Antiqua" w:hAnsi="Book Antiqua" w:cs="Times New Roman"/>
                <w:sz w:val="24"/>
                <w:szCs w:val="24"/>
              </w:rPr>
              <w:t xml:space="preserve"> (92</w:t>
            </w:r>
            <w:r w:rsidRPr="009574C4">
              <w:rPr>
                <w:rFonts w:ascii="Book Antiqua" w:hAnsi="Book Antiqua" w:cs="Times New Roman"/>
                <w:sz w:val="24"/>
                <w:szCs w:val="24"/>
              </w:rPr>
              <w:t>)</w:t>
            </w:r>
          </w:p>
        </w:tc>
        <w:tc>
          <w:tcPr>
            <w:tcW w:w="1608" w:type="dxa"/>
            <w:tcBorders>
              <w:top w:val="nil"/>
              <w:bottom w:val="nil"/>
            </w:tcBorders>
          </w:tcPr>
          <w:p w:rsidR="009574C4" w:rsidRPr="009574C4" w:rsidRDefault="009574C4" w:rsidP="009574C4">
            <w:pPr>
              <w:bidi w:val="0"/>
              <w:adjustRightInd w:val="0"/>
              <w:snapToGrid w:val="0"/>
              <w:spacing w:after="0" w:line="360" w:lineRule="auto"/>
              <w:jc w:val="center"/>
              <w:rPr>
                <w:rFonts w:ascii="Book Antiqua" w:hAnsi="Book Antiqua" w:cs="Times New Roman"/>
                <w:sz w:val="24"/>
                <w:szCs w:val="24"/>
              </w:rPr>
            </w:pPr>
          </w:p>
          <w:p w:rsidR="009574C4" w:rsidRPr="009574C4" w:rsidRDefault="009574C4" w:rsidP="009574C4">
            <w:pPr>
              <w:bidi w:val="0"/>
              <w:adjustRightInd w:val="0"/>
              <w:snapToGrid w:val="0"/>
              <w:spacing w:after="0" w:line="360" w:lineRule="auto"/>
              <w:jc w:val="center"/>
              <w:rPr>
                <w:rFonts w:ascii="Book Antiqua" w:hAnsi="Book Antiqua" w:cs="Times New Roman"/>
                <w:sz w:val="24"/>
                <w:szCs w:val="24"/>
              </w:rPr>
            </w:pPr>
            <w:r w:rsidRPr="009574C4">
              <w:rPr>
                <w:rFonts w:ascii="Book Antiqua" w:hAnsi="Book Antiqua" w:cs="Times New Roman"/>
                <w:sz w:val="24"/>
                <w:szCs w:val="24"/>
              </w:rPr>
              <w:t>0</w:t>
            </w:r>
            <w:r w:rsidRPr="009574C4">
              <w:rPr>
                <w:rFonts w:ascii="Book Antiqua" w:hAnsi="Book Antiqua" w:cs="Times New Roman"/>
                <w:sz w:val="24"/>
                <w:szCs w:val="24"/>
                <w:vertAlign w:val="superscript"/>
              </w:rPr>
              <w:t>c</w:t>
            </w:r>
            <w:r w:rsidR="00836300">
              <w:rPr>
                <w:rFonts w:ascii="Book Antiqua" w:hAnsi="Book Antiqua" w:cs="Times New Roman"/>
                <w:sz w:val="24"/>
                <w:szCs w:val="24"/>
              </w:rPr>
              <w:t xml:space="preserve"> (0</w:t>
            </w:r>
            <w:r w:rsidRPr="009574C4">
              <w:rPr>
                <w:rFonts w:ascii="Book Antiqua" w:hAnsi="Book Antiqua" w:cs="Times New Roman"/>
                <w:sz w:val="24"/>
                <w:szCs w:val="24"/>
              </w:rPr>
              <w:t>)</w:t>
            </w:r>
          </w:p>
          <w:p w:rsidR="009574C4" w:rsidRPr="009574C4" w:rsidRDefault="009574C4" w:rsidP="009574C4">
            <w:pPr>
              <w:bidi w:val="0"/>
              <w:adjustRightInd w:val="0"/>
              <w:snapToGrid w:val="0"/>
              <w:spacing w:after="0" w:line="360" w:lineRule="auto"/>
              <w:jc w:val="center"/>
              <w:rPr>
                <w:rFonts w:ascii="Book Antiqua" w:hAnsi="Book Antiqua" w:cs="Times New Roman"/>
                <w:sz w:val="24"/>
                <w:szCs w:val="24"/>
              </w:rPr>
            </w:pPr>
            <w:r w:rsidRPr="009574C4">
              <w:rPr>
                <w:rFonts w:ascii="Book Antiqua" w:hAnsi="Book Antiqua" w:cs="Times New Roman"/>
                <w:sz w:val="24"/>
                <w:szCs w:val="24"/>
              </w:rPr>
              <w:t>95</w:t>
            </w:r>
            <w:r w:rsidRPr="009574C4">
              <w:rPr>
                <w:rFonts w:ascii="Book Antiqua" w:hAnsi="Book Antiqua" w:cs="Times New Roman"/>
                <w:sz w:val="24"/>
                <w:szCs w:val="24"/>
                <w:vertAlign w:val="superscript"/>
              </w:rPr>
              <w:t>c</w:t>
            </w:r>
            <w:r w:rsidR="00836300">
              <w:rPr>
                <w:rFonts w:ascii="Book Antiqua" w:hAnsi="Book Antiqua" w:cs="Times New Roman"/>
                <w:sz w:val="24"/>
                <w:szCs w:val="24"/>
              </w:rPr>
              <w:t xml:space="preserve"> (100</w:t>
            </w:r>
            <w:r w:rsidRPr="009574C4">
              <w:rPr>
                <w:rFonts w:ascii="Book Antiqua" w:hAnsi="Book Antiqua" w:cs="Times New Roman"/>
                <w:sz w:val="24"/>
                <w:szCs w:val="24"/>
              </w:rPr>
              <w:t>)</w:t>
            </w:r>
          </w:p>
        </w:tc>
        <w:tc>
          <w:tcPr>
            <w:tcW w:w="900" w:type="dxa"/>
            <w:tcBorders>
              <w:top w:val="nil"/>
              <w:bottom w:val="nil"/>
            </w:tcBorders>
          </w:tcPr>
          <w:p w:rsidR="009574C4" w:rsidRPr="009574C4" w:rsidRDefault="009574C4" w:rsidP="009574C4">
            <w:pPr>
              <w:bidi w:val="0"/>
              <w:adjustRightInd w:val="0"/>
              <w:snapToGrid w:val="0"/>
              <w:spacing w:after="0" w:line="360" w:lineRule="auto"/>
              <w:jc w:val="center"/>
              <w:rPr>
                <w:rFonts w:ascii="Book Antiqua" w:hAnsi="Book Antiqua" w:cs="Times New Roman"/>
                <w:sz w:val="24"/>
                <w:szCs w:val="24"/>
              </w:rPr>
            </w:pPr>
          </w:p>
          <w:p w:rsidR="009574C4" w:rsidRPr="009574C4" w:rsidRDefault="009574C4" w:rsidP="009574C4">
            <w:pPr>
              <w:bidi w:val="0"/>
              <w:adjustRightInd w:val="0"/>
              <w:snapToGrid w:val="0"/>
              <w:spacing w:after="0" w:line="360" w:lineRule="auto"/>
              <w:jc w:val="center"/>
              <w:rPr>
                <w:rFonts w:ascii="Book Antiqua" w:hAnsi="Book Antiqua" w:cs="Times New Roman"/>
                <w:sz w:val="24"/>
                <w:szCs w:val="24"/>
              </w:rPr>
            </w:pPr>
            <w:r w:rsidRPr="009574C4">
              <w:rPr>
                <w:rFonts w:ascii="Book Antiqua" w:hAnsi="Book Antiqua" w:cs="Times New Roman"/>
                <w:sz w:val="24"/>
                <w:szCs w:val="24"/>
              </w:rPr>
              <w:t>&lt;</w:t>
            </w:r>
            <w:r w:rsidRPr="009574C4">
              <w:rPr>
                <w:rFonts w:ascii="Book Antiqua" w:eastAsia="宋体" w:hAnsi="Book Antiqua" w:cs="Times New Roman" w:hint="eastAsia"/>
                <w:sz w:val="24"/>
                <w:szCs w:val="24"/>
                <w:lang w:eastAsia="zh-CN"/>
              </w:rPr>
              <w:t xml:space="preserve"> </w:t>
            </w:r>
            <w:r w:rsidRPr="009574C4">
              <w:rPr>
                <w:rFonts w:ascii="Book Antiqua" w:hAnsi="Book Antiqua" w:cs="Times New Roman"/>
                <w:sz w:val="24"/>
                <w:szCs w:val="24"/>
              </w:rPr>
              <w:t>0.001</w:t>
            </w:r>
          </w:p>
        </w:tc>
      </w:tr>
      <w:tr w:rsidR="009574C4" w:rsidRPr="009574C4" w:rsidTr="00371C5B">
        <w:trPr>
          <w:trHeight w:val="719"/>
        </w:trPr>
        <w:tc>
          <w:tcPr>
            <w:tcW w:w="1980" w:type="dxa"/>
            <w:tcBorders>
              <w:top w:val="nil"/>
              <w:bottom w:val="nil"/>
            </w:tcBorders>
          </w:tcPr>
          <w:p w:rsidR="009574C4" w:rsidRPr="009574C4" w:rsidRDefault="009574C4" w:rsidP="009574C4">
            <w:pPr>
              <w:bidi w:val="0"/>
              <w:adjustRightInd w:val="0"/>
              <w:snapToGrid w:val="0"/>
              <w:spacing w:after="0" w:line="360" w:lineRule="auto"/>
              <w:jc w:val="both"/>
              <w:rPr>
                <w:rFonts w:ascii="Book Antiqua" w:hAnsi="Book Antiqua" w:cs="Times New Roman"/>
                <w:bCs/>
                <w:sz w:val="24"/>
                <w:szCs w:val="24"/>
              </w:rPr>
            </w:pPr>
            <w:r w:rsidRPr="009574C4">
              <w:rPr>
                <w:rFonts w:ascii="Book Antiqua" w:hAnsi="Book Antiqua" w:cs="Times New Roman"/>
                <w:bCs/>
                <w:sz w:val="24"/>
                <w:szCs w:val="24"/>
              </w:rPr>
              <w:t>HCV Ab</w:t>
            </w:r>
          </w:p>
          <w:p w:rsidR="009574C4" w:rsidRPr="009574C4" w:rsidRDefault="009574C4" w:rsidP="009574C4">
            <w:pPr>
              <w:bidi w:val="0"/>
              <w:adjustRightInd w:val="0"/>
              <w:snapToGrid w:val="0"/>
              <w:spacing w:after="0" w:line="360" w:lineRule="auto"/>
              <w:ind w:firstLineChars="50" w:firstLine="120"/>
              <w:jc w:val="both"/>
              <w:rPr>
                <w:rFonts w:ascii="Book Antiqua" w:hAnsi="Book Antiqua" w:cs="Times New Roman"/>
                <w:bCs/>
                <w:sz w:val="24"/>
                <w:szCs w:val="24"/>
              </w:rPr>
            </w:pPr>
            <w:r w:rsidRPr="009574C4">
              <w:rPr>
                <w:rFonts w:ascii="Book Antiqua" w:hAnsi="Book Antiqua" w:cs="Times New Roman"/>
                <w:bCs/>
                <w:sz w:val="24"/>
                <w:szCs w:val="24"/>
              </w:rPr>
              <w:t>Present</w:t>
            </w:r>
          </w:p>
          <w:p w:rsidR="009574C4" w:rsidRPr="009574C4" w:rsidRDefault="009574C4" w:rsidP="009574C4">
            <w:pPr>
              <w:bidi w:val="0"/>
              <w:adjustRightInd w:val="0"/>
              <w:snapToGrid w:val="0"/>
              <w:spacing w:after="0" w:line="360" w:lineRule="auto"/>
              <w:ind w:firstLineChars="50" w:firstLine="120"/>
              <w:jc w:val="both"/>
              <w:rPr>
                <w:rFonts w:ascii="Book Antiqua" w:hAnsi="Book Antiqua" w:cs="Times New Roman"/>
                <w:bCs/>
                <w:sz w:val="24"/>
                <w:szCs w:val="24"/>
              </w:rPr>
            </w:pPr>
            <w:r w:rsidRPr="009574C4">
              <w:rPr>
                <w:rFonts w:ascii="Book Antiqua" w:hAnsi="Book Antiqua" w:cs="Times New Roman"/>
                <w:bCs/>
                <w:sz w:val="24"/>
                <w:szCs w:val="24"/>
              </w:rPr>
              <w:t>Absent</w:t>
            </w:r>
          </w:p>
        </w:tc>
        <w:tc>
          <w:tcPr>
            <w:tcW w:w="1980" w:type="dxa"/>
            <w:tcBorders>
              <w:top w:val="nil"/>
              <w:bottom w:val="nil"/>
            </w:tcBorders>
          </w:tcPr>
          <w:p w:rsidR="009574C4" w:rsidRPr="009574C4" w:rsidRDefault="009574C4" w:rsidP="009574C4">
            <w:pPr>
              <w:bidi w:val="0"/>
              <w:adjustRightInd w:val="0"/>
              <w:snapToGrid w:val="0"/>
              <w:spacing w:after="0" w:line="360" w:lineRule="auto"/>
              <w:jc w:val="center"/>
              <w:rPr>
                <w:rFonts w:ascii="Book Antiqua" w:hAnsi="Book Antiqua" w:cs="Times New Roman"/>
                <w:sz w:val="24"/>
                <w:szCs w:val="24"/>
              </w:rPr>
            </w:pPr>
          </w:p>
          <w:p w:rsidR="009574C4" w:rsidRPr="009574C4" w:rsidRDefault="009574C4" w:rsidP="009574C4">
            <w:pPr>
              <w:bidi w:val="0"/>
              <w:adjustRightInd w:val="0"/>
              <w:snapToGrid w:val="0"/>
              <w:spacing w:after="0" w:line="360" w:lineRule="auto"/>
              <w:jc w:val="center"/>
              <w:rPr>
                <w:rFonts w:ascii="Book Antiqua" w:hAnsi="Book Antiqua" w:cs="Times New Roman"/>
                <w:sz w:val="24"/>
                <w:szCs w:val="24"/>
              </w:rPr>
            </w:pPr>
            <w:r w:rsidRPr="009574C4">
              <w:rPr>
                <w:rFonts w:ascii="Book Antiqua" w:hAnsi="Book Antiqua" w:cs="Times New Roman"/>
                <w:sz w:val="24"/>
                <w:szCs w:val="24"/>
              </w:rPr>
              <w:t>168</w:t>
            </w:r>
            <w:r w:rsidRPr="009574C4">
              <w:rPr>
                <w:rFonts w:ascii="Book Antiqua" w:hAnsi="Book Antiqua" w:cs="Times New Roman"/>
                <w:sz w:val="24"/>
                <w:szCs w:val="24"/>
                <w:vertAlign w:val="superscript"/>
              </w:rPr>
              <w:t>a</w:t>
            </w:r>
            <w:r w:rsidR="00836300">
              <w:rPr>
                <w:rFonts w:ascii="Book Antiqua" w:hAnsi="Book Antiqua" w:cs="Times New Roman"/>
                <w:sz w:val="24"/>
                <w:szCs w:val="24"/>
              </w:rPr>
              <w:t xml:space="preserve"> (88</w:t>
            </w:r>
            <w:r w:rsidRPr="009574C4">
              <w:rPr>
                <w:rFonts w:ascii="Book Antiqua" w:hAnsi="Book Antiqua" w:cs="Times New Roman"/>
                <w:sz w:val="24"/>
                <w:szCs w:val="24"/>
              </w:rPr>
              <w:t>)</w:t>
            </w:r>
          </w:p>
          <w:p w:rsidR="009574C4" w:rsidRPr="009574C4" w:rsidRDefault="009574C4" w:rsidP="009574C4">
            <w:pPr>
              <w:bidi w:val="0"/>
              <w:adjustRightInd w:val="0"/>
              <w:snapToGrid w:val="0"/>
              <w:spacing w:after="0" w:line="360" w:lineRule="auto"/>
              <w:jc w:val="center"/>
              <w:rPr>
                <w:rFonts w:ascii="Book Antiqua" w:hAnsi="Book Antiqua" w:cs="Times New Roman"/>
                <w:sz w:val="24"/>
                <w:szCs w:val="24"/>
              </w:rPr>
            </w:pPr>
            <w:r w:rsidRPr="009574C4">
              <w:rPr>
                <w:rFonts w:ascii="Book Antiqua" w:hAnsi="Book Antiqua" w:cs="Times New Roman"/>
                <w:sz w:val="24"/>
                <w:szCs w:val="24"/>
              </w:rPr>
              <w:t>24</w:t>
            </w:r>
            <w:r w:rsidRPr="009574C4">
              <w:rPr>
                <w:rFonts w:ascii="Book Antiqua" w:hAnsi="Book Antiqua" w:cs="Times New Roman"/>
                <w:sz w:val="24"/>
                <w:szCs w:val="24"/>
                <w:vertAlign w:val="superscript"/>
              </w:rPr>
              <w:t>a</w:t>
            </w:r>
            <w:r w:rsidR="00836300">
              <w:rPr>
                <w:rFonts w:ascii="Book Antiqua" w:hAnsi="Book Antiqua" w:cs="Times New Roman"/>
                <w:sz w:val="24"/>
                <w:szCs w:val="24"/>
              </w:rPr>
              <w:t xml:space="preserve"> (12</w:t>
            </w:r>
            <w:r w:rsidRPr="009574C4">
              <w:rPr>
                <w:rFonts w:ascii="Book Antiqua" w:hAnsi="Book Antiqua" w:cs="Times New Roman"/>
                <w:sz w:val="24"/>
                <w:szCs w:val="24"/>
              </w:rPr>
              <w:t>)</w:t>
            </w:r>
          </w:p>
        </w:tc>
        <w:tc>
          <w:tcPr>
            <w:tcW w:w="1620" w:type="dxa"/>
            <w:tcBorders>
              <w:top w:val="nil"/>
              <w:bottom w:val="nil"/>
            </w:tcBorders>
          </w:tcPr>
          <w:p w:rsidR="009574C4" w:rsidRPr="009574C4" w:rsidRDefault="009574C4" w:rsidP="009574C4">
            <w:pPr>
              <w:bidi w:val="0"/>
              <w:adjustRightInd w:val="0"/>
              <w:snapToGrid w:val="0"/>
              <w:spacing w:after="0" w:line="360" w:lineRule="auto"/>
              <w:jc w:val="center"/>
              <w:rPr>
                <w:rFonts w:ascii="Book Antiqua" w:hAnsi="Book Antiqua" w:cs="Times New Roman"/>
                <w:sz w:val="24"/>
                <w:szCs w:val="24"/>
              </w:rPr>
            </w:pPr>
          </w:p>
          <w:p w:rsidR="009574C4" w:rsidRPr="009574C4" w:rsidRDefault="009574C4" w:rsidP="009574C4">
            <w:pPr>
              <w:bidi w:val="0"/>
              <w:adjustRightInd w:val="0"/>
              <w:snapToGrid w:val="0"/>
              <w:spacing w:after="0" w:line="360" w:lineRule="auto"/>
              <w:jc w:val="center"/>
              <w:rPr>
                <w:rFonts w:ascii="Book Antiqua" w:hAnsi="Book Antiqua" w:cs="Times New Roman"/>
                <w:sz w:val="24"/>
                <w:szCs w:val="24"/>
              </w:rPr>
            </w:pPr>
            <w:r w:rsidRPr="009574C4">
              <w:rPr>
                <w:rFonts w:ascii="Book Antiqua" w:hAnsi="Book Antiqua" w:cs="Times New Roman"/>
                <w:sz w:val="24"/>
                <w:szCs w:val="24"/>
              </w:rPr>
              <w:t>90</w:t>
            </w:r>
            <w:r w:rsidRPr="009574C4">
              <w:rPr>
                <w:rFonts w:ascii="Book Antiqua" w:hAnsi="Book Antiqua" w:cs="Times New Roman"/>
                <w:sz w:val="24"/>
                <w:szCs w:val="24"/>
                <w:vertAlign w:val="superscript"/>
              </w:rPr>
              <w:t>a</w:t>
            </w:r>
            <w:r w:rsidR="00836300">
              <w:rPr>
                <w:rFonts w:ascii="Book Antiqua" w:hAnsi="Book Antiqua" w:cs="Times New Roman"/>
                <w:sz w:val="24"/>
                <w:szCs w:val="24"/>
              </w:rPr>
              <w:t xml:space="preserve"> (94</w:t>
            </w:r>
            <w:r w:rsidRPr="009574C4">
              <w:rPr>
                <w:rFonts w:ascii="Book Antiqua" w:hAnsi="Book Antiqua" w:cs="Times New Roman"/>
                <w:sz w:val="24"/>
                <w:szCs w:val="24"/>
              </w:rPr>
              <w:t>)</w:t>
            </w:r>
          </w:p>
          <w:p w:rsidR="009574C4" w:rsidRPr="009574C4" w:rsidRDefault="009574C4" w:rsidP="009574C4">
            <w:pPr>
              <w:bidi w:val="0"/>
              <w:adjustRightInd w:val="0"/>
              <w:snapToGrid w:val="0"/>
              <w:spacing w:after="0" w:line="360" w:lineRule="auto"/>
              <w:jc w:val="center"/>
              <w:rPr>
                <w:rFonts w:ascii="Book Antiqua" w:hAnsi="Book Antiqua" w:cs="Times New Roman"/>
                <w:sz w:val="24"/>
                <w:szCs w:val="24"/>
              </w:rPr>
            </w:pPr>
            <w:r w:rsidRPr="009574C4">
              <w:rPr>
                <w:rFonts w:ascii="Book Antiqua" w:hAnsi="Book Antiqua" w:cs="Times New Roman"/>
                <w:sz w:val="24"/>
                <w:szCs w:val="24"/>
              </w:rPr>
              <w:t>6</w:t>
            </w:r>
            <w:r w:rsidRPr="009574C4">
              <w:rPr>
                <w:rFonts w:ascii="Book Antiqua" w:hAnsi="Book Antiqua" w:cs="Times New Roman"/>
                <w:sz w:val="24"/>
                <w:szCs w:val="24"/>
                <w:vertAlign w:val="superscript"/>
              </w:rPr>
              <w:t>a</w:t>
            </w:r>
            <w:r w:rsidR="00836300">
              <w:rPr>
                <w:rFonts w:ascii="Book Antiqua" w:hAnsi="Book Antiqua" w:cs="Times New Roman"/>
                <w:sz w:val="24"/>
                <w:szCs w:val="24"/>
              </w:rPr>
              <w:t xml:space="preserve"> (6</w:t>
            </w:r>
            <w:r w:rsidRPr="009574C4">
              <w:rPr>
                <w:rFonts w:ascii="Book Antiqua" w:hAnsi="Book Antiqua" w:cs="Times New Roman"/>
                <w:sz w:val="24"/>
                <w:szCs w:val="24"/>
              </w:rPr>
              <w:t>)</w:t>
            </w:r>
          </w:p>
        </w:tc>
        <w:tc>
          <w:tcPr>
            <w:tcW w:w="1992" w:type="dxa"/>
            <w:tcBorders>
              <w:top w:val="nil"/>
              <w:bottom w:val="nil"/>
            </w:tcBorders>
          </w:tcPr>
          <w:p w:rsidR="009574C4" w:rsidRPr="009574C4" w:rsidRDefault="009574C4" w:rsidP="009574C4">
            <w:pPr>
              <w:bidi w:val="0"/>
              <w:adjustRightInd w:val="0"/>
              <w:snapToGrid w:val="0"/>
              <w:spacing w:after="0" w:line="360" w:lineRule="auto"/>
              <w:jc w:val="center"/>
              <w:rPr>
                <w:rFonts w:ascii="Book Antiqua" w:hAnsi="Book Antiqua" w:cs="Times New Roman"/>
                <w:sz w:val="24"/>
                <w:szCs w:val="24"/>
              </w:rPr>
            </w:pPr>
          </w:p>
          <w:p w:rsidR="009574C4" w:rsidRPr="009574C4" w:rsidRDefault="009574C4" w:rsidP="009574C4">
            <w:pPr>
              <w:bidi w:val="0"/>
              <w:adjustRightInd w:val="0"/>
              <w:snapToGrid w:val="0"/>
              <w:spacing w:after="0" w:line="360" w:lineRule="auto"/>
              <w:jc w:val="center"/>
              <w:rPr>
                <w:rFonts w:ascii="Book Antiqua" w:hAnsi="Book Antiqua" w:cs="Times New Roman"/>
                <w:sz w:val="24"/>
                <w:szCs w:val="24"/>
              </w:rPr>
            </w:pPr>
            <w:r w:rsidRPr="009574C4">
              <w:rPr>
                <w:rFonts w:ascii="Book Antiqua" w:hAnsi="Book Antiqua" w:cs="Times New Roman"/>
                <w:sz w:val="24"/>
                <w:szCs w:val="24"/>
              </w:rPr>
              <w:t>96</w:t>
            </w:r>
            <w:r w:rsidRPr="009574C4">
              <w:rPr>
                <w:rFonts w:ascii="Book Antiqua" w:hAnsi="Book Antiqua" w:cs="Times New Roman"/>
                <w:sz w:val="24"/>
                <w:szCs w:val="24"/>
                <w:vertAlign w:val="superscript"/>
              </w:rPr>
              <w:t>b</w:t>
            </w:r>
            <w:r w:rsidR="00836300">
              <w:rPr>
                <w:rFonts w:ascii="Book Antiqua" w:hAnsi="Book Antiqua" w:cs="Times New Roman"/>
                <w:sz w:val="24"/>
                <w:szCs w:val="24"/>
              </w:rPr>
              <w:t xml:space="preserve"> (100</w:t>
            </w:r>
            <w:r w:rsidRPr="009574C4">
              <w:rPr>
                <w:rFonts w:ascii="Book Antiqua" w:hAnsi="Book Antiqua" w:cs="Times New Roman"/>
                <w:sz w:val="24"/>
                <w:szCs w:val="24"/>
              </w:rPr>
              <w:t>)</w:t>
            </w:r>
          </w:p>
          <w:p w:rsidR="009574C4" w:rsidRPr="009574C4" w:rsidRDefault="009574C4" w:rsidP="009574C4">
            <w:pPr>
              <w:bidi w:val="0"/>
              <w:adjustRightInd w:val="0"/>
              <w:snapToGrid w:val="0"/>
              <w:spacing w:after="0" w:line="360" w:lineRule="auto"/>
              <w:jc w:val="center"/>
              <w:rPr>
                <w:rFonts w:ascii="Book Antiqua" w:hAnsi="Book Antiqua" w:cs="Times New Roman"/>
                <w:sz w:val="24"/>
                <w:szCs w:val="24"/>
              </w:rPr>
            </w:pPr>
            <w:r w:rsidRPr="009574C4">
              <w:rPr>
                <w:rFonts w:ascii="Book Antiqua" w:hAnsi="Book Antiqua" w:cs="Times New Roman"/>
                <w:sz w:val="24"/>
                <w:szCs w:val="24"/>
              </w:rPr>
              <w:t>0</w:t>
            </w:r>
            <w:r w:rsidRPr="009574C4">
              <w:rPr>
                <w:rFonts w:ascii="Book Antiqua" w:hAnsi="Book Antiqua" w:cs="Times New Roman"/>
                <w:sz w:val="24"/>
                <w:szCs w:val="24"/>
                <w:vertAlign w:val="superscript"/>
              </w:rPr>
              <w:t>b</w:t>
            </w:r>
            <w:r w:rsidR="00836300">
              <w:rPr>
                <w:rFonts w:ascii="Book Antiqua" w:hAnsi="Book Antiqua" w:cs="Times New Roman"/>
                <w:sz w:val="24"/>
                <w:szCs w:val="24"/>
              </w:rPr>
              <w:t xml:space="preserve"> (0</w:t>
            </w:r>
            <w:r w:rsidRPr="009574C4">
              <w:rPr>
                <w:rFonts w:ascii="Book Antiqua" w:hAnsi="Book Antiqua" w:cs="Times New Roman"/>
                <w:sz w:val="24"/>
                <w:szCs w:val="24"/>
              </w:rPr>
              <w:t>)</w:t>
            </w:r>
          </w:p>
        </w:tc>
        <w:tc>
          <w:tcPr>
            <w:tcW w:w="1608" w:type="dxa"/>
            <w:tcBorders>
              <w:top w:val="nil"/>
              <w:bottom w:val="nil"/>
            </w:tcBorders>
          </w:tcPr>
          <w:p w:rsidR="009574C4" w:rsidRPr="009574C4" w:rsidRDefault="009574C4" w:rsidP="009574C4">
            <w:pPr>
              <w:bidi w:val="0"/>
              <w:adjustRightInd w:val="0"/>
              <w:snapToGrid w:val="0"/>
              <w:spacing w:after="0" w:line="360" w:lineRule="auto"/>
              <w:jc w:val="center"/>
              <w:rPr>
                <w:rFonts w:ascii="Book Antiqua" w:hAnsi="Book Antiqua" w:cs="Times New Roman"/>
                <w:sz w:val="24"/>
                <w:szCs w:val="24"/>
              </w:rPr>
            </w:pPr>
          </w:p>
          <w:p w:rsidR="009574C4" w:rsidRPr="009574C4" w:rsidRDefault="009574C4" w:rsidP="009574C4">
            <w:pPr>
              <w:bidi w:val="0"/>
              <w:adjustRightInd w:val="0"/>
              <w:snapToGrid w:val="0"/>
              <w:spacing w:after="0" w:line="360" w:lineRule="auto"/>
              <w:jc w:val="center"/>
              <w:rPr>
                <w:rFonts w:ascii="Book Antiqua" w:hAnsi="Book Antiqua" w:cs="Times New Roman"/>
                <w:sz w:val="24"/>
                <w:szCs w:val="24"/>
              </w:rPr>
            </w:pPr>
            <w:r w:rsidRPr="009574C4">
              <w:rPr>
                <w:rFonts w:ascii="Book Antiqua" w:hAnsi="Book Antiqua" w:cs="Times New Roman"/>
                <w:sz w:val="24"/>
                <w:szCs w:val="24"/>
              </w:rPr>
              <w:t>0</w:t>
            </w:r>
            <w:r w:rsidRPr="009574C4">
              <w:rPr>
                <w:rFonts w:ascii="Book Antiqua" w:hAnsi="Book Antiqua" w:cs="Times New Roman"/>
                <w:sz w:val="24"/>
                <w:szCs w:val="24"/>
                <w:vertAlign w:val="superscript"/>
              </w:rPr>
              <w:t>c</w:t>
            </w:r>
          </w:p>
          <w:p w:rsidR="009574C4" w:rsidRPr="009574C4" w:rsidRDefault="009574C4" w:rsidP="009574C4">
            <w:pPr>
              <w:bidi w:val="0"/>
              <w:adjustRightInd w:val="0"/>
              <w:snapToGrid w:val="0"/>
              <w:spacing w:after="0" w:line="360" w:lineRule="auto"/>
              <w:jc w:val="center"/>
              <w:rPr>
                <w:rFonts w:ascii="Book Antiqua" w:hAnsi="Book Antiqua" w:cs="Times New Roman"/>
                <w:sz w:val="24"/>
                <w:szCs w:val="24"/>
              </w:rPr>
            </w:pPr>
            <w:r w:rsidRPr="009574C4">
              <w:rPr>
                <w:rFonts w:ascii="Book Antiqua" w:hAnsi="Book Antiqua" w:cs="Times New Roman"/>
                <w:sz w:val="24"/>
                <w:szCs w:val="24"/>
              </w:rPr>
              <w:t>95</w:t>
            </w:r>
            <w:r w:rsidRPr="009574C4">
              <w:rPr>
                <w:rFonts w:ascii="Book Antiqua" w:hAnsi="Book Antiqua" w:cs="Times New Roman"/>
                <w:sz w:val="24"/>
                <w:szCs w:val="24"/>
                <w:vertAlign w:val="superscript"/>
              </w:rPr>
              <w:t>c</w:t>
            </w:r>
            <w:r w:rsidR="00836300">
              <w:rPr>
                <w:rFonts w:ascii="Book Antiqua" w:hAnsi="Book Antiqua" w:cs="Times New Roman"/>
                <w:sz w:val="24"/>
                <w:szCs w:val="24"/>
              </w:rPr>
              <w:t xml:space="preserve"> (100</w:t>
            </w:r>
            <w:r w:rsidRPr="009574C4">
              <w:rPr>
                <w:rFonts w:ascii="Book Antiqua" w:hAnsi="Book Antiqua" w:cs="Times New Roman"/>
                <w:sz w:val="24"/>
                <w:szCs w:val="24"/>
              </w:rPr>
              <w:t>)</w:t>
            </w:r>
          </w:p>
        </w:tc>
        <w:tc>
          <w:tcPr>
            <w:tcW w:w="900" w:type="dxa"/>
            <w:tcBorders>
              <w:top w:val="nil"/>
              <w:bottom w:val="nil"/>
            </w:tcBorders>
          </w:tcPr>
          <w:p w:rsidR="009574C4" w:rsidRPr="009574C4" w:rsidRDefault="009574C4" w:rsidP="009574C4">
            <w:pPr>
              <w:bidi w:val="0"/>
              <w:adjustRightInd w:val="0"/>
              <w:snapToGrid w:val="0"/>
              <w:spacing w:after="0" w:line="360" w:lineRule="auto"/>
              <w:jc w:val="center"/>
              <w:rPr>
                <w:rFonts w:ascii="Book Antiqua" w:hAnsi="Book Antiqua" w:cs="Times New Roman"/>
                <w:sz w:val="24"/>
                <w:szCs w:val="24"/>
              </w:rPr>
            </w:pPr>
          </w:p>
          <w:p w:rsidR="009574C4" w:rsidRPr="009574C4" w:rsidRDefault="009574C4" w:rsidP="009574C4">
            <w:pPr>
              <w:bidi w:val="0"/>
              <w:adjustRightInd w:val="0"/>
              <w:snapToGrid w:val="0"/>
              <w:spacing w:after="0" w:line="360" w:lineRule="auto"/>
              <w:jc w:val="center"/>
              <w:rPr>
                <w:rFonts w:ascii="Book Antiqua" w:hAnsi="Book Antiqua" w:cs="Times New Roman"/>
                <w:sz w:val="24"/>
                <w:szCs w:val="24"/>
              </w:rPr>
            </w:pPr>
            <w:r w:rsidRPr="009574C4">
              <w:rPr>
                <w:rFonts w:ascii="Book Antiqua" w:hAnsi="Book Antiqua" w:cs="Times New Roman"/>
                <w:sz w:val="24"/>
                <w:szCs w:val="24"/>
              </w:rPr>
              <w:t>&lt;</w:t>
            </w:r>
            <w:r w:rsidRPr="009574C4">
              <w:rPr>
                <w:rFonts w:ascii="Book Antiqua" w:eastAsia="宋体" w:hAnsi="Book Antiqua" w:cs="Times New Roman" w:hint="eastAsia"/>
                <w:sz w:val="24"/>
                <w:szCs w:val="24"/>
                <w:lang w:eastAsia="zh-CN"/>
              </w:rPr>
              <w:t xml:space="preserve"> </w:t>
            </w:r>
            <w:r w:rsidRPr="009574C4">
              <w:rPr>
                <w:rFonts w:ascii="Book Antiqua" w:hAnsi="Book Antiqua" w:cs="Times New Roman"/>
                <w:sz w:val="24"/>
                <w:szCs w:val="24"/>
              </w:rPr>
              <w:t>0.001</w:t>
            </w:r>
          </w:p>
        </w:tc>
      </w:tr>
      <w:tr w:rsidR="009574C4" w:rsidRPr="009574C4" w:rsidTr="00371C5B">
        <w:tc>
          <w:tcPr>
            <w:tcW w:w="1980" w:type="dxa"/>
            <w:tcBorders>
              <w:top w:val="nil"/>
              <w:bottom w:val="nil"/>
            </w:tcBorders>
          </w:tcPr>
          <w:p w:rsidR="009574C4" w:rsidRPr="009574C4" w:rsidRDefault="009574C4" w:rsidP="009574C4">
            <w:pPr>
              <w:bidi w:val="0"/>
              <w:adjustRightInd w:val="0"/>
              <w:snapToGrid w:val="0"/>
              <w:spacing w:after="0" w:line="360" w:lineRule="auto"/>
              <w:jc w:val="both"/>
              <w:rPr>
                <w:rFonts w:ascii="Book Antiqua" w:hAnsi="Book Antiqua" w:cs="Times New Roman"/>
                <w:bCs/>
                <w:sz w:val="24"/>
                <w:szCs w:val="24"/>
              </w:rPr>
            </w:pPr>
            <w:r w:rsidRPr="009574C4">
              <w:rPr>
                <w:rFonts w:ascii="Book Antiqua" w:hAnsi="Book Antiqua" w:cs="Times New Roman"/>
                <w:bCs/>
                <w:sz w:val="24"/>
                <w:szCs w:val="24"/>
              </w:rPr>
              <w:t>HBs Ag</w:t>
            </w:r>
          </w:p>
          <w:p w:rsidR="009574C4" w:rsidRPr="009574C4" w:rsidRDefault="009574C4" w:rsidP="009574C4">
            <w:pPr>
              <w:bidi w:val="0"/>
              <w:adjustRightInd w:val="0"/>
              <w:snapToGrid w:val="0"/>
              <w:spacing w:after="0" w:line="360" w:lineRule="auto"/>
              <w:ind w:firstLineChars="50" w:firstLine="120"/>
              <w:jc w:val="both"/>
              <w:rPr>
                <w:rFonts w:ascii="Book Antiqua" w:hAnsi="Book Antiqua" w:cs="Times New Roman"/>
                <w:bCs/>
                <w:sz w:val="24"/>
                <w:szCs w:val="24"/>
              </w:rPr>
            </w:pPr>
            <w:r w:rsidRPr="009574C4">
              <w:rPr>
                <w:rFonts w:ascii="Book Antiqua" w:hAnsi="Book Antiqua" w:cs="Times New Roman"/>
                <w:bCs/>
                <w:sz w:val="24"/>
                <w:szCs w:val="24"/>
              </w:rPr>
              <w:t>Present</w:t>
            </w:r>
          </w:p>
          <w:p w:rsidR="009574C4" w:rsidRPr="009574C4" w:rsidRDefault="009574C4" w:rsidP="009574C4">
            <w:pPr>
              <w:bidi w:val="0"/>
              <w:adjustRightInd w:val="0"/>
              <w:snapToGrid w:val="0"/>
              <w:spacing w:after="0" w:line="360" w:lineRule="auto"/>
              <w:ind w:firstLineChars="50" w:firstLine="120"/>
              <w:jc w:val="both"/>
              <w:rPr>
                <w:rFonts w:ascii="Book Antiqua" w:hAnsi="Book Antiqua" w:cs="Times New Roman"/>
                <w:bCs/>
                <w:sz w:val="24"/>
                <w:szCs w:val="24"/>
              </w:rPr>
            </w:pPr>
            <w:r w:rsidRPr="009574C4">
              <w:rPr>
                <w:rFonts w:ascii="Book Antiqua" w:hAnsi="Book Antiqua" w:cs="Times New Roman"/>
                <w:bCs/>
                <w:sz w:val="24"/>
                <w:szCs w:val="24"/>
              </w:rPr>
              <w:t>Absent</w:t>
            </w:r>
          </w:p>
        </w:tc>
        <w:tc>
          <w:tcPr>
            <w:tcW w:w="1980" w:type="dxa"/>
            <w:tcBorders>
              <w:top w:val="nil"/>
              <w:bottom w:val="nil"/>
            </w:tcBorders>
          </w:tcPr>
          <w:p w:rsidR="009574C4" w:rsidRPr="009574C4" w:rsidRDefault="009574C4" w:rsidP="009574C4">
            <w:pPr>
              <w:bidi w:val="0"/>
              <w:adjustRightInd w:val="0"/>
              <w:snapToGrid w:val="0"/>
              <w:spacing w:after="0" w:line="360" w:lineRule="auto"/>
              <w:jc w:val="center"/>
              <w:rPr>
                <w:rFonts w:ascii="Book Antiqua" w:hAnsi="Book Antiqua" w:cs="Times New Roman"/>
                <w:sz w:val="24"/>
                <w:szCs w:val="24"/>
              </w:rPr>
            </w:pPr>
          </w:p>
          <w:p w:rsidR="009574C4" w:rsidRPr="009574C4" w:rsidRDefault="00836300" w:rsidP="009574C4">
            <w:pPr>
              <w:bidi w:val="0"/>
              <w:adjustRightInd w:val="0"/>
              <w:snapToGrid w:val="0"/>
              <w:spacing w:after="0" w:line="360" w:lineRule="auto"/>
              <w:jc w:val="center"/>
              <w:rPr>
                <w:rFonts w:ascii="Book Antiqua" w:hAnsi="Book Antiqua" w:cs="Times New Roman"/>
                <w:sz w:val="24"/>
                <w:szCs w:val="24"/>
              </w:rPr>
            </w:pPr>
            <w:r>
              <w:rPr>
                <w:rFonts w:ascii="Book Antiqua" w:hAnsi="Book Antiqua" w:cs="Times New Roman"/>
                <w:sz w:val="24"/>
                <w:szCs w:val="24"/>
              </w:rPr>
              <w:t>0 (0</w:t>
            </w:r>
            <w:r w:rsidR="009574C4" w:rsidRPr="009574C4">
              <w:rPr>
                <w:rFonts w:ascii="Book Antiqua" w:hAnsi="Book Antiqua" w:cs="Times New Roman"/>
                <w:sz w:val="24"/>
                <w:szCs w:val="24"/>
              </w:rPr>
              <w:t>)</w:t>
            </w:r>
          </w:p>
          <w:p w:rsidR="009574C4" w:rsidRPr="009574C4" w:rsidRDefault="00836300" w:rsidP="009574C4">
            <w:pPr>
              <w:bidi w:val="0"/>
              <w:adjustRightInd w:val="0"/>
              <w:snapToGrid w:val="0"/>
              <w:spacing w:after="0" w:line="360" w:lineRule="auto"/>
              <w:jc w:val="center"/>
              <w:rPr>
                <w:rFonts w:ascii="Book Antiqua" w:hAnsi="Book Antiqua" w:cs="Times New Roman"/>
                <w:sz w:val="24"/>
                <w:szCs w:val="24"/>
              </w:rPr>
            </w:pPr>
            <w:r>
              <w:rPr>
                <w:rFonts w:ascii="Book Antiqua" w:hAnsi="Book Antiqua" w:cs="Times New Roman"/>
                <w:sz w:val="24"/>
                <w:szCs w:val="24"/>
              </w:rPr>
              <w:t>191 (100</w:t>
            </w:r>
            <w:r w:rsidR="009574C4" w:rsidRPr="009574C4">
              <w:rPr>
                <w:rFonts w:ascii="Book Antiqua" w:hAnsi="Book Antiqua" w:cs="Times New Roman"/>
                <w:sz w:val="24"/>
                <w:szCs w:val="24"/>
              </w:rPr>
              <w:t>)</w:t>
            </w:r>
          </w:p>
        </w:tc>
        <w:tc>
          <w:tcPr>
            <w:tcW w:w="1620" w:type="dxa"/>
            <w:tcBorders>
              <w:top w:val="nil"/>
              <w:bottom w:val="nil"/>
            </w:tcBorders>
          </w:tcPr>
          <w:p w:rsidR="009574C4" w:rsidRPr="009574C4" w:rsidRDefault="009574C4" w:rsidP="009574C4">
            <w:pPr>
              <w:bidi w:val="0"/>
              <w:adjustRightInd w:val="0"/>
              <w:snapToGrid w:val="0"/>
              <w:spacing w:after="0" w:line="360" w:lineRule="auto"/>
              <w:jc w:val="center"/>
              <w:rPr>
                <w:rFonts w:ascii="Book Antiqua" w:hAnsi="Book Antiqua" w:cs="Times New Roman"/>
                <w:sz w:val="24"/>
                <w:szCs w:val="24"/>
              </w:rPr>
            </w:pPr>
          </w:p>
          <w:p w:rsidR="009574C4" w:rsidRPr="009574C4" w:rsidRDefault="00836300" w:rsidP="009574C4">
            <w:pPr>
              <w:bidi w:val="0"/>
              <w:adjustRightInd w:val="0"/>
              <w:snapToGrid w:val="0"/>
              <w:spacing w:after="0" w:line="360" w:lineRule="auto"/>
              <w:jc w:val="center"/>
              <w:rPr>
                <w:rFonts w:ascii="Book Antiqua" w:hAnsi="Book Antiqua" w:cs="Times New Roman"/>
                <w:sz w:val="24"/>
                <w:szCs w:val="24"/>
              </w:rPr>
            </w:pPr>
            <w:r>
              <w:rPr>
                <w:rFonts w:ascii="Book Antiqua" w:hAnsi="Book Antiqua" w:cs="Times New Roman"/>
                <w:sz w:val="24"/>
                <w:szCs w:val="24"/>
              </w:rPr>
              <w:t>0 (0</w:t>
            </w:r>
            <w:r w:rsidR="009574C4" w:rsidRPr="009574C4">
              <w:rPr>
                <w:rFonts w:ascii="Book Antiqua" w:hAnsi="Book Antiqua" w:cs="Times New Roman"/>
                <w:sz w:val="24"/>
                <w:szCs w:val="24"/>
              </w:rPr>
              <w:t>)</w:t>
            </w:r>
          </w:p>
          <w:p w:rsidR="009574C4" w:rsidRPr="009574C4" w:rsidRDefault="00836300" w:rsidP="009574C4">
            <w:pPr>
              <w:bidi w:val="0"/>
              <w:adjustRightInd w:val="0"/>
              <w:snapToGrid w:val="0"/>
              <w:spacing w:after="0" w:line="360" w:lineRule="auto"/>
              <w:jc w:val="center"/>
              <w:rPr>
                <w:rFonts w:ascii="Book Antiqua" w:hAnsi="Book Antiqua" w:cs="Times New Roman"/>
                <w:sz w:val="24"/>
                <w:szCs w:val="24"/>
              </w:rPr>
            </w:pPr>
            <w:r>
              <w:rPr>
                <w:rFonts w:ascii="Book Antiqua" w:hAnsi="Book Antiqua" w:cs="Times New Roman"/>
                <w:sz w:val="24"/>
                <w:szCs w:val="24"/>
              </w:rPr>
              <w:t>96 (100</w:t>
            </w:r>
            <w:r w:rsidR="009574C4" w:rsidRPr="009574C4">
              <w:rPr>
                <w:rFonts w:ascii="Book Antiqua" w:hAnsi="Book Antiqua" w:cs="Times New Roman"/>
                <w:sz w:val="24"/>
                <w:szCs w:val="24"/>
              </w:rPr>
              <w:t>)</w:t>
            </w:r>
          </w:p>
        </w:tc>
        <w:tc>
          <w:tcPr>
            <w:tcW w:w="1992" w:type="dxa"/>
            <w:tcBorders>
              <w:top w:val="nil"/>
              <w:bottom w:val="nil"/>
            </w:tcBorders>
          </w:tcPr>
          <w:p w:rsidR="009574C4" w:rsidRPr="009574C4" w:rsidRDefault="009574C4" w:rsidP="009574C4">
            <w:pPr>
              <w:bidi w:val="0"/>
              <w:adjustRightInd w:val="0"/>
              <w:snapToGrid w:val="0"/>
              <w:spacing w:after="0" w:line="360" w:lineRule="auto"/>
              <w:jc w:val="center"/>
              <w:rPr>
                <w:rFonts w:ascii="Book Antiqua" w:hAnsi="Book Antiqua" w:cs="Times New Roman"/>
                <w:sz w:val="24"/>
                <w:szCs w:val="24"/>
              </w:rPr>
            </w:pPr>
          </w:p>
          <w:p w:rsidR="009574C4" w:rsidRPr="009574C4" w:rsidRDefault="00836300" w:rsidP="009574C4">
            <w:pPr>
              <w:bidi w:val="0"/>
              <w:adjustRightInd w:val="0"/>
              <w:snapToGrid w:val="0"/>
              <w:spacing w:after="0" w:line="360" w:lineRule="auto"/>
              <w:jc w:val="center"/>
              <w:rPr>
                <w:rFonts w:ascii="Book Antiqua" w:hAnsi="Book Antiqua" w:cs="Times New Roman"/>
                <w:sz w:val="24"/>
                <w:szCs w:val="24"/>
              </w:rPr>
            </w:pPr>
            <w:r>
              <w:rPr>
                <w:rFonts w:ascii="Book Antiqua" w:hAnsi="Book Antiqua" w:cs="Times New Roman"/>
                <w:sz w:val="24"/>
                <w:szCs w:val="24"/>
              </w:rPr>
              <w:t>0 (0</w:t>
            </w:r>
            <w:r w:rsidR="009574C4" w:rsidRPr="009574C4">
              <w:rPr>
                <w:rFonts w:ascii="Book Antiqua" w:hAnsi="Book Antiqua" w:cs="Times New Roman"/>
                <w:sz w:val="24"/>
                <w:szCs w:val="24"/>
              </w:rPr>
              <w:t>)</w:t>
            </w:r>
          </w:p>
          <w:p w:rsidR="009574C4" w:rsidRPr="009574C4" w:rsidRDefault="00836300" w:rsidP="009574C4">
            <w:pPr>
              <w:bidi w:val="0"/>
              <w:adjustRightInd w:val="0"/>
              <w:snapToGrid w:val="0"/>
              <w:spacing w:after="0" w:line="360" w:lineRule="auto"/>
              <w:jc w:val="center"/>
              <w:rPr>
                <w:rFonts w:ascii="Book Antiqua" w:hAnsi="Book Antiqua" w:cs="Times New Roman"/>
                <w:sz w:val="24"/>
                <w:szCs w:val="24"/>
              </w:rPr>
            </w:pPr>
            <w:r>
              <w:rPr>
                <w:rFonts w:ascii="Book Antiqua" w:hAnsi="Book Antiqua" w:cs="Times New Roman"/>
                <w:sz w:val="24"/>
                <w:szCs w:val="24"/>
              </w:rPr>
              <w:t>96 (100</w:t>
            </w:r>
            <w:r w:rsidR="009574C4" w:rsidRPr="009574C4">
              <w:rPr>
                <w:rFonts w:ascii="Book Antiqua" w:hAnsi="Book Antiqua" w:cs="Times New Roman"/>
                <w:sz w:val="24"/>
                <w:szCs w:val="24"/>
              </w:rPr>
              <w:t>)</w:t>
            </w:r>
          </w:p>
        </w:tc>
        <w:tc>
          <w:tcPr>
            <w:tcW w:w="1608" w:type="dxa"/>
            <w:tcBorders>
              <w:top w:val="nil"/>
              <w:bottom w:val="nil"/>
            </w:tcBorders>
          </w:tcPr>
          <w:p w:rsidR="009574C4" w:rsidRPr="009574C4" w:rsidRDefault="009574C4" w:rsidP="009574C4">
            <w:pPr>
              <w:bidi w:val="0"/>
              <w:adjustRightInd w:val="0"/>
              <w:snapToGrid w:val="0"/>
              <w:spacing w:after="0" w:line="360" w:lineRule="auto"/>
              <w:jc w:val="center"/>
              <w:rPr>
                <w:rFonts w:ascii="Book Antiqua" w:hAnsi="Book Antiqua" w:cs="Times New Roman"/>
                <w:sz w:val="24"/>
                <w:szCs w:val="24"/>
              </w:rPr>
            </w:pPr>
          </w:p>
          <w:p w:rsidR="009574C4" w:rsidRPr="009574C4" w:rsidRDefault="00836300" w:rsidP="009574C4">
            <w:pPr>
              <w:bidi w:val="0"/>
              <w:adjustRightInd w:val="0"/>
              <w:snapToGrid w:val="0"/>
              <w:spacing w:after="0" w:line="360" w:lineRule="auto"/>
              <w:jc w:val="center"/>
              <w:rPr>
                <w:rFonts w:ascii="Book Antiqua" w:hAnsi="Book Antiqua" w:cs="Times New Roman"/>
                <w:sz w:val="24"/>
                <w:szCs w:val="24"/>
              </w:rPr>
            </w:pPr>
            <w:r>
              <w:rPr>
                <w:rFonts w:ascii="Book Antiqua" w:hAnsi="Book Antiqua" w:cs="Times New Roman"/>
                <w:sz w:val="24"/>
                <w:szCs w:val="24"/>
              </w:rPr>
              <w:t>0 (0</w:t>
            </w:r>
            <w:r w:rsidR="009574C4" w:rsidRPr="009574C4">
              <w:rPr>
                <w:rFonts w:ascii="Book Antiqua" w:hAnsi="Book Antiqua" w:cs="Times New Roman"/>
                <w:sz w:val="24"/>
                <w:szCs w:val="24"/>
              </w:rPr>
              <w:t>)</w:t>
            </w:r>
          </w:p>
          <w:p w:rsidR="009574C4" w:rsidRPr="009574C4" w:rsidRDefault="00836300" w:rsidP="009574C4">
            <w:pPr>
              <w:bidi w:val="0"/>
              <w:adjustRightInd w:val="0"/>
              <w:snapToGrid w:val="0"/>
              <w:spacing w:after="0" w:line="360" w:lineRule="auto"/>
              <w:jc w:val="center"/>
              <w:rPr>
                <w:rFonts w:ascii="Book Antiqua" w:hAnsi="Book Antiqua" w:cs="Times New Roman"/>
                <w:sz w:val="24"/>
                <w:szCs w:val="24"/>
              </w:rPr>
            </w:pPr>
            <w:r>
              <w:rPr>
                <w:rFonts w:ascii="Book Antiqua" w:hAnsi="Book Antiqua" w:cs="Times New Roman"/>
                <w:sz w:val="24"/>
                <w:szCs w:val="24"/>
              </w:rPr>
              <w:t>95 (100</w:t>
            </w:r>
            <w:r w:rsidR="009574C4" w:rsidRPr="009574C4">
              <w:rPr>
                <w:rFonts w:ascii="Book Antiqua" w:hAnsi="Book Antiqua" w:cs="Times New Roman"/>
                <w:sz w:val="24"/>
                <w:szCs w:val="24"/>
              </w:rPr>
              <w:t>)</w:t>
            </w:r>
          </w:p>
        </w:tc>
        <w:tc>
          <w:tcPr>
            <w:tcW w:w="900" w:type="dxa"/>
            <w:tcBorders>
              <w:top w:val="nil"/>
              <w:bottom w:val="nil"/>
            </w:tcBorders>
          </w:tcPr>
          <w:p w:rsidR="009574C4" w:rsidRPr="009574C4" w:rsidRDefault="009574C4" w:rsidP="009574C4">
            <w:pPr>
              <w:bidi w:val="0"/>
              <w:adjustRightInd w:val="0"/>
              <w:snapToGrid w:val="0"/>
              <w:spacing w:after="0" w:line="360" w:lineRule="auto"/>
              <w:jc w:val="center"/>
              <w:rPr>
                <w:rFonts w:ascii="Book Antiqua" w:hAnsi="Book Antiqua" w:cs="Times New Roman"/>
                <w:sz w:val="24"/>
                <w:szCs w:val="24"/>
              </w:rPr>
            </w:pPr>
          </w:p>
          <w:p w:rsidR="009574C4" w:rsidRPr="009574C4" w:rsidRDefault="009574C4" w:rsidP="009574C4">
            <w:pPr>
              <w:bidi w:val="0"/>
              <w:adjustRightInd w:val="0"/>
              <w:snapToGrid w:val="0"/>
              <w:spacing w:after="0" w:line="360" w:lineRule="auto"/>
              <w:jc w:val="center"/>
              <w:rPr>
                <w:rFonts w:ascii="Book Antiqua" w:hAnsi="Book Antiqua" w:cs="Times New Roman"/>
                <w:sz w:val="24"/>
                <w:szCs w:val="24"/>
              </w:rPr>
            </w:pPr>
            <w:r w:rsidRPr="009574C4">
              <w:rPr>
                <w:rFonts w:ascii="Book Antiqua" w:hAnsi="Book Antiqua" w:cs="Times New Roman"/>
                <w:sz w:val="24"/>
                <w:szCs w:val="24"/>
              </w:rPr>
              <w:t>0.57</w:t>
            </w:r>
          </w:p>
        </w:tc>
      </w:tr>
      <w:tr w:rsidR="009574C4" w:rsidRPr="009574C4" w:rsidTr="00371C5B">
        <w:tc>
          <w:tcPr>
            <w:tcW w:w="1980" w:type="dxa"/>
            <w:tcBorders>
              <w:top w:val="nil"/>
              <w:bottom w:val="nil"/>
            </w:tcBorders>
          </w:tcPr>
          <w:p w:rsidR="009574C4" w:rsidRPr="009574C4" w:rsidRDefault="009574C4" w:rsidP="009574C4">
            <w:pPr>
              <w:bidi w:val="0"/>
              <w:adjustRightInd w:val="0"/>
              <w:snapToGrid w:val="0"/>
              <w:spacing w:after="0" w:line="360" w:lineRule="auto"/>
              <w:jc w:val="both"/>
              <w:rPr>
                <w:rFonts w:ascii="Book Antiqua" w:hAnsi="Book Antiqua" w:cs="Times New Roman"/>
                <w:bCs/>
                <w:sz w:val="24"/>
                <w:szCs w:val="24"/>
              </w:rPr>
            </w:pPr>
            <w:r w:rsidRPr="009574C4">
              <w:rPr>
                <w:rFonts w:ascii="Book Antiqua" w:hAnsi="Book Antiqua" w:cs="Times New Roman"/>
                <w:bCs/>
                <w:sz w:val="24"/>
                <w:szCs w:val="24"/>
              </w:rPr>
              <w:t>Ascites</w:t>
            </w:r>
          </w:p>
          <w:p w:rsidR="009574C4" w:rsidRPr="009574C4" w:rsidRDefault="009574C4" w:rsidP="009574C4">
            <w:pPr>
              <w:bidi w:val="0"/>
              <w:adjustRightInd w:val="0"/>
              <w:snapToGrid w:val="0"/>
              <w:spacing w:after="0" w:line="360" w:lineRule="auto"/>
              <w:ind w:firstLineChars="50" w:firstLine="120"/>
              <w:jc w:val="both"/>
              <w:rPr>
                <w:rFonts w:ascii="Book Antiqua" w:hAnsi="Book Antiqua" w:cs="Times New Roman"/>
                <w:bCs/>
                <w:sz w:val="24"/>
                <w:szCs w:val="24"/>
              </w:rPr>
            </w:pPr>
            <w:r w:rsidRPr="009574C4">
              <w:rPr>
                <w:rFonts w:ascii="Book Antiqua" w:hAnsi="Book Antiqua" w:cs="Times New Roman"/>
                <w:bCs/>
                <w:sz w:val="24"/>
                <w:szCs w:val="24"/>
              </w:rPr>
              <w:t>Yes</w:t>
            </w:r>
          </w:p>
          <w:p w:rsidR="009574C4" w:rsidRPr="009574C4" w:rsidRDefault="009574C4" w:rsidP="009574C4">
            <w:pPr>
              <w:bidi w:val="0"/>
              <w:adjustRightInd w:val="0"/>
              <w:snapToGrid w:val="0"/>
              <w:spacing w:after="0" w:line="360" w:lineRule="auto"/>
              <w:ind w:firstLineChars="50" w:firstLine="120"/>
              <w:jc w:val="both"/>
              <w:rPr>
                <w:rFonts w:ascii="Book Antiqua" w:hAnsi="Book Antiqua" w:cs="Times New Roman"/>
                <w:bCs/>
                <w:sz w:val="24"/>
                <w:szCs w:val="24"/>
              </w:rPr>
            </w:pPr>
            <w:r w:rsidRPr="009574C4">
              <w:rPr>
                <w:rFonts w:ascii="Book Antiqua" w:hAnsi="Book Antiqua" w:cs="Times New Roman"/>
                <w:bCs/>
                <w:sz w:val="24"/>
                <w:szCs w:val="24"/>
              </w:rPr>
              <w:t>No</w:t>
            </w:r>
          </w:p>
        </w:tc>
        <w:tc>
          <w:tcPr>
            <w:tcW w:w="1980" w:type="dxa"/>
            <w:tcBorders>
              <w:top w:val="nil"/>
              <w:bottom w:val="nil"/>
            </w:tcBorders>
          </w:tcPr>
          <w:p w:rsidR="009574C4" w:rsidRPr="009574C4" w:rsidRDefault="009574C4" w:rsidP="009574C4">
            <w:pPr>
              <w:bidi w:val="0"/>
              <w:adjustRightInd w:val="0"/>
              <w:snapToGrid w:val="0"/>
              <w:spacing w:after="0" w:line="360" w:lineRule="auto"/>
              <w:jc w:val="center"/>
              <w:rPr>
                <w:rFonts w:ascii="Book Antiqua" w:hAnsi="Book Antiqua" w:cs="Times New Roman"/>
                <w:sz w:val="24"/>
                <w:szCs w:val="24"/>
              </w:rPr>
            </w:pPr>
          </w:p>
          <w:p w:rsidR="009574C4" w:rsidRPr="009574C4" w:rsidRDefault="009574C4" w:rsidP="009574C4">
            <w:pPr>
              <w:bidi w:val="0"/>
              <w:adjustRightInd w:val="0"/>
              <w:snapToGrid w:val="0"/>
              <w:spacing w:after="0" w:line="360" w:lineRule="auto"/>
              <w:jc w:val="center"/>
              <w:rPr>
                <w:rFonts w:ascii="Book Antiqua" w:hAnsi="Book Antiqua" w:cs="Times New Roman"/>
                <w:sz w:val="24"/>
                <w:szCs w:val="24"/>
              </w:rPr>
            </w:pPr>
            <w:r w:rsidRPr="009574C4">
              <w:rPr>
                <w:rFonts w:ascii="Book Antiqua" w:hAnsi="Book Antiqua" w:cs="Times New Roman"/>
                <w:sz w:val="24"/>
                <w:szCs w:val="24"/>
              </w:rPr>
              <w:t>86</w:t>
            </w:r>
            <w:r w:rsidRPr="009574C4">
              <w:rPr>
                <w:rFonts w:ascii="Book Antiqua" w:hAnsi="Book Antiqua" w:cs="Times New Roman"/>
                <w:sz w:val="24"/>
                <w:szCs w:val="24"/>
                <w:vertAlign w:val="superscript"/>
              </w:rPr>
              <w:t>a</w:t>
            </w:r>
            <w:r w:rsidR="00836300">
              <w:rPr>
                <w:rFonts w:ascii="Book Antiqua" w:hAnsi="Book Antiqua" w:cs="Times New Roman"/>
                <w:sz w:val="24"/>
                <w:szCs w:val="24"/>
              </w:rPr>
              <w:t xml:space="preserve"> (45</w:t>
            </w:r>
            <w:r w:rsidRPr="009574C4">
              <w:rPr>
                <w:rFonts w:ascii="Book Antiqua" w:hAnsi="Book Antiqua" w:cs="Times New Roman"/>
                <w:sz w:val="24"/>
                <w:szCs w:val="24"/>
              </w:rPr>
              <w:t>)</w:t>
            </w:r>
          </w:p>
          <w:p w:rsidR="009574C4" w:rsidRPr="009574C4" w:rsidRDefault="009574C4" w:rsidP="009574C4">
            <w:pPr>
              <w:bidi w:val="0"/>
              <w:adjustRightInd w:val="0"/>
              <w:snapToGrid w:val="0"/>
              <w:spacing w:after="0" w:line="360" w:lineRule="auto"/>
              <w:jc w:val="center"/>
              <w:rPr>
                <w:rFonts w:ascii="Book Antiqua" w:hAnsi="Book Antiqua" w:cs="Times New Roman"/>
                <w:sz w:val="24"/>
                <w:szCs w:val="24"/>
              </w:rPr>
            </w:pPr>
            <w:r w:rsidRPr="009574C4">
              <w:rPr>
                <w:rFonts w:ascii="Book Antiqua" w:hAnsi="Book Antiqua" w:cs="Times New Roman"/>
                <w:sz w:val="24"/>
                <w:szCs w:val="24"/>
              </w:rPr>
              <w:t>106</w:t>
            </w:r>
            <w:r w:rsidRPr="009574C4">
              <w:rPr>
                <w:rFonts w:ascii="Book Antiqua" w:hAnsi="Book Antiqua" w:cs="Times New Roman"/>
                <w:sz w:val="24"/>
                <w:szCs w:val="24"/>
                <w:vertAlign w:val="superscript"/>
              </w:rPr>
              <w:t>a</w:t>
            </w:r>
            <w:r w:rsidR="00836300">
              <w:rPr>
                <w:rFonts w:ascii="Book Antiqua" w:hAnsi="Book Antiqua" w:cs="Times New Roman"/>
                <w:sz w:val="24"/>
                <w:szCs w:val="24"/>
              </w:rPr>
              <w:t xml:space="preserve"> (55</w:t>
            </w:r>
            <w:r w:rsidRPr="009574C4">
              <w:rPr>
                <w:rFonts w:ascii="Book Antiqua" w:hAnsi="Book Antiqua" w:cs="Times New Roman"/>
                <w:sz w:val="24"/>
                <w:szCs w:val="24"/>
              </w:rPr>
              <w:t>)</w:t>
            </w:r>
          </w:p>
        </w:tc>
        <w:tc>
          <w:tcPr>
            <w:tcW w:w="1620" w:type="dxa"/>
            <w:tcBorders>
              <w:top w:val="nil"/>
              <w:bottom w:val="nil"/>
            </w:tcBorders>
          </w:tcPr>
          <w:p w:rsidR="009574C4" w:rsidRPr="009574C4" w:rsidRDefault="009574C4" w:rsidP="009574C4">
            <w:pPr>
              <w:bidi w:val="0"/>
              <w:adjustRightInd w:val="0"/>
              <w:snapToGrid w:val="0"/>
              <w:spacing w:after="0" w:line="360" w:lineRule="auto"/>
              <w:jc w:val="center"/>
              <w:rPr>
                <w:rFonts w:ascii="Book Antiqua" w:hAnsi="Book Antiqua" w:cs="Times New Roman"/>
                <w:sz w:val="24"/>
                <w:szCs w:val="24"/>
              </w:rPr>
            </w:pPr>
          </w:p>
          <w:p w:rsidR="009574C4" w:rsidRPr="009574C4" w:rsidRDefault="009574C4" w:rsidP="009574C4">
            <w:pPr>
              <w:bidi w:val="0"/>
              <w:adjustRightInd w:val="0"/>
              <w:snapToGrid w:val="0"/>
              <w:spacing w:after="0" w:line="360" w:lineRule="auto"/>
              <w:jc w:val="center"/>
              <w:rPr>
                <w:rFonts w:ascii="Book Antiqua" w:hAnsi="Book Antiqua" w:cs="Times New Roman"/>
                <w:sz w:val="24"/>
                <w:szCs w:val="24"/>
              </w:rPr>
            </w:pPr>
            <w:r w:rsidRPr="009574C4">
              <w:rPr>
                <w:rFonts w:ascii="Book Antiqua" w:hAnsi="Book Antiqua" w:cs="Times New Roman"/>
                <w:sz w:val="24"/>
                <w:szCs w:val="24"/>
              </w:rPr>
              <w:t>75</w:t>
            </w:r>
            <w:r w:rsidRPr="009574C4">
              <w:rPr>
                <w:rFonts w:ascii="Book Antiqua" w:hAnsi="Book Antiqua" w:cs="Times New Roman"/>
                <w:sz w:val="24"/>
                <w:szCs w:val="24"/>
                <w:vertAlign w:val="superscript"/>
              </w:rPr>
              <w:t>b</w:t>
            </w:r>
            <w:r w:rsidR="00836300">
              <w:rPr>
                <w:rFonts w:ascii="Book Antiqua" w:hAnsi="Book Antiqua" w:cs="Times New Roman"/>
                <w:sz w:val="24"/>
                <w:szCs w:val="24"/>
              </w:rPr>
              <w:t xml:space="preserve"> (78</w:t>
            </w:r>
            <w:r w:rsidRPr="009574C4">
              <w:rPr>
                <w:rFonts w:ascii="Book Antiqua" w:hAnsi="Book Antiqua" w:cs="Times New Roman"/>
                <w:sz w:val="24"/>
                <w:szCs w:val="24"/>
              </w:rPr>
              <w:t>)</w:t>
            </w:r>
          </w:p>
          <w:p w:rsidR="009574C4" w:rsidRPr="009574C4" w:rsidRDefault="009574C4" w:rsidP="009574C4">
            <w:pPr>
              <w:bidi w:val="0"/>
              <w:adjustRightInd w:val="0"/>
              <w:snapToGrid w:val="0"/>
              <w:spacing w:after="0" w:line="360" w:lineRule="auto"/>
              <w:jc w:val="center"/>
              <w:rPr>
                <w:rFonts w:ascii="Book Antiqua" w:hAnsi="Book Antiqua" w:cs="Times New Roman"/>
                <w:sz w:val="24"/>
                <w:szCs w:val="24"/>
              </w:rPr>
            </w:pPr>
            <w:r w:rsidRPr="009574C4">
              <w:rPr>
                <w:rFonts w:ascii="Book Antiqua" w:hAnsi="Book Antiqua" w:cs="Times New Roman"/>
                <w:sz w:val="24"/>
                <w:szCs w:val="24"/>
              </w:rPr>
              <w:t>21</w:t>
            </w:r>
            <w:r w:rsidRPr="009574C4">
              <w:rPr>
                <w:rFonts w:ascii="Book Antiqua" w:hAnsi="Book Antiqua" w:cs="Times New Roman"/>
                <w:sz w:val="24"/>
                <w:szCs w:val="24"/>
                <w:vertAlign w:val="superscript"/>
              </w:rPr>
              <w:t>b</w:t>
            </w:r>
            <w:r w:rsidR="00836300">
              <w:rPr>
                <w:rFonts w:ascii="Book Antiqua" w:hAnsi="Book Antiqua" w:cs="Times New Roman"/>
                <w:sz w:val="24"/>
                <w:szCs w:val="24"/>
              </w:rPr>
              <w:t xml:space="preserve"> (22</w:t>
            </w:r>
            <w:r w:rsidRPr="009574C4">
              <w:rPr>
                <w:rFonts w:ascii="Book Antiqua" w:hAnsi="Book Antiqua" w:cs="Times New Roman"/>
                <w:sz w:val="24"/>
                <w:szCs w:val="24"/>
              </w:rPr>
              <w:t>)</w:t>
            </w:r>
          </w:p>
        </w:tc>
        <w:tc>
          <w:tcPr>
            <w:tcW w:w="1992" w:type="dxa"/>
            <w:tcBorders>
              <w:top w:val="nil"/>
              <w:bottom w:val="nil"/>
            </w:tcBorders>
          </w:tcPr>
          <w:p w:rsidR="009574C4" w:rsidRPr="009574C4" w:rsidRDefault="009574C4" w:rsidP="009574C4">
            <w:pPr>
              <w:bidi w:val="0"/>
              <w:adjustRightInd w:val="0"/>
              <w:snapToGrid w:val="0"/>
              <w:spacing w:after="0" w:line="360" w:lineRule="auto"/>
              <w:jc w:val="center"/>
              <w:rPr>
                <w:rFonts w:ascii="Book Antiqua" w:hAnsi="Book Antiqua" w:cs="Times New Roman"/>
                <w:sz w:val="24"/>
                <w:szCs w:val="24"/>
              </w:rPr>
            </w:pPr>
          </w:p>
          <w:p w:rsidR="009574C4" w:rsidRPr="009574C4" w:rsidRDefault="009574C4" w:rsidP="009574C4">
            <w:pPr>
              <w:bidi w:val="0"/>
              <w:adjustRightInd w:val="0"/>
              <w:snapToGrid w:val="0"/>
              <w:spacing w:after="0" w:line="360" w:lineRule="auto"/>
              <w:jc w:val="center"/>
              <w:rPr>
                <w:rFonts w:ascii="Book Antiqua" w:hAnsi="Book Antiqua" w:cs="Times New Roman"/>
                <w:sz w:val="24"/>
                <w:szCs w:val="24"/>
              </w:rPr>
            </w:pPr>
            <w:r w:rsidRPr="009574C4">
              <w:rPr>
                <w:rFonts w:ascii="Book Antiqua" w:hAnsi="Book Antiqua" w:cs="Times New Roman"/>
                <w:sz w:val="24"/>
                <w:szCs w:val="24"/>
              </w:rPr>
              <w:t>0</w:t>
            </w:r>
            <w:r w:rsidRPr="009574C4">
              <w:rPr>
                <w:rFonts w:ascii="Book Antiqua" w:hAnsi="Book Antiqua" w:cs="Times New Roman"/>
                <w:sz w:val="24"/>
                <w:szCs w:val="24"/>
                <w:vertAlign w:val="superscript"/>
              </w:rPr>
              <w:t>c</w:t>
            </w:r>
            <w:r w:rsidR="00836300">
              <w:rPr>
                <w:rFonts w:ascii="Book Antiqua" w:hAnsi="Book Antiqua" w:cs="Times New Roman"/>
                <w:sz w:val="24"/>
                <w:szCs w:val="24"/>
              </w:rPr>
              <w:t xml:space="preserve"> (0</w:t>
            </w:r>
            <w:r w:rsidRPr="009574C4">
              <w:rPr>
                <w:rFonts w:ascii="Book Antiqua" w:hAnsi="Book Antiqua" w:cs="Times New Roman"/>
                <w:sz w:val="24"/>
                <w:szCs w:val="24"/>
              </w:rPr>
              <w:t>)</w:t>
            </w:r>
          </w:p>
          <w:p w:rsidR="009574C4" w:rsidRPr="009574C4" w:rsidRDefault="009574C4" w:rsidP="009574C4">
            <w:pPr>
              <w:bidi w:val="0"/>
              <w:adjustRightInd w:val="0"/>
              <w:snapToGrid w:val="0"/>
              <w:spacing w:after="0" w:line="360" w:lineRule="auto"/>
              <w:jc w:val="center"/>
              <w:rPr>
                <w:rFonts w:ascii="Book Antiqua" w:hAnsi="Book Antiqua" w:cs="Times New Roman"/>
                <w:sz w:val="24"/>
                <w:szCs w:val="24"/>
              </w:rPr>
            </w:pPr>
            <w:r w:rsidRPr="009574C4">
              <w:rPr>
                <w:rFonts w:ascii="Book Antiqua" w:hAnsi="Book Antiqua" w:cs="Times New Roman"/>
                <w:sz w:val="24"/>
                <w:szCs w:val="24"/>
              </w:rPr>
              <w:t>96</w:t>
            </w:r>
            <w:r w:rsidRPr="009574C4">
              <w:rPr>
                <w:rFonts w:ascii="Book Antiqua" w:hAnsi="Book Antiqua" w:cs="Times New Roman"/>
                <w:sz w:val="24"/>
                <w:szCs w:val="24"/>
                <w:vertAlign w:val="superscript"/>
              </w:rPr>
              <w:t>c</w:t>
            </w:r>
            <w:r w:rsidR="00836300">
              <w:rPr>
                <w:rFonts w:ascii="Book Antiqua" w:hAnsi="Book Antiqua" w:cs="Times New Roman"/>
                <w:sz w:val="24"/>
                <w:szCs w:val="24"/>
              </w:rPr>
              <w:t xml:space="preserve"> (100</w:t>
            </w:r>
            <w:r w:rsidRPr="009574C4">
              <w:rPr>
                <w:rFonts w:ascii="Book Antiqua" w:hAnsi="Book Antiqua" w:cs="Times New Roman"/>
                <w:sz w:val="24"/>
                <w:szCs w:val="24"/>
              </w:rPr>
              <w:t>)</w:t>
            </w:r>
          </w:p>
        </w:tc>
        <w:tc>
          <w:tcPr>
            <w:tcW w:w="1608" w:type="dxa"/>
            <w:tcBorders>
              <w:top w:val="nil"/>
              <w:bottom w:val="nil"/>
            </w:tcBorders>
          </w:tcPr>
          <w:p w:rsidR="009574C4" w:rsidRPr="009574C4" w:rsidRDefault="009574C4" w:rsidP="009574C4">
            <w:pPr>
              <w:bidi w:val="0"/>
              <w:adjustRightInd w:val="0"/>
              <w:snapToGrid w:val="0"/>
              <w:spacing w:after="0" w:line="360" w:lineRule="auto"/>
              <w:jc w:val="center"/>
              <w:rPr>
                <w:rFonts w:ascii="Book Antiqua" w:hAnsi="Book Antiqua" w:cs="Times New Roman"/>
                <w:sz w:val="24"/>
                <w:szCs w:val="24"/>
              </w:rPr>
            </w:pPr>
          </w:p>
          <w:p w:rsidR="009574C4" w:rsidRPr="009574C4" w:rsidRDefault="009574C4" w:rsidP="009574C4">
            <w:pPr>
              <w:bidi w:val="0"/>
              <w:adjustRightInd w:val="0"/>
              <w:snapToGrid w:val="0"/>
              <w:spacing w:after="0" w:line="360" w:lineRule="auto"/>
              <w:jc w:val="center"/>
              <w:rPr>
                <w:rFonts w:ascii="Book Antiqua" w:hAnsi="Book Antiqua" w:cs="Times New Roman"/>
                <w:sz w:val="24"/>
                <w:szCs w:val="24"/>
              </w:rPr>
            </w:pPr>
            <w:r w:rsidRPr="009574C4">
              <w:rPr>
                <w:rFonts w:ascii="Book Antiqua" w:hAnsi="Book Antiqua" w:cs="Times New Roman"/>
                <w:sz w:val="24"/>
                <w:szCs w:val="24"/>
              </w:rPr>
              <w:t>0</w:t>
            </w:r>
            <w:r w:rsidRPr="009574C4">
              <w:rPr>
                <w:rFonts w:ascii="Book Antiqua" w:hAnsi="Book Antiqua" w:cs="Times New Roman"/>
                <w:sz w:val="24"/>
                <w:szCs w:val="24"/>
                <w:vertAlign w:val="superscript"/>
              </w:rPr>
              <w:t>c</w:t>
            </w:r>
            <w:r w:rsidR="00836300">
              <w:rPr>
                <w:rFonts w:ascii="Book Antiqua" w:hAnsi="Book Antiqua" w:cs="Times New Roman"/>
                <w:sz w:val="24"/>
                <w:szCs w:val="24"/>
              </w:rPr>
              <w:t xml:space="preserve"> (0</w:t>
            </w:r>
            <w:r w:rsidRPr="009574C4">
              <w:rPr>
                <w:rFonts w:ascii="Book Antiqua" w:hAnsi="Book Antiqua" w:cs="Times New Roman"/>
                <w:sz w:val="24"/>
                <w:szCs w:val="24"/>
              </w:rPr>
              <w:t>)</w:t>
            </w:r>
          </w:p>
          <w:p w:rsidR="009574C4" w:rsidRPr="009574C4" w:rsidRDefault="009574C4" w:rsidP="009574C4">
            <w:pPr>
              <w:bidi w:val="0"/>
              <w:adjustRightInd w:val="0"/>
              <w:snapToGrid w:val="0"/>
              <w:spacing w:after="0" w:line="360" w:lineRule="auto"/>
              <w:jc w:val="center"/>
              <w:rPr>
                <w:rFonts w:ascii="Book Antiqua" w:hAnsi="Book Antiqua" w:cs="Times New Roman"/>
                <w:sz w:val="24"/>
                <w:szCs w:val="24"/>
              </w:rPr>
            </w:pPr>
            <w:r w:rsidRPr="009574C4">
              <w:rPr>
                <w:rFonts w:ascii="Book Antiqua" w:hAnsi="Book Antiqua" w:cs="Times New Roman"/>
                <w:sz w:val="24"/>
                <w:szCs w:val="24"/>
              </w:rPr>
              <w:t>95</w:t>
            </w:r>
            <w:r w:rsidRPr="009574C4">
              <w:rPr>
                <w:rFonts w:ascii="Book Antiqua" w:hAnsi="Book Antiqua" w:cs="Times New Roman"/>
                <w:sz w:val="24"/>
                <w:szCs w:val="24"/>
                <w:vertAlign w:val="superscript"/>
              </w:rPr>
              <w:t>c</w:t>
            </w:r>
            <w:r w:rsidR="00836300">
              <w:rPr>
                <w:rFonts w:ascii="Book Antiqua" w:hAnsi="Book Antiqua" w:cs="Times New Roman"/>
                <w:sz w:val="24"/>
                <w:szCs w:val="24"/>
              </w:rPr>
              <w:t xml:space="preserve"> (100</w:t>
            </w:r>
            <w:r w:rsidRPr="009574C4">
              <w:rPr>
                <w:rFonts w:ascii="Book Antiqua" w:hAnsi="Book Antiqua" w:cs="Times New Roman"/>
                <w:sz w:val="24"/>
                <w:szCs w:val="24"/>
              </w:rPr>
              <w:t>)</w:t>
            </w:r>
          </w:p>
        </w:tc>
        <w:tc>
          <w:tcPr>
            <w:tcW w:w="900" w:type="dxa"/>
            <w:tcBorders>
              <w:top w:val="nil"/>
              <w:bottom w:val="nil"/>
            </w:tcBorders>
          </w:tcPr>
          <w:p w:rsidR="009574C4" w:rsidRPr="009574C4" w:rsidRDefault="009574C4" w:rsidP="009574C4">
            <w:pPr>
              <w:bidi w:val="0"/>
              <w:adjustRightInd w:val="0"/>
              <w:snapToGrid w:val="0"/>
              <w:spacing w:after="0" w:line="360" w:lineRule="auto"/>
              <w:jc w:val="center"/>
              <w:rPr>
                <w:rFonts w:ascii="Book Antiqua" w:hAnsi="Book Antiqua" w:cs="Times New Roman"/>
                <w:sz w:val="24"/>
                <w:szCs w:val="24"/>
              </w:rPr>
            </w:pPr>
          </w:p>
          <w:p w:rsidR="009574C4" w:rsidRPr="009574C4" w:rsidRDefault="009574C4" w:rsidP="009574C4">
            <w:pPr>
              <w:bidi w:val="0"/>
              <w:adjustRightInd w:val="0"/>
              <w:snapToGrid w:val="0"/>
              <w:spacing w:after="0" w:line="360" w:lineRule="auto"/>
              <w:jc w:val="center"/>
              <w:rPr>
                <w:rFonts w:ascii="Book Antiqua" w:hAnsi="Book Antiqua" w:cs="Times New Roman"/>
                <w:sz w:val="24"/>
                <w:szCs w:val="24"/>
              </w:rPr>
            </w:pPr>
            <w:r w:rsidRPr="009574C4">
              <w:rPr>
                <w:rFonts w:ascii="Book Antiqua" w:hAnsi="Book Antiqua" w:cs="Times New Roman"/>
                <w:sz w:val="24"/>
                <w:szCs w:val="24"/>
              </w:rPr>
              <w:t>&lt;</w:t>
            </w:r>
            <w:r w:rsidRPr="009574C4">
              <w:rPr>
                <w:rFonts w:ascii="Book Antiqua" w:eastAsia="宋体" w:hAnsi="Book Antiqua" w:cs="Times New Roman" w:hint="eastAsia"/>
                <w:sz w:val="24"/>
                <w:szCs w:val="24"/>
                <w:lang w:eastAsia="zh-CN"/>
              </w:rPr>
              <w:t xml:space="preserve"> </w:t>
            </w:r>
            <w:r w:rsidRPr="009574C4">
              <w:rPr>
                <w:rFonts w:ascii="Book Antiqua" w:hAnsi="Book Antiqua" w:cs="Times New Roman"/>
                <w:sz w:val="24"/>
                <w:szCs w:val="24"/>
              </w:rPr>
              <w:t>0.001</w:t>
            </w:r>
          </w:p>
        </w:tc>
      </w:tr>
      <w:tr w:rsidR="009574C4" w:rsidRPr="009574C4" w:rsidTr="00371C5B">
        <w:tc>
          <w:tcPr>
            <w:tcW w:w="1980" w:type="dxa"/>
            <w:tcBorders>
              <w:top w:val="nil"/>
              <w:bottom w:val="nil"/>
            </w:tcBorders>
          </w:tcPr>
          <w:p w:rsidR="009574C4" w:rsidRPr="009574C4" w:rsidRDefault="009574C4" w:rsidP="009574C4">
            <w:pPr>
              <w:bidi w:val="0"/>
              <w:adjustRightInd w:val="0"/>
              <w:snapToGrid w:val="0"/>
              <w:spacing w:after="0" w:line="360" w:lineRule="auto"/>
              <w:jc w:val="both"/>
              <w:rPr>
                <w:rFonts w:ascii="Book Antiqua" w:hAnsi="Book Antiqua" w:cs="Times New Roman"/>
                <w:bCs/>
                <w:sz w:val="24"/>
                <w:szCs w:val="24"/>
              </w:rPr>
            </w:pPr>
            <w:r w:rsidRPr="009574C4">
              <w:rPr>
                <w:rFonts w:ascii="Book Antiqua" w:hAnsi="Book Antiqua" w:cs="Times New Roman"/>
                <w:bCs/>
                <w:sz w:val="24"/>
                <w:szCs w:val="24"/>
              </w:rPr>
              <w:t>Child score</w:t>
            </w:r>
          </w:p>
          <w:p w:rsidR="009574C4" w:rsidRPr="009574C4" w:rsidRDefault="009574C4" w:rsidP="009574C4">
            <w:pPr>
              <w:bidi w:val="0"/>
              <w:adjustRightInd w:val="0"/>
              <w:snapToGrid w:val="0"/>
              <w:spacing w:after="0" w:line="360" w:lineRule="auto"/>
              <w:ind w:firstLineChars="50" w:firstLine="120"/>
              <w:jc w:val="both"/>
              <w:rPr>
                <w:rFonts w:ascii="Book Antiqua" w:hAnsi="Book Antiqua" w:cs="Times New Roman"/>
                <w:bCs/>
                <w:sz w:val="24"/>
                <w:szCs w:val="24"/>
              </w:rPr>
            </w:pPr>
            <w:r w:rsidRPr="009574C4">
              <w:rPr>
                <w:rFonts w:ascii="Book Antiqua" w:hAnsi="Book Antiqua" w:cs="Times New Roman"/>
                <w:bCs/>
                <w:sz w:val="24"/>
                <w:szCs w:val="24"/>
              </w:rPr>
              <w:t>A</w:t>
            </w:r>
          </w:p>
          <w:p w:rsidR="009574C4" w:rsidRPr="009574C4" w:rsidRDefault="009574C4" w:rsidP="009574C4">
            <w:pPr>
              <w:bidi w:val="0"/>
              <w:adjustRightInd w:val="0"/>
              <w:snapToGrid w:val="0"/>
              <w:spacing w:after="0" w:line="360" w:lineRule="auto"/>
              <w:ind w:firstLineChars="50" w:firstLine="120"/>
              <w:jc w:val="both"/>
              <w:rPr>
                <w:rFonts w:ascii="Book Antiqua" w:hAnsi="Book Antiqua" w:cs="Times New Roman"/>
                <w:bCs/>
                <w:sz w:val="24"/>
                <w:szCs w:val="24"/>
              </w:rPr>
            </w:pPr>
            <w:r w:rsidRPr="009574C4">
              <w:rPr>
                <w:rFonts w:ascii="Book Antiqua" w:hAnsi="Book Antiqua" w:cs="Times New Roman"/>
                <w:bCs/>
                <w:sz w:val="24"/>
                <w:szCs w:val="24"/>
              </w:rPr>
              <w:lastRenderedPageBreak/>
              <w:t>B</w:t>
            </w:r>
          </w:p>
          <w:p w:rsidR="009574C4" w:rsidRPr="009574C4" w:rsidRDefault="009574C4" w:rsidP="009574C4">
            <w:pPr>
              <w:bidi w:val="0"/>
              <w:adjustRightInd w:val="0"/>
              <w:snapToGrid w:val="0"/>
              <w:spacing w:after="0" w:line="360" w:lineRule="auto"/>
              <w:ind w:firstLineChars="50" w:firstLine="120"/>
              <w:jc w:val="both"/>
              <w:rPr>
                <w:rFonts w:ascii="Book Antiqua" w:hAnsi="Book Antiqua" w:cs="Times New Roman"/>
                <w:bCs/>
                <w:sz w:val="24"/>
                <w:szCs w:val="24"/>
              </w:rPr>
            </w:pPr>
            <w:r w:rsidRPr="009574C4">
              <w:rPr>
                <w:rFonts w:ascii="Book Antiqua" w:hAnsi="Book Antiqua" w:cs="Times New Roman"/>
                <w:bCs/>
                <w:sz w:val="24"/>
                <w:szCs w:val="24"/>
              </w:rPr>
              <w:t>C</w:t>
            </w:r>
          </w:p>
        </w:tc>
        <w:tc>
          <w:tcPr>
            <w:tcW w:w="1980" w:type="dxa"/>
            <w:tcBorders>
              <w:top w:val="nil"/>
              <w:bottom w:val="nil"/>
            </w:tcBorders>
          </w:tcPr>
          <w:p w:rsidR="009574C4" w:rsidRPr="009574C4" w:rsidRDefault="009574C4" w:rsidP="009574C4">
            <w:pPr>
              <w:bidi w:val="0"/>
              <w:adjustRightInd w:val="0"/>
              <w:snapToGrid w:val="0"/>
              <w:spacing w:after="0" w:line="360" w:lineRule="auto"/>
              <w:jc w:val="center"/>
              <w:rPr>
                <w:rFonts w:ascii="Book Antiqua" w:hAnsi="Book Antiqua" w:cs="Times New Roman"/>
                <w:sz w:val="24"/>
                <w:szCs w:val="24"/>
              </w:rPr>
            </w:pPr>
          </w:p>
          <w:p w:rsidR="009574C4" w:rsidRPr="009574C4" w:rsidRDefault="009574C4" w:rsidP="009574C4">
            <w:pPr>
              <w:bidi w:val="0"/>
              <w:adjustRightInd w:val="0"/>
              <w:snapToGrid w:val="0"/>
              <w:spacing w:after="0" w:line="360" w:lineRule="auto"/>
              <w:jc w:val="center"/>
              <w:rPr>
                <w:rFonts w:ascii="Book Antiqua" w:hAnsi="Book Antiqua" w:cs="Times New Roman"/>
                <w:sz w:val="24"/>
                <w:szCs w:val="24"/>
              </w:rPr>
            </w:pPr>
            <w:r w:rsidRPr="009574C4">
              <w:rPr>
                <w:rFonts w:ascii="Book Antiqua" w:hAnsi="Book Antiqua" w:cs="Times New Roman"/>
                <w:sz w:val="24"/>
                <w:szCs w:val="24"/>
              </w:rPr>
              <w:t>69</w:t>
            </w:r>
            <w:r w:rsidRPr="009574C4">
              <w:rPr>
                <w:rFonts w:ascii="Book Antiqua" w:hAnsi="Book Antiqua" w:cs="Times New Roman"/>
                <w:sz w:val="24"/>
                <w:szCs w:val="24"/>
                <w:vertAlign w:val="superscript"/>
              </w:rPr>
              <w:t>a</w:t>
            </w:r>
            <w:r w:rsidR="00836300">
              <w:rPr>
                <w:rFonts w:ascii="Book Antiqua" w:hAnsi="Book Antiqua" w:cs="Times New Roman"/>
                <w:sz w:val="24"/>
                <w:szCs w:val="24"/>
              </w:rPr>
              <w:t xml:space="preserve"> (36</w:t>
            </w:r>
            <w:r w:rsidRPr="009574C4">
              <w:rPr>
                <w:rFonts w:ascii="Book Antiqua" w:hAnsi="Book Antiqua" w:cs="Times New Roman"/>
                <w:sz w:val="24"/>
                <w:szCs w:val="24"/>
              </w:rPr>
              <w:t>)</w:t>
            </w:r>
          </w:p>
          <w:p w:rsidR="009574C4" w:rsidRPr="009574C4" w:rsidRDefault="009574C4" w:rsidP="009574C4">
            <w:pPr>
              <w:bidi w:val="0"/>
              <w:adjustRightInd w:val="0"/>
              <w:snapToGrid w:val="0"/>
              <w:spacing w:after="0" w:line="360" w:lineRule="auto"/>
              <w:jc w:val="center"/>
              <w:rPr>
                <w:rFonts w:ascii="Book Antiqua" w:hAnsi="Book Antiqua" w:cs="Times New Roman"/>
                <w:sz w:val="24"/>
                <w:szCs w:val="24"/>
              </w:rPr>
            </w:pPr>
            <w:r w:rsidRPr="009574C4">
              <w:rPr>
                <w:rFonts w:ascii="Book Antiqua" w:hAnsi="Book Antiqua" w:cs="Times New Roman"/>
                <w:sz w:val="24"/>
                <w:szCs w:val="24"/>
              </w:rPr>
              <w:lastRenderedPageBreak/>
              <w:t xml:space="preserve">69 </w:t>
            </w:r>
            <w:r w:rsidRPr="009574C4">
              <w:rPr>
                <w:rFonts w:ascii="Book Antiqua" w:hAnsi="Book Antiqua" w:cs="Times New Roman"/>
                <w:sz w:val="24"/>
                <w:szCs w:val="24"/>
                <w:vertAlign w:val="superscript"/>
              </w:rPr>
              <w:t>a</w:t>
            </w:r>
            <w:r w:rsidR="00836300">
              <w:rPr>
                <w:rFonts w:ascii="Book Antiqua" w:hAnsi="Book Antiqua" w:cs="Times New Roman"/>
                <w:sz w:val="24"/>
                <w:szCs w:val="24"/>
              </w:rPr>
              <w:t xml:space="preserve"> (36</w:t>
            </w:r>
            <w:r w:rsidRPr="009574C4">
              <w:rPr>
                <w:rFonts w:ascii="Book Antiqua" w:hAnsi="Book Antiqua" w:cs="Times New Roman"/>
                <w:sz w:val="24"/>
                <w:szCs w:val="24"/>
              </w:rPr>
              <w:t>)</w:t>
            </w:r>
          </w:p>
          <w:p w:rsidR="009574C4" w:rsidRPr="009574C4" w:rsidRDefault="009574C4" w:rsidP="00836300">
            <w:pPr>
              <w:bidi w:val="0"/>
              <w:adjustRightInd w:val="0"/>
              <w:snapToGrid w:val="0"/>
              <w:spacing w:after="0" w:line="360" w:lineRule="auto"/>
              <w:jc w:val="center"/>
              <w:rPr>
                <w:rFonts w:ascii="Book Antiqua" w:hAnsi="Book Antiqua" w:cs="Times New Roman"/>
                <w:sz w:val="24"/>
                <w:szCs w:val="24"/>
              </w:rPr>
            </w:pPr>
            <w:r w:rsidRPr="009574C4">
              <w:rPr>
                <w:rFonts w:ascii="Book Antiqua" w:hAnsi="Book Antiqua" w:cs="Times New Roman"/>
                <w:sz w:val="24"/>
                <w:szCs w:val="24"/>
              </w:rPr>
              <w:t xml:space="preserve">49 </w:t>
            </w:r>
            <w:r w:rsidRPr="009574C4">
              <w:rPr>
                <w:rFonts w:ascii="Book Antiqua" w:hAnsi="Book Antiqua" w:cs="Times New Roman"/>
                <w:sz w:val="24"/>
                <w:szCs w:val="24"/>
                <w:vertAlign w:val="superscript"/>
              </w:rPr>
              <w:t>a</w:t>
            </w:r>
            <w:r w:rsidRPr="009574C4">
              <w:rPr>
                <w:rFonts w:ascii="Book Antiqua" w:hAnsi="Book Antiqua" w:cs="Times New Roman"/>
                <w:sz w:val="24"/>
                <w:szCs w:val="24"/>
              </w:rPr>
              <w:t xml:space="preserve"> (28)</w:t>
            </w:r>
          </w:p>
        </w:tc>
        <w:tc>
          <w:tcPr>
            <w:tcW w:w="1620" w:type="dxa"/>
            <w:tcBorders>
              <w:top w:val="nil"/>
              <w:bottom w:val="nil"/>
            </w:tcBorders>
          </w:tcPr>
          <w:p w:rsidR="009574C4" w:rsidRPr="009574C4" w:rsidRDefault="009574C4" w:rsidP="009574C4">
            <w:pPr>
              <w:bidi w:val="0"/>
              <w:adjustRightInd w:val="0"/>
              <w:snapToGrid w:val="0"/>
              <w:spacing w:after="0" w:line="360" w:lineRule="auto"/>
              <w:jc w:val="center"/>
              <w:rPr>
                <w:rFonts w:ascii="Book Antiqua" w:hAnsi="Book Antiqua" w:cs="Times New Roman"/>
                <w:sz w:val="24"/>
                <w:szCs w:val="24"/>
              </w:rPr>
            </w:pPr>
          </w:p>
          <w:p w:rsidR="009574C4" w:rsidRPr="009574C4" w:rsidRDefault="009574C4" w:rsidP="009574C4">
            <w:pPr>
              <w:bidi w:val="0"/>
              <w:adjustRightInd w:val="0"/>
              <w:snapToGrid w:val="0"/>
              <w:spacing w:after="0" w:line="360" w:lineRule="auto"/>
              <w:jc w:val="center"/>
              <w:rPr>
                <w:rFonts w:ascii="Book Antiqua" w:hAnsi="Book Antiqua" w:cs="Times New Roman"/>
                <w:sz w:val="24"/>
                <w:szCs w:val="24"/>
              </w:rPr>
            </w:pPr>
            <w:r w:rsidRPr="009574C4">
              <w:rPr>
                <w:rFonts w:ascii="Book Antiqua" w:hAnsi="Book Antiqua" w:cs="Times New Roman"/>
                <w:sz w:val="24"/>
                <w:szCs w:val="24"/>
              </w:rPr>
              <w:t xml:space="preserve">12 </w:t>
            </w:r>
            <w:r w:rsidRPr="009574C4">
              <w:rPr>
                <w:rFonts w:ascii="Book Antiqua" w:hAnsi="Book Antiqua" w:cs="Times New Roman"/>
                <w:sz w:val="24"/>
                <w:szCs w:val="24"/>
                <w:vertAlign w:val="superscript"/>
              </w:rPr>
              <w:t>b</w:t>
            </w:r>
            <w:r w:rsidR="00836300">
              <w:rPr>
                <w:rFonts w:ascii="Book Antiqua" w:hAnsi="Book Antiqua" w:cs="Times New Roman"/>
                <w:sz w:val="24"/>
                <w:szCs w:val="24"/>
              </w:rPr>
              <w:t xml:space="preserve"> (12</w:t>
            </w:r>
            <w:r w:rsidRPr="009574C4">
              <w:rPr>
                <w:rFonts w:ascii="Book Antiqua" w:hAnsi="Book Antiqua" w:cs="Times New Roman"/>
                <w:sz w:val="24"/>
                <w:szCs w:val="24"/>
              </w:rPr>
              <w:t>)</w:t>
            </w:r>
          </w:p>
          <w:p w:rsidR="009574C4" w:rsidRPr="009574C4" w:rsidRDefault="009574C4" w:rsidP="009574C4">
            <w:pPr>
              <w:bidi w:val="0"/>
              <w:adjustRightInd w:val="0"/>
              <w:snapToGrid w:val="0"/>
              <w:spacing w:after="0" w:line="360" w:lineRule="auto"/>
              <w:jc w:val="center"/>
              <w:rPr>
                <w:rFonts w:ascii="Book Antiqua" w:hAnsi="Book Antiqua" w:cs="Times New Roman"/>
                <w:sz w:val="24"/>
                <w:szCs w:val="24"/>
              </w:rPr>
            </w:pPr>
            <w:r w:rsidRPr="009574C4">
              <w:rPr>
                <w:rFonts w:ascii="Book Antiqua" w:hAnsi="Book Antiqua" w:cs="Times New Roman"/>
                <w:sz w:val="24"/>
                <w:szCs w:val="24"/>
              </w:rPr>
              <w:lastRenderedPageBreak/>
              <w:t xml:space="preserve">27 </w:t>
            </w:r>
            <w:r w:rsidRPr="009574C4">
              <w:rPr>
                <w:rFonts w:ascii="Book Antiqua" w:hAnsi="Book Antiqua" w:cs="Times New Roman"/>
                <w:sz w:val="24"/>
                <w:szCs w:val="24"/>
                <w:vertAlign w:val="superscript"/>
              </w:rPr>
              <w:t>a</w:t>
            </w:r>
            <w:r w:rsidR="00836300">
              <w:rPr>
                <w:rFonts w:ascii="Book Antiqua" w:hAnsi="Book Antiqua" w:cs="Times New Roman"/>
                <w:sz w:val="24"/>
                <w:szCs w:val="24"/>
              </w:rPr>
              <w:t xml:space="preserve"> (28</w:t>
            </w:r>
            <w:r w:rsidRPr="009574C4">
              <w:rPr>
                <w:rFonts w:ascii="Book Antiqua" w:hAnsi="Book Antiqua" w:cs="Times New Roman"/>
                <w:sz w:val="24"/>
                <w:szCs w:val="24"/>
              </w:rPr>
              <w:t>)</w:t>
            </w:r>
          </w:p>
          <w:p w:rsidR="009574C4" w:rsidRPr="009574C4" w:rsidRDefault="009574C4" w:rsidP="009574C4">
            <w:pPr>
              <w:bidi w:val="0"/>
              <w:adjustRightInd w:val="0"/>
              <w:snapToGrid w:val="0"/>
              <w:spacing w:after="0" w:line="360" w:lineRule="auto"/>
              <w:jc w:val="center"/>
              <w:rPr>
                <w:rFonts w:ascii="Book Antiqua" w:hAnsi="Book Antiqua" w:cs="Times New Roman"/>
                <w:sz w:val="24"/>
                <w:szCs w:val="24"/>
              </w:rPr>
            </w:pPr>
            <w:r w:rsidRPr="009574C4">
              <w:rPr>
                <w:rFonts w:ascii="Book Antiqua" w:hAnsi="Book Antiqua" w:cs="Times New Roman"/>
                <w:sz w:val="24"/>
                <w:szCs w:val="24"/>
              </w:rPr>
              <w:t>57</w:t>
            </w:r>
            <w:r w:rsidRPr="009574C4">
              <w:rPr>
                <w:rFonts w:ascii="Book Antiqua" w:hAnsi="Book Antiqua" w:cs="Times New Roman"/>
                <w:sz w:val="24"/>
                <w:szCs w:val="24"/>
                <w:vertAlign w:val="superscript"/>
              </w:rPr>
              <w:t>b</w:t>
            </w:r>
            <w:r w:rsidR="00836300">
              <w:rPr>
                <w:rFonts w:ascii="Book Antiqua" w:hAnsi="Book Antiqua" w:cs="Times New Roman"/>
                <w:sz w:val="24"/>
                <w:szCs w:val="24"/>
              </w:rPr>
              <w:t xml:space="preserve"> (60</w:t>
            </w:r>
            <w:r w:rsidRPr="009574C4">
              <w:rPr>
                <w:rFonts w:ascii="Book Antiqua" w:hAnsi="Book Antiqua" w:cs="Times New Roman"/>
                <w:sz w:val="24"/>
                <w:szCs w:val="24"/>
              </w:rPr>
              <w:t>)</w:t>
            </w:r>
          </w:p>
        </w:tc>
        <w:tc>
          <w:tcPr>
            <w:tcW w:w="1992" w:type="dxa"/>
            <w:tcBorders>
              <w:top w:val="nil"/>
              <w:bottom w:val="nil"/>
            </w:tcBorders>
            <w:shd w:val="clear" w:color="auto" w:fill="auto"/>
          </w:tcPr>
          <w:p w:rsidR="009574C4" w:rsidRPr="009574C4" w:rsidRDefault="009574C4" w:rsidP="009574C4">
            <w:pPr>
              <w:bidi w:val="0"/>
              <w:adjustRightInd w:val="0"/>
              <w:snapToGrid w:val="0"/>
              <w:spacing w:after="0" w:line="360" w:lineRule="auto"/>
              <w:jc w:val="center"/>
              <w:rPr>
                <w:rFonts w:ascii="Book Antiqua" w:hAnsi="Book Antiqua" w:cs="Times New Roman"/>
                <w:sz w:val="24"/>
                <w:szCs w:val="24"/>
              </w:rPr>
            </w:pPr>
          </w:p>
          <w:p w:rsidR="009574C4" w:rsidRPr="009574C4" w:rsidRDefault="009574C4" w:rsidP="009574C4">
            <w:pPr>
              <w:bidi w:val="0"/>
              <w:adjustRightInd w:val="0"/>
              <w:snapToGrid w:val="0"/>
              <w:spacing w:after="0" w:line="360" w:lineRule="auto"/>
              <w:jc w:val="center"/>
              <w:rPr>
                <w:rFonts w:ascii="Book Antiqua" w:hAnsi="Book Antiqua" w:cs="Times New Roman"/>
                <w:sz w:val="24"/>
                <w:szCs w:val="24"/>
              </w:rPr>
            </w:pPr>
          </w:p>
        </w:tc>
        <w:tc>
          <w:tcPr>
            <w:tcW w:w="1608" w:type="dxa"/>
            <w:tcBorders>
              <w:top w:val="nil"/>
              <w:bottom w:val="nil"/>
            </w:tcBorders>
            <w:shd w:val="clear" w:color="auto" w:fill="auto"/>
          </w:tcPr>
          <w:p w:rsidR="009574C4" w:rsidRPr="009574C4" w:rsidRDefault="009574C4" w:rsidP="009574C4">
            <w:pPr>
              <w:bidi w:val="0"/>
              <w:adjustRightInd w:val="0"/>
              <w:snapToGrid w:val="0"/>
              <w:spacing w:after="0" w:line="360" w:lineRule="auto"/>
              <w:jc w:val="center"/>
              <w:rPr>
                <w:rFonts w:ascii="Book Antiqua" w:hAnsi="Book Antiqua" w:cs="Times New Roman"/>
                <w:sz w:val="24"/>
                <w:szCs w:val="24"/>
              </w:rPr>
            </w:pPr>
          </w:p>
          <w:p w:rsidR="009574C4" w:rsidRPr="009574C4" w:rsidRDefault="009574C4" w:rsidP="009574C4">
            <w:pPr>
              <w:bidi w:val="0"/>
              <w:adjustRightInd w:val="0"/>
              <w:snapToGrid w:val="0"/>
              <w:spacing w:after="0" w:line="360" w:lineRule="auto"/>
              <w:jc w:val="center"/>
              <w:rPr>
                <w:rFonts w:ascii="Book Antiqua" w:hAnsi="Book Antiqua" w:cs="Times New Roman"/>
                <w:sz w:val="24"/>
                <w:szCs w:val="24"/>
              </w:rPr>
            </w:pPr>
          </w:p>
        </w:tc>
        <w:tc>
          <w:tcPr>
            <w:tcW w:w="900" w:type="dxa"/>
            <w:tcBorders>
              <w:top w:val="nil"/>
              <w:bottom w:val="nil"/>
            </w:tcBorders>
          </w:tcPr>
          <w:p w:rsidR="009574C4" w:rsidRPr="009574C4" w:rsidRDefault="009574C4" w:rsidP="009574C4">
            <w:pPr>
              <w:bidi w:val="0"/>
              <w:adjustRightInd w:val="0"/>
              <w:snapToGrid w:val="0"/>
              <w:spacing w:after="0" w:line="360" w:lineRule="auto"/>
              <w:jc w:val="center"/>
              <w:rPr>
                <w:rFonts w:ascii="Book Antiqua" w:hAnsi="Book Antiqua" w:cs="Times New Roman"/>
                <w:sz w:val="24"/>
                <w:szCs w:val="24"/>
              </w:rPr>
            </w:pPr>
          </w:p>
          <w:p w:rsidR="009574C4" w:rsidRPr="009574C4" w:rsidRDefault="009574C4" w:rsidP="009574C4">
            <w:pPr>
              <w:bidi w:val="0"/>
              <w:adjustRightInd w:val="0"/>
              <w:snapToGrid w:val="0"/>
              <w:spacing w:after="0" w:line="360" w:lineRule="auto"/>
              <w:jc w:val="center"/>
              <w:rPr>
                <w:rFonts w:ascii="Book Antiqua" w:hAnsi="Book Antiqua" w:cs="Times New Roman"/>
                <w:sz w:val="24"/>
                <w:szCs w:val="24"/>
              </w:rPr>
            </w:pPr>
            <w:r w:rsidRPr="009574C4">
              <w:rPr>
                <w:rFonts w:ascii="Book Antiqua" w:hAnsi="Book Antiqua" w:cs="Times New Roman"/>
                <w:sz w:val="24"/>
                <w:szCs w:val="24"/>
              </w:rPr>
              <w:t>&lt;</w:t>
            </w:r>
            <w:r w:rsidRPr="009574C4">
              <w:rPr>
                <w:rFonts w:ascii="Book Antiqua" w:eastAsia="宋体" w:hAnsi="Book Antiqua" w:cs="Times New Roman" w:hint="eastAsia"/>
                <w:sz w:val="24"/>
                <w:szCs w:val="24"/>
                <w:lang w:eastAsia="zh-CN"/>
              </w:rPr>
              <w:t xml:space="preserve"> </w:t>
            </w:r>
            <w:r w:rsidRPr="009574C4">
              <w:rPr>
                <w:rFonts w:ascii="Book Antiqua" w:hAnsi="Book Antiqua" w:cs="Times New Roman"/>
                <w:sz w:val="24"/>
                <w:szCs w:val="24"/>
              </w:rPr>
              <w:lastRenderedPageBreak/>
              <w:t>0.001</w:t>
            </w:r>
          </w:p>
        </w:tc>
      </w:tr>
      <w:tr w:rsidR="009574C4" w:rsidRPr="009574C4" w:rsidTr="00371C5B">
        <w:tc>
          <w:tcPr>
            <w:tcW w:w="1980" w:type="dxa"/>
            <w:tcBorders>
              <w:top w:val="nil"/>
              <w:bottom w:val="nil"/>
            </w:tcBorders>
          </w:tcPr>
          <w:p w:rsidR="009574C4" w:rsidRPr="009574C4" w:rsidRDefault="009574C4" w:rsidP="009574C4">
            <w:pPr>
              <w:bidi w:val="0"/>
              <w:adjustRightInd w:val="0"/>
              <w:snapToGrid w:val="0"/>
              <w:spacing w:after="0" w:line="360" w:lineRule="auto"/>
              <w:jc w:val="both"/>
              <w:rPr>
                <w:rFonts w:ascii="Book Antiqua" w:hAnsi="Book Antiqua" w:cs="Times New Roman"/>
                <w:bCs/>
                <w:sz w:val="24"/>
                <w:szCs w:val="24"/>
              </w:rPr>
            </w:pPr>
            <w:r w:rsidRPr="009574C4">
              <w:rPr>
                <w:rFonts w:ascii="Book Antiqua" w:hAnsi="Book Antiqua" w:cs="Times New Roman"/>
                <w:bCs/>
                <w:sz w:val="24"/>
                <w:szCs w:val="24"/>
              </w:rPr>
              <w:lastRenderedPageBreak/>
              <w:t>ALT</w:t>
            </w:r>
            <w:r w:rsidRPr="009574C4">
              <w:rPr>
                <w:rFonts w:ascii="Book Antiqua" w:eastAsia="宋体" w:hAnsi="Book Antiqua" w:cs="Times New Roman" w:hint="eastAsia"/>
                <w:bCs/>
                <w:sz w:val="24"/>
                <w:szCs w:val="24"/>
                <w:lang w:eastAsia="zh-CN"/>
              </w:rPr>
              <w:t>,</w:t>
            </w:r>
            <w:r w:rsidRPr="009574C4">
              <w:rPr>
                <w:rFonts w:ascii="Book Antiqua" w:hAnsi="Book Antiqua" w:cs="Times New Roman"/>
                <w:bCs/>
                <w:sz w:val="24"/>
                <w:szCs w:val="24"/>
              </w:rPr>
              <w:t xml:space="preserve"> </w:t>
            </w:r>
          </w:p>
          <w:p w:rsidR="009574C4" w:rsidRPr="009574C4" w:rsidRDefault="009574C4" w:rsidP="009574C4">
            <w:pPr>
              <w:bidi w:val="0"/>
              <w:adjustRightInd w:val="0"/>
              <w:snapToGrid w:val="0"/>
              <w:spacing w:after="0" w:line="360" w:lineRule="auto"/>
              <w:jc w:val="both"/>
              <w:rPr>
                <w:rFonts w:ascii="Book Antiqua" w:hAnsi="Book Antiqua" w:cs="Times New Roman"/>
                <w:bCs/>
                <w:sz w:val="24"/>
                <w:szCs w:val="24"/>
              </w:rPr>
            </w:pPr>
            <w:r w:rsidRPr="009574C4">
              <w:rPr>
                <w:rFonts w:ascii="Book Antiqua" w:hAnsi="Book Antiqua" w:cs="Times New Roman"/>
                <w:bCs/>
                <w:sz w:val="24"/>
                <w:szCs w:val="24"/>
              </w:rPr>
              <w:t xml:space="preserve">mean </w:t>
            </w:r>
          </w:p>
          <w:p w:rsidR="009574C4" w:rsidRPr="009574C4" w:rsidRDefault="009574C4" w:rsidP="009574C4">
            <w:pPr>
              <w:bidi w:val="0"/>
              <w:adjustRightInd w:val="0"/>
              <w:snapToGrid w:val="0"/>
              <w:spacing w:after="0" w:line="360" w:lineRule="auto"/>
              <w:jc w:val="both"/>
              <w:rPr>
                <w:rFonts w:ascii="Book Antiqua" w:hAnsi="Book Antiqua" w:cs="Times New Roman"/>
                <w:bCs/>
                <w:sz w:val="24"/>
                <w:szCs w:val="24"/>
              </w:rPr>
            </w:pPr>
            <w:r w:rsidRPr="009574C4">
              <w:rPr>
                <w:rFonts w:ascii="Book Antiqua" w:hAnsi="Book Antiqua" w:cs="Times New Roman"/>
                <w:bCs/>
                <w:sz w:val="24"/>
                <w:szCs w:val="24"/>
              </w:rPr>
              <w:t>(range)</w:t>
            </w:r>
          </w:p>
          <w:p w:rsidR="009574C4" w:rsidRPr="009574C4" w:rsidRDefault="009574C4" w:rsidP="009574C4">
            <w:pPr>
              <w:bidi w:val="0"/>
              <w:adjustRightInd w:val="0"/>
              <w:snapToGrid w:val="0"/>
              <w:spacing w:after="0" w:line="360" w:lineRule="auto"/>
              <w:jc w:val="both"/>
              <w:rPr>
                <w:rFonts w:ascii="Book Antiqua" w:hAnsi="Book Antiqua" w:cs="Times New Roman"/>
                <w:bCs/>
                <w:sz w:val="24"/>
                <w:szCs w:val="24"/>
              </w:rPr>
            </w:pPr>
            <w:r w:rsidRPr="009574C4">
              <w:rPr>
                <w:rFonts w:ascii="Book Antiqua" w:hAnsi="Book Antiqua" w:cs="Times New Roman"/>
                <w:bCs/>
                <w:sz w:val="24"/>
                <w:szCs w:val="24"/>
              </w:rPr>
              <w:t>median</w:t>
            </w:r>
          </w:p>
        </w:tc>
        <w:tc>
          <w:tcPr>
            <w:tcW w:w="1980" w:type="dxa"/>
            <w:tcBorders>
              <w:top w:val="nil"/>
              <w:bottom w:val="nil"/>
            </w:tcBorders>
          </w:tcPr>
          <w:p w:rsidR="009574C4" w:rsidRPr="009574C4" w:rsidRDefault="009574C4" w:rsidP="009574C4">
            <w:pPr>
              <w:bidi w:val="0"/>
              <w:adjustRightInd w:val="0"/>
              <w:snapToGrid w:val="0"/>
              <w:spacing w:after="0" w:line="360" w:lineRule="auto"/>
              <w:jc w:val="center"/>
              <w:rPr>
                <w:rFonts w:ascii="Book Antiqua" w:hAnsi="Book Antiqua" w:cs="Times New Roman"/>
                <w:sz w:val="24"/>
                <w:szCs w:val="24"/>
              </w:rPr>
            </w:pPr>
          </w:p>
          <w:p w:rsidR="009574C4" w:rsidRPr="009574C4" w:rsidRDefault="009574C4" w:rsidP="009574C4">
            <w:pPr>
              <w:bidi w:val="0"/>
              <w:adjustRightInd w:val="0"/>
              <w:snapToGrid w:val="0"/>
              <w:spacing w:after="0" w:line="360" w:lineRule="auto"/>
              <w:jc w:val="center"/>
              <w:rPr>
                <w:rFonts w:ascii="Book Antiqua" w:hAnsi="Book Antiqua" w:cs="Times New Roman"/>
                <w:sz w:val="24"/>
                <w:szCs w:val="24"/>
              </w:rPr>
            </w:pPr>
            <w:r w:rsidRPr="009574C4">
              <w:rPr>
                <w:rFonts w:ascii="Book Antiqua" w:hAnsi="Book Antiqua" w:cs="Times New Roman"/>
                <w:sz w:val="24"/>
                <w:szCs w:val="24"/>
              </w:rPr>
              <w:t>64.79 ±</w:t>
            </w:r>
            <w:r w:rsidR="0049376F">
              <w:rPr>
                <w:rFonts w:ascii="Book Antiqua" w:hAnsi="Book Antiqua" w:cs="Times New Roman"/>
                <w:sz w:val="24"/>
                <w:szCs w:val="24"/>
              </w:rPr>
              <w:t xml:space="preserve"> </w:t>
            </w:r>
            <w:r w:rsidRPr="009574C4">
              <w:rPr>
                <w:rFonts w:ascii="Book Antiqua" w:hAnsi="Book Antiqua" w:cs="Times New Roman"/>
                <w:sz w:val="24"/>
                <w:szCs w:val="24"/>
              </w:rPr>
              <w:t>52.737</w:t>
            </w:r>
          </w:p>
          <w:p w:rsidR="009574C4" w:rsidRPr="009574C4" w:rsidRDefault="009574C4" w:rsidP="009574C4">
            <w:pPr>
              <w:bidi w:val="0"/>
              <w:adjustRightInd w:val="0"/>
              <w:snapToGrid w:val="0"/>
              <w:spacing w:after="0" w:line="360" w:lineRule="auto"/>
              <w:jc w:val="center"/>
              <w:rPr>
                <w:rFonts w:ascii="Book Antiqua" w:hAnsi="Book Antiqua" w:cs="Times New Roman"/>
                <w:sz w:val="24"/>
                <w:szCs w:val="24"/>
              </w:rPr>
            </w:pPr>
            <w:r w:rsidRPr="009574C4">
              <w:rPr>
                <w:rFonts w:ascii="Book Antiqua" w:hAnsi="Book Antiqua" w:cs="Times New Roman"/>
                <w:sz w:val="24"/>
                <w:szCs w:val="24"/>
              </w:rPr>
              <w:t>(5-395)</w:t>
            </w:r>
          </w:p>
          <w:p w:rsidR="009574C4" w:rsidRPr="009574C4" w:rsidRDefault="009574C4" w:rsidP="009574C4">
            <w:pPr>
              <w:bidi w:val="0"/>
              <w:adjustRightInd w:val="0"/>
              <w:snapToGrid w:val="0"/>
              <w:spacing w:after="0" w:line="360" w:lineRule="auto"/>
              <w:jc w:val="center"/>
              <w:rPr>
                <w:rFonts w:ascii="Book Antiqua" w:hAnsi="Book Antiqua" w:cs="Times New Roman"/>
                <w:sz w:val="24"/>
                <w:szCs w:val="24"/>
              </w:rPr>
            </w:pPr>
            <w:r w:rsidRPr="009574C4">
              <w:rPr>
                <w:rFonts w:ascii="Book Antiqua" w:hAnsi="Book Antiqua" w:cs="Times New Roman"/>
                <w:sz w:val="24"/>
                <w:szCs w:val="24"/>
              </w:rPr>
              <w:t>51</w:t>
            </w:r>
            <w:r w:rsidRPr="009574C4">
              <w:rPr>
                <w:rFonts w:ascii="Book Antiqua" w:hAnsi="Book Antiqua" w:cs="Times New Roman"/>
                <w:sz w:val="24"/>
                <w:szCs w:val="24"/>
                <w:vertAlign w:val="superscript"/>
              </w:rPr>
              <w:t>a</w:t>
            </w:r>
          </w:p>
        </w:tc>
        <w:tc>
          <w:tcPr>
            <w:tcW w:w="1620" w:type="dxa"/>
            <w:tcBorders>
              <w:top w:val="nil"/>
              <w:bottom w:val="nil"/>
            </w:tcBorders>
          </w:tcPr>
          <w:p w:rsidR="009574C4" w:rsidRPr="009574C4" w:rsidRDefault="009574C4" w:rsidP="009574C4">
            <w:pPr>
              <w:bidi w:val="0"/>
              <w:adjustRightInd w:val="0"/>
              <w:snapToGrid w:val="0"/>
              <w:spacing w:after="0" w:line="360" w:lineRule="auto"/>
              <w:jc w:val="center"/>
              <w:rPr>
                <w:rFonts w:ascii="Book Antiqua" w:hAnsi="Book Antiqua" w:cs="Times New Roman"/>
                <w:sz w:val="24"/>
                <w:szCs w:val="24"/>
              </w:rPr>
            </w:pPr>
          </w:p>
          <w:p w:rsidR="009574C4" w:rsidRPr="009574C4" w:rsidRDefault="009574C4" w:rsidP="009574C4">
            <w:pPr>
              <w:bidi w:val="0"/>
              <w:adjustRightInd w:val="0"/>
              <w:snapToGrid w:val="0"/>
              <w:spacing w:after="0" w:line="360" w:lineRule="auto"/>
              <w:jc w:val="center"/>
              <w:rPr>
                <w:rFonts w:ascii="Book Antiqua" w:hAnsi="Book Antiqua" w:cs="Times New Roman"/>
                <w:sz w:val="24"/>
                <w:szCs w:val="24"/>
              </w:rPr>
            </w:pPr>
            <w:r w:rsidRPr="009574C4">
              <w:rPr>
                <w:rFonts w:ascii="Book Antiqua" w:hAnsi="Book Antiqua" w:cs="Times New Roman"/>
                <w:sz w:val="24"/>
                <w:szCs w:val="24"/>
              </w:rPr>
              <w:t>63.6 ±</w:t>
            </w:r>
            <w:r w:rsidR="0049376F">
              <w:rPr>
                <w:rFonts w:ascii="Book Antiqua" w:hAnsi="Book Antiqua" w:cs="Times New Roman"/>
                <w:sz w:val="24"/>
                <w:szCs w:val="24"/>
              </w:rPr>
              <w:t xml:space="preserve"> </w:t>
            </w:r>
            <w:r w:rsidRPr="009574C4">
              <w:rPr>
                <w:rFonts w:ascii="Book Antiqua" w:hAnsi="Book Antiqua" w:cs="Times New Roman"/>
                <w:sz w:val="24"/>
                <w:szCs w:val="24"/>
              </w:rPr>
              <w:t>42.54</w:t>
            </w:r>
          </w:p>
          <w:p w:rsidR="009574C4" w:rsidRPr="009574C4" w:rsidRDefault="009574C4" w:rsidP="009574C4">
            <w:pPr>
              <w:bidi w:val="0"/>
              <w:adjustRightInd w:val="0"/>
              <w:snapToGrid w:val="0"/>
              <w:spacing w:after="0" w:line="360" w:lineRule="auto"/>
              <w:jc w:val="center"/>
              <w:rPr>
                <w:rFonts w:ascii="Book Antiqua" w:hAnsi="Book Antiqua" w:cs="Times New Roman"/>
                <w:sz w:val="24"/>
                <w:szCs w:val="24"/>
              </w:rPr>
            </w:pPr>
            <w:r w:rsidRPr="009574C4">
              <w:rPr>
                <w:rFonts w:ascii="Book Antiqua" w:hAnsi="Book Antiqua" w:cs="Times New Roman"/>
                <w:sz w:val="24"/>
                <w:szCs w:val="24"/>
              </w:rPr>
              <w:t>(6-290)</w:t>
            </w:r>
          </w:p>
          <w:p w:rsidR="009574C4" w:rsidRPr="009574C4" w:rsidRDefault="009574C4" w:rsidP="009574C4">
            <w:pPr>
              <w:bidi w:val="0"/>
              <w:adjustRightInd w:val="0"/>
              <w:snapToGrid w:val="0"/>
              <w:spacing w:after="0" w:line="360" w:lineRule="auto"/>
              <w:jc w:val="center"/>
              <w:rPr>
                <w:rFonts w:ascii="Book Antiqua" w:hAnsi="Book Antiqua" w:cs="Times New Roman"/>
                <w:sz w:val="24"/>
                <w:szCs w:val="24"/>
              </w:rPr>
            </w:pPr>
            <w:r w:rsidRPr="009574C4">
              <w:rPr>
                <w:rFonts w:ascii="Book Antiqua" w:hAnsi="Book Antiqua" w:cs="Times New Roman"/>
                <w:sz w:val="24"/>
                <w:szCs w:val="24"/>
              </w:rPr>
              <w:t>60</w:t>
            </w:r>
            <w:r w:rsidRPr="009574C4">
              <w:rPr>
                <w:rFonts w:ascii="Book Antiqua" w:hAnsi="Book Antiqua" w:cs="Times New Roman"/>
                <w:sz w:val="24"/>
                <w:szCs w:val="24"/>
                <w:vertAlign w:val="superscript"/>
              </w:rPr>
              <w:t>a</w:t>
            </w:r>
          </w:p>
        </w:tc>
        <w:tc>
          <w:tcPr>
            <w:tcW w:w="1992" w:type="dxa"/>
            <w:tcBorders>
              <w:top w:val="nil"/>
              <w:bottom w:val="nil"/>
            </w:tcBorders>
          </w:tcPr>
          <w:p w:rsidR="009574C4" w:rsidRPr="009574C4" w:rsidRDefault="009574C4" w:rsidP="009574C4">
            <w:pPr>
              <w:bidi w:val="0"/>
              <w:adjustRightInd w:val="0"/>
              <w:snapToGrid w:val="0"/>
              <w:spacing w:after="0" w:line="360" w:lineRule="auto"/>
              <w:jc w:val="center"/>
              <w:rPr>
                <w:rFonts w:ascii="Book Antiqua" w:hAnsi="Book Antiqua" w:cs="Times New Roman"/>
                <w:sz w:val="24"/>
                <w:szCs w:val="24"/>
              </w:rPr>
            </w:pPr>
          </w:p>
          <w:p w:rsidR="009574C4" w:rsidRPr="009574C4" w:rsidRDefault="009574C4" w:rsidP="009574C4">
            <w:pPr>
              <w:bidi w:val="0"/>
              <w:adjustRightInd w:val="0"/>
              <w:snapToGrid w:val="0"/>
              <w:spacing w:after="0" w:line="360" w:lineRule="auto"/>
              <w:jc w:val="center"/>
              <w:rPr>
                <w:rFonts w:ascii="Book Antiqua" w:hAnsi="Book Antiqua" w:cs="Times New Roman"/>
                <w:sz w:val="24"/>
                <w:szCs w:val="24"/>
              </w:rPr>
            </w:pPr>
            <w:r w:rsidRPr="009574C4">
              <w:rPr>
                <w:rFonts w:ascii="Book Antiqua" w:hAnsi="Book Antiqua" w:cs="Times New Roman"/>
                <w:sz w:val="24"/>
                <w:szCs w:val="24"/>
              </w:rPr>
              <w:t>63.41 ± 44.22</w:t>
            </w:r>
          </w:p>
          <w:p w:rsidR="009574C4" w:rsidRPr="009574C4" w:rsidRDefault="009574C4" w:rsidP="009574C4">
            <w:pPr>
              <w:bidi w:val="0"/>
              <w:adjustRightInd w:val="0"/>
              <w:snapToGrid w:val="0"/>
              <w:spacing w:after="0" w:line="360" w:lineRule="auto"/>
              <w:jc w:val="center"/>
              <w:rPr>
                <w:rFonts w:ascii="Book Antiqua" w:hAnsi="Book Antiqua" w:cs="Times New Roman"/>
                <w:sz w:val="24"/>
                <w:szCs w:val="24"/>
              </w:rPr>
            </w:pPr>
            <w:r w:rsidRPr="009574C4">
              <w:rPr>
                <w:rFonts w:ascii="Book Antiqua" w:hAnsi="Book Antiqua" w:cs="Times New Roman"/>
                <w:sz w:val="24"/>
                <w:szCs w:val="24"/>
              </w:rPr>
              <w:t>(10-223)</w:t>
            </w:r>
          </w:p>
          <w:p w:rsidR="009574C4" w:rsidRPr="009574C4" w:rsidRDefault="009574C4" w:rsidP="009574C4">
            <w:pPr>
              <w:bidi w:val="0"/>
              <w:adjustRightInd w:val="0"/>
              <w:snapToGrid w:val="0"/>
              <w:spacing w:after="0" w:line="360" w:lineRule="auto"/>
              <w:jc w:val="center"/>
              <w:rPr>
                <w:rFonts w:ascii="Book Antiqua" w:hAnsi="Book Antiqua" w:cs="Times New Roman"/>
                <w:sz w:val="24"/>
                <w:szCs w:val="24"/>
              </w:rPr>
            </w:pPr>
            <w:r w:rsidRPr="009574C4">
              <w:rPr>
                <w:rFonts w:ascii="Book Antiqua" w:hAnsi="Book Antiqua" w:cs="Times New Roman"/>
                <w:sz w:val="24"/>
                <w:szCs w:val="24"/>
              </w:rPr>
              <w:t>54</w:t>
            </w:r>
            <w:r w:rsidRPr="009574C4">
              <w:rPr>
                <w:rFonts w:ascii="Book Antiqua" w:hAnsi="Book Antiqua" w:cs="Times New Roman"/>
                <w:sz w:val="24"/>
                <w:szCs w:val="24"/>
                <w:vertAlign w:val="superscript"/>
              </w:rPr>
              <w:t>a</w:t>
            </w:r>
          </w:p>
        </w:tc>
        <w:tc>
          <w:tcPr>
            <w:tcW w:w="1608" w:type="dxa"/>
            <w:tcBorders>
              <w:top w:val="nil"/>
              <w:bottom w:val="nil"/>
            </w:tcBorders>
          </w:tcPr>
          <w:p w:rsidR="009574C4" w:rsidRPr="009574C4" w:rsidRDefault="009574C4" w:rsidP="009574C4">
            <w:pPr>
              <w:bidi w:val="0"/>
              <w:adjustRightInd w:val="0"/>
              <w:snapToGrid w:val="0"/>
              <w:spacing w:after="0" w:line="360" w:lineRule="auto"/>
              <w:jc w:val="center"/>
              <w:rPr>
                <w:rFonts w:ascii="Book Antiqua" w:hAnsi="Book Antiqua" w:cs="Times New Roman"/>
                <w:sz w:val="24"/>
                <w:szCs w:val="24"/>
              </w:rPr>
            </w:pPr>
          </w:p>
          <w:p w:rsidR="009574C4" w:rsidRPr="009574C4" w:rsidRDefault="009574C4" w:rsidP="009574C4">
            <w:pPr>
              <w:bidi w:val="0"/>
              <w:adjustRightInd w:val="0"/>
              <w:snapToGrid w:val="0"/>
              <w:spacing w:after="0" w:line="360" w:lineRule="auto"/>
              <w:jc w:val="center"/>
              <w:rPr>
                <w:rFonts w:ascii="Book Antiqua" w:hAnsi="Book Antiqua" w:cs="Times New Roman"/>
                <w:sz w:val="24"/>
                <w:szCs w:val="24"/>
              </w:rPr>
            </w:pPr>
            <w:r w:rsidRPr="009574C4">
              <w:rPr>
                <w:rFonts w:ascii="Book Antiqua" w:hAnsi="Book Antiqua" w:cs="Times New Roman"/>
                <w:sz w:val="24"/>
                <w:szCs w:val="24"/>
              </w:rPr>
              <w:t>21.84 ± 5.04</w:t>
            </w:r>
          </w:p>
          <w:p w:rsidR="009574C4" w:rsidRPr="009574C4" w:rsidRDefault="009574C4" w:rsidP="009574C4">
            <w:pPr>
              <w:bidi w:val="0"/>
              <w:adjustRightInd w:val="0"/>
              <w:snapToGrid w:val="0"/>
              <w:spacing w:after="0" w:line="360" w:lineRule="auto"/>
              <w:jc w:val="center"/>
              <w:rPr>
                <w:rFonts w:ascii="Book Antiqua" w:hAnsi="Book Antiqua" w:cs="Times New Roman"/>
                <w:sz w:val="24"/>
                <w:szCs w:val="24"/>
              </w:rPr>
            </w:pPr>
            <w:r w:rsidRPr="009574C4">
              <w:rPr>
                <w:rFonts w:ascii="Book Antiqua" w:hAnsi="Book Antiqua" w:cs="Times New Roman"/>
                <w:sz w:val="24"/>
                <w:szCs w:val="24"/>
              </w:rPr>
              <w:t>(11-33)</w:t>
            </w:r>
          </w:p>
          <w:p w:rsidR="009574C4" w:rsidRPr="009574C4" w:rsidRDefault="009574C4" w:rsidP="009574C4">
            <w:pPr>
              <w:bidi w:val="0"/>
              <w:adjustRightInd w:val="0"/>
              <w:snapToGrid w:val="0"/>
              <w:spacing w:after="0" w:line="360" w:lineRule="auto"/>
              <w:jc w:val="center"/>
              <w:rPr>
                <w:rFonts w:ascii="Book Antiqua" w:hAnsi="Book Antiqua" w:cs="Times New Roman"/>
                <w:sz w:val="24"/>
                <w:szCs w:val="24"/>
              </w:rPr>
            </w:pPr>
            <w:r w:rsidRPr="009574C4">
              <w:rPr>
                <w:rFonts w:ascii="Book Antiqua" w:hAnsi="Book Antiqua" w:cs="Times New Roman"/>
                <w:sz w:val="24"/>
                <w:szCs w:val="24"/>
              </w:rPr>
              <w:t>22</w:t>
            </w:r>
            <w:r w:rsidRPr="009574C4">
              <w:rPr>
                <w:rFonts w:ascii="Book Antiqua" w:hAnsi="Book Antiqua" w:cs="Times New Roman"/>
                <w:sz w:val="24"/>
                <w:szCs w:val="24"/>
                <w:vertAlign w:val="superscript"/>
              </w:rPr>
              <w:t>b</w:t>
            </w:r>
          </w:p>
        </w:tc>
        <w:tc>
          <w:tcPr>
            <w:tcW w:w="900" w:type="dxa"/>
            <w:tcBorders>
              <w:top w:val="nil"/>
              <w:bottom w:val="nil"/>
            </w:tcBorders>
          </w:tcPr>
          <w:p w:rsidR="009574C4" w:rsidRPr="009574C4" w:rsidRDefault="009574C4" w:rsidP="009574C4">
            <w:pPr>
              <w:bidi w:val="0"/>
              <w:adjustRightInd w:val="0"/>
              <w:snapToGrid w:val="0"/>
              <w:spacing w:after="0" w:line="360" w:lineRule="auto"/>
              <w:jc w:val="center"/>
              <w:rPr>
                <w:rFonts w:ascii="Book Antiqua" w:hAnsi="Book Antiqua" w:cs="Times New Roman"/>
                <w:sz w:val="24"/>
                <w:szCs w:val="24"/>
              </w:rPr>
            </w:pPr>
          </w:p>
          <w:p w:rsidR="009574C4" w:rsidRPr="009574C4" w:rsidRDefault="009574C4" w:rsidP="009574C4">
            <w:pPr>
              <w:bidi w:val="0"/>
              <w:adjustRightInd w:val="0"/>
              <w:snapToGrid w:val="0"/>
              <w:spacing w:after="0" w:line="360" w:lineRule="auto"/>
              <w:jc w:val="center"/>
              <w:rPr>
                <w:rFonts w:ascii="Book Antiqua" w:hAnsi="Book Antiqua" w:cs="Times New Roman"/>
                <w:sz w:val="24"/>
                <w:szCs w:val="24"/>
              </w:rPr>
            </w:pPr>
            <w:r w:rsidRPr="009574C4">
              <w:rPr>
                <w:rFonts w:ascii="Book Antiqua" w:hAnsi="Book Antiqua" w:cs="Times New Roman"/>
                <w:sz w:val="24"/>
                <w:szCs w:val="24"/>
              </w:rPr>
              <w:t>&lt;</w:t>
            </w:r>
            <w:r w:rsidRPr="009574C4">
              <w:rPr>
                <w:rFonts w:ascii="Book Antiqua" w:eastAsia="宋体" w:hAnsi="Book Antiqua" w:cs="Times New Roman" w:hint="eastAsia"/>
                <w:sz w:val="24"/>
                <w:szCs w:val="24"/>
                <w:lang w:eastAsia="zh-CN"/>
              </w:rPr>
              <w:t xml:space="preserve"> </w:t>
            </w:r>
            <w:r w:rsidRPr="009574C4">
              <w:rPr>
                <w:rFonts w:ascii="Book Antiqua" w:hAnsi="Book Antiqua" w:cs="Times New Roman"/>
                <w:sz w:val="24"/>
                <w:szCs w:val="24"/>
              </w:rPr>
              <w:t>0.001</w:t>
            </w:r>
          </w:p>
        </w:tc>
      </w:tr>
      <w:tr w:rsidR="009574C4" w:rsidRPr="009574C4" w:rsidTr="00371C5B">
        <w:tc>
          <w:tcPr>
            <w:tcW w:w="1980" w:type="dxa"/>
            <w:tcBorders>
              <w:top w:val="nil"/>
              <w:bottom w:val="nil"/>
            </w:tcBorders>
          </w:tcPr>
          <w:p w:rsidR="009574C4" w:rsidRPr="009574C4" w:rsidRDefault="009574C4" w:rsidP="009574C4">
            <w:pPr>
              <w:bidi w:val="0"/>
              <w:adjustRightInd w:val="0"/>
              <w:snapToGrid w:val="0"/>
              <w:spacing w:after="0" w:line="360" w:lineRule="auto"/>
              <w:jc w:val="both"/>
              <w:rPr>
                <w:rFonts w:ascii="Book Antiqua" w:hAnsi="Book Antiqua" w:cs="Times New Roman"/>
                <w:bCs/>
                <w:sz w:val="24"/>
                <w:szCs w:val="24"/>
              </w:rPr>
            </w:pPr>
            <w:r w:rsidRPr="009574C4">
              <w:rPr>
                <w:rFonts w:ascii="Book Antiqua" w:hAnsi="Book Antiqua" w:cs="Times New Roman"/>
                <w:bCs/>
                <w:sz w:val="24"/>
                <w:szCs w:val="24"/>
              </w:rPr>
              <w:t>AST</w:t>
            </w:r>
            <w:r w:rsidRPr="009574C4">
              <w:rPr>
                <w:rFonts w:ascii="Book Antiqua" w:eastAsia="宋体" w:hAnsi="Book Antiqua" w:cs="Times New Roman" w:hint="eastAsia"/>
                <w:bCs/>
                <w:sz w:val="24"/>
                <w:szCs w:val="24"/>
                <w:lang w:eastAsia="zh-CN"/>
              </w:rPr>
              <w:t>,</w:t>
            </w:r>
            <w:r w:rsidRPr="009574C4">
              <w:rPr>
                <w:rFonts w:ascii="Book Antiqua" w:hAnsi="Book Antiqua" w:cs="Times New Roman"/>
                <w:bCs/>
                <w:sz w:val="24"/>
                <w:szCs w:val="24"/>
              </w:rPr>
              <w:t xml:space="preserve"> </w:t>
            </w:r>
          </w:p>
          <w:p w:rsidR="009574C4" w:rsidRPr="009574C4" w:rsidRDefault="009574C4" w:rsidP="009574C4">
            <w:pPr>
              <w:bidi w:val="0"/>
              <w:adjustRightInd w:val="0"/>
              <w:snapToGrid w:val="0"/>
              <w:spacing w:after="0" w:line="360" w:lineRule="auto"/>
              <w:ind w:firstLineChars="50" w:firstLine="120"/>
              <w:jc w:val="both"/>
              <w:rPr>
                <w:rFonts w:ascii="Book Antiqua" w:hAnsi="Book Antiqua" w:cs="Times New Roman"/>
                <w:bCs/>
                <w:sz w:val="24"/>
                <w:szCs w:val="24"/>
              </w:rPr>
            </w:pPr>
            <w:r w:rsidRPr="009574C4">
              <w:rPr>
                <w:rFonts w:ascii="Book Antiqua" w:hAnsi="Book Antiqua" w:cs="Times New Roman"/>
                <w:bCs/>
                <w:sz w:val="24"/>
                <w:szCs w:val="24"/>
              </w:rPr>
              <w:t xml:space="preserve">mean </w:t>
            </w:r>
          </w:p>
          <w:p w:rsidR="009574C4" w:rsidRPr="009574C4" w:rsidRDefault="009574C4" w:rsidP="009574C4">
            <w:pPr>
              <w:bidi w:val="0"/>
              <w:adjustRightInd w:val="0"/>
              <w:snapToGrid w:val="0"/>
              <w:spacing w:after="0" w:line="360" w:lineRule="auto"/>
              <w:jc w:val="both"/>
              <w:rPr>
                <w:rFonts w:ascii="Book Antiqua" w:hAnsi="Book Antiqua" w:cs="Times New Roman"/>
                <w:bCs/>
                <w:sz w:val="24"/>
                <w:szCs w:val="24"/>
              </w:rPr>
            </w:pPr>
            <w:r w:rsidRPr="009574C4">
              <w:rPr>
                <w:rFonts w:ascii="Book Antiqua" w:hAnsi="Book Antiqua" w:cs="Times New Roman"/>
                <w:bCs/>
                <w:sz w:val="24"/>
                <w:szCs w:val="24"/>
              </w:rPr>
              <w:t>(range)</w:t>
            </w:r>
          </w:p>
          <w:p w:rsidR="009574C4" w:rsidRPr="009574C4" w:rsidRDefault="009574C4" w:rsidP="009574C4">
            <w:pPr>
              <w:bidi w:val="0"/>
              <w:adjustRightInd w:val="0"/>
              <w:snapToGrid w:val="0"/>
              <w:spacing w:after="0" w:line="360" w:lineRule="auto"/>
              <w:jc w:val="both"/>
              <w:rPr>
                <w:rFonts w:ascii="Book Antiqua" w:hAnsi="Book Antiqua" w:cs="Times New Roman"/>
                <w:bCs/>
                <w:sz w:val="24"/>
                <w:szCs w:val="24"/>
              </w:rPr>
            </w:pPr>
            <w:r w:rsidRPr="009574C4">
              <w:rPr>
                <w:rFonts w:ascii="Book Antiqua" w:hAnsi="Book Antiqua" w:cs="Times New Roman"/>
                <w:bCs/>
                <w:sz w:val="24"/>
                <w:szCs w:val="24"/>
              </w:rPr>
              <w:t>median</w:t>
            </w:r>
          </w:p>
        </w:tc>
        <w:tc>
          <w:tcPr>
            <w:tcW w:w="1980" w:type="dxa"/>
            <w:tcBorders>
              <w:top w:val="nil"/>
              <w:bottom w:val="nil"/>
            </w:tcBorders>
          </w:tcPr>
          <w:p w:rsidR="009574C4" w:rsidRPr="009574C4" w:rsidRDefault="009574C4" w:rsidP="009574C4">
            <w:pPr>
              <w:bidi w:val="0"/>
              <w:adjustRightInd w:val="0"/>
              <w:snapToGrid w:val="0"/>
              <w:spacing w:after="0" w:line="360" w:lineRule="auto"/>
              <w:jc w:val="center"/>
              <w:rPr>
                <w:rFonts w:ascii="Book Antiqua" w:hAnsi="Book Antiqua" w:cs="Times New Roman"/>
                <w:sz w:val="24"/>
                <w:szCs w:val="24"/>
              </w:rPr>
            </w:pPr>
          </w:p>
          <w:p w:rsidR="009574C4" w:rsidRPr="009574C4" w:rsidRDefault="009574C4" w:rsidP="009574C4">
            <w:pPr>
              <w:bidi w:val="0"/>
              <w:adjustRightInd w:val="0"/>
              <w:snapToGrid w:val="0"/>
              <w:spacing w:after="0" w:line="360" w:lineRule="auto"/>
              <w:jc w:val="center"/>
              <w:rPr>
                <w:rFonts w:ascii="Book Antiqua" w:hAnsi="Book Antiqua" w:cs="Times New Roman"/>
                <w:sz w:val="24"/>
                <w:szCs w:val="24"/>
              </w:rPr>
            </w:pPr>
            <w:r w:rsidRPr="009574C4">
              <w:rPr>
                <w:rFonts w:ascii="Book Antiqua" w:hAnsi="Book Antiqua" w:cs="Times New Roman"/>
                <w:sz w:val="24"/>
                <w:szCs w:val="24"/>
              </w:rPr>
              <w:t>94.39 ±</w:t>
            </w:r>
            <w:r w:rsidR="0049376F">
              <w:rPr>
                <w:rFonts w:ascii="Book Antiqua" w:hAnsi="Book Antiqua" w:cs="Times New Roman"/>
                <w:sz w:val="24"/>
                <w:szCs w:val="24"/>
              </w:rPr>
              <w:t xml:space="preserve"> </w:t>
            </w:r>
            <w:r w:rsidRPr="009574C4">
              <w:rPr>
                <w:rFonts w:ascii="Book Antiqua" w:hAnsi="Book Antiqua" w:cs="Times New Roman"/>
                <w:sz w:val="24"/>
                <w:szCs w:val="24"/>
              </w:rPr>
              <w:t>105.61</w:t>
            </w:r>
          </w:p>
          <w:p w:rsidR="009574C4" w:rsidRPr="009574C4" w:rsidRDefault="009574C4" w:rsidP="009574C4">
            <w:pPr>
              <w:bidi w:val="0"/>
              <w:adjustRightInd w:val="0"/>
              <w:snapToGrid w:val="0"/>
              <w:spacing w:after="0" w:line="360" w:lineRule="auto"/>
              <w:jc w:val="center"/>
              <w:rPr>
                <w:rFonts w:ascii="Book Antiqua" w:hAnsi="Book Antiqua" w:cs="Times New Roman"/>
                <w:sz w:val="24"/>
                <w:szCs w:val="24"/>
              </w:rPr>
            </w:pPr>
            <w:r w:rsidRPr="009574C4">
              <w:rPr>
                <w:rFonts w:ascii="Book Antiqua" w:hAnsi="Book Antiqua" w:cs="Times New Roman"/>
                <w:sz w:val="24"/>
                <w:szCs w:val="24"/>
              </w:rPr>
              <w:t>(16-1155)</w:t>
            </w:r>
          </w:p>
          <w:p w:rsidR="009574C4" w:rsidRPr="009574C4" w:rsidRDefault="009574C4" w:rsidP="009574C4">
            <w:pPr>
              <w:bidi w:val="0"/>
              <w:adjustRightInd w:val="0"/>
              <w:snapToGrid w:val="0"/>
              <w:spacing w:after="0" w:line="360" w:lineRule="auto"/>
              <w:jc w:val="center"/>
              <w:rPr>
                <w:rFonts w:ascii="Book Antiqua" w:hAnsi="Book Antiqua" w:cs="Times New Roman"/>
                <w:sz w:val="24"/>
                <w:szCs w:val="24"/>
              </w:rPr>
            </w:pPr>
            <w:r w:rsidRPr="009574C4">
              <w:rPr>
                <w:rFonts w:ascii="Book Antiqua" w:hAnsi="Book Antiqua" w:cs="Times New Roman"/>
                <w:sz w:val="24"/>
                <w:szCs w:val="24"/>
              </w:rPr>
              <w:t>77</w:t>
            </w:r>
            <w:r w:rsidRPr="009574C4">
              <w:rPr>
                <w:rFonts w:ascii="Book Antiqua" w:hAnsi="Book Antiqua" w:cs="Times New Roman"/>
                <w:sz w:val="24"/>
                <w:szCs w:val="24"/>
                <w:vertAlign w:val="superscript"/>
              </w:rPr>
              <w:t>a</w:t>
            </w:r>
          </w:p>
        </w:tc>
        <w:tc>
          <w:tcPr>
            <w:tcW w:w="1620" w:type="dxa"/>
            <w:tcBorders>
              <w:top w:val="nil"/>
              <w:bottom w:val="nil"/>
            </w:tcBorders>
          </w:tcPr>
          <w:p w:rsidR="009574C4" w:rsidRPr="009574C4" w:rsidRDefault="009574C4" w:rsidP="009574C4">
            <w:pPr>
              <w:bidi w:val="0"/>
              <w:adjustRightInd w:val="0"/>
              <w:snapToGrid w:val="0"/>
              <w:spacing w:after="0" w:line="360" w:lineRule="auto"/>
              <w:jc w:val="center"/>
              <w:rPr>
                <w:rFonts w:ascii="Book Antiqua" w:hAnsi="Book Antiqua" w:cs="Times New Roman"/>
                <w:sz w:val="24"/>
                <w:szCs w:val="24"/>
              </w:rPr>
            </w:pPr>
          </w:p>
          <w:p w:rsidR="009574C4" w:rsidRPr="009574C4" w:rsidRDefault="009574C4" w:rsidP="009574C4">
            <w:pPr>
              <w:bidi w:val="0"/>
              <w:adjustRightInd w:val="0"/>
              <w:snapToGrid w:val="0"/>
              <w:spacing w:after="0" w:line="360" w:lineRule="auto"/>
              <w:jc w:val="center"/>
              <w:rPr>
                <w:rFonts w:ascii="Book Antiqua" w:hAnsi="Book Antiqua" w:cs="Times New Roman"/>
                <w:sz w:val="24"/>
                <w:szCs w:val="24"/>
              </w:rPr>
            </w:pPr>
            <w:r w:rsidRPr="009574C4">
              <w:rPr>
                <w:rFonts w:ascii="Book Antiqua" w:hAnsi="Book Antiqua" w:cs="Times New Roman"/>
                <w:sz w:val="24"/>
                <w:szCs w:val="24"/>
              </w:rPr>
              <w:t>53.91 ± 31.72</w:t>
            </w:r>
          </w:p>
          <w:p w:rsidR="009574C4" w:rsidRPr="009574C4" w:rsidRDefault="009574C4" w:rsidP="009574C4">
            <w:pPr>
              <w:bidi w:val="0"/>
              <w:adjustRightInd w:val="0"/>
              <w:snapToGrid w:val="0"/>
              <w:spacing w:after="0" w:line="360" w:lineRule="auto"/>
              <w:jc w:val="center"/>
              <w:rPr>
                <w:rFonts w:ascii="Book Antiqua" w:hAnsi="Book Antiqua" w:cs="Times New Roman"/>
                <w:sz w:val="24"/>
                <w:szCs w:val="24"/>
              </w:rPr>
            </w:pPr>
            <w:r w:rsidRPr="009574C4">
              <w:rPr>
                <w:rFonts w:ascii="Book Antiqua" w:hAnsi="Book Antiqua" w:cs="Times New Roman"/>
                <w:sz w:val="24"/>
                <w:szCs w:val="24"/>
              </w:rPr>
              <w:t>(16-176)</w:t>
            </w:r>
          </w:p>
          <w:p w:rsidR="009574C4" w:rsidRPr="009574C4" w:rsidRDefault="009574C4" w:rsidP="009574C4">
            <w:pPr>
              <w:bidi w:val="0"/>
              <w:adjustRightInd w:val="0"/>
              <w:snapToGrid w:val="0"/>
              <w:spacing w:after="0" w:line="360" w:lineRule="auto"/>
              <w:jc w:val="center"/>
              <w:rPr>
                <w:rFonts w:ascii="Book Antiqua" w:hAnsi="Book Antiqua" w:cs="Times New Roman"/>
                <w:sz w:val="24"/>
                <w:szCs w:val="24"/>
              </w:rPr>
            </w:pPr>
            <w:r w:rsidRPr="009574C4">
              <w:rPr>
                <w:rFonts w:ascii="Book Antiqua" w:hAnsi="Book Antiqua" w:cs="Times New Roman"/>
                <w:sz w:val="24"/>
                <w:szCs w:val="24"/>
              </w:rPr>
              <w:t>46.5</w:t>
            </w:r>
            <w:r w:rsidRPr="009574C4">
              <w:rPr>
                <w:rFonts w:ascii="Book Antiqua" w:hAnsi="Book Antiqua" w:cs="Times New Roman"/>
                <w:sz w:val="24"/>
                <w:szCs w:val="24"/>
                <w:vertAlign w:val="superscript"/>
              </w:rPr>
              <w:t>b</w:t>
            </w:r>
          </w:p>
        </w:tc>
        <w:tc>
          <w:tcPr>
            <w:tcW w:w="1992" w:type="dxa"/>
            <w:tcBorders>
              <w:top w:val="nil"/>
              <w:bottom w:val="nil"/>
            </w:tcBorders>
          </w:tcPr>
          <w:p w:rsidR="009574C4" w:rsidRPr="009574C4" w:rsidRDefault="009574C4" w:rsidP="009574C4">
            <w:pPr>
              <w:bidi w:val="0"/>
              <w:adjustRightInd w:val="0"/>
              <w:snapToGrid w:val="0"/>
              <w:spacing w:after="0" w:line="360" w:lineRule="auto"/>
              <w:jc w:val="center"/>
              <w:rPr>
                <w:rFonts w:ascii="Book Antiqua" w:hAnsi="Book Antiqua" w:cs="Times New Roman"/>
                <w:sz w:val="24"/>
                <w:szCs w:val="24"/>
              </w:rPr>
            </w:pPr>
          </w:p>
          <w:p w:rsidR="009574C4" w:rsidRPr="009574C4" w:rsidRDefault="009574C4" w:rsidP="009574C4">
            <w:pPr>
              <w:bidi w:val="0"/>
              <w:adjustRightInd w:val="0"/>
              <w:snapToGrid w:val="0"/>
              <w:spacing w:after="0" w:line="360" w:lineRule="auto"/>
              <w:jc w:val="center"/>
              <w:rPr>
                <w:rFonts w:ascii="Book Antiqua" w:hAnsi="Book Antiqua" w:cs="Times New Roman"/>
                <w:sz w:val="24"/>
                <w:szCs w:val="24"/>
              </w:rPr>
            </w:pPr>
            <w:r w:rsidRPr="009574C4">
              <w:rPr>
                <w:rFonts w:ascii="Book Antiqua" w:hAnsi="Book Antiqua" w:cs="Times New Roman"/>
                <w:sz w:val="24"/>
                <w:szCs w:val="24"/>
              </w:rPr>
              <w:t>47.53 ±</w:t>
            </w:r>
            <w:r w:rsidR="0049376F">
              <w:rPr>
                <w:rFonts w:ascii="Book Antiqua" w:hAnsi="Book Antiqua" w:cs="Times New Roman"/>
                <w:sz w:val="24"/>
                <w:szCs w:val="24"/>
              </w:rPr>
              <w:t xml:space="preserve"> </w:t>
            </w:r>
            <w:r w:rsidRPr="009574C4">
              <w:rPr>
                <w:rFonts w:ascii="Book Antiqua" w:hAnsi="Book Antiqua" w:cs="Times New Roman"/>
                <w:sz w:val="24"/>
                <w:szCs w:val="24"/>
              </w:rPr>
              <w:t>29.04</w:t>
            </w:r>
          </w:p>
          <w:p w:rsidR="009574C4" w:rsidRPr="009574C4" w:rsidRDefault="009574C4" w:rsidP="009574C4">
            <w:pPr>
              <w:bidi w:val="0"/>
              <w:adjustRightInd w:val="0"/>
              <w:snapToGrid w:val="0"/>
              <w:spacing w:after="0" w:line="360" w:lineRule="auto"/>
              <w:jc w:val="center"/>
              <w:rPr>
                <w:rFonts w:ascii="Book Antiqua" w:hAnsi="Book Antiqua" w:cs="Times New Roman"/>
                <w:sz w:val="24"/>
                <w:szCs w:val="24"/>
              </w:rPr>
            </w:pPr>
            <w:r w:rsidRPr="009574C4">
              <w:rPr>
                <w:rFonts w:ascii="Book Antiqua" w:hAnsi="Book Antiqua" w:cs="Times New Roman"/>
                <w:sz w:val="24"/>
                <w:szCs w:val="24"/>
              </w:rPr>
              <w:t>(8-167)</w:t>
            </w:r>
          </w:p>
          <w:p w:rsidR="009574C4" w:rsidRPr="009574C4" w:rsidRDefault="009574C4" w:rsidP="009574C4">
            <w:pPr>
              <w:bidi w:val="0"/>
              <w:adjustRightInd w:val="0"/>
              <w:snapToGrid w:val="0"/>
              <w:spacing w:after="0" w:line="360" w:lineRule="auto"/>
              <w:jc w:val="center"/>
              <w:rPr>
                <w:rFonts w:ascii="Book Antiqua" w:hAnsi="Book Antiqua" w:cs="Times New Roman"/>
                <w:sz w:val="24"/>
                <w:szCs w:val="24"/>
              </w:rPr>
            </w:pPr>
            <w:r w:rsidRPr="009574C4">
              <w:rPr>
                <w:rFonts w:ascii="Book Antiqua" w:hAnsi="Book Antiqua" w:cs="Times New Roman"/>
                <w:sz w:val="24"/>
                <w:szCs w:val="24"/>
              </w:rPr>
              <w:t>39.5</w:t>
            </w:r>
            <w:r w:rsidRPr="009574C4">
              <w:rPr>
                <w:rFonts w:ascii="Book Antiqua" w:hAnsi="Book Antiqua" w:cs="Times New Roman"/>
                <w:sz w:val="24"/>
                <w:szCs w:val="24"/>
                <w:vertAlign w:val="superscript"/>
              </w:rPr>
              <w:t>b</w:t>
            </w:r>
          </w:p>
        </w:tc>
        <w:tc>
          <w:tcPr>
            <w:tcW w:w="1608" w:type="dxa"/>
            <w:tcBorders>
              <w:top w:val="nil"/>
              <w:bottom w:val="nil"/>
            </w:tcBorders>
          </w:tcPr>
          <w:p w:rsidR="009574C4" w:rsidRPr="009574C4" w:rsidRDefault="009574C4" w:rsidP="009574C4">
            <w:pPr>
              <w:bidi w:val="0"/>
              <w:adjustRightInd w:val="0"/>
              <w:snapToGrid w:val="0"/>
              <w:spacing w:after="0" w:line="360" w:lineRule="auto"/>
              <w:jc w:val="center"/>
              <w:rPr>
                <w:rFonts w:ascii="Book Antiqua" w:hAnsi="Book Antiqua" w:cs="Times New Roman"/>
                <w:sz w:val="24"/>
                <w:szCs w:val="24"/>
              </w:rPr>
            </w:pPr>
          </w:p>
          <w:p w:rsidR="009574C4" w:rsidRPr="009574C4" w:rsidRDefault="009574C4" w:rsidP="009574C4">
            <w:pPr>
              <w:bidi w:val="0"/>
              <w:adjustRightInd w:val="0"/>
              <w:snapToGrid w:val="0"/>
              <w:spacing w:after="0" w:line="360" w:lineRule="auto"/>
              <w:jc w:val="center"/>
              <w:rPr>
                <w:rFonts w:ascii="Book Antiqua" w:hAnsi="Book Antiqua" w:cs="Times New Roman"/>
                <w:sz w:val="24"/>
                <w:szCs w:val="24"/>
              </w:rPr>
            </w:pPr>
            <w:r w:rsidRPr="009574C4">
              <w:rPr>
                <w:rFonts w:ascii="Book Antiqua" w:hAnsi="Book Antiqua" w:cs="Times New Roman"/>
                <w:sz w:val="24"/>
                <w:szCs w:val="24"/>
              </w:rPr>
              <w:t>26.68 ±</w:t>
            </w:r>
            <w:r w:rsidR="0049376F">
              <w:rPr>
                <w:rFonts w:ascii="Book Antiqua" w:hAnsi="Book Antiqua" w:cs="Times New Roman"/>
                <w:sz w:val="24"/>
                <w:szCs w:val="24"/>
              </w:rPr>
              <w:t xml:space="preserve"> </w:t>
            </w:r>
            <w:r w:rsidRPr="009574C4">
              <w:rPr>
                <w:rFonts w:ascii="Book Antiqua" w:hAnsi="Book Antiqua" w:cs="Times New Roman"/>
                <w:sz w:val="24"/>
                <w:szCs w:val="24"/>
              </w:rPr>
              <w:t>5.07</w:t>
            </w:r>
          </w:p>
          <w:p w:rsidR="009574C4" w:rsidRPr="009574C4" w:rsidRDefault="009574C4" w:rsidP="009574C4">
            <w:pPr>
              <w:bidi w:val="0"/>
              <w:adjustRightInd w:val="0"/>
              <w:snapToGrid w:val="0"/>
              <w:spacing w:after="0" w:line="360" w:lineRule="auto"/>
              <w:jc w:val="center"/>
              <w:rPr>
                <w:rFonts w:ascii="Book Antiqua" w:hAnsi="Book Antiqua" w:cs="Times New Roman"/>
                <w:sz w:val="24"/>
                <w:szCs w:val="24"/>
              </w:rPr>
            </w:pPr>
            <w:r w:rsidRPr="009574C4">
              <w:rPr>
                <w:rFonts w:ascii="Book Antiqua" w:hAnsi="Book Antiqua" w:cs="Times New Roman"/>
                <w:sz w:val="24"/>
                <w:szCs w:val="24"/>
              </w:rPr>
              <w:t>( 15-37)</w:t>
            </w:r>
          </w:p>
          <w:p w:rsidR="009574C4" w:rsidRPr="009574C4" w:rsidRDefault="009574C4" w:rsidP="009574C4">
            <w:pPr>
              <w:bidi w:val="0"/>
              <w:adjustRightInd w:val="0"/>
              <w:snapToGrid w:val="0"/>
              <w:spacing w:after="0" w:line="360" w:lineRule="auto"/>
              <w:jc w:val="center"/>
              <w:rPr>
                <w:rFonts w:ascii="Book Antiqua" w:hAnsi="Book Antiqua" w:cs="Times New Roman"/>
                <w:sz w:val="24"/>
                <w:szCs w:val="24"/>
              </w:rPr>
            </w:pPr>
            <w:r w:rsidRPr="009574C4">
              <w:rPr>
                <w:rFonts w:ascii="Book Antiqua" w:hAnsi="Book Antiqua" w:cs="Times New Roman"/>
                <w:sz w:val="24"/>
                <w:szCs w:val="24"/>
              </w:rPr>
              <w:t>27</w:t>
            </w:r>
            <w:r w:rsidRPr="009574C4">
              <w:rPr>
                <w:rFonts w:ascii="Book Antiqua" w:hAnsi="Book Antiqua" w:cs="Times New Roman"/>
                <w:sz w:val="24"/>
                <w:szCs w:val="24"/>
                <w:vertAlign w:val="superscript"/>
              </w:rPr>
              <w:t>c</w:t>
            </w:r>
          </w:p>
        </w:tc>
        <w:tc>
          <w:tcPr>
            <w:tcW w:w="900" w:type="dxa"/>
            <w:tcBorders>
              <w:top w:val="nil"/>
              <w:bottom w:val="nil"/>
            </w:tcBorders>
          </w:tcPr>
          <w:p w:rsidR="009574C4" w:rsidRPr="009574C4" w:rsidRDefault="009574C4" w:rsidP="009574C4">
            <w:pPr>
              <w:bidi w:val="0"/>
              <w:adjustRightInd w:val="0"/>
              <w:snapToGrid w:val="0"/>
              <w:spacing w:after="0" w:line="360" w:lineRule="auto"/>
              <w:jc w:val="center"/>
              <w:rPr>
                <w:rFonts w:ascii="Book Antiqua" w:hAnsi="Book Antiqua" w:cs="Times New Roman"/>
                <w:sz w:val="24"/>
                <w:szCs w:val="24"/>
              </w:rPr>
            </w:pPr>
          </w:p>
          <w:p w:rsidR="009574C4" w:rsidRPr="009574C4" w:rsidRDefault="009574C4" w:rsidP="009574C4">
            <w:pPr>
              <w:bidi w:val="0"/>
              <w:adjustRightInd w:val="0"/>
              <w:snapToGrid w:val="0"/>
              <w:spacing w:after="0" w:line="360" w:lineRule="auto"/>
              <w:jc w:val="center"/>
              <w:rPr>
                <w:rFonts w:ascii="Book Antiqua" w:hAnsi="Book Antiqua" w:cs="Times New Roman"/>
                <w:sz w:val="24"/>
                <w:szCs w:val="24"/>
              </w:rPr>
            </w:pPr>
            <w:r w:rsidRPr="009574C4">
              <w:rPr>
                <w:rFonts w:ascii="Book Antiqua" w:hAnsi="Book Antiqua" w:cs="Times New Roman"/>
                <w:sz w:val="24"/>
                <w:szCs w:val="24"/>
              </w:rPr>
              <w:t>&lt;</w:t>
            </w:r>
            <w:r w:rsidRPr="009574C4">
              <w:rPr>
                <w:rFonts w:ascii="Book Antiqua" w:eastAsia="宋体" w:hAnsi="Book Antiqua" w:cs="Times New Roman" w:hint="eastAsia"/>
                <w:sz w:val="24"/>
                <w:szCs w:val="24"/>
                <w:lang w:eastAsia="zh-CN"/>
              </w:rPr>
              <w:t xml:space="preserve"> </w:t>
            </w:r>
            <w:r w:rsidRPr="009574C4">
              <w:rPr>
                <w:rFonts w:ascii="Book Antiqua" w:hAnsi="Book Antiqua" w:cs="Times New Roman"/>
                <w:sz w:val="24"/>
                <w:szCs w:val="24"/>
              </w:rPr>
              <w:t>0.001</w:t>
            </w:r>
          </w:p>
        </w:tc>
      </w:tr>
      <w:tr w:rsidR="009574C4" w:rsidRPr="009574C4" w:rsidTr="00371C5B">
        <w:tc>
          <w:tcPr>
            <w:tcW w:w="1980" w:type="dxa"/>
            <w:tcBorders>
              <w:top w:val="nil"/>
              <w:bottom w:val="nil"/>
            </w:tcBorders>
          </w:tcPr>
          <w:p w:rsidR="009574C4" w:rsidRPr="009574C4" w:rsidRDefault="009574C4" w:rsidP="009574C4">
            <w:pPr>
              <w:bidi w:val="0"/>
              <w:adjustRightInd w:val="0"/>
              <w:snapToGrid w:val="0"/>
              <w:spacing w:after="0" w:line="360" w:lineRule="auto"/>
              <w:jc w:val="both"/>
              <w:rPr>
                <w:rFonts w:ascii="Book Antiqua" w:hAnsi="Book Antiqua" w:cs="Times New Roman"/>
                <w:bCs/>
                <w:sz w:val="24"/>
                <w:szCs w:val="24"/>
              </w:rPr>
            </w:pPr>
            <w:r w:rsidRPr="009574C4">
              <w:rPr>
                <w:rFonts w:ascii="Book Antiqua" w:hAnsi="Book Antiqua" w:cs="Times New Roman"/>
                <w:bCs/>
                <w:sz w:val="24"/>
                <w:szCs w:val="24"/>
              </w:rPr>
              <w:t>T-</w:t>
            </w:r>
            <w:proofErr w:type="spellStart"/>
            <w:r w:rsidRPr="009574C4">
              <w:rPr>
                <w:rFonts w:ascii="Book Antiqua" w:eastAsia="宋体" w:hAnsi="Book Antiqua" w:cs="Times New Roman" w:hint="eastAsia"/>
                <w:bCs/>
                <w:sz w:val="24"/>
                <w:szCs w:val="24"/>
                <w:lang w:eastAsia="zh-CN"/>
              </w:rPr>
              <w:t>Bil</w:t>
            </w:r>
            <w:proofErr w:type="spellEnd"/>
            <w:r w:rsidRPr="009574C4">
              <w:rPr>
                <w:rFonts w:ascii="Book Antiqua" w:eastAsia="宋体" w:hAnsi="Book Antiqua" w:cs="Times New Roman" w:hint="eastAsia"/>
                <w:bCs/>
                <w:sz w:val="24"/>
                <w:szCs w:val="24"/>
                <w:lang w:eastAsia="zh-CN"/>
              </w:rPr>
              <w:t>,</w:t>
            </w:r>
            <w:r w:rsidRPr="009574C4">
              <w:rPr>
                <w:rFonts w:ascii="Book Antiqua" w:hAnsi="Book Antiqua" w:cs="Times New Roman"/>
                <w:bCs/>
                <w:sz w:val="24"/>
                <w:szCs w:val="24"/>
              </w:rPr>
              <w:t xml:space="preserve"> </w:t>
            </w:r>
          </w:p>
          <w:p w:rsidR="009574C4" w:rsidRPr="009574C4" w:rsidRDefault="009574C4" w:rsidP="009574C4">
            <w:pPr>
              <w:bidi w:val="0"/>
              <w:adjustRightInd w:val="0"/>
              <w:snapToGrid w:val="0"/>
              <w:spacing w:after="0" w:line="360" w:lineRule="auto"/>
              <w:jc w:val="both"/>
              <w:rPr>
                <w:rFonts w:ascii="Book Antiqua" w:hAnsi="Book Antiqua" w:cs="Times New Roman"/>
                <w:bCs/>
                <w:sz w:val="24"/>
                <w:szCs w:val="24"/>
              </w:rPr>
            </w:pPr>
            <w:r w:rsidRPr="009574C4">
              <w:rPr>
                <w:rFonts w:ascii="Book Antiqua" w:hAnsi="Book Antiqua" w:cs="Times New Roman"/>
                <w:bCs/>
                <w:sz w:val="24"/>
                <w:szCs w:val="24"/>
              </w:rPr>
              <w:t xml:space="preserve">mean </w:t>
            </w:r>
          </w:p>
          <w:p w:rsidR="009574C4" w:rsidRPr="009574C4" w:rsidRDefault="009574C4" w:rsidP="009574C4">
            <w:pPr>
              <w:bidi w:val="0"/>
              <w:adjustRightInd w:val="0"/>
              <w:snapToGrid w:val="0"/>
              <w:spacing w:after="0" w:line="360" w:lineRule="auto"/>
              <w:jc w:val="both"/>
              <w:rPr>
                <w:rFonts w:ascii="Book Antiqua" w:hAnsi="Book Antiqua" w:cs="Times New Roman"/>
                <w:bCs/>
                <w:sz w:val="24"/>
                <w:szCs w:val="24"/>
              </w:rPr>
            </w:pPr>
            <w:r w:rsidRPr="009574C4">
              <w:rPr>
                <w:rFonts w:ascii="Book Antiqua" w:hAnsi="Book Antiqua" w:cs="Times New Roman"/>
                <w:bCs/>
                <w:sz w:val="24"/>
                <w:szCs w:val="24"/>
              </w:rPr>
              <w:t>(range)</w:t>
            </w:r>
          </w:p>
          <w:p w:rsidR="009574C4" w:rsidRPr="009574C4" w:rsidRDefault="009574C4" w:rsidP="009574C4">
            <w:pPr>
              <w:bidi w:val="0"/>
              <w:adjustRightInd w:val="0"/>
              <w:snapToGrid w:val="0"/>
              <w:spacing w:after="0" w:line="360" w:lineRule="auto"/>
              <w:jc w:val="both"/>
              <w:rPr>
                <w:rFonts w:ascii="Book Antiqua" w:hAnsi="Book Antiqua" w:cs="Times New Roman"/>
                <w:bCs/>
                <w:sz w:val="24"/>
                <w:szCs w:val="24"/>
              </w:rPr>
            </w:pPr>
            <w:r w:rsidRPr="009574C4">
              <w:rPr>
                <w:rFonts w:ascii="Book Antiqua" w:hAnsi="Book Antiqua" w:cs="Times New Roman"/>
                <w:bCs/>
                <w:sz w:val="24"/>
                <w:szCs w:val="24"/>
              </w:rPr>
              <w:t>median</w:t>
            </w:r>
          </w:p>
        </w:tc>
        <w:tc>
          <w:tcPr>
            <w:tcW w:w="1980" w:type="dxa"/>
            <w:tcBorders>
              <w:top w:val="nil"/>
              <w:bottom w:val="nil"/>
            </w:tcBorders>
          </w:tcPr>
          <w:p w:rsidR="009574C4" w:rsidRPr="009574C4" w:rsidRDefault="009574C4" w:rsidP="009574C4">
            <w:pPr>
              <w:bidi w:val="0"/>
              <w:adjustRightInd w:val="0"/>
              <w:snapToGrid w:val="0"/>
              <w:spacing w:after="0" w:line="360" w:lineRule="auto"/>
              <w:jc w:val="center"/>
              <w:rPr>
                <w:rFonts w:ascii="Book Antiqua" w:hAnsi="Book Antiqua" w:cs="Times New Roman"/>
                <w:sz w:val="24"/>
                <w:szCs w:val="24"/>
              </w:rPr>
            </w:pPr>
          </w:p>
          <w:p w:rsidR="009574C4" w:rsidRPr="009574C4" w:rsidRDefault="009574C4" w:rsidP="009574C4">
            <w:pPr>
              <w:bidi w:val="0"/>
              <w:adjustRightInd w:val="0"/>
              <w:snapToGrid w:val="0"/>
              <w:spacing w:after="0" w:line="360" w:lineRule="auto"/>
              <w:jc w:val="center"/>
              <w:rPr>
                <w:rFonts w:ascii="Book Antiqua" w:hAnsi="Book Antiqua" w:cs="Times New Roman"/>
                <w:sz w:val="24"/>
                <w:szCs w:val="24"/>
              </w:rPr>
            </w:pPr>
            <w:r w:rsidRPr="009574C4">
              <w:rPr>
                <w:rFonts w:ascii="Book Antiqua" w:hAnsi="Book Antiqua" w:cs="Times New Roman"/>
                <w:sz w:val="24"/>
                <w:szCs w:val="24"/>
              </w:rPr>
              <w:t>2.4 ±</w:t>
            </w:r>
            <w:r w:rsidR="0049376F">
              <w:rPr>
                <w:rFonts w:ascii="Book Antiqua" w:hAnsi="Book Antiqua" w:cs="Times New Roman"/>
                <w:sz w:val="24"/>
                <w:szCs w:val="24"/>
              </w:rPr>
              <w:t xml:space="preserve"> </w:t>
            </w:r>
            <w:r w:rsidRPr="009574C4">
              <w:rPr>
                <w:rFonts w:ascii="Book Antiqua" w:hAnsi="Book Antiqua" w:cs="Times New Roman"/>
                <w:sz w:val="24"/>
                <w:szCs w:val="24"/>
              </w:rPr>
              <w:t>2.63</w:t>
            </w:r>
          </w:p>
          <w:p w:rsidR="009574C4" w:rsidRPr="009574C4" w:rsidRDefault="009574C4" w:rsidP="009574C4">
            <w:pPr>
              <w:bidi w:val="0"/>
              <w:adjustRightInd w:val="0"/>
              <w:snapToGrid w:val="0"/>
              <w:spacing w:after="0" w:line="360" w:lineRule="auto"/>
              <w:jc w:val="center"/>
              <w:rPr>
                <w:rFonts w:ascii="Book Antiqua" w:hAnsi="Book Antiqua" w:cs="Times New Roman"/>
                <w:sz w:val="24"/>
                <w:szCs w:val="24"/>
              </w:rPr>
            </w:pPr>
            <w:r w:rsidRPr="009574C4">
              <w:rPr>
                <w:rFonts w:ascii="Book Antiqua" w:hAnsi="Book Antiqua" w:cs="Times New Roman"/>
                <w:sz w:val="24"/>
                <w:szCs w:val="24"/>
              </w:rPr>
              <w:t>(0.3-25.8)</w:t>
            </w:r>
          </w:p>
          <w:p w:rsidR="009574C4" w:rsidRPr="009574C4" w:rsidRDefault="009574C4" w:rsidP="009574C4">
            <w:pPr>
              <w:bidi w:val="0"/>
              <w:adjustRightInd w:val="0"/>
              <w:snapToGrid w:val="0"/>
              <w:spacing w:after="0" w:line="360" w:lineRule="auto"/>
              <w:jc w:val="center"/>
              <w:rPr>
                <w:rFonts w:ascii="Book Antiqua" w:hAnsi="Book Antiqua" w:cs="Times New Roman"/>
                <w:sz w:val="24"/>
                <w:szCs w:val="24"/>
              </w:rPr>
            </w:pPr>
            <w:r w:rsidRPr="009574C4">
              <w:rPr>
                <w:rFonts w:ascii="Book Antiqua" w:hAnsi="Book Antiqua" w:cs="Times New Roman"/>
                <w:sz w:val="24"/>
                <w:szCs w:val="24"/>
              </w:rPr>
              <w:t>1.7</w:t>
            </w:r>
            <w:r w:rsidRPr="009574C4">
              <w:rPr>
                <w:rFonts w:ascii="Book Antiqua" w:hAnsi="Book Antiqua" w:cs="Times New Roman"/>
                <w:sz w:val="24"/>
                <w:szCs w:val="24"/>
                <w:vertAlign w:val="superscript"/>
              </w:rPr>
              <w:t>a</w:t>
            </w:r>
          </w:p>
        </w:tc>
        <w:tc>
          <w:tcPr>
            <w:tcW w:w="1620" w:type="dxa"/>
            <w:tcBorders>
              <w:top w:val="nil"/>
              <w:bottom w:val="nil"/>
            </w:tcBorders>
          </w:tcPr>
          <w:p w:rsidR="009574C4" w:rsidRPr="009574C4" w:rsidRDefault="009574C4" w:rsidP="009574C4">
            <w:pPr>
              <w:bidi w:val="0"/>
              <w:adjustRightInd w:val="0"/>
              <w:snapToGrid w:val="0"/>
              <w:spacing w:after="0" w:line="360" w:lineRule="auto"/>
              <w:jc w:val="center"/>
              <w:rPr>
                <w:rFonts w:ascii="Book Antiqua" w:hAnsi="Book Antiqua" w:cs="Times New Roman"/>
                <w:sz w:val="24"/>
                <w:szCs w:val="24"/>
              </w:rPr>
            </w:pPr>
          </w:p>
          <w:p w:rsidR="009574C4" w:rsidRPr="009574C4" w:rsidRDefault="009574C4" w:rsidP="009574C4">
            <w:pPr>
              <w:bidi w:val="0"/>
              <w:adjustRightInd w:val="0"/>
              <w:snapToGrid w:val="0"/>
              <w:spacing w:after="0" w:line="360" w:lineRule="auto"/>
              <w:jc w:val="center"/>
              <w:rPr>
                <w:rFonts w:ascii="Book Antiqua" w:hAnsi="Book Antiqua" w:cs="Times New Roman"/>
                <w:sz w:val="24"/>
                <w:szCs w:val="24"/>
              </w:rPr>
            </w:pPr>
            <w:r w:rsidRPr="009574C4">
              <w:rPr>
                <w:rFonts w:ascii="Book Antiqua" w:hAnsi="Book Antiqua" w:cs="Times New Roman"/>
                <w:sz w:val="24"/>
                <w:szCs w:val="24"/>
              </w:rPr>
              <w:t>3.25 ±</w:t>
            </w:r>
            <w:r w:rsidR="0049376F">
              <w:rPr>
                <w:rFonts w:ascii="Book Antiqua" w:hAnsi="Book Antiqua" w:cs="Times New Roman"/>
                <w:sz w:val="24"/>
                <w:szCs w:val="24"/>
              </w:rPr>
              <w:t xml:space="preserve"> </w:t>
            </w:r>
            <w:r w:rsidRPr="009574C4">
              <w:rPr>
                <w:rFonts w:ascii="Book Antiqua" w:hAnsi="Book Antiqua" w:cs="Times New Roman"/>
                <w:sz w:val="24"/>
                <w:szCs w:val="24"/>
              </w:rPr>
              <w:t>2.51</w:t>
            </w:r>
          </w:p>
          <w:p w:rsidR="009574C4" w:rsidRPr="009574C4" w:rsidRDefault="009574C4" w:rsidP="009574C4">
            <w:pPr>
              <w:bidi w:val="0"/>
              <w:adjustRightInd w:val="0"/>
              <w:snapToGrid w:val="0"/>
              <w:spacing w:after="0" w:line="360" w:lineRule="auto"/>
              <w:jc w:val="center"/>
              <w:rPr>
                <w:rFonts w:ascii="Book Antiqua" w:hAnsi="Book Antiqua" w:cs="Times New Roman"/>
                <w:sz w:val="24"/>
                <w:szCs w:val="24"/>
              </w:rPr>
            </w:pPr>
            <w:r w:rsidRPr="009574C4">
              <w:rPr>
                <w:rFonts w:ascii="Book Antiqua" w:hAnsi="Book Antiqua" w:cs="Times New Roman"/>
                <w:sz w:val="24"/>
                <w:szCs w:val="24"/>
              </w:rPr>
              <w:t>(0.2-19.7)</w:t>
            </w:r>
          </w:p>
          <w:p w:rsidR="009574C4" w:rsidRPr="009574C4" w:rsidRDefault="009574C4" w:rsidP="009574C4">
            <w:pPr>
              <w:bidi w:val="0"/>
              <w:adjustRightInd w:val="0"/>
              <w:snapToGrid w:val="0"/>
              <w:spacing w:after="0" w:line="360" w:lineRule="auto"/>
              <w:jc w:val="center"/>
              <w:rPr>
                <w:rFonts w:ascii="Book Antiqua" w:hAnsi="Book Antiqua" w:cs="Times New Roman"/>
                <w:sz w:val="24"/>
                <w:szCs w:val="24"/>
              </w:rPr>
            </w:pPr>
            <w:r w:rsidRPr="009574C4">
              <w:rPr>
                <w:rFonts w:ascii="Book Antiqua" w:hAnsi="Book Antiqua" w:cs="Times New Roman"/>
                <w:sz w:val="24"/>
                <w:szCs w:val="24"/>
              </w:rPr>
              <w:t>2.86</w:t>
            </w:r>
            <w:r w:rsidRPr="009574C4">
              <w:rPr>
                <w:rFonts w:ascii="Book Antiqua" w:hAnsi="Book Antiqua" w:cs="Times New Roman"/>
                <w:sz w:val="24"/>
                <w:szCs w:val="24"/>
                <w:vertAlign w:val="superscript"/>
              </w:rPr>
              <w:t>b</w:t>
            </w:r>
          </w:p>
        </w:tc>
        <w:tc>
          <w:tcPr>
            <w:tcW w:w="1992" w:type="dxa"/>
            <w:tcBorders>
              <w:top w:val="nil"/>
              <w:bottom w:val="nil"/>
            </w:tcBorders>
          </w:tcPr>
          <w:p w:rsidR="009574C4" w:rsidRPr="009574C4" w:rsidRDefault="009574C4" w:rsidP="009574C4">
            <w:pPr>
              <w:bidi w:val="0"/>
              <w:adjustRightInd w:val="0"/>
              <w:snapToGrid w:val="0"/>
              <w:spacing w:after="0" w:line="360" w:lineRule="auto"/>
              <w:jc w:val="center"/>
              <w:rPr>
                <w:rFonts w:ascii="Book Antiqua" w:hAnsi="Book Antiqua" w:cs="Times New Roman"/>
                <w:sz w:val="24"/>
                <w:szCs w:val="24"/>
              </w:rPr>
            </w:pPr>
          </w:p>
          <w:p w:rsidR="009574C4" w:rsidRPr="009574C4" w:rsidRDefault="009574C4" w:rsidP="009574C4">
            <w:pPr>
              <w:bidi w:val="0"/>
              <w:adjustRightInd w:val="0"/>
              <w:snapToGrid w:val="0"/>
              <w:spacing w:after="0" w:line="360" w:lineRule="auto"/>
              <w:jc w:val="center"/>
              <w:rPr>
                <w:rFonts w:ascii="Book Antiqua" w:hAnsi="Book Antiqua" w:cs="Times New Roman"/>
                <w:sz w:val="24"/>
                <w:szCs w:val="24"/>
              </w:rPr>
            </w:pPr>
            <w:r w:rsidRPr="009574C4">
              <w:rPr>
                <w:rFonts w:ascii="Book Antiqua" w:hAnsi="Book Antiqua" w:cs="Times New Roman"/>
                <w:sz w:val="24"/>
                <w:szCs w:val="24"/>
              </w:rPr>
              <w:t>0.88 ± 0.49</w:t>
            </w:r>
          </w:p>
          <w:p w:rsidR="009574C4" w:rsidRPr="009574C4" w:rsidRDefault="009574C4" w:rsidP="009574C4">
            <w:pPr>
              <w:bidi w:val="0"/>
              <w:adjustRightInd w:val="0"/>
              <w:snapToGrid w:val="0"/>
              <w:spacing w:after="0" w:line="360" w:lineRule="auto"/>
              <w:jc w:val="center"/>
              <w:rPr>
                <w:rFonts w:ascii="Book Antiqua" w:hAnsi="Book Antiqua" w:cs="Times New Roman"/>
                <w:sz w:val="24"/>
                <w:szCs w:val="24"/>
              </w:rPr>
            </w:pPr>
            <w:r w:rsidRPr="009574C4">
              <w:rPr>
                <w:rFonts w:ascii="Book Antiqua" w:hAnsi="Book Antiqua" w:cs="Times New Roman"/>
                <w:sz w:val="24"/>
                <w:szCs w:val="24"/>
              </w:rPr>
              <w:t>(0.3-5)</w:t>
            </w:r>
          </w:p>
          <w:p w:rsidR="009574C4" w:rsidRPr="009574C4" w:rsidRDefault="009574C4" w:rsidP="009574C4">
            <w:pPr>
              <w:bidi w:val="0"/>
              <w:adjustRightInd w:val="0"/>
              <w:snapToGrid w:val="0"/>
              <w:spacing w:after="0" w:line="360" w:lineRule="auto"/>
              <w:jc w:val="center"/>
              <w:rPr>
                <w:rFonts w:ascii="Book Antiqua" w:hAnsi="Book Antiqua" w:cs="Times New Roman"/>
                <w:sz w:val="24"/>
                <w:szCs w:val="24"/>
              </w:rPr>
            </w:pPr>
            <w:r w:rsidRPr="009574C4">
              <w:rPr>
                <w:rFonts w:ascii="Book Antiqua" w:hAnsi="Book Antiqua" w:cs="Times New Roman"/>
                <w:sz w:val="24"/>
                <w:szCs w:val="24"/>
              </w:rPr>
              <w:t>0.84</w:t>
            </w:r>
            <w:r w:rsidRPr="009574C4">
              <w:rPr>
                <w:rFonts w:ascii="Book Antiqua" w:hAnsi="Book Antiqua" w:cs="Times New Roman"/>
                <w:sz w:val="24"/>
                <w:szCs w:val="24"/>
                <w:vertAlign w:val="superscript"/>
              </w:rPr>
              <w:t>c</w:t>
            </w:r>
          </w:p>
        </w:tc>
        <w:tc>
          <w:tcPr>
            <w:tcW w:w="1608" w:type="dxa"/>
            <w:tcBorders>
              <w:top w:val="nil"/>
              <w:bottom w:val="nil"/>
            </w:tcBorders>
          </w:tcPr>
          <w:p w:rsidR="009574C4" w:rsidRPr="009574C4" w:rsidRDefault="009574C4" w:rsidP="009574C4">
            <w:pPr>
              <w:bidi w:val="0"/>
              <w:adjustRightInd w:val="0"/>
              <w:snapToGrid w:val="0"/>
              <w:spacing w:after="0" w:line="360" w:lineRule="auto"/>
              <w:jc w:val="center"/>
              <w:rPr>
                <w:rFonts w:ascii="Book Antiqua" w:hAnsi="Book Antiqua" w:cs="Times New Roman"/>
                <w:sz w:val="24"/>
                <w:szCs w:val="24"/>
              </w:rPr>
            </w:pPr>
          </w:p>
          <w:p w:rsidR="009574C4" w:rsidRPr="009574C4" w:rsidRDefault="009574C4" w:rsidP="009574C4">
            <w:pPr>
              <w:bidi w:val="0"/>
              <w:adjustRightInd w:val="0"/>
              <w:snapToGrid w:val="0"/>
              <w:spacing w:after="0" w:line="360" w:lineRule="auto"/>
              <w:jc w:val="center"/>
              <w:rPr>
                <w:rFonts w:ascii="Book Antiqua" w:hAnsi="Book Antiqua" w:cs="Times New Roman"/>
                <w:sz w:val="24"/>
                <w:szCs w:val="24"/>
              </w:rPr>
            </w:pPr>
            <w:r w:rsidRPr="009574C4">
              <w:rPr>
                <w:rFonts w:ascii="Book Antiqua" w:hAnsi="Book Antiqua" w:cs="Times New Roman"/>
                <w:sz w:val="24"/>
                <w:szCs w:val="24"/>
              </w:rPr>
              <w:t>0.79 ±</w:t>
            </w:r>
            <w:r w:rsidR="0049376F">
              <w:rPr>
                <w:rFonts w:ascii="Book Antiqua" w:hAnsi="Book Antiqua" w:cs="Times New Roman"/>
                <w:sz w:val="24"/>
                <w:szCs w:val="24"/>
              </w:rPr>
              <w:t xml:space="preserve"> </w:t>
            </w:r>
            <w:r w:rsidRPr="009574C4">
              <w:rPr>
                <w:rFonts w:ascii="Book Antiqua" w:hAnsi="Book Antiqua" w:cs="Times New Roman"/>
                <w:sz w:val="24"/>
                <w:szCs w:val="24"/>
              </w:rPr>
              <w:t>0.16</w:t>
            </w:r>
          </w:p>
          <w:p w:rsidR="009574C4" w:rsidRPr="009574C4" w:rsidRDefault="009574C4" w:rsidP="009574C4">
            <w:pPr>
              <w:bidi w:val="0"/>
              <w:adjustRightInd w:val="0"/>
              <w:snapToGrid w:val="0"/>
              <w:spacing w:after="0" w:line="360" w:lineRule="auto"/>
              <w:jc w:val="center"/>
              <w:rPr>
                <w:rFonts w:ascii="Book Antiqua" w:hAnsi="Book Antiqua" w:cs="Times New Roman"/>
                <w:sz w:val="24"/>
                <w:szCs w:val="24"/>
              </w:rPr>
            </w:pPr>
            <w:r w:rsidRPr="009574C4">
              <w:rPr>
                <w:rFonts w:ascii="Book Antiqua" w:hAnsi="Book Antiqua" w:cs="Times New Roman"/>
                <w:sz w:val="24"/>
                <w:szCs w:val="24"/>
              </w:rPr>
              <w:t>(0.5-1.1)</w:t>
            </w:r>
          </w:p>
          <w:p w:rsidR="009574C4" w:rsidRPr="009574C4" w:rsidRDefault="009574C4" w:rsidP="009574C4">
            <w:pPr>
              <w:bidi w:val="0"/>
              <w:adjustRightInd w:val="0"/>
              <w:snapToGrid w:val="0"/>
              <w:spacing w:after="0" w:line="360" w:lineRule="auto"/>
              <w:jc w:val="center"/>
              <w:rPr>
                <w:rFonts w:ascii="Book Antiqua" w:hAnsi="Book Antiqua" w:cs="Times New Roman"/>
                <w:sz w:val="24"/>
                <w:szCs w:val="24"/>
              </w:rPr>
            </w:pPr>
            <w:r w:rsidRPr="009574C4">
              <w:rPr>
                <w:rFonts w:ascii="Book Antiqua" w:hAnsi="Book Antiqua" w:cs="Times New Roman"/>
                <w:sz w:val="24"/>
                <w:szCs w:val="24"/>
              </w:rPr>
              <w:t>0.8</w:t>
            </w:r>
            <w:r w:rsidRPr="009574C4">
              <w:rPr>
                <w:rFonts w:ascii="Book Antiqua" w:hAnsi="Book Antiqua" w:cs="Times New Roman"/>
                <w:sz w:val="24"/>
                <w:szCs w:val="24"/>
                <w:vertAlign w:val="superscript"/>
              </w:rPr>
              <w:t>c</w:t>
            </w:r>
          </w:p>
        </w:tc>
        <w:tc>
          <w:tcPr>
            <w:tcW w:w="900" w:type="dxa"/>
            <w:tcBorders>
              <w:top w:val="nil"/>
              <w:bottom w:val="nil"/>
            </w:tcBorders>
          </w:tcPr>
          <w:p w:rsidR="009574C4" w:rsidRPr="009574C4" w:rsidRDefault="009574C4" w:rsidP="009574C4">
            <w:pPr>
              <w:bidi w:val="0"/>
              <w:adjustRightInd w:val="0"/>
              <w:snapToGrid w:val="0"/>
              <w:spacing w:after="0" w:line="360" w:lineRule="auto"/>
              <w:jc w:val="center"/>
              <w:rPr>
                <w:rFonts w:ascii="Book Antiqua" w:hAnsi="Book Antiqua" w:cs="Times New Roman"/>
                <w:sz w:val="24"/>
                <w:szCs w:val="24"/>
              </w:rPr>
            </w:pPr>
          </w:p>
          <w:p w:rsidR="009574C4" w:rsidRPr="009574C4" w:rsidRDefault="009574C4" w:rsidP="009574C4">
            <w:pPr>
              <w:bidi w:val="0"/>
              <w:adjustRightInd w:val="0"/>
              <w:snapToGrid w:val="0"/>
              <w:spacing w:after="0" w:line="360" w:lineRule="auto"/>
              <w:jc w:val="center"/>
              <w:rPr>
                <w:rFonts w:ascii="Book Antiqua" w:hAnsi="Book Antiqua" w:cs="Times New Roman"/>
                <w:sz w:val="24"/>
                <w:szCs w:val="24"/>
              </w:rPr>
            </w:pPr>
            <w:r w:rsidRPr="009574C4">
              <w:rPr>
                <w:rFonts w:ascii="Book Antiqua" w:hAnsi="Book Antiqua" w:cs="Times New Roman"/>
                <w:sz w:val="24"/>
                <w:szCs w:val="24"/>
              </w:rPr>
              <w:t>&lt;</w:t>
            </w:r>
            <w:r w:rsidRPr="009574C4">
              <w:rPr>
                <w:rFonts w:ascii="Book Antiqua" w:eastAsia="宋体" w:hAnsi="Book Antiqua" w:cs="Times New Roman" w:hint="eastAsia"/>
                <w:sz w:val="24"/>
                <w:szCs w:val="24"/>
                <w:lang w:eastAsia="zh-CN"/>
              </w:rPr>
              <w:t xml:space="preserve"> </w:t>
            </w:r>
            <w:r w:rsidRPr="009574C4">
              <w:rPr>
                <w:rFonts w:ascii="Book Antiqua" w:hAnsi="Book Antiqua" w:cs="Times New Roman"/>
                <w:sz w:val="24"/>
                <w:szCs w:val="24"/>
              </w:rPr>
              <w:t>0.001</w:t>
            </w:r>
          </w:p>
          <w:p w:rsidR="009574C4" w:rsidRPr="009574C4" w:rsidRDefault="009574C4" w:rsidP="009574C4">
            <w:pPr>
              <w:bidi w:val="0"/>
              <w:adjustRightInd w:val="0"/>
              <w:snapToGrid w:val="0"/>
              <w:spacing w:after="0" w:line="360" w:lineRule="auto"/>
              <w:jc w:val="center"/>
              <w:rPr>
                <w:rFonts w:ascii="Book Antiqua" w:hAnsi="Book Antiqua" w:cs="Times New Roman"/>
                <w:sz w:val="24"/>
                <w:szCs w:val="24"/>
              </w:rPr>
            </w:pPr>
          </w:p>
        </w:tc>
      </w:tr>
      <w:tr w:rsidR="009574C4" w:rsidRPr="009574C4" w:rsidTr="00371C5B">
        <w:tc>
          <w:tcPr>
            <w:tcW w:w="1980" w:type="dxa"/>
            <w:tcBorders>
              <w:top w:val="nil"/>
              <w:bottom w:val="nil"/>
            </w:tcBorders>
          </w:tcPr>
          <w:p w:rsidR="009574C4" w:rsidRPr="009574C4" w:rsidRDefault="009574C4" w:rsidP="009574C4">
            <w:pPr>
              <w:bidi w:val="0"/>
              <w:adjustRightInd w:val="0"/>
              <w:snapToGrid w:val="0"/>
              <w:spacing w:after="0" w:line="360" w:lineRule="auto"/>
              <w:jc w:val="both"/>
              <w:rPr>
                <w:rFonts w:ascii="Book Antiqua" w:eastAsia="宋体" w:hAnsi="Book Antiqua" w:cs="Times New Roman"/>
                <w:bCs/>
                <w:sz w:val="24"/>
                <w:szCs w:val="24"/>
                <w:lang w:eastAsia="zh-CN"/>
              </w:rPr>
            </w:pPr>
            <w:r w:rsidRPr="009574C4">
              <w:rPr>
                <w:rFonts w:ascii="Book Antiqua" w:hAnsi="Book Antiqua" w:cs="Times New Roman"/>
                <w:bCs/>
                <w:sz w:val="24"/>
                <w:szCs w:val="24"/>
              </w:rPr>
              <w:t>Albumin</w:t>
            </w:r>
            <w:r w:rsidRPr="009574C4">
              <w:rPr>
                <w:rFonts w:ascii="Book Antiqua" w:eastAsia="宋体" w:hAnsi="Book Antiqua" w:cs="Times New Roman" w:hint="eastAsia"/>
                <w:bCs/>
                <w:sz w:val="24"/>
                <w:szCs w:val="24"/>
                <w:lang w:eastAsia="zh-CN"/>
              </w:rPr>
              <w:t>,</w:t>
            </w:r>
          </w:p>
          <w:p w:rsidR="009574C4" w:rsidRPr="009574C4" w:rsidRDefault="009574C4" w:rsidP="009574C4">
            <w:pPr>
              <w:bidi w:val="0"/>
              <w:adjustRightInd w:val="0"/>
              <w:snapToGrid w:val="0"/>
              <w:spacing w:after="0" w:line="360" w:lineRule="auto"/>
              <w:ind w:firstLineChars="50" w:firstLine="120"/>
              <w:jc w:val="both"/>
              <w:rPr>
                <w:rFonts w:ascii="Book Antiqua" w:hAnsi="Book Antiqua" w:cs="Times New Roman"/>
                <w:bCs/>
                <w:sz w:val="24"/>
                <w:szCs w:val="24"/>
              </w:rPr>
            </w:pPr>
            <w:r w:rsidRPr="009574C4">
              <w:rPr>
                <w:rFonts w:ascii="Book Antiqua" w:hAnsi="Book Antiqua" w:cs="Times New Roman"/>
                <w:bCs/>
                <w:sz w:val="24"/>
                <w:szCs w:val="24"/>
              </w:rPr>
              <w:t xml:space="preserve">mean </w:t>
            </w:r>
          </w:p>
          <w:p w:rsidR="009574C4" w:rsidRPr="009574C4" w:rsidRDefault="009574C4" w:rsidP="009574C4">
            <w:pPr>
              <w:bidi w:val="0"/>
              <w:adjustRightInd w:val="0"/>
              <w:snapToGrid w:val="0"/>
              <w:spacing w:after="0" w:line="360" w:lineRule="auto"/>
              <w:jc w:val="both"/>
              <w:rPr>
                <w:rFonts w:ascii="Book Antiqua" w:hAnsi="Book Antiqua" w:cs="Times New Roman"/>
                <w:bCs/>
                <w:sz w:val="24"/>
                <w:szCs w:val="24"/>
              </w:rPr>
            </w:pPr>
            <w:r w:rsidRPr="009574C4">
              <w:rPr>
                <w:rFonts w:ascii="Book Antiqua" w:hAnsi="Book Antiqua" w:cs="Times New Roman"/>
                <w:bCs/>
                <w:sz w:val="24"/>
                <w:szCs w:val="24"/>
              </w:rPr>
              <w:t>(range)</w:t>
            </w:r>
          </w:p>
          <w:p w:rsidR="009574C4" w:rsidRPr="009574C4" w:rsidRDefault="009574C4" w:rsidP="009574C4">
            <w:pPr>
              <w:bidi w:val="0"/>
              <w:adjustRightInd w:val="0"/>
              <w:snapToGrid w:val="0"/>
              <w:spacing w:after="0" w:line="360" w:lineRule="auto"/>
              <w:jc w:val="both"/>
              <w:rPr>
                <w:rFonts w:ascii="Book Antiqua" w:hAnsi="Book Antiqua" w:cs="Times New Roman"/>
                <w:bCs/>
                <w:sz w:val="24"/>
                <w:szCs w:val="24"/>
              </w:rPr>
            </w:pPr>
            <w:r w:rsidRPr="009574C4">
              <w:rPr>
                <w:rFonts w:ascii="Book Antiqua" w:hAnsi="Book Antiqua" w:cs="Times New Roman"/>
                <w:bCs/>
                <w:sz w:val="24"/>
                <w:szCs w:val="24"/>
              </w:rPr>
              <w:t>median</w:t>
            </w:r>
          </w:p>
        </w:tc>
        <w:tc>
          <w:tcPr>
            <w:tcW w:w="1980" w:type="dxa"/>
            <w:tcBorders>
              <w:top w:val="nil"/>
              <w:bottom w:val="nil"/>
            </w:tcBorders>
          </w:tcPr>
          <w:p w:rsidR="009574C4" w:rsidRPr="009574C4" w:rsidRDefault="009574C4" w:rsidP="009574C4">
            <w:pPr>
              <w:bidi w:val="0"/>
              <w:adjustRightInd w:val="0"/>
              <w:snapToGrid w:val="0"/>
              <w:spacing w:after="0" w:line="360" w:lineRule="auto"/>
              <w:jc w:val="center"/>
              <w:rPr>
                <w:rFonts w:ascii="Book Antiqua" w:hAnsi="Book Antiqua" w:cs="Times New Roman"/>
                <w:sz w:val="24"/>
                <w:szCs w:val="24"/>
              </w:rPr>
            </w:pPr>
          </w:p>
          <w:p w:rsidR="009574C4" w:rsidRPr="009574C4" w:rsidRDefault="009574C4" w:rsidP="009574C4">
            <w:pPr>
              <w:bidi w:val="0"/>
              <w:adjustRightInd w:val="0"/>
              <w:snapToGrid w:val="0"/>
              <w:spacing w:after="0" w:line="360" w:lineRule="auto"/>
              <w:jc w:val="center"/>
              <w:rPr>
                <w:rFonts w:ascii="Book Antiqua" w:hAnsi="Book Antiqua" w:cs="Times New Roman"/>
                <w:sz w:val="24"/>
                <w:szCs w:val="24"/>
              </w:rPr>
            </w:pPr>
            <w:r w:rsidRPr="009574C4">
              <w:rPr>
                <w:rFonts w:ascii="Book Antiqua" w:hAnsi="Book Antiqua" w:cs="Times New Roman"/>
                <w:sz w:val="24"/>
                <w:szCs w:val="24"/>
              </w:rPr>
              <w:t>3.02</w:t>
            </w:r>
            <w:r w:rsidR="0049376F">
              <w:rPr>
                <w:rFonts w:ascii="Book Antiqua" w:hAnsi="Book Antiqua" w:cs="Times New Roman"/>
                <w:sz w:val="24"/>
                <w:szCs w:val="24"/>
              </w:rPr>
              <w:t xml:space="preserve"> </w:t>
            </w:r>
            <w:r w:rsidRPr="009574C4">
              <w:rPr>
                <w:rFonts w:ascii="Book Antiqua" w:hAnsi="Book Antiqua" w:cs="Times New Roman"/>
                <w:sz w:val="24"/>
                <w:szCs w:val="24"/>
              </w:rPr>
              <w:t>±</w:t>
            </w:r>
            <w:r w:rsidR="0049376F">
              <w:rPr>
                <w:rFonts w:ascii="Book Antiqua" w:hAnsi="Book Antiqua" w:cs="Times New Roman"/>
                <w:sz w:val="24"/>
                <w:szCs w:val="24"/>
              </w:rPr>
              <w:t xml:space="preserve"> </w:t>
            </w:r>
            <w:r w:rsidRPr="009574C4">
              <w:rPr>
                <w:rFonts w:ascii="Book Antiqua" w:hAnsi="Book Antiqua" w:cs="Times New Roman"/>
                <w:sz w:val="24"/>
                <w:szCs w:val="24"/>
              </w:rPr>
              <w:t>0.63</w:t>
            </w:r>
          </w:p>
          <w:p w:rsidR="009574C4" w:rsidRPr="009574C4" w:rsidRDefault="009574C4" w:rsidP="009574C4">
            <w:pPr>
              <w:bidi w:val="0"/>
              <w:adjustRightInd w:val="0"/>
              <w:snapToGrid w:val="0"/>
              <w:spacing w:after="0" w:line="360" w:lineRule="auto"/>
              <w:jc w:val="center"/>
              <w:rPr>
                <w:rFonts w:ascii="Book Antiqua" w:hAnsi="Book Antiqua" w:cs="Times New Roman"/>
                <w:sz w:val="24"/>
                <w:szCs w:val="24"/>
              </w:rPr>
            </w:pPr>
            <w:r w:rsidRPr="009574C4">
              <w:rPr>
                <w:rFonts w:ascii="Book Antiqua" w:hAnsi="Book Antiqua" w:cs="Times New Roman"/>
                <w:sz w:val="24"/>
                <w:szCs w:val="24"/>
              </w:rPr>
              <w:t>(1.8-4.8)</w:t>
            </w:r>
          </w:p>
          <w:p w:rsidR="009574C4" w:rsidRPr="009574C4" w:rsidRDefault="009574C4" w:rsidP="009574C4">
            <w:pPr>
              <w:bidi w:val="0"/>
              <w:adjustRightInd w:val="0"/>
              <w:snapToGrid w:val="0"/>
              <w:spacing w:after="0" w:line="360" w:lineRule="auto"/>
              <w:jc w:val="center"/>
              <w:rPr>
                <w:rFonts w:ascii="Book Antiqua" w:hAnsi="Book Antiqua" w:cs="Times New Roman"/>
                <w:sz w:val="24"/>
                <w:szCs w:val="24"/>
              </w:rPr>
            </w:pPr>
            <w:r w:rsidRPr="009574C4">
              <w:rPr>
                <w:rFonts w:ascii="Book Antiqua" w:hAnsi="Book Antiqua" w:cs="Times New Roman"/>
                <w:sz w:val="24"/>
                <w:szCs w:val="24"/>
              </w:rPr>
              <w:t>3.1</w:t>
            </w:r>
            <w:r w:rsidRPr="009574C4">
              <w:rPr>
                <w:rFonts w:ascii="Book Antiqua" w:hAnsi="Book Antiqua" w:cs="Times New Roman"/>
                <w:sz w:val="24"/>
                <w:szCs w:val="24"/>
                <w:vertAlign w:val="superscript"/>
              </w:rPr>
              <w:t>a</w:t>
            </w:r>
          </w:p>
        </w:tc>
        <w:tc>
          <w:tcPr>
            <w:tcW w:w="1620" w:type="dxa"/>
            <w:tcBorders>
              <w:top w:val="nil"/>
              <w:bottom w:val="nil"/>
            </w:tcBorders>
          </w:tcPr>
          <w:p w:rsidR="009574C4" w:rsidRPr="009574C4" w:rsidRDefault="009574C4" w:rsidP="009574C4">
            <w:pPr>
              <w:bidi w:val="0"/>
              <w:adjustRightInd w:val="0"/>
              <w:snapToGrid w:val="0"/>
              <w:spacing w:after="0" w:line="360" w:lineRule="auto"/>
              <w:jc w:val="center"/>
              <w:rPr>
                <w:rFonts w:ascii="Book Antiqua" w:hAnsi="Book Antiqua" w:cs="Times New Roman"/>
                <w:sz w:val="24"/>
                <w:szCs w:val="24"/>
              </w:rPr>
            </w:pPr>
          </w:p>
          <w:p w:rsidR="009574C4" w:rsidRPr="009574C4" w:rsidRDefault="009574C4" w:rsidP="009574C4">
            <w:pPr>
              <w:bidi w:val="0"/>
              <w:adjustRightInd w:val="0"/>
              <w:snapToGrid w:val="0"/>
              <w:spacing w:after="0" w:line="360" w:lineRule="auto"/>
              <w:jc w:val="center"/>
              <w:rPr>
                <w:rFonts w:ascii="Book Antiqua" w:hAnsi="Book Antiqua" w:cs="Times New Roman"/>
                <w:sz w:val="24"/>
                <w:szCs w:val="24"/>
              </w:rPr>
            </w:pPr>
            <w:r w:rsidRPr="009574C4">
              <w:rPr>
                <w:rFonts w:ascii="Book Antiqua" w:hAnsi="Book Antiqua" w:cs="Times New Roman"/>
                <w:sz w:val="24"/>
                <w:szCs w:val="24"/>
              </w:rPr>
              <w:t>2.55</w:t>
            </w:r>
            <w:r w:rsidR="0049376F">
              <w:rPr>
                <w:rFonts w:ascii="Book Antiqua" w:hAnsi="Book Antiqua" w:cs="Times New Roman"/>
                <w:sz w:val="24"/>
                <w:szCs w:val="24"/>
              </w:rPr>
              <w:t xml:space="preserve"> </w:t>
            </w:r>
            <w:r w:rsidRPr="009574C4">
              <w:rPr>
                <w:rFonts w:ascii="Book Antiqua" w:hAnsi="Book Antiqua" w:cs="Times New Roman"/>
                <w:sz w:val="24"/>
                <w:szCs w:val="24"/>
              </w:rPr>
              <w:t>± 0.51</w:t>
            </w:r>
          </w:p>
          <w:p w:rsidR="009574C4" w:rsidRPr="009574C4" w:rsidRDefault="009574C4" w:rsidP="009574C4">
            <w:pPr>
              <w:bidi w:val="0"/>
              <w:adjustRightInd w:val="0"/>
              <w:snapToGrid w:val="0"/>
              <w:spacing w:after="0" w:line="360" w:lineRule="auto"/>
              <w:jc w:val="center"/>
              <w:rPr>
                <w:rFonts w:ascii="Book Antiqua" w:hAnsi="Book Antiqua" w:cs="Times New Roman"/>
                <w:sz w:val="24"/>
                <w:szCs w:val="24"/>
              </w:rPr>
            </w:pPr>
            <w:r w:rsidRPr="009574C4">
              <w:rPr>
                <w:rFonts w:ascii="Book Antiqua" w:hAnsi="Book Antiqua" w:cs="Times New Roman"/>
                <w:sz w:val="24"/>
                <w:szCs w:val="24"/>
              </w:rPr>
              <w:t>(1.7-4.3)</w:t>
            </w:r>
          </w:p>
          <w:p w:rsidR="009574C4" w:rsidRPr="009574C4" w:rsidRDefault="009574C4" w:rsidP="009574C4">
            <w:pPr>
              <w:bidi w:val="0"/>
              <w:adjustRightInd w:val="0"/>
              <w:snapToGrid w:val="0"/>
              <w:spacing w:after="0" w:line="360" w:lineRule="auto"/>
              <w:jc w:val="center"/>
              <w:rPr>
                <w:rFonts w:ascii="Book Antiqua" w:hAnsi="Book Antiqua" w:cs="Times New Roman"/>
                <w:sz w:val="24"/>
                <w:szCs w:val="24"/>
              </w:rPr>
            </w:pPr>
            <w:r w:rsidRPr="009574C4">
              <w:rPr>
                <w:rFonts w:ascii="Book Antiqua" w:hAnsi="Book Antiqua" w:cs="Times New Roman"/>
                <w:sz w:val="24"/>
                <w:szCs w:val="24"/>
              </w:rPr>
              <w:t>2.5</w:t>
            </w:r>
            <w:r w:rsidRPr="009574C4">
              <w:rPr>
                <w:rFonts w:ascii="Book Antiqua" w:hAnsi="Book Antiqua" w:cs="Times New Roman"/>
                <w:sz w:val="24"/>
                <w:szCs w:val="24"/>
                <w:vertAlign w:val="superscript"/>
              </w:rPr>
              <w:t>b</w:t>
            </w:r>
          </w:p>
        </w:tc>
        <w:tc>
          <w:tcPr>
            <w:tcW w:w="1992" w:type="dxa"/>
            <w:tcBorders>
              <w:top w:val="nil"/>
              <w:bottom w:val="nil"/>
            </w:tcBorders>
          </w:tcPr>
          <w:p w:rsidR="009574C4" w:rsidRPr="009574C4" w:rsidRDefault="009574C4" w:rsidP="009574C4">
            <w:pPr>
              <w:bidi w:val="0"/>
              <w:adjustRightInd w:val="0"/>
              <w:snapToGrid w:val="0"/>
              <w:spacing w:after="0" w:line="360" w:lineRule="auto"/>
              <w:jc w:val="center"/>
              <w:rPr>
                <w:rFonts w:ascii="Book Antiqua" w:hAnsi="Book Antiqua" w:cs="Times New Roman"/>
                <w:sz w:val="24"/>
                <w:szCs w:val="24"/>
              </w:rPr>
            </w:pPr>
          </w:p>
          <w:p w:rsidR="009574C4" w:rsidRPr="009574C4" w:rsidRDefault="009574C4" w:rsidP="009574C4">
            <w:pPr>
              <w:bidi w:val="0"/>
              <w:adjustRightInd w:val="0"/>
              <w:snapToGrid w:val="0"/>
              <w:spacing w:after="0" w:line="360" w:lineRule="auto"/>
              <w:jc w:val="center"/>
              <w:rPr>
                <w:rFonts w:ascii="Book Antiqua" w:hAnsi="Book Antiqua" w:cs="Times New Roman"/>
                <w:sz w:val="24"/>
                <w:szCs w:val="24"/>
              </w:rPr>
            </w:pPr>
            <w:r w:rsidRPr="009574C4">
              <w:rPr>
                <w:rFonts w:ascii="Book Antiqua" w:hAnsi="Book Antiqua" w:cs="Times New Roman"/>
                <w:sz w:val="24"/>
                <w:szCs w:val="24"/>
              </w:rPr>
              <w:t>4.28</w:t>
            </w:r>
            <w:r w:rsidR="0049376F">
              <w:rPr>
                <w:rFonts w:ascii="Book Antiqua" w:hAnsi="Book Antiqua" w:cs="Times New Roman"/>
                <w:sz w:val="24"/>
                <w:szCs w:val="24"/>
              </w:rPr>
              <w:t xml:space="preserve"> </w:t>
            </w:r>
            <w:r w:rsidRPr="009574C4">
              <w:rPr>
                <w:rFonts w:ascii="Book Antiqua" w:hAnsi="Book Antiqua" w:cs="Times New Roman"/>
                <w:sz w:val="24"/>
                <w:szCs w:val="24"/>
              </w:rPr>
              <w:t>±</w:t>
            </w:r>
            <w:r w:rsidR="0049376F">
              <w:rPr>
                <w:rFonts w:ascii="Book Antiqua" w:hAnsi="Book Antiqua" w:cs="Times New Roman"/>
                <w:sz w:val="24"/>
                <w:szCs w:val="24"/>
              </w:rPr>
              <w:t xml:space="preserve"> </w:t>
            </w:r>
            <w:r w:rsidRPr="009574C4">
              <w:rPr>
                <w:rFonts w:ascii="Book Antiqua" w:hAnsi="Book Antiqua" w:cs="Times New Roman"/>
                <w:sz w:val="24"/>
                <w:szCs w:val="24"/>
              </w:rPr>
              <w:t>0.4</w:t>
            </w:r>
          </w:p>
          <w:p w:rsidR="009574C4" w:rsidRPr="009574C4" w:rsidRDefault="009574C4" w:rsidP="009574C4">
            <w:pPr>
              <w:bidi w:val="0"/>
              <w:adjustRightInd w:val="0"/>
              <w:snapToGrid w:val="0"/>
              <w:spacing w:after="0" w:line="360" w:lineRule="auto"/>
              <w:jc w:val="center"/>
              <w:rPr>
                <w:rFonts w:ascii="Book Antiqua" w:hAnsi="Book Antiqua" w:cs="Times New Roman"/>
                <w:sz w:val="24"/>
                <w:szCs w:val="24"/>
              </w:rPr>
            </w:pPr>
            <w:r w:rsidRPr="009574C4">
              <w:rPr>
                <w:rFonts w:ascii="Book Antiqua" w:hAnsi="Book Antiqua" w:cs="Times New Roman"/>
                <w:sz w:val="24"/>
                <w:szCs w:val="24"/>
              </w:rPr>
              <w:t>(3.2-5.4)</w:t>
            </w:r>
          </w:p>
          <w:p w:rsidR="009574C4" w:rsidRPr="009574C4" w:rsidRDefault="009574C4" w:rsidP="009574C4">
            <w:pPr>
              <w:bidi w:val="0"/>
              <w:adjustRightInd w:val="0"/>
              <w:snapToGrid w:val="0"/>
              <w:spacing w:after="0" w:line="360" w:lineRule="auto"/>
              <w:jc w:val="center"/>
              <w:rPr>
                <w:rFonts w:ascii="Book Antiqua" w:hAnsi="Book Antiqua" w:cs="Times New Roman"/>
                <w:sz w:val="24"/>
                <w:szCs w:val="24"/>
              </w:rPr>
            </w:pPr>
            <w:r w:rsidRPr="009574C4">
              <w:rPr>
                <w:rFonts w:ascii="Book Antiqua" w:hAnsi="Book Antiqua" w:cs="Times New Roman"/>
                <w:sz w:val="24"/>
                <w:szCs w:val="24"/>
              </w:rPr>
              <w:t>4.2</w:t>
            </w:r>
            <w:r w:rsidRPr="009574C4">
              <w:rPr>
                <w:rFonts w:ascii="Book Antiqua" w:hAnsi="Book Antiqua" w:cs="Times New Roman"/>
                <w:sz w:val="24"/>
                <w:szCs w:val="24"/>
                <w:vertAlign w:val="superscript"/>
              </w:rPr>
              <w:t>c</w:t>
            </w:r>
          </w:p>
        </w:tc>
        <w:tc>
          <w:tcPr>
            <w:tcW w:w="1608" w:type="dxa"/>
            <w:tcBorders>
              <w:top w:val="nil"/>
              <w:bottom w:val="nil"/>
            </w:tcBorders>
          </w:tcPr>
          <w:p w:rsidR="009574C4" w:rsidRPr="009574C4" w:rsidRDefault="009574C4" w:rsidP="009574C4">
            <w:pPr>
              <w:bidi w:val="0"/>
              <w:adjustRightInd w:val="0"/>
              <w:snapToGrid w:val="0"/>
              <w:spacing w:after="0" w:line="360" w:lineRule="auto"/>
              <w:jc w:val="center"/>
              <w:rPr>
                <w:rFonts w:ascii="Book Antiqua" w:hAnsi="Book Antiqua" w:cs="Times New Roman"/>
                <w:sz w:val="24"/>
                <w:szCs w:val="24"/>
              </w:rPr>
            </w:pPr>
          </w:p>
          <w:p w:rsidR="009574C4" w:rsidRPr="009574C4" w:rsidRDefault="009574C4" w:rsidP="009574C4">
            <w:pPr>
              <w:bidi w:val="0"/>
              <w:adjustRightInd w:val="0"/>
              <w:snapToGrid w:val="0"/>
              <w:spacing w:after="0" w:line="360" w:lineRule="auto"/>
              <w:jc w:val="center"/>
              <w:rPr>
                <w:rFonts w:ascii="Book Antiqua" w:hAnsi="Book Antiqua" w:cs="Times New Roman"/>
                <w:sz w:val="24"/>
                <w:szCs w:val="24"/>
              </w:rPr>
            </w:pPr>
            <w:r w:rsidRPr="009574C4">
              <w:rPr>
                <w:rFonts w:ascii="Book Antiqua" w:hAnsi="Book Antiqua" w:cs="Times New Roman"/>
                <w:sz w:val="24"/>
                <w:szCs w:val="24"/>
              </w:rPr>
              <w:t>4.45</w:t>
            </w:r>
            <w:r w:rsidR="0049376F">
              <w:rPr>
                <w:rFonts w:ascii="Book Antiqua" w:hAnsi="Book Antiqua" w:cs="Times New Roman"/>
                <w:sz w:val="24"/>
                <w:szCs w:val="24"/>
              </w:rPr>
              <w:t xml:space="preserve"> </w:t>
            </w:r>
            <w:r w:rsidRPr="009574C4">
              <w:rPr>
                <w:rFonts w:ascii="Book Antiqua" w:hAnsi="Book Antiqua" w:cs="Times New Roman"/>
                <w:sz w:val="24"/>
                <w:szCs w:val="24"/>
              </w:rPr>
              <w:t>±</w:t>
            </w:r>
            <w:r w:rsidR="0049376F">
              <w:rPr>
                <w:rFonts w:ascii="Book Antiqua" w:hAnsi="Book Antiqua" w:cs="Times New Roman"/>
                <w:sz w:val="24"/>
                <w:szCs w:val="24"/>
              </w:rPr>
              <w:t xml:space="preserve"> </w:t>
            </w:r>
            <w:r w:rsidRPr="009574C4">
              <w:rPr>
                <w:rFonts w:ascii="Book Antiqua" w:hAnsi="Book Antiqua" w:cs="Times New Roman"/>
                <w:sz w:val="24"/>
                <w:szCs w:val="24"/>
              </w:rPr>
              <w:t>0.34</w:t>
            </w:r>
          </w:p>
          <w:p w:rsidR="009574C4" w:rsidRPr="009574C4" w:rsidRDefault="009574C4" w:rsidP="009574C4">
            <w:pPr>
              <w:bidi w:val="0"/>
              <w:adjustRightInd w:val="0"/>
              <w:snapToGrid w:val="0"/>
              <w:spacing w:after="0" w:line="360" w:lineRule="auto"/>
              <w:jc w:val="center"/>
              <w:rPr>
                <w:rFonts w:ascii="Book Antiqua" w:hAnsi="Book Antiqua" w:cs="Times New Roman"/>
                <w:sz w:val="24"/>
                <w:szCs w:val="24"/>
              </w:rPr>
            </w:pPr>
            <w:r w:rsidRPr="009574C4">
              <w:rPr>
                <w:rFonts w:ascii="Book Antiqua" w:hAnsi="Book Antiqua" w:cs="Times New Roman"/>
                <w:sz w:val="24"/>
                <w:szCs w:val="24"/>
              </w:rPr>
              <w:t>(3.8-5.2)</w:t>
            </w:r>
          </w:p>
          <w:p w:rsidR="009574C4" w:rsidRPr="009574C4" w:rsidRDefault="009574C4" w:rsidP="009574C4">
            <w:pPr>
              <w:bidi w:val="0"/>
              <w:adjustRightInd w:val="0"/>
              <w:snapToGrid w:val="0"/>
              <w:spacing w:after="0" w:line="360" w:lineRule="auto"/>
              <w:jc w:val="center"/>
              <w:rPr>
                <w:rFonts w:ascii="Book Antiqua" w:hAnsi="Book Antiqua" w:cs="Times New Roman"/>
                <w:sz w:val="24"/>
                <w:szCs w:val="24"/>
              </w:rPr>
            </w:pPr>
            <w:r w:rsidRPr="009574C4">
              <w:rPr>
                <w:rFonts w:ascii="Book Antiqua" w:hAnsi="Book Antiqua" w:cs="Times New Roman"/>
                <w:sz w:val="24"/>
                <w:szCs w:val="24"/>
              </w:rPr>
              <w:t>4.5</w:t>
            </w:r>
            <w:r w:rsidRPr="009574C4">
              <w:rPr>
                <w:rFonts w:ascii="Book Antiqua" w:hAnsi="Book Antiqua" w:cs="Times New Roman"/>
                <w:sz w:val="24"/>
                <w:szCs w:val="24"/>
                <w:vertAlign w:val="superscript"/>
              </w:rPr>
              <w:t>d</w:t>
            </w:r>
          </w:p>
        </w:tc>
        <w:tc>
          <w:tcPr>
            <w:tcW w:w="900" w:type="dxa"/>
            <w:tcBorders>
              <w:top w:val="nil"/>
              <w:bottom w:val="nil"/>
            </w:tcBorders>
          </w:tcPr>
          <w:p w:rsidR="009574C4" w:rsidRPr="009574C4" w:rsidRDefault="009574C4" w:rsidP="009574C4">
            <w:pPr>
              <w:bidi w:val="0"/>
              <w:adjustRightInd w:val="0"/>
              <w:snapToGrid w:val="0"/>
              <w:spacing w:after="0" w:line="360" w:lineRule="auto"/>
              <w:jc w:val="center"/>
              <w:rPr>
                <w:rFonts w:ascii="Book Antiqua" w:hAnsi="Book Antiqua" w:cs="Times New Roman"/>
                <w:sz w:val="24"/>
                <w:szCs w:val="24"/>
              </w:rPr>
            </w:pPr>
          </w:p>
          <w:p w:rsidR="009574C4" w:rsidRPr="009574C4" w:rsidRDefault="009574C4" w:rsidP="009574C4">
            <w:pPr>
              <w:bidi w:val="0"/>
              <w:adjustRightInd w:val="0"/>
              <w:snapToGrid w:val="0"/>
              <w:spacing w:after="0" w:line="360" w:lineRule="auto"/>
              <w:jc w:val="center"/>
              <w:rPr>
                <w:rFonts w:ascii="Book Antiqua" w:hAnsi="Book Antiqua" w:cs="Times New Roman"/>
                <w:sz w:val="24"/>
                <w:szCs w:val="24"/>
              </w:rPr>
            </w:pPr>
            <w:r w:rsidRPr="009574C4">
              <w:rPr>
                <w:rFonts w:ascii="Book Antiqua" w:hAnsi="Book Antiqua" w:cs="Times New Roman"/>
                <w:sz w:val="24"/>
                <w:szCs w:val="24"/>
              </w:rPr>
              <w:t>&lt;</w:t>
            </w:r>
            <w:r w:rsidRPr="009574C4">
              <w:rPr>
                <w:rFonts w:ascii="Book Antiqua" w:eastAsia="宋体" w:hAnsi="Book Antiqua" w:cs="Times New Roman" w:hint="eastAsia"/>
                <w:sz w:val="24"/>
                <w:szCs w:val="24"/>
                <w:lang w:eastAsia="zh-CN"/>
              </w:rPr>
              <w:t xml:space="preserve"> </w:t>
            </w:r>
            <w:r w:rsidRPr="009574C4">
              <w:rPr>
                <w:rFonts w:ascii="Book Antiqua" w:hAnsi="Book Antiqua" w:cs="Times New Roman"/>
                <w:sz w:val="24"/>
                <w:szCs w:val="24"/>
              </w:rPr>
              <w:t>0.001</w:t>
            </w:r>
          </w:p>
        </w:tc>
      </w:tr>
      <w:tr w:rsidR="009574C4" w:rsidRPr="009574C4" w:rsidTr="00371C5B">
        <w:tc>
          <w:tcPr>
            <w:tcW w:w="1980" w:type="dxa"/>
            <w:tcBorders>
              <w:top w:val="nil"/>
            </w:tcBorders>
          </w:tcPr>
          <w:p w:rsidR="009574C4" w:rsidRPr="009574C4" w:rsidRDefault="009574C4" w:rsidP="009574C4">
            <w:pPr>
              <w:bidi w:val="0"/>
              <w:adjustRightInd w:val="0"/>
              <w:snapToGrid w:val="0"/>
              <w:spacing w:after="0" w:line="360" w:lineRule="auto"/>
              <w:jc w:val="both"/>
              <w:rPr>
                <w:rFonts w:ascii="Book Antiqua" w:eastAsia="宋体" w:hAnsi="Book Antiqua" w:cs="Times New Roman"/>
                <w:bCs/>
                <w:sz w:val="24"/>
                <w:szCs w:val="24"/>
                <w:lang w:eastAsia="zh-CN"/>
              </w:rPr>
            </w:pPr>
            <w:r w:rsidRPr="009574C4">
              <w:rPr>
                <w:rFonts w:ascii="Book Antiqua" w:hAnsi="Book Antiqua" w:cs="Times New Roman"/>
                <w:bCs/>
                <w:sz w:val="24"/>
                <w:szCs w:val="24"/>
              </w:rPr>
              <w:t>AFP</w:t>
            </w:r>
            <w:r w:rsidRPr="009574C4">
              <w:rPr>
                <w:rFonts w:ascii="Book Antiqua" w:eastAsia="宋体" w:hAnsi="Book Antiqua" w:cs="Times New Roman" w:hint="eastAsia"/>
                <w:bCs/>
                <w:sz w:val="24"/>
                <w:szCs w:val="24"/>
                <w:lang w:eastAsia="zh-CN"/>
              </w:rPr>
              <w:t>,</w:t>
            </w:r>
          </w:p>
          <w:p w:rsidR="009574C4" w:rsidRPr="009574C4" w:rsidRDefault="009574C4" w:rsidP="009574C4">
            <w:pPr>
              <w:bidi w:val="0"/>
              <w:adjustRightInd w:val="0"/>
              <w:snapToGrid w:val="0"/>
              <w:spacing w:after="0" w:line="360" w:lineRule="auto"/>
              <w:jc w:val="both"/>
              <w:rPr>
                <w:rFonts w:ascii="Book Antiqua" w:hAnsi="Book Antiqua" w:cs="Times New Roman"/>
                <w:bCs/>
                <w:sz w:val="24"/>
                <w:szCs w:val="24"/>
              </w:rPr>
            </w:pPr>
            <w:r w:rsidRPr="009574C4">
              <w:rPr>
                <w:rFonts w:ascii="Book Antiqua" w:hAnsi="Book Antiqua" w:cs="Times New Roman"/>
                <w:bCs/>
                <w:sz w:val="24"/>
                <w:szCs w:val="24"/>
              </w:rPr>
              <w:t xml:space="preserve">mean </w:t>
            </w:r>
          </w:p>
          <w:p w:rsidR="009574C4" w:rsidRPr="009574C4" w:rsidRDefault="009574C4" w:rsidP="009574C4">
            <w:pPr>
              <w:bidi w:val="0"/>
              <w:adjustRightInd w:val="0"/>
              <w:snapToGrid w:val="0"/>
              <w:spacing w:after="0" w:line="360" w:lineRule="auto"/>
              <w:jc w:val="both"/>
              <w:rPr>
                <w:rFonts w:ascii="Book Antiqua" w:hAnsi="Book Antiqua" w:cs="Times New Roman"/>
                <w:bCs/>
                <w:sz w:val="24"/>
                <w:szCs w:val="24"/>
              </w:rPr>
            </w:pPr>
            <w:r w:rsidRPr="009574C4">
              <w:rPr>
                <w:rFonts w:ascii="Book Antiqua" w:hAnsi="Book Antiqua" w:cs="Times New Roman"/>
                <w:bCs/>
                <w:sz w:val="24"/>
                <w:szCs w:val="24"/>
              </w:rPr>
              <w:t>(range)</w:t>
            </w:r>
          </w:p>
          <w:p w:rsidR="009574C4" w:rsidRPr="009574C4" w:rsidRDefault="009574C4" w:rsidP="009574C4">
            <w:pPr>
              <w:bidi w:val="0"/>
              <w:adjustRightInd w:val="0"/>
              <w:snapToGrid w:val="0"/>
              <w:spacing w:after="0" w:line="360" w:lineRule="auto"/>
              <w:jc w:val="both"/>
              <w:rPr>
                <w:rFonts w:ascii="Book Antiqua" w:hAnsi="Book Antiqua" w:cs="Times New Roman"/>
                <w:bCs/>
                <w:sz w:val="24"/>
                <w:szCs w:val="24"/>
              </w:rPr>
            </w:pPr>
            <w:r w:rsidRPr="009574C4">
              <w:rPr>
                <w:rFonts w:ascii="Book Antiqua" w:hAnsi="Book Antiqua" w:cs="Times New Roman"/>
                <w:bCs/>
                <w:sz w:val="24"/>
                <w:szCs w:val="24"/>
              </w:rPr>
              <w:t>median</w:t>
            </w:r>
          </w:p>
        </w:tc>
        <w:tc>
          <w:tcPr>
            <w:tcW w:w="1980" w:type="dxa"/>
            <w:tcBorders>
              <w:top w:val="nil"/>
            </w:tcBorders>
          </w:tcPr>
          <w:p w:rsidR="009574C4" w:rsidRPr="009574C4" w:rsidRDefault="009574C4" w:rsidP="009574C4">
            <w:pPr>
              <w:bidi w:val="0"/>
              <w:adjustRightInd w:val="0"/>
              <w:snapToGrid w:val="0"/>
              <w:spacing w:after="0" w:line="360" w:lineRule="auto"/>
              <w:jc w:val="center"/>
              <w:rPr>
                <w:rFonts w:ascii="Book Antiqua" w:hAnsi="Book Antiqua" w:cs="Times New Roman"/>
                <w:sz w:val="24"/>
                <w:szCs w:val="24"/>
              </w:rPr>
            </w:pPr>
          </w:p>
          <w:p w:rsidR="009574C4" w:rsidRPr="009574C4" w:rsidRDefault="009574C4" w:rsidP="009574C4">
            <w:pPr>
              <w:bidi w:val="0"/>
              <w:adjustRightInd w:val="0"/>
              <w:snapToGrid w:val="0"/>
              <w:spacing w:after="0" w:line="360" w:lineRule="auto"/>
              <w:jc w:val="center"/>
              <w:rPr>
                <w:rFonts w:ascii="Book Antiqua" w:hAnsi="Book Antiqua" w:cs="Times New Roman"/>
                <w:sz w:val="24"/>
                <w:szCs w:val="24"/>
              </w:rPr>
            </w:pPr>
            <w:r w:rsidRPr="009574C4">
              <w:rPr>
                <w:rFonts w:ascii="Book Antiqua" w:hAnsi="Book Antiqua" w:cs="Times New Roman"/>
                <w:sz w:val="24"/>
                <w:szCs w:val="24"/>
              </w:rPr>
              <w:t>3933.25 ±</w:t>
            </w:r>
            <w:r w:rsidR="0049376F">
              <w:rPr>
                <w:rFonts w:ascii="Book Antiqua" w:hAnsi="Book Antiqua" w:cs="Times New Roman"/>
                <w:sz w:val="24"/>
                <w:szCs w:val="24"/>
              </w:rPr>
              <w:t xml:space="preserve"> </w:t>
            </w:r>
            <w:r w:rsidRPr="009574C4">
              <w:rPr>
                <w:rFonts w:ascii="Book Antiqua" w:hAnsi="Book Antiqua" w:cs="Times New Roman"/>
                <w:sz w:val="24"/>
                <w:szCs w:val="24"/>
              </w:rPr>
              <w:t>16142</w:t>
            </w:r>
          </w:p>
          <w:p w:rsidR="009574C4" w:rsidRPr="009574C4" w:rsidRDefault="009574C4" w:rsidP="009574C4">
            <w:pPr>
              <w:bidi w:val="0"/>
              <w:adjustRightInd w:val="0"/>
              <w:snapToGrid w:val="0"/>
              <w:spacing w:after="0" w:line="360" w:lineRule="auto"/>
              <w:jc w:val="center"/>
              <w:rPr>
                <w:rFonts w:ascii="Book Antiqua" w:hAnsi="Book Antiqua" w:cs="Times New Roman"/>
                <w:sz w:val="24"/>
                <w:szCs w:val="24"/>
              </w:rPr>
            </w:pPr>
            <w:r w:rsidRPr="009574C4">
              <w:rPr>
                <w:rFonts w:ascii="Book Antiqua" w:hAnsi="Book Antiqua" w:cs="Times New Roman"/>
                <w:sz w:val="24"/>
                <w:szCs w:val="24"/>
              </w:rPr>
              <w:t>(1.5-114170)</w:t>
            </w:r>
          </w:p>
          <w:p w:rsidR="009574C4" w:rsidRPr="009574C4" w:rsidRDefault="009574C4" w:rsidP="009574C4">
            <w:pPr>
              <w:bidi w:val="0"/>
              <w:adjustRightInd w:val="0"/>
              <w:snapToGrid w:val="0"/>
              <w:spacing w:after="0" w:line="360" w:lineRule="auto"/>
              <w:jc w:val="center"/>
              <w:rPr>
                <w:rFonts w:ascii="Book Antiqua" w:hAnsi="Book Antiqua" w:cs="Times New Roman"/>
                <w:sz w:val="24"/>
                <w:szCs w:val="24"/>
              </w:rPr>
            </w:pPr>
            <w:r w:rsidRPr="009574C4">
              <w:rPr>
                <w:rFonts w:ascii="Book Antiqua" w:hAnsi="Book Antiqua" w:cs="Times New Roman"/>
                <w:sz w:val="24"/>
                <w:szCs w:val="24"/>
              </w:rPr>
              <w:t>152</w:t>
            </w:r>
            <w:r w:rsidRPr="009574C4">
              <w:rPr>
                <w:rFonts w:ascii="Book Antiqua" w:hAnsi="Book Antiqua" w:cs="Times New Roman"/>
                <w:sz w:val="24"/>
                <w:szCs w:val="24"/>
                <w:vertAlign w:val="superscript"/>
              </w:rPr>
              <w:t>a</w:t>
            </w:r>
          </w:p>
        </w:tc>
        <w:tc>
          <w:tcPr>
            <w:tcW w:w="1620" w:type="dxa"/>
            <w:tcBorders>
              <w:top w:val="nil"/>
            </w:tcBorders>
          </w:tcPr>
          <w:p w:rsidR="009574C4" w:rsidRPr="009574C4" w:rsidRDefault="009574C4" w:rsidP="009574C4">
            <w:pPr>
              <w:bidi w:val="0"/>
              <w:adjustRightInd w:val="0"/>
              <w:snapToGrid w:val="0"/>
              <w:spacing w:after="0" w:line="360" w:lineRule="auto"/>
              <w:jc w:val="center"/>
              <w:rPr>
                <w:rFonts w:ascii="Book Antiqua" w:hAnsi="Book Antiqua" w:cs="Times New Roman"/>
                <w:sz w:val="24"/>
                <w:szCs w:val="24"/>
              </w:rPr>
            </w:pPr>
          </w:p>
          <w:p w:rsidR="009574C4" w:rsidRPr="009574C4" w:rsidRDefault="009574C4" w:rsidP="009574C4">
            <w:pPr>
              <w:bidi w:val="0"/>
              <w:adjustRightInd w:val="0"/>
              <w:snapToGrid w:val="0"/>
              <w:spacing w:after="0" w:line="360" w:lineRule="auto"/>
              <w:jc w:val="center"/>
              <w:rPr>
                <w:rFonts w:ascii="Book Antiqua" w:hAnsi="Book Antiqua" w:cs="Times New Roman"/>
                <w:sz w:val="24"/>
                <w:szCs w:val="24"/>
              </w:rPr>
            </w:pPr>
            <w:r w:rsidRPr="009574C4">
              <w:rPr>
                <w:rFonts w:ascii="Book Antiqua" w:hAnsi="Book Antiqua" w:cs="Times New Roman"/>
                <w:sz w:val="24"/>
                <w:szCs w:val="24"/>
              </w:rPr>
              <w:t>35.21 ± 40.1</w:t>
            </w:r>
          </w:p>
          <w:p w:rsidR="009574C4" w:rsidRPr="009574C4" w:rsidRDefault="009574C4" w:rsidP="009574C4">
            <w:pPr>
              <w:bidi w:val="0"/>
              <w:adjustRightInd w:val="0"/>
              <w:snapToGrid w:val="0"/>
              <w:spacing w:after="0" w:line="360" w:lineRule="auto"/>
              <w:jc w:val="center"/>
              <w:rPr>
                <w:rFonts w:ascii="Book Antiqua" w:hAnsi="Book Antiqua" w:cs="Times New Roman"/>
                <w:sz w:val="24"/>
                <w:szCs w:val="24"/>
              </w:rPr>
            </w:pPr>
            <w:r w:rsidRPr="009574C4">
              <w:rPr>
                <w:rFonts w:ascii="Book Antiqua" w:hAnsi="Book Antiqua" w:cs="Times New Roman"/>
                <w:sz w:val="24"/>
                <w:szCs w:val="24"/>
              </w:rPr>
              <w:t>(1.7-190)</w:t>
            </w:r>
          </w:p>
          <w:p w:rsidR="009574C4" w:rsidRPr="009574C4" w:rsidRDefault="009574C4" w:rsidP="009574C4">
            <w:pPr>
              <w:bidi w:val="0"/>
              <w:adjustRightInd w:val="0"/>
              <w:snapToGrid w:val="0"/>
              <w:spacing w:after="0" w:line="360" w:lineRule="auto"/>
              <w:jc w:val="center"/>
              <w:rPr>
                <w:rFonts w:ascii="Book Antiqua" w:hAnsi="Book Antiqua" w:cs="Times New Roman"/>
                <w:sz w:val="24"/>
                <w:szCs w:val="24"/>
              </w:rPr>
            </w:pPr>
            <w:r w:rsidRPr="009574C4">
              <w:rPr>
                <w:rFonts w:ascii="Book Antiqua" w:hAnsi="Book Antiqua" w:cs="Times New Roman"/>
                <w:sz w:val="24"/>
                <w:szCs w:val="24"/>
              </w:rPr>
              <w:t>17.95</w:t>
            </w:r>
            <w:r w:rsidRPr="009574C4">
              <w:rPr>
                <w:rFonts w:ascii="Book Antiqua" w:hAnsi="Book Antiqua" w:cs="Times New Roman"/>
                <w:sz w:val="24"/>
                <w:szCs w:val="24"/>
                <w:vertAlign w:val="superscript"/>
              </w:rPr>
              <w:t>b</w:t>
            </w:r>
          </w:p>
        </w:tc>
        <w:tc>
          <w:tcPr>
            <w:tcW w:w="1992" w:type="dxa"/>
            <w:tcBorders>
              <w:top w:val="nil"/>
            </w:tcBorders>
          </w:tcPr>
          <w:p w:rsidR="009574C4" w:rsidRPr="009574C4" w:rsidRDefault="009574C4" w:rsidP="009574C4">
            <w:pPr>
              <w:bidi w:val="0"/>
              <w:adjustRightInd w:val="0"/>
              <w:snapToGrid w:val="0"/>
              <w:spacing w:after="0" w:line="360" w:lineRule="auto"/>
              <w:jc w:val="center"/>
              <w:rPr>
                <w:rFonts w:ascii="Book Antiqua" w:hAnsi="Book Antiqua" w:cs="Times New Roman"/>
                <w:sz w:val="24"/>
                <w:szCs w:val="24"/>
              </w:rPr>
            </w:pPr>
          </w:p>
          <w:p w:rsidR="009574C4" w:rsidRPr="009574C4" w:rsidRDefault="009574C4" w:rsidP="009574C4">
            <w:pPr>
              <w:bidi w:val="0"/>
              <w:adjustRightInd w:val="0"/>
              <w:snapToGrid w:val="0"/>
              <w:spacing w:after="0" w:line="360" w:lineRule="auto"/>
              <w:jc w:val="center"/>
              <w:rPr>
                <w:rFonts w:ascii="Book Antiqua" w:hAnsi="Book Antiqua" w:cs="Times New Roman"/>
                <w:sz w:val="24"/>
                <w:szCs w:val="24"/>
              </w:rPr>
            </w:pPr>
            <w:r w:rsidRPr="009574C4">
              <w:rPr>
                <w:rFonts w:ascii="Book Antiqua" w:hAnsi="Book Antiqua" w:cs="Times New Roman"/>
                <w:sz w:val="24"/>
                <w:szCs w:val="24"/>
              </w:rPr>
              <w:t>18.19 ±</w:t>
            </w:r>
            <w:r w:rsidR="0049376F">
              <w:rPr>
                <w:rFonts w:ascii="Book Antiqua" w:hAnsi="Book Antiqua" w:cs="Times New Roman"/>
                <w:sz w:val="24"/>
                <w:szCs w:val="24"/>
              </w:rPr>
              <w:t xml:space="preserve"> </w:t>
            </w:r>
            <w:r w:rsidRPr="009574C4">
              <w:rPr>
                <w:rFonts w:ascii="Book Antiqua" w:hAnsi="Book Antiqua" w:cs="Times New Roman"/>
                <w:sz w:val="24"/>
                <w:szCs w:val="24"/>
              </w:rPr>
              <w:t>29.62</w:t>
            </w:r>
          </w:p>
          <w:p w:rsidR="009574C4" w:rsidRPr="009574C4" w:rsidRDefault="009574C4" w:rsidP="009574C4">
            <w:pPr>
              <w:bidi w:val="0"/>
              <w:adjustRightInd w:val="0"/>
              <w:snapToGrid w:val="0"/>
              <w:spacing w:after="0" w:line="360" w:lineRule="auto"/>
              <w:jc w:val="center"/>
              <w:rPr>
                <w:rFonts w:ascii="Book Antiqua" w:hAnsi="Book Antiqua" w:cs="Times New Roman"/>
                <w:sz w:val="24"/>
                <w:szCs w:val="24"/>
              </w:rPr>
            </w:pPr>
            <w:r w:rsidRPr="009574C4">
              <w:rPr>
                <w:rFonts w:ascii="Book Antiqua" w:hAnsi="Book Antiqua" w:cs="Times New Roman"/>
                <w:sz w:val="24"/>
                <w:szCs w:val="24"/>
              </w:rPr>
              <w:t>(0.65-112)</w:t>
            </w:r>
          </w:p>
          <w:p w:rsidR="009574C4" w:rsidRPr="009574C4" w:rsidRDefault="009574C4" w:rsidP="009574C4">
            <w:pPr>
              <w:bidi w:val="0"/>
              <w:adjustRightInd w:val="0"/>
              <w:snapToGrid w:val="0"/>
              <w:spacing w:after="0" w:line="360" w:lineRule="auto"/>
              <w:jc w:val="center"/>
              <w:rPr>
                <w:rFonts w:ascii="Book Antiqua" w:hAnsi="Book Antiqua" w:cs="Times New Roman"/>
                <w:sz w:val="24"/>
                <w:szCs w:val="24"/>
              </w:rPr>
            </w:pPr>
            <w:r w:rsidRPr="009574C4">
              <w:rPr>
                <w:rFonts w:ascii="Book Antiqua" w:hAnsi="Book Antiqua" w:cs="Times New Roman"/>
                <w:sz w:val="24"/>
                <w:szCs w:val="24"/>
              </w:rPr>
              <w:t>4.6</w:t>
            </w:r>
            <w:r w:rsidRPr="009574C4">
              <w:rPr>
                <w:rFonts w:ascii="Book Antiqua" w:hAnsi="Book Antiqua" w:cs="Times New Roman"/>
                <w:sz w:val="24"/>
                <w:szCs w:val="24"/>
                <w:vertAlign w:val="superscript"/>
              </w:rPr>
              <w:t>c</w:t>
            </w:r>
          </w:p>
        </w:tc>
        <w:tc>
          <w:tcPr>
            <w:tcW w:w="1608" w:type="dxa"/>
            <w:tcBorders>
              <w:top w:val="nil"/>
            </w:tcBorders>
          </w:tcPr>
          <w:p w:rsidR="009574C4" w:rsidRPr="009574C4" w:rsidRDefault="009574C4" w:rsidP="009574C4">
            <w:pPr>
              <w:bidi w:val="0"/>
              <w:adjustRightInd w:val="0"/>
              <w:snapToGrid w:val="0"/>
              <w:spacing w:after="0" w:line="360" w:lineRule="auto"/>
              <w:jc w:val="center"/>
              <w:rPr>
                <w:rFonts w:ascii="Book Antiqua" w:hAnsi="Book Antiqua" w:cs="Times New Roman"/>
                <w:sz w:val="24"/>
                <w:szCs w:val="24"/>
              </w:rPr>
            </w:pPr>
          </w:p>
          <w:p w:rsidR="009574C4" w:rsidRPr="009574C4" w:rsidRDefault="009574C4" w:rsidP="009574C4">
            <w:pPr>
              <w:bidi w:val="0"/>
              <w:adjustRightInd w:val="0"/>
              <w:snapToGrid w:val="0"/>
              <w:spacing w:after="0" w:line="360" w:lineRule="auto"/>
              <w:jc w:val="center"/>
              <w:rPr>
                <w:rFonts w:ascii="Book Antiqua" w:hAnsi="Book Antiqua" w:cs="Times New Roman"/>
                <w:sz w:val="24"/>
                <w:szCs w:val="24"/>
              </w:rPr>
            </w:pPr>
          </w:p>
          <w:p w:rsidR="009574C4" w:rsidRPr="009574C4" w:rsidRDefault="009574C4" w:rsidP="009574C4">
            <w:pPr>
              <w:bidi w:val="0"/>
              <w:adjustRightInd w:val="0"/>
              <w:snapToGrid w:val="0"/>
              <w:spacing w:after="0" w:line="360" w:lineRule="auto"/>
              <w:jc w:val="center"/>
              <w:rPr>
                <w:rFonts w:ascii="Book Antiqua" w:hAnsi="Book Antiqua" w:cs="Times New Roman"/>
                <w:sz w:val="24"/>
                <w:szCs w:val="24"/>
              </w:rPr>
            </w:pPr>
            <w:r w:rsidRPr="009574C4">
              <w:rPr>
                <w:rFonts w:ascii="Book Antiqua" w:hAnsi="Book Antiqua" w:cs="Times New Roman"/>
                <w:sz w:val="24"/>
                <w:szCs w:val="24"/>
              </w:rPr>
              <w:t>0</w:t>
            </w:r>
          </w:p>
          <w:p w:rsidR="009574C4" w:rsidRPr="009574C4" w:rsidRDefault="009574C4" w:rsidP="009574C4">
            <w:pPr>
              <w:bidi w:val="0"/>
              <w:adjustRightInd w:val="0"/>
              <w:snapToGrid w:val="0"/>
              <w:spacing w:after="0" w:line="360" w:lineRule="auto"/>
              <w:jc w:val="center"/>
              <w:rPr>
                <w:rFonts w:ascii="Book Antiqua" w:hAnsi="Book Antiqua" w:cs="Times New Roman"/>
                <w:sz w:val="24"/>
                <w:szCs w:val="24"/>
              </w:rPr>
            </w:pPr>
            <w:r w:rsidRPr="009574C4">
              <w:rPr>
                <w:rFonts w:ascii="Book Antiqua" w:hAnsi="Book Antiqua" w:cs="Times New Roman"/>
                <w:sz w:val="24"/>
                <w:szCs w:val="24"/>
              </w:rPr>
              <w:t>0</w:t>
            </w:r>
            <w:r w:rsidRPr="009574C4">
              <w:rPr>
                <w:rFonts w:ascii="Book Antiqua" w:hAnsi="Book Antiqua" w:cs="Times New Roman"/>
                <w:sz w:val="24"/>
                <w:szCs w:val="24"/>
                <w:vertAlign w:val="superscript"/>
              </w:rPr>
              <w:t>d</w:t>
            </w:r>
          </w:p>
        </w:tc>
        <w:tc>
          <w:tcPr>
            <w:tcW w:w="900" w:type="dxa"/>
            <w:tcBorders>
              <w:top w:val="nil"/>
            </w:tcBorders>
          </w:tcPr>
          <w:p w:rsidR="009574C4" w:rsidRPr="009574C4" w:rsidRDefault="009574C4" w:rsidP="009574C4">
            <w:pPr>
              <w:bidi w:val="0"/>
              <w:adjustRightInd w:val="0"/>
              <w:snapToGrid w:val="0"/>
              <w:spacing w:after="0" w:line="360" w:lineRule="auto"/>
              <w:jc w:val="center"/>
              <w:rPr>
                <w:rFonts w:ascii="Book Antiqua" w:hAnsi="Book Antiqua" w:cs="Times New Roman"/>
                <w:sz w:val="24"/>
                <w:szCs w:val="24"/>
              </w:rPr>
            </w:pPr>
          </w:p>
          <w:p w:rsidR="009574C4" w:rsidRPr="009574C4" w:rsidRDefault="009574C4" w:rsidP="009574C4">
            <w:pPr>
              <w:bidi w:val="0"/>
              <w:adjustRightInd w:val="0"/>
              <w:snapToGrid w:val="0"/>
              <w:spacing w:after="0" w:line="360" w:lineRule="auto"/>
              <w:jc w:val="center"/>
              <w:rPr>
                <w:rFonts w:ascii="Book Antiqua" w:hAnsi="Book Antiqua" w:cs="Times New Roman"/>
                <w:sz w:val="24"/>
                <w:szCs w:val="24"/>
              </w:rPr>
            </w:pPr>
            <w:r w:rsidRPr="009574C4">
              <w:rPr>
                <w:rFonts w:ascii="Book Antiqua" w:hAnsi="Book Antiqua" w:cs="Times New Roman"/>
                <w:sz w:val="24"/>
                <w:szCs w:val="24"/>
              </w:rPr>
              <w:t>&lt;</w:t>
            </w:r>
            <w:r w:rsidRPr="009574C4">
              <w:rPr>
                <w:rFonts w:ascii="Book Antiqua" w:eastAsia="宋体" w:hAnsi="Book Antiqua" w:cs="Times New Roman" w:hint="eastAsia"/>
                <w:sz w:val="24"/>
                <w:szCs w:val="24"/>
                <w:lang w:eastAsia="zh-CN"/>
              </w:rPr>
              <w:t xml:space="preserve"> </w:t>
            </w:r>
            <w:r w:rsidRPr="009574C4">
              <w:rPr>
                <w:rFonts w:ascii="Book Antiqua" w:hAnsi="Book Antiqua" w:cs="Times New Roman"/>
                <w:sz w:val="24"/>
                <w:szCs w:val="24"/>
              </w:rPr>
              <w:t>0.001</w:t>
            </w:r>
          </w:p>
        </w:tc>
      </w:tr>
    </w:tbl>
    <w:p w:rsidR="00503C4C" w:rsidRPr="006766F6" w:rsidRDefault="007C5DDA" w:rsidP="009574C4">
      <w:pPr>
        <w:bidi w:val="0"/>
        <w:adjustRightInd w:val="0"/>
        <w:snapToGrid w:val="0"/>
        <w:spacing w:after="0" w:line="360" w:lineRule="auto"/>
        <w:jc w:val="both"/>
        <w:rPr>
          <w:rFonts w:ascii="Book Antiqua" w:eastAsiaTheme="minorEastAsia" w:hAnsi="Book Antiqua" w:cs="Times New Roman"/>
          <w:sz w:val="24"/>
          <w:szCs w:val="24"/>
          <w:lang w:eastAsia="zh-CN"/>
        </w:rPr>
      </w:pPr>
      <w:proofErr w:type="spellStart"/>
      <w:r w:rsidRPr="009574C4">
        <w:rPr>
          <w:rFonts w:ascii="Book Antiqua" w:hAnsi="Book Antiqua" w:cs="Times New Roman"/>
          <w:sz w:val="24"/>
          <w:szCs w:val="24"/>
          <w:vertAlign w:val="superscript"/>
        </w:rPr>
        <w:t>a</w:t>
      </w:r>
      <w:r>
        <w:rPr>
          <w:rFonts w:ascii="Book Antiqua" w:eastAsiaTheme="minorEastAsia" w:hAnsi="Book Antiqua" w:cs="Times New Roman" w:hint="eastAsia"/>
          <w:sz w:val="24"/>
          <w:szCs w:val="24"/>
          <w:vertAlign w:val="superscript"/>
          <w:lang w:eastAsia="zh-CN"/>
        </w:rPr>
        <w:t>,b,c,d</w:t>
      </w:r>
      <w:r w:rsidR="00503C4C" w:rsidRPr="00D05F24">
        <w:rPr>
          <w:rFonts w:ascii="Book Antiqua" w:hAnsi="Book Antiqua" w:cs="Times New Roman"/>
          <w:sz w:val="24"/>
          <w:szCs w:val="24"/>
        </w:rPr>
        <w:t>Groups</w:t>
      </w:r>
      <w:proofErr w:type="spellEnd"/>
      <w:r w:rsidR="00503C4C" w:rsidRPr="00D05F24">
        <w:rPr>
          <w:rFonts w:ascii="Book Antiqua" w:hAnsi="Book Antiqua" w:cs="Times New Roman"/>
          <w:sz w:val="24"/>
          <w:szCs w:val="24"/>
        </w:rPr>
        <w:t xml:space="preserve"> bearing different initials are significantly different.</w:t>
      </w:r>
      <w:r w:rsidR="009574C4" w:rsidRPr="009574C4">
        <w:rPr>
          <w:rFonts w:ascii="Book Antiqua" w:hAnsi="Book Antiqua" w:hint="eastAsia"/>
          <w:bCs/>
          <w:sz w:val="24"/>
          <w:szCs w:val="24"/>
          <w:vertAlign w:val="superscript"/>
        </w:rPr>
        <w:t xml:space="preserve"> </w:t>
      </w:r>
      <w:r w:rsidR="00503C4C" w:rsidRPr="00D05F24">
        <w:rPr>
          <w:rFonts w:ascii="Book Antiqua" w:hAnsi="Book Antiqua" w:cs="Times New Roman"/>
          <w:sz w:val="24"/>
          <w:szCs w:val="24"/>
        </w:rPr>
        <w:t>ALT</w:t>
      </w:r>
      <w:r w:rsidR="006766F6">
        <w:rPr>
          <w:rFonts w:ascii="Book Antiqua" w:eastAsiaTheme="minorEastAsia" w:hAnsi="Book Antiqua" w:cs="Times New Roman" w:hint="eastAsia"/>
          <w:sz w:val="24"/>
          <w:szCs w:val="24"/>
          <w:lang w:eastAsia="zh-CN"/>
        </w:rPr>
        <w:t xml:space="preserve">: </w:t>
      </w:r>
      <w:r w:rsidR="007211F2">
        <w:rPr>
          <w:rFonts w:ascii="Book Antiqua" w:hAnsi="Book Antiqua" w:cs="Times New Roman"/>
          <w:sz w:val="24"/>
          <w:szCs w:val="24"/>
        </w:rPr>
        <w:t xml:space="preserve">Alanine </w:t>
      </w:r>
      <w:r w:rsidR="006766F6">
        <w:rPr>
          <w:rFonts w:ascii="Book Antiqua" w:hAnsi="Book Antiqua" w:cs="Times New Roman"/>
          <w:sz w:val="24"/>
          <w:szCs w:val="24"/>
        </w:rPr>
        <w:t>aminotransferase</w:t>
      </w:r>
      <w:r w:rsidR="007211F2">
        <w:rPr>
          <w:rFonts w:ascii="Book Antiqua" w:eastAsiaTheme="minorEastAsia" w:hAnsi="Book Antiqua" w:cs="Times New Roman" w:hint="eastAsia"/>
          <w:sz w:val="24"/>
          <w:szCs w:val="24"/>
          <w:lang w:eastAsia="zh-CN"/>
        </w:rPr>
        <w:t>;</w:t>
      </w:r>
      <w:r w:rsidR="006766F6">
        <w:rPr>
          <w:rFonts w:ascii="Book Antiqua" w:hAnsi="Book Antiqua" w:cs="Times New Roman"/>
          <w:sz w:val="24"/>
          <w:szCs w:val="24"/>
        </w:rPr>
        <w:t xml:space="preserve"> AST</w:t>
      </w:r>
      <w:r w:rsidR="006766F6">
        <w:rPr>
          <w:rFonts w:ascii="Book Antiqua" w:eastAsiaTheme="minorEastAsia" w:hAnsi="Book Antiqua" w:cs="Times New Roman" w:hint="eastAsia"/>
          <w:sz w:val="24"/>
          <w:szCs w:val="24"/>
          <w:lang w:eastAsia="zh-CN"/>
        </w:rPr>
        <w:t xml:space="preserve">: </w:t>
      </w:r>
      <w:r w:rsidR="007211F2" w:rsidRPr="00D05F24">
        <w:rPr>
          <w:rFonts w:ascii="Book Antiqua" w:hAnsi="Book Antiqua" w:cs="Times New Roman"/>
          <w:sz w:val="24"/>
          <w:szCs w:val="24"/>
        </w:rPr>
        <w:t>A</w:t>
      </w:r>
      <w:r w:rsidR="007211F2">
        <w:rPr>
          <w:rFonts w:ascii="Book Antiqua" w:hAnsi="Book Antiqua" w:cs="Times New Roman"/>
          <w:sz w:val="24"/>
          <w:szCs w:val="24"/>
        </w:rPr>
        <w:t xml:space="preserve">spartate </w:t>
      </w:r>
      <w:r w:rsidR="006766F6">
        <w:rPr>
          <w:rFonts w:ascii="Book Antiqua" w:hAnsi="Book Antiqua" w:cs="Times New Roman"/>
          <w:sz w:val="24"/>
          <w:szCs w:val="24"/>
        </w:rPr>
        <w:t>aminotransferase</w:t>
      </w:r>
      <w:r w:rsidR="007211F2">
        <w:rPr>
          <w:rFonts w:ascii="Book Antiqua" w:eastAsiaTheme="minorEastAsia" w:hAnsi="Book Antiqua" w:cs="Times New Roman" w:hint="eastAsia"/>
          <w:sz w:val="24"/>
          <w:szCs w:val="24"/>
          <w:lang w:eastAsia="zh-CN"/>
        </w:rPr>
        <w:t>;</w:t>
      </w:r>
      <w:r w:rsidR="006766F6">
        <w:rPr>
          <w:rFonts w:ascii="Book Antiqua" w:hAnsi="Book Antiqua" w:cs="Times New Roman"/>
          <w:sz w:val="24"/>
          <w:szCs w:val="24"/>
        </w:rPr>
        <w:t xml:space="preserve"> AFP</w:t>
      </w:r>
      <w:r w:rsidR="006766F6">
        <w:rPr>
          <w:rFonts w:ascii="Book Antiqua" w:eastAsiaTheme="minorEastAsia" w:hAnsi="Book Antiqua" w:cs="Times New Roman" w:hint="eastAsia"/>
          <w:sz w:val="24"/>
          <w:szCs w:val="24"/>
          <w:lang w:eastAsia="zh-CN"/>
        </w:rPr>
        <w:t xml:space="preserve">: </w:t>
      </w:r>
      <w:r w:rsidR="007211F2">
        <w:rPr>
          <w:rFonts w:ascii="Book Antiqua" w:hAnsi="Book Antiqua" w:cs="Times New Roman"/>
          <w:sz w:val="24"/>
          <w:szCs w:val="24"/>
        </w:rPr>
        <w:t>α</w:t>
      </w:r>
      <w:r w:rsidR="007211F2">
        <w:rPr>
          <w:rFonts w:ascii="Book Antiqua" w:eastAsiaTheme="minorEastAsia" w:hAnsi="Book Antiqua" w:cs="Times New Roman" w:hint="eastAsia"/>
          <w:sz w:val="24"/>
          <w:szCs w:val="24"/>
          <w:lang w:eastAsia="zh-CN"/>
        </w:rPr>
        <w:t>-</w:t>
      </w:r>
      <w:r w:rsidR="007211F2">
        <w:rPr>
          <w:rFonts w:ascii="Book Antiqua" w:hAnsi="Book Antiqua" w:cs="Times New Roman"/>
          <w:sz w:val="24"/>
          <w:szCs w:val="24"/>
        </w:rPr>
        <w:t>feto</w:t>
      </w:r>
      <w:r w:rsidR="006766F6">
        <w:rPr>
          <w:rFonts w:ascii="Book Antiqua" w:hAnsi="Book Antiqua" w:cs="Times New Roman"/>
          <w:sz w:val="24"/>
          <w:szCs w:val="24"/>
        </w:rPr>
        <w:t>protein</w:t>
      </w:r>
      <w:r w:rsidR="007211F2">
        <w:rPr>
          <w:rFonts w:ascii="Book Antiqua" w:eastAsiaTheme="minorEastAsia" w:hAnsi="Book Antiqua" w:cs="Times New Roman" w:hint="eastAsia"/>
          <w:sz w:val="24"/>
          <w:szCs w:val="24"/>
          <w:lang w:eastAsia="zh-CN"/>
        </w:rPr>
        <w:t>;</w:t>
      </w:r>
      <w:r w:rsidR="006766F6">
        <w:rPr>
          <w:rFonts w:ascii="Book Antiqua" w:hAnsi="Book Antiqua" w:cs="Times New Roman"/>
          <w:sz w:val="24"/>
          <w:szCs w:val="24"/>
        </w:rPr>
        <w:t xml:space="preserve"> DM</w:t>
      </w:r>
      <w:r w:rsidR="006766F6">
        <w:rPr>
          <w:rFonts w:ascii="Book Antiqua" w:eastAsiaTheme="minorEastAsia" w:hAnsi="Book Antiqua" w:cs="Times New Roman" w:hint="eastAsia"/>
          <w:sz w:val="24"/>
          <w:szCs w:val="24"/>
          <w:lang w:eastAsia="zh-CN"/>
        </w:rPr>
        <w:t xml:space="preserve">: </w:t>
      </w:r>
      <w:r w:rsidR="007211F2">
        <w:rPr>
          <w:rFonts w:ascii="Book Antiqua" w:hAnsi="Book Antiqua" w:cs="Times New Roman"/>
          <w:sz w:val="24"/>
          <w:szCs w:val="24"/>
        </w:rPr>
        <w:t xml:space="preserve">Diabetes </w:t>
      </w:r>
      <w:proofErr w:type="spellStart"/>
      <w:r w:rsidR="006766F6">
        <w:rPr>
          <w:rFonts w:ascii="Book Antiqua" w:hAnsi="Book Antiqua" w:cs="Times New Roman"/>
          <w:sz w:val="24"/>
          <w:szCs w:val="24"/>
        </w:rPr>
        <w:t>mellietus</w:t>
      </w:r>
      <w:proofErr w:type="spellEnd"/>
      <w:r w:rsidR="007211F2">
        <w:rPr>
          <w:rFonts w:ascii="Book Antiqua" w:eastAsiaTheme="minorEastAsia" w:hAnsi="Book Antiqua" w:cs="Times New Roman" w:hint="eastAsia"/>
          <w:sz w:val="24"/>
          <w:szCs w:val="24"/>
          <w:lang w:eastAsia="zh-CN"/>
        </w:rPr>
        <w:t>;</w:t>
      </w:r>
      <w:r w:rsidR="006766F6">
        <w:rPr>
          <w:rFonts w:ascii="Book Antiqua" w:hAnsi="Book Antiqua" w:cs="Times New Roman"/>
          <w:sz w:val="24"/>
          <w:szCs w:val="24"/>
        </w:rPr>
        <w:t xml:space="preserve"> T-</w:t>
      </w:r>
      <w:proofErr w:type="spellStart"/>
      <w:r w:rsidR="006766F6">
        <w:rPr>
          <w:rFonts w:ascii="Book Antiqua" w:eastAsiaTheme="minorEastAsia" w:hAnsi="Book Antiqua" w:cs="Times New Roman" w:hint="eastAsia"/>
          <w:sz w:val="24"/>
          <w:szCs w:val="24"/>
          <w:lang w:eastAsia="zh-CN"/>
        </w:rPr>
        <w:t>Bil</w:t>
      </w:r>
      <w:proofErr w:type="spellEnd"/>
      <w:r w:rsidR="006766F6">
        <w:rPr>
          <w:rFonts w:ascii="Book Antiqua" w:eastAsiaTheme="minorEastAsia" w:hAnsi="Book Antiqua" w:cs="Times New Roman" w:hint="eastAsia"/>
          <w:sz w:val="24"/>
          <w:szCs w:val="24"/>
          <w:lang w:eastAsia="zh-CN"/>
        </w:rPr>
        <w:t xml:space="preserve">: </w:t>
      </w:r>
      <w:r w:rsidR="006766F6" w:rsidRPr="00D05F24">
        <w:rPr>
          <w:rFonts w:ascii="Book Antiqua" w:hAnsi="Book Antiqua" w:cs="Times New Roman"/>
          <w:sz w:val="24"/>
          <w:szCs w:val="24"/>
        </w:rPr>
        <w:t xml:space="preserve">Total </w:t>
      </w:r>
      <w:r w:rsidR="00503C4C" w:rsidRPr="00D05F24">
        <w:rPr>
          <w:rFonts w:ascii="Book Antiqua" w:hAnsi="Book Antiqua" w:cs="Times New Roman"/>
          <w:sz w:val="24"/>
          <w:szCs w:val="24"/>
        </w:rPr>
        <w:t>bilirubin</w:t>
      </w:r>
      <w:r w:rsidR="006766F6">
        <w:rPr>
          <w:rFonts w:ascii="Book Antiqua" w:eastAsiaTheme="minorEastAsia" w:hAnsi="Book Antiqua" w:cs="Times New Roman" w:hint="eastAsia"/>
          <w:sz w:val="24"/>
          <w:szCs w:val="24"/>
          <w:lang w:eastAsia="zh-CN"/>
        </w:rPr>
        <w:t>.</w:t>
      </w:r>
    </w:p>
    <w:p w:rsidR="00503C4C" w:rsidRPr="00D05F24" w:rsidRDefault="00503C4C" w:rsidP="00BA7079">
      <w:pPr>
        <w:bidi w:val="0"/>
        <w:adjustRightInd w:val="0"/>
        <w:snapToGrid w:val="0"/>
        <w:spacing w:after="0" w:line="360" w:lineRule="auto"/>
        <w:jc w:val="both"/>
        <w:rPr>
          <w:rFonts w:ascii="Book Antiqua" w:hAnsi="Book Antiqua" w:cs="Times New Roman"/>
          <w:b/>
          <w:bCs/>
          <w:sz w:val="24"/>
          <w:szCs w:val="24"/>
        </w:rPr>
      </w:pPr>
    </w:p>
    <w:p w:rsidR="00503C4C" w:rsidRPr="00D05F24" w:rsidRDefault="00503C4C" w:rsidP="00BA7079">
      <w:pPr>
        <w:bidi w:val="0"/>
        <w:adjustRightInd w:val="0"/>
        <w:snapToGrid w:val="0"/>
        <w:spacing w:after="0" w:line="360" w:lineRule="auto"/>
        <w:jc w:val="both"/>
        <w:rPr>
          <w:rFonts w:ascii="Book Antiqua" w:hAnsi="Book Antiqua" w:cs="Times New Roman"/>
          <w:b/>
          <w:bCs/>
          <w:sz w:val="24"/>
          <w:szCs w:val="24"/>
        </w:rPr>
      </w:pPr>
    </w:p>
    <w:p w:rsidR="00503C4C" w:rsidRPr="00D05F24" w:rsidRDefault="00503C4C" w:rsidP="00BA7079">
      <w:pPr>
        <w:bidi w:val="0"/>
        <w:adjustRightInd w:val="0"/>
        <w:snapToGrid w:val="0"/>
        <w:spacing w:after="0" w:line="360" w:lineRule="auto"/>
        <w:jc w:val="both"/>
        <w:rPr>
          <w:rFonts w:ascii="Book Antiqua" w:hAnsi="Book Antiqua" w:cs="Times New Roman"/>
          <w:b/>
          <w:bCs/>
          <w:sz w:val="24"/>
          <w:szCs w:val="24"/>
        </w:rPr>
      </w:pPr>
    </w:p>
    <w:p w:rsidR="00503C4C" w:rsidRPr="00D05F24" w:rsidRDefault="00503C4C" w:rsidP="00BA7079">
      <w:pPr>
        <w:bidi w:val="0"/>
        <w:adjustRightInd w:val="0"/>
        <w:snapToGrid w:val="0"/>
        <w:spacing w:after="0" w:line="360" w:lineRule="auto"/>
        <w:jc w:val="both"/>
        <w:rPr>
          <w:rFonts w:ascii="Book Antiqua" w:hAnsi="Book Antiqua" w:cs="Times New Roman"/>
          <w:b/>
          <w:bCs/>
          <w:sz w:val="24"/>
          <w:szCs w:val="24"/>
        </w:rPr>
      </w:pPr>
    </w:p>
    <w:p w:rsidR="00503C4C" w:rsidRPr="00D05F24" w:rsidRDefault="00503C4C" w:rsidP="00BA7079">
      <w:pPr>
        <w:bidi w:val="0"/>
        <w:adjustRightInd w:val="0"/>
        <w:snapToGrid w:val="0"/>
        <w:spacing w:after="0" w:line="360" w:lineRule="auto"/>
        <w:jc w:val="both"/>
        <w:rPr>
          <w:rFonts w:ascii="Book Antiqua" w:hAnsi="Book Antiqua" w:cs="Times New Roman"/>
          <w:b/>
          <w:bCs/>
          <w:sz w:val="24"/>
          <w:szCs w:val="24"/>
        </w:rPr>
      </w:pPr>
    </w:p>
    <w:p w:rsidR="00503C4C" w:rsidRDefault="00503C4C" w:rsidP="00BA7079">
      <w:pPr>
        <w:bidi w:val="0"/>
        <w:adjustRightInd w:val="0"/>
        <w:snapToGrid w:val="0"/>
        <w:spacing w:after="0" w:line="360" w:lineRule="auto"/>
        <w:jc w:val="both"/>
        <w:rPr>
          <w:rFonts w:ascii="Book Antiqua" w:eastAsiaTheme="minorEastAsia" w:hAnsi="Book Antiqua" w:cs="Times New Roman"/>
          <w:b/>
          <w:sz w:val="24"/>
          <w:szCs w:val="24"/>
          <w:lang w:eastAsia="zh-CN"/>
        </w:rPr>
      </w:pPr>
      <w:r w:rsidRPr="00DA2B95">
        <w:rPr>
          <w:rFonts w:ascii="Book Antiqua" w:hAnsi="Book Antiqua" w:cs="Times New Roman"/>
          <w:b/>
          <w:bCs/>
          <w:sz w:val="24"/>
          <w:szCs w:val="24"/>
        </w:rPr>
        <w:t xml:space="preserve">Table 2 </w:t>
      </w:r>
      <w:r w:rsidRPr="00DA2B95">
        <w:rPr>
          <w:rFonts w:ascii="Book Antiqua" w:hAnsi="Book Antiqua" w:cs="Times New Roman"/>
          <w:b/>
          <w:sz w:val="24"/>
          <w:szCs w:val="24"/>
        </w:rPr>
        <w:t>Levels of the studied serological markers in different investigated groups</w:t>
      </w:r>
    </w:p>
    <w:tbl>
      <w:tblPr>
        <w:tblW w:w="8850" w:type="dxa"/>
        <w:jc w:val="center"/>
        <w:tblBorders>
          <w:top w:val="single" w:sz="8" w:space="0" w:color="auto"/>
          <w:bottom w:val="single" w:sz="8" w:space="0" w:color="auto"/>
          <w:insideH w:val="single" w:sz="8" w:space="0" w:color="auto"/>
        </w:tblBorders>
        <w:tblLook w:val="04A0" w:firstRow="1" w:lastRow="0" w:firstColumn="1" w:lastColumn="0" w:noHBand="0" w:noVBand="1"/>
      </w:tblPr>
      <w:tblGrid>
        <w:gridCol w:w="1531"/>
        <w:gridCol w:w="1700"/>
        <w:gridCol w:w="1460"/>
        <w:gridCol w:w="1906"/>
        <w:gridCol w:w="1286"/>
        <w:gridCol w:w="967"/>
      </w:tblGrid>
      <w:tr w:rsidR="00BA0F58" w:rsidRPr="00BA0F58" w:rsidTr="00371C5B">
        <w:trPr>
          <w:jc w:val="center"/>
        </w:trPr>
        <w:tc>
          <w:tcPr>
            <w:tcW w:w="1531" w:type="dxa"/>
            <w:tcBorders>
              <w:bottom w:val="single" w:sz="8" w:space="0" w:color="auto"/>
            </w:tcBorders>
          </w:tcPr>
          <w:p w:rsidR="00BA0F58" w:rsidRPr="00BA0F58" w:rsidRDefault="00BA0F58" w:rsidP="00BA0F58">
            <w:pPr>
              <w:bidi w:val="0"/>
              <w:adjustRightInd w:val="0"/>
              <w:snapToGrid w:val="0"/>
              <w:spacing w:after="0" w:line="360" w:lineRule="auto"/>
              <w:jc w:val="both"/>
              <w:rPr>
                <w:rFonts w:ascii="Book Antiqua" w:hAnsi="Book Antiqua"/>
                <w:b/>
                <w:bCs/>
                <w:sz w:val="24"/>
                <w:szCs w:val="24"/>
              </w:rPr>
            </w:pPr>
          </w:p>
        </w:tc>
        <w:tc>
          <w:tcPr>
            <w:tcW w:w="1700" w:type="dxa"/>
            <w:tcBorders>
              <w:bottom w:val="single" w:sz="8" w:space="0" w:color="auto"/>
            </w:tcBorders>
          </w:tcPr>
          <w:p w:rsidR="00BA0F58" w:rsidRPr="00BA0F58" w:rsidRDefault="00BA0F58" w:rsidP="00BA0F58">
            <w:pPr>
              <w:bidi w:val="0"/>
              <w:adjustRightInd w:val="0"/>
              <w:snapToGrid w:val="0"/>
              <w:spacing w:after="0" w:line="360" w:lineRule="auto"/>
              <w:jc w:val="center"/>
              <w:rPr>
                <w:rFonts w:ascii="Book Antiqua" w:hAnsi="Book Antiqua"/>
                <w:b/>
                <w:bCs/>
                <w:sz w:val="24"/>
                <w:szCs w:val="24"/>
              </w:rPr>
            </w:pPr>
            <w:r w:rsidRPr="00BA0F58">
              <w:rPr>
                <w:rFonts w:ascii="Book Antiqua" w:hAnsi="Book Antiqua"/>
                <w:b/>
                <w:bCs/>
                <w:sz w:val="24"/>
                <w:szCs w:val="24"/>
              </w:rPr>
              <w:t>HCC</w:t>
            </w:r>
          </w:p>
          <w:p w:rsidR="00BA0F58" w:rsidRPr="00BA0F58" w:rsidRDefault="00BA0F58" w:rsidP="00BA0F58">
            <w:pPr>
              <w:bidi w:val="0"/>
              <w:adjustRightInd w:val="0"/>
              <w:snapToGrid w:val="0"/>
              <w:spacing w:after="0" w:line="360" w:lineRule="auto"/>
              <w:jc w:val="center"/>
              <w:rPr>
                <w:rFonts w:ascii="Book Antiqua" w:eastAsia="宋体" w:hAnsi="Book Antiqua"/>
                <w:b/>
                <w:bCs/>
                <w:sz w:val="24"/>
                <w:szCs w:val="24"/>
                <w:lang w:eastAsia="zh-CN"/>
              </w:rPr>
            </w:pPr>
            <w:r w:rsidRPr="00BA0F58">
              <w:rPr>
                <w:rFonts w:ascii="Book Antiqua" w:eastAsia="宋体" w:hAnsi="Book Antiqua" w:hint="eastAsia"/>
                <w:b/>
                <w:bCs/>
                <w:i/>
                <w:sz w:val="24"/>
                <w:szCs w:val="24"/>
                <w:lang w:eastAsia="zh-CN"/>
              </w:rPr>
              <w:t>(</w:t>
            </w:r>
            <w:r w:rsidRPr="00BA0F58">
              <w:rPr>
                <w:rFonts w:ascii="Book Antiqua" w:hAnsi="Book Antiqua"/>
                <w:b/>
                <w:bCs/>
                <w:i/>
                <w:sz w:val="24"/>
                <w:szCs w:val="24"/>
              </w:rPr>
              <w:t xml:space="preserve">n = </w:t>
            </w:r>
            <w:r w:rsidRPr="00BA0F58">
              <w:rPr>
                <w:rFonts w:ascii="Book Antiqua" w:hAnsi="Book Antiqua"/>
                <w:b/>
                <w:bCs/>
                <w:sz w:val="24"/>
                <w:szCs w:val="24"/>
              </w:rPr>
              <w:t>192</w:t>
            </w:r>
            <w:r w:rsidRPr="00BA0F58">
              <w:rPr>
                <w:rFonts w:ascii="Book Antiqua" w:eastAsia="宋体" w:hAnsi="Book Antiqua" w:hint="eastAsia"/>
                <w:b/>
                <w:bCs/>
                <w:sz w:val="24"/>
                <w:szCs w:val="24"/>
                <w:lang w:eastAsia="zh-CN"/>
              </w:rPr>
              <w:t>)</w:t>
            </w:r>
          </w:p>
        </w:tc>
        <w:tc>
          <w:tcPr>
            <w:tcW w:w="1460" w:type="dxa"/>
            <w:tcBorders>
              <w:bottom w:val="single" w:sz="8" w:space="0" w:color="auto"/>
            </w:tcBorders>
          </w:tcPr>
          <w:p w:rsidR="00BA0F58" w:rsidRPr="00BA0F58" w:rsidRDefault="00BA0F58" w:rsidP="00BA0F58">
            <w:pPr>
              <w:bidi w:val="0"/>
              <w:adjustRightInd w:val="0"/>
              <w:snapToGrid w:val="0"/>
              <w:spacing w:after="0" w:line="360" w:lineRule="auto"/>
              <w:jc w:val="center"/>
              <w:rPr>
                <w:rFonts w:ascii="Book Antiqua" w:eastAsia="宋体" w:hAnsi="Book Antiqua"/>
                <w:b/>
                <w:bCs/>
                <w:sz w:val="24"/>
                <w:szCs w:val="24"/>
                <w:lang w:eastAsia="zh-CN"/>
              </w:rPr>
            </w:pPr>
            <w:r w:rsidRPr="00BA0F58">
              <w:rPr>
                <w:rFonts w:ascii="Book Antiqua" w:hAnsi="Book Antiqua"/>
                <w:b/>
                <w:bCs/>
                <w:sz w:val="24"/>
                <w:szCs w:val="24"/>
              </w:rPr>
              <w:t xml:space="preserve">Cirrhotic </w:t>
            </w:r>
            <w:r w:rsidRPr="00BA0F58">
              <w:rPr>
                <w:rFonts w:ascii="Book Antiqua" w:eastAsia="宋体" w:hAnsi="Book Antiqua" w:hint="eastAsia"/>
                <w:b/>
                <w:bCs/>
                <w:sz w:val="24"/>
                <w:szCs w:val="24"/>
                <w:lang w:eastAsia="zh-CN"/>
              </w:rPr>
              <w:t>(</w:t>
            </w:r>
            <w:r w:rsidRPr="00BA0F58">
              <w:rPr>
                <w:rFonts w:ascii="Book Antiqua" w:hAnsi="Book Antiqua"/>
                <w:b/>
                <w:bCs/>
                <w:i/>
                <w:sz w:val="24"/>
                <w:szCs w:val="24"/>
              </w:rPr>
              <w:t xml:space="preserve">n = </w:t>
            </w:r>
            <w:r w:rsidRPr="00BA0F58">
              <w:rPr>
                <w:rFonts w:ascii="Book Antiqua" w:hAnsi="Book Antiqua"/>
                <w:b/>
                <w:bCs/>
                <w:sz w:val="24"/>
                <w:szCs w:val="24"/>
              </w:rPr>
              <w:t>96</w:t>
            </w:r>
            <w:r w:rsidRPr="00BA0F58">
              <w:rPr>
                <w:rFonts w:ascii="Book Antiqua" w:eastAsia="宋体" w:hAnsi="Book Antiqua" w:hint="eastAsia"/>
                <w:b/>
                <w:bCs/>
                <w:sz w:val="24"/>
                <w:szCs w:val="24"/>
                <w:lang w:eastAsia="zh-CN"/>
              </w:rPr>
              <w:t>)</w:t>
            </w:r>
          </w:p>
        </w:tc>
        <w:tc>
          <w:tcPr>
            <w:tcW w:w="1906" w:type="dxa"/>
            <w:tcBorders>
              <w:bottom w:val="single" w:sz="8" w:space="0" w:color="auto"/>
            </w:tcBorders>
          </w:tcPr>
          <w:p w:rsidR="00BA0F58" w:rsidRPr="00BA0F58" w:rsidRDefault="00BA0F58" w:rsidP="00BA0F58">
            <w:pPr>
              <w:bidi w:val="0"/>
              <w:adjustRightInd w:val="0"/>
              <w:snapToGrid w:val="0"/>
              <w:spacing w:after="0" w:line="360" w:lineRule="auto"/>
              <w:jc w:val="center"/>
              <w:rPr>
                <w:rFonts w:ascii="Book Antiqua" w:eastAsia="宋体" w:hAnsi="Book Antiqua"/>
                <w:b/>
                <w:bCs/>
                <w:sz w:val="24"/>
                <w:szCs w:val="24"/>
                <w:lang w:eastAsia="zh-CN"/>
              </w:rPr>
            </w:pPr>
            <w:r w:rsidRPr="00BA0F58">
              <w:rPr>
                <w:rFonts w:ascii="Book Antiqua" w:hAnsi="Book Antiqua"/>
                <w:b/>
                <w:bCs/>
                <w:sz w:val="24"/>
                <w:szCs w:val="24"/>
              </w:rPr>
              <w:t xml:space="preserve">Non-Cirrhotic </w:t>
            </w:r>
            <w:r w:rsidRPr="00BA0F58">
              <w:rPr>
                <w:rFonts w:ascii="Book Antiqua" w:eastAsia="宋体" w:hAnsi="Book Antiqua" w:hint="eastAsia"/>
                <w:b/>
                <w:bCs/>
                <w:sz w:val="24"/>
                <w:szCs w:val="24"/>
                <w:lang w:eastAsia="zh-CN"/>
              </w:rPr>
              <w:t>(</w:t>
            </w:r>
            <w:r w:rsidRPr="00BA0F58">
              <w:rPr>
                <w:rFonts w:ascii="Book Antiqua" w:hAnsi="Book Antiqua"/>
                <w:b/>
                <w:bCs/>
                <w:i/>
                <w:sz w:val="24"/>
                <w:szCs w:val="24"/>
              </w:rPr>
              <w:t xml:space="preserve">n = </w:t>
            </w:r>
            <w:r w:rsidRPr="00BA0F58">
              <w:rPr>
                <w:rFonts w:ascii="Book Antiqua" w:hAnsi="Book Antiqua"/>
                <w:b/>
                <w:bCs/>
                <w:sz w:val="24"/>
                <w:szCs w:val="24"/>
              </w:rPr>
              <w:t>96</w:t>
            </w:r>
            <w:r w:rsidRPr="00BA0F58">
              <w:rPr>
                <w:rFonts w:ascii="Book Antiqua" w:eastAsia="宋体" w:hAnsi="Book Antiqua" w:hint="eastAsia"/>
                <w:b/>
                <w:bCs/>
                <w:sz w:val="24"/>
                <w:szCs w:val="24"/>
                <w:lang w:eastAsia="zh-CN"/>
              </w:rPr>
              <w:t>)</w:t>
            </w:r>
          </w:p>
        </w:tc>
        <w:tc>
          <w:tcPr>
            <w:tcW w:w="1286" w:type="dxa"/>
            <w:tcBorders>
              <w:bottom w:val="single" w:sz="8" w:space="0" w:color="auto"/>
            </w:tcBorders>
          </w:tcPr>
          <w:p w:rsidR="00BA0F58" w:rsidRPr="00BA0F58" w:rsidRDefault="00BA0F58" w:rsidP="00BA0F58">
            <w:pPr>
              <w:bidi w:val="0"/>
              <w:adjustRightInd w:val="0"/>
              <w:snapToGrid w:val="0"/>
              <w:spacing w:after="0" w:line="360" w:lineRule="auto"/>
              <w:jc w:val="center"/>
              <w:rPr>
                <w:rFonts w:ascii="Book Antiqua" w:eastAsia="宋体" w:hAnsi="Book Antiqua"/>
                <w:b/>
                <w:bCs/>
                <w:sz w:val="24"/>
                <w:szCs w:val="24"/>
                <w:lang w:eastAsia="zh-CN"/>
              </w:rPr>
            </w:pPr>
            <w:r w:rsidRPr="00BA0F58">
              <w:rPr>
                <w:rFonts w:ascii="Book Antiqua" w:hAnsi="Book Antiqua"/>
                <w:b/>
                <w:bCs/>
                <w:sz w:val="24"/>
                <w:szCs w:val="24"/>
              </w:rPr>
              <w:t xml:space="preserve">Control </w:t>
            </w:r>
            <w:r w:rsidRPr="00BA0F58">
              <w:rPr>
                <w:rFonts w:ascii="Book Antiqua" w:eastAsia="宋体" w:hAnsi="Book Antiqua" w:hint="eastAsia"/>
                <w:b/>
                <w:bCs/>
                <w:sz w:val="24"/>
                <w:szCs w:val="24"/>
                <w:lang w:eastAsia="zh-CN"/>
              </w:rPr>
              <w:t>(</w:t>
            </w:r>
            <w:r w:rsidRPr="00BA0F58">
              <w:rPr>
                <w:rFonts w:ascii="Book Antiqua" w:hAnsi="Book Antiqua"/>
                <w:b/>
                <w:bCs/>
                <w:i/>
                <w:sz w:val="24"/>
                <w:szCs w:val="24"/>
              </w:rPr>
              <w:t xml:space="preserve">n = </w:t>
            </w:r>
            <w:r w:rsidRPr="00BA0F58">
              <w:rPr>
                <w:rFonts w:ascii="Book Antiqua" w:hAnsi="Book Antiqua"/>
                <w:b/>
                <w:bCs/>
                <w:sz w:val="24"/>
                <w:szCs w:val="24"/>
              </w:rPr>
              <w:t>95</w:t>
            </w:r>
            <w:r w:rsidRPr="00BA0F58">
              <w:rPr>
                <w:rFonts w:ascii="Book Antiqua" w:eastAsia="宋体" w:hAnsi="Book Antiqua" w:hint="eastAsia"/>
                <w:b/>
                <w:bCs/>
                <w:sz w:val="24"/>
                <w:szCs w:val="24"/>
                <w:lang w:eastAsia="zh-CN"/>
              </w:rPr>
              <w:t>)</w:t>
            </w:r>
          </w:p>
        </w:tc>
        <w:tc>
          <w:tcPr>
            <w:tcW w:w="967" w:type="dxa"/>
            <w:tcBorders>
              <w:bottom w:val="single" w:sz="8" w:space="0" w:color="auto"/>
            </w:tcBorders>
          </w:tcPr>
          <w:p w:rsidR="00BA0F58" w:rsidRPr="00BA0F58" w:rsidRDefault="00BA0F58" w:rsidP="00BA0F58">
            <w:pPr>
              <w:bidi w:val="0"/>
              <w:adjustRightInd w:val="0"/>
              <w:snapToGrid w:val="0"/>
              <w:spacing w:after="0" w:line="360" w:lineRule="auto"/>
              <w:jc w:val="center"/>
              <w:rPr>
                <w:rFonts w:ascii="Book Antiqua" w:hAnsi="Book Antiqua"/>
                <w:b/>
                <w:bCs/>
                <w:sz w:val="24"/>
                <w:szCs w:val="24"/>
              </w:rPr>
            </w:pPr>
            <w:r w:rsidRPr="00BA0F58">
              <w:rPr>
                <w:rFonts w:ascii="Book Antiqua" w:hAnsi="Book Antiqua"/>
                <w:b/>
                <w:bCs/>
                <w:i/>
                <w:sz w:val="24"/>
                <w:szCs w:val="24"/>
              </w:rPr>
              <w:t>P</w:t>
            </w:r>
            <w:r w:rsidRPr="00BA0F58">
              <w:rPr>
                <w:rFonts w:ascii="Book Antiqua" w:hAnsi="Book Antiqua"/>
                <w:b/>
                <w:bCs/>
                <w:sz w:val="24"/>
                <w:szCs w:val="24"/>
              </w:rPr>
              <w:t xml:space="preserve"> v</w:t>
            </w:r>
            <w:r w:rsidRPr="00BA0F58">
              <w:rPr>
                <w:rFonts w:ascii="Book Antiqua" w:hAnsi="Book Antiqua"/>
                <w:b/>
                <w:bCs/>
                <w:sz w:val="24"/>
                <w:szCs w:val="24"/>
                <w:vertAlign w:val="superscript"/>
              </w:rPr>
              <w:t>a</w:t>
            </w:r>
            <w:r w:rsidRPr="00BA0F58">
              <w:rPr>
                <w:rFonts w:ascii="Book Antiqua" w:hAnsi="Book Antiqua"/>
                <w:b/>
                <w:bCs/>
                <w:sz w:val="24"/>
                <w:szCs w:val="24"/>
              </w:rPr>
              <w:t>lue</w:t>
            </w:r>
          </w:p>
        </w:tc>
      </w:tr>
      <w:tr w:rsidR="00BA0F58" w:rsidRPr="00BA0F58" w:rsidTr="00371C5B">
        <w:trPr>
          <w:trHeight w:val="1547"/>
          <w:jc w:val="center"/>
        </w:trPr>
        <w:tc>
          <w:tcPr>
            <w:tcW w:w="1531" w:type="dxa"/>
            <w:tcBorders>
              <w:bottom w:val="nil"/>
            </w:tcBorders>
          </w:tcPr>
          <w:p w:rsidR="00BA0F58" w:rsidRPr="00BA0F58" w:rsidRDefault="00BA0F58" w:rsidP="00BA0F58">
            <w:pPr>
              <w:bidi w:val="0"/>
              <w:adjustRightInd w:val="0"/>
              <w:snapToGrid w:val="0"/>
              <w:spacing w:after="0" w:line="360" w:lineRule="auto"/>
              <w:rPr>
                <w:rFonts w:ascii="Book Antiqua" w:eastAsia="宋体" w:hAnsi="Book Antiqua"/>
                <w:bCs/>
                <w:sz w:val="24"/>
                <w:szCs w:val="24"/>
                <w:lang w:eastAsia="zh-CN"/>
              </w:rPr>
            </w:pPr>
            <w:proofErr w:type="spellStart"/>
            <w:r w:rsidRPr="00BA0F58">
              <w:rPr>
                <w:rFonts w:ascii="Book Antiqua" w:hAnsi="Book Antiqua"/>
                <w:bCs/>
                <w:sz w:val="24"/>
                <w:szCs w:val="24"/>
              </w:rPr>
              <w:t>Proteosome</w:t>
            </w:r>
            <w:proofErr w:type="spellEnd"/>
            <w:r w:rsidRPr="00BA0F58">
              <w:rPr>
                <w:rFonts w:ascii="Book Antiqua" w:eastAsia="宋体" w:hAnsi="Book Antiqua" w:hint="eastAsia"/>
                <w:bCs/>
                <w:sz w:val="24"/>
                <w:szCs w:val="24"/>
                <w:lang w:eastAsia="zh-CN"/>
              </w:rPr>
              <w:t>,</w:t>
            </w:r>
          </w:p>
          <w:p w:rsidR="00BA0F58" w:rsidRPr="00BA0F58" w:rsidRDefault="00BA0F58" w:rsidP="00BA0F58">
            <w:pPr>
              <w:bidi w:val="0"/>
              <w:adjustRightInd w:val="0"/>
              <w:snapToGrid w:val="0"/>
              <w:spacing w:after="0" w:line="360" w:lineRule="auto"/>
              <w:ind w:firstLineChars="50" w:firstLine="120"/>
              <w:rPr>
                <w:rFonts w:ascii="Book Antiqua" w:hAnsi="Book Antiqua"/>
                <w:bCs/>
                <w:sz w:val="24"/>
                <w:szCs w:val="24"/>
              </w:rPr>
            </w:pPr>
            <w:r w:rsidRPr="00BA0F58">
              <w:rPr>
                <w:rFonts w:ascii="Book Antiqua" w:hAnsi="Book Antiqua"/>
                <w:bCs/>
                <w:sz w:val="24"/>
                <w:szCs w:val="24"/>
              </w:rPr>
              <w:t>median</w:t>
            </w:r>
          </w:p>
          <w:p w:rsidR="00BA0F58" w:rsidRPr="00BA0F58" w:rsidRDefault="00BA0F58" w:rsidP="00BA0F58">
            <w:pPr>
              <w:bidi w:val="0"/>
              <w:adjustRightInd w:val="0"/>
              <w:snapToGrid w:val="0"/>
              <w:spacing w:after="0" w:line="360" w:lineRule="auto"/>
              <w:ind w:firstLineChars="50" w:firstLine="120"/>
              <w:rPr>
                <w:rFonts w:ascii="Book Antiqua" w:hAnsi="Book Antiqua"/>
                <w:bCs/>
                <w:sz w:val="24"/>
                <w:szCs w:val="24"/>
              </w:rPr>
            </w:pPr>
            <w:r w:rsidRPr="00BA0F58">
              <w:rPr>
                <w:rFonts w:ascii="Book Antiqua" w:hAnsi="Book Antiqua"/>
                <w:bCs/>
                <w:sz w:val="24"/>
                <w:szCs w:val="24"/>
              </w:rPr>
              <w:t>mean ± SD</w:t>
            </w:r>
          </w:p>
          <w:p w:rsidR="00BA0F58" w:rsidRPr="00BA0F58" w:rsidRDefault="00BA0F58" w:rsidP="00BA0F58">
            <w:pPr>
              <w:bidi w:val="0"/>
              <w:adjustRightInd w:val="0"/>
              <w:snapToGrid w:val="0"/>
              <w:spacing w:after="0" w:line="360" w:lineRule="auto"/>
              <w:ind w:firstLineChars="50" w:firstLine="120"/>
              <w:rPr>
                <w:rFonts w:ascii="Book Antiqua" w:hAnsi="Book Antiqua"/>
                <w:bCs/>
                <w:sz w:val="24"/>
                <w:szCs w:val="24"/>
              </w:rPr>
            </w:pPr>
          </w:p>
        </w:tc>
        <w:tc>
          <w:tcPr>
            <w:tcW w:w="1700" w:type="dxa"/>
            <w:tcBorders>
              <w:bottom w:val="nil"/>
            </w:tcBorders>
          </w:tcPr>
          <w:p w:rsidR="00BA0F58" w:rsidRPr="00BA0F58" w:rsidRDefault="00BA0F58" w:rsidP="00BA0F58">
            <w:pPr>
              <w:bidi w:val="0"/>
              <w:adjustRightInd w:val="0"/>
              <w:snapToGrid w:val="0"/>
              <w:spacing w:after="0" w:line="360" w:lineRule="auto"/>
              <w:jc w:val="center"/>
              <w:rPr>
                <w:rFonts w:ascii="Book Antiqua" w:hAnsi="Book Antiqua"/>
                <w:sz w:val="24"/>
                <w:szCs w:val="24"/>
              </w:rPr>
            </w:pPr>
            <w:r w:rsidRPr="00BA0F58">
              <w:rPr>
                <w:rFonts w:ascii="Book Antiqua" w:hAnsi="Book Antiqua"/>
                <w:sz w:val="24"/>
                <w:szCs w:val="24"/>
              </w:rPr>
              <w:t>0.8</w:t>
            </w:r>
            <w:r w:rsidRPr="00BA0F58">
              <w:rPr>
                <w:rFonts w:ascii="Book Antiqua" w:hAnsi="Book Antiqua"/>
                <w:sz w:val="24"/>
                <w:szCs w:val="24"/>
                <w:vertAlign w:val="superscript"/>
              </w:rPr>
              <w:t>a</w:t>
            </w:r>
          </w:p>
          <w:p w:rsidR="00BA0F58" w:rsidRPr="00BA0F58" w:rsidRDefault="00BA0F58" w:rsidP="00BA0F58">
            <w:pPr>
              <w:bidi w:val="0"/>
              <w:adjustRightInd w:val="0"/>
              <w:snapToGrid w:val="0"/>
              <w:spacing w:after="0" w:line="360" w:lineRule="auto"/>
              <w:jc w:val="center"/>
              <w:rPr>
                <w:rFonts w:ascii="Book Antiqua" w:hAnsi="Book Antiqua"/>
                <w:sz w:val="24"/>
                <w:szCs w:val="24"/>
              </w:rPr>
            </w:pPr>
            <w:r w:rsidRPr="00BA0F58">
              <w:rPr>
                <w:rFonts w:ascii="Book Antiqua" w:hAnsi="Book Antiqua"/>
                <w:sz w:val="24"/>
                <w:szCs w:val="24"/>
              </w:rPr>
              <w:t>0.91 ± 0.6</w:t>
            </w:r>
          </w:p>
          <w:p w:rsidR="00BA0F58" w:rsidRPr="00BA0F58" w:rsidRDefault="00BA0F58" w:rsidP="00BA0F58">
            <w:pPr>
              <w:bidi w:val="0"/>
              <w:adjustRightInd w:val="0"/>
              <w:snapToGrid w:val="0"/>
              <w:spacing w:after="0" w:line="360" w:lineRule="auto"/>
              <w:jc w:val="center"/>
              <w:rPr>
                <w:rFonts w:ascii="Book Antiqua" w:hAnsi="Book Antiqua"/>
                <w:sz w:val="24"/>
                <w:szCs w:val="24"/>
              </w:rPr>
            </w:pPr>
            <w:r w:rsidRPr="00BA0F58">
              <w:rPr>
                <w:rFonts w:ascii="Book Antiqua" w:hAnsi="Book Antiqua"/>
                <w:sz w:val="24"/>
                <w:szCs w:val="24"/>
              </w:rPr>
              <w:t>0.13-1.87</w:t>
            </w:r>
          </w:p>
        </w:tc>
        <w:tc>
          <w:tcPr>
            <w:tcW w:w="1460" w:type="dxa"/>
            <w:tcBorders>
              <w:bottom w:val="nil"/>
            </w:tcBorders>
          </w:tcPr>
          <w:p w:rsidR="00BA0F58" w:rsidRPr="00BA0F58" w:rsidRDefault="00BA0F58" w:rsidP="00BA0F58">
            <w:pPr>
              <w:bidi w:val="0"/>
              <w:adjustRightInd w:val="0"/>
              <w:snapToGrid w:val="0"/>
              <w:spacing w:after="0" w:line="360" w:lineRule="auto"/>
              <w:jc w:val="center"/>
              <w:rPr>
                <w:rFonts w:ascii="Book Antiqua" w:hAnsi="Book Antiqua"/>
                <w:sz w:val="24"/>
                <w:szCs w:val="24"/>
              </w:rPr>
            </w:pPr>
            <w:r w:rsidRPr="00BA0F58">
              <w:rPr>
                <w:rFonts w:ascii="Book Antiqua" w:hAnsi="Book Antiqua"/>
                <w:sz w:val="24"/>
                <w:szCs w:val="24"/>
              </w:rPr>
              <w:t>0.17</w:t>
            </w:r>
            <w:r w:rsidRPr="00BA0F58">
              <w:rPr>
                <w:rFonts w:ascii="Book Antiqua" w:hAnsi="Book Antiqua"/>
                <w:sz w:val="24"/>
                <w:szCs w:val="24"/>
                <w:vertAlign w:val="superscript"/>
              </w:rPr>
              <w:t>b</w:t>
            </w:r>
          </w:p>
          <w:p w:rsidR="00BA0F58" w:rsidRPr="00BA0F58" w:rsidRDefault="00BA0F58" w:rsidP="00BA0F58">
            <w:pPr>
              <w:bidi w:val="0"/>
              <w:adjustRightInd w:val="0"/>
              <w:snapToGrid w:val="0"/>
              <w:spacing w:after="0" w:line="360" w:lineRule="auto"/>
              <w:jc w:val="center"/>
              <w:rPr>
                <w:rFonts w:ascii="Book Antiqua" w:hAnsi="Book Antiqua"/>
                <w:sz w:val="24"/>
                <w:szCs w:val="24"/>
              </w:rPr>
            </w:pPr>
            <w:r w:rsidRPr="00BA0F58">
              <w:rPr>
                <w:rFonts w:ascii="Book Antiqua" w:hAnsi="Book Antiqua"/>
                <w:sz w:val="24"/>
                <w:szCs w:val="24"/>
              </w:rPr>
              <w:t>0.25 ± 0.25</w:t>
            </w:r>
          </w:p>
          <w:p w:rsidR="00BA0F58" w:rsidRPr="00BA0F58" w:rsidRDefault="00BA0F58" w:rsidP="00BA0F58">
            <w:pPr>
              <w:bidi w:val="0"/>
              <w:adjustRightInd w:val="0"/>
              <w:snapToGrid w:val="0"/>
              <w:spacing w:after="0" w:line="360" w:lineRule="auto"/>
              <w:jc w:val="center"/>
              <w:rPr>
                <w:rFonts w:ascii="Book Antiqua" w:hAnsi="Book Antiqua"/>
                <w:sz w:val="24"/>
                <w:szCs w:val="24"/>
              </w:rPr>
            </w:pPr>
            <w:r w:rsidRPr="00BA0F58">
              <w:rPr>
                <w:rFonts w:ascii="Book Antiqua" w:hAnsi="Book Antiqua"/>
                <w:sz w:val="24"/>
                <w:szCs w:val="24"/>
              </w:rPr>
              <w:t>0.12-1.67</w:t>
            </w:r>
          </w:p>
        </w:tc>
        <w:tc>
          <w:tcPr>
            <w:tcW w:w="1906" w:type="dxa"/>
            <w:tcBorders>
              <w:bottom w:val="nil"/>
            </w:tcBorders>
          </w:tcPr>
          <w:p w:rsidR="00BA0F58" w:rsidRPr="00BA0F58" w:rsidRDefault="00BA0F58" w:rsidP="00BA0F58">
            <w:pPr>
              <w:bidi w:val="0"/>
              <w:adjustRightInd w:val="0"/>
              <w:snapToGrid w:val="0"/>
              <w:spacing w:after="0" w:line="360" w:lineRule="auto"/>
              <w:jc w:val="center"/>
              <w:rPr>
                <w:rFonts w:ascii="Book Antiqua" w:hAnsi="Book Antiqua"/>
                <w:sz w:val="24"/>
                <w:szCs w:val="24"/>
              </w:rPr>
            </w:pPr>
            <w:r w:rsidRPr="00BA0F58">
              <w:rPr>
                <w:rFonts w:ascii="Book Antiqua" w:hAnsi="Book Antiqua"/>
                <w:sz w:val="24"/>
                <w:szCs w:val="24"/>
              </w:rPr>
              <w:t>0.4c</w:t>
            </w:r>
          </w:p>
          <w:p w:rsidR="00BA0F58" w:rsidRPr="00BA0F58" w:rsidRDefault="00BA0F58" w:rsidP="00BA0F58">
            <w:pPr>
              <w:bidi w:val="0"/>
              <w:adjustRightInd w:val="0"/>
              <w:snapToGrid w:val="0"/>
              <w:spacing w:after="0" w:line="360" w:lineRule="auto"/>
              <w:jc w:val="center"/>
              <w:rPr>
                <w:rFonts w:ascii="Book Antiqua" w:hAnsi="Book Antiqua"/>
                <w:sz w:val="24"/>
                <w:szCs w:val="24"/>
              </w:rPr>
            </w:pPr>
            <w:r w:rsidRPr="00BA0F58">
              <w:rPr>
                <w:rFonts w:ascii="Book Antiqua" w:hAnsi="Book Antiqua"/>
                <w:sz w:val="24"/>
                <w:szCs w:val="24"/>
              </w:rPr>
              <w:t>0.68 ± 0.58</w:t>
            </w:r>
          </w:p>
          <w:p w:rsidR="00BA0F58" w:rsidRPr="00BA0F58" w:rsidRDefault="00BA0F58" w:rsidP="00BA0F58">
            <w:pPr>
              <w:bidi w:val="0"/>
              <w:adjustRightInd w:val="0"/>
              <w:snapToGrid w:val="0"/>
              <w:spacing w:after="0" w:line="360" w:lineRule="auto"/>
              <w:jc w:val="center"/>
              <w:rPr>
                <w:rFonts w:ascii="Book Antiqua" w:hAnsi="Book Antiqua"/>
                <w:sz w:val="24"/>
                <w:szCs w:val="24"/>
              </w:rPr>
            </w:pPr>
            <w:r w:rsidRPr="00BA0F58">
              <w:rPr>
                <w:rFonts w:ascii="Book Antiqua" w:hAnsi="Book Antiqua"/>
                <w:sz w:val="24"/>
                <w:szCs w:val="24"/>
              </w:rPr>
              <w:t>0.09-1.83</w:t>
            </w:r>
          </w:p>
        </w:tc>
        <w:tc>
          <w:tcPr>
            <w:tcW w:w="1286" w:type="dxa"/>
            <w:tcBorders>
              <w:bottom w:val="nil"/>
            </w:tcBorders>
          </w:tcPr>
          <w:p w:rsidR="00BA0F58" w:rsidRPr="00BA0F58" w:rsidRDefault="00BA0F58" w:rsidP="00BA0F58">
            <w:pPr>
              <w:bidi w:val="0"/>
              <w:adjustRightInd w:val="0"/>
              <w:snapToGrid w:val="0"/>
              <w:spacing w:after="0" w:line="360" w:lineRule="auto"/>
              <w:jc w:val="center"/>
              <w:rPr>
                <w:rFonts w:ascii="Book Antiqua" w:hAnsi="Book Antiqua"/>
                <w:sz w:val="24"/>
                <w:szCs w:val="24"/>
              </w:rPr>
            </w:pPr>
            <w:r w:rsidRPr="00BA0F58">
              <w:rPr>
                <w:rFonts w:ascii="Book Antiqua" w:hAnsi="Book Antiqua"/>
                <w:sz w:val="24"/>
                <w:szCs w:val="24"/>
              </w:rPr>
              <w:t>0.16</w:t>
            </w:r>
            <w:r w:rsidRPr="00414176">
              <w:rPr>
                <w:rFonts w:ascii="Book Antiqua" w:hAnsi="Book Antiqua"/>
                <w:sz w:val="24"/>
                <w:szCs w:val="24"/>
                <w:vertAlign w:val="superscript"/>
              </w:rPr>
              <w:t>d</w:t>
            </w:r>
          </w:p>
          <w:p w:rsidR="00BA0F58" w:rsidRPr="00BA0F58" w:rsidRDefault="00BA0F58" w:rsidP="00BA0F58">
            <w:pPr>
              <w:bidi w:val="0"/>
              <w:adjustRightInd w:val="0"/>
              <w:snapToGrid w:val="0"/>
              <w:spacing w:after="0" w:line="360" w:lineRule="auto"/>
              <w:jc w:val="center"/>
              <w:rPr>
                <w:rFonts w:ascii="Book Antiqua" w:hAnsi="Book Antiqua"/>
                <w:sz w:val="24"/>
                <w:szCs w:val="24"/>
              </w:rPr>
            </w:pPr>
            <w:r w:rsidRPr="00BA0F58">
              <w:rPr>
                <w:rFonts w:ascii="Book Antiqua" w:hAnsi="Book Antiqua"/>
                <w:sz w:val="24"/>
                <w:szCs w:val="24"/>
              </w:rPr>
              <w:t>0.18 ± 0.3</w:t>
            </w:r>
          </w:p>
          <w:p w:rsidR="00BA0F58" w:rsidRPr="00BA0F58" w:rsidRDefault="00BA0F58" w:rsidP="00BA0F58">
            <w:pPr>
              <w:bidi w:val="0"/>
              <w:adjustRightInd w:val="0"/>
              <w:snapToGrid w:val="0"/>
              <w:spacing w:after="0" w:line="360" w:lineRule="auto"/>
              <w:jc w:val="center"/>
              <w:rPr>
                <w:rFonts w:ascii="Book Antiqua" w:hAnsi="Book Antiqua"/>
                <w:sz w:val="24"/>
                <w:szCs w:val="24"/>
              </w:rPr>
            </w:pPr>
            <w:r w:rsidRPr="00BA0F58">
              <w:rPr>
                <w:rFonts w:ascii="Book Antiqua" w:hAnsi="Book Antiqua"/>
                <w:sz w:val="24"/>
                <w:szCs w:val="24"/>
              </w:rPr>
              <w:t>0.01-2.22</w:t>
            </w:r>
          </w:p>
        </w:tc>
        <w:tc>
          <w:tcPr>
            <w:tcW w:w="967" w:type="dxa"/>
            <w:tcBorders>
              <w:bottom w:val="nil"/>
            </w:tcBorders>
          </w:tcPr>
          <w:p w:rsidR="00BA0F58" w:rsidRPr="00BA0F58" w:rsidRDefault="00BA0F58" w:rsidP="00BA0F58">
            <w:pPr>
              <w:bidi w:val="0"/>
              <w:adjustRightInd w:val="0"/>
              <w:snapToGrid w:val="0"/>
              <w:spacing w:after="0" w:line="360" w:lineRule="auto"/>
              <w:jc w:val="center"/>
              <w:rPr>
                <w:rFonts w:ascii="Book Antiqua" w:hAnsi="Book Antiqua"/>
                <w:sz w:val="24"/>
                <w:szCs w:val="24"/>
              </w:rPr>
            </w:pPr>
          </w:p>
          <w:p w:rsidR="00BA0F58" w:rsidRPr="00BA0F58" w:rsidRDefault="00BA0F58" w:rsidP="00BA0F58">
            <w:pPr>
              <w:bidi w:val="0"/>
              <w:adjustRightInd w:val="0"/>
              <w:snapToGrid w:val="0"/>
              <w:spacing w:after="0" w:line="360" w:lineRule="auto"/>
              <w:jc w:val="center"/>
              <w:rPr>
                <w:rFonts w:ascii="Book Antiqua" w:hAnsi="Book Antiqua"/>
                <w:sz w:val="24"/>
                <w:szCs w:val="24"/>
              </w:rPr>
            </w:pPr>
            <w:r w:rsidRPr="00BA0F58">
              <w:rPr>
                <w:rFonts w:ascii="Book Antiqua" w:hAnsi="Book Antiqua"/>
                <w:sz w:val="24"/>
                <w:szCs w:val="24"/>
              </w:rPr>
              <w:t>&lt;</w:t>
            </w:r>
            <w:r w:rsidRPr="00BA0F58">
              <w:rPr>
                <w:rFonts w:ascii="Book Antiqua" w:eastAsia="宋体" w:hAnsi="Book Antiqua" w:hint="eastAsia"/>
                <w:sz w:val="24"/>
                <w:szCs w:val="24"/>
                <w:lang w:eastAsia="zh-CN"/>
              </w:rPr>
              <w:t xml:space="preserve"> </w:t>
            </w:r>
            <w:r w:rsidRPr="00BA0F58">
              <w:rPr>
                <w:rFonts w:ascii="Book Antiqua" w:hAnsi="Book Antiqua"/>
                <w:sz w:val="24"/>
                <w:szCs w:val="24"/>
              </w:rPr>
              <w:t>0.001</w:t>
            </w:r>
          </w:p>
        </w:tc>
      </w:tr>
      <w:tr w:rsidR="00BA0F58" w:rsidRPr="00BA0F58" w:rsidTr="00371C5B">
        <w:trPr>
          <w:jc w:val="center"/>
        </w:trPr>
        <w:tc>
          <w:tcPr>
            <w:tcW w:w="1531" w:type="dxa"/>
            <w:tcBorders>
              <w:top w:val="nil"/>
              <w:bottom w:val="nil"/>
            </w:tcBorders>
          </w:tcPr>
          <w:p w:rsidR="00BA0F58" w:rsidRPr="00BA0F58" w:rsidRDefault="00BA0F58" w:rsidP="00BA0F58">
            <w:pPr>
              <w:bidi w:val="0"/>
              <w:adjustRightInd w:val="0"/>
              <w:snapToGrid w:val="0"/>
              <w:spacing w:after="0" w:line="360" w:lineRule="auto"/>
              <w:rPr>
                <w:rFonts w:ascii="Book Antiqua" w:eastAsia="宋体" w:hAnsi="Book Antiqua"/>
                <w:bCs/>
                <w:sz w:val="24"/>
                <w:szCs w:val="24"/>
                <w:lang w:eastAsia="zh-CN"/>
              </w:rPr>
            </w:pPr>
            <w:r w:rsidRPr="00BA0F58">
              <w:rPr>
                <w:rFonts w:ascii="Book Antiqua" w:hAnsi="Book Antiqua"/>
                <w:bCs/>
                <w:sz w:val="24"/>
                <w:szCs w:val="24"/>
              </w:rPr>
              <w:t>IL-8</w:t>
            </w:r>
            <w:r w:rsidRPr="00BA0F58">
              <w:rPr>
                <w:rFonts w:ascii="Book Antiqua" w:eastAsia="宋体" w:hAnsi="Book Antiqua" w:hint="eastAsia"/>
                <w:bCs/>
                <w:sz w:val="24"/>
                <w:szCs w:val="24"/>
                <w:lang w:eastAsia="zh-CN"/>
              </w:rPr>
              <w:t>,</w:t>
            </w:r>
          </w:p>
          <w:p w:rsidR="00BA0F58" w:rsidRPr="00BA0F58" w:rsidRDefault="00BA0F58" w:rsidP="00BA0F58">
            <w:pPr>
              <w:bidi w:val="0"/>
              <w:adjustRightInd w:val="0"/>
              <w:snapToGrid w:val="0"/>
              <w:spacing w:after="0" w:line="360" w:lineRule="auto"/>
              <w:rPr>
                <w:rFonts w:ascii="Book Antiqua" w:hAnsi="Book Antiqua"/>
                <w:bCs/>
                <w:sz w:val="24"/>
                <w:szCs w:val="24"/>
              </w:rPr>
            </w:pPr>
            <w:r w:rsidRPr="00BA0F58">
              <w:rPr>
                <w:rFonts w:ascii="Book Antiqua" w:hAnsi="Book Antiqua"/>
                <w:bCs/>
                <w:sz w:val="24"/>
                <w:szCs w:val="24"/>
              </w:rPr>
              <w:t>median</w:t>
            </w:r>
          </w:p>
          <w:p w:rsidR="00BA0F58" w:rsidRPr="00BA0F58" w:rsidRDefault="00BA0F58" w:rsidP="00BA0F58">
            <w:pPr>
              <w:bidi w:val="0"/>
              <w:adjustRightInd w:val="0"/>
              <w:snapToGrid w:val="0"/>
              <w:spacing w:after="0" w:line="360" w:lineRule="auto"/>
              <w:rPr>
                <w:rFonts w:ascii="Book Antiqua" w:hAnsi="Book Antiqua"/>
                <w:bCs/>
                <w:sz w:val="24"/>
                <w:szCs w:val="24"/>
              </w:rPr>
            </w:pPr>
            <w:r w:rsidRPr="00BA0F58">
              <w:rPr>
                <w:rFonts w:ascii="Book Antiqua" w:hAnsi="Book Antiqua"/>
                <w:bCs/>
                <w:sz w:val="24"/>
                <w:szCs w:val="24"/>
              </w:rPr>
              <w:t>mean ± SD</w:t>
            </w:r>
          </w:p>
          <w:p w:rsidR="00BA0F58" w:rsidRPr="00BA0F58" w:rsidRDefault="00BA0F58" w:rsidP="00BA0F58">
            <w:pPr>
              <w:bidi w:val="0"/>
              <w:adjustRightInd w:val="0"/>
              <w:snapToGrid w:val="0"/>
              <w:spacing w:after="0" w:line="360" w:lineRule="auto"/>
              <w:ind w:firstLineChars="50" w:firstLine="120"/>
              <w:rPr>
                <w:rFonts w:ascii="Book Antiqua" w:hAnsi="Book Antiqua"/>
                <w:bCs/>
                <w:sz w:val="24"/>
                <w:szCs w:val="24"/>
              </w:rPr>
            </w:pPr>
            <w:r w:rsidRPr="00BA0F58">
              <w:rPr>
                <w:rFonts w:ascii="Book Antiqua" w:hAnsi="Book Antiqua"/>
                <w:bCs/>
                <w:sz w:val="24"/>
                <w:szCs w:val="24"/>
              </w:rPr>
              <w:t>range</w:t>
            </w:r>
          </w:p>
        </w:tc>
        <w:tc>
          <w:tcPr>
            <w:tcW w:w="1700" w:type="dxa"/>
            <w:tcBorders>
              <w:top w:val="nil"/>
              <w:bottom w:val="nil"/>
            </w:tcBorders>
          </w:tcPr>
          <w:p w:rsidR="00BA0F58" w:rsidRPr="00BA0F58" w:rsidRDefault="00BA0F58" w:rsidP="00BA0F58">
            <w:pPr>
              <w:bidi w:val="0"/>
              <w:adjustRightInd w:val="0"/>
              <w:snapToGrid w:val="0"/>
              <w:spacing w:after="0" w:line="360" w:lineRule="auto"/>
              <w:jc w:val="center"/>
              <w:rPr>
                <w:rFonts w:ascii="Book Antiqua" w:hAnsi="Book Antiqua"/>
                <w:sz w:val="24"/>
                <w:szCs w:val="24"/>
              </w:rPr>
            </w:pPr>
            <w:r w:rsidRPr="00BA0F58">
              <w:rPr>
                <w:rFonts w:ascii="Book Antiqua" w:hAnsi="Book Antiqua"/>
                <w:sz w:val="24"/>
                <w:szCs w:val="24"/>
              </w:rPr>
              <w:t>107</w:t>
            </w:r>
            <w:r w:rsidRPr="00BA0F58">
              <w:rPr>
                <w:rFonts w:ascii="Book Antiqua" w:hAnsi="Book Antiqua"/>
                <w:sz w:val="24"/>
                <w:szCs w:val="24"/>
                <w:vertAlign w:val="superscript"/>
              </w:rPr>
              <w:t>a</w:t>
            </w:r>
          </w:p>
          <w:p w:rsidR="00BA0F58" w:rsidRPr="00BA0F58" w:rsidRDefault="00BA0F58" w:rsidP="00BA0F58">
            <w:pPr>
              <w:bidi w:val="0"/>
              <w:adjustRightInd w:val="0"/>
              <w:snapToGrid w:val="0"/>
              <w:spacing w:after="0" w:line="360" w:lineRule="auto"/>
              <w:jc w:val="center"/>
              <w:rPr>
                <w:rFonts w:ascii="Book Antiqua" w:hAnsi="Book Antiqua"/>
                <w:sz w:val="24"/>
                <w:szCs w:val="24"/>
              </w:rPr>
            </w:pPr>
            <w:r w:rsidRPr="00BA0F58">
              <w:rPr>
                <w:rFonts w:ascii="Book Antiqua" w:hAnsi="Book Antiqua"/>
                <w:sz w:val="24"/>
                <w:szCs w:val="24"/>
              </w:rPr>
              <w:t>518.19 ± 656.23</w:t>
            </w:r>
          </w:p>
          <w:p w:rsidR="00BA0F58" w:rsidRPr="00BA0F58" w:rsidRDefault="00BA0F58" w:rsidP="00BA0F58">
            <w:pPr>
              <w:bidi w:val="0"/>
              <w:adjustRightInd w:val="0"/>
              <w:snapToGrid w:val="0"/>
              <w:spacing w:after="0" w:line="360" w:lineRule="auto"/>
              <w:jc w:val="center"/>
              <w:rPr>
                <w:rFonts w:ascii="Book Antiqua" w:hAnsi="Book Antiqua"/>
                <w:sz w:val="24"/>
                <w:szCs w:val="24"/>
              </w:rPr>
            </w:pPr>
            <w:r w:rsidRPr="00BA0F58">
              <w:rPr>
                <w:rFonts w:ascii="Book Antiqua" w:hAnsi="Book Antiqua"/>
                <w:sz w:val="24"/>
                <w:szCs w:val="24"/>
              </w:rPr>
              <w:t>14-1837</w:t>
            </w:r>
          </w:p>
          <w:p w:rsidR="00BA0F58" w:rsidRPr="00BA0F58" w:rsidRDefault="00BA0F58" w:rsidP="00BA0F58">
            <w:pPr>
              <w:bidi w:val="0"/>
              <w:adjustRightInd w:val="0"/>
              <w:snapToGrid w:val="0"/>
              <w:spacing w:after="0" w:line="360" w:lineRule="auto"/>
              <w:jc w:val="center"/>
              <w:rPr>
                <w:rFonts w:ascii="Book Antiqua" w:hAnsi="Book Antiqua"/>
                <w:sz w:val="24"/>
                <w:szCs w:val="24"/>
              </w:rPr>
            </w:pPr>
          </w:p>
        </w:tc>
        <w:tc>
          <w:tcPr>
            <w:tcW w:w="1460" w:type="dxa"/>
            <w:tcBorders>
              <w:top w:val="nil"/>
              <w:bottom w:val="nil"/>
            </w:tcBorders>
          </w:tcPr>
          <w:p w:rsidR="00BA0F58" w:rsidRPr="00BA0F58" w:rsidRDefault="00BA0F58" w:rsidP="00BA0F58">
            <w:pPr>
              <w:bidi w:val="0"/>
              <w:adjustRightInd w:val="0"/>
              <w:snapToGrid w:val="0"/>
              <w:spacing w:after="0" w:line="360" w:lineRule="auto"/>
              <w:jc w:val="center"/>
              <w:rPr>
                <w:rFonts w:ascii="Book Antiqua" w:hAnsi="Book Antiqua"/>
                <w:sz w:val="24"/>
                <w:szCs w:val="24"/>
              </w:rPr>
            </w:pPr>
            <w:r w:rsidRPr="00BA0F58">
              <w:rPr>
                <w:rFonts w:ascii="Book Antiqua" w:hAnsi="Book Antiqua"/>
                <w:sz w:val="24"/>
                <w:szCs w:val="24"/>
              </w:rPr>
              <w:t>55</w:t>
            </w:r>
            <w:r w:rsidRPr="00BA0F58">
              <w:rPr>
                <w:rFonts w:ascii="Book Antiqua" w:hAnsi="Book Antiqua"/>
                <w:sz w:val="24"/>
                <w:szCs w:val="24"/>
                <w:vertAlign w:val="superscript"/>
              </w:rPr>
              <w:t>a</w:t>
            </w:r>
          </w:p>
          <w:p w:rsidR="00BA0F58" w:rsidRPr="00BA0F58" w:rsidRDefault="00BA0F58" w:rsidP="00BA0F58">
            <w:pPr>
              <w:bidi w:val="0"/>
              <w:adjustRightInd w:val="0"/>
              <w:snapToGrid w:val="0"/>
              <w:spacing w:after="0" w:line="360" w:lineRule="auto"/>
              <w:jc w:val="center"/>
              <w:rPr>
                <w:rFonts w:ascii="Book Antiqua" w:hAnsi="Book Antiqua"/>
                <w:sz w:val="24"/>
                <w:szCs w:val="24"/>
              </w:rPr>
            </w:pPr>
            <w:r w:rsidRPr="00BA0F58">
              <w:rPr>
                <w:rFonts w:ascii="Book Antiqua" w:hAnsi="Book Antiqua"/>
                <w:sz w:val="24"/>
                <w:szCs w:val="24"/>
              </w:rPr>
              <w:t>552.9 ± 732.2</w:t>
            </w:r>
          </w:p>
          <w:p w:rsidR="00BA0F58" w:rsidRPr="00BA0F58" w:rsidRDefault="00BA0F58" w:rsidP="00BA0F58">
            <w:pPr>
              <w:bidi w:val="0"/>
              <w:adjustRightInd w:val="0"/>
              <w:snapToGrid w:val="0"/>
              <w:spacing w:after="0" w:line="360" w:lineRule="auto"/>
              <w:jc w:val="center"/>
              <w:rPr>
                <w:rFonts w:ascii="Book Antiqua" w:hAnsi="Book Antiqua"/>
                <w:sz w:val="24"/>
                <w:szCs w:val="24"/>
              </w:rPr>
            </w:pPr>
            <w:r w:rsidRPr="00BA0F58">
              <w:rPr>
                <w:rFonts w:ascii="Book Antiqua" w:hAnsi="Book Antiqua"/>
                <w:sz w:val="24"/>
                <w:szCs w:val="24"/>
              </w:rPr>
              <w:t>14-1811</w:t>
            </w:r>
          </w:p>
          <w:p w:rsidR="00BA0F58" w:rsidRPr="00BA0F58" w:rsidRDefault="00BA0F58" w:rsidP="00BA0F58">
            <w:pPr>
              <w:bidi w:val="0"/>
              <w:adjustRightInd w:val="0"/>
              <w:snapToGrid w:val="0"/>
              <w:spacing w:after="0" w:line="360" w:lineRule="auto"/>
              <w:jc w:val="center"/>
              <w:rPr>
                <w:rFonts w:ascii="Book Antiqua" w:hAnsi="Book Antiqua"/>
                <w:sz w:val="24"/>
                <w:szCs w:val="24"/>
              </w:rPr>
            </w:pPr>
          </w:p>
        </w:tc>
        <w:tc>
          <w:tcPr>
            <w:tcW w:w="1906" w:type="dxa"/>
            <w:tcBorders>
              <w:top w:val="nil"/>
              <w:bottom w:val="nil"/>
            </w:tcBorders>
          </w:tcPr>
          <w:p w:rsidR="00BA0F58" w:rsidRPr="00BA0F58" w:rsidRDefault="00BA0F58" w:rsidP="00BA0F58">
            <w:pPr>
              <w:bidi w:val="0"/>
              <w:adjustRightInd w:val="0"/>
              <w:snapToGrid w:val="0"/>
              <w:spacing w:after="0" w:line="360" w:lineRule="auto"/>
              <w:jc w:val="center"/>
              <w:rPr>
                <w:rFonts w:ascii="Book Antiqua" w:hAnsi="Book Antiqua"/>
                <w:sz w:val="24"/>
                <w:szCs w:val="24"/>
              </w:rPr>
            </w:pPr>
            <w:r w:rsidRPr="00BA0F58">
              <w:rPr>
                <w:rFonts w:ascii="Book Antiqua" w:hAnsi="Book Antiqua"/>
                <w:sz w:val="24"/>
                <w:szCs w:val="24"/>
              </w:rPr>
              <w:t>36.5</w:t>
            </w:r>
            <w:r w:rsidRPr="00BA0F58">
              <w:rPr>
                <w:rFonts w:ascii="Book Antiqua" w:hAnsi="Book Antiqua"/>
                <w:sz w:val="24"/>
                <w:szCs w:val="24"/>
                <w:vertAlign w:val="superscript"/>
              </w:rPr>
              <w:t>b</w:t>
            </w:r>
          </w:p>
          <w:p w:rsidR="00BA0F58" w:rsidRPr="00BA0F58" w:rsidRDefault="00BA0F58" w:rsidP="00BA0F58">
            <w:pPr>
              <w:bidi w:val="0"/>
              <w:adjustRightInd w:val="0"/>
              <w:snapToGrid w:val="0"/>
              <w:spacing w:after="0" w:line="360" w:lineRule="auto"/>
              <w:jc w:val="center"/>
              <w:rPr>
                <w:rFonts w:ascii="Book Antiqua" w:hAnsi="Book Antiqua"/>
                <w:sz w:val="24"/>
                <w:szCs w:val="24"/>
              </w:rPr>
            </w:pPr>
            <w:r w:rsidRPr="00BA0F58">
              <w:rPr>
                <w:rFonts w:ascii="Book Antiqua" w:hAnsi="Book Antiqua"/>
                <w:sz w:val="24"/>
                <w:szCs w:val="24"/>
              </w:rPr>
              <w:t>283.76 ± 442.7</w:t>
            </w:r>
          </w:p>
          <w:p w:rsidR="00BA0F58" w:rsidRPr="00BA0F58" w:rsidRDefault="00BA0F58" w:rsidP="00BA0F58">
            <w:pPr>
              <w:bidi w:val="0"/>
              <w:adjustRightInd w:val="0"/>
              <w:snapToGrid w:val="0"/>
              <w:spacing w:after="0" w:line="360" w:lineRule="auto"/>
              <w:jc w:val="center"/>
              <w:rPr>
                <w:rFonts w:ascii="Book Antiqua" w:hAnsi="Book Antiqua"/>
                <w:sz w:val="24"/>
                <w:szCs w:val="24"/>
              </w:rPr>
            </w:pPr>
            <w:r w:rsidRPr="00BA0F58">
              <w:rPr>
                <w:rFonts w:ascii="Book Antiqua" w:hAnsi="Book Antiqua"/>
                <w:sz w:val="24"/>
                <w:szCs w:val="24"/>
              </w:rPr>
              <w:t>8-1734</w:t>
            </w:r>
          </w:p>
          <w:p w:rsidR="00BA0F58" w:rsidRPr="00BA0F58" w:rsidRDefault="00BA0F58" w:rsidP="00BA0F58">
            <w:pPr>
              <w:bidi w:val="0"/>
              <w:adjustRightInd w:val="0"/>
              <w:snapToGrid w:val="0"/>
              <w:spacing w:after="0" w:line="360" w:lineRule="auto"/>
              <w:jc w:val="center"/>
              <w:rPr>
                <w:rFonts w:ascii="Book Antiqua" w:hAnsi="Book Antiqua"/>
                <w:sz w:val="24"/>
                <w:szCs w:val="24"/>
              </w:rPr>
            </w:pPr>
          </w:p>
        </w:tc>
        <w:tc>
          <w:tcPr>
            <w:tcW w:w="1286" w:type="dxa"/>
            <w:tcBorders>
              <w:top w:val="nil"/>
              <w:bottom w:val="nil"/>
            </w:tcBorders>
          </w:tcPr>
          <w:p w:rsidR="00BA0F58" w:rsidRPr="00BA0F58" w:rsidRDefault="00BA0F58" w:rsidP="00BA0F58">
            <w:pPr>
              <w:bidi w:val="0"/>
              <w:adjustRightInd w:val="0"/>
              <w:snapToGrid w:val="0"/>
              <w:spacing w:after="0" w:line="360" w:lineRule="auto"/>
              <w:jc w:val="center"/>
              <w:rPr>
                <w:rFonts w:ascii="Book Antiqua" w:hAnsi="Book Antiqua"/>
                <w:sz w:val="24"/>
                <w:szCs w:val="24"/>
              </w:rPr>
            </w:pPr>
            <w:r w:rsidRPr="00BA0F58">
              <w:rPr>
                <w:rFonts w:ascii="Book Antiqua" w:hAnsi="Book Antiqua"/>
                <w:sz w:val="24"/>
                <w:szCs w:val="24"/>
              </w:rPr>
              <w:t>47</w:t>
            </w:r>
            <w:r w:rsidRPr="00BA0F58">
              <w:rPr>
                <w:rFonts w:ascii="Book Antiqua" w:hAnsi="Book Antiqua"/>
                <w:sz w:val="24"/>
                <w:szCs w:val="24"/>
                <w:vertAlign w:val="superscript"/>
              </w:rPr>
              <w:t>b</w:t>
            </w:r>
          </w:p>
          <w:p w:rsidR="00BA0F58" w:rsidRPr="00BA0F58" w:rsidRDefault="00BA0F58" w:rsidP="00BA0F58">
            <w:pPr>
              <w:bidi w:val="0"/>
              <w:adjustRightInd w:val="0"/>
              <w:snapToGrid w:val="0"/>
              <w:spacing w:after="0" w:line="360" w:lineRule="auto"/>
              <w:jc w:val="center"/>
              <w:rPr>
                <w:rFonts w:ascii="Book Antiqua" w:hAnsi="Book Antiqua"/>
                <w:sz w:val="24"/>
                <w:szCs w:val="24"/>
              </w:rPr>
            </w:pPr>
            <w:r w:rsidRPr="00BA0F58">
              <w:rPr>
                <w:rFonts w:ascii="Book Antiqua" w:hAnsi="Book Antiqua"/>
                <w:sz w:val="24"/>
                <w:szCs w:val="24"/>
              </w:rPr>
              <w:t>238.8 ± 431.6</w:t>
            </w:r>
          </w:p>
          <w:p w:rsidR="00BA0F58" w:rsidRPr="00BA0F58" w:rsidRDefault="00BA0F58" w:rsidP="00BA0F58">
            <w:pPr>
              <w:bidi w:val="0"/>
              <w:adjustRightInd w:val="0"/>
              <w:snapToGrid w:val="0"/>
              <w:spacing w:after="0" w:line="360" w:lineRule="auto"/>
              <w:jc w:val="center"/>
              <w:rPr>
                <w:rFonts w:ascii="Book Antiqua" w:hAnsi="Book Antiqua"/>
                <w:sz w:val="24"/>
                <w:szCs w:val="24"/>
              </w:rPr>
            </w:pPr>
            <w:r w:rsidRPr="00BA0F58">
              <w:rPr>
                <w:rFonts w:ascii="Book Antiqua" w:hAnsi="Book Antiqua"/>
                <w:sz w:val="24"/>
                <w:szCs w:val="24"/>
              </w:rPr>
              <w:t>3-1719</w:t>
            </w:r>
          </w:p>
          <w:p w:rsidR="00BA0F58" w:rsidRPr="00BA0F58" w:rsidRDefault="00BA0F58" w:rsidP="00BA0F58">
            <w:pPr>
              <w:bidi w:val="0"/>
              <w:adjustRightInd w:val="0"/>
              <w:snapToGrid w:val="0"/>
              <w:spacing w:after="0" w:line="360" w:lineRule="auto"/>
              <w:jc w:val="center"/>
              <w:rPr>
                <w:rFonts w:ascii="Book Antiqua" w:hAnsi="Book Antiqua"/>
                <w:sz w:val="24"/>
                <w:szCs w:val="24"/>
              </w:rPr>
            </w:pPr>
          </w:p>
        </w:tc>
        <w:tc>
          <w:tcPr>
            <w:tcW w:w="967" w:type="dxa"/>
            <w:tcBorders>
              <w:top w:val="nil"/>
              <w:bottom w:val="nil"/>
            </w:tcBorders>
          </w:tcPr>
          <w:p w:rsidR="00BA0F58" w:rsidRPr="00BA0F58" w:rsidRDefault="00BA0F58" w:rsidP="00BA0F58">
            <w:pPr>
              <w:bidi w:val="0"/>
              <w:adjustRightInd w:val="0"/>
              <w:snapToGrid w:val="0"/>
              <w:spacing w:after="0" w:line="360" w:lineRule="auto"/>
              <w:jc w:val="center"/>
              <w:rPr>
                <w:rFonts w:ascii="Book Antiqua" w:hAnsi="Book Antiqua"/>
                <w:sz w:val="24"/>
                <w:szCs w:val="24"/>
              </w:rPr>
            </w:pPr>
          </w:p>
          <w:p w:rsidR="00BA0F58" w:rsidRPr="00BA0F58" w:rsidRDefault="00BA0F58" w:rsidP="00BA0F58">
            <w:pPr>
              <w:bidi w:val="0"/>
              <w:adjustRightInd w:val="0"/>
              <w:snapToGrid w:val="0"/>
              <w:spacing w:after="0" w:line="360" w:lineRule="auto"/>
              <w:jc w:val="center"/>
              <w:rPr>
                <w:rFonts w:ascii="Book Antiqua" w:hAnsi="Book Antiqua"/>
                <w:sz w:val="24"/>
                <w:szCs w:val="24"/>
              </w:rPr>
            </w:pPr>
            <w:r w:rsidRPr="00BA0F58">
              <w:rPr>
                <w:rFonts w:ascii="Book Antiqua" w:hAnsi="Book Antiqua"/>
                <w:sz w:val="24"/>
                <w:szCs w:val="24"/>
              </w:rPr>
              <w:t>&lt;</w:t>
            </w:r>
            <w:r w:rsidRPr="00BA0F58">
              <w:rPr>
                <w:rFonts w:ascii="Book Antiqua" w:eastAsia="宋体" w:hAnsi="Book Antiqua" w:hint="eastAsia"/>
                <w:sz w:val="24"/>
                <w:szCs w:val="24"/>
                <w:lang w:eastAsia="zh-CN"/>
              </w:rPr>
              <w:t xml:space="preserve"> </w:t>
            </w:r>
            <w:r w:rsidRPr="00BA0F58">
              <w:rPr>
                <w:rFonts w:ascii="Book Antiqua" w:hAnsi="Book Antiqua"/>
                <w:sz w:val="24"/>
                <w:szCs w:val="24"/>
              </w:rPr>
              <w:t>0.001</w:t>
            </w:r>
          </w:p>
        </w:tc>
      </w:tr>
      <w:tr w:rsidR="00BA0F58" w:rsidRPr="00BA0F58" w:rsidTr="00371C5B">
        <w:trPr>
          <w:jc w:val="center"/>
        </w:trPr>
        <w:tc>
          <w:tcPr>
            <w:tcW w:w="1531" w:type="dxa"/>
            <w:tcBorders>
              <w:top w:val="nil"/>
              <w:bottom w:val="nil"/>
            </w:tcBorders>
          </w:tcPr>
          <w:p w:rsidR="00BA0F58" w:rsidRPr="00BA0F58" w:rsidRDefault="00BA0F58" w:rsidP="00BA0F58">
            <w:pPr>
              <w:bidi w:val="0"/>
              <w:adjustRightInd w:val="0"/>
              <w:snapToGrid w:val="0"/>
              <w:spacing w:after="0" w:line="360" w:lineRule="auto"/>
              <w:rPr>
                <w:rFonts w:ascii="Book Antiqua" w:eastAsia="宋体" w:hAnsi="Book Antiqua"/>
                <w:bCs/>
                <w:sz w:val="24"/>
                <w:szCs w:val="24"/>
                <w:lang w:eastAsia="zh-CN"/>
              </w:rPr>
            </w:pPr>
            <w:r w:rsidRPr="00BA0F58">
              <w:rPr>
                <w:rFonts w:ascii="Book Antiqua" w:hAnsi="Book Antiqua"/>
                <w:bCs/>
                <w:sz w:val="24"/>
                <w:szCs w:val="24"/>
              </w:rPr>
              <w:t>sICAM-1</w:t>
            </w:r>
            <w:r w:rsidRPr="00BA0F58">
              <w:rPr>
                <w:rFonts w:ascii="Book Antiqua" w:eastAsia="宋体" w:hAnsi="Book Antiqua" w:hint="eastAsia"/>
                <w:bCs/>
                <w:sz w:val="24"/>
                <w:szCs w:val="24"/>
                <w:lang w:eastAsia="zh-CN"/>
              </w:rPr>
              <w:t>,</w:t>
            </w:r>
          </w:p>
          <w:p w:rsidR="00BA0F58" w:rsidRPr="00BA0F58" w:rsidRDefault="00BA0F58" w:rsidP="00BA0F58">
            <w:pPr>
              <w:bidi w:val="0"/>
              <w:adjustRightInd w:val="0"/>
              <w:snapToGrid w:val="0"/>
              <w:spacing w:after="0" w:line="360" w:lineRule="auto"/>
              <w:rPr>
                <w:rFonts w:ascii="Book Antiqua" w:hAnsi="Book Antiqua"/>
                <w:bCs/>
                <w:sz w:val="24"/>
                <w:szCs w:val="24"/>
              </w:rPr>
            </w:pPr>
            <w:r w:rsidRPr="00BA0F58">
              <w:rPr>
                <w:rFonts w:ascii="Book Antiqua" w:hAnsi="Book Antiqua"/>
                <w:bCs/>
                <w:sz w:val="24"/>
                <w:szCs w:val="24"/>
              </w:rPr>
              <w:t>median</w:t>
            </w:r>
          </w:p>
          <w:p w:rsidR="00BA0F58" w:rsidRPr="00BA0F58" w:rsidRDefault="00BA0F58" w:rsidP="00BA0F58">
            <w:pPr>
              <w:bidi w:val="0"/>
              <w:adjustRightInd w:val="0"/>
              <w:snapToGrid w:val="0"/>
              <w:spacing w:after="0" w:line="360" w:lineRule="auto"/>
              <w:rPr>
                <w:rFonts w:ascii="Book Antiqua" w:hAnsi="Book Antiqua"/>
                <w:bCs/>
                <w:sz w:val="24"/>
                <w:szCs w:val="24"/>
              </w:rPr>
            </w:pPr>
            <w:r w:rsidRPr="00BA0F58">
              <w:rPr>
                <w:rFonts w:ascii="Book Antiqua" w:hAnsi="Book Antiqua"/>
                <w:bCs/>
                <w:sz w:val="24"/>
                <w:szCs w:val="24"/>
              </w:rPr>
              <w:t>mean ± SD</w:t>
            </w:r>
          </w:p>
          <w:p w:rsidR="00BA0F58" w:rsidRPr="00BA0F58" w:rsidRDefault="00BA0F58" w:rsidP="00BA0F58">
            <w:pPr>
              <w:bidi w:val="0"/>
              <w:adjustRightInd w:val="0"/>
              <w:snapToGrid w:val="0"/>
              <w:spacing w:after="0" w:line="360" w:lineRule="auto"/>
              <w:ind w:firstLineChars="50" w:firstLine="120"/>
              <w:rPr>
                <w:rFonts w:ascii="Book Antiqua" w:hAnsi="Book Antiqua"/>
                <w:bCs/>
                <w:sz w:val="24"/>
                <w:szCs w:val="24"/>
              </w:rPr>
            </w:pPr>
            <w:r w:rsidRPr="00BA0F58">
              <w:rPr>
                <w:rFonts w:ascii="Book Antiqua" w:hAnsi="Book Antiqua"/>
                <w:bCs/>
                <w:sz w:val="24"/>
                <w:szCs w:val="24"/>
              </w:rPr>
              <w:t>range</w:t>
            </w:r>
          </w:p>
        </w:tc>
        <w:tc>
          <w:tcPr>
            <w:tcW w:w="1700" w:type="dxa"/>
            <w:tcBorders>
              <w:top w:val="nil"/>
              <w:bottom w:val="nil"/>
            </w:tcBorders>
          </w:tcPr>
          <w:p w:rsidR="00BA0F58" w:rsidRPr="00BA0F58" w:rsidRDefault="00BA0F58" w:rsidP="00BA0F58">
            <w:pPr>
              <w:bidi w:val="0"/>
              <w:adjustRightInd w:val="0"/>
              <w:snapToGrid w:val="0"/>
              <w:spacing w:after="0" w:line="360" w:lineRule="auto"/>
              <w:jc w:val="center"/>
              <w:rPr>
                <w:rFonts w:ascii="Book Antiqua" w:hAnsi="Book Antiqua"/>
                <w:sz w:val="24"/>
                <w:szCs w:val="24"/>
              </w:rPr>
            </w:pPr>
            <w:r w:rsidRPr="00BA0F58">
              <w:rPr>
                <w:rFonts w:ascii="Book Antiqua" w:hAnsi="Book Antiqua"/>
                <w:sz w:val="24"/>
                <w:szCs w:val="24"/>
              </w:rPr>
              <w:t>1072.5</w:t>
            </w:r>
            <w:r w:rsidRPr="00BA0F58">
              <w:rPr>
                <w:rFonts w:ascii="Book Antiqua" w:hAnsi="Book Antiqua"/>
                <w:sz w:val="24"/>
                <w:szCs w:val="24"/>
                <w:vertAlign w:val="superscript"/>
              </w:rPr>
              <w:t>a</w:t>
            </w:r>
          </w:p>
          <w:p w:rsidR="00BA0F58" w:rsidRPr="00BA0F58" w:rsidRDefault="00BA0F58" w:rsidP="00BA0F58">
            <w:pPr>
              <w:bidi w:val="0"/>
              <w:adjustRightInd w:val="0"/>
              <w:snapToGrid w:val="0"/>
              <w:spacing w:after="0" w:line="360" w:lineRule="auto"/>
              <w:jc w:val="center"/>
              <w:rPr>
                <w:rFonts w:ascii="Book Antiqua" w:hAnsi="Book Antiqua"/>
                <w:sz w:val="24"/>
                <w:szCs w:val="24"/>
              </w:rPr>
            </w:pPr>
            <w:r w:rsidRPr="00BA0F58">
              <w:rPr>
                <w:rFonts w:ascii="Book Antiqua" w:hAnsi="Book Antiqua"/>
                <w:sz w:val="24"/>
                <w:szCs w:val="24"/>
              </w:rPr>
              <w:t>1034.73 ± 372.7</w:t>
            </w:r>
          </w:p>
          <w:p w:rsidR="00BA0F58" w:rsidRPr="00BA0F58" w:rsidRDefault="00BA0F58" w:rsidP="00BA0F58">
            <w:pPr>
              <w:bidi w:val="0"/>
              <w:adjustRightInd w:val="0"/>
              <w:snapToGrid w:val="0"/>
              <w:spacing w:after="0" w:line="360" w:lineRule="auto"/>
              <w:jc w:val="center"/>
              <w:rPr>
                <w:rFonts w:ascii="Book Antiqua" w:hAnsi="Book Antiqua"/>
                <w:sz w:val="24"/>
                <w:szCs w:val="24"/>
              </w:rPr>
            </w:pPr>
            <w:r w:rsidRPr="00BA0F58">
              <w:rPr>
                <w:rFonts w:ascii="Book Antiqua" w:hAnsi="Book Antiqua"/>
                <w:sz w:val="24"/>
                <w:szCs w:val="24"/>
              </w:rPr>
              <w:t>79-2419</w:t>
            </w:r>
          </w:p>
          <w:p w:rsidR="00BA0F58" w:rsidRPr="00BA0F58" w:rsidRDefault="00BA0F58" w:rsidP="00BA0F58">
            <w:pPr>
              <w:bidi w:val="0"/>
              <w:adjustRightInd w:val="0"/>
              <w:snapToGrid w:val="0"/>
              <w:spacing w:after="0" w:line="360" w:lineRule="auto"/>
              <w:jc w:val="center"/>
              <w:rPr>
                <w:rFonts w:ascii="Book Antiqua" w:hAnsi="Book Antiqua"/>
                <w:sz w:val="24"/>
                <w:szCs w:val="24"/>
              </w:rPr>
            </w:pPr>
          </w:p>
        </w:tc>
        <w:tc>
          <w:tcPr>
            <w:tcW w:w="1460" w:type="dxa"/>
            <w:tcBorders>
              <w:top w:val="nil"/>
              <w:bottom w:val="nil"/>
            </w:tcBorders>
          </w:tcPr>
          <w:p w:rsidR="00BA0F58" w:rsidRPr="00BA0F58" w:rsidRDefault="00BA0F58" w:rsidP="00BA0F58">
            <w:pPr>
              <w:bidi w:val="0"/>
              <w:adjustRightInd w:val="0"/>
              <w:snapToGrid w:val="0"/>
              <w:spacing w:after="0" w:line="360" w:lineRule="auto"/>
              <w:jc w:val="center"/>
              <w:rPr>
                <w:rFonts w:ascii="Book Antiqua" w:hAnsi="Book Antiqua"/>
                <w:sz w:val="24"/>
                <w:szCs w:val="24"/>
              </w:rPr>
            </w:pPr>
            <w:r w:rsidRPr="00BA0F58">
              <w:rPr>
                <w:rFonts w:ascii="Book Antiqua" w:hAnsi="Book Antiqua"/>
                <w:sz w:val="24"/>
                <w:szCs w:val="24"/>
              </w:rPr>
              <w:t>892</w:t>
            </w:r>
            <w:r w:rsidRPr="00BA0F58">
              <w:rPr>
                <w:rFonts w:ascii="Book Antiqua" w:hAnsi="Book Antiqua"/>
                <w:sz w:val="24"/>
                <w:szCs w:val="24"/>
                <w:vertAlign w:val="superscript"/>
              </w:rPr>
              <w:t>b</w:t>
            </w:r>
          </w:p>
          <w:p w:rsidR="00BA0F58" w:rsidRPr="00BA0F58" w:rsidRDefault="00BA0F58" w:rsidP="00BA0F58">
            <w:pPr>
              <w:bidi w:val="0"/>
              <w:adjustRightInd w:val="0"/>
              <w:snapToGrid w:val="0"/>
              <w:spacing w:after="0" w:line="360" w:lineRule="auto"/>
              <w:jc w:val="center"/>
              <w:rPr>
                <w:rFonts w:ascii="Book Antiqua" w:hAnsi="Book Antiqua"/>
                <w:sz w:val="24"/>
                <w:szCs w:val="24"/>
              </w:rPr>
            </w:pPr>
            <w:r w:rsidRPr="00BA0F58">
              <w:rPr>
                <w:rFonts w:ascii="Book Antiqua" w:hAnsi="Book Antiqua"/>
                <w:sz w:val="24"/>
                <w:szCs w:val="24"/>
              </w:rPr>
              <w:t>978.17 ± 540.17</w:t>
            </w:r>
          </w:p>
          <w:p w:rsidR="00BA0F58" w:rsidRPr="00BA0F58" w:rsidRDefault="00BA0F58" w:rsidP="00BA0F58">
            <w:pPr>
              <w:bidi w:val="0"/>
              <w:adjustRightInd w:val="0"/>
              <w:snapToGrid w:val="0"/>
              <w:spacing w:after="0" w:line="360" w:lineRule="auto"/>
              <w:jc w:val="center"/>
              <w:rPr>
                <w:rFonts w:ascii="Book Antiqua" w:hAnsi="Book Antiqua"/>
                <w:sz w:val="24"/>
                <w:szCs w:val="24"/>
              </w:rPr>
            </w:pPr>
            <w:r w:rsidRPr="00BA0F58">
              <w:rPr>
                <w:rFonts w:ascii="Book Antiqua" w:hAnsi="Book Antiqua"/>
                <w:sz w:val="24"/>
                <w:szCs w:val="24"/>
              </w:rPr>
              <w:t>31-2838</w:t>
            </w:r>
          </w:p>
          <w:p w:rsidR="00BA0F58" w:rsidRPr="00BA0F58" w:rsidRDefault="00BA0F58" w:rsidP="00BA0F58">
            <w:pPr>
              <w:bidi w:val="0"/>
              <w:adjustRightInd w:val="0"/>
              <w:snapToGrid w:val="0"/>
              <w:spacing w:after="0" w:line="360" w:lineRule="auto"/>
              <w:jc w:val="center"/>
              <w:rPr>
                <w:rFonts w:ascii="Book Antiqua" w:hAnsi="Book Antiqua"/>
                <w:sz w:val="24"/>
                <w:szCs w:val="24"/>
              </w:rPr>
            </w:pPr>
          </w:p>
        </w:tc>
        <w:tc>
          <w:tcPr>
            <w:tcW w:w="1906" w:type="dxa"/>
            <w:tcBorders>
              <w:top w:val="nil"/>
              <w:bottom w:val="nil"/>
            </w:tcBorders>
          </w:tcPr>
          <w:p w:rsidR="00BA0F58" w:rsidRPr="00BA0F58" w:rsidRDefault="00BA0F58" w:rsidP="00BA0F58">
            <w:pPr>
              <w:bidi w:val="0"/>
              <w:adjustRightInd w:val="0"/>
              <w:snapToGrid w:val="0"/>
              <w:spacing w:after="0" w:line="360" w:lineRule="auto"/>
              <w:jc w:val="center"/>
              <w:rPr>
                <w:rFonts w:ascii="Book Antiqua" w:hAnsi="Book Antiqua"/>
                <w:sz w:val="24"/>
                <w:szCs w:val="24"/>
              </w:rPr>
            </w:pPr>
            <w:r w:rsidRPr="00BA0F58">
              <w:rPr>
                <w:rFonts w:ascii="Book Antiqua" w:hAnsi="Book Antiqua"/>
                <w:sz w:val="24"/>
                <w:szCs w:val="24"/>
              </w:rPr>
              <w:t>510.5c</w:t>
            </w:r>
          </w:p>
          <w:p w:rsidR="00BA0F58" w:rsidRPr="00BA0F58" w:rsidRDefault="00BA0F58" w:rsidP="00BA0F58">
            <w:pPr>
              <w:bidi w:val="0"/>
              <w:adjustRightInd w:val="0"/>
              <w:snapToGrid w:val="0"/>
              <w:spacing w:after="0" w:line="360" w:lineRule="auto"/>
              <w:jc w:val="center"/>
              <w:rPr>
                <w:rFonts w:ascii="Book Antiqua" w:hAnsi="Book Antiqua"/>
                <w:sz w:val="24"/>
                <w:szCs w:val="24"/>
              </w:rPr>
            </w:pPr>
            <w:r w:rsidRPr="00BA0F58">
              <w:rPr>
                <w:rFonts w:ascii="Book Antiqua" w:hAnsi="Book Antiqua"/>
                <w:sz w:val="24"/>
                <w:szCs w:val="24"/>
              </w:rPr>
              <w:t>570 ± 287</w:t>
            </w:r>
          </w:p>
          <w:p w:rsidR="00BA0F58" w:rsidRPr="00BA0F58" w:rsidRDefault="00BA0F58" w:rsidP="00BA0F58">
            <w:pPr>
              <w:bidi w:val="0"/>
              <w:adjustRightInd w:val="0"/>
              <w:snapToGrid w:val="0"/>
              <w:spacing w:after="0" w:line="360" w:lineRule="auto"/>
              <w:jc w:val="center"/>
              <w:rPr>
                <w:rFonts w:ascii="Book Antiqua" w:hAnsi="Book Antiqua"/>
                <w:sz w:val="24"/>
                <w:szCs w:val="24"/>
              </w:rPr>
            </w:pPr>
            <w:r w:rsidRPr="00BA0F58">
              <w:rPr>
                <w:rFonts w:ascii="Book Antiqua" w:hAnsi="Book Antiqua"/>
                <w:sz w:val="24"/>
                <w:szCs w:val="24"/>
              </w:rPr>
              <w:t>46-1654</w:t>
            </w:r>
          </w:p>
        </w:tc>
        <w:tc>
          <w:tcPr>
            <w:tcW w:w="1286" w:type="dxa"/>
            <w:tcBorders>
              <w:top w:val="nil"/>
              <w:bottom w:val="nil"/>
            </w:tcBorders>
          </w:tcPr>
          <w:p w:rsidR="00BA0F58" w:rsidRPr="00BA0F58" w:rsidRDefault="00BA0F58" w:rsidP="00BA0F58">
            <w:pPr>
              <w:bidi w:val="0"/>
              <w:adjustRightInd w:val="0"/>
              <w:snapToGrid w:val="0"/>
              <w:spacing w:after="0" w:line="360" w:lineRule="auto"/>
              <w:jc w:val="center"/>
              <w:rPr>
                <w:rFonts w:ascii="Book Antiqua" w:hAnsi="Book Antiqua"/>
                <w:sz w:val="24"/>
                <w:szCs w:val="24"/>
              </w:rPr>
            </w:pPr>
            <w:r w:rsidRPr="00BA0F58">
              <w:rPr>
                <w:rFonts w:ascii="Book Antiqua" w:hAnsi="Book Antiqua"/>
                <w:sz w:val="24"/>
                <w:szCs w:val="24"/>
              </w:rPr>
              <w:t>473</w:t>
            </w:r>
            <w:r w:rsidRPr="00970578">
              <w:rPr>
                <w:rFonts w:ascii="Book Antiqua" w:hAnsi="Book Antiqua"/>
                <w:sz w:val="24"/>
                <w:szCs w:val="24"/>
                <w:vertAlign w:val="superscript"/>
              </w:rPr>
              <w:t>c</w:t>
            </w:r>
          </w:p>
          <w:p w:rsidR="00BA0F58" w:rsidRPr="00BA0F58" w:rsidRDefault="00BA0F58" w:rsidP="00BA0F58">
            <w:pPr>
              <w:bidi w:val="0"/>
              <w:adjustRightInd w:val="0"/>
              <w:snapToGrid w:val="0"/>
              <w:spacing w:after="0" w:line="360" w:lineRule="auto"/>
              <w:jc w:val="center"/>
              <w:rPr>
                <w:rFonts w:ascii="Book Antiqua" w:hAnsi="Book Antiqua"/>
                <w:sz w:val="24"/>
                <w:szCs w:val="24"/>
              </w:rPr>
            </w:pPr>
            <w:r w:rsidRPr="00BA0F58">
              <w:rPr>
                <w:rFonts w:ascii="Book Antiqua" w:hAnsi="Book Antiqua"/>
                <w:sz w:val="24"/>
                <w:szCs w:val="24"/>
              </w:rPr>
              <w:t>493 ± 188</w:t>
            </w:r>
          </w:p>
          <w:p w:rsidR="00BA0F58" w:rsidRPr="00BA0F58" w:rsidRDefault="00BA0F58" w:rsidP="00BA0F58">
            <w:pPr>
              <w:bidi w:val="0"/>
              <w:adjustRightInd w:val="0"/>
              <w:snapToGrid w:val="0"/>
              <w:spacing w:after="0" w:line="360" w:lineRule="auto"/>
              <w:jc w:val="center"/>
              <w:rPr>
                <w:rFonts w:ascii="Book Antiqua" w:hAnsi="Book Antiqua"/>
                <w:sz w:val="24"/>
                <w:szCs w:val="24"/>
              </w:rPr>
            </w:pPr>
            <w:r w:rsidRPr="00BA0F58">
              <w:rPr>
                <w:rFonts w:ascii="Book Antiqua" w:hAnsi="Book Antiqua"/>
                <w:sz w:val="24"/>
                <w:szCs w:val="24"/>
              </w:rPr>
              <w:t>37-1078</w:t>
            </w:r>
          </w:p>
        </w:tc>
        <w:tc>
          <w:tcPr>
            <w:tcW w:w="967" w:type="dxa"/>
            <w:tcBorders>
              <w:top w:val="nil"/>
              <w:bottom w:val="nil"/>
            </w:tcBorders>
          </w:tcPr>
          <w:p w:rsidR="00BA0F58" w:rsidRPr="00BA0F58" w:rsidRDefault="00BA0F58" w:rsidP="00BA0F58">
            <w:pPr>
              <w:bidi w:val="0"/>
              <w:adjustRightInd w:val="0"/>
              <w:snapToGrid w:val="0"/>
              <w:spacing w:after="0" w:line="360" w:lineRule="auto"/>
              <w:jc w:val="center"/>
              <w:rPr>
                <w:rFonts w:ascii="Book Antiqua" w:hAnsi="Book Antiqua"/>
                <w:sz w:val="24"/>
                <w:szCs w:val="24"/>
              </w:rPr>
            </w:pPr>
          </w:p>
          <w:p w:rsidR="00BA0F58" w:rsidRPr="00BA0F58" w:rsidRDefault="00BA0F58" w:rsidP="00BA0F58">
            <w:pPr>
              <w:bidi w:val="0"/>
              <w:adjustRightInd w:val="0"/>
              <w:snapToGrid w:val="0"/>
              <w:spacing w:after="0" w:line="360" w:lineRule="auto"/>
              <w:jc w:val="center"/>
              <w:rPr>
                <w:rFonts w:ascii="Book Antiqua" w:hAnsi="Book Antiqua"/>
                <w:sz w:val="24"/>
                <w:szCs w:val="24"/>
              </w:rPr>
            </w:pPr>
            <w:r w:rsidRPr="00BA0F58">
              <w:rPr>
                <w:rFonts w:ascii="Book Antiqua" w:hAnsi="Book Antiqua"/>
                <w:sz w:val="24"/>
                <w:szCs w:val="24"/>
              </w:rPr>
              <w:t>&lt;</w:t>
            </w:r>
            <w:r w:rsidRPr="00BA0F58">
              <w:rPr>
                <w:rFonts w:ascii="Book Antiqua" w:eastAsia="宋体" w:hAnsi="Book Antiqua" w:hint="eastAsia"/>
                <w:sz w:val="24"/>
                <w:szCs w:val="24"/>
                <w:lang w:eastAsia="zh-CN"/>
              </w:rPr>
              <w:t xml:space="preserve"> </w:t>
            </w:r>
            <w:r w:rsidRPr="00BA0F58">
              <w:rPr>
                <w:rFonts w:ascii="Book Antiqua" w:hAnsi="Book Antiqua"/>
                <w:sz w:val="24"/>
                <w:szCs w:val="24"/>
              </w:rPr>
              <w:t>0.001</w:t>
            </w:r>
          </w:p>
        </w:tc>
      </w:tr>
      <w:tr w:rsidR="00BA0F58" w:rsidRPr="00BA0F58" w:rsidTr="00371C5B">
        <w:trPr>
          <w:jc w:val="center"/>
        </w:trPr>
        <w:tc>
          <w:tcPr>
            <w:tcW w:w="1531" w:type="dxa"/>
            <w:tcBorders>
              <w:top w:val="nil"/>
              <w:bottom w:val="nil"/>
            </w:tcBorders>
          </w:tcPr>
          <w:p w:rsidR="00BA0F58" w:rsidRPr="00BA0F58" w:rsidRDefault="00BA0F58" w:rsidP="00BA0F58">
            <w:pPr>
              <w:bidi w:val="0"/>
              <w:adjustRightInd w:val="0"/>
              <w:snapToGrid w:val="0"/>
              <w:spacing w:after="0" w:line="360" w:lineRule="auto"/>
              <w:rPr>
                <w:rFonts w:ascii="Book Antiqua" w:eastAsia="宋体" w:hAnsi="Book Antiqua"/>
                <w:bCs/>
                <w:sz w:val="24"/>
                <w:szCs w:val="24"/>
                <w:lang w:eastAsia="zh-CN"/>
              </w:rPr>
            </w:pPr>
            <w:proofErr w:type="spellStart"/>
            <w:r w:rsidRPr="00BA0F58">
              <w:rPr>
                <w:rFonts w:ascii="Book Antiqua" w:hAnsi="Book Antiqua"/>
                <w:bCs/>
                <w:sz w:val="24"/>
                <w:szCs w:val="24"/>
              </w:rPr>
              <w:t>sTNF</w:t>
            </w:r>
            <w:proofErr w:type="spellEnd"/>
            <w:r w:rsidRPr="00BA0F58">
              <w:rPr>
                <w:rFonts w:ascii="Book Antiqua" w:hAnsi="Book Antiqua"/>
                <w:bCs/>
                <w:sz w:val="24"/>
                <w:szCs w:val="24"/>
              </w:rPr>
              <w:t>-RII</w:t>
            </w:r>
            <w:r w:rsidRPr="00BA0F58">
              <w:rPr>
                <w:rFonts w:ascii="Book Antiqua" w:eastAsia="宋体" w:hAnsi="Book Antiqua" w:hint="eastAsia"/>
                <w:bCs/>
                <w:sz w:val="24"/>
                <w:szCs w:val="24"/>
                <w:lang w:eastAsia="zh-CN"/>
              </w:rPr>
              <w:t>,</w:t>
            </w:r>
          </w:p>
          <w:p w:rsidR="00BA0F58" w:rsidRPr="00BA0F58" w:rsidRDefault="00BA0F58" w:rsidP="00BA0F58">
            <w:pPr>
              <w:bidi w:val="0"/>
              <w:adjustRightInd w:val="0"/>
              <w:snapToGrid w:val="0"/>
              <w:spacing w:after="0" w:line="360" w:lineRule="auto"/>
              <w:ind w:firstLineChars="50" w:firstLine="120"/>
              <w:rPr>
                <w:rFonts w:ascii="Book Antiqua" w:hAnsi="Book Antiqua"/>
                <w:bCs/>
                <w:sz w:val="24"/>
                <w:szCs w:val="24"/>
              </w:rPr>
            </w:pPr>
            <w:r w:rsidRPr="00BA0F58">
              <w:rPr>
                <w:rFonts w:ascii="Book Antiqua" w:hAnsi="Book Antiqua"/>
                <w:bCs/>
                <w:sz w:val="24"/>
                <w:szCs w:val="24"/>
              </w:rPr>
              <w:t>median</w:t>
            </w:r>
          </w:p>
          <w:p w:rsidR="00BA0F58" w:rsidRPr="00BA0F58" w:rsidRDefault="00BA0F58" w:rsidP="00BA0F58">
            <w:pPr>
              <w:bidi w:val="0"/>
              <w:adjustRightInd w:val="0"/>
              <w:snapToGrid w:val="0"/>
              <w:spacing w:after="0" w:line="360" w:lineRule="auto"/>
              <w:ind w:firstLineChars="50" w:firstLine="120"/>
              <w:rPr>
                <w:rFonts w:ascii="Book Antiqua" w:hAnsi="Book Antiqua"/>
                <w:bCs/>
                <w:sz w:val="24"/>
                <w:szCs w:val="24"/>
              </w:rPr>
            </w:pPr>
            <w:r w:rsidRPr="00BA0F58">
              <w:rPr>
                <w:rFonts w:ascii="Book Antiqua" w:hAnsi="Book Antiqua"/>
                <w:bCs/>
                <w:sz w:val="24"/>
                <w:szCs w:val="24"/>
              </w:rPr>
              <w:t>mean ± SD</w:t>
            </w:r>
          </w:p>
          <w:p w:rsidR="00BA0F58" w:rsidRPr="00BA0F58" w:rsidRDefault="00BA0F58" w:rsidP="00BA0F58">
            <w:pPr>
              <w:bidi w:val="0"/>
              <w:adjustRightInd w:val="0"/>
              <w:snapToGrid w:val="0"/>
              <w:spacing w:after="0" w:line="360" w:lineRule="auto"/>
              <w:ind w:firstLineChars="50" w:firstLine="120"/>
              <w:rPr>
                <w:rFonts w:ascii="Book Antiqua" w:hAnsi="Book Antiqua"/>
                <w:bCs/>
                <w:sz w:val="24"/>
                <w:szCs w:val="24"/>
              </w:rPr>
            </w:pPr>
          </w:p>
        </w:tc>
        <w:tc>
          <w:tcPr>
            <w:tcW w:w="1700" w:type="dxa"/>
            <w:tcBorders>
              <w:top w:val="nil"/>
              <w:bottom w:val="nil"/>
            </w:tcBorders>
            <w:shd w:val="clear" w:color="auto" w:fill="auto"/>
          </w:tcPr>
          <w:p w:rsidR="00BA0F58" w:rsidRPr="00BA0F58" w:rsidRDefault="00BA0F58" w:rsidP="00BA0F58">
            <w:pPr>
              <w:bidi w:val="0"/>
              <w:adjustRightInd w:val="0"/>
              <w:snapToGrid w:val="0"/>
              <w:spacing w:after="0" w:line="360" w:lineRule="auto"/>
              <w:jc w:val="center"/>
              <w:rPr>
                <w:rFonts w:ascii="Book Antiqua" w:hAnsi="Book Antiqua"/>
                <w:sz w:val="24"/>
                <w:szCs w:val="24"/>
              </w:rPr>
            </w:pPr>
            <w:r w:rsidRPr="00BA0F58">
              <w:rPr>
                <w:rFonts w:ascii="Book Antiqua" w:hAnsi="Book Antiqua"/>
                <w:sz w:val="24"/>
                <w:szCs w:val="24"/>
              </w:rPr>
              <w:t>6785</w:t>
            </w:r>
            <w:r w:rsidRPr="00BA0F58">
              <w:rPr>
                <w:rFonts w:ascii="Book Antiqua" w:hAnsi="Book Antiqua"/>
                <w:sz w:val="24"/>
                <w:szCs w:val="24"/>
                <w:vertAlign w:val="superscript"/>
              </w:rPr>
              <w:t>a</w:t>
            </w:r>
          </w:p>
          <w:p w:rsidR="00BA0F58" w:rsidRPr="00BA0F58" w:rsidRDefault="00BA0F58" w:rsidP="00BA0F58">
            <w:pPr>
              <w:bidi w:val="0"/>
              <w:adjustRightInd w:val="0"/>
              <w:snapToGrid w:val="0"/>
              <w:spacing w:after="0" w:line="360" w:lineRule="auto"/>
              <w:jc w:val="center"/>
              <w:rPr>
                <w:rFonts w:ascii="Book Antiqua" w:hAnsi="Book Antiqua"/>
                <w:sz w:val="24"/>
                <w:szCs w:val="24"/>
              </w:rPr>
            </w:pPr>
            <w:r w:rsidRPr="00BA0F58">
              <w:rPr>
                <w:rFonts w:ascii="Book Antiqua" w:hAnsi="Book Antiqua"/>
                <w:sz w:val="24"/>
                <w:szCs w:val="24"/>
              </w:rPr>
              <w:t>7058.31 ± 1338.78</w:t>
            </w:r>
          </w:p>
          <w:p w:rsidR="00BA0F58" w:rsidRPr="00BA0F58" w:rsidRDefault="00BA0F58" w:rsidP="00BA0F58">
            <w:pPr>
              <w:bidi w:val="0"/>
              <w:adjustRightInd w:val="0"/>
              <w:snapToGrid w:val="0"/>
              <w:spacing w:after="0" w:line="360" w:lineRule="auto"/>
              <w:jc w:val="center"/>
              <w:rPr>
                <w:rFonts w:ascii="Book Antiqua" w:hAnsi="Book Antiqua"/>
                <w:sz w:val="24"/>
                <w:szCs w:val="24"/>
              </w:rPr>
            </w:pPr>
            <w:r w:rsidRPr="00BA0F58">
              <w:rPr>
                <w:rFonts w:ascii="Book Antiqua" w:hAnsi="Book Antiqua"/>
                <w:sz w:val="24"/>
                <w:szCs w:val="24"/>
              </w:rPr>
              <w:t>3250-12776</w:t>
            </w:r>
          </w:p>
        </w:tc>
        <w:tc>
          <w:tcPr>
            <w:tcW w:w="1460" w:type="dxa"/>
            <w:tcBorders>
              <w:top w:val="nil"/>
              <w:bottom w:val="nil"/>
            </w:tcBorders>
            <w:shd w:val="clear" w:color="auto" w:fill="auto"/>
          </w:tcPr>
          <w:p w:rsidR="00BA0F58" w:rsidRPr="00BA0F58" w:rsidRDefault="00BA0F58" w:rsidP="00BA0F58">
            <w:pPr>
              <w:bidi w:val="0"/>
              <w:adjustRightInd w:val="0"/>
              <w:snapToGrid w:val="0"/>
              <w:spacing w:after="0" w:line="360" w:lineRule="auto"/>
              <w:jc w:val="center"/>
              <w:rPr>
                <w:rFonts w:ascii="Book Antiqua" w:hAnsi="Book Antiqua"/>
                <w:sz w:val="24"/>
                <w:szCs w:val="24"/>
              </w:rPr>
            </w:pPr>
            <w:r w:rsidRPr="00BA0F58">
              <w:rPr>
                <w:rFonts w:ascii="Book Antiqua" w:hAnsi="Book Antiqua"/>
                <w:sz w:val="24"/>
                <w:szCs w:val="24"/>
              </w:rPr>
              <w:t>7011.5</w:t>
            </w:r>
            <w:r w:rsidRPr="00BA0F58">
              <w:rPr>
                <w:rFonts w:ascii="Book Antiqua" w:hAnsi="Book Antiqua"/>
                <w:sz w:val="24"/>
                <w:szCs w:val="24"/>
                <w:vertAlign w:val="superscript"/>
              </w:rPr>
              <w:t>b</w:t>
            </w:r>
          </w:p>
          <w:p w:rsidR="00BA0F58" w:rsidRPr="00BA0F58" w:rsidRDefault="00BA0F58" w:rsidP="00BA0F58">
            <w:pPr>
              <w:bidi w:val="0"/>
              <w:adjustRightInd w:val="0"/>
              <w:snapToGrid w:val="0"/>
              <w:spacing w:after="0" w:line="360" w:lineRule="auto"/>
              <w:jc w:val="center"/>
              <w:rPr>
                <w:rFonts w:ascii="Book Antiqua" w:hAnsi="Book Antiqua"/>
                <w:sz w:val="24"/>
                <w:szCs w:val="24"/>
              </w:rPr>
            </w:pPr>
            <w:r w:rsidRPr="00BA0F58">
              <w:rPr>
                <w:rFonts w:ascii="Book Antiqua" w:hAnsi="Book Antiqua"/>
                <w:sz w:val="24"/>
                <w:szCs w:val="24"/>
              </w:rPr>
              <w:t>6984.5 ± 626.8</w:t>
            </w:r>
          </w:p>
          <w:p w:rsidR="00BA0F58" w:rsidRPr="00BA0F58" w:rsidRDefault="00BA0F58" w:rsidP="00BA0F58">
            <w:pPr>
              <w:bidi w:val="0"/>
              <w:adjustRightInd w:val="0"/>
              <w:snapToGrid w:val="0"/>
              <w:spacing w:after="0" w:line="360" w:lineRule="auto"/>
              <w:jc w:val="center"/>
              <w:rPr>
                <w:rFonts w:ascii="Book Antiqua" w:hAnsi="Book Antiqua"/>
                <w:sz w:val="24"/>
                <w:szCs w:val="24"/>
              </w:rPr>
            </w:pPr>
            <w:r w:rsidRPr="00BA0F58">
              <w:rPr>
                <w:rFonts w:ascii="Book Antiqua" w:hAnsi="Book Antiqua"/>
                <w:sz w:val="24"/>
                <w:szCs w:val="24"/>
              </w:rPr>
              <w:t>4351-9919</w:t>
            </w:r>
          </w:p>
        </w:tc>
        <w:tc>
          <w:tcPr>
            <w:tcW w:w="1906" w:type="dxa"/>
            <w:tcBorders>
              <w:top w:val="nil"/>
              <w:bottom w:val="nil"/>
            </w:tcBorders>
            <w:shd w:val="clear" w:color="auto" w:fill="auto"/>
          </w:tcPr>
          <w:p w:rsidR="00BA0F58" w:rsidRPr="00BA0F58" w:rsidRDefault="00BA0F58" w:rsidP="00BA0F58">
            <w:pPr>
              <w:bidi w:val="0"/>
              <w:adjustRightInd w:val="0"/>
              <w:snapToGrid w:val="0"/>
              <w:spacing w:after="0" w:line="360" w:lineRule="auto"/>
              <w:jc w:val="center"/>
              <w:rPr>
                <w:rFonts w:ascii="Book Antiqua" w:hAnsi="Book Antiqua"/>
                <w:sz w:val="24"/>
                <w:szCs w:val="24"/>
              </w:rPr>
            </w:pPr>
            <w:r w:rsidRPr="00BA0F58">
              <w:rPr>
                <w:rFonts w:ascii="Book Antiqua" w:hAnsi="Book Antiqua"/>
                <w:sz w:val="24"/>
                <w:szCs w:val="24"/>
              </w:rPr>
              <w:t>5948.5</w:t>
            </w:r>
            <w:r w:rsidRPr="00970578">
              <w:rPr>
                <w:rFonts w:ascii="Book Antiqua" w:hAnsi="Book Antiqua"/>
                <w:sz w:val="24"/>
                <w:szCs w:val="24"/>
                <w:vertAlign w:val="superscript"/>
              </w:rPr>
              <w:t>c</w:t>
            </w:r>
          </w:p>
          <w:p w:rsidR="00BA0F58" w:rsidRPr="00BA0F58" w:rsidRDefault="00BA0F58" w:rsidP="00BA0F58">
            <w:pPr>
              <w:bidi w:val="0"/>
              <w:adjustRightInd w:val="0"/>
              <w:snapToGrid w:val="0"/>
              <w:spacing w:after="0" w:line="360" w:lineRule="auto"/>
              <w:jc w:val="center"/>
              <w:rPr>
                <w:rFonts w:ascii="Book Antiqua" w:hAnsi="Book Antiqua"/>
                <w:sz w:val="24"/>
                <w:szCs w:val="24"/>
              </w:rPr>
            </w:pPr>
            <w:r w:rsidRPr="00BA0F58">
              <w:rPr>
                <w:rFonts w:ascii="Book Antiqua" w:hAnsi="Book Antiqua"/>
                <w:sz w:val="24"/>
                <w:szCs w:val="24"/>
              </w:rPr>
              <w:t>5456 ± 1531.7</w:t>
            </w:r>
          </w:p>
          <w:p w:rsidR="00BA0F58" w:rsidRPr="00BA0F58" w:rsidRDefault="00BA0F58" w:rsidP="00BA0F58">
            <w:pPr>
              <w:bidi w:val="0"/>
              <w:adjustRightInd w:val="0"/>
              <w:snapToGrid w:val="0"/>
              <w:spacing w:after="0" w:line="360" w:lineRule="auto"/>
              <w:jc w:val="center"/>
              <w:rPr>
                <w:rFonts w:ascii="Book Antiqua" w:hAnsi="Book Antiqua"/>
                <w:sz w:val="24"/>
                <w:szCs w:val="24"/>
              </w:rPr>
            </w:pPr>
            <w:r w:rsidRPr="00BA0F58">
              <w:rPr>
                <w:rFonts w:ascii="Book Antiqua" w:hAnsi="Book Antiqua"/>
                <w:sz w:val="24"/>
                <w:szCs w:val="24"/>
              </w:rPr>
              <w:t>1772-9403</w:t>
            </w:r>
          </w:p>
        </w:tc>
        <w:tc>
          <w:tcPr>
            <w:tcW w:w="1286" w:type="dxa"/>
            <w:tcBorders>
              <w:top w:val="nil"/>
              <w:bottom w:val="nil"/>
            </w:tcBorders>
            <w:shd w:val="clear" w:color="auto" w:fill="auto"/>
          </w:tcPr>
          <w:p w:rsidR="00BA0F58" w:rsidRPr="00BA0F58" w:rsidRDefault="00BA0F58" w:rsidP="00BA0F58">
            <w:pPr>
              <w:bidi w:val="0"/>
              <w:adjustRightInd w:val="0"/>
              <w:snapToGrid w:val="0"/>
              <w:spacing w:after="0" w:line="360" w:lineRule="auto"/>
              <w:jc w:val="center"/>
              <w:rPr>
                <w:rFonts w:ascii="Book Antiqua" w:hAnsi="Book Antiqua"/>
                <w:sz w:val="24"/>
                <w:szCs w:val="24"/>
              </w:rPr>
            </w:pPr>
            <w:r w:rsidRPr="00BA0F58">
              <w:rPr>
                <w:rFonts w:ascii="Book Antiqua" w:hAnsi="Book Antiqua"/>
                <w:sz w:val="24"/>
                <w:szCs w:val="24"/>
              </w:rPr>
              <w:t>3190.5d</w:t>
            </w:r>
          </w:p>
          <w:p w:rsidR="00BA0F58" w:rsidRPr="00BA0F58" w:rsidRDefault="00BA0F58" w:rsidP="00BA0F58">
            <w:pPr>
              <w:bidi w:val="0"/>
              <w:adjustRightInd w:val="0"/>
              <w:snapToGrid w:val="0"/>
              <w:spacing w:after="0" w:line="360" w:lineRule="auto"/>
              <w:jc w:val="center"/>
              <w:rPr>
                <w:rFonts w:ascii="Book Antiqua" w:hAnsi="Book Antiqua"/>
                <w:sz w:val="24"/>
                <w:szCs w:val="24"/>
              </w:rPr>
            </w:pPr>
            <w:r w:rsidRPr="00BA0F58">
              <w:rPr>
                <w:rFonts w:ascii="Book Antiqua" w:hAnsi="Book Antiqua"/>
                <w:sz w:val="24"/>
                <w:szCs w:val="24"/>
              </w:rPr>
              <w:t>3400 ± 1519</w:t>
            </w:r>
          </w:p>
          <w:p w:rsidR="00BA0F58" w:rsidRPr="00BA0F58" w:rsidRDefault="00BA0F58" w:rsidP="00BA0F58">
            <w:pPr>
              <w:bidi w:val="0"/>
              <w:adjustRightInd w:val="0"/>
              <w:snapToGrid w:val="0"/>
              <w:spacing w:after="0" w:line="360" w:lineRule="auto"/>
              <w:jc w:val="center"/>
              <w:rPr>
                <w:rFonts w:ascii="Book Antiqua" w:hAnsi="Book Antiqua"/>
                <w:sz w:val="24"/>
                <w:szCs w:val="24"/>
              </w:rPr>
            </w:pPr>
            <w:r w:rsidRPr="00BA0F58">
              <w:rPr>
                <w:rFonts w:ascii="Book Antiqua" w:hAnsi="Book Antiqua"/>
                <w:sz w:val="24"/>
                <w:szCs w:val="24"/>
              </w:rPr>
              <w:t>495-7157</w:t>
            </w:r>
          </w:p>
        </w:tc>
        <w:tc>
          <w:tcPr>
            <w:tcW w:w="967" w:type="dxa"/>
            <w:tcBorders>
              <w:top w:val="nil"/>
              <w:bottom w:val="nil"/>
            </w:tcBorders>
            <w:shd w:val="clear" w:color="auto" w:fill="auto"/>
          </w:tcPr>
          <w:p w:rsidR="00BA0F58" w:rsidRPr="00BA0F58" w:rsidRDefault="00BA0F58" w:rsidP="00BA0F58">
            <w:pPr>
              <w:bidi w:val="0"/>
              <w:adjustRightInd w:val="0"/>
              <w:snapToGrid w:val="0"/>
              <w:spacing w:after="0" w:line="360" w:lineRule="auto"/>
              <w:jc w:val="center"/>
              <w:rPr>
                <w:rFonts w:ascii="Book Antiqua" w:hAnsi="Book Antiqua"/>
                <w:sz w:val="24"/>
                <w:szCs w:val="24"/>
              </w:rPr>
            </w:pPr>
          </w:p>
          <w:p w:rsidR="00BA0F58" w:rsidRPr="00BA0F58" w:rsidRDefault="00BA0F58" w:rsidP="00BA0F58">
            <w:pPr>
              <w:bidi w:val="0"/>
              <w:adjustRightInd w:val="0"/>
              <w:snapToGrid w:val="0"/>
              <w:spacing w:after="0" w:line="360" w:lineRule="auto"/>
              <w:jc w:val="center"/>
              <w:rPr>
                <w:rFonts w:ascii="Book Antiqua" w:hAnsi="Book Antiqua"/>
                <w:sz w:val="24"/>
                <w:szCs w:val="24"/>
              </w:rPr>
            </w:pPr>
            <w:r w:rsidRPr="00BA0F58">
              <w:rPr>
                <w:rFonts w:ascii="Book Antiqua" w:hAnsi="Book Antiqua"/>
                <w:sz w:val="24"/>
                <w:szCs w:val="24"/>
              </w:rPr>
              <w:t>&lt;</w:t>
            </w:r>
            <w:r w:rsidRPr="00BA0F58">
              <w:rPr>
                <w:rFonts w:ascii="Book Antiqua" w:eastAsia="宋体" w:hAnsi="Book Antiqua" w:hint="eastAsia"/>
                <w:sz w:val="24"/>
                <w:szCs w:val="24"/>
                <w:lang w:eastAsia="zh-CN"/>
              </w:rPr>
              <w:t xml:space="preserve"> </w:t>
            </w:r>
            <w:r w:rsidRPr="00BA0F58">
              <w:rPr>
                <w:rFonts w:ascii="Book Antiqua" w:hAnsi="Book Antiqua"/>
                <w:sz w:val="24"/>
                <w:szCs w:val="24"/>
              </w:rPr>
              <w:t>0.001</w:t>
            </w:r>
          </w:p>
        </w:tc>
      </w:tr>
      <w:tr w:rsidR="00BA0F58" w:rsidRPr="00BA0F58" w:rsidTr="00371C5B">
        <w:trPr>
          <w:jc w:val="center"/>
        </w:trPr>
        <w:tc>
          <w:tcPr>
            <w:tcW w:w="1531" w:type="dxa"/>
            <w:tcBorders>
              <w:top w:val="nil"/>
            </w:tcBorders>
          </w:tcPr>
          <w:p w:rsidR="00BA0F58" w:rsidRPr="00BA0F58" w:rsidRDefault="00BA0F58" w:rsidP="00BA0F58">
            <w:pPr>
              <w:bidi w:val="0"/>
              <w:adjustRightInd w:val="0"/>
              <w:snapToGrid w:val="0"/>
              <w:spacing w:after="0" w:line="360" w:lineRule="auto"/>
              <w:rPr>
                <w:rFonts w:ascii="Book Antiqua" w:eastAsia="宋体" w:hAnsi="Book Antiqua"/>
                <w:bCs/>
                <w:sz w:val="24"/>
                <w:szCs w:val="24"/>
                <w:lang w:eastAsia="zh-CN"/>
              </w:rPr>
            </w:pPr>
            <w:r w:rsidRPr="00BA0F58">
              <w:rPr>
                <w:rFonts w:ascii="Book Antiqua" w:hAnsi="Book Antiqua"/>
                <w:bCs/>
                <w:sz w:val="24"/>
                <w:szCs w:val="24"/>
              </w:rPr>
              <w:t>β-catenin</w:t>
            </w:r>
            <w:r w:rsidRPr="00BA0F58">
              <w:rPr>
                <w:rFonts w:ascii="Book Antiqua" w:eastAsia="宋体" w:hAnsi="Book Antiqua" w:hint="eastAsia"/>
                <w:bCs/>
                <w:sz w:val="24"/>
                <w:szCs w:val="24"/>
                <w:lang w:eastAsia="zh-CN"/>
              </w:rPr>
              <w:t>,</w:t>
            </w:r>
          </w:p>
          <w:p w:rsidR="00BA0F58" w:rsidRPr="00BA0F58" w:rsidRDefault="00BA0F58" w:rsidP="00BA0F58">
            <w:pPr>
              <w:bidi w:val="0"/>
              <w:adjustRightInd w:val="0"/>
              <w:snapToGrid w:val="0"/>
              <w:spacing w:after="0" w:line="360" w:lineRule="auto"/>
              <w:ind w:firstLineChars="50" w:firstLine="120"/>
              <w:rPr>
                <w:rFonts w:ascii="Book Antiqua" w:hAnsi="Book Antiqua"/>
                <w:bCs/>
                <w:sz w:val="24"/>
                <w:szCs w:val="24"/>
              </w:rPr>
            </w:pPr>
            <w:r w:rsidRPr="00BA0F58">
              <w:rPr>
                <w:rFonts w:ascii="Book Antiqua" w:hAnsi="Book Antiqua"/>
                <w:bCs/>
                <w:sz w:val="24"/>
                <w:szCs w:val="24"/>
              </w:rPr>
              <w:t>median</w:t>
            </w:r>
          </w:p>
          <w:p w:rsidR="00BA0F58" w:rsidRPr="00BA0F58" w:rsidRDefault="00BA0F58" w:rsidP="00BA0F58">
            <w:pPr>
              <w:bidi w:val="0"/>
              <w:adjustRightInd w:val="0"/>
              <w:snapToGrid w:val="0"/>
              <w:spacing w:after="0" w:line="360" w:lineRule="auto"/>
              <w:ind w:firstLineChars="50" w:firstLine="120"/>
              <w:rPr>
                <w:rFonts w:ascii="Book Antiqua" w:hAnsi="Book Antiqua"/>
                <w:bCs/>
                <w:sz w:val="24"/>
                <w:szCs w:val="24"/>
              </w:rPr>
            </w:pPr>
            <w:r w:rsidRPr="00BA0F58">
              <w:rPr>
                <w:rFonts w:ascii="Book Antiqua" w:hAnsi="Book Antiqua"/>
                <w:bCs/>
                <w:sz w:val="24"/>
                <w:szCs w:val="24"/>
              </w:rPr>
              <w:t>mean ± SD</w:t>
            </w:r>
          </w:p>
          <w:p w:rsidR="00BA0F58" w:rsidRPr="00BA0F58" w:rsidRDefault="00BA0F58" w:rsidP="00BA0F58">
            <w:pPr>
              <w:bidi w:val="0"/>
              <w:adjustRightInd w:val="0"/>
              <w:snapToGrid w:val="0"/>
              <w:spacing w:after="0" w:line="360" w:lineRule="auto"/>
              <w:rPr>
                <w:rFonts w:ascii="Book Antiqua" w:hAnsi="Book Antiqua"/>
                <w:bCs/>
                <w:sz w:val="24"/>
                <w:szCs w:val="24"/>
              </w:rPr>
            </w:pPr>
          </w:p>
        </w:tc>
        <w:tc>
          <w:tcPr>
            <w:tcW w:w="1700" w:type="dxa"/>
            <w:tcBorders>
              <w:top w:val="nil"/>
            </w:tcBorders>
          </w:tcPr>
          <w:p w:rsidR="00BA0F58" w:rsidRPr="00BA0F58" w:rsidRDefault="00BA0F58" w:rsidP="00BA0F58">
            <w:pPr>
              <w:bidi w:val="0"/>
              <w:adjustRightInd w:val="0"/>
              <w:snapToGrid w:val="0"/>
              <w:spacing w:after="0" w:line="360" w:lineRule="auto"/>
              <w:jc w:val="center"/>
              <w:rPr>
                <w:rFonts w:ascii="Book Antiqua" w:hAnsi="Book Antiqua"/>
                <w:sz w:val="24"/>
                <w:szCs w:val="24"/>
              </w:rPr>
            </w:pPr>
            <w:r w:rsidRPr="00BA0F58">
              <w:rPr>
                <w:rFonts w:ascii="Book Antiqua" w:hAnsi="Book Antiqua"/>
                <w:sz w:val="24"/>
                <w:szCs w:val="24"/>
              </w:rPr>
              <w:t>10.1</w:t>
            </w:r>
            <w:r w:rsidRPr="00BA0F58">
              <w:rPr>
                <w:rFonts w:ascii="Book Antiqua" w:hAnsi="Book Antiqua"/>
                <w:sz w:val="24"/>
                <w:szCs w:val="24"/>
                <w:vertAlign w:val="superscript"/>
              </w:rPr>
              <w:t>a</w:t>
            </w:r>
          </w:p>
          <w:p w:rsidR="00BA0F58" w:rsidRPr="00BA0F58" w:rsidRDefault="00BA0F58" w:rsidP="00BA0F58">
            <w:pPr>
              <w:bidi w:val="0"/>
              <w:adjustRightInd w:val="0"/>
              <w:snapToGrid w:val="0"/>
              <w:spacing w:after="0" w:line="360" w:lineRule="auto"/>
              <w:jc w:val="center"/>
              <w:rPr>
                <w:rFonts w:ascii="Book Antiqua" w:hAnsi="Book Antiqua"/>
                <w:sz w:val="24"/>
                <w:szCs w:val="24"/>
              </w:rPr>
            </w:pPr>
            <w:r w:rsidRPr="00BA0F58">
              <w:rPr>
                <w:rFonts w:ascii="Book Antiqua" w:hAnsi="Book Antiqua"/>
                <w:sz w:val="24"/>
                <w:szCs w:val="24"/>
              </w:rPr>
              <w:t>11.26 ± 5.49</w:t>
            </w:r>
          </w:p>
          <w:p w:rsidR="00BA0F58" w:rsidRPr="00BA0F58" w:rsidRDefault="00BA0F58" w:rsidP="00BA0F58">
            <w:pPr>
              <w:bidi w:val="0"/>
              <w:adjustRightInd w:val="0"/>
              <w:snapToGrid w:val="0"/>
              <w:spacing w:after="0" w:line="360" w:lineRule="auto"/>
              <w:jc w:val="center"/>
              <w:rPr>
                <w:rFonts w:ascii="Book Antiqua" w:hAnsi="Book Antiqua"/>
                <w:sz w:val="24"/>
                <w:szCs w:val="24"/>
              </w:rPr>
            </w:pPr>
            <w:r w:rsidRPr="00BA0F58">
              <w:rPr>
                <w:rFonts w:ascii="Book Antiqua" w:hAnsi="Book Antiqua"/>
                <w:sz w:val="24"/>
                <w:szCs w:val="24"/>
              </w:rPr>
              <w:t>4.3-55.4</w:t>
            </w:r>
          </w:p>
        </w:tc>
        <w:tc>
          <w:tcPr>
            <w:tcW w:w="1460" w:type="dxa"/>
            <w:tcBorders>
              <w:top w:val="nil"/>
            </w:tcBorders>
          </w:tcPr>
          <w:p w:rsidR="00BA0F58" w:rsidRPr="00BA0F58" w:rsidRDefault="00BA0F58" w:rsidP="00BA0F58">
            <w:pPr>
              <w:bidi w:val="0"/>
              <w:adjustRightInd w:val="0"/>
              <w:snapToGrid w:val="0"/>
              <w:spacing w:after="0" w:line="360" w:lineRule="auto"/>
              <w:jc w:val="center"/>
              <w:rPr>
                <w:rFonts w:ascii="Book Antiqua" w:hAnsi="Book Antiqua"/>
                <w:sz w:val="24"/>
                <w:szCs w:val="24"/>
              </w:rPr>
            </w:pPr>
            <w:r w:rsidRPr="00BA0F58">
              <w:rPr>
                <w:rFonts w:ascii="Book Antiqua" w:hAnsi="Book Antiqua"/>
                <w:sz w:val="24"/>
                <w:szCs w:val="24"/>
              </w:rPr>
              <w:t>7.95</w:t>
            </w:r>
            <w:r w:rsidRPr="00BA0F58">
              <w:rPr>
                <w:rFonts w:ascii="Book Antiqua" w:hAnsi="Book Antiqua"/>
                <w:sz w:val="24"/>
                <w:szCs w:val="24"/>
                <w:vertAlign w:val="superscript"/>
              </w:rPr>
              <w:t>b</w:t>
            </w:r>
          </w:p>
          <w:p w:rsidR="00BA0F58" w:rsidRPr="00BA0F58" w:rsidRDefault="00BA0F58" w:rsidP="00BA0F58">
            <w:pPr>
              <w:bidi w:val="0"/>
              <w:adjustRightInd w:val="0"/>
              <w:snapToGrid w:val="0"/>
              <w:spacing w:after="0" w:line="360" w:lineRule="auto"/>
              <w:jc w:val="center"/>
              <w:rPr>
                <w:rFonts w:ascii="Book Antiqua" w:hAnsi="Book Antiqua"/>
                <w:sz w:val="24"/>
                <w:szCs w:val="24"/>
              </w:rPr>
            </w:pPr>
            <w:r w:rsidRPr="00BA0F58">
              <w:rPr>
                <w:rFonts w:ascii="Book Antiqua" w:hAnsi="Book Antiqua"/>
                <w:sz w:val="24"/>
                <w:szCs w:val="24"/>
              </w:rPr>
              <w:t>9.34 ± 5.13</w:t>
            </w:r>
          </w:p>
          <w:p w:rsidR="00BA0F58" w:rsidRPr="00BA0F58" w:rsidRDefault="00414176" w:rsidP="00BA0F58">
            <w:pPr>
              <w:bidi w:val="0"/>
              <w:adjustRightInd w:val="0"/>
              <w:snapToGrid w:val="0"/>
              <w:spacing w:after="0" w:line="360" w:lineRule="auto"/>
              <w:jc w:val="center"/>
              <w:rPr>
                <w:rFonts w:ascii="Book Antiqua" w:hAnsi="Book Antiqua"/>
                <w:sz w:val="24"/>
                <w:szCs w:val="24"/>
              </w:rPr>
            </w:pPr>
            <w:r>
              <w:rPr>
                <w:rFonts w:ascii="Book Antiqua" w:hAnsi="Book Antiqua"/>
                <w:sz w:val="24"/>
                <w:szCs w:val="24"/>
              </w:rPr>
              <w:t>5-</w:t>
            </w:r>
            <w:r w:rsidR="00BA0F58" w:rsidRPr="00BA0F58">
              <w:rPr>
                <w:rFonts w:ascii="Book Antiqua" w:hAnsi="Book Antiqua"/>
                <w:sz w:val="24"/>
                <w:szCs w:val="24"/>
              </w:rPr>
              <w:t>49.2</w:t>
            </w:r>
          </w:p>
        </w:tc>
        <w:tc>
          <w:tcPr>
            <w:tcW w:w="1906" w:type="dxa"/>
            <w:tcBorders>
              <w:top w:val="nil"/>
            </w:tcBorders>
          </w:tcPr>
          <w:p w:rsidR="00BA0F58" w:rsidRPr="00BA0F58" w:rsidRDefault="00BA0F58" w:rsidP="00BA0F58">
            <w:pPr>
              <w:bidi w:val="0"/>
              <w:adjustRightInd w:val="0"/>
              <w:snapToGrid w:val="0"/>
              <w:spacing w:after="0" w:line="360" w:lineRule="auto"/>
              <w:jc w:val="center"/>
              <w:rPr>
                <w:rFonts w:ascii="Book Antiqua" w:hAnsi="Book Antiqua"/>
                <w:sz w:val="24"/>
                <w:szCs w:val="24"/>
              </w:rPr>
            </w:pPr>
            <w:r w:rsidRPr="00BA0F58">
              <w:rPr>
                <w:rFonts w:ascii="Book Antiqua" w:hAnsi="Book Antiqua"/>
                <w:sz w:val="24"/>
                <w:szCs w:val="24"/>
              </w:rPr>
              <w:t>7.85</w:t>
            </w:r>
            <w:r w:rsidRPr="00BA0F58">
              <w:rPr>
                <w:rFonts w:ascii="Book Antiqua" w:hAnsi="Book Antiqua"/>
                <w:sz w:val="24"/>
                <w:szCs w:val="24"/>
                <w:vertAlign w:val="superscript"/>
              </w:rPr>
              <w:t>b</w:t>
            </w:r>
          </w:p>
          <w:p w:rsidR="00BA0F58" w:rsidRPr="00BA0F58" w:rsidRDefault="00BA0F58" w:rsidP="00BA0F58">
            <w:pPr>
              <w:bidi w:val="0"/>
              <w:adjustRightInd w:val="0"/>
              <w:snapToGrid w:val="0"/>
              <w:spacing w:after="0" w:line="360" w:lineRule="auto"/>
              <w:jc w:val="center"/>
              <w:rPr>
                <w:rFonts w:ascii="Book Antiqua" w:hAnsi="Book Antiqua"/>
                <w:sz w:val="24"/>
                <w:szCs w:val="24"/>
              </w:rPr>
            </w:pPr>
            <w:r w:rsidRPr="00BA0F58">
              <w:rPr>
                <w:rFonts w:ascii="Book Antiqua" w:hAnsi="Book Antiqua"/>
                <w:sz w:val="24"/>
                <w:szCs w:val="24"/>
              </w:rPr>
              <w:t>8.81 ± 4.07</w:t>
            </w:r>
          </w:p>
          <w:p w:rsidR="00BA0F58" w:rsidRPr="00BA0F58" w:rsidRDefault="00BA0F58" w:rsidP="00BA0F58">
            <w:pPr>
              <w:bidi w:val="0"/>
              <w:adjustRightInd w:val="0"/>
              <w:snapToGrid w:val="0"/>
              <w:spacing w:after="0" w:line="360" w:lineRule="auto"/>
              <w:jc w:val="center"/>
              <w:rPr>
                <w:rFonts w:ascii="Book Antiqua" w:hAnsi="Book Antiqua"/>
                <w:sz w:val="24"/>
                <w:szCs w:val="24"/>
              </w:rPr>
            </w:pPr>
            <w:r w:rsidRPr="00BA0F58">
              <w:rPr>
                <w:rFonts w:ascii="Book Antiqua" w:hAnsi="Book Antiqua"/>
                <w:sz w:val="24"/>
                <w:szCs w:val="24"/>
              </w:rPr>
              <w:t>3.8-41.6</w:t>
            </w:r>
          </w:p>
        </w:tc>
        <w:tc>
          <w:tcPr>
            <w:tcW w:w="1286" w:type="dxa"/>
            <w:tcBorders>
              <w:top w:val="nil"/>
            </w:tcBorders>
          </w:tcPr>
          <w:p w:rsidR="00BA0F58" w:rsidRPr="00BA0F58" w:rsidRDefault="00BA0F58" w:rsidP="00BA0F58">
            <w:pPr>
              <w:bidi w:val="0"/>
              <w:adjustRightInd w:val="0"/>
              <w:snapToGrid w:val="0"/>
              <w:spacing w:after="0" w:line="360" w:lineRule="auto"/>
              <w:jc w:val="center"/>
              <w:rPr>
                <w:rFonts w:ascii="Book Antiqua" w:hAnsi="Book Antiqua"/>
                <w:sz w:val="24"/>
                <w:szCs w:val="24"/>
              </w:rPr>
            </w:pPr>
            <w:r w:rsidRPr="00BA0F58">
              <w:rPr>
                <w:rFonts w:ascii="Book Antiqua" w:hAnsi="Book Antiqua"/>
                <w:sz w:val="24"/>
                <w:szCs w:val="24"/>
              </w:rPr>
              <w:t>6.8</w:t>
            </w:r>
            <w:r w:rsidRPr="00970578">
              <w:rPr>
                <w:rFonts w:ascii="Book Antiqua" w:hAnsi="Book Antiqua"/>
                <w:sz w:val="24"/>
                <w:szCs w:val="24"/>
                <w:vertAlign w:val="superscript"/>
              </w:rPr>
              <w:t>c</w:t>
            </w:r>
          </w:p>
          <w:p w:rsidR="00BA0F58" w:rsidRPr="00BA0F58" w:rsidRDefault="00BA0F58" w:rsidP="00BA0F58">
            <w:pPr>
              <w:bidi w:val="0"/>
              <w:adjustRightInd w:val="0"/>
              <w:snapToGrid w:val="0"/>
              <w:spacing w:after="0" w:line="360" w:lineRule="auto"/>
              <w:jc w:val="center"/>
              <w:rPr>
                <w:rFonts w:ascii="Book Antiqua" w:hAnsi="Book Antiqua"/>
                <w:sz w:val="24"/>
                <w:szCs w:val="24"/>
              </w:rPr>
            </w:pPr>
            <w:r w:rsidRPr="00BA0F58">
              <w:rPr>
                <w:rFonts w:ascii="Book Antiqua" w:hAnsi="Book Antiqua"/>
                <w:sz w:val="24"/>
                <w:szCs w:val="24"/>
              </w:rPr>
              <w:t>7.5 ± 3.2</w:t>
            </w:r>
          </w:p>
          <w:p w:rsidR="00BA0F58" w:rsidRPr="00BA0F58" w:rsidRDefault="00BA0F58" w:rsidP="00BA0F58">
            <w:pPr>
              <w:bidi w:val="0"/>
              <w:adjustRightInd w:val="0"/>
              <w:snapToGrid w:val="0"/>
              <w:spacing w:after="0" w:line="360" w:lineRule="auto"/>
              <w:jc w:val="center"/>
              <w:rPr>
                <w:rFonts w:ascii="Book Antiqua" w:hAnsi="Book Antiqua"/>
                <w:sz w:val="24"/>
                <w:szCs w:val="24"/>
              </w:rPr>
            </w:pPr>
            <w:r w:rsidRPr="00BA0F58">
              <w:rPr>
                <w:rFonts w:ascii="Book Antiqua" w:hAnsi="Book Antiqua"/>
                <w:sz w:val="24"/>
                <w:szCs w:val="24"/>
              </w:rPr>
              <w:t>4.3-28.4</w:t>
            </w:r>
          </w:p>
        </w:tc>
        <w:tc>
          <w:tcPr>
            <w:tcW w:w="967" w:type="dxa"/>
            <w:tcBorders>
              <w:top w:val="nil"/>
            </w:tcBorders>
          </w:tcPr>
          <w:p w:rsidR="00BA0F58" w:rsidRPr="00BA0F58" w:rsidRDefault="00BA0F58" w:rsidP="00BA0F58">
            <w:pPr>
              <w:bidi w:val="0"/>
              <w:adjustRightInd w:val="0"/>
              <w:snapToGrid w:val="0"/>
              <w:spacing w:after="0" w:line="360" w:lineRule="auto"/>
              <w:jc w:val="center"/>
              <w:rPr>
                <w:rFonts w:ascii="Book Antiqua" w:hAnsi="Book Antiqua"/>
                <w:sz w:val="24"/>
                <w:szCs w:val="24"/>
              </w:rPr>
            </w:pPr>
          </w:p>
          <w:p w:rsidR="00BA0F58" w:rsidRPr="00BA0F58" w:rsidRDefault="00BA0F58" w:rsidP="00BA0F58">
            <w:pPr>
              <w:bidi w:val="0"/>
              <w:adjustRightInd w:val="0"/>
              <w:snapToGrid w:val="0"/>
              <w:spacing w:after="0" w:line="360" w:lineRule="auto"/>
              <w:jc w:val="center"/>
              <w:rPr>
                <w:rFonts w:ascii="Book Antiqua" w:hAnsi="Book Antiqua"/>
                <w:sz w:val="24"/>
                <w:szCs w:val="24"/>
              </w:rPr>
            </w:pPr>
            <w:r w:rsidRPr="00BA0F58">
              <w:rPr>
                <w:rFonts w:ascii="Book Antiqua" w:hAnsi="Book Antiqua"/>
                <w:sz w:val="24"/>
                <w:szCs w:val="24"/>
              </w:rPr>
              <w:t>&lt;</w:t>
            </w:r>
            <w:r w:rsidRPr="00BA0F58">
              <w:rPr>
                <w:rFonts w:ascii="Book Antiqua" w:eastAsia="宋体" w:hAnsi="Book Antiqua" w:hint="eastAsia"/>
                <w:sz w:val="24"/>
                <w:szCs w:val="24"/>
                <w:lang w:eastAsia="zh-CN"/>
              </w:rPr>
              <w:t xml:space="preserve"> </w:t>
            </w:r>
            <w:r w:rsidRPr="00BA0F58">
              <w:rPr>
                <w:rFonts w:ascii="Book Antiqua" w:hAnsi="Book Antiqua"/>
                <w:sz w:val="24"/>
                <w:szCs w:val="24"/>
              </w:rPr>
              <w:t>0.001</w:t>
            </w:r>
          </w:p>
        </w:tc>
      </w:tr>
    </w:tbl>
    <w:p w:rsidR="00503C4C" w:rsidRPr="009574C4" w:rsidRDefault="00503C4C" w:rsidP="00BA7079">
      <w:pPr>
        <w:bidi w:val="0"/>
        <w:adjustRightInd w:val="0"/>
        <w:snapToGrid w:val="0"/>
        <w:spacing w:after="0" w:line="360" w:lineRule="auto"/>
        <w:jc w:val="both"/>
        <w:rPr>
          <w:rFonts w:ascii="Book Antiqua" w:eastAsiaTheme="minorEastAsia" w:hAnsi="Book Antiqua"/>
          <w:bCs/>
          <w:sz w:val="24"/>
          <w:szCs w:val="24"/>
          <w:lang w:eastAsia="zh-CN"/>
        </w:rPr>
      </w:pPr>
      <w:r w:rsidRPr="00D05F24">
        <w:rPr>
          <w:rFonts w:ascii="Book Antiqua" w:hAnsi="Book Antiqua"/>
          <w:sz w:val="24"/>
          <w:szCs w:val="24"/>
        </w:rPr>
        <w:t>Groups bearing different initials are significantly different</w:t>
      </w:r>
      <w:r w:rsidR="00DA2B95">
        <w:rPr>
          <w:rFonts w:ascii="Book Antiqua" w:eastAsiaTheme="minorEastAsia" w:hAnsi="Book Antiqua" w:hint="eastAsia"/>
          <w:sz w:val="24"/>
          <w:szCs w:val="24"/>
          <w:lang w:eastAsia="zh-CN"/>
        </w:rPr>
        <w:t>.</w:t>
      </w:r>
      <w:r w:rsidR="00BA0F58" w:rsidRPr="00BA0F58">
        <w:rPr>
          <w:rFonts w:ascii="Book Antiqua" w:hAnsi="Book Antiqua"/>
          <w:bCs/>
          <w:sz w:val="24"/>
          <w:szCs w:val="24"/>
        </w:rPr>
        <w:t xml:space="preserve"> </w:t>
      </w:r>
      <w:r w:rsidR="00BA0F58" w:rsidRPr="00BA0F58">
        <w:rPr>
          <w:rFonts w:ascii="Book Antiqua" w:eastAsiaTheme="minorEastAsia" w:hAnsi="Book Antiqua"/>
          <w:bCs/>
          <w:sz w:val="24"/>
          <w:szCs w:val="24"/>
          <w:lang w:eastAsia="zh-CN"/>
        </w:rPr>
        <w:t>IL-8</w:t>
      </w:r>
      <w:r w:rsidR="00BA0F58">
        <w:rPr>
          <w:rFonts w:ascii="Book Antiqua" w:eastAsiaTheme="minorEastAsia" w:hAnsi="Book Antiqua" w:hint="eastAsia"/>
          <w:bCs/>
          <w:sz w:val="24"/>
          <w:szCs w:val="24"/>
          <w:lang w:eastAsia="zh-CN"/>
        </w:rPr>
        <w:t xml:space="preserve">: </w:t>
      </w:r>
      <w:r w:rsidR="009574C4" w:rsidRPr="009574C4">
        <w:rPr>
          <w:rFonts w:ascii="Book Antiqua" w:eastAsiaTheme="minorEastAsia" w:hAnsi="Book Antiqua"/>
          <w:bCs/>
          <w:sz w:val="24"/>
          <w:szCs w:val="24"/>
          <w:lang w:eastAsia="zh-CN"/>
        </w:rPr>
        <w:t>Interleukin</w:t>
      </w:r>
      <w:r w:rsidR="009574C4">
        <w:rPr>
          <w:rFonts w:ascii="Book Antiqua" w:eastAsiaTheme="minorEastAsia" w:hAnsi="Book Antiqua" w:hint="eastAsia"/>
          <w:bCs/>
          <w:sz w:val="24"/>
          <w:szCs w:val="24"/>
          <w:lang w:eastAsia="zh-CN"/>
        </w:rPr>
        <w:t xml:space="preserve">-8; </w:t>
      </w:r>
      <w:proofErr w:type="spellStart"/>
      <w:r w:rsidR="00BA0F58" w:rsidRPr="00BA0F58">
        <w:rPr>
          <w:rFonts w:ascii="Book Antiqua" w:eastAsiaTheme="minorEastAsia" w:hAnsi="Book Antiqua"/>
          <w:bCs/>
          <w:sz w:val="24"/>
          <w:szCs w:val="24"/>
          <w:lang w:eastAsia="zh-CN"/>
        </w:rPr>
        <w:t>sTNF</w:t>
      </w:r>
      <w:proofErr w:type="spellEnd"/>
      <w:r w:rsidR="00BA0F58" w:rsidRPr="00BA0F58">
        <w:rPr>
          <w:rFonts w:ascii="Book Antiqua" w:eastAsiaTheme="minorEastAsia" w:hAnsi="Book Antiqua"/>
          <w:bCs/>
          <w:sz w:val="24"/>
          <w:szCs w:val="24"/>
          <w:lang w:eastAsia="zh-CN"/>
        </w:rPr>
        <w:t>-RII</w:t>
      </w:r>
      <w:r w:rsidR="00BA0F58">
        <w:rPr>
          <w:rFonts w:ascii="Book Antiqua" w:eastAsiaTheme="minorEastAsia" w:hAnsi="Book Antiqua" w:hint="eastAsia"/>
          <w:bCs/>
          <w:sz w:val="24"/>
          <w:szCs w:val="24"/>
          <w:lang w:eastAsia="zh-CN"/>
        </w:rPr>
        <w:t xml:space="preserve">: </w:t>
      </w:r>
      <w:r w:rsidR="009574C4" w:rsidRPr="009574C4">
        <w:rPr>
          <w:rFonts w:ascii="Book Antiqua" w:eastAsiaTheme="minorEastAsia" w:hAnsi="Book Antiqua"/>
          <w:bCs/>
          <w:sz w:val="24"/>
          <w:szCs w:val="24"/>
          <w:lang w:eastAsia="zh-CN"/>
        </w:rPr>
        <w:t>Soluble tumor necrosis factor receptor II</w:t>
      </w:r>
      <w:r w:rsidR="009574C4">
        <w:rPr>
          <w:rFonts w:ascii="Book Antiqua" w:eastAsiaTheme="minorEastAsia" w:hAnsi="Book Antiqua" w:hint="eastAsia"/>
          <w:bCs/>
          <w:sz w:val="24"/>
          <w:szCs w:val="24"/>
          <w:lang w:eastAsia="zh-CN"/>
        </w:rPr>
        <w:t>;</w:t>
      </w:r>
      <w:r w:rsidR="009574C4" w:rsidRPr="009574C4">
        <w:rPr>
          <w:rFonts w:ascii="Book Antiqua" w:eastAsiaTheme="minorEastAsia" w:hAnsi="Book Antiqua"/>
          <w:bCs/>
          <w:sz w:val="24"/>
          <w:szCs w:val="24"/>
          <w:lang w:eastAsia="zh-CN"/>
        </w:rPr>
        <w:t xml:space="preserve"> </w:t>
      </w:r>
      <w:r w:rsidR="00BA0F58" w:rsidRPr="00BA0F58">
        <w:rPr>
          <w:rFonts w:ascii="Book Antiqua" w:eastAsiaTheme="minorEastAsia" w:hAnsi="Book Antiqua"/>
          <w:bCs/>
          <w:sz w:val="24"/>
          <w:szCs w:val="24"/>
          <w:lang w:eastAsia="zh-CN"/>
        </w:rPr>
        <w:t>sICAM-1</w:t>
      </w:r>
      <w:r w:rsidR="00BA0F58">
        <w:rPr>
          <w:rFonts w:ascii="Book Antiqua" w:eastAsiaTheme="minorEastAsia" w:hAnsi="Book Antiqua" w:hint="eastAsia"/>
          <w:bCs/>
          <w:sz w:val="24"/>
          <w:szCs w:val="24"/>
          <w:lang w:eastAsia="zh-CN"/>
        </w:rPr>
        <w:t xml:space="preserve">: </w:t>
      </w:r>
      <w:r w:rsidR="009574C4">
        <w:rPr>
          <w:rFonts w:ascii="Book Antiqua" w:hAnsi="Book Antiqua"/>
        </w:rPr>
        <w:t>Soluble intercellular adhesion molecule-1</w:t>
      </w:r>
      <w:r w:rsidR="009574C4">
        <w:rPr>
          <w:rFonts w:ascii="Book Antiqua" w:eastAsiaTheme="minorEastAsia" w:hAnsi="Book Antiqua" w:hint="eastAsia"/>
          <w:lang w:eastAsia="zh-CN"/>
        </w:rPr>
        <w:t>.</w:t>
      </w:r>
    </w:p>
    <w:p w:rsidR="00503C4C" w:rsidRPr="00D05F24" w:rsidRDefault="00503C4C" w:rsidP="00BA7079">
      <w:pPr>
        <w:bidi w:val="0"/>
        <w:adjustRightInd w:val="0"/>
        <w:snapToGrid w:val="0"/>
        <w:spacing w:after="0" w:line="360" w:lineRule="auto"/>
        <w:jc w:val="both"/>
        <w:rPr>
          <w:rFonts w:ascii="Book Antiqua" w:hAnsi="Book Antiqua"/>
          <w:sz w:val="24"/>
          <w:szCs w:val="24"/>
        </w:rPr>
      </w:pPr>
    </w:p>
    <w:p w:rsidR="00136B3B" w:rsidRDefault="00136B3B">
      <w:pPr>
        <w:bidi w:val="0"/>
        <w:rPr>
          <w:rFonts w:ascii="Book Antiqua" w:hAnsi="Book Antiqua" w:cs="Times New Roman"/>
          <w:b/>
          <w:bCs/>
          <w:sz w:val="24"/>
          <w:szCs w:val="24"/>
        </w:rPr>
      </w:pPr>
      <w:r>
        <w:rPr>
          <w:rFonts w:ascii="Book Antiqua" w:hAnsi="Book Antiqua" w:cs="Times New Roman"/>
          <w:b/>
          <w:bCs/>
          <w:sz w:val="24"/>
          <w:szCs w:val="24"/>
        </w:rPr>
        <w:lastRenderedPageBreak/>
        <w:br w:type="page"/>
      </w:r>
    </w:p>
    <w:p w:rsidR="00503C4C" w:rsidRPr="00BA0F58" w:rsidRDefault="00503C4C" w:rsidP="00BA7079">
      <w:pPr>
        <w:bidi w:val="0"/>
        <w:adjustRightInd w:val="0"/>
        <w:snapToGrid w:val="0"/>
        <w:spacing w:after="0" w:line="360" w:lineRule="auto"/>
        <w:jc w:val="both"/>
        <w:rPr>
          <w:rFonts w:ascii="Book Antiqua" w:eastAsiaTheme="minorEastAsia" w:hAnsi="Book Antiqua" w:cs="Times New Roman"/>
          <w:b/>
          <w:bCs/>
          <w:sz w:val="24"/>
          <w:szCs w:val="24"/>
          <w:lang w:eastAsia="zh-CN"/>
        </w:rPr>
      </w:pPr>
      <w:r w:rsidRPr="00BA0F58">
        <w:rPr>
          <w:rFonts w:ascii="Book Antiqua" w:hAnsi="Book Antiqua" w:cs="Times New Roman"/>
          <w:b/>
          <w:bCs/>
          <w:sz w:val="24"/>
          <w:szCs w:val="24"/>
        </w:rPr>
        <w:lastRenderedPageBreak/>
        <w:t xml:space="preserve">Table 3 </w:t>
      </w:r>
      <w:r w:rsidRPr="00BA0F58">
        <w:rPr>
          <w:rFonts w:ascii="Book Antiqua" w:hAnsi="Book Antiqua" w:cs="Times New Roman"/>
          <w:b/>
          <w:sz w:val="24"/>
          <w:szCs w:val="24"/>
        </w:rPr>
        <w:t xml:space="preserve">Correlation analysis of different studied markers showing Spearman’s rho value and </w:t>
      </w:r>
      <w:r w:rsidR="00711CD6" w:rsidRPr="00BA0F58">
        <w:rPr>
          <w:rFonts w:ascii="Book Antiqua" w:hAnsi="Book Antiqua" w:cs="Times New Roman"/>
          <w:b/>
          <w:i/>
          <w:sz w:val="24"/>
          <w:szCs w:val="24"/>
        </w:rPr>
        <w:t>P</w:t>
      </w:r>
      <w:r w:rsidR="00BA0F58">
        <w:rPr>
          <w:rFonts w:ascii="Book Antiqua" w:eastAsiaTheme="minorEastAsia" w:hAnsi="Book Antiqua" w:cs="Times New Roman" w:hint="eastAsia"/>
          <w:b/>
          <w:sz w:val="24"/>
          <w:szCs w:val="24"/>
          <w:lang w:eastAsia="zh-CN"/>
        </w:rPr>
        <w:t xml:space="preserve"> value</w:t>
      </w:r>
    </w:p>
    <w:tbl>
      <w:tblPr>
        <w:tblW w:w="5000" w:type="pct"/>
        <w:tblBorders>
          <w:top w:val="single" w:sz="8" w:space="0" w:color="auto"/>
          <w:bottom w:val="single" w:sz="8" w:space="0" w:color="auto"/>
          <w:insideH w:val="single" w:sz="8" w:space="0" w:color="auto"/>
        </w:tblBorders>
        <w:tblLook w:val="04A0" w:firstRow="1" w:lastRow="0" w:firstColumn="1" w:lastColumn="0" w:noHBand="0" w:noVBand="1"/>
      </w:tblPr>
      <w:tblGrid>
        <w:gridCol w:w="2016"/>
        <w:gridCol w:w="2013"/>
        <w:gridCol w:w="1423"/>
        <w:gridCol w:w="1546"/>
        <w:gridCol w:w="1620"/>
        <w:gridCol w:w="1663"/>
      </w:tblGrid>
      <w:tr w:rsidR="00503C4C" w:rsidRPr="00D05F24" w:rsidTr="00503C4C">
        <w:tc>
          <w:tcPr>
            <w:tcW w:w="980" w:type="pct"/>
            <w:tcBorders>
              <w:bottom w:val="single" w:sz="8" w:space="0" w:color="auto"/>
            </w:tcBorders>
            <w:shd w:val="clear" w:color="auto" w:fill="auto"/>
            <w:vAlign w:val="center"/>
          </w:tcPr>
          <w:p w:rsidR="00503C4C" w:rsidRPr="00D05F24" w:rsidRDefault="00503C4C" w:rsidP="00BA7079">
            <w:pPr>
              <w:bidi w:val="0"/>
              <w:adjustRightInd w:val="0"/>
              <w:snapToGrid w:val="0"/>
              <w:spacing w:after="0" w:line="360" w:lineRule="auto"/>
              <w:jc w:val="both"/>
              <w:rPr>
                <w:rFonts w:ascii="Book Antiqua" w:hAnsi="Book Antiqua" w:cs="Times New Roman"/>
                <w:sz w:val="24"/>
                <w:szCs w:val="24"/>
              </w:rPr>
            </w:pPr>
          </w:p>
        </w:tc>
        <w:tc>
          <w:tcPr>
            <w:tcW w:w="979" w:type="pct"/>
            <w:tcBorders>
              <w:bottom w:val="single" w:sz="8" w:space="0" w:color="auto"/>
            </w:tcBorders>
            <w:shd w:val="clear" w:color="auto" w:fill="auto"/>
            <w:vAlign w:val="center"/>
          </w:tcPr>
          <w:p w:rsidR="00503C4C" w:rsidRPr="00D05F24" w:rsidRDefault="00503C4C" w:rsidP="00BA0F58">
            <w:pPr>
              <w:bidi w:val="0"/>
              <w:adjustRightInd w:val="0"/>
              <w:snapToGrid w:val="0"/>
              <w:spacing w:after="0" w:line="360" w:lineRule="auto"/>
              <w:jc w:val="center"/>
              <w:rPr>
                <w:rFonts w:ascii="Book Antiqua" w:hAnsi="Book Antiqua" w:cs="Times New Roman"/>
                <w:b/>
                <w:bCs/>
                <w:sz w:val="24"/>
                <w:szCs w:val="24"/>
              </w:rPr>
            </w:pPr>
            <w:proofErr w:type="spellStart"/>
            <w:r w:rsidRPr="00D05F24">
              <w:rPr>
                <w:rFonts w:ascii="Book Antiqua" w:hAnsi="Book Antiqua" w:cs="Times New Roman"/>
                <w:b/>
                <w:bCs/>
                <w:sz w:val="24"/>
                <w:szCs w:val="24"/>
              </w:rPr>
              <w:t>Proteosome</w:t>
            </w:r>
            <w:proofErr w:type="spellEnd"/>
          </w:p>
        </w:tc>
        <w:tc>
          <w:tcPr>
            <w:tcW w:w="692" w:type="pct"/>
            <w:tcBorders>
              <w:bottom w:val="single" w:sz="8" w:space="0" w:color="auto"/>
            </w:tcBorders>
            <w:shd w:val="clear" w:color="auto" w:fill="auto"/>
            <w:vAlign w:val="center"/>
          </w:tcPr>
          <w:p w:rsidR="00503C4C" w:rsidRPr="00D05F24" w:rsidRDefault="00503C4C" w:rsidP="00BA0F58">
            <w:pPr>
              <w:bidi w:val="0"/>
              <w:adjustRightInd w:val="0"/>
              <w:snapToGrid w:val="0"/>
              <w:spacing w:after="0" w:line="360" w:lineRule="auto"/>
              <w:jc w:val="center"/>
              <w:rPr>
                <w:rFonts w:ascii="Book Antiqua" w:hAnsi="Book Antiqua" w:cs="Times New Roman"/>
                <w:b/>
                <w:bCs/>
                <w:sz w:val="24"/>
                <w:szCs w:val="24"/>
              </w:rPr>
            </w:pPr>
            <w:r w:rsidRPr="00D05F24">
              <w:rPr>
                <w:rFonts w:ascii="Book Antiqua" w:hAnsi="Book Antiqua" w:cs="Times New Roman"/>
                <w:b/>
                <w:bCs/>
                <w:sz w:val="24"/>
                <w:szCs w:val="24"/>
              </w:rPr>
              <w:t>IL-8</w:t>
            </w:r>
          </w:p>
        </w:tc>
        <w:tc>
          <w:tcPr>
            <w:tcW w:w="752" w:type="pct"/>
            <w:tcBorders>
              <w:bottom w:val="single" w:sz="8" w:space="0" w:color="auto"/>
            </w:tcBorders>
            <w:shd w:val="clear" w:color="auto" w:fill="auto"/>
            <w:vAlign w:val="center"/>
          </w:tcPr>
          <w:p w:rsidR="00503C4C" w:rsidRPr="00D05F24" w:rsidRDefault="00503C4C" w:rsidP="00BA0F58">
            <w:pPr>
              <w:bidi w:val="0"/>
              <w:adjustRightInd w:val="0"/>
              <w:snapToGrid w:val="0"/>
              <w:spacing w:after="0" w:line="360" w:lineRule="auto"/>
              <w:jc w:val="center"/>
              <w:rPr>
                <w:rFonts w:ascii="Book Antiqua" w:hAnsi="Book Antiqua" w:cs="Times New Roman"/>
                <w:b/>
                <w:bCs/>
                <w:sz w:val="24"/>
                <w:szCs w:val="24"/>
              </w:rPr>
            </w:pPr>
            <w:r w:rsidRPr="00D05F24">
              <w:rPr>
                <w:rFonts w:ascii="Book Antiqua" w:hAnsi="Book Antiqua" w:cs="Times New Roman"/>
                <w:b/>
                <w:bCs/>
                <w:sz w:val="24"/>
                <w:szCs w:val="24"/>
              </w:rPr>
              <w:t>sICAM-1</w:t>
            </w:r>
          </w:p>
        </w:tc>
        <w:tc>
          <w:tcPr>
            <w:tcW w:w="788" w:type="pct"/>
            <w:tcBorders>
              <w:bottom w:val="single" w:sz="8" w:space="0" w:color="auto"/>
            </w:tcBorders>
            <w:shd w:val="clear" w:color="auto" w:fill="auto"/>
            <w:vAlign w:val="center"/>
          </w:tcPr>
          <w:p w:rsidR="00503C4C" w:rsidRPr="00D05F24" w:rsidRDefault="00503C4C" w:rsidP="00BA0F58">
            <w:pPr>
              <w:bidi w:val="0"/>
              <w:adjustRightInd w:val="0"/>
              <w:snapToGrid w:val="0"/>
              <w:spacing w:after="0" w:line="360" w:lineRule="auto"/>
              <w:jc w:val="center"/>
              <w:rPr>
                <w:rFonts w:ascii="Book Antiqua" w:hAnsi="Book Antiqua" w:cs="Times New Roman"/>
                <w:b/>
                <w:bCs/>
                <w:sz w:val="24"/>
                <w:szCs w:val="24"/>
              </w:rPr>
            </w:pPr>
            <w:proofErr w:type="spellStart"/>
            <w:r w:rsidRPr="00D05F24">
              <w:rPr>
                <w:rFonts w:ascii="Book Antiqua" w:hAnsi="Book Antiqua" w:cs="Times New Roman"/>
                <w:b/>
                <w:bCs/>
                <w:sz w:val="24"/>
                <w:szCs w:val="24"/>
              </w:rPr>
              <w:t>sTNF</w:t>
            </w:r>
            <w:proofErr w:type="spellEnd"/>
            <w:r w:rsidRPr="00D05F24">
              <w:rPr>
                <w:rFonts w:ascii="Book Antiqua" w:hAnsi="Book Antiqua" w:cs="Times New Roman"/>
                <w:b/>
                <w:bCs/>
                <w:sz w:val="24"/>
                <w:szCs w:val="24"/>
              </w:rPr>
              <w:t>-RII</w:t>
            </w:r>
          </w:p>
        </w:tc>
        <w:tc>
          <w:tcPr>
            <w:tcW w:w="809" w:type="pct"/>
            <w:tcBorders>
              <w:bottom w:val="single" w:sz="8" w:space="0" w:color="auto"/>
            </w:tcBorders>
            <w:shd w:val="clear" w:color="auto" w:fill="auto"/>
            <w:vAlign w:val="center"/>
          </w:tcPr>
          <w:p w:rsidR="00503C4C" w:rsidRPr="00D05F24" w:rsidRDefault="00503C4C" w:rsidP="00BA0F58">
            <w:pPr>
              <w:bidi w:val="0"/>
              <w:adjustRightInd w:val="0"/>
              <w:snapToGrid w:val="0"/>
              <w:spacing w:after="0" w:line="360" w:lineRule="auto"/>
              <w:jc w:val="center"/>
              <w:rPr>
                <w:rFonts w:ascii="Book Antiqua" w:hAnsi="Book Antiqua" w:cs="Times New Roman"/>
                <w:b/>
                <w:bCs/>
                <w:sz w:val="24"/>
                <w:szCs w:val="24"/>
              </w:rPr>
            </w:pPr>
            <w:r w:rsidRPr="00D05F24">
              <w:rPr>
                <w:rFonts w:ascii="Book Antiqua" w:hAnsi="Book Antiqua" w:cs="Times New Roman"/>
                <w:b/>
                <w:bCs/>
                <w:sz w:val="24"/>
                <w:szCs w:val="24"/>
              </w:rPr>
              <w:t>β-catenin</w:t>
            </w:r>
          </w:p>
        </w:tc>
      </w:tr>
      <w:tr w:rsidR="00503C4C" w:rsidRPr="00D05F24" w:rsidTr="00503C4C">
        <w:tc>
          <w:tcPr>
            <w:tcW w:w="980" w:type="pct"/>
            <w:tcBorders>
              <w:bottom w:val="nil"/>
            </w:tcBorders>
            <w:shd w:val="clear" w:color="auto" w:fill="auto"/>
            <w:vAlign w:val="center"/>
          </w:tcPr>
          <w:p w:rsidR="00503C4C" w:rsidRPr="00BA0F58" w:rsidRDefault="00503C4C" w:rsidP="00BA0F58">
            <w:pPr>
              <w:bidi w:val="0"/>
              <w:adjustRightInd w:val="0"/>
              <w:snapToGrid w:val="0"/>
              <w:spacing w:after="0" w:line="360" w:lineRule="auto"/>
              <w:rPr>
                <w:rFonts w:ascii="Book Antiqua" w:hAnsi="Book Antiqua" w:cs="Times New Roman"/>
                <w:bCs/>
                <w:sz w:val="24"/>
                <w:szCs w:val="24"/>
              </w:rPr>
            </w:pPr>
            <w:proofErr w:type="spellStart"/>
            <w:r w:rsidRPr="00BA0F58">
              <w:rPr>
                <w:rFonts w:ascii="Book Antiqua" w:hAnsi="Book Antiqua" w:cs="Times New Roman"/>
                <w:bCs/>
                <w:sz w:val="24"/>
                <w:szCs w:val="24"/>
              </w:rPr>
              <w:t>Proteosome</w:t>
            </w:r>
            <w:proofErr w:type="spellEnd"/>
          </w:p>
        </w:tc>
        <w:tc>
          <w:tcPr>
            <w:tcW w:w="979" w:type="pct"/>
            <w:tcBorders>
              <w:bottom w:val="nil"/>
            </w:tcBorders>
            <w:shd w:val="clear" w:color="auto" w:fill="auto"/>
            <w:vAlign w:val="center"/>
          </w:tcPr>
          <w:p w:rsidR="00503C4C" w:rsidRPr="00D05F24" w:rsidRDefault="00503C4C" w:rsidP="00BA0F58">
            <w:pPr>
              <w:bidi w:val="0"/>
              <w:adjustRightInd w:val="0"/>
              <w:snapToGrid w:val="0"/>
              <w:spacing w:after="0" w:line="360" w:lineRule="auto"/>
              <w:jc w:val="center"/>
              <w:rPr>
                <w:rFonts w:ascii="Book Antiqua" w:hAnsi="Book Antiqua" w:cs="Times New Roman"/>
                <w:sz w:val="24"/>
                <w:szCs w:val="24"/>
              </w:rPr>
            </w:pPr>
            <w:r w:rsidRPr="00D05F24">
              <w:rPr>
                <w:rFonts w:ascii="Book Antiqua" w:hAnsi="Book Antiqua" w:cs="Times New Roman"/>
                <w:sz w:val="24"/>
                <w:szCs w:val="24"/>
              </w:rPr>
              <w:t>1</w:t>
            </w:r>
          </w:p>
        </w:tc>
        <w:tc>
          <w:tcPr>
            <w:tcW w:w="692" w:type="pct"/>
            <w:tcBorders>
              <w:bottom w:val="nil"/>
            </w:tcBorders>
            <w:shd w:val="clear" w:color="auto" w:fill="auto"/>
            <w:vAlign w:val="center"/>
          </w:tcPr>
          <w:p w:rsidR="00503C4C" w:rsidRPr="00D05F24" w:rsidRDefault="00503C4C" w:rsidP="00BA0F58">
            <w:pPr>
              <w:bidi w:val="0"/>
              <w:adjustRightInd w:val="0"/>
              <w:snapToGrid w:val="0"/>
              <w:spacing w:after="0" w:line="360" w:lineRule="auto"/>
              <w:jc w:val="center"/>
              <w:rPr>
                <w:rFonts w:ascii="Book Antiqua" w:hAnsi="Book Antiqua" w:cs="Times New Roman"/>
                <w:sz w:val="24"/>
                <w:szCs w:val="24"/>
              </w:rPr>
            </w:pPr>
            <w:r w:rsidRPr="00D05F24">
              <w:rPr>
                <w:rFonts w:ascii="Book Antiqua" w:hAnsi="Book Antiqua" w:cs="Times New Roman"/>
                <w:sz w:val="24"/>
                <w:szCs w:val="24"/>
              </w:rPr>
              <w:t>0.240</w:t>
            </w:r>
            <w:r w:rsidR="00BA0F58" w:rsidRPr="00BA0F58">
              <w:rPr>
                <w:rFonts w:ascii="Book Antiqua" w:hAnsi="Book Antiqua" w:cs="Times New Roman"/>
                <w:sz w:val="24"/>
                <w:szCs w:val="24"/>
                <w:vertAlign w:val="superscript"/>
              </w:rPr>
              <w:t>b</w:t>
            </w:r>
          </w:p>
          <w:p w:rsidR="00503C4C" w:rsidRPr="00D05F24" w:rsidRDefault="00503C4C" w:rsidP="00BA0F58">
            <w:pPr>
              <w:bidi w:val="0"/>
              <w:adjustRightInd w:val="0"/>
              <w:snapToGrid w:val="0"/>
              <w:spacing w:after="0" w:line="360" w:lineRule="auto"/>
              <w:jc w:val="center"/>
              <w:rPr>
                <w:rFonts w:ascii="Book Antiqua" w:hAnsi="Book Antiqua" w:cs="Times New Roman"/>
                <w:sz w:val="24"/>
                <w:szCs w:val="24"/>
              </w:rPr>
            </w:pPr>
            <w:r w:rsidRPr="00D05F24">
              <w:rPr>
                <w:rFonts w:ascii="Book Antiqua" w:hAnsi="Book Antiqua" w:cs="Times New Roman"/>
                <w:sz w:val="24"/>
                <w:szCs w:val="24"/>
              </w:rPr>
              <w:t>0.000</w:t>
            </w:r>
          </w:p>
        </w:tc>
        <w:tc>
          <w:tcPr>
            <w:tcW w:w="752" w:type="pct"/>
            <w:tcBorders>
              <w:bottom w:val="nil"/>
            </w:tcBorders>
            <w:shd w:val="clear" w:color="auto" w:fill="auto"/>
            <w:vAlign w:val="center"/>
          </w:tcPr>
          <w:p w:rsidR="00503C4C" w:rsidRPr="00D05F24" w:rsidRDefault="00503C4C" w:rsidP="00BA0F58">
            <w:pPr>
              <w:bidi w:val="0"/>
              <w:adjustRightInd w:val="0"/>
              <w:snapToGrid w:val="0"/>
              <w:spacing w:after="0" w:line="360" w:lineRule="auto"/>
              <w:jc w:val="center"/>
              <w:rPr>
                <w:rFonts w:ascii="Book Antiqua" w:hAnsi="Book Antiqua" w:cs="Times New Roman"/>
                <w:sz w:val="24"/>
                <w:szCs w:val="24"/>
              </w:rPr>
            </w:pPr>
            <w:r w:rsidRPr="00D05F24">
              <w:rPr>
                <w:rFonts w:ascii="Book Antiqua" w:hAnsi="Book Antiqua" w:cs="Times New Roman"/>
                <w:sz w:val="24"/>
                <w:szCs w:val="24"/>
              </w:rPr>
              <w:t>0.240</w:t>
            </w:r>
            <w:r w:rsidR="00BA0F58" w:rsidRPr="00BA0F58">
              <w:rPr>
                <w:rFonts w:ascii="Book Antiqua" w:hAnsi="Book Antiqua" w:cs="Times New Roman"/>
                <w:sz w:val="24"/>
                <w:szCs w:val="24"/>
                <w:vertAlign w:val="superscript"/>
              </w:rPr>
              <w:t>b</w:t>
            </w:r>
          </w:p>
          <w:p w:rsidR="00503C4C" w:rsidRPr="00D05F24" w:rsidRDefault="00503C4C" w:rsidP="00BA0F58">
            <w:pPr>
              <w:bidi w:val="0"/>
              <w:adjustRightInd w:val="0"/>
              <w:snapToGrid w:val="0"/>
              <w:spacing w:after="0" w:line="360" w:lineRule="auto"/>
              <w:jc w:val="center"/>
              <w:rPr>
                <w:rFonts w:ascii="Book Antiqua" w:hAnsi="Book Antiqua" w:cs="Times New Roman"/>
                <w:sz w:val="24"/>
                <w:szCs w:val="24"/>
              </w:rPr>
            </w:pPr>
            <w:r w:rsidRPr="00D05F24">
              <w:rPr>
                <w:rFonts w:ascii="Book Antiqua" w:hAnsi="Book Antiqua" w:cs="Times New Roman"/>
                <w:sz w:val="24"/>
                <w:szCs w:val="24"/>
              </w:rPr>
              <w:t>0.000</w:t>
            </w:r>
          </w:p>
        </w:tc>
        <w:tc>
          <w:tcPr>
            <w:tcW w:w="788" w:type="pct"/>
            <w:tcBorders>
              <w:bottom w:val="nil"/>
            </w:tcBorders>
            <w:shd w:val="clear" w:color="auto" w:fill="auto"/>
            <w:vAlign w:val="center"/>
          </w:tcPr>
          <w:p w:rsidR="00503C4C" w:rsidRPr="00D05F24" w:rsidRDefault="00503C4C" w:rsidP="00BA0F58">
            <w:pPr>
              <w:bidi w:val="0"/>
              <w:adjustRightInd w:val="0"/>
              <w:snapToGrid w:val="0"/>
              <w:spacing w:after="0" w:line="360" w:lineRule="auto"/>
              <w:jc w:val="center"/>
              <w:rPr>
                <w:rFonts w:ascii="Book Antiqua" w:hAnsi="Book Antiqua" w:cs="Times New Roman"/>
                <w:sz w:val="24"/>
                <w:szCs w:val="24"/>
              </w:rPr>
            </w:pPr>
            <w:r w:rsidRPr="00D05F24">
              <w:rPr>
                <w:rFonts w:ascii="Book Antiqua" w:hAnsi="Book Antiqua" w:cs="Times New Roman"/>
                <w:sz w:val="24"/>
                <w:szCs w:val="24"/>
              </w:rPr>
              <w:t>0.185</w:t>
            </w:r>
            <w:r w:rsidR="00BA0F58" w:rsidRPr="00BA0F58">
              <w:rPr>
                <w:rFonts w:ascii="Book Antiqua" w:hAnsi="Book Antiqua" w:cs="Times New Roman"/>
                <w:sz w:val="24"/>
                <w:szCs w:val="24"/>
                <w:vertAlign w:val="superscript"/>
              </w:rPr>
              <w:t>b</w:t>
            </w:r>
          </w:p>
          <w:p w:rsidR="00503C4C" w:rsidRPr="00D05F24" w:rsidRDefault="00503C4C" w:rsidP="00BA0F58">
            <w:pPr>
              <w:bidi w:val="0"/>
              <w:adjustRightInd w:val="0"/>
              <w:snapToGrid w:val="0"/>
              <w:spacing w:after="0" w:line="360" w:lineRule="auto"/>
              <w:jc w:val="center"/>
              <w:rPr>
                <w:rFonts w:ascii="Book Antiqua" w:hAnsi="Book Antiqua" w:cs="Times New Roman"/>
                <w:sz w:val="24"/>
                <w:szCs w:val="24"/>
              </w:rPr>
            </w:pPr>
            <w:r w:rsidRPr="00D05F24">
              <w:rPr>
                <w:rFonts w:ascii="Book Antiqua" w:hAnsi="Book Antiqua" w:cs="Times New Roman"/>
                <w:sz w:val="24"/>
                <w:szCs w:val="24"/>
              </w:rPr>
              <w:t>0.000</w:t>
            </w:r>
          </w:p>
        </w:tc>
        <w:tc>
          <w:tcPr>
            <w:tcW w:w="809" w:type="pct"/>
            <w:tcBorders>
              <w:bottom w:val="nil"/>
            </w:tcBorders>
            <w:shd w:val="clear" w:color="auto" w:fill="auto"/>
            <w:vAlign w:val="center"/>
          </w:tcPr>
          <w:p w:rsidR="00503C4C" w:rsidRPr="00D05F24" w:rsidRDefault="00503C4C" w:rsidP="00BA0F58">
            <w:pPr>
              <w:bidi w:val="0"/>
              <w:adjustRightInd w:val="0"/>
              <w:snapToGrid w:val="0"/>
              <w:spacing w:after="0" w:line="360" w:lineRule="auto"/>
              <w:jc w:val="center"/>
              <w:rPr>
                <w:rFonts w:ascii="Book Antiqua" w:hAnsi="Book Antiqua" w:cs="Times New Roman"/>
                <w:sz w:val="24"/>
                <w:szCs w:val="24"/>
              </w:rPr>
            </w:pPr>
            <w:r w:rsidRPr="00D05F24">
              <w:rPr>
                <w:rFonts w:ascii="Book Antiqua" w:hAnsi="Book Antiqua" w:cs="Times New Roman"/>
                <w:sz w:val="24"/>
                <w:szCs w:val="24"/>
              </w:rPr>
              <w:t>0.230</w:t>
            </w:r>
            <w:r w:rsidR="00BA0F58" w:rsidRPr="00BA0F58">
              <w:rPr>
                <w:rFonts w:ascii="Book Antiqua" w:hAnsi="Book Antiqua" w:cs="Times New Roman"/>
                <w:sz w:val="24"/>
                <w:szCs w:val="24"/>
                <w:vertAlign w:val="superscript"/>
              </w:rPr>
              <w:t>b</w:t>
            </w:r>
          </w:p>
          <w:p w:rsidR="00503C4C" w:rsidRPr="00D05F24" w:rsidRDefault="00503C4C" w:rsidP="00BA0F58">
            <w:pPr>
              <w:bidi w:val="0"/>
              <w:adjustRightInd w:val="0"/>
              <w:snapToGrid w:val="0"/>
              <w:spacing w:after="0" w:line="360" w:lineRule="auto"/>
              <w:jc w:val="center"/>
              <w:rPr>
                <w:rFonts w:ascii="Book Antiqua" w:hAnsi="Book Antiqua" w:cs="Times New Roman"/>
                <w:sz w:val="24"/>
                <w:szCs w:val="24"/>
              </w:rPr>
            </w:pPr>
            <w:r w:rsidRPr="00D05F24">
              <w:rPr>
                <w:rFonts w:ascii="Book Antiqua" w:hAnsi="Book Antiqua" w:cs="Times New Roman"/>
                <w:sz w:val="24"/>
                <w:szCs w:val="24"/>
              </w:rPr>
              <w:t>0.000</w:t>
            </w:r>
          </w:p>
        </w:tc>
      </w:tr>
      <w:tr w:rsidR="00503C4C" w:rsidRPr="00D05F24" w:rsidTr="00503C4C">
        <w:tc>
          <w:tcPr>
            <w:tcW w:w="980" w:type="pct"/>
            <w:tcBorders>
              <w:top w:val="nil"/>
              <w:bottom w:val="nil"/>
            </w:tcBorders>
            <w:shd w:val="clear" w:color="auto" w:fill="auto"/>
            <w:vAlign w:val="center"/>
          </w:tcPr>
          <w:p w:rsidR="00503C4C" w:rsidRPr="00BA0F58" w:rsidRDefault="00503C4C" w:rsidP="00BA0F58">
            <w:pPr>
              <w:bidi w:val="0"/>
              <w:adjustRightInd w:val="0"/>
              <w:snapToGrid w:val="0"/>
              <w:spacing w:after="0" w:line="360" w:lineRule="auto"/>
              <w:rPr>
                <w:rFonts w:ascii="Book Antiqua" w:hAnsi="Book Antiqua" w:cs="Times New Roman"/>
                <w:bCs/>
                <w:sz w:val="24"/>
                <w:szCs w:val="24"/>
              </w:rPr>
            </w:pPr>
            <w:r w:rsidRPr="00BA0F58">
              <w:rPr>
                <w:rFonts w:ascii="Book Antiqua" w:hAnsi="Book Antiqua" w:cs="Times New Roman"/>
                <w:bCs/>
                <w:sz w:val="24"/>
                <w:szCs w:val="24"/>
              </w:rPr>
              <w:t>IL-8</w:t>
            </w:r>
          </w:p>
        </w:tc>
        <w:tc>
          <w:tcPr>
            <w:tcW w:w="979" w:type="pct"/>
            <w:tcBorders>
              <w:top w:val="nil"/>
              <w:bottom w:val="nil"/>
            </w:tcBorders>
            <w:shd w:val="clear" w:color="auto" w:fill="auto"/>
            <w:vAlign w:val="center"/>
          </w:tcPr>
          <w:p w:rsidR="00503C4C" w:rsidRPr="00D05F24" w:rsidRDefault="00503C4C" w:rsidP="00BA0F58">
            <w:pPr>
              <w:bidi w:val="0"/>
              <w:adjustRightInd w:val="0"/>
              <w:snapToGrid w:val="0"/>
              <w:spacing w:after="0" w:line="360" w:lineRule="auto"/>
              <w:jc w:val="center"/>
              <w:rPr>
                <w:rFonts w:ascii="Book Antiqua" w:hAnsi="Book Antiqua" w:cs="Times New Roman"/>
                <w:sz w:val="24"/>
                <w:szCs w:val="24"/>
              </w:rPr>
            </w:pPr>
            <w:r w:rsidRPr="00D05F24">
              <w:rPr>
                <w:rFonts w:ascii="Book Antiqua" w:hAnsi="Book Antiqua" w:cs="Times New Roman"/>
                <w:sz w:val="24"/>
                <w:szCs w:val="24"/>
              </w:rPr>
              <w:t>0.240</w:t>
            </w:r>
            <w:r w:rsidR="00BA0F58" w:rsidRPr="00BA0F58">
              <w:rPr>
                <w:rFonts w:ascii="Book Antiqua" w:hAnsi="Book Antiqua" w:cs="Times New Roman"/>
                <w:sz w:val="24"/>
                <w:szCs w:val="24"/>
                <w:vertAlign w:val="superscript"/>
              </w:rPr>
              <w:t>b</w:t>
            </w:r>
          </w:p>
          <w:p w:rsidR="00503C4C" w:rsidRPr="00D05F24" w:rsidRDefault="00503C4C" w:rsidP="00BA0F58">
            <w:pPr>
              <w:bidi w:val="0"/>
              <w:adjustRightInd w:val="0"/>
              <w:snapToGrid w:val="0"/>
              <w:spacing w:after="0" w:line="360" w:lineRule="auto"/>
              <w:jc w:val="center"/>
              <w:rPr>
                <w:rFonts w:ascii="Book Antiqua" w:hAnsi="Book Antiqua" w:cs="Times New Roman"/>
                <w:sz w:val="24"/>
                <w:szCs w:val="24"/>
              </w:rPr>
            </w:pPr>
            <w:r w:rsidRPr="00D05F24">
              <w:rPr>
                <w:rFonts w:ascii="Book Antiqua" w:hAnsi="Book Antiqua" w:cs="Times New Roman"/>
                <w:sz w:val="24"/>
                <w:szCs w:val="24"/>
              </w:rPr>
              <w:t>0.000</w:t>
            </w:r>
          </w:p>
        </w:tc>
        <w:tc>
          <w:tcPr>
            <w:tcW w:w="692" w:type="pct"/>
            <w:tcBorders>
              <w:top w:val="nil"/>
              <w:bottom w:val="nil"/>
            </w:tcBorders>
            <w:shd w:val="clear" w:color="auto" w:fill="auto"/>
            <w:vAlign w:val="center"/>
          </w:tcPr>
          <w:p w:rsidR="00503C4C" w:rsidRPr="00D05F24" w:rsidRDefault="00503C4C" w:rsidP="00BA0F58">
            <w:pPr>
              <w:bidi w:val="0"/>
              <w:adjustRightInd w:val="0"/>
              <w:snapToGrid w:val="0"/>
              <w:spacing w:after="0" w:line="360" w:lineRule="auto"/>
              <w:jc w:val="center"/>
              <w:rPr>
                <w:rFonts w:ascii="Book Antiqua" w:hAnsi="Book Antiqua" w:cs="Times New Roman"/>
                <w:sz w:val="24"/>
                <w:szCs w:val="24"/>
              </w:rPr>
            </w:pPr>
            <w:r w:rsidRPr="00D05F24">
              <w:rPr>
                <w:rFonts w:ascii="Book Antiqua" w:hAnsi="Book Antiqua" w:cs="Times New Roman"/>
                <w:sz w:val="24"/>
                <w:szCs w:val="24"/>
              </w:rPr>
              <w:t>1</w:t>
            </w:r>
          </w:p>
        </w:tc>
        <w:tc>
          <w:tcPr>
            <w:tcW w:w="752" w:type="pct"/>
            <w:tcBorders>
              <w:top w:val="nil"/>
              <w:bottom w:val="nil"/>
            </w:tcBorders>
            <w:shd w:val="clear" w:color="auto" w:fill="auto"/>
            <w:vAlign w:val="center"/>
          </w:tcPr>
          <w:p w:rsidR="00503C4C" w:rsidRPr="00D05F24" w:rsidRDefault="00503C4C" w:rsidP="00BA0F58">
            <w:pPr>
              <w:bidi w:val="0"/>
              <w:adjustRightInd w:val="0"/>
              <w:snapToGrid w:val="0"/>
              <w:spacing w:after="0" w:line="360" w:lineRule="auto"/>
              <w:jc w:val="center"/>
              <w:rPr>
                <w:rFonts w:ascii="Book Antiqua" w:hAnsi="Book Antiqua" w:cs="Times New Roman"/>
                <w:sz w:val="24"/>
                <w:szCs w:val="24"/>
              </w:rPr>
            </w:pPr>
            <w:r w:rsidRPr="00D05F24">
              <w:rPr>
                <w:rFonts w:ascii="Book Antiqua" w:hAnsi="Book Antiqua" w:cs="Times New Roman"/>
                <w:sz w:val="24"/>
                <w:szCs w:val="24"/>
              </w:rPr>
              <w:t>0.233</w:t>
            </w:r>
            <w:r w:rsidR="00BA0F58" w:rsidRPr="00BA0F58">
              <w:rPr>
                <w:rFonts w:ascii="Book Antiqua" w:hAnsi="Book Antiqua" w:cs="Times New Roman"/>
                <w:sz w:val="24"/>
                <w:szCs w:val="24"/>
                <w:vertAlign w:val="superscript"/>
              </w:rPr>
              <w:t>b</w:t>
            </w:r>
          </w:p>
          <w:p w:rsidR="00503C4C" w:rsidRPr="00D05F24" w:rsidRDefault="00503C4C" w:rsidP="00BA0F58">
            <w:pPr>
              <w:bidi w:val="0"/>
              <w:adjustRightInd w:val="0"/>
              <w:snapToGrid w:val="0"/>
              <w:spacing w:after="0" w:line="360" w:lineRule="auto"/>
              <w:jc w:val="center"/>
              <w:rPr>
                <w:rFonts w:ascii="Book Antiqua" w:hAnsi="Book Antiqua" w:cs="Times New Roman"/>
                <w:sz w:val="24"/>
                <w:szCs w:val="24"/>
              </w:rPr>
            </w:pPr>
            <w:r w:rsidRPr="00D05F24">
              <w:rPr>
                <w:rFonts w:ascii="Book Antiqua" w:hAnsi="Book Antiqua" w:cs="Times New Roman"/>
                <w:sz w:val="24"/>
                <w:szCs w:val="24"/>
              </w:rPr>
              <w:t>0.000</w:t>
            </w:r>
          </w:p>
        </w:tc>
        <w:tc>
          <w:tcPr>
            <w:tcW w:w="788" w:type="pct"/>
            <w:tcBorders>
              <w:top w:val="nil"/>
              <w:bottom w:val="nil"/>
            </w:tcBorders>
            <w:shd w:val="clear" w:color="auto" w:fill="auto"/>
            <w:vAlign w:val="center"/>
          </w:tcPr>
          <w:p w:rsidR="00503C4C" w:rsidRPr="00D05F24" w:rsidRDefault="00503C4C" w:rsidP="00BA0F58">
            <w:pPr>
              <w:bidi w:val="0"/>
              <w:adjustRightInd w:val="0"/>
              <w:snapToGrid w:val="0"/>
              <w:spacing w:after="0" w:line="360" w:lineRule="auto"/>
              <w:jc w:val="center"/>
              <w:rPr>
                <w:rFonts w:ascii="Book Antiqua" w:hAnsi="Book Antiqua"/>
                <w:sz w:val="24"/>
                <w:szCs w:val="24"/>
              </w:rPr>
            </w:pPr>
            <w:r w:rsidRPr="00D05F24">
              <w:rPr>
                <w:rFonts w:ascii="Book Antiqua" w:hAnsi="Book Antiqua"/>
                <w:sz w:val="24"/>
                <w:szCs w:val="24"/>
              </w:rPr>
              <w:t>0.184</w:t>
            </w:r>
            <w:r w:rsidR="00BA0F58" w:rsidRPr="00BA0F58">
              <w:rPr>
                <w:rFonts w:ascii="Book Antiqua" w:hAnsi="Book Antiqua" w:cs="Times New Roman"/>
                <w:sz w:val="24"/>
                <w:szCs w:val="24"/>
                <w:vertAlign w:val="superscript"/>
              </w:rPr>
              <w:t>b</w:t>
            </w:r>
          </w:p>
          <w:p w:rsidR="00503C4C" w:rsidRPr="00D05F24" w:rsidRDefault="00503C4C" w:rsidP="00BA0F58">
            <w:pPr>
              <w:bidi w:val="0"/>
              <w:adjustRightInd w:val="0"/>
              <w:snapToGrid w:val="0"/>
              <w:spacing w:after="0" w:line="360" w:lineRule="auto"/>
              <w:jc w:val="center"/>
              <w:rPr>
                <w:rFonts w:ascii="Book Antiqua" w:hAnsi="Book Antiqua" w:cs="Times New Roman"/>
                <w:sz w:val="24"/>
                <w:szCs w:val="24"/>
              </w:rPr>
            </w:pPr>
            <w:r w:rsidRPr="00D05F24">
              <w:rPr>
                <w:rFonts w:ascii="Book Antiqua" w:hAnsi="Book Antiqua"/>
                <w:sz w:val="24"/>
                <w:szCs w:val="24"/>
              </w:rPr>
              <w:t>0.000</w:t>
            </w:r>
          </w:p>
        </w:tc>
        <w:tc>
          <w:tcPr>
            <w:tcW w:w="809" w:type="pct"/>
            <w:tcBorders>
              <w:top w:val="nil"/>
              <w:bottom w:val="nil"/>
            </w:tcBorders>
            <w:shd w:val="clear" w:color="auto" w:fill="auto"/>
            <w:vAlign w:val="center"/>
          </w:tcPr>
          <w:p w:rsidR="00503C4C" w:rsidRPr="00D05F24" w:rsidRDefault="00503C4C" w:rsidP="00BA0F58">
            <w:pPr>
              <w:bidi w:val="0"/>
              <w:adjustRightInd w:val="0"/>
              <w:snapToGrid w:val="0"/>
              <w:spacing w:after="0" w:line="360" w:lineRule="auto"/>
              <w:jc w:val="center"/>
              <w:rPr>
                <w:rFonts w:ascii="Book Antiqua" w:hAnsi="Book Antiqua" w:cs="Times New Roman"/>
                <w:sz w:val="24"/>
                <w:szCs w:val="24"/>
              </w:rPr>
            </w:pPr>
            <w:r w:rsidRPr="00D05F24">
              <w:rPr>
                <w:rFonts w:ascii="Book Antiqua" w:hAnsi="Book Antiqua" w:cs="Times New Roman"/>
                <w:sz w:val="24"/>
                <w:szCs w:val="24"/>
              </w:rPr>
              <w:t>0.141</w:t>
            </w:r>
            <w:r w:rsidR="00BA0F58" w:rsidRPr="00BA0F58">
              <w:rPr>
                <w:rFonts w:ascii="Book Antiqua" w:hAnsi="Book Antiqua" w:cs="Times New Roman"/>
                <w:sz w:val="24"/>
                <w:szCs w:val="24"/>
                <w:vertAlign w:val="superscript"/>
              </w:rPr>
              <w:t>b</w:t>
            </w:r>
          </w:p>
          <w:p w:rsidR="00503C4C" w:rsidRPr="00D05F24" w:rsidRDefault="00503C4C" w:rsidP="00BA0F58">
            <w:pPr>
              <w:bidi w:val="0"/>
              <w:adjustRightInd w:val="0"/>
              <w:snapToGrid w:val="0"/>
              <w:spacing w:after="0" w:line="360" w:lineRule="auto"/>
              <w:jc w:val="center"/>
              <w:rPr>
                <w:rFonts w:ascii="Book Antiqua" w:hAnsi="Book Antiqua" w:cs="Times New Roman"/>
                <w:sz w:val="24"/>
                <w:szCs w:val="24"/>
              </w:rPr>
            </w:pPr>
            <w:r w:rsidRPr="00D05F24">
              <w:rPr>
                <w:rFonts w:ascii="Book Antiqua" w:hAnsi="Book Antiqua" w:cs="Times New Roman"/>
                <w:sz w:val="24"/>
                <w:szCs w:val="24"/>
              </w:rPr>
              <w:t>0.003</w:t>
            </w:r>
          </w:p>
        </w:tc>
      </w:tr>
      <w:tr w:rsidR="00503C4C" w:rsidRPr="00D05F24" w:rsidTr="00503C4C">
        <w:tc>
          <w:tcPr>
            <w:tcW w:w="980" w:type="pct"/>
            <w:tcBorders>
              <w:top w:val="nil"/>
              <w:bottom w:val="nil"/>
            </w:tcBorders>
            <w:shd w:val="clear" w:color="auto" w:fill="auto"/>
            <w:vAlign w:val="center"/>
          </w:tcPr>
          <w:p w:rsidR="00503C4C" w:rsidRPr="00BA0F58" w:rsidRDefault="00503C4C" w:rsidP="00BA0F58">
            <w:pPr>
              <w:bidi w:val="0"/>
              <w:adjustRightInd w:val="0"/>
              <w:snapToGrid w:val="0"/>
              <w:spacing w:after="0" w:line="360" w:lineRule="auto"/>
              <w:rPr>
                <w:rFonts w:ascii="Book Antiqua" w:hAnsi="Book Antiqua" w:cs="Times New Roman"/>
                <w:bCs/>
                <w:sz w:val="24"/>
                <w:szCs w:val="24"/>
              </w:rPr>
            </w:pPr>
            <w:r w:rsidRPr="00BA0F58">
              <w:rPr>
                <w:rFonts w:ascii="Book Antiqua" w:hAnsi="Book Antiqua" w:cs="Times New Roman"/>
                <w:bCs/>
                <w:sz w:val="24"/>
                <w:szCs w:val="24"/>
              </w:rPr>
              <w:t>sICAM-1</w:t>
            </w:r>
          </w:p>
        </w:tc>
        <w:tc>
          <w:tcPr>
            <w:tcW w:w="979" w:type="pct"/>
            <w:tcBorders>
              <w:top w:val="nil"/>
              <w:bottom w:val="nil"/>
            </w:tcBorders>
            <w:shd w:val="clear" w:color="auto" w:fill="auto"/>
            <w:vAlign w:val="center"/>
          </w:tcPr>
          <w:p w:rsidR="00503C4C" w:rsidRPr="00D05F24" w:rsidRDefault="00503C4C" w:rsidP="00BA0F58">
            <w:pPr>
              <w:bidi w:val="0"/>
              <w:adjustRightInd w:val="0"/>
              <w:snapToGrid w:val="0"/>
              <w:spacing w:after="0" w:line="360" w:lineRule="auto"/>
              <w:jc w:val="center"/>
              <w:rPr>
                <w:rFonts w:ascii="Book Antiqua" w:hAnsi="Book Antiqua" w:cs="Times New Roman"/>
                <w:sz w:val="24"/>
                <w:szCs w:val="24"/>
              </w:rPr>
            </w:pPr>
            <w:r w:rsidRPr="00D05F24">
              <w:rPr>
                <w:rFonts w:ascii="Book Antiqua" w:hAnsi="Book Antiqua" w:cs="Times New Roman"/>
                <w:sz w:val="24"/>
                <w:szCs w:val="24"/>
              </w:rPr>
              <w:t>0.240</w:t>
            </w:r>
            <w:r w:rsidR="00BA0F58" w:rsidRPr="00BA0F58">
              <w:rPr>
                <w:rFonts w:ascii="Book Antiqua" w:hAnsi="Book Antiqua" w:cs="Times New Roman"/>
                <w:sz w:val="24"/>
                <w:szCs w:val="24"/>
                <w:vertAlign w:val="superscript"/>
              </w:rPr>
              <w:t>b</w:t>
            </w:r>
          </w:p>
          <w:p w:rsidR="00503C4C" w:rsidRPr="00D05F24" w:rsidRDefault="00503C4C" w:rsidP="00BA0F58">
            <w:pPr>
              <w:bidi w:val="0"/>
              <w:adjustRightInd w:val="0"/>
              <w:snapToGrid w:val="0"/>
              <w:spacing w:after="0" w:line="360" w:lineRule="auto"/>
              <w:jc w:val="center"/>
              <w:rPr>
                <w:rFonts w:ascii="Book Antiqua" w:hAnsi="Book Antiqua" w:cs="Times New Roman"/>
                <w:sz w:val="24"/>
                <w:szCs w:val="24"/>
              </w:rPr>
            </w:pPr>
            <w:r w:rsidRPr="00D05F24">
              <w:rPr>
                <w:rFonts w:ascii="Book Antiqua" w:hAnsi="Book Antiqua" w:cs="Times New Roman"/>
                <w:sz w:val="24"/>
                <w:szCs w:val="24"/>
              </w:rPr>
              <w:t>0.000</w:t>
            </w:r>
          </w:p>
        </w:tc>
        <w:tc>
          <w:tcPr>
            <w:tcW w:w="692" w:type="pct"/>
            <w:tcBorders>
              <w:top w:val="nil"/>
              <w:bottom w:val="nil"/>
            </w:tcBorders>
            <w:shd w:val="clear" w:color="auto" w:fill="auto"/>
            <w:vAlign w:val="center"/>
          </w:tcPr>
          <w:p w:rsidR="00503C4C" w:rsidRPr="00D05F24" w:rsidRDefault="00503C4C" w:rsidP="00BA0F58">
            <w:pPr>
              <w:bidi w:val="0"/>
              <w:adjustRightInd w:val="0"/>
              <w:snapToGrid w:val="0"/>
              <w:spacing w:after="0" w:line="360" w:lineRule="auto"/>
              <w:jc w:val="center"/>
              <w:rPr>
                <w:rFonts w:ascii="Book Antiqua" w:hAnsi="Book Antiqua"/>
                <w:sz w:val="24"/>
                <w:szCs w:val="24"/>
              </w:rPr>
            </w:pPr>
            <w:r w:rsidRPr="00D05F24">
              <w:rPr>
                <w:rFonts w:ascii="Book Antiqua" w:hAnsi="Book Antiqua" w:cs="Times New Roman"/>
                <w:sz w:val="24"/>
                <w:szCs w:val="24"/>
              </w:rPr>
              <w:t>0.233</w:t>
            </w:r>
            <w:r w:rsidR="00BA0F58" w:rsidRPr="00BA0F58">
              <w:rPr>
                <w:rFonts w:ascii="Book Antiqua" w:hAnsi="Book Antiqua" w:cs="Times New Roman"/>
                <w:sz w:val="24"/>
                <w:szCs w:val="24"/>
                <w:vertAlign w:val="superscript"/>
              </w:rPr>
              <w:t>b</w:t>
            </w:r>
          </w:p>
          <w:p w:rsidR="00503C4C" w:rsidRPr="00D05F24" w:rsidRDefault="00503C4C" w:rsidP="00BA0F58">
            <w:pPr>
              <w:bidi w:val="0"/>
              <w:adjustRightInd w:val="0"/>
              <w:snapToGrid w:val="0"/>
              <w:spacing w:after="0" w:line="360" w:lineRule="auto"/>
              <w:jc w:val="center"/>
              <w:rPr>
                <w:rFonts w:ascii="Book Antiqua" w:hAnsi="Book Antiqua"/>
                <w:sz w:val="24"/>
                <w:szCs w:val="24"/>
              </w:rPr>
            </w:pPr>
            <w:r w:rsidRPr="00D05F24">
              <w:rPr>
                <w:rFonts w:ascii="Book Antiqua" w:hAnsi="Book Antiqua"/>
                <w:sz w:val="24"/>
                <w:szCs w:val="24"/>
              </w:rPr>
              <w:t>0.000</w:t>
            </w:r>
          </w:p>
        </w:tc>
        <w:tc>
          <w:tcPr>
            <w:tcW w:w="752" w:type="pct"/>
            <w:tcBorders>
              <w:top w:val="nil"/>
              <w:bottom w:val="nil"/>
            </w:tcBorders>
            <w:shd w:val="clear" w:color="auto" w:fill="auto"/>
            <w:vAlign w:val="center"/>
          </w:tcPr>
          <w:p w:rsidR="00503C4C" w:rsidRPr="00D05F24" w:rsidRDefault="00503C4C" w:rsidP="00BA0F58">
            <w:pPr>
              <w:bidi w:val="0"/>
              <w:adjustRightInd w:val="0"/>
              <w:snapToGrid w:val="0"/>
              <w:spacing w:after="0" w:line="360" w:lineRule="auto"/>
              <w:jc w:val="center"/>
              <w:rPr>
                <w:rFonts w:ascii="Book Antiqua" w:hAnsi="Book Antiqua" w:cs="Times New Roman"/>
                <w:sz w:val="24"/>
                <w:szCs w:val="24"/>
              </w:rPr>
            </w:pPr>
            <w:r w:rsidRPr="00D05F24">
              <w:rPr>
                <w:rFonts w:ascii="Book Antiqua" w:hAnsi="Book Antiqua" w:cs="Times New Roman"/>
                <w:sz w:val="24"/>
                <w:szCs w:val="24"/>
              </w:rPr>
              <w:t>1</w:t>
            </w:r>
          </w:p>
        </w:tc>
        <w:tc>
          <w:tcPr>
            <w:tcW w:w="788" w:type="pct"/>
            <w:tcBorders>
              <w:top w:val="nil"/>
              <w:bottom w:val="nil"/>
            </w:tcBorders>
            <w:shd w:val="clear" w:color="auto" w:fill="auto"/>
            <w:vAlign w:val="center"/>
          </w:tcPr>
          <w:p w:rsidR="00503C4C" w:rsidRPr="00D05F24" w:rsidRDefault="00503C4C" w:rsidP="00BA0F58">
            <w:pPr>
              <w:bidi w:val="0"/>
              <w:adjustRightInd w:val="0"/>
              <w:snapToGrid w:val="0"/>
              <w:spacing w:after="0" w:line="360" w:lineRule="auto"/>
              <w:jc w:val="center"/>
              <w:rPr>
                <w:rFonts w:ascii="Book Antiqua" w:hAnsi="Book Antiqua" w:cs="Times New Roman"/>
                <w:sz w:val="24"/>
                <w:szCs w:val="24"/>
              </w:rPr>
            </w:pPr>
            <w:r w:rsidRPr="00D05F24">
              <w:rPr>
                <w:rFonts w:ascii="Book Antiqua" w:hAnsi="Book Antiqua" w:cs="Times New Roman"/>
                <w:sz w:val="24"/>
                <w:szCs w:val="24"/>
              </w:rPr>
              <w:t>0.547</w:t>
            </w:r>
            <w:r w:rsidR="00BA0F58" w:rsidRPr="00BA0F58">
              <w:rPr>
                <w:rFonts w:ascii="Book Antiqua" w:hAnsi="Book Antiqua" w:cs="Times New Roman"/>
                <w:sz w:val="24"/>
                <w:szCs w:val="24"/>
                <w:vertAlign w:val="superscript"/>
              </w:rPr>
              <w:t>b</w:t>
            </w:r>
          </w:p>
          <w:p w:rsidR="00503C4C" w:rsidRPr="00D05F24" w:rsidRDefault="00503C4C" w:rsidP="00BA0F58">
            <w:pPr>
              <w:bidi w:val="0"/>
              <w:adjustRightInd w:val="0"/>
              <w:snapToGrid w:val="0"/>
              <w:spacing w:after="0" w:line="360" w:lineRule="auto"/>
              <w:jc w:val="center"/>
              <w:rPr>
                <w:rFonts w:ascii="Book Antiqua" w:hAnsi="Book Antiqua" w:cs="Times New Roman"/>
                <w:sz w:val="24"/>
                <w:szCs w:val="24"/>
              </w:rPr>
            </w:pPr>
            <w:r w:rsidRPr="00D05F24">
              <w:rPr>
                <w:rFonts w:ascii="Book Antiqua" w:hAnsi="Book Antiqua" w:cs="Times New Roman"/>
                <w:sz w:val="24"/>
                <w:szCs w:val="24"/>
              </w:rPr>
              <w:t>0.000</w:t>
            </w:r>
          </w:p>
        </w:tc>
        <w:tc>
          <w:tcPr>
            <w:tcW w:w="809" w:type="pct"/>
            <w:tcBorders>
              <w:top w:val="nil"/>
              <w:bottom w:val="nil"/>
            </w:tcBorders>
            <w:shd w:val="clear" w:color="auto" w:fill="auto"/>
            <w:vAlign w:val="center"/>
          </w:tcPr>
          <w:p w:rsidR="00503C4C" w:rsidRPr="00D05F24" w:rsidRDefault="00503C4C" w:rsidP="00BA0F58">
            <w:pPr>
              <w:bidi w:val="0"/>
              <w:adjustRightInd w:val="0"/>
              <w:snapToGrid w:val="0"/>
              <w:spacing w:after="0" w:line="360" w:lineRule="auto"/>
              <w:jc w:val="center"/>
              <w:rPr>
                <w:rFonts w:ascii="Book Antiqua" w:hAnsi="Book Antiqua" w:cs="Times New Roman"/>
                <w:sz w:val="24"/>
                <w:szCs w:val="24"/>
              </w:rPr>
            </w:pPr>
            <w:r w:rsidRPr="00D05F24">
              <w:rPr>
                <w:rFonts w:ascii="Book Antiqua" w:hAnsi="Book Antiqua" w:cs="Times New Roman"/>
                <w:sz w:val="24"/>
                <w:szCs w:val="24"/>
              </w:rPr>
              <w:t>0.222</w:t>
            </w:r>
            <w:r w:rsidR="00BA0F58" w:rsidRPr="00BA0F58">
              <w:rPr>
                <w:rFonts w:ascii="Book Antiqua" w:hAnsi="Book Antiqua" w:cs="Times New Roman"/>
                <w:sz w:val="24"/>
                <w:szCs w:val="24"/>
                <w:vertAlign w:val="superscript"/>
              </w:rPr>
              <w:t>b</w:t>
            </w:r>
          </w:p>
          <w:p w:rsidR="00503C4C" w:rsidRPr="00D05F24" w:rsidRDefault="00503C4C" w:rsidP="00BA0F58">
            <w:pPr>
              <w:bidi w:val="0"/>
              <w:adjustRightInd w:val="0"/>
              <w:snapToGrid w:val="0"/>
              <w:spacing w:after="0" w:line="360" w:lineRule="auto"/>
              <w:jc w:val="center"/>
              <w:rPr>
                <w:rFonts w:ascii="Book Antiqua" w:hAnsi="Book Antiqua" w:cs="Times New Roman"/>
                <w:sz w:val="24"/>
                <w:szCs w:val="24"/>
              </w:rPr>
            </w:pPr>
            <w:r w:rsidRPr="00D05F24">
              <w:rPr>
                <w:rFonts w:ascii="Book Antiqua" w:hAnsi="Book Antiqua" w:cs="Times New Roman"/>
                <w:sz w:val="24"/>
                <w:szCs w:val="24"/>
              </w:rPr>
              <w:t>0.000</w:t>
            </w:r>
          </w:p>
        </w:tc>
      </w:tr>
      <w:tr w:rsidR="00503C4C" w:rsidRPr="00D05F24" w:rsidTr="00503C4C">
        <w:tc>
          <w:tcPr>
            <w:tcW w:w="980" w:type="pct"/>
            <w:tcBorders>
              <w:top w:val="nil"/>
              <w:bottom w:val="nil"/>
            </w:tcBorders>
            <w:shd w:val="clear" w:color="auto" w:fill="auto"/>
            <w:vAlign w:val="center"/>
          </w:tcPr>
          <w:p w:rsidR="00503C4C" w:rsidRPr="00BA0F58" w:rsidRDefault="00503C4C" w:rsidP="00BA0F58">
            <w:pPr>
              <w:bidi w:val="0"/>
              <w:adjustRightInd w:val="0"/>
              <w:snapToGrid w:val="0"/>
              <w:spacing w:after="0" w:line="360" w:lineRule="auto"/>
              <w:rPr>
                <w:rFonts w:ascii="Book Antiqua" w:hAnsi="Book Antiqua" w:cs="Times New Roman"/>
                <w:bCs/>
                <w:sz w:val="24"/>
                <w:szCs w:val="24"/>
              </w:rPr>
            </w:pPr>
            <w:proofErr w:type="spellStart"/>
            <w:r w:rsidRPr="00BA0F58">
              <w:rPr>
                <w:rFonts w:ascii="Book Antiqua" w:hAnsi="Book Antiqua" w:cs="Times New Roman"/>
                <w:bCs/>
                <w:sz w:val="24"/>
                <w:szCs w:val="24"/>
              </w:rPr>
              <w:t>sTNF</w:t>
            </w:r>
            <w:proofErr w:type="spellEnd"/>
            <w:r w:rsidRPr="00BA0F58">
              <w:rPr>
                <w:rFonts w:ascii="Book Antiqua" w:hAnsi="Book Antiqua" w:cs="Times New Roman"/>
                <w:bCs/>
                <w:sz w:val="24"/>
                <w:szCs w:val="24"/>
              </w:rPr>
              <w:t>-RII</w:t>
            </w:r>
          </w:p>
        </w:tc>
        <w:tc>
          <w:tcPr>
            <w:tcW w:w="979" w:type="pct"/>
            <w:tcBorders>
              <w:top w:val="nil"/>
              <w:bottom w:val="nil"/>
            </w:tcBorders>
            <w:shd w:val="clear" w:color="auto" w:fill="auto"/>
            <w:vAlign w:val="center"/>
          </w:tcPr>
          <w:p w:rsidR="00503C4C" w:rsidRPr="00D05F24" w:rsidRDefault="00503C4C" w:rsidP="00BA0F58">
            <w:pPr>
              <w:bidi w:val="0"/>
              <w:adjustRightInd w:val="0"/>
              <w:snapToGrid w:val="0"/>
              <w:spacing w:after="0" w:line="360" w:lineRule="auto"/>
              <w:jc w:val="center"/>
              <w:rPr>
                <w:rFonts w:ascii="Book Antiqua" w:hAnsi="Book Antiqua" w:cs="Times New Roman"/>
                <w:sz w:val="24"/>
                <w:szCs w:val="24"/>
              </w:rPr>
            </w:pPr>
            <w:r w:rsidRPr="00D05F24">
              <w:rPr>
                <w:rFonts w:ascii="Book Antiqua" w:hAnsi="Book Antiqua" w:cs="Times New Roman"/>
                <w:sz w:val="24"/>
                <w:szCs w:val="24"/>
              </w:rPr>
              <w:t>0.185</w:t>
            </w:r>
            <w:r w:rsidR="00BA0F58" w:rsidRPr="00BA0F58">
              <w:rPr>
                <w:rFonts w:ascii="Book Antiqua" w:hAnsi="Book Antiqua" w:cs="Times New Roman"/>
                <w:sz w:val="24"/>
                <w:szCs w:val="24"/>
                <w:vertAlign w:val="superscript"/>
              </w:rPr>
              <w:t>b</w:t>
            </w:r>
          </w:p>
          <w:p w:rsidR="00503C4C" w:rsidRPr="00D05F24" w:rsidRDefault="00503C4C" w:rsidP="00BA0F58">
            <w:pPr>
              <w:bidi w:val="0"/>
              <w:adjustRightInd w:val="0"/>
              <w:snapToGrid w:val="0"/>
              <w:spacing w:after="0" w:line="360" w:lineRule="auto"/>
              <w:jc w:val="center"/>
              <w:rPr>
                <w:rFonts w:ascii="Book Antiqua" w:hAnsi="Book Antiqua" w:cs="Times New Roman"/>
                <w:sz w:val="24"/>
                <w:szCs w:val="24"/>
              </w:rPr>
            </w:pPr>
            <w:r w:rsidRPr="00D05F24">
              <w:rPr>
                <w:rFonts w:ascii="Book Antiqua" w:hAnsi="Book Antiqua" w:cs="Times New Roman"/>
                <w:sz w:val="24"/>
                <w:szCs w:val="24"/>
              </w:rPr>
              <w:t>0.000</w:t>
            </w:r>
          </w:p>
        </w:tc>
        <w:tc>
          <w:tcPr>
            <w:tcW w:w="692" w:type="pct"/>
            <w:tcBorders>
              <w:top w:val="nil"/>
              <w:bottom w:val="nil"/>
            </w:tcBorders>
            <w:shd w:val="clear" w:color="auto" w:fill="auto"/>
            <w:vAlign w:val="center"/>
          </w:tcPr>
          <w:p w:rsidR="00503C4C" w:rsidRPr="00D05F24" w:rsidRDefault="00503C4C" w:rsidP="00BA0F58">
            <w:pPr>
              <w:bidi w:val="0"/>
              <w:adjustRightInd w:val="0"/>
              <w:snapToGrid w:val="0"/>
              <w:spacing w:after="0" w:line="360" w:lineRule="auto"/>
              <w:jc w:val="center"/>
              <w:rPr>
                <w:rFonts w:ascii="Book Antiqua" w:hAnsi="Book Antiqua"/>
                <w:sz w:val="24"/>
                <w:szCs w:val="24"/>
              </w:rPr>
            </w:pPr>
            <w:r w:rsidRPr="00D05F24">
              <w:rPr>
                <w:rFonts w:ascii="Book Antiqua" w:hAnsi="Book Antiqua"/>
                <w:sz w:val="24"/>
                <w:szCs w:val="24"/>
              </w:rPr>
              <w:t>0.184</w:t>
            </w:r>
            <w:r w:rsidR="00BA0F58" w:rsidRPr="00BA0F58">
              <w:rPr>
                <w:rFonts w:ascii="Book Antiqua" w:hAnsi="Book Antiqua" w:cs="Times New Roman"/>
                <w:sz w:val="24"/>
                <w:szCs w:val="24"/>
                <w:vertAlign w:val="superscript"/>
              </w:rPr>
              <w:t>b</w:t>
            </w:r>
          </w:p>
          <w:p w:rsidR="00503C4C" w:rsidRPr="00D05F24" w:rsidRDefault="00503C4C" w:rsidP="00BA0F58">
            <w:pPr>
              <w:bidi w:val="0"/>
              <w:adjustRightInd w:val="0"/>
              <w:snapToGrid w:val="0"/>
              <w:spacing w:after="0" w:line="360" w:lineRule="auto"/>
              <w:jc w:val="center"/>
              <w:rPr>
                <w:rFonts w:ascii="Book Antiqua" w:hAnsi="Book Antiqua"/>
                <w:sz w:val="24"/>
                <w:szCs w:val="24"/>
              </w:rPr>
            </w:pPr>
            <w:r w:rsidRPr="00D05F24">
              <w:rPr>
                <w:rFonts w:ascii="Book Antiqua" w:hAnsi="Book Antiqua"/>
                <w:sz w:val="24"/>
                <w:szCs w:val="24"/>
              </w:rPr>
              <w:t>0.000</w:t>
            </w:r>
          </w:p>
        </w:tc>
        <w:tc>
          <w:tcPr>
            <w:tcW w:w="752" w:type="pct"/>
            <w:tcBorders>
              <w:top w:val="nil"/>
              <w:bottom w:val="nil"/>
            </w:tcBorders>
            <w:shd w:val="clear" w:color="auto" w:fill="auto"/>
            <w:vAlign w:val="center"/>
          </w:tcPr>
          <w:p w:rsidR="00503C4C" w:rsidRPr="00D05F24" w:rsidRDefault="00503C4C" w:rsidP="00BA0F58">
            <w:pPr>
              <w:bidi w:val="0"/>
              <w:adjustRightInd w:val="0"/>
              <w:snapToGrid w:val="0"/>
              <w:spacing w:after="0" w:line="360" w:lineRule="auto"/>
              <w:jc w:val="center"/>
              <w:rPr>
                <w:rFonts w:ascii="Book Antiqua" w:hAnsi="Book Antiqua" w:cs="Times New Roman"/>
                <w:sz w:val="24"/>
                <w:szCs w:val="24"/>
              </w:rPr>
            </w:pPr>
            <w:r w:rsidRPr="00D05F24">
              <w:rPr>
                <w:rFonts w:ascii="Book Antiqua" w:hAnsi="Book Antiqua" w:cs="Times New Roman"/>
                <w:sz w:val="24"/>
                <w:szCs w:val="24"/>
              </w:rPr>
              <w:t>0.547</w:t>
            </w:r>
            <w:r w:rsidR="00BA0F58" w:rsidRPr="00BA0F58">
              <w:rPr>
                <w:rFonts w:ascii="Book Antiqua" w:hAnsi="Book Antiqua" w:cs="Times New Roman"/>
                <w:sz w:val="24"/>
                <w:szCs w:val="24"/>
                <w:vertAlign w:val="superscript"/>
              </w:rPr>
              <w:t>b</w:t>
            </w:r>
          </w:p>
          <w:p w:rsidR="00503C4C" w:rsidRPr="00D05F24" w:rsidRDefault="00503C4C" w:rsidP="00BA0F58">
            <w:pPr>
              <w:bidi w:val="0"/>
              <w:adjustRightInd w:val="0"/>
              <w:snapToGrid w:val="0"/>
              <w:spacing w:after="0" w:line="360" w:lineRule="auto"/>
              <w:jc w:val="center"/>
              <w:rPr>
                <w:rFonts w:ascii="Book Antiqua" w:hAnsi="Book Antiqua" w:cs="Times New Roman"/>
                <w:sz w:val="24"/>
                <w:szCs w:val="24"/>
              </w:rPr>
            </w:pPr>
            <w:r w:rsidRPr="00D05F24">
              <w:rPr>
                <w:rFonts w:ascii="Book Antiqua" w:hAnsi="Book Antiqua" w:cs="Times New Roman"/>
                <w:sz w:val="24"/>
                <w:szCs w:val="24"/>
              </w:rPr>
              <w:t>0.000</w:t>
            </w:r>
          </w:p>
        </w:tc>
        <w:tc>
          <w:tcPr>
            <w:tcW w:w="788" w:type="pct"/>
            <w:tcBorders>
              <w:top w:val="nil"/>
              <w:bottom w:val="nil"/>
            </w:tcBorders>
            <w:shd w:val="clear" w:color="auto" w:fill="auto"/>
            <w:vAlign w:val="center"/>
          </w:tcPr>
          <w:p w:rsidR="00503C4C" w:rsidRPr="00D05F24" w:rsidRDefault="00503C4C" w:rsidP="00BA0F58">
            <w:pPr>
              <w:bidi w:val="0"/>
              <w:adjustRightInd w:val="0"/>
              <w:snapToGrid w:val="0"/>
              <w:spacing w:after="0" w:line="360" w:lineRule="auto"/>
              <w:jc w:val="center"/>
              <w:rPr>
                <w:rFonts w:ascii="Book Antiqua" w:hAnsi="Book Antiqua" w:cs="Times New Roman"/>
                <w:sz w:val="24"/>
                <w:szCs w:val="24"/>
              </w:rPr>
            </w:pPr>
            <w:r w:rsidRPr="00D05F24">
              <w:rPr>
                <w:rFonts w:ascii="Book Antiqua" w:hAnsi="Book Antiqua" w:cs="Times New Roman"/>
                <w:sz w:val="24"/>
                <w:szCs w:val="24"/>
              </w:rPr>
              <w:t>1</w:t>
            </w:r>
          </w:p>
        </w:tc>
        <w:tc>
          <w:tcPr>
            <w:tcW w:w="809" w:type="pct"/>
            <w:tcBorders>
              <w:top w:val="nil"/>
              <w:bottom w:val="nil"/>
            </w:tcBorders>
            <w:shd w:val="clear" w:color="auto" w:fill="auto"/>
            <w:vAlign w:val="center"/>
          </w:tcPr>
          <w:p w:rsidR="00503C4C" w:rsidRPr="00D05F24" w:rsidRDefault="00503C4C" w:rsidP="00BA0F58">
            <w:pPr>
              <w:bidi w:val="0"/>
              <w:adjustRightInd w:val="0"/>
              <w:snapToGrid w:val="0"/>
              <w:spacing w:after="0" w:line="360" w:lineRule="auto"/>
              <w:jc w:val="center"/>
              <w:rPr>
                <w:rFonts w:ascii="Book Antiqua" w:hAnsi="Book Antiqua" w:cs="Times New Roman"/>
                <w:sz w:val="24"/>
                <w:szCs w:val="24"/>
              </w:rPr>
            </w:pPr>
            <w:r w:rsidRPr="00D05F24">
              <w:rPr>
                <w:rFonts w:ascii="Book Antiqua" w:hAnsi="Book Antiqua" w:cs="Times New Roman"/>
                <w:sz w:val="24"/>
                <w:szCs w:val="24"/>
              </w:rPr>
              <w:t>0.264</w:t>
            </w:r>
            <w:r w:rsidR="00BA0F58" w:rsidRPr="00BA0F58">
              <w:rPr>
                <w:rFonts w:ascii="Book Antiqua" w:hAnsi="Book Antiqua" w:cs="Times New Roman"/>
                <w:sz w:val="24"/>
                <w:szCs w:val="24"/>
                <w:vertAlign w:val="superscript"/>
              </w:rPr>
              <w:t>b</w:t>
            </w:r>
          </w:p>
          <w:p w:rsidR="00503C4C" w:rsidRPr="00D05F24" w:rsidRDefault="00503C4C" w:rsidP="00BA0F58">
            <w:pPr>
              <w:bidi w:val="0"/>
              <w:adjustRightInd w:val="0"/>
              <w:snapToGrid w:val="0"/>
              <w:spacing w:after="0" w:line="360" w:lineRule="auto"/>
              <w:jc w:val="center"/>
              <w:rPr>
                <w:rFonts w:ascii="Book Antiqua" w:hAnsi="Book Antiqua" w:cs="Times New Roman"/>
                <w:sz w:val="24"/>
                <w:szCs w:val="24"/>
              </w:rPr>
            </w:pPr>
            <w:r w:rsidRPr="00D05F24">
              <w:rPr>
                <w:rFonts w:ascii="Book Antiqua" w:hAnsi="Book Antiqua" w:cs="Times New Roman"/>
                <w:sz w:val="24"/>
                <w:szCs w:val="24"/>
              </w:rPr>
              <w:t>0.000</w:t>
            </w:r>
          </w:p>
        </w:tc>
      </w:tr>
      <w:tr w:rsidR="00503C4C" w:rsidRPr="00D05F24" w:rsidTr="00503C4C">
        <w:tc>
          <w:tcPr>
            <w:tcW w:w="980" w:type="pct"/>
            <w:tcBorders>
              <w:top w:val="nil"/>
            </w:tcBorders>
            <w:shd w:val="clear" w:color="auto" w:fill="auto"/>
            <w:vAlign w:val="center"/>
          </w:tcPr>
          <w:p w:rsidR="00503C4C" w:rsidRPr="00BA0F58" w:rsidRDefault="00503C4C" w:rsidP="00BA0F58">
            <w:pPr>
              <w:bidi w:val="0"/>
              <w:adjustRightInd w:val="0"/>
              <w:snapToGrid w:val="0"/>
              <w:spacing w:after="0" w:line="360" w:lineRule="auto"/>
              <w:rPr>
                <w:rFonts w:ascii="Book Antiqua" w:hAnsi="Book Antiqua" w:cs="Times New Roman"/>
                <w:bCs/>
                <w:sz w:val="24"/>
                <w:szCs w:val="24"/>
              </w:rPr>
            </w:pPr>
            <w:r w:rsidRPr="00BA0F58">
              <w:rPr>
                <w:rFonts w:ascii="Book Antiqua" w:hAnsi="Book Antiqua" w:cs="Times New Roman"/>
                <w:bCs/>
                <w:sz w:val="24"/>
                <w:szCs w:val="24"/>
              </w:rPr>
              <w:t>β-catenin</w:t>
            </w:r>
          </w:p>
        </w:tc>
        <w:tc>
          <w:tcPr>
            <w:tcW w:w="979" w:type="pct"/>
            <w:tcBorders>
              <w:top w:val="nil"/>
            </w:tcBorders>
            <w:shd w:val="clear" w:color="auto" w:fill="auto"/>
            <w:vAlign w:val="center"/>
          </w:tcPr>
          <w:p w:rsidR="00503C4C" w:rsidRPr="00D05F24" w:rsidRDefault="00503C4C" w:rsidP="00BA0F58">
            <w:pPr>
              <w:bidi w:val="0"/>
              <w:adjustRightInd w:val="0"/>
              <w:snapToGrid w:val="0"/>
              <w:spacing w:after="0" w:line="360" w:lineRule="auto"/>
              <w:jc w:val="center"/>
              <w:rPr>
                <w:rFonts w:ascii="Book Antiqua" w:hAnsi="Book Antiqua" w:cs="Times New Roman"/>
                <w:sz w:val="24"/>
                <w:szCs w:val="24"/>
              </w:rPr>
            </w:pPr>
            <w:r w:rsidRPr="00D05F24">
              <w:rPr>
                <w:rFonts w:ascii="Book Antiqua" w:hAnsi="Book Antiqua" w:cs="Times New Roman"/>
                <w:sz w:val="24"/>
                <w:szCs w:val="24"/>
              </w:rPr>
              <w:t>0.230</w:t>
            </w:r>
            <w:r w:rsidR="00BA0F58" w:rsidRPr="00BA0F58">
              <w:rPr>
                <w:rFonts w:ascii="Book Antiqua" w:hAnsi="Book Antiqua" w:cs="Times New Roman"/>
                <w:sz w:val="24"/>
                <w:szCs w:val="24"/>
                <w:vertAlign w:val="superscript"/>
              </w:rPr>
              <w:t>b</w:t>
            </w:r>
          </w:p>
          <w:p w:rsidR="00503C4C" w:rsidRPr="00D05F24" w:rsidRDefault="00503C4C" w:rsidP="00BA0F58">
            <w:pPr>
              <w:bidi w:val="0"/>
              <w:adjustRightInd w:val="0"/>
              <w:snapToGrid w:val="0"/>
              <w:spacing w:after="0" w:line="360" w:lineRule="auto"/>
              <w:jc w:val="center"/>
              <w:rPr>
                <w:rFonts w:ascii="Book Antiqua" w:hAnsi="Book Antiqua" w:cs="Times New Roman"/>
                <w:sz w:val="24"/>
                <w:szCs w:val="24"/>
              </w:rPr>
            </w:pPr>
            <w:r w:rsidRPr="00D05F24">
              <w:rPr>
                <w:rFonts w:ascii="Book Antiqua" w:hAnsi="Book Antiqua" w:cs="Times New Roman"/>
                <w:sz w:val="24"/>
                <w:szCs w:val="24"/>
              </w:rPr>
              <w:t>0.000</w:t>
            </w:r>
          </w:p>
        </w:tc>
        <w:tc>
          <w:tcPr>
            <w:tcW w:w="692" w:type="pct"/>
            <w:tcBorders>
              <w:top w:val="nil"/>
            </w:tcBorders>
            <w:shd w:val="clear" w:color="auto" w:fill="auto"/>
            <w:vAlign w:val="center"/>
          </w:tcPr>
          <w:p w:rsidR="00503C4C" w:rsidRPr="00D05F24" w:rsidRDefault="00503C4C" w:rsidP="00BA0F58">
            <w:pPr>
              <w:bidi w:val="0"/>
              <w:adjustRightInd w:val="0"/>
              <w:snapToGrid w:val="0"/>
              <w:spacing w:after="0" w:line="360" w:lineRule="auto"/>
              <w:jc w:val="center"/>
              <w:rPr>
                <w:rFonts w:ascii="Book Antiqua" w:hAnsi="Book Antiqua" w:cs="Times New Roman"/>
                <w:sz w:val="24"/>
                <w:szCs w:val="24"/>
              </w:rPr>
            </w:pPr>
            <w:r w:rsidRPr="00D05F24">
              <w:rPr>
                <w:rFonts w:ascii="Book Antiqua" w:hAnsi="Book Antiqua" w:cs="Times New Roman"/>
                <w:sz w:val="24"/>
                <w:szCs w:val="24"/>
              </w:rPr>
              <w:t>0.141</w:t>
            </w:r>
            <w:r w:rsidR="00BA0F58" w:rsidRPr="00BA0F58">
              <w:rPr>
                <w:rFonts w:ascii="Book Antiqua" w:hAnsi="Book Antiqua" w:cs="Times New Roman"/>
                <w:sz w:val="24"/>
                <w:szCs w:val="24"/>
                <w:vertAlign w:val="superscript"/>
              </w:rPr>
              <w:t>b</w:t>
            </w:r>
          </w:p>
          <w:p w:rsidR="00503C4C" w:rsidRPr="00D05F24" w:rsidRDefault="00503C4C" w:rsidP="00BA0F58">
            <w:pPr>
              <w:bidi w:val="0"/>
              <w:adjustRightInd w:val="0"/>
              <w:snapToGrid w:val="0"/>
              <w:spacing w:after="0" w:line="360" w:lineRule="auto"/>
              <w:jc w:val="center"/>
              <w:rPr>
                <w:rFonts w:ascii="Book Antiqua" w:hAnsi="Book Antiqua" w:cs="Times New Roman"/>
                <w:sz w:val="24"/>
                <w:szCs w:val="24"/>
              </w:rPr>
            </w:pPr>
            <w:r w:rsidRPr="00D05F24">
              <w:rPr>
                <w:rFonts w:ascii="Book Antiqua" w:hAnsi="Book Antiqua" w:cs="Times New Roman"/>
                <w:sz w:val="24"/>
                <w:szCs w:val="24"/>
              </w:rPr>
              <w:t>0.003</w:t>
            </w:r>
          </w:p>
        </w:tc>
        <w:tc>
          <w:tcPr>
            <w:tcW w:w="752" w:type="pct"/>
            <w:tcBorders>
              <w:top w:val="nil"/>
            </w:tcBorders>
            <w:shd w:val="clear" w:color="auto" w:fill="auto"/>
            <w:vAlign w:val="center"/>
          </w:tcPr>
          <w:p w:rsidR="00503C4C" w:rsidRPr="00D05F24" w:rsidRDefault="00503C4C" w:rsidP="00BA0F58">
            <w:pPr>
              <w:bidi w:val="0"/>
              <w:adjustRightInd w:val="0"/>
              <w:snapToGrid w:val="0"/>
              <w:spacing w:after="0" w:line="360" w:lineRule="auto"/>
              <w:jc w:val="center"/>
              <w:rPr>
                <w:rFonts w:ascii="Book Antiqua" w:hAnsi="Book Antiqua" w:cs="Times New Roman"/>
                <w:sz w:val="24"/>
                <w:szCs w:val="24"/>
              </w:rPr>
            </w:pPr>
            <w:r w:rsidRPr="00D05F24">
              <w:rPr>
                <w:rFonts w:ascii="Book Antiqua" w:hAnsi="Book Antiqua" w:cs="Times New Roman"/>
                <w:sz w:val="24"/>
                <w:szCs w:val="24"/>
              </w:rPr>
              <w:t>0.222</w:t>
            </w:r>
            <w:r w:rsidR="00BA0F58" w:rsidRPr="00BA0F58">
              <w:rPr>
                <w:rFonts w:ascii="Book Antiqua" w:hAnsi="Book Antiqua" w:cs="Times New Roman"/>
                <w:sz w:val="24"/>
                <w:szCs w:val="24"/>
                <w:vertAlign w:val="superscript"/>
              </w:rPr>
              <w:t>b</w:t>
            </w:r>
          </w:p>
          <w:p w:rsidR="00503C4C" w:rsidRPr="00D05F24" w:rsidRDefault="00503C4C" w:rsidP="00BA0F58">
            <w:pPr>
              <w:bidi w:val="0"/>
              <w:adjustRightInd w:val="0"/>
              <w:snapToGrid w:val="0"/>
              <w:spacing w:after="0" w:line="360" w:lineRule="auto"/>
              <w:jc w:val="center"/>
              <w:rPr>
                <w:rFonts w:ascii="Book Antiqua" w:hAnsi="Book Antiqua" w:cs="Times New Roman"/>
                <w:sz w:val="24"/>
                <w:szCs w:val="24"/>
              </w:rPr>
            </w:pPr>
            <w:r w:rsidRPr="00D05F24">
              <w:rPr>
                <w:rFonts w:ascii="Book Antiqua" w:hAnsi="Book Antiqua" w:cs="Times New Roman"/>
                <w:sz w:val="24"/>
                <w:szCs w:val="24"/>
              </w:rPr>
              <w:t>0.000</w:t>
            </w:r>
          </w:p>
        </w:tc>
        <w:tc>
          <w:tcPr>
            <w:tcW w:w="788" w:type="pct"/>
            <w:tcBorders>
              <w:top w:val="nil"/>
            </w:tcBorders>
            <w:shd w:val="clear" w:color="auto" w:fill="auto"/>
            <w:vAlign w:val="center"/>
          </w:tcPr>
          <w:p w:rsidR="00503C4C" w:rsidRPr="00D05F24" w:rsidRDefault="00503C4C" w:rsidP="00BA0F58">
            <w:pPr>
              <w:bidi w:val="0"/>
              <w:adjustRightInd w:val="0"/>
              <w:snapToGrid w:val="0"/>
              <w:spacing w:after="0" w:line="360" w:lineRule="auto"/>
              <w:jc w:val="center"/>
              <w:rPr>
                <w:rFonts w:ascii="Book Antiqua" w:hAnsi="Book Antiqua" w:cs="Times New Roman"/>
                <w:sz w:val="24"/>
                <w:szCs w:val="24"/>
              </w:rPr>
            </w:pPr>
            <w:r w:rsidRPr="00D05F24">
              <w:rPr>
                <w:rFonts w:ascii="Book Antiqua" w:hAnsi="Book Antiqua" w:cs="Times New Roman"/>
                <w:sz w:val="24"/>
                <w:szCs w:val="24"/>
              </w:rPr>
              <w:t>0.264</w:t>
            </w:r>
            <w:r w:rsidR="00BA0F58" w:rsidRPr="00BA0F58">
              <w:rPr>
                <w:rFonts w:ascii="Book Antiqua" w:hAnsi="Book Antiqua" w:cs="Times New Roman"/>
                <w:sz w:val="24"/>
                <w:szCs w:val="24"/>
                <w:vertAlign w:val="superscript"/>
              </w:rPr>
              <w:t>b</w:t>
            </w:r>
          </w:p>
          <w:p w:rsidR="00503C4C" w:rsidRPr="00D05F24" w:rsidRDefault="00503C4C" w:rsidP="00BA0F58">
            <w:pPr>
              <w:bidi w:val="0"/>
              <w:adjustRightInd w:val="0"/>
              <w:snapToGrid w:val="0"/>
              <w:spacing w:after="0" w:line="360" w:lineRule="auto"/>
              <w:jc w:val="center"/>
              <w:rPr>
                <w:rFonts w:ascii="Book Antiqua" w:hAnsi="Book Antiqua" w:cs="Times New Roman"/>
                <w:sz w:val="24"/>
                <w:szCs w:val="24"/>
              </w:rPr>
            </w:pPr>
            <w:r w:rsidRPr="00D05F24">
              <w:rPr>
                <w:rFonts w:ascii="Book Antiqua" w:hAnsi="Book Antiqua" w:cs="Times New Roman"/>
                <w:sz w:val="24"/>
                <w:szCs w:val="24"/>
              </w:rPr>
              <w:t>0.000</w:t>
            </w:r>
          </w:p>
        </w:tc>
        <w:tc>
          <w:tcPr>
            <w:tcW w:w="809" w:type="pct"/>
            <w:tcBorders>
              <w:top w:val="nil"/>
            </w:tcBorders>
            <w:shd w:val="clear" w:color="auto" w:fill="auto"/>
            <w:vAlign w:val="center"/>
          </w:tcPr>
          <w:p w:rsidR="00503C4C" w:rsidRPr="00D05F24" w:rsidRDefault="00503C4C" w:rsidP="00BA0F58">
            <w:pPr>
              <w:bidi w:val="0"/>
              <w:adjustRightInd w:val="0"/>
              <w:snapToGrid w:val="0"/>
              <w:spacing w:after="0" w:line="360" w:lineRule="auto"/>
              <w:jc w:val="center"/>
              <w:rPr>
                <w:rFonts w:ascii="Book Antiqua" w:hAnsi="Book Antiqua" w:cs="Times New Roman"/>
                <w:sz w:val="24"/>
                <w:szCs w:val="24"/>
              </w:rPr>
            </w:pPr>
            <w:r w:rsidRPr="00D05F24">
              <w:rPr>
                <w:rFonts w:ascii="Book Antiqua" w:hAnsi="Book Antiqua" w:cs="Times New Roman"/>
                <w:sz w:val="24"/>
                <w:szCs w:val="24"/>
              </w:rPr>
              <w:t>1</w:t>
            </w:r>
          </w:p>
        </w:tc>
      </w:tr>
    </w:tbl>
    <w:p w:rsidR="009574C4" w:rsidRPr="009574C4" w:rsidRDefault="00BA0F58" w:rsidP="009574C4">
      <w:pPr>
        <w:bidi w:val="0"/>
        <w:adjustRightInd w:val="0"/>
        <w:snapToGrid w:val="0"/>
        <w:spacing w:after="0" w:line="360" w:lineRule="auto"/>
        <w:jc w:val="both"/>
        <w:rPr>
          <w:rFonts w:ascii="Book Antiqua" w:eastAsiaTheme="minorEastAsia" w:hAnsi="Book Antiqua" w:cs="Times New Roman"/>
          <w:bCs/>
          <w:sz w:val="24"/>
          <w:szCs w:val="24"/>
          <w:lang w:eastAsia="zh-CN"/>
        </w:rPr>
      </w:pPr>
      <w:proofErr w:type="spellStart"/>
      <w:r w:rsidRPr="00BA0F58">
        <w:rPr>
          <w:rFonts w:ascii="Book Antiqua" w:hAnsi="Book Antiqua" w:cs="Times New Roman"/>
          <w:sz w:val="24"/>
          <w:szCs w:val="24"/>
          <w:vertAlign w:val="superscript"/>
        </w:rPr>
        <w:t>b</w:t>
      </w:r>
      <w:r w:rsidR="00503C4C" w:rsidRPr="00D05F24">
        <w:rPr>
          <w:rFonts w:ascii="Book Antiqua" w:hAnsi="Book Antiqua" w:cs="Times New Roman"/>
          <w:sz w:val="24"/>
          <w:szCs w:val="24"/>
        </w:rPr>
        <w:t>Correlation</w:t>
      </w:r>
      <w:proofErr w:type="spellEnd"/>
      <w:r w:rsidR="00503C4C" w:rsidRPr="00D05F24">
        <w:rPr>
          <w:rFonts w:ascii="Book Antiqua" w:hAnsi="Book Antiqua" w:cs="Times New Roman"/>
          <w:sz w:val="24"/>
          <w:szCs w:val="24"/>
        </w:rPr>
        <w:t xml:space="preserve"> is significant at the 0.01 level (2-tailed)</w:t>
      </w:r>
      <w:r>
        <w:rPr>
          <w:rFonts w:ascii="Book Antiqua" w:eastAsiaTheme="minorEastAsia" w:hAnsi="Book Antiqua" w:cs="Times New Roman" w:hint="eastAsia"/>
          <w:sz w:val="24"/>
          <w:szCs w:val="24"/>
          <w:lang w:eastAsia="zh-CN"/>
        </w:rPr>
        <w:t>.</w:t>
      </w:r>
      <w:r w:rsidR="009574C4" w:rsidRPr="009574C4">
        <w:rPr>
          <w:rFonts w:ascii="Book Antiqua" w:eastAsiaTheme="minorEastAsia" w:hAnsi="Book Antiqua"/>
          <w:bCs/>
          <w:sz w:val="24"/>
          <w:szCs w:val="24"/>
          <w:lang w:eastAsia="zh-CN"/>
        </w:rPr>
        <w:t xml:space="preserve"> </w:t>
      </w:r>
      <w:r w:rsidR="009574C4" w:rsidRPr="009574C4">
        <w:rPr>
          <w:rFonts w:ascii="Book Antiqua" w:eastAsiaTheme="minorEastAsia" w:hAnsi="Book Antiqua" w:cs="Times New Roman"/>
          <w:bCs/>
          <w:sz w:val="24"/>
          <w:szCs w:val="24"/>
          <w:lang w:eastAsia="zh-CN"/>
        </w:rPr>
        <w:t>IL-8</w:t>
      </w:r>
      <w:r w:rsidR="009574C4" w:rsidRPr="009574C4">
        <w:rPr>
          <w:rFonts w:ascii="Book Antiqua" w:eastAsiaTheme="minorEastAsia" w:hAnsi="Book Antiqua" w:cs="Times New Roman" w:hint="eastAsia"/>
          <w:bCs/>
          <w:sz w:val="24"/>
          <w:szCs w:val="24"/>
          <w:lang w:eastAsia="zh-CN"/>
        </w:rPr>
        <w:t xml:space="preserve">: </w:t>
      </w:r>
      <w:r w:rsidR="009574C4" w:rsidRPr="009574C4">
        <w:rPr>
          <w:rFonts w:ascii="Book Antiqua" w:eastAsiaTheme="minorEastAsia" w:hAnsi="Book Antiqua" w:cs="Times New Roman"/>
          <w:bCs/>
          <w:sz w:val="24"/>
          <w:szCs w:val="24"/>
          <w:lang w:eastAsia="zh-CN"/>
        </w:rPr>
        <w:t>Interleukin</w:t>
      </w:r>
      <w:r w:rsidR="009574C4" w:rsidRPr="009574C4">
        <w:rPr>
          <w:rFonts w:ascii="Book Antiqua" w:eastAsiaTheme="minorEastAsia" w:hAnsi="Book Antiqua" w:cs="Times New Roman" w:hint="eastAsia"/>
          <w:bCs/>
          <w:sz w:val="24"/>
          <w:szCs w:val="24"/>
          <w:lang w:eastAsia="zh-CN"/>
        </w:rPr>
        <w:t xml:space="preserve">-8; </w:t>
      </w:r>
      <w:proofErr w:type="spellStart"/>
      <w:r w:rsidR="009574C4" w:rsidRPr="009574C4">
        <w:rPr>
          <w:rFonts w:ascii="Book Antiqua" w:eastAsiaTheme="minorEastAsia" w:hAnsi="Book Antiqua" w:cs="Times New Roman"/>
          <w:bCs/>
          <w:sz w:val="24"/>
          <w:szCs w:val="24"/>
          <w:lang w:eastAsia="zh-CN"/>
        </w:rPr>
        <w:t>sTNF</w:t>
      </w:r>
      <w:proofErr w:type="spellEnd"/>
      <w:r w:rsidR="009574C4" w:rsidRPr="009574C4">
        <w:rPr>
          <w:rFonts w:ascii="Book Antiqua" w:eastAsiaTheme="minorEastAsia" w:hAnsi="Book Antiqua" w:cs="Times New Roman"/>
          <w:bCs/>
          <w:sz w:val="24"/>
          <w:szCs w:val="24"/>
          <w:lang w:eastAsia="zh-CN"/>
        </w:rPr>
        <w:t>-RII</w:t>
      </w:r>
      <w:r w:rsidR="009574C4" w:rsidRPr="009574C4">
        <w:rPr>
          <w:rFonts w:ascii="Book Antiqua" w:eastAsiaTheme="minorEastAsia" w:hAnsi="Book Antiqua" w:cs="Times New Roman" w:hint="eastAsia"/>
          <w:bCs/>
          <w:sz w:val="24"/>
          <w:szCs w:val="24"/>
          <w:lang w:eastAsia="zh-CN"/>
        </w:rPr>
        <w:t xml:space="preserve">: </w:t>
      </w:r>
      <w:r w:rsidR="009574C4" w:rsidRPr="009574C4">
        <w:rPr>
          <w:rFonts w:ascii="Book Antiqua" w:eastAsiaTheme="minorEastAsia" w:hAnsi="Book Antiqua" w:cs="Times New Roman"/>
          <w:bCs/>
          <w:sz w:val="24"/>
          <w:szCs w:val="24"/>
          <w:lang w:eastAsia="zh-CN"/>
        </w:rPr>
        <w:t>Soluble tumor necrosis factor receptor II</w:t>
      </w:r>
      <w:r w:rsidR="009574C4" w:rsidRPr="009574C4">
        <w:rPr>
          <w:rFonts w:ascii="Book Antiqua" w:eastAsiaTheme="minorEastAsia" w:hAnsi="Book Antiqua" w:cs="Times New Roman" w:hint="eastAsia"/>
          <w:bCs/>
          <w:sz w:val="24"/>
          <w:szCs w:val="24"/>
          <w:lang w:eastAsia="zh-CN"/>
        </w:rPr>
        <w:t>;</w:t>
      </w:r>
      <w:r w:rsidR="009574C4" w:rsidRPr="009574C4">
        <w:rPr>
          <w:rFonts w:ascii="Book Antiqua" w:eastAsiaTheme="minorEastAsia" w:hAnsi="Book Antiqua" w:cs="Times New Roman"/>
          <w:bCs/>
          <w:sz w:val="24"/>
          <w:szCs w:val="24"/>
          <w:lang w:eastAsia="zh-CN"/>
        </w:rPr>
        <w:t xml:space="preserve"> sICAM-1</w:t>
      </w:r>
      <w:r w:rsidR="009574C4" w:rsidRPr="009574C4">
        <w:rPr>
          <w:rFonts w:ascii="Book Antiqua" w:eastAsiaTheme="minorEastAsia" w:hAnsi="Book Antiqua" w:cs="Times New Roman" w:hint="eastAsia"/>
          <w:bCs/>
          <w:sz w:val="24"/>
          <w:szCs w:val="24"/>
          <w:lang w:eastAsia="zh-CN"/>
        </w:rPr>
        <w:t xml:space="preserve">: </w:t>
      </w:r>
      <w:r w:rsidR="009574C4" w:rsidRPr="009574C4">
        <w:rPr>
          <w:rFonts w:ascii="Book Antiqua" w:eastAsiaTheme="minorEastAsia" w:hAnsi="Book Antiqua" w:cs="Times New Roman"/>
          <w:sz w:val="24"/>
          <w:szCs w:val="24"/>
          <w:lang w:eastAsia="zh-CN"/>
        </w:rPr>
        <w:t>Soluble intercellular adhesion molecule-1</w:t>
      </w:r>
      <w:r w:rsidR="009574C4" w:rsidRPr="009574C4">
        <w:rPr>
          <w:rFonts w:ascii="Book Antiqua" w:eastAsiaTheme="minorEastAsia" w:hAnsi="Book Antiqua" w:cs="Times New Roman" w:hint="eastAsia"/>
          <w:sz w:val="24"/>
          <w:szCs w:val="24"/>
          <w:lang w:eastAsia="zh-CN"/>
        </w:rPr>
        <w:t>.</w:t>
      </w:r>
    </w:p>
    <w:p w:rsidR="00503C4C" w:rsidRPr="00BA0F58" w:rsidRDefault="00503C4C" w:rsidP="00BA7079">
      <w:pPr>
        <w:bidi w:val="0"/>
        <w:adjustRightInd w:val="0"/>
        <w:snapToGrid w:val="0"/>
        <w:spacing w:after="0" w:line="360" w:lineRule="auto"/>
        <w:jc w:val="both"/>
        <w:rPr>
          <w:rFonts w:ascii="Book Antiqua" w:eastAsiaTheme="minorEastAsia" w:hAnsi="Book Antiqua" w:cs="Times New Roman"/>
          <w:sz w:val="24"/>
          <w:szCs w:val="24"/>
          <w:lang w:eastAsia="zh-CN"/>
        </w:rPr>
      </w:pPr>
    </w:p>
    <w:p w:rsidR="00503C4C" w:rsidRPr="00D05F24" w:rsidRDefault="0049376F" w:rsidP="00BA7079">
      <w:pPr>
        <w:bidi w:val="0"/>
        <w:adjustRightInd w:val="0"/>
        <w:snapToGrid w:val="0"/>
        <w:spacing w:after="0" w:line="360" w:lineRule="auto"/>
        <w:jc w:val="both"/>
        <w:rPr>
          <w:rFonts w:ascii="Book Antiqua" w:hAnsi="Book Antiqua" w:cs="Times New Roman"/>
          <w:sz w:val="24"/>
          <w:szCs w:val="24"/>
        </w:rPr>
      </w:pPr>
      <w:r>
        <w:rPr>
          <w:rFonts w:ascii="Book Antiqua" w:hAnsi="Book Antiqua" w:cs="Times New Roman"/>
          <w:sz w:val="24"/>
          <w:szCs w:val="24"/>
        </w:rPr>
        <w:t xml:space="preserve"> </w:t>
      </w:r>
    </w:p>
    <w:p w:rsidR="00503C4C" w:rsidRPr="00D05F24" w:rsidRDefault="00503C4C" w:rsidP="00BA7079">
      <w:pPr>
        <w:bidi w:val="0"/>
        <w:adjustRightInd w:val="0"/>
        <w:snapToGrid w:val="0"/>
        <w:spacing w:after="0" w:line="360" w:lineRule="auto"/>
        <w:jc w:val="both"/>
        <w:rPr>
          <w:rFonts w:ascii="Book Antiqua" w:hAnsi="Book Antiqua" w:cs="Times New Roman"/>
          <w:b/>
          <w:bCs/>
          <w:sz w:val="24"/>
          <w:szCs w:val="24"/>
        </w:rPr>
      </w:pPr>
    </w:p>
    <w:p w:rsidR="00503C4C" w:rsidRPr="00D05F24" w:rsidRDefault="00503C4C" w:rsidP="00BA7079">
      <w:pPr>
        <w:bidi w:val="0"/>
        <w:adjustRightInd w:val="0"/>
        <w:snapToGrid w:val="0"/>
        <w:spacing w:after="0" w:line="360" w:lineRule="auto"/>
        <w:jc w:val="both"/>
        <w:rPr>
          <w:rFonts w:ascii="Book Antiqua" w:hAnsi="Book Antiqua" w:cs="Times New Roman"/>
          <w:b/>
          <w:bCs/>
          <w:sz w:val="24"/>
          <w:szCs w:val="24"/>
        </w:rPr>
      </w:pPr>
    </w:p>
    <w:p w:rsidR="00503C4C" w:rsidRPr="00D05F24" w:rsidRDefault="00503C4C" w:rsidP="00BA7079">
      <w:pPr>
        <w:bidi w:val="0"/>
        <w:adjustRightInd w:val="0"/>
        <w:snapToGrid w:val="0"/>
        <w:spacing w:after="0" w:line="360" w:lineRule="auto"/>
        <w:jc w:val="both"/>
        <w:rPr>
          <w:rFonts w:ascii="Book Antiqua" w:hAnsi="Book Antiqua" w:cs="Times New Roman"/>
          <w:b/>
          <w:bCs/>
          <w:sz w:val="24"/>
          <w:szCs w:val="24"/>
        </w:rPr>
      </w:pPr>
    </w:p>
    <w:p w:rsidR="00503C4C" w:rsidRPr="00D05F24" w:rsidRDefault="00503C4C" w:rsidP="00BA7079">
      <w:pPr>
        <w:bidi w:val="0"/>
        <w:adjustRightInd w:val="0"/>
        <w:snapToGrid w:val="0"/>
        <w:spacing w:after="0" w:line="360" w:lineRule="auto"/>
        <w:jc w:val="both"/>
        <w:rPr>
          <w:rFonts w:ascii="Book Antiqua" w:hAnsi="Book Antiqua" w:cs="Times New Roman"/>
          <w:b/>
          <w:bCs/>
          <w:sz w:val="24"/>
          <w:szCs w:val="24"/>
        </w:rPr>
      </w:pPr>
    </w:p>
    <w:p w:rsidR="00503C4C" w:rsidRPr="00D05F24" w:rsidRDefault="00503C4C" w:rsidP="00BA7079">
      <w:pPr>
        <w:bidi w:val="0"/>
        <w:adjustRightInd w:val="0"/>
        <w:snapToGrid w:val="0"/>
        <w:spacing w:after="0" w:line="360" w:lineRule="auto"/>
        <w:jc w:val="both"/>
        <w:rPr>
          <w:rFonts w:ascii="Book Antiqua" w:hAnsi="Book Antiqua" w:cs="Times New Roman"/>
          <w:b/>
          <w:bCs/>
          <w:sz w:val="24"/>
          <w:szCs w:val="24"/>
        </w:rPr>
      </w:pPr>
    </w:p>
    <w:p w:rsidR="00503C4C" w:rsidRPr="00D05F24" w:rsidRDefault="00503C4C" w:rsidP="00BA7079">
      <w:pPr>
        <w:bidi w:val="0"/>
        <w:adjustRightInd w:val="0"/>
        <w:snapToGrid w:val="0"/>
        <w:spacing w:after="0" w:line="360" w:lineRule="auto"/>
        <w:jc w:val="both"/>
        <w:rPr>
          <w:rFonts w:ascii="Book Antiqua" w:hAnsi="Book Antiqua" w:cs="Times New Roman"/>
          <w:b/>
          <w:bCs/>
          <w:sz w:val="24"/>
          <w:szCs w:val="24"/>
        </w:rPr>
      </w:pPr>
    </w:p>
    <w:p w:rsidR="00503C4C" w:rsidRPr="00D05F24" w:rsidRDefault="00503C4C" w:rsidP="00BA7079">
      <w:pPr>
        <w:bidi w:val="0"/>
        <w:adjustRightInd w:val="0"/>
        <w:snapToGrid w:val="0"/>
        <w:spacing w:after="0" w:line="360" w:lineRule="auto"/>
        <w:jc w:val="both"/>
        <w:rPr>
          <w:rFonts w:ascii="Book Antiqua" w:hAnsi="Book Antiqua" w:cs="Times New Roman"/>
          <w:b/>
          <w:bCs/>
          <w:sz w:val="24"/>
          <w:szCs w:val="24"/>
        </w:rPr>
      </w:pPr>
    </w:p>
    <w:p w:rsidR="00503C4C" w:rsidRPr="00D05F24" w:rsidRDefault="00503C4C" w:rsidP="00BA7079">
      <w:pPr>
        <w:bidi w:val="0"/>
        <w:adjustRightInd w:val="0"/>
        <w:snapToGrid w:val="0"/>
        <w:spacing w:after="0" w:line="360" w:lineRule="auto"/>
        <w:jc w:val="both"/>
        <w:rPr>
          <w:rFonts w:ascii="Book Antiqua" w:hAnsi="Book Antiqua" w:cs="Times New Roman"/>
          <w:b/>
          <w:bCs/>
          <w:sz w:val="24"/>
          <w:szCs w:val="24"/>
        </w:rPr>
      </w:pPr>
    </w:p>
    <w:p w:rsidR="00503C4C" w:rsidRPr="00D05F24" w:rsidRDefault="00503C4C" w:rsidP="00BA7079">
      <w:pPr>
        <w:bidi w:val="0"/>
        <w:adjustRightInd w:val="0"/>
        <w:snapToGrid w:val="0"/>
        <w:spacing w:after="0" w:line="360" w:lineRule="auto"/>
        <w:jc w:val="both"/>
        <w:rPr>
          <w:rFonts w:ascii="Book Antiqua" w:hAnsi="Book Antiqua" w:cs="Times New Roman"/>
          <w:b/>
          <w:bCs/>
          <w:sz w:val="24"/>
          <w:szCs w:val="24"/>
        </w:rPr>
      </w:pPr>
    </w:p>
    <w:p w:rsidR="00503C4C" w:rsidRPr="00D05F24" w:rsidRDefault="00503C4C" w:rsidP="00BA7079">
      <w:pPr>
        <w:bidi w:val="0"/>
        <w:adjustRightInd w:val="0"/>
        <w:snapToGrid w:val="0"/>
        <w:spacing w:after="0" w:line="360" w:lineRule="auto"/>
        <w:jc w:val="both"/>
        <w:rPr>
          <w:rFonts w:ascii="Book Antiqua" w:hAnsi="Book Antiqua" w:cs="Times New Roman"/>
          <w:b/>
          <w:bCs/>
          <w:sz w:val="24"/>
          <w:szCs w:val="24"/>
        </w:rPr>
      </w:pPr>
    </w:p>
    <w:p w:rsidR="00503C4C" w:rsidRPr="00D05F24" w:rsidRDefault="00503C4C" w:rsidP="00BA7079">
      <w:pPr>
        <w:bidi w:val="0"/>
        <w:adjustRightInd w:val="0"/>
        <w:snapToGrid w:val="0"/>
        <w:spacing w:after="0" w:line="360" w:lineRule="auto"/>
        <w:jc w:val="both"/>
        <w:rPr>
          <w:rFonts w:ascii="Book Antiqua" w:hAnsi="Book Antiqua" w:cs="Times New Roman"/>
          <w:b/>
          <w:bCs/>
          <w:sz w:val="24"/>
          <w:szCs w:val="24"/>
        </w:rPr>
      </w:pPr>
    </w:p>
    <w:p w:rsidR="00503C4C" w:rsidRPr="009574C4" w:rsidRDefault="00503C4C" w:rsidP="00BA7079">
      <w:pPr>
        <w:bidi w:val="0"/>
        <w:adjustRightInd w:val="0"/>
        <w:snapToGrid w:val="0"/>
        <w:spacing w:after="0" w:line="360" w:lineRule="auto"/>
        <w:jc w:val="both"/>
        <w:rPr>
          <w:rFonts w:ascii="Book Antiqua" w:hAnsi="Book Antiqua" w:cs="Times New Roman"/>
          <w:b/>
          <w:bCs/>
          <w:sz w:val="24"/>
          <w:szCs w:val="24"/>
        </w:rPr>
      </w:pPr>
      <w:r w:rsidRPr="009574C4">
        <w:rPr>
          <w:rFonts w:ascii="Book Antiqua" w:hAnsi="Book Antiqua" w:cs="Times New Roman"/>
          <w:b/>
          <w:bCs/>
          <w:sz w:val="24"/>
          <w:szCs w:val="24"/>
        </w:rPr>
        <w:lastRenderedPageBreak/>
        <w:t xml:space="preserve">Table 4 </w:t>
      </w:r>
      <w:r w:rsidRPr="009574C4">
        <w:rPr>
          <w:rFonts w:ascii="Book Antiqua" w:hAnsi="Book Antiqua" w:cs="Times New Roman"/>
          <w:b/>
          <w:sz w:val="24"/>
          <w:szCs w:val="24"/>
        </w:rPr>
        <w:t xml:space="preserve">Area under curve of individual markers </w:t>
      </w:r>
      <w:r w:rsidR="007061B4" w:rsidRPr="007061B4">
        <w:rPr>
          <w:rFonts w:ascii="Book Antiqua" w:hAnsi="Book Antiqua" w:cs="Times New Roman"/>
          <w:b/>
          <w:i/>
          <w:sz w:val="24"/>
          <w:szCs w:val="24"/>
        </w:rPr>
        <w:t>vs</w:t>
      </w:r>
      <w:r w:rsidR="0049376F">
        <w:rPr>
          <w:rFonts w:ascii="Book Antiqua" w:hAnsi="Book Antiqua" w:cs="Times New Roman"/>
          <w:b/>
          <w:i/>
          <w:sz w:val="24"/>
          <w:szCs w:val="24"/>
        </w:rPr>
        <w:t xml:space="preserve"> </w:t>
      </w:r>
      <w:r w:rsidRPr="009574C4">
        <w:rPr>
          <w:rFonts w:ascii="Book Antiqua" w:hAnsi="Book Antiqua" w:cs="Times New Roman"/>
          <w:b/>
          <w:sz w:val="24"/>
          <w:szCs w:val="24"/>
        </w:rPr>
        <w:t xml:space="preserve">combined one using (method 1&amp;2) in different combinations of groups </w:t>
      </w:r>
    </w:p>
    <w:p w:rsidR="00503C4C" w:rsidRPr="00D05F24" w:rsidRDefault="00503C4C" w:rsidP="00BA7079">
      <w:pPr>
        <w:bidi w:val="0"/>
        <w:adjustRightInd w:val="0"/>
        <w:snapToGrid w:val="0"/>
        <w:spacing w:after="0" w:line="360" w:lineRule="auto"/>
        <w:jc w:val="both"/>
        <w:rPr>
          <w:rFonts w:ascii="Book Antiqua" w:hAnsi="Book Antiqua" w:cs="Times New Roman"/>
          <w:b/>
          <w:bCs/>
          <w:sz w:val="24"/>
          <w:szCs w:val="24"/>
        </w:rPr>
      </w:pPr>
    </w:p>
    <w:tbl>
      <w:tblPr>
        <w:tblW w:w="10261" w:type="dxa"/>
        <w:jc w:val="center"/>
        <w:tblBorders>
          <w:top w:val="single" w:sz="8" w:space="0" w:color="auto"/>
          <w:bottom w:val="single" w:sz="8" w:space="0" w:color="auto"/>
          <w:insideH w:val="single" w:sz="8" w:space="0" w:color="auto"/>
        </w:tblBorders>
        <w:tblLook w:val="04A0" w:firstRow="1" w:lastRow="0" w:firstColumn="1" w:lastColumn="0" w:noHBand="0" w:noVBand="1"/>
      </w:tblPr>
      <w:tblGrid>
        <w:gridCol w:w="1761"/>
        <w:gridCol w:w="975"/>
        <w:gridCol w:w="1132"/>
        <w:gridCol w:w="1325"/>
        <w:gridCol w:w="770"/>
        <w:gridCol w:w="1091"/>
        <w:gridCol w:w="1127"/>
        <w:gridCol w:w="1104"/>
        <w:gridCol w:w="996"/>
      </w:tblGrid>
      <w:tr w:rsidR="00503C4C" w:rsidRPr="00D05F24" w:rsidTr="00503C4C">
        <w:trPr>
          <w:trHeight w:val="315"/>
          <w:jc w:val="center"/>
        </w:trPr>
        <w:tc>
          <w:tcPr>
            <w:tcW w:w="1980" w:type="dxa"/>
            <w:tcBorders>
              <w:bottom w:val="single" w:sz="8" w:space="0" w:color="auto"/>
            </w:tcBorders>
            <w:shd w:val="clear" w:color="auto" w:fill="auto"/>
            <w:noWrap/>
            <w:vAlign w:val="bottom"/>
            <w:hideMark/>
          </w:tcPr>
          <w:p w:rsidR="00503C4C" w:rsidRPr="00D05F24" w:rsidRDefault="00503C4C" w:rsidP="00BA7079">
            <w:pPr>
              <w:bidi w:val="0"/>
              <w:adjustRightInd w:val="0"/>
              <w:snapToGrid w:val="0"/>
              <w:spacing w:after="0" w:line="360" w:lineRule="auto"/>
              <w:jc w:val="both"/>
              <w:rPr>
                <w:rFonts w:ascii="Book Antiqua" w:hAnsi="Book Antiqua" w:cs="Times New Roman"/>
                <w:sz w:val="24"/>
                <w:szCs w:val="24"/>
              </w:rPr>
            </w:pPr>
            <w:r w:rsidRPr="00D05F24">
              <w:rPr>
                <w:rFonts w:ascii="Book Antiqua" w:hAnsi="Book Antiqua" w:cs="Times New Roman"/>
                <w:sz w:val="24"/>
                <w:szCs w:val="24"/>
              </w:rPr>
              <w:t> </w:t>
            </w:r>
          </w:p>
        </w:tc>
        <w:tc>
          <w:tcPr>
            <w:tcW w:w="1058" w:type="dxa"/>
            <w:tcBorders>
              <w:bottom w:val="single" w:sz="8" w:space="0" w:color="auto"/>
            </w:tcBorders>
            <w:shd w:val="clear" w:color="auto" w:fill="auto"/>
            <w:noWrap/>
            <w:vAlign w:val="bottom"/>
            <w:hideMark/>
          </w:tcPr>
          <w:p w:rsidR="00503C4C" w:rsidRPr="00D05F24" w:rsidRDefault="00503C4C" w:rsidP="009574C4">
            <w:pPr>
              <w:bidi w:val="0"/>
              <w:adjustRightInd w:val="0"/>
              <w:snapToGrid w:val="0"/>
              <w:spacing w:after="0" w:line="360" w:lineRule="auto"/>
              <w:jc w:val="center"/>
              <w:rPr>
                <w:rFonts w:ascii="Book Antiqua" w:hAnsi="Book Antiqua" w:cs="Times New Roman"/>
                <w:b/>
                <w:bCs/>
                <w:sz w:val="24"/>
                <w:szCs w:val="24"/>
              </w:rPr>
            </w:pPr>
            <w:r w:rsidRPr="00D05F24">
              <w:rPr>
                <w:rFonts w:ascii="Book Antiqua" w:hAnsi="Book Antiqua" w:cs="Times New Roman"/>
                <w:b/>
                <w:bCs/>
                <w:sz w:val="24"/>
                <w:szCs w:val="24"/>
              </w:rPr>
              <w:t>Method</w:t>
            </w:r>
            <w:r w:rsidR="00AA5CB5">
              <w:rPr>
                <w:rFonts w:ascii="Book Antiqua" w:eastAsiaTheme="minorEastAsia" w:hAnsi="Book Antiqua" w:cs="Times New Roman" w:hint="eastAsia"/>
                <w:b/>
                <w:bCs/>
                <w:sz w:val="24"/>
                <w:szCs w:val="24"/>
                <w:lang w:eastAsia="zh-CN"/>
              </w:rPr>
              <w:t xml:space="preserve"> </w:t>
            </w:r>
            <w:r w:rsidRPr="00D05F24">
              <w:rPr>
                <w:rFonts w:ascii="Book Antiqua" w:hAnsi="Book Antiqua" w:cs="Times New Roman"/>
                <w:b/>
                <w:bCs/>
                <w:sz w:val="24"/>
                <w:szCs w:val="24"/>
              </w:rPr>
              <w:t>1</w:t>
            </w:r>
          </w:p>
        </w:tc>
        <w:tc>
          <w:tcPr>
            <w:tcW w:w="0" w:type="auto"/>
            <w:tcBorders>
              <w:bottom w:val="single" w:sz="8" w:space="0" w:color="auto"/>
            </w:tcBorders>
            <w:shd w:val="clear" w:color="auto" w:fill="auto"/>
            <w:noWrap/>
            <w:vAlign w:val="bottom"/>
            <w:hideMark/>
          </w:tcPr>
          <w:p w:rsidR="00503C4C" w:rsidRPr="00D05F24" w:rsidRDefault="00503C4C" w:rsidP="009574C4">
            <w:pPr>
              <w:bidi w:val="0"/>
              <w:adjustRightInd w:val="0"/>
              <w:snapToGrid w:val="0"/>
              <w:spacing w:after="0" w:line="360" w:lineRule="auto"/>
              <w:jc w:val="center"/>
              <w:rPr>
                <w:rFonts w:ascii="Book Antiqua" w:hAnsi="Book Antiqua" w:cs="Times New Roman"/>
                <w:b/>
                <w:bCs/>
                <w:sz w:val="24"/>
                <w:szCs w:val="24"/>
              </w:rPr>
            </w:pPr>
            <w:r w:rsidRPr="00D05F24">
              <w:rPr>
                <w:rFonts w:ascii="Book Antiqua" w:hAnsi="Book Antiqua" w:cs="Times New Roman"/>
                <w:b/>
                <w:bCs/>
                <w:sz w:val="24"/>
                <w:szCs w:val="24"/>
              </w:rPr>
              <w:t>Method</w:t>
            </w:r>
            <w:r w:rsidR="00AA5CB5">
              <w:rPr>
                <w:rFonts w:ascii="Book Antiqua" w:eastAsiaTheme="minorEastAsia" w:hAnsi="Book Antiqua" w:cs="Times New Roman" w:hint="eastAsia"/>
                <w:b/>
                <w:bCs/>
                <w:sz w:val="24"/>
                <w:szCs w:val="24"/>
                <w:lang w:eastAsia="zh-CN"/>
              </w:rPr>
              <w:t xml:space="preserve"> </w:t>
            </w:r>
            <w:r w:rsidRPr="00D05F24">
              <w:rPr>
                <w:rFonts w:ascii="Book Antiqua" w:hAnsi="Book Antiqua" w:cs="Times New Roman"/>
                <w:b/>
                <w:bCs/>
                <w:sz w:val="24"/>
                <w:szCs w:val="24"/>
              </w:rPr>
              <w:t>2</w:t>
            </w:r>
          </w:p>
        </w:tc>
        <w:tc>
          <w:tcPr>
            <w:tcW w:w="1188" w:type="dxa"/>
            <w:tcBorders>
              <w:bottom w:val="single" w:sz="8" w:space="0" w:color="auto"/>
            </w:tcBorders>
            <w:shd w:val="clear" w:color="auto" w:fill="auto"/>
            <w:noWrap/>
            <w:vAlign w:val="bottom"/>
            <w:hideMark/>
          </w:tcPr>
          <w:p w:rsidR="00503C4C" w:rsidRPr="00D05F24" w:rsidRDefault="00503C4C" w:rsidP="009574C4">
            <w:pPr>
              <w:bidi w:val="0"/>
              <w:adjustRightInd w:val="0"/>
              <w:snapToGrid w:val="0"/>
              <w:spacing w:after="0" w:line="360" w:lineRule="auto"/>
              <w:jc w:val="center"/>
              <w:rPr>
                <w:rFonts w:ascii="Book Antiqua" w:hAnsi="Book Antiqua" w:cs="Times New Roman"/>
                <w:b/>
                <w:bCs/>
                <w:sz w:val="24"/>
                <w:szCs w:val="24"/>
              </w:rPr>
            </w:pPr>
            <w:r w:rsidRPr="00D05F24">
              <w:rPr>
                <w:rFonts w:ascii="Book Antiqua" w:hAnsi="Book Antiqua" w:cs="Times New Roman"/>
                <w:b/>
                <w:bCs/>
                <w:sz w:val="24"/>
                <w:szCs w:val="24"/>
              </w:rPr>
              <w:t>Proteasome</w:t>
            </w:r>
          </w:p>
        </w:tc>
        <w:tc>
          <w:tcPr>
            <w:tcW w:w="849" w:type="dxa"/>
            <w:tcBorders>
              <w:bottom w:val="single" w:sz="8" w:space="0" w:color="auto"/>
            </w:tcBorders>
            <w:shd w:val="clear" w:color="auto" w:fill="auto"/>
            <w:noWrap/>
            <w:vAlign w:val="bottom"/>
            <w:hideMark/>
          </w:tcPr>
          <w:p w:rsidR="00503C4C" w:rsidRPr="00D05F24" w:rsidRDefault="00503C4C" w:rsidP="009574C4">
            <w:pPr>
              <w:bidi w:val="0"/>
              <w:adjustRightInd w:val="0"/>
              <w:snapToGrid w:val="0"/>
              <w:spacing w:after="0" w:line="360" w:lineRule="auto"/>
              <w:jc w:val="center"/>
              <w:rPr>
                <w:rFonts w:ascii="Book Antiqua" w:hAnsi="Book Antiqua" w:cs="Times New Roman"/>
                <w:b/>
                <w:bCs/>
                <w:sz w:val="24"/>
                <w:szCs w:val="24"/>
              </w:rPr>
            </w:pPr>
            <w:r w:rsidRPr="00D05F24">
              <w:rPr>
                <w:rFonts w:ascii="Book Antiqua" w:hAnsi="Book Antiqua" w:cs="Times New Roman"/>
                <w:b/>
                <w:bCs/>
                <w:sz w:val="24"/>
                <w:szCs w:val="24"/>
              </w:rPr>
              <w:t>IL-8</w:t>
            </w:r>
          </w:p>
        </w:tc>
        <w:tc>
          <w:tcPr>
            <w:tcW w:w="0" w:type="auto"/>
            <w:tcBorders>
              <w:bottom w:val="single" w:sz="8" w:space="0" w:color="auto"/>
            </w:tcBorders>
            <w:shd w:val="clear" w:color="auto" w:fill="auto"/>
            <w:noWrap/>
            <w:vAlign w:val="bottom"/>
            <w:hideMark/>
          </w:tcPr>
          <w:p w:rsidR="00503C4C" w:rsidRPr="00D05F24" w:rsidRDefault="00503C4C" w:rsidP="009574C4">
            <w:pPr>
              <w:bidi w:val="0"/>
              <w:adjustRightInd w:val="0"/>
              <w:snapToGrid w:val="0"/>
              <w:spacing w:after="0" w:line="360" w:lineRule="auto"/>
              <w:jc w:val="center"/>
              <w:rPr>
                <w:rFonts w:ascii="Book Antiqua" w:hAnsi="Book Antiqua" w:cs="Times New Roman"/>
                <w:b/>
                <w:bCs/>
                <w:sz w:val="24"/>
                <w:szCs w:val="24"/>
              </w:rPr>
            </w:pPr>
            <w:r w:rsidRPr="00D05F24">
              <w:rPr>
                <w:rFonts w:ascii="Book Antiqua" w:hAnsi="Book Antiqua" w:cs="Times New Roman"/>
                <w:b/>
                <w:bCs/>
                <w:sz w:val="24"/>
                <w:szCs w:val="24"/>
              </w:rPr>
              <w:t>sICAM-1</w:t>
            </w:r>
          </w:p>
        </w:tc>
        <w:tc>
          <w:tcPr>
            <w:tcW w:w="0" w:type="auto"/>
            <w:tcBorders>
              <w:bottom w:val="single" w:sz="8" w:space="0" w:color="auto"/>
            </w:tcBorders>
            <w:shd w:val="clear" w:color="auto" w:fill="auto"/>
            <w:noWrap/>
            <w:vAlign w:val="bottom"/>
            <w:hideMark/>
          </w:tcPr>
          <w:p w:rsidR="00503C4C" w:rsidRPr="00D05F24" w:rsidRDefault="00503C4C" w:rsidP="009574C4">
            <w:pPr>
              <w:bidi w:val="0"/>
              <w:adjustRightInd w:val="0"/>
              <w:snapToGrid w:val="0"/>
              <w:spacing w:after="0" w:line="360" w:lineRule="auto"/>
              <w:jc w:val="center"/>
              <w:rPr>
                <w:rFonts w:ascii="Book Antiqua" w:hAnsi="Book Antiqua" w:cs="Times New Roman"/>
                <w:b/>
                <w:bCs/>
                <w:sz w:val="24"/>
                <w:szCs w:val="24"/>
              </w:rPr>
            </w:pPr>
            <w:proofErr w:type="spellStart"/>
            <w:r w:rsidRPr="00D05F24">
              <w:rPr>
                <w:rFonts w:ascii="Book Antiqua" w:hAnsi="Book Antiqua" w:cs="Times New Roman"/>
                <w:b/>
                <w:bCs/>
                <w:sz w:val="24"/>
                <w:szCs w:val="24"/>
              </w:rPr>
              <w:t>sTNF</w:t>
            </w:r>
            <w:proofErr w:type="spellEnd"/>
            <w:r w:rsidRPr="00D05F24">
              <w:rPr>
                <w:rFonts w:ascii="Book Antiqua" w:hAnsi="Book Antiqua" w:cs="Times New Roman"/>
                <w:b/>
                <w:bCs/>
                <w:sz w:val="24"/>
                <w:szCs w:val="24"/>
              </w:rPr>
              <w:t>-RII</w:t>
            </w:r>
          </w:p>
        </w:tc>
        <w:tc>
          <w:tcPr>
            <w:tcW w:w="0" w:type="auto"/>
            <w:tcBorders>
              <w:bottom w:val="single" w:sz="8" w:space="0" w:color="auto"/>
            </w:tcBorders>
            <w:shd w:val="clear" w:color="auto" w:fill="auto"/>
            <w:noWrap/>
            <w:vAlign w:val="bottom"/>
            <w:hideMark/>
          </w:tcPr>
          <w:p w:rsidR="00503C4C" w:rsidRPr="00D05F24" w:rsidRDefault="00503C4C" w:rsidP="009574C4">
            <w:pPr>
              <w:bidi w:val="0"/>
              <w:adjustRightInd w:val="0"/>
              <w:snapToGrid w:val="0"/>
              <w:spacing w:after="0" w:line="360" w:lineRule="auto"/>
              <w:jc w:val="center"/>
              <w:rPr>
                <w:rFonts w:ascii="Book Antiqua" w:hAnsi="Book Antiqua" w:cs="Times New Roman"/>
                <w:b/>
                <w:bCs/>
                <w:sz w:val="24"/>
                <w:szCs w:val="24"/>
              </w:rPr>
            </w:pPr>
            <w:r w:rsidRPr="00D05F24">
              <w:rPr>
                <w:rFonts w:ascii="Book Antiqua" w:hAnsi="Book Antiqua" w:cs="Times New Roman"/>
                <w:b/>
                <w:bCs/>
                <w:sz w:val="24"/>
                <w:szCs w:val="24"/>
              </w:rPr>
              <w:t>β-catenin</w:t>
            </w:r>
          </w:p>
        </w:tc>
        <w:tc>
          <w:tcPr>
            <w:tcW w:w="1107" w:type="dxa"/>
            <w:tcBorders>
              <w:bottom w:val="single" w:sz="8" w:space="0" w:color="auto"/>
            </w:tcBorders>
            <w:shd w:val="clear" w:color="auto" w:fill="auto"/>
            <w:noWrap/>
            <w:vAlign w:val="bottom"/>
            <w:hideMark/>
          </w:tcPr>
          <w:p w:rsidR="00503C4C" w:rsidRPr="00D05F24" w:rsidRDefault="00503C4C" w:rsidP="009574C4">
            <w:pPr>
              <w:bidi w:val="0"/>
              <w:adjustRightInd w:val="0"/>
              <w:snapToGrid w:val="0"/>
              <w:spacing w:after="0" w:line="360" w:lineRule="auto"/>
              <w:jc w:val="center"/>
              <w:rPr>
                <w:rFonts w:ascii="Book Antiqua" w:hAnsi="Book Antiqua" w:cs="Times New Roman"/>
                <w:b/>
                <w:bCs/>
                <w:sz w:val="24"/>
                <w:szCs w:val="24"/>
              </w:rPr>
            </w:pPr>
            <w:r w:rsidRPr="00D05F24">
              <w:rPr>
                <w:rFonts w:ascii="Book Antiqua" w:hAnsi="Book Antiqua" w:cs="Times New Roman"/>
                <w:b/>
                <w:bCs/>
                <w:sz w:val="24"/>
                <w:szCs w:val="24"/>
              </w:rPr>
              <w:t>AFP</w:t>
            </w:r>
          </w:p>
        </w:tc>
      </w:tr>
      <w:tr w:rsidR="00503C4C" w:rsidRPr="00D05F24" w:rsidTr="00503C4C">
        <w:trPr>
          <w:trHeight w:val="289"/>
          <w:jc w:val="center"/>
        </w:trPr>
        <w:tc>
          <w:tcPr>
            <w:tcW w:w="1980" w:type="dxa"/>
            <w:tcBorders>
              <w:bottom w:val="nil"/>
            </w:tcBorders>
            <w:shd w:val="clear" w:color="auto" w:fill="auto"/>
            <w:noWrap/>
            <w:hideMark/>
          </w:tcPr>
          <w:p w:rsidR="00503C4C" w:rsidRPr="00D05F24" w:rsidRDefault="00503C4C" w:rsidP="009574C4">
            <w:pPr>
              <w:bidi w:val="0"/>
              <w:adjustRightInd w:val="0"/>
              <w:snapToGrid w:val="0"/>
              <w:spacing w:after="0" w:line="360" w:lineRule="auto"/>
              <w:rPr>
                <w:rFonts w:ascii="Book Antiqua" w:hAnsi="Book Antiqua" w:cs="Times New Roman"/>
                <w:b/>
                <w:bCs/>
                <w:sz w:val="24"/>
                <w:szCs w:val="24"/>
              </w:rPr>
            </w:pPr>
            <w:proofErr w:type="spellStart"/>
            <w:r w:rsidRPr="00D05F24">
              <w:rPr>
                <w:rFonts w:ascii="Book Antiqua" w:hAnsi="Book Antiqua" w:cs="Times New Roman"/>
                <w:b/>
                <w:bCs/>
                <w:sz w:val="24"/>
                <w:szCs w:val="24"/>
              </w:rPr>
              <w:t>Disease_</w:t>
            </w:r>
            <w:r w:rsidR="007061B4" w:rsidRPr="007061B4">
              <w:rPr>
                <w:rFonts w:ascii="Book Antiqua" w:hAnsi="Book Antiqua" w:cs="Times New Roman"/>
                <w:b/>
                <w:bCs/>
                <w:i/>
                <w:sz w:val="24"/>
                <w:szCs w:val="24"/>
              </w:rPr>
              <w:t>vs</w:t>
            </w:r>
            <w:proofErr w:type="spellEnd"/>
            <w:r w:rsidR="007061B4" w:rsidRPr="007061B4">
              <w:rPr>
                <w:rFonts w:ascii="Book Antiqua" w:hAnsi="Book Antiqua" w:cs="Times New Roman"/>
                <w:b/>
                <w:bCs/>
                <w:i/>
                <w:sz w:val="24"/>
                <w:szCs w:val="24"/>
              </w:rPr>
              <w:t xml:space="preserve"> </w:t>
            </w:r>
            <w:r w:rsidRPr="00D05F24">
              <w:rPr>
                <w:rFonts w:ascii="Book Antiqua" w:hAnsi="Book Antiqua" w:cs="Times New Roman"/>
                <w:b/>
                <w:bCs/>
                <w:sz w:val="24"/>
                <w:szCs w:val="24"/>
              </w:rPr>
              <w:t>_Control</w:t>
            </w:r>
          </w:p>
        </w:tc>
        <w:tc>
          <w:tcPr>
            <w:tcW w:w="1058" w:type="dxa"/>
            <w:tcBorders>
              <w:bottom w:val="nil"/>
            </w:tcBorders>
            <w:noWrap/>
            <w:hideMark/>
          </w:tcPr>
          <w:p w:rsidR="00503C4C" w:rsidRPr="00D05F24" w:rsidRDefault="00503C4C" w:rsidP="009574C4">
            <w:pPr>
              <w:bidi w:val="0"/>
              <w:adjustRightInd w:val="0"/>
              <w:snapToGrid w:val="0"/>
              <w:spacing w:after="0" w:line="360" w:lineRule="auto"/>
              <w:jc w:val="center"/>
              <w:rPr>
                <w:rFonts w:ascii="Book Antiqua" w:hAnsi="Book Antiqua"/>
                <w:sz w:val="24"/>
                <w:szCs w:val="24"/>
              </w:rPr>
            </w:pPr>
            <w:r w:rsidRPr="00D05F24">
              <w:rPr>
                <w:rFonts w:ascii="Book Antiqua" w:hAnsi="Book Antiqua"/>
                <w:sz w:val="24"/>
                <w:szCs w:val="24"/>
              </w:rPr>
              <w:t>0.979</w:t>
            </w:r>
          </w:p>
        </w:tc>
        <w:tc>
          <w:tcPr>
            <w:tcW w:w="0" w:type="auto"/>
            <w:tcBorders>
              <w:bottom w:val="nil"/>
            </w:tcBorders>
            <w:shd w:val="clear" w:color="auto" w:fill="auto"/>
            <w:noWrap/>
            <w:hideMark/>
          </w:tcPr>
          <w:p w:rsidR="00503C4C" w:rsidRPr="00D05F24" w:rsidRDefault="00503C4C" w:rsidP="009574C4">
            <w:pPr>
              <w:bidi w:val="0"/>
              <w:adjustRightInd w:val="0"/>
              <w:snapToGrid w:val="0"/>
              <w:spacing w:after="0" w:line="360" w:lineRule="auto"/>
              <w:jc w:val="center"/>
              <w:rPr>
                <w:rFonts w:ascii="Book Antiqua" w:hAnsi="Book Antiqua"/>
                <w:sz w:val="24"/>
                <w:szCs w:val="24"/>
              </w:rPr>
            </w:pPr>
            <w:r w:rsidRPr="00D05F24">
              <w:rPr>
                <w:rFonts w:ascii="Book Antiqua" w:hAnsi="Book Antiqua"/>
                <w:sz w:val="24"/>
                <w:szCs w:val="24"/>
              </w:rPr>
              <w:t>0.992</w:t>
            </w:r>
          </w:p>
        </w:tc>
        <w:tc>
          <w:tcPr>
            <w:tcW w:w="1188" w:type="dxa"/>
            <w:tcBorders>
              <w:bottom w:val="nil"/>
            </w:tcBorders>
            <w:noWrap/>
            <w:hideMark/>
          </w:tcPr>
          <w:p w:rsidR="00503C4C" w:rsidRPr="00D05F24" w:rsidRDefault="00503C4C" w:rsidP="009574C4">
            <w:pPr>
              <w:bidi w:val="0"/>
              <w:adjustRightInd w:val="0"/>
              <w:snapToGrid w:val="0"/>
              <w:spacing w:after="0" w:line="360" w:lineRule="auto"/>
              <w:jc w:val="center"/>
              <w:rPr>
                <w:rFonts w:ascii="Book Antiqua" w:hAnsi="Book Antiqua"/>
                <w:sz w:val="24"/>
                <w:szCs w:val="24"/>
              </w:rPr>
            </w:pPr>
            <w:r w:rsidRPr="00D05F24">
              <w:rPr>
                <w:rFonts w:ascii="Book Antiqua" w:hAnsi="Book Antiqua"/>
                <w:sz w:val="24"/>
                <w:szCs w:val="24"/>
              </w:rPr>
              <w:t>0.834</w:t>
            </w:r>
          </w:p>
        </w:tc>
        <w:tc>
          <w:tcPr>
            <w:tcW w:w="849" w:type="dxa"/>
            <w:tcBorders>
              <w:bottom w:val="nil"/>
            </w:tcBorders>
            <w:noWrap/>
            <w:hideMark/>
          </w:tcPr>
          <w:p w:rsidR="00503C4C" w:rsidRPr="00D05F24" w:rsidRDefault="00503C4C" w:rsidP="009574C4">
            <w:pPr>
              <w:bidi w:val="0"/>
              <w:adjustRightInd w:val="0"/>
              <w:snapToGrid w:val="0"/>
              <w:spacing w:after="0" w:line="360" w:lineRule="auto"/>
              <w:jc w:val="center"/>
              <w:rPr>
                <w:rFonts w:ascii="Book Antiqua" w:hAnsi="Book Antiqua"/>
                <w:sz w:val="24"/>
                <w:szCs w:val="24"/>
              </w:rPr>
            </w:pPr>
            <w:r w:rsidRPr="00D05F24">
              <w:rPr>
                <w:rFonts w:ascii="Book Antiqua" w:hAnsi="Book Antiqua"/>
                <w:sz w:val="24"/>
                <w:szCs w:val="24"/>
              </w:rPr>
              <w:t>0.612</w:t>
            </w:r>
          </w:p>
        </w:tc>
        <w:tc>
          <w:tcPr>
            <w:tcW w:w="0" w:type="auto"/>
            <w:tcBorders>
              <w:bottom w:val="nil"/>
            </w:tcBorders>
            <w:noWrap/>
            <w:hideMark/>
          </w:tcPr>
          <w:p w:rsidR="00503C4C" w:rsidRPr="00D05F24" w:rsidRDefault="00503C4C" w:rsidP="009574C4">
            <w:pPr>
              <w:bidi w:val="0"/>
              <w:adjustRightInd w:val="0"/>
              <w:snapToGrid w:val="0"/>
              <w:spacing w:after="0" w:line="360" w:lineRule="auto"/>
              <w:jc w:val="center"/>
              <w:rPr>
                <w:rFonts w:ascii="Book Antiqua" w:hAnsi="Book Antiqua"/>
                <w:sz w:val="24"/>
                <w:szCs w:val="24"/>
              </w:rPr>
            </w:pPr>
            <w:r w:rsidRPr="00D05F24">
              <w:rPr>
                <w:rFonts w:ascii="Book Antiqua" w:hAnsi="Book Antiqua"/>
                <w:sz w:val="24"/>
                <w:szCs w:val="24"/>
              </w:rPr>
              <w:t>0.825</w:t>
            </w:r>
          </w:p>
        </w:tc>
        <w:tc>
          <w:tcPr>
            <w:tcW w:w="0" w:type="auto"/>
            <w:tcBorders>
              <w:bottom w:val="nil"/>
            </w:tcBorders>
            <w:noWrap/>
            <w:hideMark/>
          </w:tcPr>
          <w:p w:rsidR="00503C4C" w:rsidRPr="00D05F24" w:rsidRDefault="00503C4C" w:rsidP="009574C4">
            <w:pPr>
              <w:bidi w:val="0"/>
              <w:adjustRightInd w:val="0"/>
              <w:snapToGrid w:val="0"/>
              <w:spacing w:after="0" w:line="360" w:lineRule="auto"/>
              <w:jc w:val="center"/>
              <w:rPr>
                <w:rFonts w:ascii="Book Antiqua" w:hAnsi="Book Antiqua"/>
                <w:sz w:val="24"/>
                <w:szCs w:val="24"/>
              </w:rPr>
            </w:pPr>
            <w:r w:rsidRPr="00D05F24">
              <w:rPr>
                <w:rFonts w:ascii="Book Antiqua" w:hAnsi="Book Antiqua"/>
                <w:sz w:val="24"/>
                <w:szCs w:val="24"/>
              </w:rPr>
              <w:t>0.951</w:t>
            </w:r>
          </w:p>
        </w:tc>
        <w:tc>
          <w:tcPr>
            <w:tcW w:w="0" w:type="auto"/>
            <w:tcBorders>
              <w:bottom w:val="nil"/>
            </w:tcBorders>
            <w:noWrap/>
            <w:hideMark/>
          </w:tcPr>
          <w:p w:rsidR="00503C4C" w:rsidRPr="00D05F24" w:rsidRDefault="00503C4C" w:rsidP="009574C4">
            <w:pPr>
              <w:bidi w:val="0"/>
              <w:adjustRightInd w:val="0"/>
              <w:snapToGrid w:val="0"/>
              <w:spacing w:after="0" w:line="360" w:lineRule="auto"/>
              <w:jc w:val="center"/>
              <w:rPr>
                <w:rFonts w:ascii="Book Antiqua" w:hAnsi="Book Antiqua"/>
                <w:sz w:val="24"/>
                <w:szCs w:val="24"/>
              </w:rPr>
            </w:pPr>
            <w:r w:rsidRPr="00D05F24">
              <w:rPr>
                <w:rFonts w:ascii="Book Antiqua" w:hAnsi="Book Antiqua"/>
                <w:sz w:val="24"/>
                <w:szCs w:val="24"/>
              </w:rPr>
              <w:t>0.768</w:t>
            </w:r>
          </w:p>
        </w:tc>
        <w:tc>
          <w:tcPr>
            <w:tcW w:w="1107" w:type="dxa"/>
            <w:tcBorders>
              <w:bottom w:val="nil"/>
            </w:tcBorders>
            <w:noWrap/>
            <w:hideMark/>
          </w:tcPr>
          <w:p w:rsidR="00503C4C" w:rsidRPr="00D05F24" w:rsidRDefault="00503C4C" w:rsidP="009574C4">
            <w:pPr>
              <w:bidi w:val="0"/>
              <w:adjustRightInd w:val="0"/>
              <w:snapToGrid w:val="0"/>
              <w:spacing w:after="0" w:line="360" w:lineRule="auto"/>
              <w:jc w:val="center"/>
              <w:rPr>
                <w:rFonts w:ascii="Book Antiqua" w:hAnsi="Book Antiqua"/>
                <w:sz w:val="24"/>
                <w:szCs w:val="24"/>
              </w:rPr>
            </w:pPr>
            <w:r w:rsidRPr="00D05F24">
              <w:rPr>
                <w:rFonts w:ascii="Book Antiqua" w:hAnsi="Book Antiqua"/>
                <w:sz w:val="24"/>
                <w:szCs w:val="24"/>
              </w:rPr>
              <w:t>0.923</w:t>
            </w:r>
          </w:p>
        </w:tc>
      </w:tr>
      <w:tr w:rsidR="00503C4C" w:rsidRPr="00D05F24" w:rsidTr="00503C4C">
        <w:trPr>
          <w:trHeight w:val="300"/>
          <w:jc w:val="center"/>
        </w:trPr>
        <w:tc>
          <w:tcPr>
            <w:tcW w:w="1980" w:type="dxa"/>
            <w:tcBorders>
              <w:top w:val="nil"/>
              <w:bottom w:val="nil"/>
            </w:tcBorders>
            <w:shd w:val="clear" w:color="auto" w:fill="auto"/>
            <w:noWrap/>
            <w:hideMark/>
          </w:tcPr>
          <w:p w:rsidR="00503C4C" w:rsidRPr="00D05F24" w:rsidRDefault="00503C4C" w:rsidP="009574C4">
            <w:pPr>
              <w:bidi w:val="0"/>
              <w:adjustRightInd w:val="0"/>
              <w:snapToGrid w:val="0"/>
              <w:spacing w:after="0" w:line="360" w:lineRule="auto"/>
              <w:rPr>
                <w:rFonts w:ascii="Book Antiqua" w:hAnsi="Book Antiqua" w:cs="Times New Roman"/>
                <w:b/>
                <w:bCs/>
                <w:sz w:val="24"/>
                <w:szCs w:val="24"/>
              </w:rPr>
            </w:pPr>
            <w:r w:rsidRPr="00D05F24">
              <w:rPr>
                <w:rFonts w:ascii="Book Antiqua" w:hAnsi="Book Antiqua" w:cs="Times New Roman"/>
                <w:b/>
                <w:bCs/>
                <w:sz w:val="24"/>
                <w:szCs w:val="24"/>
              </w:rPr>
              <w:t xml:space="preserve">HCC </w:t>
            </w:r>
            <w:r w:rsidR="007061B4" w:rsidRPr="007061B4">
              <w:rPr>
                <w:rFonts w:ascii="Book Antiqua" w:hAnsi="Book Antiqua" w:cs="Times New Roman"/>
                <w:b/>
                <w:bCs/>
                <w:i/>
                <w:sz w:val="24"/>
                <w:szCs w:val="24"/>
              </w:rPr>
              <w:t>vs</w:t>
            </w:r>
            <w:r w:rsidR="0049376F">
              <w:rPr>
                <w:rFonts w:ascii="Book Antiqua" w:hAnsi="Book Antiqua" w:cs="Times New Roman"/>
                <w:b/>
                <w:bCs/>
                <w:i/>
                <w:sz w:val="24"/>
                <w:szCs w:val="24"/>
              </w:rPr>
              <w:t xml:space="preserve"> </w:t>
            </w:r>
            <w:r w:rsidRPr="00D05F24">
              <w:rPr>
                <w:rFonts w:ascii="Book Antiqua" w:hAnsi="Book Antiqua" w:cs="Times New Roman"/>
                <w:b/>
                <w:bCs/>
                <w:sz w:val="24"/>
                <w:szCs w:val="24"/>
              </w:rPr>
              <w:t>LC</w:t>
            </w:r>
          </w:p>
        </w:tc>
        <w:tc>
          <w:tcPr>
            <w:tcW w:w="1058" w:type="dxa"/>
            <w:tcBorders>
              <w:top w:val="nil"/>
              <w:bottom w:val="nil"/>
            </w:tcBorders>
            <w:noWrap/>
            <w:hideMark/>
          </w:tcPr>
          <w:p w:rsidR="00503C4C" w:rsidRPr="00D05F24" w:rsidRDefault="00503C4C" w:rsidP="009574C4">
            <w:pPr>
              <w:bidi w:val="0"/>
              <w:adjustRightInd w:val="0"/>
              <w:snapToGrid w:val="0"/>
              <w:spacing w:after="0" w:line="360" w:lineRule="auto"/>
              <w:jc w:val="center"/>
              <w:rPr>
                <w:rFonts w:ascii="Book Antiqua" w:hAnsi="Book Antiqua"/>
                <w:sz w:val="24"/>
                <w:szCs w:val="24"/>
              </w:rPr>
            </w:pPr>
            <w:r w:rsidRPr="00D05F24">
              <w:rPr>
                <w:rFonts w:ascii="Book Antiqua" w:hAnsi="Book Antiqua"/>
                <w:sz w:val="24"/>
                <w:szCs w:val="24"/>
              </w:rPr>
              <w:t>0.841</w:t>
            </w:r>
          </w:p>
        </w:tc>
        <w:tc>
          <w:tcPr>
            <w:tcW w:w="0" w:type="auto"/>
            <w:tcBorders>
              <w:top w:val="nil"/>
              <w:bottom w:val="nil"/>
            </w:tcBorders>
            <w:shd w:val="clear" w:color="auto" w:fill="auto"/>
            <w:noWrap/>
            <w:hideMark/>
          </w:tcPr>
          <w:p w:rsidR="00503C4C" w:rsidRPr="00D05F24" w:rsidRDefault="00503C4C" w:rsidP="009574C4">
            <w:pPr>
              <w:bidi w:val="0"/>
              <w:adjustRightInd w:val="0"/>
              <w:snapToGrid w:val="0"/>
              <w:spacing w:after="0" w:line="360" w:lineRule="auto"/>
              <w:jc w:val="center"/>
              <w:rPr>
                <w:rFonts w:ascii="Book Antiqua" w:hAnsi="Book Antiqua"/>
                <w:sz w:val="24"/>
                <w:szCs w:val="24"/>
              </w:rPr>
            </w:pPr>
            <w:r w:rsidRPr="00D05F24">
              <w:rPr>
                <w:rFonts w:ascii="Book Antiqua" w:hAnsi="Book Antiqua"/>
                <w:sz w:val="24"/>
                <w:szCs w:val="24"/>
              </w:rPr>
              <w:t>0.962</w:t>
            </w:r>
          </w:p>
        </w:tc>
        <w:tc>
          <w:tcPr>
            <w:tcW w:w="1188" w:type="dxa"/>
            <w:tcBorders>
              <w:top w:val="nil"/>
              <w:bottom w:val="nil"/>
            </w:tcBorders>
            <w:noWrap/>
            <w:hideMark/>
          </w:tcPr>
          <w:p w:rsidR="00503C4C" w:rsidRPr="00D05F24" w:rsidRDefault="00503C4C" w:rsidP="009574C4">
            <w:pPr>
              <w:bidi w:val="0"/>
              <w:adjustRightInd w:val="0"/>
              <w:snapToGrid w:val="0"/>
              <w:spacing w:after="0" w:line="360" w:lineRule="auto"/>
              <w:jc w:val="center"/>
              <w:rPr>
                <w:rFonts w:ascii="Book Antiqua" w:hAnsi="Book Antiqua"/>
                <w:sz w:val="24"/>
                <w:szCs w:val="24"/>
              </w:rPr>
            </w:pPr>
            <w:r w:rsidRPr="00D05F24">
              <w:rPr>
                <w:rFonts w:ascii="Book Antiqua" w:hAnsi="Book Antiqua"/>
                <w:sz w:val="24"/>
                <w:szCs w:val="24"/>
              </w:rPr>
              <w:t>0.911</w:t>
            </w:r>
          </w:p>
        </w:tc>
        <w:tc>
          <w:tcPr>
            <w:tcW w:w="849" w:type="dxa"/>
            <w:tcBorders>
              <w:top w:val="nil"/>
              <w:bottom w:val="nil"/>
            </w:tcBorders>
            <w:noWrap/>
            <w:hideMark/>
          </w:tcPr>
          <w:p w:rsidR="00503C4C" w:rsidRPr="00D05F24" w:rsidRDefault="00503C4C" w:rsidP="009574C4">
            <w:pPr>
              <w:bidi w:val="0"/>
              <w:adjustRightInd w:val="0"/>
              <w:snapToGrid w:val="0"/>
              <w:spacing w:after="0" w:line="360" w:lineRule="auto"/>
              <w:jc w:val="center"/>
              <w:rPr>
                <w:rFonts w:ascii="Book Antiqua" w:hAnsi="Book Antiqua"/>
                <w:sz w:val="24"/>
                <w:szCs w:val="24"/>
              </w:rPr>
            </w:pPr>
            <w:r w:rsidRPr="00D05F24">
              <w:rPr>
                <w:rFonts w:ascii="Book Antiqua" w:hAnsi="Book Antiqua"/>
                <w:sz w:val="24"/>
                <w:szCs w:val="24"/>
              </w:rPr>
              <w:t>0.576</w:t>
            </w:r>
          </w:p>
        </w:tc>
        <w:tc>
          <w:tcPr>
            <w:tcW w:w="0" w:type="auto"/>
            <w:tcBorders>
              <w:top w:val="nil"/>
              <w:bottom w:val="nil"/>
            </w:tcBorders>
            <w:noWrap/>
            <w:hideMark/>
          </w:tcPr>
          <w:p w:rsidR="00503C4C" w:rsidRPr="00D05F24" w:rsidRDefault="00503C4C" w:rsidP="009574C4">
            <w:pPr>
              <w:bidi w:val="0"/>
              <w:adjustRightInd w:val="0"/>
              <w:snapToGrid w:val="0"/>
              <w:spacing w:after="0" w:line="360" w:lineRule="auto"/>
              <w:jc w:val="center"/>
              <w:rPr>
                <w:rFonts w:ascii="Book Antiqua" w:hAnsi="Book Antiqua"/>
                <w:sz w:val="24"/>
                <w:szCs w:val="24"/>
              </w:rPr>
            </w:pPr>
            <w:r w:rsidRPr="00D05F24">
              <w:rPr>
                <w:rFonts w:ascii="Book Antiqua" w:hAnsi="Book Antiqua"/>
                <w:sz w:val="24"/>
                <w:szCs w:val="24"/>
              </w:rPr>
              <w:t>0.585</w:t>
            </w:r>
          </w:p>
        </w:tc>
        <w:tc>
          <w:tcPr>
            <w:tcW w:w="0" w:type="auto"/>
            <w:tcBorders>
              <w:top w:val="nil"/>
              <w:bottom w:val="nil"/>
            </w:tcBorders>
            <w:noWrap/>
            <w:hideMark/>
          </w:tcPr>
          <w:p w:rsidR="00503C4C" w:rsidRPr="00D05F24" w:rsidRDefault="00503C4C" w:rsidP="009574C4">
            <w:pPr>
              <w:bidi w:val="0"/>
              <w:adjustRightInd w:val="0"/>
              <w:snapToGrid w:val="0"/>
              <w:spacing w:after="0" w:line="360" w:lineRule="auto"/>
              <w:jc w:val="center"/>
              <w:rPr>
                <w:rFonts w:ascii="Book Antiqua" w:hAnsi="Book Antiqua"/>
                <w:sz w:val="24"/>
                <w:szCs w:val="24"/>
              </w:rPr>
            </w:pPr>
            <w:r w:rsidRPr="00D05F24">
              <w:rPr>
                <w:rFonts w:ascii="Book Antiqua" w:hAnsi="Book Antiqua"/>
                <w:sz w:val="24"/>
                <w:szCs w:val="24"/>
              </w:rPr>
              <w:t>0.424</w:t>
            </w:r>
          </w:p>
        </w:tc>
        <w:tc>
          <w:tcPr>
            <w:tcW w:w="0" w:type="auto"/>
            <w:tcBorders>
              <w:top w:val="nil"/>
              <w:bottom w:val="nil"/>
            </w:tcBorders>
            <w:noWrap/>
            <w:hideMark/>
          </w:tcPr>
          <w:p w:rsidR="00503C4C" w:rsidRPr="00D05F24" w:rsidRDefault="00503C4C" w:rsidP="009574C4">
            <w:pPr>
              <w:bidi w:val="0"/>
              <w:adjustRightInd w:val="0"/>
              <w:snapToGrid w:val="0"/>
              <w:spacing w:after="0" w:line="360" w:lineRule="auto"/>
              <w:jc w:val="center"/>
              <w:rPr>
                <w:rFonts w:ascii="Book Antiqua" w:hAnsi="Book Antiqua"/>
                <w:sz w:val="24"/>
                <w:szCs w:val="24"/>
              </w:rPr>
            </w:pPr>
            <w:r w:rsidRPr="00D05F24">
              <w:rPr>
                <w:rFonts w:ascii="Book Antiqua" w:hAnsi="Book Antiqua"/>
                <w:sz w:val="24"/>
                <w:szCs w:val="24"/>
              </w:rPr>
              <w:t>0.718</w:t>
            </w:r>
          </w:p>
        </w:tc>
        <w:tc>
          <w:tcPr>
            <w:tcW w:w="1107" w:type="dxa"/>
            <w:tcBorders>
              <w:top w:val="nil"/>
              <w:bottom w:val="nil"/>
            </w:tcBorders>
            <w:noWrap/>
            <w:hideMark/>
          </w:tcPr>
          <w:p w:rsidR="00503C4C" w:rsidRPr="00D05F24" w:rsidRDefault="00503C4C" w:rsidP="009574C4">
            <w:pPr>
              <w:bidi w:val="0"/>
              <w:adjustRightInd w:val="0"/>
              <w:snapToGrid w:val="0"/>
              <w:spacing w:after="0" w:line="360" w:lineRule="auto"/>
              <w:jc w:val="center"/>
              <w:rPr>
                <w:rFonts w:ascii="Book Antiqua" w:hAnsi="Book Antiqua"/>
                <w:sz w:val="24"/>
                <w:szCs w:val="24"/>
              </w:rPr>
            </w:pPr>
            <w:r w:rsidRPr="00D05F24">
              <w:rPr>
                <w:rFonts w:ascii="Book Antiqua" w:hAnsi="Book Antiqua"/>
                <w:sz w:val="24"/>
                <w:szCs w:val="24"/>
              </w:rPr>
              <w:t>0.804</w:t>
            </w:r>
          </w:p>
        </w:tc>
      </w:tr>
      <w:tr w:rsidR="00503C4C" w:rsidRPr="00D05F24" w:rsidTr="00503C4C">
        <w:trPr>
          <w:trHeight w:val="300"/>
          <w:jc w:val="center"/>
        </w:trPr>
        <w:tc>
          <w:tcPr>
            <w:tcW w:w="1980" w:type="dxa"/>
            <w:tcBorders>
              <w:top w:val="nil"/>
              <w:bottom w:val="nil"/>
            </w:tcBorders>
            <w:shd w:val="clear" w:color="auto" w:fill="auto"/>
            <w:noWrap/>
            <w:hideMark/>
          </w:tcPr>
          <w:p w:rsidR="00503C4C" w:rsidRPr="00D05F24" w:rsidRDefault="00503C4C" w:rsidP="009574C4">
            <w:pPr>
              <w:bidi w:val="0"/>
              <w:adjustRightInd w:val="0"/>
              <w:snapToGrid w:val="0"/>
              <w:spacing w:after="0" w:line="360" w:lineRule="auto"/>
              <w:rPr>
                <w:rFonts w:ascii="Book Antiqua" w:hAnsi="Book Antiqua" w:cs="Times New Roman"/>
                <w:b/>
                <w:bCs/>
                <w:sz w:val="24"/>
                <w:szCs w:val="24"/>
              </w:rPr>
            </w:pPr>
            <w:r w:rsidRPr="00D05F24">
              <w:rPr>
                <w:rFonts w:ascii="Book Antiqua" w:hAnsi="Book Antiqua" w:cs="Times New Roman"/>
                <w:b/>
                <w:bCs/>
                <w:sz w:val="24"/>
                <w:szCs w:val="24"/>
              </w:rPr>
              <w:t xml:space="preserve">HCC </w:t>
            </w:r>
            <w:r w:rsidR="007061B4" w:rsidRPr="007061B4">
              <w:rPr>
                <w:rFonts w:ascii="Book Antiqua" w:hAnsi="Book Antiqua" w:cs="Times New Roman"/>
                <w:b/>
                <w:bCs/>
                <w:i/>
                <w:sz w:val="24"/>
                <w:szCs w:val="24"/>
              </w:rPr>
              <w:t>vs</w:t>
            </w:r>
            <w:r w:rsidR="0049376F">
              <w:rPr>
                <w:rFonts w:ascii="Book Antiqua" w:hAnsi="Book Antiqua" w:cs="Times New Roman"/>
                <w:b/>
                <w:bCs/>
                <w:i/>
                <w:sz w:val="24"/>
                <w:szCs w:val="24"/>
              </w:rPr>
              <w:t xml:space="preserve"> </w:t>
            </w:r>
            <w:r w:rsidRPr="00D05F24">
              <w:rPr>
                <w:rFonts w:ascii="Book Antiqua" w:hAnsi="Book Antiqua" w:cs="Times New Roman"/>
                <w:b/>
                <w:bCs/>
                <w:sz w:val="24"/>
                <w:szCs w:val="24"/>
              </w:rPr>
              <w:t>HCV</w:t>
            </w:r>
          </w:p>
        </w:tc>
        <w:tc>
          <w:tcPr>
            <w:tcW w:w="1058" w:type="dxa"/>
            <w:tcBorders>
              <w:top w:val="nil"/>
              <w:bottom w:val="nil"/>
            </w:tcBorders>
            <w:noWrap/>
            <w:hideMark/>
          </w:tcPr>
          <w:p w:rsidR="00503C4C" w:rsidRPr="00D05F24" w:rsidRDefault="00503C4C" w:rsidP="009574C4">
            <w:pPr>
              <w:bidi w:val="0"/>
              <w:adjustRightInd w:val="0"/>
              <w:snapToGrid w:val="0"/>
              <w:spacing w:after="0" w:line="360" w:lineRule="auto"/>
              <w:jc w:val="center"/>
              <w:rPr>
                <w:rFonts w:ascii="Book Antiqua" w:hAnsi="Book Antiqua"/>
                <w:sz w:val="24"/>
                <w:szCs w:val="24"/>
              </w:rPr>
            </w:pPr>
            <w:r w:rsidRPr="00D05F24">
              <w:rPr>
                <w:rFonts w:ascii="Book Antiqua" w:hAnsi="Book Antiqua"/>
                <w:sz w:val="24"/>
                <w:szCs w:val="24"/>
              </w:rPr>
              <w:t>0.866</w:t>
            </w:r>
          </w:p>
        </w:tc>
        <w:tc>
          <w:tcPr>
            <w:tcW w:w="0" w:type="auto"/>
            <w:tcBorders>
              <w:top w:val="nil"/>
              <w:bottom w:val="nil"/>
            </w:tcBorders>
            <w:shd w:val="clear" w:color="auto" w:fill="auto"/>
            <w:noWrap/>
            <w:hideMark/>
          </w:tcPr>
          <w:p w:rsidR="00503C4C" w:rsidRPr="00D05F24" w:rsidRDefault="00503C4C" w:rsidP="009574C4">
            <w:pPr>
              <w:bidi w:val="0"/>
              <w:adjustRightInd w:val="0"/>
              <w:snapToGrid w:val="0"/>
              <w:spacing w:after="0" w:line="360" w:lineRule="auto"/>
              <w:jc w:val="center"/>
              <w:rPr>
                <w:rFonts w:ascii="Book Antiqua" w:hAnsi="Book Antiqua"/>
                <w:sz w:val="24"/>
                <w:szCs w:val="24"/>
              </w:rPr>
            </w:pPr>
            <w:r w:rsidRPr="00D05F24">
              <w:rPr>
                <w:rFonts w:ascii="Book Antiqua" w:hAnsi="Book Antiqua"/>
                <w:sz w:val="24"/>
                <w:szCs w:val="24"/>
              </w:rPr>
              <w:t>0.952</w:t>
            </w:r>
          </w:p>
        </w:tc>
        <w:tc>
          <w:tcPr>
            <w:tcW w:w="1188" w:type="dxa"/>
            <w:tcBorders>
              <w:top w:val="nil"/>
              <w:bottom w:val="nil"/>
            </w:tcBorders>
            <w:noWrap/>
            <w:hideMark/>
          </w:tcPr>
          <w:p w:rsidR="00503C4C" w:rsidRPr="00D05F24" w:rsidRDefault="00503C4C" w:rsidP="009574C4">
            <w:pPr>
              <w:bidi w:val="0"/>
              <w:adjustRightInd w:val="0"/>
              <w:snapToGrid w:val="0"/>
              <w:spacing w:after="0" w:line="360" w:lineRule="auto"/>
              <w:jc w:val="center"/>
              <w:rPr>
                <w:rFonts w:ascii="Book Antiqua" w:hAnsi="Book Antiqua"/>
                <w:sz w:val="24"/>
                <w:szCs w:val="24"/>
              </w:rPr>
            </w:pPr>
            <w:r w:rsidRPr="00D05F24">
              <w:rPr>
                <w:rFonts w:ascii="Book Antiqua" w:hAnsi="Book Antiqua"/>
                <w:sz w:val="24"/>
                <w:szCs w:val="24"/>
              </w:rPr>
              <w:t>0.799</w:t>
            </w:r>
          </w:p>
        </w:tc>
        <w:tc>
          <w:tcPr>
            <w:tcW w:w="849" w:type="dxa"/>
            <w:tcBorders>
              <w:top w:val="nil"/>
              <w:bottom w:val="nil"/>
            </w:tcBorders>
            <w:noWrap/>
            <w:hideMark/>
          </w:tcPr>
          <w:p w:rsidR="00503C4C" w:rsidRPr="00D05F24" w:rsidRDefault="00503C4C" w:rsidP="009574C4">
            <w:pPr>
              <w:bidi w:val="0"/>
              <w:adjustRightInd w:val="0"/>
              <w:snapToGrid w:val="0"/>
              <w:spacing w:after="0" w:line="360" w:lineRule="auto"/>
              <w:jc w:val="center"/>
              <w:rPr>
                <w:rFonts w:ascii="Book Antiqua" w:hAnsi="Book Antiqua"/>
                <w:sz w:val="24"/>
                <w:szCs w:val="24"/>
              </w:rPr>
            </w:pPr>
            <w:r w:rsidRPr="00D05F24">
              <w:rPr>
                <w:rFonts w:ascii="Book Antiqua" w:hAnsi="Book Antiqua"/>
                <w:sz w:val="24"/>
                <w:szCs w:val="24"/>
              </w:rPr>
              <w:t>0.639</w:t>
            </w:r>
          </w:p>
        </w:tc>
        <w:tc>
          <w:tcPr>
            <w:tcW w:w="0" w:type="auto"/>
            <w:tcBorders>
              <w:top w:val="nil"/>
              <w:bottom w:val="nil"/>
            </w:tcBorders>
            <w:noWrap/>
            <w:hideMark/>
          </w:tcPr>
          <w:p w:rsidR="00503C4C" w:rsidRPr="00D05F24" w:rsidRDefault="00503C4C" w:rsidP="009574C4">
            <w:pPr>
              <w:bidi w:val="0"/>
              <w:adjustRightInd w:val="0"/>
              <w:snapToGrid w:val="0"/>
              <w:spacing w:after="0" w:line="360" w:lineRule="auto"/>
              <w:jc w:val="center"/>
              <w:rPr>
                <w:rFonts w:ascii="Book Antiqua" w:hAnsi="Book Antiqua"/>
                <w:sz w:val="24"/>
                <w:szCs w:val="24"/>
              </w:rPr>
            </w:pPr>
            <w:r w:rsidRPr="00D05F24">
              <w:rPr>
                <w:rFonts w:ascii="Book Antiqua" w:hAnsi="Book Antiqua"/>
                <w:sz w:val="24"/>
                <w:szCs w:val="24"/>
              </w:rPr>
              <w:t>0.705</w:t>
            </w:r>
          </w:p>
        </w:tc>
        <w:tc>
          <w:tcPr>
            <w:tcW w:w="0" w:type="auto"/>
            <w:tcBorders>
              <w:top w:val="nil"/>
              <w:bottom w:val="nil"/>
            </w:tcBorders>
            <w:noWrap/>
            <w:hideMark/>
          </w:tcPr>
          <w:p w:rsidR="00503C4C" w:rsidRPr="00D05F24" w:rsidRDefault="00503C4C" w:rsidP="009574C4">
            <w:pPr>
              <w:bidi w:val="0"/>
              <w:adjustRightInd w:val="0"/>
              <w:snapToGrid w:val="0"/>
              <w:spacing w:after="0" w:line="360" w:lineRule="auto"/>
              <w:jc w:val="center"/>
              <w:rPr>
                <w:rFonts w:ascii="Book Antiqua" w:hAnsi="Book Antiqua"/>
                <w:sz w:val="24"/>
                <w:szCs w:val="24"/>
              </w:rPr>
            </w:pPr>
            <w:r w:rsidRPr="00D05F24">
              <w:rPr>
                <w:rFonts w:ascii="Book Antiqua" w:hAnsi="Book Antiqua"/>
                <w:sz w:val="24"/>
                <w:szCs w:val="24"/>
              </w:rPr>
              <w:t>0.568</w:t>
            </w:r>
          </w:p>
        </w:tc>
        <w:tc>
          <w:tcPr>
            <w:tcW w:w="0" w:type="auto"/>
            <w:tcBorders>
              <w:top w:val="nil"/>
              <w:bottom w:val="nil"/>
            </w:tcBorders>
            <w:noWrap/>
            <w:hideMark/>
          </w:tcPr>
          <w:p w:rsidR="00503C4C" w:rsidRPr="00D05F24" w:rsidRDefault="00503C4C" w:rsidP="009574C4">
            <w:pPr>
              <w:bidi w:val="0"/>
              <w:adjustRightInd w:val="0"/>
              <w:snapToGrid w:val="0"/>
              <w:spacing w:after="0" w:line="360" w:lineRule="auto"/>
              <w:jc w:val="center"/>
              <w:rPr>
                <w:rFonts w:ascii="Book Antiqua" w:hAnsi="Book Antiqua"/>
                <w:sz w:val="24"/>
                <w:szCs w:val="24"/>
              </w:rPr>
            </w:pPr>
            <w:r w:rsidRPr="00D05F24">
              <w:rPr>
                <w:rFonts w:ascii="Book Antiqua" w:hAnsi="Book Antiqua"/>
                <w:sz w:val="24"/>
                <w:szCs w:val="24"/>
              </w:rPr>
              <w:t>0.723</w:t>
            </w:r>
          </w:p>
        </w:tc>
        <w:tc>
          <w:tcPr>
            <w:tcW w:w="1107" w:type="dxa"/>
            <w:tcBorders>
              <w:top w:val="nil"/>
              <w:bottom w:val="nil"/>
            </w:tcBorders>
            <w:noWrap/>
            <w:hideMark/>
          </w:tcPr>
          <w:p w:rsidR="00503C4C" w:rsidRPr="00D05F24" w:rsidRDefault="00503C4C" w:rsidP="009574C4">
            <w:pPr>
              <w:bidi w:val="0"/>
              <w:adjustRightInd w:val="0"/>
              <w:snapToGrid w:val="0"/>
              <w:spacing w:after="0" w:line="360" w:lineRule="auto"/>
              <w:jc w:val="center"/>
              <w:rPr>
                <w:rFonts w:ascii="Book Antiqua" w:hAnsi="Book Antiqua"/>
                <w:sz w:val="24"/>
                <w:szCs w:val="24"/>
              </w:rPr>
            </w:pPr>
            <w:r w:rsidRPr="00D05F24">
              <w:rPr>
                <w:rFonts w:ascii="Book Antiqua" w:hAnsi="Book Antiqua"/>
                <w:sz w:val="24"/>
                <w:szCs w:val="24"/>
              </w:rPr>
              <w:t>0.849</w:t>
            </w:r>
          </w:p>
        </w:tc>
      </w:tr>
      <w:tr w:rsidR="00503C4C" w:rsidRPr="00D05F24" w:rsidTr="00503C4C">
        <w:trPr>
          <w:trHeight w:val="300"/>
          <w:jc w:val="center"/>
        </w:trPr>
        <w:tc>
          <w:tcPr>
            <w:tcW w:w="1980" w:type="dxa"/>
            <w:tcBorders>
              <w:top w:val="nil"/>
              <w:bottom w:val="nil"/>
            </w:tcBorders>
            <w:shd w:val="clear" w:color="auto" w:fill="auto"/>
            <w:noWrap/>
            <w:hideMark/>
          </w:tcPr>
          <w:p w:rsidR="00503C4C" w:rsidRPr="00D05F24" w:rsidRDefault="00503C4C" w:rsidP="009574C4">
            <w:pPr>
              <w:bidi w:val="0"/>
              <w:adjustRightInd w:val="0"/>
              <w:snapToGrid w:val="0"/>
              <w:spacing w:after="0" w:line="360" w:lineRule="auto"/>
              <w:rPr>
                <w:rFonts w:ascii="Book Antiqua" w:hAnsi="Book Antiqua" w:cs="Times New Roman"/>
                <w:b/>
                <w:bCs/>
                <w:sz w:val="24"/>
                <w:szCs w:val="24"/>
              </w:rPr>
            </w:pPr>
            <w:r w:rsidRPr="00D05F24">
              <w:rPr>
                <w:rFonts w:ascii="Book Antiqua" w:hAnsi="Book Antiqua" w:cs="Times New Roman"/>
                <w:b/>
                <w:bCs/>
                <w:sz w:val="24"/>
                <w:szCs w:val="24"/>
              </w:rPr>
              <w:t xml:space="preserve">HCC </w:t>
            </w:r>
            <w:r w:rsidR="007061B4" w:rsidRPr="007061B4">
              <w:rPr>
                <w:rFonts w:ascii="Book Antiqua" w:hAnsi="Book Antiqua" w:cs="Times New Roman"/>
                <w:b/>
                <w:bCs/>
                <w:i/>
                <w:sz w:val="24"/>
                <w:szCs w:val="24"/>
              </w:rPr>
              <w:t>vs</w:t>
            </w:r>
            <w:r w:rsidR="0049376F">
              <w:rPr>
                <w:rFonts w:ascii="Book Antiqua" w:hAnsi="Book Antiqua" w:cs="Times New Roman"/>
                <w:b/>
                <w:bCs/>
                <w:i/>
                <w:sz w:val="24"/>
                <w:szCs w:val="24"/>
              </w:rPr>
              <w:t xml:space="preserve"> </w:t>
            </w:r>
            <w:r w:rsidRPr="00D05F24">
              <w:rPr>
                <w:rFonts w:ascii="Book Antiqua" w:hAnsi="Book Antiqua" w:cs="Times New Roman"/>
                <w:b/>
                <w:bCs/>
                <w:sz w:val="24"/>
                <w:szCs w:val="24"/>
              </w:rPr>
              <w:t>Non-HCC</w:t>
            </w:r>
          </w:p>
        </w:tc>
        <w:tc>
          <w:tcPr>
            <w:tcW w:w="1058" w:type="dxa"/>
            <w:tcBorders>
              <w:top w:val="nil"/>
              <w:bottom w:val="nil"/>
            </w:tcBorders>
            <w:noWrap/>
            <w:hideMark/>
          </w:tcPr>
          <w:p w:rsidR="00503C4C" w:rsidRPr="00D05F24" w:rsidRDefault="00503C4C" w:rsidP="009574C4">
            <w:pPr>
              <w:bidi w:val="0"/>
              <w:adjustRightInd w:val="0"/>
              <w:snapToGrid w:val="0"/>
              <w:spacing w:after="0" w:line="360" w:lineRule="auto"/>
              <w:jc w:val="center"/>
              <w:rPr>
                <w:rFonts w:ascii="Book Antiqua" w:hAnsi="Book Antiqua"/>
                <w:sz w:val="24"/>
                <w:szCs w:val="24"/>
              </w:rPr>
            </w:pPr>
            <w:r w:rsidRPr="00D05F24">
              <w:rPr>
                <w:rFonts w:ascii="Book Antiqua" w:hAnsi="Book Antiqua"/>
                <w:sz w:val="24"/>
                <w:szCs w:val="24"/>
              </w:rPr>
              <w:t>0.917</w:t>
            </w:r>
          </w:p>
        </w:tc>
        <w:tc>
          <w:tcPr>
            <w:tcW w:w="0" w:type="auto"/>
            <w:tcBorders>
              <w:top w:val="nil"/>
              <w:bottom w:val="nil"/>
            </w:tcBorders>
            <w:shd w:val="clear" w:color="auto" w:fill="auto"/>
            <w:noWrap/>
            <w:hideMark/>
          </w:tcPr>
          <w:p w:rsidR="00503C4C" w:rsidRPr="00D05F24" w:rsidRDefault="00503C4C" w:rsidP="009574C4">
            <w:pPr>
              <w:bidi w:val="0"/>
              <w:adjustRightInd w:val="0"/>
              <w:snapToGrid w:val="0"/>
              <w:spacing w:after="0" w:line="360" w:lineRule="auto"/>
              <w:jc w:val="center"/>
              <w:rPr>
                <w:rFonts w:ascii="Book Antiqua" w:hAnsi="Book Antiqua"/>
                <w:sz w:val="24"/>
                <w:szCs w:val="24"/>
              </w:rPr>
            </w:pPr>
            <w:r w:rsidRPr="00D05F24">
              <w:rPr>
                <w:rFonts w:ascii="Book Antiqua" w:hAnsi="Book Antiqua"/>
                <w:sz w:val="24"/>
                <w:szCs w:val="24"/>
              </w:rPr>
              <w:t>0.970</w:t>
            </w:r>
          </w:p>
        </w:tc>
        <w:tc>
          <w:tcPr>
            <w:tcW w:w="1188" w:type="dxa"/>
            <w:tcBorders>
              <w:top w:val="nil"/>
              <w:bottom w:val="nil"/>
            </w:tcBorders>
            <w:noWrap/>
            <w:hideMark/>
          </w:tcPr>
          <w:p w:rsidR="00503C4C" w:rsidRPr="00D05F24" w:rsidRDefault="00503C4C" w:rsidP="009574C4">
            <w:pPr>
              <w:bidi w:val="0"/>
              <w:adjustRightInd w:val="0"/>
              <w:snapToGrid w:val="0"/>
              <w:spacing w:after="0" w:line="360" w:lineRule="auto"/>
              <w:jc w:val="center"/>
              <w:rPr>
                <w:rFonts w:ascii="Book Antiqua" w:hAnsi="Book Antiqua"/>
                <w:sz w:val="24"/>
                <w:szCs w:val="24"/>
              </w:rPr>
            </w:pPr>
            <w:r w:rsidRPr="00D05F24">
              <w:rPr>
                <w:rFonts w:ascii="Book Antiqua" w:hAnsi="Book Antiqua"/>
                <w:sz w:val="24"/>
                <w:szCs w:val="24"/>
              </w:rPr>
              <w:t>0.848</w:t>
            </w:r>
          </w:p>
        </w:tc>
        <w:tc>
          <w:tcPr>
            <w:tcW w:w="849" w:type="dxa"/>
            <w:tcBorders>
              <w:top w:val="nil"/>
              <w:bottom w:val="nil"/>
            </w:tcBorders>
            <w:noWrap/>
            <w:hideMark/>
          </w:tcPr>
          <w:p w:rsidR="00503C4C" w:rsidRPr="00D05F24" w:rsidRDefault="00503C4C" w:rsidP="009574C4">
            <w:pPr>
              <w:bidi w:val="0"/>
              <w:adjustRightInd w:val="0"/>
              <w:snapToGrid w:val="0"/>
              <w:spacing w:after="0" w:line="360" w:lineRule="auto"/>
              <w:jc w:val="center"/>
              <w:rPr>
                <w:rFonts w:ascii="Book Antiqua" w:hAnsi="Book Antiqua"/>
                <w:sz w:val="24"/>
                <w:szCs w:val="24"/>
              </w:rPr>
            </w:pPr>
            <w:r w:rsidRPr="00D05F24">
              <w:rPr>
                <w:rFonts w:ascii="Book Antiqua" w:hAnsi="Book Antiqua"/>
                <w:sz w:val="24"/>
                <w:szCs w:val="24"/>
              </w:rPr>
              <w:t>0.652</w:t>
            </w:r>
          </w:p>
        </w:tc>
        <w:tc>
          <w:tcPr>
            <w:tcW w:w="0" w:type="auto"/>
            <w:tcBorders>
              <w:top w:val="nil"/>
              <w:bottom w:val="nil"/>
            </w:tcBorders>
            <w:noWrap/>
            <w:hideMark/>
          </w:tcPr>
          <w:p w:rsidR="00503C4C" w:rsidRPr="00D05F24" w:rsidRDefault="00503C4C" w:rsidP="009574C4">
            <w:pPr>
              <w:bidi w:val="0"/>
              <w:adjustRightInd w:val="0"/>
              <w:snapToGrid w:val="0"/>
              <w:spacing w:after="0" w:line="360" w:lineRule="auto"/>
              <w:jc w:val="center"/>
              <w:rPr>
                <w:rFonts w:ascii="Book Antiqua" w:hAnsi="Book Antiqua"/>
                <w:sz w:val="24"/>
                <w:szCs w:val="24"/>
              </w:rPr>
            </w:pPr>
            <w:r w:rsidRPr="00D05F24">
              <w:rPr>
                <w:rFonts w:ascii="Book Antiqua" w:hAnsi="Book Antiqua"/>
                <w:sz w:val="24"/>
                <w:szCs w:val="24"/>
              </w:rPr>
              <w:t>0.787</w:t>
            </w:r>
          </w:p>
        </w:tc>
        <w:tc>
          <w:tcPr>
            <w:tcW w:w="0" w:type="auto"/>
            <w:tcBorders>
              <w:top w:val="nil"/>
              <w:bottom w:val="nil"/>
            </w:tcBorders>
            <w:noWrap/>
            <w:hideMark/>
          </w:tcPr>
          <w:p w:rsidR="00503C4C" w:rsidRPr="00D05F24" w:rsidRDefault="00503C4C" w:rsidP="009574C4">
            <w:pPr>
              <w:bidi w:val="0"/>
              <w:adjustRightInd w:val="0"/>
              <w:snapToGrid w:val="0"/>
              <w:spacing w:after="0" w:line="360" w:lineRule="auto"/>
              <w:jc w:val="center"/>
              <w:rPr>
                <w:rFonts w:ascii="Book Antiqua" w:hAnsi="Book Antiqua"/>
                <w:sz w:val="24"/>
                <w:szCs w:val="24"/>
              </w:rPr>
            </w:pPr>
            <w:r w:rsidRPr="00D05F24">
              <w:rPr>
                <w:rFonts w:ascii="Book Antiqua" w:hAnsi="Book Antiqua"/>
                <w:sz w:val="24"/>
                <w:szCs w:val="24"/>
              </w:rPr>
              <w:t>0.724</w:t>
            </w:r>
          </w:p>
        </w:tc>
        <w:tc>
          <w:tcPr>
            <w:tcW w:w="0" w:type="auto"/>
            <w:tcBorders>
              <w:top w:val="nil"/>
              <w:bottom w:val="nil"/>
            </w:tcBorders>
            <w:noWrap/>
            <w:hideMark/>
          </w:tcPr>
          <w:p w:rsidR="00503C4C" w:rsidRPr="00D05F24" w:rsidRDefault="00503C4C" w:rsidP="009574C4">
            <w:pPr>
              <w:bidi w:val="0"/>
              <w:adjustRightInd w:val="0"/>
              <w:snapToGrid w:val="0"/>
              <w:spacing w:after="0" w:line="360" w:lineRule="auto"/>
              <w:jc w:val="center"/>
              <w:rPr>
                <w:rFonts w:ascii="Book Antiqua" w:hAnsi="Book Antiqua"/>
                <w:sz w:val="24"/>
                <w:szCs w:val="24"/>
              </w:rPr>
            </w:pPr>
            <w:r w:rsidRPr="00D05F24">
              <w:rPr>
                <w:rFonts w:ascii="Book Antiqua" w:hAnsi="Book Antiqua"/>
                <w:sz w:val="24"/>
                <w:szCs w:val="24"/>
              </w:rPr>
              <w:t>0.771</w:t>
            </w:r>
          </w:p>
        </w:tc>
        <w:tc>
          <w:tcPr>
            <w:tcW w:w="1107" w:type="dxa"/>
            <w:tcBorders>
              <w:top w:val="nil"/>
              <w:bottom w:val="nil"/>
            </w:tcBorders>
            <w:noWrap/>
            <w:hideMark/>
          </w:tcPr>
          <w:p w:rsidR="00503C4C" w:rsidRPr="00D05F24" w:rsidRDefault="00503C4C" w:rsidP="009574C4">
            <w:pPr>
              <w:bidi w:val="0"/>
              <w:adjustRightInd w:val="0"/>
              <w:snapToGrid w:val="0"/>
              <w:spacing w:after="0" w:line="360" w:lineRule="auto"/>
              <w:jc w:val="center"/>
              <w:rPr>
                <w:rFonts w:ascii="Book Antiqua" w:hAnsi="Book Antiqua"/>
                <w:sz w:val="24"/>
                <w:szCs w:val="24"/>
              </w:rPr>
            </w:pPr>
            <w:r w:rsidRPr="00D05F24">
              <w:rPr>
                <w:rFonts w:ascii="Book Antiqua" w:hAnsi="Book Antiqua"/>
                <w:sz w:val="24"/>
                <w:szCs w:val="24"/>
              </w:rPr>
              <w:t>0.902</w:t>
            </w:r>
          </w:p>
        </w:tc>
      </w:tr>
      <w:tr w:rsidR="00503C4C" w:rsidRPr="00D05F24" w:rsidTr="00503C4C">
        <w:trPr>
          <w:trHeight w:val="300"/>
          <w:jc w:val="center"/>
        </w:trPr>
        <w:tc>
          <w:tcPr>
            <w:tcW w:w="1980" w:type="dxa"/>
            <w:tcBorders>
              <w:top w:val="nil"/>
              <w:bottom w:val="nil"/>
            </w:tcBorders>
            <w:shd w:val="clear" w:color="auto" w:fill="auto"/>
            <w:noWrap/>
            <w:hideMark/>
          </w:tcPr>
          <w:p w:rsidR="00503C4C" w:rsidRPr="00D05F24" w:rsidRDefault="00503C4C" w:rsidP="009574C4">
            <w:pPr>
              <w:bidi w:val="0"/>
              <w:adjustRightInd w:val="0"/>
              <w:snapToGrid w:val="0"/>
              <w:spacing w:after="0" w:line="360" w:lineRule="auto"/>
              <w:rPr>
                <w:rFonts w:ascii="Book Antiqua" w:hAnsi="Book Antiqua" w:cs="Times New Roman"/>
                <w:b/>
                <w:bCs/>
                <w:sz w:val="24"/>
                <w:szCs w:val="24"/>
              </w:rPr>
            </w:pPr>
            <w:r w:rsidRPr="00D05F24">
              <w:rPr>
                <w:rFonts w:ascii="Book Antiqua" w:hAnsi="Book Antiqua" w:cs="Times New Roman"/>
                <w:b/>
                <w:bCs/>
                <w:sz w:val="24"/>
                <w:szCs w:val="24"/>
              </w:rPr>
              <w:t xml:space="preserve">HCV </w:t>
            </w:r>
            <w:r w:rsidR="007061B4" w:rsidRPr="007061B4">
              <w:rPr>
                <w:rFonts w:ascii="Book Antiqua" w:hAnsi="Book Antiqua" w:cs="Times New Roman"/>
                <w:b/>
                <w:bCs/>
                <w:i/>
                <w:sz w:val="24"/>
                <w:szCs w:val="24"/>
              </w:rPr>
              <w:t>vs</w:t>
            </w:r>
            <w:r w:rsidR="0049376F">
              <w:rPr>
                <w:rFonts w:ascii="Book Antiqua" w:hAnsi="Book Antiqua" w:cs="Times New Roman"/>
                <w:b/>
                <w:bCs/>
                <w:i/>
                <w:sz w:val="24"/>
                <w:szCs w:val="24"/>
              </w:rPr>
              <w:t xml:space="preserve"> </w:t>
            </w:r>
            <w:r w:rsidRPr="00D05F24">
              <w:rPr>
                <w:rFonts w:ascii="Book Antiqua" w:hAnsi="Book Antiqua" w:cs="Times New Roman"/>
                <w:b/>
                <w:bCs/>
                <w:sz w:val="24"/>
                <w:szCs w:val="24"/>
              </w:rPr>
              <w:t>Control</w:t>
            </w:r>
          </w:p>
        </w:tc>
        <w:tc>
          <w:tcPr>
            <w:tcW w:w="1058" w:type="dxa"/>
            <w:tcBorders>
              <w:top w:val="nil"/>
              <w:bottom w:val="nil"/>
            </w:tcBorders>
            <w:noWrap/>
            <w:hideMark/>
          </w:tcPr>
          <w:p w:rsidR="00503C4C" w:rsidRPr="00D05F24" w:rsidRDefault="00503C4C" w:rsidP="009574C4">
            <w:pPr>
              <w:bidi w:val="0"/>
              <w:adjustRightInd w:val="0"/>
              <w:snapToGrid w:val="0"/>
              <w:spacing w:after="0" w:line="360" w:lineRule="auto"/>
              <w:jc w:val="center"/>
              <w:rPr>
                <w:rFonts w:ascii="Book Antiqua" w:hAnsi="Book Antiqua"/>
                <w:sz w:val="24"/>
                <w:szCs w:val="24"/>
              </w:rPr>
            </w:pPr>
            <w:r w:rsidRPr="00D05F24">
              <w:rPr>
                <w:rFonts w:ascii="Book Antiqua" w:hAnsi="Book Antiqua"/>
                <w:sz w:val="24"/>
                <w:szCs w:val="24"/>
              </w:rPr>
              <w:t>0.957</w:t>
            </w:r>
          </w:p>
        </w:tc>
        <w:tc>
          <w:tcPr>
            <w:tcW w:w="0" w:type="auto"/>
            <w:tcBorders>
              <w:top w:val="nil"/>
              <w:bottom w:val="nil"/>
            </w:tcBorders>
            <w:shd w:val="clear" w:color="auto" w:fill="auto"/>
            <w:noWrap/>
            <w:hideMark/>
          </w:tcPr>
          <w:p w:rsidR="00503C4C" w:rsidRPr="00D05F24" w:rsidRDefault="00503C4C" w:rsidP="009574C4">
            <w:pPr>
              <w:bidi w:val="0"/>
              <w:adjustRightInd w:val="0"/>
              <w:snapToGrid w:val="0"/>
              <w:spacing w:after="0" w:line="360" w:lineRule="auto"/>
              <w:jc w:val="center"/>
              <w:rPr>
                <w:rFonts w:ascii="Book Antiqua" w:hAnsi="Book Antiqua"/>
                <w:sz w:val="24"/>
                <w:szCs w:val="24"/>
              </w:rPr>
            </w:pPr>
            <w:r w:rsidRPr="00D05F24">
              <w:rPr>
                <w:rFonts w:ascii="Book Antiqua" w:hAnsi="Book Antiqua"/>
                <w:sz w:val="24"/>
                <w:szCs w:val="24"/>
              </w:rPr>
              <w:t>0.983</w:t>
            </w:r>
          </w:p>
        </w:tc>
        <w:tc>
          <w:tcPr>
            <w:tcW w:w="1188" w:type="dxa"/>
            <w:tcBorders>
              <w:top w:val="nil"/>
              <w:bottom w:val="nil"/>
            </w:tcBorders>
            <w:noWrap/>
            <w:hideMark/>
          </w:tcPr>
          <w:p w:rsidR="00503C4C" w:rsidRPr="00D05F24" w:rsidRDefault="00503C4C" w:rsidP="009574C4">
            <w:pPr>
              <w:bidi w:val="0"/>
              <w:adjustRightInd w:val="0"/>
              <w:snapToGrid w:val="0"/>
              <w:spacing w:after="0" w:line="360" w:lineRule="auto"/>
              <w:jc w:val="center"/>
              <w:rPr>
                <w:rFonts w:ascii="Book Antiqua" w:hAnsi="Book Antiqua"/>
                <w:sz w:val="24"/>
                <w:szCs w:val="24"/>
              </w:rPr>
            </w:pPr>
            <w:r w:rsidRPr="00D05F24">
              <w:rPr>
                <w:rFonts w:ascii="Book Antiqua" w:hAnsi="Book Antiqua"/>
                <w:sz w:val="24"/>
                <w:szCs w:val="24"/>
              </w:rPr>
              <w:t>0.726</w:t>
            </w:r>
          </w:p>
        </w:tc>
        <w:tc>
          <w:tcPr>
            <w:tcW w:w="849" w:type="dxa"/>
            <w:tcBorders>
              <w:top w:val="nil"/>
              <w:bottom w:val="nil"/>
            </w:tcBorders>
            <w:noWrap/>
            <w:hideMark/>
          </w:tcPr>
          <w:p w:rsidR="00503C4C" w:rsidRPr="00D05F24" w:rsidRDefault="00503C4C" w:rsidP="009574C4">
            <w:pPr>
              <w:bidi w:val="0"/>
              <w:adjustRightInd w:val="0"/>
              <w:snapToGrid w:val="0"/>
              <w:spacing w:after="0" w:line="360" w:lineRule="auto"/>
              <w:jc w:val="center"/>
              <w:rPr>
                <w:rFonts w:ascii="Book Antiqua" w:hAnsi="Book Antiqua"/>
                <w:sz w:val="24"/>
                <w:szCs w:val="24"/>
              </w:rPr>
            </w:pPr>
            <w:r w:rsidRPr="00D05F24">
              <w:rPr>
                <w:rFonts w:ascii="Book Antiqua" w:hAnsi="Book Antiqua"/>
                <w:sz w:val="24"/>
                <w:szCs w:val="24"/>
              </w:rPr>
              <w:t>0.543</w:t>
            </w:r>
          </w:p>
        </w:tc>
        <w:tc>
          <w:tcPr>
            <w:tcW w:w="0" w:type="auto"/>
            <w:tcBorders>
              <w:top w:val="nil"/>
              <w:bottom w:val="nil"/>
            </w:tcBorders>
            <w:noWrap/>
            <w:hideMark/>
          </w:tcPr>
          <w:p w:rsidR="00503C4C" w:rsidRPr="00D05F24" w:rsidRDefault="00503C4C" w:rsidP="009574C4">
            <w:pPr>
              <w:bidi w:val="0"/>
              <w:adjustRightInd w:val="0"/>
              <w:snapToGrid w:val="0"/>
              <w:spacing w:after="0" w:line="360" w:lineRule="auto"/>
              <w:jc w:val="center"/>
              <w:rPr>
                <w:rFonts w:ascii="Book Antiqua" w:hAnsi="Book Antiqua"/>
                <w:sz w:val="24"/>
                <w:szCs w:val="24"/>
              </w:rPr>
            </w:pPr>
            <w:r w:rsidRPr="00D05F24">
              <w:rPr>
                <w:rFonts w:ascii="Book Antiqua" w:hAnsi="Book Antiqua"/>
                <w:sz w:val="24"/>
                <w:szCs w:val="24"/>
              </w:rPr>
              <w:t>0.716</w:t>
            </w:r>
          </w:p>
        </w:tc>
        <w:tc>
          <w:tcPr>
            <w:tcW w:w="0" w:type="auto"/>
            <w:tcBorders>
              <w:top w:val="nil"/>
              <w:bottom w:val="nil"/>
            </w:tcBorders>
            <w:noWrap/>
            <w:hideMark/>
          </w:tcPr>
          <w:p w:rsidR="00503C4C" w:rsidRPr="00D05F24" w:rsidRDefault="00503C4C" w:rsidP="009574C4">
            <w:pPr>
              <w:bidi w:val="0"/>
              <w:adjustRightInd w:val="0"/>
              <w:snapToGrid w:val="0"/>
              <w:spacing w:after="0" w:line="360" w:lineRule="auto"/>
              <w:jc w:val="center"/>
              <w:rPr>
                <w:rFonts w:ascii="Book Antiqua" w:hAnsi="Book Antiqua"/>
                <w:sz w:val="24"/>
                <w:szCs w:val="24"/>
              </w:rPr>
            </w:pPr>
            <w:r w:rsidRPr="00D05F24">
              <w:rPr>
                <w:rFonts w:ascii="Book Antiqua" w:hAnsi="Book Antiqua"/>
                <w:sz w:val="24"/>
                <w:szCs w:val="24"/>
              </w:rPr>
              <w:t>0.928</w:t>
            </w:r>
          </w:p>
        </w:tc>
        <w:tc>
          <w:tcPr>
            <w:tcW w:w="0" w:type="auto"/>
            <w:tcBorders>
              <w:top w:val="nil"/>
              <w:bottom w:val="nil"/>
            </w:tcBorders>
            <w:noWrap/>
            <w:hideMark/>
          </w:tcPr>
          <w:p w:rsidR="00503C4C" w:rsidRPr="00D05F24" w:rsidRDefault="00503C4C" w:rsidP="009574C4">
            <w:pPr>
              <w:bidi w:val="0"/>
              <w:adjustRightInd w:val="0"/>
              <w:snapToGrid w:val="0"/>
              <w:spacing w:after="0" w:line="360" w:lineRule="auto"/>
              <w:jc w:val="center"/>
              <w:rPr>
                <w:rFonts w:ascii="Book Antiqua" w:hAnsi="Book Antiqua"/>
                <w:sz w:val="24"/>
                <w:szCs w:val="24"/>
              </w:rPr>
            </w:pPr>
            <w:r w:rsidRPr="00D05F24">
              <w:rPr>
                <w:rFonts w:ascii="Book Antiqua" w:hAnsi="Book Antiqua"/>
                <w:sz w:val="24"/>
                <w:szCs w:val="24"/>
              </w:rPr>
              <w:t>0.677</w:t>
            </w:r>
          </w:p>
        </w:tc>
        <w:tc>
          <w:tcPr>
            <w:tcW w:w="1107" w:type="dxa"/>
            <w:tcBorders>
              <w:top w:val="nil"/>
              <w:bottom w:val="nil"/>
            </w:tcBorders>
            <w:noWrap/>
            <w:hideMark/>
          </w:tcPr>
          <w:p w:rsidR="00503C4C" w:rsidRPr="00D05F24" w:rsidRDefault="00503C4C" w:rsidP="009574C4">
            <w:pPr>
              <w:bidi w:val="0"/>
              <w:adjustRightInd w:val="0"/>
              <w:snapToGrid w:val="0"/>
              <w:spacing w:after="0" w:line="360" w:lineRule="auto"/>
              <w:jc w:val="center"/>
              <w:rPr>
                <w:rFonts w:ascii="Book Antiqua" w:hAnsi="Book Antiqua"/>
                <w:sz w:val="24"/>
                <w:szCs w:val="24"/>
              </w:rPr>
            </w:pPr>
            <w:r w:rsidRPr="00D05F24">
              <w:rPr>
                <w:rFonts w:ascii="Book Antiqua" w:hAnsi="Book Antiqua"/>
                <w:sz w:val="24"/>
                <w:szCs w:val="24"/>
              </w:rPr>
              <w:t>0.850</w:t>
            </w:r>
          </w:p>
        </w:tc>
      </w:tr>
      <w:tr w:rsidR="00503C4C" w:rsidRPr="00D05F24" w:rsidTr="00503C4C">
        <w:trPr>
          <w:trHeight w:val="300"/>
          <w:jc w:val="center"/>
        </w:trPr>
        <w:tc>
          <w:tcPr>
            <w:tcW w:w="1980" w:type="dxa"/>
            <w:tcBorders>
              <w:top w:val="nil"/>
              <w:bottom w:val="nil"/>
            </w:tcBorders>
            <w:shd w:val="clear" w:color="auto" w:fill="auto"/>
            <w:noWrap/>
            <w:hideMark/>
          </w:tcPr>
          <w:p w:rsidR="00503C4C" w:rsidRPr="00D05F24" w:rsidRDefault="00503C4C" w:rsidP="009574C4">
            <w:pPr>
              <w:bidi w:val="0"/>
              <w:adjustRightInd w:val="0"/>
              <w:snapToGrid w:val="0"/>
              <w:spacing w:after="0" w:line="360" w:lineRule="auto"/>
              <w:rPr>
                <w:rFonts w:ascii="Book Antiqua" w:hAnsi="Book Antiqua" w:cs="Times New Roman"/>
                <w:b/>
                <w:bCs/>
                <w:sz w:val="24"/>
                <w:szCs w:val="24"/>
              </w:rPr>
            </w:pPr>
            <w:r w:rsidRPr="00D05F24">
              <w:rPr>
                <w:rFonts w:ascii="Book Antiqua" w:hAnsi="Book Antiqua" w:cs="Times New Roman"/>
                <w:b/>
                <w:bCs/>
                <w:sz w:val="24"/>
                <w:szCs w:val="24"/>
              </w:rPr>
              <w:t xml:space="preserve">LC </w:t>
            </w:r>
            <w:r w:rsidR="007061B4" w:rsidRPr="007061B4">
              <w:rPr>
                <w:rFonts w:ascii="Book Antiqua" w:hAnsi="Book Antiqua" w:cs="Times New Roman"/>
                <w:b/>
                <w:bCs/>
                <w:i/>
                <w:sz w:val="24"/>
                <w:szCs w:val="24"/>
              </w:rPr>
              <w:t>vs</w:t>
            </w:r>
            <w:r w:rsidR="0049376F">
              <w:rPr>
                <w:rFonts w:ascii="Book Antiqua" w:hAnsi="Book Antiqua" w:cs="Times New Roman"/>
                <w:b/>
                <w:bCs/>
                <w:i/>
                <w:sz w:val="24"/>
                <w:szCs w:val="24"/>
              </w:rPr>
              <w:t xml:space="preserve"> </w:t>
            </w:r>
            <w:r w:rsidRPr="00D05F24">
              <w:rPr>
                <w:rFonts w:ascii="Book Antiqua" w:hAnsi="Book Antiqua" w:cs="Times New Roman"/>
                <w:b/>
                <w:bCs/>
                <w:sz w:val="24"/>
                <w:szCs w:val="24"/>
              </w:rPr>
              <w:t>CHC</w:t>
            </w:r>
          </w:p>
        </w:tc>
        <w:tc>
          <w:tcPr>
            <w:tcW w:w="1058" w:type="dxa"/>
            <w:tcBorders>
              <w:top w:val="nil"/>
              <w:bottom w:val="nil"/>
            </w:tcBorders>
            <w:noWrap/>
            <w:hideMark/>
          </w:tcPr>
          <w:p w:rsidR="00503C4C" w:rsidRPr="00D05F24" w:rsidRDefault="00503C4C" w:rsidP="009574C4">
            <w:pPr>
              <w:bidi w:val="0"/>
              <w:adjustRightInd w:val="0"/>
              <w:snapToGrid w:val="0"/>
              <w:spacing w:after="0" w:line="360" w:lineRule="auto"/>
              <w:jc w:val="center"/>
              <w:rPr>
                <w:rFonts w:ascii="Book Antiqua" w:hAnsi="Book Antiqua"/>
                <w:sz w:val="24"/>
                <w:szCs w:val="24"/>
              </w:rPr>
            </w:pPr>
            <w:r w:rsidRPr="00D05F24">
              <w:rPr>
                <w:rFonts w:ascii="Book Antiqua" w:hAnsi="Book Antiqua"/>
                <w:sz w:val="24"/>
                <w:szCs w:val="24"/>
              </w:rPr>
              <w:t>0.695</w:t>
            </w:r>
          </w:p>
        </w:tc>
        <w:tc>
          <w:tcPr>
            <w:tcW w:w="0" w:type="auto"/>
            <w:tcBorders>
              <w:top w:val="nil"/>
              <w:bottom w:val="nil"/>
            </w:tcBorders>
            <w:shd w:val="clear" w:color="auto" w:fill="auto"/>
            <w:noWrap/>
            <w:hideMark/>
          </w:tcPr>
          <w:p w:rsidR="00503C4C" w:rsidRPr="00D05F24" w:rsidRDefault="00503C4C" w:rsidP="009574C4">
            <w:pPr>
              <w:bidi w:val="0"/>
              <w:adjustRightInd w:val="0"/>
              <w:snapToGrid w:val="0"/>
              <w:spacing w:after="0" w:line="360" w:lineRule="auto"/>
              <w:jc w:val="center"/>
              <w:rPr>
                <w:rFonts w:ascii="Book Antiqua" w:hAnsi="Book Antiqua"/>
                <w:sz w:val="24"/>
                <w:szCs w:val="24"/>
              </w:rPr>
            </w:pPr>
            <w:r w:rsidRPr="00D05F24">
              <w:rPr>
                <w:rFonts w:ascii="Book Antiqua" w:hAnsi="Book Antiqua"/>
                <w:sz w:val="24"/>
                <w:szCs w:val="24"/>
              </w:rPr>
              <w:t>0.951</w:t>
            </w:r>
          </w:p>
        </w:tc>
        <w:tc>
          <w:tcPr>
            <w:tcW w:w="1188" w:type="dxa"/>
            <w:tcBorders>
              <w:top w:val="nil"/>
              <w:bottom w:val="nil"/>
            </w:tcBorders>
            <w:noWrap/>
            <w:hideMark/>
          </w:tcPr>
          <w:p w:rsidR="00503C4C" w:rsidRPr="00D05F24" w:rsidRDefault="00503C4C" w:rsidP="009574C4">
            <w:pPr>
              <w:bidi w:val="0"/>
              <w:adjustRightInd w:val="0"/>
              <w:snapToGrid w:val="0"/>
              <w:spacing w:after="0" w:line="360" w:lineRule="auto"/>
              <w:jc w:val="center"/>
              <w:rPr>
                <w:rFonts w:ascii="Book Antiqua" w:hAnsi="Book Antiqua"/>
                <w:sz w:val="24"/>
                <w:szCs w:val="24"/>
              </w:rPr>
            </w:pPr>
            <w:r w:rsidRPr="00D05F24">
              <w:rPr>
                <w:rFonts w:ascii="Book Antiqua" w:hAnsi="Book Antiqua"/>
                <w:sz w:val="24"/>
                <w:szCs w:val="24"/>
              </w:rPr>
              <w:t>0.220</w:t>
            </w:r>
          </w:p>
        </w:tc>
        <w:tc>
          <w:tcPr>
            <w:tcW w:w="849" w:type="dxa"/>
            <w:tcBorders>
              <w:top w:val="nil"/>
              <w:bottom w:val="nil"/>
            </w:tcBorders>
            <w:noWrap/>
            <w:hideMark/>
          </w:tcPr>
          <w:p w:rsidR="00503C4C" w:rsidRPr="00D05F24" w:rsidRDefault="00503C4C" w:rsidP="009574C4">
            <w:pPr>
              <w:bidi w:val="0"/>
              <w:adjustRightInd w:val="0"/>
              <w:snapToGrid w:val="0"/>
              <w:spacing w:after="0" w:line="360" w:lineRule="auto"/>
              <w:jc w:val="center"/>
              <w:rPr>
                <w:rFonts w:ascii="Book Antiqua" w:hAnsi="Book Antiqua"/>
                <w:sz w:val="24"/>
                <w:szCs w:val="24"/>
              </w:rPr>
            </w:pPr>
            <w:r w:rsidRPr="00D05F24">
              <w:rPr>
                <w:rFonts w:ascii="Book Antiqua" w:hAnsi="Book Antiqua"/>
                <w:sz w:val="24"/>
                <w:szCs w:val="24"/>
              </w:rPr>
              <w:t>0.648</w:t>
            </w:r>
          </w:p>
        </w:tc>
        <w:tc>
          <w:tcPr>
            <w:tcW w:w="0" w:type="auto"/>
            <w:tcBorders>
              <w:top w:val="nil"/>
              <w:bottom w:val="nil"/>
            </w:tcBorders>
            <w:noWrap/>
            <w:hideMark/>
          </w:tcPr>
          <w:p w:rsidR="00503C4C" w:rsidRPr="00D05F24" w:rsidRDefault="00503C4C" w:rsidP="009574C4">
            <w:pPr>
              <w:bidi w:val="0"/>
              <w:adjustRightInd w:val="0"/>
              <w:snapToGrid w:val="0"/>
              <w:spacing w:after="0" w:line="360" w:lineRule="auto"/>
              <w:jc w:val="center"/>
              <w:rPr>
                <w:rFonts w:ascii="Book Antiqua" w:hAnsi="Book Antiqua"/>
                <w:sz w:val="24"/>
                <w:szCs w:val="24"/>
              </w:rPr>
            </w:pPr>
            <w:r w:rsidRPr="00D05F24">
              <w:rPr>
                <w:rFonts w:ascii="Book Antiqua" w:hAnsi="Book Antiqua"/>
                <w:sz w:val="24"/>
                <w:szCs w:val="24"/>
              </w:rPr>
              <w:t>0.769</w:t>
            </w:r>
          </w:p>
        </w:tc>
        <w:tc>
          <w:tcPr>
            <w:tcW w:w="0" w:type="auto"/>
            <w:tcBorders>
              <w:top w:val="nil"/>
              <w:bottom w:val="nil"/>
            </w:tcBorders>
            <w:noWrap/>
            <w:hideMark/>
          </w:tcPr>
          <w:p w:rsidR="00503C4C" w:rsidRPr="00D05F24" w:rsidRDefault="00503C4C" w:rsidP="009574C4">
            <w:pPr>
              <w:bidi w:val="0"/>
              <w:adjustRightInd w:val="0"/>
              <w:snapToGrid w:val="0"/>
              <w:spacing w:after="0" w:line="360" w:lineRule="auto"/>
              <w:jc w:val="center"/>
              <w:rPr>
                <w:rFonts w:ascii="Book Antiqua" w:hAnsi="Book Antiqua"/>
                <w:sz w:val="24"/>
                <w:szCs w:val="24"/>
              </w:rPr>
            </w:pPr>
            <w:r w:rsidRPr="00D05F24">
              <w:rPr>
                <w:rFonts w:ascii="Book Antiqua" w:hAnsi="Book Antiqua"/>
                <w:sz w:val="24"/>
                <w:szCs w:val="24"/>
              </w:rPr>
              <w:t>0.829</w:t>
            </w:r>
          </w:p>
        </w:tc>
        <w:tc>
          <w:tcPr>
            <w:tcW w:w="0" w:type="auto"/>
            <w:tcBorders>
              <w:top w:val="nil"/>
              <w:bottom w:val="nil"/>
            </w:tcBorders>
            <w:noWrap/>
            <w:hideMark/>
          </w:tcPr>
          <w:p w:rsidR="00503C4C" w:rsidRPr="00D05F24" w:rsidRDefault="00503C4C" w:rsidP="009574C4">
            <w:pPr>
              <w:bidi w:val="0"/>
              <w:adjustRightInd w:val="0"/>
              <w:snapToGrid w:val="0"/>
              <w:spacing w:after="0" w:line="360" w:lineRule="auto"/>
              <w:jc w:val="center"/>
              <w:rPr>
                <w:rFonts w:ascii="Book Antiqua" w:hAnsi="Book Antiqua"/>
                <w:sz w:val="24"/>
                <w:szCs w:val="24"/>
              </w:rPr>
            </w:pPr>
            <w:r w:rsidRPr="00D05F24">
              <w:rPr>
                <w:rFonts w:ascii="Book Antiqua" w:hAnsi="Book Antiqua"/>
                <w:sz w:val="24"/>
                <w:szCs w:val="24"/>
              </w:rPr>
              <w:t>0.494</w:t>
            </w:r>
          </w:p>
        </w:tc>
        <w:tc>
          <w:tcPr>
            <w:tcW w:w="1107" w:type="dxa"/>
            <w:tcBorders>
              <w:top w:val="nil"/>
              <w:bottom w:val="nil"/>
            </w:tcBorders>
            <w:noWrap/>
            <w:hideMark/>
          </w:tcPr>
          <w:p w:rsidR="00503C4C" w:rsidRPr="00D05F24" w:rsidRDefault="00503C4C" w:rsidP="009574C4">
            <w:pPr>
              <w:bidi w:val="0"/>
              <w:adjustRightInd w:val="0"/>
              <w:snapToGrid w:val="0"/>
              <w:spacing w:after="0" w:line="360" w:lineRule="auto"/>
              <w:jc w:val="center"/>
              <w:rPr>
                <w:rFonts w:ascii="Book Antiqua" w:hAnsi="Book Antiqua"/>
                <w:sz w:val="24"/>
                <w:szCs w:val="24"/>
              </w:rPr>
            </w:pPr>
            <w:r w:rsidRPr="00D05F24">
              <w:rPr>
                <w:rFonts w:ascii="Book Antiqua" w:hAnsi="Book Antiqua"/>
                <w:sz w:val="24"/>
                <w:szCs w:val="24"/>
              </w:rPr>
              <w:t>0.736</w:t>
            </w:r>
          </w:p>
        </w:tc>
      </w:tr>
      <w:tr w:rsidR="00503C4C" w:rsidRPr="00D05F24" w:rsidTr="00503C4C">
        <w:trPr>
          <w:trHeight w:val="315"/>
          <w:jc w:val="center"/>
        </w:trPr>
        <w:tc>
          <w:tcPr>
            <w:tcW w:w="1980" w:type="dxa"/>
            <w:tcBorders>
              <w:top w:val="nil"/>
              <w:bottom w:val="nil"/>
            </w:tcBorders>
            <w:shd w:val="clear" w:color="auto" w:fill="auto"/>
            <w:noWrap/>
            <w:hideMark/>
          </w:tcPr>
          <w:p w:rsidR="00503C4C" w:rsidRPr="00D05F24" w:rsidRDefault="00503C4C" w:rsidP="009574C4">
            <w:pPr>
              <w:bidi w:val="0"/>
              <w:adjustRightInd w:val="0"/>
              <w:snapToGrid w:val="0"/>
              <w:spacing w:after="0" w:line="360" w:lineRule="auto"/>
              <w:rPr>
                <w:rFonts w:ascii="Book Antiqua" w:hAnsi="Book Antiqua" w:cs="Times New Roman"/>
                <w:b/>
                <w:bCs/>
                <w:sz w:val="24"/>
                <w:szCs w:val="24"/>
              </w:rPr>
            </w:pPr>
            <w:r w:rsidRPr="00D05F24">
              <w:rPr>
                <w:rFonts w:ascii="Book Antiqua" w:hAnsi="Book Antiqua" w:cs="Times New Roman"/>
                <w:b/>
                <w:bCs/>
                <w:sz w:val="24"/>
                <w:szCs w:val="24"/>
              </w:rPr>
              <w:t>CHC</w:t>
            </w:r>
            <w:r w:rsidR="0049376F">
              <w:rPr>
                <w:rFonts w:ascii="Book Antiqua" w:hAnsi="Book Antiqua" w:cs="Times New Roman"/>
                <w:b/>
                <w:bCs/>
                <w:sz w:val="24"/>
                <w:szCs w:val="24"/>
              </w:rPr>
              <w:t xml:space="preserve"> </w:t>
            </w:r>
            <w:r w:rsidR="007061B4" w:rsidRPr="007061B4">
              <w:rPr>
                <w:rFonts w:ascii="Book Antiqua" w:hAnsi="Book Antiqua" w:cs="Times New Roman"/>
                <w:b/>
                <w:bCs/>
                <w:i/>
                <w:sz w:val="24"/>
                <w:szCs w:val="24"/>
              </w:rPr>
              <w:t>vs</w:t>
            </w:r>
            <w:r w:rsidR="0049376F">
              <w:rPr>
                <w:rFonts w:ascii="Book Antiqua" w:hAnsi="Book Antiqua" w:cs="Times New Roman"/>
                <w:b/>
                <w:bCs/>
                <w:i/>
                <w:sz w:val="24"/>
                <w:szCs w:val="24"/>
              </w:rPr>
              <w:t xml:space="preserve"> </w:t>
            </w:r>
            <w:r w:rsidRPr="00D05F24">
              <w:rPr>
                <w:rFonts w:ascii="Book Antiqua" w:hAnsi="Book Antiqua" w:cs="Times New Roman"/>
                <w:b/>
                <w:bCs/>
                <w:sz w:val="24"/>
                <w:szCs w:val="24"/>
              </w:rPr>
              <w:t>Control</w:t>
            </w:r>
          </w:p>
        </w:tc>
        <w:tc>
          <w:tcPr>
            <w:tcW w:w="1058" w:type="dxa"/>
            <w:tcBorders>
              <w:top w:val="nil"/>
              <w:bottom w:val="nil"/>
            </w:tcBorders>
            <w:noWrap/>
            <w:hideMark/>
          </w:tcPr>
          <w:p w:rsidR="00503C4C" w:rsidRPr="00D05F24" w:rsidRDefault="00503C4C" w:rsidP="009574C4">
            <w:pPr>
              <w:bidi w:val="0"/>
              <w:adjustRightInd w:val="0"/>
              <w:snapToGrid w:val="0"/>
              <w:spacing w:after="0" w:line="360" w:lineRule="auto"/>
              <w:jc w:val="center"/>
              <w:rPr>
                <w:rFonts w:ascii="Book Antiqua" w:hAnsi="Book Antiqua"/>
                <w:sz w:val="24"/>
                <w:szCs w:val="24"/>
              </w:rPr>
            </w:pPr>
            <w:r w:rsidRPr="00D05F24">
              <w:rPr>
                <w:rFonts w:ascii="Book Antiqua" w:hAnsi="Book Antiqua"/>
                <w:sz w:val="24"/>
                <w:szCs w:val="24"/>
              </w:rPr>
              <w:t>0.917</w:t>
            </w:r>
          </w:p>
        </w:tc>
        <w:tc>
          <w:tcPr>
            <w:tcW w:w="0" w:type="auto"/>
            <w:tcBorders>
              <w:top w:val="nil"/>
              <w:bottom w:val="nil"/>
            </w:tcBorders>
            <w:shd w:val="clear" w:color="auto" w:fill="auto"/>
            <w:noWrap/>
            <w:hideMark/>
          </w:tcPr>
          <w:p w:rsidR="00503C4C" w:rsidRPr="00D05F24" w:rsidRDefault="00503C4C" w:rsidP="009574C4">
            <w:pPr>
              <w:bidi w:val="0"/>
              <w:adjustRightInd w:val="0"/>
              <w:snapToGrid w:val="0"/>
              <w:spacing w:after="0" w:line="360" w:lineRule="auto"/>
              <w:jc w:val="center"/>
              <w:rPr>
                <w:rFonts w:ascii="Book Antiqua" w:hAnsi="Book Antiqua"/>
                <w:sz w:val="24"/>
                <w:szCs w:val="24"/>
              </w:rPr>
            </w:pPr>
            <w:r w:rsidRPr="00D05F24">
              <w:rPr>
                <w:rFonts w:ascii="Book Antiqua" w:hAnsi="Book Antiqua"/>
                <w:sz w:val="24"/>
                <w:szCs w:val="24"/>
              </w:rPr>
              <w:t>0.968</w:t>
            </w:r>
          </w:p>
        </w:tc>
        <w:tc>
          <w:tcPr>
            <w:tcW w:w="1188" w:type="dxa"/>
            <w:tcBorders>
              <w:top w:val="nil"/>
              <w:bottom w:val="nil"/>
            </w:tcBorders>
            <w:noWrap/>
            <w:hideMark/>
          </w:tcPr>
          <w:p w:rsidR="00503C4C" w:rsidRPr="00D05F24" w:rsidRDefault="00503C4C" w:rsidP="009574C4">
            <w:pPr>
              <w:bidi w:val="0"/>
              <w:adjustRightInd w:val="0"/>
              <w:snapToGrid w:val="0"/>
              <w:spacing w:after="0" w:line="360" w:lineRule="auto"/>
              <w:jc w:val="center"/>
              <w:rPr>
                <w:rFonts w:ascii="Book Antiqua" w:hAnsi="Book Antiqua"/>
                <w:sz w:val="24"/>
                <w:szCs w:val="24"/>
              </w:rPr>
            </w:pPr>
            <w:r w:rsidRPr="00D05F24">
              <w:rPr>
                <w:rFonts w:ascii="Book Antiqua" w:hAnsi="Book Antiqua"/>
                <w:sz w:val="24"/>
                <w:szCs w:val="24"/>
              </w:rPr>
              <w:t>0.846</w:t>
            </w:r>
          </w:p>
        </w:tc>
        <w:tc>
          <w:tcPr>
            <w:tcW w:w="849" w:type="dxa"/>
            <w:tcBorders>
              <w:top w:val="nil"/>
              <w:bottom w:val="nil"/>
            </w:tcBorders>
            <w:noWrap/>
            <w:hideMark/>
          </w:tcPr>
          <w:p w:rsidR="00503C4C" w:rsidRPr="00D05F24" w:rsidRDefault="00503C4C" w:rsidP="009574C4">
            <w:pPr>
              <w:bidi w:val="0"/>
              <w:adjustRightInd w:val="0"/>
              <w:snapToGrid w:val="0"/>
              <w:spacing w:after="0" w:line="360" w:lineRule="auto"/>
              <w:jc w:val="center"/>
              <w:rPr>
                <w:rFonts w:ascii="Book Antiqua" w:hAnsi="Book Antiqua"/>
                <w:sz w:val="24"/>
                <w:szCs w:val="24"/>
              </w:rPr>
            </w:pPr>
            <w:r w:rsidRPr="00D05F24">
              <w:rPr>
                <w:rFonts w:ascii="Book Antiqua" w:hAnsi="Book Antiqua"/>
                <w:sz w:val="24"/>
                <w:szCs w:val="24"/>
              </w:rPr>
              <w:t>0.471</w:t>
            </w:r>
          </w:p>
        </w:tc>
        <w:tc>
          <w:tcPr>
            <w:tcW w:w="0" w:type="auto"/>
            <w:tcBorders>
              <w:top w:val="nil"/>
              <w:bottom w:val="nil"/>
            </w:tcBorders>
            <w:noWrap/>
            <w:hideMark/>
          </w:tcPr>
          <w:p w:rsidR="00503C4C" w:rsidRPr="00D05F24" w:rsidRDefault="00503C4C" w:rsidP="009574C4">
            <w:pPr>
              <w:bidi w:val="0"/>
              <w:adjustRightInd w:val="0"/>
              <w:snapToGrid w:val="0"/>
              <w:spacing w:after="0" w:line="360" w:lineRule="auto"/>
              <w:jc w:val="center"/>
              <w:rPr>
                <w:rFonts w:ascii="Book Antiqua" w:hAnsi="Book Antiqua"/>
                <w:sz w:val="24"/>
                <w:szCs w:val="24"/>
              </w:rPr>
            </w:pPr>
            <w:r w:rsidRPr="00D05F24">
              <w:rPr>
                <w:rFonts w:ascii="Book Antiqua" w:hAnsi="Book Antiqua"/>
                <w:sz w:val="24"/>
                <w:szCs w:val="24"/>
              </w:rPr>
              <w:t>0.571</w:t>
            </w:r>
          </w:p>
        </w:tc>
        <w:tc>
          <w:tcPr>
            <w:tcW w:w="0" w:type="auto"/>
            <w:tcBorders>
              <w:top w:val="nil"/>
              <w:bottom w:val="nil"/>
            </w:tcBorders>
            <w:noWrap/>
            <w:hideMark/>
          </w:tcPr>
          <w:p w:rsidR="00503C4C" w:rsidRPr="00D05F24" w:rsidRDefault="00503C4C" w:rsidP="009574C4">
            <w:pPr>
              <w:bidi w:val="0"/>
              <w:adjustRightInd w:val="0"/>
              <w:snapToGrid w:val="0"/>
              <w:spacing w:after="0" w:line="360" w:lineRule="auto"/>
              <w:jc w:val="center"/>
              <w:rPr>
                <w:rFonts w:ascii="Book Antiqua" w:hAnsi="Book Antiqua"/>
                <w:sz w:val="24"/>
                <w:szCs w:val="24"/>
              </w:rPr>
            </w:pPr>
            <w:r w:rsidRPr="00D05F24">
              <w:rPr>
                <w:rFonts w:ascii="Book Antiqua" w:hAnsi="Book Antiqua"/>
                <w:sz w:val="24"/>
                <w:szCs w:val="24"/>
              </w:rPr>
              <w:t>0.857</w:t>
            </w:r>
          </w:p>
        </w:tc>
        <w:tc>
          <w:tcPr>
            <w:tcW w:w="0" w:type="auto"/>
            <w:tcBorders>
              <w:top w:val="nil"/>
              <w:bottom w:val="nil"/>
            </w:tcBorders>
            <w:noWrap/>
            <w:hideMark/>
          </w:tcPr>
          <w:p w:rsidR="00503C4C" w:rsidRPr="00D05F24" w:rsidRDefault="00503C4C" w:rsidP="009574C4">
            <w:pPr>
              <w:bidi w:val="0"/>
              <w:adjustRightInd w:val="0"/>
              <w:snapToGrid w:val="0"/>
              <w:spacing w:after="0" w:line="360" w:lineRule="auto"/>
              <w:jc w:val="center"/>
              <w:rPr>
                <w:rFonts w:ascii="Book Antiqua" w:hAnsi="Book Antiqua"/>
                <w:sz w:val="24"/>
                <w:szCs w:val="24"/>
              </w:rPr>
            </w:pPr>
            <w:r w:rsidRPr="00D05F24">
              <w:rPr>
                <w:rFonts w:ascii="Book Antiqua" w:hAnsi="Book Antiqua"/>
                <w:sz w:val="24"/>
                <w:szCs w:val="24"/>
              </w:rPr>
              <w:t>0.678</w:t>
            </w:r>
          </w:p>
        </w:tc>
        <w:tc>
          <w:tcPr>
            <w:tcW w:w="1107" w:type="dxa"/>
            <w:tcBorders>
              <w:top w:val="nil"/>
              <w:bottom w:val="nil"/>
            </w:tcBorders>
            <w:noWrap/>
            <w:hideMark/>
          </w:tcPr>
          <w:p w:rsidR="00503C4C" w:rsidRPr="00D05F24" w:rsidRDefault="00503C4C" w:rsidP="009574C4">
            <w:pPr>
              <w:bidi w:val="0"/>
              <w:adjustRightInd w:val="0"/>
              <w:snapToGrid w:val="0"/>
              <w:spacing w:after="0" w:line="360" w:lineRule="auto"/>
              <w:jc w:val="center"/>
              <w:rPr>
                <w:rFonts w:ascii="Book Antiqua" w:hAnsi="Book Antiqua"/>
                <w:sz w:val="24"/>
                <w:szCs w:val="24"/>
              </w:rPr>
            </w:pPr>
            <w:r w:rsidRPr="00D05F24">
              <w:rPr>
                <w:rFonts w:ascii="Book Antiqua" w:hAnsi="Book Antiqua"/>
                <w:sz w:val="24"/>
                <w:szCs w:val="24"/>
              </w:rPr>
              <w:t>0.749</w:t>
            </w:r>
          </w:p>
        </w:tc>
      </w:tr>
      <w:tr w:rsidR="00503C4C" w:rsidRPr="00D05F24" w:rsidTr="00503C4C">
        <w:trPr>
          <w:trHeight w:val="315"/>
          <w:jc w:val="center"/>
        </w:trPr>
        <w:tc>
          <w:tcPr>
            <w:tcW w:w="1980" w:type="dxa"/>
            <w:tcBorders>
              <w:top w:val="nil"/>
              <w:bottom w:val="nil"/>
            </w:tcBorders>
            <w:shd w:val="clear" w:color="auto" w:fill="auto"/>
            <w:noWrap/>
            <w:vAlign w:val="center"/>
            <w:hideMark/>
          </w:tcPr>
          <w:p w:rsidR="00503C4C" w:rsidRPr="00D05F24" w:rsidRDefault="00503C4C" w:rsidP="009574C4">
            <w:pPr>
              <w:bidi w:val="0"/>
              <w:adjustRightInd w:val="0"/>
              <w:snapToGrid w:val="0"/>
              <w:spacing w:after="0" w:line="360" w:lineRule="auto"/>
              <w:rPr>
                <w:rFonts w:ascii="Book Antiqua" w:hAnsi="Book Antiqua" w:cs="Times New Roman"/>
                <w:b/>
                <w:bCs/>
                <w:sz w:val="24"/>
                <w:szCs w:val="24"/>
              </w:rPr>
            </w:pPr>
            <w:r w:rsidRPr="00D05F24">
              <w:rPr>
                <w:rFonts w:ascii="Book Antiqua" w:hAnsi="Book Antiqua" w:cs="Times New Roman"/>
                <w:b/>
                <w:bCs/>
                <w:sz w:val="24"/>
                <w:szCs w:val="24"/>
              </w:rPr>
              <w:t xml:space="preserve">LC </w:t>
            </w:r>
            <w:r w:rsidR="007061B4" w:rsidRPr="007061B4">
              <w:rPr>
                <w:rFonts w:ascii="Book Antiqua" w:hAnsi="Book Antiqua" w:cs="Times New Roman"/>
                <w:b/>
                <w:bCs/>
                <w:i/>
                <w:sz w:val="24"/>
                <w:szCs w:val="24"/>
              </w:rPr>
              <w:t>vs</w:t>
            </w:r>
            <w:r w:rsidR="0049376F">
              <w:rPr>
                <w:rFonts w:ascii="Book Antiqua" w:hAnsi="Book Antiqua" w:cs="Times New Roman"/>
                <w:b/>
                <w:bCs/>
                <w:i/>
                <w:sz w:val="24"/>
                <w:szCs w:val="24"/>
              </w:rPr>
              <w:t xml:space="preserve"> </w:t>
            </w:r>
            <w:r w:rsidRPr="00D05F24">
              <w:rPr>
                <w:rFonts w:ascii="Book Antiqua" w:hAnsi="Book Antiqua" w:cs="Times New Roman"/>
                <w:b/>
                <w:bCs/>
                <w:sz w:val="24"/>
                <w:szCs w:val="24"/>
              </w:rPr>
              <w:t>Control</w:t>
            </w:r>
          </w:p>
        </w:tc>
        <w:tc>
          <w:tcPr>
            <w:tcW w:w="1058" w:type="dxa"/>
            <w:tcBorders>
              <w:top w:val="nil"/>
              <w:bottom w:val="nil"/>
            </w:tcBorders>
            <w:noWrap/>
            <w:vAlign w:val="center"/>
            <w:hideMark/>
          </w:tcPr>
          <w:p w:rsidR="00503C4C" w:rsidRPr="00D05F24" w:rsidRDefault="00503C4C" w:rsidP="009574C4">
            <w:pPr>
              <w:bidi w:val="0"/>
              <w:adjustRightInd w:val="0"/>
              <w:snapToGrid w:val="0"/>
              <w:spacing w:after="0" w:line="360" w:lineRule="auto"/>
              <w:jc w:val="center"/>
              <w:rPr>
                <w:rFonts w:ascii="Book Antiqua" w:hAnsi="Book Antiqua"/>
                <w:sz w:val="24"/>
                <w:szCs w:val="24"/>
              </w:rPr>
            </w:pPr>
            <w:r w:rsidRPr="00D05F24">
              <w:rPr>
                <w:rFonts w:ascii="Book Antiqua" w:hAnsi="Book Antiqua"/>
                <w:sz w:val="24"/>
                <w:szCs w:val="24"/>
              </w:rPr>
              <w:t>0.990</w:t>
            </w:r>
          </w:p>
        </w:tc>
        <w:tc>
          <w:tcPr>
            <w:tcW w:w="0" w:type="auto"/>
            <w:tcBorders>
              <w:top w:val="nil"/>
              <w:bottom w:val="nil"/>
            </w:tcBorders>
            <w:shd w:val="clear" w:color="auto" w:fill="auto"/>
            <w:noWrap/>
            <w:vAlign w:val="center"/>
            <w:hideMark/>
          </w:tcPr>
          <w:p w:rsidR="00503C4C" w:rsidRPr="00D05F24" w:rsidRDefault="00503C4C" w:rsidP="009574C4">
            <w:pPr>
              <w:bidi w:val="0"/>
              <w:adjustRightInd w:val="0"/>
              <w:snapToGrid w:val="0"/>
              <w:spacing w:after="0" w:line="360" w:lineRule="auto"/>
              <w:jc w:val="center"/>
              <w:rPr>
                <w:rFonts w:ascii="Book Antiqua" w:hAnsi="Book Antiqua"/>
                <w:sz w:val="24"/>
                <w:szCs w:val="24"/>
              </w:rPr>
            </w:pPr>
            <w:r w:rsidRPr="00D05F24">
              <w:rPr>
                <w:rFonts w:ascii="Book Antiqua" w:hAnsi="Book Antiqua"/>
                <w:sz w:val="24"/>
                <w:szCs w:val="24"/>
              </w:rPr>
              <w:t>1</w:t>
            </w:r>
          </w:p>
        </w:tc>
        <w:tc>
          <w:tcPr>
            <w:tcW w:w="1188" w:type="dxa"/>
            <w:tcBorders>
              <w:top w:val="nil"/>
              <w:bottom w:val="nil"/>
            </w:tcBorders>
            <w:noWrap/>
            <w:vAlign w:val="center"/>
            <w:hideMark/>
          </w:tcPr>
          <w:p w:rsidR="00503C4C" w:rsidRPr="00D05F24" w:rsidRDefault="00503C4C" w:rsidP="009574C4">
            <w:pPr>
              <w:bidi w:val="0"/>
              <w:adjustRightInd w:val="0"/>
              <w:snapToGrid w:val="0"/>
              <w:spacing w:after="0" w:line="360" w:lineRule="auto"/>
              <w:jc w:val="center"/>
              <w:rPr>
                <w:rFonts w:ascii="Book Antiqua" w:hAnsi="Book Antiqua"/>
                <w:sz w:val="24"/>
                <w:szCs w:val="24"/>
              </w:rPr>
            </w:pPr>
            <w:r w:rsidRPr="00D05F24">
              <w:rPr>
                <w:rFonts w:ascii="Book Antiqua" w:hAnsi="Book Antiqua"/>
                <w:sz w:val="24"/>
                <w:szCs w:val="24"/>
              </w:rPr>
              <w:t>0.637</w:t>
            </w:r>
          </w:p>
        </w:tc>
        <w:tc>
          <w:tcPr>
            <w:tcW w:w="849" w:type="dxa"/>
            <w:tcBorders>
              <w:top w:val="nil"/>
              <w:bottom w:val="nil"/>
            </w:tcBorders>
            <w:noWrap/>
            <w:vAlign w:val="center"/>
            <w:hideMark/>
          </w:tcPr>
          <w:p w:rsidR="00503C4C" w:rsidRPr="00D05F24" w:rsidRDefault="00503C4C" w:rsidP="009574C4">
            <w:pPr>
              <w:bidi w:val="0"/>
              <w:adjustRightInd w:val="0"/>
              <w:snapToGrid w:val="0"/>
              <w:spacing w:after="0" w:line="360" w:lineRule="auto"/>
              <w:jc w:val="center"/>
              <w:rPr>
                <w:rFonts w:ascii="Book Antiqua" w:hAnsi="Book Antiqua"/>
                <w:sz w:val="24"/>
                <w:szCs w:val="24"/>
              </w:rPr>
            </w:pPr>
            <w:r w:rsidRPr="00D05F24">
              <w:rPr>
                <w:rFonts w:ascii="Book Antiqua" w:hAnsi="Book Antiqua"/>
                <w:sz w:val="24"/>
                <w:szCs w:val="24"/>
              </w:rPr>
              <w:t>0.597</w:t>
            </w:r>
          </w:p>
        </w:tc>
        <w:tc>
          <w:tcPr>
            <w:tcW w:w="0" w:type="auto"/>
            <w:tcBorders>
              <w:top w:val="nil"/>
              <w:bottom w:val="nil"/>
            </w:tcBorders>
            <w:noWrap/>
            <w:vAlign w:val="center"/>
            <w:hideMark/>
          </w:tcPr>
          <w:p w:rsidR="00503C4C" w:rsidRPr="00D05F24" w:rsidRDefault="00503C4C" w:rsidP="009574C4">
            <w:pPr>
              <w:bidi w:val="0"/>
              <w:adjustRightInd w:val="0"/>
              <w:snapToGrid w:val="0"/>
              <w:spacing w:after="0" w:line="360" w:lineRule="auto"/>
              <w:jc w:val="center"/>
              <w:rPr>
                <w:rFonts w:ascii="Book Antiqua" w:hAnsi="Book Antiqua"/>
                <w:sz w:val="24"/>
                <w:szCs w:val="24"/>
              </w:rPr>
            </w:pPr>
            <w:r w:rsidRPr="00D05F24">
              <w:rPr>
                <w:rFonts w:ascii="Book Antiqua" w:hAnsi="Book Antiqua"/>
                <w:sz w:val="24"/>
                <w:szCs w:val="24"/>
              </w:rPr>
              <w:t>0.825</w:t>
            </w:r>
          </w:p>
        </w:tc>
        <w:tc>
          <w:tcPr>
            <w:tcW w:w="0" w:type="auto"/>
            <w:tcBorders>
              <w:top w:val="nil"/>
              <w:bottom w:val="nil"/>
            </w:tcBorders>
            <w:noWrap/>
            <w:vAlign w:val="center"/>
            <w:hideMark/>
          </w:tcPr>
          <w:p w:rsidR="00503C4C" w:rsidRPr="00D05F24" w:rsidRDefault="00503C4C" w:rsidP="009574C4">
            <w:pPr>
              <w:bidi w:val="0"/>
              <w:adjustRightInd w:val="0"/>
              <w:snapToGrid w:val="0"/>
              <w:spacing w:after="0" w:line="360" w:lineRule="auto"/>
              <w:jc w:val="center"/>
              <w:rPr>
                <w:rFonts w:ascii="Book Antiqua" w:hAnsi="Book Antiqua"/>
                <w:sz w:val="24"/>
                <w:szCs w:val="24"/>
              </w:rPr>
            </w:pPr>
            <w:r w:rsidRPr="00D05F24">
              <w:rPr>
                <w:rFonts w:ascii="Book Antiqua" w:hAnsi="Book Antiqua"/>
                <w:sz w:val="24"/>
                <w:szCs w:val="24"/>
              </w:rPr>
              <w:t>0.981</w:t>
            </w:r>
          </w:p>
        </w:tc>
        <w:tc>
          <w:tcPr>
            <w:tcW w:w="0" w:type="auto"/>
            <w:tcBorders>
              <w:top w:val="nil"/>
              <w:bottom w:val="nil"/>
            </w:tcBorders>
            <w:noWrap/>
            <w:vAlign w:val="center"/>
            <w:hideMark/>
          </w:tcPr>
          <w:p w:rsidR="00503C4C" w:rsidRPr="00D05F24" w:rsidRDefault="00503C4C" w:rsidP="009574C4">
            <w:pPr>
              <w:bidi w:val="0"/>
              <w:adjustRightInd w:val="0"/>
              <w:snapToGrid w:val="0"/>
              <w:spacing w:after="0" w:line="360" w:lineRule="auto"/>
              <w:jc w:val="center"/>
              <w:rPr>
                <w:rFonts w:ascii="Book Antiqua" w:hAnsi="Book Antiqua"/>
                <w:sz w:val="24"/>
                <w:szCs w:val="24"/>
              </w:rPr>
            </w:pPr>
            <w:r w:rsidRPr="00D05F24">
              <w:rPr>
                <w:rFonts w:ascii="Book Antiqua" w:hAnsi="Book Antiqua"/>
                <w:sz w:val="24"/>
                <w:szCs w:val="24"/>
              </w:rPr>
              <w:t>0.676</w:t>
            </w:r>
          </w:p>
        </w:tc>
        <w:tc>
          <w:tcPr>
            <w:tcW w:w="1107" w:type="dxa"/>
            <w:tcBorders>
              <w:top w:val="nil"/>
              <w:bottom w:val="nil"/>
            </w:tcBorders>
            <w:noWrap/>
            <w:vAlign w:val="center"/>
            <w:hideMark/>
          </w:tcPr>
          <w:p w:rsidR="00503C4C" w:rsidRPr="00D05F24" w:rsidRDefault="00503C4C" w:rsidP="009574C4">
            <w:pPr>
              <w:bidi w:val="0"/>
              <w:adjustRightInd w:val="0"/>
              <w:snapToGrid w:val="0"/>
              <w:spacing w:after="0" w:line="360" w:lineRule="auto"/>
              <w:jc w:val="center"/>
              <w:rPr>
                <w:rFonts w:ascii="Book Antiqua" w:hAnsi="Book Antiqua"/>
                <w:sz w:val="24"/>
                <w:szCs w:val="24"/>
              </w:rPr>
            </w:pPr>
            <w:r w:rsidRPr="00D05F24">
              <w:rPr>
                <w:rFonts w:ascii="Book Antiqua" w:hAnsi="Book Antiqua"/>
                <w:sz w:val="24"/>
                <w:szCs w:val="24"/>
              </w:rPr>
              <w:t>0.924</w:t>
            </w:r>
          </w:p>
        </w:tc>
      </w:tr>
      <w:tr w:rsidR="00503C4C" w:rsidRPr="00D05F24" w:rsidTr="00503C4C">
        <w:trPr>
          <w:trHeight w:val="315"/>
          <w:jc w:val="center"/>
        </w:trPr>
        <w:tc>
          <w:tcPr>
            <w:tcW w:w="1980" w:type="dxa"/>
            <w:tcBorders>
              <w:top w:val="nil"/>
              <w:bottom w:val="nil"/>
            </w:tcBorders>
            <w:shd w:val="clear" w:color="auto" w:fill="auto"/>
            <w:noWrap/>
            <w:vAlign w:val="center"/>
            <w:hideMark/>
          </w:tcPr>
          <w:p w:rsidR="00503C4C" w:rsidRPr="00D05F24" w:rsidRDefault="00503C4C" w:rsidP="009574C4">
            <w:pPr>
              <w:bidi w:val="0"/>
              <w:adjustRightInd w:val="0"/>
              <w:snapToGrid w:val="0"/>
              <w:spacing w:after="0" w:line="360" w:lineRule="auto"/>
              <w:rPr>
                <w:rFonts w:ascii="Book Antiqua" w:hAnsi="Book Antiqua" w:cs="Times New Roman"/>
                <w:b/>
                <w:bCs/>
                <w:sz w:val="24"/>
                <w:szCs w:val="24"/>
              </w:rPr>
            </w:pPr>
            <w:r w:rsidRPr="00D05F24">
              <w:rPr>
                <w:rFonts w:ascii="Book Antiqua" w:hAnsi="Book Antiqua" w:cs="Times New Roman"/>
                <w:b/>
                <w:bCs/>
                <w:sz w:val="24"/>
                <w:szCs w:val="24"/>
              </w:rPr>
              <w:t xml:space="preserve">HCC </w:t>
            </w:r>
            <w:r w:rsidR="007061B4" w:rsidRPr="007061B4">
              <w:rPr>
                <w:rFonts w:ascii="Book Antiqua" w:hAnsi="Book Antiqua" w:cs="Times New Roman"/>
                <w:b/>
                <w:bCs/>
                <w:i/>
                <w:sz w:val="24"/>
                <w:szCs w:val="24"/>
              </w:rPr>
              <w:t>vs</w:t>
            </w:r>
            <w:r w:rsidR="0049376F">
              <w:rPr>
                <w:rFonts w:ascii="Book Antiqua" w:hAnsi="Book Antiqua" w:cs="Times New Roman"/>
                <w:b/>
                <w:bCs/>
                <w:i/>
                <w:sz w:val="24"/>
                <w:szCs w:val="24"/>
              </w:rPr>
              <w:t xml:space="preserve"> </w:t>
            </w:r>
            <w:r w:rsidRPr="00D05F24">
              <w:rPr>
                <w:rFonts w:ascii="Book Antiqua" w:hAnsi="Book Antiqua" w:cs="Times New Roman"/>
                <w:b/>
                <w:bCs/>
                <w:sz w:val="24"/>
                <w:szCs w:val="24"/>
              </w:rPr>
              <w:t>Control</w:t>
            </w:r>
          </w:p>
        </w:tc>
        <w:tc>
          <w:tcPr>
            <w:tcW w:w="1058" w:type="dxa"/>
            <w:tcBorders>
              <w:top w:val="nil"/>
              <w:bottom w:val="nil"/>
            </w:tcBorders>
            <w:noWrap/>
            <w:vAlign w:val="center"/>
            <w:hideMark/>
          </w:tcPr>
          <w:p w:rsidR="00503C4C" w:rsidRPr="00D05F24" w:rsidRDefault="00503C4C" w:rsidP="009574C4">
            <w:pPr>
              <w:bidi w:val="0"/>
              <w:adjustRightInd w:val="0"/>
              <w:snapToGrid w:val="0"/>
              <w:spacing w:after="0" w:line="360" w:lineRule="auto"/>
              <w:jc w:val="center"/>
              <w:rPr>
                <w:rFonts w:ascii="Book Antiqua" w:hAnsi="Book Antiqua"/>
                <w:sz w:val="24"/>
                <w:szCs w:val="24"/>
              </w:rPr>
            </w:pPr>
            <w:r w:rsidRPr="00D05F24">
              <w:rPr>
                <w:rFonts w:ascii="Book Antiqua" w:hAnsi="Book Antiqua"/>
                <w:sz w:val="24"/>
                <w:szCs w:val="24"/>
              </w:rPr>
              <w:t>0.998</w:t>
            </w:r>
          </w:p>
        </w:tc>
        <w:tc>
          <w:tcPr>
            <w:tcW w:w="0" w:type="auto"/>
            <w:tcBorders>
              <w:top w:val="nil"/>
              <w:bottom w:val="nil"/>
            </w:tcBorders>
            <w:shd w:val="clear" w:color="auto" w:fill="auto"/>
            <w:noWrap/>
            <w:vAlign w:val="center"/>
            <w:hideMark/>
          </w:tcPr>
          <w:p w:rsidR="00503C4C" w:rsidRPr="00D05F24" w:rsidRDefault="00503C4C" w:rsidP="009574C4">
            <w:pPr>
              <w:bidi w:val="0"/>
              <w:adjustRightInd w:val="0"/>
              <w:snapToGrid w:val="0"/>
              <w:spacing w:after="0" w:line="360" w:lineRule="auto"/>
              <w:jc w:val="center"/>
              <w:rPr>
                <w:rFonts w:ascii="Book Antiqua" w:hAnsi="Book Antiqua"/>
                <w:sz w:val="24"/>
                <w:szCs w:val="24"/>
              </w:rPr>
            </w:pPr>
            <w:r w:rsidRPr="00D05F24">
              <w:rPr>
                <w:rFonts w:ascii="Book Antiqua" w:hAnsi="Book Antiqua"/>
                <w:sz w:val="24"/>
                <w:szCs w:val="24"/>
              </w:rPr>
              <w:t>1</w:t>
            </w:r>
          </w:p>
        </w:tc>
        <w:tc>
          <w:tcPr>
            <w:tcW w:w="1188" w:type="dxa"/>
            <w:tcBorders>
              <w:top w:val="nil"/>
              <w:bottom w:val="nil"/>
            </w:tcBorders>
            <w:noWrap/>
            <w:vAlign w:val="center"/>
            <w:hideMark/>
          </w:tcPr>
          <w:p w:rsidR="00503C4C" w:rsidRPr="00D05F24" w:rsidRDefault="00503C4C" w:rsidP="009574C4">
            <w:pPr>
              <w:bidi w:val="0"/>
              <w:adjustRightInd w:val="0"/>
              <w:snapToGrid w:val="0"/>
              <w:spacing w:after="0" w:line="360" w:lineRule="auto"/>
              <w:jc w:val="center"/>
              <w:rPr>
                <w:rFonts w:ascii="Book Antiqua" w:hAnsi="Book Antiqua"/>
                <w:sz w:val="24"/>
                <w:szCs w:val="24"/>
              </w:rPr>
            </w:pPr>
            <w:r w:rsidRPr="00D05F24">
              <w:rPr>
                <w:rFonts w:ascii="Book Antiqua" w:hAnsi="Book Antiqua"/>
                <w:sz w:val="24"/>
                <w:szCs w:val="24"/>
              </w:rPr>
              <w:t>0.927</w:t>
            </w:r>
          </w:p>
        </w:tc>
        <w:tc>
          <w:tcPr>
            <w:tcW w:w="849" w:type="dxa"/>
            <w:tcBorders>
              <w:top w:val="nil"/>
              <w:bottom w:val="nil"/>
            </w:tcBorders>
            <w:noWrap/>
            <w:vAlign w:val="center"/>
            <w:hideMark/>
          </w:tcPr>
          <w:p w:rsidR="00503C4C" w:rsidRPr="00D05F24" w:rsidRDefault="00503C4C" w:rsidP="009574C4">
            <w:pPr>
              <w:bidi w:val="0"/>
              <w:adjustRightInd w:val="0"/>
              <w:snapToGrid w:val="0"/>
              <w:spacing w:after="0" w:line="360" w:lineRule="auto"/>
              <w:jc w:val="center"/>
              <w:rPr>
                <w:rFonts w:ascii="Book Antiqua" w:hAnsi="Book Antiqua"/>
                <w:sz w:val="24"/>
                <w:szCs w:val="24"/>
              </w:rPr>
            </w:pPr>
            <w:r w:rsidRPr="00D05F24">
              <w:rPr>
                <w:rFonts w:ascii="Book Antiqua" w:hAnsi="Book Antiqua"/>
                <w:sz w:val="24"/>
                <w:szCs w:val="24"/>
              </w:rPr>
              <w:t>0.672</w:t>
            </w:r>
          </w:p>
        </w:tc>
        <w:tc>
          <w:tcPr>
            <w:tcW w:w="0" w:type="auto"/>
            <w:tcBorders>
              <w:top w:val="nil"/>
              <w:bottom w:val="nil"/>
            </w:tcBorders>
            <w:noWrap/>
            <w:vAlign w:val="center"/>
            <w:hideMark/>
          </w:tcPr>
          <w:p w:rsidR="00503C4C" w:rsidRPr="00D05F24" w:rsidRDefault="00503C4C" w:rsidP="009574C4">
            <w:pPr>
              <w:bidi w:val="0"/>
              <w:adjustRightInd w:val="0"/>
              <w:snapToGrid w:val="0"/>
              <w:spacing w:after="0" w:line="360" w:lineRule="auto"/>
              <w:jc w:val="center"/>
              <w:rPr>
                <w:rFonts w:ascii="Book Antiqua" w:hAnsi="Book Antiqua"/>
                <w:sz w:val="24"/>
                <w:szCs w:val="24"/>
              </w:rPr>
            </w:pPr>
            <w:r w:rsidRPr="00D05F24">
              <w:rPr>
                <w:rFonts w:ascii="Book Antiqua" w:hAnsi="Book Antiqua"/>
                <w:sz w:val="24"/>
                <w:szCs w:val="24"/>
              </w:rPr>
              <w:t>0.917</w:t>
            </w:r>
          </w:p>
        </w:tc>
        <w:tc>
          <w:tcPr>
            <w:tcW w:w="0" w:type="auto"/>
            <w:tcBorders>
              <w:top w:val="nil"/>
              <w:bottom w:val="nil"/>
            </w:tcBorders>
            <w:noWrap/>
            <w:vAlign w:val="center"/>
            <w:hideMark/>
          </w:tcPr>
          <w:p w:rsidR="00503C4C" w:rsidRPr="00D05F24" w:rsidRDefault="00503C4C" w:rsidP="009574C4">
            <w:pPr>
              <w:bidi w:val="0"/>
              <w:adjustRightInd w:val="0"/>
              <w:snapToGrid w:val="0"/>
              <w:spacing w:after="0" w:line="360" w:lineRule="auto"/>
              <w:jc w:val="center"/>
              <w:rPr>
                <w:rFonts w:ascii="Book Antiqua" w:hAnsi="Book Antiqua"/>
                <w:sz w:val="24"/>
                <w:szCs w:val="24"/>
              </w:rPr>
            </w:pPr>
            <w:r w:rsidRPr="00D05F24">
              <w:rPr>
                <w:rFonts w:ascii="Book Antiqua" w:hAnsi="Book Antiqua"/>
                <w:sz w:val="24"/>
                <w:szCs w:val="24"/>
              </w:rPr>
              <w:t>0.970</w:t>
            </w:r>
          </w:p>
        </w:tc>
        <w:tc>
          <w:tcPr>
            <w:tcW w:w="0" w:type="auto"/>
            <w:tcBorders>
              <w:top w:val="nil"/>
              <w:bottom w:val="nil"/>
            </w:tcBorders>
            <w:noWrap/>
            <w:vAlign w:val="center"/>
            <w:hideMark/>
          </w:tcPr>
          <w:p w:rsidR="00503C4C" w:rsidRPr="00D05F24" w:rsidRDefault="00503C4C" w:rsidP="009574C4">
            <w:pPr>
              <w:bidi w:val="0"/>
              <w:adjustRightInd w:val="0"/>
              <w:snapToGrid w:val="0"/>
              <w:spacing w:after="0" w:line="360" w:lineRule="auto"/>
              <w:jc w:val="center"/>
              <w:rPr>
                <w:rFonts w:ascii="Book Antiqua" w:hAnsi="Book Antiqua"/>
                <w:sz w:val="24"/>
                <w:szCs w:val="24"/>
              </w:rPr>
            </w:pPr>
            <w:r w:rsidRPr="00D05F24">
              <w:rPr>
                <w:rFonts w:ascii="Book Antiqua" w:hAnsi="Book Antiqua"/>
                <w:sz w:val="24"/>
                <w:szCs w:val="24"/>
              </w:rPr>
              <w:t>0.846</w:t>
            </w:r>
          </w:p>
        </w:tc>
        <w:tc>
          <w:tcPr>
            <w:tcW w:w="1107" w:type="dxa"/>
            <w:tcBorders>
              <w:top w:val="nil"/>
              <w:bottom w:val="nil"/>
            </w:tcBorders>
            <w:noWrap/>
            <w:vAlign w:val="center"/>
            <w:hideMark/>
          </w:tcPr>
          <w:p w:rsidR="00503C4C" w:rsidRPr="00D05F24" w:rsidRDefault="00503C4C" w:rsidP="009574C4">
            <w:pPr>
              <w:bidi w:val="0"/>
              <w:adjustRightInd w:val="0"/>
              <w:snapToGrid w:val="0"/>
              <w:spacing w:after="0" w:line="360" w:lineRule="auto"/>
              <w:jc w:val="center"/>
              <w:rPr>
                <w:rFonts w:ascii="Book Antiqua" w:hAnsi="Book Antiqua"/>
                <w:sz w:val="24"/>
                <w:szCs w:val="24"/>
              </w:rPr>
            </w:pPr>
            <w:r w:rsidRPr="00D05F24">
              <w:rPr>
                <w:rFonts w:ascii="Book Antiqua" w:hAnsi="Book Antiqua"/>
                <w:sz w:val="24"/>
                <w:szCs w:val="24"/>
              </w:rPr>
              <w:t>0.986</w:t>
            </w:r>
          </w:p>
        </w:tc>
      </w:tr>
      <w:tr w:rsidR="00503C4C" w:rsidRPr="00D05F24" w:rsidTr="00503C4C">
        <w:trPr>
          <w:trHeight w:val="315"/>
          <w:jc w:val="center"/>
        </w:trPr>
        <w:tc>
          <w:tcPr>
            <w:tcW w:w="1980" w:type="dxa"/>
            <w:tcBorders>
              <w:top w:val="nil"/>
            </w:tcBorders>
            <w:shd w:val="clear" w:color="auto" w:fill="auto"/>
            <w:noWrap/>
            <w:vAlign w:val="center"/>
            <w:hideMark/>
          </w:tcPr>
          <w:p w:rsidR="00503C4C" w:rsidRPr="00D05F24" w:rsidRDefault="00503C4C" w:rsidP="009574C4">
            <w:pPr>
              <w:bidi w:val="0"/>
              <w:adjustRightInd w:val="0"/>
              <w:snapToGrid w:val="0"/>
              <w:spacing w:after="0" w:line="360" w:lineRule="auto"/>
              <w:rPr>
                <w:rFonts w:ascii="Book Antiqua" w:hAnsi="Book Antiqua" w:cs="Times New Roman"/>
                <w:b/>
                <w:bCs/>
                <w:sz w:val="24"/>
                <w:szCs w:val="24"/>
              </w:rPr>
            </w:pPr>
            <w:r w:rsidRPr="00D05F24">
              <w:rPr>
                <w:rFonts w:ascii="Book Antiqua" w:hAnsi="Book Antiqua" w:cs="Times New Roman"/>
                <w:b/>
                <w:bCs/>
                <w:sz w:val="24"/>
                <w:szCs w:val="24"/>
              </w:rPr>
              <w:t xml:space="preserve">HCC </w:t>
            </w:r>
            <w:r w:rsidR="007061B4" w:rsidRPr="007061B4">
              <w:rPr>
                <w:rFonts w:ascii="Book Antiqua" w:hAnsi="Book Antiqua" w:cs="Times New Roman"/>
                <w:b/>
                <w:bCs/>
                <w:i/>
                <w:sz w:val="24"/>
                <w:szCs w:val="24"/>
              </w:rPr>
              <w:t>vs</w:t>
            </w:r>
            <w:r w:rsidR="0049376F">
              <w:rPr>
                <w:rFonts w:ascii="Book Antiqua" w:hAnsi="Book Antiqua" w:cs="Times New Roman"/>
                <w:b/>
                <w:bCs/>
                <w:i/>
                <w:sz w:val="24"/>
                <w:szCs w:val="24"/>
              </w:rPr>
              <w:t xml:space="preserve"> </w:t>
            </w:r>
            <w:r w:rsidRPr="00D05F24">
              <w:rPr>
                <w:rFonts w:ascii="Book Antiqua" w:hAnsi="Book Antiqua" w:cs="Times New Roman"/>
                <w:b/>
                <w:bCs/>
                <w:sz w:val="24"/>
                <w:szCs w:val="24"/>
              </w:rPr>
              <w:t>CHC</w:t>
            </w:r>
          </w:p>
        </w:tc>
        <w:tc>
          <w:tcPr>
            <w:tcW w:w="1058" w:type="dxa"/>
            <w:tcBorders>
              <w:top w:val="nil"/>
            </w:tcBorders>
            <w:shd w:val="clear" w:color="auto" w:fill="auto"/>
            <w:noWrap/>
            <w:vAlign w:val="center"/>
            <w:hideMark/>
          </w:tcPr>
          <w:p w:rsidR="00503C4C" w:rsidRPr="00D05F24" w:rsidRDefault="00503C4C" w:rsidP="009574C4">
            <w:pPr>
              <w:bidi w:val="0"/>
              <w:adjustRightInd w:val="0"/>
              <w:snapToGrid w:val="0"/>
              <w:spacing w:after="0" w:line="360" w:lineRule="auto"/>
              <w:jc w:val="center"/>
              <w:rPr>
                <w:rFonts w:ascii="Book Antiqua" w:hAnsi="Book Antiqua"/>
                <w:sz w:val="24"/>
                <w:szCs w:val="24"/>
              </w:rPr>
            </w:pPr>
            <w:r w:rsidRPr="00D05F24">
              <w:rPr>
                <w:rFonts w:ascii="Book Antiqua" w:hAnsi="Book Antiqua"/>
                <w:sz w:val="24"/>
                <w:szCs w:val="24"/>
              </w:rPr>
              <w:t>0.967</w:t>
            </w:r>
          </w:p>
        </w:tc>
        <w:tc>
          <w:tcPr>
            <w:tcW w:w="0" w:type="auto"/>
            <w:tcBorders>
              <w:top w:val="nil"/>
            </w:tcBorders>
            <w:shd w:val="clear" w:color="auto" w:fill="auto"/>
            <w:noWrap/>
            <w:vAlign w:val="center"/>
            <w:hideMark/>
          </w:tcPr>
          <w:p w:rsidR="00503C4C" w:rsidRPr="00D05F24" w:rsidRDefault="00503C4C" w:rsidP="009574C4">
            <w:pPr>
              <w:bidi w:val="0"/>
              <w:adjustRightInd w:val="0"/>
              <w:snapToGrid w:val="0"/>
              <w:spacing w:after="0" w:line="360" w:lineRule="auto"/>
              <w:jc w:val="center"/>
              <w:rPr>
                <w:rFonts w:ascii="Book Antiqua" w:hAnsi="Book Antiqua"/>
                <w:sz w:val="24"/>
                <w:szCs w:val="24"/>
              </w:rPr>
            </w:pPr>
            <w:r w:rsidRPr="00D05F24">
              <w:rPr>
                <w:rFonts w:ascii="Book Antiqua" w:hAnsi="Book Antiqua"/>
                <w:sz w:val="24"/>
                <w:szCs w:val="24"/>
              </w:rPr>
              <w:t>0.971</w:t>
            </w:r>
          </w:p>
        </w:tc>
        <w:tc>
          <w:tcPr>
            <w:tcW w:w="1188" w:type="dxa"/>
            <w:tcBorders>
              <w:top w:val="nil"/>
            </w:tcBorders>
            <w:noWrap/>
            <w:vAlign w:val="center"/>
            <w:hideMark/>
          </w:tcPr>
          <w:p w:rsidR="00503C4C" w:rsidRPr="00D05F24" w:rsidRDefault="00503C4C" w:rsidP="009574C4">
            <w:pPr>
              <w:bidi w:val="0"/>
              <w:adjustRightInd w:val="0"/>
              <w:snapToGrid w:val="0"/>
              <w:spacing w:after="0" w:line="360" w:lineRule="auto"/>
              <w:jc w:val="center"/>
              <w:rPr>
                <w:rFonts w:ascii="Book Antiqua" w:hAnsi="Book Antiqua"/>
                <w:sz w:val="24"/>
                <w:szCs w:val="24"/>
              </w:rPr>
            </w:pPr>
            <w:r w:rsidRPr="00D05F24">
              <w:rPr>
                <w:rFonts w:ascii="Book Antiqua" w:hAnsi="Book Antiqua"/>
                <w:sz w:val="24"/>
                <w:szCs w:val="24"/>
              </w:rPr>
              <w:t>0.648</w:t>
            </w:r>
          </w:p>
        </w:tc>
        <w:tc>
          <w:tcPr>
            <w:tcW w:w="849" w:type="dxa"/>
            <w:tcBorders>
              <w:top w:val="nil"/>
            </w:tcBorders>
            <w:noWrap/>
            <w:vAlign w:val="center"/>
            <w:hideMark/>
          </w:tcPr>
          <w:p w:rsidR="00503C4C" w:rsidRPr="00D05F24" w:rsidRDefault="00503C4C" w:rsidP="009574C4">
            <w:pPr>
              <w:bidi w:val="0"/>
              <w:adjustRightInd w:val="0"/>
              <w:snapToGrid w:val="0"/>
              <w:spacing w:after="0" w:line="360" w:lineRule="auto"/>
              <w:jc w:val="center"/>
              <w:rPr>
                <w:rFonts w:ascii="Book Antiqua" w:hAnsi="Book Antiqua"/>
                <w:sz w:val="24"/>
                <w:szCs w:val="24"/>
              </w:rPr>
            </w:pPr>
            <w:r w:rsidRPr="00D05F24">
              <w:rPr>
                <w:rFonts w:ascii="Book Antiqua" w:hAnsi="Book Antiqua"/>
                <w:sz w:val="24"/>
                <w:szCs w:val="24"/>
              </w:rPr>
              <w:t>0.724</w:t>
            </w:r>
          </w:p>
        </w:tc>
        <w:tc>
          <w:tcPr>
            <w:tcW w:w="0" w:type="auto"/>
            <w:tcBorders>
              <w:top w:val="nil"/>
            </w:tcBorders>
            <w:noWrap/>
            <w:vAlign w:val="center"/>
            <w:hideMark/>
          </w:tcPr>
          <w:p w:rsidR="00503C4C" w:rsidRPr="00D05F24" w:rsidRDefault="00503C4C" w:rsidP="009574C4">
            <w:pPr>
              <w:bidi w:val="0"/>
              <w:adjustRightInd w:val="0"/>
              <w:snapToGrid w:val="0"/>
              <w:spacing w:after="0" w:line="360" w:lineRule="auto"/>
              <w:jc w:val="center"/>
              <w:rPr>
                <w:rFonts w:ascii="Book Antiqua" w:hAnsi="Book Antiqua"/>
                <w:sz w:val="24"/>
                <w:szCs w:val="24"/>
              </w:rPr>
            </w:pPr>
            <w:r w:rsidRPr="00D05F24">
              <w:rPr>
                <w:rFonts w:ascii="Book Antiqua" w:hAnsi="Book Antiqua"/>
                <w:sz w:val="24"/>
                <w:szCs w:val="24"/>
              </w:rPr>
              <w:t>0.867</w:t>
            </w:r>
          </w:p>
        </w:tc>
        <w:tc>
          <w:tcPr>
            <w:tcW w:w="0" w:type="auto"/>
            <w:tcBorders>
              <w:top w:val="nil"/>
            </w:tcBorders>
            <w:noWrap/>
            <w:vAlign w:val="center"/>
            <w:hideMark/>
          </w:tcPr>
          <w:p w:rsidR="00503C4C" w:rsidRPr="00D05F24" w:rsidRDefault="00503C4C" w:rsidP="009574C4">
            <w:pPr>
              <w:bidi w:val="0"/>
              <w:adjustRightInd w:val="0"/>
              <w:snapToGrid w:val="0"/>
              <w:spacing w:after="0" w:line="360" w:lineRule="auto"/>
              <w:jc w:val="center"/>
              <w:rPr>
                <w:rFonts w:ascii="Book Antiqua" w:hAnsi="Book Antiqua"/>
                <w:sz w:val="24"/>
                <w:szCs w:val="24"/>
              </w:rPr>
            </w:pPr>
            <w:r w:rsidRPr="00D05F24">
              <w:rPr>
                <w:rFonts w:ascii="Book Antiqua" w:hAnsi="Book Antiqua"/>
                <w:sz w:val="24"/>
                <w:szCs w:val="24"/>
              </w:rPr>
              <w:t>0.762</w:t>
            </w:r>
          </w:p>
        </w:tc>
        <w:tc>
          <w:tcPr>
            <w:tcW w:w="0" w:type="auto"/>
            <w:tcBorders>
              <w:top w:val="nil"/>
            </w:tcBorders>
            <w:noWrap/>
            <w:vAlign w:val="center"/>
            <w:hideMark/>
          </w:tcPr>
          <w:p w:rsidR="00503C4C" w:rsidRPr="00D05F24" w:rsidRDefault="00503C4C" w:rsidP="009574C4">
            <w:pPr>
              <w:bidi w:val="0"/>
              <w:adjustRightInd w:val="0"/>
              <w:snapToGrid w:val="0"/>
              <w:spacing w:after="0" w:line="360" w:lineRule="auto"/>
              <w:jc w:val="center"/>
              <w:rPr>
                <w:rFonts w:ascii="Book Antiqua" w:hAnsi="Book Antiqua"/>
                <w:sz w:val="24"/>
                <w:szCs w:val="24"/>
              </w:rPr>
            </w:pPr>
            <w:r w:rsidRPr="00D05F24">
              <w:rPr>
                <w:rFonts w:ascii="Book Antiqua" w:hAnsi="Book Antiqua"/>
                <w:sz w:val="24"/>
                <w:szCs w:val="24"/>
              </w:rPr>
              <w:t>0.730</w:t>
            </w:r>
          </w:p>
        </w:tc>
        <w:tc>
          <w:tcPr>
            <w:tcW w:w="1107" w:type="dxa"/>
            <w:tcBorders>
              <w:top w:val="nil"/>
            </w:tcBorders>
            <w:noWrap/>
            <w:vAlign w:val="center"/>
            <w:hideMark/>
          </w:tcPr>
          <w:p w:rsidR="00503C4C" w:rsidRPr="00D05F24" w:rsidRDefault="00503C4C" w:rsidP="009574C4">
            <w:pPr>
              <w:bidi w:val="0"/>
              <w:adjustRightInd w:val="0"/>
              <w:snapToGrid w:val="0"/>
              <w:spacing w:after="0" w:line="360" w:lineRule="auto"/>
              <w:jc w:val="center"/>
              <w:rPr>
                <w:rFonts w:ascii="Book Antiqua" w:hAnsi="Book Antiqua"/>
                <w:sz w:val="24"/>
                <w:szCs w:val="24"/>
              </w:rPr>
            </w:pPr>
            <w:r w:rsidRPr="00D05F24">
              <w:rPr>
                <w:rFonts w:ascii="Book Antiqua" w:hAnsi="Book Antiqua"/>
                <w:sz w:val="24"/>
                <w:szCs w:val="24"/>
              </w:rPr>
              <w:t>0.908</w:t>
            </w:r>
          </w:p>
        </w:tc>
      </w:tr>
    </w:tbl>
    <w:p w:rsidR="00503C4C" w:rsidRPr="004D0803" w:rsidRDefault="00503C4C" w:rsidP="00BA7079">
      <w:pPr>
        <w:bidi w:val="0"/>
        <w:adjustRightInd w:val="0"/>
        <w:snapToGrid w:val="0"/>
        <w:spacing w:after="0" w:line="360" w:lineRule="auto"/>
        <w:jc w:val="both"/>
        <w:rPr>
          <w:rFonts w:ascii="Book Antiqua" w:hAnsi="Book Antiqua" w:cs="Times New Roman"/>
          <w:sz w:val="24"/>
          <w:szCs w:val="24"/>
        </w:rPr>
      </w:pPr>
      <w:r w:rsidRPr="00D05F24">
        <w:rPr>
          <w:rFonts w:ascii="Book Antiqua" w:hAnsi="Book Antiqua" w:cs="Times New Roman"/>
          <w:sz w:val="24"/>
          <w:szCs w:val="24"/>
        </w:rPr>
        <w:t>Method 1 is based on multi-class classifier and Method</w:t>
      </w:r>
      <w:r w:rsidR="004D0803">
        <w:rPr>
          <w:rFonts w:ascii="Book Antiqua" w:eastAsiaTheme="minorEastAsia" w:hAnsi="Book Antiqua" w:cs="Times New Roman" w:hint="eastAsia"/>
          <w:sz w:val="24"/>
          <w:szCs w:val="24"/>
          <w:lang w:eastAsia="zh-CN"/>
        </w:rPr>
        <w:t xml:space="preserve"> </w:t>
      </w:r>
      <w:r w:rsidRPr="00D05F24">
        <w:rPr>
          <w:rFonts w:ascii="Book Antiqua" w:hAnsi="Book Antiqua" w:cs="Times New Roman"/>
          <w:sz w:val="24"/>
          <w:szCs w:val="24"/>
        </w:rPr>
        <w:t>2 is based o</w:t>
      </w:r>
      <w:r w:rsidR="004D0803">
        <w:rPr>
          <w:rFonts w:ascii="Book Antiqua" w:hAnsi="Book Antiqua" w:cs="Times New Roman"/>
          <w:sz w:val="24"/>
          <w:szCs w:val="24"/>
        </w:rPr>
        <w:t xml:space="preserve">n binary-class classifier. </w:t>
      </w:r>
      <w:r w:rsidR="004D0803" w:rsidRPr="004D0803">
        <w:rPr>
          <w:rFonts w:ascii="Book Antiqua" w:hAnsi="Book Antiqua" w:cs="Times New Roman"/>
          <w:sz w:val="24"/>
          <w:szCs w:val="24"/>
        </w:rPr>
        <w:t>HCV group</w:t>
      </w:r>
      <w:r w:rsidR="004D0803" w:rsidRPr="004D0803">
        <w:rPr>
          <w:rFonts w:ascii="Book Antiqua" w:hAnsi="Book Antiqua" w:cs="Times New Roman" w:hint="eastAsia"/>
          <w:sz w:val="24"/>
          <w:szCs w:val="24"/>
        </w:rPr>
        <w:t xml:space="preserve">: Include </w:t>
      </w:r>
      <w:r w:rsidR="004D0803" w:rsidRPr="004D0803">
        <w:rPr>
          <w:rFonts w:ascii="Book Antiqua" w:hAnsi="Book Antiqua" w:cs="Times New Roman"/>
          <w:sz w:val="24"/>
          <w:szCs w:val="24"/>
        </w:rPr>
        <w:t xml:space="preserve">LC </w:t>
      </w:r>
      <w:r w:rsidR="004D0803" w:rsidRPr="004D0803">
        <w:rPr>
          <w:rFonts w:ascii="Book Antiqua" w:hAnsi="Book Antiqua" w:cs="Times New Roman" w:hint="eastAsia"/>
          <w:sz w:val="24"/>
          <w:szCs w:val="24"/>
        </w:rPr>
        <w:t>and</w:t>
      </w:r>
      <w:r w:rsidR="004D0803" w:rsidRPr="004D0803">
        <w:rPr>
          <w:rFonts w:ascii="Book Antiqua" w:hAnsi="Book Antiqua" w:cs="Times New Roman"/>
          <w:sz w:val="24"/>
          <w:szCs w:val="24"/>
        </w:rPr>
        <w:t xml:space="preserve"> CHC groups</w:t>
      </w:r>
      <w:r w:rsidR="004D0803" w:rsidRPr="004D0803">
        <w:rPr>
          <w:rFonts w:ascii="Book Antiqua" w:hAnsi="Book Antiqua" w:cs="Times New Roman" w:hint="eastAsia"/>
          <w:sz w:val="24"/>
          <w:szCs w:val="24"/>
        </w:rPr>
        <w:t xml:space="preserve">; </w:t>
      </w:r>
      <w:r w:rsidR="004D0803" w:rsidRPr="004D0803">
        <w:rPr>
          <w:rFonts w:ascii="Book Antiqua" w:hAnsi="Book Antiqua" w:cs="Times New Roman"/>
          <w:sz w:val="24"/>
          <w:szCs w:val="24"/>
        </w:rPr>
        <w:t>Disease group</w:t>
      </w:r>
      <w:r w:rsidR="004D0803" w:rsidRPr="004D0803">
        <w:rPr>
          <w:rFonts w:ascii="Book Antiqua" w:hAnsi="Book Antiqua" w:cs="Times New Roman" w:hint="eastAsia"/>
          <w:sz w:val="24"/>
          <w:szCs w:val="24"/>
        </w:rPr>
        <w:t xml:space="preserve">: </w:t>
      </w:r>
      <w:r w:rsidR="004D0803" w:rsidRPr="004D0803">
        <w:rPr>
          <w:rFonts w:ascii="Book Antiqua" w:hAnsi="Book Antiqua" w:cs="Times New Roman"/>
          <w:sz w:val="24"/>
          <w:szCs w:val="24"/>
        </w:rPr>
        <w:t xml:space="preserve">HCC, CHC </w:t>
      </w:r>
      <w:r w:rsidR="004D0803" w:rsidRPr="004D0803">
        <w:rPr>
          <w:rFonts w:ascii="Book Antiqua" w:hAnsi="Book Antiqua" w:cs="Times New Roman" w:hint="eastAsia"/>
          <w:sz w:val="24"/>
          <w:szCs w:val="24"/>
        </w:rPr>
        <w:t>and</w:t>
      </w:r>
      <w:r w:rsidR="004D0803">
        <w:rPr>
          <w:rFonts w:ascii="Book Antiqua" w:hAnsi="Book Antiqua" w:cs="Times New Roman"/>
          <w:sz w:val="24"/>
          <w:szCs w:val="24"/>
        </w:rPr>
        <w:t xml:space="preserve"> LC groups.</w:t>
      </w:r>
      <w:r w:rsidR="004D0803">
        <w:rPr>
          <w:rFonts w:ascii="Book Antiqua" w:eastAsiaTheme="minorEastAsia" w:hAnsi="Book Antiqua" w:cs="Times New Roman" w:hint="eastAsia"/>
          <w:sz w:val="24"/>
          <w:szCs w:val="24"/>
          <w:lang w:eastAsia="zh-CN"/>
        </w:rPr>
        <w:t xml:space="preserve"> </w:t>
      </w:r>
      <w:r w:rsidR="004D0803">
        <w:rPr>
          <w:rFonts w:ascii="Book Antiqua" w:hAnsi="Book Antiqua" w:cs="Times New Roman"/>
          <w:sz w:val="24"/>
          <w:szCs w:val="24"/>
        </w:rPr>
        <w:t>CHC</w:t>
      </w:r>
      <w:r w:rsidR="004D0803">
        <w:rPr>
          <w:rFonts w:ascii="Book Antiqua" w:eastAsiaTheme="minorEastAsia" w:hAnsi="Book Antiqua" w:cs="Times New Roman" w:hint="eastAsia"/>
          <w:sz w:val="24"/>
          <w:szCs w:val="24"/>
          <w:lang w:eastAsia="zh-CN"/>
        </w:rPr>
        <w:t xml:space="preserve">: </w:t>
      </w:r>
      <w:r w:rsidR="004D0803" w:rsidRPr="00D05F24">
        <w:rPr>
          <w:rFonts w:ascii="Book Antiqua" w:hAnsi="Book Antiqua" w:cs="Times New Roman"/>
          <w:sz w:val="24"/>
          <w:szCs w:val="24"/>
        </w:rPr>
        <w:t>Chron</w:t>
      </w:r>
      <w:r w:rsidR="004D0803">
        <w:rPr>
          <w:rFonts w:ascii="Book Antiqua" w:hAnsi="Book Antiqua" w:cs="Times New Roman"/>
          <w:sz w:val="24"/>
          <w:szCs w:val="24"/>
        </w:rPr>
        <w:t>ic hepatitis C</w:t>
      </w:r>
      <w:r w:rsidR="004D0803">
        <w:rPr>
          <w:rFonts w:ascii="Book Antiqua" w:eastAsiaTheme="minorEastAsia" w:hAnsi="Book Antiqua" w:cs="Times New Roman" w:hint="eastAsia"/>
          <w:sz w:val="24"/>
          <w:szCs w:val="24"/>
          <w:lang w:eastAsia="zh-CN"/>
        </w:rPr>
        <w:t>;</w:t>
      </w:r>
      <w:r w:rsidR="004D0803">
        <w:rPr>
          <w:rFonts w:ascii="Book Antiqua" w:hAnsi="Book Antiqua" w:cs="Times New Roman"/>
          <w:sz w:val="24"/>
          <w:szCs w:val="24"/>
        </w:rPr>
        <w:t xml:space="preserve"> </w:t>
      </w:r>
      <w:r w:rsidRPr="00D05F24">
        <w:rPr>
          <w:rFonts w:ascii="Book Antiqua" w:hAnsi="Book Antiqua" w:cs="Times New Roman"/>
          <w:sz w:val="24"/>
          <w:szCs w:val="24"/>
        </w:rPr>
        <w:t>LC</w:t>
      </w:r>
      <w:r w:rsidR="004D0803">
        <w:rPr>
          <w:rFonts w:ascii="Book Antiqua" w:eastAsiaTheme="minorEastAsia" w:hAnsi="Book Antiqua" w:cs="Times New Roman" w:hint="eastAsia"/>
          <w:sz w:val="24"/>
          <w:szCs w:val="24"/>
          <w:lang w:eastAsia="zh-CN"/>
        </w:rPr>
        <w:t xml:space="preserve">: </w:t>
      </w:r>
      <w:r w:rsidR="004D0803">
        <w:rPr>
          <w:rFonts w:ascii="Book Antiqua" w:hAnsi="Book Antiqua" w:cs="Times New Roman"/>
          <w:sz w:val="24"/>
          <w:szCs w:val="24"/>
        </w:rPr>
        <w:t>Liver cirrhosis</w:t>
      </w:r>
      <w:r w:rsidR="004D0803">
        <w:rPr>
          <w:rFonts w:ascii="Book Antiqua" w:eastAsiaTheme="minorEastAsia" w:hAnsi="Book Antiqua" w:cs="Times New Roman" w:hint="eastAsia"/>
          <w:sz w:val="24"/>
          <w:szCs w:val="24"/>
          <w:lang w:eastAsia="zh-CN"/>
        </w:rPr>
        <w:t>; AFP</w:t>
      </w:r>
      <w:r w:rsidR="004D0803">
        <w:rPr>
          <w:rFonts w:ascii="Book Antiqua" w:eastAsiaTheme="minorEastAsia" w:hAnsi="Book Antiqua" w:cs="Times New Roman"/>
          <w:sz w:val="24"/>
          <w:szCs w:val="24"/>
          <w:lang w:eastAsia="zh-CN"/>
        </w:rPr>
        <w:t>:</w:t>
      </w:r>
      <w:r w:rsidR="0049376F">
        <w:rPr>
          <w:rFonts w:ascii="Book Antiqua" w:eastAsiaTheme="minorEastAsia" w:hAnsi="Book Antiqua" w:cs="Times New Roman"/>
          <w:sz w:val="24"/>
          <w:szCs w:val="24"/>
          <w:lang w:eastAsia="zh-CN"/>
        </w:rPr>
        <w:t xml:space="preserve"> </w:t>
      </w:r>
      <w:r w:rsidR="004D0803" w:rsidRPr="004D0803">
        <w:rPr>
          <w:rFonts w:ascii="Book Antiqua" w:eastAsiaTheme="minorEastAsia" w:hAnsi="Book Antiqua" w:cs="Times New Roman"/>
          <w:sz w:val="24"/>
          <w:szCs w:val="24"/>
          <w:lang w:eastAsia="zh-CN"/>
        </w:rPr>
        <w:t>α</w:t>
      </w:r>
      <w:r w:rsidR="004D0803" w:rsidRPr="004D0803">
        <w:rPr>
          <w:rFonts w:ascii="Book Antiqua" w:eastAsiaTheme="minorEastAsia" w:hAnsi="Book Antiqua" w:cs="Times New Roman" w:hint="eastAsia"/>
          <w:sz w:val="24"/>
          <w:szCs w:val="24"/>
          <w:lang w:eastAsia="zh-CN"/>
        </w:rPr>
        <w:t>-</w:t>
      </w:r>
      <w:r w:rsidR="004D0803" w:rsidRPr="004D0803">
        <w:rPr>
          <w:rFonts w:ascii="Book Antiqua" w:eastAsiaTheme="minorEastAsia" w:hAnsi="Book Antiqua" w:cs="Times New Roman"/>
          <w:sz w:val="24"/>
          <w:szCs w:val="24"/>
          <w:lang w:eastAsia="zh-CN"/>
        </w:rPr>
        <w:t>fetoprotein</w:t>
      </w:r>
      <w:r w:rsidR="004D0803">
        <w:rPr>
          <w:rFonts w:ascii="Book Antiqua" w:eastAsiaTheme="minorEastAsia" w:hAnsi="Book Antiqua" w:cs="Times New Roman" w:hint="eastAsia"/>
          <w:sz w:val="24"/>
          <w:szCs w:val="24"/>
          <w:lang w:eastAsia="zh-CN"/>
        </w:rPr>
        <w:t>.</w:t>
      </w:r>
    </w:p>
    <w:p w:rsidR="00503C4C" w:rsidRPr="00D05F24" w:rsidRDefault="00503C4C" w:rsidP="00BA7079">
      <w:pPr>
        <w:bidi w:val="0"/>
        <w:adjustRightInd w:val="0"/>
        <w:snapToGrid w:val="0"/>
        <w:spacing w:after="0" w:line="360" w:lineRule="auto"/>
        <w:jc w:val="both"/>
        <w:rPr>
          <w:rFonts w:ascii="Book Antiqua" w:hAnsi="Book Antiqua" w:cs="Times New Roman"/>
          <w:b/>
          <w:bCs/>
          <w:sz w:val="24"/>
          <w:szCs w:val="24"/>
        </w:rPr>
      </w:pPr>
    </w:p>
    <w:p w:rsidR="00503C4C" w:rsidRPr="00D05F24" w:rsidRDefault="00503C4C" w:rsidP="00BA7079">
      <w:pPr>
        <w:bidi w:val="0"/>
        <w:adjustRightInd w:val="0"/>
        <w:snapToGrid w:val="0"/>
        <w:spacing w:after="0" w:line="360" w:lineRule="auto"/>
        <w:jc w:val="both"/>
        <w:rPr>
          <w:rFonts w:ascii="Book Antiqua" w:hAnsi="Book Antiqua" w:cs="Times New Roman"/>
          <w:b/>
          <w:bCs/>
          <w:sz w:val="24"/>
          <w:szCs w:val="24"/>
        </w:rPr>
      </w:pPr>
    </w:p>
    <w:p w:rsidR="00503C4C" w:rsidRPr="00D05F24" w:rsidRDefault="00503C4C" w:rsidP="00BA7079">
      <w:pPr>
        <w:bidi w:val="0"/>
        <w:adjustRightInd w:val="0"/>
        <w:snapToGrid w:val="0"/>
        <w:spacing w:after="0" w:line="360" w:lineRule="auto"/>
        <w:jc w:val="both"/>
        <w:rPr>
          <w:rFonts w:ascii="Book Antiqua" w:hAnsi="Book Antiqua" w:cs="Times New Roman"/>
          <w:b/>
          <w:bCs/>
          <w:sz w:val="24"/>
          <w:szCs w:val="24"/>
        </w:rPr>
      </w:pPr>
    </w:p>
    <w:p w:rsidR="00503C4C" w:rsidRPr="00D05F24" w:rsidRDefault="00503C4C" w:rsidP="00BA7079">
      <w:pPr>
        <w:bidi w:val="0"/>
        <w:adjustRightInd w:val="0"/>
        <w:snapToGrid w:val="0"/>
        <w:spacing w:after="0" w:line="360" w:lineRule="auto"/>
        <w:jc w:val="both"/>
        <w:rPr>
          <w:rFonts w:ascii="Book Antiqua" w:hAnsi="Book Antiqua" w:cs="Times New Roman"/>
          <w:b/>
          <w:bCs/>
          <w:sz w:val="24"/>
          <w:szCs w:val="24"/>
        </w:rPr>
      </w:pPr>
    </w:p>
    <w:p w:rsidR="00503C4C" w:rsidRPr="00D05F24" w:rsidRDefault="00503C4C" w:rsidP="00BA7079">
      <w:pPr>
        <w:bidi w:val="0"/>
        <w:adjustRightInd w:val="0"/>
        <w:snapToGrid w:val="0"/>
        <w:spacing w:after="0" w:line="360" w:lineRule="auto"/>
        <w:jc w:val="both"/>
        <w:rPr>
          <w:rFonts w:ascii="Book Antiqua" w:hAnsi="Book Antiqua" w:cs="Times New Roman"/>
          <w:b/>
          <w:bCs/>
          <w:sz w:val="24"/>
          <w:szCs w:val="24"/>
        </w:rPr>
      </w:pPr>
    </w:p>
    <w:p w:rsidR="00503C4C" w:rsidRPr="00D05F24" w:rsidRDefault="00503C4C" w:rsidP="00BA7079">
      <w:pPr>
        <w:bidi w:val="0"/>
        <w:adjustRightInd w:val="0"/>
        <w:snapToGrid w:val="0"/>
        <w:spacing w:after="0" w:line="360" w:lineRule="auto"/>
        <w:jc w:val="both"/>
        <w:rPr>
          <w:rFonts w:ascii="Book Antiqua" w:hAnsi="Book Antiqua" w:cs="Times New Roman"/>
          <w:b/>
          <w:bCs/>
          <w:sz w:val="24"/>
          <w:szCs w:val="24"/>
        </w:rPr>
      </w:pPr>
    </w:p>
    <w:p w:rsidR="00D90219" w:rsidRDefault="00D90219">
      <w:pPr>
        <w:bidi w:val="0"/>
        <w:rPr>
          <w:rFonts w:ascii="Book Antiqua" w:hAnsi="Book Antiqua" w:cs="Times New Roman"/>
          <w:b/>
          <w:bCs/>
          <w:sz w:val="24"/>
          <w:szCs w:val="24"/>
        </w:rPr>
      </w:pPr>
      <w:r>
        <w:rPr>
          <w:rFonts w:ascii="Book Antiqua" w:hAnsi="Book Antiqua" w:cs="Times New Roman"/>
          <w:b/>
          <w:bCs/>
          <w:sz w:val="24"/>
          <w:szCs w:val="24"/>
        </w:rPr>
        <w:lastRenderedPageBreak/>
        <w:br w:type="page"/>
      </w:r>
    </w:p>
    <w:p w:rsidR="00503C4C" w:rsidRPr="007061B4" w:rsidRDefault="00503C4C" w:rsidP="00BA7079">
      <w:pPr>
        <w:bidi w:val="0"/>
        <w:adjustRightInd w:val="0"/>
        <w:snapToGrid w:val="0"/>
        <w:spacing w:after="0" w:line="360" w:lineRule="auto"/>
        <w:jc w:val="both"/>
        <w:rPr>
          <w:rFonts w:ascii="Book Antiqua" w:eastAsiaTheme="minorEastAsia" w:hAnsi="Book Antiqua"/>
          <w:b/>
          <w:sz w:val="24"/>
          <w:szCs w:val="24"/>
          <w:lang w:eastAsia="zh-CN"/>
        </w:rPr>
      </w:pPr>
      <w:r w:rsidRPr="004D0803">
        <w:rPr>
          <w:rFonts w:ascii="Book Antiqua" w:hAnsi="Book Antiqua" w:cs="Times New Roman"/>
          <w:b/>
          <w:bCs/>
          <w:sz w:val="24"/>
          <w:szCs w:val="24"/>
        </w:rPr>
        <w:lastRenderedPageBreak/>
        <w:t xml:space="preserve">Table 5 </w:t>
      </w:r>
      <w:r w:rsidRPr="004D0803">
        <w:rPr>
          <w:rFonts w:ascii="Book Antiqua" w:hAnsi="Book Antiqua" w:cs="Times New Roman"/>
          <w:b/>
          <w:sz w:val="24"/>
          <w:szCs w:val="24"/>
        </w:rPr>
        <w:t>Statistical measurements of the diagnostic performance for the binary</w:t>
      </w:r>
      <w:r w:rsidRPr="004D0803">
        <w:rPr>
          <w:rFonts w:ascii="Book Antiqua" w:hAnsi="Book Antiqua" w:cs="Times New Roman"/>
          <w:b/>
          <w:bCs/>
          <w:sz w:val="24"/>
          <w:szCs w:val="24"/>
        </w:rPr>
        <w:t xml:space="preserve"> </w:t>
      </w:r>
      <w:r w:rsidRPr="004D0803">
        <w:rPr>
          <w:rFonts w:ascii="Book Antiqua" w:hAnsi="Book Antiqua" w:cs="Times New Roman"/>
          <w:b/>
          <w:sz w:val="24"/>
          <w:szCs w:val="24"/>
        </w:rPr>
        <w:t>classifier over different pairwise comparison of the investigated groups</w:t>
      </w:r>
    </w:p>
    <w:tbl>
      <w:tblPr>
        <w:tblW w:w="6028" w:type="pct"/>
        <w:jc w:val="center"/>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1916"/>
        <w:gridCol w:w="756"/>
        <w:gridCol w:w="840"/>
        <w:gridCol w:w="1009"/>
        <w:gridCol w:w="756"/>
        <w:gridCol w:w="838"/>
        <w:gridCol w:w="590"/>
        <w:gridCol w:w="585"/>
        <w:gridCol w:w="588"/>
        <w:gridCol w:w="503"/>
        <w:gridCol w:w="925"/>
        <w:gridCol w:w="3089"/>
      </w:tblGrid>
      <w:tr w:rsidR="00C22E10" w:rsidRPr="00D05F24" w:rsidTr="00C22E10">
        <w:trPr>
          <w:trHeight w:val="315"/>
          <w:jc w:val="center"/>
        </w:trPr>
        <w:tc>
          <w:tcPr>
            <w:tcW w:w="773" w:type="pct"/>
            <w:tcBorders>
              <w:bottom w:val="single" w:sz="4" w:space="0" w:color="auto"/>
            </w:tcBorders>
            <w:shd w:val="clear" w:color="auto" w:fill="auto"/>
            <w:noWrap/>
            <w:vAlign w:val="center"/>
            <w:hideMark/>
          </w:tcPr>
          <w:p w:rsidR="00503C4C" w:rsidRPr="007061B4" w:rsidRDefault="00503C4C" w:rsidP="007061B4">
            <w:pPr>
              <w:bidi w:val="0"/>
              <w:adjustRightInd w:val="0"/>
              <w:snapToGrid w:val="0"/>
              <w:spacing w:after="0" w:line="360" w:lineRule="auto"/>
              <w:rPr>
                <w:rFonts w:ascii="Book Antiqua" w:hAnsi="Book Antiqua" w:cs="Times New Roman"/>
                <w:sz w:val="24"/>
                <w:szCs w:val="24"/>
              </w:rPr>
            </w:pPr>
          </w:p>
        </w:tc>
        <w:tc>
          <w:tcPr>
            <w:tcW w:w="305" w:type="pct"/>
            <w:tcBorders>
              <w:bottom w:val="single" w:sz="4" w:space="0" w:color="auto"/>
            </w:tcBorders>
            <w:shd w:val="clear" w:color="auto" w:fill="auto"/>
            <w:noWrap/>
            <w:vAlign w:val="center"/>
            <w:hideMark/>
          </w:tcPr>
          <w:p w:rsidR="00503C4C" w:rsidRPr="00D05F24" w:rsidRDefault="00503C4C" w:rsidP="007061B4">
            <w:pPr>
              <w:bidi w:val="0"/>
              <w:adjustRightInd w:val="0"/>
              <w:snapToGrid w:val="0"/>
              <w:spacing w:after="0" w:line="360" w:lineRule="auto"/>
              <w:jc w:val="center"/>
              <w:rPr>
                <w:rFonts w:ascii="Book Antiqua" w:hAnsi="Book Antiqua" w:cs="Times New Roman"/>
                <w:b/>
                <w:bCs/>
                <w:sz w:val="24"/>
                <w:szCs w:val="24"/>
              </w:rPr>
            </w:pPr>
            <w:r w:rsidRPr="00D05F24">
              <w:rPr>
                <w:rFonts w:ascii="Book Antiqua" w:hAnsi="Book Antiqua" w:cs="Times New Roman"/>
                <w:b/>
                <w:bCs/>
                <w:sz w:val="24"/>
                <w:szCs w:val="24"/>
              </w:rPr>
              <w:t>AUC</w:t>
            </w:r>
          </w:p>
        </w:tc>
        <w:tc>
          <w:tcPr>
            <w:tcW w:w="339" w:type="pct"/>
            <w:tcBorders>
              <w:bottom w:val="single" w:sz="4" w:space="0" w:color="auto"/>
            </w:tcBorders>
            <w:shd w:val="clear" w:color="auto" w:fill="auto"/>
            <w:noWrap/>
            <w:vAlign w:val="center"/>
            <w:hideMark/>
          </w:tcPr>
          <w:p w:rsidR="00503C4C" w:rsidRPr="00D05F24" w:rsidRDefault="00503C4C" w:rsidP="007061B4">
            <w:pPr>
              <w:bidi w:val="0"/>
              <w:adjustRightInd w:val="0"/>
              <w:snapToGrid w:val="0"/>
              <w:spacing w:after="0" w:line="360" w:lineRule="auto"/>
              <w:jc w:val="center"/>
              <w:rPr>
                <w:rFonts w:ascii="Book Antiqua" w:hAnsi="Book Antiqua" w:cs="Times New Roman"/>
                <w:b/>
                <w:bCs/>
                <w:sz w:val="24"/>
                <w:szCs w:val="24"/>
              </w:rPr>
            </w:pPr>
            <w:r w:rsidRPr="00D05F24">
              <w:rPr>
                <w:rFonts w:ascii="Book Antiqua" w:hAnsi="Book Antiqua" w:cs="Times New Roman"/>
                <w:b/>
                <w:bCs/>
                <w:sz w:val="24"/>
                <w:szCs w:val="24"/>
              </w:rPr>
              <w:t>BT_Y</w:t>
            </w:r>
          </w:p>
        </w:tc>
        <w:tc>
          <w:tcPr>
            <w:tcW w:w="407" w:type="pct"/>
            <w:tcBorders>
              <w:bottom w:val="single" w:sz="4" w:space="0" w:color="auto"/>
            </w:tcBorders>
            <w:shd w:val="clear" w:color="auto" w:fill="auto"/>
            <w:noWrap/>
            <w:vAlign w:val="center"/>
            <w:hideMark/>
          </w:tcPr>
          <w:p w:rsidR="00503C4C" w:rsidRPr="00D05F24" w:rsidRDefault="00503C4C" w:rsidP="007061B4">
            <w:pPr>
              <w:bidi w:val="0"/>
              <w:adjustRightInd w:val="0"/>
              <w:snapToGrid w:val="0"/>
              <w:spacing w:after="0" w:line="360" w:lineRule="auto"/>
              <w:jc w:val="center"/>
              <w:rPr>
                <w:rFonts w:ascii="Book Antiqua" w:hAnsi="Book Antiqua" w:cs="Times New Roman"/>
                <w:b/>
                <w:bCs/>
                <w:sz w:val="24"/>
                <w:szCs w:val="24"/>
              </w:rPr>
            </w:pPr>
            <w:r w:rsidRPr="00D05F24">
              <w:rPr>
                <w:rFonts w:ascii="Book Antiqua" w:hAnsi="Book Antiqua" w:cs="Times New Roman"/>
                <w:b/>
                <w:bCs/>
                <w:sz w:val="24"/>
                <w:szCs w:val="24"/>
              </w:rPr>
              <w:t>Spec%</w:t>
            </w:r>
          </w:p>
        </w:tc>
        <w:tc>
          <w:tcPr>
            <w:tcW w:w="305" w:type="pct"/>
            <w:tcBorders>
              <w:bottom w:val="single" w:sz="4" w:space="0" w:color="auto"/>
            </w:tcBorders>
            <w:shd w:val="clear" w:color="auto" w:fill="auto"/>
            <w:noWrap/>
            <w:vAlign w:val="center"/>
            <w:hideMark/>
          </w:tcPr>
          <w:p w:rsidR="00503C4C" w:rsidRPr="00D05F24" w:rsidRDefault="00503C4C" w:rsidP="007061B4">
            <w:pPr>
              <w:bidi w:val="0"/>
              <w:adjustRightInd w:val="0"/>
              <w:snapToGrid w:val="0"/>
              <w:spacing w:after="0" w:line="360" w:lineRule="auto"/>
              <w:jc w:val="center"/>
              <w:rPr>
                <w:rFonts w:ascii="Book Antiqua" w:hAnsi="Book Antiqua" w:cs="Times New Roman"/>
                <w:b/>
                <w:bCs/>
                <w:sz w:val="24"/>
                <w:szCs w:val="24"/>
              </w:rPr>
            </w:pPr>
            <w:r w:rsidRPr="00D05F24">
              <w:rPr>
                <w:rFonts w:ascii="Book Antiqua" w:hAnsi="Book Antiqua" w:cs="Times New Roman"/>
                <w:b/>
                <w:bCs/>
                <w:sz w:val="24"/>
                <w:szCs w:val="24"/>
              </w:rPr>
              <w:t>Sen%</w:t>
            </w:r>
          </w:p>
        </w:tc>
        <w:tc>
          <w:tcPr>
            <w:tcW w:w="338" w:type="pct"/>
            <w:tcBorders>
              <w:bottom w:val="single" w:sz="4" w:space="0" w:color="auto"/>
            </w:tcBorders>
            <w:shd w:val="clear" w:color="auto" w:fill="auto"/>
            <w:noWrap/>
            <w:vAlign w:val="center"/>
            <w:hideMark/>
          </w:tcPr>
          <w:p w:rsidR="00503C4C" w:rsidRPr="00D05F24" w:rsidRDefault="00503C4C" w:rsidP="007061B4">
            <w:pPr>
              <w:bidi w:val="0"/>
              <w:adjustRightInd w:val="0"/>
              <w:snapToGrid w:val="0"/>
              <w:spacing w:after="0" w:line="360" w:lineRule="auto"/>
              <w:jc w:val="center"/>
              <w:rPr>
                <w:rFonts w:ascii="Book Antiqua" w:hAnsi="Book Antiqua" w:cs="Times New Roman"/>
                <w:b/>
                <w:bCs/>
                <w:sz w:val="24"/>
                <w:szCs w:val="24"/>
              </w:rPr>
            </w:pPr>
            <w:proofErr w:type="spellStart"/>
            <w:r w:rsidRPr="00D05F24">
              <w:rPr>
                <w:rFonts w:ascii="Book Antiqua" w:hAnsi="Book Antiqua" w:cs="Times New Roman"/>
                <w:b/>
                <w:bCs/>
                <w:sz w:val="24"/>
                <w:szCs w:val="24"/>
              </w:rPr>
              <w:t>Acc</w:t>
            </w:r>
            <w:proofErr w:type="spellEnd"/>
            <w:r w:rsidRPr="00D05F24">
              <w:rPr>
                <w:rFonts w:ascii="Book Antiqua" w:hAnsi="Book Antiqua" w:cs="Times New Roman"/>
                <w:b/>
                <w:bCs/>
                <w:sz w:val="24"/>
                <w:szCs w:val="24"/>
              </w:rPr>
              <w:t>%</w:t>
            </w:r>
          </w:p>
        </w:tc>
        <w:tc>
          <w:tcPr>
            <w:tcW w:w="238" w:type="pct"/>
            <w:tcBorders>
              <w:bottom w:val="single" w:sz="4" w:space="0" w:color="auto"/>
            </w:tcBorders>
            <w:shd w:val="clear" w:color="auto" w:fill="auto"/>
            <w:noWrap/>
            <w:vAlign w:val="center"/>
            <w:hideMark/>
          </w:tcPr>
          <w:p w:rsidR="00503C4C" w:rsidRPr="00D05F24" w:rsidRDefault="00503C4C" w:rsidP="007061B4">
            <w:pPr>
              <w:bidi w:val="0"/>
              <w:adjustRightInd w:val="0"/>
              <w:snapToGrid w:val="0"/>
              <w:spacing w:after="0" w:line="360" w:lineRule="auto"/>
              <w:jc w:val="center"/>
              <w:rPr>
                <w:rFonts w:ascii="Book Antiqua" w:hAnsi="Book Antiqua" w:cs="Times New Roman"/>
                <w:b/>
                <w:bCs/>
                <w:sz w:val="24"/>
                <w:szCs w:val="24"/>
              </w:rPr>
            </w:pPr>
            <w:r w:rsidRPr="00D05F24">
              <w:rPr>
                <w:rFonts w:ascii="Book Antiqua" w:hAnsi="Book Antiqua" w:cs="Times New Roman"/>
                <w:b/>
                <w:bCs/>
                <w:sz w:val="24"/>
                <w:szCs w:val="24"/>
              </w:rPr>
              <w:t>TN</w:t>
            </w:r>
          </w:p>
        </w:tc>
        <w:tc>
          <w:tcPr>
            <w:tcW w:w="236" w:type="pct"/>
            <w:tcBorders>
              <w:bottom w:val="single" w:sz="4" w:space="0" w:color="auto"/>
            </w:tcBorders>
            <w:shd w:val="clear" w:color="auto" w:fill="auto"/>
            <w:noWrap/>
            <w:vAlign w:val="center"/>
            <w:hideMark/>
          </w:tcPr>
          <w:p w:rsidR="00503C4C" w:rsidRPr="00D05F24" w:rsidRDefault="00503C4C" w:rsidP="007061B4">
            <w:pPr>
              <w:bidi w:val="0"/>
              <w:adjustRightInd w:val="0"/>
              <w:snapToGrid w:val="0"/>
              <w:spacing w:after="0" w:line="360" w:lineRule="auto"/>
              <w:jc w:val="center"/>
              <w:rPr>
                <w:rFonts w:ascii="Book Antiqua" w:hAnsi="Book Antiqua" w:cs="Times New Roman"/>
                <w:b/>
                <w:bCs/>
                <w:sz w:val="24"/>
                <w:szCs w:val="24"/>
              </w:rPr>
            </w:pPr>
            <w:r w:rsidRPr="00D05F24">
              <w:rPr>
                <w:rFonts w:ascii="Book Antiqua" w:hAnsi="Book Antiqua" w:cs="Times New Roman"/>
                <w:b/>
                <w:bCs/>
                <w:sz w:val="24"/>
                <w:szCs w:val="24"/>
              </w:rPr>
              <w:t>TP</w:t>
            </w:r>
          </w:p>
        </w:tc>
        <w:tc>
          <w:tcPr>
            <w:tcW w:w="237" w:type="pct"/>
            <w:tcBorders>
              <w:bottom w:val="single" w:sz="4" w:space="0" w:color="auto"/>
            </w:tcBorders>
            <w:shd w:val="clear" w:color="auto" w:fill="auto"/>
            <w:noWrap/>
            <w:vAlign w:val="center"/>
            <w:hideMark/>
          </w:tcPr>
          <w:p w:rsidR="00503C4C" w:rsidRPr="00D05F24" w:rsidRDefault="00503C4C" w:rsidP="007061B4">
            <w:pPr>
              <w:bidi w:val="0"/>
              <w:adjustRightInd w:val="0"/>
              <w:snapToGrid w:val="0"/>
              <w:spacing w:after="0" w:line="360" w:lineRule="auto"/>
              <w:jc w:val="center"/>
              <w:rPr>
                <w:rFonts w:ascii="Book Antiqua" w:hAnsi="Book Antiqua" w:cs="Times New Roman"/>
                <w:b/>
                <w:bCs/>
                <w:sz w:val="24"/>
                <w:szCs w:val="24"/>
              </w:rPr>
            </w:pPr>
            <w:r w:rsidRPr="00D05F24">
              <w:rPr>
                <w:rFonts w:ascii="Book Antiqua" w:hAnsi="Book Antiqua" w:cs="Times New Roman"/>
                <w:b/>
                <w:bCs/>
                <w:sz w:val="24"/>
                <w:szCs w:val="24"/>
              </w:rPr>
              <w:t>FN</w:t>
            </w:r>
          </w:p>
        </w:tc>
        <w:tc>
          <w:tcPr>
            <w:tcW w:w="203" w:type="pct"/>
            <w:tcBorders>
              <w:bottom w:val="single" w:sz="4" w:space="0" w:color="auto"/>
            </w:tcBorders>
            <w:shd w:val="clear" w:color="auto" w:fill="auto"/>
            <w:noWrap/>
            <w:vAlign w:val="center"/>
            <w:hideMark/>
          </w:tcPr>
          <w:p w:rsidR="00503C4C" w:rsidRPr="00D05F24" w:rsidRDefault="00503C4C" w:rsidP="007061B4">
            <w:pPr>
              <w:bidi w:val="0"/>
              <w:adjustRightInd w:val="0"/>
              <w:snapToGrid w:val="0"/>
              <w:spacing w:after="0" w:line="360" w:lineRule="auto"/>
              <w:jc w:val="center"/>
              <w:rPr>
                <w:rFonts w:ascii="Book Antiqua" w:hAnsi="Book Antiqua" w:cs="Times New Roman"/>
                <w:b/>
                <w:bCs/>
                <w:sz w:val="24"/>
                <w:szCs w:val="24"/>
              </w:rPr>
            </w:pPr>
            <w:r w:rsidRPr="00D05F24">
              <w:rPr>
                <w:rFonts w:ascii="Book Antiqua" w:hAnsi="Book Antiqua" w:cs="Times New Roman"/>
                <w:b/>
                <w:bCs/>
                <w:sz w:val="24"/>
                <w:szCs w:val="24"/>
              </w:rPr>
              <w:t>FP</w:t>
            </w:r>
          </w:p>
        </w:tc>
        <w:tc>
          <w:tcPr>
            <w:tcW w:w="373" w:type="pct"/>
            <w:tcBorders>
              <w:bottom w:val="single" w:sz="4" w:space="0" w:color="auto"/>
            </w:tcBorders>
            <w:shd w:val="clear" w:color="auto" w:fill="auto"/>
            <w:noWrap/>
            <w:vAlign w:val="center"/>
            <w:hideMark/>
          </w:tcPr>
          <w:p w:rsidR="00503C4C" w:rsidRPr="00D05F24" w:rsidRDefault="00503C4C" w:rsidP="007061B4">
            <w:pPr>
              <w:bidi w:val="0"/>
              <w:adjustRightInd w:val="0"/>
              <w:snapToGrid w:val="0"/>
              <w:spacing w:after="0" w:line="360" w:lineRule="auto"/>
              <w:jc w:val="center"/>
              <w:rPr>
                <w:rFonts w:ascii="Book Antiqua" w:hAnsi="Book Antiqua" w:cs="Times New Roman"/>
                <w:b/>
                <w:bCs/>
                <w:sz w:val="24"/>
                <w:szCs w:val="24"/>
              </w:rPr>
            </w:pPr>
            <w:r w:rsidRPr="00D05F24">
              <w:rPr>
                <w:rFonts w:ascii="Book Antiqua" w:hAnsi="Book Antiqua" w:cs="Times New Roman"/>
                <w:b/>
                <w:bCs/>
                <w:sz w:val="24"/>
                <w:szCs w:val="24"/>
              </w:rPr>
              <w:t>NPV%</w:t>
            </w:r>
          </w:p>
        </w:tc>
        <w:tc>
          <w:tcPr>
            <w:tcW w:w="1246" w:type="pct"/>
            <w:tcBorders>
              <w:bottom w:val="single" w:sz="4" w:space="0" w:color="auto"/>
            </w:tcBorders>
            <w:shd w:val="clear" w:color="auto" w:fill="auto"/>
            <w:noWrap/>
            <w:vAlign w:val="center"/>
            <w:hideMark/>
          </w:tcPr>
          <w:p w:rsidR="00503C4C" w:rsidRPr="00D05F24" w:rsidRDefault="00503C4C" w:rsidP="007061B4">
            <w:pPr>
              <w:bidi w:val="0"/>
              <w:adjustRightInd w:val="0"/>
              <w:snapToGrid w:val="0"/>
              <w:spacing w:after="0" w:line="360" w:lineRule="auto"/>
              <w:jc w:val="center"/>
              <w:rPr>
                <w:rFonts w:ascii="Book Antiqua" w:hAnsi="Book Antiqua" w:cs="Times New Roman"/>
                <w:b/>
                <w:bCs/>
                <w:sz w:val="24"/>
                <w:szCs w:val="24"/>
              </w:rPr>
            </w:pPr>
            <w:r w:rsidRPr="00D05F24">
              <w:rPr>
                <w:rFonts w:ascii="Book Antiqua" w:hAnsi="Book Antiqua" w:cs="Times New Roman"/>
                <w:b/>
                <w:bCs/>
                <w:sz w:val="24"/>
                <w:szCs w:val="24"/>
              </w:rPr>
              <w:t>PPV%</w:t>
            </w:r>
          </w:p>
        </w:tc>
      </w:tr>
      <w:tr w:rsidR="00C22E10" w:rsidRPr="00D05F24" w:rsidTr="00C22E10">
        <w:trPr>
          <w:trHeight w:val="300"/>
          <w:jc w:val="center"/>
        </w:trPr>
        <w:tc>
          <w:tcPr>
            <w:tcW w:w="773" w:type="pct"/>
            <w:tcBorders>
              <w:bottom w:val="nil"/>
            </w:tcBorders>
            <w:shd w:val="clear" w:color="auto" w:fill="auto"/>
            <w:noWrap/>
            <w:vAlign w:val="center"/>
            <w:hideMark/>
          </w:tcPr>
          <w:p w:rsidR="00503C4C" w:rsidRPr="007061B4" w:rsidRDefault="00503C4C" w:rsidP="007061B4">
            <w:pPr>
              <w:bidi w:val="0"/>
              <w:adjustRightInd w:val="0"/>
              <w:snapToGrid w:val="0"/>
              <w:spacing w:after="0" w:line="360" w:lineRule="auto"/>
              <w:rPr>
                <w:rFonts w:ascii="Book Antiqua" w:hAnsi="Book Antiqua" w:cs="Times New Roman"/>
                <w:bCs/>
                <w:sz w:val="24"/>
                <w:szCs w:val="24"/>
              </w:rPr>
            </w:pPr>
            <w:r w:rsidRPr="007061B4">
              <w:rPr>
                <w:rFonts w:ascii="Book Antiqua" w:hAnsi="Book Antiqua" w:cs="Times New Roman"/>
                <w:bCs/>
                <w:sz w:val="24"/>
                <w:szCs w:val="24"/>
              </w:rPr>
              <w:t xml:space="preserve">Disease </w:t>
            </w:r>
            <w:r w:rsidR="007061B4" w:rsidRPr="007061B4">
              <w:rPr>
                <w:rFonts w:ascii="Book Antiqua" w:hAnsi="Book Antiqua" w:cs="Times New Roman"/>
                <w:bCs/>
                <w:i/>
                <w:sz w:val="24"/>
                <w:szCs w:val="24"/>
              </w:rPr>
              <w:t xml:space="preserve">vs </w:t>
            </w:r>
          </w:p>
          <w:p w:rsidR="00503C4C" w:rsidRPr="007061B4" w:rsidRDefault="00503C4C" w:rsidP="007061B4">
            <w:pPr>
              <w:bidi w:val="0"/>
              <w:adjustRightInd w:val="0"/>
              <w:snapToGrid w:val="0"/>
              <w:spacing w:after="0" w:line="360" w:lineRule="auto"/>
              <w:rPr>
                <w:rFonts w:ascii="Book Antiqua" w:hAnsi="Book Antiqua" w:cs="Times New Roman"/>
                <w:bCs/>
                <w:sz w:val="24"/>
                <w:szCs w:val="24"/>
              </w:rPr>
            </w:pPr>
            <w:r w:rsidRPr="007061B4">
              <w:rPr>
                <w:rFonts w:ascii="Book Antiqua" w:hAnsi="Book Antiqua" w:cs="Times New Roman"/>
                <w:bCs/>
                <w:sz w:val="24"/>
                <w:szCs w:val="24"/>
              </w:rPr>
              <w:t>Control</w:t>
            </w:r>
          </w:p>
        </w:tc>
        <w:tc>
          <w:tcPr>
            <w:tcW w:w="305" w:type="pct"/>
            <w:tcBorders>
              <w:bottom w:val="nil"/>
            </w:tcBorders>
            <w:shd w:val="clear" w:color="000000" w:fill="FFFFFF"/>
            <w:noWrap/>
            <w:vAlign w:val="center"/>
            <w:hideMark/>
          </w:tcPr>
          <w:p w:rsidR="00503C4C" w:rsidRPr="00D05F24" w:rsidRDefault="00503C4C" w:rsidP="007061B4">
            <w:pPr>
              <w:bidi w:val="0"/>
              <w:adjustRightInd w:val="0"/>
              <w:snapToGrid w:val="0"/>
              <w:spacing w:after="0" w:line="360" w:lineRule="auto"/>
              <w:jc w:val="center"/>
              <w:rPr>
                <w:rFonts w:ascii="Book Antiqua" w:hAnsi="Book Antiqua" w:cs="Times New Roman"/>
                <w:sz w:val="24"/>
                <w:szCs w:val="24"/>
              </w:rPr>
            </w:pPr>
          </w:p>
          <w:p w:rsidR="00503C4C" w:rsidRPr="00D05F24" w:rsidRDefault="00503C4C" w:rsidP="007061B4">
            <w:pPr>
              <w:bidi w:val="0"/>
              <w:adjustRightInd w:val="0"/>
              <w:snapToGrid w:val="0"/>
              <w:spacing w:after="0" w:line="360" w:lineRule="auto"/>
              <w:jc w:val="center"/>
              <w:rPr>
                <w:rFonts w:ascii="Book Antiqua" w:hAnsi="Book Antiqua" w:cs="Times New Roman"/>
                <w:sz w:val="24"/>
                <w:szCs w:val="24"/>
              </w:rPr>
            </w:pPr>
            <w:r w:rsidRPr="00D05F24">
              <w:rPr>
                <w:rFonts w:ascii="Book Antiqua" w:hAnsi="Book Antiqua" w:cs="Times New Roman"/>
                <w:sz w:val="24"/>
                <w:szCs w:val="24"/>
              </w:rPr>
              <w:t>0.992</w:t>
            </w:r>
          </w:p>
        </w:tc>
        <w:tc>
          <w:tcPr>
            <w:tcW w:w="339" w:type="pct"/>
            <w:tcBorders>
              <w:bottom w:val="nil"/>
            </w:tcBorders>
            <w:shd w:val="clear" w:color="000000" w:fill="FFFFFF"/>
            <w:noWrap/>
            <w:vAlign w:val="center"/>
            <w:hideMark/>
          </w:tcPr>
          <w:p w:rsidR="00503C4C" w:rsidRPr="00D05F24" w:rsidRDefault="00503C4C" w:rsidP="007061B4">
            <w:pPr>
              <w:bidi w:val="0"/>
              <w:adjustRightInd w:val="0"/>
              <w:snapToGrid w:val="0"/>
              <w:spacing w:after="0" w:line="360" w:lineRule="auto"/>
              <w:jc w:val="center"/>
              <w:rPr>
                <w:rFonts w:ascii="Book Antiqua" w:hAnsi="Book Antiqua" w:cs="Times New Roman"/>
                <w:sz w:val="24"/>
                <w:szCs w:val="24"/>
              </w:rPr>
            </w:pPr>
            <w:r w:rsidRPr="00D05F24">
              <w:rPr>
                <w:rFonts w:ascii="Book Antiqua" w:hAnsi="Book Antiqua" w:cs="Times New Roman"/>
                <w:sz w:val="24"/>
                <w:szCs w:val="24"/>
              </w:rPr>
              <w:t>0.764</w:t>
            </w:r>
          </w:p>
        </w:tc>
        <w:tc>
          <w:tcPr>
            <w:tcW w:w="407" w:type="pct"/>
            <w:tcBorders>
              <w:bottom w:val="nil"/>
            </w:tcBorders>
            <w:shd w:val="clear" w:color="auto" w:fill="auto"/>
            <w:noWrap/>
            <w:vAlign w:val="center"/>
            <w:hideMark/>
          </w:tcPr>
          <w:p w:rsidR="00503C4C" w:rsidRPr="00D05F24" w:rsidRDefault="00503C4C" w:rsidP="007061B4">
            <w:pPr>
              <w:bidi w:val="0"/>
              <w:adjustRightInd w:val="0"/>
              <w:snapToGrid w:val="0"/>
              <w:spacing w:after="0" w:line="360" w:lineRule="auto"/>
              <w:jc w:val="center"/>
              <w:rPr>
                <w:rFonts w:ascii="Book Antiqua" w:hAnsi="Book Antiqua" w:cs="Times New Roman"/>
                <w:sz w:val="24"/>
                <w:szCs w:val="24"/>
              </w:rPr>
            </w:pPr>
            <w:r w:rsidRPr="00D05F24">
              <w:rPr>
                <w:rFonts w:ascii="Book Antiqua" w:hAnsi="Book Antiqua" w:cs="Times New Roman"/>
                <w:sz w:val="24"/>
                <w:szCs w:val="24"/>
              </w:rPr>
              <w:t>96.8</w:t>
            </w:r>
          </w:p>
        </w:tc>
        <w:tc>
          <w:tcPr>
            <w:tcW w:w="305" w:type="pct"/>
            <w:tcBorders>
              <w:bottom w:val="nil"/>
            </w:tcBorders>
            <w:shd w:val="clear" w:color="auto" w:fill="auto"/>
            <w:noWrap/>
            <w:vAlign w:val="center"/>
            <w:hideMark/>
          </w:tcPr>
          <w:p w:rsidR="00503C4C" w:rsidRPr="00D05F24" w:rsidRDefault="00503C4C" w:rsidP="007061B4">
            <w:pPr>
              <w:bidi w:val="0"/>
              <w:adjustRightInd w:val="0"/>
              <w:snapToGrid w:val="0"/>
              <w:spacing w:after="0" w:line="360" w:lineRule="auto"/>
              <w:jc w:val="center"/>
              <w:rPr>
                <w:rFonts w:ascii="Book Antiqua" w:hAnsi="Book Antiqua" w:cs="Times New Roman"/>
                <w:sz w:val="24"/>
                <w:szCs w:val="24"/>
              </w:rPr>
            </w:pPr>
            <w:r w:rsidRPr="00D05F24">
              <w:rPr>
                <w:rFonts w:ascii="Book Antiqua" w:hAnsi="Book Antiqua" w:cs="Times New Roman"/>
                <w:sz w:val="24"/>
                <w:szCs w:val="24"/>
              </w:rPr>
              <w:t>96</w:t>
            </w:r>
          </w:p>
        </w:tc>
        <w:tc>
          <w:tcPr>
            <w:tcW w:w="338" w:type="pct"/>
            <w:tcBorders>
              <w:bottom w:val="nil"/>
            </w:tcBorders>
            <w:shd w:val="clear" w:color="auto" w:fill="auto"/>
            <w:noWrap/>
            <w:vAlign w:val="center"/>
            <w:hideMark/>
          </w:tcPr>
          <w:p w:rsidR="00503C4C" w:rsidRPr="00D05F24" w:rsidRDefault="00503C4C" w:rsidP="007061B4">
            <w:pPr>
              <w:bidi w:val="0"/>
              <w:adjustRightInd w:val="0"/>
              <w:snapToGrid w:val="0"/>
              <w:spacing w:after="0" w:line="360" w:lineRule="auto"/>
              <w:jc w:val="center"/>
              <w:rPr>
                <w:rFonts w:ascii="Book Antiqua" w:hAnsi="Book Antiqua" w:cs="Times New Roman"/>
                <w:sz w:val="24"/>
                <w:szCs w:val="24"/>
              </w:rPr>
            </w:pPr>
            <w:r w:rsidRPr="00D05F24">
              <w:rPr>
                <w:rFonts w:ascii="Book Antiqua" w:hAnsi="Book Antiqua" w:cs="Times New Roman"/>
                <w:sz w:val="24"/>
                <w:szCs w:val="24"/>
              </w:rPr>
              <w:t>96.2</w:t>
            </w:r>
          </w:p>
        </w:tc>
        <w:tc>
          <w:tcPr>
            <w:tcW w:w="238" w:type="pct"/>
            <w:tcBorders>
              <w:bottom w:val="nil"/>
            </w:tcBorders>
            <w:shd w:val="clear" w:color="auto" w:fill="auto"/>
            <w:noWrap/>
            <w:vAlign w:val="center"/>
            <w:hideMark/>
          </w:tcPr>
          <w:p w:rsidR="00503C4C" w:rsidRPr="00D05F24" w:rsidRDefault="00503C4C" w:rsidP="007061B4">
            <w:pPr>
              <w:bidi w:val="0"/>
              <w:adjustRightInd w:val="0"/>
              <w:snapToGrid w:val="0"/>
              <w:spacing w:after="0" w:line="360" w:lineRule="auto"/>
              <w:jc w:val="center"/>
              <w:rPr>
                <w:rFonts w:ascii="Book Antiqua" w:hAnsi="Book Antiqua" w:cs="Times New Roman"/>
                <w:sz w:val="24"/>
                <w:szCs w:val="24"/>
              </w:rPr>
            </w:pPr>
            <w:r w:rsidRPr="00D05F24">
              <w:rPr>
                <w:rFonts w:ascii="Book Antiqua" w:hAnsi="Book Antiqua" w:cs="Times New Roman"/>
                <w:sz w:val="24"/>
                <w:szCs w:val="24"/>
              </w:rPr>
              <w:t>92</w:t>
            </w:r>
          </w:p>
        </w:tc>
        <w:tc>
          <w:tcPr>
            <w:tcW w:w="236" w:type="pct"/>
            <w:tcBorders>
              <w:bottom w:val="nil"/>
            </w:tcBorders>
            <w:shd w:val="clear" w:color="auto" w:fill="auto"/>
            <w:noWrap/>
            <w:vAlign w:val="center"/>
            <w:hideMark/>
          </w:tcPr>
          <w:p w:rsidR="00503C4C" w:rsidRPr="00D05F24" w:rsidRDefault="00503C4C" w:rsidP="007061B4">
            <w:pPr>
              <w:bidi w:val="0"/>
              <w:adjustRightInd w:val="0"/>
              <w:snapToGrid w:val="0"/>
              <w:spacing w:after="0" w:line="360" w:lineRule="auto"/>
              <w:jc w:val="center"/>
              <w:rPr>
                <w:rFonts w:ascii="Book Antiqua" w:hAnsi="Book Antiqua" w:cs="Times New Roman"/>
                <w:sz w:val="24"/>
                <w:szCs w:val="24"/>
              </w:rPr>
            </w:pPr>
            <w:r w:rsidRPr="00D05F24">
              <w:rPr>
                <w:rFonts w:ascii="Book Antiqua" w:hAnsi="Book Antiqua" w:cs="Times New Roman"/>
                <w:sz w:val="24"/>
                <w:szCs w:val="24"/>
              </w:rPr>
              <w:t>312</w:t>
            </w:r>
          </w:p>
        </w:tc>
        <w:tc>
          <w:tcPr>
            <w:tcW w:w="237" w:type="pct"/>
            <w:tcBorders>
              <w:bottom w:val="nil"/>
            </w:tcBorders>
            <w:shd w:val="clear" w:color="auto" w:fill="auto"/>
            <w:noWrap/>
            <w:vAlign w:val="center"/>
            <w:hideMark/>
          </w:tcPr>
          <w:p w:rsidR="00503C4C" w:rsidRPr="00D05F24" w:rsidRDefault="00503C4C" w:rsidP="007061B4">
            <w:pPr>
              <w:bidi w:val="0"/>
              <w:adjustRightInd w:val="0"/>
              <w:snapToGrid w:val="0"/>
              <w:spacing w:after="0" w:line="360" w:lineRule="auto"/>
              <w:jc w:val="center"/>
              <w:rPr>
                <w:rFonts w:ascii="Book Antiqua" w:hAnsi="Book Antiqua" w:cs="Times New Roman"/>
                <w:sz w:val="24"/>
                <w:szCs w:val="24"/>
              </w:rPr>
            </w:pPr>
            <w:r w:rsidRPr="00D05F24">
              <w:rPr>
                <w:rFonts w:ascii="Book Antiqua" w:hAnsi="Book Antiqua" w:cs="Times New Roman"/>
                <w:sz w:val="24"/>
                <w:szCs w:val="24"/>
              </w:rPr>
              <w:t>13</w:t>
            </w:r>
          </w:p>
        </w:tc>
        <w:tc>
          <w:tcPr>
            <w:tcW w:w="203" w:type="pct"/>
            <w:tcBorders>
              <w:bottom w:val="nil"/>
            </w:tcBorders>
            <w:shd w:val="clear" w:color="auto" w:fill="auto"/>
            <w:noWrap/>
            <w:vAlign w:val="center"/>
            <w:hideMark/>
          </w:tcPr>
          <w:p w:rsidR="00503C4C" w:rsidRPr="00D05F24" w:rsidRDefault="00503C4C" w:rsidP="007061B4">
            <w:pPr>
              <w:bidi w:val="0"/>
              <w:adjustRightInd w:val="0"/>
              <w:snapToGrid w:val="0"/>
              <w:spacing w:after="0" w:line="360" w:lineRule="auto"/>
              <w:jc w:val="center"/>
              <w:rPr>
                <w:rFonts w:ascii="Book Antiqua" w:hAnsi="Book Antiqua" w:cs="Times New Roman"/>
                <w:sz w:val="24"/>
                <w:szCs w:val="24"/>
              </w:rPr>
            </w:pPr>
            <w:r w:rsidRPr="00D05F24">
              <w:rPr>
                <w:rFonts w:ascii="Book Antiqua" w:hAnsi="Book Antiqua" w:cs="Times New Roman"/>
                <w:sz w:val="24"/>
                <w:szCs w:val="24"/>
              </w:rPr>
              <w:t>3</w:t>
            </w:r>
          </w:p>
        </w:tc>
        <w:tc>
          <w:tcPr>
            <w:tcW w:w="373" w:type="pct"/>
            <w:tcBorders>
              <w:bottom w:val="nil"/>
            </w:tcBorders>
            <w:shd w:val="clear" w:color="auto" w:fill="auto"/>
            <w:noWrap/>
            <w:vAlign w:val="center"/>
            <w:hideMark/>
          </w:tcPr>
          <w:p w:rsidR="00503C4C" w:rsidRPr="00D05F24" w:rsidRDefault="00503C4C" w:rsidP="007061B4">
            <w:pPr>
              <w:bidi w:val="0"/>
              <w:adjustRightInd w:val="0"/>
              <w:snapToGrid w:val="0"/>
              <w:spacing w:after="0" w:line="360" w:lineRule="auto"/>
              <w:jc w:val="center"/>
              <w:rPr>
                <w:rFonts w:ascii="Book Antiqua" w:hAnsi="Book Antiqua" w:cs="Times New Roman"/>
                <w:sz w:val="24"/>
                <w:szCs w:val="24"/>
              </w:rPr>
            </w:pPr>
            <w:r w:rsidRPr="00D05F24">
              <w:rPr>
                <w:rFonts w:ascii="Book Antiqua" w:hAnsi="Book Antiqua" w:cs="Times New Roman"/>
                <w:sz w:val="24"/>
                <w:szCs w:val="24"/>
              </w:rPr>
              <w:t>87.6</w:t>
            </w:r>
          </w:p>
        </w:tc>
        <w:tc>
          <w:tcPr>
            <w:tcW w:w="1246" w:type="pct"/>
            <w:tcBorders>
              <w:bottom w:val="nil"/>
            </w:tcBorders>
            <w:shd w:val="clear" w:color="auto" w:fill="auto"/>
            <w:noWrap/>
            <w:vAlign w:val="center"/>
            <w:hideMark/>
          </w:tcPr>
          <w:p w:rsidR="00503C4C" w:rsidRPr="00D05F24" w:rsidRDefault="00503C4C" w:rsidP="007061B4">
            <w:pPr>
              <w:bidi w:val="0"/>
              <w:adjustRightInd w:val="0"/>
              <w:snapToGrid w:val="0"/>
              <w:spacing w:after="0" w:line="360" w:lineRule="auto"/>
              <w:jc w:val="center"/>
              <w:rPr>
                <w:rFonts w:ascii="Book Antiqua" w:hAnsi="Book Antiqua" w:cs="Times New Roman"/>
                <w:sz w:val="24"/>
                <w:szCs w:val="24"/>
              </w:rPr>
            </w:pPr>
            <w:r w:rsidRPr="00D05F24">
              <w:rPr>
                <w:rFonts w:ascii="Book Antiqua" w:hAnsi="Book Antiqua" w:cs="Times New Roman"/>
                <w:sz w:val="24"/>
                <w:szCs w:val="24"/>
              </w:rPr>
              <w:t>99</w:t>
            </w:r>
          </w:p>
        </w:tc>
      </w:tr>
      <w:tr w:rsidR="00C22E10" w:rsidRPr="00D05F24" w:rsidTr="00C22E10">
        <w:trPr>
          <w:trHeight w:val="300"/>
          <w:jc w:val="center"/>
        </w:trPr>
        <w:tc>
          <w:tcPr>
            <w:tcW w:w="773" w:type="pct"/>
            <w:tcBorders>
              <w:top w:val="nil"/>
              <w:bottom w:val="nil"/>
            </w:tcBorders>
            <w:shd w:val="clear" w:color="auto" w:fill="auto"/>
            <w:noWrap/>
            <w:vAlign w:val="center"/>
            <w:hideMark/>
          </w:tcPr>
          <w:p w:rsidR="00503C4C" w:rsidRPr="007061B4" w:rsidRDefault="00503C4C" w:rsidP="007061B4">
            <w:pPr>
              <w:bidi w:val="0"/>
              <w:adjustRightInd w:val="0"/>
              <w:snapToGrid w:val="0"/>
              <w:spacing w:after="0" w:line="360" w:lineRule="auto"/>
              <w:rPr>
                <w:rFonts w:ascii="Book Antiqua" w:hAnsi="Book Antiqua" w:cs="Times New Roman"/>
                <w:bCs/>
                <w:sz w:val="24"/>
                <w:szCs w:val="24"/>
              </w:rPr>
            </w:pPr>
            <w:r w:rsidRPr="007061B4">
              <w:rPr>
                <w:rFonts w:ascii="Book Antiqua" w:hAnsi="Book Antiqua" w:cs="Times New Roman"/>
                <w:bCs/>
                <w:sz w:val="24"/>
                <w:szCs w:val="24"/>
              </w:rPr>
              <w:t xml:space="preserve">HCC </w:t>
            </w:r>
            <w:r w:rsidR="007061B4" w:rsidRPr="007061B4">
              <w:rPr>
                <w:rFonts w:ascii="Book Antiqua" w:hAnsi="Book Antiqua" w:cs="Times New Roman"/>
                <w:bCs/>
                <w:i/>
                <w:sz w:val="24"/>
                <w:szCs w:val="24"/>
              </w:rPr>
              <w:t>vs</w:t>
            </w:r>
            <w:r w:rsidR="0049376F">
              <w:rPr>
                <w:rFonts w:ascii="Book Antiqua" w:hAnsi="Book Antiqua" w:cs="Times New Roman"/>
                <w:bCs/>
                <w:i/>
                <w:sz w:val="24"/>
                <w:szCs w:val="24"/>
              </w:rPr>
              <w:t xml:space="preserve"> </w:t>
            </w:r>
          </w:p>
          <w:p w:rsidR="00503C4C" w:rsidRPr="007061B4" w:rsidRDefault="00503C4C" w:rsidP="007061B4">
            <w:pPr>
              <w:bidi w:val="0"/>
              <w:adjustRightInd w:val="0"/>
              <w:snapToGrid w:val="0"/>
              <w:spacing w:after="0" w:line="360" w:lineRule="auto"/>
              <w:rPr>
                <w:rFonts w:ascii="Book Antiqua" w:hAnsi="Book Antiqua" w:cs="Times New Roman"/>
                <w:bCs/>
                <w:sz w:val="24"/>
                <w:szCs w:val="24"/>
              </w:rPr>
            </w:pPr>
            <w:r w:rsidRPr="007061B4">
              <w:rPr>
                <w:rFonts w:ascii="Book Antiqua" w:hAnsi="Book Antiqua" w:cs="Times New Roman"/>
                <w:bCs/>
                <w:sz w:val="24"/>
                <w:szCs w:val="24"/>
              </w:rPr>
              <w:t>LC</w:t>
            </w:r>
          </w:p>
        </w:tc>
        <w:tc>
          <w:tcPr>
            <w:tcW w:w="305" w:type="pct"/>
            <w:tcBorders>
              <w:top w:val="nil"/>
              <w:bottom w:val="nil"/>
            </w:tcBorders>
            <w:shd w:val="clear" w:color="000000" w:fill="FFFFFF"/>
            <w:noWrap/>
            <w:vAlign w:val="center"/>
            <w:hideMark/>
          </w:tcPr>
          <w:p w:rsidR="00503C4C" w:rsidRPr="00D05F24" w:rsidRDefault="00503C4C" w:rsidP="007061B4">
            <w:pPr>
              <w:bidi w:val="0"/>
              <w:adjustRightInd w:val="0"/>
              <w:snapToGrid w:val="0"/>
              <w:spacing w:after="0" w:line="360" w:lineRule="auto"/>
              <w:jc w:val="center"/>
              <w:rPr>
                <w:rFonts w:ascii="Book Antiqua" w:hAnsi="Book Antiqua" w:cs="Times New Roman"/>
                <w:sz w:val="24"/>
                <w:szCs w:val="24"/>
              </w:rPr>
            </w:pPr>
            <w:r w:rsidRPr="00D05F24">
              <w:rPr>
                <w:rFonts w:ascii="Book Antiqua" w:hAnsi="Book Antiqua" w:cs="Times New Roman"/>
                <w:sz w:val="24"/>
                <w:szCs w:val="24"/>
              </w:rPr>
              <w:t>0.962</w:t>
            </w:r>
          </w:p>
        </w:tc>
        <w:tc>
          <w:tcPr>
            <w:tcW w:w="339" w:type="pct"/>
            <w:tcBorders>
              <w:top w:val="nil"/>
              <w:bottom w:val="nil"/>
            </w:tcBorders>
            <w:shd w:val="clear" w:color="000000" w:fill="FFFFFF"/>
            <w:noWrap/>
            <w:vAlign w:val="center"/>
            <w:hideMark/>
          </w:tcPr>
          <w:p w:rsidR="00503C4C" w:rsidRPr="00D05F24" w:rsidRDefault="00503C4C" w:rsidP="007061B4">
            <w:pPr>
              <w:bidi w:val="0"/>
              <w:adjustRightInd w:val="0"/>
              <w:snapToGrid w:val="0"/>
              <w:spacing w:after="0" w:line="360" w:lineRule="auto"/>
              <w:jc w:val="center"/>
              <w:rPr>
                <w:rFonts w:ascii="Book Antiqua" w:hAnsi="Book Antiqua" w:cs="Times New Roman"/>
                <w:sz w:val="24"/>
                <w:szCs w:val="24"/>
              </w:rPr>
            </w:pPr>
            <w:r w:rsidRPr="00D05F24">
              <w:rPr>
                <w:rFonts w:ascii="Book Antiqua" w:hAnsi="Book Antiqua" w:cs="Times New Roman"/>
                <w:sz w:val="24"/>
                <w:szCs w:val="24"/>
              </w:rPr>
              <w:t>0.655</w:t>
            </w:r>
          </w:p>
        </w:tc>
        <w:tc>
          <w:tcPr>
            <w:tcW w:w="407" w:type="pct"/>
            <w:tcBorders>
              <w:top w:val="nil"/>
              <w:bottom w:val="nil"/>
            </w:tcBorders>
            <w:shd w:val="clear" w:color="000000" w:fill="FFFFFF"/>
            <w:noWrap/>
            <w:vAlign w:val="center"/>
            <w:hideMark/>
          </w:tcPr>
          <w:p w:rsidR="00503C4C" w:rsidRPr="00D05F24" w:rsidRDefault="00503C4C" w:rsidP="007061B4">
            <w:pPr>
              <w:bidi w:val="0"/>
              <w:adjustRightInd w:val="0"/>
              <w:snapToGrid w:val="0"/>
              <w:spacing w:after="0" w:line="360" w:lineRule="auto"/>
              <w:jc w:val="center"/>
              <w:rPr>
                <w:rFonts w:ascii="Book Antiqua" w:hAnsi="Book Antiqua" w:cs="Times New Roman"/>
                <w:sz w:val="24"/>
                <w:szCs w:val="24"/>
              </w:rPr>
            </w:pPr>
            <w:r w:rsidRPr="00D05F24">
              <w:rPr>
                <w:rFonts w:ascii="Book Antiqua" w:hAnsi="Book Antiqua" w:cs="Times New Roman"/>
                <w:sz w:val="24"/>
                <w:szCs w:val="24"/>
              </w:rPr>
              <w:t>98.8</w:t>
            </w:r>
          </w:p>
        </w:tc>
        <w:tc>
          <w:tcPr>
            <w:tcW w:w="305" w:type="pct"/>
            <w:tcBorders>
              <w:top w:val="nil"/>
              <w:bottom w:val="nil"/>
            </w:tcBorders>
            <w:shd w:val="clear" w:color="000000" w:fill="FFFFFF"/>
            <w:noWrap/>
            <w:vAlign w:val="center"/>
            <w:hideMark/>
          </w:tcPr>
          <w:p w:rsidR="00503C4C" w:rsidRPr="00D05F24" w:rsidRDefault="00503C4C" w:rsidP="007061B4">
            <w:pPr>
              <w:bidi w:val="0"/>
              <w:adjustRightInd w:val="0"/>
              <w:snapToGrid w:val="0"/>
              <w:spacing w:after="0" w:line="360" w:lineRule="auto"/>
              <w:jc w:val="center"/>
              <w:rPr>
                <w:rFonts w:ascii="Book Antiqua" w:hAnsi="Book Antiqua" w:cs="Times New Roman"/>
                <w:sz w:val="24"/>
                <w:szCs w:val="24"/>
              </w:rPr>
            </w:pPr>
            <w:r w:rsidRPr="00D05F24">
              <w:rPr>
                <w:rFonts w:ascii="Book Antiqua" w:hAnsi="Book Antiqua" w:cs="Times New Roman"/>
                <w:sz w:val="24"/>
                <w:szCs w:val="24"/>
              </w:rPr>
              <w:t>89.1</w:t>
            </w:r>
          </w:p>
        </w:tc>
        <w:tc>
          <w:tcPr>
            <w:tcW w:w="338" w:type="pct"/>
            <w:tcBorders>
              <w:top w:val="nil"/>
              <w:bottom w:val="nil"/>
            </w:tcBorders>
            <w:shd w:val="clear" w:color="000000" w:fill="FFFFFF"/>
            <w:noWrap/>
            <w:vAlign w:val="center"/>
            <w:hideMark/>
          </w:tcPr>
          <w:p w:rsidR="00503C4C" w:rsidRPr="00D05F24" w:rsidRDefault="00503C4C" w:rsidP="007061B4">
            <w:pPr>
              <w:bidi w:val="0"/>
              <w:adjustRightInd w:val="0"/>
              <w:snapToGrid w:val="0"/>
              <w:spacing w:after="0" w:line="360" w:lineRule="auto"/>
              <w:jc w:val="center"/>
              <w:rPr>
                <w:rFonts w:ascii="Book Antiqua" w:hAnsi="Book Antiqua" w:cs="Times New Roman"/>
                <w:sz w:val="24"/>
                <w:szCs w:val="24"/>
              </w:rPr>
            </w:pPr>
            <w:r w:rsidRPr="00D05F24">
              <w:rPr>
                <w:rFonts w:ascii="Book Antiqua" w:hAnsi="Book Antiqua" w:cs="Times New Roman"/>
                <w:sz w:val="24"/>
                <w:szCs w:val="24"/>
              </w:rPr>
              <w:t>92.3</w:t>
            </w:r>
          </w:p>
        </w:tc>
        <w:tc>
          <w:tcPr>
            <w:tcW w:w="238" w:type="pct"/>
            <w:tcBorders>
              <w:top w:val="nil"/>
              <w:bottom w:val="nil"/>
            </w:tcBorders>
            <w:shd w:val="clear" w:color="000000" w:fill="FFFFFF"/>
            <w:noWrap/>
            <w:vAlign w:val="center"/>
            <w:hideMark/>
          </w:tcPr>
          <w:p w:rsidR="00503C4C" w:rsidRPr="00D05F24" w:rsidRDefault="00503C4C" w:rsidP="007061B4">
            <w:pPr>
              <w:bidi w:val="0"/>
              <w:adjustRightInd w:val="0"/>
              <w:snapToGrid w:val="0"/>
              <w:spacing w:after="0" w:line="360" w:lineRule="auto"/>
              <w:jc w:val="center"/>
              <w:rPr>
                <w:rFonts w:ascii="Book Antiqua" w:hAnsi="Book Antiqua" w:cs="Times New Roman"/>
                <w:sz w:val="24"/>
                <w:szCs w:val="24"/>
              </w:rPr>
            </w:pPr>
            <w:r w:rsidRPr="00D05F24">
              <w:rPr>
                <w:rFonts w:ascii="Book Antiqua" w:hAnsi="Book Antiqua" w:cs="Times New Roman"/>
                <w:sz w:val="24"/>
                <w:szCs w:val="24"/>
              </w:rPr>
              <w:t>85</w:t>
            </w:r>
          </w:p>
        </w:tc>
        <w:tc>
          <w:tcPr>
            <w:tcW w:w="236" w:type="pct"/>
            <w:tcBorders>
              <w:top w:val="nil"/>
              <w:bottom w:val="nil"/>
            </w:tcBorders>
            <w:shd w:val="clear" w:color="000000" w:fill="FFFFFF"/>
            <w:noWrap/>
            <w:vAlign w:val="center"/>
            <w:hideMark/>
          </w:tcPr>
          <w:p w:rsidR="00503C4C" w:rsidRPr="00D05F24" w:rsidRDefault="00503C4C" w:rsidP="007061B4">
            <w:pPr>
              <w:bidi w:val="0"/>
              <w:adjustRightInd w:val="0"/>
              <w:snapToGrid w:val="0"/>
              <w:spacing w:after="0" w:line="360" w:lineRule="auto"/>
              <w:jc w:val="center"/>
              <w:rPr>
                <w:rFonts w:ascii="Book Antiqua" w:hAnsi="Book Antiqua" w:cs="Times New Roman"/>
                <w:sz w:val="24"/>
                <w:szCs w:val="24"/>
              </w:rPr>
            </w:pPr>
            <w:r w:rsidRPr="00D05F24">
              <w:rPr>
                <w:rFonts w:ascii="Book Antiqua" w:hAnsi="Book Antiqua" w:cs="Times New Roman"/>
                <w:sz w:val="24"/>
                <w:szCs w:val="24"/>
              </w:rPr>
              <w:t>156</w:t>
            </w:r>
          </w:p>
        </w:tc>
        <w:tc>
          <w:tcPr>
            <w:tcW w:w="237" w:type="pct"/>
            <w:tcBorders>
              <w:top w:val="nil"/>
              <w:bottom w:val="nil"/>
            </w:tcBorders>
            <w:shd w:val="clear" w:color="000000" w:fill="FFFFFF"/>
            <w:noWrap/>
            <w:vAlign w:val="center"/>
            <w:hideMark/>
          </w:tcPr>
          <w:p w:rsidR="00503C4C" w:rsidRPr="00D05F24" w:rsidRDefault="00503C4C" w:rsidP="007061B4">
            <w:pPr>
              <w:bidi w:val="0"/>
              <w:adjustRightInd w:val="0"/>
              <w:snapToGrid w:val="0"/>
              <w:spacing w:after="0" w:line="360" w:lineRule="auto"/>
              <w:jc w:val="center"/>
              <w:rPr>
                <w:rFonts w:ascii="Book Antiqua" w:hAnsi="Book Antiqua" w:cs="Times New Roman"/>
                <w:sz w:val="24"/>
                <w:szCs w:val="24"/>
              </w:rPr>
            </w:pPr>
            <w:r w:rsidRPr="00D05F24">
              <w:rPr>
                <w:rFonts w:ascii="Book Antiqua" w:hAnsi="Book Antiqua" w:cs="Times New Roman"/>
                <w:sz w:val="24"/>
                <w:szCs w:val="24"/>
              </w:rPr>
              <w:t>19</w:t>
            </w:r>
          </w:p>
        </w:tc>
        <w:tc>
          <w:tcPr>
            <w:tcW w:w="203" w:type="pct"/>
            <w:tcBorders>
              <w:top w:val="nil"/>
              <w:bottom w:val="nil"/>
            </w:tcBorders>
            <w:shd w:val="clear" w:color="000000" w:fill="FFFFFF"/>
            <w:noWrap/>
            <w:vAlign w:val="center"/>
            <w:hideMark/>
          </w:tcPr>
          <w:p w:rsidR="00503C4C" w:rsidRPr="00D05F24" w:rsidRDefault="00503C4C" w:rsidP="007061B4">
            <w:pPr>
              <w:bidi w:val="0"/>
              <w:adjustRightInd w:val="0"/>
              <w:snapToGrid w:val="0"/>
              <w:spacing w:after="0" w:line="360" w:lineRule="auto"/>
              <w:jc w:val="center"/>
              <w:rPr>
                <w:rFonts w:ascii="Book Antiqua" w:hAnsi="Book Antiqua" w:cs="Times New Roman"/>
                <w:sz w:val="24"/>
                <w:szCs w:val="24"/>
              </w:rPr>
            </w:pPr>
            <w:r w:rsidRPr="00D05F24">
              <w:rPr>
                <w:rFonts w:ascii="Book Antiqua" w:hAnsi="Book Antiqua" w:cs="Times New Roman"/>
                <w:sz w:val="24"/>
                <w:szCs w:val="24"/>
              </w:rPr>
              <w:t>1</w:t>
            </w:r>
          </w:p>
        </w:tc>
        <w:tc>
          <w:tcPr>
            <w:tcW w:w="373" w:type="pct"/>
            <w:tcBorders>
              <w:top w:val="nil"/>
              <w:bottom w:val="nil"/>
            </w:tcBorders>
            <w:shd w:val="clear" w:color="000000" w:fill="FFFFFF"/>
            <w:noWrap/>
            <w:vAlign w:val="center"/>
            <w:hideMark/>
          </w:tcPr>
          <w:p w:rsidR="00503C4C" w:rsidRPr="00D05F24" w:rsidRDefault="00503C4C" w:rsidP="007061B4">
            <w:pPr>
              <w:bidi w:val="0"/>
              <w:adjustRightInd w:val="0"/>
              <w:snapToGrid w:val="0"/>
              <w:spacing w:after="0" w:line="360" w:lineRule="auto"/>
              <w:jc w:val="center"/>
              <w:rPr>
                <w:rFonts w:ascii="Book Antiqua" w:hAnsi="Book Antiqua" w:cs="Times New Roman"/>
                <w:sz w:val="24"/>
                <w:szCs w:val="24"/>
              </w:rPr>
            </w:pPr>
            <w:r w:rsidRPr="00D05F24">
              <w:rPr>
                <w:rFonts w:ascii="Book Antiqua" w:hAnsi="Book Antiqua" w:cs="Times New Roman"/>
                <w:sz w:val="24"/>
                <w:szCs w:val="24"/>
              </w:rPr>
              <w:t>81.7</w:t>
            </w:r>
          </w:p>
        </w:tc>
        <w:tc>
          <w:tcPr>
            <w:tcW w:w="1246" w:type="pct"/>
            <w:tcBorders>
              <w:top w:val="nil"/>
              <w:bottom w:val="nil"/>
            </w:tcBorders>
            <w:shd w:val="clear" w:color="000000" w:fill="FFFFFF"/>
            <w:noWrap/>
            <w:vAlign w:val="center"/>
            <w:hideMark/>
          </w:tcPr>
          <w:p w:rsidR="00503C4C" w:rsidRPr="00D05F24" w:rsidRDefault="00503C4C" w:rsidP="007061B4">
            <w:pPr>
              <w:bidi w:val="0"/>
              <w:adjustRightInd w:val="0"/>
              <w:snapToGrid w:val="0"/>
              <w:spacing w:after="0" w:line="360" w:lineRule="auto"/>
              <w:jc w:val="center"/>
              <w:rPr>
                <w:rFonts w:ascii="Book Antiqua" w:hAnsi="Book Antiqua" w:cs="Times New Roman"/>
                <w:sz w:val="24"/>
                <w:szCs w:val="24"/>
              </w:rPr>
            </w:pPr>
            <w:r w:rsidRPr="00D05F24">
              <w:rPr>
                <w:rFonts w:ascii="Book Antiqua" w:hAnsi="Book Antiqua" w:cs="Times New Roman"/>
                <w:sz w:val="24"/>
                <w:szCs w:val="24"/>
              </w:rPr>
              <w:t>99.3</w:t>
            </w:r>
          </w:p>
        </w:tc>
      </w:tr>
      <w:tr w:rsidR="00C22E10" w:rsidRPr="00D05F24" w:rsidTr="00C22E10">
        <w:trPr>
          <w:trHeight w:val="300"/>
          <w:jc w:val="center"/>
        </w:trPr>
        <w:tc>
          <w:tcPr>
            <w:tcW w:w="773" w:type="pct"/>
            <w:tcBorders>
              <w:top w:val="nil"/>
              <w:bottom w:val="nil"/>
            </w:tcBorders>
            <w:shd w:val="clear" w:color="auto" w:fill="auto"/>
            <w:noWrap/>
            <w:vAlign w:val="center"/>
            <w:hideMark/>
          </w:tcPr>
          <w:p w:rsidR="00503C4C" w:rsidRPr="007061B4" w:rsidRDefault="00503C4C" w:rsidP="007061B4">
            <w:pPr>
              <w:bidi w:val="0"/>
              <w:adjustRightInd w:val="0"/>
              <w:snapToGrid w:val="0"/>
              <w:spacing w:after="0" w:line="360" w:lineRule="auto"/>
              <w:rPr>
                <w:rFonts w:ascii="Book Antiqua" w:hAnsi="Book Antiqua" w:cs="Times New Roman"/>
                <w:bCs/>
                <w:sz w:val="24"/>
                <w:szCs w:val="24"/>
              </w:rPr>
            </w:pPr>
            <w:r w:rsidRPr="007061B4">
              <w:rPr>
                <w:rFonts w:ascii="Book Antiqua" w:hAnsi="Book Antiqua" w:cs="Times New Roman"/>
                <w:bCs/>
                <w:sz w:val="24"/>
                <w:szCs w:val="24"/>
              </w:rPr>
              <w:t xml:space="preserve">HCC </w:t>
            </w:r>
            <w:r w:rsidR="007061B4" w:rsidRPr="007061B4">
              <w:rPr>
                <w:rFonts w:ascii="Book Antiqua" w:hAnsi="Book Antiqua" w:cs="Times New Roman"/>
                <w:bCs/>
                <w:i/>
                <w:sz w:val="24"/>
                <w:szCs w:val="24"/>
              </w:rPr>
              <w:t>vs</w:t>
            </w:r>
            <w:r w:rsidR="0049376F">
              <w:rPr>
                <w:rFonts w:ascii="Book Antiqua" w:hAnsi="Book Antiqua" w:cs="Times New Roman"/>
                <w:bCs/>
                <w:i/>
                <w:sz w:val="24"/>
                <w:szCs w:val="24"/>
              </w:rPr>
              <w:t xml:space="preserve"> </w:t>
            </w:r>
          </w:p>
          <w:p w:rsidR="00503C4C" w:rsidRPr="007061B4" w:rsidRDefault="00503C4C" w:rsidP="007061B4">
            <w:pPr>
              <w:bidi w:val="0"/>
              <w:adjustRightInd w:val="0"/>
              <w:snapToGrid w:val="0"/>
              <w:spacing w:after="0" w:line="360" w:lineRule="auto"/>
              <w:rPr>
                <w:rFonts w:ascii="Book Antiqua" w:hAnsi="Book Antiqua" w:cs="Times New Roman"/>
                <w:bCs/>
                <w:sz w:val="24"/>
                <w:szCs w:val="24"/>
              </w:rPr>
            </w:pPr>
            <w:r w:rsidRPr="007061B4">
              <w:rPr>
                <w:rFonts w:ascii="Book Antiqua" w:hAnsi="Book Antiqua" w:cs="Times New Roman"/>
                <w:bCs/>
                <w:sz w:val="24"/>
                <w:szCs w:val="24"/>
              </w:rPr>
              <w:t>HCV</w:t>
            </w:r>
          </w:p>
        </w:tc>
        <w:tc>
          <w:tcPr>
            <w:tcW w:w="305" w:type="pct"/>
            <w:tcBorders>
              <w:top w:val="nil"/>
              <w:bottom w:val="nil"/>
            </w:tcBorders>
            <w:shd w:val="clear" w:color="000000" w:fill="FFFFFF"/>
            <w:noWrap/>
            <w:vAlign w:val="center"/>
            <w:hideMark/>
          </w:tcPr>
          <w:p w:rsidR="00503C4C" w:rsidRPr="00D05F24" w:rsidRDefault="00503C4C" w:rsidP="007061B4">
            <w:pPr>
              <w:bidi w:val="0"/>
              <w:adjustRightInd w:val="0"/>
              <w:snapToGrid w:val="0"/>
              <w:spacing w:after="0" w:line="360" w:lineRule="auto"/>
              <w:jc w:val="center"/>
              <w:rPr>
                <w:rFonts w:ascii="Book Antiqua" w:hAnsi="Book Antiqua" w:cs="Times New Roman"/>
                <w:sz w:val="24"/>
                <w:szCs w:val="24"/>
              </w:rPr>
            </w:pPr>
            <w:r w:rsidRPr="00D05F24">
              <w:rPr>
                <w:rFonts w:ascii="Book Antiqua" w:hAnsi="Book Antiqua" w:cs="Times New Roman"/>
                <w:sz w:val="24"/>
                <w:szCs w:val="24"/>
              </w:rPr>
              <w:t>0.952</w:t>
            </w:r>
          </w:p>
        </w:tc>
        <w:tc>
          <w:tcPr>
            <w:tcW w:w="339" w:type="pct"/>
            <w:tcBorders>
              <w:top w:val="nil"/>
              <w:bottom w:val="nil"/>
            </w:tcBorders>
            <w:shd w:val="clear" w:color="000000" w:fill="FFFFFF"/>
            <w:noWrap/>
            <w:vAlign w:val="center"/>
            <w:hideMark/>
          </w:tcPr>
          <w:p w:rsidR="00503C4C" w:rsidRPr="00D05F24" w:rsidRDefault="00503C4C" w:rsidP="007061B4">
            <w:pPr>
              <w:bidi w:val="0"/>
              <w:adjustRightInd w:val="0"/>
              <w:snapToGrid w:val="0"/>
              <w:spacing w:after="0" w:line="360" w:lineRule="auto"/>
              <w:jc w:val="center"/>
              <w:rPr>
                <w:rFonts w:ascii="Book Antiqua" w:hAnsi="Book Antiqua" w:cs="Times New Roman"/>
                <w:sz w:val="24"/>
                <w:szCs w:val="24"/>
              </w:rPr>
            </w:pPr>
            <w:r w:rsidRPr="00D05F24">
              <w:rPr>
                <w:rFonts w:ascii="Book Antiqua" w:hAnsi="Book Antiqua" w:cs="Times New Roman"/>
                <w:sz w:val="24"/>
                <w:szCs w:val="24"/>
              </w:rPr>
              <w:t>0.712</w:t>
            </w:r>
          </w:p>
        </w:tc>
        <w:tc>
          <w:tcPr>
            <w:tcW w:w="407" w:type="pct"/>
            <w:tcBorders>
              <w:top w:val="nil"/>
              <w:bottom w:val="nil"/>
            </w:tcBorders>
            <w:shd w:val="clear" w:color="000000" w:fill="FFFFFF"/>
            <w:noWrap/>
            <w:vAlign w:val="center"/>
            <w:hideMark/>
          </w:tcPr>
          <w:p w:rsidR="00503C4C" w:rsidRPr="00D05F24" w:rsidRDefault="00503C4C" w:rsidP="007061B4">
            <w:pPr>
              <w:bidi w:val="0"/>
              <w:adjustRightInd w:val="0"/>
              <w:snapToGrid w:val="0"/>
              <w:spacing w:after="0" w:line="360" w:lineRule="auto"/>
              <w:jc w:val="center"/>
              <w:rPr>
                <w:rFonts w:ascii="Book Antiqua" w:hAnsi="Book Antiqua" w:cs="Times New Roman"/>
                <w:sz w:val="24"/>
                <w:szCs w:val="24"/>
              </w:rPr>
            </w:pPr>
            <w:r w:rsidRPr="00D05F24">
              <w:rPr>
                <w:rFonts w:ascii="Book Antiqua" w:hAnsi="Book Antiqua" w:cs="Times New Roman"/>
                <w:sz w:val="24"/>
                <w:szCs w:val="24"/>
              </w:rPr>
              <w:t>98.7</w:t>
            </w:r>
          </w:p>
        </w:tc>
        <w:tc>
          <w:tcPr>
            <w:tcW w:w="305" w:type="pct"/>
            <w:tcBorders>
              <w:top w:val="nil"/>
              <w:bottom w:val="nil"/>
            </w:tcBorders>
            <w:shd w:val="clear" w:color="000000" w:fill="FFFFFF"/>
            <w:noWrap/>
            <w:vAlign w:val="center"/>
            <w:hideMark/>
          </w:tcPr>
          <w:p w:rsidR="00503C4C" w:rsidRPr="00D05F24" w:rsidRDefault="00503C4C" w:rsidP="007061B4">
            <w:pPr>
              <w:bidi w:val="0"/>
              <w:adjustRightInd w:val="0"/>
              <w:snapToGrid w:val="0"/>
              <w:spacing w:after="0" w:line="360" w:lineRule="auto"/>
              <w:jc w:val="center"/>
              <w:rPr>
                <w:rFonts w:ascii="Book Antiqua" w:hAnsi="Book Antiqua" w:cs="Times New Roman"/>
                <w:sz w:val="24"/>
                <w:szCs w:val="24"/>
              </w:rPr>
            </w:pPr>
            <w:r w:rsidRPr="00D05F24">
              <w:rPr>
                <w:rFonts w:ascii="Book Antiqua" w:hAnsi="Book Antiqua" w:cs="Times New Roman"/>
                <w:sz w:val="24"/>
                <w:szCs w:val="24"/>
              </w:rPr>
              <w:t>80.5</w:t>
            </w:r>
          </w:p>
        </w:tc>
        <w:tc>
          <w:tcPr>
            <w:tcW w:w="338" w:type="pct"/>
            <w:tcBorders>
              <w:top w:val="nil"/>
              <w:bottom w:val="nil"/>
            </w:tcBorders>
            <w:shd w:val="clear" w:color="000000" w:fill="FFFFFF"/>
            <w:noWrap/>
            <w:vAlign w:val="center"/>
            <w:hideMark/>
          </w:tcPr>
          <w:p w:rsidR="00503C4C" w:rsidRPr="00D05F24" w:rsidRDefault="00503C4C" w:rsidP="007061B4">
            <w:pPr>
              <w:bidi w:val="0"/>
              <w:adjustRightInd w:val="0"/>
              <w:snapToGrid w:val="0"/>
              <w:spacing w:after="0" w:line="360" w:lineRule="auto"/>
              <w:jc w:val="center"/>
              <w:rPr>
                <w:rFonts w:ascii="Book Antiqua" w:hAnsi="Book Antiqua" w:cs="Times New Roman"/>
                <w:sz w:val="24"/>
                <w:szCs w:val="24"/>
              </w:rPr>
            </w:pPr>
            <w:r w:rsidRPr="00D05F24">
              <w:rPr>
                <w:rFonts w:ascii="Book Antiqua" w:hAnsi="Book Antiqua" w:cs="Times New Roman"/>
                <w:sz w:val="24"/>
                <w:szCs w:val="24"/>
              </w:rPr>
              <w:t>88.9</w:t>
            </w:r>
          </w:p>
        </w:tc>
        <w:tc>
          <w:tcPr>
            <w:tcW w:w="238" w:type="pct"/>
            <w:tcBorders>
              <w:top w:val="nil"/>
              <w:bottom w:val="nil"/>
            </w:tcBorders>
            <w:shd w:val="clear" w:color="000000" w:fill="FFFFFF"/>
            <w:noWrap/>
            <w:vAlign w:val="center"/>
            <w:hideMark/>
          </w:tcPr>
          <w:p w:rsidR="00503C4C" w:rsidRPr="00D05F24" w:rsidRDefault="00503C4C" w:rsidP="007061B4">
            <w:pPr>
              <w:bidi w:val="0"/>
              <w:adjustRightInd w:val="0"/>
              <w:snapToGrid w:val="0"/>
              <w:spacing w:after="0" w:line="360" w:lineRule="auto"/>
              <w:jc w:val="center"/>
              <w:rPr>
                <w:rFonts w:ascii="Book Antiqua" w:hAnsi="Book Antiqua" w:cs="Times New Roman"/>
                <w:sz w:val="24"/>
                <w:szCs w:val="24"/>
              </w:rPr>
            </w:pPr>
            <w:r w:rsidRPr="00D05F24">
              <w:rPr>
                <w:rFonts w:ascii="Book Antiqua" w:hAnsi="Book Antiqua" w:cs="Times New Roman"/>
                <w:sz w:val="24"/>
                <w:szCs w:val="24"/>
              </w:rPr>
              <w:t>148</w:t>
            </w:r>
          </w:p>
        </w:tc>
        <w:tc>
          <w:tcPr>
            <w:tcW w:w="236" w:type="pct"/>
            <w:tcBorders>
              <w:top w:val="nil"/>
              <w:bottom w:val="nil"/>
            </w:tcBorders>
            <w:shd w:val="clear" w:color="000000" w:fill="FFFFFF"/>
            <w:noWrap/>
            <w:vAlign w:val="center"/>
            <w:hideMark/>
          </w:tcPr>
          <w:p w:rsidR="00503C4C" w:rsidRPr="00D05F24" w:rsidRDefault="00503C4C" w:rsidP="007061B4">
            <w:pPr>
              <w:bidi w:val="0"/>
              <w:adjustRightInd w:val="0"/>
              <w:snapToGrid w:val="0"/>
              <w:spacing w:after="0" w:line="360" w:lineRule="auto"/>
              <w:jc w:val="center"/>
              <w:rPr>
                <w:rFonts w:ascii="Book Antiqua" w:hAnsi="Book Antiqua" w:cs="Times New Roman"/>
                <w:sz w:val="24"/>
                <w:szCs w:val="24"/>
              </w:rPr>
            </w:pPr>
            <w:r w:rsidRPr="00D05F24">
              <w:rPr>
                <w:rFonts w:ascii="Book Antiqua" w:hAnsi="Book Antiqua" w:cs="Times New Roman"/>
                <w:sz w:val="24"/>
                <w:szCs w:val="24"/>
              </w:rPr>
              <w:t>141</w:t>
            </w:r>
          </w:p>
        </w:tc>
        <w:tc>
          <w:tcPr>
            <w:tcW w:w="237" w:type="pct"/>
            <w:tcBorders>
              <w:top w:val="nil"/>
              <w:bottom w:val="nil"/>
            </w:tcBorders>
            <w:shd w:val="clear" w:color="000000" w:fill="FFFFFF"/>
            <w:noWrap/>
            <w:vAlign w:val="center"/>
            <w:hideMark/>
          </w:tcPr>
          <w:p w:rsidR="00503C4C" w:rsidRPr="00D05F24" w:rsidRDefault="00503C4C" w:rsidP="007061B4">
            <w:pPr>
              <w:bidi w:val="0"/>
              <w:adjustRightInd w:val="0"/>
              <w:snapToGrid w:val="0"/>
              <w:spacing w:after="0" w:line="360" w:lineRule="auto"/>
              <w:jc w:val="center"/>
              <w:rPr>
                <w:rFonts w:ascii="Book Antiqua" w:hAnsi="Book Antiqua" w:cs="Times New Roman"/>
                <w:sz w:val="24"/>
                <w:szCs w:val="24"/>
              </w:rPr>
            </w:pPr>
            <w:r w:rsidRPr="00D05F24">
              <w:rPr>
                <w:rFonts w:ascii="Book Antiqua" w:hAnsi="Book Antiqua" w:cs="Times New Roman"/>
                <w:sz w:val="24"/>
                <w:szCs w:val="24"/>
              </w:rPr>
              <w:t>34</w:t>
            </w:r>
          </w:p>
        </w:tc>
        <w:tc>
          <w:tcPr>
            <w:tcW w:w="203" w:type="pct"/>
            <w:tcBorders>
              <w:top w:val="nil"/>
              <w:bottom w:val="nil"/>
            </w:tcBorders>
            <w:shd w:val="clear" w:color="000000" w:fill="FFFFFF"/>
            <w:noWrap/>
            <w:vAlign w:val="center"/>
            <w:hideMark/>
          </w:tcPr>
          <w:p w:rsidR="00503C4C" w:rsidRPr="00D05F24" w:rsidRDefault="00503C4C" w:rsidP="007061B4">
            <w:pPr>
              <w:bidi w:val="0"/>
              <w:adjustRightInd w:val="0"/>
              <w:snapToGrid w:val="0"/>
              <w:spacing w:after="0" w:line="360" w:lineRule="auto"/>
              <w:jc w:val="center"/>
              <w:rPr>
                <w:rFonts w:ascii="Book Antiqua" w:hAnsi="Book Antiqua" w:cs="Times New Roman"/>
                <w:sz w:val="24"/>
                <w:szCs w:val="24"/>
              </w:rPr>
            </w:pPr>
            <w:r w:rsidRPr="00D05F24">
              <w:rPr>
                <w:rFonts w:ascii="Book Antiqua" w:hAnsi="Book Antiqua" w:cs="Times New Roman"/>
                <w:sz w:val="24"/>
                <w:szCs w:val="24"/>
              </w:rPr>
              <w:t>2</w:t>
            </w:r>
          </w:p>
        </w:tc>
        <w:tc>
          <w:tcPr>
            <w:tcW w:w="373" w:type="pct"/>
            <w:tcBorders>
              <w:top w:val="nil"/>
              <w:bottom w:val="nil"/>
            </w:tcBorders>
            <w:shd w:val="clear" w:color="000000" w:fill="FFFFFF"/>
            <w:noWrap/>
            <w:vAlign w:val="center"/>
            <w:hideMark/>
          </w:tcPr>
          <w:p w:rsidR="00503C4C" w:rsidRPr="00D05F24" w:rsidRDefault="00503C4C" w:rsidP="007061B4">
            <w:pPr>
              <w:bidi w:val="0"/>
              <w:adjustRightInd w:val="0"/>
              <w:snapToGrid w:val="0"/>
              <w:spacing w:after="0" w:line="360" w:lineRule="auto"/>
              <w:jc w:val="center"/>
              <w:rPr>
                <w:rFonts w:ascii="Book Antiqua" w:hAnsi="Book Antiqua" w:cs="Times New Roman"/>
                <w:sz w:val="24"/>
                <w:szCs w:val="24"/>
              </w:rPr>
            </w:pPr>
            <w:r w:rsidRPr="00D05F24">
              <w:rPr>
                <w:rFonts w:ascii="Book Antiqua" w:hAnsi="Book Antiqua" w:cs="Times New Roman"/>
                <w:sz w:val="24"/>
                <w:szCs w:val="24"/>
              </w:rPr>
              <w:t>81.3</w:t>
            </w:r>
          </w:p>
        </w:tc>
        <w:tc>
          <w:tcPr>
            <w:tcW w:w="1246" w:type="pct"/>
            <w:tcBorders>
              <w:top w:val="nil"/>
              <w:bottom w:val="nil"/>
            </w:tcBorders>
            <w:shd w:val="clear" w:color="000000" w:fill="FFFFFF"/>
            <w:noWrap/>
            <w:vAlign w:val="center"/>
            <w:hideMark/>
          </w:tcPr>
          <w:p w:rsidR="00503C4C" w:rsidRPr="00D05F24" w:rsidRDefault="00503C4C" w:rsidP="007061B4">
            <w:pPr>
              <w:bidi w:val="0"/>
              <w:adjustRightInd w:val="0"/>
              <w:snapToGrid w:val="0"/>
              <w:spacing w:after="0" w:line="360" w:lineRule="auto"/>
              <w:jc w:val="center"/>
              <w:rPr>
                <w:rFonts w:ascii="Book Antiqua" w:hAnsi="Book Antiqua" w:cs="Times New Roman"/>
                <w:sz w:val="24"/>
                <w:szCs w:val="24"/>
              </w:rPr>
            </w:pPr>
            <w:r w:rsidRPr="00D05F24">
              <w:rPr>
                <w:rFonts w:ascii="Book Antiqua" w:hAnsi="Book Antiqua" w:cs="Times New Roman"/>
                <w:sz w:val="24"/>
                <w:szCs w:val="24"/>
              </w:rPr>
              <w:t>98.6</w:t>
            </w:r>
          </w:p>
        </w:tc>
      </w:tr>
      <w:tr w:rsidR="00C22E10" w:rsidRPr="00D05F24" w:rsidTr="00C22E10">
        <w:trPr>
          <w:trHeight w:val="300"/>
          <w:jc w:val="center"/>
        </w:trPr>
        <w:tc>
          <w:tcPr>
            <w:tcW w:w="773" w:type="pct"/>
            <w:tcBorders>
              <w:top w:val="nil"/>
              <w:bottom w:val="nil"/>
            </w:tcBorders>
            <w:shd w:val="clear" w:color="auto" w:fill="auto"/>
            <w:noWrap/>
            <w:vAlign w:val="center"/>
            <w:hideMark/>
          </w:tcPr>
          <w:p w:rsidR="00503C4C" w:rsidRPr="007061B4" w:rsidRDefault="00503C4C" w:rsidP="007061B4">
            <w:pPr>
              <w:bidi w:val="0"/>
              <w:adjustRightInd w:val="0"/>
              <w:snapToGrid w:val="0"/>
              <w:spacing w:after="0" w:line="360" w:lineRule="auto"/>
              <w:rPr>
                <w:rFonts w:ascii="Book Antiqua" w:hAnsi="Book Antiqua" w:cs="Times New Roman"/>
                <w:bCs/>
                <w:sz w:val="24"/>
                <w:szCs w:val="24"/>
              </w:rPr>
            </w:pPr>
            <w:r w:rsidRPr="007061B4">
              <w:rPr>
                <w:rFonts w:ascii="Book Antiqua" w:hAnsi="Book Antiqua" w:cs="Times New Roman"/>
                <w:bCs/>
                <w:sz w:val="24"/>
                <w:szCs w:val="24"/>
              </w:rPr>
              <w:t xml:space="preserve">HCC </w:t>
            </w:r>
            <w:r w:rsidR="007061B4" w:rsidRPr="007061B4">
              <w:rPr>
                <w:rFonts w:ascii="Book Antiqua" w:hAnsi="Book Antiqua" w:cs="Times New Roman"/>
                <w:bCs/>
                <w:i/>
                <w:sz w:val="24"/>
                <w:szCs w:val="24"/>
              </w:rPr>
              <w:t>vs</w:t>
            </w:r>
            <w:r w:rsidR="0049376F">
              <w:rPr>
                <w:rFonts w:ascii="Book Antiqua" w:hAnsi="Book Antiqua" w:cs="Times New Roman"/>
                <w:bCs/>
                <w:i/>
                <w:sz w:val="24"/>
                <w:szCs w:val="24"/>
              </w:rPr>
              <w:t xml:space="preserve"> </w:t>
            </w:r>
            <w:r w:rsidRPr="007061B4">
              <w:rPr>
                <w:rFonts w:ascii="Book Antiqua" w:hAnsi="Book Antiqua" w:cs="Times New Roman"/>
                <w:bCs/>
                <w:sz w:val="24"/>
                <w:szCs w:val="24"/>
              </w:rPr>
              <w:t>Others</w:t>
            </w:r>
          </w:p>
        </w:tc>
        <w:tc>
          <w:tcPr>
            <w:tcW w:w="305" w:type="pct"/>
            <w:tcBorders>
              <w:top w:val="nil"/>
              <w:bottom w:val="nil"/>
            </w:tcBorders>
            <w:shd w:val="clear" w:color="000000" w:fill="FFFFFF"/>
            <w:noWrap/>
            <w:vAlign w:val="center"/>
            <w:hideMark/>
          </w:tcPr>
          <w:p w:rsidR="00503C4C" w:rsidRPr="00D05F24" w:rsidRDefault="00503C4C" w:rsidP="007061B4">
            <w:pPr>
              <w:bidi w:val="0"/>
              <w:adjustRightInd w:val="0"/>
              <w:snapToGrid w:val="0"/>
              <w:spacing w:after="0" w:line="360" w:lineRule="auto"/>
              <w:jc w:val="center"/>
              <w:rPr>
                <w:rFonts w:ascii="Book Antiqua" w:hAnsi="Book Antiqua" w:cs="Times New Roman"/>
                <w:sz w:val="24"/>
                <w:szCs w:val="24"/>
              </w:rPr>
            </w:pPr>
            <w:r w:rsidRPr="00D05F24">
              <w:rPr>
                <w:rFonts w:ascii="Book Antiqua" w:hAnsi="Book Antiqua" w:cs="Times New Roman"/>
                <w:sz w:val="24"/>
                <w:szCs w:val="24"/>
              </w:rPr>
              <w:t>0.970</w:t>
            </w:r>
          </w:p>
        </w:tc>
        <w:tc>
          <w:tcPr>
            <w:tcW w:w="339" w:type="pct"/>
            <w:tcBorders>
              <w:top w:val="nil"/>
              <w:bottom w:val="nil"/>
            </w:tcBorders>
            <w:shd w:val="clear" w:color="000000" w:fill="FFFFFF"/>
            <w:noWrap/>
            <w:vAlign w:val="center"/>
            <w:hideMark/>
          </w:tcPr>
          <w:p w:rsidR="00503C4C" w:rsidRPr="00D05F24" w:rsidRDefault="00503C4C" w:rsidP="007061B4">
            <w:pPr>
              <w:bidi w:val="0"/>
              <w:adjustRightInd w:val="0"/>
              <w:snapToGrid w:val="0"/>
              <w:spacing w:after="0" w:line="360" w:lineRule="auto"/>
              <w:jc w:val="center"/>
              <w:rPr>
                <w:rFonts w:ascii="Book Antiqua" w:hAnsi="Book Antiqua" w:cs="Times New Roman"/>
                <w:sz w:val="24"/>
                <w:szCs w:val="24"/>
              </w:rPr>
            </w:pPr>
            <w:r w:rsidRPr="00D05F24">
              <w:rPr>
                <w:rFonts w:ascii="Book Antiqua" w:hAnsi="Book Antiqua" w:cs="Times New Roman"/>
                <w:sz w:val="24"/>
                <w:szCs w:val="24"/>
              </w:rPr>
              <w:t>0.378</w:t>
            </w:r>
          </w:p>
        </w:tc>
        <w:tc>
          <w:tcPr>
            <w:tcW w:w="407" w:type="pct"/>
            <w:tcBorders>
              <w:top w:val="nil"/>
              <w:bottom w:val="nil"/>
            </w:tcBorders>
            <w:shd w:val="clear" w:color="000000" w:fill="FFFFFF"/>
            <w:noWrap/>
            <w:vAlign w:val="center"/>
            <w:hideMark/>
          </w:tcPr>
          <w:p w:rsidR="00503C4C" w:rsidRPr="00D05F24" w:rsidRDefault="00503C4C" w:rsidP="007061B4">
            <w:pPr>
              <w:bidi w:val="0"/>
              <w:adjustRightInd w:val="0"/>
              <w:snapToGrid w:val="0"/>
              <w:spacing w:after="0" w:line="360" w:lineRule="auto"/>
              <w:jc w:val="center"/>
              <w:rPr>
                <w:rFonts w:ascii="Book Antiqua" w:hAnsi="Book Antiqua" w:cs="Times New Roman"/>
                <w:sz w:val="24"/>
                <w:szCs w:val="24"/>
              </w:rPr>
            </w:pPr>
            <w:r w:rsidRPr="00D05F24">
              <w:rPr>
                <w:rFonts w:ascii="Book Antiqua" w:hAnsi="Book Antiqua" w:cs="Times New Roman"/>
                <w:sz w:val="24"/>
                <w:szCs w:val="24"/>
              </w:rPr>
              <w:t>91</w:t>
            </w:r>
          </w:p>
        </w:tc>
        <w:tc>
          <w:tcPr>
            <w:tcW w:w="305" w:type="pct"/>
            <w:tcBorders>
              <w:top w:val="nil"/>
              <w:bottom w:val="nil"/>
            </w:tcBorders>
            <w:shd w:val="clear" w:color="000000" w:fill="FFFFFF"/>
            <w:noWrap/>
            <w:vAlign w:val="center"/>
            <w:hideMark/>
          </w:tcPr>
          <w:p w:rsidR="00503C4C" w:rsidRPr="00D05F24" w:rsidRDefault="00503C4C" w:rsidP="007061B4">
            <w:pPr>
              <w:bidi w:val="0"/>
              <w:adjustRightInd w:val="0"/>
              <w:snapToGrid w:val="0"/>
              <w:spacing w:after="0" w:line="360" w:lineRule="auto"/>
              <w:jc w:val="center"/>
              <w:rPr>
                <w:rFonts w:ascii="Book Antiqua" w:hAnsi="Book Antiqua" w:cs="Times New Roman"/>
                <w:sz w:val="24"/>
                <w:szCs w:val="24"/>
              </w:rPr>
            </w:pPr>
            <w:r w:rsidRPr="00D05F24">
              <w:rPr>
                <w:rFonts w:ascii="Book Antiqua" w:hAnsi="Book Antiqua" w:cs="Times New Roman"/>
                <w:sz w:val="24"/>
                <w:szCs w:val="24"/>
              </w:rPr>
              <w:t>91.4</w:t>
            </w:r>
          </w:p>
        </w:tc>
        <w:tc>
          <w:tcPr>
            <w:tcW w:w="338" w:type="pct"/>
            <w:tcBorders>
              <w:top w:val="nil"/>
              <w:bottom w:val="nil"/>
            </w:tcBorders>
            <w:shd w:val="clear" w:color="000000" w:fill="FFFFFF"/>
            <w:noWrap/>
            <w:vAlign w:val="center"/>
            <w:hideMark/>
          </w:tcPr>
          <w:p w:rsidR="00503C4C" w:rsidRPr="00D05F24" w:rsidRDefault="00503C4C" w:rsidP="007061B4">
            <w:pPr>
              <w:bidi w:val="0"/>
              <w:adjustRightInd w:val="0"/>
              <w:snapToGrid w:val="0"/>
              <w:spacing w:after="0" w:line="360" w:lineRule="auto"/>
              <w:jc w:val="center"/>
              <w:rPr>
                <w:rFonts w:ascii="Book Antiqua" w:hAnsi="Book Antiqua" w:cs="Times New Roman"/>
                <w:sz w:val="24"/>
                <w:szCs w:val="24"/>
              </w:rPr>
            </w:pPr>
            <w:r w:rsidRPr="00D05F24">
              <w:rPr>
                <w:rFonts w:ascii="Book Antiqua" w:hAnsi="Book Antiqua" w:cs="Times New Roman"/>
                <w:sz w:val="24"/>
                <w:szCs w:val="24"/>
              </w:rPr>
              <w:t>91.2</w:t>
            </w:r>
          </w:p>
        </w:tc>
        <w:tc>
          <w:tcPr>
            <w:tcW w:w="238" w:type="pct"/>
            <w:tcBorders>
              <w:top w:val="nil"/>
              <w:bottom w:val="nil"/>
            </w:tcBorders>
            <w:shd w:val="clear" w:color="000000" w:fill="FFFFFF"/>
            <w:noWrap/>
            <w:vAlign w:val="center"/>
            <w:hideMark/>
          </w:tcPr>
          <w:p w:rsidR="00503C4C" w:rsidRPr="00D05F24" w:rsidRDefault="00503C4C" w:rsidP="007061B4">
            <w:pPr>
              <w:bidi w:val="0"/>
              <w:adjustRightInd w:val="0"/>
              <w:snapToGrid w:val="0"/>
              <w:spacing w:after="0" w:line="360" w:lineRule="auto"/>
              <w:jc w:val="center"/>
              <w:rPr>
                <w:rFonts w:ascii="Book Antiqua" w:hAnsi="Book Antiqua" w:cs="Times New Roman"/>
                <w:sz w:val="24"/>
                <w:szCs w:val="24"/>
              </w:rPr>
            </w:pPr>
            <w:r w:rsidRPr="00D05F24">
              <w:rPr>
                <w:rFonts w:ascii="Book Antiqua" w:hAnsi="Book Antiqua" w:cs="Times New Roman"/>
                <w:sz w:val="24"/>
                <w:szCs w:val="24"/>
              </w:rPr>
              <w:t>223</w:t>
            </w:r>
          </w:p>
        </w:tc>
        <w:tc>
          <w:tcPr>
            <w:tcW w:w="236" w:type="pct"/>
            <w:tcBorders>
              <w:top w:val="nil"/>
              <w:bottom w:val="nil"/>
            </w:tcBorders>
            <w:shd w:val="clear" w:color="000000" w:fill="FFFFFF"/>
            <w:noWrap/>
            <w:vAlign w:val="center"/>
            <w:hideMark/>
          </w:tcPr>
          <w:p w:rsidR="00503C4C" w:rsidRPr="00D05F24" w:rsidRDefault="00503C4C" w:rsidP="007061B4">
            <w:pPr>
              <w:bidi w:val="0"/>
              <w:adjustRightInd w:val="0"/>
              <w:snapToGrid w:val="0"/>
              <w:spacing w:after="0" w:line="360" w:lineRule="auto"/>
              <w:jc w:val="center"/>
              <w:rPr>
                <w:rFonts w:ascii="Book Antiqua" w:hAnsi="Book Antiqua" w:cs="Times New Roman"/>
                <w:sz w:val="24"/>
                <w:szCs w:val="24"/>
              </w:rPr>
            </w:pPr>
            <w:r w:rsidRPr="00D05F24">
              <w:rPr>
                <w:rFonts w:ascii="Book Antiqua" w:hAnsi="Book Antiqua" w:cs="Times New Roman"/>
                <w:sz w:val="24"/>
                <w:szCs w:val="24"/>
              </w:rPr>
              <w:t>160</w:t>
            </w:r>
          </w:p>
        </w:tc>
        <w:tc>
          <w:tcPr>
            <w:tcW w:w="237" w:type="pct"/>
            <w:tcBorders>
              <w:top w:val="nil"/>
              <w:bottom w:val="nil"/>
            </w:tcBorders>
            <w:shd w:val="clear" w:color="000000" w:fill="FFFFFF"/>
            <w:noWrap/>
            <w:vAlign w:val="center"/>
            <w:hideMark/>
          </w:tcPr>
          <w:p w:rsidR="00503C4C" w:rsidRPr="00D05F24" w:rsidRDefault="00503C4C" w:rsidP="007061B4">
            <w:pPr>
              <w:bidi w:val="0"/>
              <w:adjustRightInd w:val="0"/>
              <w:snapToGrid w:val="0"/>
              <w:spacing w:after="0" w:line="360" w:lineRule="auto"/>
              <w:jc w:val="center"/>
              <w:rPr>
                <w:rFonts w:ascii="Book Antiqua" w:hAnsi="Book Antiqua" w:cs="Times New Roman"/>
                <w:sz w:val="24"/>
                <w:szCs w:val="24"/>
              </w:rPr>
            </w:pPr>
            <w:r w:rsidRPr="00D05F24">
              <w:rPr>
                <w:rFonts w:ascii="Book Antiqua" w:hAnsi="Book Antiqua" w:cs="Times New Roman"/>
                <w:sz w:val="24"/>
                <w:szCs w:val="24"/>
              </w:rPr>
              <w:t>15</w:t>
            </w:r>
          </w:p>
        </w:tc>
        <w:tc>
          <w:tcPr>
            <w:tcW w:w="203" w:type="pct"/>
            <w:tcBorders>
              <w:top w:val="nil"/>
              <w:bottom w:val="nil"/>
            </w:tcBorders>
            <w:shd w:val="clear" w:color="000000" w:fill="FFFFFF"/>
            <w:noWrap/>
            <w:vAlign w:val="center"/>
            <w:hideMark/>
          </w:tcPr>
          <w:p w:rsidR="00503C4C" w:rsidRPr="00D05F24" w:rsidRDefault="00503C4C" w:rsidP="007061B4">
            <w:pPr>
              <w:bidi w:val="0"/>
              <w:adjustRightInd w:val="0"/>
              <w:snapToGrid w:val="0"/>
              <w:spacing w:after="0" w:line="360" w:lineRule="auto"/>
              <w:jc w:val="center"/>
              <w:rPr>
                <w:rFonts w:ascii="Book Antiqua" w:hAnsi="Book Antiqua" w:cs="Times New Roman"/>
                <w:sz w:val="24"/>
                <w:szCs w:val="24"/>
              </w:rPr>
            </w:pPr>
            <w:r w:rsidRPr="00D05F24">
              <w:rPr>
                <w:rFonts w:ascii="Book Antiqua" w:hAnsi="Book Antiqua" w:cs="Times New Roman"/>
                <w:sz w:val="24"/>
                <w:szCs w:val="24"/>
              </w:rPr>
              <w:t>22</w:t>
            </w:r>
          </w:p>
        </w:tc>
        <w:tc>
          <w:tcPr>
            <w:tcW w:w="373" w:type="pct"/>
            <w:tcBorders>
              <w:top w:val="nil"/>
              <w:bottom w:val="nil"/>
            </w:tcBorders>
            <w:shd w:val="clear" w:color="000000" w:fill="FFFFFF"/>
            <w:noWrap/>
            <w:vAlign w:val="center"/>
            <w:hideMark/>
          </w:tcPr>
          <w:p w:rsidR="00503C4C" w:rsidRPr="00D05F24" w:rsidRDefault="00503C4C" w:rsidP="007061B4">
            <w:pPr>
              <w:bidi w:val="0"/>
              <w:adjustRightInd w:val="0"/>
              <w:snapToGrid w:val="0"/>
              <w:spacing w:after="0" w:line="360" w:lineRule="auto"/>
              <w:jc w:val="center"/>
              <w:rPr>
                <w:rFonts w:ascii="Book Antiqua" w:hAnsi="Book Antiqua" w:cs="Times New Roman"/>
                <w:sz w:val="24"/>
                <w:szCs w:val="24"/>
              </w:rPr>
            </w:pPr>
            <w:r w:rsidRPr="00D05F24">
              <w:rPr>
                <w:rFonts w:ascii="Book Antiqua" w:hAnsi="Book Antiqua" w:cs="Times New Roman"/>
                <w:sz w:val="24"/>
                <w:szCs w:val="24"/>
              </w:rPr>
              <w:t>93.7</w:t>
            </w:r>
          </w:p>
        </w:tc>
        <w:tc>
          <w:tcPr>
            <w:tcW w:w="1246" w:type="pct"/>
            <w:tcBorders>
              <w:top w:val="nil"/>
              <w:bottom w:val="nil"/>
            </w:tcBorders>
            <w:shd w:val="clear" w:color="000000" w:fill="FFFFFF"/>
            <w:noWrap/>
            <w:vAlign w:val="center"/>
            <w:hideMark/>
          </w:tcPr>
          <w:p w:rsidR="00503C4C" w:rsidRPr="00D05F24" w:rsidRDefault="00503C4C" w:rsidP="007061B4">
            <w:pPr>
              <w:bidi w:val="0"/>
              <w:adjustRightInd w:val="0"/>
              <w:snapToGrid w:val="0"/>
              <w:spacing w:after="0" w:line="360" w:lineRule="auto"/>
              <w:jc w:val="center"/>
              <w:rPr>
                <w:rFonts w:ascii="Book Antiqua" w:hAnsi="Book Antiqua" w:cs="Times New Roman"/>
                <w:sz w:val="24"/>
                <w:szCs w:val="24"/>
              </w:rPr>
            </w:pPr>
            <w:r w:rsidRPr="00D05F24">
              <w:rPr>
                <w:rFonts w:ascii="Book Antiqua" w:hAnsi="Book Antiqua" w:cs="Times New Roman"/>
                <w:sz w:val="24"/>
                <w:szCs w:val="24"/>
              </w:rPr>
              <w:t>87.9</w:t>
            </w:r>
          </w:p>
        </w:tc>
      </w:tr>
      <w:tr w:rsidR="00C22E10" w:rsidRPr="00D05F24" w:rsidTr="00C22E10">
        <w:trPr>
          <w:trHeight w:val="300"/>
          <w:jc w:val="center"/>
        </w:trPr>
        <w:tc>
          <w:tcPr>
            <w:tcW w:w="773" w:type="pct"/>
            <w:tcBorders>
              <w:top w:val="nil"/>
              <w:bottom w:val="nil"/>
            </w:tcBorders>
            <w:shd w:val="clear" w:color="auto" w:fill="auto"/>
            <w:noWrap/>
            <w:vAlign w:val="center"/>
            <w:hideMark/>
          </w:tcPr>
          <w:p w:rsidR="00503C4C" w:rsidRPr="007061B4" w:rsidRDefault="00503C4C" w:rsidP="007061B4">
            <w:pPr>
              <w:bidi w:val="0"/>
              <w:adjustRightInd w:val="0"/>
              <w:snapToGrid w:val="0"/>
              <w:spacing w:after="0" w:line="360" w:lineRule="auto"/>
              <w:rPr>
                <w:rFonts w:ascii="Book Antiqua" w:hAnsi="Book Antiqua" w:cs="Times New Roman"/>
                <w:bCs/>
                <w:sz w:val="24"/>
                <w:szCs w:val="24"/>
              </w:rPr>
            </w:pPr>
            <w:r w:rsidRPr="007061B4">
              <w:rPr>
                <w:rFonts w:ascii="Book Antiqua" w:hAnsi="Book Antiqua" w:cs="Times New Roman"/>
                <w:bCs/>
                <w:sz w:val="24"/>
                <w:szCs w:val="24"/>
              </w:rPr>
              <w:t xml:space="preserve">HCV </w:t>
            </w:r>
            <w:r w:rsidR="007061B4" w:rsidRPr="007061B4">
              <w:rPr>
                <w:rFonts w:ascii="Book Antiqua" w:hAnsi="Book Antiqua" w:cs="Times New Roman"/>
                <w:bCs/>
                <w:i/>
                <w:sz w:val="24"/>
                <w:szCs w:val="24"/>
              </w:rPr>
              <w:t>vs</w:t>
            </w:r>
            <w:r w:rsidR="0049376F">
              <w:rPr>
                <w:rFonts w:ascii="Book Antiqua" w:hAnsi="Book Antiqua" w:cs="Times New Roman"/>
                <w:bCs/>
                <w:i/>
                <w:sz w:val="24"/>
                <w:szCs w:val="24"/>
              </w:rPr>
              <w:t xml:space="preserve"> </w:t>
            </w:r>
          </w:p>
          <w:p w:rsidR="00503C4C" w:rsidRPr="007061B4" w:rsidRDefault="00503C4C" w:rsidP="007061B4">
            <w:pPr>
              <w:bidi w:val="0"/>
              <w:adjustRightInd w:val="0"/>
              <w:snapToGrid w:val="0"/>
              <w:spacing w:after="0" w:line="360" w:lineRule="auto"/>
              <w:rPr>
                <w:rFonts w:ascii="Book Antiqua" w:hAnsi="Book Antiqua" w:cs="Times New Roman"/>
                <w:bCs/>
                <w:sz w:val="24"/>
                <w:szCs w:val="24"/>
              </w:rPr>
            </w:pPr>
            <w:r w:rsidRPr="007061B4">
              <w:rPr>
                <w:rFonts w:ascii="Book Antiqua" w:hAnsi="Book Antiqua" w:cs="Times New Roman"/>
                <w:bCs/>
                <w:sz w:val="24"/>
                <w:szCs w:val="24"/>
              </w:rPr>
              <w:t>Control</w:t>
            </w:r>
          </w:p>
        </w:tc>
        <w:tc>
          <w:tcPr>
            <w:tcW w:w="305" w:type="pct"/>
            <w:tcBorders>
              <w:top w:val="nil"/>
              <w:bottom w:val="nil"/>
            </w:tcBorders>
            <w:shd w:val="clear" w:color="000000" w:fill="FFFFFF"/>
            <w:noWrap/>
            <w:vAlign w:val="center"/>
            <w:hideMark/>
          </w:tcPr>
          <w:p w:rsidR="00503C4C" w:rsidRPr="00D05F24" w:rsidRDefault="00503C4C" w:rsidP="007061B4">
            <w:pPr>
              <w:bidi w:val="0"/>
              <w:adjustRightInd w:val="0"/>
              <w:snapToGrid w:val="0"/>
              <w:spacing w:after="0" w:line="360" w:lineRule="auto"/>
              <w:jc w:val="center"/>
              <w:rPr>
                <w:rFonts w:ascii="Book Antiqua" w:hAnsi="Book Antiqua" w:cs="Times New Roman"/>
                <w:sz w:val="24"/>
                <w:szCs w:val="24"/>
              </w:rPr>
            </w:pPr>
            <w:r w:rsidRPr="00D05F24">
              <w:rPr>
                <w:rFonts w:ascii="Book Antiqua" w:hAnsi="Book Antiqua" w:cs="Times New Roman"/>
                <w:sz w:val="24"/>
                <w:szCs w:val="24"/>
              </w:rPr>
              <w:t>0.983</w:t>
            </w:r>
          </w:p>
        </w:tc>
        <w:tc>
          <w:tcPr>
            <w:tcW w:w="339" w:type="pct"/>
            <w:tcBorders>
              <w:top w:val="nil"/>
              <w:bottom w:val="nil"/>
            </w:tcBorders>
            <w:shd w:val="clear" w:color="000000" w:fill="FFFFFF"/>
            <w:noWrap/>
            <w:vAlign w:val="center"/>
            <w:hideMark/>
          </w:tcPr>
          <w:p w:rsidR="00503C4C" w:rsidRPr="00D05F24" w:rsidRDefault="00503C4C" w:rsidP="007061B4">
            <w:pPr>
              <w:bidi w:val="0"/>
              <w:adjustRightInd w:val="0"/>
              <w:snapToGrid w:val="0"/>
              <w:spacing w:after="0" w:line="360" w:lineRule="auto"/>
              <w:jc w:val="center"/>
              <w:rPr>
                <w:rFonts w:ascii="Book Antiqua" w:hAnsi="Book Antiqua" w:cs="Times New Roman"/>
                <w:sz w:val="24"/>
                <w:szCs w:val="24"/>
              </w:rPr>
            </w:pPr>
            <w:r w:rsidRPr="00D05F24">
              <w:rPr>
                <w:rFonts w:ascii="Book Antiqua" w:hAnsi="Book Antiqua" w:cs="Times New Roman"/>
                <w:sz w:val="24"/>
                <w:szCs w:val="24"/>
              </w:rPr>
              <w:t>0.764</w:t>
            </w:r>
          </w:p>
        </w:tc>
        <w:tc>
          <w:tcPr>
            <w:tcW w:w="407" w:type="pct"/>
            <w:tcBorders>
              <w:top w:val="nil"/>
              <w:bottom w:val="nil"/>
            </w:tcBorders>
            <w:shd w:val="clear" w:color="000000" w:fill="FFFFFF"/>
            <w:noWrap/>
            <w:vAlign w:val="center"/>
            <w:hideMark/>
          </w:tcPr>
          <w:p w:rsidR="00503C4C" w:rsidRPr="00D05F24" w:rsidRDefault="00503C4C" w:rsidP="007061B4">
            <w:pPr>
              <w:bidi w:val="0"/>
              <w:adjustRightInd w:val="0"/>
              <w:snapToGrid w:val="0"/>
              <w:spacing w:after="0" w:line="360" w:lineRule="auto"/>
              <w:jc w:val="center"/>
              <w:rPr>
                <w:rFonts w:ascii="Book Antiqua" w:hAnsi="Book Antiqua" w:cs="Times New Roman"/>
                <w:sz w:val="24"/>
                <w:szCs w:val="24"/>
              </w:rPr>
            </w:pPr>
            <w:r w:rsidRPr="00D05F24">
              <w:rPr>
                <w:rFonts w:ascii="Book Antiqua" w:hAnsi="Book Antiqua" w:cs="Times New Roman"/>
                <w:sz w:val="24"/>
                <w:szCs w:val="24"/>
              </w:rPr>
              <w:t>96.8</w:t>
            </w:r>
          </w:p>
        </w:tc>
        <w:tc>
          <w:tcPr>
            <w:tcW w:w="305" w:type="pct"/>
            <w:tcBorders>
              <w:top w:val="nil"/>
              <w:bottom w:val="nil"/>
            </w:tcBorders>
            <w:shd w:val="clear" w:color="000000" w:fill="FFFFFF"/>
            <w:noWrap/>
            <w:vAlign w:val="center"/>
            <w:hideMark/>
          </w:tcPr>
          <w:p w:rsidR="00503C4C" w:rsidRPr="00D05F24" w:rsidRDefault="00503C4C" w:rsidP="007061B4">
            <w:pPr>
              <w:bidi w:val="0"/>
              <w:adjustRightInd w:val="0"/>
              <w:snapToGrid w:val="0"/>
              <w:spacing w:after="0" w:line="360" w:lineRule="auto"/>
              <w:jc w:val="center"/>
              <w:rPr>
                <w:rFonts w:ascii="Book Antiqua" w:hAnsi="Book Antiqua" w:cs="Times New Roman"/>
                <w:sz w:val="24"/>
                <w:szCs w:val="24"/>
              </w:rPr>
            </w:pPr>
            <w:r w:rsidRPr="00D05F24">
              <w:rPr>
                <w:rFonts w:ascii="Book Antiqua" w:hAnsi="Book Antiqua" w:cs="Times New Roman"/>
                <w:sz w:val="24"/>
                <w:szCs w:val="24"/>
              </w:rPr>
              <w:t>91.3</w:t>
            </w:r>
          </w:p>
        </w:tc>
        <w:tc>
          <w:tcPr>
            <w:tcW w:w="338" w:type="pct"/>
            <w:tcBorders>
              <w:top w:val="nil"/>
              <w:bottom w:val="nil"/>
            </w:tcBorders>
            <w:shd w:val="clear" w:color="000000" w:fill="FFFFFF"/>
            <w:noWrap/>
            <w:vAlign w:val="center"/>
            <w:hideMark/>
          </w:tcPr>
          <w:p w:rsidR="00503C4C" w:rsidRPr="00D05F24" w:rsidRDefault="00503C4C" w:rsidP="007061B4">
            <w:pPr>
              <w:bidi w:val="0"/>
              <w:adjustRightInd w:val="0"/>
              <w:snapToGrid w:val="0"/>
              <w:spacing w:after="0" w:line="360" w:lineRule="auto"/>
              <w:jc w:val="center"/>
              <w:rPr>
                <w:rFonts w:ascii="Book Antiqua" w:hAnsi="Book Antiqua" w:cs="Times New Roman"/>
                <w:sz w:val="24"/>
                <w:szCs w:val="24"/>
              </w:rPr>
            </w:pPr>
            <w:r w:rsidRPr="00D05F24">
              <w:rPr>
                <w:rFonts w:ascii="Book Antiqua" w:hAnsi="Book Antiqua" w:cs="Times New Roman"/>
                <w:sz w:val="24"/>
                <w:szCs w:val="24"/>
              </w:rPr>
              <w:t>93.5</w:t>
            </w:r>
          </w:p>
        </w:tc>
        <w:tc>
          <w:tcPr>
            <w:tcW w:w="238" w:type="pct"/>
            <w:tcBorders>
              <w:top w:val="nil"/>
              <w:bottom w:val="nil"/>
            </w:tcBorders>
            <w:shd w:val="clear" w:color="000000" w:fill="FFFFFF"/>
            <w:noWrap/>
            <w:vAlign w:val="center"/>
            <w:hideMark/>
          </w:tcPr>
          <w:p w:rsidR="00503C4C" w:rsidRPr="00D05F24" w:rsidRDefault="00503C4C" w:rsidP="007061B4">
            <w:pPr>
              <w:bidi w:val="0"/>
              <w:adjustRightInd w:val="0"/>
              <w:snapToGrid w:val="0"/>
              <w:spacing w:after="0" w:line="360" w:lineRule="auto"/>
              <w:jc w:val="center"/>
              <w:rPr>
                <w:rFonts w:ascii="Book Antiqua" w:hAnsi="Book Antiqua" w:cs="Times New Roman"/>
                <w:sz w:val="24"/>
                <w:szCs w:val="24"/>
              </w:rPr>
            </w:pPr>
            <w:r w:rsidRPr="00D05F24">
              <w:rPr>
                <w:rFonts w:ascii="Book Antiqua" w:hAnsi="Book Antiqua" w:cs="Times New Roman"/>
                <w:sz w:val="24"/>
                <w:szCs w:val="24"/>
              </w:rPr>
              <w:t>92</w:t>
            </w:r>
          </w:p>
        </w:tc>
        <w:tc>
          <w:tcPr>
            <w:tcW w:w="236" w:type="pct"/>
            <w:tcBorders>
              <w:top w:val="nil"/>
              <w:bottom w:val="nil"/>
            </w:tcBorders>
            <w:shd w:val="clear" w:color="000000" w:fill="FFFFFF"/>
            <w:noWrap/>
            <w:vAlign w:val="center"/>
            <w:hideMark/>
          </w:tcPr>
          <w:p w:rsidR="00503C4C" w:rsidRPr="00D05F24" w:rsidRDefault="00503C4C" w:rsidP="007061B4">
            <w:pPr>
              <w:bidi w:val="0"/>
              <w:adjustRightInd w:val="0"/>
              <w:snapToGrid w:val="0"/>
              <w:spacing w:after="0" w:line="360" w:lineRule="auto"/>
              <w:jc w:val="center"/>
              <w:rPr>
                <w:rFonts w:ascii="Book Antiqua" w:hAnsi="Book Antiqua" w:cs="Times New Roman"/>
                <w:sz w:val="24"/>
                <w:szCs w:val="24"/>
              </w:rPr>
            </w:pPr>
            <w:r w:rsidRPr="00D05F24">
              <w:rPr>
                <w:rFonts w:ascii="Book Antiqua" w:hAnsi="Book Antiqua" w:cs="Times New Roman"/>
                <w:sz w:val="24"/>
                <w:szCs w:val="24"/>
              </w:rPr>
              <w:t>137</w:t>
            </w:r>
          </w:p>
        </w:tc>
        <w:tc>
          <w:tcPr>
            <w:tcW w:w="237" w:type="pct"/>
            <w:tcBorders>
              <w:top w:val="nil"/>
              <w:bottom w:val="nil"/>
            </w:tcBorders>
            <w:shd w:val="clear" w:color="000000" w:fill="FFFFFF"/>
            <w:noWrap/>
            <w:vAlign w:val="center"/>
            <w:hideMark/>
          </w:tcPr>
          <w:p w:rsidR="00503C4C" w:rsidRPr="00D05F24" w:rsidRDefault="00503C4C" w:rsidP="007061B4">
            <w:pPr>
              <w:bidi w:val="0"/>
              <w:adjustRightInd w:val="0"/>
              <w:snapToGrid w:val="0"/>
              <w:spacing w:after="0" w:line="360" w:lineRule="auto"/>
              <w:jc w:val="center"/>
              <w:rPr>
                <w:rFonts w:ascii="Book Antiqua" w:hAnsi="Book Antiqua" w:cs="Times New Roman"/>
                <w:sz w:val="24"/>
                <w:szCs w:val="24"/>
              </w:rPr>
            </w:pPr>
            <w:r w:rsidRPr="00D05F24">
              <w:rPr>
                <w:rFonts w:ascii="Book Antiqua" w:hAnsi="Book Antiqua" w:cs="Times New Roman"/>
                <w:sz w:val="24"/>
                <w:szCs w:val="24"/>
              </w:rPr>
              <w:t>13</w:t>
            </w:r>
          </w:p>
        </w:tc>
        <w:tc>
          <w:tcPr>
            <w:tcW w:w="203" w:type="pct"/>
            <w:tcBorders>
              <w:top w:val="nil"/>
              <w:bottom w:val="nil"/>
            </w:tcBorders>
            <w:shd w:val="clear" w:color="000000" w:fill="FFFFFF"/>
            <w:noWrap/>
            <w:vAlign w:val="center"/>
            <w:hideMark/>
          </w:tcPr>
          <w:p w:rsidR="00503C4C" w:rsidRPr="00D05F24" w:rsidRDefault="00503C4C" w:rsidP="007061B4">
            <w:pPr>
              <w:bidi w:val="0"/>
              <w:adjustRightInd w:val="0"/>
              <w:snapToGrid w:val="0"/>
              <w:spacing w:after="0" w:line="360" w:lineRule="auto"/>
              <w:jc w:val="center"/>
              <w:rPr>
                <w:rFonts w:ascii="Book Antiqua" w:hAnsi="Book Antiqua" w:cs="Times New Roman"/>
                <w:sz w:val="24"/>
                <w:szCs w:val="24"/>
              </w:rPr>
            </w:pPr>
            <w:r w:rsidRPr="00D05F24">
              <w:rPr>
                <w:rFonts w:ascii="Book Antiqua" w:hAnsi="Book Antiqua" w:cs="Times New Roman"/>
                <w:sz w:val="24"/>
                <w:szCs w:val="24"/>
              </w:rPr>
              <w:t>3</w:t>
            </w:r>
          </w:p>
        </w:tc>
        <w:tc>
          <w:tcPr>
            <w:tcW w:w="373" w:type="pct"/>
            <w:tcBorders>
              <w:top w:val="nil"/>
              <w:bottom w:val="nil"/>
            </w:tcBorders>
            <w:shd w:val="clear" w:color="000000" w:fill="FFFFFF"/>
            <w:noWrap/>
            <w:vAlign w:val="center"/>
            <w:hideMark/>
          </w:tcPr>
          <w:p w:rsidR="00503C4C" w:rsidRPr="00D05F24" w:rsidRDefault="00503C4C" w:rsidP="007061B4">
            <w:pPr>
              <w:bidi w:val="0"/>
              <w:adjustRightInd w:val="0"/>
              <w:snapToGrid w:val="0"/>
              <w:spacing w:after="0" w:line="360" w:lineRule="auto"/>
              <w:jc w:val="center"/>
              <w:rPr>
                <w:rFonts w:ascii="Book Antiqua" w:hAnsi="Book Antiqua" w:cs="Times New Roman"/>
                <w:sz w:val="24"/>
                <w:szCs w:val="24"/>
              </w:rPr>
            </w:pPr>
            <w:r w:rsidRPr="00D05F24">
              <w:rPr>
                <w:rFonts w:ascii="Book Antiqua" w:hAnsi="Book Antiqua" w:cs="Times New Roman"/>
                <w:sz w:val="24"/>
                <w:szCs w:val="24"/>
              </w:rPr>
              <w:t>87.6</w:t>
            </w:r>
          </w:p>
        </w:tc>
        <w:tc>
          <w:tcPr>
            <w:tcW w:w="1246" w:type="pct"/>
            <w:tcBorders>
              <w:top w:val="nil"/>
              <w:bottom w:val="nil"/>
            </w:tcBorders>
            <w:shd w:val="clear" w:color="000000" w:fill="FFFFFF"/>
            <w:noWrap/>
            <w:vAlign w:val="center"/>
            <w:hideMark/>
          </w:tcPr>
          <w:p w:rsidR="00503C4C" w:rsidRPr="00D05F24" w:rsidRDefault="00503C4C" w:rsidP="007061B4">
            <w:pPr>
              <w:bidi w:val="0"/>
              <w:adjustRightInd w:val="0"/>
              <w:snapToGrid w:val="0"/>
              <w:spacing w:after="0" w:line="360" w:lineRule="auto"/>
              <w:jc w:val="center"/>
              <w:rPr>
                <w:rFonts w:ascii="Book Antiqua" w:hAnsi="Book Antiqua" w:cs="Times New Roman"/>
                <w:sz w:val="24"/>
                <w:szCs w:val="24"/>
              </w:rPr>
            </w:pPr>
            <w:r w:rsidRPr="00D05F24">
              <w:rPr>
                <w:rFonts w:ascii="Book Antiqua" w:hAnsi="Book Antiqua" w:cs="Times New Roman"/>
                <w:sz w:val="24"/>
                <w:szCs w:val="24"/>
              </w:rPr>
              <w:t>97.8</w:t>
            </w:r>
          </w:p>
        </w:tc>
      </w:tr>
      <w:tr w:rsidR="00C22E10" w:rsidRPr="00D05F24" w:rsidTr="00C22E10">
        <w:trPr>
          <w:trHeight w:val="300"/>
          <w:jc w:val="center"/>
        </w:trPr>
        <w:tc>
          <w:tcPr>
            <w:tcW w:w="773" w:type="pct"/>
            <w:tcBorders>
              <w:top w:val="nil"/>
              <w:bottom w:val="nil"/>
            </w:tcBorders>
            <w:shd w:val="clear" w:color="auto" w:fill="auto"/>
            <w:noWrap/>
            <w:vAlign w:val="center"/>
            <w:hideMark/>
          </w:tcPr>
          <w:p w:rsidR="00503C4C" w:rsidRPr="007061B4" w:rsidRDefault="00503C4C" w:rsidP="007061B4">
            <w:pPr>
              <w:bidi w:val="0"/>
              <w:adjustRightInd w:val="0"/>
              <w:snapToGrid w:val="0"/>
              <w:spacing w:after="0" w:line="360" w:lineRule="auto"/>
              <w:rPr>
                <w:rFonts w:ascii="Book Antiqua" w:hAnsi="Book Antiqua" w:cs="Times New Roman"/>
                <w:bCs/>
                <w:sz w:val="24"/>
                <w:szCs w:val="24"/>
              </w:rPr>
            </w:pPr>
            <w:r w:rsidRPr="007061B4">
              <w:rPr>
                <w:rFonts w:ascii="Book Antiqua" w:hAnsi="Book Antiqua" w:cs="Times New Roman"/>
                <w:bCs/>
                <w:sz w:val="24"/>
                <w:szCs w:val="24"/>
              </w:rPr>
              <w:t xml:space="preserve">LC </w:t>
            </w:r>
            <w:r w:rsidR="007061B4" w:rsidRPr="007061B4">
              <w:rPr>
                <w:rFonts w:ascii="Book Antiqua" w:hAnsi="Book Antiqua" w:cs="Times New Roman"/>
                <w:bCs/>
                <w:i/>
                <w:sz w:val="24"/>
                <w:szCs w:val="24"/>
              </w:rPr>
              <w:t>vs</w:t>
            </w:r>
            <w:r w:rsidR="0049376F">
              <w:rPr>
                <w:rFonts w:ascii="Book Antiqua" w:hAnsi="Book Antiqua" w:cs="Times New Roman"/>
                <w:bCs/>
                <w:i/>
                <w:sz w:val="24"/>
                <w:szCs w:val="24"/>
              </w:rPr>
              <w:t xml:space="preserve"> </w:t>
            </w:r>
            <w:r w:rsidRPr="007061B4">
              <w:rPr>
                <w:rFonts w:ascii="Book Antiqua" w:hAnsi="Book Antiqua" w:cs="Times New Roman"/>
                <w:bCs/>
                <w:sz w:val="24"/>
                <w:szCs w:val="24"/>
              </w:rPr>
              <w:t>CHC</w:t>
            </w:r>
          </w:p>
        </w:tc>
        <w:tc>
          <w:tcPr>
            <w:tcW w:w="305" w:type="pct"/>
            <w:tcBorders>
              <w:top w:val="nil"/>
              <w:bottom w:val="nil"/>
            </w:tcBorders>
            <w:shd w:val="clear" w:color="000000" w:fill="FFFFFF"/>
            <w:noWrap/>
            <w:vAlign w:val="center"/>
            <w:hideMark/>
          </w:tcPr>
          <w:p w:rsidR="00503C4C" w:rsidRPr="00D05F24" w:rsidRDefault="00503C4C" w:rsidP="007061B4">
            <w:pPr>
              <w:bidi w:val="0"/>
              <w:adjustRightInd w:val="0"/>
              <w:snapToGrid w:val="0"/>
              <w:spacing w:after="0" w:line="360" w:lineRule="auto"/>
              <w:jc w:val="center"/>
              <w:rPr>
                <w:rFonts w:ascii="Book Antiqua" w:hAnsi="Book Antiqua" w:cs="Times New Roman"/>
                <w:sz w:val="24"/>
                <w:szCs w:val="24"/>
              </w:rPr>
            </w:pPr>
            <w:r w:rsidRPr="00D05F24">
              <w:rPr>
                <w:rFonts w:ascii="Book Antiqua" w:hAnsi="Book Antiqua" w:cs="Times New Roman"/>
                <w:sz w:val="24"/>
                <w:szCs w:val="24"/>
              </w:rPr>
              <w:t>0.950</w:t>
            </w:r>
          </w:p>
        </w:tc>
        <w:tc>
          <w:tcPr>
            <w:tcW w:w="339" w:type="pct"/>
            <w:tcBorders>
              <w:top w:val="nil"/>
              <w:bottom w:val="nil"/>
            </w:tcBorders>
            <w:shd w:val="clear" w:color="000000" w:fill="FFFFFF"/>
            <w:noWrap/>
            <w:vAlign w:val="center"/>
            <w:hideMark/>
          </w:tcPr>
          <w:p w:rsidR="00503C4C" w:rsidRPr="00D05F24" w:rsidRDefault="00503C4C" w:rsidP="007061B4">
            <w:pPr>
              <w:bidi w:val="0"/>
              <w:adjustRightInd w:val="0"/>
              <w:snapToGrid w:val="0"/>
              <w:spacing w:after="0" w:line="360" w:lineRule="auto"/>
              <w:jc w:val="center"/>
              <w:rPr>
                <w:rFonts w:ascii="Book Antiqua" w:hAnsi="Book Antiqua" w:cs="Times New Roman"/>
                <w:sz w:val="24"/>
                <w:szCs w:val="24"/>
              </w:rPr>
            </w:pPr>
            <w:r w:rsidRPr="00D05F24">
              <w:rPr>
                <w:rFonts w:ascii="Book Antiqua" w:hAnsi="Book Antiqua" w:cs="Times New Roman"/>
                <w:sz w:val="24"/>
                <w:szCs w:val="24"/>
              </w:rPr>
              <w:t>0.581</w:t>
            </w:r>
          </w:p>
        </w:tc>
        <w:tc>
          <w:tcPr>
            <w:tcW w:w="407" w:type="pct"/>
            <w:tcBorders>
              <w:top w:val="nil"/>
              <w:bottom w:val="nil"/>
            </w:tcBorders>
            <w:shd w:val="clear" w:color="000000" w:fill="FFFFFF"/>
            <w:noWrap/>
            <w:vAlign w:val="center"/>
            <w:hideMark/>
          </w:tcPr>
          <w:p w:rsidR="00503C4C" w:rsidRPr="00D05F24" w:rsidRDefault="00503C4C" w:rsidP="007061B4">
            <w:pPr>
              <w:bidi w:val="0"/>
              <w:adjustRightInd w:val="0"/>
              <w:snapToGrid w:val="0"/>
              <w:spacing w:after="0" w:line="360" w:lineRule="auto"/>
              <w:jc w:val="center"/>
              <w:rPr>
                <w:rFonts w:ascii="Book Antiqua" w:hAnsi="Book Antiqua" w:cs="Times New Roman"/>
                <w:sz w:val="24"/>
                <w:szCs w:val="24"/>
              </w:rPr>
            </w:pPr>
            <w:r w:rsidRPr="00D05F24">
              <w:rPr>
                <w:rFonts w:ascii="Book Antiqua" w:hAnsi="Book Antiqua" w:cs="Times New Roman"/>
                <w:sz w:val="24"/>
                <w:szCs w:val="24"/>
              </w:rPr>
              <w:t>90.6</w:t>
            </w:r>
          </w:p>
        </w:tc>
        <w:tc>
          <w:tcPr>
            <w:tcW w:w="305" w:type="pct"/>
            <w:tcBorders>
              <w:top w:val="nil"/>
              <w:bottom w:val="nil"/>
            </w:tcBorders>
            <w:shd w:val="clear" w:color="000000" w:fill="FFFFFF"/>
            <w:noWrap/>
            <w:vAlign w:val="center"/>
            <w:hideMark/>
          </w:tcPr>
          <w:p w:rsidR="00503C4C" w:rsidRPr="00D05F24" w:rsidRDefault="00503C4C" w:rsidP="007061B4">
            <w:pPr>
              <w:bidi w:val="0"/>
              <w:adjustRightInd w:val="0"/>
              <w:snapToGrid w:val="0"/>
              <w:spacing w:after="0" w:line="360" w:lineRule="auto"/>
              <w:jc w:val="center"/>
              <w:rPr>
                <w:rFonts w:ascii="Book Antiqua" w:hAnsi="Book Antiqua" w:cs="Times New Roman"/>
                <w:sz w:val="24"/>
                <w:szCs w:val="24"/>
              </w:rPr>
            </w:pPr>
            <w:r w:rsidRPr="00D05F24">
              <w:rPr>
                <w:rFonts w:ascii="Book Antiqua" w:hAnsi="Book Antiqua" w:cs="Times New Roman"/>
                <w:sz w:val="24"/>
                <w:szCs w:val="24"/>
              </w:rPr>
              <w:t>91.9</w:t>
            </w:r>
          </w:p>
        </w:tc>
        <w:tc>
          <w:tcPr>
            <w:tcW w:w="338" w:type="pct"/>
            <w:tcBorders>
              <w:top w:val="nil"/>
              <w:bottom w:val="nil"/>
            </w:tcBorders>
            <w:shd w:val="clear" w:color="000000" w:fill="FFFFFF"/>
            <w:noWrap/>
            <w:vAlign w:val="center"/>
            <w:hideMark/>
          </w:tcPr>
          <w:p w:rsidR="00503C4C" w:rsidRPr="00D05F24" w:rsidRDefault="00503C4C" w:rsidP="007061B4">
            <w:pPr>
              <w:bidi w:val="0"/>
              <w:adjustRightInd w:val="0"/>
              <w:snapToGrid w:val="0"/>
              <w:spacing w:after="0" w:line="360" w:lineRule="auto"/>
              <w:jc w:val="center"/>
              <w:rPr>
                <w:rFonts w:ascii="Book Antiqua" w:hAnsi="Book Antiqua" w:cs="Times New Roman"/>
                <w:sz w:val="24"/>
                <w:szCs w:val="24"/>
              </w:rPr>
            </w:pPr>
            <w:r w:rsidRPr="00D05F24">
              <w:rPr>
                <w:rFonts w:ascii="Book Antiqua" w:hAnsi="Book Antiqua" w:cs="Times New Roman"/>
                <w:sz w:val="24"/>
                <w:szCs w:val="24"/>
              </w:rPr>
              <w:t>91.3</w:t>
            </w:r>
          </w:p>
        </w:tc>
        <w:tc>
          <w:tcPr>
            <w:tcW w:w="238" w:type="pct"/>
            <w:tcBorders>
              <w:top w:val="nil"/>
              <w:bottom w:val="nil"/>
            </w:tcBorders>
            <w:shd w:val="clear" w:color="000000" w:fill="FFFFFF"/>
            <w:noWrap/>
            <w:vAlign w:val="center"/>
            <w:hideMark/>
          </w:tcPr>
          <w:p w:rsidR="00503C4C" w:rsidRPr="00D05F24" w:rsidRDefault="00503C4C" w:rsidP="007061B4">
            <w:pPr>
              <w:bidi w:val="0"/>
              <w:adjustRightInd w:val="0"/>
              <w:snapToGrid w:val="0"/>
              <w:spacing w:after="0" w:line="360" w:lineRule="auto"/>
              <w:jc w:val="center"/>
              <w:rPr>
                <w:rFonts w:ascii="Book Antiqua" w:hAnsi="Book Antiqua" w:cs="Times New Roman"/>
                <w:sz w:val="24"/>
                <w:szCs w:val="24"/>
              </w:rPr>
            </w:pPr>
            <w:r w:rsidRPr="00D05F24">
              <w:rPr>
                <w:rFonts w:ascii="Book Antiqua" w:hAnsi="Book Antiqua" w:cs="Times New Roman"/>
                <w:sz w:val="24"/>
                <w:szCs w:val="24"/>
              </w:rPr>
              <w:t>58</w:t>
            </w:r>
          </w:p>
        </w:tc>
        <w:tc>
          <w:tcPr>
            <w:tcW w:w="236" w:type="pct"/>
            <w:tcBorders>
              <w:top w:val="nil"/>
              <w:bottom w:val="nil"/>
            </w:tcBorders>
            <w:shd w:val="clear" w:color="000000" w:fill="FFFFFF"/>
            <w:noWrap/>
            <w:vAlign w:val="center"/>
            <w:hideMark/>
          </w:tcPr>
          <w:p w:rsidR="00503C4C" w:rsidRPr="00D05F24" w:rsidRDefault="00503C4C" w:rsidP="007061B4">
            <w:pPr>
              <w:bidi w:val="0"/>
              <w:adjustRightInd w:val="0"/>
              <w:snapToGrid w:val="0"/>
              <w:spacing w:after="0" w:line="360" w:lineRule="auto"/>
              <w:jc w:val="center"/>
              <w:rPr>
                <w:rFonts w:ascii="Book Antiqua" w:hAnsi="Book Antiqua" w:cs="Times New Roman"/>
                <w:sz w:val="24"/>
                <w:szCs w:val="24"/>
              </w:rPr>
            </w:pPr>
            <w:r w:rsidRPr="00D05F24">
              <w:rPr>
                <w:rFonts w:ascii="Book Antiqua" w:hAnsi="Book Antiqua" w:cs="Times New Roman"/>
                <w:sz w:val="24"/>
                <w:szCs w:val="24"/>
              </w:rPr>
              <w:t>79</w:t>
            </w:r>
          </w:p>
        </w:tc>
        <w:tc>
          <w:tcPr>
            <w:tcW w:w="237" w:type="pct"/>
            <w:tcBorders>
              <w:top w:val="nil"/>
              <w:bottom w:val="nil"/>
            </w:tcBorders>
            <w:shd w:val="clear" w:color="000000" w:fill="FFFFFF"/>
            <w:noWrap/>
            <w:vAlign w:val="center"/>
            <w:hideMark/>
          </w:tcPr>
          <w:p w:rsidR="00503C4C" w:rsidRPr="00D05F24" w:rsidRDefault="00503C4C" w:rsidP="007061B4">
            <w:pPr>
              <w:bidi w:val="0"/>
              <w:adjustRightInd w:val="0"/>
              <w:snapToGrid w:val="0"/>
              <w:spacing w:after="0" w:line="360" w:lineRule="auto"/>
              <w:jc w:val="center"/>
              <w:rPr>
                <w:rFonts w:ascii="Book Antiqua" w:hAnsi="Book Antiqua" w:cs="Times New Roman"/>
                <w:sz w:val="24"/>
                <w:szCs w:val="24"/>
              </w:rPr>
            </w:pPr>
            <w:r w:rsidRPr="00D05F24">
              <w:rPr>
                <w:rFonts w:ascii="Book Antiqua" w:hAnsi="Book Antiqua" w:cs="Times New Roman"/>
                <w:sz w:val="24"/>
                <w:szCs w:val="24"/>
              </w:rPr>
              <w:t>7</w:t>
            </w:r>
          </w:p>
        </w:tc>
        <w:tc>
          <w:tcPr>
            <w:tcW w:w="203" w:type="pct"/>
            <w:tcBorders>
              <w:top w:val="nil"/>
              <w:bottom w:val="nil"/>
            </w:tcBorders>
            <w:shd w:val="clear" w:color="000000" w:fill="FFFFFF"/>
            <w:noWrap/>
            <w:vAlign w:val="center"/>
            <w:hideMark/>
          </w:tcPr>
          <w:p w:rsidR="00503C4C" w:rsidRPr="00D05F24" w:rsidRDefault="00503C4C" w:rsidP="007061B4">
            <w:pPr>
              <w:bidi w:val="0"/>
              <w:adjustRightInd w:val="0"/>
              <w:snapToGrid w:val="0"/>
              <w:spacing w:after="0" w:line="360" w:lineRule="auto"/>
              <w:jc w:val="center"/>
              <w:rPr>
                <w:rFonts w:ascii="Book Antiqua" w:hAnsi="Book Antiqua" w:cs="Times New Roman"/>
                <w:sz w:val="24"/>
                <w:szCs w:val="24"/>
              </w:rPr>
            </w:pPr>
            <w:r w:rsidRPr="00D05F24">
              <w:rPr>
                <w:rFonts w:ascii="Book Antiqua" w:hAnsi="Book Antiqua" w:cs="Times New Roman"/>
                <w:sz w:val="24"/>
                <w:szCs w:val="24"/>
              </w:rPr>
              <w:t>6</w:t>
            </w:r>
          </w:p>
        </w:tc>
        <w:tc>
          <w:tcPr>
            <w:tcW w:w="373" w:type="pct"/>
            <w:tcBorders>
              <w:top w:val="nil"/>
              <w:bottom w:val="nil"/>
            </w:tcBorders>
            <w:shd w:val="clear" w:color="000000" w:fill="FFFFFF"/>
            <w:noWrap/>
            <w:vAlign w:val="center"/>
            <w:hideMark/>
          </w:tcPr>
          <w:p w:rsidR="00503C4C" w:rsidRPr="00D05F24" w:rsidRDefault="00503C4C" w:rsidP="007061B4">
            <w:pPr>
              <w:bidi w:val="0"/>
              <w:adjustRightInd w:val="0"/>
              <w:snapToGrid w:val="0"/>
              <w:spacing w:after="0" w:line="360" w:lineRule="auto"/>
              <w:jc w:val="center"/>
              <w:rPr>
                <w:rFonts w:ascii="Book Antiqua" w:hAnsi="Book Antiqua" w:cs="Times New Roman"/>
                <w:sz w:val="24"/>
                <w:szCs w:val="24"/>
              </w:rPr>
            </w:pPr>
            <w:r w:rsidRPr="00D05F24">
              <w:rPr>
                <w:rFonts w:ascii="Book Antiqua" w:hAnsi="Book Antiqua" w:cs="Times New Roman"/>
                <w:sz w:val="24"/>
                <w:szCs w:val="24"/>
              </w:rPr>
              <w:t>89.2</w:t>
            </w:r>
          </w:p>
        </w:tc>
        <w:tc>
          <w:tcPr>
            <w:tcW w:w="1246" w:type="pct"/>
            <w:tcBorders>
              <w:top w:val="nil"/>
              <w:bottom w:val="nil"/>
            </w:tcBorders>
            <w:shd w:val="clear" w:color="000000" w:fill="FFFFFF"/>
            <w:noWrap/>
            <w:vAlign w:val="center"/>
            <w:hideMark/>
          </w:tcPr>
          <w:p w:rsidR="00503C4C" w:rsidRPr="00D05F24" w:rsidRDefault="00503C4C" w:rsidP="007061B4">
            <w:pPr>
              <w:bidi w:val="0"/>
              <w:adjustRightInd w:val="0"/>
              <w:snapToGrid w:val="0"/>
              <w:spacing w:after="0" w:line="360" w:lineRule="auto"/>
              <w:jc w:val="center"/>
              <w:rPr>
                <w:rFonts w:ascii="Book Antiqua" w:hAnsi="Book Antiqua" w:cs="Times New Roman"/>
                <w:sz w:val="24"/>
                <w:szCs w:val="24"/>
              </w:rPr>
            </w:pPr>
            <w:r w:rsidRPr="00D05F24">
              <w:rPr>
                <w:rFonts w:ascii="Book Antiqua" w:hAnsi="Book Antiqua" w:cs="Times New Roman"/>
                <w:sz w:val="24"/>
                <w:szCs w:val="24"/>
              </w:rPr>
              <w:t>92.9</w:t>
            </w:r>
          </w:p>
        </w:tc>
      </w:tr>
      <w:tr w:rsidR="00C22E10" w:rsidRPr="00D05F24" w:rsidTr="00C22E10">
        <w:trPr>
          <w:trHeight w:val="315"/>
          <w:jc w:val="center"/>
        </w:trPr>
        <w:tc>
          <w:tcPr>
            <w:tcW w:w="773" w:type="pct"/>
            <w:tcBorders>
              <w:top w:val="nil"/>
              <w:bottom w:val="nil"/>
            </w:tcBorders>
            <w:shd w:val="clear" w:color="auto" w:fill="auto"/>
            <w:noWrap/>
            <w:vAlign w:val="center"/>
            <w:hideMark/>
          </w:tcPr>
          <w:p w:rsidR="00503C4C" w:rsidRPr="007061B4" w:rsidRDefault="00503C4C" w:rsidP="007061B4">
            <w:pPr>
              <w:bidi w:val="0"/>
              <w:adjustRightInd w:val="0"/>
              <w:snapToGrid w:val="0"/>
              <w:spacing w:after="0" w:line="360" w:lineRule="auto"/>
              <w:rPr>
                <w:rFonts w:ascii="Book Antiqua" w:hAnsi="Book Antiqua" w:cs="Times New Roman"/>
                <w:bCs/>
                <w:sz w:val="24"/>
                <w:szCs w:val="24"/>
              </w:rPr>
            </w:pPr>
            <w:r w:rsidRPr="007061B4">
              <w:rPr>
                <w:rFonts w:ascii="Book Antiqua" w:hAnsi="Book Antiqua" w:cs="Times New Roman"/>
                <w:bCs/>
                <w:sz w:val="24"/>
                <w:szCs w:val="24"/>
              </w:rPr>
              <w:t xml:space="preserve">CHC </w:t>
            </w:r>
            <w:r w:rsidR="007061B4" w:rsidRPr="007061B4">
              <w:rPr>
                <w:rFonts w:ascii="Book Antiqua" w:hAnsi="Book Antiqua" w:cs="Times New Roman"/>
                <w:bCs/>
                <w:i/>
                <w:sz w:val="24"/>
                <w:szCs w:val="24"/>
              </w:rPr>
              <w:t>vs</w:t>
            </w:r>
            <w:r w:rsidR="0049376F">
              <w:rPr>
                <w:rFonts w:ascii="Book Antiqua" w:hAnsi="Book Antiqua" w:cs="Times New Roman"/>
                <w:bCs/>
                <w:i/>
                <w:sz w:val="24"/>
                <w:szCs w:val="24"/>
              </w:rPr>
              <w:t xml:space="preserve"> </w:t>
            </w:r>
            <w:r w:rsidRPr="007061B4">
              <w:rPr>
                <w:rFonts w:ascii="Book Antiqua" w:hAnsi="Book Antiqua" w:cs="Times New Roman"/>
                <w:bCs/>
                <w:sz w:val="24"/>
                <w:szCs w:val="24"/>
              </w:rPr>
              <w:t>Control</w:t>
            </w:r>
          </w:p>
        </w:tc>
        <w:tc>
          <w:tcPr>
            <w:tcW w:w="305" w:type="pct"/>
            <w:tcBorders>
              <w:top w:val="nil"/>
              <w:bottom w:val="nil"/>
            </w:tcBorders>
            <w:shd w:val="clear" w:color="000000" w:fill="FFFFFF"/>
            <w:noWrap/>
            <w:vAlign w:val="center"/>
            <w:hideMark/>
          </w:tcPr>
          <w:p w:rsidR="00503C4C" w:rsidRPr="00D05F24" w:rsidRDefault="00503C4C" w:rsidP="007061B4">
            <w:pPr>
              <w:bidi w:val="0"/>
              <w:adjustRightInd w:val="0"/>
              <w:snapToGrid w:val="0"/>
              <w:spacing w:after="0" w:line="360" w:lineRule="auto"/>
              <w:jc w:val="center"/>
              <w:rPr>
                <w:rFonts w:ascii="Book Antiqua" w:hAnsi="Book Antiqua" w:cs="Times New Roman"/>
                <w:sz w:val="24"/>
                <w:szCs w:val="24"/>
              </w:rPr>
            </w:pPr>
            <w:r w:rsidRPr="00D05F24">
              <w:rPr>
                <w:rFonts w:ascii="Book Antiqua" w:hAnsi="Book Antiqua" w:cs="Times New Roman"/>
                <w:sz w:val="24"/>
                <w:szCs w:val="24"/>
              </w:rPr>
              <w:t>0.968</w:t>
            </w:r>
          </w:p>
        </w:tc>
        <w:tc>
          <w:tcPr>
            <w:tcW w:w="339" w:type="pct"/>
            <w:tcBorders>
              <w:top w:val="nil"/>
              <w:bottom w:val="nil"/>
            </w:tcBorders>
            <w:shd w:val="clear" w:color="000000" w:fill="FFFFFF"/>
            <w:noWrap/>
            <w:vAlign w:val="center"/>
            <w:hideMark/>
          </w:tcPr>
          <w:p w:rsidR="00503C4C" w:rsidRPr="00D05F24" w:rsidRDefault="00503C4C" w:rsidP="007061B4">
            <w:pPr>
              <w:bidi w:val="0"/>
              <w:adjustRightInd w:val="0"/>
              <w:snapToGrid w:val="0"/>
              <w:spacing w:after="0" w:line="360" w:lineRule="auto"/>
              <w:jc w:val="center"/>
              <w:rPr>
                <w:rFonts w:ascii="Book Antiqua" w:hAnsi="Book Antiqua" w:cs="Times New Roman"/>
                <w:sz w:val="24"/>
                <w:szCs w:val="24"/>
              </w:rPr>
            </w:pPr>
            <w:r w:rsidRPr="00D05F24">
              <w:rPr>
                <w:rFonts w:ascii="Book Antiqua" w:hAnsi="Book Antiqua" w:cs="Times New Roman"/>
                <w:sz w:val="24"/>
                <w:szCs w:val="24"/>
              </w:rPr>
              <w:t>0.341</w:t>
            </w:r>
          </w:p>
        </w:tc>
        <w:tc>
          <w:tcPr>
            <w:tcW w:w="407" w:type="pct"/>
            <w:tcBorders>
              <w:top w:val="nil"/>
              <w:bottom w:val="nil"/>
            </w:tcBorders>
            <w:shd w:val="clear" w:color="000000" w:fill="FFFFFF"/>
            <w:noWrap/>
            <w:vAlign w:val="center"/>
            <w:hideMark/>
          </w:tcPr>
          <w:p w:rsidR="00503C4C" w:rsidRPr="00D05F24" w:rsidRDefault="00503C4C" w:rsidP="007061B4">
            <w:pPr>
              <w:bidi w:val="0"/>
              <w:adjustRightInd w:val="0"/>
              <w:snapToGrid w:val="0"/>
              <w:spacing w:after="0" w:line="360" w:lineRule="auto"/>
              <w:jc w:val="center"/>
              <w:rPr>
                <w:rFonts w:ascii="Book Antiqua" w:hAnsi="Book Antiqua" w:cs="Times New Roman"/>
                <w:sz w:val="24"/>
                <w:szCs w:val="24"/>
              </w:rPr>
            </w:pPr>
            <w:r w:rsidRPr="00D05F24">
              <w:rPr>
                <w:rFonts w:ascii="Book Antiqua" w:hAnsi="Book Antiqua" w:cs="Times New Roman"/>
                <w:sz w:val="24"/>
                <w:szCs w:val="24"/>
              </w:rPr>
              <w:t>90.5</w:t>
            </w:r>
          </w:p>
        </w:tc>
        <w:tc>
          <w:tcPr>
            <w:tcW w:w="305" w:type="pct"/>
            <w:tcBorders>
              <w:top w:val="nil"/>
              <w:bottom w:val="nil"/>
            </w:tcBorders>
            <w:shd w:val="clear" w:color="000000" w:fill="FFFFFF"/>
            <w:noWrap/>
            <w:vAlign w:val="center"/>
            <w:hideMark/>
          </w:tcPr>
          <w:p w:rsidR="00503C4C" w:rsidRPr="00D05F24" w:rsidRDefault="00503C4C" w:rsidP="007061B4">
            <w:pPr>
              <w:bidi w:val="0"/>
              <w:adjustRightInd w:val="0"/>
              <w:snapToGrid w:val="0"/>
              <w:spacing w:after="0" w:line="360" w:lineRule="auto"/>
              <w:jc w:val="center"/>
              <w:rPr>
                <w:rFonts w:ascii="Book Antiqua" w:hAnsi="Book Antiqua" w:cs="Times New Roman"/>
                <w:sz w:val="24"/>
                <w:szCs w:val="24"/>
              </w:rPr>
            </w:pPr>
            <w:r w:rsidRPr="00D05F24">
              <w:rPr>
                <w:rFonts w:ascii="Book Antiqua" w:hAnsi="Book Antiqua" w:cs="Times New Roman"/>
                <w:sz w:val="24"/>
                <w:szCs w:val="24"/>
              </w:rPr>
              <w:t>93.7</w:t>
            </w:r>
          </w:p>
        </w:tc>
        <w:tc>
          <w:tcPr>
            <w:tcW w:w="338" w:type="pct"/>
            <w:tcBorders>
              <w:top w:val="nil"/>
              <w:bottom w:val="nil"/>
            </w:tcBorders>
            <w:shd w:val="clear" w:color="000000" w:fill="FFFFFF"/>
            <w:noWrap/>
            <w:vAlign w:val="center"/>
            <w:hideMark/>
          </w:tcPr>
          <w:p w:rsidR="00503C4C" w:rsidRPr="00D05F24" w:rsidRDefault="00503C4C" w:rsidP="007061B4">
            <w:pPr>
              <w:bidi w:val="0"/>
              <w:adjustRightInd w:val="0"/>
              <w:snapToGrid w:val="0"/>
              <w:spacing w:after="0" w:line="360" w:lineRule="auto"/>
              <w:jc w:val="center"/>
              <w:rPr>
                <w:rFonts w:ascii="Book Antiqua" w:hAnsi="Book Antiqua" w:cs="Times New Roman"/>
                <w:sz w:val="24"/>
                <w:szCs w:val="24"/>
              </w:rPr>
            </w:pPr>
            <w:r w:rsidRPr="00D05F24">
              <w:rPr>
                <w:rFonts w:ascii="Book Antiqua" w:hAnsi="Book Antiqua" w:cs="Times New Roman"/>
                <w:sz w:val="24"/>
                <w:szCs w:val="24"/>
              </w:rPr>
              <w:t>91.8</w:t>
            </w:r>
          </w:p>
        </w:tc>
        <w:tc>
          <w:tcPr>
            <w:tcW w:w="238" w:type="pct"/>
            <w:tcBorders>
              <w:top w:val="nil"/>
              <w:bottom w:val="nil"/>
            </w:tcBorders>
            <w:shd w:val="clear" w:color="000000" w:fill="FFFFFF"/>
            <w:noWrap/>
            <w:vAlign w:val="center"/>
            <w:hideMark/>
          </w:tcPr>
          <w:p w:rsidR="00503C4C" w:rsidRPr="00D05F24" w:rsidRDefault="00503C4C" w:rsidP="007061B4">
            <w:pPr>
              <w:bidi w:val="0"/>
              <w:adjustRightInd w:val="0"/>
              <w:snapToGrid w:val="0"/>
              <w:spacing w:after="0" w:line="360" w:lineRule="auto"/>
              <w:jc w:val="center"/>
              <w:rPr>
                <w:rFonts w:ascii="Book Antiqua" w:hAnsi="Book Antiqua" w:cs="Times New Roman"/>
                <w:sz w:val="24"/>
                <w:szCs w:val="24"/>
              </w:rPr>
            </w:pPr>
            <w:r w:rsidRPr="00D05F24">
              <w:rPr>
                <w:rFonts w:ascii="Book Antiqua" w:hAnsi="Book Antiqua" w:cs="Times New Roman"/>
                <w:sz w:val="24"/>
                <w:szCs w:val="24"/>
              </w:rPr>
              <w:t>86</w:t>
            </w:r>
          </w:p>
        </w:tc>
        <w:tc>
          <w:tcPr>
            <w:tcW w:w="236" w:type="pct"/>
            <w:tcBorders>
              <w:top w:val="nil"/>
              <w:bottom w:val="nil"/>
            </w:tcBorders>
            <w:shd w:val="clear" w:color="000000" w:fill="FFFFFF"/>
            <w:noWrap/>
            <w:vAlign w:val="center"/>
            <w:hideMark/>
          </w:tcPr>
          <w:p w:rsidR="00503C4C" w:rsidRPr="00D05F24" w:rsidRDefault="00503C4C" w:rsidP="007061B4">
            <w:pPr>
              <w:bidi w:val="0"/>
              <w:adjustRightInd w:val="0"/>
              <w:snapToGrid w:val="0"/>
              <w:spacing w:after="0" w:line="360" w:lineRule="auto"/>
              <w:jc w:val="center"/>
              <w:rPr>
                <w:rFonts w:ascii="Book Antiqua" w:hAnsi="Book Antiqua" w:cs="Times New Roman"/>
                <w:sz w:val="24"/>
                <w:szCs w:val="24"/>
              </w:rPr>
            </w:pPr>
            <w:r w:rsidRPr="00D05F24">
              <w:rPr>
                <w:rFonts w:ascii="Book Antiqua" w:hAnsi="Book Antiqua" w:cs="Times New Roman"/>
                <w:sz w:val="24"/>
                <w:szCs w:val="24"/>
              </w:rPr>
              <w:t>60</w:t>
            </w:r>
          </w:p>
        </w:tc>
        <w:tc>
          <w:tcPr>
            <w:tcW w:w="237" w:type="pct"/>
            <w:tcBorders>
              <w:top w:val="nil"/>
              <w:bottom w:val="nil"/>
            </w:tcBorders>
            <w:shd w:val="clear" w:color="000000" w:fill="FFFFFF"/>
            <w:noWrap/>
            <w:vAlign w:val="center"/>
            <w:hideMark/>
          </w:tcPr>
          <w:p w:rsidR="00503C4C" w:rsidRPr="00D05F24" w:rsidRDefault="00503C4C" w:rsidP="007061B4">
            <w:pPr>
              <w:bidi w:val="0"/>
              <w:adjustRightInd w:val="0"/>
              <w:snapToGrid w:val="0"/>
              <w:spacing w:after="0" w:line="360" w:lineRule="auto"/>
              <w:jc w:val="center"/>
              <w:rPr>
                <w:rFonts w:ascii="Book Antiqua" w:hAnsi="Book Antiqua" w:cs="Times New Roman"/>
                <w:sz w:val="24"/>
                <w:szCs w:val="24"/>
              </w:rPr>
            </w:pPr>
            <w:r w:rsidRPr="00D05F24">
              <w:rPr>
                <w:rFonts w:ascii="Book Antiqua" w:hAnsi="Book Antiqua" w:cs="Times New Roman"/>
                <w:sz w:val="24"/>
                <w:szCs w:val="24"/>
              </w:rPr>
              <w:t>4</w:t>
            </w:r>
          </w:p>
        </w:tc>
        <w:tc>
          <w:tcPr>
            <w:tcW w:w="203" w:type="pct"/>
            <w:tcBorders>
              <w:top w:val="nil"/>
              <w:bottom w:val="nil"/>
            </w:tcBorders>
            <w:shd w:val="clear" w:color="000000" w:fill="FFFFFF"/>
            <w:noWrap/>
            <w:vAlign w:val="center"/>
            <w:hideMark/>
          </w:tcPr>
          <w:p w:rsidR="00503C4C" w:rsidRPr="00D05F24" w:rsidRDefault="00503C4C" w:rsidP="007061B4">
            <w:pPr>
              <w:bidi w:val="0"/>
              <w:adjustRightInd w:val="0"/>
              <w:snapToGrid w:val="0"/>
              <w:spacing w:after="0" w:line="360" w:lineRule="auto"/>
              <w:jc w:val="center"/>
              <w:rPr>
                <w:rFonts w:ascii="Book Antiqua" w:hAnsi="Book Antiqua" w:cs="Times New Roman"/>
                <w:sz w:val="24"/>
                <w:szCs w:val="24"/>
              </w:rPr>
            </w:pPr>
            <w:r w:rsidRPr="00D05F24">
              <w:rPr>
                <w:rFonts w:ascii="Book Antiqua" w:hAnsi="Book Antiqua" w:cs="Times New Roman"/>
                <w:sz w:val="24"/>
                <w:szCs w:val="24"/>
              </w:rPr>
              <w:t>9</w:t>
            </w:r>
          </w:p>
        </w:tc>
        <w:tc>
          <w:tcPr>
            <w:tcW w:w="373" w:type="pct"/>
            <w:tcBorders>
              <w:top w:val="nil"/>
              <w:bottom w:val="nil"/>
            </w:tcBorders>
            <w:shd w:val="clear" w:color="000000" w:fill="FFFFFF"/>
            <w:noWrap/>
            <w:vAlign w:val="center"/>
            <w:hideMark/>
          </w:tcPr>
          <w:p w:rsidR="00503C4C" w:rsidRPr="00D05F24" w:rsidRDefault="00503C4C" w:rsidP="007061B4">
            <w:pPr>
              <w:bidi w:val="0"/>
              <w:adjustRightInd w:val="0"/>
              <w:snapToGrid w:val="0"/>
              <w:spacing w:after="0" w:line="360" w:lineRule="auto"/>
              <w:jc w:val="center"/>
              <w:rPr>
                <w:rFonts w:ascii="Book Antiqua" w:hAnsi="Book Antiqua" w:cs="Times New Roman"/>
                <w:sz w:val="24"/>
                <w:szCs w:val="24"/>
              </w:rPr>
            </w:pPr>
            <w:r w:rsidRPr="00D05F24">
              <w:rPr>
                <w:rFonts w:ascii="Book Antiqua" w:hAnsi="Book Antiqua" w:cs="Times New Roman"/>
                <w:sz w:val="24"/>
                <w:szCs w:val="24"/>
              </w:rPr>
              <w:t>95.5</w:t>
            </w:r>
          </w:p>
        </w:tc>
        <w:tc>
          <w:tcPr>
            <w:tcW w:w="1246" w:type="pct"/>
            <w:tcBorders>
              <w:top w:val="nil"/>
              <w:bottom w:val="nil"/>
            </w:tcBorders>
            <w:shd w:val="clear" w:color="000000" w:fill="FFFFFF"/>
            <w:noWrap/>
            <w:vAlign w:val="center"/>
            <w:hideMark/>
          </w:tcPr>
          <w:p w:rsidR="00503C4C" w:rsidRPr="00D05F24" w:rsidRDefault="00503C4C" w:rsidP="007061B4">
            <w:pPr>
              <w:bidi w:val="0"/>
              <w:adjustRightInd w:val="0"/>
              <w:snapToGrid w:val="0"/>
              <w:spacing w:after="0" w:line="360" w:lineRule="auto"/>
              <w:jc w:val="center"/>
              <w:rPr>
                <w:rFonts w:ascii="Book Antiqua" w:hAnsi="Book Antiqua" w:cs="Times New Roman"/>
                <w:sz w:val="24"/>
                <w:szCs w:val="24"/>
              </w:rPr>
            </w:pPr>
            <w:r w:rsidRPr="00D05F24">
              <w:rPr>
                <w:rFonts w:ascii="Book Antiqua" w:hAnsi="Book Antiqua" w:cs="Times New Roman"/>
                <w:sz w:val="24"/>
                <w:szCs w:val="24"/>
              </w:rPr>
              <w:t>86.9</w:t>
            </w:r>
          </w:p>
        </w:tc>
      </w:tr>
      <w:tr w:rsidR="00C22E10" w:rsidRPr="00D05F24" w:rsidTr="00C22E10">
        <w:trPr>
          <w:trHeight w:val="300"/>
          <w:jc w:val="center"/>
        </w:trPr>
        <w:tc>
          <w:tcPr>
            <w:tcW w:w="773" w:type="pct"/>
            <w:tcBorders>
              <w:top w:val="nil"/>
              <w:bottom w:val="nil"/>
            </w:tcBorders>
            <w:shd w:val="clear" w:color="auto" w:fill="auto"/>
            <w:noWrap/>
            <w:vAlign w:val="center"/>
            <w:hideMark/>
          </w:tcPr>
          <w:p w:rsidR="00503C4C" w:rsidRPr="007061B4" w:rsidRDefault="00503C4C" w:rsidP="007061B4">
            <w:pPr>
              <w:bidi w:val="0"/>
              <w:adjustRightInd w:val="0"/>
              <w:snapToGrid w:val="0"/>
              <w:spacing w:after="0" w:line="360" w:lineRule="auto"/>
              <w:rPr>
                <w:rFonts w:ascii="Book Antiqua" w:hAnsi="Book Antiqua" w:cs="Times New Roman"/>
                <w:bCs/>
                <w:sz w:val="24"/>
                <w:szCs w:val="24"/>
              </w:rPr>
            </w:pPr>
            <w:r w:rsidRPr="007061B4">
              <w:rPr>
                <w:rFonts w:ascii="Book Antiqua" w:hAnsi="Book Antiqua" w:cs="Times New Roman"/>
                <w:bCs/>
                <w:sz w:val="24"/>
                <w:szCs w:val="24"/>
              </w:rPr>
              <w:t xml:space="preserve">LC </w:t>
            </w:r>
            <w:r w:rsidR="007061B4" w:rsidRPr="007061B4">
              <w:rPr>
                <w:rFonts w:ascii="Book Antiqua" w:hAnsi="Book Antiqua" w:cs="Times New Roman"/>
                <w:bCs/>
                <w:i/>
                <w:sz w:val="24"/>
                <w:szCs w:val="24"/>
              </w:rPr>
              <w:t>vs</w:t>
            </w:r>
            <w:r w:rsidR="0049376F">
              <w:rPr>
                <w:rFonts w:ascii="Book Antiqua" w:hAnsi="Book Antiqua" w:cs="Times New Roman"/>
                <w:bCs/>
                <w:i/>
                <w:sz w:val="24"/>
                <w:szCs w:val="24"/>
              </w:rPr>
              <w:t xml:space="preserve"> </w:t>
            </w:r>
            <w:r w:rsidRPr="007061B4">
              <w:rPr>
                <w:rFonts w:ascii="Book Antiqua" w:hAnsi="Book Antiqua" w:cs="Times New Roman"/>
                <w:bCs/>
                <w:sz w:val="24"/>
                <w:szCs w:val="24"/>
              </w:rPr>
              <w:t>Control</w:t>
            </w:r>
          </w:p>
        </w:tc>
        <w:tc>
          <w:tcPr>
            <w:tcW w:w="305" w:type="pct"/>
            <w:tcBorders>
              <w:top w:val="nil"/>
              <w:bottom w:val="nil"/>
            </w:tcBorders>
            <w:shd w:val="clear" w:color="auto" w:fill="auto"/>
            <w:noWrap/>
            <w:vAlign w:val="center"/>
            <w:hideMark/>
          </w:tcPr>
          <w:p w:rsidR="00503C4C" w:rsidRPr="00D05F24" w:rsidRDefault="00503C4C" w:rsidP="007061B4">
            <w:pPr>
              <w:bidi w:val="0"/>
              <w:adjustRightInd w:val="0"/>
              <w:snapToGrid w:val="0"/>
              <w:spacing w:after="0" w:line="360" w:lineRule="auto"/>
              <w:jc w:val="center"/>
              <w:rPr>
                <w:rFonts w:ascii="Book Antiqua" w:hAnsi="Book Antiqua" w:cs="Times New Roman"/>
                <w:sz w:val="24"/>
                <w:szCs w:val="24"/>
              </w:rPr>
            </w:pPr>
            <w:r w:rsidRPr="00D05F24">
              <w:rPr>
                <w:rFonts w:ascii="Book Antiqua" w:hAnsi="Book Antiqua" w:cs="Times New Roman"/>
                <w:sz w:val="24"/>
                <w:szCs w:val="24"/>
              </w:rPr>
              <w:t>1</w:t>
            </w:r>
          </w:p>
        </w:tc>
        <w:tc>
          <w:tcPr>
            <w:tcW w:w="339" w:type="pct"/>
            <w:tcBorders>
              <w:top w:val="nil"/>
              <w:bottom w:val="nil"/>
            </w:tcBorders>
            <w:shd w:val="clear" w:color="000000" w:fill="FFFFFF"/>
            <w:noWrap/>
            <w:vAlign w:val="center"/>
            <w:hideMark/>
          </w:tcPr>
          <w:p w:rsidR="00503C4C" w:rsidRPr="00D05F24" w:rsidRDefault="00503C4C" w:rsidP="007061B4">
            <w:pPr>
              <w:bidi w:val="0"/>
              <w:adjustRightInd w:val="0"/>
              <w:snapToGrid w:val="0"/>
              <w:spacing w:after="0" w:line="360" w:lineRule="auto"/>
              <w:jc w:val="center"/>
              <w:rPr>
                <w:rFonts w:ascii="Book Antiqua" w:hAnsi="Book Antiqua" w:cs="Times New Roman"/>
                <w:sz w:val="24"/>
                <w:szCs w:val="24"/>
              </w:rPr>
            </w:pPr>
            <w:r w:rsidRPr="00D05F24">
              <w:rPr>
                <w:rFonts w:ascii="Book Antiqua" w:hAnsi="Book Antiqua" w:cs="Times New Roman"/>
                <w:sz w:val="24"/>
                <w:szCs w:val="24"/>
              </w:rPr>
              <w:t>0.5</w:t>
            </w:r>
          </w:p>
        </w:tc>
        <w:tc>
          <w:tcPr>
            <w:tcW w:w="407" w:type="pct"/>
            <w:tcBorders>
              <w:top w:val="nil"/>
              <w:bottom w:val="nil"/>
            </w:tcBorders>
            <w:shd w:val="clear" w:color="auto" w:fill="auto"/>
            <w:noWrap/>
            <w:vAlign w:val="center"/>
            <w:hideMark/>
          </w:tcPr>
          <w:p w:rsidR="00503C4C" w:rsidRPr="00D05F24" w:rsidRDefault="00503C4C" w:rsidP="007061B4">
            <w:pPr>
              <w:bidi w:val="0"/>
              <w:adjustRightInd w:val="0"/>
              <w:snapToGrid w:val="0"/>
              <w:spacing w:after="0" w:line="360" w:lineRule="auto"/>
              <w:jc w:val="center"/>
              <w:rPr>
                <w:rFonts w:ascii="Book Antiqua" w:hAnsi="Book Antiqua" w:cs="Times New Roman"/>
                <w:sz w:val="24"/>
                <w:szCs w:val="24"/>
              </w:rPr>
            </w:pPr>
            <w:r w:rsidRPr="00D05F24">
              <w:rPr>
                <w:rFonts w:ascii="Book Antiqua" w:hAnsi="Book Antiqua" w:cs="Times New Roman"/>
                <w:sz w:val="24"/>
                <w:szCs w:val="24"/>
              </w:rPr>
              <w:t>100</w:t>
            </w:r>
          </w:p>
        </w:tc>
        <w:tc>
          <w:tcPr>
            <w:tcW w:w="305" w:type="pct"/>
            <w:tcBorders>
              <w:top w:val="nil"/>
              <w:bottom w:val="nil"/>
            </w:tcBorders>
            <w:shd w:val="clear" w:color="auto" w:fill="auto"/>
            <w:noWrap/>
            <w:vAlign w:val="center"/>
            <w:hideMark/>
          </w:tcPr>
          <w:p w:rsidR="00503C4C" w:rsidRPr="00D05F24" w:rsidRDefault="00503C4C" w:rsidP="007061B4">
            <w:pPr>
              <w:bidi w:val="0"/>
              <w:adjustRightInd w:val="0"/>
              <w:snapToGrid w:val="0"/>
              <w:spacing w:after="0" w:line="360" w:lineRule="auto"/>
              <w:jc w:val="center"/>
              <w:rPr>
                <w:rFonts w:ascii="Book Antiqua" w:hAnsi="Book Antiqua" w:cs="Times New Roman"/>
                <w:sz w:val="24"/>
                <w:szCs w:val="24"/>
              </w:rPr>
            </w:pPr>
            <w:r w:rsidRPr="00D05F24">
              <w:rPr>
                <w:rFonts w:ascii="Book Antiqua" w:hAnsi="Book Antiqua" w:cs="Times New Roman"/>
                <w:sz w:val="24"/>
                <w:szCs w:val="24"/>
              </w:rPr>
              <w:t>100</w:t>
            </w:r>
          </w:p>
        </w:tc>
        <w:tc>
          <w:tcPr>
            <w:tcW w:w="338" w:type="pct"/>
            <w:tcBorders>
              <w:top w:val="nil"/>
              <w:bottom w:val="nil"/>
            </w:tcBorders>
            <w:shd w:val="clear" w:color="auto" w:fill="auto"/>
            <w:noWrap/>
            <w:vAlign w:val="center"/>
            <w:hideMark/>
          </w:tcPr>
          <w:p w:rsidR="00503C4C" w:rsidRPr="00D05F24" w:rsidRDefault="00503C4C" w:rsidP="007061B4">
            <w:pPr>
              <w:bidi w:val="0"/>
              <w:adjustRightInd w:val="0"/>
              <w:snapToGrid w:val="0"/>
              <w:spacing w:after="0" w:line="360" w:lineRule="auto"/>
              <w:jc w:val="center"/>
              <w:rPr>
                <w:rFonts w:ascii="Book Antiqua" w:hAnsi="Book Antiqua" w:cs="Times New Roman"/>
                <w:sz w:val="24"/>
                <w:szCs w:val="24"/>
              </w:rPr>
            </w:pPr>
            <w:r w:rsidRPr="00D05F24">
              <w:rPr>
                <w:rFonts w:ascii="Book Antiqua" w:hAnsi="Book Antiqua" w:cs="Times New Roman"/>
                <w:sz w:val="24"/>
                <w:szCs w:val="24"/>
              </w:rPr>
              <w:t>100</w:t>
            </w:r>
          </w:p>
        </w:tc>
        <w:tc>
          <w:tcPr>
            <w:tcW w:w="238" w:type="pct"/>
            <w:tcBorders>
              <w:top w:val="nil"/>
              <w:bottom w:val="nil"/>
            </w:tcBorders>
            <w:shd w:val="clear" w:color="auto" w:fill="auto"/>
            <w:noWrap/>
            <w:vAlign w:val="center"/>
            <w:hideMark/>
          </w:tcPr>
          <w:p w:rsidR="00503C4C" w:rsidRPr="00D05F24" w:rsidRDefault="00503C4C" w:rsidP="007061B4">
            <w:pPr>
              <w:bidi w:val="0"/>
              <w:adjustRightInd w:val="0"/>
              <w:snapToGrid w:val="0"/>
              <w:spacing w:after="0" w:line="360" w:lineRule="auto"/>
              <w:jc w:val="center"/>
              <w:rPr>
                <w:rFonts w:ascii="Book Antiqua" w:hAnsi="Book Antiqua" w:cs="Times New Roman"/>
                <w:sz w:val="24"/>
                <w:szCs w:val="24"/>
              </w:rPr>
            </w:pPr>
            <w:r w:rsidRPr="00D05F24">
              <w:rPr>
                <w:rFonts w:ascii="Book Antiqua" w:hAnsi="Book Antiqua" w:cs="Times New Roman"/>
                <w:sz w:val="24"/>
                <w:szCs w:val="24"/>
              </w:rPr>
              <w:t>95</w:t>
            </w:r>
          </w:p>
        </w:tc>
        <w:tc>
          <w:tcPr>
            <w:tcW w:w="236" w:type="pct"/>
            <w:tcBorders>
              <w:top w:val="nil"/>
              <w:bottom w:val="nil"/>
            </w:tcBorders>
            <w:shd w:val="clear" w:color="auto" w:fill="auto"/>
            <w:noWrap/>
            <w:vAlign w:val="center"/>
            <w:hideMark/>
          </w:tcPr>
          <w:p w:rsidR="00503C4C" w:rsidRPr="00D05F24" w:rsidRDefault="00503C4C" w:rsidP="007061B4">
            <w:pPr>
              <w:bidi w:val="0"/>
              <w:adjustRightInd w:val="0"/>
              <w:snapToGrid w:val="0"/>
              <w:spacing w:after="0" w:line="360" w:lineRule="auto"/>
              <w:jc w:val="center"/>
              <w:rPr>
                <w:rFonts w:ascii="Book Antiqua" w:hAnsi="Book Antiqua" w:cs="Times New Roman"/>
                <w:sz w:val="24"/>
                <w:szCs w:val="24"/>
              </w:rPr>
            </w:pPr>
            <w:r w:rsidRPr="00D05F24">
              <w:rPr>
                <w:rFonts w:ascii="Book Antiqua" w:hAnsi="Book Antiqua" w:cs="Times New Roman"/>
                <w:sz w:val="24"/>
                <w:szCs w:val="24"/>
              </w:rPr>
              <w:t>86</w:t>
            </w:r>
          </w:p>
        </w:tc>
        <w:tc>
          <w:tcPr>
            <w:tcW w:w="237" w:type="pct"/>
            <w:tcBorders>
              <w:top w:val="nil"/>
              <w:bottom w:val="nil"/>
            </w:tcBorders>
            <w:shd w:val="clear" w:color="auto" w:fill="auto"/>
            <w:noWrap/>
            <w:vAlign w:val="center"/>
            <w:hideMark/>
          </w:tcPr>
          <w:p w:rsidR="00503C4C" w:rsidRPr="00D05F24" w:rsidRDefault="00503C4C" w:rsidP="007061B4">
            <w:pPr>
              <w:bidi w:val="0"/>
              <w:adjustRightInd w:val="0"/>
              <w:snapToGrid w:val="0"/>
              <w:spacing w:after="0" w:line="360" w:lineRule="auto"/>
              <w:jc w:val="center"/>
              <w:rPr>
                <w:rFonts w:ascii="Book Antiqua" w:hAnsi="Book Antiqua" w:cs="Times New Roman"/>
                <w:sz w:val="24"/>
                <w:szCs w:val="24"/>
              </w:rPr>
            </w:pPr>
            <w:r w:rsidRPr="00D05F24">
              <w:rPr>
                <w:rFonts w:ascii="Book Antiqua" w:hAnsi="Book Antiqua" w:cs="Times New Roman"/>
                <w:sz w:val="24"/>
                <w:szCs w:val="24"/>
              </w:rPr>
              <w:t>0</w:t>
            </w:r>
          </w:p>
        </w:tc>
        <w:tc>
          <w:tcPr>
            <w:tcW w:w="203" w:type="pct"/>
            <w:tcBorders>
              <w:top w:val="nil"/>
              <w:bottom w:val="nil"/>
            </w:tcBorders>
            <w:shd w:val="clear" w:color="auto" w:fill="auto"/>
            <w:noWrap/>
            <w:vAlign w:val="center"/>
            <w:hideMark/>
          </w:tcPr>
          <w:p w:rsidR="00503C4C" w:rsidRPr="00D05F24" w:rsidRDefault="00503C4C" w:rsidP="007061B4">
            <w:pPr>
              <w:bidi w:val="0"/>
              <w:adjustRightInd w:val="0"/>
              <w:snapToGrid w:val="0"/>
              <w:spacing w:after="0" w:line="360" w:lineRule="auto"/>
              <w:jc w:val="center"/>
              <w:rPr>
                <w:rFonts w:ascii="Book Antiqua" w:hAnsi="Book Antiqua" w:cs="Times New Roman"/>
                <w:sz w:val="24"/>
                <w:szCs w:val="24"/>
              </w:rPr>
            </w:pPr>
            <w:r w:rsidRPr="00D05F24">
              <w:rPr>
                <w:rFonts w:ascii="Book Antiqua" w:hAnsi="Book Antiqua" w:cs="Times New Roman"/>
                <w:sz w:val="24"/>
                <w:szCs w:val="24"/>
              </w:rPr>
              <w:t>0</w:t>
            </w:r>
          </w:p>
        </w:tc>
        <w:tc>
          <w:tcPr>
            <w:tcW w:w="373" w:type="pct"/>
            <w:tcBorders>
              <w:top w:val="nil"/>
              <w:bottom w:val="nil"/>
            </w:tcBorders>
            <w:shd w:val="clear" w:color="auto" w:fill="auto"/>
            <w:noWrap/>
            <w:vAlign w:val="center"/>
            <w:hideMark/>
          </w:tcPr>
          <w:p w:rsidR="00503C4C" w:rsidRPr="00D05F24" w:rsidRDefault="00503C4C" w:rsidP="007061B4">
            <w:pPr>
              <w:bidi w:val="0"/>
              <w:adjustRightInd w:val="0"/>
              <w:snapToGrid w:val="0"/>
              <w:spacing w:after="0" w:line="360" w:lineRule="auto"/>
              <w:jc w:val="center"/>
              <w:rPr>
                <w:rFonts w:ascii="Book Antiqua" w:hAnsi="Book Antiqua" w:cs="Times New Roman"/>
                <w:sz w:val="24"/>
                <w:szCs w:val="24"/>
              </w:rPr>
            </w:pPr>
            <w:r w:rsidRPr="00D05F24">
              <w:rPr>
                <w:rFonts w:ascii="Book Antiqua" w:hAnsi="Book Antiqua" w:cs="Times New Roman"/>
                <w:sz w:val="24"/>
                <w:szCs w:val="24"/>
              </w:rPr>
              <w:t>100</w:t>
            </w:r>
          </w:p>
        </w:tc>
        <w:tc>
          <w:tcPr>
            <w:tcW w:w="1246" w:type="pct"/>
            <w:tcBorders>
              <w:top w:val="nil"/>
              <w:bottom w:val="nil"/>
            </w:tcBorders>
            <w:shd w:val="clear" w:color="auto" w:fill="auto"/>
            <w:noWrap/>
            <w:vAlign w:val="center"/>
            <w:hideMark/>
          </w:tcPr>
          <w:p w:rsidR="00503C4C" w:rsidRPr="00D05F24" w:rsidRDefault="00503C4C" w:rsidP="007061B4">
            <w:pPr>
              <w:bidi w:val="0"/>
              <w:adjustRightInd w:val="0"/>
              <w:snapToGrid w:val="0"/>
              <w:spacing w:after="0" w:line="360" w:lineRule="auto"/>
              <w:jc w:val="center"/>
              <w:rPr>
                <w:rFonts w:ascii="Book Antiqua" w:hAnsi="Book Antiqua" w:cs="Times New Roman"/>
                <w:sz w:val="24"/>
                <w:szCs w:val="24"/>
              </w:rPr>
            </w:pPr>
            <w:r w:rsidRPr="00D05F24">
              <w:rPr>
                <w:rFonts w:ascii="Book Antiqua" w:hAnsi="Book Antiqua" w:cs="Times New Roman"/>
                <w:sz w:val="24"/>
                <w:szCs w:val="24"/>
              </w:rPr>
              <w:t>100</w:t>
            </w:r>
          </w:p>
        </w:tc>
      </w:tr>
      <w:tr w:rsidR="00C22E10" w:rsidRPr="00D05F24" w:rsidTr="00C22E10">
        <w:trPr>
          <w:trHeight w:val="300"/>
          <w:jc w:val="center"/>
        </w:trPr>
        <w:tc>
          <w:tcPr>
            <w:tcW w:w="773" w:type="pct"/>
            <w:tcBorders>
              <w:top w:val="nil"/>
              <w:bottom w:val="nil"/>
            </w:tcBorders>
            <w:shd w:val="clear" w:color="auto" w:fill="auto"/>
            <w:noWrap/>
            <w:vAlign w:val="center"/>
            <w:hideMark/>
          </w:tcPr>
          <w:p w:rsidR="00503C4C" w:rsidRPr="007061B4" w:rsidRDefault="00503C4C" w:rsidP="007061B4">
            <w:pPr>
              <w:bidi w:val="0"/>
              <w:adjustRightInd w:val="0"/>
              <w:snapToGrid w:val="0"/>
              <w:spacing w:after="0" w:line="360" w:lineRule="auto"/>
              <w:rPr>
                <w:rFonts w:ascii="Book Antiqua" w:hAnsi="Book Antiqua" w:cs="Times New Roman"/>
                <w:bCs/>
                <w:sz w:val="24"/>
                <w:szCs w:val="24"/>
              </w:rPr>
            </w:pPr>
            <w:r w:rsidRPr="007061B4">
              <w:rPr>
                <w:rFonts w:ascii="Book Antiqua" w:hAnsi="Book Antiqua" w:cs="Times New Roman"/>
                <w:bCs/>
                <w:sz w:val="24"/>
                <w:szCs w:val="24"/>
              </w:rPr>
              <w:t xml:space="preserve">HCC </w:t>
            </w:r>
            <w:r w:rsidR="007061B4" w:rsidRPr="007061B4">
              <w:rPr>
                <w:rFonts w:ascii="Book Antiqua" w:hAnsi="Book Antiqua" w:cs="Times New Roman"/>
                <w:bCs/>
                <w:i/>
                <w:sz w:val="24"/>
                <w:szCs w:val="24"/>
              </w:rPr>
              <w:t>vs</w:t>
            </w:r>
            <w:r w:rsidR="0049376F">
              <w:rPr>
                <w:rFonts w:ascii="Book Antiqua" w:hAnsi="Book Antiqua" w:cs="Times New Roman"/>
                <w:bCs/>
                <w:i/>
                <w:sz w:val="24"/>
                <w:szCs w:val="24"/>
              </w:rPr>
              <w:t xml:space="preserve"> </w:t>
            </w:r>
            <w:r w:rsidRPr="007061B4">
              <w:rPr>
                <w:rFonts w:ascii="Book Antiqua" w:hAnsi="Book Antiqua" w:cs="Times New Roman"/>
                <w:bCs/>
                <w:sz w:val="24"/>
                <w:szCs w:val="24"/>
              </w:rPr>
              <w:t>Control</w:t>
            </w:r>
          </w:p>
        </w:tc>
        <w:tc>
          <w:tcPr>
            <w:tcW w:w="305" w:type="pct"/>
            <w:tcBorders>
              <w:top w:val="nil"/>
              <w:bottom w:val="nil"/>
            </w:tcBorders>
            <w:shd w:val="clear" w:color="auto" w:fill="auto"/>
            <w:noWrap/>
            <w:vAlign w:val="center"/>
            <w:hideMark/>
          </w:tcPr>
          <w:p w:rsidR="00503C4C" w:rsidRPr="00D05F24" w:rsidRDefault="00503C4C" w:rsidP="007061B4">
            <w:pPr>
              <w:bidi w:val="0"/>
              <w:adjustRightInd w:val="0"/>
              <w:snapToGrid w:val="0"/>
              <w:spacing w:after="0" w:line="360" w:lineRule="auto"/>
              <w:jc w:val="center"/>
              <w:rPr>
                <w:rFonts w:ascii="Book Antiqua" w:hAnsi="Book Antiqua" w:cs="Times New Roman"/>
                <w:sz w:val="24"/>
                <w:szCs w:val="24"/>
              </w:rPr>
            </w:pPr>
            <w:r w:rsidRPr="00D05F24">
              <w:rPr>
                <w:rFonts w:ascii="Book Antiqua" w:hAnsi="Book Antiqua" w:cs="Times New Roman"/>
                <w:sz w:val="24"/>
                <w:szCs w:val="24"/>
              </w:rPr>
              <w:t>1</w:t>
            </w:r>
          </w:p>
        </w:tc>
        <w:tc>
          <w:tcPr>
            <w:tcW w:w="339" w:type="pct"/>
            <w:tcBorders>
              <w:top w:val="nil"/>
              <w:bottom w:val="nil"/>
            </w:tcBorders>
            <w:shd w:val="clear" w:color="000000" w:fill="FFFFFF"/>
            <w:noWrap/>
            <w:vAlign w:val="center"/>
            <w:hideMark/>
          </w:tcPr>
          <w:p w:rsidR="00503C4C" w:rsidRPr="00D05F24" w:rsidRDefault="00503C4C" w:rsidP="007061B4">
            <w:pPr>
              <w:bidi w:val="0"/>
              <w:adjustRightInd w:val="0"/>
              <w:snapToGrid w:val="0"/>
              <w:spacing w:after="0" w:line="360" w:lineRule="auto"/>
              <w:jc w:val="center"/>
              <w:rPr>
                <w:rFonts w:ascii="Book Antiqua" w:hAnsi="Book Antiqua" w:cs="Times New Roman"/>
                <w:sz w:val="24"/>
                <w:szCs w:val="24"/>
              </w:rPr>
            </w:pPr>
            <w:r w:rsidRPr="00D05F24">
              <w:rPr>
                <w:rFonts w:ascii="Book Antiqua" w:hAnsi="Book Antiqua" w:cs="Times New Roman"/>
                <w:sz w:val="24"/>
                <w:szCs w:val="24"/>
              </w:rPr>
              <w:t>0.5</w:t>
            </w:r>
          </w:p>
        </w:tc>
        <w:tc>
          <w:tcPr>
            <w:tcW w:w="407" w:type="pct"/>
            <w:tcBorders>
              <w:top w:val="nil"/>
              <w:bottom w:val="nil"/>
            </w:tcBorders>
            <w:shd w:val="clear" w:color="auto" w:fill="auto"/>
            <w:noWrap/>
            <w:vAlign w:val="center"/>
            <w:hideMark/>
          </w:tcPr>
          <w:p w:rsidR="00503C4C" w:rsidRPr="00D05F24" w:rsidRDefault="00503C4C" w:rsidP="007061B4">
            <w:pPr>
              <w:bidi w:val="0"/>
              <w:adjustRightInd w:val="0"/>
              <w:snapToGrid w:val="0"/>
              <w:spacing w:after="0" w:line="360" w:lineRule="auto"/>
              <w:jc w:val="center"/>
              <w:rPr>
                <w:rFonts w:ascii="Book Antiqua" w:hAnsi="Book Antiqua" w:cs="Times New Roman"/>
                <w:sz w:val="24"/>
                <w:szCs w:val="24"/>
              </w:rPr>
            </w:pPr>
            <w:r w:rsidRPr="00D05F24">
              <w:rPr>
                <w:rFonts w:ascii="Book Antiqua" w:hAnsi="Book Antiqua" w:cs="Times New Roman"/>
                <w:sz w:val="24"/>
                <w:szCs w:val="24"/>
              </w:rPr>
              <w:t>100</w:t>
            </w:r>
          </w:p>
        </w:tc>
        <w:tc>
          <w:tcPr>
            <w:tcW w:w="305" w:type="pct"/>
            <w:tcBorders>
              <w:top w:val="nil"/>
              <w:bottom w:val="nil"/>
            </w:tcBorders>
            <w:shd w:val="clear" w:color="auto" w:fill="auto"/>
            <w:noWrap/>
            <w:vAlign w:val="center"/>
            <w:hideMark/>
          </w:tcPr>
          <w:p w:rsidR="00503C4C" w:rsidRPr="00D05F24" w:rsidRDefault="00503C4C" w:rsidP="007061B4">
            <w:pPr>
              <w:bidi w:val="0"/>
              <w:adjustRightInd w:val="0"/>
              <w:snapToGrid w:val="0"/>
              <w:spacing w:after="0" w:line="360" w:lineRule="auto"/>
              <w:jc w:val="center"/>
              <w:rPr>
                <w:rFonts w:ascii="Book Antiqua" w:hAnsi="Book Antiqua" w:cs="Times New Roman"/>
                <w:sz w:val="24"/>
                <w:szCs w:val="24"/>
              </w:rPr>
            </w:pPr>
            <w:r w:rsidRPr="00D05F24">
              <w:rPr>
                <w:rFonts w:ascii="Book Antiqua" w:hAnsi="Book Antiqua" w:cs="Times New Roman"/>
                <w:sz w:val="24"/>
                <w:szCs w:val="24"/>
              </w:rPr>
              <w:t>100</w:t>
            </w:r>
          </w:p>
        </w:tc>
        <w:tc>
          <w:tcPr>
            <w:tcW w:w="338" w:type="pct"/>
            <w:tcBorders>
              <w:top w:val="nil"/>
              <w:bottom w:val="nil"/>
            </w:tcBorders>
            <w:shd w:val="clear" w:color="auto" w:fill="auto"/>
            <w:noWrap/>
            <w:vAlign w:val="center"/>
            <w:hideMark/>
          </w:tcPr>
          <w:p w:rsidR="00503C4C" w:rsidRPr="00D05F24" w:rsidRDefault="00503C4C" w:rsidP="007061B4">
            <w:pPr>
              <w:bidi w:val="0"/>
              <w:adjustRightInd w:val="0"/>
              <w:snapToGrid w:val="0"/>
              <w:spacing w:after="0" w:line="360" w:lineRule="auto"/>
              <w:jc w:val="center"/>
              <w:rPr>
                <w:rFonts w:ascii="Book Antiqua" w:hAnsi="Book Antiqua" w:cs="Times New Roman"/>
                <w:sz w:val="24"/>
                <w:szCs w:val="24"/>
              </w:rPr>
            </w:pPr>
            <w:r w:rsidRPr="00D05F24">
              <w:rPr>
                <w:rFonts w:ascii="Book Antiqua" w:hAnsi="Book Antiqua" w:cs="Times New Roman"/>
                <w:sz w:val="24"/>
                <w:szCs w:val="24"/>
              </w:rPr>
              <w:t>100</w:t>
            </w:r>
          </w:p>
        </w:tc>
        <w:tc>
          <w:tcPr>
            <w:tcW w:w="238" w:type="pct"/>
            <w:tcBorders>
              <w:top w:val="nil"/>
              <w:bottom w:val="nil"/>
            </w:tcBorders>
            <w:shd w:val="clear" w:color="auto" w:fill="auto"/>
            <w:noWrap/>
            <w:vAlign w:val="center"/>
            <w:hideMark/>
          </w:tcPr>
          <w:p w:rsidR="00503C4C" w:rsidRPr="00D05F24" w:rsidRDefault="00503C4C" w:rsidP="007061B4">
            <w:pPr>
              <w:bidi w:val="0"/>
              <w:adjustRightInd w:val="0"/>
              <w:snapToGrid w:val="0"/>
              <w:spacing w:after="0" w:line="360" w:lineRule="auto"/>
              <w:jc w:val="center"/>
              <w:rPr>
                <w:rFonts w:ascii="Book Antiqua" w:hAnsi="Book Antiqua" w:cs="Times New Roman"/>
                <w:sz w:val="24"/>
                <w:szCs w:val="24"/>
              </w:rPr>
            </w:pPr>
            <w:r w:rsidRPr="00D05F24">
              <w:rPr>
                <w:rFonts w:ascii="Book Antiqua" w:hAnsi="Book Antiqua" w:cs="Times New Roman"/>
                <w:sz w:val="24"/>
                <w:szCs w:val="24"/>
              </w:rPr>
              <w:t>95</w:t>
            </w:r>
          </w:p>
        </w:tc>
        <w:tc>
          <w:tcPr>
            <w:tcW w:w="236" w:type="pct"/>
            <w:tcBorders>
              <w:top w:val="nil"/>
              <w:bottom w:val="nil"/>
            </w:tcBorders>
            <w:shd w:val="clear" w:color="auto" w:fill="auto"/>
            <w:noWrap/>
            <w:vAlign w:val="center"/>
            <w:hideMark/>
          </w:tcPr>
          <w:p w:rsidR="00503C4C" w:rsidRPr="00D05F24" w:rsidRDefault="00503C4C" w:rsidP="007061B4">
            <w:pPr>
              <w:bidi w:val="0"/>
              <w:adjustRightInd w:val="0"/>
              <w:snapToGrid w:val="0"/>
              <w:spacing w:after="0" w:line="360" w:lineRule="auto"/>
              <w:jc w:val="center"/>
              <w:rPr>
                <w:rFonts w:ascii="Book Antiqua" w:hAnsi="Book Antiqua" w:cs="Times New Roman"/>
                <w:sz w:val="24"/>
                <w:szCs w:val="24"/>
              </w:rPr>
            </w:pPr>
            <w:r w:rsidRPr="00D05F24">
              <w:rPr>
                <w:rFonts w:ascii="Book Antiqua" w:hAnsi="Book Antiqua" w:cs="Times New Roman"/>
                <w:sz w:val="24"/>
                <w:szCs w:val="24"/>
              </w:rPr>
              <w:t>175</w:t>
            </w:r>
          </w:p>
        </w:tc>
        <w:tc>
          <w:tcPr>
            <w:tcW w:w="237" w:type="pct"/>
            <w:tcBorders>
              <w:top w:val="nil"/>
              <w:bottom w:val="nil"/>
            </w:tcBorders>
            <w:shd w:val="clear" w:color="auto" w:fill="auto"/>
            <w:noWrap/>
            <w:vAlign w:val="center"/>
            <w:hideMark/>
          </w:tcPr>
          <w:p w:rsidR="00503C4C" w:rsidRPr="00D05F24" w:rsidRDefault="00503C4C" w:rsidP="007061B4">
            <w:pPr>
              <w:bidi w:val="0"/>
              <w:adjustRightInd w:val="0"/>
              <w:snapToGrid w:val="0"/>
              <w:spacing w:after="0" w:line="360" w:lineRule="auto"/>
              <w:jc w:val="center"/>
              <w:rPr>
                <w:rFonts w:ascii="Book Antiqua" w:hAnsi="Book Antiqua" w:cs="Times New Roman"/>
                <w:sz w:val="24"/>
                <w:szCs w:val="24"/>
              </w:rPr>
            </w:pPr>
            <w:r w:rsidRPr="00D05F24">
              <w:rPr>
                <w:rFonts w:ascii="Book Antiqua" w:hAnsi="Book Antiqua" w:cs="Times New Roman"/>
                <w:sz w:val="24"/>
                <w:szCs w:val="24"/>
              </w:rPr>
              <w:t>0</w:t>
            </w:r>
          </w:p>
        </w:tc>
        <w:tc>
          <w:tcPr>
            <w:tcW w:w="203" w:type="pct"/>
            <w:tcBorders>
              <w:top w:val="nil"/>
              <w:bottom w:val="nil"/>
            </w:tcBorders>
            <w:shd w:val="clear" w:color="auto" w:fill="auto"/>
            <w:noWrap/>
            <w:vAlign w:val="center"/>
            <w:hideMark/>
          </w:tcPr>
          <w:p w:rsidR="00503C4C" w:rsidRPr="00D05F24" w:rsidRDefault="00503C4C" w:rsidP="007061B4">
            <w:pPr>
              <w:bidi w:val="0"/>
              <w:adjustRightInd w:val="0"/>
              <w:snapToGrid w:val="0"/>
              <w:spacing w:after="0" w:line="360" w:lineRule="auto"/>
              <w:jc w:val="center"/>
              <w:rPr>
                <w:rFonts w:ascii="Book Antiqua" w:hAnsi="Book Antiqua" w:cs="Times New Roman"/>
                <w:sz w:val="24"/>
                <w:szCs w:val="24"/>
              </w:rPr>
            </w:pPr>
            <w:r w:rsidRPr="00D05F24">
              <w:rPr>
                <w:rFonts w:ascii="Book Antiqua" w:hAnsi="Book Antiqua" w:cs="Times New Roman"/>
                <w:sz w:val="24"/>
                <w:szCs w:val="24"/>
              </w:rPr>
              <w:t>0</w:t>
            </w:r>
          </w:p>
        </w:tc>
        <w:tc>
          <w:tcPr>
            <w:tcW w:w="373" w:type="pct"/>
            <w:tcBorders>
              <w:top w:val="nil"/>
              <w:bottom w:val="nil"/>
            </w:tcBorders>
            <w:shd w:val="clear" w:color="auto" w:fill="auto"/>
            <w:noWrap/>
            <w:vAlign w:val="center"/>
            <w:hideMark/>
          </w:tcPr>
          <w:p w:rsidR="00503C4C" w:rsidRPr="00D05F24" w:rsidRDefault="00503C4C" w:rsidP="007061B4">
            <w:pPr>
              <w:bidi w:val="0"/>
              <w:adjustRightInd w:val="0"/>
              <w:snapToGrid w:val="0"/>
              <w:spacing w:after="0" w:line="360" w:lineRule="auto"/>
              <w:jc w:val="center"/>
              <w:rPr>
                <w:rFonts w:ascii="Book Antiqua" w:hAnsi="Book Antiqua" w:cs="Times New Roman"/>
                <w:sz w:val="24"/>
                <w:szCs w:val="24"/>
              </w:rPr>
            </w:pPr>
            <w:r w:rsidRPr="00D05F24">
              <w:rPr>
                <w:rFonts w:ascii="Book Antiqua" w:hAnsi="Book Antiqua" w:cs="Times New Roman"/>
                <w:sz w:val="24"/>
                <w:szCs w:val="24"/>
              </w:rPr>
              <w:t>100</w:t>
            </w:r>
          </w:p>
        </w:tc>
        <w:tc>
          <w:tcPr>
            <w:tcW w:w="1246" w:type="pct"/>
            <w:tcBorders>
              <w:top w:val="nil"/>
              <w:bottom w:val="nil"/>
            </w:tcBorders>
            <w:shd w:val="clear" w:color="auto" w:fill="auto"/>
            <w:noWrap/>
            <w:vAlign w:val="center"/>
            <w:hideMark/>
          </w:tcPr>
          <w:p w:rsidR="00503C4C" w:rsidRPr="00D05F24" w:rsidRDefault="00503C4C" w:rsidP="007061B4">
            <w:pPr>
              <w:bidi w:val="0"/>
              <w:adjustRightInd w:val="0"/>
              <w:snapToGrid w:val="0"/>
              <w:spacing w:after="0" w:line="360" w:lineRule="auto"/>
              <w:jc w:val="center"/>
              <w:rPr>
                <w:rFonts w:ascii="Book Antiqua" w:hAnsi="Book Antiqua" w:cs="Times New Roman"/>
                <w:sz w:val="24"/>
                <w:szCs w:val="24"/>
              </w:rPr>
            </w:pPr>
            <w:r w:rsidRPr="00D05F24">
              <w:rPr>
                <w:rFonts w:ascii="Book Antiqua" w:hAnsi="Book Antiqua" w:cs="Times New Roman"/>
                <w:sz w:val="24"/>
                <w:szCs w:val="24"/>
              </w:rPr>
              <w:t>100</w:t>
            </w:r>
          </w:p>
        </w:tc>
      </w:tr>
      <w:tr w:rsidR="00C22E10" w:rsidRPr="00D05F24" w:rsidTr="00C22E10">
        <w:trPr>
          <w:trHeight w:val="315"/>
          <w:jc w:val="center"/>
        </w:trPr>
        <w:tc>
          <w:tcPr>
            <w:tcW w:w="773" w:type="pct"/>
            <w:tcBorders>
              <w:top w:val="nil"/>
            </w:tcBorders>
            <w:shd w:val="clear" w:color="auto" w:fill="auto"/>
            <w:noWrap/>
            <w:vAlign w:val="center"/>
            <w:hideMark/>
          </w:tcPr>
          <w:p w:rsidR="00503C4C" w:rsidRPr="007061B4" w:rsidRDefault="00503C4C" w:rsidP="007061B4">
            <w:pPr>
              <w:bidi w:val="0"/>
              <w:adjustRightInd w:val="0"/>
              <w:snapToGrid w:val="0"/>
              <w:spacing w:after="0" w:line="360" w:lineRule="auto"/>
              <w:rPr>
                <w:rFonts w:ascii="Book Antiqua" w:hAnsi="Book Antiqua" w:cs="Times New Roman"/>
                <w:bCs/>
                <w:sz w:val="24"/>
                <w:szCs w:val="24"/>
              </w:rPr>
            </w:pPr>
            <w:r w:rsidRPr="007061B4">
              <w:rPr>
                <w:rFonts w:ascii="Book Antiqua" w:hAnsi="Book Antiqua" w:cs="Times New Roman"/>
                <w:bCs/>
                <w:sz w:val="24"/>
                <w:szCs w:val="24"/>
              </w:rPr>
              <w:t xml:space="preserve">HCC </w:t>
            </w:r>
            <w:r w:rsidR="007061B4" w:rsidRPr="007061B4">
              <w:rPr>
                <w:rFonts w:ascii="Book Antiqua" w:hAnsi="Book Antiqua" w:cs="Times New Roman"/>
                <w:bCs/>
                <w:i/>
                <w:sz w:val="24"/>
                <w:szCs w:val="24"/>
              </w:rPr>
              <w:t>vs</w:t>
            </w:r>
            <w:r w:rsidR="0049376F">
              <w:rPr>
                <w:rFonts w:ascii="Book Antiqua" w:hAnsi="Book Antiqua" w:cs="Times New Roman"/>
                <w:bCs/>
                <w:i/>
                <w:sz w:val="24"/>
                <w:szCs w:val="24"/>
              </w:rPr>
              <w:t xml:space="preserve"> </w:t>
            </w:r>
            <w:r w:rsidRPr="007061B4">
              <w:rPr>
                <w:rFonts w:ascii="Book Antiqua" w:hAnsi="Book Antiqua" w:cs="Times New Roman"/>
                <w:bCs/>
                <w:sz w:val="24"/>
                <w:szCs w:val="24"/>
              </w:rPr>
              <w:t>CHC</w:t>
            </w:r>
          </w:p>
        </w:tc>
        <w:tc>
          <w:tcPr>
            <w:tcW w:w="305" w:type="pct"/>
            <w:tcBorders>
              <w:top w:val="nil"/>
            </w:tcBorders>
            <w:shd w:val="clear" w:color="000000" w:fill="FFFFFF"/>
            <w:noWrap/>
            <w:vAlign w:val="center"/>
            <w:hideMark/>
          </w:tcPr>
          <w:p w:rsidR="00503C4C" w:rsidRPr="00D05F24" w:rsidRDefault="00503C4C" w:rsidP="007061B4">
            <w:pPr>
              <w:bidi w:val="0"/>
              <w:adjustRightInd w:val="0"/>
              <w:snapToGrid w:val="0"/>
              <w:spacing w:after="0" w:line="360" w:lineRule="auto"/>
              <w:jc w:val="center"/>
              <w:rPr>
                <w:rFonts w:ascii="Book Antiqua" w:hAnsi="Book Antiqua" w:cs="Times New Roman"/>
                <w:sz w:val="24"/>
                <w:szCs w:val="24"/>
              </w:rPr>
            </w:pPr>
            <w:r w:rsidRPr="00D05F24">
              <w:rPr>
                <w:rFonts w:ascii="Book Antiqua" w:hAnsi="Book Antiqua" w:cs="Times New Roman"/>
                <w:sz w:val="24"/>
                <w:szCs w:val="24"/>
              </w:rPr>
              <w:t>0.971</w:t>
            </w:r>
          </w:p>
        </w:tc>
        <w:tc>
          <w:tcPr>
            <w:tcW w:w="339" w:type="pct"/>
            <w:tcBorders>
              <w:top w:val="nil"/>
            </w:tcBorders>
            <w:shd w:val="clear" w:color="auto" w:fill="auto"/>
            <w:noWrap/>
            <w:vAlign w:val="center"/>
            <w:hideMark/>
          </w:tcPr>
          <w:p w:rsidR="00503C4C" w:rsidRPr="00D05F24" w:rsidRDefault="00503C4C" w:rsidP="007061B4">
            <w:pPr>
              <w:bidi w:val="0"/>
              <w:adjustRightInd w:val="0"/>
              <w:snapToGrid w:val="0"/>
              <w:spacing w:after="0" w:line="360" w:lineRule="auto"/>
              <w:jc w:val="center"/>
              <w:rPr>
                <w:rFonts w:ascii="Book Antiqua" w:hAnsi="Book Antiqua" w:cs="Times New Roman"/>
                <w:sz w:val="24"/>
                <w:szCs w:val="24"/>
              </w:rPr>
            </w:pPr>
            <w:r w:rsidRPr="00D05F24">
              <w:rPr>
                <w:rFonts w:ascii="Book Antiqua" w:hAnsi="Book Antiqua" w:cs="Times New Roman"/>
                <w:sz w:val="24"/>
                <w:szCs w:val="24"/>
              </w:rPr>
              <w:t>0.745</w:t>
            </w:r>
          </w:p>
        </w:tc>
        <w:tc>
          <w:tcPr>
            <w:tcW w:w="407" w:type="pct"/>
            <w:tcBorders>
              <w:top w:val="nil"/>
            </w:tcBorders>
            <w:shd w:val="clear" w:color="auto" w:fill="auto"/>
            <w:noWrap/>
            <w:vAlign w:val="center"/>
            <w:hideMark/>
          </w:tcPr>
          <w:p w:rsidR="00503C4C" w:rsidRPr="00D05F24" w:rsidRDefault="00503C4C" w:rsidP="007061B4">
            <w:pPr>
              <w:bidi w:val="0"/>
              <w:adjustRightInd w:val="0"/>
              <w:snapToGrid w:val="0"/>
              <w:spacing w:after="0" w:line="360" w:lineRule="auto"/>
              <w:jc w:val="center"/>
              <w:rPr>
                <w:rFonts w:ascii="Book Antiqua" w:hAnsi="Book Antiqua" w:cs="Times New Roman"/>
                <w:sz w:val="24"/>
                <w:szCs w:val="24"/>
              </w:rPr>
            </w:pPr>
            <w:r w:rsidRPr="00D05F24">
              <w:rPr>
                <w:rFonts w:ascii="Book Antiqua" w:hAnsi="Book Antiqua" w:cs="Times New Roman"/>
                <w:sz w:val="24"/>
                <w:szCs w:val="24"/>
              </w:rPr>
              <w:t>96.8</w:t>
            </w:r>
          </w:p>
        </w:tc>
        <w:tc>
          <w:tcPr>
            <w:tcW w:w="305" w:type="pct"/>
            <w:tcBorders>
              <w:top w:val="nil"/>
            </w:tcBorders>
            <w:shd w:val="clear" w:color="auto" w:fill="auto"/>
            <w:noWrap/>
            <w:vAlign w:val="center"/>
            <w:hideMark/>
          </w:tcPr>
          <w:p w:rsidR="00503C4C" w:rsidRPr="00D05F24" w:rsidRDefault="00503C4C" w:rsidP="007061B4">
            <w:pPr>
              <w:bidi w:val="0"/>
              <w:adjustRightInd w:val="0"/>
              <w:snapToGrid w:val="0"/>
              <w:spacing w:after="0" w:line="360" w:lineRule="auto"/>
              <w:jc w:val="center"/>
              <w:rPr>
                <w:rFonts w:ascii="Book Antiqua" w:hAnsi="Book Antiqua" w:cs="Times New Roman"/>
                <w:sz w:val="24"/>
                <w:szCs w:val="24"/>
              </w:rPr>
            </w:pPr>
            <w:r w:rsidRPr="00D05F24">
              <w:rPr>
                <w:rFonts w:ascii="Book Antiqua" w:hAnsi="Book Antiqua" w:cs="Times New Roman"/>
                <w:sz w:val="24"/>
                <w:szCs w:val="24"/>
              </w:rPr>
              <w:t>89.7</w:t>
            </w:r>
          </w:p>
        </w:tc>
        <w:tc>
          <w:tcPr>
            <w:tcW w:w="338" w:type="pct"/>
            <w:tcBorders>
              <w:top w:val="nil"/>
            </w:tcBorders>
            <w:shd w:val="clear" w:color="auto" w:fill="auto"/>
            <w:noWrap/>
            <w:vAlign w:val="center"/>
            <w:hideMark/>
          </w:tcPr>
          <w:p w:rsidR="00503C4C" w:rsidRPr="00D05F24" w:rsidRDefault="00503C4C" w:rsidP="007061B4">
            <w:pPr>
              <w:bidi w:val="0"/>
              <w:adjustRightInd w:val="0"/>
              <w:snapToGrid w:val="0"/>
              <w:spacing w:after="0" w:line="360" w:lineRule="auto"/>
              <w:jc w:val="center"/>
              <w:rPr>
                <w:rFonts w:ascii="Book Antiqua" w:hAnsi="Book Antiqua" w:cs="Times New Roman"/>
                <w:sz w:val="24"/>
                <w:szCs w:val="24"/>
              </w:rPr>
            </w:pPr>
            <w:r w:rsidRPr="00D05F24">
              <w:rPr>
                <w:rFonts w:ascii="Book Antiqua" w:hAnsi="Book Antiqua" w:cs="Times New Roman"/>
                <w:sz w:val="24"/>
                <w:szCs w:val="24"/>
              </w:rPr>
              <w:t>91.6</w:t>
            </w:r>
          </w:p>
        </w:tc>
        <w:tc>
          <w:tcPr>
            <w:tcW w:w="238" w:type="pct"/>
            <w:tcBorders>
              <w:top w:val="nil"/>
            </w:tcBorders>
            <w:shd w:val="clear" w:color="auto" w:fill="auto"/>
            <w:noWrap/>
            <w:vAlign w:val="center"/>
            <w:hideMark/>
          </w:tcPr>
          <w:p w:rsidR="00503C4C" w:rsidRPr="00D05F24" w:rsidRDefault="00503C4C" w:rsidP="007061B4">
            <w:pPr>
              <w:bidi w:val="0"/>
              <w:adjustRightInd w:val="0"/>
              <w:snapToGrid w:val="0"/>
              <w:spacing w:after="0" w:line="360" w:lineRule="auto"/>
              <w:jc w:val="center"/>
              <w:rPr>
                <w:rFonts w:ascii="Book Antiqua" w:hAnsi="Book Antiqua" w:cs="Times New Roman"/>
                <w:sz w:val="24"/>
                <w:szCs w:val="24"/>
              </w:rPr>
            </w:pPr>
            <w:r w:rsidRPr="00D05F24">
              <w:rPr>
                <w:rFonts w:ascii="Book Antiqua" w:hAnsi="Book Antiqua" w:cs="Times New Roman"/>
                <w:sz w:val="24"/>
                <w:szCs w:val="24"/>
              </w:rPr>
              <w:t>62</w:t>
            </w:r>
          </w:p>
        </w:tc>
        <w:tc>
          <w:tcPr>
            <w:tcW w:w="236" w:type="pct"/>
            <w:tcBorders>
              <w:top w:val="nil"/>
            </w:tcBorders>
            <w:shd w:val="clear" w:color="auto" w:fill="auto"/>
            <w:noWrap/>
            <w:vAlign w:val="center"/>
            <w:hideMark/>
          </w:tcPr>
          <w:p w:rsidR="00503C4C" w:rsidRPr="00D05F24" w:rsidRDefault="00503C4C" w:rsidP="007061B4">
            <w:pPr>
              <w:bidi w:val="0"/>
              <w:adjustRightInd w:val="0"/>
              <w:snapToGrid w:val="0"/>
              <w:spacing w:after="0" w:line="360" w:lineRule="auto"/>
              <w:jc w:val="center"/>
              <w:rPr>
                <w:rFonts w:ascii="Book Antiqua" w:hAnsi="Book Antiqua" w:cs="Times New Roman"/>
                <w:sz w:val="24"/>
                <w:szCs w:val="24"/>
              </w:rPr>
            </w:pPr>
            <w:r w:rsidRPr="00D05F24">
              <w:rPr>
                <w:rFonts w:ascii="Book Antiqua" w:hAnsi="Book Antiqua" w:cs="Times New Roman"/>
                <w:sz w:val="24"/>
                <w:szCs w:val="24"/>
              </w:rPr>
              <w:t>157</w:t>
            </w:r>
          </w:p>
        </w:tc>
        <w:tc>
          <w:tcPr>
            <w:tcW w:w="237" w:type="pct"/>
            <w:tcBorders>
              <w:top w:val="nil"/>
            </w:tcBorders>
            <w:shd w:val="clear" w:color="auto" w:fill="auto"/>
            <w:noWrap/>
            <w:vAlign w:val="center"/>
            <w:hideMark/>
          </w:tcPr>
          <w:p w:rsidR="00503C4C" w:rsidRPr="00D05F24" w:rsidRDefault="00503C4C" w:rsidP="007061B4">
            <w:pPr>
              <w:bidi w:val="0"/>
              <w:adjustRightInd w:val="0"/>
              <w:snapToGrid w:val="0"/>
              <w:spacing w:after="0" w:line="360" w:lineRule="auto"/>
              <w:jc w:val="center"/>
              <w:rPr>
                <w:rFonts w:ascii="Book Antiqua" w:hAnsi="Book Antiqua" w:cs="Times New Roman"/>
                <w:sz w:val="24"/>
                <w:szCs w:val="24"/>
              </w:rPr>
            </w:pPr>
            <w:r w:rsidRPr="00D05F24">
              <w:rPr>
                <w:rFonts w:ascii="Book Antiqua" w:hAnsi="Book Antiqua" w:cs="Times New Roman"/>
                <w:sz w:val="24"/>
                <w:szCs w:val="24"/>
              </w:rPr>
              <w:t>18</w:t>
            </w:r>
          </w:p>
        </w:tc>
        <w:tc>
          <w:tcPr>
            <w:tcW w:w="203" w:type="pct"/>
            <w:tcBorders>
              <w:top w:val="nil"/>
            </w:tcBorders>
            <w:shd w:val="clear" w:color="auto" w:fill="auto"/>
            <w:noWrap/>
            <w:vAlign w:val="center"/>
            <w:hideMark/>
          </w:tcPr>
          <w:p w:rsidR="00503C4C" w:rsidRPr="00D05F24" w:rsidRDefault="00503C4C" w:rsidP="007061B4">
            <w:pPr>
              <w:bidi w:val="0"/>
              <w:adjustRightInd w:val="0"/>
              <w:snapToGrid w:val="0"/>
              <w:spacing w:after="0" w:line="360" w:lineRule="auto"/>
              <w:jc w:val="center"/>
              <w:rPr>
                <w:rFonts w:ascii="Book Antiqua" w:hAnsi="Book Antiqua" w:cs="Times New Roman"/>
                <w:sz w:val="24"/>
                <w:szCs w:val="24"/>
              </w:rPr>
            </w:pPr>
            <w:r w:rsidRPr="00D05F24">
              <w:rPr>
                <w:rFonts w:ascii="Book Antiqua" w:hAnsi="Book Antiqua" w:cs="Times New Roman"/>
                <w:sz w:val="24"/>
                <w:szCs w:val="24"/>
              </w:rPr>
              <w:t>2</w:t>
            </w:r>
          </w:p>
        </w:tc>
        <w:tc>
          <w:tcPr>
            <w:tcW w:w="373" w:type="pct"/>
            <w:tcBorders>
              <w:top w:val="nil"/>
            </w:tcBorders>
            <w:shd w:val="clear" w:color="auto" w:fill="auto"/>
            <w:noWrap/>
            <w:vAlign w:val="center"/>
            <w:hideMark/>
          </w:tcPr>
          <w:p w:rsidR="00503C4C" w:rsidRPr="00D05F24" w:rsidRDefault="00503C4C" w:rsidP="007061B4">
            <w:pPr>
              <w:bidi w:val="0"/>
              <w:adjustRightInd w:val="0"/>
              <w:snapToGrid w:val="0"/>
              <w:spacing w:after="0" w:line="360" w:lineRule="auto"/>
              <w:jc w:val="center"/>
              <w:rPr>
                <w:rFonts w:ascii="Book Antiqua" w:hAnsi="Book Antiqua" w:cs="Times New Roman"/>
                <w:sz w:val="24"/>
                <w:szCs w:val="24"/>
              </w:rPr>
            </w:pPr>
            <w:r w:rsidRPr="00D05F24">
              <w:rPr>
                <w:rFonts w:ascii="Book Antiqua" w:hAnsi="Book Antiqua" w:cs="Times New Roman"/>
                <w:sz w:val="24"/>
                <w:szCs w:val="24"/>
              </w:rPr>
              <w:t>77.5</w:t>
            </w:r>
          </w:p>
        </w:tc>
        <w:tc>
          <w:tcPr>
            <w:tcW w:w="1246" w:type="pct"/>
            <w:tcBorders>
              <w:top w:val="nil"/>
            </w:tcBorders>
            <w:shd w:val="clear" w:color="auto" w:fill="auto"/>
            <w:noWrap/>
            <w:vAlign w:val="center"/>
            <w:hideMark/>
          </w:tcPr>
          <w:p w:rsidR="00503C4C" w:rsidRPr="00D05F24" w:rsidRDefault="00503C4C" w:rsidP="007061B4">
            <w:pPr>
              <w:bidi w:val="0"/>
              <w:adjustRightInd w:val="0"/>
              <w:snapToGrid w:val="0"/>
              <w:spacing w:after="0" w:line="360" w:lineRule="auto"/>
              <w:jc w:val="center"/>
              <w:rPr>
                <w:rFonts w:ascii="Book Antiqua" w:hAnsi="Book Antiqua" w:cs="Times New Roman"/>
                <w:sz w:val="24"/>
                <w:szCs w:val="24"/>
              </w:rPr>
            </w:pPr>
            <w:r w:rsidRPr="00D05F24">
              <w:rPr>
                <w:rFonts w:ascii="Book Antiqua" w:hAnsi="Book Antiqua" w:cs="Times New Roman"/>
                <w:sz w:val="24"/>
                <w:szCs w:val="24"/>
              </w:rPr>
              <w:t>98.7</w:t>
            </w:r>
          </w:p>
        </w:tc>
      </w:tr>
    </w:tbl>
    <w:p w:rsidR="00503C4C" w:rsidRPr="00D05F24" w:rsidRDefault="00503C4C" w:rsidP="00BA7079">
      <w:pPr>
        <w:bidi w:val="0"/>
        <w:adjustRightInd w:val="0"/>
        <w:snapToGrid w:val="0"/>
        <w:spacing w:after="0" w:line="360" w:lineRule="auto"/>
        <w:jc w:val="both"/>
        <w:rPr>
          <w:rFonts w:ascii="Book Antiqua" w:hAnsi="Book Antiqua" w:cs="Times New Roman"/>
          <w:sz w:val="24"/>
          <w:szCs w:val="24"/>
        </w:rPr>
      </w:pPr>
      <w:r w:rsidRPr="00D05F24">
        <w:rPr>
          <w:rFonts w:ascii="Book Antiqua" w:hAnsi="Book Antiqua" w:cs="Times New Roman"/>
          <w:sz w:val="24"/>
          <w:szCs w:val="24"/>
        </w:rPr>
        <w:t>BT_Y</w:t>
      </w:r>
      <w:r w:rsidR="007061B4">
        <w:rPr>
          <w:rFonts w:ascii="Book Antiqua" w:eastAsiaTheme="minorEastAsia" w:hAnsi="Book Antiqua" w:cs="Times New Roman" w:hint="eastAsia"/>
          <w:sz w:val="24"/>
          <w:szCs w:val="24"/>
          <w:lang w:eastAsia="zh-CN"/>
        </w:rPr>
        <w:t>:</w:t>
      </w:r>
      <w:r w:rsidRPr="00D05F24">
        <w:rPr>
          <w:rFonts w:ascii="Book Antiqua" w:hAnsi="Book Antiqua" w:cs="Times New Roman"/>
          <w:sz w:val="24"/>
          <w:szCs w:val="24"/>
        </w:rPr>
        <w:t xml:space="preserve"> Best cut off computed using </w:t>
      </w:r>
      <w:proofErr w:type="spellStart"/>
      <w:r w:rsidRPr="00D05F24">
        <w:rPr>
          <w:rFonts w:ascii="Book Antiqua" w:hAnsi="Book Antiqua" w:cs="Times New Roman"/>
          <w:sz w:val="24"/>
          <w:szCs w:val="24"/>
        </w:rPr>
        <w:t>Youden</w:t>
      </w:r>
      <w:proofErr w:type="spellEnd"/>
      <w:r w:rsidRPr="00D05F24">
        <w:rPr>
          <w:rFonts w:ascii="Book Antiqua" w:hAnsi="Book Antiqua" w:cs="Times New Roman"/>
          <w:sz w:val="24"/>
          <w:szCs w:val="24"/>
        </w:rPr>
        <w:t xml:space="preserve"> statistics, TP</w:t>
      </w:r>
      <w:r w:rsidR="007061B4">
        <w:rPr>
          <w:rFonts w:ascii="Book Antiqua" w:eastAsiaTheme="minorEastAsia" w:hAnsi="Book Antiqua" w:cs="Times New Roman" w:hint="eastAsia"/>
          <w:sz w:val="24"/>
          <w:szCs w:val="24"/>
          <w:lang w:eastAsia="zh-CN"/>
        </w:rPr>
        <w:t>:</w:t>
      </w:r>
      <w:r w:rsidRPr="00D05F24">
        <w:rPr>
          <w:rFonts w:ascii="Book Antiqua" w:hAnsi="Book Antiqua" w:cs="Times New Roman"/>
          <w:sz w:val="24"/>
          <w:szCs w:val="24"/>
        </w:rPr>
        <w:t xml:space="preserve"> True </w:t>
      </w:r>
      <w:r w:rsidR="007061B4" w:rsidRPr="00D05F24">
        <w:rPr>
          <w:rFonts w:ascii="Book Antiqua" w:hAnsi="Book Antiqua" w:cs="Times New Roman"/>
          <w:sz w:val="24"/>
          <w:szCs w:val="24"/>
        </w:rPr>
        <w:t>positive</w:t>
      </w:r>
      <w:r w:rsidR="007061B4">
        <w:rPr>
          <w:rFonts w:ascii="Book Antiqua" w:eastAsiaTheme="minorEastAsia" w:hAnsi="Book Antiqua" w:cs="Times New Roman" w:hint="eastAsia"/>
          <w:sz w:val="24"/>
          <w:szCs w:val="24"/>
          <w:lang w:eastAsia="zh-CN"/>
        </w:rPr>
        <w:t>;</w:t>
      </w:r>
      <w:r w:rsidRPr="00D05F24">
        <w:rPr>
          <w:rFonts w:ascii="Book Antiqua" w:hAnsi="Book Antiqua" w:cs="Times New Roman"/>
          <w:sz w:val="24"/>
          <w:szCs w:val="24"/>
        </w:rPr>
        <w:t xml:space="preserve"> T</w:t>
      </w:r>
      <w:r w:rsidR="001F735D" w:rsidRPr="007061B4">
        <w:rPr>
          <w:rFonts w:ascii="Book Antiqua" w:hAnsi="Book Antiqua" w:cs="Times New Roman"/>
          <w:sz w:val="24"/>
          <w:szCs w:val="24"/>
        </w:rPr>
        <w:t>N</w:t>
      </w:r>
      <w:r w:rsidR="007061B4">
        <w:rPr>
          <w:rFonts w:ascii="Book Antiqua" w:eastAsiaTheme="minorEastAsia" w:hAnsi="Book Antiqua" w:cs="Times New Roman" w:hint="eastAsia"/>
          <w:i/>
          <w:sz w:val="24"/>
          <w:szCs w:val="24"/>
          <w:lang w:eastAsia="zh-CN"/>
        </w:rPr>
        <w:t>:</w:t>
      </w:r>
      <w:r w:rsidR="0049376F">
        <w:rPr>
          <w:rFonts w:ascii="Book Antiqua" w:hAnsi="Book Antiqua" w:cs="Times New Roman"/>
          <w:i/>
          <w:sz w:val="24"/>
          <w:szCs w:val="24"/>
        </w:rPr>
        <w:t xml:space="preserve"> </w:t>
      </w:r>
      <w:r w:rsidRPr="00D05F24">
        <w:rPr>
          <w:rFonts w:ascii="Book Antiqua" w:hAnsi="Book Antiqua" w:cs="Times New Roman"/>
          <w:sz w:val="24"/>
          <w:szCs w:val="24"/>
        </w:rPr>
        <w:t xml:space="preserve">True </w:t>
      </w:r>
      <w:r w:rsidR="007061B4" w:rsidRPr="00D05F24">
        <w:rPr>
          <w:rFonts w:ascii="Book Antiqua" w:hAnsi="Book Antiqua" w:cs="Times New Roman"/>
          <w:sz w:val="24"/>
          <w:szCs w:val="24"/>
        </w:rPr>
        <w:t>negative</w:t>
      </w:r>
      <w:r w:rsidR="007061B4">
        <w:rPr>
          <w:rFonts w:ascii="Book Antiqua" w:eastAsiaTheme="minorEastAsia" w:hAnsi="Book Antiqua" w:cs="Times New Roman" w:hint="eastAsia"/>
          <w:sz w:val="24"/>
          <w:szCs w:val="24"/>
          <w:lang w:eastAsia="zh-CN"/>
        </w:rPr>
        <w:t>;</w:t>
      </w:r>
      <w:r w:rsidRPr="00D05F24">
        <w:rPr>
          <w:rFonts w:ascii="Book Antiqua" w:hAnsi="Book Antiqua" w:cs="Times New Roman"/>
          <w:sz w:val="24"/>
          <w:szCs w:val="24"/>
        </w:rPr>
        <w:t xml:space="preserve"> FP</w:t>
      </w:r>
      <w:r w:rsidR="007061B4">
        <w:rPr>
          <w:rFonts w:ascii="Book Antiqua" w:eastAsiaTheme="minorEastAsia" w:hAnsi="Book Antiqua" w:cs="Times New Roman" w:hint="eastAsia"/>
          <w:sz w:val="24"/>
          <w:szCs w:val="24"/>
          <w:lang w:eastAsia="zh-CN"/>
        </w:rPr>
        <w:t>:</w:t>
      </w:r>
      <w:r w:rsidRPr="00D05F24">
        <w:rPr>
          <w:rFonts w:ascii="Book Antiqua" w:hAnsi="Book Antiqua" w:cs="Times New Roman"/>
          <w:sz w:val="24"/>
          <w:szCs w:val="24"/>
        </w:rPr>
        <w:t xml:space="preserve"> False </w:t>
      </w:r>
      <w:r w:rsidR="007061B4" w:rsidRPr="00D05F24">
        <w:rPr>
          <w:rFonts w:ascii="Book Antiqua" w:hAnsi="Book Antiqua" w:cs="Times New Roman"/>
          <w:sz w:val="24"/>
          <w:szCs w:val="24"/>
        </w:rPr>
        <w:t>positive</w:t>
      </w:r>
      <w:r w:rsidR="007061B4">
        <w:rPr>
          <w:rFonts w:ascii="Book Antiqua" w:eastAsiaTheme="minorEastAsia" w:hAnsi="Book Antiqua" w:cs="Times New Roman" w:hint="eastAsia"/>
          <w:sz w:val="24"/>
          <w:szCs w:val="24"/>
          <w:lang w:eastAsia="zh-CN"/>
        </w:rPr>
        <w:t>;</w:t>
      </w:r>
      <w:r w:rsidRPr="00D05F24">
        <w:rPr>
          <w:rFonts w:ascii="Book Antiqua" w:hAnsi="Book Antiqua" w:cs="Times New Roman"/>
          <w:sz w:val="24"/>
          <w:szCs w:val="24"/>
        </w:rPr>
        <w:t xml:space="preserve"> F</w:t>
      </w:r>
      <w:r w:rsidR="007061B4">
        <w:rPr>
          <w:rFonts w:ascii="Book Antiqua" w:hAnsi="Book Antiqua" w:cs="Times New Roman"/>
          <w:sz w:val="24"/>
          <w:szCs w:val="24"/>
        </w:rPr>
        <w:t>N</w:t>
      </w:r>
      <w:r w:rsidR="007061B4">
        <w:rPr>
          <w:rFonts w:ascii="Book Antiqua" w:eastAsiaTheme="minorEastAsia" w:hAnsi="Book Antiqua" w:cs="Times New Roman" w:hint="eastAsia"/>
          <w:sz w:val="24"/>
          <w:szCs w:val="24"/>
          <w:lang w:eastAsia="zh-CN"/>
        </w:rPr>
        <w:t>:</w:t>
      </w:r>
      <w:r w:rsidR="0049376F">
        <w:rPr>
          <w:rFonts w:ascii="Book Antiqua" w:hAnsi="Book Antiqua" w:cs="Times New Roman"/>
          <w:i/>
          <w:sz w:val="24"/>
          <w:szCs w:val="24"/>
        </w:rPr>
        <w:t xml:space="preserve"> </w:t>
      </w:r>
      <w:r w:rsidRPr="00D05F24">
        <w:rPr>
          <w:rFonts w:ascii="Book Antiqua" w:hAnsi="Book Antiqua" w:cs="Times New Roman"/>
          <w:sz w:val="24"/>
          <w:szCs w:val="24"/>
        </w:rPr>
        <w:t xml:space="preserve">False </w:t>
      </w:r>
      <w:r w:rsidR="007061B4" w:rsidRPr="00D05F24">
        <w:rPr>
          <w:rFonts w:ascii="Book Antiqua" w:hAnsi="Book Antiqua" w:cs="Times New Roman"/>
          <w:sz w:val="24"/>
          <w:szCs w:val="24"/>
        </w:rPr>
        <w:t>negative</w:t>
      </w:r>
      <w:r w:rsidR="007061B4">
        <w:rPr>
          <w:rFonts w:ascii="Book Antiqua" w:eastAsiaTheme="minorEastAsia" w:hAnsi="Book Antiqua" w:cs="Times New Roman" w:hint="eastAsia"/>
          <w:sz w:val="24"/>
          <w:szCs w:val="24"/>
          <w:lang w:eastAsia="zh-CN"/>
        </w:rPr>
        <w:t>;</w:t>
      </w:r>
      <w:r w:rsidRPr="00D05F24">
        <w:rPr>
          <w:rFonts w:ascii="Book Antiqua" w:hAnsi="Book Antiqua" w:cs="Times New Roman"/>
          <w:sz w:val="24"/>
          <w:szCs w:val="24"/>
        </w:rPr>
        <w:t xml:space="preserve"> Se</w:t>
      </w:r>
      <w:r w:rsidR="001F735D" w:rsidRPr="007061B4">
        <w:rPr>
          <w:rFonts w:ascii="Book Antiqua" w:hAnsi="Book Antiqua" w:cs="Times New Roman"/>
          <w:sz w:val="24"/>
          <w:szCs w:val="24"/>
        </w:rPr>
        <w:t>n</w:t>
      </w:r>
      <w:r w:rsidR="007061B4">
        <w:rPr>
          <w:rFonts w:ascii="Book Antiqua" w:eastAsiaTheme="minorEastAsia" w:hAnsi="Book Antiqua" w:cs="Times New Roman" w:hint="eastAsia"/>
          <w:sz w:val="24"/>
          <w:szCs w:val="24"/>
          <w:lang w:eastAsia="zh-CN"/>
        </w:rPr>
        <w:t>:</w:t>
      </w:r>
      <w:r w:rsidR="001F735D" w:rsidRPr="00D05F24">
        <w:rPr>
          <w:rFonts w:ascii="Book Antiqua" w:hAnsi="Book Antiqua" w:cs="Times New Roman"/>
          <w:i/>
          <w:sz w:val="24"/>
          <w:szCs w:val="24"/>
        </w:rPr>
        <w:t xml:space="preserve"> </w:t>
      </w:r>
      <w:r w:rsidRPr="00D05F24">
        <w:rPr>
          <w:rFonts w:ascii="Book Antiqua" w:hAnsi="Book Antiqua" w:cs="Times New Roman"/>
          <w:sz w:val="24"/>
          <w:szCs w:val="24"/>
        </w:rPr>
        <w:t>Sensitivity</w:t>
      </w:r>
      <w:r w:rsidR="007061B4">
        <w:rPr>
          <w:rFonts w:ascii="Book Antiqua" w:eastAsiaTheme="minorEastAsia" w:hAnsi="Book Antiqua" w:cs="Times New Roman" w:hint="eastAsia"/>
          <w:sz w:val="24"/>
          <w:szCs w:val="24"/>
          <w:lang w:eastAsia="zh-CN"/>
        </w:rPr>
        <w:t xml:space="preserve">; </w:t>
      </w:r>
      <w:r w:rsidRPr="00D05F24">
        <w:rPr>
          <w:rFonts w:ascii="Book Antiqua" w:hAnsi="Book Antiqua" w:cs="Times New Roman"/>
          <w:sz w:val="24"/>
          <w:szCs w:val="24"/>
        </w:rPr>
        <w:t>Spec</w:t>
      </w:r>
      <w:r w:rsidR="007061B4">
        <w:rPr>
          <w:rFonts w:ascii="Book Antiqua" w:eastAsiaTheme="minorEastAsia" w:hAnsi="Book Antiqua" w:cs="Times New Roman" w:hint="eastAsia"/>
          <w:sz w:val="24"/>
          <w:szCs w:val="24"/>
          <w:lang w:eastAsia="zh-CN"/>
        </w:rPr>
        <w:t>:</w:t>
      </w:r>
      <w:r w:rsidRPr="00D05F24">
        <w:rPr>
          <w:rFonts w:ascii="Book Antiqua" w:hAnsi="Book Antiqua" w:cs="Times New Roman"/>
          <w:sz w:val="24"/>
          <w:szCs w:val="24"/>
        </w:rPr>
        <w:t xml:space="preserve"> Specificity</w:t>
      </w:r>
      <w:r w:rsidR="007061B4">
        <w:rPr>
          <w:rFonts w:ascii="Book Antiqua" w:eastAsiaTheme="minorEastAsia" w:hAnsi="Book Antiqua" w:cs="Times New Roman" w:hint="eastAsia"/>
          <w:sz w:val="24"/>
          <w:szCs w:val="24"/>
          <w:lang w:eastAsia="zh-CN"/>
        </w:rPr>
        <w:t>;</w:t>
      </w:r>
      <w:r w:rsidRPr="00D05F24">
        <w:rPr>
          <w:rFonts w:ascii="Book Antiqua" w:hAnsi="Book Antiqua" w:cs="Times New Roman"/>
          <w:sz w:val="24"/>
          <w:szCs w:val="24"/>
        </w:rPr>
        <w:t xml:space="preserve"> </w:t>
      </w:r>
      <w:proofErr w:type="spellStart"/>
      <w:r w:rsidRPr="00D05F24">
        <w:rPr>
          <w:rFonts w:ascii="Book Antiqua" w:hAnsi="Book Antiqua" w:cs="Times New Roman"/>
          <w:sz w:val="24"/>
          <w:szCs w:val="24"/>
        </w:rPr>
        <w:t>Acc</w:t>
      </w:r>
      <w:proofErr w:type="spellEnd"/>
      <w:r w:rsidR="007061B4">
        <w:rPr>
          <w:rFonts w:ascii="Book Antiqua" w:eastAsiaTheme="minorEastAsia" w:hAnsi="Book Antiqua" w:cs="Times New Roman" w:hint="eastAsia"/>
          <w:sz w:val="24"/>
          <w:szCs w:val="24"/>
          <w:lang w:eastAsia="zh-CN"/>
        </w:rPr>
        <w:t xml:space="preserve">: </w:t>
      </w:r>
      <w:r w:rsidR="007061B4" w:rsidRPr="00D05F24">
        <w:rPr>
          <w:rFonts w:ascii="Book Antiqua" w:hAnsi="Book Antiqua" w:cs="Times New Roman"/>
          <w:sz w:val="24"/>
          <w:szCs w:val="24"/>
        </w:rPr>
        <w:t>Accuracy</w:t>
      </w:r>
      <w:r w:rsidR="007061B4">
        <w:rPr>
          <w:rFonts w:ascii="Book Antiqua" w:eastAsiaTheme="minorEastAsia" w:hAnsi="Book Antiqua" w:cs="Times New Roman" w:hint="eastAsia"/>
          <w:sz w:val="24"/>
          <w:szCs w:val="24"/>
          <w:lang w:eastAsia="zh-CN"/>
        </w:rPr>
        <w:t>;</w:t>
      </w:r>
      <w:r w:rsidRPr="00D05F24">
        <w:rPr>
          <w:rFonts w:ascii="Book Antiqua" w:hAnsi="Book Antiqua" w:cs="Times New Roman"/>
          <w:sz w:val="24"/>
          <w:szCs w:val="24"/>
        </w:rPr>
        <w:t xml:space="preserve"> PPV</w:t>
      </w:r>
      <w:r w:rsidR="007061B4">
        <w:rPr>
          <w:rFonts w:ascii="Book Antiqua" w:eastAsiaTheme="minorEastAsia" w:hAnsi="Book Antiqua" w:cs="Times New Roman" w:hint="eastAsia"/>
          <w:sz w:val="24"/>
          <w:szCs w:val="24"/>
          <w:lang w:eastAsia="zh-CN"/>
        </w:rPr>
        <w:t>:</w:t>
      </w:r>
      <w:r w:rsidRPr="00D05F24">
        <w:rPr>
          <w:rFonts w:ascii="Book Antiqua" w:hAnsi="Book Antiqua" w:cs="Times New Roman"/>
          <w:sz w:val="24"/>
          <w:szCs w:val="24"/>
        </w:rPr>
        <w:t xml:space="preserve"> Positive</w:t>
      </w:r>
      <w:r w:rsidR="007061B4" w:rsidRPr="00D05F24">
        <w:rPr>
          <w:rFonts w:ascii="Book Antiqua" w:hAnsi="Book Antiqua" w:cs="Times New Roman"/>
          <w:sz w:val="24"/>
          <w:szCs w:val="24"/>
        </w:rPr>
        <w:t xml:space="preserve"> predictive value</w:t>
      </w:r>
      <w:r w:rsidR="007061B4">
        <w:rPr>
          <w:rFonts w:ascii="Book Antiqua" w:eastAsiaTheme="minorEastAsia" w:hAnsi="Book Antiqua" w:cs="Times New Roman" w:hint="eastAsia"/>
          <w:sz w:val="24"/>
          <w:szCs w:val="24"/>
          <w:lang w:eastAsia="zh-CN"/>
        </w:rPr>
        <w:t>;</w:t>
      </w:r>
      <w:r w:rsidRPr="00D05F24">
        <w:rPr>
          <w:rFonts w:ascii="Book Antiqua" w:hAnsi="Book Antiqua" w:cs="Times New Roman"/>
          <w:sz w:val="24"/>
          <w:szCs w:val="24"/>
        </w:rPr>
        <w:t xml:space="preserve"> NPV</w:t>
      </w:r>
      <w:r w:rsidR="007061B4">
        <w:rPr>
          <w:rFonts w:ascii="Book Antiqua" w:eastAsiaTheme="minorEastAsia" w:hAnsi="Book Antiqua" w:cs="Times New Roman" w:hint="eastAsia"/>
          <w:sz w:val="24"/>
          <w:szCs w:val="24"/>
          <w:lang w:eastAsia="zh-CN"/>
        </w:rPr>
        <w:t xml:space="preserve">: </w:t>
      </w:r>
      <w:r w:rsidRPr="00D05F24">
        <w:rPr>
          <w:rFonts w:ascii="Book Antiqua" w:hAnsi="Book Antiqua" w:cs="Times New Roman"/>
          <w:sz w:val="24"/>
          <w:szCs w:val="24"/>
        </w:rPr>
        <w:t>Negative</w:t>
      </w:r>
      <w:r w:rsidR="007061B4" w:rsidRPr="00D05F24">
        <w:rPr>
          <w:rFonts w:ascii="Book Antiqua" w:hAnsi="Book Antiqua" w:cs="Times New Roman"/>
          <w:sz w:val="24"/>
          <w:szCs w:val="24"/>
        </w:rPr>
        <w:t xml:space="preserve"> predictive value.</w:t>
      </w:r>
    </w:p>
    <w:p w:rsidR="00503C4C" w:rsidRPr="00D05F24" w:rsidRDefault="00503C4C" w:rsidP="00BA7079">
      <w:pPr>
        <w:bidi w:val="0"/>
        <w:adjustRightInd w:val="0"/>
        <w:snapToGrid w:val="0"/>
        <w:spacing w:after="0" w:line="360" w:lineRule="auto"/>
        <w:jc w:val="both"/>
        <w:rPr>
          <w:rFonts w:ascii="Book Antiqua" w:hAnsi="Book Antiqua" w:cs="Times New Roman"/>
          <w:b/>
          <w:bCs/>
          <w:sz w:val="24"/>
          <w:szCs w:val="24"/>
        </w:rPr>
      </w:pPr>
    </w:p>
    <w:p w:rsidR="00503C4C" w:rsidRPr="00D05F24" w:rsidRDefault="00503C4C" w:rsidP="00BA7079">
      <w:pPr>
        <w:bidi w:val="0"/>
        <w:adjustRightInd w:val="0"/>
        <w:snapToGrid w:val="0"/>
        <w:spacing w:after="0" w:line="360" w:lineRule="auto"/>
        <w:jc w:val="both"/>
        <w:rPr>
          <w:rFonts w:ascii="Book Antiqua" w:hAnsi="Book Antiqua" w:cs="Times New Roman"/>
          <w:b/>
          <w:bCs/>
          <w:sz w:val="24"/>
          <w:szCs w:val="24"/>
        </w:rPr>
      </w:pPr>
    </w:p>
    <w:p w:rsidR="00503C4C" w:rsidRPr="00D05F24" w:rsidRDefault="00503C4C" w:rsidP="00BA7079">
      <w:pPr>
        <w:bidi w:val="0"/>
        <w:adjustRightInd w:val="0"/>
        <w:snapToGrid w:val="0"/>
        <w:spacing w:after="0" w:line="360" w:lineRule="auto"/>
        <w:jc w:val="both"/>
        <w:rPr>
          <w:rFonts w:ascii="Book Antiqua" w:hAnsi="Book Antiqua" w:cs="Times New Roman"/>
          <w:b/>
          <w:bCs/>
          <w:sz w:val="24"/>
          <w:szCs w:val="24"/>
        </w:rPr>
      </w:pPr>
    </w:p>
    <w:p w:rsidR="00503C4C" w:rsidRPr="00D05F24" w:rsidRDefault="00503C4C" w:rsidP="00BA7079">
      <w:pPr>
        <w:bidi w:val="0"/>
        <w:adjustRightInd w:val="0"/>
        <w:snapToGrid w:val="0"/>
        <w:spacing w:after="0" w:line="360" w:lineRule="auto"/>
        <w:jc w:val="both"/>
        <w:rPr>
          <w:rFonts w:ascii="Book Antiqua" w:hAnsi="Book Antiqua" w:cs="Times New Roman"/>
          <w:b/>
          <w:bCs/>
          <w:sz w:val="24"/>
          <w:szCs w:val="24"/>
        </w:rPr>
      </w:pPr>
    </w:p>
    <w:p w:rsidR="00503C4C" w:rsidRPr="007061B4" w:rsidRDefault="00503C4C" w:rsidP="00BA7079">
      <w:pPr>
        <w:bidi w:val="0"/>
        <w:adjustRightInd w:val="0"/>
        <w:snapToGrid w:val="0"/>
        <w:spacing w:after="0" w:line="360" w:lineRule="auto"/>
        <w:jc w:val="both"/>
        <w:rPr>
          <w:rFonts w:ascii="Book Antiqua" w:eastAsiaTheme="minorEastAsia" w:hAnsi="Book Antiqua" w:cs="Times New Roman"/>
          <w:b/>
          <w:bCs/>
          <w:sz w:val="24"/>
          <w:szCs w:val="24"/>
          <w:lang w:eastAsia="zh-CN"/>
        </w:rPr>
      </w:pPr>
    </w:p>
    <w:p w:rsidR="00D90219" w:rsidRDefault="00D90219">
      <w:pPr>
        <w:bidi w:val="0"/>
        <w:rPr>
          <w:rFonts w:ascii="Book Antiqua" w:hAnsi="Book Antiqua" w:cs="Times New Roman"/>
          <w:b/>
          <w:bCs/>
          <w:sz w:val="24"/>
          <w:szCs w:val="24"/>
        </w:rPr>
      </w:pPr>
      <w:r>
        <w:rPr>
          <w:rFonts w:ascii="Book Antiqua" w:hAnsi="Book Antiqua" w:cs="Times New Roman"/>
          <w:b/>
          <w:bCs/>
          <w:sz w:val="24"/>
          <w:szCs w:val="24"/>
        </w:rPr>
        <w:br w:type="page"/>
      </w:r>
    </w:p>
    <w:p w:rsidR="00503C4C" w:rsidRDefault="00503C4C" w:rsidP="00BA7079">
      <w:pPr>
        <w:bidi w:val="0"/>
        <w:adjustRightInd w:val="0"/>
        <w:snapToGrid w:val="0"/>
        <w:spacing w:after="0" w:line="360" w:lineRule="auto"/>
        <w:jc w:val="both"/>
        <w:rPr>
          <w:rFonts w:ascii="Book Antiqua" w:eastAsiaTheme="minorEastAsia" w:hAnsi="Book Antiqua" w:cs="Times New Roman"/>
          <w:b/>
          <w:sz w:val="24"/>
          <w:szCs w:val="24"/>
          <w:lang w:eastAsia="zh-CN"/>
        </w:rPr>
      </w:pPr>
      <w:r w:rsidRPr="00371C5B">
        <w:rPr>
          <w:rFonts w:ascii="Book Antiqua" w:hAnsi="Book Antiqua" w:cs="Times New Roman"/>
          <w:b/>
          <w:bCs/>
          <w:sz w:val="24"/>
          <w:szCs w:val="24"/>
        </w:rPr>
        <w:lastRenderedPageBreak/>
        <w:t xml:space="preserve">Table 6 </w:t>
      </w:r>
      <w:r w:rsidRPr="00371C5B">
        <w:rPr>
          <w:rFonts w:ascii="Book Antiqua" w:hAnsi="Book Antiqua" w:cs="Times New Roman"/>
          <w:b/>
          <w:sz w:val="24"/>
          <w:szCs w:val="24"/>
        </w:rPr>
        <w:t>Disease logistic predictive models based on binary-class classifier over different pairwise comparis</w:t>
      </w:r>
      <w:r w:rsidR="00371C5B" w:rsidRPr="00371C5B">
        <w:rPr>
          <w:rFonts w:ascii="Book Antiqua" w:hAnsi="Book Antiqua" w:cs="Times New Roman"/>
          <w:b/>
          <w:sz w:val="24"/>
          <w:szCs w:val="24"/>
        </w:rPr>
        <w:t>ons of the investigated groups</w:t>
      </w:r>
    </w:p>
    <w:tbl>
      <w:tblPr>
        <w:tblW w:w="5546" w:type="pct"/>
        <w:tblInd w:w="-432" w:type="dxa"/>
        <w:tblBorders>
          <w:top w:val="single" w:sz="6" w:space="0" w:color="auto"/>
          <w:bottom w:val="single" w:sz="6" w:space="0" w:color="auto"/>
          <w:insideH w:val="single" w:sz="6" w:space="0" w:color="auto"/>
        </w:tblBorders>
        <w:tblLook w:val="04A0" w:firstRow="1" w:lastRow="0" w:firstColumn="1" w:lastColumn="0" w:noHBand="0" w:noVBand="1"/>
      </w:tblPr>
      <w:tblGrid>
        <w:gridCol w:w="2511"/>
        <w:gridCol w:w="8893"/>
      </w:tblGrid>
      <w:tr w:rsidR="001677A9" w:rsidRPr="001677A9" w:rsidTr="00970578">
        <w:trPr>
          <w:trHeight w:val="315"/>
        </w:trPr>
        <w:tc>
          <w:tcPr>
            <w:tcW w:w="1101" w:type="pct"/>
            <w:tcBorders>
              <w:bottom w:val="single" w:sz="6" w:space="0" w:color="auto"/>
            </w:tcBorders>
            <w:shd w:val="clear" w:color="auto" w:fill="auto"/>
            <w:noWrap/>
            <w:vAlign w:val="center"/>
            <w:hideMark/>
          </w:tcPr>
          <w:p w:rsidR="001677A9" w:rsidRPr="001677A9" w:rsidRDefault="001677A9" w:rsidP="001677A9">
            <w:pPr>
              <w:bidi w:val="0"/>
              <w:adjustRightInd w:val="0"/>
              <w:snapToGrid w:val="0"/>
              <w:spacing w:after="0" w:line="360" w:lineRule="auto"/>
              <w:rPr>
                <w:rFonts w:ascii="Book Antiqua" w:hAnsi="Book Antiqua" w:cs="Times New Roman"/>
                <w:b/>
                <w:bCs/>
                <w:sz w:val="24"/>
                <w:szCs w:val="24"/>
              </w:rPr>
            </w:pPr>
            <w:r w:rsidRPr="001677A9">
              <w:rPr>
                <w:rFonts w:ascii="Book Antiqua" w:hAnsi="Book Antiqua" w:cs="Times New Roman"/>
                <w:b/>
                <w:bCs/>
                <w:sz w:val="24"/>
                <w:szCs w:val="24"/>
              </w:rPr>
              <w:t>Combination</w:t>
            </w:r>
          </w:p>
        </w:tc>
        <w:tc>
          <w:tcPr>
            <w:tcW w:w="3899" w:type="pct"/>
            <w:tcBorders>
              <w:bottom w:val="single" w:sz="6" w:space="0" w:color="auto"/>
            </w:tcBorders>
            <w:shd w:val="clear" w:color="auto" w:fill="auto"/>
            <w:noWrap/>
            <w:vAlign w:val="center"/>
            <w:hideMark/>
          </w:tcPr>
          <w:p w:rsidR="001677A9" w:rsidRPr="001677A9" w:rsidRDefault="001677A9" w:rsidP="001677A9">
            <w:pPr>
              <w:bidi w:val="0"/>
              <w:adjustRightInd w:val="0"/>
              <w:snapToGrid w:val="0"/>
              <w:spacing w:after="0" w:line="360" w:lineRule="auto"/>
              <w:jc w:val="center"/>
              <w:rPr>
                <w:rFonts w:ascii="Book Antiqua" w:hAnsi="Book Antiqua" w:cs="Times New Roman"/>
                <w:b/>
                <w:bCs/>
                <w:sz w:val="24"/>
                <w:szCs w:val="24"/>
              </w:rPr>
            </w:pPr>
            <w:r w:rsidRPr="001677A9">
              <w:rPr>
                <w:rFonts w:ascii="Book Antiqua" w:hAnsi="Book Antiqua" w:cs="Times New Roman"/>
                <w:b/>
                <w:bCs/>
                <w:sz w:val="24"/>
                <w:szCs w:val="24"/>
              </w:rPr>
              <w:t>Model</w:t>
            </w:r>
          </w:p>
        </w:tc>
      </w:tr>
      <w:tr w:rsidR="001677A9" w:rsidRPr="00956236" w:rsidTr="00970578">
        <w:trPr>
          <w:trHeight w:val="465"/>
        </w:trPr>
        <w:tc>
          <w:tcPr>
            <w:tcW w:w="1101" w:type="pct"/>
            <w:tcBorders>
              <w:bottom w:val="nil"/>
            </w:tcBorders>
            <w:shd w:val="clear" w:color="auto" w:fill="auto"/>
            <w:noWrap/>
            <w:vAlign w:val="center"/>
            <w:hideMark/>
          </w:tcPr>
          <w:p w:rsidR="001677A9" w:rsidRPr="001677A9" w:rsidRDefault="001677A9" w:rsidP="001677A9">
            <w:pPr>
              <w:bidi w:val="0"/>
              <w:adjustRightInd w:val="0"/>
              <w:snapToGrid w:val="0"/>
              <w:spacing w:after="0" w:line="360" w:lineRule="auto"/>
              <w:rPr>
                <w:rFonts w:ascii="Book Antiqua" w:hAnsi="Book Antiqua" w:cs="Times New Roman"/>
                <w:bCs/>
                <w:sz w:val="24"/>
                <w:szCs w:val="24"/>
              </w:rPr>
            </w:pPr>
            <w:r w:rsidRPr="001677A9">
              <w:rPr>
                <w:rFonts w:ascii="Book Antiqua" w:hAnsi="Book Antiqua" w:cs="Times New Roman"/>
                <w:bCs/>
                <w:sz w:val="24"/>
                <w:szCs w:val="24"/>
              </w:rPr>
              <w:t xml:space="preserve">Disease </w:t>
            </w:r>
            <w:r w:rsidRPr="001677A9">
              <w:rPr>
                <w:rFonts w:ascii="Book Antiqua" w:hAnsi="Book Antiqua" w:cs="Times New Roman"/>
                <w:bCs/>
                <w:i/>
                <w:sz w:val="24"/>
                <w:szCs w:val="24"/>
              </w:rPr>
              <w:t>vs</w:t>
            </w:r>
            <w:r w:rsidR="0049376F">
              <w:rPr>
                <w:rFonts w:ascii="Book Antiqua" w:hAnsi="Book Antiqua" w:cs="Times New Roman"/>
                <w:bCs/>
                <w:i/>
                <w:sz w:val="24"/>
                <w:szCs w:val="24"/>
              </w:rPr>
              <w:t xml:space="preserve"> </w:t>
            </w:r>
            <w:r w:rsidRPr="001677A9">
              <w:rPr>
                <w:rFonts w:ascii="Book Antiqua" w:hAnsi="Book Antiqua" w:cs="Times New Roman"/>
                <w:bCs/>
                <w:sz w:val="24"/>
                <w:szCs w:val="24"/>
              </w:rPr>
              <w:t>Control</w:t>
            </w:r>
          </w:p>
        </w:tc>
        <w:tc>
          <w:tcPr>
            <w:tcW w:w="3899" w:type="pct"/>
            <w:tcBorders>
              <w:bottom w:val="nil"/>
            </w:tcBorders>
            <w:shd w:val="clear" w:color="000000" w:fill="FFFFFF"/>
            <w:vAlign w:val="center"/>
            <w:hideMark/>
          </w:tcPr>
          <w:p w:rsidR="001677A9" w:rsidRPr="001677A9" w:rsidRDefault="001677A9" w:rsidP="001677A9">
            <w:pPr>
              <w:bidi w:val="0"/>
              <w:adjustRightInd w:val="0"/>
              <w:snapToGrid w:val="0"/>
              <w:spacing w:after="0" w:line="360" w:lineRule="auto"/>
              <w:jc w:val="center"/>
              <w:rPr>
                <w:rFonts w:ascii="Book Antiqua" w:hAnsi="Book Antiqua" w:cs="Times New Roman"/>
                <w:sz w:val="24"/>
                <w:szCs w:val="24"/>
              </w:rPr>
            </w:pPr>
            <w:r w:rsidRPr="001677A9">
              <w:rPr>
                <w:rFonts w:ascii="Book Antiqua" w:hAnsi="Book Antiqua" w:cs="Times New Roman"/>
                <w:sz w:val="24"/>
                <w:szCs w:val="24"/>
              </w:rPr>
              <w:t>(-11 + 6.83</w:t>
            </w:r>
            <w:r w:rsidR="0049376F">
              <w:rPr>
                <w:rFonts w:ascii="Book Antiqua" w:hAnsi="Book Antiqua" w:cs="Times New Roman"/>
                <w:sz w:val="24"/>
                <w:szCs w:val="24"/>
              </w:rPr>
              <w:t xml:space="preserve"> </w:t>
            </w:r>
            <w:r w:rsidRPr="001677A9">
              <w:rPr>
                <w:rFonts w:ascii="Book Antiqua" w:hAnsi="Book Antiqua" w:cs="Times New Roman"/>
                <w:sz w:val="24"/>
                <w:szCs w:val="24"/>
              </w:rPr>
              <w:t>×</w:t>
            </w:r>
            <w:r w:rsidR="0049376F">
              <w:rPr>
                <w:rFonts w:ascii="Book Antiqua" w:hAnsi="Book Antiqua" w:cs="Times New Roman"/>
                <w:sz w:val="24"/>
                <w:szCs w:val="24"/>
              </w:rPr>
              <w:t xml:space="preserve"> </w:t>
            </w:r>
            <w:proofErr w:type="spellStart"/>
            <w:r w:rsidRPr="001677A9">
              <w:rPr>
                <w:rFonts w:ascii="Book Antiqua" w:hAnsi="Book Antiqua" w:cs="Times New Roman"/>
                <w:sz w:val="24"/>
                <w:szCs w:val="24"/>
              </w:rPr>
              <w:t>Prot</w:t>
            </w:r>
            <w:proofErr w:type="spellEnd"/>
            <w:r w:rsidRPr="001677A9">
              <w:rPr>
                <w:rFonts w:ascii="Book Antiqua" w:hAnsi="Book Antiqua" w:cs="Times New Roman"/>
                <w:sz w:val="24"/>
                <w:szCs w:val="24"/>
              </w:rPr>
              <w:t xml:space="preserve"> + (-5.99 × 10</w:t>
            </w:r>
            <w:r w:rsidRPr="001677A9">
              <w:rPr>
                <w:rFonts w:ascii="Book Antiqua" w:hAnsi="Book Antiqua" w:cs="Times New Roman"/>
                <w:sz w:val="24"/>
                <w:szCs w:val="24"/>
                <w:vertAlign w:val="superscript"/>
              </w:rPr>
              <w:t>-5)</w:t>
            </w:r>
            <w:r w:rsidR="0049376F">
              <w:rPr>
                <w:rFonts w:ascii="Book Antiqua" w:hAnsi="Book Antiqua" w:cs="Times New Roman"/>
                <w:sz w:val="24"/>
                <w:szCs w:val="24"/>
              </w:rPr>
              <w:t xml:space="preserve"> </w:t>
            </w:r>
            <w:r w:rsidRPr="001677A9">
              <w:rPr>
                <w:rFonts w:ascii="Book Antiqua" w:hAnsi="Book Antiqua" w:cs="Times New Roman"/>
                <w:sz w:val="24"/>
                <w:szCs w:val="24"/>
              </w:rPr>
              <w:t>×</w:t>
            </w:r>
            <w:r w:rsidR="0049376F">
              <w:rPr>
                <w:rFonts w:ascii="Book Antiqua" w:hAnsi="Book Antiqua" w:cs="Times New Roman"/>
                <w:sz w:val="24"/>
                <w:szCs w:val="24"/>
              </w:rPr>
              <w:t xml:space="preserve"> </w:t>
            </w:r>
            <w:r w:rsidRPr="001677A9">
              <w:rPr>
                <w:rFonts w:ascii="Book Antiqua" w:hAnsi="Book Antiqua" w:cs="Times New Roman"/>
                <w:sz w:val="24"/>
                <w:szCs w:val="24"/>
              </w:rPr>
              <w:t>IL8 + 3.12 × 10</w:t>
            </w:r>
            <w:r w:rsidRPr="001677A9">
              <w:rPr>
                <w:rFonts w:ascii="Book Antiqua" w:hAnsi="Book Antiqua" w:cs="Times New Roman"/>
                <w:sz w:val="24"/>
                <w:szCs w:val="24"/>
                <w:vertAlign w:val="superscript"/>
              </w:rPr>
              <w:t>-4</w:t>
            </w:r>
            <w:r w:rsidR="0049376F">
              <w:rPr>
                <w:rFonts w:ascii="Book Antiqua" w:hAnsi="Book Antiqua" w:cs="Times New Roman"/>
                <w:sz w:val="24"/>
                <w:szCs w:val="24"/>
              </w:rPr>
              <w:t xml:space="preserve"> </w:t>
            </w:r>
            <w:r w:rsidRPr="001677A9">
              <w:rPr>
                <w:rFonts w:ascii="Book Antiqua" w:hAnsi="Book Antiqua" w:cs="Times New Roman"/>
                <w:sz w:val="24"/>
                <w:szCs w:val="24"/>
              </w:rPr>
              <w:t>×</w:t>
            </w:r>
            <w:r w:rsidR="0049376F">
              <w:rPr>
                <w:rFonts w:ascii="Book Antiqua" w:hAnsi="Book Antiqua" w:cs="Times New Roman"/>
                <w:sz w:val="24"/>
                <w:szCs w:val="24"/>
              </w:rPr>
              <w:t xml:space="preserve"> </w:t>
            </w:r>
            <w:proofErr w:type="spellStart"/>
            <w:r w:rsidRPr="001677A9">
              <w:rPr>
                <w:rFonts w:ascii="Book Antiqua" w:hAnsi="Book Antiqua" w:cs="Times New Roman"/>
                <w:sz w:val="24"/>
                <w:szCs w:val="24"/>
              </w:rPr>
              <w:t>sICAM</w:t>
            </w:r>
            <w:proofErr w:type="spellEnd"/>
            <w:r w:rsidRPr="001677A9">
              <w:rPr>
                <w:rFonts w:ascii="Book Antiqua" w:hAnsi="Book Antiqua" w:cs="Times New Roman"/>
                <w:sz w:val="24"/>
                <w:szCs w:val="24"/>
              </w:rPr>
              <w:t xml:space="preserve"> + 0.0013</w:t>
            </w:r>
            <w:r w:rsidR="0049376F">
              <w:rPr>
                <w:rFonts w:ascii="Book Antiqua" w:hAnsi="Book Antiqua" w:cs="Times New Roman"/>
                <w:sz w:val="24"/>
                <w:szCs w:val="24"/>
              </w:rPr>
              <w:t xml:space="preserve"> </w:t>
            </w:r>
            <w:r w:rsidRPr="001677A9">
              <w:rPr>
                <w:rFonts w:ascii="Book Antiqua" w:hAnsi="Book Antiqua" w:cs="Times New Roman"/>
                <w:sz w:val="24"/>
                <w:szCs w:val="24"/>
              </w:rPr>
              <w:t>×</w:t>
            </w:r>
            <w:r w:rsidR="0049376F">
              <w:rPr>
                <w:rFonts w:ascii="Book Antiqua" w:hAnsi="Book Antiqua" w:cs="Times New Roman"/>
                <w:sz w:val="24"/>
                <w:szCs w:val="24"/>
              </w:rPr>
              <w:t xml:space="preserve"> </w:t>
            </w:r>
            <w:proofErr w:type="spellStart"/>
            <w:r w:rsidRPr="001677A9">
              <w:rPr>
                <w:rFonts w:ascii="Book Antiqua" w:hAnsi="Book Antiqua" w:cs="Times New Roman"/>
                <w:sz w:val="24"/>
                <w:szCs w:val="24"/>
              </w:rPr>
              <w:t>sTNF</w:t>
            </w:r>
            <w:proofErr w:type="spellEnd"/>
            <w:r w:rsidRPr="001677A9">
              <w:rPr>
                <w:rFonts w:ascii="Book Antiqua" w:hAnsi="Book Antiqua" w:cs="Times New Roman"/>
                <w:sz w:val="24"/>
                <w:szCs w:val="24"/>
              </w:rPr>
              <w:t>-RII + 0.172</w:t>
            </w:r>
            <w:r w:rsidRPr="001677A9">
              <w:rPr>
                <w:rFonts w:ascii="Book Antiqua" w:eastAsia="宋体" w:hAnsi="Book Antiqua" w:cs="Times New Roman" w:hint="eastAsia"/>
                <w:sz w:val="24"/>
                <w:szCs w:val="24"/>
                <w:lang w:eastAsia="zh-CN"/>
              </w:rPr>
              <w:t>a</w:t>
            </w:r>
            <w:r w:rsidRPr="001677A9">
              <w:rPr>
                <w:rFonts w:ascii="Book Antiqua" w:hAnsi="Book Antiqua" w:cs="Times New Roman"/>
                <w:sz w:val="24"/>
                <w:szCs w:val="24"/>
              </w:rPr>
              <w:t>β-catenin + 0.283</w:t>
            </w:r>
            <w:r w:rsidR="0049376F">
              <w:rPr>
                <w:rFonts w:ascii="Book Antiqua" w:hAnsi="Book Antiqua" w:cs="Times New Roman"/>
                <w:sz w:val="24"/>
                <w:szCs w:val="24"/>
              </w:rPr>
              <w:t xml:space="preserve"> </w:t>
            </w:r>
            <w:r w:rsidRPr="001677A9">
              <w:rPr>
                <w:rFonts w:ascii="Book Antiqua" w:hAnsi="Book Antiqua" w:cs="Times New Roman"/>
                <w:sz w:val="24"/>
                <w:szCs w:val="24"/>
              </w:rPr>
              <w:t>×</w:t>
            </w:r>
            <w:r w:rsidR="0049376F">
              <w:rPr>
                <w:rFonts w:ascii="Book Antiqua" w:hAnsi="Book Antiqua" w:cs="Times New Roman"/>
                <w:sz w:val="24"/>
                <w:szCs w:val="24"/>
              </w:rPr>
              <w:t xml:space="preserve"> </w:t>
            </w:r>
            <w:r w:rsidRPr="001677A9">
              <w:rPr>
                <w:rFonts w:ascii="Book Antiqua" w:hAnsi="Book Antiqua" w:cs="Times New Roman"/>
                <w:sz w:val="24"/>
                <w:szCs w:val="24"/>
              </w:rPr>
              <w:t>AFP)</w:t>
            </w:r>
          </w:p>
          <w:p w:rsidR="001677A9" w:rsidRPr="001677A9" w:rsidRDefault="001677A9" w:rsidP="001677A9">
            <w:pPr>
              <w:bidi w:val="0"/>
              <w:adjustRightInd w:val="0"/>
              <w:snapToGrid w:val="0"/>
              <w:spacing w:after="0" w:line="360" w:lineRule="auto"/>
              <w:jc w:val="center"/>
              <w:rPr>
                <w:rFonts w:ascii="Book Antiqua" w:hAnsi="Book Antiqua" w:cs="Times New Roman"/>
                <w:sz w:val="24"/>
                <w:szCs w:val="24"/>
                <w:lang w:val="es-ES_tradnl"/>
              </w:rPr>
            </w:pPr>
            <w:r w:rsidRPr="001677A9">
              <w:rPr>
                <w:rFonts w:ascii="Book Antiqua" w:hAnsi="Book Antiqua" w:cs="Times New Roman"/>
                <w:sz w:val="24"/>
                <w:szCs w:val="24"/>
                <w:lang w:val="es-ES_tradnl"/>
              </w:rPr>
              <w:t>[</w:t>
            </w:r>
            <w:r w:rsidRPr="001677A9">
              <w:rPr>
                <w:rFonts w:ascii="Book Antiqua" w:hAnsi="Book Antiqua" w:cs="Times New Roman"/>
                <w:i/>
                <w:sz w:val="24"/>
                <w:szCs w:val="24"/>
                <w:lang w:val="es-ES_tradnl"/>
              </w:rPr>
              <w:t xml:space="preserve">P </w:t>
            </w:r>
            <w:r w:rsidRPr="001677A9">
              <w:rPr>
                <w:rFonts w:ascii="Book Antiqua" w:hAnsi="Book Antiqua" w:cs="Times New Roman"/>
                <w:sz w:val="24"/>
                <w:szCs w:val="24"/>
                <w:lang w:val="es-ES_tradnl"/>
              </w:rPr>
              <w:t>values = 6.83E-10, 1.86E-05, 0.938962, 0.764414, 6.79E-08, 0.225761,0.000818]</w:t>
            </w:r>
          </w:p>
        </w:tc>
      </w:tr>
      <w:tr w:rsidR="001677A9" w:rsidRPr="001677A9" w:rsidTr="00970578">
        <w:trPr>
          <w:trHeight w:val="465"/>
        </w:trPr>
        <w:tc>
          <w:tcPr>
            <w:tcW w:w="1101" w:type="pct"/>
            <w:tcBorders>
              <w:top w:val="nil"/>
              <w:bottom w:val="nil"/>
            </w:tcBorders>
            <w:shd w:val="clear" w:color="000000" w:fill="FFFFFF"/>
            <w:noWrap/>
            <w:vAlign w:val="center"/>
            <w:hideMark/>
          </w:tcPr>
          <w:p w:rsidR="001677A9" w:rsidRPr="001677A9" w:rsidRDefault="001677A9" w:rsidP="001677A9">
            <w:pPr>
              <w:bidi w:val="0"/>
              <w:adjustRightInd w:val="0"/>
              <w:snapToGrid w:val="0"/>
              <w:spacing w:after="0" w:line="360" w:lineRule="auto"/>
              <w:rPr>
                <w:rFonts w:ascii="Book Antiqua" w:hAnsi="Book Antiqua" w:cs="Times New Roman"/>
                <w:bCs/>
                <w:sz w:val="24"/>
                <w:szCs w:val="24"/>
              </w:rPr>
            </w:pPr>
            <w:r w:rsidRPr="001677A9">
              <w:rPr>
                <w:rFonts w:ascii="Book Antiqua" w:hAnsi="Book Antiqua" w:cs="Times New Roman"/>
                <w:bCs/>
                <w:sz w:val="24"/>
                <w:szCs w:val="24"/>
              </w:rPr>
              <w:t xml:space="preserve">HCC </w:t>
            </w:r>
            <w:r w:rsidRPr="001677A9">
              <w:rPr>
                <w:rFonts w:ascii="Book Antiqua" w:hAnsi="Book Antiqua" w:cs="Times New Roman"/>
                <w:bCs/>
                <w:i/>
                <w:sz w:val="24"/>
                <w:szCs w:val="24"/>
              </w:rPr>
              <w:t>vs</w:t>
            </w:r>
            <w:r w:rsidR="0049376F">
              <w:rPr>
                <w:rFonts w:ascii="Book Antiqua" w:hAnsi="Book Antiqua" w:cs="Times New Roman"/>
                <w:bCs/>
                <w:i/>
                <w:sz w:val="24"/>
                <w:szCs w:val="24"/>
              </w:rPr>
              <w:t xml:space="preserve"> </w:t>
            </w:r>
            <w:r w:rsidRPr="001677A9">
              <w:rPr>
                <w:rFonts w:ascii="Book Antiqua" w:hAnsi="Book Antiqua" w:cs="Times New Roman"/>
                <w:bCs/>
                <w:sz w:val="24"/>
                <w:szCs w:val="24"/>
              </w:rPr>
              <w:t>LC</w:t>
            </w:r>
          </w:p>
        </w:tc>
        <w:tc>
          <w:tcPr>
            <w:tcW w:w="3899" w:type="pct"/>
            <w:tcBorders>
              <w:top w:val="nil"/>
              <w:bottom w:val="nil"/>
            </w:tcBorders>
            <w:shd w:val="clear" w:color="000000" w:fill="FFFFFF"/>
            <w:vAlign w:val="center"/>
            <w:hideMark/>
          </w:tcPr>
          <w:p w:rsidR="001677A9" w:rsidRPr="001677A9" w:rsidRDefault="001677A9" w:rsidP="001677A9">
            <w:pPr>
              <w:bidi w:val="0"/>
              <w:adjustRightInd w:val="0"/>
              <w:snapToGrid w:val="0"/>
              <w:spacing w:after="0" w:line="360" w:lineRule="auto"/>
              <w:jc w:val="center"/>
              <w:rPr>
                <w:rFonts w:ascii="Book Antiqua" w:hAnsi="Book Antiqua" w:cs="Times New Roman"/>
                <w:sz w:val="24"/>
                <w:szCs w:val="24"/>
              </w:rPr>
            </w:pPr>
            <w:r w:rsidRPr="001677A9">
              <w:rPr>
                <w:rFonts w:ascii="Book Antiqua" w:hAnsi="Book Antiqua" w:cs="Times New Roman"/>
                <w:sz w:val="24"/>
                <w:szCs w:val="24"/>
              </w:rPr>
              <w:t>(11.33 + 7.380</w:t>
            </w:r>
            <w:r w:rsidR="0049376F">
              <w:rPr>
                <w:rFonts w:ascii="Book Antiqua" w:hAnsi="Book Antiqua" w:cs="Times New Roman"/>
                <w:sz w:val="24"/>
                <w:szCs w:val="24"/>
              </w:rPr>
              <w:t xml:space="preserve"> </w:t>
            </w:r>
            <w:r w:rsidRPr="001677A9">
              <w:rPr>
                <w:rFonts w:ascii="Book Antiqua" w:hAnsi="Book Antiqua" w:cs="Times New Roman"/>
                <w:sz w:val="24"/>
                <w:szCs w:val="24"/>
              </w:rPr>
              <w:t>×</w:t>
            </w:r>
            <w:r w:rsidR="0049376F">
              <w:rPr>
                <w:rFonts w:ascii="Book Antiqua" w:hAnsi="Book Antiqua" w:cs="Times New Roman"/>
                <w:sz w:val="24"/>
                <w:szCs w:val="24"/>
              </w:rPr>
              <w:t xml:space="preserve"> </w:t>
            </w:r>
            <w:proofErr w:type="spellStart"/>
            <w:r w:rsidRPr="001677A9">
              <w:rPr>
                <w:rFonts w:ascii="Book Antiqua" w:hAnsi="Book Antiqua" w:cs="Times New Roman"/>
                <w:sz w:val="24"/>
                <w:szCs w:val="24"/>
              </w:rPr>
              <w:t>Prot</w:t>
            </w:r>
            <w:proofErr w:type="spellEnd"/>
            <w:r w:rsidRPr="001677A9">
              <w:rPr>
                <w:rFonts w:ascii="Book Antiqua" w:hAnsi="Book Antiqua" w:cs="Times New Roman"/>
                <w:sz w:val="24"/>
                <w:szCs w:val="24"/>
              </w:rPr>
              <w:t xml:space="preserve"> + (-2.047 × 10</w:t>
            </w:r>
            <w:r w:rsidRPr="001677A9">
              <w:rPr>
                <w:rFonts w:ascii="Book Antiqua" w:hAnsi="Book Antiqua" w:cs="Times New Roman"/>
                <w:sz w:val="24"/>
                <w:szCs w:val="24"/>
                <w:vertAlign w:val="superscript"/>
              </w:rPr>
              <w:t>-4</w:t>
            </w:r>
            <w:r w:rsidRPr="001677A9">
              <w:rPr>
                <w:rFonts w:ascii="Book Antiqua" w:hAnsi="Book Antiqua" w:cs="Times New Roman"/>
                <w:sz w:val="24"/>
                <w:szCs w:val="24"/>
              </w:rPr>
              <w:t>)</w:t>
            </w:r>
            <w:r w:rsidR="0049376F">
              <w:rPr>
                <w:rFonts w:ascii="Book Antiqua" w:hAnsi="Book Antiqua" w:cs="Times New Roman"/>
                <w:sz w:val="24"/>
                <w:szCs w:val="24"/>
              </w:rPr>
              <w:t xml:space="preserve"> </w:t>
            </w:r>
            <w:r w:rsidRPr="001677A9">
              <w:rPr>
                <w:rFonts w:ascii="Book Antiqua" w:hAnsi="Book Antiqua" w:cs="Times New Roman"/>
                <w:sz w:val="24"/>
                <w:szCs w:val="24"/>
              </w:rPr>
              <w:t>×</w:t>
            </w:r>
            <w:r w:rsidR="0049376F">
              <w:rPr>
                <w:rFonts w:ascii="Book Antiqua" w:hAnsi="Book Antiqua" w:cs="Times New Roman"/>
                <w:sz w:val="24"/>
                <w:szCs w:val="24"/>
              </w:rPr>
              <w:t xml:space="preserve"> </w:t>
            </w:r>
            <w:r w:rsidRPr="001677A9">
              <w:rPr>
                <w:rFonts w:ascii="Book Antiqua" w:hAnsi="Book Antiqua" w:cs="Times New Roman"/>
                <w:sz w:val="24"/>
                <w:szCs w:val="24"/>
              </w:rPr>
              <w:t>IL8 + 0.0011</w:t>
            </w:r>
            <w:r w:rsidR="0049376F">
              <w:rPr>
                <w:rFonts w:ascii="Book Antiqua" w:hAnsi="Book Antiqua" w:cs="Times New Roman"/>
                <w:sz w:val="24"/>
                <w:szCs w:val="24"/>
              </w:rPr>
              <w:t xml:space="preserve"> </w:t>
            </w:r>
            <w:r w:rsidRPr="001677A9">
              <w:rPr>
                <w:rFonts w:ascii="Book Antiqua" w:hAnsi="Book Antiqua" w:cs="Times New Roman"/>
                <w:sz w:val="24"/>
                <w:szCs w:val="24"/>
              </w:rPr>
              <w:t>×</w:t>
            </w:r>
            <w:r w:rsidR="0049376F">
              <w:rPr>
                <w:rFonts w:ascii="Book Antiqua" w:hAnsi="Book Antiqua" w:cs="Times New Roman"/>
                <w:sz w:val="24"/>
                <w:szCs w:val="24"/>
              </w:rPr>
              <w:t xml:space="preserve"> </w:t>
            </w:r>
            <w:proofErr w:type="spellStart"/>
            <w:r w:rsidRPr="001677A9">
              <w:rPr>
                <w:rFonts w:ascii="Book Antiqua" w:hAnsi="Book Antiqua" w:cs="Times New Roman"/>
                <w:sz w:val="24"/>
                <w:szCs w:val="24"/>
              </w:rPr>
              <w:t>sICAM</w:t>
            </w:r>
            <w:proofErr w:type="spellEnd"/>
            <w:r w:rsidRPr="001677A9">
              <w:rPr>
                <w:rFonts w:ascii="Book Antiqua" w:hAnsi="Book Antiqua" w:cs="Times New Roman"/>
                <w:sz w:val="24"/>
                <w:szCs w:val="24"/>
              </w:rPr>
              <w:t xml:space="preserve"> + 6.299 × 10</w:t>
            </w:r>
            <w:r w:rsidRPr="001677A9">
              <w:rPr>
                <w:rFonts w:ascii="Book Antiqua" w:hAnsi="Book Antiqua" w:cs="Times New Roman"/>
                <w:sz w:val="24"/>
                <w:szCs w:val="24"/>
                <w:vertAlign w:val="superscript"/>
              </w:rPr>
              <w:t>4</w:t>
            </w:r>
            <w:r w:rsidR="0049376F">
              <w:rPr>
                <w:rFonts w:ascii="Book Antiqua" w:hAnsi="Book Antiqua" w:cs="Times New Roman"/>
                <w:sz w:val="24"/>
                <w:szCs w:val="24"/>
              </w:rPr>
              <w:t xml:space="preserve"> </w:t>
            </w:r>
            <w:r w:rsidRPr="001677A9">
              <w:rPr>
                <w:rFonts w:ascii="Book Antiqua" w:hAnsi="Book Antiqua" w:cs="Times New Roman"/>
                <w:sz w:val="24"/>
                <w:szCs w:val="24"/>
              </w:rPr>
              <w:t>×</w:t>
            </w:r>
            <w:r w:rsidR="0049376F">
              <w:rPr>
                <w:rFonts w:ascii="Book Antiqua" w:hAnsi="Book Antiqua" w:cs="Times New Roman"/>
                <w:sz w:val="24"/>
                <w:szCs w:val="24"/>
              </w:rPr>
              <w:t xml:space="preserve"> </w:t>
            </w:r>
            <w:proofErr w:type="spellStart"/>
            <w:r w:rsidRPr="001677A9">
              <w:rPr>
                <w:rFonts w:ascii="Book Antiqua" w:hAnsi="Book Antiqua" w:cs="Times New Roman"/>
                <w:sz w:val="24"/>
                <w:szCs w:val="24"/>
              </w:rPr>
              <w:t>sTNF</w:t>
            </w:r>
            <w:proofErr w:type="spellEnd"/>
            <w:r w:rsidRPr="001677A9">
              <w:rPr>
                <w:rFonts w:ascii="Book Antiqua" w:hAnsi="Book Antiqua" w:cs="Times New Roman"/>
                <w:sz w:val="24"/>
                <w:szCs w:val="24"/>
              </w:rPr>
              <w:t xml:space="preserve"> + 0.26</w:t>
            </w:r>
            <w:r w:rsidR="0049376F">
              <w:rPr>
                <w:rFonts w:ascii="Book Antiqua" w:hAnsi="Book Antiqua" w:cs="Times New Roman"/>
                <w:sz w:val="24"/>
                <w:szCs w:val="24"/>
              </w:rPr>
              <w:t xml:space="preserve"> </w:t>
            </w:r>
            <w:r w:rsidRPr="001677A9">
              <w:rPr>
                <w:rFonts w:ascii="Book Antiqua" w:hAnsi="Book Antiqua" w:cs="Times New Roman"/>
                <w:sz w:val="24"/>
                <w:szCs w:val="24"/>
              </w:rPr>
              <w:t>×</w:t>
            </w:r>
            <w:r w:rsidR="0049376F">
              <w:rPr>
                <w:rFonts w:ascii="Book Antiqua" w:hAnsi="Book Antiqua" w:cs="Times New Roman"/>
                <w:sz w:val="24"/>
                <w:szCs w:val="24"/>
              </w:rPr>
              <w:t xml:space="preserve"> </w:t>
            </w:r>
            <w:r w:rsidRPr="001677A9">
              <w:rPr>
                <w:rFonts w:ascii="Book Antiqua" w:hAnsi="Book Antiqua" w:cs="Times New Roman"/>
                <w:sz w:val="24"/>
                <w:szCs w:val="24"/>
              </w:rPr>
              <w:t>β-catenin + 0.016</w:t>
            </w:r>
            <w:r w:rsidR="0049376F">
              <w:rPr>
                <w:rFonts w:ascii="Book Antiqua" w:hAnsi="Book Antiqua" w:cs="Times New Roman"/>
                <w:sz w:val="24"/>
                <w:szCs w:val="24"/>
              </w:rPr>
              <w:t xml:space="preserve"> </w:t>
            </w:r>
            <w:r w:rsidRPr="001677A9">
              <w:rPr>
                <w:rFonts w:ascii="Book Antiqua" w:hAnsi="Book Antiqua" w:cs="Times New Roman"/>
                <w:sz w:val="24"/>
                <w:szCs w:val="24"/>
              </w:rPr>
              <w:t>×</w:t>
            </w:r>
            <w:r w:rsidR="0049376F">
              <w:rPr>
                <w:rFonts w:ascii="Book Antiqua" w:hAnsi="Book Antiqua" w:cs="Times New Roman"/>
                <w:sz w:val="24"/>
                <w:szCs w:val="24"/>
              </w:rPr>
              <w:t xml:space="preserve"> </w:t>
            </w:r>
            <w:r w:rsidRPr="001677A9">
              <w:rPr>
                <w:rFonts w:ascii="Book Antiqua" w:hAnsi="Book Antiqua" w:cs="Times New Roman"/>
                <w:sz w:val="24"/>
                <w:szCs w:val="24"/>
              </w:rPr>
              <w:t>AFP)</w:t>
            </w:r>
          </w:p>
          <w:p w:rsidR="001677A9" w:rsidRPr="001677A9" w:rsidRDefault="001677A9" w:rsidP="001677A9">
            <w:pPr>
              <w:bidi w:val="0"/>
              <w:adjustRightInd w:val="0"/>
              <w:snapToGrid w:val="0"/>
              <w:spacing w:after="0" w:line="360" w:lineRule="auto"/>
              <w:jc w:val="center"/>
              <w:rPr>
                <w:rFonts w:ascii="Book Antiqua" w:hAnsi="Book Antiqua" w:cs="Times New Roman"/>
                <w:sz w:val="24"/>
                <w:szCs w:val="24"/>
              </w:rPr>
            </w:pPr>
            <w:r w:rsidRPr="001677A9">
              <w:rPr>
                <w:rFonts w:ascii="Book Antiqua" w:hAnsi="Book Antiqua" w:cs="Times New Roman"/>
                <w:sz w:val="24"/>
                <w:szCs w:val="24"/>
              </w:rPr>
              <w:t>[</w:t>
            </w:r>
            <w:r w:rsidRPr="001677A9">
              <w:rPr>
                <w:rFonts w:ascii="Book Antiqua" w:hAnsi="Book Antiqua" w:cs="Times New Roman"/>
                <w:i/>
                <w:sz w:val="24"/>
                <w:szCs w:val="24"/>
              </w:rPr>
              <w:t xml:space="preserve">P </w:t>
            </w:r>
            <w:r w:rsidRPr="001677A9">
              <w:rPr>
                <w:rFonts w:ascii="Book Antiqua" w:hAnsi="Book Antiqua" w:cs="Times New Roman"/>
                <w:sz w:val="24"/>
                <w:szCs w:val="24"/>
              </w:rPr>
              <w:t>values = 3.22E-05, 7.11E-07, 0.591834, 0.041838, 0.056595</w:t>
            </w:r>
            <w:r w:rsidRPr="001677A9">
              <w:rPr>
                <w:rFonts w:ascii="Book Antiqua" w:hAnsi="Book Antiqua" w:cs="Times New Roman"/>
                <w:sz w:val="24"/>
                <w:szCs w:val="24"/>
              </w:rPr>
              <w:tab/>
              <w:t>., 0.000357, 0.000638]</w:t>
            </w:r>
          </w:p>
        </w:tc>
      </w:tr>
      <w:tr w:rsidR="001677A9" w:rsidRPr="00956236" w:rsidTr="00970578">
        <w:trPr>
          <w:trHeight w:val="465"/>
        </w:trPr>
        <w:tc>
          <w:tcPr>
            <w:tcW w:w="1101" w:type="pct"/>
            <w:tcBorders>
              <w:top w:val="nil"/>
              <w:bottom w:val="nil"/>
            </w:tcBorders>
            <w:shd w:val="clear" w:color="000000" w:fill="FFFFFF"/>
            <w:noWrap/>
            <w:vAlign w:val="center"/>
            <w:hideMark/>
          </w:tcPr>
          <w:p w:rsidR="001677A9" w:rsidRPr="001677A9" w:rsidRDefault="001677A9" w:rsidP="001677A9">
            <w:pPr>
              <w:bidi w:val="0"/>
              <w:adjustRightInd w:val="0"/>
              <w:snapToGrid w:val="0"/>
              <w:spacing w:after="0" w:line="360" w:lineRule="auto"/>
              <w:rPr>
                <w:rFonts w:ascii="Book Antiqua" w:hAnsi="Book Antiqua" w:cs="Times New Roman"/>
                <w:bCs/>
                <w:sz w:val="24"/>
                <w:szCs w:val="24"/>
              </w:rPr>
            </w:pPr>
            <w:r w:rsidRPr="001677A9">
              <w:rPr>
                <w:rFonts w:ascii="Book Antiqua" w:hAnsi="Book Antiqua" w:cs="Times New Roman"/>
                <w:bCs/>
                <w:sz w:val="24"/>
                <w:szCs w:val="24"/>
              </w:rPr>
              <w:t xml:space="preserve">HCC </w:t>
            </w:r>
            <w:r w:rsidRPr="001677A9">
              <w:rPr>
                <w:rFonts w:ascii="Book Antiqua" w:hAnsi="Book Antiqua" w:cs="Times New Roman"/>
                <w:bCs/>
                <w:i/>
                <w:sz w:val="24"/>
                <w:szCs w:val="24"/>
              </w:rPr>
              <w:t>vs</w:t>
            </w:r>
            <w:r w:rsidR="0049376F">
              <w:rPr>
                <w:rFonts w:ascii="Book Antiqua" w:hAnsi="Book Antiqua" w:cs="Times New Roman"/>
                <w:bCs/>
                <w:i/>
                <w:sz w:val="24"/>
                <w:szCs w:val="24"/>
              </w:rPr>
              <w:t xml:space="preserve"> </w:t>
            </w:r>
            <w:r w:rsidRPr="001677A9">
              <w:rPr>
                <w:rFonts w:ascii="Book Antiqua" w:hAnsi="Book Antiqua" w:cs="Times New Roman"/>
                <w:bCs/>
                <w:sz w:val="24"/>
                <w:szCs w:val="24"/>
              </w:rPr>
              <w:t>HCV</w:t>
            </w:r>
          </w:p>
        </w:tc>
        <w:tc>
          <w:tcPr>
            <w:tcW w:w="3899" w:type="pct"/>
            <w:tcBorders>
              <w:top w:val="nil"/>
              <w:bottom w:val="nil"/>
            </w:tcBorders>
            <w:shd w:val="clear" w:color="000000" w:fill="FFFFFF"/>
            <w:vAlign w:val="center"/>
            <w:hideMark/>
          </w:tcPr>
          <w:p w:rsidR="001677A9" w:rsidRPr="001677A9" w:rsidRDefault="001677A9" w:rsidP="001677A9">
            <w:pPr>
              <w:bidi w:val="0"/>
              <w:adjustRightInd w:val="0"/>
              <w:snapToGrid w:val="0"/>
              <w:spacing w:after="0" w:line="360" w:lineRule="auto"/>
              <w:jc w:val="center"/>
              <w:rPr>
                <w:rFonts w:ascii="Book Antiqua" w:hAnsi="Book Antiqua" w:cs="Times New Roman"/>
                <w:sz w:val="24"/>
                <w:szCs w:val="24"/>
              </w:rPr>
            </w:pPr>
            <w:r w:rsidRPr="001677A9">
              <w:rPr>
                <w:rFonts w:ascii="Book Antiqua" w:hAnsi="Book Antiqua" w:cs="Times New Roman"/>
                <w:sz w:val="24"/>
                <w:szCs w:val="24"/>
              </w:rPr>
              <w:t>(-11.9 + 3.222</w:t>
            </w:r>
            <w:r w:rsidR="0049376F">
              <w:rPr>
                <w:rFonts w:ascii="Book Antiqua" w:hAnsi="Book Antiqua" w:cs="Times New Roman"/>
                <w:sz w:val="24"/>
                <w:szCs w:val="24"/>
              </w:rPr>
              <w:t xml:space="preserve"> </w:t>
            </w:r>
            <w:r w:rsidRPr="001677A9">
              <w:rPr>
                <w:rFonts w:ascii="Book Antiqua" w:hAnsi="Book Antiqua" w:cs="Times New Roman"/>
                <w:sz w:val="24"/>
                <w:szCs w:val="24"/>
              </w:rPr>
              <w:t>×</w:t>
            </w:r>
            <w:r w:rsidR="0049376F">
              <w:rPr>
                <w:rFonts w:ascii="Book Antiqua" w:hAnsi="Book Antiqua" w:cs="Times New Roman"/>
                <w:sz w:val="24"/>
                <w:szCs w:val="24"/>
              </w:rPr>
              <w:t xml:space="preserve"> </w:t>
            </w:r>
            <w:proofErr w:type="spellStart"/>
            <w:r w:rsidRPr="001677A9">
              <w:rPr>
                <w:rFonts w:ascii="Book Antiqua" w:hAnsi="Book Antiqua" w:cs="Times New Roman"/>
                <w:sz w:val="24"/>
                <w:szCs w:val="24"/>
              </w:rPr>
              <w:t>Prot</w:t>
            </w:r>
            <w:proofErr w:type="spellEnd"/>
            <w:r w:rsidR="0049376F">
              <w:rPr>
                <w:rFonts w:ascii="Book Antiqua" w:hAnsi="Book Antiqua" w:cs="Times New Roman"/>
                <w:sz w:val="24"/>
                <w:szCs w:val="24"/>
              </w:rPr>
              <w:t xml:space="preserve"> </w:t>
            </w:r>
            <w:r w:rsidRPr="001677A9">
              <w:rPr>
                <w:rFonts w:ascii="Book Antiqua" w:hAnsi="Book Antiqua" w:cs="Times New Roman"/>
                <w:sz w:val="24"/>
                <w:szCs w:val="24"/>
              </w:rPr>
              <w:t>+ 3.813 × 10</w:t>
            </w:r>
            <w:r w:rsidRPr="001677A9">
              <w:rPr>
                <w:rFonts w:ascii="Book Antiqua" w:hAnsi="Book Antiqua" w:cs="Times New Roman"/>
                <w:sz w:val="24"/>
                <w:szCs w:val="24"/>
                <w:vertAlign w:val="superscript"/>
              </w:rPr>
              <w:t>-4</w:t>
            </w:r>
            <w:r w:rsidR="0049376F">
              <w:rPr>
                <w:rFonts w:ascii="Book Antiqua" w:hAnsi="Book Antiqua" w:cs="Times New Roman"/>
                <w:sz w:val="24"/>
                <w:szCs w:val="24"/>
              </w:rPr>
              <w:t xml:space="preserve"> </w:t>
            </w:r>
            <w:r w:rsidRPr="001677A9">
              <w:rPr>
                <w:rFonts w:ascii="Book Antiqua" w:hAnsi="Book Antiqua" w:cs="Times New Roman"/>
                <w:sz w:val="24"/>
                <w:szCs w:val="24"/>
              </w:rPr>
              <w:t>×</w:t>
            </w:r>
            <w:r w:rsidR="0049376F">
              <w:rPr>
                <w:rFonts w:ascii="Book Antiqua" w:hAnsi="Book Antiqua" w:cs="Times New Roman"/>
                <w:sz w:val="24"/>
                <w:szCs w:val="24"/>
              </w:rPr>
              <w:t xml:space="preserve"> </w:t>
            </w:r>
            <w:r w:rsidRPr="001677A9">
              <w:rPr>
                <w:rFonts w:ascii="Book Antiqua" w:hAnsi="Book Antiqua" w:cs="Times New Roman"/>
                <w:sz w:val="24"/>
                <w:szCs w:val="24"/>
              </w:rPr>
              <w:t>IL + 0.00152</w:t>
            </w:r>
            <w:r w:rsidR="0049376F">
              <w:rPr>
                <w:rFonts w:ascii="Book Antiqua" w:hAnsi="Book Antiqua" w:cs="Times New Roman"/>
                <w:sz w:val="24"/>
                <w:szCs w:val="24"/>
              </w:rPr>
              <w:t xml:space="preserve"> </w:t>
            </w:r>
            <w:r w:rsidRPr="001677A9">
              <w:rPr>
                <w:rFonts w:ascii="Book Antiqua" w:hAnsi="Book Antiqua" w:cs="Times New Roman"/>
                <w:sz w:val="24"/>
                <w:szCs w:val="24"/>
              </w:rPr>
              <w:t>×</w:t>
            </w:r>
            <w:r w:rsidR="0049376F">
              <w:rPr>
                <w:rFonts w:ascii="Book Antiqua" w:hAnsi="Book Antiqua" w:cs="Times New Roman"/>
                <w:sz w:val="24"/>
                <w:szCs w:val="24"/>
              </w:rPr>
              <w:t xml:space="preserve"> </w:t>
            </w:r>
            <w:proofErr w:type="spellStart"/>
            <w:r w:rsidRPr="001677A9">
              <w:rPr>
                <w:rFonts w:ascii="Book Antiqua" w:hAnsi="Book Antiqua" w:cs="Times New Roman"/>
                <w:sz w:val="24"/>
                <w:szCs w:val="24"/>
              </w:rPr>
              <w:t>sICAM</w:t>
            </w:r>
            <w:proofErr w:type="spellEnd"/>
            <w:r w:rsidRPr="001677A9">
              <w:rPr>
                <w:rFonts w:ascii="Book Antiqua" w:hAnsi="Book Antiqua" w:cs="Times New Roman"/>
                <w:sz w:val="24"/>
                <w:szCs w:val="24"/>
              </w:rPr>
              <w:t xml:space="preserve"> + 6.481 × 10</w:t>
            </w:r>
            <w:r w:rsidRPr="001677A9">
              <w:rPr>
                <w:rFonts w:ascii="Book Antiqua" w:hAnsi="Book Antiqua" w:cs="Times New Roman"/>
                <w:sz w:val="24"/>
                <w:szCs w:val="24"/>
                <w:vertAlign w:val="superscript"/>
              </w:rPr>
              <w:t>-4</w:t>
            </w:r>
            <w:r w:rsidR="0049376F">
              <w:rPr>
                <w:rFonts w:ascii="Book Antiqua" w:hAnsi="Book Antiqua" w:cs="Times New Roman"/>
                <w:sz w:val="24"/>
                <w:szCs w:val="24"/>
              </w:rPr>
              <w:t xml:space="preserve"> </w:t>
            </w:r>
            <w:r w:rsidRPr="001677A9">
              <w:rPr>
                <w:rFonts w:ascii="Book Antiqua" w:hAnsi="Book Antiqua" w:cs="Times New Roman"/>
                <w:sz w:val="24"/>
                <w:szCs w:val="24"/>
              </w:rPr>
              <w:t>×</w:t>
            </w:r>
            <w:r w:rsidR="0049376F">
              <w:rPr>
                <w:rFonts w:ascii="Book Antiqua" w:hAnsi="Book Antiqua" w:cs="Times New Roman"/>
                <w:sz w:val="24"/>
                <w:szCs w:val="24"/>
              </w:rPr>
              <w:t xml:space="preserve"> </w:t>
            </w:r>
            <w:proofErr w:type="spellStart"/>
            <w:r w:rsidRPr="001677A9">
              <w:rPr>
                <w:rFonts w:ascii="Book Antiqua" w:hAnsi="Book Antiqua" w:cs="Times New Roman"/>
                <w:sz w:val="24"/>
                <w:szCs w:val="24"/>
              </w:rPr>
              <w:t>sTNF</w:t>
            </w:r>
            <w:proofErr w:type="spellEnd"/>
            <w:r w:rsidR="0049376F">
              <w:rPr>
                <w:rFonts w:ascii="Book Antiqua" w:hAnsi="Book Antiqua" w:cs="Times New Roman"/>
                <w:sz w:val="24"/>
                <w:szCs w:val="24"/>
              </w:rPr>
              <w:t xml:space="preserve"> </w:t>
            </w:r>
            <w:r w:rsidRPr="001677A9">
              <w:rPr>
                <w:rFonts w:ascii="Book Antiqua" w:hAnsi="Book Antiqua" w:cs="Times New Roman"/>
                <w:sz w:val="24"/>
                <w:szCs w:val="24"/>
              </w:rPr>
              <w:t>+ 0.0291</w:t>
            </w:r>
            <w:r w:rsidR="0049376F">
              <w:rPr>
                <w:rFonts w:ascii="Book Antiqua" w:hAnsi="Book Antiqua" w:cs="Times New Roman"/>
                <w:sz w:val="24"/>
                <w:szCs w:val="24"/>
              </w:rPr>
              <w:t xml:space="preserve"> </w:t>
            </w:r>
            <w:r w:rsidRPr="001677A9">
              <w:rPr>
                <w:rFonts w:ascii="Book Antiqua" w:hAnsi="Book Antiqua" w:cs="Times New Roman"/>
                <w:sz w:val="24"/>
                <w:szCs w:val="24"/>
              </w:rPr>
              <w:t>×</w:t>
            </w:r>
            <w:r w:rsidR="0049376F">
              <w:rPr>
                <w:rFonts w:ascii="Book Antiqua" w:hAnsi="Book Antiqua" w:cs="Times New Roman"/>
                <w:sz w:val="24"/>
                <w:szCs w:val="24"/>
              </w:rPr>
              <w:t xml:space="preserve"> </w:t>
            </w:r>
            <w:r w:rsidRPr="001677A9">
              <w:rPr>
                <w:rFonts w:ascii="Book Antiqua" w:hAnsi="Book Antiqua" w:cs="Times New Roman"/>
                <w:sz w:val="24"/>
                <w:szCs w:val="24"/>
              </w:rPr>
              <w:t>β-catenin + 0.019</w:t>
            </w:r>
            <w:r w:rsidR="0049376F">
              <w:rPr>
                <w:rFonts w:ascii="Book Antiqua" w:hAnsi="Book Antiqua" w:cs="Times New Roman"/>
                <w:sz w:val="24"/>
                <w:szCs w:val="24"/>
              </w:rPr>
              <w:t xml:space="preserve"> </w:t>
            </w:r>
            <w:r w:rsidRPr="001677A9">
              <w:rPr>
                <w:rFonts w:ascii="Book Antiqua" w:hAnsi="Book Antiqua" w:cs="Times New Roman"/>
                <w:sz w:val="24"/>
                <w:szCs w:val="24"/>
              </w:rPr>
              <w:t>×</w:t>
            </w:r>
            <w:r w:rsidR="0049376F">
              <w:rPr>
                <w:rFonts w:ascii="Book Antiqua" w:hAnsi="Book Antiqua" w:cs="Times New Roman"/>
                <w:sz w:val="24"/>
                <w:szCs w:val="24"/>
              </w:rPr>
              <w:t xml:space="preserve"> </w:t>
            </w:r>
            <w:r w:rsidRPr="001677A9">
              <w:rPr>
                <w:rFonts w:ascii="Book Antiqua" w:hAnsi="Book Antiqua" w:cs="Times New Roman"/>
                <w:sz w:val="24"/>
                <w:szCs w:val="24"/>
              </w:rPr>
              <w:t>AFP)</w:t>
            </w:r>
          </w:p>
          <w:p w:rsidR="001677A9" w:rsidRPr="001677A9" w:rsidRDefault="001677A9" w:rsidP="001677A9">
            <w:pPr>
              <w:bidi w:val="0"/>
              <w:adjustRightInd w:val="0"/>
              <w:snapToGrid w:val="0"/>
              <w:spacing w:after="0" w:line="360" w:lineRule="auto"/>
              <w:jc w:val="center"/>
              <w:rPr>
                <w:rFonts w:ascii="Book Antiqua" w:hAnsi="Book Antiqua" w:cs="Times New Roman"/>
                <w:sz w:val="24"/>
                <w:szCs w:val="24"/>
                <w:lang w:val="es-ES_tradnl"/>
              </w:rPr>
            </w:pPr>
            <w:r w:rsidRPr="001677A9">
              <w:rPr>
                <w:rFonts w:ascii="Book Antiqua" w:hAnsi="Book Antiqua" w:cs="Times New Roman"/>
                <w:sz w:val="24"/>
                <w:szCs w:val="24"/>
                <w:lang w:val="es-ES_tradnl"/>
              </w:rPr>
              <w:t>[</w:t>
            </w:r>
            <w:r w:rsidRPr="001677A9">
              <w:rPr>
                <w:rFonts w:ascii="Book Antiqua" w:hAnsi="Book Antiqua" w:cs="Times New Roman"/>
                <w:i/>
                <w:sz w:val="24"/>
                <w:szCs w:val="24"/>
                <w:lang w:val="es-ES_tradnl"/>
              </w:rPr>
              <w:t xml:space="preserve">P </w:t>
            </w:r>
            <w:r w:rsidRPr="001677A9">
              <w:rPr>
                <w:rFonts w:ascii="Book Antiqua" w:hAnsi="Book Antiqua" w:cs="Times New Roman"/>
                <w:sz w:val="24"/>
                <w:szCs w:val="24"/>
                <w:lang w:val="es-ES_tradnl"/>
              </w:rPr>
              <w:t>values = 1.39E-11, 2.63E-12, 0.231248, 0.000928, 0.000952, 5.41E-06, 5.09E-06]</w:t>
            </w:r>
          </w:p>
        </w:tc>
      </w:tr>
      <w:tr w:rsidR="001677A9" w:rsidRPr="00956236" w:rsidTr="00970578">
        <w:trPr>
          <w:trHeight w:val="465"/>
        </w:trPr>
        <w:tc>
          <w:tcPr>
            <w:tcW w:w="1101" w:type="pct"/>
            <w:tcBorders>
              <w:top w:val="nil"/>
              <w:bottom w:val="nil"/>
            </w:tcBorders>
            <w:shd w:val="clear" w:color="000000" w:fill="FFFFFF"/>
            <w:noWrap/>
            <w:vAlign w:val="center"/>
            <w:hideMark/>
          </w:tcPr>
          <w:p w:rsidR="001677A9" w:rsidRPr="001677A9" w:rsidRDefault="001677A9" w:rsidP="001677A9">
            <w:pPr>
              <w:bidi w:val="0"/>
              <w:adjustRightInd w:val="0"/>
              <w:snapToGrid w:val="0"/>
              <w:spacing w:after="0" w:line="360" w:lineRule="auto"/>
              <w:rPr>
                <w:rFonts w:ascii="Book Antiqua" w:hAnsi="Book Antiqua" w:cs="Times New Roman"/>
                <w:bCs/>
                <w:sz w:val="24"/>
                <w:szCs w:val="24"/>
              </w:rPr>
            </w:pPr>
            <w:r w:rsidRPr="001677A9">
              <w:rPr>
                <w:rFonts w:ascii="Book Antiqua" w:hAnsi="Book Antiqua" w:cs="Times New Roman"/>
                <w:bCs/>
                <w:sz w:val="24"/>
                <w:szCs w:val="24"/>
              </w:rPr>
              <w:t xml:space="preserve">HCC </w:t>
            </w:r>
            <w:r w:rsidRPr="001677A9">
              <w:rPr>
                <w:rFonts w:ascii="Book Antiqua" w:hAnsi="Book Antiqua" w:cs="Times New Roman"/>
                <w:bCs/>
                <w:i/>
                <w:sz w:val="24"/>
                <w:szCs w:val="24"/>
              </w:rPr>
              <w:t>vs</w:t>
            </w:r>
            <w:r w:rsidR="0049376F">
              <w:rPr>
                <w:rFonts w:ascii="Book Antiqua" w:hAnsi="Book Antiqua" w:cs="Times New Roman"/>
                <w:bCs/>
                <w:i/>
                <w:sz w:val="24"/>
                <w:szCs w:val="24"/>
              </w:rPr>
              <w:t xml:space="preserve"> </w:t>
            </w:r>
            <w:r w:rsidRPr="001677A9">
              <w:rPr>
                <w:rFonts w:ascii="Book Antiqua" w:hAnsi="Book Antiqua" w:cs="Times New Roman"/>
                <w:bCs/>
                <w:sz w:val="24"/>
                <w:szCs w:val="24"/>
              </w:rPr>
              <w:t>Non-HCC</w:t>
            </w:r>
          </w:p>
        </w:tc>
        <w:tc>
          <w:tcPr>
            <w:tcW w:w="3899" w:type="pct"/>
            <w:tcBorders>
              <w:top w:val="nil"/>
              <w:bottom w:val="nil"/>
            </w:tcBorders>
            <w:shd w:val="clear" w:color="000000" w:fill="FFFFFF"/>
            <w:vAlign w:val="center"/>
            <w:hideMark/>
          </w:tcPr>
          <w:p w:rsidR="001677A9" w:rsidRPr="001677A9" w:rsidRDefault="001677A9" w:rsidP="001677A9">
            <w:pPr>
              <w:bidi w:val="0"/>
              <w:adjustRightInd w:val="0"/>
              <w:snapToGrid w:val="0"/>
              <w:spacing w:after="0" w:line="360" w:lineRule="auto"/>
              <w:jc w:val="center"/>
              <w:rPr>
                <w:rFonts w:ascii="Book Antiqua" w:hAnsi="Book Antiqua" w:cs="Times New Roman"/>
                <w:sz w:val="24"/>
                <w:szCs w:val="24"/>
              </w:rPr>
            </w:pPr>
            <w:r w:rsidRPr="001677A9">
              <w:rPr>
                <w:rFonts w:ascii="Book Antiqua" w:hAnsi="Book Antiqua" w:cs="Times New Roman"/>
                <w:sz w:val="24"/>
                <w:szCs w:val="24"/>
              </w:rPr>
              <w:t>(-12.27 + 3.3</w:t>
            </w:r>
            <w:r w:rsidR="0049376F">
              <w:rPr>
                <w:rFonts w:ascii="Book Antiqua" w:hAnsi="Book Antiqua" w:cs="Times New Roman"/>
                <w:sz w:val="24"/>
                <w:szCs w:val="24"/>
              </w:rPr>
              <w:t xml:space="preserve"> </w:t>
            </w:r>
            <w:r w:rsidRPr="001677A9">
              <w:rPr>
                <w:rFonts w:ascii="Book Antiqua" w:hAnsi="Book Antiqua" w:cs="Times New Roman"/>
                <w:sz w:val="24"/>
                <w:szCs w:val="24"/>
              </w:rPr>
              <w:t>×</w:t>
            </w:r>
            <w:r w:rsidR="0049376F">
              <w:rPr>
                <w:rFonts w:ascii="Book Antiqua" w:hAnsi="Book Antiqua" w:cs="Times New Roman"/>
                <w:sz w:val="24"/>
                <w:szCs w:val="24"/>
              </w:rPr>
              <w:t xml:space="preserve"> </w:t>
            </w:r>
            <w:proofErr w:type="spellStart"/>
            <w:r w:rsidRPr="001677A9">
              <w:rPr>
                <w:rFonts w:ascii="Book Antiqua" w:hAnsi="Book Antiqua" w:cs="Times New Roman"/>
                <w:sz w:val="24"/>
                <w:szCs w:val="24"/>
              </w:rPr>
              <w:t>Prot</w:t>
            </w:r>
            <w:proofErr w:type="spellEnd"/>
            <w:r w:rsidR="0049376F">
              <w:rPr>
                <w:rFonts w:ascii="Book Antiqua" w:hAnsi="Book Antiqua" w:cs="Times New Roman"/>
                <w:sz w:val="24"/>
                <w:szCs w:val="24"/>
              </w:rPr>
              <w:t xml:space="preserve"> </w:t>
            </w:r>
            <w:r w:rsidRPr="001677A9">
              <w:rPr>
                <w:rFonts w:ascii="Book Antiqua" w:hAnsi="Book Antiqua" w:cs="Times New Roman"/>
                <w:sz w:val="24"/>
                <w:szCs w:val="24"/>
              </w:rPr>
              <w:t>+ 0.0004</w:t>
            </w:r>
            <w:r w:rsidR="0049376F">
              <w:rPr>
                <w:rFonts w:ascii="Book Antiqua" w:hAnsi="Book Antiqua" w:cs="Times New Roman"/>
                <w:sz w:val="24"/>
                <w:szCs w:val="24"/>
              </w:rPr>
              <w:t xml:space="preserve"> </w:t>
            </w:r>
            <w:r w:rsidRPr="001677A9">
              <w:rPr>
                <w:rFonts w:ascii="Book Antiqua" w:hAnsi="Book Antiqua" w:cs="Times New Roman"/>
                <w:sz w:val="24"/>
                <w:szCs w:val="24"/>
              </w:rPr>
              <w:t>×</w:t>
            </w:r>
            <w:r w:rsidR="0049376F">
              <w:rPr>
                <w:rFonts w:ascii="Book Antiqua" w:hAnsi="Book Antiqua" w:cs="Times New Roman"/>
                <w:sz w:val="24"/>
                <w:szCs w:val="24"/>
              </w:rPr>
              <w:t xml:space="preserve"> </w:t>
            </w:r>
            <w:r w:rsidRPr="001677A9">
              <w:rPr>
                <w:rFonts w:ascii="Book Antiqua" w:hAnsi="Book Antiqua" w:cs="Times New Roman"/>
                <w:sz w:val="24"/>
                <w:szCs w:val="24"/>
              </w:rPr>
              <w:t>IL + (0.00155)</w:t>
            </w:r>
            <w:r w:rsidR="0049376F">
              <w:rPr>
                <w:rFonts w:ascii="Book Antiqua" w:hAnsi="Book Antiqua" w:cs="Times New Roman"/>
                <w:sz w:val="24"/>
                <w:szCs w:val="24"/>
              </w:rPr>
              <w:t xml:space="preserve"> </w:t>
            </w:r>
            <w:r w:rsidRPr="001677A9">
              <w:rPr>
                <w:rFonts w:ascii="Book Antiqua" w:hAnsi="Book Antiqua" w:cs="Times New Roman"/>
                <w:sz w:val="24"/>
                <w:szCs w:val="24"/>
              </w:rPr>
              <w:t>×</w:t>
            </w:r>
            <w:r w:rsidR="0049376F">
              <w:rPr>
                <w:rFonts w:ascii="Book Antiqua" w:hAnsi="Book Antiqua" w:cs="Times New Roman"/>
                <w:sz w:val="24"/>
                <w:szCs w:val="24"/>
              </w:rPr>
              <w:t xml:space="preserve"> </w:t>
            </w:r>
            <w:proofErr w:type="spellStart"/>
            <w:r w:rsidRPr="001677A9">
              <w:rPr>
                <w:rFonts w:ascii="Book Antiqua" w:hAnsi="Book Antiqua" w:cs="Times New Roman"/>
                <w:sz w:val="24"/>
                <w:szCs w:val="24"/>
              </w:rPr>
              <w:t>sICAM</w:t>
            </w:r>
            <w:proofErr w:type="spellEnd"/>
            <w:r w:rsidRPr="001677A9">
              <w:rPr>
                <w:rFonts w:ascii="Book Antiqua" w:hAnsi="Book Antiqua" w:cs="Times New Roman"/>
                <w:sz w:val="24"/>
                <w:szCs w:val="24"/>
              </w:rPr>
              <w:t xml:space="preserve"> + (6.803</w:t>
            </w:r>
            <w:r w:rsidR="0049376F">
              <w:rPr>
                <w:rFonts w:ascii="Book Antiqua" w:hAnsi="Book Antiqua" w:cs="Times New Roman"/>
                <w:sz w:val="24"/>
                <w:szCs w:val="24"/>
              </w:rPr>
              <w:t xml:space="preserve"> </w:t>
            </w:r>
            <w:r w:rsidRPr="001677A9">
              <w:rPr>
                <w:rFonts w:ascii="Book Antiqua" w:hAnsi="Book Antiqua" w:cs="Times New Roman"/>
                <w:sz w:val="24"/>
                <w:szCs w:val="24"/>
              </w:rPr>
              <w:t>× 10</w:t>
            </w:r>
            <w:r w:rsidRPr="001677A9">
              <w:rPr>
                <w:rFonts w:ascii="Book Antiqua" w:hAnsi="Book Antiqua" w:cs="Times New Roman"/>
                <w:sz w:val="24"/>
                <w:szCs w:val="24"/>
                <w:vertAlign w:val="superscript"/>
              </w:rPr>
              <w:t>-04</w:t>
            </w:r>
            <w:r w:rsidRPr="001677A9">
              <w:rPr>
                <w:rFonts w:ascii="Book Antiqua" w:hAnsi="Book Antiqua" w:cs="Times New Roman"/>
                <w:sz w:val="24"/>
                <w:szCs w:val="24"/>
              </w:rPr>
              <w:t>)</w:t>
            </w:r>
            <w:r w:rsidR="0049376F">
              <w:rPr>
                <w:rFonts w:ascii="Book Antiqua" w:hAnsi="Book Antiqua" w:cs="Times New Roman"/>
                <w:sz w:val="24"/>
                <w:szCs w:val="24"/>
              </w:rPr>
              <w:t xml:space="preserve"> </w:t>
            </w:r>
            <w:r w:rsidRPr="001677A9">
              <w:rPr>
                <w:rFonts w:ascii="Book Antiqua" w:hAnsi="Book Antiqua" w:cs="Times New Roman"/>
                <w:sz w:val="24"/>
                <w:szCs w:val="24"/>
              </w:rPr>
              <w:t>×</w:t>
            </w:r>
            <w:r w:rsidR="0049376F">
              <w:rPr>
                <w:rFonts w:ascii="Book Antiqua" w:hAnsi="Book Antiqua" w:cs="Times New Roman"/>
                <w:sz w:val="24"/>
                <w:szCs w:val="24"/>
              </w:rPr>
              <w:t xml:space="preserve"> </w:t>
            </w:r>
            <w:proofErr w:type="spellStart"/>
            <w:r w:rsidRPr="001677A9">
              <w:rPr>
                <w:rFonts w:ascii="Book Antiqua" w:hAnsi="Book Antiqua" w:cs="Times New Roman"/>
                <w:sz w:val="24"/>
                <w:szCs w:val="24"/>
              </w:rPr>
              <w:t>sTNF</w:t>
            </w:r>
            <w:proofErr w:type="spellEnd"/>
            <w:r w:rsidR="0049376F">
              <w:rPr>
                <w:rFonts w:ascii="Book Antiqua" w:hAnsi="Book Antiqua" w:cs="Times New Roman"/>
                <w:sz w:val="24"/>
                <w:szCs w:val="24"/>
              </w:rPr>
              <w:t xml:space="preserve"> </w:t>
            </w:r>
            <w:r w:rsidRPr="001677A9">
              <w:rPr>
                <w:rFonts w:ascii="Book Antiqua" w:hAnsi="Book Antiqua" w:cs="Times New Roman"/>
                <w:sz w:val="24"/>
                <w:szCs w:val="24"/>
              </w:rPr>
              <w:t>+ 0.294</w:t>
            </w:r>
            <w:r w:rsidR="0049376F">
              <w:rPr>
                <w:rFonts w:ascii="Book Antiqua" w:hAnsi="Book Antiqua" w:cs="Times New Roman"/>
                <w:sz w:val="24"/>
                <w:szCs w:val="24"/>
              </w:rPr>
              <w:t xml:space="preserve"> </w:t>
            </w:r>
            <w:r w:rsidRPr="001677A9">
              <w:rPr>
                <w:rFonts w:ascii="Book Antiqua" w:hAnsi="Book Antiqua" w:cs="Times New Roman"/>
                <w:sz w:val="24"/>
                <w:szCs w:val="24"/>
              </w:rPr>
              <w:t>×</w:t>
            </w:r>
            <w:r w:rsidR="0049376F">
              <w:rPr>
                <w:rFonts w:ascii="Book Antiqua" w:hAnsi="Book Antiqua" w:cs="Times New Roman"/>
                <w:sz w:val="24"/>
                <w:szCs w:val="24"/>
              </w:rPr>
              <w:t xml:space="preserve"> </w:t>
            </w:r>
            <w:r w:rsidRPr="001677A9">
              <w:rPr>
                <w:rFonts w:ascii="Book Antiqua" w:hAnsi="Book Antiqua" w:cs="Times New Roman"/>
                <w:sz w:val="24"/>
                <w:szCs w:val="24"/>
              </w:rPr>
              <w:t>β-catenin</w:t>
            </w:r>
            <w:r w:rsidR="0049376F">
              <w:rPr>
                <w:rFonts w:ascii="Book Antiqua" w:hAnsi="Book Antiqua" w:cs="Times New Roman"/>
                <w:sz w:val="24"/>
                <w:szCs w:val="24"/>
              </w:rPr>
              <w:t xml:space="preserve"> </w:t>
            </w:r>
            <w:r w:rsidRPr="001677A9">
              <w:rPr>
                <w:rFonts w:ascii="Book Antiqua" w:hAnsi="Book Antiqua" w:cs="Times New Roman"/>
                <w:sz w:val="24"/>
                <w:szCs w:val="24"/>
              </w:rPr>
              <w:t>+ 0.02</w:t>
            </w:r>
            <w:r w:rsidR="0049376F">
              <w:rPr>
                <w:rFonts w:ascii="Book Antiqua" w:hAnsi="Book Antiqua" w:cs="Times New Roman"/>
                <w:sz w:val="24"/>
                <w:szCs w:val="24"/>
              </w:rPr>
              <w:t xml:space="preserve"> </w:t>
            </w:r>
            <w:r w:rsidRPr="001677A9">
              <w:rPr>
                <w:rFonts w:ascii="Book Antiqua" w:hAnsi="Book Antiqua" w:cs="Times New Roman"/>
                <w:sz w:val="24"/>
                <w:szCs w:val="24"/>
              </w:rPr>
              <w:t>×</w:t>
            </w:r>
            <w:r w:rsidR="0049376F">
              <w:rPr>
                <w:rFonts w:ascii="Book Antiqua" w:hAnsi="Book Antiqua" w:cs="Times New Roman"/>
                <w:sz w:val="24"/>
                <w:szCs w:val="24"/>
              </w:rPr>
              <w:t xml:space="preserve"> </w:t>
            </w:r>
            <w:r w:rsidRPr="001677A9">
              <w:rPr>
                <w:rFonts w:ascii="Book Antiqua" w:hAnsi="Book Antiqua" w:cs="Times New Roman"/>
                <w:sz w:val="24"/>
                <w:szCs w:val="24"/>
              </w:rPr>
              <w:t>AFP)</w:t>
            </w:r>
          </w:p>
          <w:p w:rsidR="001677A9" w:rsidRPr="001677A9" w:rsidRDefault="001677A9" w:rsidP="001677A9">
            <w:pPr>
              <w:bidi w:val="0"/>
              <w:adjustRightInd w:val="0"/>
              <w:snapToGrid w:val="0"/>
              <w:spacing w:after="0" w:line="360" w:lineRule="auto"/>
              <w:jc w:val="center"/>
              <w:rPr>
                <w:rFonts w:ascii="Book Antiqua" w:hAnsi="Book Antiqua" w:cs="Times New Roman"/>
                <w:sz w:val="24"/>
                <w:szCs w:val="24"/>
                <w:lang w:val="es-ES_tradnl"/>
              </w:rPr>
            </w:pPr>
            <w:r w:rsidRPr="001677A9">
              <w:rPr>
                <w:rFonts w:ascii="Book Antiqua" w:hAnsi="Book Antiqua" w:cs="Times New Roman"/>
                <w:sz w:val="24"/>
                <w:szCs w:val="24"/>
                <w:lang w:val="es-ES_tradnl"/>
              </w:rPr>
              <w:t>[</w:t>
            </w:r>
            <w:r w:rsidRPr="001677A9">
              <w:rPr>
                <w:rFonts w:ascii="Book Antiqua" w:hAnsi="Book Antiqua" w:cs="Times New Roman"/>
                <w:i/>
                <w:sz w:val="24"/>
                <w:szCs w:val="24"/>
                <w:lang w:val="es-ES_tradnl"/>
              </w:rPr>
              <w:t xml:space="preserve">P </w:t>
            </w:r>
            <w:r w:rsidRPr="001677A9">
              <w:rPr>
                <w:rFonts w:ascii="Book Antiqua" w:hAnsi="Book Antiqua" w:cs="Times New Roman"/>
                <w:sz w:val="24"/>
                <w:szCs w:val="24"/>
                <w:lang w:val="es-ES_tradnl"/>
              </w:rPr>
              <w:t>values = 5.26E-13, 4.14E-13, 0.211689, 0.000767, 0.000388, 3.89E-06, 3.42E-06]</w:t>
            </w:r>
          </w:p>
        </w:tc>
      </w:tr>
      <w:tr w:rsidR="001677A9" w:rsidRPr="00956236" w:rsidTr="00970578">
        <w:trPr>
          <w:trHeight w:val="465"/>
        </w:trPr>
        <w:tc>
          <w:tcPr>
            <w:tcW w:w="1101" w:type="pct"/>
            <w:tcBorders>
              <w:top w:val="nil"/>
              <w:bottom w:val="nil"/>
            </w:tcBorders>
            <w:shd w:val="clear" w:color="000000" w:fill="FFFFFF"/>
            <w:noWrap/>
            <w:vAlign w:val="center"/>
            <w:hideMark/>
          </w:tcPr>
          <w:p w:rsidR="001677A9" w:rsidRPr="001677A9" w:rsidRDefault="001677A9" w:rsidP="001677A9">
            <w:pPr>
              <w:bidi w:val="0"/>
              <w:adjustRightInd w:val="0"/>
              <w:snapToGrid w:val="0"/>
              <w:spacing w:after="0" w:line="360" w:lineRule="auto"/>
              <w:rPr>
                <w:rFonts w:ascii="Book Antiqua" w:hAnsi="Book Antiqua" w:cs="Times New Roman"/>
                <w:bCs/>
                <w:sz w:val="24"/>
                <w:szCs w:val="24"/>
              </w:rPr>
            </w:pPr>
            <w:r w:rsidRPr="001677A9">
              <w:rPr>
                <w:rFonts w:ascii="Book Antiqua" w:hAnsi="Book Antiqua" w:cs="Times New Roman"/>
                <w:bCs/>
                <w:sz w:val="24"/>
                <w:szCs w:val="24"/>
              </w:rPr>
              <w:t xml:space="preserve">HCV </w:t>
            </w:r>
            <w:r w:rsidRPr="001677A9">
              <w:rPr>
                <w:rFonts w:ascii="Book Antiqua" w:hAnsi="Book Antiqua" w:cs="Times New Roman"/>
                <w:bCs/>
                <w:i/>
                <w:sz w:val="24"/>
                <w:szCs w:val="24"/>
              </w:rPr>
              <w:t>vs</w:t>
            </w:r>
            <w:r w:rsidR="0049376F">
              <w:rPr>
                <w:rFonts w:ascii="Book Antiqua" w:hAnsi="Book Antiqua" w:cs="Times New Roman"/>
                <w:bCs/>
                <w:i/>
                <w:sz w:val="24"/>
                <w:szCs w:val="24"/>
              </w:rPr>
              <w:t xml:space="preserve"> </w:t>
            </w:r>
            <w:r w:rsidRPr="001677A9">
              <w:rPr>
                <w:rFonts w:ascii="Book Antiqua" w:hAnsi="Book Antiqua" w:cs="Times New Roman"/>
                <w:bCs/>
                <w:sz w:val="24"/>
                <w:szCs w:val="24"/>
              </w:rPr>
              <w:t>Control</w:t>
            </w:r>
          </w:p>
        </w:tc>
        <w:tc>
          <w:tcPr>
            <w:tcW w:w="3899" w:type="pct"/>
            <w:tcBorders>
              <w:top w:val="nil"/>
              <w:bottom w:val="nil"/>
            </w:tcBorders>
            <w:shd w:val="clear" w:color="000000" w:fill="FFFFFF"/>
            <w:vAlign w:val="center"/>
            <w:hideMark/>
          </w:tcPr>
          <w:p w:rsidR="001677A9" w:rsidRPr="001677A9" w:rsidRDefault="001677A9" w:rsidP="001677A9">
            <w:pPr>
              <w:bidi w:val="0"/>
              <w:adjustRightInd w:val="0"/>
              <w:snapToGrid w:val="0"/>
              <w:spacing w:after="0" w:line="360" w:lineRule="auto"/>
              <w:jc w:val="center"/>
              <w:rPr>
                <w:rFonts w:ascii="Book Antiqua" w:hAnsi="Book Antiqua" w:cs="Times New Roman"/>
                <w:sz w:val="24"/>
                <w:szCs w:val="24"/>
              </w:rPr>
            </w:pPr>
            <w:r w:rsidRPr="001677A9">
              <w:rPr>
                <w:rFonts w:ascii="Book Antiqua" w:hAnsi="Book Antiqua" w:cs="Times New Roman"/>
                <w:sz w:val="24"/>
                <w:szCs w:val="24"/>
              </w:rPr>
              <w:t>(-10.84 + 6.80</w:t>
            </w:r>
            <w:r w:rsidR="0049376F">
              <w:rPr>
                <w:rFonts w:ascii="Book Antiqua" w:hAnsi="Book Antiqua" w:cs="Times New Roman"/>
                <w:sz w:val="24"/>
                <w:szCs w:val="24"/>
              </w:rPr>
              <w:t xml:space="preserve"> </w:t>
            </w:r>
            <w:r w:rsidRPr="001677A9">
              <w:rPr>
                <w:rFonts w:ascii="Book Antiqua" w:hAnsi="Book Antiqua" w:cs="Times New Roman"/>
                <w:sz w:val="24"/>
                <w:szCs w:val="24"/>
              </w:rPr>
              <w:t>×</w:t>
            </w:r>
            <w:r w:rsidR="0049376F">
              <w:rPr>
                <w:rFonts w:ascii="Book Antiqua" w:hAnsi="Book Antiqua" w:cs="Times New Roman"/>
                <w:sz w:val="24"/>
                <w:szCs w:val="24"/>
              </w:rPr>
              <w:t xml:space="preserve"> </w:t>
            </w:r>
            <w:proofErr w:type="spellStart"/>
            <w:r w:rsidRPr="001677A9">
              <w:rPr>
                <w:rFonts w:ascii="Book Antiqua" w:hAnsi="Book Antiqua" w:cs="Times New Roman"/>
                <w:sz w:val="24"/>
                <w:szCs w:val="24"/>
              </w:rPr>
              <w:t>Prot</w:t>
            </w:r>
            <w:proofErr w:type="spellEnd"/>
            <w:r w:rsidRPr="001677A9">
              <w:rPr>
                <w:rFonts w:ascii="Book Antiqua" w:hAnsi="Book Antiqua" w:cs="Times New Roman"/>
                <w:sz w:val="24"/>
                <w:szCs w:val="24"/>
              </w:rPr>
              <w:t xml:space="preserve"> + 2.68 × 10</w:t>
            </w:r>
            <w:r w:rsidRPr="001677A9">
              <w:rPr>
                <w:rFonts w:ascii="Book Antiqua" w:hAnsi="Book Antiqua" w:cs="Times New Roman"/>
                <w:sz w:val="24"/>
                <w:szCs w:val="24"/>
                <w:vertAlign w:val="superscript"/>
              </w:rPr>
              <w:t>-5</w:t>
            </w:r>
            <w:r w:rsidR="0049376F">
              <w:rPr>
                <w:rFonts w:ascii="Book Antiqua" w:hAnsi="Book Antiqua" w:cs="Times New Roman"/>
                <w:sz w:val="24"/>
                <w:szCs w:val="24"/>
              </w:rPr>
              <w:t xml:space="preserve"> </w:t>
            </w:r>
            <w:r w:rsidRPr="001677A9">
              <w:rPr>
                <w:rFonts w:ascii="Book Antiqua" w:hAnsi="Book Antiqua" w:cs="Times New Roman"/>
                <w:sz w:val="24"/>
                <w:szCs w:val="24"/>
              </w:rPr>
              <w:t>×</w:t>
            </w:r>
            <w:r w:rsidR="0049376F">
              <w:rPr>
                <w:rFonts w:ascii="Book Antiqua" w:hAnsi="Book Antiqua" w:cs="Times New Roman"/>
                <w:sz w:val="24"/>
                <w:szCs w:val="24"/>
              </w:rPr>
              <w:t xml:space="preserve"> </w:t>
            </w:r>
            <w:r w:rsidRPr="001677A9">
              <w:rPr>
                <w:rFonts w:ascii="Book Antiqua" w:hAnsi="Book Antiqua" w:cs="Times New Roman"/>
                <w:sz w:val="24"/>
                <w:szCs w:val="24"/>
              </w:rPr>
              <w:t>IL8 + 0.00017</w:t>
            </w:r>
            <w:r w:rsidR="0049376F">
              <w:rPr>
                <w:rFonts w:ascii="Book Antiqua" w:hAnsi="Book Antiqua" w:cs="Times New Roman"/>
                <w:sz w:val="24"/>
                <w:szCs w:val="24"/>
              </w:rPr>
              <w:t xml:space="preserve"> </w:t>
            </w:r>
            <w:r w:rsidRPr="001677A9">
              <w:rPr>
                <w:rFonts w:ascii="Book Antiqua" w:hAnsi="Book Antiqua" w:cs="Times New Roman"/>
                <w:sz w:val="24"/>
                <w:szCs w:val="24"/>
              </w:rPr>
              <w:t>×</w:t>
            </w:r>
            <w:r w:rsidR="0049376F">
              <w:rPr>
                <w:rFonts w:ascii="Book Antiqua" w:hAnsi="Book Antiqua" w:cs="Times New Roman"/>
                <w:sz w:val="24"/>
                <w:szCs w:val="24"/>
              </w:rPr>
              <w:t xml:space="preserve"> </w:t>
            </w:r>
            <w:r w:rsidRPr="001677A9">
              <w:rPr>
                <w:rFonts w:ascii="Book Antiqua" w:hAnsi="Book Antiqua" w:cs="Times New Roman"/>
                <w:sz w:val="24"/>
                <w:szCs w:val="24"/>
              </w:rPr>
              <w:t>ICAM + 0.00126</w:t>
            </w:r>
            <w:r w:rsidR="0049376F">
              <w:rPr>
                <w:rFonts w:ascii="Book Antiqua" w:hAnsi="Book Antiqua" w:cs="Times New Roman"/>
                <w:sz w:val="24"/>
                <w:szCs w:val="24"/>
              </w:rPr>
              <w:t xml:space="preserve"> </w:t>
            </w:r>
            <w:r w:rsidRPr="001677A9">
              <w:rPr>
                <w:rFonts w:ascii="Book Antiqua" w:hAnsi="Book Antiqua" w:cs="Times New Roman"/>
                <w:sz w:val="24"/>
                <w:szCs w:val="24"/>
              </w:rPr>
              <w:t>×</w:t>
            </w:r>
            <w:r w:rsidR="0049376F">
              <w:rPr>
                <w:rFonts w:ascii="Book Antiqua" w:hAnsi="Book Antiqua" w:cs="Times New Roman"/>
                <w:sz w:val="24"/>
                <w:szCs w:val="24"/>
              </w:rPr>
              <w:t xml:space="preserve"> </w:t>
            </w:r>
            <w:proofErr w:type="spellStart"/>
            <w:r w:rsidRPr="001677A9">
              <w:rPr>
                <w:rFonts w:ascii="Book Antiqua" w:hAnsi="Book Antiqua" w:cs="Times New Roman"/>
                <w:sz w:val="24"/>
                <w:szCs w:val="24"/>
              </w:rPr>
              <w:t>sTNF</w:t>
            </w:r>
            <w:proofErr w:type="spellEnd"/>
            <w:r w:rsidRPr="001677A9">
              <w:rPr>
                <w:rFonts w:ascii="Book Antiqua" w:hAnsi="Book Antiqua" w:cs="Times New Roman"/>
                <w:sz w:val="24"/>
                <w:szCs w:val="24"/>
              </w:rPr>
              <w:t xml:space="preserve"> + 0.1742</w:t>
            </w:r>
            <w:r w:rsidR="0049376F">
              <w:rPr>
                <w:rFonts w:ascii="Book Antiqua" w:hAnsi="Book Antiqua" w:cs="Times New Roman"/>
                <w:sz w:val="24"/>
                <w:szCs w:val="24"/>
              </w:rPr>
              <w:t xml:space="preserve"> </w:t>
            </w:r>
            <w:r w:rsidRPr="001677A9">
              <w:rPr>
                <w:rFonts w:ascii="Book Antiqua" w:hAnsi="Book Antiqua" w:cs="Times New Roman"/>
                <w:sz w:val="24"/>
                <w:szCs w:val="24"/>
              </w:rPr>
              <w:t>×</w:t>
            </w:r>
            <w:r w:rsidR="0049376F">
              <w:rPr>
                <w:rFonts w:ascii="Book Antiqua" w:hAnsi="Book Antiqua" w:cs="Times New Roman"/>
                <w:sz w:val="24"/>
                <w:szCs w:val="24"/>
              </w:rPr>
              <w:t xml:space="preserve"> </w:t>
            </w:r>
            <w:r w:rsidRPr="001677A9">
              <w:rPr>
                <w:rFonts w:ascii="Book Antiqua" w:hAnsi="Book Antiqua" w:cs="Times New Roman"/>
                <w:sz w:val="24"/>
                <w:szCs w:val="24"/>
              </w:rPr>
              <w:t>β-catenin</w:t>
            </w:r>
            <w:r w:rsidR="0049376F">
              <w:rPr>
                <w:rFonts w:ascii="Book Antiqua" w:hAnsi="Book Antiqua" w:cs="Times New Roman"/>
                <w:sz w:val="24"/>
                <w:szCs w:val="24"/>
              </w:rPr>
              <w:t xml:space="preserve"> </w:t>
            </w:r>
            <w:r w:rsidRPr="001677A9">
              <w:rPr>
                <w:rFonts w:ascii="Book Antiqua" w:hAnsi="Book Antiqua" w:cs="Times New Roman"/>
                <w:sz w:val="24"/>
                <w:szCs w:val="24"/>
              </w:rPr>
              <w:t>+ 0.278</w:t>
            </w:r>
            <w:r w:rsidR="0049376F">
              <w:rPr>
                <w:rFonts w:ascii="Book Antiqua" w:hAnsi="Book Antiqua" w:cs="Times New Roman"/>
                <w:sz w:val="24"/>
                <w:szCs w:val="24"/>
              </w:rPr>
              <w:t xml:space="preserve"> </w:t>
            </w:r>
            <w:r w:rsidRPr="001677A9">
              <w:rPr>
                <w:rFonts w:ascii="Book Antiqua" w:hAnsi="Book Antiqua" w:cs="Times New Roman"/>
                <w:sz w:val="24"/>
                <w:szCs w:val="24"/>
              </w:rPr>
              <w:t>×</w:t>
            </w:r>
            <w:r w:rsidR="0049376F">
              <w:rPr>
                <w:rFonts w:ascii="Book Antiqua" w:hAnsi="Book Antiqua" w:cs="Times New Roman"/>
                <w:sz w:val="24"/>
                <w:szCs w:val="24"/>
              </w:rPr>
              <w:t xml:space="preserve"> </w:t>
            </w:r>
            <w:r w:rsidRPr="001677A9">
              <w:rPr>
                <w:rFonts w:ascii="Book Antiqua" w:hAnsi="Book Antiqua" w:cs="Times New Roman"/>
                <w:sz w:val="24"/>
                <w:szCs w:val="24"/>
              </w:rPr>
              <w:t>AFP)</w:t>
            </w:r>
          </w:p>
          <w:p w:rsidR="001677A9" w:rsidRPr="001677A9" w:rsidRDefault="001677A9" w:rsidP="001677A9">
            <w:pPr>
              <w:bidi w:val="0"/>
              <w:adjustRightInd w:val="0"/>
              <w:snapToGrid w:val="0"/>
              <w:spacing w:after="0" w:line="360" w:lineRule="auto"/>
              <w:jc w:val="center"/>
              <w:rPr>
                <w:rFonts w:ascii="Book Antiqua" w:hAnsi="Book Antiqua" w:cs="Times New Roman"/>
                <w:sz w:val="24"/>
                <w:szCs w:val="24"/>
                <w:lang w:val="es-ES_tradnl"/>
              </w:rPr>
            </w:pPr>
            <w:r w:rsidRPr="001677A9">
              <w:rPr>
                <w:rFonts w:ascii="Book Antiqua" w:hAnsi="Book Antiqua" w:cs="Times New Roman"/>
                <w:sz w:val="24"/>
                <w:szCs w:val="24"/>
                <w:lang w:val="es-ES_tradnl"/>
              </w:rPr>
              <w:t>[</w:t>
            </w:r>
            <w:r w:rsidRPr="001677A9">
              <w:rPr>
                <w:rFonts w:ascii="Book Antiqua" w:hAnsi="Book Antiqua" w:cs="Times New Roman"/>
                <w:i/>
                <w:sz w:val="24"/>
                <w:szCs w:val="24"/>
                <w:lang w:val="es-ES_tradnl"/>
              </w:rPr>
              <w:t xml:space="preserve">P </w:t>
            </w:r>
            <w:r w:rsidRPr="001677A9">
              <w:rPr>
                <w:rFonts w:ascii="Book Antiqua" w:hAnsi="Book Antiqua" w:cs="Times New Roman"/>
                <w:sz w:val="24"/>
                <w:szCs w:val="24"/>
                <w:lang w:val="es-ES_tradnl"/>
              </w:rPr>
              <w:t>values = 1.12E-09, 1.87E-05, 0.972804, 0.875503, 9.02E-08, 0.227858, 0.000935]</w:t>
            </w:r>
          </w:p>
        </w:tc>
      </w:tr>
      <w:tr w:rsidR="001677A9" w:rsidRPr="001677A9" w:rsidTr="00970578">
        <w:trPr>
          <w:trHeight w:val="450"/>
        </w:trPr>
        <w:tc>
          <w:tcPr>
            <w:tcW w:w="1101" w:type="pct"/>
            <w:tcBorders>
              <w:top w:val="nil"/>
              <w:bottom w:val="nil"/>
            </w:tcBorders>
            <w:shd w:val="clear" w:color="000000" w:fill="FFFFFF"/>
            <w:noWrap/>
            <w:vAlign w:val="center"/>
            <w:hideMark/>
          </w:tcPr>
          <w:p w:rsidR="001677A9" w:rsidRPr="001677A9" w:rsidRDefault="001677A9" w:rsidP="001677A9">
            <w:pPr>
              <w:bidi w:val="0"/>
              <w:adjustRightInd w:val="0"/>
              <w:snapToGrid w:val="0"/>
              <w:spacing w:after="0" w:line="360" w:lineRule="auto"/>
              <w:rPr>
                <w:rFonts w:ascii="Book Antiqua" w:hAnsi="Book Antiqua" w:cs="Times New Roman"/>
                <w:bCs/>
                <w:sz w:val="24"/>
                <w:szCs w:val="24"/>
              </w:rPr>
            </w:pPr>
            <w:r w:rsidRPr="001677A9">
              <w:rPr>
                <w:rFonts w:ascii="Book Antiqua" w:hAnsi="Book Antiqua" w:cs="Times New Roman"/>
                <w:bCs/>
                <w:sz w:val="24"/>
                <w:szCs w:val="24"/>
              </w:rPr>
              <w:t xml:space="preserve">LC </w:t>
            </w:r>
            <w:r w:rsidRPr="001677A9">
              <w:rPr>
                <w:rFonts w:ascii="Book Antiqua" w:hAnsi="Book Antiqua" w:cs="Times New Roman"/>
                <w:bCs/>
                <w:i/>
                <w:sz w:val="24"/>
                <w:szCs w:val="24"/>
              </w:rPr>
              <w:t>vs</w:t>
            </w:r>
            <w:r w:rsidR="0049376F">
              <w:rPr>
                <w:rFonts w:ascii="Book Antiqua" w:hAnsi="Book Antiqua" w:cs="Times New Roman"/>
                <w:bCs/>
                <w:i/>
                <w:sz w:val="24"/>
                <w:szCs w:val="24"/>
              </w:rPr>
              <w:t xml:space="preserve"> </w:t>
            </w:r>
            <w:r w:rsidRPr="001677A9">
              <w:rPr>
                <w:rFonts w:ascii="Book Antiqua" w:hAnsi="Book Antiqua" w:cs="Times New Roman"/>
                <w:bCs/>
                <w:sz w:val="24"/>
                <w:szCs w:val="24"/>
              </w:rPr>
              <w:t>CHC</w:t>
            </w:r>
          </w:p>
        </w:tc>
        <w:tc>
          <w:tcPr>
            <w:tcW w:w="3899" w:type="pct"/>
            <w:tcBorders>
              <w:top w:val="nil"/>
              <w:bottom w:val="nil"/>
            </w:tcBorders>
            <w:shd w:val="clear" w:color="000000" w:fill="FFFFFF"/>
            <w:vAlign w:val="center"/>
            <w:hideMark/>
          </w:tcPr>
          <w:p w:rsidR="001677A9" w:rsidRPr="001677A9" w:rsidRDefault="001677A9" w:rsidP="001677A9">
            <w:pPr>
              <w:bidi w:val="0"/>
              <w:adjustRightInd w:val="0"/>
              <w:snapToGrid w:val="0"/>
              <w:spacing w:after="0" w:line="360" w:lineRule="auto"/>
              <w:jc w:val="center"/>
              <w:rPr>
                <w:rFonts w:ascii="Book Antiqua" w:hAnsi="Book Antiqua" w:cs="Times New Roman"/>
                <w:sz w:val="24"/>
                <w:szCs w:val="24"/>
              </w:rPr>
            </w:pPr>
            <w:r w:rsidRPr="001677A9">
              <w:rPr>
                <w:rFonts w:ascii="Book Antiqua" w:hAnsi="Book Antiqua" w:cs="Times New Roman"/>
                <w:sz w:val="24"/>
                <w:szCs w:val="24"/>
              </w:rPr>
              <w:t>(-10.16 + (-4.487)</w:t>
            </w:r>
            <w:r w:rsidR="0049376F">
              <w:rPr>
                <w:rFonts w:ascii="Book Antiqua" w:hAnsi="Book Antiqua" w:cs="Times New Roman"/>
                <w:sz w:val="24"/>
                <w:szCs w:val="24"/>
              </w:rPr>
              <w:t xml:space="preserve"> </w:t>
            </w:r>
            <w:r w:rsidRPr="001677A9">
              <w:rPr>
                <w:rFonts w:ascii="Book Antiqua" w:hAnsi="Book Antiqua" w:cs="Times New Roman"/>
                <w:sz w:val="24"/>
                <w:szCs w:val="24"/>
              </w:rPr>
              <w:t>×</w:t>
            </w:r>
            <w:r w:rsidR="0049376F">
              <w:rPr>
                <w:rFonts w:ascii="Book Antiqua" w:hAnsi="Book Antiqua" w:cs="Times New Roman"/>
                <w:sz w:val="24"/>
                <w:szCs w:val="24"/>
              </w:rPr>
              <w:t xml:space="preserve"> </w:t>
            </w:r>
            <w:proofErr w:type="spellStart"/>
            <w:r w:rsidRPr="001677A9">
              <w:rPr>
                <w:rFonts w:ascii="Book Antiqua" w:hAnsi="Book Antiqua" w:cs="Times New Roman"/>
                <w:sz w:val="24"/>
                <w:szCs w:val="24"/>
              </w:rPr>
              <w:t>Prot</w:t>
            </w:r>
            <w:proofErr w:type="spellEnd"/>
            <w:r w:rsidR="0049376F">
              <w:rPr>
                <w:rFonts w:ascii="Book Antiqua" w:hAnsi="Book Antiqua" w:cs="Times New Roman"/>
                <w:sz w:val="24"/>
                <w:szCs w:val="24"/>
              </w:rPr>
              <w:t xml:space="preserve"> </w:t>
            </w:r>
            <w:r w:rsidRPr="001677A9">
              <w:rPr>
                <w:rFonts w:ascii="Book Antiqua" w:hAnsi="Book Antiqua" w:cs="Times New Roman"/>
                <w:sz w:val="24"/>
                <w:szCs w:val="24"/>
              </w:rPr>
              <w:t>+ 0.00134</w:t>
            </w:r>
            <w:r w:rsidR="0049376F">
              <w:rPr>
                <w:rFonts w:ascii="Book Antiqua" w:hAnsi="Book Antiqua" w:cs="Times New Roman"/>
                <w:sz w:val="24"/>
                <w:szCs w:val="24"/>
              </w:rPr>
              <w:t xml:space="preserve"> </w:t>
            </w:r>
            <w:r w:rsidRPr="001677A9">
              <w:rPr>
                <w:rFonts w:ascii="Book Antiqua" w:hAnsi="Book Antiqua" w:cs="Times New Roman"/>
                <w:sz w:val="24"/>
                <w:szCs w:val="24"/>
              </w:rPr>
              <w:t>×</w:t>
            </w:r>
            <w:r w:rsidR="0049376F">
              <w:rPr>
                <w:rFonts w:ascii="Book Antiqua" w:hAnsi="Book Antiqua" w:cs="Times New Roman"/>
                <w:sz w:val="24"/>
                <w:szCs w:val="24"/>
              </w:rPr>
              <w:t xml:space="preserve"> </w:t>
            </w:r>
            <w:r w:rsidRPr="001677A9">
              <w:rPr>
                <w:rFonts w:ascii="Book Antiqua" w:hAnsi="Book Antiqua" w:cs="Times New Roman"/>
                <w:sz w:val="24"/>
                <w:szCs w:val="24"/>
              </w:rPr>
              <w:t>IL8 + 0.0021</w:t>
            </w:r>
            <w:r w:rsidR="0049376F">
              <w:rPr>
                <w:rFonts w:ascii="Book Antiqua" w:hAnsi="Book Antiqua" w:cs="Times New Roman"/>
                <w:sz w:val="24"/>
                <w:szCs w:val="24"/>
              </w:rPr>
              <w:t xml:space="preserve"> </w:t>
            </w:r>
            <w:r w:rsidRPr="001677A9">
              <w:rPr>
                <w:rFonts w:ascii="Book Antiqua" w:hAnsi="Book Antiqua" w:cs="Times New Roman"/>
                <w:sz w:val="24"/>
                <w:szCs w:val="24"/>
              </w:rPr>
              <w:t>×</w:t>
            </w:r>
            <w:r w:rsidR="0049376F">
              <w:rPr>
                <w:rFonts w:ascii="Book Antiqua" w:hAnsi="Book Antiqua" w:cs="Times New Roman"/>
                <w:sz w:val="24"/>
                <w:szCs w:val="24"/>
              </w:rPr>
              <w:t xml:space="preserve"> </w:t>
            </w:r>
            <w:proofErr w:type="spellStart"/>
            <w:r w:rsidRPr="001677A9">
              <w:rPr>
                <w:rFonts w:ascii="Book Antiqua" w:hAnsi="Book Antiqua" w:cs="Times New Roman"/>
                <w:sz w:val="24"/>
                <w:szCs w:val="24"/>
              </w:rPr>
              <w:t>sICAM</w:t>
            </w:r>
            <w:proofErr w:type="spellEnd"/>
            <w:r w:rsidRPr="001677A9">
              <w:rPr>
                <w:rFonts w:ascii="Book Antiqua" w:hAnsi="Book Antiqua" w:cs="Times New Roman"/>
                <w:sz w:val="24"/>
                <w:szCs w:val="24"/>
              </w:rPr>
              <w:t xml:space="preserve"> + 0.0018</w:t>
            </w:r>
            <w:r w:rsidR="0049376F">
              <w:rPr>
                <w:rFonts w:ascii="Book Antiqua" w:hAnsi="Book Antiqua" w:cs="Times New Roman"/>
                <w:sz w:val="24"/>
                <w:szCs w:val="24"/>
              </w:rPr>
              <w:t xml:space="preserve"> </w:t>
            </w:r>
            <w:r w:rsidRPr="001677A9">
              <w:rPr>
                <w:rFonts w:ascii="Book Antiqua" w:hAnsi="Book Antiqua" w:cs="Times New Roman"/>
                <w:sz w:val="24"/>
                <w:szCs w:val="24"/>
              </w:rPr>
              <w:t>×</w:t>
            </w:r>
            <w:r w:rsidR="0049376F">
              <w:rPr>
                <w:rFonts w:ascii="Book Antiqua" w:hAnsi="Book Antiqua" w:cs="Times New Roman"/>
                <w:sz w:val="24"/>
                <w:szCs w:val="24"/>
              </w:rPr>
              <w:t xml:space="preserve"> </w:t>
            </w:r>
            <w:proofErr w:type="spellStart"/>
            <w:r w:rsidRPr="001677A9">
              <w:rPr>
                <w:rFonts w:ascii="Book Antiqua" w:hAnsi="Book Antiqua" w:cs="Times New Roman"/>
                <w:sz w:val="24"/>
                <w:szCs w:val="24"/>
              </w:rPr>
              <w:t>sTNF</w:t>
            </w:r>
            <w:proofErr w:type="spellEnd"/>
            <w:r w:rsidR="0049376F">
              <w:rPr>
                <w:rFonts w:ascii="Book Antiqua" w:hAnsi="Book Antiqua" w:cs="Times New Roman"/>
                <w:sz w:val="24"/>
                <w:szCs w:val="24"/>
              </w:rPr>
              <w:t xml:space="preserve"> </w:t>
            </w:r>
            <w:r w:rsidRPr="001677A9">
              <w:rPr>
                <w:rFonts w:ascii="Book Antiqua" w:hAnsi="Book Antiqua" w:cs="Times New Roman"/>
                <w:sz w:val="24"/>
                <w:szCs w:val="24"/>
              </w:rPr>
              <w:t>+ (-0.2984)</w:t>
            </w:r>
            <w:r w:rsidR="0049376F">
              <w:rPr>
                <w:rFonts w:ascii="Book Antiqua" w:hAnsi="Book Antiqua" w:cs="Times New Roman"/>
                <w:sz w:val="24"/>
                <w:szCs w:val="24"/>
              </w:rPr>
              <w:t xml:space="preserve"> </w:t>
            </w:r>
            <w:r w:rsidRPr="001677A9">
              <w:rPr>
                <w:rFonts w:ascii="Book Antiqua" w:hAnsi="Book Antiqua" w:cs="Times New Roman"/>
                <w:sz w:val="24"/>
                <w:szCs w:val="24"/>
              </w:rPr>
              <w:t>×</w:t>
            </w:r>
            <w:r w:rsidR="0049376F">
              <w:rPr>
                <w:rFonts w:ascii="Book Antiqua" w:hAnsi="Book Antiqua" w:cs="Times New Roman"/>
                <w:sz w:val="24"/>
                <w:szCs w:val="24"/>
              </w:rPr>
              <w:t xml:space="preserve"> </w:t>
            </w:r>
            <w:r w:rsidRPr="001677A9">
              <w:rPr>
                <w:rFonts w:ascii="Book Antiqua" w:hAnsi="Book Antiqua" w:cs="Times New Roman"/>
                <w:sz w:val="24"/>
                <w:szCs w:val="24"/>
              </w:rPr>
              <w:t>β-catenin + 0.0217</w:t>
            </w:r>
            <w:r w:rsidR="0049376F">
              <w:rPr>
                <w:rFonts w:ascii="Book Antiqua" w:hAnsi="Book Antiqua" w:cs="Times New Roman"/>
                <w:sz w:val="24"/>
                <w:szCs w:val="24"/>
              </w:rPr>
              <w:t xml:space="preserve"> </w:t>
            </w:r>
            <w:r w:rsidRPr="001677A9">
              <w:rPr>
                <w:rFonts w:ascii="Book Antiqua" w:hAnsi="Book Antiqua" w:cs="Times New Roman"/>
                <w:sz w:val="24"/>
                <w:szCs w:val="24"/>
              </w:rPr>
              <w:t>×</w:t>
            </w:r>
            <w:r w:rsidR="0049376F">
              <w:rPr>
                <w:rFonts w:ascii="Book Antiqua" w:hAnsi="Book Antiqua" w:cs="Times New Roman"/>
                <w:sz w:val="24"/>
                <w:szCs w:val="24"/>
              </w:rPr>
              <w:t xml:space="preserve"> </w:t>
            </w:r>
            <w:r w:rsidRPr="001677A9">
              <w:rPr>
                <w:rFonts w:ascii="Book Antiqua" w:hAnsi="Book Antiqua" w:cs="Times New Roman"/>
                <w:sz w:val="24"/>
                <w:szCs w:val="24"/>
              </w:rPr>
              <w:t>AFP)</w:t>
            </w:r>
          </w:p>
          <w:p w:rsidR="001677A9" w:rsidRPr="001677A9" w:rsidRDefault="001677A9" w:rsidP="001677A9">
            <w:pPr>
              <w:bidi w:val="0"/>
              <w:adjustRightInd w:val="0"/>
              <w:snapToGrid w:val="0"/>
              <w:spacing w:after="0" w:line="360" w:lineRule="auto"/>
              <w:jc w:val="center"/>
              <w:rPr>
                <w:rFonts w:ascii="Book Antiqua" w:hAnsi="Book Antiqua" w:cs="Times New Roman"/>
                <w:sz w:val="24"/>
                <w:szCs w:val="24"/>
              </w:rPr>
            </w:pPr>
            <w:r w:rsidRPr="001677A9">
              <w:rPr>
                <w:rFonts w:ascii="Book Antiqua" w:hAnsi="Book Antiqua" w:cs="Times New Roman"/>
                <w:sz w:val="24"/>
                <w:szCs w:val="24"/>
              </w:rPr>
              <w:t>[</w:t>
            </w:r>
            <w:r w:rsidRPr="001677A9">
              <w:rPr>
                <w:rFonts w:ascii="Book Antiqua" w:hAnsi="Book Antiqua" w:cs="Times New Roman"/>
                <w:i/>
                <w:sz w:val="24"/>
                <w:szCs w:val="24"/>
              </w:rPr>
              <w:t xml:space="preserve">P </w:t>
            </w:r>
            <w:r w:rsidRPr="001677A9">
              <w:rPr>
                <w:rFonts w:ascii="Book Antiqua" w:hAnsi="Book Antiqua" w:cs="Times New Roman"/>
                <w:sz w:val="24"/>
                <w:szCs w:val="24"/>
              </w:rPr>
              <w:t>values = 0.002674, 0.000351, 0.052275., 0.021958, 0.000211, 0.009838, 0.030621]</w:t>
            </w:r>
          </w:p>
        </w:tc>
      </w:tr>
      <w:tr w:rsidR="001677A9" w:rsidRPr="00956236" w:rsidTr="00970578">
        <w:trPr>
          <w:trHeight w:val="480"/>
        </w:trPr>
        <w:tc>
          <w:tcPr>
            <w:tcW w:w="1101" w:type="pct"/>
            <w:tcBorders>
              <w:top w:val="nil"/>
              <w:bottom w:val="nil"/>
            </w:tcBorders>
            <w:shd w:val="clear" w:color="000000" w:fill="FFFFFF"/>
            <w:noWrap/>
            <w:vAlign w:val="center"/>
            <w:hideMark/>
          </w:tcPr>
          <w:p w:rsidR="001677A9" w:rsidRPr="001677A9" w:rsidRDefault="001677A9" w:rsidP="001677A9">
            <w:pPr>
              <w:bidi w:val="0"/>
              <w:adjustRightInd w:val="0"/>
              <w:snapToGrid w:val="0"/>
              <w:spacing w:after="0" w:line="360" w:lineRule="auto"/>
              <w:rPr>
                <w:rFonts w:ascii="Book Antiqua" w:hAnsi="Book Antiqua" w:cs="Times New Roman"/>
                <w:bCs/>
                <w:sz w:val="24"/>
                <w:szCs w:val="24"/>
              </w:rPr>
            </w:pPr>
            <w:r w:rsidRPr="001677A9">
              <w:rPr>
                <w:rFonts w:ascii="Book Antiqua" w:hAnsi="Book Antiqua" w:cs="Times New Roman"/>
                <w:bCs/>
                <w:sz w:val="24"/>
                <w:szCs w:val="24"/>
              </w:rPr>
              <w:t xml:space="preserve">CHC </w:t>
            </w:r>
            <w:r w:rsidRPr="001677A9">
              <w:rPr>
                <w:rFonts w:ascii="Book Antiqua" w:hAnsi="Book Antiqua" w:cs="Times New Roman"/>
                <w:bCs/>
                <w:i/>
                <w:sz w:val="24"/>
                <w:szCs w:val="24"/>
              </w:rPr>
              <w:t>vs</w:t>
            </w:r>
            <w:r w:rsidR="0049376F">
              <w:rPr>
                <w:rFonts w:ascii="Book Antiqua" w:hAnsi="Book Antiqua" w:cs="Times New Roman"/>
                <w:bCs/>
                <w:i/>
                <w:sz w:val="24"/>
                <w:szCs w:val="24"/>
              </w:rPr>
              <w:t xml:space="preserve"> </w:t>
            </w:r>
            <w:r w:rsidRPr="001677A9">
              <w:rPr>
                <w:rFonts w:ascii="Book Antiqua" w:hAnsi="Book Antiqua" w:cs="Times New Roman"/>
                <w:bCs/>
                <w:sz w:val="24"/>
                <w:szCs w:val="24"/>
              </w:rPr>
              <w:t>Control</w:t>
            </w:r>
          </w:p>
        </w:tc>
        <w:tc>
          <w:tcPr>
            <w:tcW w:w="3899" w:type="pct"/>
            <w:tcBorders>
              <w:top w:val="nil"/>
              <w:bottom w:val="nil"/>
            </w:tcBorders>
            <w:shd w:val="clear" w:color="000000" w:fill="FFFFFF"/>
            <w:vAlign w:val="center"/>
            <w:hideMark/>
          </w:tcPr>
          <w:p w:rsidR="001677A9" w:rsidRPr="001677A9" w:rsidRDefault="001677A9" w:rsidP="001677A9">
            <w:pPr>
              <w:bidi w:val="0"/>
              <w:adjustRightInd w:val="0"/>
              <w:snapToGrid w:val="0"/>
              <w:spacing w:after="0" w:line="360" w:lineRule="auto"/>
              <w:jc w:val="center"/>
              <w:rPr>
                <w:rFonts w:ascii="Book Antiqua" w:hAnsi="Book Antiqua" w:cs="Times New Roman"/>
                <w:sz w:val="24"/>
                <w:szCs w:val="24"/>
              </w:rPr>
            </w:pPr>
            <w:r w:rsidRPr="001677A9">
              <w:rPr>
                <w:rFonts w:ascii="Book Antiqua" w:hAnsi="Book Antiqua" w:cs="Times New Roman"/>
                <w:sz w:val="24"/>
                <w:szCs w:val="24"/>
              </w:rPr>
              <w:t>(-9.354 + 6.634</w:t>
            </w:r>
            <w:r w:rsidR="0049376F">
              <w:rPr>
                <w:rFonts w:ascii="Book Antiqua" w:hAnsi="Book Antiqua" w:cs="Times New Roman"/>
                <w:sz w:val="24"/>
                <w:szCs w:val="24"/>
              </w:rPr>
              <w:t xml:space="preserve"> </w:t>
            </w:r>
            <w:r w:rsidRPr="001677A9">
              <w:rPr>
                <w:rFonts w:ascii="Book Antiqua" w:hAnsi="Book Antiqua" w:cs="Times New Roman"/>
                <w:sz w:val="24"/>
                <w:szCs w:val="24"/>
              </w:rPr>
              <w:t>×</w:t>
            </w:r>
            <w:r w:rsidR="0049376F">
              <w:rPr>
                <w:rFonts w:ascii="Book Antiqua" w:hAnsi="Book Antiqua" w:cs="Times New Roman"/>
                <w:sz w:val="24"/>
                <w:szCs w:val="24"/>
              </w:rPr>
              <w:t xml:space="preserve"> </w:t>
            </w:r>
            <w:r w:rsidRPr="001677A9">
              <w:rPr>
                <w:rFonts w:ascii="Book Antiqua" w:hAnsi="Book Antiqua" w:cs="Times New Roman"/>
                <w:sz w:val="24"/>
                <w:szCs w:val="24"/>
              </w:rPr>
              <w:t>Proteasome</w:t>
            </w:r>
            <w:r w:rsidR="0049376F">
              <w:rPr>
                <w:rFonts w:ascii="Book Antiqua" w:hAnsi="Book Antiqua" w:cs="Times New Roman"/>
                <w:sz w:val="24"/>
                <w:szCs w:val="24"/>
              </w:rPr>
              <w:t xml:space="preserve"> </w:t>
            </w:r>
            <w:r w:rsidRPr="001677A9">
              <w:rPr>
                <w:rFonts w:ascii="Book Antiqua" w:hAnsi="Book Antiqua" w:cs="Times New Roman"/>
                <w:sz w:val="24"/>
                <w:szCs w:val="24"/>
              </w:rPr>
              <w:t>+ (-0.00166)</w:t>
            </w:r>
            <w:r w:rsidR="0049376F">
              <w:rPr>
                <w:rFonts w:ascii="Book Antiqua" w:hAnsi="Book Antiqua" w:cs="Times New Roman"/>
                <w:sz w:val="24"/>
                <w:szCs w:val="24"/>
              </w:rPr>
              <w:t xml:space="preserve"> </w:t>
            </w:r>
            <w:r w:rsidRPr="001677A9">
              <w:rPr>
                <w:rFonts w:ascii="Book Antiqua" w:hAnsi="Book Antiqua" w:cs="Times New Roman"/>
                <w:sz w:val="24"/>
                <w:szCs w:val="24"/>
              </w:rPr>
              <w:t>×</w:t>
            </w:r>
            <w:r w:rsidR="0049376F">
              <w:rPr>
                <w:rFonts w:ascii="Book Antiqua" w:hAnsi="Book Antiqua" w:cs="Times New Roman"/>
                <w:sz w:val="24"/>
                <w:szCs w:val="24"/>
              </w:rPr>
              <w:t xml:space="preserve"> </w:t>
            </w:r>
            <w:r w:rsidRPr="001677A9">
              <w:rPr>
                <w:rFonts w:ascii="Book Antiqua" w:hAnsi="Book Antiqua" w:cs="Times New Roman"/>
                <w:sz w:val="24"/>
                <w:szCs w:val="24"/>
              </w:rPr>
              <w:t>IL8 + (-0.00126)</w:t>
            </w:r>
            <w:r w:rsidR="0049376F">
              <w:rPr>
                <w:rFonts w:ascii="Book Antiqua" w:hAnsi="Book Antiqua" w:cs="Times New Roman"/>
                <w:sz w:val="24"/>
                <w:szCs w:val="24"/>
              </w:rPr>
              <w:t xml:space="preserve"> </w:t>
            </w:r>
            <w:r w:rsidRPr="001677A9">
              <w:rPr>
                <w:rFonts w:ascii="Book Antiqua" w:hAnsi="Book Antiqua" w:cs="Times New Roman"/>
                <w:sz w:val="24"/>
                <w:szCs w:val="24"/>
              </w:rPr>
              <w:t>×</w:t>
            </w:r>
            <w:r w:rsidR="0049376F">
              <w:rPr>
                <w:rFonts w:ascii="Book Antiqua" w:hAnsi="Book Antiqua" w:cs="Times New Roman"/>
                <w:sz w:val="24"/>
                <w:szCs w:val="24"/>
              </w:rPr>
              <w:t xml:space="preserve"> </w:t>
            </w:r>
            <w:proofErr w:type="spellStart"/>
            <w:r w:rsidRPr="001677A9">
              <w:rPr>
                <w:rFonts w:ascii="Book Antiqua" w:hAnsi="Book Antiqua" w:cs="Times New Roman"/>
                <w:sz w:val="24"/>
                <w:szCs w:val="24"/>
              </w:rPr>
              <w:t>sICAM</w:t>
            </w:r>
            <w:proofErr w:type="spellEnd"/>
            <w:r w:rsidRPr="001677A9">
              <w:rPr>
                <w:rFonts w:ascii="Book Antiqua" w:hAnsi="Book Antiqua" w:cs="Times New Roman"/>
                <w:sz w:val="24"/>
                <w:szCs w:val="24"/>
              </w:rPr>
              <w:t xml:space="preserve"> + </w:t>
            </w:r>
            <w:r w:rsidRPr="001677A9">
              <w:rPr>
                <w:rFonts w:ascii="Book Antiqua" w:hAnsi="Book Antiqua" w:cs="Times New Roman"/>
                <w:sz w:val="24"/>
                <w:szCs w:val="24"/>
              </w:rPr>
              <w:br/>
              <w:t>(0.001111)</w:t>
            </w:r>
            <w:r w:rsidR="0049376F">
              <w:rPr>
                <w:rFonts w:ascii="Book Antiqua" w:hAnsi="Book Antiqua" w:cs="Times New Roman"/>
                <w:sz w:val="24"/>
                <w:szCs w:val="24"/>
              </w:rPr>
              <w:t xml:space="preserve"> </w:t>
            </w:r>
            <w:r w:rsidRPr="001677A9">
              <w:rPr>
                <w:rFonts w:ascii="Book Antiqua" w:hAnsi="Book Antiqua" w:cs="Times New Roman"/>
                <w:sz w:val="24"/>
                <w:szCs w:val="24"/>
              </w:rPr>
              <w:t>×</w:t>
            </w:r>
            <w:r w:rsidR="0049376F">
              <w:rPr>
                <w:rFonts w:ascii="Book Antiqua" w:hAnsi="Book Antiqua" w:cs="Times New Roman"/>
                <w:sz w:val="24"/>
                <w:szCs w:val="24"/>
              </w:rPr>
              <w:t xml:space="preserve"> </w:t>
            </w:r>
            <w:proofErr w:type="spellStart"/>
            <w:r w:rsidRPr="001677A9">
              <w:rPr>
                <w:rFonts w:ascii="Book Antiqua" w:hAnsi="Book Antiqua" w:cs="Times New Roman"/>
                <w:sz w:val="24"/>
                <w:szCs w:val="24"/>
              </w:rPr>
              <w:t>sTNF</w:t>
            </w:r>
            <w:proofErr w:type="spellEnd"/>
            <w:r w:rsidR="0049376F">
              <w:rPr>
                <w:rFonts w:ascii="Book Antiqua" w:hAnsi="Book Antiqua" w:cs="Times New Roman"/>
                <w:sz w:val="24"/>
                <w:szCs w:val="24"/>
              </w:rPr>
              <w:t xml:space="preserve"> </w:t>
            </w:r>
            <w:r w:rsidRPr="001677A9">
              <w:rPr>
                <w:rFonts w:ascii="Book Antiqua" w:hAnsi="Book Antiqua" w:cs="Times New Roman"/>
                <w:sz w:val="24"/>
                <w:szCs w:val="24"/>
              </w:rPr>
              <w:t>+ (0.208624)</w:t>
            </w:r>
            <w:r w:rsidR="0049376F">
              <w:rPr>
                <w:rFonts w:ascii="Book Antiqua" w:hAnsi="Book Antiqua" w:cs="Times New Roman"/>
                <w:sz w:val="24"/>
                <w:szCs w:val="24"/>
              </w:rPr>
              <w:t xml:space="preserve"> </w:t>
            </w:r>
            <w:r w:rsidRPr="001677A9">
              <w:rPr>
                <w:rFonts w:ascii="Book Antiqua" w:hAnsi="Book Antiqua" w:cs="Times New Roman"/>
                <w:sz w:val="24"/>
                <w:szCs w:val="24"/>
              </w:rPr>
              <w:t>×</w:t>
            </w:r>
            <w:r w:rsidR="0049376F">
              <w:rPr>
                <w:rFonts w:ascii="Book Antiqua" w:hAnsi="Book Antiqua" w:cs="Times New Roman"/>
                <w:sz w:val="24"/>
                <w:szCs w:val="24"/>
              </w:rPr>
              <w:t xml:space="preserve"> </w:t>
            </w:r>
            <w:r w:rsidRPr="001677A9">
              <w:rPr>
                <w:rFonts w:ascii="Book Antiqua" w:hAnsi="Book Antiqua" w:cs="Times New Roman"/>
                <w:sz w:val="24"/>
                <w:szCs w:val="24"/>
              </w:rPr>
              <w:t>β-catenin</w:t>
            </w:r>
            <w:r w:rsidR="0049376F">
              <w:rPr>
                <w:rFonts w:ascii="Book Antiqua" w:hAnsi="Book Antiqua" w:cs="Times New Roman"/>
                <w:sz w:val="24"/>
                <w:szCs w:val="24"/>
              </w:rPr>
              <w:t xml:space="preserve"> </w:t>
            </w:r>
            <w:r w:rsidRPr="001677A9">
              <w:rPr>
                <w:rFonts w:ascii="Book Antiqua" w:hAnsi="Book Antiqua" w:cs="Times New Roman"/>
                <w:sz w:val="24"/>
                <w:szCs w:val="24"/>
              </w:rPr>
              <w:t>+ (0.24604)</w:t>
            </w:r>
            <w:r w:rsidR="0049376F">
              <w:rPr>
                <w:rFonts w:ascii="Book Antiqua" w:hAnsi="Book Antiqua" w:cs="Times New Roman"/>
                <w:sz w:val="24"/>
                <w:szCs w:val="24"/>
              </w:rPr>
              <w:t xml:space="preserve"> </w:t>
            </w:r>
            <w:r w:rsidRPr="001677A9">
              <w:rPr>
                <w:rFonts w:ascii="Book Antiqua" w:hAnsi="Book Antiqua" w:cs="Times New Roman"/>
                <w:sz w:val="24"/>
                <w:szCs w:val="24"/>
              </w:rPr>
              <w:t>×</w:t>
            </w:r>
            <w:r w:rsidR="0049376F">
              <w:rPr>
                <w:rFonts w:ascii="Book Antiqua" w:hAnsi="Book Antiqua" w:cs="Times New Roman"/>
                <w:sz w:val="24"/>
                <w:szCs w:val="24"/>
              </w:rPr>
              <w:t xml:space="preserve"> </w:t>
            </w:r>
            <w:r w:rsidRPr="001677A9">
              <w:rPr>
                <w:rFonts w:ascii="Book Antiqua" w:hAnsi="Book Antiqua" w:cs="Times New Roman"/>
                <w:sz w:val="24"/>
                <w:szCs w:val="24"/>
              </w:rPr>
              <w:t>AFP)</w:t>
            </w:r>
          </w:p>
          <w:p w:rsidR="001677A9" w:rsidRPr="001677A9" w:rsidRDefault="001677A9" w:rsidP="001677A9">
            <w:pPr>
              <w:bidi w:val="0"/>
              <w:adjustRightInd w:val="0"/>
              <w:snapToGrid w:val="0"/>
              <w:spacing w:after="0" w:line="360" w:lineRule="auto"/>
              <w:jc w:val="center"/>
              <w:rPr>
                <w:rFonts w:ascii="Book Antiqua" w:hAnsi="Book Antiqua" w:cs="Times New Roman"/>
                <w:sz w:val="24"/>
                <w:szCs w:val="24"/>
                <w:lang w:val="es-ES_tradnl"/>
              </w:rPr>
            </w:pPr>
            <w:r w:rsidRPr="001677A9">
              <w:rPr>
                <w:rFonts w:ascii="Book Antiqua" w:hAnsi="Book Antiqua" w:cs="Times New Roman"/>
                <w:sz w:val="24"/>
                <w:szCs w:val="24"/>
                <w:lang w:val="es-ES_tradnl"/>
              </w:rPr>
              <w:t>[</w:t>
            </w:r>
            <w:r w:rsidRPr="001677A9">
              <w:rPr>
                <w:rFonts w:ascii="Book Antiqua" w:hAnsi="Book Antiqua" w:cs="Times New Roman"/>
                <w:i/>
                <w:sz w:val="24"/>
                <w:szCs w:val="24"/>
                <w:lang w:val="es-ES_tradnl"/>
              </w:rPr>
              <w:t xml:space="preserve">P </w:t>
            </w:r>
            <w:r w:rsidRPr="001677A9">
              <w:rPr>
                <w:rFonts w:ascii="Book Antiqua" w:hAnsi="Book Antiqua" w:cs="Times New Roman"/>
                <w:sz w:val="24"/>
                <w:szCs w:val="24"/>
                <w:lang w:val="es-ES_tradnl"/>
              </w:rPr>
              <w:t>values = 1.40E-07, 1.64E-05, 0.2627, 0.3799, 8.55E-06, 0.1477, 0.0016]</w:t>
            </w:r>
          </w:p>
        </w:tc>
      </w:tr>
      <w:tr w:rsidR="001677A9" w:rsidRPr="001677A9" w:rsidTr="00970578">
        <w:trPr>
          <w:trHeight w:val="480"/>
        </w:trPr>
        <w:tc>
          <w:tcPr>
            <w:tcW w:w="1101" w:type="pct"/>
            <w:tcBorders>
              <w:top w:val="nil"/>
              <w:bottom w:val="nil"/>
            </w:tcBorders>
            <w:shd w:val="clear" w:color="000000" w:fill="FFFFFF"/>
            <w:noWrap/>
            <w:vAlign w:val="center"/>
            <w:hideMark/>
          </w:tcPr>
          <w:p w:rsidR="001677A9" w:rsidRPr="001677A9" w:rsidRDefault="001677A9" w:rsidP="001677A9">
            <w:pPr>
              <w:bidi w:val="0"/>
              <w:adjustRightInd w:val="0"/>
              <w:snapToGrid w:val="0"/>
              <w:spacing w:after="0" w:line="360" w:lineRule="auto"/>
              <w:rPr>
                <w:rFonts w:ascii="Book Antiqua" w:hAnsi="Book Antiqua" w:cs="Times New Roman"/>
                <w:bCs/>
                <w:sz w:val="24"/>
                <w:szCs w:val="24"/>
              </w:rPr>
            </w:pPr>
            <w:r w:rsidRPr="001677A9">
              <w:rPr>
                <w:rFonts w:ascii="Book Antiqua" w:hAnsi="Book Antiqua" w:cs="Times New Roman"/>
                <w:bCs/>
                <w:sz w:val="24"/>
                <w:szCs w:val="24"/>
              </w:rPr>
              <w:t xml:space="preserve">LC </w:t>
            </w:r>
            <w:r w:rsidRPr="001677A9">
              <w:rPr>
                <w:rFonts w:ascii="Book Antiqua" w:hAnsi="Book Antiqua" w:cs="Times New Roman"/>
                <w:bCs/>
                <w:i/>
                <w:sz w:val="24"/>
                <w:szCs w:val="24"/>
              </w:rPr>
              <w:t>vs</w:t>
            </w:r>
            <w:r w:rsidR="0049376F">
              <w:rPr>
                <w:rFonts w:ascii="Book Antiqua" w:hAnsi="Book Antiqua" w:cs="Times New Roman"/>
                <w:bCs/>
                <w:i/>
                <w:sz w:val="24"/>
                <w:szCs w:val="24"/>
              </w:rPr>
              <w:t xml:space="preserve"> </w:t>
            </w:r>
            <w:r w:rsidRPr="001677A9">
              <w:rPr>
                <w:rFonts w:ascii="Book Antiqua" w:hAnsi="Book Antiqua" w:cs="Times New Roman"/>
                <w:bCs/>
                <w:sz w:val="24"/>
                <w:szCs w:val="24"/>
              </w:rPr>
              <w:t>Control</w:t>
            </w:r>
          </w:p>
        </w:tc>
        <w:tc>
          <w:tcPr>
            <w:tcW w:w="3899" w:type="pct"/>
            <w:tcBorders>
              <w:top w:val="nil"/>
              <w:bottom w:val="nil"/>
            </w:tcBorders>
            <w:shd w:val="clear" w:color="000000" w:fill="FFFFFF"/>
            <w:vAlign w:val="center"/>
            <w:hideMark/>
          </w:tcPr>
          <w:p w:rsidR="001677A9" w:rsidRPr="001677A9" w:rsidRDefault="001677A9" w:rsidP="001677A9">
            <w:pPr>
              <w:bidi w:val="0"/>
              <w:adjustRightInd w:val="0"/>
              <w:snapToGrid w:val="0"/>
              <w:spacing w:after="0" w:line="360" w:lineRule="auto"/>
              <w:jc w:val="center"/>
              <w:rPr>
                <w:rFonts w:ascii="Book Antiqua" w:hAnsi="Book Antiqua" w:cs="Times New Roman"/>
                <w:sz w:val="24"/>
                <w:szCs w:val="24"/>
              </w:rPr>
            </w:pPr>
            <w:r w:rsidRPr="001677A9">
              <w:rPr>
                <w:rFonts w:ascii="Book Antiqua" w:hAnsi="Book Antiqua" w:cs="Times New Roman"/>
                <w:sz w:val="24"/>
                <w:szCs w:val="24"/>
              </w:rPr>
              <w:t>(-515.7 + 108.7</w:t>
            </w:r>
            <w:r w:rsidR="0049376F">
              <w:rPr>
                <w:rFonts w:ascii="Book Antiqua" w:hAnsi="Book Antiqua" w:cs="Times New Roman"/>
                <w:sz w:val="24"/>
                <w:szCs w:val="24"/>
              </w:rPr>
              <w:t xml:space="preserve"> </w:t>
            </w:r>
            <w:r w:rsidRPr="001677A9">
              <w:rPr>
                <w:rFonts w:ascii="Book Antiqua" w:hAnsi="Book Antiqua" w:cs="Times New Roman"/>
                <w:sz w:val="24"/>
                <w:szCs w:val="24"/>
              </w:rPr>
              <w:t>×</w:t>
            </w:r>
            <w:r w:rsidR="0049376F">
              <w:rPr>
                <w:rFonts w:ascii="Book Antiqua" w:hAnsi="Book Antiqua" w:cs="Times New Roman"/>
                <w:sz w:val="24"/>
                <w:szCs w:val="24"/>
              </w:rPr>
              <w:t xml:space="preserve"> </w:t>
            </w:r>
            <w:r w:rsidRPr="001677A9">
              <w:rPr>
                <w:rFonts w:ascii="Book Antiqua" w:hAnsi="Book Antiqua" w:cs="Times New Roman"/>
                <w:sz w:val="24"/>
                <w:szCs w:val="24"/>
              </w:rPr>
              <w:t>Proteasome</w:t>
            </w:r>
            <w:r w:rsidR="0049376F">
              <w:rPr>
                <w:rFonts w:ascii="Book Antiqua" w:hAnsi="Book Antiqua" w:cs="Times New Roman"/>
                <w:sz w:val="24"/>
                <w:szCs w:val="24"/>
              </w:rPr>
              <w:t xml:space="preserve"> </w:t>
            </w:r>
            <w:r w:rsidRPr="001677A9">
              <w:rPr>
                <w:rFonts w:ascii="Book Antiqua" w:hAnsi="Book Antiqua" w:cs="Times New Roman"/>
                <w:sz w:val="24"/>
                <w:szCs w:val="24"/>
              </w:rPr>
              <w:t>+ 0.01295</w:t>
            </w:r>
            <w:r w:rsidR="0049376F">
              <w:rPr>
                <w:rFonts w:ascii="Book Antiqua" w:hAnsi="Book Antiqua" w:cs="Times New Roman"/>
                <w:sz w:val="24"/>
                <w:szCs w:val="24"/>
              </w:rPr>
              <w:t xml:space="preserve"> </w:t>
            </w:r>
            <w:r w:rsidRPr="001677A9">
              <w:rPr>
                <w:rFonts w:ascii="Book Antiqua" w:hAnsi="Book Antiqua" w:cs="Times New Roman"/>
                <w:sz w:val="24"/>
                <w:szCs w:val="24"/>
              </w:rPr>
              <w:t>×</w:t>
            </w:r>
            <w:r w:rsidR="0049376F">
              <w:rPr>
                <w:rFonts w:ascii="Book Antiqua" w:hAnsi="Book Antiqua" w:cs="Times New Roman"/>
                <w:sz w:val="24"/>
                <w:szCs w:val="24"/>
              </w:rPr>
              <w:t xml:space="preserve"> </w:t>
            </w:r>
            <w:r w:rsidRPr="001677A9">
              <w:rPr>
                <w:rFonts w:ascii="Book Antiqua" w:hAnsi="Book Antiqua" w:cs="Times New Roman"/>
                <w:sz w:val="24"/>
                <w:szCs w:val="24"/>
              </w:rPr>
              <w:t>IL8 + 0.0194</w:t>
            </w:r>
            <w:r w:rsidR="0049376F">
              <w:rPr>
                <w:rFonts w:ascii="Book Antiqua" w:hAnsi="Book Antiqua" w:cs="Times New Roman"/>
                <w:sz w:val="24"/>
                <w:szCs w:val="24"/>
              </w:rPr>
              <w:t xml:space="preserve"> </w:t>
            </w:r>
            <w:r w:rsidRPr="001677A9">
              <w:rPr>
                <w:rFonts w:ascii="Book Antiqua" w:hAnsi="Book Antiqua" w:cs="Times New Roman"/>
                <w:sz w:val="24"/>
                <w:szCs w:val="24"/>
              </w:rPr>
              <w:t>×</w:t>
            </w:r>
            <w:r w:rsidR="0049376F">
              <w:rPr>
                <w:rFonts w:ascii="Book Antiqua" w:hAnsi="Book Antiqua" w:cs="Times New Roman"/>
                <w:sz w:val="24"/>
                <w:szCs w:val="24"/>
              </w:rPr>
              <w:t xml:space="preserve"> </w:t>
            </w:r>
            <w:proofErr w:type="spellStart"/>
            <w:r w:rsidRPr="001677A9">
              <w:rPr>
                <w:rFonts w:ascii="Book Antiqua" w:hAnsi="Book Antiqua" w:cs="Times New Roman"/>
                <w:sz w:val="24"/>
                <w:szCs w:val="24"/>
              </w:rPr>
              <w:t>sICAM</w:t>
            </w:r>
            <w:proofErr w:type="spellEnd"/>
            <w:r w:rsidRPr="001677A9">
              <w:rPr>
                <w:rFonts w:ascii="Book Antiqua" w:hAnsi="Book Antiqua" w:cs="Times New Roman"/>
                <w:sz w:val="24"/>
                <w:szCs w:val="24"/>
              </w:rPr>
              <w:t xml:space="preserve"> + 0.05745</w:t>
            </w:r>
            <w:r w:rsidR="0049376F">
              <w:rPr>
                <w:rFonts w:ascii="Book Antiqua" w:hAnsi="Book Antiqua" w:cs="Times New Roman"/>
                <w:sz w:val="24"/>
                <w:szCs w:val="24"/>
              </w:rPr>
              <w:t xml:space="preserve"> </w:t>
            </w:r>
            <w:r w:rsidRPr="001677A9">
              <w:rPr>
                <w:rFonts w:ascii="Book Antiqua" w:hAnsi="Book Antiqua" w:cs="Times New Roman"/>
                <w:sz w:val="24"/>
                <w:szCs w:val="24"/>
              </w:rPr>
              <w:t>×</w:t>
            </w:r>
            <w:r w:rsidR="0049376F">
              <w:rPr>
                <w:rFonts w:ascii="Book Antiqua" w:hAnsi="Book Antiqua" w:cs="Times New Roman"/>
                <w:sz w:val="24"/>
                <w:szCs w:val="24"/>
              </w:rPr>
              <w:t xml:space="preserve"> </w:t>
            </w:r>
            <w:proofErr w:type="spellStart"/>
            <w:r w:rsidRPr="001677A9">
              <w:rPr>
                <w:rFonts w:ascii="Book Antiqua" w:hAnsi="Book Antiqua" w:cs="Times New Roman"/>
                <w:sz w:val="24"/>
                <w:szCs w:val="24"/>
              </w:rPr>
              <w:t>sTNF</w:t>
            </w:r>
            <w:proofErr w:type="spellEnd"/>
            <w:r w:rsidR="0049376F">
              <w:rPr>
                <w:rFonts w:ascii="Book Antiqua" w:hAnsi="Book Antiqua" w:cs="Times New Roman"/>
                <w:sz w:val="24"/>
                <w:szCs w:val="24"/>
              </w:rPr>
              <w:t xml:space="preserve"> </w:t>
            </w:r>
            <w:r w:rsidRPr="001677A9">
              <w:rPr>
                <w:rFonts w:ascii="Book Antiqua" w:hAnsi="Book Antiqua" w:cs="Times New Roman"/>
                <w:sz w:val="24"/>
                <w:szCs w:val="24"/>
              </w:rPr>
              <w:t>+ 4.485</w:t>
            </w:r>
            <w:r w:rsidR="0049376F">
              <w:rPr>
                <w:rFonts w:ascii="Book Antiqua" w:hAnsi="Book Antiqua" w:cs="Times New Roman"/>
                <w:sz w:val="24"/>
                <w:szCs w:val="24"/>
              </w:rPr>
              <w:t xml:space="preserve"> </w:t>
            </w:r>
            <w:r w:rsidRPr="001677A9">
              <w:rPr>
                <w:rFonts w:ascii="Book Antiqua" w:hAnsi="Book Antiqua" w:cs="Times New Roman"/>
                <w:sz w:val="24"/>
                <w:szCs w:val="24"/>
              </w:rPr>
              <w:t>×</w:t>
            </w:r>
            <w:r w:rsidR="0049376F">
              <w:rPr>
                <w:rFonts w:ascii="Book Antiqua" w:hAnsi="Book Antiqua" w:cs="Times New Roman"/>
                <w:sz w:val="24"/>
                <w:szCs w:val="24"/>
              </w:rPr>
              <w:t xml:space="preserve"> </w:t>
            </w:r>
            <w:r w:rsidRPr="001677A9">
              <w:rPr>
                <w:rFonts w:ascii="Book Antiqua" w:hAnsi="Book Antiqua" w:cs="Times New Roman"/>
                <w:sz w:val="24"/>
                <w:szCs w:val="24"/>
              </w:rPr>
              <w:t>β-catenin</w:t>
            </w:r>
            <w:r w:rsidR="0049376F">
              <w:rPr>
                <w:rFonts w:ascii="Book Antiqua" w:hAnsi="Book Antiqua" w:cs="Times New Roman"/>
                <w:sz w:val="24"/>
                <w:szCs w:val="24"/>
              </w:rPr>
              <w:t xml:space="preserve"> </w:t>
            </w:r>
            <w:r w:rsidRPr="001677A9">
              <w:rPr>
                <w:rFonts w:ascii="Book Antiqua" w:hAnsi="Book Antiqua" w:cs="Times New Roman"/>
                <w:sz w:val="24"/>
                <w:szCs w:val="24"/>
              </w:rPr>
              <w:t>+ 12.59</w:t>
            </w:r>
            <w:r w:rsidRPr="001677A9">
              <w:rPr>
                <w:rFonts w:ascii="Times New Roman" w:hAnsi="Times New Roman" w:cs="Times New Roman"/>
                <w:sz w:val="24"/>
                <w:szCs w:val="24"/>
              </w:rPr>
              <w:t xml:space="preserve"> × </w:t>
            </w:r>
            <w:r w:rsidRPr="001677A9">
              <w:rPr>
                <w:rFonts w:ascii="Book Antiqua" w:hAnsi="Book Antiqua" w:cs="Times New Roman"/>
                <w:sz w:val="24"/>
                <w:szCs w:val="24"/>
              </w:rPr>
              <w:t>AFP)</w:t>
            </w:r>
          </w:p>
          <w:p w:rsidR="001677A9" w:rsidRPr="001677A9" w:rsidRDefault="001677A9" w:rsidP="001677A9">
            <w:pPr>
              <w:bidi w:val="0"/>
              <w:adjustRightInd w:val="0"/>
              <w:snapToGrid w:val="0"/>
              <w:spacing w:after="0" w:line="360" w:lineRule="auto"/>
              <w:jc w:val="center"/>
              <w:rPr>
                <w:rFonts w:ascii="Book Antiqua" w:hAnsi="Book Antiqua" w:cs="Times New Roman"/>
                <w:sz w:val="24"/>
                <w:szCs w:val="24"/>
              </w:rPr>
            </w:pPr>
            <w:r w:rsidRPr="001677A9">
              <w:rPr>
                <w:rFonts w:ascii="Book Antiqua" w:hAnsi="Book Antiqua" w:cs="Times New Roman"/>
                <w:sz w:val="24"/>
                <w:szCs w:val="24"/>
              </w:rPr>
              <w:t>[</w:t>
            </w:r>
            <w:r w:rsidRPr="001677A9">
              <w:rPr>
                <w:rFonts w:ascii="Book Antiqua" w:hAnsi="Book Antiqua" w:cs="Times New Roman"/>
                <w:i/>
                <w:sz w:val="24"/>
                <w:szCs w:val="24"/>
              </w:rPr>
              <w:t xml:space="preserve">P </w:t>
            </w:r>
            <w:r w:rsidRPr="001677A9">
              <w:rPr>
                <w:rFonts w:ascii="Book Antiqua" w:hAnsi="Book Antiqua" w:cs="Times New Roman"/>
                <w:sz w:val="24"/>
                <w:szCs w:val="24"/>
              </w:rPr>
              <w:t>values = 0.997, 0.998, 0.999, 0.999, 0.998, 0.998, 0.995]</w:t>
            </w:r>
          </w:p>
        </w:tc>
      </w:tr>
      <w:tr w:rsidR="001677A9" w:rsidRPr="001677A9" w:rsidTr="00970578">
        <w:trPr>
          <w:trHeight w:val="480"/>
        </w:trPr>
        <w:tc>
          <w:tcPr>
            <w:tcW w:w="1101" w:type="pct"/>
            <w:tcBorders>
              <w:top w:val="nil"/>
              <w:bottom w:val="nil"/>
            </w:tcBorders>
            <w:shd w:val="clear" w:color="000000" w:fill="FFFFFF"/>
            <w:noWrap/>
            <w:vAlign w:val="center"/>
            <w:hideMark/>
          </w:tcPr>
          <w:p w:rsidR="001677A9" w:rsidRPr="001677A9" w:rsidRDefault="001677A9" w:rsidP="001677A9">
            <w:pPr>
              <w:bidi w:val="0"/>
              <w:adjustRightInd w:val="0"/>
              <w:snapToGrid w:val="0"/>
              <w:spacing w:after="0" w:line="360" w:lineRule="auto"/>
              <w:rPr>
                <w:rFonts w:ascii="Book Antiqua" w:hAnsi="Book Antiqua" w:cs="Times New Roman"/>
                <w:bCs/>
                <w:sz w:val="24"/>
                <w:szCs w:val="24"/>
              </w:rPr>
            </w:pPr>
            <w:r w:rsidRPr="001677A9">
              <w:rPr>
                <w:rFonts w:ascii="Book Antiqua" w:hAnsi="Book Antiqua" w:cs="Times New Roman"/>
                <w:bCs/>
                <w:sz w:val="24"/>
                <w:szCs w:val="24"/>
              </w:rPr>
              <w:t xml:space="preserve">HCC </w:t>
            </w:r>
            <w:r w:rsidRPr="001677A9">
              <w:rPr>
                <w:rFonts w:ascii="Book Antiqua" w:hAnsi="Book Antiqua" w:cs="Times New Roman"/>
                <w:bCs/>
                <w:i/>
                <w:sz w:val="24"/>
                <w:szCs w:val="24"/>
              </w:rPr>
              <w:t>vs</w:t>
            </w:r>
            <w:r w:rsidR="0049376F">
              <w:rPr>
                <w:rFonts w:ascii="Book Antiqua" w:hAnsi="Book Antiqua" w:cs="Times New Roman"/>
                <w:bCs/>
                <w:i/>
                <w:sz w:val="24"/>
                <w:szCs w:val="24"/>
              </w:rPr>
              <w:t xml:space="preserve"> </w:t>
            </w:r>
            <w:r w:rsidRPr="001677A9">
              <w:rPr>
                <w:rFonts w:ascii="Book Antiqua" w:hAnsi="Book Antiqua" w:cs="Times New Roman"/>
                <w:bCs/>
                <w:sz w:val="24"/>
                <w:szCs w:val="24"/>
              </w:rPr>
              <w:t>Control</w:t>
            </w:r>
          </w:p>
        </w:tc>
        <w:tc>
          <w:tcPr>
            <w:tcW w:w="3899" w:type="pct"/>
            <w:tcBorders>
              <w:top w:val="nil"/>
              <w:bottom w:val="nil"/>
            </w:tcBorders>
            <w:shd w:val="clear" w:color="000000" w:fill="FFFFFF"/>
            <w:vAlign w:val="center"/>
            <w:hideMark/>
          </w:tcPr>
          <w:p w:rsidR="001677A9" w:rsidRPr="001677A9" w:rsidRDefault="001677A9" w:rsidP="001677A9">
            <w:pPr>
              <w:bidi w:val="0"/>
              <w:adjustRightInd w:val="0"/>
              <w:snapToGrid w:val="0"/>
              <w:spacing w:after="0" w:line="360" w:lineRule="auto"/>
              <w:jc w:val="center"/>
              <w:rPr>
                <w:rFonts w:ascii="Book Antiqua" w:hAnsi="Book Antiqua" w:cs="Times New Roman"/>
                <w:sz w:val="24"/>
                <w:szCs w:val="24"/>
              </w:rPr>
            </w:pPr>
            <w:r w:rsidRPr="001677A9">
              <w:rPr>
                <w:rFonts w:ascii="Book Antiqua" w:hAnsi="Book Antiqua" w:cs="Times New Roman"/>
                <w:sz w:val="24"/>
                <w:szCs w:val="24"/>
              </w:rPr>
              <w:t>(-375.640 + 122.598</w:t>
            </w:r>
            <w:r w:rsidR="0049376F">
              <w:rPr>
                <w:rFonts w:ascii="Book Antiqua" w:hAnsi="Book Antiqua" w:cs="Times New Roman"/>
                <w:sz w:val="24"/>
                <w:szCs w:val="24"/>
              </w:rPr>
              <w:t xml:space="preserve"> </w:t>
            </w:r>
            <w:r w:rsidRPr="001677A9">
              <w:rPr>
                <w:rFonts w:ascii="Book Antiqua" w:hAnsi="Book Antiqua" w:cs="Times New Roman"/>
                <w:sz w:val="24"/>
                <w:szCs w:val="24"/>
              </w:rPr>
              <w:t>×</w:t>
            </w:r>
            <w:r w:rsidR="0049376F">
              <w:rPr>
                <w:rFonts w:ascii="Book Antiqua" w:hAnsi="Book Antiqua" w:cs="Times New Roman"/>
                <w:sz w:val="24"/>
                <w:szCs w:val="24"/>
              </w:rPr>
              <w:t xml:space="preserve"> </w:t>
            </w:r>
            <w:proofErr w:type="spellStart"/>
            <w:r w:rsidRPr="001677A9">
              <w:rPr>
                <w:rFonts w:ascii="Book Antiqua" w:hAnsi="Book Antiqua" w:cs="Times New Roman"/>
                <w:sz w:val="24"/>
                <w:szCs w:val="24"/>
              </w:rPr>
              <w:t>Prot</w:t>
            </w:r>
            <w:proofErr w:type="spellEnd"/>
            <w:r w:rsidRPr="001677A9">
              <w:rPr>
                <w:rFonts w:ascii="Book Antiqua" w:hAnsi="Book Antiqua" w:cs="Times New Roman"/>
                <w:sz w:val="24"/>
                <w:szCs w:val="24"/>
              </w:rPr>
              <w:t xml:space="preserve"> + (-0.0577)</w:t>
            </w:r>
            <w:r w:rsidR="0049376F">
              <w:rPr>
                <w:rFonts w:ascii="Book Antiqua" w:hAnsi="Book Antiqua" w:cs="Times New Roman"/>
                <w:sz w:val="24"/>
                <w:szCs w:val="24"/>
              </w:rPr>
              <w:t xml:space="preserve"> </w:t>
            </w:r>
            <w:r w:rsidRPr="001677A9">
              <w:rPr>
                <w:rFonts w:ascii="Book Antiqua" w:hAnsi="Book Antiqua" w:cs="Times New Roman"/>
                <w:sz w:val="24"/>
                <w:szCs w:val="24"/>
              </w:rPr>
              <w:t>×</w:t>
            </w:r>
            <w:r w:rsidR="0049376F">
              <w:rPr>
                <w:rFonts w:ascii="Book Antiqua" w:hAnsi="Book Antiqua" w:cs="Times New Roman"/>
                <w:sz w:val="24"/>
                <w:szCs w:val="24"/>
              </w:rPr>
              <w:t xml:space="preserve"> </w:t>
            </w:r>
            <w:r w:rsidRPr="001677A9">
              <w:rPr>
                <w:rFonts w:ascii="Book Antiqua" w:hAnsi="Book Antiqua" w:cs="Times New Roman"/>
                <w:sz w:val="24"/>
                <w:szCs w:val="24"/>
              </w:rPr>
              <w:t>IL + 0.0368</w:t>
            </w:r>
            <w:r w:rsidR="0049376F">
              <w:rPr>
                <w:rFonts w:ascii="Book Antiqua" w:hAnsi="Book Antiqua" w:cs="Times New Roman"/>
                <w:sz w:val="24"/>
                <w:szCs w:val="24"/>
              </w:rPr>
              <w:t xml:space="preserve"> </w:t>
            </w:r>
            <w:r w:rsidRPr="001677A9">
              <w:rPr>
                <w:rFonts w:ascii="Book Antiqua" w:hAnsi="Book Antiqua" w:cs="Times New Roman"/>
                <w:sz w:val="24"/>
                <w:szCs w:val="24"/>
              </w:rPr>
              <w:t>×</w:t>
            </w:r>
            <w:r w:rsidR="0049376F">
              <w:rPr>
                <w:rFonts w:ascii="Book Antiqua" w:hAnsi="Book Antiqua" w:cs="Times New Roman"/>
                <w:sz w:val="24"/>
                <w:szCs w:val="24"/>
              </w:rPr>
              <w:t xml:space="preserve"> </w:t>
            </w:r>
            <w:proofErr w:type="spellStart"/>
            <w:r w:rsidRPr="001677A9">
              <w:rPr>
                <w:rFonts w:ascii="Book Antiqua" w:hAnsi="Book Antiqua" w:cs="Times New Roman"/>
                <w:sz w:val="24"/>
                <w:szCs w:val="24"/>
              </w:rPr>
              <w:t>sICAM</w:t>
            </w:r>
            <w:proofErr w:type="spellEnd"/>
            <w:r w:rsidRPr="001677A9">
              <w:rPr>
                <w:rFonts w:ascii="Book Antiqua" w:hAnsi="Book Antiqua" w:cs="Times New Roman"/>
                <w:sz w:val="24"/>
                <w:szCs w:val="24"/>
              </w:rPr>
              <w:t xml:space="preserve"> + 0.0427</w:t>
            </w:r>
            <w:r w:rsidR="0049376F">
              <w:rPr>
                <w:rFonts w:ascii="Book Antiqua" w:hAnsi="Book Antiqua" w:cs="Times New Roman"/>
                <w:sz w:val="24"/>
                <w:szCs w:val="24"/>
              </w:rPr>
              <w:t xml:space="preserve"> </w:t>
            </w:r>
            <w:r w:rsidRPr="001677A9">
              <w:rPr>
                <w:rFonts w:ascii="Book Antiqua" w:hAnsi="Book Antiqua" w:cs="Times New Roman"/>
                <w:sz w:val="24"/>
                <w:szCs w:val="24"/>
              </w:rPr>
              <w:t>×</w:t>
            </w:r>
            <w:r w:rsidR="0049376F">
              <w:rPr>
                <w:rFonts w:ascii="Book Antiqua" w:hAnsi="Book Antiqua" w:cs="Times New Roman"/>
                <w:sz w:val="24"/>
                <w:szCs w:val="24"/>
              </w:rPr>
              <w:t xml:space="preserve"> </w:t>
            </w:r>
            <w:proofErr w:type="spellStart"/>
            <w:r w:rsidRPr="001677A9">
              <w:rPr>
                <w:rFonts w:ascii="Book Antiqua" w:hAnsi="Book Antiqua" w:cs="Times New Roman"/>
                <w:sz w:val="24"/>
                <w:szCs w:val="24"/>
              </w:rPr>
              <w:t>sTNF</w:t>
            </w:r>
            <w:proofErr w:type="spellEnd"/>
            <w:r w:rsidR="0049376F">
              <w:rPr>
                <w:rFonts w:ascii="Book Antiqua" w:hAnsi="Book Antiqua" w:cs="Times New Roman"/>
                <w:sz w:val="24"/>
                <w:szCs w:val="24"/>
              </w:rPr>
              <w:t xml:space="preserve"> </w:t>
            </w:r>
            <w:r w:rsidRPr="001677A9">
              <w:rPr>
                <w:rFonts w:ascii="Book Antiqua" w:hAnsi="Book Antiqua" w:cs="Times New Roman"/>
                <w:sz w:val="24"/>
                <w:szCs w:val="24"/>
              </w:rPr>
              <w:t xml:space="preserve">+ </w:t>
            </w:r>
            <w:r w:rsidRPr="001677A9">
              <w:rPr>
                <w:rFonts w:ascii="Book Antiqua" w:hAnsi="Book Antiqua" w:cs="Times New Roman"/>
                <w:sz w:val="24"/>
                <w:szCs w:val="24"/>
              </w:rPr>
              <w:lastRenderedPageBreak/>
              <w:t>1.1533</w:t>
            </w:r>
            <w:r w:rsidR="0049376F">
              <w:rPr>
                <w:rFonts w:ascii="Book Antiqua" w:hAnsi="Book Antiqua" w:cs="Times New Roman"/>
                <w:sz w:val="24"/>
                <w:szCs w:val="24"/>
              </w:rPr>
              <w:t xml:space="preserve"> </w:t>
            </w:r>
            <w:r w:rsidRPr="001677A9">
              <w:rPr>
                <w:rFonts w:ascii="Book Antiqua" w:hAnsi="Book Antiqua" w:cs="Times New Roman"/>
                <w:sz w:val="24"/>
                <w:szCs w:val="24"/>
              </w:rPr>
              <w:t>×</w:t>
            </w:r>
            <w:r w:rsidR="0049376F">
              <w:rPr>
                <w:rFonts w:ascii="Book Antiqua" w:hAnsi="Book Antiqua" w:cs="Times New Roman"/>
                <w:sz w:val="24"/>
                <w:szCs w:val="24"/>
              </w:rPr>
              <w:t xml:space="preserve"> </w:t>
            </w:r>
            <w:r w:rsidRPr="001677A9">
              <w:rPr>
                <w:rFonts w:ascii="Book Antiqua" w:hAnsi="Book Antiqua" w:cs="Times New Roman"/>
                <w:sz w:val="24"/>
                <w:szCs w:val="24"/>
              </w:rPr>
              <w:t>β-catenin</w:t>
            </w:r>
            <w:r w:rsidR="0049376F">
              <w:rPr>
                <w:rFonts w:ascii="Book Antiqua" w:hAnsi="Book Antiqua" w:cs="Times New Roman"/>
                <w:sz w:val="24"/>
                <w:szCs w:val="24"/>
              </w:rPr>
              <w:t xml:space="preserve"> </w:t>
            </w:r>
            <w:r w:rsidRPr="001677A9">
              <w:rPr>
                <w:rFonts w:ascii="Book Antiqua" w:hAnsi="Book Antiqua" w:cs="Times New Roman"/>
                <w:sz w:val="24"/>
                <w:szCs w:val="24"/>
              </w:rPr>
              <w:t>+ 13.584</w:t>
            </w:r>
            <w:r w:rsidR="0049376F">
              <w:rPr>
                <w:rFonts w:ascii="Book Antiqua" w:hAnsi="Book Antiqua" w:cs="Times New Roman"/>
                <w:sz w:val="24"/>
                <w:szCs w:val="24"/>
              </w:rPr>
              <w:t xml:space="preserve"> </w:t>
            </w:r>
            <w:r w:rsidRPr="001677A9">
              <w:rPr>
                <w:rFonts w:ascii="Book Antiqua" w:hAnsi="Book Antiqua" w:cs="Times New Roman"/>
                <w:sz w:val="24"/>
                <w:szCs w:val="24"/>
              </w:rPr>
              <w:t>×</w:t>
            </w:r>
            <w:r w:rsidR="0049376F">
              <w:rPr>
                <w:rFonts w:ascii="Book Antiqua" w:hAnsi="Book Antiqua" w:cs="Times New Roman"/>
                <w:sz w:val="24"/>
                <w:szCs w:val="24"/>
              </w:rPr>
              <w:t xml:space="preserve"> </w:t>
            </w:r>
            <w:r w:rsidRPr="001677A9">
              <w:rPr>
                <w:rFonts w:ascii="Book Antiqua" w:hAnsi="Book Antiqua" w:cs="Times New Roman"/>
                <w:sz w:val="24"/>
                <w:szCs w:val="24"/>
              </w:rPr>
              <w:t>AFP)</w:t>
            </w:r>
          </w:p>
          <w:p w:rsidR="001677A9" w:rsidRPr="001677A9" w:rsidRDefault="001677A9" w:rsidP="001677A9">
            <w:pPr>
              <w:bidi w:val="0"/>
              <w:adjustRightInd w:val="0"/>
              <w:snapToGrid w:val="0"/>
              <w:spacing w:after="0" w:line="360" w:lineRule="auto"/>
              <w:jc w:val="center"/>
              <w:rPr>
                <w:rFonts w:ascii="Book Antiqua" w:hAnsi="Book Antiqua" w:cs="Times New Roman"/>
                <w:sz w:val="24"/>
                <w:szCs w:val="24"/>
              </w:rPr>
            </w:pPr>
            <w:r w:rsidRPr="001677A9">
              <w:rPr>
                <w:rFonts w:ascii="Book Antiqua" w:hAnsi="Book Antiqua" w:cs="Times New Roman"/>
                <w:sz w:val="24"/>
                <w:szCs w:val="24"/>
              </w:rPr>
              <w:t>[</w:t>
            </w:r>
            <w:r w:rsidRPr="001677A9">
              <w:rPr>
                <w:rFonts w:ascii="Book Antiqua" w:hAnsi="Book Antiqua" w:cs="Times New Roman"/>
                <w:i/>
                <w:sz w:val="24"/>
                <w:szCs w:val="24"/>
              </w:rPr>
              <w:t xml:space="preserve">P </w:t>
            </w:r>
            <w:r w:rsidRPr="001677A9">
              <w:rPr>
                <w:rFonts w:ascii="Book Antiqua" w:hAnsi="Book Antiqua" w:cs="Times New Roman"/>
                <w:sz w:val="24"/>
                <w:szCs w:val="24"/>
              </w:rPr>
              <w:t>values = 0.737, 0.802, 0.823, 0.917, 0.812, 0.923, 0.66]</w:t>
            </w:r>
          </w:p>
        </w:tc>
      </w:tr>
      <w:tr w:rsidR="001677A9" w:rsidRPr="001677A9" w:rsidTr="00970578">
        <w:trPr>
          <w:trHeight w:val="436"/>
        </w:trPr>
        <w:tc>
          <w:tcPr>
            <w:tcW w:w="1101" w:type="pct"/>
            <w:tcBorders>
              <w:top w:val="nil"/>
            </w:tcBorders>
            <w:shd w:val="clear" w:color="000000" w:fill="FFFFFF"/>
            <w:noWrap/>
            <w:vAlign w:val="center"/>
            <w:hideMark/>
          </w:tcPr>
          <w:p w:rsidR="001677A9" w:rsidRPr="001677A9" w:rsidRDefault="001677A9" w:rsidP="001677A9">
            <w:pPr>
              <w:bidi w:val="0"/>
              <w:adjustRightInd w:val="0"/>
              <w:snapToGrid w:val="0"/>
              <w:spacing w:after="0" w:line="360" w:lineRule="auto"/>
              <w:rPr>
                <w:rFonts w:ascii="Book Antiqua" w:hAnsi="Book Antiqua" w:cs="Times New Roman"/>
                <w:bCs/>
                <w:sz w:val="24"/>
                <w:szCs w:val="24"/>
              </w:rPr>
            </w:pPr>
            <w:r w:rsidRPr="001677A9">
              <w:rPr>
                <w:rFonts w:ascii="Book Antiqua" w:hAnsi="Book Antiqua" w:cs="Times New Roman"/>
                <w:bCs/>
                <w:sz w:val="24"/>
                <w:szCs w:val="24"/>
              </w:rPr>
              <w:lastRenderedPageBreak/>
              <w:t xml:space="preserve">HCC </w:t>
            </w:r>
            <w:r w:rsidRPr="001677A9">
              <w:rPr>
                <w:rFonts w:ascii="Book Antiqua" w:hAnsi="Book Antiqua" w:cs="Times New Roman"/>
                <w:bCs/>
                <w:i/>
                <w:sz w:val="24"/>
                <w:szCs w:val="24"/>
              </w:rPr>
              <w:t>vs</w:t>
            </w:r>
            <w:r w:rsidR="0049376F">
              <w:rPr>
                <w:rFonts w:ascii="Book Antiqua" w:hAnsi="Book Antiqua" w:cs="Times New Roman"/>
                <w:bCs/>
                <w:i/>
                <w:sz w:val="24"/>
                <w:szCs w:val="24"/>
              </w:rPr>
              <w:t xml:space="preserve"> </w:t>
            </w:r>
            <w:r w:rsidRPr="001677A9">
              <w:rPr>
                <w:rFonts w:ascii="Book Antiqua" w:hAnsi="Book Antiqua" w:cs="Times New Roman"/>
                <w:bCs/>
                <w:sz w:val="24"/>
                <w:szCs w:val="24"/>
              </w:rPr>
              <w:t>CHC</w:t>
            </w:r>
          </w:p>
        </w:tc>
        <w:tc>
          <w:tcPr>
            <w:tcW w:w="3899" w:type="pct"/>
            <w:tcBorders>
              <w:top w:val="nil"/>
            </w:tcBorders>
            <w:shd w:val="clear" w:color="000000" w:fill="FFFFFF"/>
            <w:vAlign w:val="center"/>
            <w:hideMark/>
          </w:tcPr>
          <w:p w:rsidR="001677A9" w:rsidRPr="001677A9" w:rsidRDefault="001677A9" w:rsidP="001677A9">
            <w:pPr>
              <w:bidi w:val="0"/>
              <w:adjustRightInd w:val="0"/>
              <w:snapToGrid w:val="0"/>
              <w:spacing w:after="0" w:line="360" w:lineRule="auto"/>
              <w:jc w:val="center"/>
              <w:rPr>
                <w:rFonts w:ascii="Book Antiqua" w:hAnsi="Book Antiqua" w:cs="Times New Roman"/>
                <w:sz w:val="24"/>
                <w:szCs w:val="24"/>
              </w:rPr>
            </w:pPr>
            <w:r w:rsidRPr="001677A9">
              <w:rPr>
                <w:rFonts w:ascii="Book Antiqua" w:hAnsi="Book Antiqua" w:cs="Times New Roman"/>
                <w:sz w:val="24"/>
                <w:szCs w:val="24"/>
              </w:rPr>
              <w:t>(-10.40 + 1.416</w:t>
            </w:r>
            <w:r w:rsidR="0049376F">
              <w:rPr>
                <w:rFonts w:ascii="Book Antiqua" w:hAnsi="Book Antiqua" w:cs="Times New Roman"/>
                <w:sz w:val="24"/>
                <w:szCs w:val="24"/>
              </w:rPr>
              <w:t xml:space="preserve"> </w:t>
            </w:r>
            <w:r w:rsidRPr="001677A9">
              <w:rPr>
                <w:rFonts w:ascii="Book Antiqua" w:hAnsi="Book Antiqua" w:cs="Times New Roman"/>
                <w:sz w:val="24"/>
                <w:szCs w:val="24"/>
              </w:rPr>
              <w:t>×</w:t>
            </w:r>
            <w:r w:rsidR="0049376F">
              <w:rPr>
                <w:rFonts w:ascii="Book Antiqua" w:hAnsi="Book Antiqua" w:cs="Times New Roman"/>
                <w:sz w:val="24"/>
                <w:szCs w:val="24"/>
              </w:rPr>
              <w:t xml:space="preserve"> </w:t>
            </w:r>
            <w:proofErr w:type="spellStart"/>
            <w:r w:rsidRPr="001677A9">
              <w:rPr>
                <w:rFonts w:ascii="Book Antiqua" w:hAnsi="Book Antiqua" w:cs="Times New Roman"/>
                <w:sz w:val="24"/>
                <w:szCs w:val="24"/>
              </w:rPr>
              <w:t>Prot</w:t>
            </w:r>
            <w:proofErr w:type="spellEnd"/>
            <w:r w:rsidRPr="001677A9">
              <w:rPr>
                <w:rFonts w:ascii="Book Antiqua" w:hAnsi="Book Antiqua" w:cs="Times New Roman"/>
                <w:sz w:val="24"/>
                <w:szCs w:val="24"/>
              </w:rPr>
              <w:t xml:space="preserve"> + (0.002024)</w:t>
            </w:r>
            <w:r w:rsidR="0049376F">
              <w:rPr>
                <w:rFonts w:ascii="Book Antiqua" w:hAnsi="Book Antiqua" w:cs="Times New Roman"/>
                <w:sz w:val="24"/>
                <w:szCs w:val="24"/>
              </w:rPr>
              <w:t xml:space="preserve"> </w:t>
            </w:r>
            <w:r w:rsidRPr="001677A9">
              <w:rPr>
                <w:rFonts w:ascii="Book Antiqua" w:hAnsi="Book Antiqua" w:cs="Times New Roman"/>
                <w:sz w:val="24"/>
                <w:szCs w:val="24"/>
              </w:rPr>
              <w:t>×</w:t>
            </w:r>
            <w:r w:rsidR="0049376F">
              <w:rPr>
                <w:rFonts w:ascii="Book Antiqua" w:hAnsi="Book Antiqua" w:cs="Times New Roman"/>
                <w:sz w:val="24"/>
                <w:szCs w:val="24"/>
              </w:rPr>
              <w:t xml:space="preserve"> </w:t>
            </w:r>
            <w:r w:rsidRPr="001677A9">
              <w:rPr>
                <w:rFonts w:ascii="Book Antiqua" w:hAnsi="Book Antiqua" w:cs="Times New Roman"/>
                <w:sz w:val="24"/>
                <w:szCs w:val="24"/>
              </w:rPr>
              <w:t>IL8 + 0.0041</w:t>
            </w:r>
            <w:r w:rsidR="0049376F">
              <w:rPr>
                <w:rFonts w:ascii="Book Antiqua" w:hAnsi="Book Antiqua" w:cs="Times New Roman"/>
                <w:sz w:val="24"/>
                <w:szCs w:val="24"/>
              </w:rPr>
              <w:t xml:space="preserve"> </w:t>
            </w:r>
            <w:r w:rsidRPr="001677A9">
              <w:rPr>
                <w:rFonts w:ascii="Book Antiqua" w:hAnsi="Book Antiqua" w:cs="Times New Roman"/>
                <w:sz w:val="24"/>
                <w:szCs w:val="24"/>
              </w:rPr>
              <w:t>×</w:t>
            </w:r>
            <w:r w:rsidR="0049376F">
              <w:rPr>
                <w:rFonts w:ascii="Book Antiqua" w:hAnsi="Book Antiqua" w:cs="Times New Roman"/>
                <w:sz w:val="24"/>
                <w:szCs w:val="24"/>
              </w:rPr>
              <w:t xml:space="preserve"> </w:t>
            </w:r>
            <w:proofErr w:type="spellStart"/>
            <w:r w:rsidRPr="001677A9">
              <w:rPr>
                <w:rFonts w:ascii="Book Antiqua" w:hAnsi="Book Antiqua" w:cs="Times New Roman"/>
                <w:sz w:val="24"/>
                <w:szCs w:val="24"/>
              </w:rPr>
              <w:t>sICAM</w:t>
            </w:r>
            <w:proofErr w:type="spellEnd"/>
            <w:r w:rsidRPr="001677A9">
              <w:rPr>
                <w:rFonts w:ascii="Book Antiqua" w:hAnsi="Book Antiqua" w:cs="Times New Roman"/>
                <w:sz w:val="24"/>
                <w:szCs w:val="24"/>
              </w:rPr>
              <w:t xml:space="preserve"> + (4.251 × 10</w:t>
            </w:r>
            <w:r w:rsidRPr="001677A9">
              <w:rPr>
                <w:rFonts w:ascii="Book Antiqua" w:hAnsi="Book Antiqua" w:cs="Times New Roman"/>
                <w:sz w:val="24"/>
                <w:szCs w:val="24"/>
                <w:vertAlign w:val="superscript"/>
              </w:rPr>
              <w:t>-4</w:t>
            </w:r>
            <w:r w:rsidRPr="001677A9">
              <w:rPr>
                <w:rFonts w:ascii="Book Antiqua" w:hAnsi="Book Antiqua" w:cs="Times New Roman"/>
                <w:sz w:val="24"/>
                <w:szCs w:val="24"/>
              </w:rPr>
              <w:t>)</w:t>
            </w:r>
            <w:r w:rsidR="0049376F">
              <w:rPr>
                <w:rFonts w:ascii="Book Antiqua" w:hAnsi="Book Antiqua" w:cs="Times New Roman"/>
                <w:sz w:val="24"/>
                <w:szCs w:val="24"/>
              </w:rPr>
              <w:t xml:space="preserve"> </w:t>
            </w:r>
            <w:r w:rsidRPr="001677A9">
              <w:rPr>
                <w:rFonts w:ascii="Book Antiqua" w:hAnsi="Book Antiqua" w:cs="Times New Roman"/>
                <w:sz w:val="24"/>
                <w:szCs w:val="24"/>
              </w:rPr>
              <w:t>×</w:t>
            </w:r>
            <w:r w:rsidR="0049376F">
              <w:rPr>
                <w:rFonts w:ascii="Book Antiqua" w:hAnsi="Book Antiqua" w:cs="Times New Roman"/>
                <w:sz w:val="24"/>
                <w:szCs w:val="24"/>
              </w:rPr>
              <w:t xml:space="preserve"> </w:t>
            </w:r>
            <w:proofErr w:type="spellStart"/>
            <w:r w:rsidRPr="001677A9">
              <w:rPr>
                <w:rFonts w:ascii="Book Antiqua" w:hAnsi="Book Antiqua" w:cs="Times New Roman"/>
                <w:sz w:val="24"/>
                <w:szCs w:val="24"/>
              </w:rPr>
              <w:t>sTNF</w:t>
            </w:r>
            <w:proofErr w:type="spellEnd"/>
            <w:r w:rsidRPr="001677A9">
              <w:rPr>
                <w:rFonts w:ascii="Book Antiqua" w:hAnsi="Book Antiqua" w:cs="Times New Roman"/>
                <w:sz w:val="24"/>
                <w:szCs w:val="24"/>
              </w:rPr>
              <w:t xml:space="preserve"> + 0.2.67</w:t>
            </w:r>
            <w:r w:rsidR="0049376F">
              <w:rPr>
                <w:rFonts w:ascii="Book Antiqua" w:hAnsi="Book Antiqua" w:cs="Times New Roman"/>
                <w:sz w:val="24"/>
                <w:szCs w:val="24"/>
              </w:rPr>
              <w:t xml:space="preserve"> </w:t>
            </w:r>
            <w:r w:rsidRPr="001677A9">
              <w:rPr>
                <w:rFonts w:ascii="Book Antiqua" w:hAnsi="Book Antiqua" w:cs="Times New Roman"/>
                <w:sz w:val="24"/>
                <w:szCs w:val="24"/>
              </w:rPr>
              <w:t>×</w:t>
            </w:r>
            <w:r w:rsidR="0049376F">
              <w:rPr>
                <w:rFonts w:ascii="Book Antiqua" w:hAnsi="Book Antiqua" w:cs="Times New Roman"/>
                <w:sz w:val="24"/>
                <w:szCs w:val="24"/>
              </w:rPr>
              <w:t xml:space="preserve"> </w:t>
            </w:r>
            <w:r w:rsidRPr="001677A9">
              <w:rPr>
                <w:rFonts w:ascii="Book Antiqua" w:hAnsi="Book Antiqua" w:cs="Times New Roman"/>
                <w:sz w:val="24"/>
                <w:szCs w:val="24"/>
              </w:rPr>
              <w:t>β-catenin</w:t>
            </w:r>
            <w:r w:rsidR="0049376F">
              <w:rPr>
                <w:rFonts w:ascii="Book Antiqua" w:hAnsi="Book Antiqua" w:cs="Times New Roman"/>
                <w:sz w:val="24"/>
                <w:szCs w:val="24"/>
              </w:rPr>
              <w:t xml:space="preserve"> </w:t>
            </w:r>
            <w:r w:rsidRPr="001677A9">
              <w:rPr>
                <w:rFonts w:ascii="Book Antiqua" w:hAnsi="Book Antiqua" w:cs="Times New Roman"/>
                <w:sz w:val="24"/>
                <w:szCs w:val="24"/>
              </w:rPr>
              <w:t>+ 0.0244</w:t>
            </w:r>
            <w:r w:rsidR="0049376F">
              <w:rPr>
                <w:rFonts w:ascii="Book Antiqua" w:hAnsi="Book Antiqua" w:cs="Times New Roman"/>
                <w:sz w:val="24"/>
                <w:szCs w:val="24"/>
              </w:rPr>
              <w:t xml:space="preserve"> </w:t>
            </w:r>
            <w:r w:rsidRPr="001677A9">
              <w:rPr>
                <w:rFonts w:ascii="Book Antiqua" w:hAnsi="Book Antiqua" w:cs="Times New Roman"/>
                <w:sz w:val="24"/>
                <w:szCs w:val="24"/>
              </w:rPr>
              <w:t>×</w:t>
            </w:r>
            <w:r w:rsidR="0049376F">
              <w:rPr>
                <w:rFonts w:ascii="Book Antiqua" w:hAnsi="Book Antiqua" w:cs="Times New Roman"/>
                <w:sz w:val="24"/>
                <w:szCs w:val="24"/>
              </w:rPr>
              <w:t xml:space="preserve"> </w:t>
            </w:r>
            <w:r w:rsidRPr="001677A9">
              <w:rPr>
                <w:rFonts w:ascii="Book Antiqua" w:hAnsi="Book Antiqua" w:cs="Times New Roman"/>
                <w:sz w:val="24"/>
                <w:szCs w:val="24"/>
              </w:rPr>
              <w:t>AFP)</w:t>
            </w:r>
          </w:p>
          <w:p w:rsidR="001677A9" w:rsidRPr="001677A9" w:rsidRDefault="001677A9" w:rsidP="001677A9">
            <w:pPr>
              <w:bidi w:val="0"/>
              <w:adjustRightInd w:val="0"/>
              <w:snapToGrid w:val="0"/>
              <w:spacing w:after="0" w:line="360" w:lineRule="auto"/>
              <w:jc w:val="center"/>
              <w:rPr>
                <w:rFonts w:ascii="Book Antiqua" w:hAnsi="Book Antiqua" w:cs="Times New Roman"/>
                <w:sz w:val="24"/>
                <w:szCs w:val="24"/>
              </w:rPr>
            </w:pPr>
            <w:r w:rsidRPr="001677A9">
              <w:rPr>
                <w:rFonts w:ascii="Book Antiqua" w:hAnsi="Book Antiqua" w:cs="Times New Roman"/>
                <w:sz w:val="24"/>
                <w:szCs w:val="24"/>
              </w:rPr>
              <w:t>[</w:t>
            </w:r>
            <w:r w:rsidRPr="001677A9">
              <w:rPr>
                <w:rFonts w:ascii="Book Antiqua" w:hAnsi="Book Antiqua" w:cs="Times New Roman"/>
                <w:i/>
                <w:sz w:val="24"/>
                <w:szCs w:val="24"/>
              </w:rPr>
              <w:t xml:space="preserve">P </w:t>
            </w:r>
            <w:r w:rsidRPr="001677A9">
              <w:rPr>
                <w:rFonts w:ascii="Book Antiqua" w:hAnsi="Book Antiqua" w:cs="Times New Roman"/>
                <w:sz w:val="24"/>
                <w:szCs w:val="24"/>
              </w:rPr>
              <w:t>values = 1.28E-07, 0.00826, 0.01827, 5.52E-05, 0.04942, 0.00391, 0.00354]</w:t>
            </w:r>
          </w:p>
        </w:tc>
      </w:tr>
    </w:tbl>
    <w:p w:rsidR="00371C5B" w:rsidRPr="001677A9" w:rsidRDefault="00371C5B" w:rsidP="00371C5B">
      <w:pPr>
        <w:bidi w:val="0"/>
        <w:adjustRightInd w:val="0"/>
        <w:snapToGrid w:val="0"/>
        <w:spacing w:after="0" w:line="360" w:lineRule="auto"/>
        <w:jc w:val="both"/>
        <w:rPr>
          <w:rFonts w:ascii="Book Antiqua" w:eastAsiaTheme="minorEastAsia" w:hAnsi="Book Antiqua" w:cs="Times New Roman"/>
          <w:bCs/>
          <w:sz w:val="24"/>
          <w:szCs w:val="24"/>
          <w:lang w:eastAsia="zh-CN"/>
        </w:rPr>
      </w:pPr>
      <w:r w:rsidRPr="00371C5B">
        <w:rPr>
          <w:rFonts w:ascii="Book Antiqua" w:hAnsi="Book Antiqua" w:cs="Times New Roman"/>
          <w:bCs/>
          <w:sz w:val="24"/>
          <w:szCs w:val="24"/>
        </w:rPr>
        <w:t xml:space="preserve">The values between brackets were the </w:t>
      </w:r>
      <w:r w:rsidRPr="001677A9">
        <w:rPr>
          <w:rFonts w:ascii="Book Antiqua" w:hAnsi="Book Antiqua" w:cs="Times New Roman"/>
          <w:bCs/>
          <w:i/>
          <w:sz w:val="24"/>
          <w:szCs w:val="24"/>
        </w:rPr>
        <w:t xml:space="preserve">P </w:t>
      </w:r>
      <w:r w:rsidRPr="00371C5B">
        <w:rPr>
          <w:rFonts w:ascii="Book Antiqua" w:hAnsi="Book Antiqua" w:cs="Times New Roman"/>
          <w:bCs/>
          <w:sz w:val="24"/>
          <w:szCs w:val="24"/>
        </w:rPr>
        <w:t xml:space="preserve">values for the corresponding term parameter in the model respectively. Terms with </w:t>
      </w:r>
      <w:r w:rsidRPr="001677A9">
        <w:rPr>
          <w:rFonts w:ascii="Book Antiqua" w:hAnsi="Book Antiqua" w:cs="Times New Roman"/>
          <w:bCs/>
          <w:i/>
          <w:sz w:val="24"/>
          <w:szCs w:val="24"/>
        </w:rPr>
        <w:t>P</w:t>
      </w:r>
      <w:r w:rsidRPr="00371C5B">
        <w:rPr>
          <w:rFonts w:ascii="Book Antiqua" w:hAnsi="Book Antiqua" w:cs="Times New Roman"/>
          <w:bCs/>
          <w:sz w:val="24"/>
          <w:szCs w:val="24"/>
        </w:rPr>
        <w:t xml:space="preserve"> value &lt; 0.05 are considered significant. The firs</w:t>
      </w:r>
      <w:r w:rsidRPr="001677A9">
        <w:rPr>
          <w:rFonts w:ascii="Book Antiqua" w:hAnsi="Book Antiqua" w:cs="Times New Roman"/>
          <w:bCs/>
          <w:i/>
          <w:sz w:val="24"/>
          <w:szCs w:val="24"/>
        </w:rPr>
        <w:t>t P</w:t>
      </w:r>
      <w:r w:rsidRPr="00371C5B">
        <w:rPr>
          <w:rFonts w:ascii="Book Antiqua" w:hAnsi="Book Antiqua" w:cs="Times New Roman"/>
          <w:bCs/>
          <w:sz w:val="24"/>
          <w:szCs w:val="24"/>
        </w:rPr>
        <w:t xml:space="preserve"> value was for overall model</w:t>
      </w:r>
      <w:r w:rsidR="001677A9">
        <w:rPr>
          <w:rFonts w:ascii="Book Antiqua" w:eastAsiaTheme="minorEastAsia" w:hAnsi="Book Antiqua" w:cs="Times New Roman" w:hint="eastAsia"/>
          <w:bCs/>
          <w:sz w:val="24"/>
          <w:szCs w:val="24"/>
          <w:lang w:eastAsia="zh-CN"/>
        </w:rPr>
        <w:t>.</w:t>
      </w:r>
    </w:p>
    <w:p w:rsidR="00503C4C" w:rsidRPr="00D05F24" w:rsidRDefault="00503C4C" w:rsidP="00BA7079">
      <w:pPr>
        <w:bidi w:val="0"/>
        <w:adjustRightInd w:val="0"/>
        <w:snapToGrid w:val="0"/>
        <w:spacing w:after="0" w:line="360" w:lineRule="auto"/>
        <w:jc w:val="both"/>
        <w:rPr>
          <w:rFonts w:ascii="Book Antiqua" w:hAnsi="Book Antiqua" w:cs="Times New Roman"/>
          <w:b/>
          <w:bCs/>
          <w:sz w:val="24"/>
          <w:szCs w:val="24"/>
        </w:rPr>
      </w:pPr>
    </w:p>
    <w:p w:rsidR="00503C4C" w:rsidRPr="00D05F24" w:rsidRDefault="00503C4C" w:rsidP="00BA7079">
      <w:pPr>
        <w:bidi w:val="0"/>
        <w:adjustRightInd w:val="0"/>
        <w:snapToGrid w:val="0"/>
        <w:spacing w:after="0" w:line="360" w:lineRule="auto"/>
        <w:jc w:val="both"/>
        <w:rPr>
          <w:rFonts w:ascii="Book Antiqua" w:hAnsi="Book Antiqua" w:cs="Times New Roman"/>
          <w:b/>
          <w:bCs/>
          <w:sz w:val="24"/>
          <w:szCs w:val="24"/>
        </w:rPr>
      </w:pPr>
    </w:p>
    <w:p w:rsidR="00503C4C" w:rsidRPr="00D05F24" w:rsidRDefault="00503C4C" w:rsidP="00BA7079">
      <w:pPr>
        <w:bidi w:val="0"/>
        <w:adjustRightInd w:val="0"/>
        <w:snapToGrid w:val="0"/>
        <w:spacing w:after="0" w:line="360" w:lineRule="auto"/>
        <w:jc w:val="both"/>
        <w:rPr>
          <w:rFonts w:ascii="Book Antiqua" w:hAnsi="Book Antiqua" w:cs="Times New Roman"/>
          <w:b/>
          <w:bCs/>
          <w:sz w:val="24"/>
          <w:szCs w:val="24"/>
        </w:rPr>
      </w:pPr>
    </w:p>
    <w:p w:rsidR="00C22E10" w:rsidRPr="00D05F24" w:rsidRDefault="00C22E10" w:rsidP="00BA7079">
      <w:pPr>
        <w:bidi w:val="0"/>
        <w:adjustRightInd w:val="0"/>
        <w:snapToGrid w:val="0"/>
        <w:spacing w:after="0" w:line="360" w:lineRule="auto"/>
        <w:jc w:val="both"/>
        <w:rPr>
          <w:rFonts w:ascii="Book Antiqua" w:hAnsi="Book Antiqua" w:cs="Times New Roman"/>
          <w:b/>
          <w:bCs/>
          <w:sz w:val="24"/>
          <w:szCs w:val="24"/>
        </w:rPr>
      </w:pPr>
    </w:p>
    <w:p w:rsidR="00C22E10" w:rsidRPr="00D05F24" w:rsidRDefault="00C22E10" w:rsidP="00BA7079">
      <w:pPr>
        <w:bidi w:val="0"/>
        <w:adjustRightInd w:val="0"/>
        <w:snapToGrid w:val="0"/>
        <w:spacing w:after="0" w:line="360" w:lineRule="auto"/>
        <w:jc w:val="both"/>
        <w:rPr>
          <w:rFonts w:ascii="Book Antiqua" w:hAnsi="Book Antiqua" w:cs="Times New Roman"/>
          <w:b/>
          <w:bCs/>
          <w:sz w:val="24"/>
          <w:szCs w:val="24"/>
        </w:rPr>
      </w:pPr>
    </w:p>
    <w:p w:rsidR="00C22E10" w:rsidRPr="00D05F24" w:rsidRDefault="00C22E10" w:rsidP="00BA7079">
      <w:pPr>
        <w:bidi w:val="0"/>
        <w:adjustRightInd w:val="0"/>
        <w:snapToGrid w:val="0"/>
        <w:spacing w:after="0" w:line="360" w:lineRule="auto"/>
        <w:jc w:val="both"/>
        <w:rPr>
          <w:rFonts w:ascii="Book Antiqua" w:hAnsi="Book Antiqua" w:cs="Times New Roman"/>
          <w:b/>
          <w:bCs/>
          <w:sz w:val="24"/>
          <w:szCs w:val="24"/>
        </w:rPr>
      </w:pPr>
    </w:p>
    <w:p w:rsidR="00C22E10" w:rsidRPr="00D05F24" w:rsidRDefault="00C22E10" w:rsidP="00BA7079">
      <w:pPr>
        <w:bidi w:val="0"/>
        <w:adjustRightInd w:val="0"/>
        <w:snapToGrid w:val="0"/>
        <w:spacing w:after="0" w:line="360" w:lineRule="auto"/>
        <w:jc w:val="both"/>
        <w:rPr>
          <w:rFonts w:ascii="Book Antiqua" w:hAnsi="Book Antiqua" w:cs="Times New Roman"/>
          <w:b/>
          <w:bCs/>
          <w:sz w:val="24"/>
          <w:szCs w:val="24"/>
        </w:rPr>
      </w:pPr>
    </w:p>
    <w:p w:rsidR="00C22E10" w:rsidRPr="00D05F24" w:rsidRDefault="00C22E10" w:rsidP="00BA7079">
      <w:pPr>
        <w:bidi w:val="0"/>
        <w:adjustRightInd w:val="0"/>
        <w:snapToGrid w:val="0"/>
        <w:spacing w:after="0" w:line="360" w:lineRule="auto"/>
        <w:jc w:val="both"/>
        <w:rPr>
          <w:rFonts w:ascii="Book Antiqua" w:hAnsi="Book Antiqua" w:cs="Times New Roman"/>
          <w:b/>
          <w:bCs/>
          <w:sz w:val="24"/>
          <w:szCs w:val="24"/>
        </w:rPr>
      </w:pPr>
    </w:p>
    <w:p w:rsidR="00C22E10" w:rsidRPr="00D05F24" w:rsidRDefault="00C22E10" w:rsidP="00BA7079">
      <w:pPr>
        <w:bidi w:val="0"/>
        <w:adjustRightInd w:val="0"/>
        <w:snapToGrid w:val="0"/>
        <w:spacing w:after="0" w:line="360" w:lineRule="auto"/>
        <w:jc w:val="both"/>
        <w:rPr>
          <w:rFonts w:ascii="Book Antiqua" w:hAnsi="Book Antiqua" w:cs="Times New Roman"/>
          <w:b/>
          <w:bCs/>
          <w:sz w:val="24"/>
          <w:szCs w:val="24"/>
        </w:rPr>
      </w:pPr>
    </w:p>
    <w:p w:rsidR="00C22E10" w:rsidRPr="00D05F24" w:rsidRDefault="00C22E10" w:rsidP="00BA7079">
      <w:pPr>
        <w:bidi w:val="0"/>
        <w:adjustRightInd w:val="0"/>
        <w:snapToGrid w:val="0"/>
        <w:spacing w:after="0" w:line="360" w:lineRule="auto"/>
        <w:jc w:val="both"/>
        <w:rPr>
          <w:rFonts w:ascii="Book Antiqua" w:hAnsi="Book Antiqua" w:cs="Times New Roman"/>
          <w:b/>
          <w:bCs/>
          <w:sz w:val="24"/>
          <w:szCs w:val="24"/>
        </w:rPr>
      </w:pPr>
    </w:p>
    <w:p w:rsidR="00503C4C" w:rsidRPr="00D05F24" w:rsidRDefault="00503C4C" w:rsidP="00BA7079">
      <w:pPr>
        <w:bidi w:val="0"/>
        <w:adjustRightInd w:val="0"/>
        <w:snapToGrid w:val="0"/>
        <w:spacing w:after="0" w:line="360" w:lineRule="auto"/>
        <w:jc w:val="both"/>
        <w:rPr>
          <w:rFonts w:ascii="Book Antiqua" w:hAnsi="Book Antiqua" w:cs="Times New Roman"/>
          <w:b/>
          <w:bCs/>
          <w:sz w:val="24"/>
          <w:szCs w:val="24"/>
        </w:rPr>
      </w:pPr>
    </w:p>
    <w:p w:rsidR="00503C4C" w:rsidRPr="00D05F24" w:rsidRDefault="00503C4C" w:rsidP="00BA7079">
      <w:pPr>
        <w:bidi w:val="0"/>
        <w:adjustRightInd w:val="0"/>
        <w:snapToGrid w:val="0"/>
        <w:spacing w:after="0" w:line="360" w:lineRule="auto"/>
        <w:jc w:val="both"/>
        <w:rPr>
          <w:rFonts w:ascii="Book Antiqua" w:hAnsi="Book Antiqua" w:cs="Times New Roman"/>
          <w:b/>
          <w:bCs/>
          <w:sz w:val="24"/>
          <w:szCs w:val="24"/>
        </w:rPr>
      </w:pPr>
    </w:p>
    <w:p w:rsidR="001677A9" w:rsidRDefault="001677A9">
      <w:pPr>
        <w:bidi w:val="0"/>
        <w:rPr>
          <w:rFonts w:ascii="Book Antiqua" w:hAnsi="Book Antiqua" w:cs="Times New Roman"/>
          <w:b/>
          <w:bCs/>
          <w:sz w:val="24"/>
          <w:szCs w:val="24"/>
        </w:rPr>
      </w:pPr>
      <w:r>
        <w:rPr>
          <w:rFonts w:ascii="Book Antiqua" w:hAnsi="Book Antiqua" w:cs="Times New Roman"/>
          <w:b/>
          <w:bCs/>
          <w:sz w:val="24"/>
          <w:szCs w:val="24"/>
        </w:rPr>
        <w:br w:type="page"/>
      </w:r>
    </w:p>
    <w:p w:rsidR="00503C4C" w:rsidRPr="003B5886" w:rsidRDefault="00503C4C" w:rsidP="00BA7079">
      <w:pPr>
        <w:bidi w:val="0"/>
        <w:adjustRightInd w:val="0"/>
        <w:snapToGrid w:val="0"/>
        <w:spacing w:after="0" w:line="360" w:lineRule="auto"/>
        <w:jc w:val="both"/>
        <w:rPr>
          <w:rFonts w:ascii="Book Antiqua" w:hAnsi="Book Antiqua" w:cs="Times New Roman"/>
          <w:b/>
          <w:bCs/>
          <w:sz w:val="24"/>
          <w:szCs w:val="24"/>
        </w:rPr>
      </w:pPr>
      <w:r w:rsidRPr="003B5886">
        <w:rPr>
          <w:rFonts w:ascii="Book Antiqua" w:hAnsi="Book Antiqua" w:cs="Times New Roman"/>
          <w:b/>
          <w:bCs/>
          <w:sz w:val="24"/>
          <w:szCs w:val="24"/>
        </w:rPr>
        <w:lastRenderedPageBreak/>
        <w:t xml:space="preserve">Table 7 </w:t>
      </w:r>
      <w:r w:rsidRPr="003B5886">
        <w:rPr>
          <w:rFonts w:ascii="Book Antiqua" w:hAnsi="Book Antiqua" w:cs="Times New Roman"/>
          <w:b/>
          <w:sz w:val="24"/>
          <w:szCs w:val="24"/>
        </w:rPr>
        <w:t xml:space="preserve">Final reduced disease logistic predictive models based on binary classifier with the most significant markers (achieved regression </w:t>
      </w:r>
      <w:r w:rsidRPr="003B5886">
        <w:rPr>
          <w:rFonts w:ascii="Book Antiqua" w:hAnsi="Book Antiqua" w:cs="Times New Roman"/>
          <w:b/>
          <w:i/>
          <w:sz w:val="24"/>
          <w:szCs w:val="24"/>
        </w:rPr>
        <w:t>P</w:t>
      </w:r>
      <w:r w:rsidR="001677A9" w:rsidRPr="003B5886">
        <w:rPr>
          <w:rFonts w:ascii="Book Antiqua" w:eastAsiaTheme="minorEastAsia" w:hAnsi="Book Antiqua" w:cs="Times New Roman" w:hint="eastAsia"/>
          <w:b/>
          <w:sz w:val="24"/>
          <w:szCs w:val="24"/>
          <w:lang w:eastAsia="zh-CN"/>
        </w:rPr>
        <w:t xml:space="preserve"> </w:t>
      </w:r>
      <w:r w:rsidRPr="003B5886">
        <w:rPr>
          <w:rFonts w:ascii="Book Antiqua" w:hAnsi="Book Antiqua" w:cs="Times New Roman"/>
          <w:b/>
          <w:sz w:val="24"/>
          <w:szCs w:val="24"/>
        </w:rPr>
        <w:t>&lt;</w:t>
      </w:r>
      <w:r w:rsidR="001677A9" w:rsidRPr="003B5886">
        <w:rPr>
          <w:rFonts w:ascii="Book Antiqua" w:eastAsiaTheme="minorEastAsia" w:hAnsi="Book Antiqua" w:cs="Times New Roman" w:hint="eastAsia"/>
          <w:b/>
          <w:sz w:val="24"/>
          <w:szCs w:val="24"/>
          <w:lang w:eastAsia="zh-CN"/>
        </w:rPr>
        <w:t xml:space="preserve"> </w:t>
      </w:r>
      <w:r w:rsidRPr="003B5886">
        <w:rPr>
          <w:rFonts w:ascii="Book Antiqua" w:hAnsi="Book Antiqua" w:cs="Times New Roman"/>
          <w:b/>
          <w:sz w:val="24"/>
          <w:szCs w:val="24"/>
        </w:rPr>
        <w:t>0.05)</w:t>
      </w:r>
    </w:p>
    <w:tbl>
      <w:tblPr>
        <w:tblpPr w:leftFromText="180" w:rightFromText="180" w:vertAnchor="text" w:horzAnchor="margin" w:tblpXSpec="center" w:tblpY="333"/>
        <w:tblW w:w="12034" w:type="dxa"/>
        <w:tblBorders>
          <w:top w:val="single" w:sz="4" w:space="0" w:color="auto"/>
          <w:bottom w:val="single" w:sz="4" w:space="0" w:color="auto"/>
          <w:insideH w:val="single" w:sz="4" w:space="0" w:color="auto"/>
        </w:tblBorders>
        <w:tblLook w:val="04A0" w:firstRow="1" w:lastRow="0" w:firstColumn="1" w:lastColumn="0" w:noHBand="0" w:noVBand="1"/>
      </w:tblPr>
      <w:tblGrid>
        <w:gridCol w:w="2501"/>
        <w:gridCol w:w="7940"/>
        <w:gridCol w:w="1593"/>
      </w:tblGrid>
      <w:tr w:rsidR="007B41B3" w:rsidRPr="007B41B3" w:rsidTr="00970578">
        <w:trPr>
          <w:trHeight w:val="315"/>
        </w:trPr>
        <w:tc>
          <w:tcPr>
            <w:tcW w:w="2501" w:type="dxa"/>
            <w:tcBorders>
              <w:bottom w:val="single" w:sz="4" w:space="0" w:color="auto"/>
            </w:tcBorders>
            <w:shd w:val="clear" w:color="auto" w:fill="auto"/>
            <w:noWrap/>
            <w:vAlign w:val="center"/>
            <w:hideMark/>
          </w:tcPr>
          <w:p w:rsidR="007B41B3" w:rsidRPr="007B41B3" w:rsidRDefault="007B41B3" w:rsidP="007B41B3">
            <w:pPr>
              <w:bidi w:val="0"/>
              <w:adjustRightInd w:val="0"/>
              <w:snapToGrid w:val="0"/>
              <w:spacing w:after="0" w:line="360" w:lineRule="auto"/>
              <w:rPr>
                <w:rFonts w:ascii="Book Antiqua" w:hAnsi="Book Antiqua" w:cs="Times New Roman"/>
                <w:sz w:val="24"/>
                <w:szCs w:val="24"/>
              </w:rPr>
            </w:pPr>
          </w:p>
        </w:tc>
        <w:tc>
          <w:tcPr>
            <w:tcW w:w="7940" w:type="dxa"/>
            <w:tcBorders>
              <w:bottom w:val="single" w:sz="4" w:space="0" w:color="auto"/>
            </w:tcBorders>
            <w:shd w:val="clear" w:color="auto" w:fill="auto"/>
            <w:noWrap/>
            <w:vAlign w:val="center"/>
            <w:hideMark/>
          </w:tcPr>
          <w:p w:rsidR="007B41B3" w:rsidRPr="007B41B3" w:rsidRDefault="007B41B3" w:rsidP="007B41B3">
            <w:pPr>
              <w:bidi w:val="0"/>
              <w:adjustRightInd w:val="0"/>
              <w:snapToGrid w:val="0"/>
              <w:spacing w:after="0" w:line="360" w:lineRule="auto"/>
              <w:jc w:val="center"/>
              <w:rPr>
                <w:rFonts w:ascii="Book Antiqua" w:hAnsi="Book Antiqua" w:cs="Times New Roman"/>
                <w:b/>
                <w:bCs/>
                <w:sz w:val="24"/>
                <w:szCs w:val="24"/>
              </w:rPr>
            </w:pPr>
            <w:r w:rsidRPr="007B41B3">
              <w:rPr>
                <w:rFonts w:ascii="Book Antiqua" w:hAnsi="Book Antiqua" w:cs="Times New Roman"/>
                <w:b/>
                <w:bCs/>
                <w:sz w:val="24"/>
                <w:szCs w:val="24"/>
              </w:rPr>
              <w:t>Final reduced model (with relevant terms)</w:t>
            </w:r>
          </w:p>
        </w:tc>
        <w:tc>
          <w:tcPr>
            <w:tcW w:w="1593" w:type="dxa"/>
            <w:tcBorders>
              <w:bottom w:val="single" w:sz="4" w:space="0" w:color="auto"/>
            </w:tcBorders>
            <w:shd w:val="clear" w:color="auto" w:fill="auto"/>
            <w:vAlign w:val="center"/>
          </w:tcPr>
          <w:p w:rsidR="007B41B3" w:rsidRPr="007B41B3" w:rsidRDefault="007B41B3" w:rsidP="007B41B3">
            <w:pPr>
              <w:bidi w:val="0"/>
              <w:adjustRightInd w:val="0"/>
              <w:snapToGrid w:val="0"/>
              <w:spacing w:after="0" w:line="360" w:lineRule="auto"/>
              <w:jc w:val="center"/>
              <w:rPr>
                <w:rFonts w:ascii="Book Antiqua" w:hAnsi="Book Antiqua" w:cs="Times New Roman"/>
                <w:b/>
                <w:bCs/>
                <w:sz w:val="24"/>
                <w:szCs w:val="24"/>
              </w:rPr>
            </w:pPr>
            <w:r w:rsidRPr="007B41B3">
              <w:rPr>
                <w:rFonts w:ascii="Book Antiqua" w:hAnsi="Book Antiqua" w:cs="Times New Roman"/>
                <w:b/>
                <w:bCs/>
                <w:sz w:val="24"/>
                <w:szCs w:val="24"/>
              </w:rPr>
              <w:t>Best threshold</w:t>
            </w:r>
          </w:p>
        </w:tc>
      </w:tr>
      <w:tr w:rsidR="007B41B3" w:rsidRPr="007B41B3" w:rsidTr="00970578">
        <w:trPr>
          <w:trHeight w:val="300"/>
        </w:trPr>
        <w:tc>
          <w:tcPr>
            <w:tcW w:w="2501" w:type="dxa"/>
            <w:tcBorders>
              <w:bottom w:val="nil"/>
            </w:tcBorders>
            <w:shd w:val="clear" w:color="auto" w:fill="auto"/>
            <w:noWrap/>
            <w:vAlign w:val="center"/>
            <w:hideMark/>
          </w:tcPr>
          <w:p w:rsidR="007B41B3" w:rsidRPr="007B41B3" w:rsidRDefault="007B41B3" w:rsidP="007B41B3">
            <w:pPr>
              <w:bidi w:val="0"/>
              <w:adjustRightInd w:val="0"/>
              <w:snapToGrid w:val="0"/>
              <w:spacing w:after="0" w:line="360" w:lineRule="auto"/>
              <w:rPr>
                <w:rFonts w:ascii="Book Antiqua" w:hAnsi="Book Antiqua" w:cs="Times New Roman"/>
                <w:bCs/>
                <w:sz w:val="24"/>
                <w:szCs w:val="24"/>
              </w:rPr>
            </w:pPr>
            <w:r w:rsidRPr="007B41B3">
              <w:rPr>
                <w:rFonts w:ascii="Book Antiqua" w:hAnsi="Book Antiqua" w:cs="Times New Roman"/>
                <w:bCs/>
                <w:sz w:val="24"/>
                <w:szCs w:val="24"/>
              </w:rPr>
              <w:t xml:space="preserve">Disease </w:t>
            </w:r>
            <w:r w:rsidRPr="007B41B3">
              <w:rPr>
                <w:rFonts w:ascii="Book Antiqua" w:hAnsi="Book Antiqua" w:cs="Times New Roman"/>
                <w:bCs/>
                <w:i/>
                <w:sz w:val="24"/>
                <w:szCs w:val="24"/>
              </w:rPr>
              <w:t>vs</w:t>
            </w:r>
            <w:r w:rsidR="0049376F">
              <w:rPr>
                <w:rFonts w:ascii="Book Antiqua" w:hAnsi="Book Antiqua" w:cs="Times New Roman"/>
                <w:bCs/>
                <w:i/>
                <w:sz w:val="24"/>
                <w:szCs w:val="24"/>
              </w:rPr>
              <w:t xml:space="preserve"> </w:t>
            </w:r>
            <w:r w:rsidRPr="007B41B3">
              <w:rPr>
                <w:rFonts w:ascii="Book Antiqua" w:hAnsi="Book Antiqua" w:cs="Times New Roman"/>
                <w:bCs/>
                <w:sz w:val="24"/>
                <w:szCs w:val="24"/>
              </w:rPr>
              <w:t>Control</w:t>
            </w:r>
          </w:p>
        </w:tc>
        <w:tc>
          <w:tcPr>
            <w:tcW w:w="7940" w:type="dxa"/>
            <w:tcBorders>
              <w:bottom w:val="nil"/>
            </w:tcBorders>
            <w:shd w:val="clear" w:color="000000" w:fill="FFFFFF"/>
            <w:noWrap/>
            <w:vAlign w:val="center"/>
            <w:hideMark/>
          </w:tcPr>
          <w:p w:rsidR="007B41B3" w:rsidRPr="007B41B3" w:rsidRDefault="007B41B3" w:rsidP="007B41B3">
            <w:pPr>
              <w:bidi w:val="0"/>
              <w:adjustRightInd w:val="0"/>
              <w:snapToGrid w:val="0"/>
              <w:spacing w:after="0" w:line="360" w:lineRule="auto"/>
              <w:jc w:val="center"/>
              <w:rPr>
                <w:rFonts w:ascii="Book Antiqua" w:hAnsi="Book Antiqua" w:cs="Times New Roman"/>
                <w:sz w:val="24"/>
                <w:szCs w:val="24"/>
              </w:rPr>
            </w:pPr>
            <w:r w:rsidRPr="007B41B3">
              <w:rPr>
                <w:rFonts w:ascii="Book Antiqua" w:hAnsi="Book Antiqua" w:cs="Times New Roman"/>
                <w:sz w:val="24"/>
                <w:szCs w:val="24"/>
              </w:rPr>
              <w:t>(-11 + 6.83 ×</w:t>
            </w:r>
            <w:r w:rsidR="0049376F">
              <w:rPr>
                <w:rFonts w:ascii="Book Antiqua" w:hAnsi="Book Antiqua" w:cs="Times New Roman"/>
                <w:sz w:val="24"/>
                <w:szCs w:val="24"/>
              </w:rPr>
              <w:t xml:space="preserve"> </w:t>
            </w:r>
            <w:proofErr w:type="spellStart"/>
            <w:r w:rsidRPr="007B41B3">
              <w:rPr>
                <w:rFonts w:ascii="Book Antiqua" w:hAnsi="Book Antiqua" w:cs="Times New Roman"/>
                <w:sz w:val="24"/>
                <w:szCs w:val="24"/>
              </w:rPr>
              <w:t>Prot</w:t>
            </w:r>
            <w:proofErr w:type="spellEnd"/>
            <w:r w:rsidRPr="007B41B3">
              <w:rPr>
                <w:rFonts w:ascii="Book Antiqua" w:hAnsi="Book Antiqua" w:cs="Times New Roman"/>
                <w:sz w:val="24"/>
                <w:szCs w:val="24"/>
              </w:rPr>
              <w:t xml:space="preserve"> + 0.00129 × </w:t>
            </w:r>
            <w:proofErr w:type="spellStart"/>
            <w:r w:rsidRPr="007B41B3">
              <w:rPr>
                <w:rFonts w:ascii="Book Antiqua" w:hAnsi="Book Antiqua" w:cs="Times New Roman"/>
                <w:sz w:val="24"/>
                <w:szCs w:val="24"/>
              </w:rPr>
              <w:t>sTNF</w:t>
            </w:r>
            <w:proofErr w:type="spellEnd"/>
            <w:r w:rsidRPr="007B41B3">
              <w:rPr>
                <w:rFonts w:ascii="Book Antiqua" w:hAnsi="Book Antiqua" w:cs="Times New Roman"/>
                <w:sz w:val="24"/>
                <w:szCs w:val="24"/>
              </w:rPr>
              <w:t xml:space="preserve"> + 0.283 × AFP)</w:t>
            </w:r>
          </w:p>
        </w:tc>
        <w:tc>
          <w:tcPr>
            <w:tcW w:w="1593" w:type="dxa"/>
            <w:tcBorders>
              <w:bottom w:val="nil"/>
            </w:tcBorders>
            <w:shd w:val="clear" w:color="000000" w:fill="FFFFFF"/>
            <w:vAlign w:val="center"/>
          </w:tcPr>
          <w:p w:rsidR="007B41B3" w:rsidRPr="007B41B3" w:rsidRDefault="007B41B3" w:rsidP="007B41B3">
            <w:pPr>
              <w:bidi w:val="0"/>
              <w:adjustRightInd w:val="0"/>
              <w:snapToGrid w:val="0"/>
              <w:spacing w:after="0" w:line="360" w:lineRule="auto"/>
              <w:jc w:val="center"/>
              <w:rPr>
                <w:rFonts w:ascii="Book Antiqua" w:hAnsi="Book Antiqua" w:cs="Times New Roman"/>
                <w:sz w:val="24"/>
                <w:szCs w:val="24"/>
              </w:rPr>
            </w:pPr>
            <w:r w:rsidRPr="007B41B3">
              <w:rPr>
                <w:rFonts w:ascii="Book Antiqua" w:hAnsi="Book Antiqua" w:cs="Times New Roman"/>
                <w:sz w:val="24"/>
                <w:szCs w:val="24"/>
              </w:rPr>
              <w:t>0.764</w:t>
            </w:r>
          </w:p>
        </w:tc>
      </w:tr>
      <w:tr w:rsidR="007B41B3" w:rsidRPr="007B41B3" w:rsidTr="00970578">
        <w:trPr>
          <w:trHeight w:val="450"/>
        </w:trPr>
        <w:tc>
          <w:tcPr>
            <w:tcW w:w="2501" w:type="dxa"/>
            <w:tcBorders>
              <w:top w:val="nil"/>
              <w:bottom w:val="nil"/>
            </w:tcBorders>
            <w:shd w:val="clear" w:color="000000" w:fill="FFFFFF"/>
            <w:noWrap/>
            <w:vAlign w:val="center"/>
            <w:hideMark/>
          </w:tcPr>
          <w:p w:rsidR="007B41B3" w:rsidRPr="007B41B3" w:rsidRDefault="007B41B3" w:rsidP="007B41B3">
            <w:pPr>
              <w:bidi w:val="0"/>
              <w:adjustRightInd w:val="0"/>
              <w:snapToGrid w:val="0"/>
              <w:spacing w:after="0" w:line="360" w:lineRule="auto"/>
              <w:rPr>
                <w:rFonts w:ascii="Book Antiqua" w:hAnsi="Book Antiqua" w:cs="Times New Roman"/>
                <w:bCs/>
                <w:sz w:val="24"/>
                <w:szCs w:val="24"/>
              </w:rPr>
            </w:pPr>
            <w:r w:rsidRPr="007B41B3">
              <w:rPr>
                <w:rFonts w:ascii="Book Antiqua" w:hAnsi="Book Antiqua" w:cs="Times New Roman"/>
                <w:bCs/>
                <w:sz w:val="24"/>
                <w:szCs w:val="24"/>
              </w:rPr>
              <w:t xml:space="preserve">HCC </w:t>
            </w:r>
            <w:r w:rsidRPr="007B41B3">
              <w:rPr>
                <w:rFonts w:ascii="Book Antiqua" w:hAnsi="Book Antiqua" w:cs="Times New Roman"/>
                <w:bCs/>
                <w:i/>
                <w:sz w:val="24"/>
                <w:szCs w:val="24"/>
              </w:rPr>
              <w:t>vs</w:t>
            </w:r>
            <w:r w:rsidR="0049376F">
              <w:rPr>
                <w:rFonts w:ascii="Book Antiqua" w:hAnsi="Book Antiqua" w:cs="Times New Roman"/>
                <w:bCs/>
                <w:i/>
                <w:sz w:val="24"/>
                <w:szCs w:val="24"/>
              </w:rPr>
              <w:t xml:space="preserve"> </w:t>
            </w:r>
            <w:r w:rsidRPr="007B41B3">
              <w:rPr>
                <w:rFonts w:ascii="Book Antiqua" w:hAnsi="Book Antiqua" w:cs="Times New Roman"/>
                <w:bCs/>
                <w:sz w:val="24"/>
                <w:szCs w:val="24"/>
              </w:rPr>
              <w:t>LC</w:t>
            </w:r>
          </w:p>
        </w:tc>
        <w:tc>
          <w:tcPr>
            <w:tcW w:w="7940" w:type="dxa"/>
            <w:tcBorders>
              <w:top w:val="nil"/>
              <w:bottom w:val="nil"/>
            </w:tcBorders>
            <w:shd w:val="clear" w:color="000000" w:fill="FFFFFF"/>
            <w:vAlign w:val="center"/>
            <w:hideMark/>
          </w:tcPr>
          <w:p w:rsidR="007B41B3" w:rsidRPr="007B41B3" w:rsidRDefault="007B41B3" w:rsidP="007B41B3">
            <w:pPr>
              <w:bidi w:val="0"/>
              <w:adjustRightInd w:val="0"/>
              <w:snapToGrid w:val="0"/>
              <w:spacing w:after="0" w:line="360" w:lineRule="auto"/>
              <w:jc w:val="center"/>
              <w:rPr>
                <w:rFonts w:ascii="Book Antiqua" w:hAnsi="Book Antiqua" w:cs="Times New Roman"/>
                <w:sz w:val="24"/>
                <w:szCs w:val="24"/>
              </w:rPr>
            </w:pPr>
            <w:r w:rsidRPr="007B41B3">
              <w:rPr>
                <w:rFonts w:ascii="Book Antiqua" w:hAnsi="Book Antiqua" w:cs="Times New Roman"/>
                <w:sz w:val="24"/>
                <w:szCs w:val="24"/>
              </w:rPr>
              <w:t xml:space="preserve">(-11.3 + 7.38 × </w:t>
            </w:r>
            <w:proofErr w:type="spellStart"/>
            <w:r w:rsidRPr="007B41B3">
              <w:rPr>
                <w:rFonts w:ascii="Book Antiqua" w:hAnsi="Book Antiqua" w:cs="Times New Roman"/>
                <w:sz w:val="24"/>
                <w:szCs w:val="24"/>
              </w:rPr>
              <w:t>Prot</w:t>
            </w:r>
            <w:proofErr w:type="spellEnd"/>
            <w:r w:rsidRPr="007B41B3">
              <w:rPr>
                <w:rFonts w:ascii="Book Antiqua" w:hAnsi="Book Antiqua" w:cs="Times New Roman"/>
                <w:sz w:val="24"/>
                <w:szCs w:val="24"/>
              </w:rPr>
              <w:t xml:space="preserve"> + 0.00108 × </w:t>
            </w:r>
            <w:proofErr w:type="spellStart"/>
            <w:r w:rsidRPr="007B41B3">
              <w:rPr>
                <w:rFonts w:ascii="Book Antiqua" w:hAnsi="Book Antiqua" w:cs="Times New Roman"/>
                <w:sz w:val="24"/>
                <w:szCs w:val="24"/>
              </w:rPr>
              <w:t>sICAM</w:t>
            </w:r>
            <w:proofErr w:type="spellEnd"/>
            <w:r w:rsidRPr="007B41B3">
              <w:rPr>
                <w:rFonts w:ascii="Book Antiqua" w:hAnsi="Book Antiqua" w:cs="Times New Roman"/>
                <w:sz w:val="24"/>
                <w:szCs w:val="24"/>
              </w:rPr>
              <w:t xml:space="preserve"> + (0.2574) × β-</w:t>
            </w:r>
            <w:r w:rsidR="0043789D" w:rsidRPr="007B41B3">
              <w:rPr>
                <w:rFonts w:ascii="Book Antiqua" w:hAnsi="Book Antiqua" w:cs="Times New Roman"/>
                <w:sz w:val="24"/>
                <w:szCs w:val="24"/>
              </w:rPr>
              <w:t xml:space="preserve">catenin </w:t>
            </w:r>
            <w:r w:rsidRPr="007B41B3">
              <w:rPr>
                <w:rFonts w:ascii="Book Antiqua" w:hAnsi="Book Antiqua" w:cs="Times New Roman"/>
                <w:sz w:val="24"/>
                <w:szCs w:val="24"/>
              </w:rPr>
              <w:t>+ 0.01597 × AFP)</w:t>
            </w:r>
          </w:p>
        </w:tc>
        <w:tc>
          <w:tcPr>
            <w:tcW w:w="1593" w:type="dxa"/>
            <w:tcBorders>
              <w:top w:val="nil"/>
              <w:bottom w:val="nil"/>
            </w:tcBorders>
            <w:shd w:val="clear" w:color="000000" w:fill="FFFFFF"/>
            <w:vAlign w:val="center"/>
          </w:tcPr>
          <w:p w:rsidR="007B41B3" w:rsidRPr="007B41B3" w:rsidRDefault="007B41B3" w:rsidP="007B41B3">
            <w:pPr>
              <w:bidi w:val="0"/>
              <w:adjustRightInd w:val="0"/>
              <w:snapToGrid w:val="0"/>
              <w:spacing w:after="0" w:line="360" w:lineRule="auto"/>
              <w:jc w:val="center"/>
              <w:rPr>
                <w:rFonts w:ascii="Book Antiqua" w:hAnsi="Book Antiqua" w:cs="Times New Roman"/>
                <w:sz w:val="24"/>
                <w:szCs w:val="24"/>
              </w:rPr>
            </w:pPr>
            <w:r w:rsidRPr="007B41B3">
              <w:rPr>
                <w:rFonts w:ascii="Book Antiqua" w:hAnsi="Book Antiqua" w:cs="Times New Roman"/>
                <w:sz w:val="24"/>
                <w:szCs w:val="24"/>
              </w:rPr>
              <w:t>0.655</w:t>
            </w:r>
          </w:p>
        </w:tc>
      </w:tr>
      <w:tr w:rsidR="007B41B3" w:rsidRPr="007B41B3" w:rsidTr="00970578">
        <w:trPr>
          <w:trHeight w:val="450"/>
        </w:trPr>
        <w:tc>
          <w:tcPr>
            <w:tcW w:w="2501" w:type="dxa"/>
            <w:tcBorders>
              <w:top w:val="nil"/>
              <w:bottom w:val="nil"/>
            </w:tcBorders>
            <w:shd w:val="clear" w:color="000000" w:fill="FFFFFF"/>
            <w:noWrap/>
            <w:vAlign w:val="center"/>
            <w:hideMark/>
          </w:tcPr>
          <w:p w:rsidR="007B41B3" w:rsidRPr="007B41B3" w:rsidRDefault="007B41B3" w:rsidP="007B41B3">
            <w:pPr>
              <w:bidi w:val="0"/>
              <w:adjustRightInd w:val="0"/>
              <w:snapToGrid w:val="0"/>
              <w:spacing w:after="0" w:line="360" w:lineRule="auto"/>
              <w:rPr>
                <w:rFonts w:ascii="Book Antiqua" w:hAnsi="Book Antiqua" w:cs="Times New Roman"/>
                <w:bCs/>
                <w:sz w:val="24"/>
                <w:szCs w:val="24"/>
              </w:rPr>
            </w:pPr>
            <w:r w:rsidRPr="007B41B3">
              <w:rPr>
                <w:rFonts w:ascii="Book Antiqua" w:hAnsi="Book Antiqua" w:cs="Times New Roman"/>
                <w:bCs/>
                <w:sz w:val="24"/>
                <w:szCs w:val="24"/>
              </w:rPr>
              <w:t xml:space="preserve">HCC </w:t>
            </w:r>
            <w:r w:rsidRPr="007B41B3">
              <w:rPr>
                <w:rFonts w:ascii="Book Antiqua" w:hAnsi="Book Antiqua" w:cs="Times New Roman"/>
                <w:bCs/>
                <w:i/>
                <w:sz w:val="24"/>
                <w:szCs w:val="24"/>
              </w:rPr>
              <w:t>vs</w:t>
            </w:r>
            <w:r w:rsidR="0049376F">
              <w:rPr>
                <w:rFonts w:ascii="Book Antiqua" w:hAnsi="Book Antiqua" w:cs="Times New Roman"/>
                <w:bCs/>
                <w:i/>
                <w:sz w:val="24"/>
                <w:szCs w:val="24"/>
              </w:rPr>
              <w:t xml:space="preserve"> </w:t>
            </w:r>
            <w:r w:rsidRPr="007B41B3">
              <w:rPr>
                <w:rFonts w:ascii="Book Antiqua" w:hAnsi="Book Antiqua" w:cs="Times New Roman"/>
                <w:bCs/>
                <w:sz w:val="24"/>
                <w:szCs w:val="24"/>
              </w:rPr>
              <w:t>HCV</w:t>
            </w:r>
          </w:p>
        </w:tc>
        <w:tc>
          <w:tcPr>
            <w:tcW w:w="7940" w:type="dxa"/>
            <w:tcBorders>
              <w:top w:val="nil"/>
              <w:bottom w:val="nil"/>
            </w:tcBorders>
            <w:shd w:val="clear" w:color="000000" w:fill="FFFFFF"/>
            <w:vAlign w:val="center"/>
            <w:hideMark/>
          </w:tcPr>
          <w:p w:rsidR="007B41B3" w:rsidRPr="007B41B3" w:rsidRDefault="007B41B3" w:rsidP="0043789D">
            <w:pPr>
              <w:bidi w:val="0"/>
              <w:adjustRightInd w:val="0"/>
              <w:snapToGrid w:val="0"/>
              <w:spacing w:after="0" w:line="360" w:lineRule="auto"/>
              <w:jc w:val="center"/>
              <w:rPr>
                <w:rFonts w:ascii="Book Antiqua" w:hAnsi="Book Antiqua" w:cs="Times New Roman"/>
                <w:sz w:val="24"/>
                <w:szCs w:val="24"/>
              </w:rPr>
            </w:pPr>
            <w:r w:rsidRPr="007B41B3">
              <w:rPr>
                <w:rFonts w:ascii="Book Antiqua" w:hAnsi="Book Antiqua" w:cs="Times New Roman"/>
                <w:sz w:val="24"/>
                <w:szCs w:val="24"/>
              </w:rPr>
              <w:t xml:space="preserve">(-11.91 + 3.222 × </w:t>
            </w:r>
            <w:proofErr w:type="spellStart"/>
            <w:r w:rsidRPr="007B41B3">
              <w:rPr>
                <w:rFonts w:ascii="Book Antiqua" w:hAnsi="Book Antiqua" w:cs="Times New Roman"/>
                <w:sz w:val="24"/>
                <w:szCs w:val="24"/>
              </w:rPr>
              <w:t>Prot</w:t>
            </w:r>
            <w:proofErr w:type="spellEnd"/>
            <w:r w:rsidRPr="007B41B3">
              <w:rPr>
                <w:rFonts w:ascii="Book Antiqua" w:hAnsi="Book Antiqua" w:cs="Times New Roman"/>
                <w:sz w:val="24"/>
                <w:szCs w:val="24"/>
              </w:rPr>
              <w:t xml:space="preserve"> + (0.001518) × </w:t>
            </w:r>
            <w:proofErr w:type="spellStart"/>
            <w:r w:rsidRPr="007B41B3">
              <w:rPr>
                <w:rFonts w:ascii="Book Antiqua" w:hAnsi="Book Antiqua" w:cs="Times New Roman"/>
                <w:sz w:val="24"/>
                <w:szCs w:val="24"/>
              </w:rPr>
              <w:t>sICAM</w:t>
            </w:r>
            <w:proofErr w:type="spellEnd"/>
            <w:r w:rsidRPr="007B41B3">
              <w:rPr>
                <w:rFonts w:ascii="Book Antiqua" w:hAnsi="Book Antiqua" w:cs="Times New Roman"/>
                <w:sz w:val="24"/>
                <w:szCs w:val="24"/>
              </w:rPr>
              <w:t xml:space="preserve"> + (6.481</w:t>
            </w:r>
            <w:r w:rsidR="0043789D">
              <w:rPr>
                <w:rFonts w:ascii="Book Antiqua" w:eastAsiaTheme="minorEastAsia" w:hAnsi="Book Antiqua" w:cs="Times New Roman" w:hint="eastAsia"/>
                <w:sz w:val="24"/>
                <w:szCs w:val="24"/>
                <w:lang w:eastAsia="zh-CN"/>
              </w:rPr>
              <w:t xml:space="preserve"> </w:t>
            </w:r>
            <w:r w:rsidR="0043789D">
              <w:rPr>
                <w:rFonts w:ascii="Times New Roman" w:hAnsi="Times New Roman" w:cs="Times New Roman"/>
                <w:sz w:val="24"/>
                <w:szCs w:val="24"/>
              </w:rPr>
              <w:t>×</w:t>
            </w:r>
            <w:r w:rsidR="0043789D">
              <w:rPr>
                <w:rFonts w:ascii="Book Antiqua" w:eastAsiaTheme="minorEastAsia" w:hAnsi="Book Antiqua" w:cs="Times New Roman" w:hint="eastAsia"/>
                <w:sz w:val="24"/>
                <w:szCs w:val="24"/>
                <w:lang w:eastAsia="zh-CN"/>
              </w:rPr>
              <w:t xml:space="preserve"> </w:t>
            </w:r>
            <w:r w:rsidRPr="007B41B3">
              <w:rPr>
                <w:rFonts w:ascii="Book Antiqua" w:hAnsi="Book Antiqua" w:cs="Times New Roman"/>
                <w:sz w:val="24"/>
                <w:szCs w:val="24"/>
              </w:rPr>
              <w:t>10</w:t>
            </w:r>
            <w:r w:rsidRPr="007B41B3">
              <w:rPr>
                <w:rFonts w:ascii="Book Antiqua" w:hAnsi="Book Antiqua" w:cs="Times New Roman"/>
                <w:sz w:val="24"/>
                <w:szCs w:val="24"/>
                <w:vertAlign w:val="superscript"/>
              </w:rPr>
              <w:t>-4</w:t>
            </w:r>
            <w:r w:rsidRPr="007B41B3">
              <w:rPr>
                <w:rFonts w:ascii="Book Antiqua" w:hAnsi="Book Antiqua" w:cs="Times New Roman"/>
                <w:sz w:val="24"/>
                <w:szCs w:val="24"/>
              </w:rPr>
              <w:t xml:space="preserve">) × </w:t>
            </w:r>
            <w:proofErr w:type="spellStart"/>
            <w:r w:rsidRPr="007B41B3">
              <w:rPr>
                <w:rFonts w:ascii="Book Antiqua" w:hAnsi="Book Antiqua" w:cs="Times New Roman"/>
                <w:sz w:val="24"/>
                <w:szCs w:val="24"/>
              </w:rPr>
              <w:t>sTNF</w:t>
            </w:r>
            <w:proofErr w:type="spellEnd"/>
            <w:r w:rsidR="0049376F">
              <w:rPr>
                <w:rFonts w:ascii="Book Antiqua" w:hAnsi="Book Antiqua" w:cs="Times New Roman"/>
                <w:sz w:val="24"/>
                <w:szCs w:val="24"/>
              </w:rPr>
              <w:t xml:space="preserve"> </w:t>
            </w:r>
            <w:r w:rsidRPr="007B41B3">
              <w:rPr>
                <w:rFonts w:ascii="Book Antiqua" w:hAnsi="Book Antiqua" w:cs="Times New Roman"/>
                <w:sz w:val="24"/>
                <w:szCs w:val="24"/>
              </w:rPr>
              <w:t>+ 0.291 × β-Catenin + 0.0193 × AFP)</w:t>
            </w:r>
          </w:p>
        </w:tc>
        <w:tc>
          <w:tcPr>
            <w:tcW w:w="1593" w:type="dxa"/>
            <w:tcBorders>
              <w:top w:val="nil"/>
              <w:bottom w:val="nil"/>
            </w:tcBorders>
            <w:shd w:val="clear" w:color="000000" w:fill="FFFFFF"/>
            <w:vAlign w:val="center"/>
          </w:tcPr>
          <w:p w:rsidR="007B41B3" w:rsidRPr="007B41B3" w:rsidRDefault="007B41B3" w:rsidP="007B41B3">
            <w:pPr>
              <w:bidi w:val="0"/>
              <w:adjustRightInd w:val="0"/>
              <w:snapToGrid w:val="0"/>
              <w:spacing w:after="0" w:line="360" w:lineRule="auto"/>
              <w:jc w:val="center"/>
              <w:rPr>
                <w:rFonts w:ascii="Book Antiqua" w:hAnsi="Book Antiqua" w:cs="Times New Roman"/>
                <w:sz w:val="24"/>
                <w:szCs w:val="24"/>
              </w:rPr>
            </w:pPr>
            <w:r w:rsidRPr="007B41B3">
              <w:rPr>
                <w:rFonts w:ascii="Book Antiqua" w:hAnsi="Book Antiqua" w:cs="Times New Roman"/>
                <w:sz w:val="24"/>
                <w:szCs w:val="24"/>
              </w:rPr>
              <w:t>0.712</w:t>
            </w:r>
          </w:p>
        </w:tc>
      </w:tr>
      <w:tr w:rsidR="007B41B3" w:rsidRPr="007B41B3" w:rsidTr="00970578">
        <w:trPr>
          <w:trHeight w:val="450"/>
        </w:trPr>
        <w:tc>
          <w:tcPr>
            <w:tcW w:w="2501" w:type="dxa"/>
            <w:tcBorders>
              <w:top w:val="nil"/>
              <w:bottom w:val="nil"/>
            </w:tcBorders>
            <w:shd w:val="clear" w:color="000000" w:fill="FFFFFF"/>
            <w:noWrap/>
            <w:vAlign w:val="center"/>
            <w:hideMark/>
          </w:tcPr>
          <w:p w:rsidR="007B41B3" w:rsidRPr="007B41B3" w:rsidRDefault="007B41B3" w:rsidP="007B41B3">
            <w:pPr>
              <w:bidi w:val="0"/>
              <w:adjustRightInd w:val="0"/>
              <w:snapToGrid w:val="0"/>
              <w:spacing w:after="0" w:line="360" w:lineRule="auto"/>
              <w:rPr>
                <w:rFonts w:ascii="Book Antiqua" w:hAnsi="Book Antiqua" w:cs="Times New Roman"/>
                <w:bCs/>
                <w:sz w:val="24"/>
                <w:szCs w:val="24"/>
              </w:rPr>
            </w:pPr>
            <w:r w:rsidRPr="007B41B3">
              <w:rPr>
                <w:rFonts w:ascii="Book Antiqua" w:hAnsi="Book Antiqua" w:cs="Times New Roman"/>
                <w:bCs/>
                <w:sz w:val="24"/>
                <w:szCs w:val="24"/>
              </w:rPr>
              <w:t xml:space="preserve">HCC </w:t>
            </w:r>
            <w:r w:rsidRPr="007B41B3">
              <w:rPr>
                <w:rFonts w:ascii="Book Antiqua" w:hAnsi="Book Antiqua" w:cs="Times New Roman"/>
                <w:bCs/>
                <w:i/>
                <w:sz w:val="24"/>
                <w:szCs w:val="24"/>
              </w:rPr>
              <w:t>vs</w:t>
            </w:r>
            <w:r w:rsidR="0049376F">
              <w:rPr>
                <w:rFonts w:ascii="Book Antiqua" w:hAnsi="Book Antiqua" w:cs="Times New Roman"/>
                <w:bCs/>
                <w:i/>
                <w:sz w:val="24"/>
                <w:szCs w:val="24"/>
              </w:rPr>
              <w:t xml:space="preserve"> </w:t>
            </w:r>
            <w:r w:rsidRPr="007B41B3">
              <w:rPr>
                <w:rFonts w:ascii="Book Antiqua" w:hAnsi="Book Antiqua" w:cs="Times New Roman"/>
                <w:bCs/>
                <w:sz w:val="24"/>
                <w:szCs w:val="24"/>
              </w:rPr>
              <w:t>Non-HCC</w:t>
            </w:r>
          </w:p>
        </w:tc>
        <w:tc>
          <w:tcPr>
            <w:tcW w:w="7940" w:type="dxa"/>
            <w:tcBorders>
              <w:top w:val="nil"/>
              <w:bottom w:val="nil"/>
            </w:tcBorders>
            <w:shd w:val="clear" w:color="000000" w:fill="FFFFFF"/>
            <w:vAlign w:val="center"/>
            <w:hideMark/>
          </w:tcPr>
          <w:p w:rsidR="007B41B3" w:rsidRPr="007B41B3" w:rsidRDefault="007B41B3" w:rsidP="007B41B3">
            <w:pPr>
              <w:bidi w:val="0"/>
              <w:adjustRightInd w:val="0"/>
              <w:snapToGrid w:val="0"/>
              <w:spacing w:after="0" w:line="360" w:lineRule="auto"/>
              <w:jc w:val="center"/>
              <w:rPr>
                <w:rFonts w:ascii="Book Antiqua" w:hAnsi="Book Antiqua" w:cs="Times New Roman"/>
                <w:sz w:val="24"/>
                <w:szCs w:val="24"/>
              </w:rPr>
            </w:pPr>
            <w:r w:rsidRPr="007B41B3">
              <w:rPr>
                <w:rFonts w:ascii="Book Antiqua" w:hAnsi="Book Antiqua" w:cs="Times New Roman"/>
                <w:sz w:val="24"/>
                <w:szCs w:val="24"/>
              </w:rPr>
              <w:t xml:space="preserve">(-12.27 + 3.299 × </w:t>
            </w:r>
            <w:proofErr w:type="spellStart"/>
            <w:r w:rsidRPr="007B41B3">
              <w:rPr>
                <w:rFonts w:ascii="Book Antiqua" w:hAnsi="Book Antiqua" w:cs="Times New Roman"/>
                <w:sz w:val="24"/>
                <w:szCs w:val="24"/>
              </w:rPr>
              <w:t>Prot</w:t>
            </w:r>
            <w:proofErr w:type="spellEnd"/>
            <w:r w:rsidRPr="007B41B3">
              <w:rPr>
                <w:rFonts w:ascii="Book Antiqua" w:hAnsi="Book Antiqua" w:cs="Times New Roman"/>
                <w:sz w:val="24"/>
                <w:szCs w:val="24"/>
              </w:rPr>
              <w:t xml:space="preserve"> + (0.001548) × </w:t>
            </w:r>
            <w:proofErr w:type="spellStart"/>
            <w:r w:rsidRPr="007B41B3">
              <w:rPr>
                <w:rFonts w:ascii="Book Antiqua" w:hAnsi="Book Antiqua" w:cs="Times New Roman"/>
                <w:sz w:val="24"/>
                <w:szCs w:val="24"/>
              </w:rPr>
              <w:t>sICAM</w:t>
            </w:r>
            <w:proofErr w:type="spellEnd"/>
            <w:r w:rsidRPr="007B41B3">
              <w:rPr>
                <w:rFonts w:ascii="Book Antiqua" w:hAnsi="Book Antiqua" w:cs="Times New Roman"/>
                <w:sz w:val="24"/>
                <w:szCs w:val="24"/>
              </w:rPr>
              <w:t xml:space="preserve"> + (6.803x10</w:t>
            </w:r>
            <w:r w:rsidRPr="007B41B3">
              <w:rPr>
                <w:rFonts w:ascii="Book Antiqua" w:hAnsi="Book Antiqua" w:cs="Times New Roman"/>
                <w:sz w:val="24"/>
                <w:szCs w:val="24"/>
                <w:vertAlign w:val="superscript"/>
              </w:rPr>
              <w:t>-4</w:t>
            </w:r>
            <w:r w:rsidRPr="007B41B3">
              <w:rPr>
                <w:rFonts w:ascii="Book Antiqua" w:hAnsi="Book Antiqua" w:cs="Times New Roman"/>
                <w:sz w:val="24"/>
                <w:szCs w:val="24"/>
              </w:rPr>
              <w:t xml:space="preserve">) × </w:t>
            </w:r>
            <w:proofErr w:type="spellStart"/>
            <w:r w:rsidRPr="007B41B3">
              <w:rPr>
                <w:rFonts w:ascii="Book Antiqua" w:hAnsi="Book Antiqua" w:cs="Times New Roman"/>
                <w:sz w:val="24"/>
                <w:szCs w:val="24"/>
              </w:rPr>
              <w:t>sTNF</w:t>
            </w:r>
            <w:proofErr w:type="spellEnd"/>
            <w:r w:rsidRPr="007B41B3">
              <w:rPr>
                <w:rFonts w:ascii="Book Antiqua" w:hAnsi="Book Antiqua" w:cs="Times New Roman"/>
                <w:sz w:val="24"/>
                <w:szCs w:val="24"/>
              </w:rPr>
              <w:t xml:space="preserve"> + (0.2936) ×</w:t>
            </w:r>
            <w:r w:rsidR="0049376F">
              <w:rPr>
                <w:rFonts w:ascii="Book Antiqua" w:hAnsi="Book Antiqua" w:cs="Times New Roman"/>
                <w:sz w:val="24"/>
                <w:szCs w:val="24"/>
              </w:rPr>
              <w:t xml:space="preserve"> </w:t>
            </w:r>
            <w:r w:rsidRPr="007B41B3">
              <w:rPr>
                <w:rFonts w:ascii="Book Antiqua" w:hAnsi="Book Antiqua" w:cs="Times New Roman"/>
                <w:sz w:val="24"/>
                <w:szCs w:val="24"/>
              </w:rPr>
              <w:t>β-Catenin + 0.0198 × AFP)</w:t>
            </w:r>
          </w:p>
        </w:tc>
        <w:tc>
          <w:tcPr>
            <w:tcW w:w="1593" w:type="dxa"/>
            <w:tcBorders>
              <w:top w:val="nil"/>
              <w:bottom w:val="nil"/>
            </w:tcBorders>
            <w:shd w:val="clear" w:color="000000" w:fill="FFFFFF"/>
            <w:vAlign w:val="center"/>
          </w:tcPr>
          <w:p w:rsidR="007B41B3" w:rsidRPr="007B41B3" w:rsidRDefault="007B41B3" w:rsidP="007B41B3">
            <w:pPr>
              <w:bidi w:val="0"/>
              <w:adjustRightInd w:val="0"/>
              <w:snapToGrid w:val="0"/>
              <w:spacing w:after="0" w:line="360" w:lineRule="auto"/>
              <w:jc w:val="center"/>
              <w:rPr>
                <w:rFonts w:ascii="Book Antiqua" w:hAnsi="Book Antiqua" w:cs="Times New Roman"/>
                <w:sz w:val="24"/>
                <w:szCs w:val="24"/>
              </w:rPr>
            </w:pPr>
            <w:r w:rsidRPr="007B41B3">
              <w:rPr>
                <w:rFonts w:ascii="Book Antiqua" w:hAnsi="Book Antiqua" w:cs="Times New Roman"/>
                <w:sz w:val="24"/>
                <w:szCs w:val="24"/>
              </w:rPr>
              <w:t>0.378</w:t>
            </w:r>
          </w:p>
        </w:tc>
      </w:tr>
      <w:tr w:rsidR="007B41B3" w:rsidRPr="007B41B3" w:rsidTr="00970578">
        <w:trPr>
          <w:trHeight w:val="450"/>
        </w:trPr>
        <w:tc>
          <w:tcPr>
            <w:tcW w:w="2501" w:type="dxa"/>
            <w:tcBorders>
              <w:top w:val="nil"/>
              <w:bottom w:val="nil"/>
            </w:tcBorders>
            <w:shd w:val="clear" w:color="000000" w:fill="FFFFFF"/>
            <w:noWrap/>
            <w:vAlign w:val="center"/>
            <w:hideMark/>
          </w:tcPr>
          <w:p w:rsidR="007B41B3" w:rsidRPr="007B41B3" w:rsidRDefault="007B41B3" w:rsidP="007B41B3">
            <w:pPr>
              <w:bidi w:val="0"/>
              <w:adjustRightInd w:val="0"/>
              <w:snapToGrid w:val="0"/>
              <w:spacing w:after="0" w:line="360" w:lineRule="auto"/>
              <w:rPr>
                <w:rFonts w:ascii="Book Antiqua" w:hAnsi="Book Antiqua" w:cs="Times New Roman"/>
                <w:bCs/>
                <w:sz w:val="24"/>
                <w:szCs w:val="24"/>
              </w:rPr>
            </w:pPr>
            <w:r w:rsidRPr="007B41B3">
              <w:rPr>
                <w:rFonts w:ascii="Book Antiqua" w:hAnsi="Book Antiqua" w:cs="Times New Roman"/>
                <w:bCs/>
                <w:sz w:val="24"/>
                <w:szCs w:val="24"/>
              </w:rPr>
              <w:t xml:space="preserve">HCV </w:t>
            </w:r>
            <w:r w:rsidRPr="007B41B3">
              <w:rPr>
                <w:rFonts w:ascii="Book Antiqua" w:hAnsi="Book Antiqua" w:cs="Times New Roman"/>
                <w:bCs/>
                <w:i/>
                <w:sz w:val="24"/>
                <w:szCs w:val="24"/>
              </w:rPr>
              <w:t>vs</w:t>
            </w:r>
            <w:r w:rsidR="0049376F">
              <w:rPr>
                <w:rFonts w:ascii="Book Antiqua" w:hAnsi="Book Antiqua" w:cs="Times New Roman"/>
                <w:bCs/>
                <w:i/>
                <w:sz w:val="24"/>
                <w:szCs w:val="24"/>
              </w:rPr>
              <w:t xml:space="preserve"> </w:t>
            </w:r>
            <w:r w:rsidRPr="007B41B3">
              <w:rPr>
                <w:rFonts w:ascii="Book Antiqua" w:hAnsi="Book Antiqua" w:cs="Times New Roman"/>
                <w:bCs/>
                <w:sz w:val="24"/>
                <w:szCs w:val="24"/>
              </w:rPr>
              <w:t>Control</w:t>
            </w:r>
          </w:p>
        </w:tc>
        <w:tc>
          <w:tcPr>
            <w:tcW w:w="7940" w:type="dxa"/>
            <w:tcBorders>
              <w:top w:val="nil"/>
              <w:bottom w:val="nil"/>
            </w:tcBorders>
            <w:shd w:val="clear" w:color="000000" w:fill="FFFFFF"/>
            <w:vAlign w:val="center"/>
            <w:hideMark/>
          </w:tcPr>
          <w:p w:rsidR="007B41B3" w:rsidRPr="007B41B3" w:rsidRDefault="007B41B3" w:rsidP="007B41B3">
            <w:pPr>
              <w:bidi w:val="0"/>
              <w:adjustRightInd w:val="0"/>
              <w:snapToGrid w:val="0"/>
              <w:spacing w:after="0" w:line="360" w:lineRule="auto"/>
              <w:jc w:val="center"/>
              <w:rPr>
                <w:rFonts w:ascii="Book Antiqua" w:hAnsi="Book Antiqua" w:cs="Times New Roman"/>
                <w:sz w:val="24"/>
                <w:szCs w:val="24"/>
              </w:rPr>
            </w:pPr>
            <w:r w:rsidRPr="007B41B3">
              <w:rPr>
                <w:rFonts w:ascii="Book Antiqua" w:hAnsi="Book Antiqua" w:cs="Times New Roman"/>
                <w:sz w:val="24"/>
                <w:szCs w:val="24"/>
              </w:rPr>
              <w:t>(-10.84 + 6.803 ×</w:t>
            </w:r>
            <w:r w:rsidR="0049376F">
              <w:rPr>
                <w:rFonts w:ascii="Book Antiqua" w:hAnsi="Book Antiqua" w:cs="Times New Roman"/>
                <w:sz w:val="24"/>
                <w:szCs w:val="24"/>
              </w:rPr>
              <w:t xml:space="preserve"> </w:t>
            </w:r>
            <w:proofErr w:type="spellStart"/>
            <w:r w:rsidRPr="007B41B3">
              <w:rPr>
                <w:rFonts w:ascii="Book Antiqua" w:hAnsi="Book Antiqua" w:cs="Times New Roman"/>
                <w:sz w:val="24"/>
                <w:szCs w:val="24"/>
              </w:rPr>
              <w:t>Prot</w:t>
            </w:r>
            <w:proofErr w:type="spellEnd"/>
            <w:r w:rsidRPr="007B41B3">
              <w:rPr>
                <w:rFonts w:ascii="Book Antiqua" w:hAnsi="Book Antiqua" w:cs="Times New Roman"/>
                <w:sz w:val="24"/>
                <w:szCs w:val="24"/>
              </w:rPr>
              <w:t xml:space="preserve"> + (0.00126) × </w:t>
            </w:r>
            <w:proofErr w:type="spellStart"/>
            <w:r w:rsidRPr="007B41B3">
              <w:rPr>
                <w:rFonts w:ascii="Book Antiqua" w:hAnsi="Book Antiqua" w:cs="Times New Roman"/>
                <w:sz w:val="24"/>
                <w:szCs w:val="24"/>
              </w:rPr>
              <w:t>sTNF</w:t>
            </w:r>
            <w:proofErr w:type="spellEnd"/>
            <w:r w:rsidRPr="007B41B3">
              <w:rPr>
                <w:rFonts w:ascii="Book Antiqua" w:hAnsi="Book Antiqua" w:cs="Times New Roman"/>
                <w:sz w:val="24"/>
                <w:szCs w:val="24"/>
              </w:rPr>
              <w:t xml:space="preserve"> + 0.2783 × AFP)</w:t>
            </w:r>
          </w:p>
        </w:tc>
        <w:tc>
          <w:tcPr>
            <w:tcW w:w="1593" w:type="dxa"/>
            <w:tcBorders>
              <w:top w:val="nil"/>
              <w:bottom w:val="nil"/>
            </w:tcBorders>
            <w:shd w:val="clear" w:color="000000" w:fill="FFFFFF"/>
            <w:vAlign w:val="center"/>
          </w:tcPr>
          <w:p w:rsidR="007B41B3" w:rsidRPr="007B41B3" w:rsidRDefault="007B41B3" w:rsidP="007B41B3">
            <w:pPr>
              <w:bidi w:val="0"/>
              <w:adjustRightInd w:val="0"/>
              <w:snapToGrid w:val="0"/>
              <w:spacing w:after="0" w:line="360" w:lineRule="auto"/>
              <w:jc w:val="center"/>
              <w:rPr>
                <w:rFonts w:ascii="Book Antiqua" w:hAnsi="Book Antiqua" w:cs="Times New Roman"/>
                <w:sz w:val="24"/>
                <w:szCs w:val="24"/>
              </w:rPr>
            </w:pPr>
            <w:r w:rsidRPr="007B41B3">
              <w:rPr>
                <w:rFonts w:ascii="Book Antiqua" w:hAnsi="Book Antiqua" w:cs="Times New Roman"/>
                <w:sz w:val="24"/>
                <w:szCs w:val="24"/>
              </w:rPr>
              <w:t>0.764</w:t>
            </w:r>
          </w:p>
        </w:tc>
      </w:tr>
      <w:tr w:rsidR="007B41B3" w:rsidRPr="007B41B3" w:rsidTr="00970578">
        <w:trPr>
          <w:trHeight w:val="450"/>
        </w:trPr>
        <w:tc>
          <w:tcPr>
            <w:tcW w:w="2501" w:type="dxa"/>
            <w:tcBorders>
              <w:top w:val="nil"/>
              <w:bottom w:val="nil"/>
            </w:tcBorders>
            <w:shd w:val="clear" w:color="000000" w:fill="FFFFFF"/>
            <w:noWrap/>
            <w:vAlign w:val="center"/>
            <w:hideMark/>
          </w:tcPr>
          <w:p w:rsidR="007B41B3" w:rsidRPr="007B41B3" w:rsidRDefault="007B41B3" w:rsidP="007B41B3">
            <w:pPr>
              <w:bidi w:val="0"/>
              <w:adjustRightInd w:val="0"/>
              <w:snapToGrid w:val="0"/>
              <w:spacing w:after="0" w:line="360" w:lineRule="auto"/>
              <w:rPr>
                <w:rFonts w:ascii="Book Antiqua" w:hAnsi="Book Antiqua" w:cs="Times New Roman"/>
                <w:bCs/>
                <w:sz w:val="24"/>
                <w:szCs w:val="24"/>
              </w:rPr>
            </w:pPr>
          </w:p>
          <w:p w:rsidR="007B41B3" w:rsidRPr="007B41B3" w:rsidRDefault="007B41B3" w:rsidP="007B41B3">
            <w:pPr>
              <w:bidi w:val="0"/>
              <w:adjustRightInd w:val="0"/>
              <w:snapToGrid w:val="0"/>
              <w:spacing w:after="0" w:line="360" w:lineRule="auto"/>
              <w:rPr>
                <w:rFonts w:ascii="Book Antiqua" w:hAnsi="Book Antiqua" w:cs="Times New Roman"/>
                <w:bCs/>
                <w:sz w:val="24"/>
                <w:szCs w:val="24"/>
              </w:rPr>
            </w:pPr>
            <w:r w:rsidRPr="007B41B3">
              <w:rPr>
                <w:rFonts w:ascii="Book Antiqua" w:hAnsi="Book Antiqua" w:cs="Times New Roman"/>
                <w:bCs/>
                <w:sz w:val="24"/>
                <w:szCs w:val="24"/>
              </w:rPr>
              <w:t xml:space="preserve">LC </w:t>
            </w:r>
            <w:r w:rsidRPr="007B41B3">
              <w:rPr>
                <w:rFonts w:ascii="Book Antiqua" w:hAnsi="Book Antiqua" w:cs="Times New Roman"/>
                <w:bCs/>
                <w:i/>
                <w:sz w:val="24"/>
                <w:szCs w:val="24"/>
              </w:rPr>
              <w:t>vs</w:t>
            </w:r>
            <w:r w:rsidR="0049376F">
              <w:rPr>
                <w:rFonts w:ascii="Book Antiqua" w:hAnsi="Book Antiqua" w:cs="Times New Roman"/>
                <w:bCs/>
                <w:i/>
                <w:sz w:val="24"/>
                <w:szCs w:val="24"/>
              </w:rPr>
              <w:t xml:space="preserve"> </w:t>
            </w:r>
            <w:r w:rsidRPr="007B41B3">
              <w:rPr>
                <w:rFonts w:ascii="Book Antiqua" w:hAnsi="Book Antiqua" w:cs="Times New Roman"/>
                <w:bCs/>
                <w:sz w:val="24"/>
                <w:szCs w:val="24"/>
              </w:rPr>
              <w:t>CHC</w:t>
            </w:r>
          </w:p>
        </w:tc>
        <w:tc>
          <w:tcPr>
            <w:tcW w:w="7940" w:type="dxa"/>
            <w:tcBorders>
              <w:top w:val="nil"/>
              <w:bottom w:val="nil"/>
            </w:tcBorders>
            <w:shd w:val="clear" w:color="000000" w:fill="FFFFFF"/>
            <w:vAlign w:val="center"/>
            <w:hideMark/>
          </w:tcPr>
          <w:p w:rsidR="007B41B3" w:rsidRPr="007B41B3" w:rsidRDefault="007B41B3" w:rsidP="007B41B3">
            <w:pPr>
              <w:bidi w:val="0"/>
              <w:adjustRightInd w:val="0"/>
              <w:snapToGrid w:val="0"/>
              <w:spacing w:after="0" w:line="360" w:lineRule="auto"/>
              <w:jc w:val="center"/>
              <w:rPr>
                <w:rFonts w:ascii="Book Antiqua" w:hAnsi="Book Antiqua" w:cs="Times New Roman"/>
                <w:sz w:val="24"/>
                <w:szCs w:val="24"/>
              </w:rPr>
            </w:pPr>
            <w:r w:rsidRPr="007B41B3">
              <w:rPr>
                <w:rFonts w:ascii="Book Antiqua" w:hAnsi="Book Antiqua" w:cs="Times New Roman"/>
                <w:sz w:val="24"/>
                <w:szCs w:val="24"/>
              </w:rPr>
              <w:t xml:space="preserve">(-10.16 + (-4.487) × </w:t>
            </w:r>
            <w:proofErr w:type="spellStart"/>
            <w:r w:rsidRPr="007B41B3">
              <w:rPr>
                <w:rFonts w:ascii="Book Antiqua" w:hAnsi="Book Antiqua" w:cs="Times New Roman"/>
                <w:sz w:val="24"/>
                <w:szCs w:val="24"/>
              </w:rPr>
              <w:t>Prot</w:t>
            </w:r>
            <w:proofErr w:type="spellEnd"/>
            <w:r w:rsidRPr="007B41B3">
              <w:rPr>
                <w:rFonts w:ascii="Book Antiqua" w:hAnsi="Book Antiqua" w:cs="Times New Roman"/>
                <w:sz w:val="24"/>
                <w:szCs w:val="24"/>
              </w:rPr>
              <w:t xml:space="preserve"> + (0.002086) × </w:t>
            </w:r>
            <w:proofErr w:type="spellStart"/>
            <w:r w:rsidRPr="007B41B3">
              <w:rPr>
                <w:rFonts w:ascii="Book Antiqua" w:hAnsi="Book Antiqua" w:cs="Times New Roman"/>
                <w:sz w:val="24"/>
                <w:szCs w:val="24"/>
              </w:rPr>
              <w:t>sICAM</w:t>
            </w:r>
            <w:proofErr w:type="spellEnd"/>
            <w:r w:rsidRPr="007B41B3">
              <w:rPr>
                <w:rFonts w:ascii="Book Antiqua" w:hAnsi="Book Antiqua" w:cs="Times New Roman"/>
                <w:sz w:val="24"/>
                <w:szCs w:val="24"/>
              </w:rPr>
              <w:t xml:space="preserve"> + 0.001.858 × </w:t>
            </w:r>
            <w:proofErr w:type="spellStart"/>
            <w:r w:rsidRPr="007B41B3">
              <w:rPr>
                <w:rFonts w:ascii="Book Antiqua" w:hAnsi="Book Antiqua" w:cs="Times New Roman"/>
                <w:sz w:val="24"/>
                <w:szCs w:val="24"/>
              </w:rPr>
              <w:t>sTNF</w:t>
            </w:r>
            <w:proofErr w:type="spellEnd"/>
            <w:r w:rsidR="0049376F">
              <w:rPr>
                <w:rFonts w:ascii="Book Antiqua" w:hAnsi="Book Antiqua" w:cs="Times New Roman"/>
                <w:sz w:val="24"/>
                <w:szCs w:val="24"/>
              </w:rPr>
              <w:t xml:space="preserve"> </w:t>
            </w:r>
            <w:r w:rsidRPr="007B41B3">
              <w:rPr>
                <w:rFonts w:ascii="Book Antiqua" w:hAnsi="Book Antiqua" w:cs="Times New Roman"/>
                <w:sz w:val="24"/>
                <w:szCs w:val="24"/>
              </w:rPr>
              <w:t>+ (-0.2984) × β-Catenin + 0.02169 × AFP)</w:t>
            </w:r>
          </w:p>
        </w:tc>
        <w:tc>
          <w:tcPr>
            <w:tcW w:w="1593" w:type="dxa"/>
            <w:tcBorders>
              <w:top w:val="nil"/>
              <w:bottom w:val="nil"/>
            </w:tcBorders>
            <w:shd w:val="clear" w:color="000000" w:fill="FFFFFF"/>
            <w:vAlign w:val="center"/>
          </w:tcPr>
          <w:p w:rsidR="007B41B3" w:rsidRPr="007B41B3" w:rsidRDefault="007B41B3" w:rsidP="007B41B3">
            <w:pPr>
              <w:bidi w:val="0"/>
              <w:adjustRightInd w:val="0"/>
              <w:snapToGrid w:val="0"/>
              <w:spacing w:after="0" w:line="360" w:lineRule="auto"/>
              <w:jc w:val="center"/>
              <w:rPr>
                <w:rFonts w:ascii="Book Antiqua" w:hAnsi="Book Antiqua" w:cs="Times New Roman"/>
                <w:sz w:val="24"/>
                <w:szCs w:val="24"/>
              </w:rPr>
            </w:pPr>
            <w:r w:rsidRPr="007B41B3">
              <w:rPr>
                <w:rFonts w:ascii="Book Antiqua" w:hAnsi="Book Antiqua" w:cs="Times New Roman"/>
                <w:sz w:val="24"/>
                <w:szCs w:val="24"/>
              </w:rPr>
              <w:t>0.582</w:t>
            </w:r>
          </w:p>
        </w:tc>
      </w:tr>
      <w:tr w:rsidR="007B41B3" w:rsidRPr="007B41B3" w:rsidTr="00970578">
        <w:trPr>
          <w:trHeight w:val="465"/>
        </w:trPr>
        <w:tc>
          <w:tcPr>
            <w:tcW w:w="2501" w:type="dxa"/>
            <w:tcBorders>
              <w:top w:val="nil"/>
              <w:bottom w:val="nil"/>
            </w:tcBorders>
            <w:shd w:val="clear" w:color="000000" w:fill="FFFFFF"/>
            <w:noWrap/>
            <w:vAlign w:val="center"/>
            <w:hideMark/>
          </w:tcPr>
          <w:p w:rsidR="007B41B3" w:rsidRPr="007B41B3" w:rsidRDefault="007B41B3" w:rsidP="007B41B3">
            <w:pPr>
              <w:bidi w:val="0"/>
              <w:adjustRightInd w:val="0"/>
              <w:snapToGrid w:val="0"/>
              <w:spacing w:after="0" w:line="360" w:lineRule="auto"/>
              <w:rPr>
                <w:rFonts w:ascii="Book Antiqua" w:hAnsi="Book Antiqua" w:cs="Times New Roman"/>
                <w:bCs/>
                <w:sz w:val="24"/>
                <w:szCs w:val="24"/>
              </w:rPr>
            </w:pPr>
            <w:r w:rsidRPr="007B41B3">
              <w:rPr>
                <w:rFonts w:ascii="Book Antiqua" w:hAnsi="Book Antiqua" w:cs="Times New Roman"/>
                <w:bCs/>
                <w:sz w:val="24"/>
                <w:szCs w:val="24"/>
              </w:rPr>
              <w:t xml:space="preserve">CHC </w:t>
            </w:r>
            <w:r w:rsidRPr="007B41B3">
              <w:rPr>
                <w:rFonts w:ascii="Book Antiqua" w:hAnsi="Book Antiqua" w:cs="Times New Roman"/>
                <w:bCs/>
                <w:i/>
                <w:sz w:val="24"/>
                <w:szCs w:val="24"/>
              </w:rPr>
              <w:t>vs</w:t>
            </w:r>
            <w:r w:rsidR="0049376F">
              <w:rPr>
                <w:rFonts w:ascii="Book Antiqua" w:hAnsi="Book Antiqua" w:cs="Times New Roman"/>
                <w:bCs/>
                <w:i/>
                <w:sz w:val="24"/>
                <w:szCs w:val="24"/>
              </w:rPr>
              <w:t xml:space="preserve"> </w:t>
            </w:r>
            <w:r w:rsidRPr="007B41B3">
              <w:rPr>
                <w:rFonts w:ascii="Book Antiqua" w:hAnsi="Book Antiqua" w:cs="Times New Roman"/>
                <w:bCs/>
                <w:sz w:val="24"/>
                <w:szCs w:val="24"/>
              </w:rPr>
              <w:t>Control</w:t>
            </w:r>
          </w:p>
        </w:tc>
        <w:tc>
          <w:tcPr>
            <w:tcW w:w="7940" w:type="dxa"/>
            <w:tcBorders>
              <w:top w:val="nil"/>
              <w:bottom w:val="nil"/>
            </w:tcBorders>
            <w:shd w:val="clear" w:color="000000" w:fill="FFFFFF"/>
            <w:vAlign w:val="center"/>
            <w:hideMark/>
          </w:tcPr>
          <w:p w:rsidR="007B41B3" w:rsidRPr="007B41B3" w:rsidRDefault="007B41B3" w:rsidP="007B41B3">
            <w:pPr>
              <w:bidi w:val="0"/>
              <w:adjustRightInd w:val="0"/>
              <w:snapToGrid w:val="0"/>
              <w:spacing w:after="0" w:line="360" w:lineRule="auto"/>
              <w:jc w:val="center"/>
              <w:rPr>
                <w:rFonts w:ascii="Book Antiqua" w:hAnsi="Book Antiqua" w:cs="Times New Roman"/>
                <w:sz w:val="24"/>
                <w:szCs w:val="24"/>
              </w:rPr>
            </w:pPr>
            <w:r w:rsidRPr="007B41B3">
              <w:rPr>
                <w:rFonts w:ascii="Book Antiqua" w:hAnsi="Book Antiqua" w:cs="Times New Roman"/>
                <w:sz w:val="24"/>
                <w:szCs w:val="24"/>
              </w:rPr>
              <w:t xml:space="preserve">(-9.353476 + 6.63414 × </w:t>
            </w:r>
            <w:proofErr w:type="spellStart"/>
            <w:r w:rsidRPr="007B41B3">
              <w:rPr>
                <w:rFonts w:ascii="Book Antiqua" w:hAnsi="Book Antiqua" w:cs="Times New Roman"/>
                <w:sz w:val="24"/>
                <w:szCs w:val="24"/>
              </w:rPr>
              <w:t>Prot</w:t>
            </w:r>
            <w:proofErr w:type="spellEnd"/>
            <w:r w:rsidRPr="007B41B3">
              <w:rPr>
                <w:rFonts w:ascii="Book Antiqua" w:hAnsi="Book Antiqua" w:cs="Times New Roman"/>
                <w:sz w:val="24"/>
                <w:szCs w:val="24"/>
              </w:rPr>
              <w:t xml:space="preserve"> + (0.001111) × </w:t>
            </w:r>
            <w:proofErr w:type="spellStart"/>
            <w:r w:rsidRPr="007B41B3">
              <w:rPr>
                <w:rFonts w:ascii="Book Antiqua" w:hAnsi="Book Antiqua" w:cs="Times New Roman"/>
                <w:sz w:val="24"/>
                <w:szCs w:val="24"/>
              </w:rPr>
              <w:t>sTNF</w:t>
            </w:r>
            <w:proofErr w:type="spellEnd"/>
            <w:r w:rsidRPr="007B41B3">
              <w:rPr>
                <w:rFonts w:ascii="Book Antiqua" w:hAnsi="Book Antiqua" w:cs="Times New Roman"/>
                <w:sz w:val="24"/>
                <w:szCs w:val="24"/>
              </w:rPr>
              <w:t xml:space="preserve"> + 0.24604 × AFP)</w:t>
            </w:r>
          </w:p>
        </w:tc>
        <w:tc>
          <w:tcPr>
            <w:tcW w:w="1593" w:type="dxa"/>
            <w:tcBorders>
              <w:top w:val="nil"/>
              <w:bottom w:val="nil"/>
            </w:tcBorders>
            <w:shd w:val="clear" w:color="000000" w:fill="FFFFFF"/>
            <w:vAlign w:val="center"/>
          </w:tcPr>
          <w:p w:rsidR="007B41B3" w:rsidRPr="007B41B3" w:rsidRDefault="007B41B3" w:rsidP="007B41B3">
            <w:pPr>
              <w:bidi w:val="0"/>
              <w:adjustRightInd w:val="0"/>
              <w:snapToGrid w:val="0"/>
              <w:spacing w:after="0" w:line="360" w:lineRule="auto"/>
              <w:jc w:val="center"/>
              <w:rPr>
                <w:rFonts w:ascii="Book Antiqua" w:hAnsi="Book Antiqua" w:cs="Times New Roman"/>
                <w:sz w:val="24"/>
                <w:szCs w:val="24"/>
              </w:rPr>
            </w:pPr>
            <w:r w:rsidRPr="007B41B3">
              <w:rPr>
                <w:rFonts w:ascii="Book Antiqua" w:hAnsi="Book Antiqua" w:cs="Times New Roman"/>
                <w:sz w:val="24"/>
                <w:szCs w:val="24"/>
              </w:rPr>
              <w:t>0.341</w:t>
            </w:r>
          </w:p>
        </w:tc>
      </w:tr>
      <w:tr w:rsidR="007B41B3" w:rsidRPr="007B41B3" w:rsidTr="00970578">
        <w:trPr>
          <w:trHeight w:val="465"/>
        </w:trPr>
        <w:tc>
          <w:tcPr>
            <w:tcW w:w="2501" w:type="dxa"/>
            <w:tcBorders>
              <w:top w:val="nil"/>
            </w:tcBorders>
            <w:shd w:val="clear" w:color="000000" w:fill="FFFFFF"/>
            <w:noWrap/>
            <w:vAlign w:val="center"/>
            <w:hideMark/>
          </w:tcPr>
          <w:p w:rsidR="007B41B3" w:rsidRPr="007B41B3" w:rsidRDefault="007B41B3" w:rsidP="007B41B3">
            <w:pPr>
              <w:bidi w:val="0"/>
              <w:adjustRightInd w:val="0"/>
              <w:snapToGrid w:val="0"/>
              <w:spacing w:after="0" w:line="360" w:lineRule="auto"/>
              <w:rPr>
                <w:rFonts w:ascii="Book Antiqua" w:hAnsi="Book Antiqua" w:cs="Times New Roman"/>
                <w:bCs/>
                <w:sz w:val="24"/>
                <w:szCs w:val="24"/>
              </w:rPr>
            </w:pPr>
            <w:r w:rsidRPr="007B41B3">
              <w:rPr>
                <w:rFonts w:ascii="Book Antiqua" w:hAnsi="Book Antiqua" w:cs="Times New Roman"/>
                <w:bCs/>
                <w:sz w:val="24"/>
                <w:szCs w:val="24"/>
              </w:rPr>
              <w:t xml:space="preserve">HCC </w:t>
            </w:r>
            <w:r w:rsidRPr="007B41B3">
              <w:rPr>
                <w:rFonts w:ascii="Book Antiqua" w:hAnsi="Book Antiqua" w:cs="Times New Roman"/>
                <w:bCs/>
                <w:i/>
                <w:sz w:val="24"/>
                <w:szCs w:val="24"/>
              </w:rPr>
              <w:t>vs</w:t>
            </w:r>
            <w:r w:rsidR="0049376F">
              <w:rPr>
                <w:rFonts w:ascii="Book Antiqua" w:hAnsi="Book Antiqua" w:cs="Times New Roman"/>
                <w:bCs/>
                <w:i/>
                <w:sz w:val="24"/>
                <w:szCs w:val="24"/>
              </w:rPr>
              <w:t xml:space="preserve"> </w:t>
            </w:r>
            <w:r w:rsidRPr="007B41B3">
              <w:rPr>
                <w:rFonts w:ascii="Book Antiqua" w:hAnsi="Book Antiqua" w:cs="Times New Roman"/>
                <w:bCs/>
                <w:sz w:val="24"/>
                <w:szCs w:val="24"/>
              </w:rPr>
              <w:t>CHC</w:t>
            </w:r>
          </w:p>
        </w:tc>
        <w:tc>
          <w:tcPr>
            <w:tcW w:w="7940" w:type="dxa"/>
            <w:tcBorders>
              <w:top w:val="nil"/>
            </w:tcBorders>
            <w:shd w:val="clear" w:color="000000" w:fill="FFFFFF"/>
            <w:vAlign w:val="center"/>
            <w:hideMark/>
          </w:tcPr>
          <w:p w:rsidR="007B41B3" w:rsidRPr="007B41B3" w:rsidRDefault="007B41B3" w:rsidP="0043789D">
            <w:pPr>
              <w:bidi w:val="0"/>
              <w:adjustRightInd w:val="0"/>
              <w:snapToGrid w:val="0"/>
              <w:spacing w:after="0" w:line="360" w:lineRule="auto"/>
              <w:jc w:val="center"/>
              <w:rPr>
                <w:rFonts w:ascii="Book Antiqua" w:hAnsi="Book Antiqua" w:cs="Times New Roman"/>
                <w:sz w:val="24"/>
                <w:szCs w:val="24"/>
              </w:rPr>
            </w:pPr>
            <w:r w:rsidRPr="007B41B3">
              <w:rPr>
                <w:rFonts w:ascii="Book Antiqua" w:hAnsi="Book Antiqua" w:cs="Times New Roman"/>
                <w:sz w:val="24"/>
                <w:szCs w:val="24"/>
              </w:rPr>
              <w:t xml:space="preserve">(-10.40 + 1.416 × </w:t>
            </w:r>
            <w:proofErr w:type="spellStart"/>
            <w:r w:rsidRPr="007B41B3">
              <w:rPr>
                <w:rFonts w:ascii="Book Antiqua" w:hAnsi="Book Antiqua" w:cs="Times New Roman"/>
                <w:sz w:val="24"/>
                <w:szCs w:val="24"/>
              </w:rPr>
              <w:t>Prot</w:t>
            </w:r>
            <w:proofErr w:type="spellEnd"/>
            <w:r w:rsidRPr="007B41B3">
              <w:rPr>
                <w:rFonts w:ascii="Book Antiqua" w:hAnsi="Book Antiqua" w:cs="Times New Roman"/>
                <w:sz w:val="24"/>
                <w:szCs w:val="24"/>
              </w:rPr>
              <w:t xml:space="preserve"> + 0.002024 × IL8 + 0.004096 × </w:t>
            </w:r>
            <w:proofErr w:type="spellStart"/>
            <w:r w:rsidRPr="007B41B3">
              <w:rPr>
                <w:rFonts w:ascii="Book Antiqua" w:hAnsi="Book Antiqua" w:cs="Times New Roman"/>
                <w:sz w:val="24"/>
                <w:szCs w:val="24"/>
              </w:rPr>
              <w:t>sICAM</w:t>
            </w:r>
            <w:proofErr w:type="spellEnd"/>
            <w:r w:rsidRPr="007B41B3">
              <w:rPr>
                <w:rFonts w:ascii="Book Antiqua" w:hAnsi="Book Antiqua" w:cs="Times New Roman"/>
                <w:sz w:val="24"/>
                <w:szCs w:val="24"/>
              </w:rPr>
              <w:t xml:space="preserve"> + (4.251</w:t>
            </w:r>
            <w:r w:rsidR="0043789D">
              <w:rPr>
                <w:rFonts w:ascii="Book Antiqua" w:eastAsiaTheme="minorEastAsia" w:hAnsi="Book Antiqua" w:cs="Times New Roman" w:hint="eastAsia"/>
                <w:sz w:val="24"/>
                <w:szCs w:val="24"/>
                <w:lang w:eastAsia="zh-CN"/>
              </w:rPr>
              <w:t xml:space="preserve"> </w:t>
            </w:r>
            <w:r w:rsidR="0043789D">
              <w:rPr>
                <w:rFonts w:ascii="Times New Roman" w:hAnsi="Times New Roman" w:cs="Times New Roman"/>
                <w:sz w:val="24"/>
                <w:szCs w:val="24"/>
              </w:rPr>
              <w:t>×</w:t>
            </w:r>
            <w:r w:rsidR="0043789D">
              <w:rPr>
                <w:rFonts w:ascii="Book Antiqua" w:eastAsiaTheme="minorEastAsia" w:hAnsi="Book Antiqua" w:cs="Times New Roman" w:hint="eastAsia"/>
                <w:sz w:val="24"/>
                <w:szCs w:val="24"/>
                <w:lang w:eastAsia="zh-CN"/>
              </w:rPr>
              <w:t xml:space="preserve"> </w:t>
            </w:r>
            <w:r w:rsidRPr="007B41B3">
              <w:rPr>
                <w:rFonts w:ascii="Book Antiqua" w:hAnsi="Book Antiqua" w:cs="Times New Roman"/>
                <w:sz w:val="24"/>
                <w:szCs w:val="24"/>
              </w:rPr>
              <w:t>10</w:t>
            </w:r>
            <w:r w:rsidRPr="007B41B3">
              <w:rPr>
                <w:rFonts w:ascii="Book Antiqua" w:hAnsi="Book Antiqua" w:cs="Times New Roman"/>
                <w:sz w:val="24"/>
                <w:szCs w:val="24"/>
                <w:vertAlign w:val="superscript"/>
              </w:rPr>
              <w:t>-4</w:t>
            </w:r>
            <w:r w:rsidRPr="007B41B3">
              <w:rPr>
                <w:rFonts w:ascii="Book Antiqua" w:hAnsi="Book Antiqua" w:cs="Times New Roman"/>
                <w:sz w:val="24"/>
                <w:szCs w:val="24"/>
              </w:rPr>
              <w:t xml:space="preserve">) × </w:t>
            </w:r>
            <w:proofErr w:type="spellStart"/>
            <w:r w:rsidRPr="007B41B3">
              <w:rPr>
                <w:rFonts w:ascii="Book Antiqua" w:hAnsi="Book Antiqua" w:cs="Times New Roman"/>
                <w:sz w:val="24"/>
                <w:szCs w:val="24"/>
              </w:rPr>
              <w:t>sTNF</w:t>
            </w:r>
            <w:proofErr w:type="spellEnd"/>
            <w:r w:rsidR="0049376F">
              <w:rPr>
                <w:rFonts w:ascii="Book Antiqua" w:hAnsi="Book Antiqua" w:cs="Times New Roman"/>
                <w:sz w:val="24"/>
                <w:szCs w:val="24"/>
              </w:rPr>
              <w:t xml:space="preserve"> </w:t>
            </w:r>
            <w:r w:rsidRPr="007B41B3">
              <w:rPr>
                <w:rFonts w:ascii="Book Antiqua" w:hAnsi="Book Antiqua" w:cs="Times New Roman"/>
                <w:sz w:val="24"/>
                <w:szCs w:val="24"/>
              </w:rPr>
              <w:t>+ 0.2567</w:t>
            </w:r>
            <w:r w:rsidRPr="007B41B3">
              <w:rPr>
                <w:rFonts w:ascii="Book Antiqua" w:eastAsia="宋体" w:hAnsi="Book Antiqua" w:cs="Times New Roman" w:hint="eastAsia"/>
                <w:sz w:val="24"/>
                <w:szCs w:val="24"/>
                <w:lang w:eastAsia="zh-CN"/>
              </w:rPr>
              <w:t xml:space="preserve"> </w:t>
            </w:r>
            <w:bookmarkStart w:id="419" w:name="OLE_LINK12"/>
            <w:r w:rsidRPr="007B41B3">
              <w:rPr>
                <w:rFonts w:ascii="Times New Roman" w:hAnsi="Times New Roman" w:cs="Times New Roman"/>
                <w:sz w:val="24"/>
                <w:szCs w:val="24"/>
              </w:rPr>
              <w:t>×</w:t>
            </w:r>
            <w:bookmarkEnd w:id="419"/>
            <w:r w:rsidRPr="007B41B3">
              <w:rPr>
                <w:rFonts w:ascii="Book Antiqua" w:eastAsia="宋体" w:hAnsi="Book Antiqua" w:cs="Times New Roman" w:hint="eastAsia"/>
                <w:sz w:val="24"/>
                <w:szCs w:val="24"/>
                <w:lang w:eastAsia="zh-CN"/>
              </w:rPr>
              <w:t xml:space="preserve"> </w:t>
            </w:r>
            <w:r w:rsidRPr="007B41B3">
              <w:rPr>
                <w:rFonts w:ascii="Book Antiqua" w:hAnsi="Book Antiqua" w:cs="Times New Roman"/>
                <w:sz w:val="24"/>
                <w:szCs w:val="24"/>
              </w:rPr>
              <w:t>β-Catenin + 0.02442 × AFP</w:t>
            </w:r>
          </w:p>
        </w:tc>
        <w:tc>
          <w:tcPr>
            <w:tcW w:w="1593" w:type="dxa"/>
            <w:tcBorders>
              <w:top w:val="nil"/>
            </w:tcBorders>
            <w:shd w:val="clear" w:color="000000" w:fill="FFFFFF"/>
            <w:vAlign w:val="center"/>
          </w:tcPr>
          <w:p w:rsidR="007B41B3" w:rsidRPr="007B41B3" w:rsidRDefault="007B41B3" w:rsidP="007B41B3">
            <w:pPr>
              <w:bidi w:val="0"/>
              <w:adjustRightInd w:val="0"/>
              <w:snapToGrid w:val="0"/>
              <w:spacing w:after="0" w:line="360" w:lineRule="auto"/>
              <w:jc w:val="center"/>
              <w:rPr>
                <w:rFonts w:ascii="Book Antiqua" w:hAnsi="Book Antiqua" w:cs="Times New Roman"/>
                <w:sz w:val="24"/>
                <w:szCs w:val="24"/>
              </w:rPr>
            </w:pPr>
            <w:r w:rsidRPr="007B41B3">
              <w:rPr>
                <w:rFonts w:ascii="Book Antiqua" w:hAnsi="Book Antiqua" w:cs="Times New Roman"/>
                <w:sz w:val="24"/>
                <w:szCs w:val="24"/>
              </w:rPr>
              <w:t>0.745</w:t>
            </w:r>
          </w:p>
        </w:tc>
      </w:tr>
    </w:tbl>
    <w:p w:rsidR="00503C4C" w:rsidRPr="00D05F24" w:rsidRDefault="0043789D" w:rsidP="00BA7079">
      <w:pPr>
        <w:bidi w:val="0"/>
        <w:adjustRightInd w:val="0"/>
        <w:snapToGrid w:val="0"/>
        <w:spacing w:after="0" w:line="360" w:lineRule="auto"/>
        <w:jc w:val="both"/>
        <w:rPr>
          <w:rFonts w:ascii="Book Antiqua" w:hAnsi="Book Antiqua"/>
          <w:sz w:val="24"/>
          <w:szCs w:val="24"/>
        </w:rPr>
      </w:pPr>
      <w:r w:rsidRPr="0043789D">
        <w:rPr>
          <w:rFonts w:ascii="Book Antiqua" w:hAnsi="Book Antiqua" w:cs="Times New Roman"/>
          <w:bCs/>
          <w:sz w:val="24"/>
          <w:szCs w:val="24"/>
        </w:rPr>
        <w:t>CHC</w:t>
      </w:r>
      <w:r w:rsidRPr="0043789D">
        <w:rPr>
          <w:rFonts w:ascii="Book Antiqua" w:hAnsi="Book Antiqua" w:cs="Times New Roman" w:hint="eastAsia"/>
          <w:bCs/>
          <w:sz w:val="24"/>
          <w:szCs w:val="24"/>
        </w:rPr>
        <w:t xml:space="preserve">: </w:t>
      </w:r>
      <w:r w:rsidRPr="0043789D">
        <w:rPr>
          <w:rFonts w:ascii="Book Antiqua" w:hAnsi="Book Antiqua" w:cs="Times New Roman"/>
          <w:bCs/>
          <w:sz w:val="24"/>
          <w:szCs w:val="24"/>
        </w:rPr>
        <w:t>Chronic hepatitis C</w:t>
      </w:r>
      <w:r w:rsidRPr="0043789D">
        <w:rPr>
          <w:rFonts w:ascii="Book Antiqua" w:hAnsi="Book Antiqua" w:cs="Times New Roman" w:hint="eastAsia"/>
          <w:bCs/>
          <w:sz w:val="24"/>
          <w:szCs w:val="24"/>
        </w:rPr>
        <w:t>;</w:t>
      </w:r>
      <w:r w:rsidRPr="0043789D">
        <w:rPr>
          <w:rFonts w:ascii="Book Antiqua" w:hAnsi="Book Antiqua" w:cs="Times New Roman"/>
          <w:bCs/>
          <w:sz w:val="24"/>
          <w:szCs w:val="24"/>
        </w:rPr>
        <w:t xml:space="preserve"> LC</w:t>
      </w:r>
      <w:r w:rsidRPr="0043789D">
        <w:rPr>
          <w:rFonts w:ascii="Book Antiqua" w:hAnsi="Book Antiqua" w:cs="Times New Roman" w:hint="eastAsia"/>
          <w:bCs/>
          <w:sz w:val="24"/>
          <w:szCs w:val="24"/>
        </w:rPr>
        <w:t xml:space="preserve">: </w:t>
      </w:r>
      <w:r w:rsidRPr="0043789D">
        <w:rPr>
          <w:rFonts w:ascii="Book Antiqua" w:hAnsi="Book Antiqua" w:cs="Times New Roman"/>
          <w:bCs/>
          <w:sz w:val="24"/>
          <w:szCs w:val="24"/>
        </w:rPr>
        <w:t>Liver cirrhosis</w:t>
      </w:r>
      <w:r w:rsidRPr="0043789D">
        <w:rPr>
          <w:rFonts w:ascii="Book Antiqua" w:hAnsi="Book Antiqua" w:cs="Times New Roman" w:hint="eastAsia"/>
          <w:bCs/>
          <w:sz w:val="24"/>
          <w:szCs w:val="24"/>
        </w:rPr>
        <w:t>; AFP</w:t>
      </w:r>
      <w:r w:rsidRPr="0043789D">
        <w:rPr>
          <w:rFonts w:ascii="Book Antiqua" w:hAnsi="Book Antiqua" w:cs="Times New Roman"/>
          <w:bCs/>
          <w:sz w:val="24"/>
          <w:szCs w:val="24"/>
        </w:rPr>
        <w:t>:</w:t>
      </w:r>
      <w:r w:rsidR="0049376F">
        <w:rPr>
          <w:rFonts w:ascii="Book Antiqua" w:hAnsi="Book Antiqua" w:cs="Times New Roman"/>
          <w:bCs/>
          <w:sz w:val="24"/>
          <w:szCs w:val="24"/>
        </w:rPr>
        <w:t xml:space="preserve"> </w:t>
      </w:r>
      <w:r w:rsidRPr="0043789D">
        <w:rPr>
          <w:rFonts w:ascii="Book Antiqua" w:hAnsi="Book Antiqua" w:cs="Times New Roman"/>
          <w:bCs/>
          <w:sz w:val="24"/>
          <w:szCs w:val="24"/>
        </w:rPr>
        <w:t>α</w:t>
      </w:r>
      <w:r w:rsidRPr="0043789D">
        <w:rPr>
          <w:rFonts w:ascii="Book Antiqua" w:hAnsi="Book Antiqua" w:cs="Times New Roman" w:hint="eastAsia"/>
          <w:bCs/>
          <w:sz w:val="24"/>
          <w:szCs w:val="24"/>
        </w:rPr>
        <w:t>-</w:t>
      </w:r>
      <w:r w:rsidRPr="0043789D">
        <w:rPr>
          <w:rFonts w:ascii="Book Antiqua" w:hAnsi="Book Antiqua" w:cs="Times New Roman"/>
          <w:bCs/>
          <w:sz w:val="24"/>
          <w:szCs w:val="24"/>
        </w:rPr>
        <w:t>fetoprotein</w:t>
      </w:r>
      <w:r w:rsidRPr="0043789D">
        <w:rPr>
          <w:rFonts w:ascii="Book Antiqua" w:eastAsiaTheme="minorEastAsia" w:hAnsi="Book Antiqua" w:cs="Times New Roman" w:hint="eastAsia"/>
          <w:bCs/>
          <w:sz w:val="24"/>
          <w:szCs w:val="24"/>
          <w:lang w:eastAsia="zh-CN"/>
        </w:rPr>
        <w:t xml:space="preserve">; </w:t>
      </w:r>
      <w:r w:rsidRPr="0043789D">
        <w:rPr>
          <w:rFonts w:ascii="Book Antiqua" w:hAnsi="Book Antiqua" w:cs="Times New Roman"/>
          <w:bCs/>
          <w:sz w:val="24"/>
          <w:szCs w:val="24"/>
        </w:rPr>
        <w:t>HCC</w:t>
      </w:r>
      <w:r w:rsidRPr="0043789D">
        <w:rPr>
          <w:rFonts w:ascii="Book Antiqua" w:eastAsiaTheme="minorEastAsia" w:hAnsi="Book Antiqua" w:cs="Times New Roman" w:hint="eastAsia"/>
          <w:bCs/>
          <w:sz w:val="24"/>
          <w:szCs w:val="24"/>
          <w:lang w:eastAsia="zh-CN"/>
        </w:rPr>
        <w:t xml:space="preserve">: </w:t>
      </w:r>
      <w:r w:rsidRPr="0043789D">
        <w:rPr>
          <w:rFonts w:ascii="Book Antiqua" w:eastAsiaTheme="minorEastAsia" w:hAnsi="Book Antiqua" w:cs="Times New Roman"/>
          <w:bCs/>
          <w:sz w:val="24"/>
          <w:szCs w:val="24"/>
          <w:lang w:eastAsia="zh-CN"/>
        </w:rPr>
        <w:t>Hepatocellular carcinoma</w:t>
      </w:r>
      <w:r w:rsidRPr="0043789D">
        <w:rPr>
          <w:rFonts w:ascii="Book Antiqua" w:eastAsiaTheme="minorEastAsia" w:hAnsi="Book Antiqua" w:cs="Times New Roman" w:hint="eastAsia"/>
          <w:bCs/>
          <w:sz w:val="24"/>
          <w:szCs w:val="24"/>
          <w:lang w:eastAsia="zh-CN"/>
        </w:rPr>
        <w:t>;</w:t>
      </w:r>
      <w:r w:rsidRPr="0043789D">
        <w:rPr>
          <w:rFonts w:ascii="Book Antiqua" w:eastAsiaTheme="minorEastAsia" w:hAnsi="Book Antiqua" w:cs="Times New Roman"/>
          <w:bCs/>
          <w:sz w:val="24"/>
          <w:szCs w:val="24"/>
          <w:lang w:eastAsia="zh-CN"/>
        </w:rPr>
        <w:t xml:space="preserve"> HCV</w:t>
      </w:r>
      <w:r w:rsidRPr="0043789D">
        <w:rPr>
          <w:rFonts w:ascii="Book Antiqua" w:eastAsiaTheme="minorEastAsia" w:hAnsi="Book Antiqua" w:cs="Times New Roman" w:hint="eastAsia"/>
          <w:bCs/>
          <w:sz w:val="24"/>
          <w:szCs w:val="24"/>
          <w:lang w:eastAsia="zh-CN"/>
        </w:rPr>
        <w:t>:</w:t>
      </w:r>
      <w:r w:rsidRPr="0043789D">
        <w:rPr>
          <w:rFonts w:ascii="Book Antiqua" w:hAnsi="Book Antiqua" w:cs="Times New Roman"/>
          <w:bCs/>
          <w:sz w:val="24"/>
          <w:szCs w:val="24"/>
        </w:rPr>
        <w:t xml:space="preserve"> </w:t>
      </w:r>
      <w:r w:rsidRPr="0043789D">
        <w:rPr>
          <w:rFonts w:ascii="Book Antiqua" w:hAnsi="Book Antiqua"/>
        </w:rPr>
        <w:t>Hepatitis C virus</w:t>
      </w:r>
      <w:r w:rsidRPr="0043789D">
        <w:rPr>
          <w:rFonts w:ascii="Book Antiqua" w:eastAsiaTheme="minorEastAsia" w:hAnsi="Book Antiqua" w:hint="eastAsia"/>
          <w:lang w:eastAsia="zh-CN"/>
        </w:rPr>
        <w:t>.</w:t>
      </w:r>
      <w:r w:rsidR="0049376F">
        <w:rPr>
          <w:rFonts w:ascii="Book Antiqua" w:eastAsiaTheme="minorEastAsia" w:hAnsi="Book Antiqua" w:hint="eastAsia"/>
          <w:bCs/>
          <w:lang w:eastAsia="zh-CN"/>
        </w:rPr>
        <w:t xml:space="preserve">; </w:t>
      </w:r>
      <w:r w:rsidR="0049376F" w:rsidRPr="0049376F">
        <w:rPr>
          <w:rFonts w:ascii="Book Antiqua" w:eastAsiaTheme="minorEastAsia" w:hAnsi="Book Antiqua"/>
          <w:bCs/>
          <w:lang w:eastAsia="zh-CN"/>
        </w:rPr>
        <w:t>sICAM-1</w:t>
      </w:r>
      <w:r w:rsidR="0049376F" w:rsidRPr="0049376F">
        <w:rPr>
          <w:rFonts w:ascii="Book Antiqua" w:eastAsiaTheme="minorEastAsia" w:hAnsi="Book Antiqua" w:hint="eastAsia"/>
          <w:bCs/>
          <w:lang w:eastAsia="zh-CN"/>
        </w:rPr>
        <w:t xml:space="preserve">: </w:t>
      </w:r>
      <w:r w:rsidR="0049376F" w:rsidRPr="0049376F">
        <w:rPr>
          <w:rFonts w:ascii="Book Antiqua" w:eastAsiaTheme="minorEastAsia" w:hAnsi="Book Antiqua"/>
          <w:lang w:eastAsia="zh-CN"/>
        </w:rPr>
        <w:t>Soluble i</w:t>
      </w:r>
      <w:r w:rsidR="0049376F">
        <w:rPr>
          <w:rFonts w:ascii="Book Antiqua" w:eastAsiaTheme="minorEastAsia" w:hAnsi="Book Antiqua"/>
          <w:lang w:eastAsia="zh-CN"/>
        </w:rPr>
        <w:t>ntercellular adhesion molecule</w:t>
      </w:r>
      <w:r w:rsidR="0049376F">
        <w:rPr>
          <w:rFonts w:ascii="Book Antiqua" w:eastAsiaTheme="minorEastAsia" w:hAnsi="Book Antiqua" w:hint="eastAsia"/>
          <w:lang w:eastAsia="zh-CN"/>
        </w:rPr>
        <w:t xml:space="preserve">; </w:t>
      </w:r>
      <w:proofErr w:type="spellStart"/>
      <w:r w:rsidR="0049376F" w:rsidRPr="0049376F">
        <w:rPr>
          <w:rFonts w:ascii="Book Antiqua" w:eastAsiaTheme="minorEastAsia" w:hAnsi="Book Antiqua"/>
          <w:lang w:eastAsia="zh-CN"/>
        </w:rPr>
        <w:t>sTNF</w:t>
      </w:r>
      <w:proofErr w:type="spellEnd"/>
      <w:r w:rsidR="0049376F">
        <w:rPr>
          <w:rFonts w:ascii="Book Antiqua" w:eastAsiaTheme="minorEastAsia" w:hAnsi="Book Antiqua" w:hint="eastAsia"/>
          <w:lang w:eastAsia="zh-CN"/>
        </w:rPr>
        <w:t xml:space="preserve">: </w:t>
      </w:r>
      <w:r w:rsidR="0049376F">
        <w:rPr>
          <w:rFonts w:ascii="Book Antiqua" w:hAnsi="Book Antiqua"/>
        </w:rPr>
        <w:t>Soluble tumor necrosis factor</w:t>
      </w:r>
      <w:r w:rsidR="0049376F">
        <w:rPr>
          <w:rFonts w:ascii="Book Antiqua" w:eastAsiaTheme="minorEastAsia" w:hAnsi="Book Antiqua" w:hint="eastAsia"/>
          <w:lang w:eastAsia="zh-CN"/>
        </w:rPr>
        <w:t>.</w:t>
      </w:r>
    </w:p>
    <w:sectPr w:rsidR="00503C4C" w:rsidRPr="00D05F24" w:rsidSect="00C04A22">
      <w:pgSz w:w="12240" w:h="15840"/>
      <w:pgMar w:top="1440" w:right="735"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F2EA2" w:rsidRDefault="00EF2EA2" w:rsidP="00374BD7">
      <w:pPr>
        <w:spacing w:after="0" w:line="240" w:lineRule="auto"/>
      </w:pPr>
      <w:r>
        <w:separator/>
      </w:r>
    </w:p>
  </w:endnote>
  <w:endnote w:type="continuationSeparator" w:id="0">
    <w:p w:rsidR="00EF2EA2" w:rsidRDefault="00EF2EA2" w:rsidP="00374B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imesNewRomanPSMT">
    <w:altName w:val="Times New Roman"/>
    <w:charset w:val="00"/>
    <w:family w:val="modern"/>
    <w:pitch w:val="default"/>
    <w:sig w:usb0="00000000" w:usb1="00000000" w:usb2="00000000" w:usb3="00000000" w:csb0="00000001"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 w:name="ArialMT">
    <w:altName w:val="Arial"/>
    <w:panose1 w:val="00000000000000000000"/>
    <w:charset w:val="00"/>
    <w:family w:val="swiss"/>
    <w:notTrueType/>
    <w:pitch w:val="default"/>
    <w:sig w:usb0="00000003" w:usb1="00000000" w:usb2="00000000" w:usb3="00000000" w:csb0="00000001" w:csb1="00000000"/>
  </w:font>
  <w:font w:name="AdvTT86d47313">
    <w:altName w:val="Times New Roman"/>
    <w:panose1 w:val="00000000000000000000"/>
    <w:charset w:val="00"/>
    <w:family w:val="roman"/>
    <w:notTrueType/>
    <w:pitch w:val="default"/>
    <w:sig w:usb0="00000003" w:usb1="00000000" w:usb2="00000000" w:usb3="00000000" w:csb0="00000001" w:csb1="00000000"/>
  </w:font>
  <w:font w:name="Univers">
    <w:altName w:val="Arial"/>
    <w:panose1 w:val="00000000000000000000"/>
    <w:charset w:val="00"/>
    <w:family w:val="swiss"/>
    <w:notTrueType/>
    <w:pitch w:val="default"/>
    <w:sig w:usb0="00000003" w:usb1="00000000" w:usb2="00000000" w:usb3="00000000" w:csb0="00000001" w:csb1="00000000"/>
  </w:font>
  <w:font w:name="Times-Roman">
    <w:altName w:val="Times New Roman"/>
    <w:panose1 w:val="00000000000000000000"/>
    <w:charset w:val="00"/>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F2EA2" w:rsidRDefault="00EF2EA2" w:rsidP="00374BD7">
      <w:pPr>
        <w:spacing w:after="0" w:line="240" w:lineRule="auto"/>
      </w:pPr>
      <w:r>
        <w:separator/>
      </w:r>
    </w:p>
  </w:footnote>
  <w:footnote w:type="continuationSeparator" w:id="0">
    <w:p w:rsidR="00EF2EA2" w:rsidRDefault="00EF2EA2" w:rsidP="00374BD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BA3EBD"/>
    <w:multiLevelType w:val="hybridMultilevel"/>
    <w:tmpl w:val="7AD4A648"/>
    <w:lvl w:ilvl="0" w:tplc="BD863318">
      <w:start w:val="1"/>
      <w:numFmt w:val="decimal"/>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5866132"/>
    <w:multiLevelType w:val="hybridMultilevel"/>
    <w:tmpl w:val="9EEAF3B0"/>
    <w:lvl w:ilvl="0" w:tplc="11509FD8">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LS Ma">
    <w15:presenceInfo w15:providerId="None" w15:userId="LS M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5227"/>
    <w:rsid w:val="00002D91"/>
    <w:rsid w:val="00010D9F"/>
    <w:rsid w:val="0002675B"/>
    <w:rsid w:val="00033FF0"/>
    <w:rsid w:val="000470B4"/>
    <w:rsid w:val="000A6E6E"/>
    <w:rsid w:val="000C21C9"/>
    <w:rsid w:val="000E0D93"/>
    <w:rsid w:val="000F1B39"/>
    <w:rsid w:val="00120786"/>
    <w:rsid w:val="00121F82"/>
    <w:rsid w:val="00125BF6"/>
    <w:rsid w:val="00136B3B"/>
    <w:rsid w:val="001677A9"/>
    <w:rsid w:val="001F1855"/>
    <w:rsid w:val="001F735D"/>
    <w:rsid w:val="00220196"/>
    <w:rsid w:val="002703CC"/>
    <w:rsid w:val="0027107D"/>
    <w:rsid w:val="00281F75"/>
    <w:rsid w:val="00290F99"/>
    <w:rsid w:val="002B4E32"/>
    <w:rsid w:val="00310051"/>
    <w:rsid w:val="00314702"/>
    <w:rsid w:val="0033648B"/>
    <w:rsid w:val="00371C5B"/>
    <w:rsid w:val="00372C3A"/>
    <w:rsid w:val="00374BD7"/>
    <w:rsid w:val="00381B88"/>
    <w:rsid w:val="003A63A1"/>
    <w:rsid w:val="003B5886"/>
    <w:rsid w:val="003D2579"/>
    <w:rsid w:val="00410504"/>
    <w:rsid w:val="00414176"/>
    <w:rsid w:val="00430D50"/>
    <w:rsid w:val="0043789D"/>
    <w:rsid w:val="00482ACC"/>
    <w:rsid w:val="0049376F"/>
    <w:rsid w:val="004B4867"/>
    <w:rsid w:val="004D0803"/>
    <w:rsid w:val="004F5352"/>
    <w:rsid w:val="00503C4C"/>
    <w:rsid w:val="00505227"/>
    <w:rsid w:val="005325CC"/>
    <w:rsid w:val="005D40B0"/>
    <w:rsid w:val="00637EC0"/>
    <w:rsid w:val="006766F6"/>
    <w:rsid w:val="006854EB"/>
    <w:rsid w:val="006C450F"/>
    <w:rsid w:val="006F4C07"/>
    <w:rsid w:val="007061B4"/>
    <w:rsid w:val="00711CD6"/>
    <w:rsid w:val="007211F2"/>
    <w:rsid w:val="00782E60"/>
    <w:rsid w:val="007938C5"/>
    <w:rsid w:val="007B41B3"/>
    <w:rsid w:val="007C4EE8"/>
    <w:rsid w:val="007C5DDA"/>
    <w:rsid w:val="008274FB"/>
    <w:rsid w:val="00836300"/>
    <w:rsid w:val="00893DF1"/>
    <w:rsid w:val="008A3128"/>
    <w:rsid w:val="008C0FF6"/>
    <w:rsid w:val="00927C39"/>
    <w:rsid w:val="00930B68"/>
    <w:rsid w:val="00934CD2"/>
    <w:rsid w:val="00937347"/>
    <w:rsid w:val="00956236"/>
    <w:rsid w:val="009574C4"/>
    <w:rsid w:val="00961FE7"/>
    <w:rsid w:val="00970578"/>
    <w:rsid w:val="009B78C2"/>
    <w:rsid w:val="009C3102"/>
    <w:rsid w:val="009D03EE"/>
    <w:rsid w:val="00AA5CB5"/>
    <w:rsid w:val="00AE1A09"/>
    <w:rsid w:val="00B07F65"/>
    <w:rsid w:val="00B90174"/>
    <w:rsid w:val="00BA0F58"/>
    <w:rsid w:val="00BA1479"/>
    <w:rsid w:val="00BA7079"/>
    <w:rsid w:val="00BC31FC"/>
    <w:rsid w:val="00C04A22"/>
    <w:rsid w:val="00C17421"/>
    <w:rsid w:val="00C227B3"/>
    <w:rsid w:val="00C22E10"/>
    <w:rsid w:val="00C239ED"/>
    <w:rsid w:val="00C260BD"/>
    <w:rsid w:val="00C343F4"/>
    <w:rsid w:val="00CD5227"/>
    <w:rsid w:val="00CD6EFB"/>
    <w:rsid w:val="00D05F24"/>
    <w:rsid w:val="00D202CD"/>
    <w:rsid w:val="00D4497E"/>
    <w:rsid w:val="00D5646D"/>
    <w:rsid w:val="00D73566"/>
    <w:rsid w:val="00D90219"/>
    <w:rsid w:val="00DA2B95"/>
    <w:rsid w:val="00DE07DC"/>
    <w:rsid w:val="00DF35DE"/>
    <w:rsid w:val="00E22D0C"/>
    <w:rsid w:val="00E76906"/>
    <w:rsid w:val="00EC4CEC"/>
    <w:rsid w:val="00EC6E7E"/>
    <w:rsid w:val="00EC7641"/>
    <w:rsid w:val="00ED108D"/>
    <w:rsid w:val="00ED2F63"/>
    <w:rsid w:val="00EF2EA2"/>
    <w:rsid w:val="00F3668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05227"/>
    <w:pPr>
      <w:bidi/>
    </w:pPr>
    <w:rPr>
      <w:rFonts w:ascii="Calibri" w:eastAsia="Times New Roman" w:hAnsi="Calibri" w:cs="Arial"/>
    </w:rPr>
  </w:style>
  <w:style w:type="paragraph" w:styleId="1">
    <w:name w:val="heading 1"/>
    <w:basedOn w:val="a"/>
    <w:next w:val="a"/>
    <w:link w:val="1Char"/>
    <w:uiPriority w:val="9"/>
    <w:qFormat/>
    <w:rsid w:val="009D03EE"/>
    <w:pPr>
      <w:keepNext/>
      <w:bidi w:val="0"/>
      <w:spacing w:before="240" w:after="60"/>
      <w:outlineLvl w:val="0"/>
    </w:pPr>
    <w:rPr>
      <w:rFonts w:ascii="Cambria" w:hAnsi="Cambria" w:cs="Times New Roman"/>
      <w:b/>
      <w:bCs/>
      <w:kern w:val="32"/>
      <w:sz w:val="32"/>
      <w:szCs w:val="32"/>
    </w:rPr>
  </w:style>
  <w:style w:type="paragraph" w:styleId="2">
    <w:name w:val="heading 2"/>
    <w:basedOn w:val="a"/>
    <w:next w:val="a"/>
    <w:link w:val="2Char"/>
    <w:uiPriority w:val="9"/>
    <w:unhideWhenUsed/>
    <w:qFormat/>
    <w:rsid w:val="00503C4C"/>
    <w:pPr>
      <w:keepNext/>
      <w:keepLines/>
      <w:bidi w:val="0"/>
      <w:spacing w:before="200" w:after="0"/>
      <w:outlineLvl w:val="1"/>
    </w:pPr>
    <w:rPr>
      <w:rFonts w:ascii="Cambria" w:hAnsi="Cambria" w:cs="Times New Roman"/>
      <w:b/>
      <w:bCs/>
      <w:color w:val="4F81BD"/>
      <w:sz w:val="26"/>
      <w:szCs w:val="26"/>
    </w:rPr>
  </w:style>
  <w:style w:type="paragraph" w:styleId="3">
    <w:name w:val="heading 3"/>
    <w:basedOn w:val="a"/>
    <w:next w:val="a"/>
    <w:link w:val="3Char"/>
    <w:uiPriority w:val="9"/>
    <w:unhideWhenUsed/>
    <w:qFormat/>
    <w:rsid w:val="00430D50"/>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9D03EE"/>
    <w:rPr>
      <w:rFonts w:ascii="Cambria" w:eastAsia="Times New Roman" w:hAnsi="Cambria" w:cs="Times New Roman"/>
      <w:b/>
      <w:bCs/>
      <w:kern w:val="32"/>
      <w:sz w:val="32"/>
      <w:szCs w:val="32"/>
    </w:rPr>
  </w:style>
  <w:style w:type="character" w:customStyle="1" w:styleId="2Char">
    <w:name w:val="标题 2 Char"/>
    <w:basedOn w:val="a0"/>
    <w:link w:val="2"/>
    <w:uiPriority w:val="9"/>
    <w:rsid w:val="00503C4C"/>
    <w:rPr>
      <w:rFonts w:ascii="Cambria" w:eastAsia="Times New Roman" w:hAnsi="Cambria" w:cs="Times New Roman"/>
      <w:b/>
      <w:bCs/>
      <w:color w:val="4F81BD"/>
      <w:sz w:val="26"/>
      <w:szCs w:val="26"/>
    </w:rPr>
  </w:style>
  <w:style w:type="character" w:customStyle="1" w:styleId="3Char">
    <w:name w:val="标题 3 Char"/>
    <w:basedOn w:val="a0"/>
    <w:link w:val="3"/>
    <w:uiPriority w:val="9"/>
    <w:rsid w:val="00430D50"/>
    <w:rPr>
      <w:rFonts w:asciiTheme="majorHAnsi" w:eastAsiaTheme="majorEastAsia" w:hAnsiTheme="majorHAnsi" w:cstheme="majorBidi"/>
      <w:b/>
      <w:bCs/>
      <w:color w:val="4F81BD" w:themeColor="accent1"/>
    </w:rPr>
  </w:style>
  <w:style w:type="character" w:styleId="a3">
    <w:name w:val="Hyperlink"/>
    <w:uiPriority w:val="99"/>
    <w:unhideWhenUsed/>
    <w:rsid w:val="009D03EE"/>
    <w:rPr>
      <w:color w:val="0000FF"/>
      <w:u w:val="single"/>
    </w:rPr>
  </w:style>
  <w:style w:type="paragraph" w:styleId="a4">
    <w:name w:val="Normal (Web)"/>
    <w:basedOn w:val="a"/>
    <w:uiPriority w:val="99"/>
    <w:unhideWhenUsed/>
    <w:rsid w:val="009D03EE"/>
    <w:pPr>
      <w:bidi w:val="0"/>
    </w:pPr>
    <w:rPr>
      <w:rFonts w:ascii="Times New Roman" w:hAnsi="Times New Roman" w:cs="Times New Roman"/>
      <w:sz w:val="24"/>
      <w:szCs w:val="24"/>
    </w:rPr>
  </w:style>
  <w:style w:type="character" w:styleId="a5">
    <w:name w:val="annotation reference"/>
    <w:basedOn w:val="a0"/>
    <w:uiPriority w:val="99"/>
    <w:semiHidden/>
    <w:unhideWhenUsed/>
    <w:rsid w:val="009D03EE"/>
    <w:rPr>
      <w:sz w:val="16"/>
      <w:szCs w:val="16"/>
    </w:rPr>
  </w:style>
  <w:style w:type="paragraph" w:styleId="a6">
    <w:name w:val="annotation text"/>
    <w:basedOn w:val="a"/>
    <w:link w:val="Char"/>
    <w:uiPriority w:val="99"/>
    <w:semiHidden/>
    <w:unhideWhenUsed/>
    <w:rsid w:val="009D03EE"/>
    <w:pPr>
      <w:spacing w:line="240" w:lineRule="auto"/>
    </w:pPr>
    <w:rPr>
      <w:sz w:val="20"/>
      <w:szCs w:val="20"/>
    </w:rPr>
  </w:style>
  <w:style w:type="character" w:customStyle="1" w:styleId="Char">
    <w:name w:val="批注文字 Char"/>
    <w:basedOn w:val="a0"/>
    <w:link w:val="a6"/>
    <w:uiPriority w:val="99"/>
    <w:semiHidden/>
    <w:rsid w:val="009D03EE"/>
    <w:rPr>
      <w:rFonts w:ascii="Calibri" w:eastAsia="Times New Roman" w:hAnsi="Calibri" w:cs="Arial"/>
      <w:sz w:val="20"/>
      <w:szCs w:val="20"/>
    </w:rPr>
  </w:style>
  <w:style w:type="paragraph" w:styleId="a7">
    <w:name w:val="Balloon Text"/>
    <w:basedOn w:val="a"/>
    <w:link w:val="Char0"/>
    <w:uiPriority w:val="99"/>
    <w:semiHidden/>
    <w:unhideWhenUsed/>
    <w:rsid w:val="009D03EE"/>
    <w:pPr>
      <w:spacing w:after="0" w:line="240" w:lineRule="auto"/>
    </w:pPr>
    <w:rPr>
      <w:rFonts w:ascii="Tahoma" w:hAnsi="Tahoma" w:cs="Tahoma"/>
      <w:sz w:val="16"/>
      <w:szCs w:val="16"/>
    </w:rPr>
  </w:style>
  <w:style w:type="character" w:customStyle="1" w:styleId="Char0">
    <w:name w:val="批注框文本 Char"/>
    <w:basedOn w:val="a0"/>
    <w:link w:val="a7"/>
    <w:uiPriority w:val="99"/>
    <w:semiHidden/>
    <w:rsid w:val="009D03EE"/>
    <w:rPr>
      <w:rFonts w:ascii="Tahoma" w:eastAsia="Times New Roman" w:hAnsi="Tahoma" w:cs="Tahoma"/>
      <w:sz w:val="16"/>
      <w:szCs w:val="16"/>
    </w:rPr>
  </w:style>
  <w:style w:type="paragraph" w:customStyle="1" w:styleId="Default">
    <w:name w:val="Default"/>
    <w:rsid w:val="000C21C9"/>
    <w:pPr>
      <w:autoSpaceDE w:val="0"/>
      <w:autoSpaceDN w:val="0"/>
      <w:adjustRightInd w:val="0"/>
      <w:spacing w:after="0" w:line="240" w:lineRule="auto"/>
    </w:pPr>
    <w:rPr>
      <w:rFonts w:ascii="Times" w:eastAsia="Calibri" w:hAnsi="Times" w:cs="Times"/>
      <w:color w:val="000000"/>
      <w:sz w:val="24"/>
      <w:szCs w:val="24"/>
    </w:rPr>
  </w:style>
  <w:style w:type="character" w:styleId="a8">
    <w:name w:val="Emphasis"/>
    <w:uiPriority w:val="20"/>
    <w:qFormat/>
    <w:rsid w:val="006C450F"/>
    <w:rPr>
      <w:i/>
      <w:iCs/>
    </w:rPr>
  </w:style>
  <w:style w:type="character" w:customStyle="1" w:styleId="apple-converted-space">
    <w:name w:val="apple-converted-space"/>
    <w:basedOn w:val="a0"/>
    <w:rsid w:val="006C450F"/>
  </w:style>
  <w:style w:type="character" w:customStyle="1" w:styleId="highlight">
    <w:name w:val="highlight"/>
    <w:basedOn w:val="a0"/>
    <w:rsid w:val="00503C4C"/>
  </w:style>
  <w:style w:type="table" w:customStyle="1" w:styleId="LightShading1">
    <w:name w:val="Light Shading1"/>
    <w:basedOn w:val="a1"/>
    <w:uiPriority w:val="60"/>
    <w:rsid w:val="00503C4C"/>
    <w:pPr>
      <w:spacing w:after="0" w:line="240" w:lineRule="auto"/>
    </w:pPr>
    <w:rPr>
      <w:rFonts w:ascii="Calibri" w:eastAsia="Calibri" w:hAnsi="Calibri" w:cs="Arial"/>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A20">
    <w:name w:val="A2"/>
    <w:uiPriority w:val="99"/>
    <w:rsid w:val="00503C4C"/>
    <w:rPr>
      <w:color w:val="000000"/>
      <w:sz w:val="19"/>
      <w:szCs w:val="19"/>
    </w:rPr>
  </w:style>
  <w:style w:type="paragraph" w:styleId="a9">
    <w:name w:val="Normal Indent"/>
    <w:basedOn w:val="a"/>
    <w:uiPriority w:val="99"/>
    <w:rsid w:val="00503C4C"/>
    <w:pPr>
      <w:bidi w:val="0"/>
      <w:spacing w:after="80" w:line="480" w:lineRule="auto"/>
      <w:ind w:firstLine="720"/>
      <w:jc w:val="lowKashida"/>
    </w:pPr>
    <w:rPr>
      <w:rFonts w:ascii="Times New Roman" w:hAnsi="Times New Roman" w:cs="Times New Roman"/>
      <w:sz w:val="28"/>
      <w:szCs w:val="28"/>
    </w:rPr>
  </w:style>
  <w:style w:type="paragraph" w:styleId="aa">
    <w:name w:val="caption"/>
    <w:basedOn w:val="a"/>
    <w:next w:val="a"/>
    <w:link w:val="Char1"/>
    <w:uiPriority w:val="35"/>
    <w:unhideWhenUsed/>
    <w:qFormat/>
    <w:rsid w:val="00503C4C"/>
    <w:pPr>
      <w:bidi w:val="0"/>
      <w:spacing w:line="240" w:lineRule="auto"/>
    </w:pPr>
    <w:rPr>
      <w:rFonts w:ascii="Times New Roman" w:hAnsi="Times New Roman" w:cs="Times New Roman"/>
      <w:b/>
      <w:bCs/>
      <w:color w:val="000000"/>
      <w:sz w:val="18"/>
      <w:szCs w:val="18"/>
    </w:rPr>
  </w:style>
  <w:style w:type="character" w:customStyle="1" w:styleId="Char1">
    <w:name w:val="题注 Char"/>
    <w:link w:val="aa"/>
    <w:uiPriority w:val="35"/>
    <w:locked/>
    <w:rsid w:val="00503C4C"/>
    <w:rPr>
      <w:rFonts w:ascii="Times New Roman" w:eastAsia="Times New Roman" w:hAnsi="Times New Roman" w:cs="Times New Roman"/>
      <w:b/>
      <w:bCs/>
      <w:color w:val="000000"/>
      <w:sz w:val="18"/>
      <w:szCs w:val="18"/>
    </w:rPr>
  </w:style>
  <w:style w:type="character" w:customStyle="1" w:styleId="A80">
    <w:name w:val="A8"/>
    <w:uiPriority w:val="99"/>
    <w:rsid w:val="00503C4C"/>
    <w:rPr>
      <w:color w:val="000000"/>
      <w:sz w:val="12"/>
      <w:szCs w:val="12"/>
    </w:rPr>
  </w:style>
  <w:style w:type="character" w:customStyle="1" w:styleId="st">
    <w:name w:val="st"/>
    <w:basedOn w:val="a0"/>
    <w:rsid w:val="00503C4C"/>
  </w:style>
  <w:style w:type="character" w:customStyle="1" w:styleId="Char2">
    <w:name w:val="页眉 Char"/>
    <w:basedOn w:val="a0"/>
    <w:link w:val="ab"/>
    <w:uiPriority w:val="99"/>
    <w:rsid w:val="00503C4C"/>
    <w:rPr>
      <w:rFonts w:ascii="Calibri" w:eastAsia="Calibri" w:hAnsi="Calibri" w:cs="Times New Roman"/>
    </w:rPr>
  </w:style>
  <w:style w:type="paragraph" w:styleId="ab">
    <w:name w:val="header"/>
    <w:basedOn w:val="a"/>
    <w:link w:val="Char2"/>
    <w:uiPriority w:val="99"/>
    <w:unhideWhenUsed/>
    <w:rsid w:val="00503C4C"/>
    <w:pPr>
      <w:tabs>
        <w:tab w:val="center" w:pos="4153"/>
        <w:tab w:val="right" w:pos="8306"/>
      </w:tabs>
      <w:bidi w:val="0"/>
    </w:pPr>
    <w:rPr>
      <w:rFonts w:eastAsia="Calibri" w:cs="Times New Roman"/>
    </w:rPr>
  </w:style>
  <w:style w:type="paragraph" w:styleId="ac">
    <w:name w:val="footer"/>
    <w:basedOn w:val="a"/>
    <w:link w:val="Char3"/>
    <w:uiPriority w:val="99"/>
    <w:unhideWhenUsed/>
    <w:rsid w:val="00503C4C"/>
    <w:pPr>
      <w:tabs>
        <w:tab w:val="center" w:pos="4153"/>
        <w:tab w:val="right" w:pos="8306"/>
      </w:tabs>
      <w:bidi w:val="0"/>
    </w:pPr>
    <w:rPr>
      <w:rFonts w:eastAsia="Calibri" w:cs="Times New Roman"/>
    </w:rPr>
  </w:style>
  <w:style w:type="character" w:customStyle="1" w:styleId="Char3">
    <w:name w:val="页脚 Char"/>
    <w:basedOn w:val="a0"/>
    <w:link w:val="ac"/>
    <w:uiPriority w:val="99"/>
    <w:rsid w:val="00503C4C"/>
    <w:rPr>
      <w:rFonts w:ascii="Calibri" w:eastAsia="Calibri" w:hAnsi="Calibri" w:cs="Times New Roman"/>
    </w:rPr>
  </w:style>
  <w:style w:type="character" w:customStyle="1" w:styleId="A00">
    <w:name w:val="A0"/>
    <w:uiPriority w:val="99"/>
    <w:rsid w:val="00503C4C"/>
    <w:rPr>
      <w:color w:val="000000"/>
      <w:sz w:val="18"/>
      <w:szCs w:val="18"/>
    </w:rPr>
  </w:style>
  <w:style w:type="character" w:customStyle="1" w:styleId="cit">
    <w:name w:val="cit"/>
    <w:basedOn w:val="a0"/>
    <w:rsid w:val="00503C4C"/>
  </w:style>
  <w:style w:type="paragraph" w:styleId="ad">
    <w:name w:val="List Paragraph"/>
    <w:basedOn w:val="a"/>
    <w:uiPriority w:val="34"/>
    <w:qFormat/>
    <w:rsid w:val="00503C4C"/>
    <w:pPr>
      <w:bidi w:val="0"/>
      <w:ind w:left="720"/>
    </w:pPr>
    <w:rPr>
      <w:rFonts w:eastAsia="Calibri"/>
    </w:rPr>
  </w:style>
  <w:style w:type="paragraph" w:customStyle="1" w:styleId="Pa17">
    <w:name w:val="Pa17"/>
    <w:basedOn w:val="Default"/>
    <w:next w:val="Default"/>
    <w:uiPriority w:val="99"/>
    <w:rsid w:val="00503C4C"/>
    <w:pPr>
      <w:spacing w:line="181" w:lineRule="atLeast"/>
    </w:pPr>
    <w:rPr>
      <w:rFonts w:ascii="Times New Roman" w:hAnsi="Times New Roman" w:cs="Times New Roman"/>
      <w:color w:val="auto"/>
    </w:rPr>
  </w:style>
  <w:style w:type="paragraph" w:styleId="ae">
    <w:name w:val="endnote text"/>
    <w:basedOn w:val="a"/>
    <w:link w:val="Char4"/>
    <w:uiPriority w:val="99"/>
    <w:semiHidden/>
    <w:unhideWhenUsed/>
    <w:rsid w:val="00503C4C"/>
    <w:pPr>
      <w:bidi w:val="0"/>
    </w:pPr>
    <w:rPr>
      <w:rFonts w:eastAsia="Calibri"/>
      <w:sz w:val="20"/>
      <w:szCs w:val="20"/>
    </w:rPr>
  </w:style>
  <w:style w:type="character" w:customStyle="1" w:styleId="Char4">
    <w:name w:val="尾注文本 Char"/>
    <w:basedOn w:val="a0"/>
    <w:link w:val="ae"/>
    <w:uiPriority w:val="99"/>
    <w:semiHidden/>
    <w:rsid w:val="00503C4C"/>
    <w:rPr>
      <w:rFonts w:ascii="Calibri" w:eastAsia="Calibri" w:hAnsi="Calibri" w:cs="Arial"/>
      <w:sz w:val="20"/>
      <w:szCs w:val="20"/>
    </w:rPr>
  </w:style>
  <w:style w:type="character" w:styleId="af">
    <w:name w:val="endnote reference"/>
    <w:uiPriority w:val="99"/>
    <w:semiHidden/>
    <w:unhideWhenUsed/>
    <w:rsid w:val="00503C4C"/>
    <w:rPr>
      <w:vertAlign w:val="superscript"/>
    </w:rPr>
  </w:style>
  <w:style w:type="paragraph" w:styleId="af0">
    <w:name w:val="No Spacing"/>
    <w:uiPriority w:val="1"/>
    <w:qFormat/>
    <w:rsid w:val="00503C4C"/>
    <w:pPr>
      <w:spacing w:after="0" w:line="240" w:lineRule="auto"/>
    </w:pPr>
    <w:rPr>
      <w:rFonts w:ascii="Calibri" w:eastAsia="Calibri" w:hAnsi="Calibri" w:cs="Arial"/>
    </w:rPr>
  </w:style>
  <w:style w:type="character" w:customStyle="1" w:styleId="fm-citation-ids-label">
    <w:name w:val="fm-citation-ids-label"/>
    <w:basedOn w:val="a0"/>
    <w:rsid w:val="00503C4C"/>
  </w:style>
  <w:style w:type="character" w:customStyle="1" w:styleId="slug-doi">
    <w:name w:val="slug-doi"/>
    <w:basedOn w:val="a0"/>
    <w:rsid w:val="00503C4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05227"/>
    <w:pPr>
      <w:bidi/>
    </w:pPr>
    <w:rPr>
      <w:rFonts w:ascii="Calibri" w:eastAsia="Times New Roman" w:hAnsi="Calibri" w:cs="Arial"/>
    </w:rPr>
  </w:style>
  <w:style w:type="paragraph" w:styleId="1">
    <w:name w:val="heading 1"/>
    <w:basedOn w:val="a"/>
    <w:next w:val="a"/>
    <w:link w:val="1Char"/>
    <w:uiPriority w:val="9"/>
    <w:qFormat/>
    <w:rsid w:val="009D03EE"/>
    <w:pPr>
      <w:keepNext/>
      <w:bidi w:val="0"/>
      <w:spacing w:before="240" w:after="60"/>
      <w:outlineLvl w:val="0"/>
    </w:pPr>
    <w:rPr>
      <w:rFonts w:ascii="Cambria" w:hAnsi="Cambria" w:cs="Times New Roman"/>
      <w:b/>
      <w:bCs/>
      <w:kern w:val="32"/>
      <w:sz w:val="32"/>
      <w:szCs w:val="32"/>
    </w:rPr>
  </w:style>
  <w:style w:type="paragraph" w:styleId="2">
    <w:name w:val="heading 2"/>
    <w:basedOn w:val="a"/>
    <w:next w:val="a"/>
    <w:link w:val="2Char"/>
    <w:uiPriority w:val="9"/>
    <w:unhideWhenUsed/>
    <w:qFormat/>
    <w:rsid w:val="00503C4C"/>
    <w:pPr>
      <w:keepNext/>
      <w:keepLines/>
      <w:bidi w:val="0"/>
      <w:spacing w:before="200" w:after="0"/>
      <w:outlineLvl w:val="1"/>
    </w:pPr>
    <w:rPr>
      <w:rFonts w:ascii="Cambria" w:hAnsi="Cambria" w:cs="Times New Roman"/>
      <w:b/>
      <w:bCs/>
      <w:color w:val="4F81BD"/>
      <w:sz w:val="26"/>
      <w:szCs w:val="26"/>
    </w:rPr>
  </w:style>
  <w:style w:type="paragraph" w:styleId="3">
    <w:name w:val="heading 3"/>
    <w:basedOn w:val="a"/>
    <w:next w:val="a"/>
    <w:link w:val="3Char"/>
    <w:uiPriority w:val="9"/>
    <w:unhideWhenUsed/>
    <w:qFormat/>
    <w:rsid w:val="00430D50"/>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9D03EE"/>
    <w:rPr>
      <w:rFonts w:ascii="Cambria" w:eastAsia="Times New Roman" w:hAnsi="Cambria" w:cs="Times New Roman"/>
      <w:b/>
      <w:bCs/>
      <w:kern w:val="32"/>
      <w:sz w:val="32"/>
      <w:szCs w:val="32"/>
    </w:rPr>
  </w:style>
  <w:style w:type="character" w:customStyle="1" w:styleId="2Char">
    <w:name w:val="标题 2 Char"/>
    <w:basedOn w:val="a0"/>
    <w:link w:val="2"/>
    <w:uiPriority w:val="9"/>
    <w:rsid w:val="00503C4C"/>
    <w:rPr>
      <w:rFonts w:ascii="Cambria" w:eastAsia="Times New Roman" w:hAnsi="Cambria" w:cs="Times New Roman"/>
      <w:b/>
      <w:bCs/>
      <w:color w:val="4F81BD"/>
      <w:sz w:val="26"/>
      <w:szCs w:val="26"/>
    </w:rPr>
  </w:style>
  <w:style w:type="character" w:customStyle="1" w:styleId="3Char">
    <w:name w:val="标题 3 Char"/>
    <w:basedOn w:val="a0"/>
    <w:link w:val="3"/>
    <w:uiPriority w:val="9"/>
    <w:rsid w:val="00430D50"/>
    <w:rPr>
      <w:rFonts w:asciiTheme="majorHAnsi" w:eastAsiaTheme="majorEastAsia" w:hAnsiTheme="majorHAnsi" w:cstheme="majorBidi"/>
      <w:b/>
      <w:bCs/>
      <w:color w:val="4F81BD" w:themeColor="accent1"/>
    </w:rPr>
  </w:style>
  <w:style w:type="character" w:styleId="a3">
    <w:name w:val="Hyperlink"/>
    <w:uiPriority w:val="99"/>
    <w:unhideWhenUsed/>
    <w:rsid w:val="009D03EE"/>
    <w:rPr>
      <w:color w:val="0000FF"/>
      <w:u w:val="single"/>
    </w:rPr>
  </w:style>
  <w:style w:type="paragraph" w:styleId="a4">
    <w:name w:val="Normal (Web)"/>
    <w:basedOn w:val="a"/>
    <w:uiPriority w:val="99"/>
    <w:unhideWhenUsed/>
    <w:rsid w:val="009D03EE"/>
    <w:pPr>
      <w:bidi w:val="0"/>
    </w:pPr>
    <w:rPr>
      <w:rFonts w:ascii="Times New Roman" w:hAnsi="Times New Roman" w:cs="Times New Roman"/>
      <w:sz w:val="24"/>
      <w:szCs w:val="24"/>
    </w:rPr>
  </w:style>
  <w:style w:type="character" w:styleId="a5">
    <w:name w:val="annotation reference"/>
    <w:basedOn w:val="a0"/>
    <w:uiPriority w:val="99"/>
    <w:semiHidden/>
    <w:unhideWhenUsed/>
    <w:rsid w:val="009D03EE"/>
    <w:rPr>
      <w:sz w:val="16"/>
      <w:szCs w:val="16"/>
    </w:rPr>
  </w:style>
  <w:style w:type="paragraph" w:styleId="a6">
    <w:name w:val="annotation text"/>
    <w:basedOn w:val="a"/>
    <w:link w:val="Char"/>
    <w:uiPriority w:val="99"/>
    <w:semiHidden/>
    <w:unhideWhenUsed/>
    <w:rsid w:val="009D03EE"/>
    <w:pPr>
      <w:spacing w:line="240" w:lineRule="auto"/>
    </w:pPr>
    <w:rPr>
      <w:sz w:val="20"/>
      <w:szCs w:val="20"/>
    </w:rPr>
  </w:style>
  <w:style w:type="character" w:customStyle="1" w:styleId="Char">
    <w:name w:val="批注文字 Char"/>
    <w:basedOn w:val="a0"/>
    <w:link w:val="a6"/>
    <w:uiPriority w:val="99"/>
    <w:semiHidden/>
    <w:rsid w:val="009D03EE"/>
    <w:rPr>
      <w:rFonts w:ascii="Calibri" w:eastAsia="Times New Roman" w:hAnsi="Calibri" w:cs="Arial"/>
      <w:sz w:val="20"/>
      <w:szCs w:val="20"/>
    </w:rPr>
  </w:style>
  <w:style w:type="paragraph" w:styleId="a7">
    <w:name w:val="Balloon Text"/>
    <w:basedOn w:val="a"/>
    <w:link w:val="Char0"/>
    <w:uiPriority w:val="99"/>
    <w:semiHidden/>
    <w:unhideWhenUsed/>
    <w:rsid w:val="009D03EE"/>
    <w:pPr>
      <w:spacing w:after="0" w:line="240" w:lineRule="auto"/>
    </w:pPr>
    <w:rPr>
      <w:rFonts w:ascii="Tahoma" w:hAnsi="Tahoma" w:cs="Tahoma"/>
      <w:sz w:val="16"/>
      <w:szCs w:val="16"/>
    </w:rPr>
  </w:style>
  <w:style w:type="character" w:customStyle="1" w:styleId="Char0">
    <w:name w:val="批注框文本 Char"/>
    <w:basedOn w:val="a0"/>
    <w:link w:val="a7"/>
    <w:uiPriority w:val="99"/>
    <w:semiHidden/>
    <w:rsid w:val="009D03EE"/>
    <w:rPr>
      <w:rFonts w:ascii="Tahoma" w:eastAsia="Times New Roman" w:hAnsi="Tahoma" w:cs="Tahoma"/>
      <w:sz w:val="16"/>
      <w:szCs w:val="16"/>
    </w:rPr>
  </w:style>
  <w:style w:type="paragraph" w:customStyle="1" w:styleId="Default">
    <w:name w:val="Default"/>
    <w:rsid w:val="000C21C9"/>
    <w:pPr>
      <w:autoSpaceDE w:val="0"/>
      <w:autoSpaceDN w:val="0"/>
      <w:adjustRightInd w:val="0"/>
      <w:spacing w:after="0" w:line="240" w:lineRule="auto"/>
    </w:pPr>
    <w:rPr>
      <w:rFonts w:ascii="Times" w:eastAsia="Calibri" w:hAnsi="Times" w:cs="Times"/>
      <w:color w:val="000000"/>
      <w:sz w:val="24"/>
      <w:szCs w:val="24"/>
    </w:rPr>
  </w:style>
  <w:style w:type="character" w:styleId="a8">
    <w:name w:val="Emphasis"/>
    <w:uiPriority w:val="20"/>
    <w:qFormat/>
    <w:rsid w:val="006C450F"/>
    <w:rPr>
      <w:i/>
      <w:iCs/>
    </w:rPr>
  </w:style>
  <w:style w:type="character" w:customStyle="1" w:styleId="apple-converted-space">
    <w:name w:val="apple-converted-space"/>
    <w:basedOn w:val="a0"/>
    <w:rsid w:val="006C450F"/>
  </w:style>
  <w:style w:type="character" w:customStyle="1" w:styleId="highlight">
    <w:name w:val="highlight"/>
    <w:basedOn w:val="a0"/>
    <w:rsid w:val="00503C4C"/>
  </w:style>
  <w:style w:type="table" w:customStyle="1" w:styleId="LightShading1">
    <w:name w:val="Light Shading1"/>
    <w:basedOn w:val="a1"/>
    <w:uiPriority w:val="60"/>
    <w:rsid w:val="00503C4C"/>
    <w:pPr>
      <w:spacing w:after="0" w:line="240" w:lineRule="auto"/>
    </w:pPr>
    <w:rPr>
      <w:rFonts w:ascii="Calibri" w:eastAsia="Calibri" w:hAnsi="Calibri" w:cs="Arial"/>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A20">
    <w:name w:val="A2"/>
    <w:uiPriority w:val="99"/>
    <w:rsid w:val="00503C4C"/>
    <w:rPr>
      <w:color w:val="000000"/>
      <w:sz w:val="19"/>
      <w:szCs w:val="19"/>
    </w:rPr>
  </w:style>
  <w:style w:type="paragraph" w:styleId="a9">
    <w:name w:val="Normal Indent"/>
    <w:basedOn w:val="a"/>
    <w:uiPriority w:val="99"/>
    <w:rsid w:val="00503C4C"/>
    <w:pPr>
      <w:bidi w:val="0"/>
      <w:spacing w:after="80" w:line="480" w:lineRule="auto"/>
      <w:ind w:firstLine="720"/>
      <w:jc w:val="lowKashida"/>
    </w:pPr>
    <w:rPr>
      <w:rFonts w:ascii="Times New Roman" w:hAnsi="Times New Roman" w:cs="Times New Roman"/>
      <w:sz w:val="28"/>
      <w:szCs w:val="28"/>
    </w:rPr>
  </w:style>
  <w:style w:type="paragraph" w:styleId="aa">
    <w:name w:val="caption"/>
    <w:basedOn w:val="a"/>
    <w:next w:val="a"/>
    <w:link w:val="Char1"/>
    <w:uiPriority w:val="35"/>
    <w:unhideWhenUsed/>
    <w:qFormat/>
    <w:rsid w:val="00503C4C"/>
    <w:pPr>
      <w:bidi w:val="0"/>
      <w:spacing w:line="240" w:lineRule="auto"/>
    </w:pPr>
    <w:rPr>
      <w:rFonts w:ascii="Times New Roman" w:hAnsi="Times New Roman" w:cs="Times New Roman"/>
      <w:b/>
      <w:bCs/>
      <w:color w:val="000000"/>
      <w:sz w:val="18"/>
      <w:szCs w:val="18"/>
    </w:rPr>
  </w:style>
  <w:style w:type="character" w:customStyle="1" w:styleId="Char1">
    <w:name w:val="题注 Char"/>
    <w:link w:val="aa"/>
    <w:uiPriority w:val="35"/>
    <w:locked/>
    <w:rsid w:val="00503C4C"/>
    <w:rPr>
      <w:rFonts w:ascii="Times New Roman" w:eastAsia="Times New Roman" w:hAnsi="Times New Roman" w:cs="Times New Roman"/>
      <w:b/>
      <w:bCs/>
      <w:color w:val="000000"/>
      <w:sz w:val="18"/>
      <w:szCs w:val="18"/>
    </w:rPr>
  </w:style>
  <w:style w:type="character" w:customStyle="1" w:styleId="A80">
    <w:name w:val="A8"/>
    <w:uiPriority w:val="99"/>
    <w:rsid w:val="00503C4C"/>
    <w:rPr>
      <w:color w:val="000000"/>
      <w:sz w:val="12"/>
      <w:szCs w:val="12"/>
    </w:rPr>
  </w:style>
  <w:style w:type="character" w:customStyle="1" w:styleId="st">
    <w:name w:val="st"/>
    <w:basedOn w:val="a0"/>
    <w:rsid w:val="00503C4C"/>
  </w:style>
  <w:style w:type="character" w:customStyle="1" w:styleId="Char2">
    <w:name w:val="页眉 Char"/>
    <w:basedOn w:val="a0"/>
    <w:link w:val="ab"/>
    <w:uiPriority w:val="99"/>
    <w:rsid w:val="00503C4C"/>
    <w:rPr>
      <w:rFonts w:ascii="Calibri" w:eastAsia="Calibri" w:hAnsi="Calibri" w:cs="Times New Roman"/>
    </w:rPr>
  </w:style>
  <w:style w:type="paragraph" w:styleId="ab">
    <w:name w:val="header"/>
    <w:basedOn w:val="a"/>
    <w:link w:val="Char2"/>
    <w:uiPriority w:val="99"/>
    <w:unhideWhenUsed/>
    <w:rsid w:val="00503C4C"/>
    <w:pPr>
      <w:tabs>
        <w:tab w:val="center" w:pos="4153"/>
        <w:tab w:val="right" w:pos="8306"/>
      </w:tabs>
      <w:bidi w:val="0"/>
    </w:pPr>
    <w:rPr>
      <w:rFonts w:eastAsia="Calibri" w:cs="Times New Roman"/>
    </w:rPr>
  </w:style>
  <w:style w:type="paragraph" w:styleId="ac">
    <w:name w:val="footer"/>
    <w:basedOn w:val="a"/>
    <w:link w:val="Char3"/>
    <w:uiPriority w:val="99"/>
    <w:unhideWhenUsed/>
    <w:rsid w:val="00503C4C"/>
    <w:pPr>
      <w:tabs>
        <w:tab w:val="center" w:pos="4153"/>
        <w:tab w:val="right" w:pos="8306"/>
      </w:tabs>
      <w:bidi w:val="0"/>
    </w:pPr>
    <w:rPr>
      <w:rFonts w:eastAsia="Calibri" w:cs="Times New Roman"/>
    </w:rPr>
  </w:style>
  <w:style w:type="character" w:customStyle="1" w:styleId="Char3">
    <w:name w:val="页脚 Char"/>
    <w:basedOn w:val="a0"/>
    <w:link w:val="ac"/>
    <w:uiPriority w:val="99"/>
    <w:rsid w:val="00503C4C"/>
    <w:rPr>
      <w:rFonts w:ascii="Calibri" w:eastAsia="Calibri" w:hAnsi="Calibri" w:cs="Times New Roman"/>
    </w:rPr>
  </w:style>
  <w:style w:type="character" w:customStyle="1" w:styleId="A00">
    <w:name w:val="A0"/>
    <w:uiPriority w:val="99"/>
    <w:rsid w:val="00503C4C"/>
    <w:rPr>
      <w:color w:val="000000"/>
      <w:sz w:val="18"/>
      <w:szCs w:val="18"/>
    </w:rPr>
  </w:style>
  <w:style w:type="character" w:customStyle="1" w:styleId="cit">
    <w:name w:val="cit"/>
    <w:basedOn w:val="a0"/>
    <w:rsid w:val="00503C4C"/>
  </w:style>
  <w:style w:type="paragraph" w:styleId="ad">
    <w:name w:val="List Paragraph"/>
    <w:basedOn w:val="a"/>
    <w:uiPriority w:val="34"/>
    <w:qFormat/>
    <w:rsid w:val="00503C4C"/>
    <w:pPr>
      <w:bidi w:val="0"/>
      <w:ind w:left="720"/>
    </w:pPr>
    <w:rPr>
      <w:rFonts w:eastAsia="Calibri"/>
    </w:rPr>
  </w:style>
  <w:style w:type="paragraph" w:customStyle="1" w:styleId="Pa17">
    <w:name w:val="Pa17"/>
    <w:basedOn w:val="Default"/>
    <w:next w:val="Default"/>
    <w:uiPriority w:val="99"/>
    <w:rsid w:val="00503C4C"/>
    <w:pPr>
      <w:spacing w:line="181" w:lineRule="atLeast"/>
    </w:pPr>
    <w:rPr>
      <w:rFonts w:ascii="Times New Roman" w:hAnsi="Times New Roman" w:cs="Times New Roman"/>
      <w:color w:val="auto"/>
    </w:rPr>
  </w:style>
  <w:style w:type="paragraph" w:styleId="ae">
    <w:name w:val="endnote text"/>
    <w:basedOn w:val="a"/>
    <w:link w:val="Char4"/>
    <w:uiPriority w:val="99"/>
    <w:semiHidden/>
    <w:unhideWhenUsed/>
    <w:rsid w:val="00503C4C"/>
    <w:pPr>
      <w:bidi w:val="0"/>
    </w:pPr>
    <w:rPr>
      <w:rFonts w:eastAsia="Calibri"/>
      <w:sz w:val="20"/>
      <w:szCs w:val="20"/>
    </w:rPr>
  </w:style>
  <w:style w:type="character" w:customStyle="1" w:styleId="Char4">
    <w:name w:val="尾注文本 Char"/>
    <w:basedOn w:val="a0"/>
    <w:link w:val="ae"/>
    <w:uiPriority w:val="99"/>
    <w:semiHidden/>
    <w:rsid w:val="00503C4C"/>
    <w:rPr>
      <w:rFonts w:ascii="Calibri" w:eastAsia="Calibri" w:hAnsi="Calibri" w:cs="Arial"/>
      <w:sz w:val="20"/>
      <w:szCs w:val="20"/>
    </w:rPr>
  </w:style>
  <w:style w:type="character" w:styleId="af">
    <w:name w:val="endnote reference"/>
    <w:uiPriority w:val="99"/>
    <w:semiHidden/>
    <w:unhideWhenUsed/>
    <w:rsid w:val="00503C4C"/>
    <w:rPr>
      <w:vertAlign w:val="superscript"/>
    </w:rPr>
  </w:style>
  <w:style w:type="paragraph" w:styleId="af0">
    <w:name w:val="No Spacing"/>
    <w:uiPriority w:val="1"/>
    <w:qFormat/>
    <w:rsid w:val="00503C4C"/>
    <w:pPr>
      <w:spacing w:after="0" w:line="240" w:lineRule="auto"/>
    </w:pPr>
    <w:rPr>
      <w:rFonts w:ascii="Calibri" w:eastAsia="Calibri" w:hAnsi="Calibri" w:cs="Arial"/>
    </w:rPr>
  </w:style>
  <w:style w:type="character" w:customStyle="1" w:styleId="fm-citation-ids-label">
    <w:name w:val="fm-citation-ids-label"/>
    <w:basedOn w:val="a0"/>
    <w:rsid w:val="00503C4C"/>
  </w:style>
  <w:style w:type="character" w:customStyle="1" w:styleId="slug-doi">
    <w:name w:val="slug-doi"/>
    <w:basedOn w:val="a0"/>
    <w:rsid w:val="00503C4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62579">
      <w:bodyDiv w:val="1"/>
      <w:marLeft w:val="0"/>
      <w:marRight w:val="0"/>
      <w:marTop w:val="0"/>
      <w:marBottom w:val="0"/>
      <w:divBdr>
        <w:top w:val="none" w:sz="0" w:space="0" w:color="auto"/>
        <w:left w:val="none" w:sz="0" w:space="0" w:color="auto"/>
        <w:bottom w:val="none" w:sz="0" w:space="0" w:color="auto"/>
        <w:right w:val="none" w:sz="0" w:space="0" w:color="auto"/>
      </w:divBdr>
    </w:div>
    <w:div w:id="45639879">
      <w:bodyDiv w:val="1"/>
      <w:marLeft w:val="0"/>
      <w:marRight w:val="0"/>
      <w:marTop w:val="0"/>
      <w:marBottom w:val="0"/>
      <w:divBdr>
        <w:top w:val="none" w:sz="0" w:space="0" w:color="auto"/>
        <w:left w:val="none" w:sz="0" w:space="0" w:color="auto"/>
        <w:bottom w:val="none" w:sz="0" w:space="0" w:color="auto"/>
        <w:right w:val="none" w:sz="0" w:space="0" w:color="auto"/>
      </w:divBdr>
    </w:div>
    <w:div w:id="595092245">
      <w:bodyDiv w:val="1"/>
      <w:marLeft w:val="0"/>
      <w:marRight w:val="0"/>
      <w:marTop w:val="0"/>
      <w:marBottom w:val="0"/>
      <w:divBdr>
        <w:top w:val="none" w:sz="0" w:space="0" w:color="auto"/>
        <w:left w:val="none" w:sz="0" w:space="0" w:color="auto"/>
        <w:bottom w:val="none" w:sz="0" w:space="0" w:color="auto"/>
        <w:right w:val="none" w:sz="0" w:space="0" w:color="auto"/>
      </w:divBdr>
    </w:div>
    <w:div w:id="631987079">
      <w:bodyDiv w:val="1"/>
      <w:marLeft w:val="0"/>
      <w:marRight w:val="0"/>
      <w:marTop w:val="0"/>
      <w:marBottom w:val="0"/>
      <w:divBdr>
        <w:top w:val="none" w:sz="0" w:space="0" w:color="auto"/>
        <w:left w:val="none" w:sz="0" w:space="0" w:color="auto"/>
        <w:bottom w:val="none" w:sz="0" w:space="0" w:color="auto"/>
        <w:right w:val="none" w:sz="0" w:space="0" w:color="auto"/>
      </w:divBdr>
    </w:div>
    <w:div w:id="908153357">
      <w:bodyDiv w:val="1"/>
      <w:marLeft w:val="0"/>
      <w:marRight w:val="0"/>
      <w:marTop w:val="0"/>
      <w:marBottom w:val="0"/>
      <w:divBdr>
        <w:top w:val="none" w:sz="0" w:space="0" w:color="auto"/>
        <w:left w:val="none" w:sz="0" w:space="0" w:color="auto"/>
        <w:bottom w:val="none" w:sz="0" w:space="0" w:color="auto"/>
        <w:right w:val="none" w:sz="0" w:space="0" w:color="auto"/>
      </w:divBdr>
    </w:div>
    <w:div w:id="1028720276">
      <w:bodyDiv w:val="1"/>
      <w:marLeft w:val="0"/>
      <w:marRight w:val="0"/>
      <w:marTop w:val="0"/>
      <w:marBottom w:val="0"/>
      <w:divBdr>
        <w:top w:val="none" w:sz="0" w:space="0" w:color="auto"/>
        <w:left w:val="none" w:sz="0" w:space="0" w:color="auto"/>
        <w:bottom w:val="none" w:sz="0" w:space="0" w:color="auto"/>
        <w:right w:val="none" w:sz="0" w:space="0" w:color="auto"/>
      </w:divBdr>
    </w:div>
    <w:div w:id="1688024522">
      <w:bodyDiv w:val="1"/>
      <w:marLeft w:val="0"/>
      <w:marRight w:val="0"/>
      <w:marTop w:val="0"/>
      <w:marBottom w:val="0"/>
      <w:divBdr>
        <w:top w:val="none" w:sz="0" w:space="0" w:color="auto"/>
        <w:left w:val="none" w:sz="0" w:space="0" w:color="auto"/>
        <w:bottom w:val="none" w:sz="0" w:space="0" w:color="auto"/>
        <w:right w:val="none" w:sz="0" w:space="0" w:color="auto"/>
      </w:divBdr>
    </w:div>
    <w:div w:id="1935435293">
      <w:bodyDiv w:val="1"/>
      <w:marLeft w:val="0"/>
      <w:marRight w:val="0"/>
      <w:marTop w:val="0"/>
      <w:marBottom w:val="0"/>
      <w:divBdr>
        <w:top w:val="none" w:sz="0" w:space="0" w:color="auto"/>
        <w:left w:val="none" w:sz="0" w:space="0" w:color="auto"/>
        <w:bottom w:val="none" w:sz="0" w:space="0" w:color="auto"/>
        <w:right w:val="none" w:sz="0" w:space="0" w:color="auto"/>
      </w:divBdr>
    </w:div>
    <w:div w:id="2091929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en.wikipedia.org/wiki/Minnesota" TargetMode="External"/><Relationship Id="rId5" Type="http://schemas.openxmlformats.org/officeDocument/2006/relationships/settings" Target="settings.xml"/><Relationship Id="rId15" Type="http://schemas.openxmlformats.org/officeDocument/2006/relationships/image" Target="media/image4.png"/><Relationship Id="rId10" Type="http://schemas.openxmlformats.org/officeDocument/2006/relationships/hyperlink" Target="http://creativecommons.org/licenses/by-nc/4.0/" TargetMode="External"/><Relationship Id="rId19" Type="http://schemas.microsoft.com/office/2011/relationships/people" Target="people.xml"/><Relationship Id="rId4" Type="http://schemas.microsoft.com/office/2007/relationships/stylesWithEffects" Target="stylesWithEffects.xml"/><Relationship Id="rId9" Type="http://schemas.openxmlformats.org/officeDocument/2006/relationships/hyperlink" Target="mailto:ncizekri@yahoo.com" TargetMode="External"/><Relationship Id="rId14"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4F0B157-6FD0-4838-BF84-0CBBAE1586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42</Pages>
  <Words>9117</Words>
  <Characters>51970</Characters>
  <Application>Microsoft Office Word</Application>
  <DocSecurity>0</DocSecurity>
  <Lines>433</Lines>
  <Paragraphs>121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60966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Mai</dc:creator>
  <cp:lastModifiedBy>tulipyu</cp:lastModifiedBy>
  <cp:revision>4</cp:revision>
  <dcterms:created xsi:type="dcterms:W3CDTF">2016-03-01T05:59:00Z</dcterms:created>
  <dcterms:modified xsi:type="dcterms:W3CDTF">2016-03-01T08:50:00Z</dcterms:modified>
</cp:coreProperties>
</file>