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3B" w:rsidRDefault="00B22E3B" w:rsidP="00B22E3B"/>
    <w:p w:rsidR="00B22E3B" w:rsidRDefault="00B22E3B" w:rsidP="00B22E3B">
      <w:pPr>
        <w:rPr>
          <w:b/>
          <w:bCs/>
        </w:rPr>
      </w:pPr>
      <w:r>
        <w:rPr>
          <w:b/>
          <w:bCs/>
        </w:rPr>
        <w:t>Ethics Committee Approval Document</w:t>
      </w:r>
    </w:p>
    <w:p w:rsidR="00B22E3B" w:rsidRPr="00B22E3B" w:rsidRDefault="00B22E3B" w:rsidP="00B22E3B">
      <w:pPr>
        <w:rPr>
          <w:b/>
          <w:bCs/>
        </w:rPr>
      </w:pPr>
    </w:p>
    <w:p w:rsidR="00B22E3B" w:rsidRDefault="00B22E3B" w:rsidP="00B22E3B">
      <w:r>
        <w:t>This work reports work performed using our neonatal pig model and was reviewed and approved by the NC State University’s Animal Care and Use Committee.</w:t>
      </w:r>
    </w:p>
    <w:p w:rsidR="00625FB4" w:rsidRDefault="00625FB4"/>
    <w:sectPr w:rsidR="00625FB4" w:rsidSect="00D2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B22E3B"/>
    <w:rsid w:val="001D60C5"/>
    <w:rsid w:val="00397A7D"/>
    <w:rsid w:val="003A442A"/>
    <w:rsid w:val="003D10F5"/>
    <w:rsid w:val="00625FB4"/>
    <w:rsid w:val="006F3757"/>
    <w:rsid w:val="00B22E3B"/>
    <w:rsid w:val="00D23B06"/>
    <w:rsid w:val="00E3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3B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Odle Lab</dc:creator>
  <cp:lastModifiedBy>Odle Lab</cp:lastModifiedBy>
  <cp:revision>1</cp:revision>
  <dcterms:created xsi:type="dcterms:W3CDTF">2013-02-18T14:24:00Z</dcterms:created>
  <dcterms:modified xsi:type="dcterms:W3CDTF">2013-02-18T14:38:00Z</dcterms:modified>
</cp:coreProperties>
</file>