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1344" w:rsidRPr="00E57991" w:rsidRDefault="005D1344" w:rsidP="00E57991">
      <w:pPr>
        <w:adjustRightInd w:val="0"/>
        <w:snapToGrid w:val="0"/>
        <w:spacing w:line="360" w:lineRule="auto"/>
        <w:jc w:val="both"/>
        <w:rPr>
          <w:rFonts w:ascii="Book Antiqua" w:eastAsia="Times New Roman" w:hAnsi="Book Antiqua" w:cs="SimSun"/>
          <w:b/>
          <w:i/>
          <w:color w:val="000000"/>
          <w:sz w:val="24"/>
        </w:rPr>
      </w:pPr>
      <w:bookmarkStart w:id="0" w:name="OLE_LINK545"/>
      <w:bookmarkStart w:id="1" w:name="OLE_LINK546"/>
      <w:r w:rsidRPr="00E57991">
        <w:rPr>
          <w:rFonts w:ascii="Book Antiqua" w:eastAsia="Times New Roman" w:hAnsi="Book Antiqua" w:cs="SimSun"/>
          <w:b/>
          <w:color w:val="000000"/>
          <w:sz w:val="24"/>
        </w:rPr>
        <w:t xml:space="preserve">Name of </w:t>
      </w:r>
      <w:r w:rsidR="00EA246F" w:rsidRPr="00E57991">
        <w:rPr>
          <w:rFonts w:ascii="Book Antiqua" w:eastAsia="Times New Roman" w:hAnsi="Book Antiqua" w:cs="SimSun"/>
          <w:b/>
          <w:color w:val="000000"/>
          <w:sz w:val="24"/>
        </w:rPr>
        <w:t>J</w:t>
      </w:r>
      <w:r w:rsidRPr="00E57991">
        <w:rPr>
          <w:rFonts w:ascii="Book Antiqua" w:eastAsia="Times New Roman" w:hAnsi="Book Antiqua" w:cs="SimSun"/>
          <w:b/>
          <w:color w:val="000000"/>
          <w:sz w:val="24"/>
        </w:rPr>
        <w:t xml:space="preserve">ournal: </w:t>
      </w:r>
      <w:bookmarkStart w:id="2" w:name="OLE_LINK718"/>
      <w:bookmarkStart w:id="3" w:name="OLE_LINK719"/>
      <w:bookmarkStart w:id="4" w:name="OLE_LINK645"/>
      <w:bookmarkStart w:id="5" w:name="OLE_LINK661"/>
      <w:bookmarkStart w:id="6" w:name="OLE_LINK1068"/>
      <w:r w:rsidRPr="00E57991">
        <w:rPr>
          <w:rFonts w:ascii="Book Antiqua" w:eastAsia="Times New Roman" w:hAnsi="Book Antiqua" w:cs="SimSun"/>
          <w:b/>
          <w:i/>
          <w:color w:val="000000"/>
          <w:sz w:val="24"/>
        </w:rPr>
        <w:t xml:space="preserve">World Journal of </w:t>
      </w:r>
      <w:bookmarkStart w:id="7" w:name="OLE_LINK1222"/>
      <w:bookmarkStart w:id="8" w:name="OLE_LINK1223"/>
      <w:r w:rsidRPr="00E57991">
        <w:rPr>
          <w:rFonts w:ascii="Book Antiqua" w:eastAsia="Times New Roman" w:hAnsi="Book Antiqua" w:cs="SimSun"/>
          <w:b/>
          <w:i/>
          <w:color w:val="000000"/>
          <w:sz w:val="24"/>
        </w:rPr>
        <w:t>Gastroenterology</w:t>
      </w:r>
      <w:bookmarkEnd w:id="2"/>
      <w:bookmarkEnd w:id="3"/>
      <w:bookmarkEnd w:id="4"/>
      <w:bookmarkEnd w:id="5"/>
      <w:bookmarkEnd w:id="6"/>
      <w:bookmarkEnd w:id="7"/>
      <w:bookmarkEnd w:id="8"/>
    </w:p>
    <w:p w:rsidR="005D1344" w:rsidRPr="00E57991" w:rsidRDefault="005D1344" w:rsidP="00E57991">
      <w:pPr>
        <w:adjustRightInd w:val="0"/>
        <w:snapToGrid w:val="0"/>
        <w:spacing w:line="360" w:lineRule="auto"/>
        <w:jc w:val="both"/>
        <w:rPr>
          <w:rFonts w:ascii="Book Antiqua" w:eastAsia="SimSun" w:hAnsi="Book Antiqua" w:cs="Arial"/>
          <w:b/>
          <w:color w:val="000000"/>
          <w:sz w:val="24"/>
          <w:lang w:eastAsia="zh-CN"/>
        </w:rPr>
      </w:pPr>
      <w:r w:rsidRPr="00E57991">
        <w:rPr>
          <w:rFonts w:ascii="Book Antiqua" w:hAnsi="Book Antiqua" w:cs="Arial"/>
          <w:b/>
          <w:color w:val="000000"/>
          <w:sz w:val="24"/>
        </w:rPr>
        <w:t>ESPS Manuscript N</w:t>
      </w:r>
      <w:r w:rsidR="00EA246F" w:rsidRPr="00E57991">
        <w:rPr>
          <w:rFonts w:ascii="Book Antiqua" w:hAnsi="Book Antiqua" w:cs="Arial"/>
          <w:b/>
          <w:color w:val="000000"/>
          <w:sz w:val="24"/>
        </w:rPr>
        <w:t>o</w:t>
      </w:r>
      <w:r w:rsidRPr="00E57991">
        <w:rPr>
          <w:rFonts w:ascii="Book Antiqua" w:hAnsi="Book Antiqua" w:cs="Arial"/>
          <w:b/>
          <w:color w:val="000000"/>
          <w:sz w:val="24"/>
        </w:rPr>
        <w:t xml:space="preserve">: </w:t>
      </w:r>
      <w:r w:rsidRPr="00E57991">
        <w:rPr>
          <w:rFonts w:ascii="Book Antiqua" w:eastAsia="SimSun" w:hAnsi="Book Antiqua" w:cs="Arial"/>
          <w:b/>
          <w:color w:val="000000"/>
          <w:sz w:val="24"/>
          <w:lang w:eastAsia="zh-CN"/>
        </w:rPr>
        <w:t>24112</w:t>
      </w:r>
    </w:p>
    <w:p w:rsidR="005D1344" w:rsidRPr="00E57991" w:rsidRDefault="005D1344" w:rsidP="00E57991">
      <w:pPr>
        <w:spacing w:line="360" w:lineRule="auto"/>
        <w:jc w:val="both"/>
        <w:rPr>
          <w:rFonts w:ascii="Book Antiqua" w:hAnsi="Book Antiqua"/>
          <w:b/>
          <w:sz w:val="24"/>
        </w:rPr>
      </w:pPr>
      <w:r w:rsidRPr="00E57991">
        <w:rPr>
          <w:rFonts w:ascii="Book Antiqua" w:hAnsi="Book Antiqua"/>
          <w:b/>
          <w:sz w:val="24"/>
        </w:rPr>
        <w:t>Manuscript Type: C</w:t>
      </w:r>
      <w:r w:rsidR="00EA246F" w:rsidRPr="00E57991">
        <w:rPr>
          <w:rFonts w:ascii="Book Antiqua" w:hAnsi="Book Antiqua"/>
          <w:b/>
          <w:sz w:val="24"/>
        </w:rPr>
        <w:t>ASE</w:t>
      </w:r>
      <w:r w:rsidRPr="00E57991">
        <w:rPr>
          <w:rFonts w:ascii="Book Antiqua" w:hAnsi="Book Antiqua"/>
          <w:b/>
          <w:sz w:val="24"/>
        </w:rPr>
        <w:t xml:space="preserve"> R</w:t>
      </w:r>
      <w:r w:rsidR="00EA246F" w:rsidRPr="00E57991">
        <w:rPr>
          <w:rFonts w:ascii="Book Antiqua" w:hAnsi="Book Antiqua"/>
          <w:b/>
          <w:sz w:val="24"/>
        </w:rPr>
        <w:t>EPORT</w:t>
      </w:r>
    </w:p>
    <w:bookmarkEnd w:id="0"/>
    <w:bookmarkEnd w:id="1"/>
    <w:p w:rsidR="00A03148" w:rsidRPr="00F72898" w:rsidRDefault="00A03148" w:rsidP="00E57991">
      <w:pPr>
        <w:spacing w:line="360" w:lineRule="auto"/>
        <w:jc w:val="both"/>
        <w:rPr>
          <w:rFonts w:ascii="Book Antiqua" w:eastAsia="SimSun" w:hAnsi="Book Antiqua"/>
          <w:b/>
          <w:sz w:val="24"/>
          <w:szCs w:val="24"/>
          <w:lang w:eastAsia="zh-CN"/>
        </w:rPr>
      </w:pPr>
    </w:p>
    <w:p w:rsidR="00B520A6" w:rsidRPr="00A5101B" w:rsidRDefault="00B520A6" w:rsidP="00E57991">
      <w:pPr>
        <w:spacing w:line="360" w:lineRule="auto"/>
        <w:jc w:val="both"/>
        <w:rPr>
          <w:rFonts w:ascii="Book Antiqua" w:hAnsi="Book Antiqua"/>
          <w:b/>
          <w:sz w:val="24"/>
          <w:szCs w:val="24"/>
        </w:rPr>
      </w:pPr>
      <w:r w:rsidRPr="00AD62E6">
        <w:rPr>
          <w:rFonts w:ascii="Book Antiqua" w:hAnsi="Book Antiqua"/>
          <w:b/>
          <w:sz w:val="24"/>
          <w:szCs w:val="24"/>
        </w:rPr>
        <w:t xml:space="preserve">Endoscopic </w:t>
      </w:r>
      <w:r w:rsidR="005D1344" w:rsidRPr="00AD2CA6">
        <w:rPr>
          <w:rFonts w:ascii="Book Antiqua" w:hAnsi="Book Antiqua"/>
          <w:b/>
          <w:i/>
          <w:sz w:val="24"/>
          <w:szCs w:val="24"/>
        </w:rPr>
        <w:t>en bloc</w:t>
      </w:r>
      <w:r w:rsidR="005D1344" w:rsidRPr="00AD62E6">
        <w:rPr>
          <w:rFonts w:ascii="Book Antiqua" w:hAnsi="Book Antiqua"/>
          <w:b/>
          <w:sz w:val="24"/>
          <w:szCs w:val="24"/>
        </w:rPr>
        <w:t xml:space="preserve"> resection of </w:t>
      </w:r>
      <w:r w:rsidR="00D70A0C">
        <w:rPr>
          <w:rFonts w:ascii="Book Antiqua" w:hAnsi="Book Antiqua"/>
          <w:b/>
          <w:sz w:val="24"/>
          <w:szCs w:val="24"/>
        </w:rPr>
        <w:t xml:space="preserve">an </w:t>
      </w:r>
      <w:r w:rsidR="005D1344" w:rsidRPr="00AD62E6">
        <w:rPr>
          <w:rFonts w:ascii="Book Antiqua" w:hAnsi="Book Antiqua"/>
          <w:b/>
          <w:sz w:val="24"/>
          <w:szCs w:val="24"/>
        </w:rPr>
        <w:t>exop</w:t>
      </w:r>
      <w:r w:rsidRPr="00AD62E6">
        <w:rPr>
          <w:rFonts w:ascii="Book Antiqua" w:hAnsi="Book Antiqua"/>
          <w:b/>
          <w:sz w:val="24"/>
          <w:szCs w:val="24"/>
        </w:rPr>
        <w:t xml:space="preserve">hytic </w:t>
      </w:r>
      <w:r w:rsidR="00E57991" w:rsidRPr="00E57991">
        <w:rPr>
          <w:rFonts w:ascii="Book Antiqua" w:hAnsi="Book Antiqua"/>
          <w:b/>
          <w:sz w:val="24"/>
          <w:szCs w:val="24"/>
        </w:rPr>
        <w:t xml:space="preserve">gastrointestinal stromal tumor </w:t>
      </w:r>
      <w:r w:rsidR="00D70A0C">
        <w:rPr>
          <w:rFonts w:ascii="Book Antiqua" w:hAnsi="Book Antiqua"/>
          <w:b/>
          <w:sz w:val="24"/>
          <w:szCs w:val="24"/>
        </w:rPr>
        <w:t>with</w:t>
      </w:r>
      <w:r w:rsidR="00985045" w:rsidRPr="00AD62E6">
        <w:rPr>
          <w:rFonts w:ascii="Book Antiqua" w:hAnsi="Book Antiqua"/>
          <w:b/>
          <w:sz w:val="24"/>
          <w:szCs w:val="24"/>
        </w:rPr>
        <w:t xml:space="preserve"> </w:t>
      </w:r>
      <w:r w:rsidR="005D1344" w:rsidRPr="00AD62E6">
        <w:rPr>
          <w:rFonts w:ascii="Book Antiqua" w:hAnsi="Book Antiqua"/>
          <w:b/>
          <w:sz w:val="24"/>
          <w:szCs w:val="24"/>
        </w:rPr>
        <w:t>suction excavation technique</w:t>
      </w:r>
    </w:p>
    <w:p w:rsidR="00AE062D" w:rsidRPr="00E57991" w:rsidRDefault="00AE062D" w:rsidP="00E57991">
      <w:pPr>
        <w:spacing w:line="360" w:lineRule="auto"/>
        <w:jc w:val="both"/>
        <w:rPr>
          <w:rFonts w:ascii="Book Antiqua" w:eastAsia="SimSun" w:hAnsi="Book Antiqua"/>
          <w:sz w:val="24"/>
          <w:szCs w:val="24"/>
          <w:lang w:eastAsia="zh-CN"/>
        </w:rPr>
      </w:pPr>
    </w:p>
    <w:p w:rsidR="00D45E69" w:rsidRPr="00A5101B" w:rsidRDefault="00AE062D" w:rsidP="00E57991">
      <w:pPr>
        <w:spacing w:line="360" w:lineRule="auto"/>
        <w:jc w:val="both"/>
        <w:rPr>
          <w:rFonts w:ascii="Book Antiqua" w:eastAsia="Batang" w:hAnsi="Book Antiqua"/>
          <w:sz w:val="24"/>
          <w:szCs w:val="24"/>
        </w:rPr>
      </w:pPr>
      <w:r w:rsidRPr="00AD62E6">
        <w:rPr>
          <w:rFonts w:ascii="Book Antiqua" w:eastAsia="Batang" w:hAnsi="Book Antiqua"/>
          <w:sz w:val="24"/>
          <w:szCs w:val="24"/>
        </w:rPr>
        <w:t xml:space="preserve">Choi HS </w:t>
      </w:r>
      <w:r w:rsidRPr="00AD62E6">
        <w:rPr>
          <w:rFonts w:ascii="Book Antiqua" w:eastAsia="Batang" w:hAnsi="Book Antiqua"/>
          <w:i/>
          <w:sz w:val="24"/>
          <w:szCs w:val="24"/>
        </w:rPr>
        <w:t>et al</w:t>
      </w:r>
      <w:r w:rsidRPr="00AD62E6">
        <w:rPr>
          <w:rFonts w:ascii="Book Antiqua" w:eastAsia="Batang" w:hAnsi="Book Antiqua"/>
          <w:sz w:val="24"/>
          <w:szCs w:val="24"/>
        </w:rPr>
        <w:t xml:space="preserve">. </w:t>
      </w:r>
      <w:r w:rsidR="00E57991">
        <w:rPr>
          <w:rFonts w:ascii="Book Antiqua" w:eastAsia="SimSun" w:hAnsi="Book Antiqua" w:hint="eastAsia"/>
          <w:sz w:val="24"/>
          <w:szCs w:val="24"/>
          <w:lang w:eastAsia="zh-CN"/>
        </w:rPr>
        <w:t>Five</w:t>
      </w:r>
      <w:r w:rsidR="00412EE8" w:rsidRPr="00AD62E6">
        <w:rPr>
          <w:rFonts w:ascii="Book Antiqua" w:eastAsia="Batang" w:hAnsi="Book Antiqua"/>
          <w:sz w:val="24"/>
          <w:szCs w:val="24"/>
        </w:rPr>
        <w:t>-</w:t>
      </w:r>
      <w:r w:rsidRPr="00AD62E6">
        <w:rPr>
          <w:rFonts w:ascii="Book Antiqua" w:eastAsia="Batang" w:hAnsi="Book Antiqua"/>
          <w:sz w:val="24"/>
          <w:szCs w:val="24"/>
        </w:rPr>
        <w:t>year follow</w:t>
      </w:r>
      <w:r w:rsidR="00F217CE" w:rsidRPr="00AD62E6">
        <w:rPr>
          <w:rFonts w:ascii="Book Antiqua" w:eastAsia="Batang" w:hAnsi="Book Antiqua"/>
          <w:sz w:val="24"/>
          <w:szCs w:val="24"/>
        </w:rPr>
        <w:t>-</w:t>
      </w:r>
      <w:r w:rsidRPr="00AD62E6">
        <w:rPr>
          <w:rFonts w:ascii="Book Antiqua" w:eastAsia="Batang" w:hAnsi="Book Antiqua"/>
          <w:sz w:val="24"/>
          <w:szCs w:val="24"/>
        </w:rPr>
        <w:t>up report</w:t>
      </w:r>
    </w:p>
    <w:p w:rsidR="00AE062D" w:rsidRPr="00AD62E6" w:rsidRDefault="00AE062D" w:rsidP="00E57991">
      <w:pPr>
        <w:spacing w:line="360" w:lineRule="auto"/>
        <w:jc w:val="both"/>
        <w:rPr>
          <w:rFonts w:ascii="Book Antiqua" w:eastAsia="Batang" w:hAnsi="Book Antiqua"/>
          <w:sz w:val="24"/>
          <w:szCs w:val="24"/>
        </w:rPr>
      </w:pPr>
    </w:p>
    <w:p w:rsidR="003C007D" w:rsidRPr="00AD62E6" w:rsidRDefault="00E8387A" w:rsidP="00E57991">
      <w:pPr>
        <w:spacing w:line="360" w:lineRule="auto"/>
        <w:jc w:val="both"/>
        <w:rPr>
          <w:rFonts w:ascii="Book Antiqua" w:eastAsia="Batang" w:hAnsi="Book Antiqua"/>
          <w:sz w:val="24"/>
          <w:szCs w:val="24"/>
        </w:rPr>
      </w:pPr>
      <w:r w:rsidRPr="00AD62E6">
        <w:rPr>
          <w:rFonts w:ascii="Book Antiqua" w:eastAsia="Batang" w:hAnsi="Book Antiqua"/>
          <w:sz w:val="24"/>
          <w:szCs w:val="24"/>
        </w:rPr>
        <w:t>Hyuk Soon Choi</w:t>
      </w:r>
      <w:r w:rsidR="008A105A" w:rsidRPr="00AD62E6">
        <w:rPr>
          <w:rFonts w:ascii="Book Antiqua" w:eastAsia="Batang" w:hAnsi="Book Antiqua"/>
          <w:sz w:val="24"/>
          <w:szCs w:val="24"/>
        </w:rPr>
        <w:t xml:space="preserve">, </w:t>
      </w:r>
      <w:r w:rsidR="00A26E56" w:rsidRPr="00AD62E6">
        <w:rPr>
          <w:rFonts w:ascii="Book Antiqua" w:eastAsia="Batang" w:hAnsi="Book Antiqua"/>
          <w:sz w:val="24"/>
          <w:szCs w:val="24"/>
        </w:rPr>
        <w:t xml:space="preserve">Hoon Jai Chun, </w:t>
      </w:r>
      <w:r w:rsidR="008E18B4" w:rsidRPr="00AD62E6">
        <w:rPr>
          <w:rFonts w:ascii="Book Antiqua" w:eastAsia="Batang" w:hAnsi="Book Antiqua"/>
          <w:sz w:val="24"/>
          <w:szCs w:val="24"/>
        </w:rPr>
        <w:t xml:space="preserve">Kyoung-Oh Kim, </w:t>
      </w:r>
      <w:r w:rsidR="00C72AA0" w:rsidRPr="00AD62E6">
        <w:rPr>
          <w:rFonts w:ascii="Book Antiqua" w:eastAsia="Batang" w:hAnsi="Book Antiqua"/>
          <w:sz w:val="24"/>
          <w:szCs w:val="24"/>
        </w:rPr>
        <w:t xml:space="preserve">Eun Sun Kim, </w:t>
      </w:r>
      <w:r w:rsidR="008E18B4" w:rsidRPr="00AD62E6">
        <w:rPr>
          <w:rFonts w:ascii="Book Antiqua" w:eastAsia="Batang" w:hAnsi="Book Antiqua"/>
          <w:sz w:val="24"/>
          <w:szCs w:val="24"/>
        </w:rPr>
        <w:t>Bora Keum, Yoon-Tae Jeen</w:t>
      </w:r>
      <w:r w:rsidR="008A105A" w:rsidRPr="00AD62E6">
        <w:rPr>
          <w:rFonts w:ascii="Book Antiqua" w:eastAsia="Batang" w:hAnsi="Book Antiqua"/>
          <w:sz w:val="24"/>
          <w:szCs w:val="24"/>
        </w:rPr>
        <w:t xml:space="preserve">, </w:t>
      </w:r>
      <w:r w:rsidR="00A26E56" w:rsidRPr="00AD62E6">
        <w:rPr>
          <w:rFonts w:ascii="Book Antiqua" w:eastAsia="Batang" w:hAnsi="Book Antiqua"/>
          <w:sz w:val="24"/>
          <w:szCs w:val="24"/>
        </w:rPr>
        <w:t xml:space="preserve">Hong Sik Lee, Chang Duck Kim </w:t>
      </w:r>
    </w:p>
    <w:p w:rsidR="00F31880" w:rsidRPr="00AD62E6" w:rsidRDefault="00F31880" w:rsidP="00E57991">
      <w:pPr>
        <w:spacing w:line="360" w:lineRule="auto"/>
        <w:jc w:val="both"/>
        <w:rPr>
          <w:rFonts w:ascii="Book Antiqua" w:eastAsia="Batang" w:hAnsi="Book Antiqua"/>
          <w:sz w:val="24"/>
          <w:szCs w:val="24"/>
        </w:rPr>
      </w:pPr>
    </w:p>
    <w:p w:rsidR="000F5A1C" w:rsidRPr="00AD62E6" w:rsidRDefault="000F5A1C" w:rsidP="00E57991">
      <w:pPr>
        <w:spacing w:line="360" w:lineRule="auto"/>
        <w:jc w:val="both"/>
        <w:rPr>
          <w:rFonts w:ascii="Book Antiqua" w:eastAsia="Batang" w:hAnsi="Book Antiqua"/>
          <w:i/>
          <w:sz w:val="24"/>
          <w:szCs w:val="24"/>
        </w:rPr>
      </w:pPr>
      <w:r w:rsidRPr="00AD62E6">
        <w:rPr>
          <w:rFonts w:ascii="Book Antiqua" w:eastAsia="Batang" w:hAnsi="Book Antiqua"/>
          <w:b/>
          <w:sz w:val="24"/>
          <w:szCs w:val="24"/>
        </w:rPr>
        <w:t>Hyuk Soon Choi</w:t>
      </w:r>
      <w:r w:rsidR="008A105A" w:rsidRPr="00AD62E6">
        <w:rPr>
          <w:rFonts w:ascii="Book Antiqua" w:eastAsia="Batang" w:hAnsi="Book Antiqua"/>
          <w:b/>
          <w:sz w:val="24"/>
          <w:szCs w:val="24"/>
        </w:rPr>
        <w:t xml:space="preserve">, </w:t>
      </w:r>
      <w:r w:rsidRPr="00AD62E6">
        <w:rPr>
          <w:rFonts w:ascii="Book Antiqua" w:eastAsia="Batang" w:hAnsi="Book Antiqua"/>
          <w:b/>
          <w:sz w:val="24"/>
          <w:szCs w:val="24"/>
        </w:rPr>
        <w:t>Eun Sun Kim, Bora Keum, Yoon-Tae Jeen</w:t>
      </w:r>
      <w:r w:rsidR="00A26E56" w:rsidRPr="00AD62E6">
        <w:rPr>
          <w:rFonts w:ascii="Book Antiqua" w:eastAsia="Batang" w:hAnsi="Book Antiqua"/>
          <w:b/>
          <w:sz w:val="24"/>
          <w:szCs w:val="24"/>
        </w:rPr>
        <w:t xml:space="preserve">, </w:t>
      </w:r>
      <w:r w:rsidRPr="00AD62E6">
        <w:rPr>
          <w:rFonts w:ascii="Book Antiqua" w:eastAsia="Batang" w:hAnsi="Book Antiqua"/>
          <w:b/>
          <w:sz w:val="24"/>
          <w:szCs w:val="24"/>
        </w:rPr>
        <w:t>Hoon Jai Chun</w:t>
      </w:r>
      <w:r w:rsidR="008A105A" w:rsidRPr="00AD62E6">
        <w:rPr>
          <w:rFonts w:ascii="Book Antiqua" w:eastAsia="Batang" w:hAnsi="Book Antiqua"/>
          <w:b/>
          <w:sz w:val="24"/>
          <w:szCs w:val="24"/>
        </w:rPr>
        <w:t>,</w:t>
      </w:r>
      <w:r w:rsidRPr="00AD62E6">
        <w:rPr>
          <w:rFonts w:ascii="Book Antiqua" w:eastAsia="Batang" w:hAnsi="Book Antiqua"/>
          <w:b/>
          <w:i/>
          <w:sz w:val="24"/>
          <w:szCs w:val="24"/>
          <w:vertAlign w:val="superscript"/>
        </w:rPr>
        <w:t xml:space="preserve"> </w:t>
      </w:r>
      <w:r w:rsidR="00A26E56" w:rsidRPr="00AD62E6">
        <w:rPr>
          <w:rFonts w:ascii="Book Antiqua" w:eastAsia="Batang" w:hAnsi="Book Antiqua"/>
          <w:b/>
          <w:sz w:val="24"/>
          <w:szCs w:val="24"/>
        </w:rPr>
        <w:t>Hong Sik Lee, Chang Duck Kim</w:t>
      </w:r>
      <w:r w:rsidR="009A115A">
        <w:rPr>
          <w:rFonts w:ascii="Book Antiqua" w:eastAsia="SimSun" w:hAnsi="Book Antiqua" w:hint="eastAsia"/>
          <w:b/>
          <w:sz w:val="24"/>
          <w:szCs w:val="24"/>
          <w:lang w:eastAsia="zh-CN"/>
        </w:rPr>
        <w:t>,</w:t>
      </w:r>
      <w:r w:rsidR="00A26E56" w:rsidRPr="00AD62E6">
        <w:rPr>
          <w:rFonts w:ascii="Book Antiqua" w:eastAsia="Batang" w:hAnsi="Book Antiqua"/>
          <w:sz w:val="24"/>
          <w:szCs w:val="24"/>
        </w:rPr>
        <w:t xml:space="preserve"> </w:t>
      </w:r>
      <w:r w:rsidR="00087A89" w:rsidRPr="00AD62E6">
        <w:rPr>
          <w:rFonts w:ascii="Book Antiqua" w:eastAsia="Batang" w:hAnsi="Book Antiqua"/>
          <w:sz w:val="24"/>
          <w:szCs w:val="24"/>
        </w:rPr>
        <w:t>Division of G</w:t>
      </w:r>
      <w:r w:rsidR="00E57991">
        <w:rPr>
          <w:rFonts w:ascii="Book Antiqua" w:eastAsia="Batang" w:hAnsi="Book Antiqua"/>
          <w:sz w:val="24"/>
          <w:szCs w:val="24"/>
        </w:rPr>
        <w:t>astroenterology and Hepatology,</w:t>
      </w:r>
      <w:r w:rsidR="00E57991">
        <w:rPr>
          <w:rFonts w:ascii="Book Antiqua" w:eastAsia="SimSun" w:hAnsi="Book Antiqua" w:hint="eastAsia"/>
          <w:sz w:val="24"/>
          <w:szCs w:val="24"/>
          <w:lang w:eastAsia="zh-CN"/>
        </w:rPr>
        <w:t xml:space="preserve"> </w:t>
      </w:r>
      <w:r w:rsidR="00087A89" w:rsidRPr="00AD62E6">
        <w:rPr>
          <w:rFonts w:ascii="Book Antiqua" w:eastAsia="Batang" w:hAnsi="Book Antiqua"/>
          <w:sz w:val="24"/>
          <w:szCs w:val="24"/>
        </w:rPr>
        <w:t>Department of Internal Medicine, Institute of Digestive Disease and Nutrition, Korea Univer</w:t>
      </w:r>
      <w:r w:rsidR="00E57991">
        <w:rPr>
          <w:rFonts w:ascii="Book Antiqua" w:eastAsia="Batang" w:hAnsi="Book Antiqua"/>
          <w:sz w:val="24"/>
          <w:szCs w:val="24"/>
        </w:rPr>
        <w:t>sity College of Medicine, Seoul</w:t>
      </w:r>
      <w:r w:rsidR="00114657" w:rsidRPr="00AD62E6">
        <w:rPr>
          <w:rFonts w:ascii="Book Antiqua" w:eastAsia="Batang" w:hAnsi="Book Antiqua"/>
          <w:sz w:val="24"/>
          <w:szCs w:val="24"/>
        </w:rPr>
        <w:t xml:space="preserve"> 02841, </w:t>
      </w:r>
      <w:r w:rsidR="00E57991">
        <w:rPr>
          <w:rFonts w:ascii="Book Antiqua" w:eastAsia="SimSun" w:hAnsi="Book Antiqua" w:hint="eastAsia"/>
          <w:sz w:val="24"/>
          <w:szCs w:val="24"/>
          <w:lang w:eastAsia="zh-CN"/>
        </w:rPr>
        <w:t xml:space="preserve">South </w:t>
      </w:r>
      <w:r w:rsidR="00087A89" w:rsidRPr="00AD62E6">
        <w:rPr>
          <w:rFonts w:ascii="Book Antiqua" w:eastAsia="Batang" w:hAnsi="Book Antiqua"/>
          <w:sz w:val="24"/>
          <w:szCs w:val="24"/>
        </w:rPr>
        <w:t xml:space="preserve">Korea </w:t>
      </w:r>
    </w:p>
    <w:p w:rsidR="000F5A1C" w:rsidRPr="00AD62E6" w:rsidRDefault="000F5A1C" w:rsidP="00E57991">
      <w:pPr>
        <w:spacing w:line="360" w:lineRule="auto"/>
        <w:jc w:val="both"/>
        <w:rPr>
          <w:rFonts w:ascii="Book Antiqua" w:eastAsia="Batang" w:hAnsi="Book Antiqua"/>
          <w:i/>
          <w:sz w:val="24"/>
          <w:szCs w:val="24"/>
        </w:rPr>
      </w:pPr>
    </w:p>
    <w:p w:rsidR="000F5A1C" w:rsidRPr="00AD62E6" w:rsidRDefault="000F5A1C" w:rsidP="00E57991">
      <w:pPr>
        <w:spacing w:line="360" w:lineRule="auto"/>
        <w:jc w:val="both"/>
        <w:rPr>
          <w:rFonts w:ascii="Book Antiqua" w:eastAsia="Batang" w:hAnsi="Book Antiqua"/>
          <w:sz w:val="24"/>
          <w:szCs w:val="24"/>
        </w:rPr>
      </w:pPr>
      <w:r w:rsidRPr="00AD62E6">
        <w:rPr>
          <w:rFonts w:ascii="Book Antiqua" w:eastAsia="Batang" w:hAnsi="Book Antiqua"/>
          <w:b/>
          <w:sz w:val="24"/>
          <w:szCs w:val="24"/>
        </w:rPr>
        <w:t>Kyoung-Oh Kim</w:t>
      </w:r>
      <w:r w:rsidRPr="00AD62E6">
        <w:rPr>
          <w:rFonts w:ascii="Book Antiqua" w:eastAsia="Batang" w:hAnsi="Book Antiqua"/>
          <w:sz w:val="24"/>
          <w:szCs w:val="24"/>
        </w:rPr>
        <w:t>,</w:t>
      </w:r>
      <w:r w:rsidRPr="00AD62E6">
        <w:rPr>
          <w:rFonts w:ascii="Book Antiqua" w:eastAsia="Batang" w:hAnsi="Book Antiqua"/>
          <w:i/>
          <w:sz w:val="24"/>
          <w:szCs w:val="24"/>
          <w:vertAlign w:val="superscript"/>
        </w:rPr>
        <w:t xml:space="preserve"> </w:t>
      </w:r>
      <w:r w:rsidRPr="00AD62E6">
        <w:rPr>
          <w:rFonts w:ascii="Book Antiqua" w:eastAsia="Batang" w:hAnsi="Book Antiqua"/>
          <w:sz w:val="24"/>
          <w:szCs w:val="24"/>
        </w:rPr>
        <w:t>Department of Internal Medicine, Gachon University Gil Medical Center, Gachon University o</w:t>
      </w:r>
      <w:r w:rsidR="00E57991">
        <w:rPr>
          <w:rFonts w:ascii="Book Antiqua" w:eastAsia="Batang" w:hAnsi="Book Antiqua"/>
          <w:sz w:val="24"/>
          <w:szCs w:val="24"/>
        </w:rPr>
        <w:t>f Medicine and Science, Incheon</w:t>
      </w:r>
      <w:r w:rsidRPr="00AD62E6">
        <w:rPr>
          <w:rFonts w:ascii="Book Antiqua" w:eastAsia="Batang" w:hAnsi="Book Antiqua"/>
          <w:sz w:val="24"/>
          <w:szCs w:val="24"/>
        </w:rPr>
        <w:t xml:space="preserve"> </w:t>
      </w:r>
      <w:r w:rsidR="00114657" w:rsidRPr="00AD62E6">
        <w:rPr>
          <w:rFonts w:ascii="Book Antiqua" w:eastAsia="Batang" w:hAnsi="Book Antiqua"/>
          <w:sz w:val="24"/>
          <w:szCs w:val="24"/>
        </w:rPr>
        <w:t xml:space="preserve">21565, </w:t>
      </w:r>
      <w:r w:rsidR="00E57991">
        <w:rPr>
          <w:rFonts w:ascii="Book Antiqua" w:eastAsia="SimSun" w:hAnsi="Book Antiqua" w:hint="eastAsia"/>
          <w:sz w:val="24"/>
          <w:szCs w:val="24"/>
          <w:lang w:eastAsia="zh-CN"/>
        </w:rPr>
        <w:t xml:space="preserve">South </w:t>
      </w:r>
      <w:r w:rsidR="00E57991" w:rsidRPr="00AD62E6">
        <w:rPr>
          <w:rFonts w:ascii="Book Antiqua" w:eastAsia="Batang" w:hAnsi="Book Antiqua"/>
          <w:sz w:val="24"/>
          <w:szCs w:val="24"/>
        </w:rPr>
        <w:t>Korea</w:t>
      </w:r>
    </w:p>
    <w:p w:rsidR="000F5A1C" w:rsidRPr="00AD62E6" w:rsidRDefault="000F5A1C" w:rsidP="00E57991">
      <w:pPr>
        <w:spacing w:line="360" w:lineRule="auto"/>
        <w:jc w:val="both"/>
        <w:rPr>
          <w:rFonts w:ascii="Book Antiqua" w:eastAsia="Batang" w:hAnsi="Book Antiqua"/>
          <w:sz w:val="24"/>
          <w:szCs w:val="24"/>
        </w:rPr>
      </w:pPr>
    </w:p>
    <w:p w:rsidR="000F5A1C" w:rsidRPr="00AD62E6" w:rsidRDefault="000F5A1C" w:rsidP="00E57991">
      <w:pPr>
        <w:spacing w:line="360" w:lineRule="auto"/>
        <w:jc w:val="both"/>
        <w:rPr>
          <w:rFonts w:ascii="Book Antiqua" w:eastAsia="Batang" w:hAnsi="Book Antiqua"/>
          <w:sz w:val="24"/>
          <w:szCs w:val="24"/>
        </w:rPr>
      </w:pPr>
      <w:r w:rsidRPr="00AD62E6">
        <w:rPr>
          <w:rFonts w:ascii="Book Antiqua" w:eastAsia="Batang" w:hAnsi="Book Antiqua"/>
          <w:b/>
          <w:sz w:val="24"/>
          <w:szCs w:val="24"/>
        </w:rPr>
        <w:t>Author contributions</w:t>
      </w:r>
      <w:r w:rsidRPr="00AD62E6">
        <w:rPr>
          <w:rFonts w:ascii="Book Antiqua" w:eastAsia="Batang" w:hAnsi="Book Antiqua"/>
          <w:sz w:val="24"/>
          <w:szCs w:val="24"/>
        </w:rPr>
        <w:t xml:space="preserve">: Chun </w:t>
      </w:r>
      <w:r w:rsidR="00E57991">
        <w:rPr>
          <w:rFonts w:ascii="Book Antiqua" w:eastAsia="SimSun" w:hAnsi="Book Antiqua" w:hint="eastAsia"/>
          <w:sz w:val="24"/>
          <w:szCs w:val="24"/>
          <w:lang w:eastAsia="zh-CN"/>
        </w:rPr>
        <w:t xml:space="preserve">HJ </w:t>
      </w:r>
      <w:r w:rsidRPr="00AD62E6">
        <w:rPr>
          <w:rFonts w:ascii="Book Antiqua" w:eastAsia="Batang" w:hAnsi="Book Antiqua"/>
          <w:sz w:val="24"/>
          <w:szCs w:val="24"/>
        </w:rPr>
        <w:t>designed the report; Kim</w:t>
      </w:r>
      <w:r w:rsidR="00E57991">
        <w:rPr>
          <w:rFonts w:ascii="Book Antiqua" w:eastAsia="SimSun" w:hAnsi="Book Antiqua" w:hint="eastAsia"/>
          <w:sz w:val="24"/>
          <w:szCs w:val="24"/>
          <w:lang w:eastAsia="zh-CN"/>
        </w:rPr>
        <w:t xml:space="preserve"> ES</w:t>
      </w:r>
      <w:r w:rsidRPr="00AD62E6">
        <w:rPr>
          <w:rFonts w:ascii="Book Antiqua" w:eastAsia="Batang" w:hAnsi="Book Antiqua"/>
          <w:sz w:val="24"/>
          <w:szCs w:val="24"/>
        </w:rPr>
        <w:t>, Keum</w:t>
      </w:r>
      <w:r w:rsidR="00E57991">
        <w:rPr>
          <w:rFonts w:ascii="Book Antiqua" w:eastAsia="SimSun" w:hAnsi="Book Antiqua" w:hint="eastAsia"/>
          <w:sz w:val="24"/>
          <w:szCs w:val="24"/>
          <w:lang w:eastAsia="zh-CN"/>
        </w:rPr>
        <w:t xml:space="preserve"> B</w:t>
      </w:r>
      <w:r w:rsidRPr="00AD62E6">
        <w:rPr>
          <w:rFonts w:ascii="Book Antiqua" w:eastAsia="Batang" w:hAnsi="Book Antiqua"/>
          <w:sz w:val="24"/>
          <w:szCs w:val="24"/>
        </w:rPr>
        <w:t>, Jeen</w:t>
      </w:r>
      <w:r w:rsidR="00E57991">
        <w:rPr>
          <w:rFonts w:ascii="Book Antiqua" w:eastAsia="SimSun" w:hAnsi="Book Antiqua" w:hint="eastAsia"/>
          <w:sz w:val="24"/>
          <w:szCs w:val="24"/>
          <w:lang w:eastAsia="zh-CN"/>
        </w:rPr>
        <w:t xml:space="preserve"> YT</w:t>
      </w:r>
      <w:r w:rsidR="00A26E56" w:rsidRPr="00AD62E6">
        <w:rPr>
          <w:rFonts w:ascii="Book Antiqua" w:eastAsia="Batang" w:hAnsi="Book Antiqua"/>
          <w:sz w:val="24"/>
          <w:szCs w:val="24"/>
        </w:rPr>
        <w:t>, Lee</w:t>
      </w:r>
      <w:r w:rsidR="00E57991">
        <w:rPr>
          <w:rFonts w:ascii="Book Antiqua" w:eastAsia="SimSun" w:hAnsi="Book Antiqua" w:hint="eastAsia"/>
          <w:sz w:val="24"/>
          <w:szCs w:val="24"/>
          <w:lang w:eastAsia="zh-CN"/>
        </w:rPr>
        <w:t xml:space="preserve"> HS</w:t>
      </w:r>
      <w:r w:rsidR="00A26E56" w:rsidRPr="00AD62E6">
        <w:rPr>
          <w:rFonts w:ascii="Book Antiqua" w:eastAsia="Batang" w:hAnsi="Book Antiqua"/>
          <w:sz w:val="24"/>
          <w:szCs w:val="24"/>
        </w:rPr>
        <w:t xml:space="preserve"> </w:t>
      </w:r>
      <w:r w:rsidR="00E57991">
        <w:rPr>
          <w:rFonts w:ascii="Book Antiqua" w:eastAsia="Batang" w:hAnsi="Book Antiqua"/>
          <w:sz w:val="24"/>
          <w:szCs w:val="24"/>
        </w:rPr>
        <w:t>and</w:t>
      </w:r>
      <w:r w:rsidR="00A26E56" w:rsidRPr="00AD62E6">
        <w:rPr>
          <w:rFonts w:ascii="Book Antiqua" w:eastAsia="Batang" w:hAnsi="Book Antiqua"/>
          <w:sz w:val="24"/>
          <w:szCs w:val="24"/>
        </w:rPr>
        <w:t xml:space="preserve"> Kim</w:t>
      </w:r>
      <w:r w:rsidRPr="00AD62E6">
        <w:rPr>
          <w:rFonts w:ascii="Book Antiqua" w:eastAsia="Batang" w:hAnsi="Book Antiqua"/>
          <w:sz w:val="24"/>
          <w:szCs w:val="24"/>
        </w:rPr>
        <w:t xml:space="preserve"> </w:t>
      </w:r>
      <w:r w:rsidR="00E57991">
        <w:rPr>
          <w:rFonts w:ascii="Book Antiqua" w:eastAsia="SimSun" w:hAnsi="Book Antiqua" w:hint="eastAsia"/>
          <w:sz w:val="24"/>
          <w:szCs w:val="24"/>
          <w:lang w:eastAsia="zh-CN"/>
        </w:rPr>
        <w:t xml:space="preserve">CD </w:t>
      </w:r>
      <w:r w:rsidRPr="00AD62E6">
        <w:rPr>
          <w:rFonts w:ascii="Book Antiqua" w:eastAsia="Batang" w:hAnsi="Book Antiqua"/>
          <w:sz w:val="24"/>
          <w:szCs w:val="24"/>
        </w:rPr>
        <w:t>collected the patient’s clinical data; Choi</w:t>
      </w:r>
      <w:r w:rsidR="00B42219" w:rsidRPr="00AD62E6">
        <w:rPr>
          <w:rFonts w:ascii="Book Antiqua" w:eastAsia="Batang" w:hAnsi="Book Antiqua"/>
          <w:sz w:val="24"/>
          <w:szCs w:val="24"/>
        </w:rPr>
        <w:t xml:space="preserve"> </w:t>
      </w:r>
      <w:r w:rsidR="00E57991">
        <w:rPr>
          <w:rFonts w:ascii="Book Antiqua" w:eastAsia="SimSun" w:hAnsi="Book Antiqua" w:hint="eastAsia"/>
          <w:sz w:val="24"/>
          <w:szCs w:val="24"/>
          <w:lang w:eastAsia="zh-CN"/>
        </w:rPr>
        <w:t xml:space="preserve">HS </w:t>
      </w:r>
      <w:r w:rsidR="00B42219" w:rsidRPr="00AD62E6">
        <w:rPr>
          <w:rFonts w:ascii="Book Antiqua" w:eastAsia="Batang" w:hAnsi="Book Antiqua"/>
          <w:sz w:val="24"/>
          <w:szCs w:val="24"/>
        </w:rPr>
        <w:t>and</w:t>
      </w:r>
      <w:r w:rsidRPr="00AD62E6">
        <w:rPr>
          <w:rFonts w:ascii="Book Antiqua" w:eastAsia="Batang" w:hAnsi="Book Antiqua"/>
          <w:sz w:val="24"/>
          <w:szCs w:val="24"/>
        </w:rPr>
        <w:t xml:space="preserve"> Kim </w:t>
      </w:r>
      <w:r w:rsidR="00E57991">
        <w:rPr>
          <w:rFonts w:ascii="Book Antiqua" w:eastAsia="SimSun" w:hAnsi="Book Antiqua" w:hint="eastAsia"/>
          <w:sz w:val="24"/>
          <w:szCs w:val="24"/>
          <w:lang w:eastAsia="zh-CN"/>
        </w:rPr>
        <w:t xml:space="preserve">KO </w:t>
      </w:r>
      <w:r w:rsidRPr="00AD62E6">
        <w:rPr>
          <w:rFonts w:ascii="Book Antiqua" w:eastAsia="Batang" w:hAnsi="Book Antiqua"/>
          <w:sz w:val="24"/>
          <w:szCs w:val="24"/>
        </w:rPr>
        <w:t>analyzed the data and wrote the paper.</w:t>
      </w:r>
    </w:p>
    <w:p w:rsidR="000F5A1C" w:rsidRPr="00E57991" w:rsidRDefault="000F5A1C" w:rsidP="00E57991">
      <w:pPr>
        <w:spacing w:line="360" w:lineRule="auto"/>
        <w:jc w:val="both"/>
        <w:rPr>
          <w:rFonts w:ascii="Book Antiqua" w:eastAsia="Batang" w:hAnsi="Book Antiqua"/>
          <w:sz w:val="24"/>
          <w:szCs w:val="24"/>
        </w:rPr>
      </w:pPr>
    </w:p>
    <w:p w:rsidR="008A105A" w:rsidRPr="00E57991" w:rsidRDefault="005D1344" w:rsidP="00E57991">
      <w:pPr>
        <w:spacing w:line="360" w:lineRule="auto"/>
        <w:jc w:val="both"/>
        <w:rPr>
          <w:rFonts w:ascii="Book Antiqua" w:eastAsia="SimSun" w:hAnsi="Book Antiqua"/>
          <w:sz w:val="24"/>
          <w:szCs w:val="24"/>
          <w:lang w:eastAsia="zh-CN"/>
        </w:rPr>
      </w:pPr>
      <w:bookmarkStart w:id="9" w:name="OLE_LINK330"/>
      <w:bookmarkStart w:id="10" w:name="OLE_LINK331"/>
      <w:r w:rsidRPr="00AD62E6">
        <w:rPr>
          <w:rFonts w:ascii="Book Antiqua" w:hAnsi="Book Antiqua"/>
          <w:b/>
          <w:sz w:val="24"/>
        </w:rPr>
        <w:t>Supported by</w:t>
      </w:r>
      <w:r w:rsidR="00EA246F" w:rsidRPr="00AD62E6">
        <w:rPr>
          <w:rFonts w:ascii="Book Antiqua" w:hAnsi="Book Antiqua"/>
          <w:b/>
          <w:sz w:val="24"/>
        </w:rPr>
        <w:t xml:space="preserve"> </w:t>
      </w:r>
      <w:bookmarkEnd w:id="9"/>
      <w:bookmarkEnd w:id="10"/>
      <w:r w:rsidR="008A105A" w:rsidRPr="00AD62E6">
        <w:rPr>
          <w:rFonts w:ascii="Book Antiqua" w:eastAsia="Batang" w:hAnsi="Book Antiqua"/>
          <w:sz w:val="24"/>
          <w:szCs w:val="24"/>
        </w:rPr>
        <w:t xml:space="preserve">Korea Health Technology R&amp;D Project through the Korea Health Industry Development Institute (KHIDI), funded by the Ministry of Health </w:t>
      </w:r>
      <w:r w:rsidR="00EA246F" w:rsidRPr="00AD62E6">
        <w:rPr>
          <w:rFonts w:ascii="Book Antiqua" w:eastAsia="Batang" w:hAnsi="Book Antiqua"/>
          <w:sz w:val="24"/>
          <w:szCs w:val="24"/>
        </w:rPr>
        <w:t>and</w:t>
      </w:r>
      <w:r w:rsidR="008A105A" w:rsidRPr="00AD62E6">
        <w:rPr>
          <w:rFonts w:ascii="Book Antiqua" w:eastAsia="Batang" w:hAnsi="Book Antiqua"/>
          <w:sz w:val="24"/>
          <w:szCs w:val="24"/>
        </w:rPr>
        <w:t xml:space="preserve"> Welfare, Republic of Korea</w:t>
      </w:r>
      <w:r w:rsidR="00FE4115">
        <w:rPr>
          <w:rFonts w:ascii="Book Antiqua" w:eastAsia="SimSun" w:hAnsi="Book Antiqua" w:hint="eastAsia"/>
          <w:sz w:val="24"/>
          <w:szCs w:val="24"/>
          <w:lang w:eastAsia="zh-CN"/>
        </w:rPr>
        <w:t>,</w:t>
      </w:r>
      <w:r w:rsidR="008A105A" w:rsidRPr="00AD62E6">
        <w:rPr>
          <w:rFonts w:ascii="Book Antiqua" w:eastAsia="Batang" w:hAnsi="Book Antiqua"/>
          <w:sz w:val="24"/>
          <w:szCs w:val="24"/>
        </w:rPr>
        <w:t xml:space="preserve"> </w:t>
      </w:r>
      <w:r w:rsidR="00E57991">
        <w:rPr>
          <w:rFonts w:ascii="Book Antiqua" w:eastAsia="SimSun" w:hAnsi="Book Antiqua" w:hint="eastAsia"/>
          <w:sz w:val="24"/>
          <w:szCs w:val="24"/>
          <w:lang w:eastAsia="zh-CN"/>
        </w:rPr>
        <w:t>No.</w:t>
      </w:r>
      <w:r w:rsidR="008A105A" w:rsidRPr="00AD62E6">
        <w:rPr>
          <w:rFonts w:ascii="Book Antiqua" w:eastAsia="Batang" w:hAnsi="Book Antiqua"/>
          <w:sz w:val="24"/>
          <w:szCs w:val="24"/>
        </w:rPr>
        <w:t xml:space="preserve"> </w:t>
      </w:r>
      <w:r w:rsidR="00B96CDB" w:rsidRPr="00B96CDB">
        <w:rPr>
          <w:rFonts w:ascii="Book Antiqua" w:eastAsia="Batang" w:hAnsi="Book Antiqua"/>
          <w:sz w:val="24"/>
          <w:szCs w:val="24"/>
        </w:rPr>
        <w:t>HI14C3477</w:t>
      </w:r>
      <w:r w:rsidR="00E57991">
        <w:rPr>
          <w:rFonts w:ascii="Book Antiqua" w:eastAsia="SimSun" w:hAnsi="Book Antiqua" w:hint="eastAsia"/>
          <w:sz w:val="24"/>
          <w:szCs w:val="24"/>
          <w:lang w:eastAsia="zh-CN"/>
        </w:rPr>
        <w:t>;</w:t>
      </w:r>
      <w:r w:rsidR="008A105A" w:rsidRPr="00AD62E6">
        <w:rPr>
          <w:rFonts w:ascii="Book Antiqua" w:eastAsia="Batang" w:hAnsi="Book Antiqua"/>
          <w:sz w:val="24"/>
          <w:szCs w:val="24"/>
        </w:rPr>
        <w:t xml:space="preserve"> </w:t>
      </w:r>
      <w:r w:rsidR="00481AA2" w:rsidRPr="00AD62E6">
        <w:rPr>
          <w:rFonts w:ascii="Book Antiqua" w:eastAsia="Batang" w:hAnsi="Book Antiqua"/>
          <w:sz w:val="24"/>
          <w:szCs w:val="24"/>
        </w:rPr>
        <w:t>and Korea University grant</w:t>
      </w:r>
      <w:r w:rsidR="00022E96">
        <w:rPr>
          <w:rFonts w:ascii="Book Antiqua" w:eastAsia="SimSun" w:hAnsi="Book Antiqua" w:hint="eastAsia"/>
          <w:sz w:val="24"/>
          <w:szCs w:val="24"/>
          <w:lang w:eastAsia="zh-CN"/>
        </w:rPr>
        <w:t>,</w:t>
      </w:r>
      <w:r w:rsidR="00481AA2" w:rsidRPr="00AD62E6">
        <w:rPr>
          <w:rFonts w:ascii="Book Antiqua" w:eastAsia="Batang" w:hAnsi="Book Antiqua"/>
          <w:sz w:val="24"/>
          <w:szCs w:val="24"/>
        </w:rPr>
        <w:t xml:space="preserve"> </w:t>
      </w:r>
      <w:r w:rsidR="00E57991">
        <w:rPr>
          <w:rFonts w:ascii="Book Antiqua" w:eastAsia="SimSun" w:hAnsi="Book Antiqua" w:hint="eastAsia"/>
          <w:sz w:val="24"/>
          <w:szCs w:val="24"/>
          <w:lang w:eastAsia="zh-CN"/>
        </w:rPr>
        <w:t>No.</w:t>
      </w:r>
      <w:r w:rsidR="00E57991" w:rsidRPr="00AD62E6">
        <w:rPr>
          <w:rFonts w:ascii="Book Antiqua" w:eastAsia="Batang" w:hAnsi="Book Antiqua"/>
          <w:sz w:val="24"/>
          <w:szCs w:val="24"/>
        </w:rPr>
        <w:t xml:space="preserve"> </w:t>
      </w:r>
      <w:r w:rsidR="00E57991">
        <w:rPr>
          <w:rFonts w:ascii="Book Antiqua" w:eastAsia="Batang" w:hAnsi="Book Antiqua"/>
          <w:sz w:val="24"/>
          <w:szCs w:val="24"/>
        </w:rPr>
        <w:t>K1523601</w:t>
      </w:r>
      <w:r w:rsidR="00E57991">
        <w:rPr>
          <w:rFonts w:ascii="Book Antiqua" w:eastAsia="SimSun" w:hAnsi="Book Antiqua" w:hint="eastAsia"/>
          <w:sz w:val="24"/>
          <w:szCs w:val="24"/>
          <w:lang w:eastAsia="zh-CN"/>
        </w:rPr>
        <w:t>.</w:t>
      </w:r>
    </w:p>
    <w:p w:rsidR="008A105A" w:rsidRPr="00AD62E6" w:rsidRDefault="008A105A" w:rsidP="00E57991">
      <w:pPr>
        <w:spacing w:line="360" w:lineRule="auto"/>
        <w:jc w:val="both"/>
        <w:rPr>
          <w:rFonts w:ascii="Book Antiqua" w:eastAsia="Batang" w:hAnsi="Book Antiqua"/>
          <w:sz w:val="24"/>
          <w:szCs w:val="24"/>
        </w:rPr>
      </w:pPr>
    </w:p>
    <w:p w:rsidR="009812E8" w:rsidRPr="00E57991" w:rsidRDefault="009812E8" w:rsidP="00E57991">
      <w:pPr>
        <w:spacing w:line="360" w:lineRule="auto"/>
        <w:jc w:val="both"/>
        <w:rPr>
          <w:rFonts w:ascii="Book Antiqua" w:eastAsia="SimSun" w:hAnsi="Book Antiqua"/>
          <w:sz w:val="24"/>
          <w:szCs w:val="24"/>
          <w:lang w:eastAsia="zh-CN"/>
        </w:rPr>
      </w:pPr>
      <w:r w:rsidRPr="00AD62E6">
        <w:rPr>
          <w:rFonts w:ascii="Book Antiqua" w:eastAsia="Batang" w:hAnsi="Book Antiqua"/>
          <w:b/>
          <w:sz w:val="24"/>
          <w:szCs w:val="24"/>
        </w:rPr>
        <w:t>Institutional review board statement</w:t>
      </w:r>
      <w:r w:rsidRPr="00AD62E6">
        <w:rPr>
          <w:rFonts w:ascii="Book Antiqua" w:eastAsia="Batang" w:hAnsi="Book Antiqua"/>
          <w:sz w:val="24"/>
          <w:szCs w:val="24"/>
        </w:rPr>
        <w:t xml:space="preserve">: The study was approved by the institutional review board of </w:t>
      </w:r>
      <w:r w:rsidR="00E57991">
        <w:rPr>
          <w:rFonts w:ascii="Book Antiqua" w:eastAsia="Batang" w:hAnsi="Book Antiqua"/>
          <w:sz w:val="24"/>
          <w:szCs w:val="24"/>
        </w:rPr>
        <w:t>Korea University Anam Hospital</w:t>
      </w:r>
      <w:r w:rsidR="002D2021">
        <w:rPr>
          <w:rFonts w:ascii="Book Antiqua" w:eastAsia="SimSun" w:hAnsi="Book Antiqua" w:hint="eastAsia"/>
          <w:sz w:val="24"/>
          <w:szCs w:val="24"/>
          <w:lang w:eastAsia="zh-CN"/>
        </w:rPr>
        <w:t>,</w:t>
      </w:r>
      <w:r w:rsidR="00E57991">
        <w:rPr>
          <w:rFonts w:ascii="Book Antiqua" w:eastAsia="SimSun" w:hAnsi="Book Antiqua" w:hint="eastAsia"/>
          <w:sz w:val="24"/>
          <w:szCs w:val="24"/>
          <w:lang w:eastAsia="zh-CN"/>
        </w:rPr>
        <w:t xml:space="preserve"> No.</w:t>
      </w:r>
      <w:r w:rsidR="002D2021">
        <w:rPr>
          <w:rFonts w:ascii="Book Antiqua" w:eastAsia="SimSun" w:hAnsi="Book Antiqua" w:hint="eastAsia"/>
          <w:sz w:val="24"/>
          <w:szCs w:val="24"/>
          <w:lang w:eastAsia="zh-CN"/>
        </w:rPr>
        <w:t xml:space="preserve"> </w:t>
      </w:r>
      <w:r w:rsidR="00E57991">
        <w:rPr>
          <w:rFonts w:ascii="Book Antiqua" w:eastAsia="Batang" w:hAnsi="Book Antiqua"/>
          <w:sz w:val="24"/>
          <w:szCs w:val="24"/>
        </w:rPr>
        <w:t>AN15332-001</w:t>
      </w:r>
      <w:r w:rsidR="00E57991">
        <w:rPr>
          <w:rFonts w:ascii="Book Antiqua" w:eastAsia="SimSun" w:hAnsi="Book Antiqua" w:hint="eastAsia"/>
          <w:sz w:val="24"/>
          <w:szCs w:val="24"/>
          <w:lang w:eastAsia="zh-CN"/>
        </w:rPr>
        <w:t>.</w:t>
      </w:r>
    </w:p>
    <w:p w:rsidR="009812E8" w:rsidRPr="00AD62E6" w:rsidRDefault="009812E8" w:rsidP="00E57991">
      <w:pPr>
        <w:spacing w:line="360" w:lineRule="auto"/>
        <w:jc w:val="both"/>
        <w:rPr>
          <w:rFonts w:ascii="Book Antiqua" w:eastAsia="Batang" w:hAnsi="Book Antiqua"/>
          <w:sz w:val="24"/>
          <w:szCs w:val="24"/>
        </w:rPr>
      </w:pPr>
    </w:p>
    <w:p w:rsidR="009812E8" w:rsidRPr="00AD62E6" w:rsidRDefault="009812E8" w:rsidP="00E57991">
      <w:pPr>
        <w:spacing w:line="360" w:lineRule="auto"/>
        <w:jc w:val="both"/>
        <w:rPr>
          <w:rFonts w:ascii="Book Antiqua" w:eastAsia="Batang" w:hAnsi="Book Antiqua"/>
          <w:sz w:val="24"/>
          <w:szCs w:val="24"/>
        </w:rPr>
      </w:pPr>
      <w:r w:rsidRPr="00AD62E6">
        <w:rPr>
          <w:rFonts w:ascii="Book Antiqua" w:eastAsia="Batang" w:hAnsi="Book Antiqua"/>
          <w:b/>
          <w:sz w:val="24"/>
          <w:szCs w:val="24"/>
        </w:rPr>
        <w:t>Informed consent statement</w:t>
      </w:r>
      <w:r w:rsidRPr="00AD62E6">
        <w:rPr>
          <w:rFonts w:ascii="Book Antiqua" w:eastAsia="Batang" w:hAnsi="Book Antiqua"/>
          <w:sz w:val="24"/>
          <w:szCs w:val="24"/>
        </w:rPr>
        <w:t>: This patient provided informed consent before participation.</w:t>
      </w:r>
    </w:p>
    <w:p w:rsidR="009812E8" w:rsidRPr="00AD62E6" w:rsidRDefault="009812E8" w:rsidP="00E57991">
      <w:pPr>
        <w:spacing w:line="360" w:lineRule="auto"/>
        <w:jc w:val="both"/>
        <w:rPr>
          <w:rFonts w:ascii="Book Antiqua" w:hAnsi="Book Antiqua"/>
          <w:b/>
          <w:sz w:val="24"/>
          <w:szCs w:val="24"/>
        </w:rPr>
      </w:pPr>
    </w:p>
    <w:p w:rsidR="000F5A1C" w:rsidRDefault="000F5A1C" w:rsidP="00E57991">
      <w:pPr>
        <w:spacing w:line="360" w:lineRule="auto"/>
        <w:jc w:val="both"/>
        <w:rPr>
          <w:rFonts w:ascii="Book Antiqua" w:eastAsia="SimSun" w:hAnsi="Book Antiqua"/>
          <w:sz w:val="24"/>
          <w:szCs w:val="24"/>
          <w:lang w:eastAsia="zh-CN"/>
        </w:rPr>
      </w:pPr>
      <w:r w:rsidRPr="00AD62E6">
        <w:rPr>
          <w:rFonts w:ascii="Book Antiqua" w:hAnsi="Book Antiqua"/>
          <w:b/>
          <w:sz w:val="24"/>
          <w:szCs w:val="24"/>
        </w:rPr>
        <w:t>Conflict-of-interest statement:</w:t>
      </w:r>
      <w:r w:rsidRPr="00AD62E6">
        <w:rPr>
          <w:rFonts w:ascii="Book Antiqua" w:hAnsi="Book Antiqua"/>
          <w:sz w:val="24"/>
          <w:szCs w:val="24"/>
        </w:rPr>
        <w:t xml:space="preserve"> The authors </w:t>
      </w:r>
      <w:r w:rsidR="00B42219" w:rsidRPr="00AD62E6">
        <w:rPr>
          <w:rFonts w:ascii="Book Antiqua" w:hAnsi="Book Antiqua"/>
          <w:sz w:val="24"/>
          <w:szCs w:val="24"/>
        </w:rPr>
        <w:t>have no conflict</w:t>
      </w:r>
      <w:r w:rsidR="00EA246F" w:rsidRPr="00AD62E6">
        <w:rPr>
          <w:rFonts w:ascii="Book Antiqua" w:hAnsi="Book Antiqua"/>
          <w:sz w:val="24"/>
          <w:szCs w:val="24"/>
        </w:rPr>
        <w:t>s</w:t>
      </w:r>
      <w:r w:rsidR="00B42219" w:rsidRPr="00AD62E6">
        <w:rPr>
          <w:rFonts w:ascii="Book Antiqua" w:hAnsi="Book Antiqua"/>
          <w:sz w:val="24"/>
          <w:szCs w:val="24"/>
        </w:rPr>
        <w:t xml:space="preserve"> of interest to declare.</w:t>
      </w:r>
    </w:p>
    <w:p w:rsidR="00E57991" w:rsidRPr="00E57991" w:rsidRDefault="00E57991" w:rsidP="00E57991">
      <w:pPr>
        <w:spacing w:line="360" w:lineRule="auto"/>
        <w:jc w:val="both"/>
        <w:rPr>
          <w:rFonts w:ascii="Book Antiqua" w:eastAsia="SimSun" w:hAnsi="Book Antiqua"/>
          <w:sz w:val="24"/>
          <w:szCs w:val="24"/>
          <w:lang w:eastAsia="zh-CN"/>
        </w:rPr>
      </w:pPr>
    </w:p>
    <w:p w:rsidR="00E57991" w:rsidRPr="00164EDB" w:rsidRDefault="00E57991" w:rsidP="00E57991">
      <w:pPr>
        <w:spacing w:line="360" w:lineRule="auto"/>
        <w:jc w:val="both"/>
        <w:rPr>
          <w:rFonts w:ascii="Book Antiqua" w:hAnsi="Book Antiqua"/>
          <w:b/>
          <w:color w:val="000000"/>
          <w:kern w:val="0"/>
          <w:sz w:val="24"/>
        </w:rPr>
      </w:pPr>
      <w:bookmarkStart w:id="11" w:name="OLE_LINK155"/>
      <w:bookmarkStart w:id="12" w:name="OLE_LINK183"/>
      <w:bookmarkStart w:id="13" w:name="OLE_LINK441"/>
      <w:r w:rsidRPr="00164EDB">
        <w:rPr>
          <w:rFonts w:ascii="Book Antiqua" w:hAnsi="Book Antiqua"/>
          <w:b/>
          <w:color w:val="000000"/>
          <w:kern w:val="0"/>
          <w:sz w:val="24"/>
        </w:rPr>
        <w:t xml:space="preserve">Open-Access: </w:t>
      </w:r>
      <w:r w:rsidRPr="00164EDB">
        <w:rPr>
          <w:rFonts w:ascii="Book Antiqua" w:hAnsi="Book Antiqua"/>
          <w:color w:val="000000"/>
          <w:kern w:val="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1"/>
    <w:bookmarkEnd w:id="12"/>
    <w:bookmarkEnd w:id="13"/>
    <w:p w:rsidR="00F31880" w:rsidRPr="00AD62E6" w:rsidRDefault="00F31880" w:rsidP="00E57991">
      <w:pPr>
        <w:spacing w:line="360" w:lineRule="auto"/>
        <w:jc w:val="both"/>
        <w:rPr>
          <w:rFonts w:ascii="Book Antiqua" w:hAnsi="Book Antiqua"/>
          <w:sz w:val="24"/>
          <w:szCs w:val="24"/>
        </w:rPr>
      </w:pPr>
    </w:p>
    <w:p w:rsidR="000F5A1C" w:rsidRPr="00AD62E6" w:rsidRDefault="00481AA2" w:rsidP="00E57991">
      <w:pPr>
        <w:spacing w:line="360" w:lineRule="auto"/>
        <w:jc w:val="both"/>
        <w:rPr>
          <w:rFonts w:ascii="Book Antiqua" w:eastAsia="Batang" w:hAnsi="Book Antiqua"/>
          <w:sz w:val="24"/>
          <w:szCs w:val="24"/>
        </w:rPr>
      </w:pPr>
      <w:r w:rsidRPr="00AD62E6">
        <w:rPr>
          <w:rFonts w:ascii="Book Antiqua" w:eastAsia="Batang" w:hAnsi="Book Antiqua"/>
          <w:b/>
          <w:sz w:val="24"/>
          <w:szCs w:val="24"/>
        </w:rPr>
        <w:t>Correspondence</w:t>
      </w:r>
      <w:r w:rsidRPr="00E57991">
        <w:rPr>
          <w:rFonts w:ascii="Book Antiqua" w:eastAsia="Batang" w:hAnsi="Book Antiqua"/>
          <w:b/>
          <w:sz w:val="24"/>
          <w:szCs w:val="24"/>
        </w:rPr>
        <w:t xml:space="preserve"> to</w:t>
      </w:r>
      <w:r w:rsidR="00087A89" w:rsidRPr="00E57991">
        <w:rPr>
          <w:rFonts w:ascii="Book Antiqua" w:eastAsia="Batang" w:hAnsi="Book Antiqua"/>
          <w:b/>
          <w:sz w:val="24"/>
          <w:szCs w:val="24"/>
        </w:rPr>
        <w:t>: Hoon Jai Chun, MD, PhD</w:t>
      </w:r>
      <w:r w:rsidR="00EA246F" w:rsidRPr="00E57991">
        <w:rPr>
          <w:rFonts w:ascii="Book Antiqua" w:eastAsia="Batang" w:hAnsi="Book Antiqua"/>
          <w:b/>
          <w:sz w:val="24"/>
          <w:szCs w:val="24"/>
        </w:rPr>
        <w:t>,</w:t>
      </w:r>
      <w:r w:rsidR="00EA246F" w:rsidRPr="00AD62E6">
        <w:rPr>
          <w:rFonts w:ascii="Book Antiqua" w:eastAsia="Batang" w:hAnsi="Book Antiqua"/>
          <w:sz w:val="24"/>
          <w:szCs w:val="24"/>
        </w:rPr>
        <w:t xml:space="preserve"> </w:t>
      </w:r>
      <w:r w:rsidR="00087A89" w:rsidRPr="00AD62E6">
        <w:rPr>
          <w:rFonts w:ascii="Book Antiqua" w:eastAsia="Batang" w:hAnsi="Book Antiqua"/>
          <w:sz w:val="24"/>
          <w:szCs w:val="24"/>
        </w:rPr>
        <w:t xml:space="preserve">Division of Gastroenterology and Hepatology, Department of Internal Medicine, </w:t>
      </w:r>
      <w:r w:rsidR="00F31880" w:rsidRPr="00AD62E6">
        <w:rPr>
          <w:rFonts w:ascii="Book Antiqua" w:eastAsia="Batang" w:hAnsi="Book Antiqua"/>
          <w:sz w:val="24"/>
          <w:szCs w:val="24"/>
        </w:rPr>
        <w:t>Institute of Gastrointestinal Medical Instrument Research</w:t>
      </w:r>
      <w:r w:rsidR="00087A89" w:rsidRPr="00AD62E6">
        <w:rPr>
          <w:rFonts w:ascii="Book Antiqua" w:eastAsia="Batang" w:hAnsi="Book Antiqua"/>
          <w:sz w:val="24"/>
          <w:szCs w:val="24"/>
        </w:rPr>
        <w:t xml:space="preserve">, Korea University Anam Hospital, Korea University College of Medicine, </w:t>
      </w:r>
      <w:r w:rsidR="00D45E69" w:rsidRPr="00AD62E6">
        <w:rPr>
          <w:rFonts w:ascii="Book Antiqua" w:eastAsia="Batang" w:hAnsi="Book Antiqua"/>
          <w:sz w:val="24"/>
          <w:szCs w:val="24"/>
        </w:rPr>
        <w:t>Inchon-ro 73</w:t>
      </w:r>
      <w:r w:rsidR="00087A89" w:rsidRPr="00AD62E6">
        <w:rPr>
          <w:rFonts w:ascii="Book Antiqua" w:eastAsia="Batang" w:hAnsi="Book Antiqua"/>
          <w:sz w:val="24"/>
          <w:szCs w:val="24"/>
        </w:rPr>
        <w:t xml:space="preserve">, Seongbuk-gu, Seoul 136-705, </w:t>
      </w:r>
      <w:r w:rsidR="00E57991">
        <w:rPr>
          <w:rFonts w:ascii="Book Antiqua" w:eastAsia="SimSun" w:hAnsi="Book Antiqua" w:hint="eastAsia"/>
          <w:sz w:val="24"/>
          <w:szCs w:val="24"/>
          <w:lang w:eastAsia="zh-CN"/>
        </w:rPr>
        <w:t xml:space="preserve">South </w:t>
      </w:r>
      <w:r w:rsidR="00087A89" w:rsidRPr="00AD62E6">
        <w:rPr>
          <w:rFonts w:ascii="Book Antiqua" w:eastAsia="Batang" w:hAnsi="Book Antiqua"/>
          <w:sz w:val="24"/>
          <w:szCs w:val="24"/>
        </w:rPr>
        <w:t>Korea</w:t>
      </w:r>
      <w:r w:rsidR="00B42219" w:rsidRPr="00AD62E6">
        <w:rPr>
          <w:rFonts w:ascii="Book Antiqua" w:eastAsia="Batang" w:hAnsi="Book Antiqua"/>
          <w:sz w:val="24"/>
          <w:szCs w:val="24"/>
        </w:rPr>
        <w:t>.</w:t>
      </w:r>
      <w:r w:rsidR="000F5A1C" w:rsidRPr="00AD62E6">
        <w:rPr>
          <w:rFonts w:ascii="Book Antiqua" w:eastAsia="Batang" w:hAnsi="Book Antiqua"/>
          <w:sz w:val="24"/>
          <w:szCs w:val="24"/>
        </w:rPr>
        <w:t xml:space="preserve"> drchunhj@chol.com</w:t>
      </w:r>
    </w:p>
    <w:p w:rsidR="00B42219" w:rsidRPr="00AD62E6" w:rsidRDefault="00087A89" w:rsidP="00E57991">
      <w:pPr>
        <w:spacing w:line="360" w:lineRule="auto"/>
        <w:jc w:val="both"/>
        <w:rPr>
          <w:rFonts w:ascii="Book Antiqua" w:eastAsia="Batang" w:hAnsi="Book Antiqua"/>
          <w:sz w:val="24"/>
          <w:szCs w:val="24"/>
        </w:rPr>
      </w:pPr>
      <w:r w:rsidRPr="00AD62E6">
        <w:rPr>
          <w:rFonts w:ascii="Book Antiqua" w:eastAsia="Batang" w:hAnsi="Book Antiqua"/>
          <w:b/>
          <w:sz w:val="24"/>
          <w:szCs w:val="24"/>
        </w:rPr>
        <w:t>Tel</w:t>
      </w:r>
      <w:r w:rsidR="00B42219" w:rsidRPr="00AD62E6">
        <w:rPr>
          <w:rFonts w:ascii="Book Antiqua" w:eastAsia="Batang" w:hAnsi="Book Antiqua"/>
          <w:b/>
          <w:sz w:val="24"/>
          <w:szCs w:val="24"/>
        </w:rPr>
        <w:t>ephone</w:t>
      </w:r>
      <w:r w:rsidRPr="00AD62E6">
        <w:rPr>
          <w:rFonts w:ascii="Book Antiqua" w:eastAsia="Batang" w:hAnsi="Book Antiqua"/>
          <w:b/>
          <w:sz w:val="24"/>
          <w:szCs w:val="24"/>
        </w:rPr>
        <w:t>:</w:t>
      </w:r>
      <w:r w:rsidR="00E57991">
        <w:rPr>
          <w:rFonts w:ascii="Book Antiqua" w:eastAsia="Batang" w:hAnsi="Book Antiqua"/>
          <w:sz w:val="24"/>
          <w:szCs w:val="24"/>
        </w:rPr>
        <w:t xml:space="preserve"> +82-2-920</w:t>
      </w:r>
      <w:r w:rsidRPr="00AD62E6">
        <w:rPr>
          <w:rFonts w:ascii="Book Antiqua" w:eastAsia="Batang" w:hAnsi="Book Antiqua"/>
          <w:sz w:val="24"/>
          <w:szCs w:val="24"/>
        </w:rPr>
        <w:t>6555</w:t>
      </w:r>
    </w:p>
    <w:p w:rsidR="00087A89" w:rsidRPr="00AD62E6" w:rsidRDefault="00087A89" w:rsidP="00E57991">
      <w:pPr>
        <w:spacing w:line="360" w:lineRule="auto"/>
        <w:jc w:val="both"/>
        <w:rPr>
          <w:rFonts w:ascii="Book Antiqua" w:eastAsia="Batang" w:hAnsi="Book Antiqua"/>
          <w:sz w:val="24"/>
          <w:szCs w:val="24"/>
        </w:rPr>
      </w:pPr>
      <w:r w:rsidRPr="00AD62E6">
        <w:rPr>
          <w:rFonts w:ascii="Book Antiqua" w:eastAsia="Batang" w:hAnsi="Book Antiqua"/>
          <w:b/>
          <w:sz w:val="24"/>
          <w:szCs w:val="24"/>
        </w:rPr>
        <w:t>Fax:</w:t>
      </w:r>
      <w:r w:rsidR="00E57991">
        <w:rPr>
          <w:rFonts w:ascii="Book Antiqua" w:eastAsia="Batang" w:hAnsi="Book Antiqua"/>
          <w:sz w:val="24"/>
          <w:szCs w:val="24"/>
        </w:rPr>
        <w:t xml:space="preserve"> +82-2-953</w:t>
      </w:r>
      <w:r w:rsidRPr="00AD62E6">
        <w:rPr>
          <w:rFonts w:ascii="Book Antiqua" w:eastAsia="Batang" w:hAnsi="Book Antiqua"/>
          <w:sz w:val="24"/>
          <w:szCs w:val="24"/>
        </w:rPr>
        <w:t>1943</w:t>
      </w:r>
    </w:p>
    <w:p w:rsidR="00A32B22" w:rsidRPr="00E57991" w:rsidRDefault="00A32B22" w:rsidP="00E57991">
      <w:pPr>
        <w:spacing w:line="360" w:lineRule="auto"/>
        <w:jc w:val="both"/>
        <w:rPr>
          <w:rFonts w:ascii="Book Antiqua" w:eastAsia="SimSun" w:hAnsi="Book Antiqua"/>
          <w:sz w:val="24"/>
          <w:szCs w:val="24"/>
          <w:lang w:eastAsia="zh-CN"/>
        </w:rPr>
      </w:pPr>
    </w:p>
    <w:p w:rsidR="005D1344" w:rsidRPr="00F4063D" w:rsidRDefault="005D1344" w:rsidP="00E57991">
      <w:pPr>
        <w:spacing w:line="360" w:lineRule="auto"/>
        <w:jc w:val="both"/>
        <w:rPr>
          <w:rFonts w:ascii="Book Antiqua" w:eastAsia="SimSun" w:hAnsi="Book Antiqua"/>
          <w:sz w:val="24"/>
          <w:lang w:eastAsia="zh-CN"/>
        </w:rPr>
      </w:pPr>
      <w:bookmarkStart w:id="14" w:name="OLE_LINK476"/>
      <w:bookmarkStart w:id="15" w:name="OLE_LINK477"/>
      <w:bookmarkStart w:id="16" w:name="OLE_LINK117"/>
      <w:bookmarkStart w:id="17" w:name="OLE_LINK528"/>
      <w:bookmarkStart w:id="18" w:name="OLE_LINK557"/>
      <w:bookmarkStart w:id="19" w:name="OLE_LINK12"/>
      <w:bookmarkStart w:id="20" w:name="OLE_LINK212"/>
      <w:r w:rsidRPr="00AD62E6">
        <w:rPr>
          <w:rFonts w:ascii="Book Antiqua" w:hAnsi="Book Antiqua"/>
          <w:b/>
          <w:sz w:val="24"/>
        </w:rPr>
        <w:t>Received:</w:t>
      </w:r>
      <w:r w:rsidR="00F4063D">
        <w:rPr>
          <w:rFonts w:ascii="Book Antiqua" w:eastAsia="SimSun" w:hAnsi="Book Antiqua" w:hint="eastAsia"/>
          <w:b/>
          <w:sz w:val="24"/>
          <w:lang w:eastAsia="zh-CN"/>
        </w:rPr>
        <w:t xml:space="preserve"> </w:t>
      </w:r>
      <w:r w:rsidR="00F4063D" w:rsidRPr="00F4063D">
        <w:rPr>
          <w:rFonts w:ascii="Book Antiqua" w:eastAsia="SimSun" w:hAnsi="Book Antiqua" w:hint="eastAsia"/>
          <w:sz w:val="24"/>
          <w:lang w:eastAsia="zh-CN"/>
        </w:rPr>
        <w:t>January 7, 2016</w:t>
      </w:r>
    </w:p>
    <w:p w:rsidR="005D1344" w:rsidRPr="00F4063D" w:rsidRDefault="005D1344" w:rsidP="00E57991">
      <w:pPr>
        <w:spacing w:line="360" w:lineRule="auto"/>
        <w:jc w:val="both"/>
        <w:rPr>
          <w:rFonts w:ascii="Book Antiqua" w:eastAsia="SimSun" w:hAnsi="Book Antiqua"/>
          <w:sz w:val="24"/>
          <w:lang w:eastAsia="zh-CN"/>
        </w:rPr>
      </w:pPr>
      <w:r w:rsidRPr="00AD62E6">
        <w:rPr>
          <w:rFonts w:ascii="Book Antiqua" w:hAnsi="Book Antiqua"/>
          <w:b/>
          <w:sz w:val="24"/>
        </w:rPr>
        <w:t>Peer-review started:</w:t>
      </w:r>
      <w:r w:rsidR="00F4063D">
        <w:rPr>
          <w:rFonts w:ascii="Book Antiqua" w:eastAsia="SimSun" w:hAnsi="Book Antiqua" w:hint="eastAsia"/>
          <w:b/>
          <w:sz w:val="24"/>
          <w:lang w:eastAsia="zh-CN"/>
        </w:rPr>
        <w:t xml:space="preserve"> </w:t>
      </w:r>
      <w:r w:rsidR="00F4063D" w:rsidRPr="00F4063D">
        <w:rPr>
          <w:rFonts w:ascii="Book Antiqua" w:eastAsia="SimSun" w:hAnsi="Book Antiqua" w:hint="eastAsia"/>
          <w:sz w:val="24"/>
          <w:lang w:eastAsia="zh-CN"/>
        </w:rPr>
        <w:t>February 2, 2016</w:t>
      </w:r>
    </w:p>
    <w:p w:rsidR="005D1344" w:rsidRPr="00F4063D" w:rsidRDefault="005D1344" w:rsidP="00E57991">
      <w:pPr>
        <w:spacing w:line="360" w:lineRule="auto"/>
        <w:jc w:val="both"/>
        <w:rPr>
          <w:rFonts w:ascii="Book Antiqua" w:eastAsia="SimSun" w:hAnsi="Book Antiqua"/>
          <w:sz w:val="24"/>
          <w:lang w:eastAsia="zh-CN"/>
        </w:rPr>
      </w:pPr>
      <w:r w:rsidRPr="00AD62E6">
        <w:rPr>
          <w:rFonts w:ascii="Book Antiqua" w:hAnsi="Book Antiqua"/>
          <w:b/>
          <w:sz w:val="24"/>
        </w:rPr>
        <w:t>First decision:</w:t>
      </w:r>
      <w:r w:rsidR="00F4063D">
        <w:rPr>
          <w:rFonts w:ascii="Book Antiqua" w:eastAsia="SimSun" w:hAnsi="Book Antiqua" w:hint="eastAsia"/>
          <w:b/>
          <w:sz w:val="24"/>
          <w:lang w:eastAsia="zh-CN"/>
        </w:rPr>
        <w:t xml:space="preserve"> </w:t>
      </w:r>
      <w:r w:rsidR="00F4063D" w:rsidRPr="00F4063D">
        <w:rPr>
          <w:rFonts w:ascii="Book Antiqua" w:eastAsia="SimSun" w:hAnsi="Book Antiqua" w:hint="eastAsia"/>
          <w:sz w:val="24"/>
          <w:lang w:eastAsia="zh-CN"/>
        </w:rPr>
        <w:t>March 21, 2016</w:t>
      </w:r>
    </w:p>
    <w:p w:rsidR="005D1344" w:rsidRPr="00F4063D" w:rsidRDefault="005D1344" w:rsidP="00E57991">
      <w:pPr>
        <w:spacing w:line="360" w:lineRule="auto"/>
        <w:jc w:val="both"/>
        <w:rPr>
          <w:rFonts w:ascii="Book Antiqua" w:eastAsia="SimSun" w:hAnsi="Book Antiqua"/>
          <w:sz w:val="24"/>
          <w:lang w:eastAsia="zh-CN"/>
        </w:rPr>
      </w:pPr>
      <w:r w:rsidRPr="00AD62E6">
        <w:rPr>
          <w:rFonts w:ascii="Book Antiqua" w:hAnsi="Book Antiqua"/>
          <w:b/>
          <w:sz w:val="24"/>
        </w:rPr>
        <w:t>Revised:</w:t>
      </w:r>
      <w:r w:rsidR="00F4063D">
        <w:rPr>
          <w:rFonts w:ascii="Book Antiqua" w:eastAsia="SimSun" w:hAnsi="Book Antiqua" w:hint="eastAsia"/>
          <w:b/>
          <w:sz w:val="24"/>
          <w:lang w:eastAsia="zh-CN"/>
        </w:rPr>
        <w:t xml:space="preserve"> </w:t>
      </w:r>
      <w:r w:rsidR="00F4063D" w:rsidRPr="00F4063D">
        <w:rPr>
          <w:rFonts w:ascii="Book Antiqua" w:eastAsia="SimSun" w:hAnsi="Book Antiqua"/>
          <w:sz w:val="24"/>
          <w:lang w:eastAsia="zh-CN"/>
        </w:rPr>
        <w:t xml:space="preserve">April </w:t>
      </w:r>
      <w:r w:rsidR="00F4063D" w:rsidRPr="00F4063D">
        <w:rPr>
          <w:rFonts w:ascii="Book Antiqua" w:eastAsia="SimSun" w:hAnsi="Book Antiqua" w:hint="eastAsia"/>
          <w:sz w:val="24"/>
          <w:lang w:eastAsia="zh-CN"/>
        </w:rPr>
        <w:t>1</w:t>
      </w:r>
      <w:r w:rsidR="00F4063D" w:rsidRPr="00F4063D">
        <w:rPr>
          <w:rFonts w:ascii="Book Antiqua" w:eastAsia="SimSun" w:hAnsi="Book Antiqua"/>
          <w:sz w:val="24"/>
          <w:lang w:eastAsia="zh-CN"/>
        </w:rPr>
        <w:t>, 2016</w:t>
      </w:r>
    </w:p>
    <w:p w:rsidR="005D1344" w:rsidRPr="006825EA" w:rsidRDefault="005D1344" w:rsidP="006825EA">
      <w:pPr>
        <w:spacing w:line="360" w:lineRule="auto"/>
        <w:rPr>
          <w:rFonts w:ascii="Book Antiqua" w:hAnsi="Book Antiqua"/>
          <w:color w:val="000000"/>
          <w:sz w:val="24"/>
        </w:rPr>
      </w:pPr>
      <w:r w:rsidRPr="00AD62E6">
        <w:rPr>
          <w:rFonts w:ascii="Book Antiqua" w:hAnsi="Book Antiqua"/>
          <w:b/>
          <w:sz w:val="24"/>
        </w:rPr>
        <w:t>Accepted:</w:t>
      </w:r>
      <w:r w:rsidR="006825EA" w:rsidRPr="006825EA">
        <w:rPr>
          <w:rFonts w:ascii="Book Antiqua" w:hAnsi="Book Antiqua"/>
          <w:color w:val="000000"/>
          <w:sz w:val="24"/>
        </w:rPr>
        <w:t xml:space="preserve"> </w:t>
      </w:r>
      <w:r w:rsidR="006825EA">
        <w:rPr>
          <w:rFonts w:ascii="Book Antiqua" w:hAnsi="Book Antiqua"/>
          <w:color w:val="000000"/>
          <w:sz w:val="24"/>
        </w:rPr>
        <w:t>May 4</w:t>
      </w:r>
      <w:r w:rsidR="006825EA" w:rsidRPr="005E139A">
        <w:rPr>
          <w:rFonts w:ascii="Book Antiqua" w:hAnsi="Book Antiqua"/>
          <w:color w:val="000000"/>
          <w:sz w:val="24"/>
        </w:rPr>
        <w:t>, 2016</w:t>
      </w:r>
      <w:bookmarkStart w:id="21" w:name="_GoBack"/>
      <w:bookmarkEnd w:id="21"/>
      <w:r w:rsidRPr="00AD62E6">
        <w:rPr>
          <w:rFonts w:ascii="Book Antiqua" w:hAnsi="Book Antiqua"/>
          <w:b/>
          <w:sz w:val="24"/>
        </w:rPr>
        <w:t xml:space="preserve">  </w:t>
      </w:r>
    </w:p>
    <w:p w:rsidR="005D1344" w:rsidRPr="00AD62E6" w:rsidRDefault="005D1344" w:rsidP="00E57991">
      <w:pPr>
        <w:spacing w:line="360" w:lineRule="auto"/>
        <w:jc w:val="both"/>
        <w:rPr>
          <w:rFonts w:ascii="Book Antiqua" w:hAnsi="Book Antiqua"/>
          <w:b/>
          <w:sz w:val="24"/>
        </w:rPr>
      </w:pPr>
      <w:r w:rsidRPr="00AD62E6">
        <w:rPr>
          <w:rFonts w:ascii="Book Antiqua" w:hAnsi="Book Antiqua"/>
          <w:b/>
          <w:sz w:val="24"/>
        </w:rPr>
        <w:t>Article in press:</w:t>
      </w:r>
    </w:p>
    <w:p w:rsidR="00EA246F" w:rsidRPr="00F4063D" w:rsidRDefault="005D1344" w:rsidP="00F4063D">
      <w:pPr>
        <w:spacing w:line="360" w:lineRule="auto"/>
        <w:jc w:val="both"/>
        <w:rPr>
          <w:rFonts w:ascii="Book Antiqua" w:hAnsi="Book Antiqua"/>
          <w:b/>
          <w:sz w:val="24"/>
        </w:rPr>
      </w:pPr>
      <w:r w:rsidRPr="00AD62E6">
        <w:rPr>
          <w:rFonts w:ascii="Book Antiqua" w:hAnsi="Book Antiqua"/>
          <w:b/>
          <w:sz w:val="24"/>
        </w:rPr>
        <w:t>Published online:</w:t>
      </w:r>
      <w:bookmarkEnd w:id="14"/>
      <w:bookmarkEnd w:id="15"/>
      <w:bookmarkEnd w:id="16"/>
      <w:bookmarkEnd w:id="17"/>
      <w:bookmarkEnd w:id="18"/>
      <w:r w:rsidR="00EA246F" w:rsidRPr="00AD62E6">
        <w:rPr>
          <w:rFonts w:ascii="Book Antiqua" w:hAnsi="Book Antiqua"/>
          <w:color w:val="000000"/>
          <w:sz w:val="24"/>
        </w:rPr>
        <w:br w:type="page"/>
      </w:r>
    </w:p>
    <w:bookmarkEnd w:id="19"/>
    <w:bookmarkEnd w:id="20"/>
    <w:p w:rsidR="0075455E" w:rsidRPr="00AD62E6" w:rsidRDefault="00FB5F1E" w:rsidP="00E57991">
      <w:pPr>
        <w:spacing w:line="360" w:lineRule="auto"/>
        <w:jc w:val="both"/>
        <w:rPr>
          <w:rFonts w:ascii="Book Antiqua" w:hAnsi="Book Antiqua"/>
          <w:b/>
          <w:sz w:val="24"/>
          <w:szCs w:val="24"/>
        </w:rPr>
      </w:pPr>
      <w:r w:rsidRPr="00AD62E6">
        <w:rPr>
          <w:rFonts w:ascii="Book Antiqua" w:hAnsi="Book Antiqua"/>
          <w:b/>
          <w:sz w:val="24"/>
          <w:szCs w:val="24"/>
        </w:rPr>
        <w:lastRenderedPageBreak/>
        <w:t>Abstract</w:t>
      </w:r>
    </w:p>
    <w:p w:rsidR="0075455E" w:rsidRPr="00AD62E6" w:rsidRDefault="00FB46E0" w:rsidP="00E57991">
      <w:pPr>
        <w:spacing w:line="360" w:lineRule="auto"/>
        <w:jc w:val="both"/>
        <w:rPr>
          <w:rFonts w:ascii="Book Antiqua" w:hAnsi="Book Antiqua"/>
          <w:sz w:val="24"/>
          <w:szCs w:val="24"/>
        </w:rPr>
      </w:pPr>
      <w:r w:rsidRPr="00AD62E6">
        <w:rPr>
          <w:rFonts w:ascii="Book Antiqua" w:hAnsi="Book Antiqua"/>
          <w:sz w:val="24"/>
          <w:szCs w:val="24"/>
        </w:rPr>
        <w:t>Here</w:t>
      </w:r>
      <w:r w:rsidR="00A42403" w:rsidRPr="00AD62E6">
        <w:rPr>
          <w:rFonts w:ascii="Book Antiqua" w:hAnsi="Book Antiqua"/>
          <w:sz w:val="24"/>
          <w:szCs w:val="24"/>
        </w:rPr>
        <w:t>,</w:t>
      </w:r>
      <w:r w:rsidRPr="00AD62E6">
        <w:rPr>
          <w:rFonts w:ascii="Book Antiqua" w:hAnsi="Book Antiqua"/>
          <w:sz w:val="24"/>
          <w:szCs w:val="24"/>
        </w:rPr>
        <w:t xml:space="preserve"> we </w:t>
      </w:r>
      <w:r w:rsidR="0075455E" w:rsidRPr="00AD62E6">
        <w:rPr>
          <w:rFonts w:ascii="Book Antiqua" w:hAnsi="Book Antiqua"/>
          <w:sz w:val="24"/>
          <w:szCs w:val="24"/>
        </w:rPr>
        <w:t xml:space="preserve">report the first successful endoscopic resection of an exophytic </w:t>
      </w:r>
      <w:r w:rsidR="008F383E" w:rsidRPr="00AD62E6">
        <w:rPr>
          <w:rFonts w:ascii="Book Antiqua" w:hAnsi="Book Antiqua"/>
          <w:sz w:val="24"/>
          <w:szCs w:val="24"/>
        </w:rPr>
        <w:t>gastrointestinal stromal tumor</w:t>
      </w:r>
      <w:r w:rsidR="00B50FF1" w:rsidRPr="00AD62E6">
        <w:rPr>
          <w:rFonts w:ascii="Book Antiqua" w:hAnsi="Book Antiqua"/>
          <w:sz w:val="24"/>
          <w:szCs w:val="24"/>
        </w:rPr>
        <w:t xml:space="preserve"> </w:t>
      </w:r>
      <w:r w:rsidR="008F383E" w:rsidRPr="00AD62E6">
        <w:rPr>
          <w:rFonts w:ascii="Book Antiqua" w:hAnsi="Book Antiqua"/>
          <w:sz w:val="24"/>
          <w:szCs w:val="24"/>
        </w:rPr>
        <w:t>(</w:t>
      </w:r>
      <w:r w:rsidR="0075455E" w:rsidRPr="00AD62E6">
        <w:rPr>
          <w:rFonts w:ascii="Book Antiqua" w:hAnsi="Book Antiqua"/>
          <w:sz w:val="24"/>
          <w:szCs w:val="24"/>
        </w:rPr>
        <w:t>GIST</w:t>
      </w:r>
      <w:r w:rsidR="008F383E" w:rsidRPr="00AD62E6">
        <w:rPr>
          <w:rFonts w:ascii="Book Antiqua" w:hAnsi="Book Antiqua"/>
          <w:sz w:val="24"/>
          <w:szCs w:val="24"/>
        </w:rPr>
        <w:t>)</w:t>
      </w:r>
      <w:r w:rsidR="0075455E" w:rsidRPr="00AD62E6">
        <w:rPr>
          <w:rFonts w:ascii="Book Antiqua" w:hAnsi="Book Antiqua"/>
          <w:sz w:val="24"/>
          <w:szCs w:val="24"/>
        </w:rPr>
        <w:t xml:space="preserve"> </w:t>
      </w:r>
      <w:r w:rsidRPr="00AD62E6">
        <w:rPr>
          <w:rFonts w:ascii="Book Antiqua" w:hAnsi="Book Antiqua"/>
          <w:sz w:val="24"/>
          <w:szCs w:val="24"/>
        </w:rPr>
        <w:t>using a novel</w:t>
      </w:r>
      <w:r w:rsidR="0075455E" w:rsidRPr="00AD62E6">
        <w:rPr>
          <w:rFonts w:ascii="Book Antiqua" w:hAnsi="Book Antiqua"/>
          <w:sz w:val="24"/>
          <w:szCs w:val="24"/>
        </w:rPr>
        <w:t xml:space="preserve"> perforation-free suction excavation technique. A 49-year-old woman presented for </w:t>
      </w:r>
      <w:r w:rsidR="005A727E" w:rsidRPr="00AD62E6">
        <w:rPr>
          <w:rFonts w:ascii="Book Antiqua" w:hAnsi="Book Antiqua"/>
          <w:sz w:val="24"/>
          <w:szCs w:val="24"/>
        </w:rPr>
        <w:t xml:space="preserve">further </w:t>
      </w:r>
      <w:r w:rsidR="0075455E" w:rsidRPr="00AD62E6">
        <w:rPr>
          <w:rFonts w:ascii="Book Antiqua" w:hAnsi="Book Antiqua"/>
          <w:sz w:val="24"/>
          <w:szCs w:val="24"/>
        </w:rPr>
        <w:t>management of a gastric subepithelial tumor on the lesser curvature of the lower body</w:t>
      </w:r>
      <w:r w:rsidRPr="00AD62E6">
        <w:rPr>
          <w:rFonts w:ascii="Book Antiqua" w:hAnsi="Book Antiqua"/>
          <w:sz w:val="24"/>
          <w:szCs w:val="24"/>
        </w:rPr>
        <w:t>,</w:t>
      </w:r>
      <w:r w:rsidR="0075455E" w:rsidRPr="00AD62E6">
        <w:rPr>
          <w:rFonts w:ascii="Book Antiqua" w:hAnsi="Book Antiqua"/>
          <w:sz w:val="24"/>
          <w:szCs w:val="24"/>
        </w:rPr>
        <w:t xml:space="preserve"> </w:t>
      </w:r>
      <w:r w:rsidRPr="00AD62E6">
        <w:rPr>
          <w:rFonts w:ascii="Book Antiqua" w:hAnsi="Book Antiqua"/>
          <w:sz w:val="24"/>
          <w:szCs w:val="24"/>
        </w:rPr>
        <w:t xml:space="preserve">originally </w:t>
      </w:r>
      <w:r w:rsidR="0075455E" w:rsidRPr="00AD62E6">
        <w:rPr>
          <w:rFonts w:ascii="Book Antiqua" w:hAnsi="Book Antiqua"/>
          <w:sz w:val="24"/>
          <w:szCs w:val="24"/>
        </w:rPr>
        <w:t xml:space="preserve">detected via routine upper gastrointestinal endoscopy. Abdominal computed tomography and endoscopic ultrasound showed a 4-cm extraluminally protruding mass originating from the muscularis propria layer. The patient </w:t>
      </w:r>
      <w:r w:rsidRPr="00AD62E6">
        <w:rPr>
          <w:rFonts w:ascii="Book Antiqua" w:hAnsi="Book Antiqua"/>
          <w:sz w:val="24"/>
          <w:szCs w:val="24"/>
        </w:rPr>
        <w:t xml:space="preserve">firmly </w:t>
      </w:r>
      <w:r w:rsidR="0075455E" w:rsidRPr="00AD62E6">
        <w:rPr>
          <w:rFonts w:ascii="Book Antiqua" w:hAnsi="Book Antiqua"/>
          <w:sz w:val="24"/>
          <w:szCs w:val="24"/>
        </w:rPr>
        <w:t xml:space="preserve">refused surgical resection </w:t>
      </w:r>
      <w:r w:rsidR="00E14AD8" w:rsidRPr="00AD62E6">
        <w:rPr>
          <w:rFonts w:ascii="Book Antiqua" w:hAnsi="Book Antiqua"/>
          <w:sz w:val="24"/>
          <w:szCs w:val="24"/>
        </w:rPr>
        <w:t xml:space="preserve">owing </w:t>
      </w:r>
      <w:r w:rsidR="0075455E" w:rsidRPr="00AD62E6">
        <w:rPr>
          <w:rFonts w:ascii="Book Antiqua" w:hAnsi="Book Antiqua"/>
          <w:sz w:val="24"/>
          <w:szCs w:val="24"/>
        </w:rPr>
        <w:t xml:space="preserve">to </w:t>
      </w:r>
      <w:r w:rsidRPr="00AD62E6">
        <w:rPr>
          <w:rFonts w:ascii="Book Antiqua" w:hAnsi="Book Antiqua"/>
          <w:sz w:val="24"/>
          <w:szCs w:val="24"/>
        </w:rPr>
        <w:t>potential</w:t>
      </w:r>
      <w:r w:rsidR="0075455E" w:rsidRPr="00AD62E6">
        <w:rPr>
          <w:rFonts w:ascii="Book Antiqua" w:hAnsi="Book Antiqua"/>
          <w:sz w:val="24"/>
          <w:szCs w:val="24"/>
        </w:rPr>
        <w:t xml:space="preserve"> cardiac problems</w:t>
      </w:r>
      <w:r w:rsidR="00E14AD8" w:rsidRPr="00AD62E6">
        <w:rPr>
          <w:rFonts w:ascii="Book Antiqua" w:hAnsi="Book Antiqua"/>
          <w:sz w:val="24"/>
          <w:szCs w:val="24"/>
        </w:rPr>
        <w:t>,</w:t>
      </w:r>
      <w:r w:rsidR="0075455E" w:rsidRPr="00AD62E6">
        <w:rPr>
          <w:rFonts w:ascii="Book Antiqua" w:hAnsi="Book Antiqua"/>
          <w:sz w:val="24"/>
          <w:szCs w:val="24"/>
        </w:rPr>
        <w:t xml:space="preserve"> and </w:t>
      </w:r>
      <w:r w:rsidRPr="00AD62E6">
        <w:rPr>
          <w:rFonts w:ascii="Book Antiqua" w:hAnsi="Book Antiqua"/>
          <w:sz w:val="24"/>
          <w:szCs w:val="24"/>
        </w:rPr>
        <w:t xml:space="preserve">informed consent was obtained for </w:t>
      </w:r>
      <w:r w:rsidR="0075455E" w:rsidRPr="00AD62E6">
        <w:rPr>
          <w:rFonts w:ascii="Book Antiqua" w:hAnsi="Book Antiqua"/>
          <w:sz w:val="24"/>
          <w:szCs w:val="24"/>
        </w:rPr>
        <w:t xml:space="preserve">endoscopic removal. </w:t>
      </w:r>
      <w:r w:rsidR="00E64510" w:rsidRPr="00AD62E6">
        <w:rPr>
          <w:rFonts w:ascii="Book Antiqua" w:hAnsi="Book Antiqua"/>
          <w:sz w:val="24"/>
          <w:szCs w:val="24"/>
        </w:rPr>
        <w:t>C</w:t>
      </w:r>
      <w:r w:rsidR="0075455E" w:rsidRPr="00AD62E6">
        <w:rPr>
          <w:rFonts w:ascii="Book Antiqua" w:hAnsi="Book Antiqua"/>
          <w:sz w:val="24"/>
          <w:szCs w:val="24"/>
        </w:rPr>
        <w:t xml:space="preserve">areful dissection and suction of the tumor </w:t>
      </w:r>
      <w:r w:rsidRPr="00AD62E6">
        <w:rPr>
          <w:rFonts w:ascii="Book Antiqua" w:hAnsi="Book Antiqua"/>
          <w:sz w:val="24"/>
          <w:szCs w:val="24"/>
        </w:rPr>
        <w:t xml:space="preserve">was </w:t>
      </w:r>
      <w:r w:rsidR="0075455E" w:rsidRPr="00AD62E6">
        <w:rPr>
          <w:rFonts w:ascii="Book Antiqua" w:hAnsi="Book Antiqua"/>
          <w:sz w:val="24"/>
          <w:szCs w:val="24"/>
        </w:rPr>
        <w:t>repeated</w:t>
      </w:r>
      <w:r w:rsidR="00E64510" w:rsidRPr="00AD62E6">
        <w:rPr>
          <w:rFonts w:ascii="Book Antiqua" w:hAnsi="Book Antiqua"/>
          <w:sz w:val="24"/>
          <w:szCs w:val="24"/>
        </w:rPr>
        <w:t xml:space="preserve"> until </w:t>
      </w:r>
      <w:r w:rsidR="0075455E" w:rsidRPr="00AD62E6">
        <w:rPr>
          <w:rFonts w:ascii="Book Antiqua" w:hAnsi="Book Antiqua"/>
          <w:sz w:val="24"/>
          <w:szCs w:val="24"/>
        </w:rPr>
        <w:t>successful extraction</w:t>
      </w:r>
      <w:r w:rsidR="00E64510" w:rsidRPr="00AD62E6">
        <w:rPr>
          <w:rFonts w:ascii="Book Antiqua" w:hAnsi="Book Antiqua"/>
          <w:sz w:val="24"/>
          <w:szCs w:val="24"/>
        </w:rPr>
        <w:t xml:space="preserve"> was achieved</w:t>
      </w:r>
      <w:r w:rsidR="0075455E" w:rsidRPr="00A5101B">
        <w:rPr>
          <w:rFonts w:ascii="Book Antiqua" w:hAnsi="Book Antiqua"/>
          <w:sz w:val="24"/>
          <w:szCs w:val="24"/>
        </w:rPr>
        <w:t xml:space="preserve"> without serosal injury. We named this procedure the </w:t>
      </w:r>
      <w:r w:rsidR="0075455E" w:rsidRPr="00AD62E6">
        <w:rPr>
          <w:rFonts w:ascii="Book Antiqua" w:hAnsi="Book Antiqua"/>
          <w:sz w:val="24"/>
          <w:szCs w:val="24"/>
        </w:rPr>
        <w:t>suction excavation technique. The tumor</w:t>
      </w:r>
      <w:r w:rsidRPr="00AD62E6">
        <w:rPr>
          <w:rFonts w:ascii="Book Antiqua" w:hAnsi="Book Antiqua"/>
          <w:sz w:val="24"/>
          <w:szCs w:val="24"/>
        </w:rPr>
        <w:t>’s</w:t>
      </w:r>
      <w:r w:rsidR="0075455E" w:rsidRPr="00AD62E6">
        <w:rPr>
          <w:rFonts w:ascii="Book Antiqua" w:hAnsi="Book Antiqua"/>
          <w:sz w:val="24"/>
          <w:szCs w:val="24"/>
        </w:rPr>
        <w:t xml:space="preserve"> dimensions were 3.5 </w:t>
      </w:r>
      <w:r w:rsidR="00F4063D" w:rsidRPr="00AD62E6">
        <w:rPr>
          <w:rFonts w:ascii="Book Antiqua" w:hAnsi="Book Antiqua"/>
          <w:sz w:val="24"/>
          <w:szCs w:val="24"/>
        </w:rPr>
        <w:t>cm</w:t>
      </w:r>
      <w:r w:rsidR="00F4063D">
        <w:rPr>
          <w:rFonts w:ascii="Book Antiqua" w:eastAsia="SimSun" w:hAnsi="Book Antiqua" w:hint="eastAsia"/>
          <w:sz w:val="24"/>
          <w:szCs w:val="24"/>
          <w:lang w:eastAsia="zh-CN"/>
        </w:rPr>
        <w:t xml:space="preserve"> </w:t>
      </w:r>
      <w:r w:rsidR="0075455E" w:rsidRPr="00AD62E6">
        <w:rPr>
          <w:rFonts w:ascii="Book Antiqua" w:hAnsi="Book Antiqua"/>
          <w:sz w:val="24"/>
          <w:szCs w:val="24"/>
        </w:rPr>
        <w:t xml:space="preserve">× 2.8 </w:t>
      </w:r>
      <w:r w:rsidR="00F4063D" w:rsidRPr="00AD62E6">
        <w:rPr>
          <w:rFonts w:ascii="Book Antiqua" w:hAnsi="Book Antiqua"/>
          <w:sz w:val="24"/>
          <w:szCs w:val="24"/>
        </w:rPr>
        <w:t>cm</w:t>
      </w:r>
      <w:r w:rsidR="00F4063D">
        <w:rPr>
          <w:rFonts w:ascii="Book Antiqua" w:eastAsia="SimSun" w:hAnsi="Book Antiqua" w:hint="eastAsia"/>
          <w:sz w:val="24"/>
          <w:szCs w:val="24"/>
          <w:lang w:eastAsia="zh-CN"/>
        </w:rPr>
        <w:t xml:space="preserve"> </w:t>
      </w:r>
      <w:r w:rsidR="0075455E" w:rsidRPr="00AD62E6">
        <w:rPr>
          <w:rFonts w:ascii="Book Antiqua" w:hAnsi="Book Antiqua"/>
          <w:sz w:val="24"/>
          <w:szCs w:val="24"/>
        </w:rPr>
        <w:t xml:space="preserve">× 2.5 cm. The tumor was positive for C-KIT and CD34 </w:t>
      </w:r>
      <w:r w:rsidRPr="00AD62E6">
        <w:rPr>
          <w:rFonts w:ascii="Book Antiqua" w:hAnsi="Book Antiqua"/>
          <w:sz w:val="24"/>
          <w:szCs w:val="24"/>
        </w:rPr>
        <w:t xml:space="preserve">by </w:t>
      </w:r>
      <w:r w:rsidR="0075455E" w:rsidRPr="00AD62E6">
        <w:rPr>
          <w:rFonts w:ascii="Book Antiqua" w:hAnsi="Book Antiqua"/>
          <w:sz w:val="24"/>
          <w:szCs w:val="24"/>
        </w:rPr>
        <w:t xml:space="preserve">immunohistochemical staining. The mitotic count was 6/50 </w:t>
      </w:r>
      <w:r w:rsidR="00E64510" w:rsidRPr="00AD62E6">
        <w:rPr>
          <w:rFonts w:ascii="Book Antiqua" w:hAnsi="Book Antiqua"/>
          <w:sz w:val="24"/>
          <w:szCs w:val="24"/>
        </w:rPr>
        <w:t>high-power fields</w:t>
      </w:r>
      <w:r w:rsidR="0075455E" w:rsidRPr="00A5101B">
        <w:rPr>
          <w:rFonts w:ascii="Book Antiqua" w:hAnsi="Book Antiqua"/>
          <w:sz w:val="24"/>
          <w:szCs w:val="24"/>
        </w:rPr>
        <w:t>. The patient was followed</w:t>
      </w:r>
      <w:r w:rsidRPr="00AD62E6">
        <w:rPr>
          <w:rFonts w:ascii="Book Antiqua" w:hAnsi="Book Antiqua"/>
          <w:sz w:val="24"/>
          <w:szCs w:val="24"/>
        </w:rPr>
        <w:t xml:space="preserve"> </w:t>
      </w:r>
      <w:r w:rsidR="0075455E" w:rsidRPr="00AD62E6">
        <w:rPr>
          <w:rFonts w:ascii="Book Antiqua" w:hAnsi="Book Antiqua"/>
          <w:sz w:val="24"/>
          <w:szCs w:val="24"/>
        </w:rPr>
        <w:t xml:space="preserve">for </w:t>
      </w:r>
      <w:r w:rsidR="005A727E" w:rsidRPr="00AD62E6">
        <w:rPr>
          <w:rFonts w:ascii="Book Antiqua" w:hAnsi="Book Antiqua"/>
          <w:sz w:val="24"/>
          <w:szCs w:val="24"/>
        </w:rPr>
        <w:t>5 years</w:t>
      </w:r>
      <w:r w:rsidR="0075455E" w:rsidRPr="00AD62E6">
        <w:rPr>
          <w:rFonts w:ascii="Book Antiqua" w:hAnsi="Book Antiqua"/>
          <w:sz w:val="24"/>
          <w:szCs w:val="24"/>
        </w:rPr>
        <w:t xml:space="preserve"> without tumor recurrence.</w:t>
      </w:r>
      <w:r w:rsidR="008F383E" w:rsidRPr="00AD62E6">
        <w:rPr>
          <w:rFonts w:ascii="Book Antiqua" w:hAnsi="Book Antiqua"/>
          <w:sz w:val="24"/>
          <w:szCs w:val="24"/>
        </w:rPr>
        <w:t xml:space="preserve"> This case </w:t>
      </w:r>
      <w:r w:rsidR="00E64510" w:rsidRPr="00AD62E6">
        <w:rPr>
          <w:rFonts w:ascii="Book Antiqua" w:hAnsi="Book Antiqua"/>
          <w:sz w:val="24"/>
          <w:szCs w:val="24"/>
        </w:rPr>
        <w:t>demonstrated the use of</w:t>
      </w:r>
      <w:r w:rsidR="008F383E" w:rsidRPr="00AD62E6">
        <w:rPr>
          <w:rFonts w:ascii="Book Antiqua" w:hAnsi="Book Antiqua"/>
          <w:sz w:val="24"/>
          <w:szCs w:val="24"/>
        </w:rPr>
        <w:t xml:space="preserve"> endoscopic resection of </w:t>
      </w:r>
      <w:r w:rsidRPr="00AD62E6">
        <w:rPr>
          <w:rFonts w:ascii="Book Antiqua" w:hAnsi="Book Antiqua"/>
          <w:sz w:val="24"/>
          <w:szCs w:val="24"/>
        </w:rPr>
        <w:t xml:space="preserve">an </w:t>
      </w:r>
      <w:r w:rsidR="008F383E" w:rsidRPr="00AD62E6">
        <w:rPr>
          <w:rFonts w:ascii="Book Antiqua" w:hAnsi="Book Antiqua"/>
          <w:sz w:val="24"/>
          <w:szCs w:val="24"/>
        </w:rPr>
        <w:t xml:space="preserve">exophytic GIST </w:t>
      </w:r>
      <w:r w:rsidRPr="00AD62E6">
        <w:rPr>
          <w:rFonts w:ascii="Book Antiqua" w:hAnsi="Book Antiqua"/>
          <w:sz w:val="24"/>
          <w:szCs w:val="24"/>
        </w:rPr>
        <w:t xml:space="preserve">using the </w:t>
      </w:r>
      <w:r w:rsidR="008F383E" w:rsidRPr="00AD62E6">
        <w:rPr>
          <w:rFonts w:ascii="Book Antiqua" w:hAnsi="Book Antiqua"/>
          <w:sz w:val="24"/>
          <w:szCs w:val="24"/>
        </w:rPr>
        <w:t xml:space="preserve">suction excavation technique </w:t>
      </w:r>
      <w:r w:rsidR="00E64510" w:rsidRPr="00AD62E6">
        <w:rPr>
          <w:rFonts w:ascii="Book Antiqua" w:hAnsi="Book Antiqua"/>
          <w:sz w:val="24"/>
          <w:szCs w:val="24"/>
        </w:rPr>
        <w:t>a</w:t>
      </w:r>
      <w:r w:rsidR="008F383E" w:rsidRPr="00AD62E6">
        <w:rPr>
          <w:rFonts w:ascii="Book Antiqua" w:hAnsi="Book Antiqua"/>
          <w:sz w:val="24"/>
          <w:szCs w:val="24"/>
        </w:rPr>
        <w:t xml:space="preserve">s </w:t>
      </w:r>
      <w:r w:rsidRPr="00AD62E6">
        <w:rPr>
          <w:rFonts w:ascii="Book Antiqua" w:hAnsi="Book Antiqua"/>
          <w:sz w:val="24"/>
          <w:szCs w:val="24"/>
        </w:rPr>
        <w:t xml:space="preserve">a </w:t>
      </w:r>
      <w:r w:rsidR="008F383E" w:rsidRPr="00AD62E6">
        <w:rPr>
          <w:rFonts w:ascii="Book Antiqua" w:hAnsi="Book Antiqua"/>
          <w:sz w:val="24"/>
          <w:szCs w:val="24"/>
        </w:rPr>
        <w:t>potential therapy without surgical resection.</w:t>
      </w:r>
    </w:p>
    <w:p w:rsidR="00087A89" w:rsidRPr="00AD62E6" w:rsidRDefault="00087A89" w:rsidP="00E57991">
      <w:pPr>
        <w:spacing w:line="360" w:lineRule="auto"/>
        <w:jc w:val="both"/>
        <w:rPr>
          <w:rFonts w:ascii="Book Antiqua" w:hAnsi="Book Antiqua"/>
          <w:sz w:val="24"/>
          <w:szCs w:val="24"/>
        </w:rPr>
      </w:pPr>
    </w:p>
    <w:p w:rsidR="000F5A1C" w:rsidRPr="00AD62E6" w:rsidRDefault="000F5A1C" w:rsidP="00E57991">
      <w:pPr>
        <w:spacing w:line="360" w:lineRule="auto"/>
        <w:jc w:val="both"/>
        <w:rPr>
          <w:rFonts w:ascii="Book Antiqua" w:eastAsia="SimSun" w:hAnsi="Book Antiqua"/>
          <w:sz w:val="24"/>
          <w:szCs w:val="24"/>
          <w:lang w:eastAsia="zh-CN"/>
        </w:rPr>
      </w:pPr>
      <w:r w:rsidRPr="00AD62E6">
        <w:rPr>
          <w:rFonts w:ascii="Book Antiqua" w:hAnsi="Book Antiqua"/>
          <w:b/>
          <w:sz w:val="24"/>
          <w:szCs w:val="24"/>
        </w:rPr>
        <w:t>Key words</w:t>
      </w:r>
      <w:r w:rsidRPr="00AD62E6">
        <w:rPr>
          <w:rFonts w:ascii="Book Antiqua" w:hAnsi="Book Antiqua"/>
          <w:sz w:val="24"/>
          <w:szCs w:val="24"/>
        </w:rPr>
        <w:t xml:space="preserve">: </w:t>
      </w:r>
      <w:r w:rsidR="000F7E6F" w:rsidRPr="00AD62E6">
        <w:rPr>
          <w:rFonts w:ascii="Book Antiqua" w:hAnsi="Book Antiqua"/>
          <w:sz w:val="24"/>
          <w:szCs w:val="24"/>
        </w:rPr>
        <w:t>G</w:t>
      </w:r>
      <w:r w:rsidRPr="00AD62E6">
        <w:rPr>
          <w:rFonts w:ascii="Book Antiqua" w:hAnsi="Book Antiqua"/>
          <w:sz w:val="24"/>
          <w:szCs w:val="24"/>
        </w:rPr>
        <w:t xml:space="preserve">astrointestinal stromal tumor; </w:t>
      </w:r>
      <w:r w:rsidR="00A022B3" w:rsidRPr="00AD62E6">
        <w:rPr>
          <w:rFonts w:ascii="Book Antiqua" w:hAnsi="Book Antiqua"/>
          <w:sz w:val="24"/>
          <w:szCs w:val="24"/>
        </w:rPr>
        <w:t>E</w:t>
      </w:r>
      <w:r w:rsidRPr="00AD62E6">
        <w:rPr>
          <w:rFonts w:ascii="Book Antiqua" w:hAnsi="Book Antiqua"/>
          <w:sz w:val="24"/>
          <w:szCs w:val="24"/>
        </w:rPr>
        <w:t xml:space="preserve">ndoscopic resection; </w:t>
      </w:r>
      <w:r w:rsidR="00FC23EE" w:rsidRPr="00AD62E6">
        <w:rPr>
          <w:rFonts w:ascii="Book Antiqua" w:hAnsi="Book Antiqua"/>
          <w:sz w:val="24"/>
          <w:szCs w:val="24"/>
        </w:rPr>
        <w:t xml:space="preserve">Submucosal tumor, Subepithelial tumor, </w:t>
      </w:r>
      <w:r w:rsidR="00FC23EE" w:rsidRPr="003535C2">
        <w:rPr>
          <w:rFonts w:ascii="Book Antiqua" w:hAnsi="Book Antiqua"/>
          <w:i/>
          <w:sz w:val="24"/>
          <w:szCs w:val="24"/>
        </w:rPr>
        <w:t>En bloc</w:t>
      </w:r>
      <w:r w:rsidR="00FC23EE" w:rsidRPr="00AD62E6">
        <w:rPr>
          <w:rFonts w:ascii="Book Antiqua" w:hAnsi="Book Antiqua"/>
          <w:sz w:val="24"/>
          <w:szCs w:val="24"/>
        </w:rPr>
        <w:t xml:space="preserve"> resection</w:t>
      </w:r>
    </w:p>
    <w:p w:rsidR="005D1344" w:rsidRPr="00AD62E6" w:rsidRDefault="005D1344" w:rsidP="00E57991">
      <w:pPr>
        <w:spacing w:line="360" w:lineRule="auto"/>
        <w:jc w:val="both"/>
        <w:rPr>
          <w:rFonts w:ascii="Book Antiqua" w:eastAsia="SimSun" w:hAnsi="Book Antiqua"/>
          <w:sz w:val="24"/>
          <w:szCs w:val="24"/>
          <w:lang w:eastAsia="zh-CN"/>
        </w:rPr>
      </w:pPr>
    </w:p>
    <w:p w:rsidR="005D1344" w:rsidRPr="00AD62E6" w:rsidRDefault="005D1344" w:rsidP="00E57991">
      <w:pPr>
        <w:spacing w:line="360" w:lineRule="auto"/>
        <w:jc w:val="both"/>
        <w:rPr>
          <w:rFonts w:ascii="Book Antiqua" w:hAnsi="Book Antiqua" w:cs="Arial"/>
          <w:sz w:val="24"/>
        </w:rPr>
      </w:pPr>
      <w:bookmarkStart w:id="22" w:name="OLE_LINK55"/>
      <w:bookmarkStart w:id="23" w:name="OLE_LINK56"/>
      <w:bookmarkStart w:id="24" w:name="OLE_LINK105"/>
      <w:bookmarkStart w:id="25" w:name="OLE_LINK116"/>
      <w:bookmarkStart w:id="26" w:name="OLE_LINK89"/>
      <w:r w:rsidRPr="00AD62E6">
        <w:rPr>
          <w:rFonts w:ascii="Book Antiqua" w:hAnsi="Book Antiqua"/>
          <w:b/>
          <w:sz w:val="24"/>
        </w:rPr>
        <w:t>©</w:t>
      </w:r>
      <w:bookmarkEnd w:id="22"/>
      <w:bookmarkEnd w:id="23"/>
      <w:r w:rsidRPr="00AD62E6">
        <w:rPr>
          <w:rFonts w:ascii="Book Antiqua" w:hAnsi="Book Antiqua"/>
          <w:b/>
          <w:sz w:val="24"/>
        </w:rPr>
        <w:t xml:space="preserve"> </w:t>
      </w:r>
      <w:r w:rsidRPr="00AD62E6">
        <w:rPr>
          <w:rFonts w:ascii="Book Antiqua" w:hAnsi="Book Antiqua" w:cs="Arial"/>
          <w:b/>
          <w:sz w:val="24"/>
        </w:rPr>
        <w:t xml:space="preserve">The Author(s) 2016. </w:t>
      </w:r>
      <w:r w:rsidRPr="00AD62E6">
        <w:rPr>
          <w:rFonts w:ascii="Book Antiqua" w:hAnsi="Book Antiqua" w:cs="Arial"/>
          <w:sz w:val="24"/>
        </w:rPr>
        <w:t>Published by Baishideng Publishing Group Inc. All rights reserved.</w:t>
      </w:r>
    </w:p>
    <w:bookmarkEnd w:id="24"/>
    <w:bookmarkEnd w:id="25"/>
    <w:bookmarkEnd w:id="26"/>
    <w:p w:rsidR="000F5A1C" w:rsidRPr="00AD62E6" w:rsidRDefault="000F5A1C" w:rsidP="00E57991">
      <w:pPr>
        <w:spacing w:line="360" w:lineRule="auto"/>
        <w:jc w:val="both"/>
        <w:rPr>
          <w:rFonts w:ascii="Book Antiqua" w:hAnsi="Book Antiqua"/>
          <w:sz w:val="24"/>
          <w:szCs w:val="24"/>
        </w:rPr>
      </w:pPr>
    </w:p>
    <w:p w:rsidR="000F5A1C" w:rsidRPr="00AD62E6" w:rsidRDefault="000F5A1C" w:rsidP="00E57991">
      <w:pPr>
        <w:spacing w:line="360" w:lineRule="auto"/>
        <w:jc w:val="both"/>
        <w:rPr>
          <w:rFonts w:ascii="Book Antiqua" w:hAnsi="Book Antiqua"/>
          <w:sz w:val="24"/>
          <w:szCs w:val="24"/>
        </w:rPr>
      </w:pPr>
      <w:r w:rsidRPr="00AD62E6">
        <w:rPr>
          <w:rFonts w:ascii="Book Antiqua" w:hAnsi="Book Antiqua"/>
          <w:b/>
          <w:sz w:val="24"/>
          <w:szCs w:val="24"/>
        </w:rPr>
        <w:t>Core tip</w:t>
      </w:r>
      <w:r w:rsidRPr="00AD62E6">
        <w:rPr>
          <w:rFonts w:ascii="Book Antiqua" w:hAnsi="Book Antiqua"/>
          <w:sz w:val="24"/>
          <w:szCs w:val="24"/>
        </w:rPr>
        <w:t xml:space="preserve">: </w:t>
      </w:r>
      <w:r w:rsidR="004A2273" w:rsidRPr="00AD62E6">
        <w:rPr>
          <w:rFonts w:ascii="Book Antiqua" w:hAnsi="Book Antiqua"/>
          <w:sz w:val="24"/>
          <w:szCs w:val="24"/>
        </w:rPr>
        <w:t xml:space="preserve">Most small </w:t>
      </w:r>
      <w:r w:rsidR="00F4063D" w:rsidRPr="00AD62E6">
        <w:rPr>
          <w:rFonts w:ascii="Book Antiqua" w:hAnsi="Book Antiqua"/>
          <w:sz w:val="24"/>
          <w:szCs w:val="24"/>
        </w:rPr>
        <w:t>gastrointestinal stromal tumor (GIST</w:t>
      </w:r>
      <w:r w:rsidR="00F4063D">
        <w:rPr>
          <w:rFonts w:ascii="Book Antiqua" w:eastAsia="SimSun" w:hAnsi="Book Antiqua" w:hint="eastAsia"/>
          <w:sz w:val="24"/>
          <w:szCs w:val="24"/>
          <w:lang w:eastAsia="zh-CN"/>
        </w:rPr>
        <w:t>s</w:t>
      </w:r>
      <w:r w:rsidR="00F4063D" w:rsidRPr="00AD62E6">
        <w:rPr>
          <w:rFonts w:ascii="Book Antiqua" w:hAnsi="Book Antiqua"/>
          <w:sz w:val="24"/>
          <w:szCs w:val="24"/>
        </w:rPr>
        <w:t>)</w:t>
      </w:r>
      <w:r w:rsidR="00F4063D">
        <w:rPr>
          <w:rFonts w:ascii="Book Antiqua" w:eastAsia="SimSun" w:hAnsi="Book Antiqua" w:hint="eastAsia"/>
          <w:sz w:val="24"/>
          <w:szCs w:val="24"/>
          <w:lang w:eastAsia="zh-CN"/>
        </w:rPr>
        <w:t xml:space="preserve"> </w:t>
      </w:r>
      <w:r w:rsidR="00FB46E0" w:rsidRPr="00AD62E6">
        <w:rPr>
          <w:rFonts w:ascii="Book Antiqua" w:hAnsi="Book Antiqua"/>
          <w:sz w:val="24"/>
          <w:szCs w:val="24"/>
        </w:rPr>
        <w:t>are treated surgically</w:t>
      </w:r>
      <w:r w:rsidR="006A6A3C" w:rsidRPr="00AD62E6">
        <w:rPr>
          <w:rFonts w:ascii="Book Antiqua" w:hAnsi="Book Antiqua"/>
          <w:sz w:val="24"/>
          <w:szCs w:val="24"/>
        </w:rPr>
        <w:t>,</w:t>
      </w:r>
      <w:r w:rsidR="004A2273" w:rsidRPr="00AD62E6">
        <w:rPr>
          <w:rFonts w:ascii="Book Antiqua" w:hAnsi="Book Antiqua"/>
          <w:sz w:val="24"/>
          <w:szCs w:val="24"/>
        </w:rPr>
        <w:t xml:space="preserve"> and endoscopic resection </w:t>
      </w:r>
      <w:r w:rsidR="00FB46E0" w:rsidRPr="00AD62E6">
        <w:rPr>
          <w:rFonts w:ascii="Book Antiqua" w:hAnsi="Book Antiqua"/>
          <w:sz w:val="24"/>
          <w:szCs w:val="24"/>
        </w:rPr>
        <w:t>is</w:t>
      </w:r>
      <w:r w:rsidR="004A2273" w:rsidRPr="00AD62E6">
        <w:rPr>
          <w:rFonts w:ascii="Book Antiqua" w:hAnsi="Book Antiqua"/>
          <w:sz w:val="24"/>
          <w:szCs w:val="24"/>
        </w:rPr>
        <w:t xml:space="preserve"> contraindicat</w:t>
      </w:r>
      <w:r w:rsidR="00B7128B" w:rsidRPr="00AD62E6">
        <w:rPr>
          <w:rFonts w:ascii="Book Antiqua" w:hAnsi="Book Antiqua"/>
          <w:sz w:val="24"/>
          <w:szCs w:val="24"/>
        </w:rPr>
        <w:t>ed</w:t>
      </w:r>
      <w:r w:rsidR="004A2273" w:rsidRPr="00AD62E6">
        <w:rPr>
          <w:rFonts w:ascii="Book Antiqua" w:hAnsi="Book Antiqua"/>
          <w:sz w:val="24"/>
          <w:szCs w:val="24"/>
        </w:rPr>
        <w:t xml:space="preserve"> </w:t>
      </w:r>
      <w:r w:rsidR="00441795" w:rsidRPr="00AD62E6">
        <w:rPr>
          <w:rFonts w:ascii="Book Antiqua" w:hAnsi="Book Antiqua"/>
          <w:sz w:val="24"/>
          <w:szCs w:val="24"/>
        </w:rPr>
        <w:t xml:space="preserve">as </w:t>
      </w:r>
      <w:r w:rsidR="006A6A3C" w:rsidRPr="00AD62E6">
        <w:rPr>
          <w:rFonts w:ascii="Book Antiqua" w:hAnsi="Book Antiqua"/>
          <w:sz w:val="24"/>
          <w:szCs w:val="24"/>
        </w:rPr>
        <w:t xml:space="preserve">the </w:t>
      </w:r>
      <w:r w:rsidR="00441795" w:rsidRPr="00AD62E6">
        <w:rPr>
          <w:rFonts w:ascii="Book Antiqua" w:hAnsi="Book Antiqua"/>
          <w:sz w:val="24"/>
          <w:szCs w:val="24"/>
        </w:rPr>
        <w:t>risk</w:t>
      </w:r>
      <w:r w:rsidR="004A2273" w:rsidRPr="00AD62E6">
        <w:rPr>
          <w:rFonts w:ascii="Book Antiqua" w:hAnsi="Book Antiqua"/>
          <w:sz w:val="24"/>
          <w:szCs w:val="24"/>
        </w:rPr>
        <w:t xml:space="preserve"> of perforation and incomplete resection </w:t>
      </w:r>
      <w:r w:rsidR="00441795" w:rsidRPr="00AD62E6">
        <w:rPr>
          <w:rFonts w:ascii="Book Antiqua" w:hAnsi="Book Antiqua"/>
          <w:sz w:val="24"/>
          <w:szCs w:val="24"/>
        </w:rPr>
        <w:t xml:space="preserve">is </w:t>
      </w:r>
      <w:r w:rsidR="004A2273" w:rsidRPr="00AD62E6">
        <w:rPr>
          <w:rFonts w:ascii="Book Antiqua" w:hAnsi="Book Antiqua"/>
          <w:sz w:val="24"/>
          <w:szCs w:val="24"/>
        </w:rPr>
        <w:t xml:space="preserve">high. </w:t>
      </w:r>
      <w:r w:rsidR="00441795" w:rsidRPr="00AD62E6">
        <w:rPr>
          <w:rFonts w:ascii="Book Antiqua" w:hAnsi="Book Antiqua"/>
          <w:sz w:val="24"/>
          <w:szCs w:val="24"/>
        </w:rPr>
        <w:t>H</w:t>
      </w:r>
      <w:r w:rsidR="004A2273" w:rsidRPr="00AD62E6">
        <w:rPr>
          <w:rFonts w:ascii="Book Antiqua" w:hAnsi="Book Antiqua"/>
          <w:sz w:val="24"/>
          <w:szCs w:val="24"/>
        </w:rPr>
        <w:t xml:space="preserve">owever, several authors </w:t>
      </w:r>
      <w:r w:rsidR="00441795" w:rsidRPr="00AD62E6">
        <w:rPr>
          <w:rFonts w:ascii="Book Antiqua" w:hAnsi="Book Antiqua"/>
          <w:sz w:val="24"/>
          <w:szCs w:val="24"/>
        </w:rPr>
        <w:t xml:space="preserve">recently </w:t>
      </w:r>
      <w:r w:rsidR="004A2273" w:rsidRPr="00AD62E6">
        <w:rPr>
          <w:rFonts w:ascii="Book Antiqua" w:hAnsi="Book Antiqua"/>
          <w:sz w:val="24"/>
          <w:szCs w:val="24"/>
        </w:rPr>
        <w:t xml:space="preserve">reported successful results </w:t>
      </w:r>
      <w:r w:rsidR="00441795" w:rsidRPr="00AD62E6">
        <w:rPr>
          <w:rFonts w:ascii="Book Antiqua" w:hAnsi="Book Antiqua"/>
          <w:sz w:val="24"/>
          <w:szCs w:val="24"/>
        </w:rPr>
        <w:t xml:space="preserve">with </w:t>
      </w:r>
      <w:r w:rsidR="004A2273" w:rsidRPr="00AD62E6">
        <w:rPr>
          <w:rFonts w:ascii="Book Antiqua" w:hAnsi="Book Antiqua"/>
          <w:sz w:val="24"/>
          <w:szCs w:val="24"/>
        </w:rPr>
        <w:t xml:space="preserve">endoscopic resection of a subepithelial tumor </w:t>
      </w:r>
      <w:r w:rsidR="00441795" w:rsidRPr="00AD62E6">
        <w:rPr>
          <w:rFonts w:ascii="Book Antiqua" w:hAnsi="Book Antiqua"/>
          <w:sz w:val="24"/>
          <w:szCs w:val="24"/>
        </w:rPr>
        <w:t>originating</w:t>
      </w:r>
      <w:r w:rsidR="004A2273" w:rsidRPr="00AD62E6">
        <w:rPr>
          <w:rFonts w:ascii="Book Antiqua" w:hAnsi="Book Antiqua"/>
          <w:sz w:val="24"/>
          <w:szCs w:val="24"/>
        </w:rPr>
        <w:t xml:space="preserve"> from the </w:t>
      </w:r>
      <w:r w:rsidR="00E64510" w:rsidRPr="00AD62E6">
        <w:rPr>
          <w:rFonts w:ascii="Book Antiqua" w:hAnsi="Book Antiqua"/>
          <w:sz w:val="24"/>
          <w:szCs w:val="24"/>
        </w:rPr>
        <w:t>muscularis propria</w:t>
      </w:r>
      <w:r w:rsidR="004A2273" w:rsidRPr="00A5101B">
        <w:rPr>
          <w:rFonts w:ascii="Book Antiqua" w:hAnsi="Book Antiqua"/>
          <w:sz w:val="24"/>
          <w:szCs w:val="24"/>
        </w:rPr>
        <w:t xml:space="preserve"> layer, including GIST</w:t>
      </w:r>
      <w:r w:rsidR="00441795" w:rsidRPr="00AD62E6">
        <w:rPr>
          <w:rFonts w:ascii="Book Antiqua" w:hAnsi="Book Antiqua"/>
          <w:sz w:val="24"/>
          <w:szCs w:val="24"/>
        </w:rPr>
        <w:t>s</w:t>
      </w:r>
      <w:r w:rsidR="004A2273" w:rsidRPr="00AD62E6">
        <w:rPr>
          <w:rFonts w:ascii="Book Antiqua" w:hAnsi="Book Antiqua"/>
          <w:sz w:val="24"/>
          <w:szCs w:val="24"/>
        </w:rPr>
        <w:t xml:space="preserve">. </w:t>
      </w:r>
      <w:r w:rsidR="00E64510" w:rsidRPr="00AD62E6">
        <w:rPr>
          <w:rFonts w:ascii="Book Antiqua" w:hAnsi="Book Antiqua"/>
          <w:sz w:val="24"/>
          <w:szCs w:val="24"/>
        </w:rPr>
        <w:t xml:space="preserve">A </w:t>
      </w:r>
      <w:r w:rsidR="004A2273" w:rsidRPr="00AD62E6">
        <w:rPr>
          <w:rFonts w:ascii="Book Antiqua" w:hAnsi="Book Antiqua"/>
          <w:sz w:val="24"/>
          <w:szCs w:val="24"/>
        </w:rPr>
        <w:t xml:space="preserve">GIST with exophytic growth </w:t>
      </w:r>
      <w:r w:rsidR="00E64510" w:rsidRPr="00AD62E6">
        <w:rPr>
          <w:rFonts w:ascii="Book Antiqua" w:hAnsi="Book Antiqua"/>
          <w:sz w:val="24"/>
          <w:szCs w:val="24"/>
        </w:rPr>
        <w:t xml:space="preserve">was </w:t>
      </w:r>
      <w:r w:rsidR="00441795" w:rsidRPr="00AD62E6">
        <w:rPr>
          <w:rFonts w:ascii="Book Antiqua" w:hAnsi="Book Antiqua"/>
          <w:sz w:val="24"/>
          <w:szCs w:val="24"/>
        </w:rPr>
        <w:t xml:space="preserve">previously </w:t>
      </w:r>
      <w:r w:rsidR="004A2273" w:rsidRPr="00AD62E6">
        <w:rPr>
          <w:rFonts w:ascii="Book Antiqua" w:hAnsi="Book Antiqua"/>
          <w:sz w:val="24"/>
          <w:szCs w:val="24"/>
        </w:rPr>
        <w:t xml:space="preserve">considered </w:t>
      </w:r>
      <w:r w:rsidR="00E64510" w:rsidRPr="00AD62E6">
        <w:rPr>
          <w:rFonts w:ascii="Book Antiqua" w:hAnsi="Book Antiqua"/>
          <w:sz w:val="24"/>
          <w:szCs w:val="24"/>
        </w:rPr>
        <w:t>a</w:t>
      </w:r>
      <w:r w:rsidR="00441795" w:rsidRPr="00AD62E6">
        <w:rPr>
          <w:rFonts w:ascii="Book Antiqua" w:hAnsi="Book Antiqua"/>
          <w:sz w:val="24"/>
          <w:szCs w:val="24"/>
        </w:rPr>
        <w:t xml:space="preserve"> </w:t>
      </w:r>
      <w:r w:rsidR="004A2273" w:rsidRPr="00AD62E6">
        <w:rPr>
          <w:rFonts w:ascii="Book Antiqua" w:hAnsi="Book Antiqua"/>
          <w:sz w:val="24"/>
          <w:szCs w:val="24"/>
        </w:rPr>
        <w:t xml:space="preserve">contraindication for endoscopic resection. In cases of exophytic GISTs, surgical or endoscopic full-thickness resection with laparoscopic support is </w:t>
      </w:r>
      <w:r w:rsidR="00441795" w:rsidRPr="00AD62E6">
        <w:rPr>
          <w:rFonts w:ascii="Book Antiqua" w:hAnsi="Book Antiqua"/>
          <w:sz w:val="24"/>
          <w:szCs w:val="24"/>
        </w:rPr>
        <w:t xml:space="preserve">generally </w:t>
      </w:r>
      <w:r w:rsidR="004A2273" w:rsidRPr="00AD62E6">
        <w:rPr>
          <w:rFonts w:ascii="Book Antiqua" w:hAnsi="Book Antiqua"/>
          <w:sz w:val="24"/>
          <w:szCs w:val="24"/>
        </w:rPr>
        <w:lastRenderedPageBreak/>
        <w:t xml:space="preserve">indicated. However, </w:t>
      </w:r>
      <w:r w:rsidR="00441795" w:rsidRPr="00AD62E6">
        <w:rPr>
          <w:rFonts w:ascii="Book Antiqua" w:hAnsi="Book Antiqua"/>
          <w:sz w:val="24"/>
          <w:szCs w:val="24"/>
        </w:rPr>
        <w:t xml:space="preserve">this </w:t>
      </w:r>
      <w:r w:rsidR="004A2273" w:rsidRPr="00AD62E6">
        <w:rPr>
          <w:rFonts w:ascii="Book Antiqua" w:hAnsi="Book Antiqua"/>
          <w:sz w:val="24"/>
          <w:szCs w:val="24"/>
        </w:rPr>
        <w:t xml:space="preserve">case shows that even exophytic GISTs can potentially be endoscopically resected without perforation </w:t>
      </w:r>
      <w:r w:rsidR="00441795" w:rsidRPr="00AD62E6">
        <w:rPr>
          <w:rFonts w:ascii="Book Antiqua" w:hAnsi="Book Antiqua"/>
          <w:sz w:val="24"/>
          <w:szCs w:val="24"/>
        </w:rPr>
        <w:t xml:space="preserve">using the </w:t>
      </w:r>
      <w:r w:rsidR="004A2273" w:rsidRPr="00AD62E6">
        <w:rPr>
          <w:rFonts w:ascii="Book Antiqua" w:hAnsi="Book Antiqua"/>
          <w:sz w:val="24"/>
          <w:szCs w:val="24"/>
        </w:rPr>
        <w:t>suction excavation method.</w:t>
      </w:r>
    </w:p>
    <w:p w:rsidR="000F5A1C" w:rsidRPr="00AD62E6" w:rsidRDefault="000F5A1C" w:rsidP="00E57991">
      <w:pPr>
        <w:spacing w:line="360" w:lineRule="auto"/>
        <w:jc w:val="both"/>
        <w:rPr>
          <w:rFonts w:ascii="Book Antiqua" w:hAnsi="Book Antiqua"/>
          <w:sz w:val="24"/>
          <w:szCs w:val="24"/>
        </w:rPr>
      </w:pPr>
    </w:p>
    <w:p w:rsidR="000D0F13" w:rsidRPr="00F4063D" w:rsidRDefault="000D0F13" w:rsidP="00E57991">
      <w:pPr>
        <w:spacing w:line="360" w:lineRule="auto"/>
        <w:jc w:val="both"/>
        <w:rPr>
          <w:rFonts w:ascii="Book Antiqua" w:eastAsia="SimSun" w:hAnsi="Book Antiqua"/>
          <w:sz w:val="24"/>
          <w:szCs w:val="24"/>
          <w:lang w:eastAsia="zh-CN"/>
        </w:rPr>
      </w:pPr>
      <w:r w:rsidRPr="00F4063D">
        <w:rPr>
          <w:rFonts w:ascii="Book Antiqua" w:hAnsi="Book Antiqua"/>
          <w:sz w:val="24"/>
          <w:szCs w:val="24"/>
        </w:rPr>
        <w:t xml:space="preserve">Choi HS, </w:t>
      </w:r>
      <w:r w:rsidRPr="00AD62E6">
        <w:rPr>
          <w:rFonts w:ascii="Book Antiqua" w:hAnsi="Book Antiqua"/>
          <w:sz w:val="24"/>
          <w:szCs w:val="24"/>
        </w:rPr>
        <w:t xml:space="preserve">Kim KO, KIM ES, Keum BR, Jeen YT, Chun HJ. Endoscopic </w:t>
      </w:r>
      <w:r w:rsidRPr="003535C2">
        <w:rPr>
          <w:rFonts w:ascii="Book Antiqua" w:hAnsi="Book Antiqua"/>
          <w:i/>
          <w:sz w:val="24"/>
          <w:szCs w:val="24"/>
        </w:rPr>
        <w:t xml:space="preserve">en bloc </w:t>
      </w:r>
      <w:r w:rsidRPr="00AD62E6">
        <w:rPr>
          <w:rFonts w:ascii="Book Antiqua" w:hAnsi="Book Antiqua"/>
          <w:sz w:val="24"/>
          <w:szCs w:val="24"/>
        </w:rPr>
        <w:t xml:space="preserve">resection of exophytic </w:t>
      </w:r>
      <w:r w:rsidR="00F4063D" w:rsidRPr="00F4063D">
        <w:rPr>
          <w:rFonts w:ascii="Book Antiqua" w:hAnsi="Book Antiqua"/>
          <w:sz w:val="24"/>
          <w:szCs w:val="24"/>
        </w:rPr>
        <w:t xml:space="preserve">gastrointestinal stromal tumor </w:t>
      </w:r>
      <w:r w:rsidR="00441795" w:rsidRPr="00AD62E6">
        <w:rPr>
          <w:rFonts w:ascii="Book Antiqua" w:hAnsi="Book Antiqua"/>
          <w:sz w:val="24"/>
          <w:szCs w:val="24"/>
        </w:rPr>
        <w:t xml:space="preserve">using a </w:t>
      </w:r>
      <w:r w:rsidRPr="00AD62E6">
        <w:rPr>
          <w:rFonts w:ascii="Book Antiqua" w:hAnsi="Book Antiqua"/>
          <w:sz w:val="24"/>
          <w:szCs w:val="24"/>
        </w:rPr>
        <w:t>suction excavation technique</w:t>
      </w:r>
      <w:r w:rsidR="00F4063D">
        <w:rPr>
          <w:rFonts w:ascii="Book Antiqua" w:eastAsia="SimSun" w:hAnsi="Book Antiqua" w:hint="eastAsia"/>
          <w:sz w:val="24"/>
          <w:szCs w:val="24"/>
          <w:lang w:eastAsia="zh-CN"/>
        </w:rPr>
        <w:t xml:space="preserve">. </w:t>
      </w:r>
      <w:r w:rsidR="00F4063D" w:rsidRPr="00F4063D">
        <w:rPr>
          <w:rFonts w:ascii="Book Antiqua" w:eastAsia="SimSun" w:hAnsi="Book Antiqua"/>
          <w:i/>
          <w:sz w:val="24"/>
          <w:szCs w:val="24"/>
          <w:lang w:eastAsia="zh-CN"/>
        </w:rPr>
        <w:t>World J Gastroenterol</w:t>
      </w:r>
      <w:r w:rsidR="00F4063D">
        <w:rPr>
          <w:rFonts w:ascii="Book Antiqua" w:eastAsia="SimSun" w:hAnsi="Book Antiqua" w:hint="eastAsia"/>
          <w:sz w:val="24"/>
          <w:szCs w:val="24"/>
          <w:lang w:eastAsia="zh-CN"/>
        </w:rPr>
        <w:t xml:space="preserve"> 2016; In press</w:t>
      </w:r>
    </w:p>
    <w:p w:rsidR="00441795" w:rsidRPr="00AD62E6" w:rsidRDefault="00441795" w:rsidP="00E57991">
      <w:pPr>
        <w:spacing w:line="360" w:lineRule="auto"/>
        <w:jc w:val="both"/>
        <w:rPr>
          <w:rFonts w:ascii="Book Antiqua" w:eastAsia="Batang" w:hAnsi="Book Antiqua"/>
          <w:sz w:val="24"/>
          <w:szCs w:val="24"/>
        </w:rPr>
      </w:pPr>
    </w:p>
    <w:p w:rsidR="005D1344" w:rsidRPr="00AD62E6" w:rsidRDefault="005D1344" w:rsidP="00E57991">
      <w:pPr>
        <w:jc w:val="both"/>
        <w:rPr>
          <w:rFonts w:ascii="Book Antiqua" w:hAnsi="Book Antiqua"/>
          <w:b/>
          <w:sz w:val="24"/>
          <w:szCs w:val="24"/>
        </w:rPr>
      </w:pPr>
      <w:r w:rsidRPr="00AD62E6">
        <w:rPr>
          <w:rFonts w:ascii="Book Antiqua" w:hAnsi="Book Antiqua"/>
          <w:b/>
          <w:sz w:val="24"/>
          <w:szCs w:val="24"/>
        </w:rPr>
        <w:br w:type="page"/>
      </w:r>
    </w:p>
    <w:p w:rsidR="006C5D5C" w:rsidRPr="00AD62E6" w:rsidRDefault="00481AA2" w:rsidP="00E57991">
      <w:pPr>
        <w:spacing w:line="360" w:lineRule="auto"/>
        <w:jc w:val="both"/>
        <w:rPr>
          <w:rFonts w:ascii="Book Antiqua" w:hAnsi="Book Antiqua"/>
          <w:b/>
          <w:sz w:val="24"/>
          <w:szCs w:val="24"/>
        </w:rPr>
      </w:pPr>
      <w:r w:rsidRPr="00AD62E6">
        <w:rPr>
          <w:rFonts w:ascii="Book Antiqua" w:hAnsi="Book Antiqua"/>
          <w:b/>
          <w:sz w:val="24"/>
          <w:szCs w:val="24"/>
        </w:rPr>
        <w:lastRenderedPageBreak/>
        <w:t>INTRODUCTION</w:t>
      </w:r>
    </w:p>
    <w:p w:rsidR="00A06D8D" w:rsidRPr="00AD62E6" w:rsidRDefault="006C5D5C" w:rsidP="00E57991">
      <w:pPr>
        <w:spacing w:line="360" w:lineRule="auto"/>
        <w:jc w:val="both"/>
        <w:rPr>
          <w:rFonts w:ascii="Book Antiqua" w:hAnsi="Book Antiqua"/>
          <w:sz w:val="24"/>
          <w:szCs w:val="24"/>
        </w:rPr>
      </w:pPr>
      <w:r w:rsidRPr="00AD62E6">
        <w:rPr>
          <w:rFonts w:ascii="Book Antiqua" w:hAnsi="Book Antiqua"/>
          <w:sz w:val="24"/>
          <w:szCs w:val="24"/>
        </w:rPr>
        <w:t xml:space="preserve">Gastrointestinal stromal tumors (GISTs) are the most common mesenchymal tumor of the gastrointestinal tract, especially </w:t>
      </w:r>
      <w:r w:rsidR="00A022B3" w:rsidRPr="00AD62E6">
        <w:rPr>
          <w:rFonts w:ascii="Book Antiqua" w:hAnsi="Book Antiqua"/>
          <w:sz w:val="24"/>
          <w:szCs w:val="24"/>
        </w:rPr>
        <w:t>of</w:t>
      </w:r>
      <w:r w:rsidRPr="00AD62E6">
        <w:rPr>
          <w:rFonts w:ascii="Book Antiqua" w:hAnsi="Book Antiqua"/>
          <w:sz w:val="24"/>
          <w:szCs w:val="24"/>
        </w:rPr>
        <w:t xml:space="preserve"> the stomach. Most small GISTs </w:t>
      </w:r>
      <w:r w:rsidR="00687F4F" w:rsidRPr="00AD62E6">
        <w:rPr>
          <w:rFonts w:ascii="Book Antiqua" w:hAnsi="Book Antiqua"/>
          <w:sz w:val="24"/>
          <w:szCs w:val="24"/>
        </w:rPr>
        <w:t>are</w:t>
      </w:r>
      <w:r w:rsidRPr="00AD62E6">
        <w:rPr>
          <w:rFonts w:ascii="Book Antiqua" w:hAnsi="Book Antiqua"/>
          <w:sz w:val="24"/>
          <w:szCs w:val="24"/>
        </w:rPr>
        <w:t xml:space="preserve"> treated </w:t>
      </w:r>
      <w:r w:rsidR="00687F4F" w:rsidRPr="00AD62E6">
        <w:rPr>
          <w:rFonts w:ascii="Book Antiqua" w:hAnsi="Book Antiqua"/>
          <w:sz w:val="24"/>
          <w:szCs w:val="24"/>
        </w:rPr>
        <w:t>surgically</w:t>
      </w:r>
      <w:r w:rsidR="00B7128B" w:rsidRPr="00AD62E6">
        <w:rPr>
          <w:rFonts w:ascii="Book Antiqua" w:hAnsi="Book Antiqua"/>
          <w:sz w:val="24"/>
          <w:szCs w:val="24"/>
        </w:rPr>
        <w:t>,</w:t>
      </w:r>
      <w:r w:rsidRPr="00AD62E6">
        <w:rPr>
          <w:rFonts w:ascii="Book Antiqua" w:hAnsi="Book Antiqua"/>
          <w:sz w:val="24"/>
          <w:szCs w:val="24"/>
        </w:rPr>
        <w:t xml:space="preserve"> and endoscopic resection </w:t>
      </w:r>
      <w:r w:rsidR="00B7128B" w:rsidRPr="00AD62E6">
        <w:rPr>
          <w:rFonts w:ascii="Book Antiqua" w:hAnsi="Book Antiqua"/>
          <w:sz w:val="24"/>
          <w:szCs w:val="24"/>
        </w:rPr>
        <w:t xml:space="preserve">was </w:t>
      </w:r>
      <w:r w:rsidR="00687F4F" w:rsidRPr="00AD62E6">
        <w:rPr>
          <w:rFonts w:ascii="Book Antiqua" w:hAnsi="Book Antiqua"/>
          <w:sz w:val="24"/>
          <w:szCs w:val="24"/>
        </w:rPr>
        <w:t xml:space="preserve">previously </w:t>
      </w:r>
      <w:r w:rsidRPr="00AD62E6">
        <w:rPr>
          <w:rFonts w:ascii="Book Antiqua" w:hAnsi="Book Antiqua"/>
          <w:sz w:val="24"/>
          <w:szCs w:val="24"/>
        </w:rPr>
        <w:t>contraindicat</w:t>
      </w:r>
      <w:r w:rsidR="00B7128B" w:rsidRPr="00AD62E6">
        <w:rPr>
          <w:rFonts w:ascii="Book Antiqua" w:hAnsi="Book Antiqua"/>
          <w:sz w:val="24"/>
          <w:szCs w:val="24"/>
        </w:rPr>
        <w:t>ed</w:t>
      </w:r>
      <w:r w:rsidRPr="00AD62E6">
        <w:rPr>
          <w:rFonts w:ascii="Book Antiqua" w:hAnsi="Book Antiqua"/>
          <w:sz w:val="24"/>
          <w:szCs w:val="24"/>
        </w:rPr>
        <w:t xml:space="preserve"> </w:t>
      </w:r>
      <w:r w:rsidR="00687F4F" w:rsidRPr="00AD62E6">
        <w:rPr>
          <w:rFonts w:ascii="Book Antiqua" w:hAnsi="Book Antiqua"/>
          <w:sz w:val="24"/>
          <w:szCs w:val="24"/>
        </w:rPr>
        <w:t xml:space="preserve">as </w:t>
      </w:r>
      <w:r w:rsidRPr="00AD62E6">
        <w:rPr>
          <w:rFonts w:ascii="Book Antiqua" w:hAnsi="Book Antiqua"/>
          <w:sz w:val="24"/>
          <w:szCs w:val="24"/>
        </w:rPr>
        <w:t xml:space="preserve">the risk of perforation and </w:t>
      </w:r>
      <w:r w:rsidR="004A2273" w:rsidRPr="00AD62E6">
        <w:rPr>
          <w:rFonts w:ascii="Book Antiqua" w:hAnsi="Book Antiqua"/>
          <w:sz w:val="24"/>
          <w:szCs w:val="24"/>
        </w:rPr>
        <w:t xml:space="preserve">incomplete resection </w:t>
      </w:r>
      <w:r w:rsidR="00687F4F" w:rsidRPr="00AD62E6">
        <w:rPr>
          <w:rFonts w:ascii="Book Antiqua" w:hAnsi="Book Antiqua"/>
          <w:sz w:val="24"/>
          <w:szCs w:val="24"/>
        </w:rPr>
        <w:t xml:space="preserve">is </w:t>
      </w:r>
      <w:r w:rsidRPr="00AD62E6">
        <w:rPr>
          <w:rFonts w:ascii="Book Antiqua" w:hAnsi="Book Antiqua"/>
          <w:sz w:val="24"/>
          <w:szCs w:val="24"/>
        </w:rPr>
        <w:t xml:space="preserve">high. Recently, however, several authors </w:t>
      </w:r>
      <w:r w:rsidR="00687F4F" w:rsidRPr="00AD62E6">
        <w:rPr>
          <w:rFonts w:ascii="Book Antiqua" w:hAnsi="Book Antiqua"/>
          <w:sz w:val="24"/>
          <w:szCs w:val="24"/>
        </w:rPr>
        <w:t xml:space="preserve">have </w:t>
      </w:r>
      <w:r w:rsidRPr="00AD62E6">
        <w:rPr>
          <w:rFonts w:ascii="Book Antiqua" w:hAnsi="Book Antiqua"/>
          <w:sz w:val="24"/>
          <w:szCs w:val="24"/>
        </w:rPr>
        <w:t xml:space="preserve">reported successful results </w:t>
      </w:r>
      <w:r w:rsidR="00B7128B" w:rsidRPr="00AD62E6">
        <w:rPr>
          <w:rFonts w:ascii="Book Antiqua" w:hAnsi="Book Antiqua"/>
          <w:sz w:val="24"/>
          <w:szCs w:val="24"/>
        </w:rPr>
        <w:t xml:space="preserve">using </w:t>
      </w:r>
      <w:r w:rsidRPr="00AD62E6">
        <w:rPr>
          <w:rFonts w:ascii="Book Antiqua" w:hAnsi="Book Antiqua"/>
          <w:sz w:val="24"/>
          <w:szCs w:val="24"/>
        </w:rPr>
        <w:t xml:space="preserve">endoscopic resection </w:t>
      </w:r>
      <w:r w:rsidR="00B7128B" w:rsidRPr="00AD62E6">
        <w:rPr>
          <w:rFonts w:ascii="Book Antiqua" w:hAnsi="Book Antiqua"/>
          <w:sz w:val="24"/>
          <w:szCs w:val="24"/>
        </w:rPr>
        <w:t>for</w:t>
      </w:r>
      <w:r w:rsidRPr="00AD62E6">
        <w:rPr>
          <w:rFonts w:ascii="Book Antiqua" w:hAnsi="Book Antiqua"/>
          <w:sz w:val="24"/>
          <w:szCs w:val="24"/>
        </w:rPr>
        <w:t xml:space="preserve"> subepithelial tumor</w:t>
      </w:r>
      <w:r w:rsidR="00B7128B" w:rsidRPr="00AD62E6">
        <w:rPr>
          <w:rFonts w:ascii="Book Antiqua" w:hAnsi="Book Antiqua"/>
          <w:sz w:val="24"/>
          <w:szCs w:val="24"/>
        </w:rPr>
        <w:t>s</w:t>
      </w:r>
      <w:r w:rsidRPr="00AD62E6">
        <w:rPr>
          <w:rFonts w:ascii="Book Antiqua" w:hAnsi="Book Antiqua"/>
          <w:sz w:val="24"/>
          <w:szCs w:val="24"/>
        </w:rPr>
        <w:t xml:space="preserve"> </w:t>
      </w:r>
      <w:r w:rsidR="00682506" w:rsidRPr="00AD62E6">
        <w:rPr>
          <w:rFonts w:ascii="Book Antiqua" w:hAnsi="Book Antiqua"/>
          <w:sz w:val="24"/>
          <w:szCs w:val="24"/>
        </w:rPr>
        <w:t xml:space="preserve">(SETs) </w:t>
      </w:r>
      <w:r w:rsidR="00687F4F" w:rsidRPr="00AD62E6">
        <w:rPr>
          <w:rFonts w:ascii="Book Antiqua" w:hAnsi="Book Antiqua"/>
          <w:sz w:val="24"/>
          <w:szCs w:val="24"/>
        </w:rPr>
        <w:t>originating</w:t>
      </w:r>
      <w:r w:rsidRPr="00AD62E6">
        <w:rPr>
          <w:rFonts w:ascii="Book Antiqua" w:hAnsi="Book Antiqua"/>
          <w:sz w:val="24"/>
          <w:szCs w:val="24"/>
        </w:rPr>
        <w:t xml:space="preserve"> from the </w:t>
      </w:r>
      <w:r w:rsidR="00E64510" w:rsidRPr="00AD62E6">
        <w:rPr>
          <w:rFonts w:ascii="Book Antiqua" w:hAnsi="Book Antiqua"/>
          <w:sz w:val="24"/>
          <w:szCs w:val="24"/>
        </w:rPr>
        <w:t>muscularis propria</w:t>
      </w:r>
      <w:r w:rsidRPr="00AD62E6">
        <w:rPr>
          <w:rFonts w:ascii="Book Antiqua" w:hAnsi="Book Antiqua"/>
          <w:sz w:val="24"/>
          <w:szCs w:val="24"/>
        </w:rPr>
        <w:t xml:space="preserve"> layer, including GIST</w:t>
      </w:r>
      <w:r w:rsidR="00687F4F" w:rsidRPr="00AD62E6">
        <w:rPr>
          <w:rFonts w:ascii="Book Antiqua" w:hAnsi="Book Antiqua"/>
          <w:sz w:val="24"/>
          <w:szCs w:val="24"/>
        </w:rPr>
        <w:t>s</w:t>
      </w:r>
      <w:r w:rsidR="001A6F4D" w:rsidRPr="009E6882">
        <w:rPr>
          <w:rFonts w:ascii="Book Antiqua" w:hAnsi="Book Antiqua"/>
          <w:noProof/>
          <w:sz w:val="24"/>
          <w:szCs w:val="24"/>
        </w:rPr>
        <w:fldChar w:fldCharType="begin">
          <w:fldData xml:space="preserve">PEVuZE5vdGU+PENpdGU+PEF1dGhvcj5DaG9pPC9BdXRob3I+PFllYXI+MjAxMjwvWWVhcj48UmVj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</w:fldData>
        </w:fldChar>
      </w:r>
      <w:r w:rsidR="00F81B27" w:rsidRPr="00AD62E6">
        <w:rPr>
          <w:rFonts w:ascii="Book Antiqua" w:hAnsi="Book Antiqua"/>
          <w:noProof/>
          <w:sz w:val="24"/>
          <w:szCs w:val="24"/>
        </w:rPr>
        <w:instrText xml:space="preserve"> ADDIN EN.CITE </w:instrText>
      </w:r>
      <w:r w:rsidR="00F81B27" w:rsidRPr="00855982">
        <w:rPr>
          <w:rFonts w:ascii="Book Antiqua" w:hAnsi="Book Antiqua"/>
          <w:noProof/>
          <w:sz w:val="24"/>
          <w:szCs w:val="24"/>
        </w:rPr>
        <w:fldChar w:fldCharType="begin">
          <w:fldData xml:space="preserve">PEVuZE5vdGU+PENpdGU+PEF1dGhvcj5DaG9pPC9BdXRob3I+PFllYXI+MjAxMjwvWWVhcj48UmVj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</w:fldData>
        </w:fldChar>
      </w:r>
      <w:r w:rsidR="00F81B27" w:rsidRPr="00AD62E6">
        <w:rPr>
          <w:rFonts w:ascii="Book Antiqua" w:hAnsi="Book Antiqua"/>
          <w:noProof/>
          <w:sz w:val="24"/>
          <w:szCs w:val="24"/>
        </w:rPr>
        <w:instrText xml:space="preserve"> ADDIN EN.CITE.DATA </w:instrText>
      </w:r>
      <w:r w:rsidR="00F81B27" w:rsidRPr="00855982">
        <w:rPr>
          <w:rFonts w:ascii="Book Antiqua" w:hAnsi="Book Antiqua"/>
          <w:noProof/>
          <w:sz w:val="24"/>
          <w:szCs w:val="24"/>
        </w:rPr>
      </w:r>
      <w:r w:rsidR="00F81B27" w:rsidRPr="00855982">
        <w:rPr>
          <w:rFonts w:ascii="Book Antiqua" w:hAnsi="Book Antiqua"/>
          <w:noProof/>
          <w:sz w:val="24"/>
          <w:szCs w:val="24"/>
        </w:rPr>
        <w:fldChar w:fldCharType="end"/>
      </w:r>
      <w:r w:rsidR="001A6F4D" w:rsidRPr="009E6882">
        <w:rPr>
          <w:rFonts w:ascii="Book Antiqua" w:hAnsi="Book Antiqua"/>
          <w:noProof/>
          <w:sz w:val="24"/>
          <w:szCs w:val="24"/>
        </w:rPr>
      </w:r>
      <w:r w:rsidR="001A6F4D" w:rsidRPr="009E6882">
        <w:rPr>
          <w:rFonts w:ascii="Book Antiqua" w:hAnsi="Book Antiqua"/>
          <w:noProof/>
          <w:sz w:val="24"/>
          <w:szCs w:val="24"/>
        </w:rPr>
        <w:fldChar w:fldCharType="separate"/>
      </w:r>
      <w:r w:rsidR="00D758EC" w:rsidRPr="00AD62E6">
        <w:rPr>
          <w:rFonts w:ascii="Book Antiqua" w:hAnsi="Book Antiqua"/>
          <w:noProof/>
          <w:sz w:val="24"/>
          <w:szCs w:val="24"/>
          <w:vertAlign w:val="superscript"/>
        </w:rPr>
        <w:t>[</w:t>
      </w:r>
      <w:hyperlink w:anchor="_ENREF_1" w:tooltip="Choi, 2012 #14" w:history="1">
        <w:r w:rsidR="005A75DE" w:rsidRPr="00AD62E6">
          <w:rPr>
            <w:rFonts w:ascii="Book Antiqua" w:hAnsi="Book Antiqua"/>
            <w:noProof/>
            <w:sz w:val="24"/>
            <w:szCs w:val="24"/>
            <w:vertAlign w:val="superscript"/>
          </w:rPr>
          <w:t>1-3</w:t>
        </w:r>
      </w:hyperlink>
      <w:r w:rsidR="00D758EC" w:rsidRPr="00AD62E6">
        <w:rPr>
          <w:rFonts w:ascii="Book Antiqua" w:hAnsi="Book Antiqua"/>
          <w:noProof/>
          <w:sz w:val="24"/>
          <w:szCs w:val="24"/>
          <w:vertAlign w:val="superscript"/>
        </w:rPr>
        <w:t>]</w:t>
      </w:r>
      <w:r w:rsidR="001A6F4D" w:rsidRPr="009E6882">
        <w:rPr>
          <w:rFonts w:ascii="Book Antiqua" w:hAnsi="Book Antiqua"/>
          <w:noProof/>
          <w:sz w:val="24"/>
          <w:szCs w:val="24"/>
        </w:rPr>
        <w:fldChar w:fldCharType="end"/>
      </w:r>
      <w:r w:rsidR="00B7128B" w:rsidRPr="00A5101B">
        <w:rPr>
          <w:rFonts w:ascii="Book Antiqua" w:hAnsi="Book Antiqua"/>
          <w:noProof/>
          <w:sz w:val="24"/>
          <w:szCs w:val="24"/>
        </w:rPr>
        <w:t xml:space="preserve">. </w:t>
      </w:r>
      <w:r w:rsidRPr="00AD62E6">
        <w:rPr>
          <w:rFonts w:ascii="Book Antiqua" w:hAnsi="Book Antiqua"/>
          <w:sz w:val="24"/>
          <w:szCs w:val="24"/>
        </w:rPr>
        <w:t xml:space="preserve">However, GISTs with exophytic growth have been considered </w:t>
      </w:r>
      <w:r w:rsidR="00A022B3" w:rsidRPr="00AD62E6">
        <w:rPr>
          <w:rFonts w:ascii="Book Antiqua" w:hAnsi="Book Antiqua"/>
          <w:sz w:val="24"/>
          <w:szCs w:val="24"/>
        </w:rPr>
        <w:t xml:space="preserve">a </w:t>
      </w:r>
      <w:r w:rsidRPr="00AD62E6">
        <w:rPr>
          <w:rFonts w:ascii="Book Antiqua" w:hAnsi="Book Antiqua"/>
          <w:sz w:val="24"/>
          <w:szCs w:val="24"/>
        </w:rPr>
        <w:t xml:space="preserve">contraindication for endoscopic resection. </w:t>
      </w:r>
      <w:r w:rsidR="00687F4F" w:rsidRPr="00AD62E6">
        <w:rPr>
          <w:rFonts w:ascii="Book Antiqua" w:hAnsi="Book Antiqua"/>
          <w:sz w:val="24"/>
          <w:szCs w:val="24"/>
        </w:rPr>
        <w:t>Few</w:t>
      </w:r>
      <w:r w:rsidRPr="00AD62E6">
        <w:rPr>
          <w:rFonts w:ascii="Book Antiqua" w:hAnsi="Book Antiqua"/>
          <w:sz w:val="24"/>
          <w:szCs w:val="24"/>
        </w:rPr>
        <w:t xml:space="preserve"> studies on endoscopic resection of an extragastric bulging </w:t>
      </w:r>
      <w:r w:rsidR="00682506" w:rsidRPr="00AD62E6">
        <w:rPr>
          <w:rFonts w:ascii="Book Antiqua" w:hAnsi="Book Antiqua"/>
          <w:sz w:val="24"/>
          <w:szCs w:val="24"/>
        </w:rPr>
        <w:t>SET</w:t>
      </w:r>
      <w:r w:rsidR="00687F4F" w:rsidRPr="00AD62E6">
        <w:rPr>
          <w:rFonts w:ascii="Book Antiqua" w:hAnsi="Book Antiqua"/>
          <w:sz w:val="24"/>
          <w:szCs w:val="24"/>
        </w:rPr>
        <w:t xml:space="preserve"> have been published</w:t>
      </w:r>
      <w:r w:rsidR="00B7128B" w:rsidRPr="00AD62E6">
        <w:rPr>
          <w:rFonts w:ascii="Book Antiqua" w:hAnsi="Book Antiqua"/>
          <w:sz w:val="24"/>
          <w:szCs w:val="24"/>
        </w:rPr>
        <w:t>,</w:t>
      </w:r>
      <w:r w:rsidRPr="00AD62E6">
        <w:rPr>
          <w:rFonts w:ascii="Book Antiqua" w:hAnsi="Book Antiqua"/>
          <w:sz w:val="24"/>
          <w:szCs w:val="24"/>
        </w:rPr>
        <w:t xml:space="preserve"> </w:t>
      </w:r>
      <w:r w:rsidR="00687F4F" w:rsidRPr="00AD62E6">
        <w:rPr>
          <w:rFonts w:ascii="Book Antiqua" w:hAnsi="Book Antiqua"/>
          <w:sz w:val="24"/>
          <w:szCs w:val="24"/>
        </w:rPr>
        <w:t>and the</w:t>
      </w:r>
      <w:r w:rsidRPr="00AD62E6">
        <w:rPr>
          <w:rFonts w:ascii="Book Antiqua" w:hAnsi="Book Antiqua"/>
          <w:sz w:val="24"/>
          <w:szCs w:val="24"/>
        </w:rPr>
        <w:t xml:space="preserve"> procedure </w:t>
      </w:r>
      <w:r w:rsidR="00687F4F" w:rsidRPr="00AD62E6">
        <w:rPr>
          <w:rFonts w:ascii="Book Antiqua" w:hAnsi="Book Antiqua"/>
          <w:sz w:val="24"/>
          <w:szCs w:val="24"/>
        </w:rPr>
        <w:t xml:space="preserve">reported </w:t>
      </w:r>
      <w:r w:rsidR="00A022B3" w:rsidRPr="00AD62E6">
        <w:rPr>
          <w:rFonts w:ascii="Book Antiqua" w:hAnsi="Book Antiqua"/>
          <w:sz w:val="24"/>
          <w:szCs w:val="24"/>
        </w:rPr>
        <w:t xml:space="preserve">previously </w:t>
      </w:r>
      <w:r w:rsidRPr="00AD62E6">
        <w:rPr>
          <w:rFonts w:ascii="Book Antiqua" w:hAnsi="Book Antiqua"/>
          <w:sz w:val="24"/>
          <w:szCs w:val="24"/>
        </w:rPr>
        <w:t xml:space="preserve">was full-thickness resection of the gastric wall with laparoscopic support. </w:t>
      </w:r>
      <w:r w:rsidR="00A06D8D" w:rsidRPr="00AD62E6">
        <w:rPr>
          <w:rFonts w:ascii="Book Antiqua" w:hAnsi="Book Antiqua"/>
          <w:sz w:val="24"/>
          <w:szCs w:val="24"/>
        </w:rPr>
        <w:t xml:space="preserve">In cases of exophytic GISTs, surgical or endoscopic full-thickness resection with laparoscopic support is usually indicated. However, </w:t>
      </w:r>
      <w:r w:rsidR="00687F4F" w:rsidRPr="00AD62E6">
        <w:rPr>
          <w:rFonts w:ascii="Book Antiqua" w:hAnsi="Book Antiqua"/>
          <w:sz w:val="24"/>
          <w:szCs w:val="24"/>
        </w:rPr>
        <w:t>the case presented here</w:t>
      </w:r>
      <w:r w:rsidR="00A06D8D" w:rsidRPr="00AD62E6">
        <w:rPr>
          <w:rFonts w:ascii="Book Antiqua" w:hAnsi="Book Antiqua"/>
          <w:sz w:val="24"/>
          <w:szCs w:val="24"/>
        </w:rPr>
        <w:t xml:space="preserve"> shows that even exophytic GISTs can potentially be endoscopically resected without perforation. </w:t>
      </w:r>
      <w:r w:rsidR="00B7128B" w:rsidRPr="00AD62E6">
        <w:rPr>
          <w:rFonts w:ascii="Book Antiqua" w:hAnsi="Book Antiqua"/>
          <w:sz w:val="24"/>
          <w:szCs w:val="24"/>
        </w:rPr>
        <w:t>We</w:t>
      </w:r>
      <w:r w:rsidR="00687F4F" w:rsidRPr="00AD62E6">
        <w:rPr>
          <w:rFonts w:ascii="Book Antiqua" w:hAnsi="Book Antiqua"/>
          <w:sz w:val="24"/>
          <w:szCs w:val="24"/>
        </w:rPr>
        <w:t xml:space="preserve"> report</w:t>
      </w:r>
      <w:r w:rsidR="00A06D8D" w:rsidRPr="00AD62E6">
        <w:rPr>
          <w:rFonts w:ascii="Book Antiqua" w:hAnsi="Book Antiqua"/>
          <w:sz w:val="24"/>
          <w:szCs w:val="24"/>
        </w:rPr>
        <w:t xml:space="preserve"> the first successful endoscopic resection of </w:t>
      </w:r>
      <w:r w:rsidR="00A022B3" w:rsidRPr="00AD62E6">
        <w:rPr>
          <w:rFonts w:ascii="Book Antiqua" w:hAnsi="Book Antiqua"/>
          <w:sz w:val="24"/>
          <w:szCs w:val="24"/>
        </w:rPr>
        <w:t xml:space="preserve">a </w:t>
      </w:r>
      <w:r w:rsidR="00A06D8D" w:rsidRPr="00AD62E6">
        <w:rPr>
          <w:rFonts w:ascii="Book Antiqua" w:hAnsi="Book Antiqua"/>
          <w:sz w:val="24"/>
          <w:szCs w:val="24"/>
        </w:rPr>
        <w:t xml:space="preserve">GIST with exophytic growth </w:t>
      </w:r>
      <w:r w:rsidR="00687F4F" w:rsidRPr="00AD62E6">
        <w:rPr>
          <w:rFonts w:ascii="Book Antiqua" w:hAnsi="Book Antiqua"/>
          <w:sz w:val="24"/>
          <w:szCs w:val="24"/>
        </w:rPr>
        <w:t xml:space="preserve">using a </w:t>
      </w:r>
      <w:r w:rsidR="00A06D8D" w:rsidRPr="00AD62E6">
        <w:rPr>
          <w:rFonts w:ascii="Book Antiqua" w:hAnsi="Book Antiqua"/>
          <w:sz w:val="24"/>
          <w:szCs w:val="24"/>
        </w:rPr>
        <w:t>suction excavation technique.</w:t>
      </w:r>
    </w:p>
    <w:p w:rsidR="00A06D8D" w:rsidRPr="00AD62E6" w:rsidRDefault="00A06D8D" w:rsidP="00E57991">
      <w:pPr>
        <w:spacing w:line="360" w:lineRule="auto"/>
        <w:jc w:val="both"/>
        <w:rPr>
          <w:rFonts w:ascii="Book Antiqua" w:hAnsi="Book Antiqua"/>
          <w:sz w:val="24"/>
          <w:szCs w:val="24"/>
        </w:rPr>
      </w:pPr>
    </w:p>
    <w:p w:rsidR="006C5D5C" w:rsidRPr="00AD62E6" w:rsidRDefault="006C5D5C" w:rsidP="00E57991">
      <w:pPr>
        <w:spacing w:line="360" w:lineRule="auto"/>
        <w:jc w:val="both"/>
        <w:rPr>
          <w:rFonts w:ascii="Book Antiqua" w:hAnsi="Book Antiqua"/>
          <w:b/>
          <w:sz w:val="24"/>
          <w:szCs w:val="24"/>
        </w:rPr>
      </w:pPr>
      <w:r w:rsidRPr="00AD62E6">
        <w:rPr>
          <w:rFonts w:ascii="Book Antiqua" w:hAnsi="Book Antiqua"/>
          <w:b/>
          <w:sz w:val="24"/>
          <w:szCs w:val="24"/>
        </w:rPr>
        <w:t>C</w:t>
      </w:r>
      <w:r w:rsidR="00481AA2" w:rsidRPr="00AD62E6">
        <w:rPr>
          <w:rFonts w:ascii="Book Antiqua" w:hAnsi="Book Antiqua"/>
          <w:b/>
          <w:sz w:val="24"/>
          <w:szCs w:val="24"/>
        </w:rPr>
        <w:t>ASE REPORT</w:t>
      </w:r>
    </w:p>
    <w:p w:rsidR="00D72D21" w:rsidRPr="00F4063D" w:rsidRDefault="006C5D5C" w:rsidP="00E57991">
      <w:pPr>
        <w:spacing w:line="360" w:lineRule="auto"/>
        <w:jc w:val="both"/>
        <w:rPr>
          <w:rFonts w:ascii="Book Antiqua" w:hAnsi="Book Antiqua"/>
          <w:color w:val="000000" w:themeColor="text1"/>
          <w:sz w:val="24"/>
          <w:szCs w:val="24"/>
        </w:rPr>
      </w:pPr>
      <w:r w:rsidRPr="00AD62E6">
        <w:rPr>
          <w:rFonts w:ascii="Book Antiqua" w:hAnsi="Book Antiqua"/>
          <w:sz w:val="24"/>
          <w:szCs w:val="24"/>
        </w:rPr>
        <w:t xml:space="preserve">A 49-year-old woman visited our hospital for further evaluation and management of </w:t>
      </w:r>
      <w:r w:rsidR="00687F4F" w:rsidRPr="00AD62E6">
        <w:rPr>
          <w:rFonts w:ascii="Book Antiqua" w:hAnsi="Book Antiqua"/>
          <w:sz w:val="24"/>
          <w:szCs w:val="24"/>
        </w:rPr>
        <w:t xml:space="preserve">a </w:t>
      </w:r>
      <w:r w:rsidRPr="00AD62E6">
        <w:rPr>
          <w:rFonts w:ascii="Book Antiqua" w:hAnsi="Book Antiqua"/>
          <w:sz w:val="24"/>
          <w:szCs w:val="24"/>
        </w:rPr>
        <w:t xml:space="preserve">gastric </w:t>
      </w:r>
      <w:r w:rsidR="00682506" w:rsidRPr="00AD62E6">
        <w:rPr>
          <w:rFonts w:ascii="Book Antiqua" w:hAnsi="Book Antiqua"/>
          <w:sz w:val="24"/>
          <w:szCs w:val="24"/>
        </w:rPr>
        <w:t>SET</w:t>
      </w:r>
      <w:r w:rsidR="00687F4F" w:rsidRPr="00AD62E6">
        <w:rPr>
          <w:rFonts w:ascii="Book Antiqua" w:hAnsi="Book Antiqua"/>
          <w:sz w:val="24"/>
          <w:szCs w:val="24"/>
        </w:rPr>
        <w:t>,</w:t>
      </w:r>
      <w:r w:rsidRPr="00AD62E6">
        <w:rPr>
          <w:rFonts w:ascii="Book Antiqua" w:hAnsi="Book Antiqua"/>
          <w:sz w:val="24"/>
          <w:szCs w:val="24"/>
        </w:rPr>
        <w:t xml:space="preserve"> detected via routine upper gastrointestinal endoscopy at a private health clinic. The esophagogastroduodenoscopy performed outside the hospital showed a 4</w:t>
      </w:r>
      <w:r w:rsidR="003D1E81" w:rsidRPr="00AD62E6">
        <w:rPr>
          <w:rFonts w:ascii="Book Antiqua" w:hAnsi="Book Antiqua"/>
          <w:sz w:val="24"/>
          <w:szCs w:val="24"/>
        </w:rPr>
        <w:t>-</w:t>
      </w:r>
      <w:r w:rsidRPr="00AD62E6">
        <w:rPr>
          <w:rFonts w:ascii="Book Antiqua" w:hAnsi="Book Antiqua"/>
          <w:sz w:val="24"/>
          <w:szCs w:val="24"/>
        </w:rPr>
        <w:t xml:space="preserve">cm mass with a smooth tapered margin located in the lower body, on the </w:t>
      </w:r>
      <w:r w:rsidR="00687F4F" w:rsidRPr="00AD62E6">
        <w:rPr>
          <w:rFonts w:ascii="Book Antiqua" w:hAnsi="Book Antiqua"/>
          <w:sz w:val="24"/>
          <w:szCs w:val="24"/>
        </w:rPr>
        <w:t xml:space="preserve">side of </w:t>
      </w:r>
      <w:r w:rsidRPr="00AD62E6">
        <w:rPr>
          <w:rFonts w:ascii="Book Antiqua" w:hAnsi="Book Antiqua"/>
          <w:sz w:val="24"/>
          <w:szCs w:val="24"/>
        </w:rPr>
        <w:t xml:space="preserve">lesser curvature (Figure 1). The mass was hard and </w:t>
      </w:r>
      <w:r w:rsidR="00443C96" w:rsidRPr="00AD62E6">
        <w:rPr>
          <w:rFonts w:ascii="Book Antiqua" w:hAnsi="Book Antiqua"/>
          <w:sz w:val="24"/>
          <w:szCs w:val="24"/>
        </w:rPr>
        <w:t>im</w:t>
      </w:r>
      <w:r w:rsidRPr="00AD62E6">
        <w:rPr>
          <w:rFonts w:ascii="Book Antiqua" w:hAnsi="Book Antiqua"/>
          <w:sz w:val="24"/>
          <w:szCs w:val="24"/>
        </w:rPr>
        <w:t xml:space="preserve">movable upon palpation with biopsy forceps. </w:t>
      </w:r>
      <w:r w:rsidR="002D784D" w:rsidRPr="00AD62E6">
        <w:rPr>
          <w:rFonts w:ascii="Book Antiqua" w:hAnsi="Book Antiqua"/>
          <w:sz w:val="24"/>
          <w:szCs w:val="24"/>
        </w:rPr>
        <w:t xml:space="preserve">Endoscopic ultrasound showed a </w:t>
      </w:r>
      <w:r w:rsidR="00D4353E" w:rsidRPr="00AD62E6">
        <w:rPr>
          <w:rFonts w:ascii="Book Antiqua" w:hAnsi="Book Antiqua"/>
          <w:sz w:val="24"/>
          <w:szCs w:val="24"/>
        </w:rPr>
        <w:t>heterogeneous</w:t>
      </w:r>
      <w:r w:rsidR="002D784D" w:rsidRPr="00AD62E6">
        <w:rPr>
          <w:rFonts w:ascii="Book Antiqua" w:hAnsi="Book Antiqua"/>
          <w:sz w:val="24"/>
          <w:szCs w:val="24"/>
        </w:rPr>
        <w:t xml:space="preserve"> hypoechoic mass with extraluminal growth, </w:t>
      </w:r>
      <w:r w:rsidR="00443C96" w:rsidRPr="00AD62E6">
        <w:rPr>
          <w:rFonts w:ascii="Book Antiqua" w:hAnsi="Book Antiqua"/>
          <w:sz w:val="24"/>
          <w:szCs w:val="24"/>
        </w:rPr>
        <w:t>originating</w:t>
      </w:r>
      <w:r w:rsidR="002D784D" w:rsidRPr="00AD62E6">
        <w:rPr>
          <w:rFonts w:ascii="Book Antiqua" w:hAnsi="Book Antiqua"/>
          <w:sz w:val="24"/>
          <w:szCs w:val="24"/>
        </w:rPr>
        <w:t xml:space="preserve"> from the </w:t>
      </w:r>
      <w:r w:rsidR="00E64510" w:rsidRPr="00AD62E6">
        <w:rPr>
          <w:rFonts w:ascii="Book Antiqua" w:hAnsi="Book Antiqua"/>
          <w:sz w:val="24"/>
          <w:szCs w:val="24"/>
        </w:rPr>
        <w:t>muscularis propria</w:t>
      </w:r>
      <w:r w:rsidR="002D784D" w:rsidRPr="00AD62E6">
        <w:rPr>
          <w:rFonts w:ascii="Book Antiqua" w:hAnsi="Book Antiqua"/>
          <w:sz w:val="24"/>
          <w:szCs w:val="24"/>
        </w:rPr>
        <w:t xml:space="preserve"> layer (Figure 2)</w:t>
      </w:r>
      <w:r w:rsidR="00306045" w:rsidRPr="00AD62E6">
        <w:rPr>
          <w:rFonts w:ascii="Book Antiqua" w:hAnsi="Book Antiqua"/>
          <w:sz w:val="24"/>
          <w:szCs w:val="24"/>
        </w:rPr>
        <w:t>.</w:t>
      </w:r>
      <w:r w:rsidR="002D784D" w:rsidRPr="00AD62E6">
        <w:rPr>
          <w:rFonts w:ascii="Book Antiqua" w:hAnsi="Book Antiqua"/>
          <w:sz w:val="24"/>
          <w:szCs w:val="24"/>
        </w:rPr>
        <w:t xml:space="preserve"> </w:t>
      </w:r>
      <w:r w:rsidRPr="00AD62E6">
        <w:rPr>
          <w:rFonts w:ascii="Book Antiqua" w:hAnsi="Book Antiqua"/>
          <w:sz w:val="24"/>
          <w:szCs w:val="24"/>
        </w:rPr>
        <w:t>An abdominal CT scan showed a 4</w:t>
      </w:r>
      <w:r w:rsidR="00F5619E" w:rsidRPr="00AD62E6">
        <w:rPr>
          <w:rFonts w:ascii="Book Antiqua" w:hAnsi="Book Antiqua"/>
          <w:sz w:val="24"/>
          <w:szCs w:val="24"/>
        </w:rPr>
        <w:t>-</w:t>
      </w:r>
      <w:r w:rsidRPr="00AD62E6">
        <w:rPr>
          <w:rFonts w:ascii="Book Antiqua" w:hAnsi="Book Antiqua"/>
          <w:sz w:val="24"/>
          <w:szCs w:val="24"/>
        </w:rPr>
        <w:t xml:space="preserve">cm extraluminally protruding mass compressing the gastric wall (Figure </w:t>
      </w:r>
      <w:r w:rsidR="002D784D" w:rsidRPr="00AD62E6">
        <w:rPr>
          <w:rFonts w:ascii="Book Antiqua" w:hAnsi="Book Antiqua"/>
          <w:sz w:val="24"/>
          <w:szCs w:val="24"/>
        </w:rPr>
        <w:t>3</w:t>
      </w:r>
      <w:r w:rsidRPr="00AD62E6">
        <w:rPr>
          <w:rFonts w:ascii="Book Antiqua" w:hAnsi="Book Antiqua"/>
          <w:sz w:val="24"/>
          <w:szCs w:val="24"/>
        </w:rPr>
        <w:t xml:space="preserve">). Our initial treatment </w:t>
      </w:r>
      <w:r w:rsidR="00443C96" w:rsidRPr="00AD62E6">
        <w:rPr>
          <w:rFonts w:ascii="Book Antiqua" w:hAnsi="Book Antiqua"/>
          <w:sz w:val="24"/>
          <w:szCs w:val="24"/>
        </w:rPr>
        <w:t xml:space="preserve">plan </w:t>
      </w:r>
      <w:r w:rsidRPr="00AD62E6">
        <w:rPr>
          <w:rFonts w:ascii="Book Antiqua" w:hAnsi="Book Antiqua"/>
          <w:sz w:val="24"/>
          <w:szCs w:val="24"/>
        </w:rPr>
        <w:t xml:space="preserve">was surgical resection </w:t>
      </w:r>
      <w:r w:rsidR="003D70FD" w:rsidRPr="00AD62E6">
        <w:rPr>
          <w:rFonts w:ascii="Book Antiqua" w:hAnsi="Book Antiqua"/>
          <w:sz w:val="24"/>
          <w:szCs w:val="24"/>
        </w:rPr>
        <w:t xml:space="preserve">owing </w:t>
      </w:r>
      <w:r w:rsidR="00443C96" w:rsidRPr="00AD62E6">
        <w:rPr>
          <w:rFonts w:ascii="Book Antiqua" w:hAnsi="Book Antiqua"/>
          <w:sz w:val="24"/>
          <w:szCs w:val="24"/>
        </w:rPr>
        <w:t xml:space="preserve">to </w:t>
      </w:r>
      <w:r w:rsidRPr="00AD62E6">
        <w:rPr>
          <w:rFonts w:ascii="Book Antiqua" w:hAnsi="Book Antiqua"/>
          <w:sz w:val="24"/>
          <w:szCs w:val="24"/>
        </w:rPr>
        <w:t>the tumor</w:t>
      </w:r>
      <w:r w:rsidR="00443C96" w:rsidRPr="00AD62E6">
        <w:rPr>
          <w:rFonts w:ascii="Book Antiqua" w:hAnsi="Book Antiqua"/>
          <w:sz w:val="24"/>
          <w:szCs w:val="24"/>
        </w:rPr>
        <w:t>’s</w:t>
      </w:r>
      <w:r w:rsidRPr="00AD62E6">
        <w:rPr>
          <w:rFonts w:ascii="Book Antiqua" w:hAnsi="Book Antiqua"/>
          <w:sz w:val="24"/>
          <w:szCs w:val="24"/>
        </w:rPr>
        <w:t xml:space="preserve"> extraluminal growth pattern. However, the patient </w:t>
      </w:r>
      <w:r w:rsidR="00443C96" w:rsidRPr="00AD62E6">
        <w:rPr>
          <w:rFonts w:ascii="Book Antiqua" w:hAnsi="Book Antiqua"/>
          <w:sz w:val="24"/>
          <w:szCs w:val="24"/>
        </w:rPr>
        <w:t xml:space="preserve">resolutely </w:t>
      </w:r>
      <w:r w:rsidRPr="00AD62E6">
        <w:rPr>
          <w:rFonts w:ascii="Book Antiqua" w:hAnsi="Book Antiqua"/>
          <w:sz w:val="24"/>
          <w:szCs w:val="24"/>
        </w:rPr>
        <w:t>refused surgical resection</w:t>
      </w:r>
      <w:r w:rsidR="00443C96" w:rsidRPr="00AD62E6">
        <w:rPr>
          <w:rFonts w:ascii="Book Antiqua" w:hAnsi="Book Antiqua"/>
          <w:sz w:val="24"/>
          <w:szCs w:val="24"/>
        </w:rPr>
        <w:t xml:space="preserve"> and</w:t>
      </w:r>
      <w:r w:rsidRPr="00AD62E6">
        <w:rPr>
          <w:rFonts w:ascii="Book Antiqua" w:hAnsi="Book Antiqua"/>
          <w:sz w:val="24"/>
          <w:szCs w:val="24"/>
        </w:rPr>
        <w:t xml:space="preserve"> we </w:t>
      </w:r>
      <w:r w:rsidR="00443C96" w:rsidRPr="00AD62E6">
        <w:rPr>
          <w:rFonts w:ascii="Book Antiqua" w:hAnsi="Book Antiqua"/>
          <w:sz w:val="24"/>
          <w:szCs w:val="24"/>
        </w:rPr>
        <w:t xml:space="preserve">therefore chose </w:t>
      </w:r>
      <w:r w:rsidRPr="00AD62E6">
        <w:rPr>
          <w:rFonts w:ascii="Book Antiqua" w:hAnsi="Book Antiqua"/>
          <w:sz w:val="24"/>
          <w:szCs w:val="24"/>
        </w:rPr>
        <w:t xml:space="preserve">to attempt </w:t>
      </w:r>
      <w:r w:rsidR="00443C96" w:rsidRPr="00AD62E6">
        <w:rPr>
          <w:rFonts w:ascii="Book Antiqua" w:hAnsi="Book Antiqua"/>
          <w:sz w:val="24"/>
          <w:szCs w:val="24"/>
        </w:rPr>
        <w:t xml:space="preserve">an </w:t>
      </w:r>
      <w:r w:rsidRPr="00AD62E6">
        <w:rPr>
          <w:rFonts w:ascii="Book Antiqua" w:hAnsi="Book Antiqua"/>
          <w:sz w:val="24"/>
          <w:szCs w:val="24"/>
        </w:rPr>
        <w:t xml:space="preserve">endoscopic removal of the tumor. The endoscopic submucosal dissection procedure was performed using a cap-fitted gastroscope (GIF-Q260; Olympus, Tokyo, Japan). </w:t>
      </w:r>
      <w:r w:rsidRPr="00AD62E6">
        <w:rPr>
          <w:rFonts w:ascii="Book Antiqua" w:hAnsi="Book Antiqua"/>
          <w:sz w:val="24"/>
          <w:szCs w:val="24"/>
        </w:rPr>
        <w:lastRenderedPageBreak/>
        <w:t xml:space="preserve">The endoscopic procedure is </w:t>
      </w:r>
      <w:r w:rsidR="00443C96" w:rsidRPr="00AD62E6">
        <w:rPr>
          <w:rFonts w:ascii="Book Antiqua" w:hAnsi="Book Antiqua"/>
          <w:sz w:val="24"/>
          <w:szCs w:val="24"/>
        </w:rPr>
        <w:t>clearly illustrated and presented in</w:t>
      </w:r>
      <w:r w:rsidRPr="00AD62E6">
        <w:rPr>
          <w:rFonts w:ascii="Book Antiqua" w:hAnsi="Book Antiqua"/>
          <w:sz w:val="24"/>
          <w:szCs w:val="24"/>
        </w:rPr>
        <w:t xml:space="preserve"> Figure </w:t>
      </w:r>
      <w:r w:rsidR="006D253A" w:rsidRPr="00AD62E6">
        <w:rPr>
          <w:rFonts w:ascii="Book Antiqua" w:hAnsi="Book Antiqua"/>
          <w:sz w:val="24"/>
          <w:szCs w:val="24"/>
        </w:rPr>
        <w:t>4</w:t>
      </w:r>
      <w:r w:rsidRPr="00AD62E6">
        <w:rPr>
          <w:rFonts w:ascii="Book Antiqua" w:hAnsi="Book Antiqua"/>
          <w:sz w:val="24"/>
          <w:szCs w:val="24"/>
        </w:rPr>
        <w:t xml:space="preserve">. Marking was done along </w:t>
      </w:r>
      <w:r w:rsidR="00443C96" w:rsidRPr="00AD62E6">
        <w:rPr>
          <w:rFonts w:ascii="Book Antiqua" w:hAnsi="Book Antiqua"/>
          <w:sz w:val="24"/>
          <w:szCs w:val="24"/>
        </w:rPr>
        <w:t xml:space="preserve">the tumor’s </w:t>
      </w:r>
      <w:r w:rsidRPr="00AD62E6">
        <w:rPr>
          <w:rFonts w:ascii="Book Antiqua" w:hAnsi="Book Antiqua"/>
          <w:sz w:val="24"/>
          <w:szCs w:val="24"/>
        </w:rPr>
        <w:t xml:space="preserve">margin using an argon plasma coagulation probe. After submucosal injection of </w:t>
      </w:r>
      <w:r w:rsidR="004F03F4" w:rsidRPr="00AD62E6">
        <w:rPr>
          <w:rFonts w:ascii="Book Antiqua" w:hAnsi="Book Antiqua"/>
          <w:sz w:val="24"/>
          <w:szCs w:val="24"/>
        </w:rPr>
        <w:t>sodium hyaluronate</w:t>
      </w:r>
      <w:r w:rsidR="00716ACD" w:rsidRPr="00AD62E6">
        <w:rPr>
          <w:rFonts w:ascii="Book Antiqua" w:hAnsi="Book Antiqua"/>
          <w:sz w:val="24"/>
          <w:szCs w:val="24"/>
        </w:rPr>
        <w:t>,</w:t>
      </w:r>
      <w:r w:rsidRPr="00AD62E6">
        <w:rPr>
          <w:rFonts w:ascii="Book Antiqua" w:hAnsi="Book Antiqua"/>
          <w:sz w:val="24"/>
          <w:szCs w:val="24"/>
        </w:rPr>
        <w:t xml:space="preserve"> a circumferential incision wa</w:t>
      </w:r>
      <w:r w:rsidR="00716ACD" w:rsidRPr="00AD62E6">
        <w:rPr>
          <w:rFonts w:ascii="Book Antiqua" w:hAnsi="Book Antiqua"/>
          <w:sz w:val="24"/>
          <w:szCs w:val="24"/>
        </w:rPr>
        <w:t xml:space="preserve">s made </w:t>
      </w:r>
      <w:r w:rsidR="00443C96" w:rsidRPr="00AD62E6">
        <w:rPr>
          <w:rFonts w:ascii="Book Antiqua" w:hAnsi="Book Antiqua"/>
          <w:sz w:val="24"/>
          <w:szCs w:val="24"/>
        </w:rPr>
        <w:t xml:space="preserve">along the marking line </w:t>
      </w:r>
      <w:r w:rsidR="00716ACD" w:rsidRPr="00AD62E6">
        <w:rPr>
          <w:rFonts w:ascii="Book Antiqua" w:hAnsi="Book Antiqua"/>
          <w:sz w:val="24"/>
          <w:szCs w:val="24"/>
        </w:rPr>
        <w:t>using a hook knife (KD-62</w:t>
      </w:r>
      <w:r w:rsidRPr="00AD62E6">
        <w:rPr>
          <w:rFonts w:ascii="Book Antiqua" w:hAnsi="Book Antiqua"/>
          <w:sz w:val="24"/>
          <w:szCs w:val="24"/>
        </w:rPr>
        <w:t xml:space="preserve">0Q; Olympus). After the circumferential incision, the overlying mucosa was removed </w:t>
      </w:r>
      <w:r w:rsidR="00443C96" w:rsidRPr="00AD62E6">
        <w:rPr>
          <w:rFonts w:ascii="Book Antiqua" w:hAnsi="Book Antiqua"/>
          <w:sz w:val="24"/>
          <w:szCs w:val="24"/>
        </w:rPr>
        <w:t xml:space="preserve">by </w:t>
      </w:r>
      <w:r w:rsidRPr="00AD62E6">
        <w:rPr>
          <w:rFonts w:ascii="Book Antiqua" w:hAnsi="Book Antiqua"/>
          <w:sz w:val="24"/>
          <w:szCs w:val="24"/>
        </w:rPr>
        <w:t>snare resection and dissection of the muscular tissue between the tumor and the serosa</w:t>
      </w:r>
      <w:r w:rsidR="006D253A" w:rsidRPr="00AD62E6">
        <w:rPr>
          <w:rFonts w:ascii="Book Antiqua" w:hAnsi="Book Antiqua"/>
          <w:sz w:val="24"/>
          <w:szCs w:val="24"/>
        </w:rPr>
        <w:t xml:space="preserve"> (Figure 5)</w:t>
      </w:r>
      <w:r w:rsidR="00CA3CAB" w:rsidRPr="00AD62E6">
        <w:rPr>
          <w:rFonts w:ascii="Book Antiqua" w:hAnsi="Book Antiqua"/>
          <w:sz w:val="24"/>
          <w:szCs w:val="24"/>
        </w:rPr>
        <w:t>.</w:t>
      </w:r>
      <w:r w:rsidRPr="00AD62E6">
        <w:rPr>
          <w:rFonts w:ascii="Book Antiqua" w:hAnsi="Book Antiqua"/>
          <w:sz w:val="24"/>
          <w:szCs w:val="24"/>
        </w:rPr>
        <w:t xml:space="preserve"> Muscular dissection was </w:t>
      </w:r>
      <w:r w:rsidR="00443C96" w:rsidRPr="00AD62E6">
        <w:rPr>
          <w:rFonts w:ascii="Book Antiqua" w:hAnsi="Book Antiqua"/>
          <w:sz w:val="24"/>
          <w:szCs w:val="24"/>
        </w:rPr>
        <w:t xml:space="preserve">carefully </w:t>
      </w:r>
      <w:r w:rsidRPr="00AD62E6">
        <w:rPr>
          <w:rFonts w:ascii="Book Antiqua" w:hAnsi="Book Antiqua"/>
          <w:sz w:val="24"/>
          <w:szCs w:val="24"/>
        </w:rPr>
        <w:t>performed using a hook knife. Shortly after mus</w:t>
      </w:r>
      <w:r w:rsidRPr="00F4063D">
        <w:rPr>
          <w:rFonts w:ascii="Book Antiqua" w:hAnsi="Book Antiqua"/>
          <w:sz w:val="24"/>
          <w:szCs w:val="24"/>
        </w:rPr>
        <w:t xml:space="preserve">cular dissection, </w:t>
      </w:r>
      <w:r w:rsidR="00443C96" w:rsidRPr="00F4063D">
        <w:rPr>
          <w:rFonts w:ascii="Book Antiqua" w:hAnsi="Book Antiqua"/>
          <w:sz w:val="24"/>
          <w:szCs w:val="24"/>
        </w:rPr>
        <w:t xml:space="preserve">suction was applied to </w:t>
      </w:r>
      <w:r w:rsidRPr="00F4063D">
        <w:rPr>
          <w:rFonts w:ascii="Book Antiqua" w:hAnsi="Book Antiqua"/>
          <w:sz w:val="24"/>
          <w:szCs w:val="24"/>
        </w:rPr>
        <w:t xml:space="preserve">the tumor </w:t>
      </w:r>
      <w:r w:rsidR="00443C96" w:rsidRPr="00F4063D">
        <w:rPr>
          <w:rFonts w:ascii="Book Antiqua" w:hAnsi="Book Antiqua"/>
          <w:sz w:val="24"/>
          <w:szCs w:val="24"/>
        </w:rPr>
        <w:t>using</w:t>
      </w:r>
      <w:r w:rsidRPr="00F4063D">
        <w:rPr>
          <w:rFonts w:ascii="Book Antiqua" w:hAnsi="Book Antiqua"/>
          <w:sz w:val="24"/>
          <w:szCs w:val="24"/>
        </w:rPr>
        <w:t xml:space="preserve"> the end of the cap-fitted gastroscope. Th</w:t>
      </w:r>
      <w:r w:rsidR="00443C96" w:rsidRPr="00F4063D">
        <w:rPr>
          <w:rFonts w:ascii="Book Antiqua" w:hAnsi="Book Antiqua"/>
          <w:sz w:val="24"/>
          <w:szCs w:val="24"/>
        </w:rPr>
        <w:t>is</w:t>
      </w:r>
      <w:r w:rsidRPr="00F4063D">
        <w:rPr>
          <w:rFonts w:ascii="Book Antiqua" w:hAnsi="Book Antiqua"/>
          <w:sz w:val="24"/>
          <w:szCs w:val="24"/>
        </w:rPr>
        <w:t xml:space="preserve"> careful dissection and suction of the tumor </w:t>
      </w:r>
      <w:r w:rsidR="00443C96" w:rsidRPr="00F4063D">
        <w:rPr>
          <w:rFonts w:ascii="Book Antiqua" w:hAnsi="Book Antiqua"/>
          <w:sz w:val="24"/>
          <w:szCs w:val="24"/>
        </w:rPr>
        <w:t xml:space="preserve">was </w:t>
      </w:r>
      <w:r w:rsidRPr="00F4063D">
        <w:rPr>
          <w:rFonts w:ascii="Book Antiqua" w:hAnsi="Book Antiqua"/>
          <w:sz w:val="24"/>
          <w:szCs w:val="24"/>
        </w:rPr>
        <w:t xml:space="preserve">repeated </w:t>
      </w:r>
      <w:r w:rsidR="003D70FD" w:rsidRPr="00F4063D">
        <w:rPr>
          <w:rFonts w:ascii="Book Antiqua" w:hAnsi="Book Antiqua"/>
          <w:sz w:val="24"/>
          <w:szCs w:val="24"/>
        </w:rPr>
        <w:t xml:space="preserve">until, </w:t>
      </w:r>
      <w:r w:rsidRPr="00F4063D">
        <w:rPr>
          <w:rFonts w:ascii="Book Antiqua" w:hAnsi="Book Antiqua"/>
          <w:sz w:val="24"/>
          <w:szCs w:val="24"/>
        </w:rPr>
        <w:t xml:space="preserve">finally, the tumor was successfully extracted without serosal injury (Figure </w:t>
      </w:r>
      <w:r w:rsidR="006D253A" w:rsidRPr="00F4063D">
        <w:rPr>
          <w:rFonts w:ascii="Book Antiqua" w:hAnsi="Book Antiqua"/>
          <w:sz w:val="24"/>
          <w:szCs w:val="24"/>
        </w:rPr>
        <w:t>6</w:t>
      </w:r>
      <w:r w:rsidR="008834BB" w:rsidRPr="00F4063D">
        <w:rPr>
          <w:rFonts w:ascii="Book Antiqua" w:hAnsi="Book Antiqua"/>
          <w:sz w:val="24"/>
          <w:szCs w:val="24"/>
        </w:rPr>
        <w:t>)</w:t>
      </w:r>
      <w:r w:rsidR="00CA3CAB" w:rsidRPr="00F4063D">
        <w:rPr>
          <w:rFonts w:ascii="Book Antiqua" w:hAnsi="Book Antiqua"/>
          <w:sz w:val="24"/>
          <w:szCs w:val="24"/>
        </w:rPr>
        <w:t>.</w:t>
      </w:r>
      <w:r w:rsidRPr="00F4063D">
        <w:rPr>
          <w:rFonts w:ascii="Book Antiqua" w:hAnsi="Book Antiqua"/>
          <w:sz w:val="24"/>
          <w:szCs w:val="24"/>
        </w:rPr>
        <w:t xml:space="preserve"> </w:t>
      </w:r>
      <w:r w:rsidR="00D72D21" w:rsidRPr="00F4063D">
        <w:rPr>
          <w:rFonts w:ascii="Book Antiqua" w:hAnsi="Book Antiqua"/>
          <w:color w:val="000000" w:themeColor="text1"/>
          <w:sz w:val="24"/>
          <w:szCs w:val="24"/>
        </w:rPr>
        <w:t xml:space="preserve">The procedure time was </w:t>
      </w:r>
      <w:r w:rsidR="003D70FD" w:rsidRPr="00F4063D">
        <w:rPr>
          <w:rFonts w:ascii="Book Antiqua" w:hAnsi="Book Antiqua"/>
          <w:color w:val="000000" w:themeColor="text1"/>
          <w:sz w:val="24"/>
          <w:szCs w:val="24"/>
        </w:rPr>
        <w:t xml:space="preserve">approximately </w:t>
      </w:r>
      <w:r w:rsidR="00D72D21" w:rsidRPr="00F4063D">
        <w:rPr>
          <w:rFonts w:ascii="Book Antiqua" w:hAnsi="Book Antiqua"/>
          <w:color w:val="000000" w:themeColor="text1"/>
          <w:sz w:val="24"/>
          <w:szCs w:val="24"/>
        </w:rPr>
        <w:t xml:space="preserve">1 hour. </w:t>
      </w:r>
      <w:r w:rsidR="003D70FD" w:rsidRPr="00F4063D">
        <w:rPr>
          <w:rFonts w:ascii="Book Antiqua" w:eastAsiaTheme="minorEastAsia" w:hAnsi="Book Antiqua"/>
          <w:color w:val="000000" w:themeColor="text1"/>
          <w:sz w:val="24"/>
          <w:szCs w:val="24"/>
        </w:rPr>
        <w:t>P</w:t>
      </w:r>
      <w:r w:rsidR="00D72D21" w:rsidRPr="00F4063D">
        <w:rPr>
          <w:rFonts w:ascii="Book Antiqua" w:eastAsiaTheme="minorEastAsia" w:hAnsi="Book Antiqua"/>
          <w:color w:val="000000" w:themeColor="text1"/>
          <w:sz w:val="24"/>
          <w:szCs w:val="24"/>
        </w:rPr>
        <w:t xml:space="preserve">ropofol was </w:t>
      </w:r>
      <w:r w:rsidR="003D70FD" w:rsidRPr="00F4063D">
        <w:rPr>
          <w:rFonts w:ascii="Book Antiqua" w:eastAsiaTheme="minorEastAsia" w:hAnsi="Book Antiqua"/>
          <w:color w:val="000000" w:themeColor="text1"/>
          <w:sz w:val="24"/>
          <w:szCs w:val="24"/>
        </w:rPr>
        <w:t xml:space="preserve">initially </w:t>
      </w:r>
      <w:r w:rsidR="00D72D21" w:rsidRPr="00F4063D">
        <w:rPr>
          <w:rFonts w:ascii="Book Antiqua" w:eastAsiaTheme="minorEastAsia" w:hAnsi="Book Antiqua"/>
          <w:color w:val="000000" w:themeColor="text1"/>
          <w:sz w:val="24"/>
          <w:szCs w:val="24"/>
        </w:rPr>
        <w:t>injected intravenously to induce sedation (0.5</w:t>
      </w:r>
      <w:r w:rsidR="003D70FD" w:rsidRPr="00F4063D">
        <w:rPr>
          <w:rFonts w:ascii="Book Antiqua" w:eastAsiaTheme="minorEastAsia" w:hAnsi="Book Antiqua"/>
          <w:color w:val="000000" w:themeColor="text1"/>
          <w:sz w:val="24"/>
          <w:szCs w:val="24"/>
        </w:rPr>
        <w:t xml:space="preserve"> </w:t>
      </w:r>
      <w:r w:rsidR="00D72D21" w:rsidRPr="00F4063D">
        <w:rPr>
          <w:rFonts w:ascii="Book Antiqua" w:eastAsiaTheme="minorEastAsia" w:hAnsi="Book Antiqua"/>
          <w:color w:val="000000" w:themeColor="text1"/>
          <w:sz w:val="24"/>
          <w:szCs w:val="24"/>
        </w:rPr>
        <w:t xml:space="preserve">mg/kg), </w:t>
      </w:r>
      <w:r w:rsidR="003D70FD" w:rsidRPr="00F4063D">
        <w:rPr>
          <w:rFonts w:ascii="Book Antiqua" w:eastAsiaTheme="minorEastAsia" w:hAnsi="Book Antiqua"/>
          <w:color w:val="000000" w:themeColor="text1"/>
          <w:sz w:val="24"/>
          <w:szCs w:val="24"/>
        </w:rPr>
        <w:t xml:space="preserve">and </w:t>
      </w:r>
      <w:r w:rsidR="00D72D21" w:rsidRPr="00F4063D">
        <w:rPr>
          <w:rFonts w:ascii="Book Antiqua" w:eastAsiaTheme="minorEastAsia" w:hAnsi="Book Antiqua"/>
          <w:color w:val="000000" w:themeColor="text1"/>
          <w:sz w:val="24"/>
          <w:szCs w:val="24"/>
        </w:rPr>
        <w:t xml:space="preserve">additional propofol </w:t>
      </w:r>
      <w:r w:rsidR="003D70FD" w:rsidRPr="00F4063D">
        <w:rPr>
          <w:rFonts w:ascii="Book Antiqua" w:eastAsiaTheme="minorEastAsia" w:hAnsi="Book Antiqua"/>
          <w:color w:val="000000" w:themeColor="text1"/>
          <w:sz w:val="24"/>
          <w:szCs w:val="24"/>
        </w:rPr>
        <w:t xml:space="preserve">was </w:t>
      </w:r>
      <w:r w:rsidR="00D72D21" w:rsidRPr="00F4063D">
        <w:rPr>
          <w:rFonts w:ascii="Book Antiqua" w:eastAsiaTheme="minorEastAsia" w:hAnsi="Book Antiqua"/>
          <w:color w:val="000000" w:themeColor="text1"/>
          <w:sz w:val="24"/>
          <w:szCs w:val="24"/>
        </w:rPr>
        <w:t xml:space="preserve">administered </w:t>
      </w:r>
      <w:r w:rsidR="003D70FD" w:rsidRPr="00F4063D">
        <w:rPr>
          <w:rFonts w:ascii="Book Antiqua" w:eastAsiaTheme="minorEastAsia" w:hAnsi="Book Antiqua"/>
          <w:color w:val="000000" w:themeColor="text1"/>
          <w:sz w:val="24"/>
          <w:szCs w:val="24"/>
        </w:rPr>
        <w:t>repeatedly during</w:t>
      </w:r>
      <w:r w:rsidR="00D72D21" w:rsidRPr="00F4063D">
        <w:rPr>
          <w:rFonts w:ascii="Book Antiqua" w:eastAsiaTheme="minorEastAsia" w:hAnsi="Book Antiqua"/>
          <w:color w:val="000000" w:themeColor="text1"/>
          <w:sz w:val="24"/>
          <w:szCs w:val="24"/>
        </w:rPr>
        <w:t xml:space="preserve"> the endoscopic </w:t>
      </w:r>
      <w:r w:rsidR="003D70FD" w:rsidRPr="00F4063D">
        <w:rPr>
          <w:rFonts w:ascii="Book Antiqua" w:eastAsiaTheme="minorEastAsia" w:hAnsi="Book Antiqua"/>
          <w:color w:val="000000" w:themeColor="text1"/>
          <w:sz w:val="24"/>
          <w:szCs w:val="24"/>
        </w:rPr>
        <w:t xml:space="preserve">procedure </w:t>
      </w:r>
      <w:r w:rsidR="00D72D21" w:rsidRPr="00F4063D">
        <w:rPr>
          <w:rFonts w:ascii="Book Antiqua" w:eastAsiaTheme="minorEastAsia" w:hAnsi="Book Antiqua"/>
          <w:color w:val="000000" w:themeColor="text1"/>
          <w:sz w:val="24"/>
          <w:szCs w:val="24"/>
        </w:rPr>
        <w:t>(10</w:t>
      </w:r>
      <w:r w:rsidR="003D70FD" w:rsidRPr="00F4063D">
        <w:rPr>
          <w:rFonts w:ascii="Book Antiqua" w:eastAsiaTheme="minorEastAsia" w:hAnsi="Book Antiqua"/>
          <w:color w:val="000000" w:themeColor="text1"/>
          <w:sz w:val="24"/>
          <w:szCs w:val="24"/>
        </w:rPr>
        <w:t>–</w:t>
      </w:r>
      <w:r w:rsidR="00D72D21" w:rsidRPr="00F4063D">
        <w:rPr>
          <w:rFonts w:ascii="Book Antiqua" w:eastAsiaTheme="minorEastAsia" w:hAnsi="Book Antiqua"/>
          <w:color w:val="000000" w:themeColor="text1"/>
          <w:sz w:val="24"/>
          <w:szCs w:val="24"/>
        </w:rPr>
        <w:t>20</w:t>
      </w:r>
      <w:r w:rsidR="003D70FD" w:rsidRPr="00F4063D">
        <w:rPr>
          <w:rFonts w:ascii="Book Antiqua" w:eastAsiaTheme="minorEastAsia" w:hAnsi="Book Antiqua"/>
          <w:color w:val="000000" w:themeColor="text1"/>
          <w:sz w:val="24"/>
          <w:szCs w:val="24"/>
        </w:rPr>
        <w:t xml:space="preserve"> </w:t>
      </w:r>
      <w:r w:rsidR="00D72D21" w:rsidRPr="00F4063D">
        <w:rPr>
          <w:rFonts w:ascii="Book Antiqua" w:eastAsiaTheme="minorEastAsia" w:hAnsi="Book Antiqua"/>
          <w:color w:val="000000" w:themeColor="text1"/>
          <w:sz w:val="24"/>
          <w:szCs w:val="24"/>
        </w:rPr>
        <w:t>mg</w:t>
      </w:r>
      <w:r w:rsidR="003D70FD" w:rsidRPr="00F4063D">
        <w:rPr>
          <w:rFonts w:ascii="Book Antiqua" w:eastAsiaTheme="minorEastAsia" w:hAnsi="Book Antiqua"/>
          <w:color w:val="000000" w:themeColor="text1"/>
          <w:sz w:val="24"/>
          <w:szCs w:val="24"/>
        </w:rPr>
        <w:t xml:space="preserve"> per </w:t>
      </w:r>
      <w:r w:rsidR="00D72D21" w:rsidRPr="00F4063D">
        <w:rPr>
          <w:rFonts w:ascii="Book Antiqua" w:eastAsiaTheme="minorEastAsia" w:hAnsi="Book Antiqua"/>
          <w:color w:val="000000" w:themeColor="text1"/>
          <w:sz w:val="24"/>
          <w:szCs w:val="24"/>
        </w:rPr>
        <w:t xml:space="preserve">each injection). </w:t>
      </w:r>
      <w:r w:rsidR="003D70FD" w:rsidRPr="00F4063D">
        <w:rPr>
          <w:rFonts w:ascii="Book Antiqua" w:eastAsiaTheme="minorEastAsia" w:hAnsi="Book Antiqua"/>
          <w:color w:val="000000" w:themeColor="text1"/>
          <w:sz w:val="24"/>
          <w:szCs w:val="24"/>
        </w:rPr>
        <w:t>S</w:t>
      </w:r>
      <w:r w:rsidR="00D72D21" w:rsidRPr="00F4063D">
        <w:rPr>
          <w:rFonts w:ascii="Book Antiqua" w:eastAsiaTheme="minorEastAsia" w:hAnsi="Book Antiqua"/>
          <w:color w:val="000000" w:themeColor="text1"/>
          <w:sz w:val="24"/>
          <w:szCs w:val="24"/>
        </w:rPr>
        <w:t xml:space="preserve">upplemental oxygen </w:t>
      </w:r>
      <w:r w:rsidR="003D70FD" w:rsidRPr="00F4063D">
        <w:rPr>
          <w:rFonts w:ascii="Book Antiqua" w:eastAsiaTheme="minorEastAsia" w:hAnsi="Book Antiqua"/>
          <w:color w:val="000000" w:themeColor="text1"/>
          <w:sz w:val="24"/>
          <w:szCs w:val="24"/>
        </w:rPr>
        <w:t xml:space="preserve">was </w:t>
      </w:r>
      <w:r w:rsidR="00D72D21" w:rsidRPr="00F4063D">
        <w:rPr>
          <w:rFonts w:ascii="Book Antiqua" w:eastAsiaTheme="minorEastAsia" w:hAnsi="Book Antiqua"/>
          <w:color w:val="000000" w:themeColor="text1"/>
          <w:sz w:val="24"/>
          <w:szCs w:val="24"/>
        </w:rPr>
        <w:t>administered nasally throughout sedation.</w:t>
      </w:r>
    </w:p>
    <w:p w:rsidR="006C5D5C" w:rsidRPr="00AD62E6" w:rsidRDefault="006C5D5C" w:rsidP="00F4063D">
      <w:pPr>
        <w:spacing w:line="360" w:lineRule="auto"/>
        <w:ind w:firstLineChars="200" w:firstLine="480"/>
        <w:jc w:val="both"/>
        <w:rPr>
          <w:rFonts w:ascii="Book Antiqua" w:hAnsi="Book Antiqua"/>
          <w:sz w:val="24"/>
          <w:szCs w:val="24"/>
        </w:rPr>
      </w:pPr>
      <w:r w:rsidRPr="00F4063D">
        <w:rPr>
          <w:rFonts w:ascii="Book Antiqua" w:hAnsi="Book Antiqua"/>
          <w:sz w:val="24"/>
          <w:szCs w:val="24"/>
        </w:rPr>
        <w:t>The tumor dimensions were 3.5</w:t>
      </w:r>
      <w:r w:rsidR="003D70FD" w:rsidRPr="00F4063D">
        <w:rPr>
          <w:rFonts w:ascii="Book Antiqua" w:hAnsi="Book Antiqua"/>
          <w:sz w:val="24"/>
          <w:szCs w:val="24"/>
        </w:rPr>
        <w:t xml:space="preserve"> </w:t>
      </w:r>
      <w:r w:rsidR="00F4063D" w:rsidRPr="00F4063D">
        <w:rPr>
          <w:rFonts w:ascii="Book Antiqua" w:hAnsi="Book Antiqua"/>
          <w:sz w:val="24"/>
          <w:szCs w:val="24"/>
        </w:rPr>
        <w:t>cm</w:t>
      </w:r>
      <w:r w:rsidR="00F4063D">
        <w:rPr>
          <w:rFonts w:ascii="Book Antiqua" w:eastAsia="SimSun" w:hAnsi="Book Antiqua" w:hint="eastAsia"/>
          <w:sz w:val="24"/>
          <w:szCs w:val="24"/>
          <w:lang w:eastAsia="zh-CN"/>
        </w:rPr>
        <w:t xml:space="preserve"> </w:t>
      </w:r>
      <w:r w:rsidR="003D70FD" w:rsidRPr="00F4063D">
        <w:rPr>
          <w:rFonts w:ascii="Book Antiqua" w:hAnsi="Book Antiqua"/>
          <w:sz w:val="24"/>
          <w:szCs w:val="24"/>
        </w:rPr>
        <w:t xml:space="preserve">× </w:t>
      </w:r>
      <w:r w:rsidRPr="00F4063D">
        <w:rPr>
          <w:rFonts w:ascii="Book Antiqua" w:hAnsi="Book Antiqua"/>
          <w:sz w:val="24"/>
          <w:szCs w:val="24"/>
        </w:rPr>
        <w:t>2.8</w:t>
      </w:r>
      <w:r w:rsidR="003D70FD" w:rsidRPr="00F4063D">
        <w:rPr>
          <w:rFonts w:ascii="Book Antiqua" w:hAnsi="Book Antiqua"/>
          <w:sz w:val="24"/>
          <w:szCs w:val="24"/>
        </w:rPr>
        <w:t xml:space="preserve"> </w:t>
      </w:r>
      <w:r w:rsidR="00F4063D" w:rsidRPr="00F4063D">
        <w:rPr>
          <w:rFonts w:ascii="Book Antiqua" w:hAnsi="Book Antiqua"/>
          <w:sz w:val="24"/>
          <w:szCs w:val="24"/>
        </w:rPr>
        <w:t>cm</w:t>
      </w:r>
      <w:r w:rsidR="00F4063D">
        <w:rPr>
          <w:rFonts w:ascii="Book Antiqua" w:eastAsia="SimSun" w:hAnsi="Book Antiqua" w:hint="eastAsia"/>
          <w:sz w:val="24"/>
          <w:szCs w:val="24"/>
          <w:lang w:eastAsia="zh-CN"/>
        </w:rPr>
        <w:t xml:space="preserve"> </w:t>
      </w:r>
      <w:r w:rsidR="003D70FD" w:rsidRPr="00F4063D">
        <w:rPr>
          <w:rFonts w:ascii="Book Antiqua" w:hAnsi="Book Antiqua"/>
          <w:sz w:val="24"/>
          <w:szCs w:val="24"/>
        </w:rPr>
        <w:t xml:space="preserve">× </w:t>
      </w:r>
      <w:r w:rsidRPr="00F4063D">
        <w:rPr>
          <w:rFonts w:ascii="Book Antiqua" w:hAnsi="Book Antiqua"/>
          <w:sz w:val="24"/>
          <w:szCs w:val="24"/>
        </w:rPr>
        <w:t>2.5 cm</w:t>
      </w:r>
      <w:r w:rsidR="008834BB" w:rsidRPr="00F4063D">
        <w:rPr>
          <w:rFonts w:ascii="Book Antiqua" w:hAnsi="Book Antiqua"/>
          <w:sz w:val="24"/>
          <w:szCs w:val="24"/>
        </w:rPr>
        <w:t xml:space="preserve"> (Figure 7)</w:t>
      </w:r>
      <w:r w:rsidR="00443C96" w:rsidRPr="00F4063D">
        <w:rPr>
          <w:rFonts w:ascii="Book Antiqua" w:hAnsi="Book Antiqua"/>
          <w:sz w:val="24"/>
          <w:szCs w:val="24"/>
        </w:rPr>
        <w:t>.</w:t>
      </w:r>
      <w:r w:rsidRPr="00F4063D">
        <w:rPr>
          <w:rFonts w:ascii="Book Antiqua" w:hAnsi="Book Antiqua"/>
          <w:sz w:val="24"/>
          <w:szCs w:val="24"/>
        </w:rPr>
        <w:t xml:space="preserve"> </w:t>
      </w:r>
      <w:r w:rsidR="00443C96" w:rsidRPr="00F4063D">
        <w:rPr>
          <w:rFonts w:ascii="Book Antiqua" w:hAnsi="Book Antiqua"/>
          <w:sz w:val="24"/>
          <w:szCs w:val="24"/>
        </w:rPr>
        <w:t xml:space="preserve">Immunohistochemical staining showed that </w:t>
      </w:r>
      <w:r w:rsidR="008D601A" w:rsidRPr="00F4063D">
        <w:rPr>
          <w:rFonts w:ascii="Book Antiqua" w:hAnsi="Book Antiqua"/>
          <w:sz w:val="24"/>
          <w:szCs w:val="24"/>
        </w:rPr>
        <w:t>t</w:t>
      </w:r>
      <w:r w:rsidRPr="00F4063D">
        <w:rPr>
          <w:rFonts w:ascii="Book Antiqua" w:hAnsi="Book Antiqua"/>
          <w:sz w:val="24"/>
          <w:szCs w:val="24"/>
        </w:rPr>
        <w:t>he tumor was positive for C-KIT and CD34</w:t>
      </w:r>
      <w:r w:rsidR="00754E5E" w:rsidRPr="00F4063D">
        <w:rPr>
          <w:rFonts w:ascii="Book Antiqua" w:hAnsi="Book Antiqua"/>
          <w:sz w:val="24"/>
          <w:szCs w:val="24"/>
        </w:rPr>
        <w:t xml:space="preserve">. It was </w:t>
      </w:r>
      <w:r w:rsidR="007E6FED" w:rsidRPr="00F4063D">
        <w:rPr>
          <w:rFonts w:ascii="Book Antiqua" w:hAnsi="Book Antiqua"/>
          <w:sz w:val="24"/>
          <w:szCs w:val="24"/>
        </w:rPr>
        <w:t xml:space="preserve">diagnosed as GIST. </w:t>
      </w:r>
      <w:r w:rsidRPr="00F4063D">
        <w:rPr>
          <w:rFonts w:ascii="Book Antiqua" w:hAnsi="Book Antiqua"/>
          <w:sz w:val="24"/>
          <w:szCs w:val="24"/>
        </w:rPr>
        <w:t xml:space="preserve">The mitotic count was 6/50 </w:t>
      </w:r>
      <w:r w:rsidR="003D70FD" w:rsidRPr="00F4063D">
        <w:rPr>
          <w:rFonts w:ascii="Book Antiqua" w:hAnsi="Book Antiqua"/>
          <w:sz w:val="24"/>
          <w:szCs w:val="24"/>
        </w:rPr>
        <w:t>high-power fields</w:t>
      </w:r>
      <w:r w:rsidRPr="00F4063D">
        <w:rPr>
          <w:rFonts w:ascii="Book Antiqua" w:hAnsi="Book Antiqua"/>
          <w:sz w:val="24"/>
          <w:szCs w:val="24"/>
        </w:rPr>
        <w:t>. Although the patie</w:t>
      </w:r>
      <w:r w:rsidRPr="00A5101B">
        <w:rPr>
          <w:rFonts w:ascii="Book Antiqua" w:hAnsi="Book Antiqua"/>
          <w:sz w:val="24"/>
          <w:szCs w:val="24"/>
        </w:rPr>
        <w:t xml:space="preserve">nt had a high risk of recurrence according to </w:t>
      </w:r>
      <w:r w:rsidRPr="00AD62E6">
        <w:rPr>
          <w:rFonts w:ascii="Book Antiqua" w:hAnsi="Book Antiqua"/>
          <w:sz w:val="24"/>
          <w:szCs w:val="24"/>
        </w:rPr>
        <w:t xml:space="preserve">risk stratification </w:t>
      </w:r>
      <w:r w:rsidR="003D70FD" w:rsidRPr="00AD62E6">
        <w:rPr>
          <w:rFonts w:ascii="Book Antiqua" w:hAnsi="Book Antiqua"/>
          <w:sz w:val="24"/>
          <w:szCs w:val="24"/>
        </w:rPr>
        <w:t>analysis</w:t>
      </w:r>
      <w:r w:rsidRPr="00A5101B">
        <w:rPr>
          <w:rFonts w:ascii="Book Antiqua" w:hAnsi="Book Antiqua"/>
          <w:sz w:val="24"/>
          <w:szCs w:val="24"/>
        </w:rPr>
        <w:t>, further surge</w:t>
      </w:r>
      <w:r w:rsidRPr="00AD62E6">
        <w:rPr>
          <w:rFonts w:ascii="Book Antiqua" w:hAnsi="Book Antiqua"/>
          <w:sz w:val="24"/>
          <w:szCs w:val="24"/>
        </w:rPr>
        <w:t xml:space="preserve">ry could not be performed </w:t>
      </w:r>
      <w:r w:rsidR="003D70FD" w:rsidRPr="00AD62E6">
        <w:rPr>
          <w:rFonts w:ascii="Book Antiqua" w:hAnsi="Book Antiqua"/>
          <w:sz w:val="24"/>
          <w:szCs w:val="24"/>
        </w:rPr>
        <w:t xml:space="preserve">owing </w:t>
      </w:r>
      <w:r w:rsidRPr="00AD62E6">
        <w:rPr>
          <w:rFonts w:ascii="Book Antiqua" w:hAnsi="Book Antiqua"/>
          <w:sz w:val="24"/>
          <w:szCs w:val="24"/>
        </w:rPr>
        <w:t xml:space="preserve">to the patient’s </w:t>
      </w:r>
      <w:r w:rsidR="00443C96" w:rsidRPr="00AD62E6">
        <w:rPr>
          <w:rFonts w:ascii="Book Antiqua" w:hAnsi="Book Antiqua"/>
          <w:sz w:val="24"/>
          <w:szCs w:val="24"/>
        </w:rPr>
        <w:t xml:space="preserve">unwillingness </w:t>
      </w:r>
      <w:r w:rsidRPr="00AD62E6">
        <w:rPr>
          <w:rFonts w:ascii="Book Antiqua" w:hAnsi="Book Antiqua"/>
          <w:sz w:val="24"/>
          <w:szCs w:val="24"/>
        </w:rPr>
        <w:t>to undergo surgical resection.</w:t>
      </w:r>
      <w:r w:rsidR="003D70FD" w:rsidRPr="00AD62E6">
        <w:rPr>
          <w:rFonts w:ascii="Book Antiqua" w:hAnsi="Book Antiqua"/>
          <w:sz w:val="24"/>
          <w:szCs w:val="24"/>
        </w:rPr>
        <w:t xml:space="preserve"> No tumor recurrence occurred during</w:t>
      </w:r>
      <w:r w:rsidRPr="00AD62E6">
        <w:rPr>
          <w:rFonts w:ascii="Book Antiqua" w:hAnsi="Book Antiqua"/>
          <w:sz w:val="24"/>
          <w:szCs w:val="24"/>
        </w:rPr>
        <w:t xml:space="preserve"> </w:t>
      </w:r>
      <w:r w:rsidR="003D70FD" w:rsidRPr="00AD62E6">
        <w:rPr>
          <w:rFonts w:ascii="Book Antiqua" w:hAnsi="Book Antiqua"/>
          <w:sz w:val="24"/>
          <w:szCs w:val="24"/>
        </w:rPr>
        <w:t>t</w:t>
      </w:r>
      <w:r w:rsidR="00844204" w:rsidRPr="00AD62E6">
        <w:rPr>
          <w:rFonts w:ascii="Book Antiqua" w:hAnsi="Book Antiqua"/>
          <w:sz w:val="24"/>
          <w:szCs w:val="24"/>
        </w:rPr>
        <w:t xml:space="preserve">he </w:t>
      </w:r>
      <w:r w:rsidR="003D70FD" w:rsidRPr="00AD62E6">
        <w:rPr>
          <w:rFonts w:ascii="Book Antiqua" w:hAnsi="Book Antiqua"/>
          <w:sz w:val="24"/>
          <w:szCs w:val="24"/>
        </w:rPr>
        <w:t xml:space="preserve">5-year </w:t>
      </w:r>
      <w:r w:rsidR="00844204" w:rsidRPr="00AD62E6">
        <w:rPr>
          <w:rFonts w:ascii="Book Antiqua" w:hAnsi="Book Antiqua"/>
          <w:sz w:val="24"/>
          <w:szCs w:val="24"/>
        </w:rPr>
        <w:t>follow-</w:t>
      </w:r>
      <w:r w:rsidR="00443C96" w:rsidRPr="00AD62E6">
        <w:rPr>
          <w:rFonts w:ascii="Book Antiqua" w:hAnsi="Book Antiqua"/>
          <w:sz w:val="24"/>
          <w:szCs w:val="24"/>
        </w:rPr>
        <w:t xml:space="preserve">up period </w:t>
      </w:r>
      <w:r w:rsidR="006D253A" w:rsidRPr="00AD62E6">
        <w:rPr>
          <w:rFonts w:ascii="Book Antiqua" w:hAnsi="Book Antiqua"/>
          <w:sz w:val="24"/>
          <w:szCs w:val="24"/>
        </w:rPr>
        <w:t>(Figure 8)</w:t>
      </w:r>
      <w:r w:rsidR="00443C96" w:rsidRPr="00AD62E6">
        <w:rPr>
          <w:rFonts w:ascii="Book Antiqua" w:hAnsi="Book Antiqua"/>
          <w:sz w:val="24"/>
          <w:szCs w:val="24"/>
        </w:rPr>
        <w:t>.</w:t>
      </w:r>
    </w:p>
    <w:p w:rsidR="006C5D5C" w:rsidRPr="00AD62E6" w:rsidRDefault="006C5D5C" w:rsidP="00E57991">
      <w:pPr>
        <w:spacing w:line="360" w:lineRule="auto"/>
        <w:jc w:val="both"/>
        <w:rPr>
          <w:rFonts w:ascii="Book Antiqua" w:hAnsi="Book Antiqua"/>
          <w:sz w:val="24"/>
          <w:szCs w:val="24"/>
        </w:rPr>
      </w:pPr>
    </w:p>
    <w:p w:rsidR="006C5D5C" w:rsidRPr="00AD62E6" w:rsidRDefault="006C5D5C" w:rsidP="00E57991">
      <w:pPr>
        <w:spacing w:line="360" w:lineRule="auto"/>
        <w:jc w:val="both"/>
        <w:rPr>
          <w:rFonts w:ascii="Book Antiqua" w:hAnsi="Book Antiqua"/>
          <w:b/>
          <w:sz w:val="24"/>
          <w:szCs w:val="24"/>
        </w:rPr>
      </w:pPr>
      <w:r w:rsidRPr="00AD62E6">
        <w:rPr>
          <w:rFonts w:ascii="Book Antiqua" w:hAnsi="Book Antiqua"/>
          <w:b/>
          <w:sz w:val="24"/>
          <w:szCs w:val="24"/>
        </w:rPr>
        <w:t>D</w:t>
      </w:r>
      <w:r w:rsidR="00481AA2" w:rsidRPr="00AD62E6">
        <w:rPr>
          <w:rFonts w:ascii="Book Antiqua" w:hAnsi="Book Antiqua"/>
          <w:b/>
          <w:sz w:val="24"/>
          <w:szCs w:val="24"/>
        </w:rPr>
        <w:t>ISCUSSION</w:t>
      </w:r>
    </w:p>
    <w:p w:rsidR="00F553F9" w:rsidRPr="00F4063D" w:rsidRDefault="00443C96" w:rsidP="00E57991">
      <w:pPr>
        <w:spacing w:line="360" w:lineRule="auto"/>
        <w:jc w:val="both"/>
        <w:rPr>
          <w:rFonts w:ascii="Book Antiqua" w:hAnsi="Book Antiqua"/>
          <w:sz w:val="24"/>
          <w:szCs w:val="24"/>
        </w:rPr>
      </w:pPr>
      <w:r w:rsidRPr="00AD62E6">
        <w:rPr>
          <w:rFonts w:ascii="Book Antiqua" w:hAnsi="Book Antiqua"/>
          <w:sz w:val="24"/>
          <w:szCs w:val="24"/>
        </w:rPr>
        <w:t>The number of c</w:t>
      </w:r>
      <w:r w:rsidR="006C5D5C" w:rsidRPr="00AD62E6">
        <w:rPr>
          <w:rFonts w:ascii="Book Antiqua" w:hAnsi="Book Antiqua"/>
          <w:sz w:val="24"/>
          <w:szCs w:val="24"/>
        </w:rPr>
        <w:t xml:space="preserve">linical trials </w:t>
      </w:r>
      <w:r w:rsidRPr="00AD62E6">
        <w:rPr>
          <w:rFonts w:ascii="Book Antiqua" w:hAnsi="Book Antiqua"/>
          <w:sz w:val="24"/>
          <w:szCs w:val="24"/>
        </w:rPr>
        <w:t xml:space="preserve">investigating </w:t>
      </w:r>
      <w:r w:rsidR="006C5D5C" w:rsidRPr="00AD62E6">
        <w:rPr>
          <w:rFonts w:ascii="Book Antiqua" w:hAnsi="Book Antiqua"/>
          <w:sz w:val="24"/>
          <w:szCs w:val="24"/>
        </w:rPr>
        <w:t xml:space="preserve">endoscopic resection of </w:t>
      </w:r>
      <w:r w:rsidR="00682506" w:rsidRPr="00AD62E6">
        <w:rPr>
          <w:rFonts w:ascii="Book Antiqua" w:hAnsi="Book Antiqua"/>
          <w:sz w:val="24"/>
          <w:szCs w:val="24"/>
        </w:rPr>
        <w:t>SET</w:t>
      </w:r>
      <w:r w:rsidR="006C5D5C" w:rsidRPr="00AD62E6">
        <w:rPr>
          <w:rFonts w:ascii="Book Antiqua" w:hAnsi="Book Antiqua"/>
          <w:sz w:val="24"/>
          <w:szCs w:val="24"/>
        </w:rPr>
        <w:t xml:space="preserve">s originating from the </w:t>
      </w:r>
      <w:r w:rsidR="00E64510" w:rsidRPr="00AD62E6">
        <w:rPr>
          <w:rFonts w:ascii="Book Antiqua" w:hAnsi="Book Antiqua"/>
          <w:sz w:val="24"/>
          <w:szCs w:val="24"/>
        </w:rPr>
        <w:t>muscularis propria</w:t>
      </w:r>
      <w:r w:rsidR="006C5D5C" w:rsidRPr="00AD62E6">
        <w:rPr>
          <w:rFonts w:ascii="Book Antiqua" w:hAnsi="Book Antiqua"/>
          <w:sz w:val="24"/>
          <w:szCs w:val="24"/>
        </w:rPr>
        <w:t xml:space="preserve"> layer ha</w:t>
      </w:r>
      <w:r w:rsidRPr="00AD62E6">
        <w:rPr>
          <w:rFonts w:ascii="Book Antiqua" w:hAnsi="Book Antiqua"/>
          <w:sz w:val="24"/>
          <w:szCs w:val="24"/>
        </w:rPr>
        <w:t>s</w:t>
      </w:r>
      <w:r w:rsidR="006C5D5C" w:rsidRPr="00AD62E6">
        <w:rPr>
          <w:rFonts w:ascii="Book Antiqua" w:hAnsi="Book Antiqua"/>
          <w:sz w:val="24"/>
          <w:szCs w:val="24"/>
        </w:rPr>
        <w:t xml:space="preserve"> recently increased. These trials </w:t>
      </w:r>
      <w:r w:rsidR="0081212B" w:rsidRPr="00AD62E6">
        <w:rPr>
          <w:rFonts w:ascii="Book Antiqua" w:hAnsi="Book Antiqua"/>
          <w:sz w:val="24"/>
          <w:szCs w:val="24"/>
        </w:rPr>
        <w:t xml:space="preserve">have </w:t>
      </w:r>
      <w:r w:rsidR="006C5D5C" w:rsidRPr="00AD62E6">
        <w:rPr>
          <w:rFonts w:ascii="Book Antiqua" w:hAnsi="Book Antiqua"/>
          <w:sz w:val="24"/>
          <w:szCs w:val="24"/>
        </w:rPr>
        <w:t>report</w:t>
      </w:r>
      <w:r w:rsidR="008834BB" w:rsidRPr="00AD62E6">
        <w:rPr>
          <w:rFonts w:ascii="Book Antiqua" w:hAnsi="Book Antiqua"/>
          <w:sz w:val="24"/>
          <w:szCs w:val="24"/>
        </w:rPr>
        <w:t>ed</w:t>
      </w:r>
      <w:r w:rsidR="006C5D5C" w:rsidRPr="00AD62E6">
        <w:rPr>
          <w:rFonts w:ascii="Book Antiqua" w:hAnsi="Book Antiqua"/>
          <w:sz w:val="24"/>
          <w:szCs w:val="24"/>
        </w:rPr>
        <w:t xml:space="preserve"> that some </w:t>
      </w:r>
      <w:r w:rsidR="00682506" w:rsidRPr="00AD62E6">
        <w:rPr>
          <w:rFonts w:ascii="Book Antiqua" w:hAnsi="Book Antiqua"/>
          <w:sz w:val="24"/>
          <w:szCs w:val="24"/>
        </w:rPr>
        <w:t>SET</w:t>
      </w:r>
      <w:r w:rsidR="006C5D5C" w:rsidRPr="00AD62E6">
        <w:rPr>
          <w:rFonts w:ascii="Book Antiqua" w:hAnsi="Book Antiqua"/>
          <w:sz w:val="24"/>
          <w:szCs w:val="24"/>
        </w:rPr>
        <w:t xml:space="preserve">s originating from the </w:t>
      </w:r>
      <w:r w:rsidR="00E64510" w:rsidRPr="00AD62E6">
        <w:rPr>
          <w:rFonts w:ascii="Book Antiqua" w:hAnsi="Book Antiqua"/>
          <w:sz w:val="24"/>
          <w:szCs w:val="24"/>
        </w:rPr>
        <w:t>muscularis propria</w:t>
      </w:r>
      <w:r w:rsidR="006C5D5C" w:rsidRPr="00AD62E6">
        <w:rPr>
          <w:rFonts w:ascii="Book Antiqua" w:hAnsi="Book Antiqua"/>
          <w:sz w:val="24"/>
          <w:szCs w:val="24"/>
        </w:rPr>
        <w:t xml:space="preserve"> layer can be</w:t>
      </w:r>
      <w:r w:rsidR="0081212B" w:rsidRPr="00AD62E6">
        <w:rPr>
          <w:rFonts w:ascii="Book Antiqua" w:hAnsi="Book Antiqua"/>
          <w:sz w:val="24"/>
          <w:szCs w:val="24"/>
        </w:rPr>
        <w:t xml:space="preserve"> safely</w:t>
      </w:r>
      <w:r w:rsidR="006C5D5C" w:rsidRPr="00AD62E6">
        <w:rPr>
          <w:rFonts w:ascii="Book Antiqua" w:hAnsi="Book Antiqua"/>
          <w:sz w:val="24"/>
          <w:szCs w:val="24"/>
        </w:rPr>
        <w:t xml:space="preserve"> resected </w:t>
      </w:r>
      <w:r w:rsidR="001517FF" w:rsidRPr="00AD62E6">
        <w:rPr>
          <w:rFonts w:ascii="Book Antiqua" w:hAnsi="Book Antiqua"/>
          <w:sz w:val="24"/>
          <w:szCs w:val="24"/>
        </w:rPr>
        <w:t xml:space="preserve">by </w:t>
      </w:r>
      <w:r w:rsidR="003D70FD" w:rsidRPr="00AD62E6">
        <w:rPr>
          <w:rFonts w:ascii="Book Antiqua" w:hAnsi="Book Antiqua"/>
          <w:sz w:val="24"/>
          <w:szCs w:val="24"/>
        </w:rPr>
        <w:t xml:space="preserve">using </w:t>
      </w:r>
      <w:r w:rsidR="001517FF" w:rsidRPr="00AD62E6">
        <w:rPr>
          <w:rFonts w:ascii="Book Antiqua" w:hAnsi="Book Antiqua"/>
          <w:sz w:val="24"/>
          <w:szCs w:val="24"/>
        </w:rPr>
        <w:t xml:space="preserve">gastrointestinal endoscopy </w:t>
      </w:r>
      <w:r w:rsidR="006C5D5C" w:rsidRPr="00AD62E6">
        <w:rPr>
          <w:rFonts w:ascii="Book Antiqua" w:hAnsi="Book Antiqua"/>
          <w:sz w:val="24"/>
          <w:szCs w:val="24"/>
        </w:rPr>
        <w:t xml:space="preserve">without perforation or any other </w:t>
      </w:r>
      <w:r w:rsidR="0081212B" w:rsidRPr="00AD62E6">
        <w:rPr>
          <w:rFonts w:ascii="Book Antiqua" w:hAnsi="Book Antiqua"/>
          <w:sz w:val="24"/>
          <w:szCs w:val="24"/>
        </w:rPr>
        <w:t xml:space="preserve">serious </w:t>
      </w:r>
      <w:r w:rsidR="006C5D5C" w:rsidRPr="00AD62E6">
        <w:rPr>
          <w:rFonts w:ascii="Book Antiqua" w:hAnsi="Book Antiqua"/>
          <w:sz w:val="24"/>
          <w:szCs w:val="24"/>
        </w:rPr>
        <w:t xml:space="preserve">complications. However, it is </w:t>
      </w:r>
      <w:r w:rsidR="0081212B" w:rsidRPr="00AD62E6">
        <w:rPr>
          <w:rFonts w:ascii="Book Antiqua" w:hAnsi="Book Antiqua"/>
          <w:sz w:val="24"/>
          <w:szCs w:val="24"/>
        </w:rPr>
        <w:t xml:space="preserve">not yet known </w:t>
      </w:r>
      <w:r w:rsidR="006C5D5C" w:rsidRPr="00AD62E6">
        <w:rPr>
          <w:rFonts w:ascii="Book Antiqua" w:hAnsi="Book Antiqua"/>
          <w:sz w:val="24"/>
          <w:szCs w:val="24"/>
        </w:rPr>
        <w:t xml:space="preserve">which of these tumors is an appropriate indication </w:t>
      </w:r>
      <w:r w:rsidR="0081212B" w:rsidRPr="00AD62E6">
        <w:rPr>
          <w:rFonts w:ascii="Book Antiqua" w:hAnsi="Book Antiqua"/>
          <w:sz w:val="24"/>
          <w:szCs w:val="24"/>
        </w:rPr>
        <w:t>for</w:t>
      </w:r>
      <w:r w:rsidR="006C5D5C" w:rsidRPr="00AD62E6">
        <w:rPr>
          <w:rFonts w:ascii="Book Antiqua" w:hAnsi="Book Antiqua"/>
          <w:sz w:val="24"/>
          <w:szCs w:val="24"/>
        </w:rPr>
        <w:t xml:space="preserve"> endoscopic resection. </w:t>
      </w:r>
      <w:r w:rsidR="0081212B" w:rsidRPr="00AD62E6">
        <w:rPr>
          <w:rFonts w:ascii="Book Antiqua" w:hAnsi="Book Antiqua"/>
          <w:sz w:val="24"/>
          <w:szCs w:val="24"/>
        </w:rPr>
        <w:t>A</w:t>
      </w:r>
      <w:r w:rsidR="006C5D5C" w:rsidRPr="00AD62E6">
        <w:rPr>
          <w:rFonts w:ascii="Book Antiqua" w:hAnsi="Book Antiqua"/>
          <w:sz w:val="24"/>
          <w:szCs w:val="24"/>
        </w:rPr>
        <w:t xml:space="preserve">ppropriate indications </w:t>
      </w:r>
      <w:r w:rsidR="0081212B" w:rsidRPr="00AD62E6">
        <w:rPr>
          <w:rFonts w:ascii="Book Antiqua" w:hAnsi="Book Antiqua"/>
          <w:sz w:val="24"/>
          <w:szCs w:val="24"/>
        </w:rPr>
        <w:t xml:space="preserve">for </w:t>
      </w:r>
      <w:r w:rsidR="006C5D5C" w:rsidRPr="00AD62E6">
        <w:rPr>
          <w:rFonts w:ascii="Book Antiqua" w:hAnsi="Book Antiqua"/>
          <w:sz w:val="24"/>
          <w:szCs w:val="24"/>
        </w:rPr>
        <w:t>e</w:t>
      </w:r>
      <w:r w:rsidR="00136F3C" w:rsidRPr="00AD62E6">
        <w:rPr>
          <w:rFonts w:ascii="Book Antiqua" w:hAnsi="Book Antiqua"/>
          <w:sz w:val="24"/>
          <w:szCs w:val="24"/>
        </w:rPr>
        <w:t>n</w:t>
      </w:r>
      <w:r w:rsidR="006C5D5C" w:rsidRPr="00AD62E6">
        <w:rPr>
          <w:rFonts w:ascii="Book Antiqua" w:hAnsi="Book Antiqua"/>
          <w:sz w:val="24"/>
          <w:szCs w:val="24"/>
        </w:rPr>
        <w:t>doscopic resection should be based on low complication and recurrence rate</w:t>
      </w:r>
      <w:r w:rsidR="003D70FD" w:rsidRPr="00AD62E6">
        <w:rPr>
          <w:rFonts w:ascii="Book Antiqua" w:hAnsi="Book Antiqua"/>
          <w:sz w:val="24"/>
          <w:szCs w:val="24"/>
        </w:rPr>
        <w:t>s</w:t>
      </w:r>
      <w:r w:rsidR="006C5D5C" w:rsidRPr="00AD62E6">
        <w:rPr>
          <w:rFonts w:ascii="Book Antiqua" w:hAnsi="Book Antiqua"/>
          <w:sz w:val="24"/>
          <w:szCs w:val="24"/>
        </w:rPr>
        <w:t>.</w:t>
      </w:r>
      <w:r w:rsidR="00F81B27" w:rsidRPr="00AD62E6">
        <w:rPr>
          <w:rFonts w:ascii="Book Antiqua" w:hAnsi="Book Antiqua"/>
          <w:sz w:val="24"/>
          <w:szCs w:val="24"/>
        </w:rPr>
        <w:t xml:space="preserve"> </w:t>
      </w:r>
      <w:r w:rsidR="00DD2C9A" w:rsidRPr="00AD62E6">
        <w:rPr>
          <w:rFonts w:ascii="Book Antiqua" w:hAnsi="Book Antiqua"/>
          <w:sz w:val="24"/>
          <w:szCs w:val="24"/>
        </w:rPr>
        <w:t xml:space="preserve">A previous study showed that a positive rolling sign and a small tumor size are appropriate </w:t>
      </w:r>
      <w:r w:rsidR="00DD2C9A" w:rsidRPr="00AD62E6">
        <w:rPr>
          <w:rFonts w:ascii="Book Antiqua" w:hAnsi="Book Antiqua"/>
          <w:sz w:val="24"/>
          <w:szCs w:val="24"/>
        </w:rPr>
        <w:lastRenderedPageBreak/>
        <w:t xml:space="preserve">indications </w:t>
      </w:r>
      <w:r w:rsidR="0081212B" w:rsidRPr="00AD62E6">
        <w:rPr>
          <w:rFonts w:ascii="Book Antiqua" w:hAnsi="Book Antiqua"/>
          <w:sz w:val="24"/>
          <w:szCs w:val="24"/>
        </w:rPr>
        <w:t xml:space="preserve">for </w:t>
      </w:r>
      <w:r w:rsidR="00DD2C9A" w:rsidRPr="00AD62E6">
        <w:rPr>
          <w:rFonts w:ascii="Book Antiqua" w:hAnsi="Book Antiqua"/>
          <w:sz w:val="24"/>
          <w:szCs w:val="24"/>
        </w:rPr>
        <w:t xml:space="preserve">endoscopic removal. </w:t>
      </w:r>
      <w:r w:rsidR="00F553F9" w:rsidRPr="00AD62E6">
        <w:rPr>
          <w:rFonts w:ascii="Book Antiqua" w:hAnsi="Book Antiqua"/>
          <w:sz w:val="24"/>
          <w:szCs w:val="24"/>
        </w:rPr>
        <w:t>In addition, successful endoscopic resection of GIST</w:t>
      </w:r>
      <w:r w:rsidR="0081212B" w:rsidRPr="00AD62E6">
        <w:rPr>
          <w:rFonts w:ascii="Book Antiqua" w:hAnsi="Book Antiqua"/>
          <w:sz w:val="24"/>
          <w:szCs w:val="24"/>
        </w:rPr>
        <w:t>s</w:t>
      </w:r>
      <w:r w:rsidR="00F553F9" w:rsidRPr="00AD62E6">
        <w:rPr>
          <w:rFonts w:ascii="Book Antiqua" w:hAnsi="Book Antiqua"/>
          <w:sz w:val="24"/>
          <w:szCs w:val="24"/>
        </w:rPr>
        <w:t xml:space="preserve"> depends on their location in the gastric wall</w:t>
      </w:r>
      <w:r w:rsidR="00F553F9" w:rsidRPr="009E6882">
        <w:rPr>
          <w:rFonts w:ascii="Book Antiqua" w:hAnsi="Book Antiqua"/>
          <w:sz w:val="24"/>
          <w:szCs w:val="24"/>
        </w:rPr>
        <w:fldChar w:fldCharType="begin"/>
      </w:r>
      <w:r w:rsidR="00F81B27" w:rsidRPr="00AD62E6">
        <w:rPr>
          <w:rFonts w:ascii="Book Antiqua" w:hAnsi="Book Antiqua"/>
          <w:sz w:val="24"/>
          <w:szCs w:val="24"/>
        </w:rPr>
        <w:instrText xml:space="preserve"> ADDIN EN.CITE &lt;EndNote&gt;&lt;Cite&gt;&lt;Author&gt;Kim&lt;/Author&gt;&lt;Year&gt;2015&lt;/Year&gt;&lt;RecNum&gt;16&lt;/RecNum&gt;&lt;DisplayText&gt;&lt;style face="superscript"&gt;[4]&lt;/style&gt;&lt;/DisplayText&gt;&lt;record&gt;&lt;rec-number&gt;16&lt;/rec-number&gt;&lt;foreign-keys&gt;&lt;key app="EN" db-id="ef9xaepxdp2w0ver0xl5wexd05atf0f2dzrs" timestamp="1444733144"&gt;16&lt;/key&gt;&lt;/foreign-keys&gt;&lt;ref-type name="Journal Article"&gt;17&lt;/ref-type&gt;&lt;contributors&gt;&lt;authors&gt;&lt;author&gt;Kim, H. H.&lt;/author&gt;&lt;/authors&gt;&lt;/contributors&gt;&lt;auth-address&gt;Hyung Hun Kim, Department of Internal Medicine, the Catholic University of Korea College of Medicine, Seoul 137-701, South Korea.&lt;/auth-address&gt;&lt;titles&gt;&lt;title&gt;Endoscopic treatment for gastrointestinal stromal tumor: Advantages and hurdles&lt;/title&gt;&lt;secondary-title&gt;World J Gastrointest Endosc&lt;/secondary-title&gt;&lt;alt-title&gt;World journal of gastrointestinal endoscopy&lt;/alt-title&gt;&lt;/titles&gt;&lt;periodical&gt;&lt;full-title&gt;World J Gastrointest Endosc&lt;/full-title&gt;&lt;abbr-1&gt;World journal of gastrointestinal endoscopy&lt;/abbr-1&gt;&lt;/periodical&gt;&lt;alt-periodical&gt;&lt;full-title&gt;World J Gastrointest Endosc&lt;/full-title&gt;&lt;abbr-1&gt;World journal of gastrointestinal endoscopy&lt;/abbr-1&gt;&lt;/alt-periodical&gt;&lt;pages&gt;192-205&lt;/pages&gt;&lt;volume&gt;7&lt;/volume&gt;&lt;number&gt;3&lt;/number&gt;&lt;dates&gt;&lt;year&gt;2015&lt;/year&gt;&lt;pub-dates&gt;&lt;date&gt;Mar 16&lt;/date&gt;&lt;/pub-dates&gt;&lt;/dates&gt;&lt;isbn&gt;1948-5190 (Electronic)&lt;/isbn&gt;&lt;accession-num&gt;25789089&lt;/accession-num&gt;&lt;urls&gt;&lt;related-urls&gt;&lt;url&gt;http://www.ncbi.nlm.nih.gov/pubmed/25789089&lt;/url&gt;&lt;/related-urls&gt;&lt;/urls&gt;&lt;custom2&gt;4360437&lt;/custom2&gt;&lt;electronic-resource-num&gt;10.4253/wjge.v7.i3.192&lt;/electronic-resource-num&gt;&lt;/record&gt;&lt;/Cite&gt;&lt;/EndNote&gt;</w:instrText>
      </w:r>
      <w:r w:rsidR="00F553F9" w:rsidRPr="009E6882">
        <w:rPr>
          <w:rFonts w:ascii="Book Antiqua" w:hAnsi="Book Antiqua"/>
          <w:sz w:val="24"/>
          <w:szCs w:val="24"/>
        </w:rPr>
        <w:fldChar w:fldCharType="separate"/>
      </w:r>
      <w:r w:rsidR="00F553F9" w:rsidRPr="00AD62E6">
        <w:rPr>
          <w:rFonts w:ascii="Book Antiqua" w:hAnsi="Book Antiqua"/>
          <w:noProof/>
          <w:sz w:val="24"/>
          <w:szCs w:val="24"/>
          <w:vertAlign w:val="superscript"/>
        </w:rPr>
        <w:t>[</w:t>
      </w:r>
      <w:hyperlink w:anchor="_ENREF_4" w:tooltip="Kim, 2015 #16" w:history="1">
        <w:r w:rsidR="005A75DE" w:rsidRPr="00AD62E6">
          <w:rPr>
            <w:rFonts w:ascii="Book Antiqua" w:hAnsi="Book Antiqua"/>
            <w:noProof/>
            <w:sz w:val="24"/>
            <w:szCs w:val="24"/>
            <w:vertAlign w:val="superscript"/>
          </w:rPr>
          <w:t>4</w:t>
        </w:r>
      </w:hyperlink>
      <w:r w:rsidR="00F553F9" w:rsidRPr="00AD62E6">
        <w:rPr>
          <w:rFonts w:ascii="Book Antiqua" w:hAnsi="Book Antiqua"/>
          <w:noProof/>
          <w:sz w:val="24"/>
          <w:szCs w:val="24"/>
          <w:vertAlign w:val="superscript"/>
        </w:rPr>
        <w:t>]</w:t>
      </w:r>
      <w:r w:rsidR="00F553F9" w:rsidRPr="009E6882">
        <w:rPr>
          <w:rFonts w:ascii="Book Antiqua" w:hAnsi="Book Antiqua"/>
          <w:sz w:val="24"/>
          <w:szCs w:val="24"/>
        </w:rPr>
        <w:fldChar w:fldCharType="end"/>
      </w:r>
      <w:r w:rsidR="00B7128B" w:rsidRPr="00A5101B">
        <w:rPr>
          <w:rFonts w:ascii="Book Antiqua" w:hAnsi="Book Antiqua"/>
          <w:sz w:val="24"/>
          <w:szCs w:val="24"/>
        </w:rPr>
        <w:t>.</w:t>
      </w:r>
      <w:r w:rsidR="00F553F9" w:rsidRPr="00AD62E6">
        <w:rPr>
          <w:rFonts w:ascii="Book Antiqua" w:hAnsi="Book Antiqua"/>
          <w:sz w:val="24"/>
          <w:szCs w:val="24"/>
        </w:rPr>
        <w:t xml:space="preserve"> Submucosal tumors that protrude mainly into the serosal side of the gastric wall </w:t>
      </w:r>
      <w:r w:rsidR="0081212B" w:rsidRPr="00AD62E6">
        <w:rPr>
          <w:rFonts w:ascii="Book Antiqua" w:hAnsi="Book Antiqua"/>
          <w:sz w:val="24"/>
          <w:szCs w:val="24"/>
        </w:rPr>
        <w:t xml:space="preserve">are </w:t>
      </w:r>
      <w:r w:rsidR="00F553F9" w:rsidRPr="00AD62E6">
        <w:rPr>
          <w:rFonts w:ascii="Book Antiqua" w:hAnsi="Book Antiqua"/>
          <w:sz w:val="24"/>
          <w:szCs w:val="24"/>
        </w:rPr>
        <w:t xml:space="preserve">not easy to </w:t>
      </w:r>
      <w:r w:rsidR="0081212B" w:rsidRPr="00AD62E6">
        <w:rPr>
          <w:rFonts w:ascii="Book Antiqua" w:hAnsi="Book Antiqua"/>
          <w:sz w:val="24"/>
          <w:szCs w:val="24"/>
        </w:rPr>
        <w:t>resect completely</w:t>
      </w:r>
      <w:r w:rsidR="00F553F9" w:rsidRPr="00AD62E6">
        <w:rPr>
          <w:rFonts w:ascii="Book Antiqua" w:hAnsi="Book Antiqua"/>
          <w:sz w:val="24"/>
          <w:szCs w:val="24"/>
        </w:rPr>
        <w:t xml:space="preserve"> </w:t>
      </w:r>
      <w:r w:rsidR="0081212B" w:rsidRPr="00AD62E6">
        <w:rPr>
          <w:rFonts w:ascii="Book Antiqua" w:hAnsi="Book Antiqua"/>
          <w:sz w:val="24"/>
          <w:szCs w:val="24"/>
        </w:rPr>
        <w:t>using an</w:t>
      </w:r>
      <w:r w:rsidR="00F553F9" w:rsidRPr="00AD62E6">
        <w:rPr>
          <w:rFonts w:ascii="Book Antiqua" w:hAnsi="Book Antiqua"/>
          <w:sz w:val="24"/>
          <w:szCs w:val="24"/>
        </w:rPr>
        <w:t xml:space="preserve"> endoscopic </w:t>
      </w:r>
      <w:r w:rsidR="0081212B" w:rsidRPr="00AD62E6">
        <w:rPr>
          <w:rFonts w:ascii="Book Antiqua" w:hAnsi="Book Antiqua"/>
          <w:sz w:val="24"/>
          <w:szCs w:val="24"/>
        </w:rPr>
        <w:t>method</w:t>
      </w:r>
      <w:r w:rsidR="00F553F9" w:rsidRPr="00AD62E6">
        <w:rPr>
          <w:rFonts w:ascii="Book Antiqua" w:hAnsi="Book Antiqua"/>
          <w:sz w:val="24"/>
          <w:szCs w:val="24"/>
        </w:rPr>
        <w:t xml:space="preserve">. </w:t>
      </w:r>
      <w:r w:rsidR="00DD2C9A" w:rsidRPr="00AD62E6">
        <w:rPr>
          <w:rFonts w:ascii="Book Antiqua" w:hAnsi="Book Antiqua"/>
          <w:sz w:val="24"/>
          <w:szCs w:val="24"/>
        </w:rPr>
        <w:t xml:space="preserve">Nevertheless, further studies are required to verify these </w:t>
      </w:r>
      <w:r w:rsidR="0081212B" w:rsidRPr="00AD62E6">
        <w:rPr>
          <w:rFonts w:ascii="Book Antiqua" w:hAnsi="Book Antiqua"/>
          <w:sz w:val="24"/>
          <w:szCs w:val="24"/>
        </w:rPr>
        <w:t>findings</w:t>
      </w:r>
      <w:r w:rsidR="00DD2C9A" w:rsidRPr="00AD62E6">
        <w:rPr>
          <w:rFonts w:ascii="Book Antiqua" w:hAnsi="Book Antiqua"/>
          <w:sz w:val="24"/>
          <w:szCs w:val="24"/>
        </w:rPr>
        <w:t xml:space="preserve">. </w:t>
      </w:r>
      <w:r w:rsidR="00F553F9" w:rsidRPr="00AD62E6">
        <w:rPr>
          <w:rFonts w:ascii="Book Antiqua" w:hAnsi="Book Antiqua"/>
          <w:sz w:val="24"/>
          <w:szCs w:val="24"/>
        </w:rPr>
        <w:t xml:space="preserve">In cases of exophytic GISTs, surgical or endoscopic full-thickness resection with laparoscopic support is </w:t>
      </w:r>
      <w:r w:rsidR="0081212B" w:rsidRPr="00AD62E6">
        <w:rPr>
          <w:rFonts w:ascii="Book Antiqua" w:hAnsi="Book Antiqua"/>
          <w:sz w:val="24"/>
          <w:szCs w:val="24"/>
        </w:rPr>
        <w:t xml:space="preserve">generally </w:t>
      </w:r>
      <w:r w:rsidR="00F553F9" w:rsidRPr="00AD62E6">
        <w:rPr>
          <w:rFonts w:ascii="Book Antiqua" w:hAnsi="Book Antiqua"/>
          <w:sz w:val="24"/>
          <w:szCs w:val="24"/>
        </w:rPr>
        <w:t xml:space="preserve">indicated. However, </w:t>
      </w:r>
      <w:r w:rsidR="0081212B" w:rsidRPr="00AD62E6">
        <w:rPr>
          <w:rFonts w:ascii="Book Antiqua" w:hAnsi="Book Antiqua"/>
          <w:sz w:val="24"/>
          <w:szCs w:val="24"/>
        </w:rPr>
        <w:t xml:space="preserve">this </w:t>
      </w:r>
      <w:r w:rsidR="00F553F9" w:rsidRPr="00F4063D">
        <w:rPr>
          <w:rFonts w:ascii="Book Antiqua" w:hAnsi="Book Antiqua"/>
          <w:sz w:val="24"/>
          <w:szCs w:val="24"/>
        </w:rPr>
        <w:t>case shows that even exophytic GISTs can potentially be endoscopically resected without perforation.</w:t>
      </w:r>
    </w:p>
    <w:p w:rsidR="00D72D21" w:rsidRPr="00F4063D" w:rsidRDefault="00D72D21" w:rsidP="00F4063D">
      <w:pPr>
        <w:spacing w:line="360" w:lineRule="auto"/>
        <w:ind w:firstLineChars="200" w:firstLine="480"/>
        <w:jc w:val="both"/>
        <w:rPr>
          <w:rFonts w:ascii="Book Antiqua" w:hAnsi="Book Antiqua"/>
          <w:sz w:val="24"/>
          <w:szCs w:val="24"/>
        </w:rPr>
      </w:pPr>
      <w:r w:rsidRPr="00F4063D">
        <w:rPr>
          <w:rFonts w:ascii="Book Antiqua" w:hAnsi="Book Antiqua"/>
          <w:sz w:val="24"/>
          <w:szCs w:val="24"/>
        </w:rPr>
        <w:t xml:space="preserve">Previous endoscopic therapy did not emphasize </w:t>
      </w:r>
      <w:r w:rsidR="00682506" w:rsidRPr="00F4063D">
        <w:rPr>
          <w:rFonts w:ascii="Book Antiqua" w:hAnsi="Book Antiqua"/>
          <w:sz w:val="24"/>
          <w:szCs w:val="24"/>
        </w:rPr>
        <w:t xml:space="preserve">the </w:t>
      </w:r>
      <w:r w:rsidRPr="00F4063D">
        <w:rPr>
          <w:rFonts w:ascii="Book Antiqua" w:hAnsi="Book Antiqua"/>
          <w:sz w:val="24"/>
          <w:szCs w:val="24"/>
        </w:rPr>
        <w:t xml:space="preserve">suction concept, but we showed that suction excavation is useful for SET removal. Full endoscopic suction </w:t>
      </w:r>
      <w:r w:rsidR="00682506" w:rsidRPr="00F4063D">
        <w:rPr>
          <w:rFonts w:ascii="Book Antiqua" w:hAnsi="Book Antiqua"/>
          <w:sz w:val="24"/>
          <w:szCs w:val="24"/>
        </w:rPr>
        <w:t xml:space="preserve">can </w:t>
      </w:r>
      <w:r w:rsidRPr="00F4063D">
        <w:rPr>
          <w:rFonts w:ascii="Book Antiqua" w:hAnsi="Book Antiqua"/>
          <w:sz w:val="24"/>
          <w:szCs w:val="24"/>
        </w:rPr>
        <w:t>move SET</w:t>
      </w:r>
      <w:r w:rsidR="00682506" w:rsidRPr="00F4063D">
        <w:rPr>
          <w:rFonts w:ascii="Book Antiqua" w:hAnsi="Book Antiqua"/>
          <w:sz w:val="24"/>
          <w:szCs w:val="24"/>
        </w:rPr>
        <w:t>s in an</w:t>
      </w:r>
      <w:r w:rsidRPr="00F4063D">
        <w:rPr>
          <w:rFonts w:ascii="Book Antiqua" w:hAnsi="Book Antiqua"/>
          <w:sz w:val="24"/>
          <w:szCs w:val="24"/>
        </w:rPr>
        <w:t xml:space="preserve"> endoluminal direction, so our technique </w:t>
      </w:r>
      <w:r w:rsidR="00682506" w:rsidRPr="00F4063D">
        <w:rPr>
          <w:rFonts w:ascii="Book Antiqua" w:hAnsi="Book Antiqua"/>
          <w:sz w:val="24"/>
          <w:szCs w:val="24"/>
        </w:rPr>
        <w:t xml:space="preserve">has the </w:t>
      </w:r>
      <w:r w:rsidRPr="00F4063D">
        <w:rPr>
          <w:rFonts w:ascii="Book Antiqua" w:hAnsi="Book Antiqua"/>
          <w:sz w:val="24"/>
          <w:szCs w:val="24"/>
        </w:rPr>
        <w:t xml:space="preserve">advantage </w:t>
      </w:r>
      <w:r w:rsidR="00682506" w:rsidRPr="00F4063D">
        <w:rPr>
          <w:rFonts w:ascii="Book Antiqua" w:hAnsi="Book Antiqua"/>
          <w:sz w:val="24"/>
          <w:szCs w:val="24"/>
        </w:rPr>
        <w:t xml:space="preserve">of </w:t>
      </w:r>
      <w:r w:rsidRPr="00F4063D">
        <w:rPr>
          <w:rFonts w:ascii="Book Antiqua" w:hAnsi="Book Antiqua"/>
          <w:sz w:val="24"/>
          <w:szCs w:val="24"/>
        </w:rPr>
        <w:t>reduc</w:t>
      </w:r>
      <w:r w:rsidR="00682506" w:rsidRPr="00F4063D">
        <w:rPr>
          <w:rFonts w:ascii="Book Antiqua" w:hAnsi="Book Antiqua"/>
          <w:sz w:val="24"/>
          <w:szCs w:val="24"/>
        </w:rPr>
        <w:t>ing</w:t>
      </w:r>
      <w:r w:rsidRPr="00F4063D">
        <w:rPr>
          <w:rFonts w:ascii="Book Antiqua" w:hAnsi="Book Antiqua"/>
          <w:sz w:val="24"/>
          <w:szCs w:val="24"/>
        </w:rPr>
        <w:t xml:space="preserve"> perforation risk compar</w:t>
      </w:r>
      <w:r w:rsidR="00682506" w:rsidRPr="00F4063D">
        <w:rPr>
          <w:rFonts w:ascii="Book Antiqua" w:hAnsi="Book Antiqua"/>
          <w:sz w:val="24"/>
          <w:szCs w:val="24"/>
        </w:rPr>
        <w:t>ed</w:t>
      </w:r>
      <w:r w:rsidRPr="00F4063D">
        <w:rPr>
          <w:rFonts w:ascii="Book Antiqua" w:hAnsi="Book Antiqua"/>
          <w:sz w:val="24"/>
          <w:szCs w:val="24"/>
        </w:rPr>
        <w:t xml:space="preserve"> with previous endoscopic submucosal dissection</w:t>
      </w:r>
      <w:r w:rsidR="00682506" w:rsidRPr="00F4063D">
        <w:rPr>
          <w:rFonts w:ascii="Book Antiqua" w:hAnsi="Book Antiqua"/>
          <w:sz w:val="24"/>
          <w:szCs w:val="24"/>
        </w:rPr>
        <w:t xml:space="preserve"> techniques</w:t>
      </w:r>
      <w:r w:rsidRPr="00F4063D">
        <w:rPr>
          <w:rFonts w:ascii="Book Antiqua" w:hAnsi="Book Antiqua"/>
          <w:sz w:val="24"/>
          <w:szCs w:val="24"/>
        </w:rPr>
        <w:t xml:space="preserve">. However, </w:t>
      </w:r>
      <w:r w:rsidR="00682506" w:rsidRPr="00F4063D">
        <w:rPr>
          <w:rFonts w:ascii="Book Antiqua" w:hAnsi="Book Antiqua"/>
          <w:sz w:val="24"/>
          <w:szCs w:val="24"/>
        </w:rPr>
        <w:t xml:space="preserve">the </w:t>
      </w:r>
      <w:r w:rsidRPr="00F4063D">
        <w:rPr>
          <w:rFonts w:ascii="Book Antiqua" w:hAnsi="Book Antiqua"/>
          <w:sz w:val="24"/>
          <w:szCs w:val="24"/>
        </w:rPr>
        <w:t>suction excavation technique has its own limitation</w:t>
      </w:r>
      <w:r w:rsidR="00682506" w:rsidRPr="00F4063D">
        <w:rPr>
          <w:rFonts w:ascii="Book Antiqua" w:hAnsi="Book Antiqua"/>
          <w:sz w:val="24"/>
          <w:szCs w:val="24"/>
        </w:rPr>
        <w:t>s</w:t>
      </w:r>
      <w:r w:rsidRPr="00F4063D">
        <w:rPr>
          <w:rFonts w:ascii="Book Antiqua" w:hAnsi="Book Antiqua"/>
          <w:sz w:val="24"/>
          <w:szCs w:val="24"/>
        </w:rPr>
        <w:t>. If the SET</w:t>
      </w:r>
      <w:r w:rsidR="00682506" w:rsidRPr="00F4063D">
        <w:rPr>
          <w:rFonts w:ascii="Book Antiqua" w:hAnsi="Book Antiqua"/>
          <w:sz w:val="24"/>
          <w:szCs w:val="24"/>
        </w:rPr>
        <w:t>s</w:t>
      </w:r>
      <w:r w:rsidRPr="00F4063D">
        <w:rPr>
          <w:rFonts w:ascii="Book Antiqua" w:hAnsi="Book Antiqua"/>
          <w:sz w:val="24"/>
          <w:szCs w:val="24"/>
        </w:rPr>
        <w:t xml:space="preserve"> do</w:t>
      </w:r>
      <w:r w:rsidR="00682506" w:rsidRPr="00F4063D">
        <w:rPr>
          <w:rFonts w:ascii="Book Antiqua" w:hAnsi="Book Antiqua"/>
          <w:sz w:val="24"/>
          <w:szCs w:val="24"/>
        </w:rPr>
        <w:t xml:space="preserve"> not</w:t>
      </w:r>
      <w:r w:rsidRPr="00F4063D">
        <w:rPr>
          <w:rFonts w:ascii="Book Antiqua" w:hAnsi="Book Antiqua"/>
          <w:sz w:val="24"/>
          <w:szCs w:val="24"/>
        </w:rPr>
        <w:t xml:space="preserve"> move inward by endoscopic suction, this technique </w:t>
      </w:r>
      <w:r w:rsidR="00682506" w:rsidRPr="00F4063D">
        <w:rPr>
          <w:rFonts w:ascii="Book Antiqua" w:hAnsi="Book Antiqua"/>
          <w:sz w:val="24"/>
          <w:szCs w:val="24"/>
        </w:rPr>
        <w:t>cannot be used for</w:t>
      </w:r>
      <w:r w:rsidRPr="00F4063D">
        <w:rPr>
          <w:rFonts w:ascii="Book Antiqua" w:hAnsi="Book Antiqua"/>
          <w:sz w:val="24"/>
          <w:szCs w:val="24"/>
        </w:rPr>
        <w:t xml:space="preserve"> endoscopic resection. </w:t>
      </w:r>
      <w:r w:rsidR="00682506" w:rsidRPr="00F4063D">
        <w:rPr>
          <w:rFonts w:ascii="Book Antiqua" w:hAnsi="Book Antiqua"/>
          <w:sz w:val="24"/>
          <w:szCs w:val="24"/>
        </w:rPr>
        <w:t xml:space="preserve">Therefore, </w:t>
      </w:r>
      <w:r w:rsidRPr="00F4063D">
        <w:rPr>
          <w:rFonts w:ascii="Book Antiqua" w:hAnsi="Book Antiqua"/>
          <w:sz w:val="24"/>
          <w:szCs w:val="24"/>
        </w:rPr>
        <w:t>it is difficult to apply our suction excavation technique to all exophytic SET resection</w:t>
      </w:r>
      <w:r w:rsidR="00682506" w:rsidRPr="00F4063D">
        <w:rPr>
          <w:rFonts w:ascii="Book Antiqua" w:hAnsi="Book Antiqua"/>
          <w:sz w:val="24"/>
          <w:szCs w:val="24"/>
        </w:rPr>
        <w:t>s</w:t>
      </w:r>
      <w:r w:rsidRPr="00F4063D">
        <w:rPr>
          <w:rFonts w:ascii="Book Antiqua" w:hAnsi="Book Antiqua"/>
          <w:sz w:val="24"/>
          <w:szCs w:val="24"/>
        </w:rPr>
        <w:t xml:space="preserve">. </w:t>
      </w:r>
      <w:r w:rsidR="00A77169" w:rsidRPr="00F4063D">
        <w:rPr>
          <w:rFonts w:ascii="Book Antiqua" w:hAnsi="Book Antiqua"/>
          <w:sz w:val="24"/>
          <w:szCs w:val="24"/>
        </w:rPr>
        <w:t>T</w:t>
      </w:r>
      <w:r w:rsidRPr="00F4063D">
        <w:rPr>
          <w:rFonts w:ascii="Book Antiqua" w:hAnsi="Book Antiqua"/>
          <w:sz w:val="24"/>
          <w:szCs w:val="24"/>
        </w:rPr>
        <w:t xml:space="preserve">he use of </w:t>
      </w:r>
      <w:r w:rsidR="00682506" w:rsidRPr="00F4063D">
        <w:rPr>
          <w:rFonts w:ascii="Book Antiqua" w:hAnsi="Book Antiqua"/>
          <w:sz w:val="24"/>
          <w:szCs w:val="24"/>
        </w:rPr>
        <w:t xml:space="preserve">the </w:t>
      </w:r>
      <w:r w:rsidRPr="00F4063D">
        <w:rPr>
          <w:rFonts w:ascii="Book Antiqua" w:hAnsi="Book Antiqua"/>
          <w:sz w:val="24"/>
          <w:szCs w:val="24"/>
        </w:rPr>
        <w:t xml:space="preserve">suction excavation technique to remove </w:t>
      </w:r>
      <w:r w:rsidR="00682506" w:rsidRPr="00F4063D">
        <w:rPr>
          <w:rFonts w:ascii="Book Antiqua" w:hAnsi="Book Antiqua"/>
          <w:sz w:val="24"/>
          <w:szCs w:val="24"/>
        </w:rPr>
        <w:t>exophytic</w:t>
      </w:r>
      <w:r w:rsidRPr="00F4063D">
        <w:rPr>
          <w:rFonts w:ascii="Book Antiqua" w:hAnsi="Book Antiqua"/>
          <w:sz w:val="24"/>
          <w:szCs w:val="24"/>
        </w:rPr>
        <w:t xml:space="preserve"> </w:t>
      </w:r>
      <w:r w:rsidR="00A77169" w:rsidRPr="00F4063D">
        <w:rPr>
          <w:rFonts w:ascii="Book Antiqua" w:hAnsi="Book Antiqua"/>
          <w:sz w:val="24"/>
          <w:szCs w:val="24"/>
        </w:rPr>
        <w:t>SETs</w:t>
      </w:r>
      <w:r w:rsidRPr="00F4063D">
        <w:rPr>
          <w:rFonts w:ascii="Book Antiqua" w:hAnsi="Book Antiqua"/>
          <w:sz w:val="24"/>
          <w:szCs w:val="24"/>
        </w:rPr>
        <w:t xml:space="preserve"> has limited indication</w:t>
      </w:r>
      <w:r w:rsidR="00682506" w:rsidRPr="00F4063D">
        <w:rPr>
          <w:rFonts w:ascii="Book Antiqua" w:hAnsi="Book Antiqua"/>
          <w:sz w:val="24"/>
          <w:szCs w:val="24"/>
        </w:rPr>
        <w:t>s</w:t>
      </w:r>
      <w:r w:rsidRPr="00F4063D">
        <w:rPr>
          <w:rFonts w:ascii="Book Antiqua" w:hAnsi="Book Antiqua"/>
          <w:sz w:val="24"/>
          <w:szCs w:val="24"/>
        </w:rPr>
        <w:t xml:space="preserve">, such as </w:t>
      </w:r>
      <w:r w:rsidR="00277145" w:rsidRPr="00F4063D">
        <w:rPr>
          <w:rFonts w:ascii="Book Antiqua" w:hAnsi="Book Antiqua"/>
          <w:sz w:val="24"/>
          <w:szCs w:val="24"/>
        </w:rPr>
        <w:t xml:space="preserve">a </w:t>
      </w:r>
      <w:r w:rsidRPr="00F4063D">
        <w:rPr>
          <w:rFonts w:ascii="Book Antiqua" w:hAnsi="Book Antiqua"/>
          <w:sz w:val="24"/>
          <w:szCs w:val="24"/>
        </w:rPr>
        <w:t>positive rolling sign, small tumor size</w:t>
      </w:r>
      <w:r w:rsidR="00682506" w:rsidRPr="00F4063D">
        <w:rPr>
          <w:rFonts w:ascii="Book Antiqua" w:hAnsi="Book Antiqua"/>
          <w:sz w:val="24"/>
          <w:szCs w:val="24"/>
        </w:rPr>
        <w:t>,</w:t>
      </w:r>
      <w:r w:rsidRPr="00F4063D">
        <w:rPr>
          <w:rFonts w:ascii="Book Antiqua" w:hAnsi="Book Antiqua"/>
          <w:sz w:val="24"/>
          <w:szCs w:val="24"/>
        </w:rPr>
        <w:t xml:space="preserve"> and moving sign by endoscopic suction. </w:t>
      </w:r>
      <w:r w:rsidR="003505FA" w:rsidRPr="00F4063D">
        <w:rPr>
          <w:rFonts w:ascii="Book Antiqua" w:hAnsi="Book Antiqua"/>
          <w:sz w:val="24"/>
          <w:szCs w:val="24"/>
        </w:rPr>
        <w:t>However</w:t>
      </w:r>
      <w:r w:rsidRPr="00F4063D">
        <w:rPr>
          <w:rFonts w:ascii="Book Antiqua" w:hAnsi="Book Antiqua"/>
          <w:sz w:val="24"/>
          <w:szCs w:val="24"/>
        </w:rPr>
        <w:t xml:space="preserve">, </w:t>
      </w:r>
      <w:r w:rsidR="00682506" w:rsidRPr="00F4063D">
        <w:rPr>
          <w:rFonts w:ascii="Book Antiqua" w:hAnsi="Book Antiqua"/>
          <w:sz w:val="24"/>
          <w:szCs w:val="24"/>
        </w:rPr>
        <w:t xml:space="preserve">the </w:t>
      </w:r>
      <w:r w:rsidRPr="00F4063D">
        <w:rPr>
          <w:rFonts w:ascii="Book Antiqua" w:hAnsi="Book Antiqua"/>
          <w:sz w:val="24"/>
          <w:szCs w:val="24"/>
        </w:rPr>
        <w:t>suction excavation technique can be useful for remov</w:t>
      </w:r>
      <w:r w:rsidR="003505FA" w:rsidRPr="00F4063D">
        <w:rPr>
          <w:rFonts w:ascii="Book Antiqua" w:hAnsi="Book Antiqua"/>
          <w:sz w:val="24"/>
          <w:szCs w:val="24"/>
        </w:rPr>
        <w:t>ing</w:t>
      </w:r>
      <w:r w:rsidRPr="00F4063D">
        <w:rPr>
          <w:rFonts w:ascii="Book Antiqua" w:hAnsi="Book Antiqua"/>
          <w:sz w:val="24"/>
          <w:szCs w:val="24"/>
        </w:rPr>
        <w:t xml:space="preserve"> simple SETs as well as exophytic SETs in clinical practice.</w:t>
      </w:r>
    </w:p>
    <w:p w:rsidR="00AB08DD" w:rsidRPr="00AD62E6" w:rsidRDefault="006C5D5C" w:rsidP="00F4063D">
      <w:pPr>
        <w:spacing w:line="360" w:lineRule="auto"/>
        <w:ind w:firstLineChars="200" w:firstLine="480"/>
        <w:jc w:val="both"/>
        <w:rPr>
          <w:rFonts w:ascii="Book Antiqua" w:hAnsi="Book Antiqua"/>
          <w:sz w:val="24"/>
          <w:szCs w:val="24"/>
        </w:rPr>
      </w:pPr>
      <w:r w:rsidRPr="00F4063D">
        <w:rPr>
          <w:rFonts w:ascii="Book Antiqua" w:hAnsi="Book Antiqua"/>
          <w:sz w:val="24"/>
          <w:szCs w:val="24"/>
        </w:rPr>
        <w:t xml:space="preserve">Most </w:t>
      </w:r>
      <w:r w:rsidR="0081212B" w:rsidRPr="00F4063D">
        <w:rPr>
          <w:rFonts w:ascii="Book Antiqua" w:hAnsi="Book Antiqua"/>
          <w:sz w:val="24"/>
          <w:szCs w:val="24"/>
        </w:rPr>
        <w:t xml:space="preserve">cases of </w:t>
      </w:r>
      <w:r w:rsidRPr="00F4063D">
        <w:rPr>
          <w:rFonts w:ascii="Book Antiqua" w:hAnsi="Book Antiqua"/>
          <w:sz w:val="24"/>
          <w:szCs w:val="24"/>
        </w:rPr>
        <w:t xml:space="preserve">recurrence after surgical resection of </w:t>
      </w:r>
      <w:r w:rsidR="0081212B" w:rsidRPr="00F4063D">
        <w:rPr>
          <w:rFonts w:ascii="Book Antiqua" w:hAnsi="Book Antiqua"/>
          <w:sz w:val="24"/>
          <w:szCs w:val="24"/>
        </w:rPr>
        <w:t xml:space="preserve">a </w:t>
      </w:r>
      <w:r w:rsidRPr="00F4063D">
        <w:rPr>
          <w:rFonts w:ascii="Book Antiqua" w:hAnsi="Book Antiqua"/>
          <w:sz w:val="24"/>
          <w:szCs w:val="24"/>
        </w:rPr>
        <w:t xml:space="preserve">GIST involve intraperitoneal or hepatic recurrence. Local recurrence </w:t>
      </w:r>
      <w:r w:rsidR="0081212B" w:rsidRPr="00F4063D">
        <w:rPr>
          <w:rFonts w:ascii="Book Antiqua" w:hAnsi="Book Antiqua"/>
          <w:sz w:val="24"/>
          <w:szCs w:val="24"/>
        </w:rPr>
        <w:t xml:space="preserve">itself </w:t>
      </w:r>
      <w:r w:rsidRPr="00F4063D">
        <w:rPr>
          <w:rFonts w:ascii="Book Antiqua" w:hAnsi="Book Antiqua"/>
          <w:sz w:val="24"/>
          <w:szCs w:val="24"/>
        </w:rPr>
        <w:t>is very rare. The ri</w:t>
      </w:r>
      <w:r w:rsidRPr="00AD62E6">
        <w:rPr>
          <w:rFonts w:ascii="Book Antiqua" w:hAnsi="Book Antiqua"/>
          <w:sz w:val="24"/>
          <w:szCs w:val="24"/>
        </w:rPr>
        <w:t xml:space="preserve">sk factors of GIST recurrence include not only tumor </w:t>
      </w:r>
      <w:r w:rsidR="00300AD9" w:rsidRPr="00AD62E6">
        <w:rPr>
          <w:rFonts w:ascii="Book Antiqua" w:hAnsi="Book Antiqua"/>
          <w:sz w:val="24"/>
          <w:szCs w:val="24"/>
        </w:rPr>
        <w:t xml:space="preserve">size </w:t>
      </w:r>
      <w:r w:rsidRPr="00AD62E6">
        <w:rPr>
          <w:rFonts w:ascii="Book Antiqua" w:hAnsi="Book Antiqua"/>
          <w:sz w:val="24"/>
          <w:szCs w:val="24"/>
        </w:rPr>
        <w:t>and the number of mitoses but also exposure of tumor cells in the abdominal cavity after the capsule of the tumor is ruptured</w:t>
      </w:r>
      <w:r w:rsidR="005A75DE" w:rsidRPr="009E6882">
        <w:rPr>
          <w:rFonts w:ascii="Book Antiqua" w:hAnsi="Book Antiqua"/>
          <w:sz w:val="24"/>
          <w:szCs w:val="24"/>
        </w:rPr>
        <w:fldChar w:fldCharType="begin">
          <w:fldData xml:space="preserve">PEVuZE5vdGU+PENpdGU+PEF1dGhvcj5Kb288L0F1dGhvcj48WWVhcj4yMDE1PC9ZZWFyPjxSZWNO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</w:fldData>
        </w:fldChar>
      </w:r>
      <w:r w:rsidR="005A75DE" w:rsidRPr="00AD62E6">
        <w:rPr>
          <w:rFonts w:ascii="Book Antiqua" w:hAnsi="Book Antiqua"/>
          <w:sz w:val="24"/>
          <w:szCs w:val="24"/>
        </w:rPr>
        <w:instrText xml:space="preserve"> ADDIN EN.CITE </w:instrText>
      </w:r>
      <w:r w:rsidR="005A75DE" w:rsidRPr="00855982">
        <w:rPr>
          <w:rFonts w:ascii="Book Antiqua" w:hAnsi="Book Antiqua"/>
          <w:sz w:val="24"/>
          <w:szCs w:val="24"/>
        </w:rPr>
        <w:fldChar w:fldCharType="begin">
          <w:fldData xml:space="preserve">PEVuZE5vdGU+PENpdGU+PEF1dGhvcj5Kb288L0F1dGhvcj48WWVhcj4yMDE1PC9ZZWFyPjxSZWNO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</w:fldData>
        </w:fldChar>
      </w:r>
      <w:r w:rsidR="005A75DE" w:rsidRPr="00AD62E6">
        <w:rPr>
          <w:rFonts w:ascii="Book Antiqua" w:hAnsi="Book Antiqua"/>
          <w:sz w:val="24"/>
          <w:szCs w:val="24"/>
        </w:rPr>
        <w:instrText xml:space="preserve"> ADDIN EN.CITE.DATA </w:instrText>
      </w:r>
      <w:r w:rsidR="005A75DE" w:rsidRPr="00855982">
        <w:rPr>
          <w:rFonts w:ascii="Book Antiqua" w:hAnsi="Book Antiqua"/>
          <w:sz w:val="24"/>
          <w:szCs w:val="24"/>
        </w:rPr>
      </w:r>
      <w:r w:rsidR="005A75DE" w:rsidRPr="00855982">
        <w:rPr>
          <w:rFonts w:ascii="Book Antiqua" w:hAnsi="Book Antiqua"/>
          <w:sz w:val="24"/>
          <w:szCs w:val="24"/>
        </w:rPr>
        <w:fldChar w:fldCharType="end"/>
      </w:r>
      <w:r w:rsidR="005A75DE" w:rsidRPr="009E6882">
        <w:rPr>
          <w:rFonts w:ascii="Book Antiqua" w:hAnsi="Book Antiqua"/>
          <w:sz w:val="24"/>
          <w:szCs w:val="24"/>
        </w:rPr>
      </w:r>
      <w:r w:rsidR="005A75DE" w:rsidRPr="009E6882">
        <w:rPr>
          <w:rFonts w:ascii="Book Antiqua" w:hAnsi="Book Antiqua"/>
          <w:sz w:val="24"/>
          <w:szCs w:val="24"/>
        </w:rPr>
        <w:fldChar w:fldCharType="separate"/>
      </w:r>
      <w:r w:rsidR="005A75DE" w:rsidRPr="00AD62E6">
        <w:rPr>
          <w:rFonts w:ascii="Book Antiqua" w:hAnsi="Book Antiqua"/>
          <w:noProof/>
          <w:sz w:val="24"/>
          <w:szCs w:val="24"/>
          <w:vertAlign w:val="superscript"/>
        </w:rPr>
        <w:t>[</w:t>
      </w:r>
      <w:hyperlink w:anchor="_ENREF_5" w:tooltip="Joo, 2015 #15" w:history="1">
        <w:r w:rsidR="005A75DE" w:rsidRPr="00AD62E6">
          <w:rPr>
            <w:rFonts w:ascii="Book Antiqua" w:hAnsi="Book Antiqua"/>
            <w:noProof/>
            <w:sz w:val="24"/>
            <w:szCs w:val="24"/>
            <w:vertAlign w:val="superscript"/>
          </w:rPr>
          <w:t>5</w:t>
        </w:r>
      </w:hyperlink>
      <w:r w:rsidR="005A75DE" w:rsidRPr="00AD62E6">
        <w:rPr>
          <w:rFonts w:ascii="Book Antiqua" w:hAnsi="Book Antiqua"/>
          <w:noProof/>
          <w:sz w:val="24"/>
          <w:szCs w:val="24"/>
          <w:vertAlign w:val="superscript"/>
        </w:rPr>
        <w:t>]</w:t>
      </w:r>
      <w:r w:rsidR="005A75DE" w:rsidRPr="009E6882">
        <w:rPr>
          <w:rFonts w:ascii="Book Antiqua" w:hAnsi="Book Antiqua"/>
          <w:sz w:val="24"/>
          <w:szCs w:val="24"/>
        </w:rPr>
        <w:fldChar w:fldCharType="end"/>
      </w:r>
      <w:r w:rsidR="00B7128B" w:rsidRPr="00A5101B">
        <w:rPr>
          <w:rFonts w:ascii="Book Antiqua" w:hAnsi="Book Antiqua"/>
          <w:sz w:val="24"/>
          <w:szCs w:val="24"/>
        </w:rPr>
        <w:t>.</w:t>
      </w:r>
      <w:r w:rsidRPr="00AD62E6">
        <w:rPr>
          <w:rFonts w:ascii="Book Antiqua" w:hAnsi="Book Antiqua"/>
          <w:sz w:val="24"/>
          <w:szCs w:val="24"/>
        </w:rPr>
        <w:t xml:space="preserve"> If gastric perforation can be avoided </w:t>
      </w:r>
      <w:r w:rsidR="00300AD9" w:rsidRPr="00AD62E6">
        <w:rPr>
          <w:rFonts w:ascii="Book Antiqua" w:hAnsi="Book Antiqua"/>
          <w:sz w:val="24"/>
          <w:szCs w:val="24"/>
        </w:rPr>
        <w:t xml:space="preserve">during </w:t>
      </w:r>
      <w:r w:rsidRPr="00AD62E6">
        <w:rPr>
          <w:rFonts w:ascii="Book Antiqua" w:hAnsi="Book Antiqua"/>
          <w:sz w:val="24"/>
          <w:szCs w:val="24"/>
        </w:rPr>
        <w:t xml:space="preserve">endoscopic resection, the risk of tumor cell exposure in the abdominal cavity </w:t>
      </w:r>
      <w:r w:rsidR="00300AD9" w:rsidRPr="00AD62E6">
        <w:rPr>
          <w:rFonts w:ascii="Book Antiqua" w:hAnsi="Book Antiqua"/>
          <w:sz w:val="24"/>
          <w:szCs w:val="24"/>
        </w:rPr>
        <w:t>could be</w:t>
      </w:r>
      <w:r w:rsidRPr="00AD62E6">
        <w:rPr>
          <w:rFonts w:ascii="Book Antiqua" w:hAnsi="Book Antiqua"/>
          <w:sz w:val="24"/>
          <w:szCs w:val="24"/>
        </w:rPr>
        <w:t xml:space="preserve"> lower than </w:t>
      </w:r>
      <w:r w:rsidR="00300AD9" w:rsidRPr="00AD62E6">
        <w:rPr>
          <w:rFonts w:ascii="Book Antiqua" w:hAnsi="Book Antiqua"/>
          <w:sz w:val="24"/>
          <w:szCs w:val="24"/>
        </w:rPr>
        <w:t xml:space="preserve">that of </w:t>
      </w:r>
      <w:r w:rsidRPr="00AD62E6">
        <w:rPr>
          <w:rFonts w:ascii="Book Antiqua" w:hAnsi="Book Antiqua"/>
          <w:sz w:val="24"/>
          <w:szCs w:val="24"/>
        </w:rPr>
        <w:t xml:space="preserve">surgical resection and the frequency of intra-abdominal recurrence </w:t>
      </w:r>
      <w:r w:rsidR="00300AD9" w:rsidRPr="00AD62E6">
        <w:rPr>
          <w:rFonts w:ascii="Book Antiqua" w:hAnsi="Book Antiqua"/>
          <w:sz w:val="24"/>
          <w:szCs w:val="24"/>
        </w:rPr>
        <w:t>would decrease accordingly</w:t>
      </w:r>
      <w:r w:rsidRPr="00AD62E6">
        <w:rPr>
          <w:rFonts w:ascii="Book Antiqua" w:hAnsi="Book Antiqua"/>
          <w:sz w:val="24"/>
          <w:szCs w:val="24"/>
        </w:rPr>
        <w:t xml:space="preserve">. </w:t>
      </w:r>
      <w:r w:rsidR="00300AD9" w:rsidRPr="00AD62E6">
        <w:rPr>
          <w:rFonts w:ascii="Book Antiqua" w:hAnsi="Book Antiqua"/>
          <w:sz w:val="24"/>
          <w:szCs w:val="24"/>
        </w:rPr>
        <w:t>As such,</w:t>
      </w:r>
      <w:r w:rsidRPr="00AD62E6">
        <w:rPr>
          <w:rFonts w:ascii="Book Antiqua" w:hAnsi="Book Antiqua"/>
          <w:sz w:val="24"/>
          <w:szCs w:val="24"/>
        </w:rPr>
        <w:t xml:space="preserve"> avoidance of gastric perforation </w:t>
      </w:r>
      <w:r w:rsidR="00300AD9" w:rsidRPr="00AD62E6">
        <w:rPr>
          <w:rFonts w:ascii="Book Antiqua" w:hAnsi="Book Antiqua"/>
          <w:sz w:val="24"/>
          <w:szCs w:val="24"/>
        </w:rPr>
        <w:t>during</w:t>
      </w:r>
      <w:r w:rsidRPr="00AD62E6">
        <w:rPr>
          <w:rFonts w:ascii="Book Antiqua" w:hAnsi="Book Antiqua"/>
          <w:sz w:val="24"/>
          <w:szCs w:val="24"/>
        </w:rPr>
        <w:t xml:space="preserve"> endoscopic resection</w:t>
      </w:r>
      <w:r w:rsidR="00300AD9" w:rsidRPr="00AD62E6">
        <w:rPr>
          <w:rFonts w:ascii="Book Antiqua" w:hAnsi="Book Antiqua"/>
          <w:sz w:val="24"/>
          <w:szCs w:val="24"/>
        </w:rPr>
        <w:t xml:space="preserve"> is critical</w:t>
      </w:r>
      <w:r w:rsidRPr="00AD62E6">
        <w:rPr>
          <w:rFonts w:ascii="Book Antiqua" w:hAnsi="Book Antiqua"/>
          <w:sz w:val="24"/>
          <w:szCs w:val="24"/>
        </w:rPr>
        <w:t xml:space="preserve">. </w:t>
      </w:r>
      <w:r w:rsidR="00830C9A" w:rsidRPr="00AD62E6">
        <w:rPr>
          <w:rFonts w:ascii="Book Antiqua" w:hAnsi="Book Antiqua"/>
          <w:sz w:val="24"/>
          <w:szCs w:val="24"/>
        </w:rPr>
        <w:t xml:space="preserve">In this case, the </w:t>
      </w:r>
      <w:r w:rsidR="005C7231" w:rsidRPr="00AD62E6">
        <w:rPr>
          <w:rFonts w:ascii="Book Antiqua" w:hAnsi="Book Antiqua"/>
          <w:sz w:val="24"/>
          <w:szCs w:val="24"/>
        </w:rPr>
        <w:t xml:space="preserve">patient was followed for 5 years without </w:t>
      </w:r>
      <w:r w:rsidR="00830C9A" w:rsidRPr="00AD62E6">
        <w:rPr>
          <w:rFonts w:ascii="Book Antiqua" w:hAnsi="Book Antiqua"/>
          <w:sz w:val="24"/>
          <w:szCs w:val="24"/>
        </w:rPr>
        <w:t xml:space="preserve">tumor </w:t>
      </w:r>
      <w:r w:rsidR="005C7231" w:rsidRPr="00AD62E6">
        <w:rPr>
          <w:rFonts w:ascii="Book Antiqua" w:hAnsi="Book Antiqua"/>
          <w:sz w:val="24"/>
          <w:szCs w:val="24"/>
        </w:rPr>
        <w:t xml:space="preserve">recurrence. </w:t>
      </w:r>
      <w:r w:rsidR="00830C9A" w:rsidRPr="00AD62E6">
        <w:rPr>
          <w:rFonts w:ascii="Book Antiqua" w:hAnsi="Book Antiqua"/>
          <w:sz w:val="24"/>
          <w:szCs w:val="24"/>
        </w:rPr>
        <w:t xml:space="preserve">A </w:t>
      </w:r>
      <w:r w:rsidR="00C72BDC" w:rsidRPr="00AD62E6">
        <w:rPr>
          <w:rFonts w:ascii="Book Antiqua" w:hAnsi="Book Antiqua"/>
          <w:sz w:val="24"/>
          <w:szCs w:val="24"/>
        </w:rPr>
        <w:t>r</w:t>
      </w:r>
      <w:r w:rsidR="005E1069" w:rsidRPr="00AD62E6">
        <w:rPr>
          <w:rFonts w:ascii="Book Antiqua" w:hAnsi="Book Antiqua"/>
          <w:sz w:val="24"/>
          <w:szCs w:val="24"/>
        </w:rPr>
        <w:t xml:space="preserve">ecent </w:t>
      </w:r>
      <w:r w:rsidR="008C5AFE" w:rsidRPr="00AD62E6">
        <w:rPr>
          <w:rFonts w:ascii="Book Antiqua" w:hAnsi="Book Antiqua"/>
          <w:sz w:val="24"/>
          <w:szCs w:val="24"/>
        </w:rPr>
        <w:t xml:space="preserve">study </w:t>
      </w:r>
      <w:r w:rsidR="00830C9A" w:rsidRPr="00AD62E6">
        <w:rPr>
          <w:rFonts w:ascii="Book Antiqua" w:hAnsi="Book Antiqua"/>
          <w:sz w:val="24"/>
          <w:szCs w:val="24"/>
        </w:rPr>
        <w:t>comparing the</w:t>
      </w:r>
      <w:r w:rsidR="005E1069" w:rsidRPr="00AD62E6">
        <w:rPr>
          <w:rFonts w:ascii="Book Antiqua" w:hAnsi="Book Antiqua"/>
          <w:sz w:val="24"/>
          <w:szCs w:val="24"/>
        </w:rPr>
        <w:t xml:space="preserve"> result</w:t>
      </w:r>
      <w:r w:rsidR="00830C9A" w:rsidRPr="00AD62E6">
        <w:rPr>
          <w:rFonts w:ascii="Book Antiqua" w:hAnsi="Book Antiqua"/>
          <w:sz w:val="24"/>
          <w:szCs w:val="24"/>
        </w:rPr>
        <w:t>s</w:t>
      </w:r>
      <w:r w:rsidR="005E1069" w:rsidRPr="00AD62E6">
        <w:rPr>
          <w:rFonts w:ascii="Book Antiqua" w:hAnsi="Book Antiqua"/>
          <w:sz w:val="24"/>
          <w:szCs w:val="24"/>
        </w:rPr>
        <w:t xml:space="preserve"> </w:t>
      </w:r>
      <w:r w:rsidR="00830C9A" w:rsidRPr="00AD62E6">
        <w:rPr>
          <w:rFonts w:ascii="Book Antiqua" w:hAnsi="Book Antiqua"/>
          <w:sz w:val="24"/>
          <w:szCs w:val="24"/>
        </w:rPr>
        <w:t>of</w:t>
      </w:r>
      <w:r w:rsidR="005E1069" w:rsidRPr="00AD62E6">
        <w:rPr>
          <w:rFonts w:ascii="Book Antiqua" w:hAnsi="Book Antiqua"/>
          <w:sz w:val="24"/>
          <w:szCs w:val="24"/>
        </w:rPr>
        <w:t xml:space="preserve"> endoscopic </w:t>
      </w:r>
      <w:r w:rsidR="005E1069" w:rsidRPr="00AD62E6">
        <w:rPr>
          <w:rFonts w:ascii="Book Antiqua" w:hAnsi="Book Antiqua"/>
          <w:sz w:val="24"/>
          <w:szCs w:val="24"/>
        </w:rPr>
        <w:lastRenderedPageBreak/>
        <w:t xml:space="preserve">versus surgical resection of </w:t>
      </w:r>
      <w:r w:rsidR="00830C9A" w:rsidRPr="00AD62E6">
        <w:rPr>
          <w:rFonts w:ascii="Book Antiqua" w:hAnsi="Book Antiqua"/>
          <w:sz w:val="24"/>
          <w:szCs w:val="24"/>
        </w:rPr>
        <w:t xml:space="preserve">a </w:t>
      </w:r>
      <w:r w:rsidR="005E1069" w:rsidRPr="00AD62E6">
        <w:rPr>
          <w:rFonts w:ascii="Book Antiqua" w:hAnsi="Book Antiqua"/>
          <w:sz w:val="24"/>
          <w:szCs w:val="24"/>
        </w:rPr>
        <w:t>GIST in the upper gastrointestinal tract</w:t>
      </w:r>
      <w:r w:rsidR="00830C9A" w:rsidRPr="00AD62E6">
        <w:rPr>
          <w:rFonts w:ascii="Book Antiqua" w:hAnsi="Book Antiqua"/>
          <w:sz w:val="24"/>
          <w:szCs w:val="24"/>
        </w:rPr>
        <w:t xml:space="preserve"> found that endoscopic resection could be an alternative therapeutic modality in selective cases</w:t>
      </w:r>
      <w:r w:rsidR="00D758EC" w:rsidRPr="009E6882">
        <w:rPr>
          <w:rFonts w:ascii="Book Antiqua" w:hAnsi="Book Antiqua"/>
          <w:sz w:val="24"/>
          <w:szCs w:val="24"/>
        </w:rPr>
        <w:fldChar w:fldCharType="begin">
          <w:fldData xml:space="preserve">PEVuZE5vdGU+PENpdGU+PEF1dGhvcj5Kb288L0F1dGhvcj48WWVhcj4yMDE1PC9ZZWFyPjxSZWNO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</w:fldData>
        </w:fldChar>
      </w:r>
      <w:r w:rsidR="00F81B27" w:rsidRPr="00AD62E6">
        <w:rPr>
          <w:rFonts w:ascii="Book Antiqua" w:hAnsi="Book Antiqua"/>
          <w:sz w:val="24"/>
          <w:szCs w:val="24"/>
        </w:rPr>
        <w:instrText xml:space="preserve"> ADDIN EN.CITE </w:instrText>
      </w:r>
      <w:r w:rsidR="00F81B27" w:rsidRPr="00855982">
        <w:rPr>
          <w:rFonts w:ascii="Book Antiqua" w:hAnsi="Book Antiqua"/>
          <w:sz w:val="24"/>
          <w:szCs w:val="24"/>
        </w:rPr>
        <w:fldChar w:fldCharType="begin">
          <w:fldData xml:space="preserve">PEVuZE5vdGU+PENpdGU+PEF1dGhvcj5Kb288L0F1dGhvcj48WWVhcj4yMDE1PC9ZZWFyPjxSZWNO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</w:fldData>
        </w:fldChar>
      </w:r>
      <w:r w:rsidR="00F81B27" w:rsidRPr="00AD62E6">
        <w:rPr>
          <w:rFonts w:ascii="Book Antiqua" w:hAnsi="Book Antiqua"/>
          <w:sz w:val="24"/>
          <w:szCs w:val="24"/>
        </w:rPr>
        <w:instrText xml:space="preserve"> ADDIN EN.CITE.DATA </w:instrText>
      </w:r>
      <w:r w:rsidR="00F81B27" w:rsidRPr="00855982">
        <w:rPr>
          <w:rFonts w:ascii="Book Antiqua" w:hAnsi="Book Antiqua"/>
          <w:sz w:val="24"/>
          <w:szCs w:val="24"/>
        </w:rPr>
      </w:r>
      <w:r w:rsidR="00F81B27" w:rsidRPr="00855982">
        <w:rPr>
          <w:rFonts w:ascii="Book Antiqua" w:hAnsi="Book Antiqua"/>
          <w:sz w:val="24"/>
          <w:szCs w:val="24"/>
        </w:rPr>
        <w:fldChar w:fldCharType="end"/>
      </w:r>
      <w:r w:rsidR="00D758EC" w:rsidRPr="009E6882">
        <w:rPr>
          <w:rFonts w:ascii="Book Antiqua" w:hAnsi="Book Antiqua"/>
          <w:sz w:val="24"/>
          <w:szCs w:val="24"/>
        </w:rPr>
      </w:r>
      <w:r w:rsidR="00D758EC" w:rsidRPr="009E6882">
        <w:rPr>
          <w:rFonts w:ascii="Book Antiqua" w:hAnsi="Book Antiqua"/>
          <w:sz w:val="24"/>
          <w:szCs w:val="24"/>
        </w:rPr>
        <w:fldChar w:fldCharType="separate"/>
      </w:r>
      <w:r w:rsidR="00F553F9" w:rsidRPr="00AD62E6">
        <w:rPr>
          <w:rFonts w:ascii="Book Antiqua" w:hAnsi="Book Antiqua"/>
          <w:noProof/>
          <w:sz w:val="24"/>
          <w:szCs w:val="24"/>
          <w:vertAlign w:val="superscript"/>
        </w:rPr>
        <w:t>[</w:t>
      </w:r>
      <w:hyperlink w:anchor="_ENREF_5" w:tooltip="Joo, 2015 #15" w:history="1">
        <w:r w:rsidR="005A75DE" w:rsidRPr="00AD62E6">
          <w:rPr>
            <w:rFonts w:ascii="Book Antiqua" w:hAnsi="Book Antiqua"/>
            <w:noProof/>
            <w:sz w:val="24"/>
            <w:szCs w:val="24"/>
            <w:vertAlign w:val="superscript"/>
          </w:rPr>
          <w:t>5</w:t>
        </w:r>
      </w:hyperlink>
      <w:r w:rsidR="00F553F9" w:rsidRPr="00AD62E6">
        <w:rPr>
          <w:rFonts w:ascii="Book Antiqua" w:hAnsi="Book Antiqua"/>
          <w:noProof/>
          <w:sz w:val="24"/>
          <w:szCs w:val="24"/>
          <w:vertAlign w:val="superscript"/>
        </w:rPr>
        <w:t>]</w:t>
      </w:r>
      <w:r w:rsidR="00D758EC" w:rsidRPr="009E6882">
        <w:rPr>
          <w:rFonts w:ascii="Book Antiqua" w:hAnsi="Book Antiqua"/>
          <w:sz w:val="24"/>
          <w:szCs w:val="24"/>
        </w:rPr>
        <w:fldChar w:fldCharType="end"/>
      </w:r>
      <w:r w:rsidR="00B7128B" w:rsidRPr="00A5101B">
        <w:rPr>
          <w:rFonts w:ascii="Book Antiqua" w:hAnsi="Book Antiqua"/>
          <w:sz w:val="24"/>
          <w:szCs w:val="24"/>
        </w:rPr>
        <w:t>.</w:t>
      </w:r>
      <w:r w:rsidR="00D758EC" w:rsidRPr="00AD62E6">
        <w:rPr>
          <w:rFonts w:ascii="Book Antiqua" w:hAnsi="Book Antiqua"/>
          <w:sz w:val="24"/>
          <w:szCs w:val="24"/>
        </w:rPr>
        <w:t xml:space="preserve"> </w:t>
      </w:r>
      <w:r w:rsidRPr="00AD62E6">
        <w:rPr>
          <w:rFonts w:ascii="Book Antiqua" w:hAnsi="Book Antiqua"/>
          <w:sz w:val="24"/>
          <w:szCs w:val="24"/>
        </w:rPr>
        <w:t xml:space="preserve">In </w:t>
      </w:r>
      <w:r w:rsidR="008C5AFE" w:rsidRPr="00AD62E6">
        <w:rPr>
          <w:rFonts w:ascii="Book Antiqua" w:hAnsi="Book Antiqua"/>
          <w:sz w:val="24"/>
          <w:szCs w:val="24"/>
        </w:rPr>
        <w:t xml:space="preserve">our </w:t>
      </w:r>
      <w:r w:rsidRPr="00AD62E6">
        <w:rPr>
          <w:rFonts w:ascii="Book Antiqua" w:hAnsi="Book Antiqua"/>
          <w:sz w:val="24"/>
          <w:szCs w:val="24"/>
        </w:rPr>
        <w:t>subject</w:t>
      </w:r>
      <w:r w:rsidR="00830C9A" w:rsidRPr="00AD62E6">
        <w:rPr>
          <w:rFonts w:ascii="Book Antiqua" w:hAnsi="Book Antiqua"/>
          <w:sz w:val="24"/>
          <w:szCs w:val="24"/>
        </w:rPr>
        <w:t>’s</w:t>
      </w:r>
      <w:r w:rsidRPr="00AD62E6">
        <w:rPr>
          <w:rFonts w:ascii="Book Antiqua" w:hAnsi="Book Antiqua"/>
          <w:sz w:val="24"/>
          <w:szCs w:val="24"/>
        </w:rPr>
        <w:t xml:space="preserve"> case, the tumor showed extraluminal bulging or exophytic growth</w:t>
      </w:r>
      <w:r w:rsidR="008C5AFE" w:rsidRPr="00AD62E6">
        <w:rPr>
          <w:rFonts w:ascii="Book Antiqua" w:hAnsi="Book Antiqua"/>
          <w:sz w:val="24"/>
          <w:szCs w:val="24"/>
        </w:rPr>
        <w:t>, and</w:t>
      </w:r>
      <w:r w:rsidRPr="00AD62E6">
        <w:rPr>
          <w:rFonts w:ascii="Book Antiqua" w:hAnsi="Book Antiqua"/>
          <w:sz w:val="24"/>
          <w:szCs w:val="24"/>
        </w:rPr>
        <w:t xml:space="preserve"> </w:t>
      </w:r>
      <w:r w:rsidR="00830C9A" w:rsidRPr="00AD62E6">
        <w:rPr>
          <w:rFonts w:ascii="Book Antiqua" w:hAnsi="Book Antiqua"/>
          <w:sz w:val="24"/>
          <w:szCs w:val="24"/>
        </w:rPr>
        <w:t>thus</w:t>
      </w:r>
      <w:r w:rsidR="008C5AFE" w:rsidRPr="00AD62E6">
        <w:rPr>
          <w:rFonts w:ascii="Book Antiqua" w:hAnsi="Book Antiqua"/>
          <w:sz w:val="24"/>
          <w:szCs w:val="24"/>
        </w:rPr>
        <w:t>,</w:t>
      </w:r>
      <w:r w:rsidR="00830C9A" w:rsidRPr="00AD62E6">
        <w:rPr>
          <w:rFonts w:ascii="Book Antiqua" w:hAnsi="Book Antiqua"/>
          <w:sz w:val="24"/>
          <w:szCs w:val="24"/>
        </w:rPr>
        <w:t xml:space="preserve"> the risk of</w:t>
      </w:r>
      <w:r w:rsidRPr="00AD62E6">
        <w:rPr>
          <w:rFonts w:ascii="Book Antiqua" w:hAnsi="Book Antiqua"/>
          <w:sz w:val="24"/>
          <w:szCs w:val="24"/>
        </w:rPr>
        <w:t xml:space="preserve"> perforation </w:t>
      </w:r>
      <w:r w:rsidR="008C5AFE" w:rsidRPr="00AD62E6">
        <w:rPr>
          <w:rFonts w:ascii="Book Antiqua" w:hAnsi="Book Antiqua"/>
          <w:sz w:val="24"/>
          <w:szCs w:val="24"/>
        </w:rPr>
        <w:t xml:space="preserve">during </w:t>
      </w:r>
      <w:r w:rsidRPr="00AD62E6">
        <w:rPr>
          <w:rFonts w:ascii="Book Antiqua" w:hAnsi="Book Antiqua"/>
          <w:sz w:val="24"/>
          <w:szCs w:val="24"/>
        </w:rPr>
        <w:t xml:space="preserve">endoscopic resection was very high. </w:t>
      </w:r>
      <w:r w:rsidR="00AC5CB6" w:rsidRPr="00AD62E6">
        <w:rPr>
          <w:rFonts w:ascii="Book Antiqua" w:hAnsi="Book Antiqua"/>
          <w:sz w:val="24"/>
          <w:szCs w:val="24"/>
        </w:rPr>
        <w:t>Th</w:t>
      </w:r>
      <w:r w:rsidR="005C7231" w:rsidRPr="00AD62E6">
        <w:rPr>
          <w:rFonts w:ascii="Book Antiqua" w:hAnsi="Book Antiqua"/>
          <w:sz w:val="24"/>
          <w:szCs w:val="24"/>
        </w:rPr>
        <w:t>is</w:t>
      </w:r>
      <w:r w:rsidR="00AC5CB6" w:rsidRPr="00AD62E6">
        <w:rPr>
          <w:rFonts w:ascii="Book Antiqua" w:hAnsi="Book Antiqua"/>
          <w:sz w:val="24"/>
          <w:szCs w:val="24"/>
        </w:rPr>
        <w:t xml:space="preserve"> suction excavation method can be safer than endoscopic submucosal dissection. </w:t>
      </w:r>
      <w:r w:rsidR="008C5AFE" w:rsidRPr="00AD62E6">
        <w:rPr>
          <w:rFonts w:ascii="Book Antiqua" w:hAnsi="Book Antiqua"/>
          <w:sz w:val="24"/>
          <w:szCs w:val="24"/>
        </w:rPr>
        <w:t xml:space="preserve">Although </w:t>
      </w:r>
      <w:r w:rsidR="00830C9A" w:rsidRPr="00AD62E6">
        <w:rPr>
          <w:rFonts w:ascii="Book Antiqua" w:hAnsi="Book Antiqua"/>
          <w:sz w:val="24"/>
          <w:szCs w:val="24"/>
        </w:rPr>
        <w:t>t</w:t>
      </w:r>
      <w:r w:rsidR="005C7231" w:rsidRPr="00AD62E6">
        <w:rPr>
          <w:rFonts w:ascii="Book Antiqua" w:hAnsi="Book Antiqua"/>
          <w:sz w:val="24"/>
          <w:szCs w:val="24"/>
        </w:rPr>
        <w:t xml:space="preserve">his method </w:t>
      </w:r>
      <w:r w:rsidR="00830C9A" w:rsidRPr="00AD62E6">
        <w:rPr>
          <w:rFonts w:ascii="Book Antiqua" w:hAnsi="Book Antiqua"/>
          <w:sz w:val="24"/>
          <w:szCs w:val="24"/>
        </w:rPr>
        <w:t xml:space="preserve">does require </w:t>
      </w:r>
      <w:r w:rsidR="005C7231" w:rsidRPr="00AD62E6">
        <w:rPr>
          <w:rFonts w:ascii="Book Antiqua" w:hAnsi="Book Antiqua"/>
          <w:sz w:val="24"/>
          <w:szCs w:val="24"/>
        </w:rPr>
        <w:t xml:space="preserve">physician experience, </w:t>
      </w:r>
      <w:r w:rsidR="00830C9A" w:rsidRPr="00AD62E6">
        <w:rPr>
          <w:rFonts w:ascii="Book Antiqua" w:hAnsi="Book Antiqua"/>
          <w:sz w:val="24"/>
          <w:szCs w:val="24"/>
        </w:rPr>
        <w:t xml:space="preserve">it </w:t>
      </w:r>
      <w:r w:rsidR="005C7231" w:rsidRPr="00AD62E6">
        <w:rPr>
          <w:rFonts w:ascii="Book Antiqua" w:hAnsi="Book Antiqua"/>
          <w:sz w:val="24"/>
          <w:szCs w:val="24"/>
        </w:rPr>
        <w:t xml:space="preserve">can </w:t>
      </w:r>
      <w:r w:rsidR="00EC477A" w:rsidRPr="00AD62E6">
        <w:rPr>
          <w:rFonts w:ascii="Book Antiqua" w:hAnsi="Book Antiqua"/>
          <w:sz w:val="24"/>
          <w:szCs w:val="24"/>
        </w:rPr>
        <w:t xml:space="preserve">be </w:t>
      </w:r>
      <w:r w:rsidR="005C7231" w:rsidRPr="00AD62E6">
        <w:rPr>
          <w:rFonts w:ascii="Book Antiqua" w:hAnsi="Book Antiqua"/>
          <w:sz w:val="24"/>
          <w:szCs w:val="24"/>
        </w:rPr>
        <w:t>help</w:t>
      </w:r>
      <w:r w:rsidR="00EC477A" w:rsidRPr="00AD62E6">
        <w:rPr>
          <w:rFonts w:ascii="Book Antiqua" w:hAnsi="Book Antiqua"/>
          <w:sz w:val="24"/>
          <w:szCs w:val="24"/>
        </w:rPr>
        <w:t xml:space="preserve">ful </w:t>
      </w:r>
      <w:r w:rsidR="00830C9A" w:rsidRPr="00AD62E6">
        <w:rPr>
          <w:rFonts w:ascii="Book Antiqua" w:hAnsi="Book Antiqua"/>
          <w:sz w:val="24"/>
          <w:szCs w:val="24"/>
        </w:rPr>
        <w:t>in</w:t>
      </w:r>
      <w:r w:rsidR="00EC477A" w:rsidRPr="00AD62E6">
        <w:rPr>
          <w:rFonts w:ascii="Book Antiqua" w:hAnsi="Book Antiqua"/>
          <w:sz w:val="24"/>
          <w:szCs w:val="24"/>
        </w:rPr>
        <w:t xml:space="preserve"> difficult case</w:t>
      </w:r>
      <w:r w:rsidR="00830C9A" w:rsidRPr="00AD62E6">
        <w:rPr>
          <w:rFonts w:ascii="Book Antiqua" w:hAnsi="Book Antiqua"/>
          <w:sz w:val="24"/>
          <w:szCs w:val="24"/>
        </w:rPr>
        <w:t>s</w:t>
      </w:r>
      <w:r w:rsidR="00EC477A" w:rsidRPr="00AD62E6">
        <w:rPr>
          <w:rFonts w:ascii="Book Antiqua" w:hAnsi="Book Antiqua"/>
          <w:sz w:val="24"/>
          <w:szCs w:val="24"/>
        </w:rPr>
        <w:t xml:space="preserve"> of endoscopic GIST removal.</w:t>
      </w:r>
    </w:p>
    <w:p w:rsidR="006C5D5C" w:rsidRPr="00AD62E6" w:rsidRDefault="006C5D5C" w:rsidP="00F4063D">
      <w:pPr>
        <w:spacing w:line="360" w:lineRule="auto"/>
        <w:ind w:firstLineChars="200" w:firstLine="480"/>
        <w:jc w:val="both"/>
        <w:rPr>
          <w:rFonts w:ascii="Book Antiqua" w:hAnsi="Book Antiqua"/>
          <w:sz w:val="24"/>
          <w:szCs w:val="24"/>
        </w:rPr>
      </w:pPr>
      <w:r w:rsidRPr="00AD62E6">
        <w:rPr>
          <w:rFonts w:ascii="Book Antiqua" w:hAnsi="Book Antiqua"/>
          <w:sz w:val="24"/>
          <w:szCs w:val="24"/>
        </w:rPr>
        <w:t xml:space="preserve">In </w:t>
      </w:r>
      <w:r w:rsidR="00830C9A" w:rsidRPr="00AD62E6">
        <w:rPr>
          <w:rFonts w:ascii="Book Antiqua" w:hAnsi="Book Antiqua"/>
          <w:sz w:val="24"/>
          <w:szCs w:val="24"/>
        </w:rPr>
        <w:t>the case presented here</w:t>
      </w:r>
      <w:r w:rsidRPr="00AD62E6">
        <w:rPr>
          <w:rFonts w:ascii="Book Antiqua" w:hAnsi="Book Antiqua"/>
          <w:sz w:val="24"/>
          <w:szCs w:val="24"/>
        </w:rPr>
        <w:t>, a full-thickness resection with laparoscopic support followed by laparoscopic gastroparietal suture</w:t>
      </w:r>
      <w:r w:rsidR="00830C9A" w:rsidRPr="00AD62E6">
        <w:rPr>
          <w:rFonts w:ascii="Book Antiqua" w:hAnsi="Book Antiqua"/>
          <w:sz w:val="24"/>
          <w:szCs w:val="24"/>
        </w:rPr>
        <w:t xml:space="preserve">, as opposed to an endoscopic-only procedure, </w:t>
      </w:r>
      <w:r w:rsidRPr="00AD62E6">
        <w:rPr>
          <w:rFonts w:ascii="Book Antiqua" w:hAnsi="Book Antiqua"/>
          <w:sz w:val="24"/>
          <w:szCs w:val="24"/>
        </w:rPr>
        <w:t xml:space="preserve">is usually indicated. In </w:t>
      </w:r>
      <w:r w:rsidR="00830C9A" w:rsidRPr="00AD62E6">
        <w:rPr>
          <w:rFonts w:ascii="Book Antiqua" w:hAnsi="Book Antiqua"/>
          <w:sz w:val="24"/>
          <w:szCs w:val="24"/>
        </w:rPr>
        <w:t>this</w:t>
      </w:r>
      <w:r w:rsidRPr="00AD62E6">
        <w:rPr>
          <w:rFonts w:ascii="Book Antiqua" w:hAnsi="Book Antiqua"/>
          <w:sz w:val="24"/>
          <w:szCs w:val="24"/>
        </w:rPr>
        <w:t xml:space="preserve"> case, endoscopic resection of the extraluminal bulging </w:t>
      </w:r>
      <w:r w:rsidR="00682506" w:rsidRPr="00AD62E6">
        <w:rPr>
          <w:rFonts w:ascii="Book Antiqua" w:hAnsi="Book Antiqua"/>
          <w:sz w:val="24"/>
          <w:szCs w:val="24"/>
        </w:rPr>
        <w:t>SET</w:t>
      </w:r>
      <w:r w:rsidRPr="00AD62E6">
        <w:rPr>
          <w:rFonts w:ascii="Book Antiqua" w:hAnsi="Book Antiqua"/>
          <w:sz w:val="24"/>
          <w:szCs w:val="24"/>
        </w:rPr>
        <w:t xml:space="preserve"> </w:t>
      </w:r>
      <w:r w:rsidR="00830C9A" w:rsidRPr="00AD62E6">
        <w:rPr>
          <w:rFonts w:ascii="Book Antiqua" w:hAnsi="Book Antiqua"/>
          <w:sz w:val="24"/>
          <w:szCs w:val="24"/>
        </w:rPr>
        <w:t xml:space="preserve">using a </w:t>
      </w:r>
      <w:r w:rsidR="00AB08DD" w:rsidRPr="00AD62E6">
        <w:rPr>
          <w:rFonts w:ascii="Book Antiqua" w:hAnsi="Book Antiqua"/>
          <w:sz w:val="24"/>
          <w:szCs w:val="24"/>
        </w:rPr>
        <w:t xml:space="preserve">suction excavation technique </w:t>
      </w:r>
      <w:r w:rsidRPr="00AD62E6">
        <w:rPr>
          <w:rFonts w:ascii="Book Antiqua" w:hAnsi="Book Antiqua"/>
          <w:sz w:val="24"/>
          <w:szCs w:val="24"/>
        </w:rPr>
        <w:t>without laparoscopic support was successfully performed for the first time</w:t>
      </w:r>
      <w:r w:rsidR="00AB08DD" w:rsidRPr="00AD62E6">
        <w:rPr>
          <w:rFonts w:ascii="Book Antiqua" w:hAnsi="Book Antiqua"/>
          <w:sz w:val="24"/>
          <w:szCs w:val="24"/>
        </w:rPr>
        <w:t xml:space="preserve">. </w:t>
      </w:r>
      <w:r w:rsidR="008C5AFE" w:rsidRPr="00AD62E6">
        <w:rPr>
          <w:rFonts w:ascii="Book Antiqua" w:hAnsi="Book Antiqua"/>
          <w:sz w:val="24"/>
          <w:szCs w:val="24"/>
        </w:rPr>
        <w:t xml:space="preserve">Although </w:t>
      </w:r>
      <w:r w:rsidR="00F463C4" w:rsidRPr="00AD62E6">
        <w:rPr>
          <w:rFonts w:ascii="Book Antiqua" w:hAnsi="Book Antiqua"/>
          <w:sz w:val="24"/>
          <w:szCs w:val="24"/>
        </w:rPr>
        <w:t>n</w:t>
      </w:r>
      <w:r w:rsidR="00830C9A" w:rsidRPr="00AD62E6">
        <w:rPr>
          <w:rFonts w:ascii="Book Antiqua" w:hAnsi="Book Antiqua"/>
          <w:sz w:val="24"/>
          <w:szCs w:val="24"/>
        </w:rPr>
        <w:t>ot a</w:t>
      </w:r>
      <w:r w:rsidR="005A75DE" w:rsidRPr="00AD62E6">
        <w:rPr>
          <w:rFonts w:ascii="Book Antiqua" w:hAnsi="Book Antiqua"/>
          <w:sz w:val="24"/>
          <w:szCs w:val="24"/>
        </w:rPr>
        <w:t>ll exophytic GIST</w:t>
      </w:r>
      <w:r w:rsidR="00830C9A" w:rsidRPr="00AD62E6">
        <w:rPr>
          <w:rFonts w:ascii="Book Antiqua" w:hAnsi="Book Antiqua"/>
          <w:sz w:val="24"/>
          <w:szCs w:val="24"/>
        </w:rPr>
        <w:t>s</w:t>
      </w:r>
      <w:r w:rsidR="005A75DE" w:rsidRPr="00AD62E6">
        <w:rPr>
          <w:rFonts w:ascii="Book Antiqua" w:hAnsi="Book Antiqua"/>
          <w:sz w:val="24"/>
          <w:szCs w:val="24"/>
        </w:rPr>
        <w:t xml:space="preserve"> </w:t>
      </w:r>
      <w:r w:rsidR="00830C9A" w:rsidRPr="00AD62E6">
        <w:rPr>
          <w:rFonts w:ascii="Book Antiqua" w:hAnsi="Book Antiqua"/>
          <w:sz w:val="24"/>
          <w:szCs w:val="24"/>
        </w:rPr>
        <w:t xml:space="preserve">can </w:t>
      </w:r>
      <w:r w:rsidR="005A75DE" w:rsidRPr="00AD62E6">
        <w:rPr>
          <w:rFonts w:ascii="Book Antiqua" w:hAnsi="Book Antiqua"/>
          <w:sz w:val="24"/>
          <w:szCs w:val="24"/>
        </w:rPr>
        <w:t xml:space="preserve">be resected </w:t>
      </w:r>
      <w:r w:rsidR="00830C9A" w:rsidRPr="00AD62E6">
        <w:rPr>
          <w:rFonts w:ascii="Book Antiqua" w:hAnsi="Book Antiqua"/>
          <w:sz w:val="24"/>
          <w:szCs w:val="24"/>
        </w:rPr>
        <w:t>endoscopically</w:t>
      </w:r>
      <w:r w:rsidR="005A75DE" w:rsidRPr="00AD62E6">
        <w:rPr>
          <w:rFonts w:ascii="Book Antiqua" w:hAnsi="Book Antiqua"/>
          <w:sz w:val="24"/>
          <w:szCs w:val="24"/>
        </w:rPr>
        <w:t xml:space="preserve"> </w:t>
      </w:r>
      <w:r w:rsidR="00F463C4" w:rsidRPr="00AD62E6">
        <w:rPr>
          <w:rFonts w:ascii="Book Antiqua" w:hAnsi="Book Antiqua"/>
          <w:sz w:val="24"/>
          <w:szCs w:val="24"/>
        </w:rPr>
        <w:t>using this</w:t>
      </w:r>
      <w:r w:rsidR="005A75DE" w:rsidRPr="00AD62E6">
        <w:rPr>
          <w:rFonts w:ascii="Book Antiqua" w:hAnsi="Book Antiqua"/>
          <w:sz w:val="24"/>
          <w:szCs w:val="24"/>
        </w:rPr>
        <w:t xml:space="preserve"> excavation technique</w:t>
      </w:r>
      <w:r w:rsidR="00F463C4" w:rsidRPr="00AD62E6">
        <w:rPr>
          <w:rFonts w:ascii="Book Antiqua" w:hAnsi="Book Antiqua"/>
          <w:sz w:val="24"/>
          <w:szCs w:val="24"/>
        </w:rPr>
        <w:t>, we</w:t>
      </w:r>
      <w:r w:rsidR="005A75DE" w:rsidRPr="00AD62E6">
        <w:rPr>
          <w:rFonts w:ascii="Book Antiqua" w:hAnsi="Book Antiqua"/>
          <w:sz w:val="24"/>
          <w:szCs w:val="24"/>
        </w:rPr>
        <w:t xml:space="preserve"> </w:t>
      </w:r>
      <w:r w:rsidR="00F463C4" w:rsidRPr="00AD62E6">
        <w:rPr>
          <w:rFonts w:ascii="Book Antiqua" w:hAnsi="Book Antiqua"/>
          <w:sz w:val="24"/>
          <w:szCs w:val="24"/>
        </w:rPr>
        <w:t>do</w:t>
      </w:r>
      <w:r w:rsidR="00AC5CB6" w:rsidRPr="00AD62E6">
        <w:rPr>
          <w:rFonts w:ascii="Book Antiqua" w:hAnsi="Book Antiqua"/>
          <w:sz w:val="24"/>
          <w:szCs w:val="24"/>
        </w:rPr>
        <w:t xml:space="preserve"> hope that this method </w:t>
      </w:r>
      <w:r w:rsidR="00F463C4" w:rsidRPr="00AD62E6">
        <w:rPr>
          <w:rFonts w:ascii="Book Antiqua" w:hAnsi="Book Antiqua"/>
          <w:sz w:val="24"/>
          <w:szCs w:val="24"/>
        </w:rPr>
        <w:t>may aid in the removal of</w:t>
      </w:r>
      <w:r w:rsidR="00AC5CB6" w:rsidRPr="00AD62E6">
        <w:rPr>
          <w:rFonts w:ascii="Book Antiqua" w:hAnsi="Book Antiqua"/>
          <w:sz w:val="24"/>
          <w:szCs w:val="24"/>
        </w:rPr>
        <w:t xml:space="preserve"> </w:t>
      </w:r>
      <w:r w:rsidR="005F2702" w:rsidRPr="00AD62E6">
        <w:rPr>
          <w:rFonts w:ascii="Book Antiqua" w:hAnsi="Book Antiqua"/>
          <w:sz w:val="24"/>
          <w:szCs w:val="24"/>
        </w:rPr>
        <w:t xml:space="preserve">tough </w:t>
      </w:r>
      <w:r w:rsidR="00AC5CB6" w:rsidRPr="00AD62E6">
        <w:rPr>
          <w:rFonts w:ascii="Book Antiqua" w:hAnsi="Book Antiqua"/>
          <w:sz w:val="24"/>
          <w:szCs w:val="24"/>
        </w:rPr>
        <w:t>submucosal tumor</w:t>
      </w:r>
      <w:r w:rsidR="00F463C4" w:rsidRPr="00AD62E6">
        <w:rPr>
          <w:rFonts w:ascii="Book Antiqua" w:hAnsi="Book Antiqua"/>
          <w:sz w:val="24"/>
          <w:szCs w:val="24"/>
        </w:rPr>
        <w:t>s</w:t>
      </w:r>
      <w:r w:rsidR="00AC5CB6" w:rsidRPr="00AD62E6">
        <w:rPr>
          <w:rFonts w:ascii="Book Antiqua" w:hAnsi="Book Antiqua"/>
          <w:sz w:val="24"/>
          <w:szCs w:val="24"/>
        </w:rPr>
        <w:t xml:space="preserve"> </w:t>
      </w:r>
      <w:r w:rsidR="008C5AFE" w:rsidRPr="00AD62E6">
        <w:rPr>
          <w:rFonts w:ascii="Book Antiqua" w:hAnsi="Book Antiqua"/>
          <w:sz w:val="24"/>
          <w:szCs w:val="24"/>
        </w:rPr>
        <w:t xml:space="preserve">using </w:t>
      </w:r>
      <w:r w:rsidR="00AC5CB6" w:rsidRPr="00AD62E6">
        <w:rPr>
          <w:rFonts w:ascii="Book Antiqua" w:hAnsi="Book Antiqua"/>
          <w:sz w:val="24"/>
          <w:szCs w:val="24"/>
        </w:rPr>
        <w:t>gastrointestinal endoscopy.</w:t>
      </w:r>
    </w:p>
    <w:p w:rsidR="001440F7" w:rsidRPr="00AD62E6" w:rsidRDefault="001440F7" w:rsidP="00E57991">
      <w:pPr>
        <w:spacing w:line="360" w:lineRule="auto"/>
        <w:jc w:val="both"/>
        <w:rPr>
          <w:rFonts w:ascii="Book Antiqua" w:hAnsi="Book Antiqua"/>
          <w:sz w:val="24"/>
          <w:szCs w:val="24"/>
        </w:rPr>
      </w:pPr>
    </w:p>
    <w:p w:rsidR="005D1344" w:rsidRPr="00F4063D" w:rsidRDefault="005D1344" w:rsidP="00E57991">
      <w:pPr>
        <w:spacing w:line="360" w:lineRule="auto"/>
        <w:jc w:val="both"/>
        <w:rPr>
          <w:rFonts w:ascii="Book Antiqua" w:hAnsi="Book Antiqua"/>
          <w:b/>
          <w:sz w:val="24"/>
        </w:rPr>
      </w:pPr>
      <w:r w:rsidRPr="00F4063D">
        <w:rPr>
          <w:rFonts w:ascii="Book Antiqua" w:hAnsi="Book Antiqua"/>
          <w:b/>
          <w:sz w:val="24"/>
        </w:rPr>
        <w:t>COMMENTS</w:t>
      </w:r>
    </w:p>
    <w:p w:rsidR="00855982" w:rsidRPr="00F4063D" w:rsidRDefault="00855982" w:rsidP="00E57991">
      <w:pPr>
        <w:spacing w:line="360" w:lineRule="auto"/>
        <w:jc w:val="both"/>
        <w:rPr>
          <w:rFonts w:ascii="Book Antiqua" w:hAnsi="Book Antiqua"/>
          <w:b/>
          <w:i/>
          <w:sz w:val="24"/>
          <w:szCs w:val="24"/>
        </w:rPr>
      </w:pPr>
      <w:r w:rsidRPr="00F4063D">
        <w:rPr>
          <w:rFonts w:ascii="Book Antiqua" w:hAnsi="Book Antiqua"/>
          <w:b/>
          <w:i/>
          <w:sz w:val="24"/>
          <w:szCs w:val="24"/>
        </w:rPr>
        <w:t>Case characteristics</w:t>
      </w:r>
    </w:p>
    <w:p w:rsidR="004E05B2" w:rsidRPr="00F4063D" w:rsidRDefault="004E05B2" w:rsidP="00E57991">
      <w:pPr>
        <w:spacing w:line="360" w:lineRule="auto"/>
        <w:jc w:val="both"/>
        <w:rPr>
          <w:rFonts w:ascii="Book Antiqua" w:hAnsi="Book Antiqua"/>
          <w:sz w:val="24"/>
          <w:szCs w:val="24"/>
        </w:rPr>
      </w:pPr>
      <w:r w:rsidRPr="00F4063D">
        <w:rPr>
          <w:rFonts w:ascii="Book Antiqua" w:hAnsi="Book Antiqua"/>
          <w:sz w:val="24"/>
          <w:szCs w:val="24"/>
        </w:rPr>
        <w:t>A 49-year-old woman presented for further management of a gastric subepithelial tumor on the lesser curvature of the lower body, originally detected via routine upper gastrointestinal endoscopy.</w:t>
      </w:r>
    </w:p>
    <w:p w:rsidR="004E05B2" w:rsidRPr="00F4063D" w:rsidRDefault="004E05B2" w:rsidP="00E57991">
      <w:pPr>
        <w:spacing w:line="360" w:lineRule="auto"/>
        <w:jc w:val="both"/>
        <w:rPr>
          <w:i/>
        </w:rPr>
      </w:pPr>
    </w:p>
    <w:p w:rsidR="00855982" w:rsidRPr="00F4063D" w:rsidRDefault="00855982" w:rsidP="00E57991">
      <w:pPr>
        <w:spacing w:line="360" w:lineRule="auto"/>
        <w:jc w:val="both"/>
        <w:rPr>
          <w:rFonts w:ascii="Book Antiqua" w:hAnsi="Book Antiqua"/>
          <w:b/>
          <w:i/>
          <w:sz w:val="24"/>
          <w:szCs w:val="24"/>
        </w:rPr>
      </w:pPr>
      <w:r w:rsidRPr="00F4063D">
        <w:rPr>
          <w:rFonts w:ascii="Book Antiqua" w:hAnsi="Book Antiqua"/>
          <w:b/>
          <w:i/>
          <w:sz w:val="24"/>
          <w:szCs w:val="24"/>
        </w:rPr>
        <w:t>Clinical diagnosis</w:t>
      </w:r>
    </w:p>
    <w:p w:rsidR="004E05B2" w:rsidRPr="00F4063D" w:rsidRDefault="004E05B2" w:rsidP="00E57991">
      <w:pPr>
        <w:spacing w:line="360" w:lineRule="auto"/>
        <w:jc w:val="both"/>
        <w:rPr>
          <w:rFonts w:ascii="Book Antiqua" w:hAnsi="Book Antiqua"/>
          <w:sz w:val="24"/>
          <w:szCs w:val="24"/>
        </w:rPr>
      </w:pPr>
      <w:r w:rsidRPr="00F4063D">
        <w:rPr>
          <w:rFonts w:ascii="Book Antiqua" w:hAnsi="Book Antiqua"/>
          <w:sz w:val="24"/>
          <w:szCs w:val="24"/>
        </w:rPr>
        <w:t>The esophagogastroduodenoscopy performed outside the hospital showed a 4-cm mass with a smooth tapered margin located in the lower body, on the side of lesser curvature. The mass was hard and immovable upon palpation with biopsy forceps.</w:t>
      </w:r>
    </w:p>
    <w:p w:rsidR="004E05B2" w:rsidRPr="00F4063D" w:rsidRDefault="004E05B2" w:rsidP="00E57991">
      <w:pPr>
        <w:spacing w:line="360" w:lineRule="auto"/>
        <w:jc w:val="both"/>
        <w:rPr>
          <w:rFonts w:ascii="Book Antiqua" w:hAnsi="Book Antiqua"/>
          <w:b/>
          <w:i/>
          <w:sz w:val="24"/>
          <w:szCs w:val="24"/>
        </w:rPr>
      </w:pPr>
    </w:p>
    <w:p w:rsidR="00855982" w:rsidRPr="00F4063D" w:rsidRDefault="00855982" w:rsidP="00E57991">
      <w:pPr>
        <w:spacing w:line="360" w:lineRule="auto"/>
        <w:jc w:val="both"/>
        <w:rPr>
          <w:rFonts w:ascii="Book Antiqua" w:hAnsi="Book Antiqua"/>
          <w:b/>
          <w:i/>
          <w:sz w:val="24"/>
          <w:szCs w:val="24"/>
        </w:rPr>
      </w:pPr>
      <w:r w:rsidRPr="00F4063D">
        <w:rPr>
          <w:rFonts w:ascii="Book Antiqua" w:hAnsi="Book Antiqua"/>
          <w:b/>
          <w:i/>
          <w:sz w:val="24"/>
          <w:szCs w:val="24"/>
        </w:rPr>
        <w:t>Differential diagnosis</w:t>
      </w:r>
    </w:p>
    <w:p w:rsidR="004E05B2" w:rsidRPr="00F4063D" w:rsidRDefault="007E6FED" w:rsidP="00E57991">
      <w:pPr>
        <w:spacing w:line="360" w:lineRule="auto"/>
        <w:jc w:val="both"/>
        <w:rPr>
          <w:rFonts w:ascii="Book Antiqua" w:hAnsi="Book Antiqua"/>
          <w:sz w:val="24"/>
          <w:szCs w:val="24"/>
        </w:rPr>
      </w:pPr>
      <w:r w:rsidRPr="00F4063D">
        <w:rPr>
          <w:rFonts w:ascii="Book Antiqua" w:hAnsi="Book Antiqua" w:hint="eastAsia"/>
          <w:sz w:val="24"/>
          <w:szCs w:val="24"/>
        </w:rPr>
        <w:t>Subepithelial tumor: Gastro</w:t>
      </w:r>
      <w:r w:rsidRPr="00F4063D">
        <w:rPr>
          <w:rFonts w:ascii="Book Antiqua" w:hAnsi="Book Antiqua"/>
          <w:sz w:val="24"/>
          <w:szCs w:val="24"/>
        </w:rPr>
        <w:t xml:space="preserve">intestinal stromal tumor, leiomyoma, granular cell tumor, ectopic pancreas </w:t>
      </w:r>
    </w:p>
    <w:p w:rsidR="004E05B2" w:rsidRPr="00F4063D" w:rsidRDefault="004E05B2" w:rsidP="00E57991">
      <w:pPr>
        <w:spacing w:line="360" w:lineRule="auto"/>
        <w:jc w:val="both"/>
        <w:rPr>
          <w:rFonts w:ascii="Book Antiqua" w:hAnsi="Book Antiqua"/>
          <w:b/>
          <w:i/>
          <w:sz w:val="24"/>
          <w:szCs w:val="24"/>
        </w:rPr>
      </w:pPr>
    </w:p>
    <w:p w:rsidR="00855982" w:rsidRPr="00F4063D" w:rsidRDefault="00855982" w:rsidP="00E57991">
      <w:pPr>
        <w:spacing w:line="360" w:lineRule="auto"/>
        <w:jc w:val="both"/>
        <w:rPr>
          <w:rFonts w:ascii="Book Antiqua" w:hAnsi="Book Antiqua"/>
          <w:b/>
          <w:i/>
          <w:sz w:val="24"/>
          <w:szCs w:val="24"/>
        </w:rPr>
      </w:pPr>
      <w:r w:rsidRPr="00F4063D">
        <w:rPr>
          <w:rFonts w:ascii="Book Antiqua" w:hAnsi="Book Antiqua"/>
          <w:b/>
          <w:i/>
          <w:sz w:val="24"/>
          <w:szCs w:val="24"/>
        </w:rPr>
        <w:t>Laboratory diagnosis</w:t>
      </w:r>
    </w:p>
    <w:p w:rsidR="004E05B2" w:rsidRPr="00F4063D" w:rsidRDefault="004E05B2" w:rsidP="00E57991">
      <w:pPr>
        <w:spacing w:line="360" w:lineRule="auto"/>
        <w:jc w:val="both"/>
        <w:rPr>
          <w:rFonts w:ascii="Book Antiqua" w:hAnsi="Book Antiqua"/>
          <w:sz w:val="24"/>
          <w:szCs w:val="24"/>
        </w:rPr>
      </w:pPr>
      <w:r w:rsidRPr="00F4063D">
        <w:rPr>
          <w:rFonts w:ascii="Book Antiqua" w:hAnsi="Book Antiqua" w:hint="eastAsia"/>
          <w:sz w:val="24"/>
          <w:szCs w:val="24"/>
        </w:rPr>
        <w:t>All labs were within normal limits</w:t>
      </w:r>
    </w:p>
    <w:p w:rsidR="004E05B2" w:rsidRPr="00F4063D" w:rsidRDefault="004E05B2" w:rsidP="00E57991">
      <w:pPr>
        <w:spacing w:line="360" w:lineRule="auto"/>
        <w:jc w:val="both"/>
        <w:rPr>
          <w:rFonts w:ascii="Book Antiqua" w:hAnsi="Book Antiqua"/>
          <w:b/>
          <w:i/>
          <w:sz w:val="24"/>
          <w:szCs w:val="24"/>
        </w:rPr>
      </w:pPr>
    </w:p>
    <w:p w:rsidR="00855982" w:rsidRPr="00F4063D" w:rsidRDefault="00855982" w:rsidP="00E57991">
      <w:pPr>
        <w:spacing w:line="360" w:lineRule="auto"/>
        <w:jc w:val="both"/>
        <w:rPr>
          <w:rFonts w:ascii="Book Antiqua" w:hAnsi="Book Antiqua"/>
          <w:b/>
          <w:i/>
          <w:sz w:val="24"/>
          <w:szCs w:val="24"/>
        </w:rPr>
      </w:pPr>
      <w:r w:rsidRPr="00F4063D">
        <w:rPr>
          <w:rFonts w:ascii="Book Antiqua" w:hAnsi="Book Antiqua"/>
          <w:b/>
          <w:i/>
          <w:sz w:val="24"/>
          <w:szCs w:val="24"/>
        </w:rPr>
        <w:t>Imaging diagnosis</w:t>
      </w:r>
    </w:p>
    <w:p w:rsidR="004E05B2" w:rsidRPr="00F4063D" w:rsidRDefault="007E6FED" w:rsidP="00E57991">
      <w:pPr>
        <w:spacing w:line="360" w:lineRule="auto"/>
        <w:jc w:val="both"/>
        <w:rPr>
          <w:rFonts w:ascii="Book Antiqua" w:hAnsi="Book Antiqua"/>
          <w:sz w:val="24"/>
          <w:szCs w:val="24"/>
        </w:rPr>
      </w:pPr>
      <w:r w:rsidRPr="00F4063D">
        <w:rPr>
          <w:rFonts w:ascii="Book Antiqua" w:hAnsi="Book Antiqua"/>
          <w:sz w:val="24"/>
          <w:szCs w:val="24"/>
        </w:rPr>
        <w:t>Endoscopic ultrasound showed a heterogeneous hypoechoic mass with extraluminal growth, originating fr</w:t>
      </w:r>
      <w:r w:rsidR="00F4063D">
        <w:rPr>
          <w:rFonts w:ascii="Book Antiqua" w:hAnsi="Book Antiqua"/>
          <w:sz w:val="24"/>
          <w:szCs w:val="24"/>
        </w:rPr>
        <w:t>om the muscularis propria layer</w:t>
      </w:r>
      <w:r w:rsidRPr="00F4063D">
        <w:rPr>
          <w:rFonts w:ascii="Book Antiqua" w:hAnsi="Book Antiqua"/>
          <w:sz w:val="24"/>
          <w:szCs w:val="24"/>
        </w:rPr>
        <w:t>. An abdominal CT scan showed a 4-cm extraluminally protruding mass compressing the gastric wall.</w:t>
      </w:r>
    </w:p>
    <w:p w:rsidR="007E6FED" w:rsidRPr="00F4063D" w:rsidRDefault="007E6FED" w:rsidP="00E57991">
      <w:pPr>
        <w:spacing w:line="360" w:lineRule="auto"/>
        <w:jc w:val="both"/>
        <w:rPr>
          <w:rFonts w:ascii="Book Antiqua" w:hAnsi="Book Antiqua"/>
          <w:b/>
          <w:i/>
          <w:sz w:val="24"/>
          <w:szCs w:val="24"/>
        </w:rPr>
      </w:pPr>
    </w:p>
    <w:p w:rsidR="00855982" w:rsidRPr="00F4063D" w:rsidRDefault="00855982" w:rsidP="00E57991">
      <w:pPr>
        <w:spacing w:line="360" w:lineRule="auto"/>
        <w:jc w:val="both"/>
        <w:rPr>
          <w:rFonts w:ascii="Book Antiqua" w:hAnsi="Book Antiqua"/>
          <w:b/>
          <w:i/>
          <w:sz w:val="24"/>
          <w:szCs w:val="24"/>
        </w:rPr>
      </w:pPr>
      <w:r w:rsidRPr="00F4063D">
        <w:rPr>
          <w:rFonts w:ascii="Book Antiqua" w:hAnsi="Book Antiqua"/>
          <w:b/>
          <w:i/>
          <w:sz w:val="24"/>
          <w:szCs w:val="24"/>
        </w:rPr>
        <w:t>Pathological diagnosis</w:t>
      </w:r>
    </w:p>
    <w:p w:rsidR="004E05B2" w:rsidRPr="00F4063D" w:rsidRDefault="00754E5E" w:rsidP="00E57991">
      <w:pPr>
        <w:spacing w:line="360" w:lineRule="auto"/>
        <w:jc w:val="both"/>
        <w:rPr>
          <w:rFonts w:ascii="Book Antiqua" w:hAnsi="Book Antiqua"/>
          <w:b/>
          <w:i/>
          <w:sz w:val="24"/>
          <w:szCs w:val="24"/>
        </w:rPr>
      </w:pPr>
      <w:r w:rsidRPr="00F4063D">
        <w:rPr>
          <w:rFonts w:ascii="Book Antiqua" w:hAnsi="Book Antiqua"/>
          <w:sz w:val="24"/>
          <w:szCs w:val="24"/>
        </w:rPr>
        <w:t xml:space="preserve">Immunohistochemical staining showed that the tumor was positive for C-KIT and CD34. It was diagnosed as </w:t>
      </w:r>
      <w:r w:rsidR="00F4063D" w:rsidRPr="00F4063D">
        <w:rPr>
          <w:rFonts w:ascii="Book Antiqua" w:hAnsi="Book Antiqua"/>
          <w:sz w:val="24"/>
          <w:szCs w:val="24"/>
        </w:rPr>
        <w:t>gastrointestinal stromal tumors (GISTs)</w:t>
      </w:r>
      <w:r w:rsidRPr="00F4063D">
        <w:rPr>
          <w:rFonts w:ascii="Book Antiqua" w:hAnsi="Book Antiqua"/>
          <w:sz w:val="24"/>
          <w:szCs w:val="24"/>
        </w:rPr>
        <w:t>. The mitotic count was 6/50 high-power fields.</w:t>
      </w:r>
    </w:p>
    <w:p w:rsidR="00754E5E" w:rsidRPr="00F4063D" w:rsidRDefault="00754E5E" w:rsidP="00E57991">
      <w:pPr>
        <w:spacing w:line="360" w:lineRule="auto"/>
        <w:jc w:val="both"/>
        <w:rPr>
          <w:rFonts w:ascii="Book Antiqua" w:hAnsi="Book Antiqua"/>
          <w:b/>
          <w:i/>
          <w:sz w:val="24"/>
          <w:szCs w:val="24"/>
        </w:rPr>
      </w:pPr>
    </w:p>
    <w:p w:rsidR="00855982" w:rsidRPr="00F4063D" w:rsidRDefault="00855982" w:rsidP="00E57991">
      <w:pPr>
        <w:spacing w:line="360" w:lineRule="auto"/>
        <w:jc w:val="both"/>
        <w:rPr>
          <w:rFonts w:ascii="Book Antiqua" w:hAnsi="Book Antiqua"/>
          <w:b/>
          <w:i/>
          <w:sz w:val="24"/>
          <w:szCs w:val="24"/>
        </w:rPr>
      </w:pPr>
      <w:r w:rsidRPr="00F4063D">
        <w:rPr>
          <w:rFonts w:ascii="Book Antiqua" w:hAnsi="Book Antiqua"/>
          <w:b/>
          <w:i/>
          <w:sz w:val="24"/>
          <w:szCs w:val="24"/>
        </w:rPr>
        <w:t>Treatment</w:t>
      </w:r>
    </w:p>
    <w:p w:rsidR="004E05B2" w:rsidRPr="00F4063D" w:rsidRDefault="00754E5E" w:rsidP="00E57991">
      <w:pPr>
        <w:spacing w:line="360" w:lineRule="auto"/>
        <w:jc w:val="both"/>
        <w:rPr>
          <w:rFonts w:ascii="Book Antiqua" w:hAnsi="Book Antiqua"/>
          <w:b/>
          <w:i/>
          <w:sz w:val="24"/>
          <w:szCs w:val="24"/>
        </w:rPr>
      </w:pPr>
      <w:r w:rsidRPr="00F4063D">
        <w:rPr>
          <w:rFonts w:ascii="Book Antiqua" w:hAnsi="Book Antiqua"/>
          <w:sz w:val="24"/>
          <w:szCs w:val="24"/>
        </w:rPr>
        <w:t>Endoscopic resection of an exophytic GIST using the suction excavation technique.</w:t>
      </w:r>
    </w:p>
    <w:p w:rsidR="00754E5E" w:rsidRPr="00F4063D" w:rsidRDefault="00754E5E" w:rsidP="00E57991">
      <w:pPr>
        <w:spacing w:line="360" w:lineRule="auto"/>
        <w:jc w:val="both"/>
        <w:rPr>
          <w:rFonts w:ascii="Book Antiqua" w:hAnsi="Book Antiqua"/>
          <w:b/>
          <w:i/>
          <w:sz w:val="24"/>
          <w:szCs w:val="24"/>
        </w:rPr>
      </w:pPr>
    </w:p>
    <w:p w:rsidR="00855982" w:rsidRPr="00F4063D" w:rsidRDefault="00855982" w:rsidP="00E57991">
      <w:pPr>
        <w:spacing w:line="360" w:lineRule="auto"/>
        <w:jc w:val="both"/>
        <w:rPr>
          <w:rFonts w:ascii="Book Antiqua" w:hAnsi="Book Antiqua"/>
          <w:b/>
          <w:i/>
          <w:sz w:val="24"/>
          <w:szCs w:val="24"/>
        </w:rPr>
      </w:pPr>
      <w:r w:rsidRPr="00F4063D">
        <w:rPr>
          <w:rFonts w:ascii="Book Antiqua" w:hAnsi="Book Antiqua"/>
          <w:b/>
          <w:i/>
          <w:sz w:val="24"/>
          <w:szCs w:val="24"/>
        </w:rPr>
        <w:t>Related reports</w:t>
      </w:r>
    </w:p>
    <w:p w:rsidR="00754E5E" w:rsidRPr="00F4063D" w:rsidRDefault="00754E5E" w:rsidP="00E57991">
      <w:pPr>
        <w:spacing w:line="360" w:lineRule="auto"/>
        <w:jc w:val="both"/>
        <w:rPr>
          <w:rFonts w:ascii="Book Antiqua" w:hAnsi="Book Antiqua"/>
          <w:sz w:val="24"/>
          <w:szCs w:val="24"/>
        </w:rPr>
      </w:pPr>
      <w:r w:rsidRPr="00F4063D">
        <w:rPr>
          <w:rFonts w:ascii="Book Antiqua" w:hAnsi="Book Antiqua"/>
          <w:sz w:val="24"/>
          <w:szCs w:val="24"/>
        </w:rPr>
        <w:t xml:space="preserve">Most </w:t>
      </w:r>
      <w:r w:rsidR="00F4063D">
        <w:rPr>
          <w:rFonts w:ascii="Book Antiqua" w:hAnsi="Book Antiqua"/>
          <w:sz w:val="24"/>
          <w:szCs w:val="24"/>
        </w:rPr>
        <w:t>GISTs</w:t>
      </w:r>
      <w:r w:rsidRPr="00F4063D">
        <w:rPr>
          <w:rFonts w:ascii="Book Antiqua" w:hAnsi="Book Antiqua"/>
          <w:sz w:val="24"/>
          <w:szCs w:val="24"/>
        </w:rPr>
        <w:t xml:space="preserve"> are treated surgically, and endoscopic resection was contraindicated as the risk of perforation and incomplete resection is high. However, several authors have recently reported successful results using endoscopic resection of a subepithelial tumor (SET) originating from the muscularis propria layer, including GISTs. A GIST with exophytic growth was previously considered a contraindication for endoscopic resection. In cases of exophytic GISTs, surgical or endoscopic full-thickness resection with laparoscopic support is generally indicated. However, this case shows that even exophytic GISTs can potentially be endoscopically resected without perforation using the suction excavation method.</w:t>
      </w:r>
    </w:p>
    <w:p w:rsidR="004E05B2" w:rsidRPr="00F4063D" w:rsidRDefault="004E05B2" w:rsidP="00E57991">
      <w:pPr>
        <w:spacing w:line="360" w:lineRule="auto"/>
        <w:jc w:val="both"/>
        <w:rPr>
          <w:rFonts w:ascii="Book Antiqua" w:hAnsi="Book Antiqua"/>
          <w:b/>
          <w:i/>
          <w:sz w:val="24"/>
          <w:szCs w:val="24"/>
        </w:rPr>
      </w:pPr>
    </w:p>
    <w:p w:rsidR="00855982" w:rsidRPr="00F4063D" w:rsidRDefault="00855982" w:rsidP="00E57991">
      <w:pPr>
        <w:spacing w:line="360" w:lineRule="auto"/>
        <w:jc w:val="both"/>
        <w:rPr>
          <w:rFonts w:ascii="Book Antiqua" w:hAnsi="Book Antiqua"/>
          <w:b/>
          <w:i/>
          <w:sz w:val="24"/>
          <w:szCs w:val="24"/>
        </w:rPr>
      </w:pPr>
      <w:r w:rsidRPr="00F4063D">
        <w:rPr>
          <w:rFonts w:ascii="Book Antiqua" w:hAnsi="Book Antiqua"/>
          <w:b/>
          <w:i/>
          <w:sz w:val="24"/>
          <w:szCs w:val="24"/>
        </w:rPr>
        <w:t>Term explanation</w:t>
      </w:r>
    </w:p>
    <w:p w:rsidR="004E05B2" w:rsidRPr="00F4063D" w:rsidRDefault="004E05B2" w:rsidP="00E57991">
      <w:pPr>
        <w:spacing w:line="360" w:lineRule="auto"/>
        <w:jc w:val="both"/>
        <w:rPr>
          <w:rFonts w:ascii="Book Antiqua" w:hAnsi="Book Antiqua"/>
          <w:sz w:val="24"/>
          <w:szCs w:val="24"/>
        </w:rPr>
      </w:pPr>
      <w:r w:rsidRPr="00F4063D">
        <w:rPr>
          <w:rFonts w:ascii="Book Antiqua" w:hAnsi="Book Antiqua"/>
          <w:sz w:val="24"/>
          <w:szCs w:val="24"/>
        </w:rPr>
        <w:t>GISTs are the most common mesenchymal neoplasms of the gastrointestinal tract that arise in smooth muscle pacemaker cells such as interstitial cells of Cajal.</w:t>
      </w:r>
    </w:p>
    <w:p w:rsidR="004E05B2" w:rsidRPr="00F4063D" w:rsidRDefault="004E05B2" w:rsidP="00E57991">
      <w:pPr>
        <w:spacing w:line="360" w:lineRule="auto"/>
        <w:jc w:val="both"/>
        <w:rPr>
          <w:rFonts w:ascii="Book Antiqua" w:hAnsi="Book Antiqua"/>
          <w:b/>
          <w:i/>
          <w:sz w:val="24"/>
          <w:szCs w:val="24"/>
        </w:rPr>
      </w:pPr>
    </w:p>
    <w:p w:rsidR="00855982" w:rsidRPr="00F4063D" w:rsidRDefault="00855982" w:rsidP="00E57991">
      <w:pPr>
        <w:spacing w:line="360" w:lineRule="auto"/>
        <w:jc w:val="both"/>
        <w:rPr>
          <w:rFonts w:ascii="Book Antiqua" w:hAnsi="Book Antiqua"/>
          <w:b/>
          <w:i/>
          <w:sz w:val="24"/>
          <w:szCs w:val="24"/>
        </w:rPr>
      </w:pPr>
      <w:r w:rsidRPr="00F4063D">
        <w:rPr>
          <w:rFonts w:ascii="Book Antiqua" w:hAnsi="Book Antiqua"/>
          <w:b/>
          <w:i/>
          <w:sz w:val="24"/>
          <w:szCs w:val="24"/>
        </w:rPr>
        <w:t>Experiences and lessons</w:t>
      </w:r>
    </w:p>
    <w:p w:rsidR="004E05B2" w:rsidRPr="00F4063D" w:rsidRDefault="00754E5E" w:rsidP="00E57991">
      <w:pPr>
        <w:spacing w:line="360" w:lineRule="auto"/>
        <w:jc w:val="both"/>
        <w:rPr>
          <w:rFonts w:ascii="Book Antiqua" w:hAnsi="Book Antiqua"/>
          <w:sz w:val="24"/>
          <w:szCs w:val="24"/>
        </w:rPr>
      </w:pPr>
      <w:r w:rsidRPr="00F4063D">
        <w:rPr>
          <w:rFonts w:ascii="Book Antiqua" w:hAnsi="Book Antiqua"/>
          <w:sz w:val="24"/>
          <w:szCs w:val="24"/>
        </w:rPr>
        <w:t>The suction excavation technique described here is a helpful technique to remove exophytic SETs. Previous endoscopic therapy did not emphasize the suction concept, but we showed that suction excavation is useful for SET removal.</w:t>
      </w:r>
    </w:p>
    <w:p w:rsidR="00754E5E" w:rsidRPr="00F4063D" w:rsidRDefault="00754E5E" w:rsidP="00E57991">
      <w:pPr>
        <w:spacing w:line="360" w:lineRule="auto"/>
        <w:jc w:val="both"/>
        <w:rPr>
          <w:rFonts w:ascii="Book Antiqua" w:hAnsi="Book Antiqua"/>
          <w:b/>
          <w:i/>
          <w:sz w:val="24"/>
          <w:szCs w:val="24"/>
        </w:rPr>
      </w:pPr>
    </w:p>
    <w:p w:rsidR="009563BA" w:rsidRPr="00F4063D" w:rsidRDefault="00855982" w:rsidP="00E57991">
      <w:pPr>
        <w:spacing w:line="360" w:lineRule="auto"/>
        <w:jc w:val="both"/>
        <w:rPr>
          <w:rFonts w:ascii="Book Antiqua" w:hAnsi="Book Antiqua"/>
          <w:b/>
          <w:i/>
          <w:sz w:val="24"/>
          <w:szCs w:val="24"/>
        </w:rPr>
      </w:pPr>
      <w:r w:rsidRPr="00F4063D">
        <w:rPr>
          <w:rFonts w:ascii="Book Antiqua" w:hAnsi="Book Antiqua"/>
          <w:b/>
          <w:i/>
          <w:sz w:val="24"/>
          <w:szCs w:val="24"/>
        </w:rPr>
        <w:t>Peer-review</w:t>
      </w:r>
    </w:p>
    <w:p w:rsidR="004E05B2" w:rsidRPr="00F4063D" w:rsidRDefault="004E05B2" w:rsidP="00E57991">
      <w:pPr>
        <w:spacing w:line="360" w:lineRule="auto"/>
        <w:jc w:val="both"/>
        <w:rPr>
          <w:rFonts w:ascii="Book Antiqua" w:hAnsi="Book Antiqua"/>
          <w:sz w:val="24"/>
          <w:szCs w:val="24"/>
        </w:rPr>
      </w:pPr>
      <w:r w:rsidRPr="00F4063D">
        <w:rPr>
          <w:rFonts w:ascii="Book Antiqua" w:hAnsi="Book Antiqua"/>
          <w:sz w:val="24"/>
          <w:szCs w:val="24"/>
        </w:rPr>
        <w:t>The paper is well written.</w:t>
      </w:r>
    </w:p>
    <w:p w:rsidR="004E05B2" w:rsidRPr="00F4063D" w:rsidRDefault="004E05B2" w:rsidP="00E57991">
      <w:pPr>
        <w:spacing w:line="360" w:lineRule="auto"/>
        <w:jc w:val="both"/>
        <w:rPr>
          <w:rFonts w:ascii="Book Antiqua" w:hAnsi="Book Antiqua"/>
          <w:b/>
          <w:sz w:val="24"/>
          <w:szCs w:val="24"/>
        </w:rPr>
      </w:pPr>
    </w:p>
    <w:p w:rsidR="00512C0C" w:rsidRPr="00AD62E6" w:rsidRDefault="009563BA" w:rsidP="00E57991">
      <w:pPr>
        <w:spacing w:line="360" w:lineRule="auto"/>
        <w:jc w:val="both"/>
        <w:rPr>
          <w:rFonts w:ascii="Book Antiqua" w:hAnsi="Book Antiqua"/>
          <w:sz w:val="24"/>
          <w:szCs w:val="24"/>
        </w:rPr>
      </w:pPr>
      <w:r w:rsidRPr="00F4063D">
        <w:rPr>
          <w:rFonts w:ascii="Book Antiqua" w:hAnsi="Book Antiqua"/>
          <w:sz w:val="24"/>
        </w:rPr>
        <w:t xml:space="preserve"> </w:t>
      </w:r>
    </w:p>
    <w:p w:rsidR="006A6B63" w:rsidRPr="00AD62E6" w:rsidRDefault="006A6B63" w:rsidP="00E57991">
      <w:pPr>
        <w:spacing w:line="360" w:lineRule="auto"/>
        <w:jc w:val="both"/>
        <w:rPr>
          <w:rFonts w:ascii="Book Antiqua" w:hAnsi="Book Antiqua"/>
          <w:sz w:val="24"/>
          <w:szCs w:val="24"/>
        </w:rPr>
      </w:pPr>
    </w:p>
    <w:p w:rsidR="00481AA2" w:rsidRPr="00AD62E6" w:rsidRDefault="00481AA2" w:rsidP="00E57991">
      <w:pPr>
        <w:spacing w:line="360" w:lineRule="auto"/>
        <w:jc w:val="both"/>
        <w:rPr>
          <w:rFonts w:ascii="Book Antiqua" w:hAnsi="Book Antiqua"/>
          <w:sz w:val="24"/>
          <w:szCs w:val="24"/>
        </w:rPr>
      </w:pPr>
    </w:p>
    <w:p w:rsidR="005D1344" w:rsidRPr="00AD62E6" w:rsidRDefault="005D1344" w:rsidP="00E57991">
      <w:pPr>
        <w:jc w:val="both"/>
        <w:rPr>
          <w:rFonts w:ascii="Book Antiqua" w:hAnsi="Book Antiqua"/>
          <w:b/>
          <w:sz w:val="24"/>
          <w:szCs w:val="24"/>
        </w:rPr>
      </w:pPr>
      <w:r w:rsidRPr="00AD62E6">
        <w:rPr>
          <w:rFonts w:ascii="Book Antiqua" w:hAnsi="Book Antiqua"/>
          <w:b/>
          <w:sz w:val="24"/>
          <w:szCs w:val="24"/>
        </w:rPr>
        <w:br w:type="page"/>
      </w:r>
    </w:p>
    <w:p w:rsidR="00A71084" w:rsidRPr="00A5101B" w:rsidRDefault="00481AA2" w:rsidP="00E57991">
      <w:pPr>
        <w:spacing w:line="360" w:lineRule="auto"/>
        <w:jc w:val="both"/>
        <w:rPr>
          <w:rFonts w:ascii="Book Antiqua" w:hAnsi="Book Antiqua"/>
          <w:b/>
          <w:sz w:val="24"/>
          <w:szCs w:val="24"/>
        </w:rPr>
      </w:pPr>
      <w:r w:rsidRPr="00AD62E6">
        <w:rPr>
          <w:rFonts w:ascii="Book Antiqua" w:hAnsi="Book Antiqua"/>
          <w:b/>
          <w:sz w:val="24"/>
          <w:szCs w:val="24"/>
        </w:rPr>
        <w:lastRenderedPageBreak/>
        <w:t>REFERENCES</w:t>
      </w:r>
    </w:p>
    <w:p w:rsidR="000178EE" w:rsidRPr="00FE3502" w:rsidRDefault="000178EE" w:rsidP="000178EE">
      <w:pPr>
        <w:spacing w:line="360" w:lineRule="auto"/>
        <w:jc w:val="both"/>
        <w:rPr>
          <w:rFonts w:ascii="Book Antiqua" w:eastAsia="SimSun" w:hAnsi="Book Antiqua" w:cs="SimSun"/>
          <w:kern w:val="0"/>
          <w:sz w:val="24"/>
          <w:szCs w:val="24"/>
        </w:rPr>
      </w:pPr>
      <w:r w:rsidRPr="00FE3502">
        <w:rPr>
          <w:rFonts w:ascii="Book Antiqua" w:eastAsia="SimSun" w:hAnsi="Book Antiqua" w:cs="SimSun"/>
          <w:kern w:val="0"/>
          <w:sz w:val="24"/>
          <w:szCs w:val="24"/>
        </w:rPr>
        <w:t>1 </w:t>
      </w:r>
      <w:r w:rsidRPr="00FE3502">
        <w:rPr>
          <w:rFonts w:ascii="Book Antiqua" w:eastAsia="SimSun" w:hAnsi="Book Antiqua" w:cs="SimSun"/>
          <w:b/>
          <w:bCs/>
          <w:kern w:val="0"/>
          <w:sz w:val="24"/>
          <w:szCs w:val="24"/>
        </w:rPr>
        <w:t>Choi HS</w:t>
      </w:r>
      <w:r w:rsidRPr="00FE3502">
        <w:rPr>
          <w:rFonts w:ascii="Book Antiqua" w:eastAsia="SimSun" w:hAnsi="Book Antiqua" w:cs="SimSun"/>
          <w:kern w:val="0"/>
          <w:sz w:val="24"/>
          <w:szCs w:val="24"/>
        </w:rPr>
        <w:t>, Chun HJ, Keum B, Jeen YT. The indications for endoscopic resection of esophageal submucosal tumor. </w:t>
      </w:r>
      <w:r w:rsidRPr="00FE3502">
        <w:rPr>
          <w:rFonts w:ascii="Book Antiqua" w:eastAsia="SimSun" w:hAnsi="Book Antiqua" w:cs="SimSun"/>
          <w:i/>
          <w:iCs/>
          <w:kern w:val="0"/>
          <w:sz w:val="24"/>
          <w:szCs w:val="24"/>
        </w:rPr>
        <w:t>Gastrointest Endosc</w:t>
      </w:r>
      <w:r w:rsidRPr="00FE3502">
        <w:rPr>
          <w:rFonts w:ascii="Book Antiqua" w:eastAsia="SimSun" w:hAnsi="Book Antiqua" w:cs="SimSun"/>
          <w:kern w:val="0"/>
          <w:sz w:val="24"/>
          <w:szCs w:val="24"/>
        </w:rPr>
        <w:t> 2012; </w:t>
      </w:r>
      <w:r w:rsidRPr="00FE3502">
        <w:rPr>
          <w:rFonts w:ascii="Book Antiqua" w:eastAsia="SimSun" w:hAnsi="Book Antiqua" w:cs="SimSun"/>
          <w:b/>
          <w:bCs/>
          <w:kern w:val="0"/>
          <w:sz w:val="24"/>
          <w:szCs w:val="24"/>
        </w:rPr>
        <w:t>76</w:t>
      </w:r>
      <w:r w:rsidRPr="00FE3502">
        <w:rPr>
          <w:rFonts w:ascii="Book Antiqua" w:eastAsia="SimSun" w:hAnsi="Book Antiqua" w:cs="SimSun"/>
          <w:kern w:val="0"/>
          <w:sz w:val="24"/>
          <w:szCs w:val="24"/>
        </w:rPr>
        <w:t>: 225-</w:t>
      </w:r>
      <w:r w:rsidR="00526E15">
        <w:rPr>
          <w:rFonts w:ascii="Book Antiqua" w:eastAsia="SimSun" w:hAnsi="Book Antiqua" w:cs="SimSun" w:hint="eastAsia"/>
          <w:kern w:val="0"/>
          <w:sz w:val="24"/>
          <w:szCs w:val="24"/>
          <w:lang w:eastAsia="zh-CN"/>
        </w:rPr>
        <w:t>2</w:t>
      </w:r>
      <w:r w:rsidRPr="00FE3502">
        <w:rPr>
          <w:rFonts w:ascii="Book Antiqua" w:eastAsia="SimSun" w:hAnsi="Book Antiqua" w:cs="SimSun"/>
          <w:kern w:val="0"/>
          <w:sz w:val="24"/>
          <w:szCs w:val="24"/>
        </w:rPr>
        <w:t>26; author reply 226 [PMID: 22726490 DOI: 10.1016/j.gie.2012.01.043]</w:t>
      </w:r>
    </w:p>
    <w:p w:rsidR="000178EE" w:rsidRPr="00FE3502" w:rsidRDefault="000178EE" w:rsidP="000178EE">
      <w:pPr>
        <w:spacing w:line="360" w:lineRule="auto"/>
        <w:jc w:val="both"/>
        <w:rPr>
          <w:rFonts w:ascii="Book Antiqua" w:eastAsia="SimSun" w:hAnsi="Book Antiqua" w:cs="SimSun"/>
          <w:kern w:val="0"/>
          <w:sz w:val="24"/>
          <w:szCs w:val="24"/>
        </w:rPr>
      </w:pPr>
      <w:r w:rsidRPr="00FE3502">
        <w:rPr>
          <w:rFonts w:ascii="Book Antiqua" w:eastAsia="SimSun" w:hAnsi="Book Antiqua" w:cs="SimSun"/>
          <w:kern w:val="0"/>
          <w:sz w:val="24"/>
          <w:szCs w:val="24"/>
        </w:rPr>
        <w:t>2 </w:t>
      </w:r>
      <w:r w:rsidRPr="00FE3502">
        <w:rPr>
          <w:rFonts w:ascii="Book Antiqua" w:eastAsia="SimSun" w:hAnsi="Book Antiqua" w:cs="SimSun"/>
          <w:b/>
          <w:bCs/>
          <w:kern w:val="0"/>
          <w:sz w:val="24"/>
          <w:szCs w:val="24"/>
        </w:rPr>
        <w:t>Chun SY</w:t>
      </w:r>
      <w:r w:rsidRPr="00FE3502">
        <w:rPr>
          <w:rFonts w:ascii="Book Antiqua" w:eastAsia="SimSun" w:hAnsi="Book Antiqua" w:cs="SimSun"/>
          <w:kern w:val="0"/>
          <w:sz w:val="24"/>
          <w:szCs w:val="24"/>
        </w:rPr>
        <w:t>, Kim KO, Park DS, Lee IJ, Park JW, Moon SH, Baek IH, Kim JH, Park CK, Kwon MJ. Endoscopic submucosal dissection as a treatment for gastric subepithelial tumors that originate from the muscularis propria layer: a preliminary analysis of appropriate indications. </w:t>
      </w:r>
      <w:r w:rsidRPr="00FE3502">
        <w:rPr>
          <w:rFonts w:ascii="Book Antiqua" w:eastAsia="SimSun" w:hAnsi="Book Antiqua" w:cs="SimSun"/>
          <w:i/>
          <w:iCs/>
          <w:kern w:val="0"/>
          <w:sz w:val="24"/>
          <w:szCs w:val="24"/>
        </w:rPr>
        <w:t>Surg Endosc</w:t>
      </w:r>
      <w:r w:rsidRPr="00FE3502">
        <w:rPr>
          <w:rFonts w:ascii="Book Antiqua" w:eastAsia="SimSun" w:hAnsi="Book Antiqua" w:cs="SimSun"/>
          <w:kern w:val="0"/>
          <w:sz w:val="24"/>
          <w:szCs w:val="24"/>
        </w:rPr>
        <w:t> 2013; </w:t>
      </w:r>
      <w:r w:rsidRPr="00FE3502">
        <w:rPr>
          <w:rFonts w:ascii="Book Antiqua" w:eastAsia="SimSun" w:hAnsi="Book Antiqua" w:cs="SimSun"/>
          <w:b/>
          <w:bCs/>
          <w:kern w:val="0"/>
          <w:sz w:val="24"/>
          <w:szCs w:val="24"/>
        </w:rPr>
        <w:t>27</w:t>
      </w:r>
      <w:r w:rsidRPr="00FE3502">
        <w:rPr>
          <w:rFonts w:ascii="Book Antiqua" w:eastAsia="SimSun" w:hAnsi="Book Antiqua" w:cs="SimSun"/>
          <w:kern w:val="0"/>
          <w:sz w:val="24"/>
          <w:szCs w:val="24"/>
        </w:rPr>
        <w:t>: 3271-3279 [PMID: 23519491 DOI: 10.1007/s00464-013-2904-9]</w:t>
      </w:r>
    </w:p>
    <w:p w:rsidR="000178EE" w:rsidRPr="00FE3502" w:rsidRDefault="000178EE" w:rsidP="000178EE">
      <w:pPr>
        <w:spacing w:line="360" w:lineRule="auto"/>
        <w:jc w:val="both"/>
        <w:rPr>
          <w:rFonts w:ascii="Book Antiqua" w:eastAsia="SimSun" w:hAnsi="Book Antiqua" w:cs="SimSun"/>
          <w:kern w:val="0"/>
          <w:sz w:val="24"/>
          <w:szCs w:val="24"/>
        </w:rPr>
      </w:pPr>
      <w:r w:rsidRPr="00FE3502">
        <w:rPr>
          <w:rFonts w:ascii="Book Antiqua" w:eastAsia="SimSun" w:hAnsi="Book Antiqua" w:cs="SimSun"/>
          <w:kern w:val="0"/>
          <w:sz w:val="24"/>
          <w:szCs w:val="24"/>
        </w:rPr>
        <w:t>3 </w:t>
      </w:r>
      <w:r w:rsidRPr="00FE3502">
        <w:rPr>
          <w:rFonts w:ascii="Book Antiqua" w:eastAsia="SimSun" w:hAnsi="Book Antiqua" w:cs="SimSun"/>
          <w:b/>
          <w:bCs/>
          <w:kern w:val="0"/>
          <w:sz w:val="24"/>
          <w:szCs w:val="24"/>
        </w:rPr>
        <w:t>Chun HJ</w:t>
      </w:r>
      <w:r w:rsidRPr="00FE3502">
        <w:rPr>
          <w:rFonts w:ascii="Book Antiqua" w:eastAsia="SimSun" w:hAnsi="Book Antiqua" w:cs="SimSun"/>
          <w:kern w:val="0"/>
          <w:sz w:val="24"/>
          <w:szCs w:val="24"/>
        </w:rPr>
        <w:t>, Hyun JH. Endoscopic removal of submucous tumours. </w:t>
      </w:r>
      <w:r w:rsidRPr="00FE3502">
        <w:rPr>
          <w:rFonts w:ascii="Book Antiqua" w:eastAsia="SimSun" w:hAnsi="Book Antiqua" w:cs="SimSun"/>
          <w:i/>
          <w:iCs/>
          <w:kern w:val="0"/>
          <w:sz w:val="24"/>
          <w:szCs w:val="24"/>
        </w:rPr>
        <w:t>Baillieres Best Pract Res Clin Gastroenterol</w:t>
      </w:r>
      <w:r w:rsidRPr="00FE3502">
        <w:rPr>
          <w:rFonts w:ascii="Book Antiqua" w:eastAsia="SimSun" w:hAnsi="Book Antiqua" w:cs="SimSun"/>
          <w:kern w:val="0"/>
          <w:sz w:val="24"/>
          <w:szCs w:val="24"/>
        </w:rPr>
        <w:t> 1999; </w:t>
      </w:r>
      <w:r w:rsidRPr="00FE3502">
        <w:rPr>
          <w:rFonts w:ascii="Book Antiqua" w:eastAsia="SimSun" w:hAnsi="Book Antiqua" w:cs="SimSun"/>
          <w:b/>
          <w:bCs/>
          <w:kern w:val="0"/>
          <w:sz w:val="24"/>
          <w:szCs w:val="24"/>
        </w:rPr>
        <w:t>13</w:t>
      </w:r>
      <w:r w:rsidRPr="00FE3502">
        <w:rPr>
          <w:rFonts w:ascii="Book Antiqua" w:eastAsia="SimSun" w:hAnsi="Book Antiqua" w:cs="SimSun"/>
          <w:kern w:val="0"/>
          <w:sz w:val="24"/>
          <w:szCs w:val="24"/>
        </w:rPr>
        <w:t>: 145-163 [PMID: 11030640]</w:t>
      </w:r>
    </w:p>
    <w:p w:rsidR="000178EE" w:rsidRPr="00FE3502" w:rsidRDefault="000178EE" w:rsidP="000178EE">
      <w:pPr>
        <w:spacing w:line="360" w:lineRule="auto"/>
        <w:jc w:val="both"/>
        <w:rPr>
          <w:rFonts w:ascii="Book Antiqua" w:eastAsia="SimSun" w:hAnsi="Book Antiqua" w:cs="SimSun"/>
          <w:kern w:val="0"/>
          <w:sz w:val="24"/>
          <w:szCs w:val="24"/>
        </w:rPr>
      </w:pPr>
      <w:r w:rsidRPr="00FE3502">
        <w:rPr>
          <w:rFonts w:ascii="Book Antiqua" w:eastAsia="SimSun" w:hAnsi="Book Antiqua" w:cs="SimSun"/>
          <w:kern w:val="0"/>
          <w:sz w:val="24"/>
          <w:szCs w:val="24"/>
        </w:rPr>
        <w:t>4 </w:t>
      </w:r>
      <w:r w:rsidRPr="00FE3502">
        <w:rPr>
          <w:rFonts w:ascii="Book Antiqua" w:eastAsia="SimSun" w:hAnsi="Book Antiqua" w:cs="SimSun"/>
          <w:b/>
          <w:bCs/>
          <w:kern w:val="0"/>
          <w:sz w:val="24"/>
          <w:szCs w:val="24"/>
        </w:rPr>
        <w:t>Kim HH</w:t>
      </w:r>
      <w:r w:rsidRPr="00FE3502">
        <w:rPr>
          <w:rFonts w:ascii="Book Antiqua" w:eastAsia="SimSun" w:hAnsi="Book Antiqua" w:cs="SimSun"/>
          <w:kern w:val="0"/>
          <w:sz w:val="24"/>
          <w:szCs w:val="24"/>
        </w:rPr>
        <w:t>. Endoscopic treatment for gastrointestinal stromal tumor: Advantages and hurdles. </w:t>
      </w:r>
      <w:r w:rsidRPr="00FE3502">
        <w:rPr>
          <w:rFonts w:ascii="Book Antiqua" w:eastAsia="SimSun" w:hAnsi="Book Antiqua" w:cs="SimSun"/>
          <w:i/>
          <w:iCs/>
          <w:kern w:val="0"/>
          <w:sz w:val="24"/>
          <w:szCs w:val="24"/>
        </w:rPr>
        <w:t>World J Gastrointest Endosc</w:t>
      </w:r>
      <w:r w:rsidRPr="00FE3502">
        <w:rPr>
          <w:rFonts w:ascii="Book Antiqua" w:eastAsia="SimSun" w:hAnsi="Book Antiqua" w:cs="SimSun"/>
          <w:kern w:val="0"/>
          <w:sz w:val="24"/>
          <w:szCs w:val="24"/>
        </w:rPr>
        <w:t> 2015; </w:t>
      </w:r>
      <w:r w:rsidRPr="00FE3502">
        <w:rPr>
          <w:rFonts w:ascii="Book Antiqua" w:eastAsia="SimSun" w:hAnsi="Book Antiqua" w:cs="SimSun"/>
          <w:b/>
          <w:bCs/>
          <w:kern w:val="0"/>
          <w:sz w:val="24"/>
          <w:szCs w:val="24"/>
        </w:rPr>
        <w:t>7</w:t>
      </w:r>
      <w:r w:rsidRPr="00FE3502">
        <w:rPr>
          <w:rFonts w:ascii="Book Antiqua" w:eastAsia="SimSun" w:hAnsi="Book Antiqua" w:cs="SimSun"/>
          <w:kern w:val="0"/>
          <w:sz w:val="24"/>
          <w:szCs w:val="24"/>
        </w:rPr>
        <w:t>: 192-205 [PMID: 25789089 DOI: 10.4253/wjge.v7.i3.192]</w:t>
      </w:r>
    </w:p>
    <w:p w:rsidR="000178EE" w:rsidRPr="00FE3502" w:rsidRDefault="000178EE" w:rsidP="000178EE">
      <w:pPr>
        <w:spacing w:line="360" w:lineRule="auto"/>
        <w:jc w:val="both"/>
        <w:rPr>
          <w:rFonts w:ascii="Book Antiqua" w:eastAsia="SimSun" w:hAnsi="Book Antiqua" w:cs="SimSun"/>
          <w:kern w:val="0"/>
          <w:sz w:val="24"/>
          <w:szCs w:val="24"/>
        </w:rPr>
      </w:pPr>
      <w:r w:rsidRPr="00FE3502">
        <w:rPr>
          <w:rFonts w:ascii="Book Antiqua" w:eastAsia="SimSun" w:hAnsi="Book Antiqua" w:cs="SimSun"/>
          <w:kern w:val="0"/>
          <w:sz w:val="24"/>
          <w:szCs w:val="24"/>
        </w:rPr>
        <w:t>5 </w:t>
      </w:r>
      <w:r w:rsidRPr="00FE3502">
        <w:rPr>
          <w:rFonts w:ascii="Book Antiqua" w:eastAsia="SimSun" w:hAnsi="Book Antiqua" w:cs="SimSun"/>
          <w:b/>
          <w:bCs/>
          <w:kern w:val="0"/>
          <w:sz w:val="24"/>
          <w:szCs w:val="24"/>
        </w:rPr>
        <w:t>Joo MK</w:t>
      </w:r>
      <w:r w:rsidRPr="00FE3502">
        <w:rPr>
          <w:rFonts w:ascii="Book Antiqua" w:eastAsia="SimSun" w:hAnsi="Book Antiqua" w:cs="SimSun"/>
          <w:kern w:val="0"/>
          <w:sz w:val="24"/>
          <w:szCs w:val="24"/>
        </w:rPr>
        <w:t>, Park JJ, Kim H, Koh JS, Lee BJ, Chun HJ, Lee SW, Jang YJ, Mok YJ, Bak YT. Endoscopic versus surgical resection of GI stromal tumors in the upper GI tract. </w:t>
      </w:r>
      <w:r w:rsidRPr="00FE3502">
        <w:rPr>
          <w:rFonts w:ascii="Book Antiqua" w:eastAsia="SimSun" w:hAnsi="Book Antiqua" w:cs="SimSun"/>
          <w:i/>
          <w:iCs/>
          <w:kern w:val="0"/>
          <w:sz w:val="24"/>
          <w:szCs w:val="24"/>
        </w:rPr>
        <w:t>Gastrointest Endosc</w:t>
      </w:r>
      <w:r w:rsidRPr="00FE3502">
        <w:rPr>
          <w:rFonts w:ascii="Book Antiqua" w:eastAsia="SimSun" w:hAnsi="Book Antiqua" w:cs="SimSun"/>
          <w:kern w:val="0"/>
          <w:sz w:val="24"/>
          <w:szCs w:val="24"/>
        </w:rPr>
        <w:t> 2016; </w:t>
      </w:r>
      <w:r w:rsidRPr="00FE3502">
        <w:rPr>
          <w:rFonts w:ascii="Book Antiqua" w:eastAsia="SimSun" w:hAnsi="Book Antiqua" w:cs="SimSun"/>
          <w:b/>
          <w:bCs/>
          <w:kern w:val="0"/>
          <w:sz w:val="24"/>
          <w:szCs w:val="24"/>
        </w:rPr>
        <w:t>83</w:t>
      </w:r>
      <w:r w:rsidRPr="00FE3502">
        <w:rPr>
          <w:rFonts w:ascii="Book Antiqua" w:eastAsia="SimSun" w:hAnsi="Book Antiqua" w:cs="SimSun"/>
          <w:kern w:val="0"/>
          <w:sz w:val="24"/>
          <w:szCs w:val="24"/>
        </w:rPr>
        <w:t>: 318-326 [PMID: 26227928 DOI: 10.1016/j.gie.2015.07.034]</w:t>
      </w:r>
    </w:p>
    <w:p w:rsidR="00682509" w:rsidRPr="000178EE" w:rsidRDefault="00682509" w:rsidP="00E57991">
      <w:pPr>
        <w:spacing w:line="360" w:lineRule="auto"/>
        <w:jc w:val="both"/>
        <w:rPr>
          <w:rFonts w:eastAsia="SimSun"/>
          <w:sz w:val="24"/>
          <w:szCs w:val="24"/>
          <w:lang w:eastAsia="zh-CN"/>
        </w:rPr>
      </w:pPr>
    </w:p>
    <w:p w:rsidR="000178EE" w:rsidRDefault="005D1344" w:rsidP="000178EE">
      <w:pPr>
        <w:pStyle w:val="ListParagraph"/>
        <w:spacing w:line="360" w:lineRule="auto"/>
        <w:ind w:right="120"/>
        <w:jc w:val="right"/>
        <w:rPr>
          <w:rFonts w:ascii="Book Antiqua" w:eastAsia="SimSun" w:hAnsi="Book Antiqua"/>
          <w:b/>
          <w:bCs/>
          <w:color w:val="000000"/>
          <w:sz w:val="24"/>
          <w:szCs w:val="24"/>
          <w:lang w:eastAsia="zh-CN"/>
        </w:rPr>
      </w:pPr>
      <w:bookmarkStart w:id="27" w:name="OLE_LINK277"/>
      <w:bookmarkStart w:id="28" w:name="OLE_LINK278"/>
      <w:bookmarkStart w:id="29" w:name="OLE_LINK279"/>
      <w:bookmarkStart w:id="30" w:name="OLE_LINK290"/>
      <w:bookmarkStart w:id="31" w:name="OLE_LINK301"/>
      <w:bookmarkStart w:id="32" w:name="OLE_LINK312"/>
      <w:bookmarkStart w:id="33" w:name="OLE_LINK315"/>
      <w:bookmarkStart w:id="34" w:name="OLE_LINK316"/>
      <w:bookmarkStart w:id="35" w:name="OLE_LINK317"/>
      <w:bookmarkStart w:id="36" w:name="OLE_LINK318"/>
      <w:bookmarkStart w:id="37" w:name="OLE_LINK326"/>
      <w:bookmarkStart w:id="38" w:name="OLE_LINK335"/>
      <w:bookmarkStart w:id="39" w:name="OLE_LINK339"/>
      <w:bookmarkStart w:id="40" w:name="OLE_LINK348"/>
      <w:bookmarkStart w:id="41" w:name="OLE_LINK399"/>
      <w:bookmarkStart w:id="42" w:name="OLE_LINK419"/>
      <w:bookmarkStart w:id="43" w:name="OLE_LINK420"/>
      <w:bookmarkStart w:id="44" w:name="OLE_LINK423"/>
      <w:bookmarkStart w:id="45" w:name="OLE_LINK449"/>
      <w:bookmarkStart w:id="46" w:name="OLE_LINK450"/>
      <w:bookmarkStart w:id="47" w:name="OLE_LINK454"/>
      <w:bookmarkStart w:id="48" w:name="OLE_LINK461"/>
      <w:bookmarkStart w:id="49" w:name="OLE_LINK471"/>
      <w:bookmarkStart w:id="50" w:name="OLE_LINK474"/>
      <w:bookmarkStart w:id="51" w:name="OLE_LINK407"/>
      <w:bookmarkStart w:id="52" w:name="OLE_LINK494"/>
      <w:bookmarkStart w:id="53" w:name="OLE_LINK506"/>
      <w:bookmarkStart w:id="54" w:name="OLE_LINK519"/>
      <w:bookmarkStart w:id="55" w:name="OLE_LINK8"/>
      <w:bookmarkStart w:id="56" w:name="OLE_LINK87"/>
      <w:bookmarkStart w:id="57" w:name="OLE_LINK556"/>
      <w:bookmarkStart w:id="58" w:name="OLE_LINK602"/>
      <w:r w:rsidRPr="000178EE">
        <w:rPr>
          <w:rStyle w:val="Strong"/>
          <w:rFonts w:ascii="Book Antiqua" w:hAnsi="Book Antiqua" w:cs="Arial"/>
          <w:bCs w:val="0"/>
          <w:noProof/>
          <w:color w:val="000000"/>
          <w:sz w:val="24"/>
          <w:szCs w:val="24"/>
        </w:rPr>
        <w:t>P-Reviewer</w:t>
      </w:r>
      <w:r w:rsidRPr="000178EE">
        <w:rPr>
          <w:rStyle w:val="Strong"/>
          <w:rFonts w:ascii="Book Antiqua" w:eastAsia="SimSun" w:hAnsi="Book Antiqua" w:cs="Arial"/>
          <w:bCs w:val="0"/>
          <w:noProof/>
          <w:color w:val="000000"/>
          <w:sz w:val="24"/>
          <w:szCs w:val="24"/>
          <w:lang w:eastAsia="zh-CN"/>
        </w:rPr>
        <w:t>:</w:t>
      </w:r>
      <w:r w:rsidR="000178EE" w:rsidRPr="000178EE">
        <w:t xml:space="preserve"> </w:t>
      </w:r>
      <w:r w:rsidR="000178EE" w:rsidRPr="000178EE">
        <w:rPr>
          <w:rStyle w:val="Strong"/>
          <w:rFonts w:ascii="Book Antiqua" w:eastAsia="SimSun" w:hAnsi="Book Antiqua" w:cs="Arial"/>
          <w:b w:val="0"/>
          <w:bCs w:val="0"/>
          <w:noProof/>
          <w:color w:val="000000"/>
          <w:sz w:val="24"/>
          <w:szCs w:val="24"/>
          <w:lang w:eastAsia="zh-CN"/>
        </w:rPr>
        <w:t>Aytac</w:t>
      </w:r>
      <w:r w:rsidR="000178EE" w:rsidRPr="000178EE">
        <w:rPr>
          <w:rStyle w:val="Strong"/>
          <w:rFonts w:ascii="Book Antiqua" w:eastAsia="SimSun" w:hAnsi="Book Antiqua" w:cs="Arial" w:hint="eastAsia"/>
          <w:b w:val="0"/>
          <w:bCs w:val="0"/>
          <w:noProof/>
          <w:color w:val="000000"/>
          <w:sz w:val="24"/>
          <w:szCs w:val="24"/>
          <w:lang w:eastAsia="zh-CN"/>
        </w:rPr>
        <w:t xml:space="preserve"> E,</w:t>
      </w:r>
      <w:r w:rsidRPr="000178EE">
        <w:rPr>
          <w:rFonts w:ascii="Book Antiqua" w:hAnsi="Book Antiqua"/>
          <w:b/>
          <w:bCs/>
          <w:color w:val="000000"/>
          <w:sz w:val="24"/>
          <w:szCs w:val="24"/>
        </w:rPr>
        <w:t xml:space="preserve"> </w:t>
      </w:r>
      <w:r w:rsidR="000178EE" w:rsidRPr="000178EE">
        <w:rPr>
          <w:rFonts w:ascii="Book Antiqua" w:hAnsi="Book Antiqua"/>
          <w:bCs/>
          <w:color w:val="000000"/>
          <w:sz w:val="24"/>
          <w:szCs w:val="24"/>
        </w:rPr>
        <w:t>Amornyotin</w:t>
      </w:r>
      <w:r w:rsidR="000178EE">
        <w:rPr>
          <w:rFonts w:ascii="Book Antiqua" w:eastAsia="SimSun" w:hAnsi="Book Antiqua" w:hint="eastAsia"/>
          <w:bCs/>
          <w:color w:val="000000"/>
          <w:sz w:val="24"/>
          <w:szCs w:val="24"/>
          <w:lang w:eastAsia="zh-CN"/>
        </w:rPr>
        <w:t xml:space="preserve"> S</w:t>
      </w:r>
      <w:r w:rsidRPr="000178EE">
        <w:rPr>
          <w:rFonts w:ascii="Book Antiqua" w:hAnsi="Book Antiqua"/>
          <w:bCs/>
          <w:color w:val="000000"/>
          <w:sz w:val="24"/>
          <w:szCs w:val="24"/>
        </w:rPr>
        <w:t xml:space="preserve">   </w:t>
      </w:r>
      <w:r w:rsidRPr="000178EE">
        <w:rPr>
          <w:rFonts w:ascii="Book Antiqua" w:hAnsi="Book Antiqua"/>
          <w:b/>
          <w:bCs/>
          <w:color w:val="000000"/>
          <w:sz w:val="24"/>
          <w:szCs w:val="24"/>
        </w:rPr>
        <w:t>S-Editor</w:t>
      </w:r>
      <w:r w:rsidRPr="000178EE">
        <w:rPr>
          <w:rFonts w:ascii="Book Antiqua" w:eastAsia="SimSun" w:hAnsi="Book Antiqua"/>
          <w:b/>
          <w:bCs/>
          <w:color w:val="000000"/>
          <w:sz w:val="24"/>
          <w:szCs w:val="24"/>
          <w:lang w:eastAsia="zh-CN"/>
        </w:rPr>
        <w:t>:</w:t>
      </w:r>
      <w:r w:rsidRPr="000178EE">
        <w:rPr>
          <w:rFonts w:ascii="Book Antiqua" w:hAnsi="Book Antiqua"/>
          <w:bCs/>
          <w:color w:val="000000"/>
          <w:sz w:val="24"/>
          <w:szCs w:val="24"/>
        </w:rPr>
        <w:t xml:space="preserve"> </w:t>
      </w:r>
      <w:r w:rsidRPr="000178EE">
        <w:rPr>
          <w:rFonts w:ascii="Book Antiqua" w:eastAsia="SimSun" w:hAnsi="Book Antiqua"/>
          <w:bCs/>
          <w:color w:val="000000"/>
          <w:sz w:val="24"/>
          <w:szCs w:val="24"/>
          <w:lang w:eastAsia="zh-CN"/>
        </w:rPr>
        <w:t>Qi Y</w:t>
      </w:r>
      <w:r w:rsidRPr="000178EE">
        <w:rPr>
          <w:rFonts w:ascii="Book Antiqua" w:hAnsi="Book Antiqua"/>
          <w:b/>
          <w:bCs/>
          <w:color w:val="000000"/>
          <w:sz w:val="24"/>
          <w:szCs w:val="24"/>
        </w:rPr>
        <w:t xml:space="preserve">  </w:t>
      </w:r>
    </w:p>
    <w:p w:rsidR="005D1344" w:rsidRPr="000178EE" w:rsidRDefault="005D1344" w:rsidP="000178EE">
      <w:pPr>
        <w:pStyle w:val="ListParagraph"/>
        <w:spacing w:line="360" w:lineRule="auto"/>
        <w:ind w:right="120"/>
        <w:jc w:val="right"/>
        <w:rPr>
          <w:rFonts w:ascii="Book Antiqua" w:eastAsia="SimSun" w:hAnsi="Book Antiqua"/>
          <w:b/>
          <w:bCs/>
          <w:color w:val="000000"/>
          <w:sz w:val="24"/>
          <w:szCs w:val="24"/>
          <w:lang w:eastAsia="zh-CN"/>
        </w:rPr>
      </w:pPr>
      <w:r w:rsidRPr="000178EE">
        <w:rPr>
          <w:rFonts w:ascii="Book Antiqua" w:hAnsi="Book Antiqua"/>
          <w:b/>
          <w:bCs/>
          <w:color w:val="000000"/>
          <w:sz w:val="24"/>
          <w:szCs w:val="24"/>
        </w:rPr>
        <w:t>L-Editor</w:t>
      </w:r>
      <w:r w:rsidRPr="000178EE">
        <w:rPr>
          <w:rFonts w:ascii="Book Antiqua" w:eastAsia="SimSun" w:hAnsi="Book Antiqua"/>
          <w:b/>
          <w:bCs/>
          <w:color w:val="000000"/>
          <w:sz w:val="24"/>
          <w:szCs w:val="24"/>
          <w:lang w:eastAsia="zh-CN"/>
        </w:rPr>
        <w:t>:</w:t>
      </w:r>
      <w:r w:rsidRPr="000178EE">
        <w:rPr>
          <w:rFonts w:ascii="Book Antiqua" w:hAnsi="Book Antiqua"/>
          <w:b/>
          <w:bCs/>
          <w:color w:val="000000"/>
          <w:sz w:val="24"/>
          <w:szCs w:val="24"/>
        </w:rPr>
        <w:t xml:space="preserve">   E-Editor</w:t>
      </w:r>
      <w:r w:rsidRPr="000178EE">
        <w:rPr>
          <w:rFonts w:ascii="Book Antiqua" w:eastAsia="SimSun" w:hAnsi="Book Antiqua"/>
          <w:b/>
          <w:bCs/>
          <w:color w:val="000000"/>
          <w:sz w:val="24"/>
          <w:szCs w:val="24"/>
          <w:lang w:eastAsia="zh-CN"/>
        </w:rPr>
        <w:t>:</w:t>
      </w:r>
    </w:p>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rsidR="00481AA2" w:rsidRPr="00AD62E6" w:rsidRDefault="00481AA2" w:rsidP="00E57991">
      <w:pPr>
        <w:spacing w:line="360" w:lineRule="auto"/>
        <w:jc w:val="both"/>
        <w:rPr>
          <w:rFonts w:ascii="Book Antiqua" w:hAnsi="Book Antiqua"/>
          <w:sz w:val="24"/>
          <w:szCs w:val="24"/>
        </w:rPr>
      </w:pPr>
    </w:p>
    <w:p w:rsidR="00481AA2" w:rsidRPr="00AD62E6" w:rsidRDefault="00481AA2" w:rsidP="00E57991">
      <w:pPr>
        <w:spacing w:line="360" w:lineRule="auto"/>
        <w:jc w:val="both"/>
        <w:rPr>
          <w:rFonts w:ascii="Book Antiqua" w:hAnsi="Book Antiqua"/>
          <w:sz w:val="24"/>
          <w:szCs w:val="24"/>
        </w:rPr>
      </w:pPr>
    </w:p>
    <w:p w:rsidR="00481AA2" w:rsidRPr="00AD62E6" w:rsidRDefault="00481AA2" w:rsidP="00E57991">
      <w:pPr>
        <w:spacing w:line="360" w:lineRule="auto"/>
        <w:jc w:val="both"/>
        <w:rPr>
          <w:rFonts w:ascii="Book Antiqua" w:hAnsi="Book Antiqua"/>
          <w:sz w:val="24"/>
          <w:szCs w:val="24"/>
        </w:rPr>
      </w:pPr>
    </w:p>
    <w:p w:rsidR="00481AA2" w:rsidRPr="00AD62E6" w:rsidRDefault="00481AA2" w:rsidP="00E57991">
      <w:pPr>
        <w:spacing w:line="360" w:lineRule="auto"/>
        <w:jc w:val="both"/>
        <w:rPr>
          <w:rFonts w:ascii="Book Antiqua" w:hAnsi="Book Antiqua"/>
          <w:sz w:val="24"/>
          <w:szCs w:val="24"/>
        </w:rPr>
      </w:pPr>
    </w:p>
    <w:p w:rsidR="00481AA2" w:rsidRPr="00AD62E6" w:rsidRDefault="00481AA2" w:rsidP="00E57991">
      <w:pPr>
        <w:spacing w:line="360" w:lineRule="auto"/>
        <w:jc w:val="both"/>
        <w:rPr>
          <w:rFonts w:ascii="Book Antiqua" w:hAnsi="Book Antiqua"/>
          <w:sz w:val="24"/>
          <w:szCs w:val="24"/>
        </w:rPr>
      </w:pPr>
    </w:p>
    <w:p w:rsidR="00481AA2" w:rsidRPr="00AD62E6" w:rsidRDefault="00481AA2" w:rsidP="00E57991">
      <w:pPr>
        <w:spacing w:line="360" w:lineRule="auto"/>
        <w:jc w:val="both"/>
        <w:rPr>
          <w:rFonts w:ascii="Book Antiqua" w:hAnsi="Book Antiqua"/>
          <w:sz w:val="24"/>
          <w:szCs w:val="24"/>
        </w:rPr>
      </w:pPr>
    </w:p>
    <w:p w:rsidR="00481AA2" w:rsidRPr="00AD62E6" w:rsidRDefault="00481AA2" w:rsidP="00E57991">
      <w:pPr>
        <w:spacing w:line="360" w:lineRule="auto"/>
        <w:jc w:val="both"/>
        <w:rPr>
          <w:rFonts w:ascii="Book Antiqua" w:hAnsi="Book Antiqua"/>
          <w:sz w:val="24"/>
          <w:szCs w:val="24"/>
        </w:rPr>
      </w:pPr>
    </w:p>
    <w:p w:rsidR="00481AA2" w:rsidRPr="00AD62E6" w:rsidRDefault="00481AA2" w:rsidP="00E57991">
      <w:pPr>
        <w:spacing w:line="360" w:lineRule="auto"/>
        <w:jc w:val="both"/>
        <w:rPr>
          <w:rFonts w:ascii="Book Antiqua" w:hAnsi="Book Antiqua"/>
          <w:sz w:val="24"/>
          <w:szCs w:val="24"/>
        </w:rPr>
      </w:pPr>
    </w:p>
    <w:p w:rsidR="00481AA2" w:rsidRPr="00A5101B" w:rsidRDefault="0005707E" w:rsidP="00E57991">
      <w:pPr>
        <w:spacing w:line="360" w:lineRule="auto"/>
        <w:jc w:val="both"/>
        <w:rPr>
          <w:rFonts w:ascii="Book Antiqua" w:hAnsi="Book Antiqua"/>
          <w:sz w:val="24"/>
          <w:szCs w:val="24"/>
        </w:rPr>
      </w:pPr>
      <w:r w:rsidRPr="009E6882">
        <w:rPr>
          <w:rFonts w:ascii="Book Antiqua" w:hAnsi="Book Antiqua"/>
          <w:b/>
          <w:noProof/>
          <w:sz w:val="24"/>
          <w:szCs w:val="24"/>
          <w:lang w:eastAsia="zh-CN"/>
        </w:rPr>
        <w:lastRenderedPageBreak/>
        <w:drawing>
          <wp:inline distT="0" distB="0" distL="0" distR="0" wp14:anchorId="359E6418" wp14:editId="1872CCEE">
            <wp:extent cx="5709684" cy="4239291"/>
            <wp:effectExtent l="0" t="0" r="5715" b="8890"/>
            <wp:docPr id="11" name="그림 11" descr="G:\1. 2015 소화기내과\11. exophytic GIST ESD\0. WJG 투고 자료\figure 2\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1. 2015 소화기내과\11. exophytic GIST ESD\0. WJG 투고 자료\figure 2\Figure 1.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8299" cy="4253112"/>
                    </a:xfrm>
                    <a:prstGeom prst="rect">
                      <a:avLst/>
                    </a:prstGeom>
                    <a:noFill/>
                    <a:ln>
                      <a:noFill/>
                    </a:ln>
                  </pic:spPr>
                </pic:pic>
              </a:graphicData>
            </a:graphic>
          </wp:inline>
        </w:drawing>
      </w:r>
    </w:p>
    <w:p w:rsidR="00481AA2" w:rsidRPr="00AD62E6" w:rsidRDefault="00481AA2" w:rsidP="00E57991">
      <w:pPr>
        <w:spacing w:line="360" w:lineRule="auto"/>
        <w:jc w:val="both"/>
        <w:rPr>
          <w:rFonts w:ascii="Book Antiqua" w:hAnsi="Book Antiqua"/>
          <w:b/>
          <w:sz w:val="24"/>
          <w:szCs w:val="24"/>
        </w:rPr>
      </w:pPr>
    </w:p>
    <w:p w:rsidR="002D784D" w:rsidRPr="00AD62E6" w:rsidRDefault="000D0F13" w:rsidP="00E57991">
      <w:pPr>
        <w:spacing w:line="360" w:lineRule="auto"/>
        <w:jc w:val="both"/>
        <w:rPr>
          <w:rFonts w:ascii="Book Antiqua" w:hAnsi="Book Antiqua"/>
          <w:b/>
          <w:sz w:val="24"/>
          <w:szCs w:val="24"/>
        </w:rPr>
      </w:pPr>
      <w:r w:rsidRPr="00AD62E6">
        <w:rPr>
          <w:rFonts w:ascii="Book Antiqua" w:hAnsi="Book Antiqua"/>
          <w:b/>
          <w:sz w:val="24"/>
          <w:szCs w:val="24"/>
        </w:rPr>
        <w:t>Figure 1</w:t>
      </w:r>
      <w:r w:rsidR="00180146" w:rsidRPr="00AD62E6">
        <w:rPr>
          <w:rFonts w:ascii="Book Antiqua" w:hAnsi="Book Antiqua"/>
          <w:b/>
          <w:sz w:val="24"/>
          <w:szCs w:val="24"/>
        </w:rPr>
        <w:t xml:space="preserve"> </w:t>
      </w:r>
      <w:r w:rsidRPr="00AD62E6">
        <w:rPr>
          <w:rFonts w:ascii="Book Antiqua" w:hAnsi="Book Antiqua"/>
          <w:b/>
          <w:sz w:val="24"/>
          <w:szCs w:val="24"/>
        </w:rPr>
        <w:t>Endoscopic view of the lesion</w:t>
      </w:r>
      <w:r w:rsidR="006542FB" w:rsidRPr="00AD62E6">
        <w:rPr>
          <w:rFonts w:ascii="Book Antiqua" w:hAnsi="Book Antiqua"/>
          <w:b/>
          <w:sz w:val="24"/>
          <w:szCs w:val="24"/>
        </w:rPr>
        <w:t>.</w:t>
      </w:r>
    </w:p>
    <w:p w:rsidR="00481AA2" w:rsidRPr="00AD62E6" w:rsidRDefault="00481AA2" w:rsidP="00E57991">
      <w:pPr>
        <w:spacing w:line="360" w:lineRule="auto"/>
        <w:jc w:val="both"/>
        <w:rPr>
          <w:rFonts w:ascii="Book Antiqua" w:hAnsi="Book Antiqua"/>
          <w:b/>
          <w:sz w:val="24"/>
          <w:szCs w:val="24"/>
        </w:rPr>
      </w:pPr>
    </w:p>
    <w:p w:rsidR="006542FB" w:rsidRPr="00AD62E6" w:rsidRDefault="006542FB" w:rsidP="00E57991">
      <w:pPr>
        <w:jc w:val="both"/>
        <w:rPr>
          <w:rFonts w:ascii="Book Antiqua" w:hAnsi="Book Antiqua"/>
          <w:b/>
          <w:sz w:val="24"/>
          <w:szCs w:val="24"/>
        </w:rPr>
      </w:pPr>
      <w:r w:rsidRPr="00AD62E6">
        <w:rPr>
          <w:rFonts w:ascii="Book Antiqua" w:hAnsi="Book Antiqua"/>
          <w:b/>
          <w:sz w:val="24"/>
          <w:szCs w:val="24"/>
        </w:rPr>
        <w:br w:type="page"/>
      </w:r>
    </w:p>
    <w:p w:rsidR="00481AA2" w:rsidRPr="00A5101B" w:rsidRDefault="00481AA2" w:rsidP="00E57991">
      <w:pPr>
        <w:spacing w:line="360" w:lineRule="auto"/>
        <w:jc w:val="both"/>
        <w:rPr>
          <w:rFonts w:ascii="Book Antiqua" w:hAnsi="Book Antiqua"/>
          <w:b/>
          <w:sz w:val="24"/>
          <w:szCs w:val="24"/>
        </w:rPr>
      </w:pPr>
      <w:r w:rsidRPr="009E6882">
        <w:rPr>
          <w:rFonts w:ascii="Book Antiqua" w:hAnsi="Book Antiqua"/>
          <w:b/>
          <w:noProof/>
          <w:sz w:val="24"/>
          <w:szCs w:val="24"/>
          <w:lang w:eastAsia="zh-CN"/>
        </w:rPr>
        <w:lastRenderedPageBreak/>
        <w:drawing>
          <wp:inline distT="0" distB="0" distL="0" distR="0" wp14:anchorId="072C82A2" wp14:editId="519C2EDB">
            <wp:extent cx="5548742" cy="4231758"/>
            <wp:effectExtent l="0" t="0" r="0" b="0"/>
            <wp:docPr id="5" name="그림 5" descr="G:\1. 2015 소화기내과\11. exophytic GIST ESD\0. WJG 투고 자료\Figure 모음\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1. 2015 소화기내과\11. exophytic GIST ESD\0. WJG 투고 자료\Figure 모음\Figure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7865" cy="4246342"/>
                    </a:xfrm>
                    <a:prstGeom prst="rect">
                      <a:avLst/>
                    </a:prstGeom>
                    <a:noFill/>
                    <a:ln>
                      <a:noFill/>
                    </a:ln>
                  </pic:spPr>
                </pic:pic>
              </a:graphicData>
            </a:graphic>
          </wp:inline>
        </w:drawing>
      </w:r>
    </w:p>
    <w:p w:rsidR="002D784D" w:rsidRPr="00AD62E6" w:rsidRDefault="002D784D" w:rsidP="00E57991">
      <w:pPr>
        <w:spacing w:line="360" w:lineRule="auto"/>
        <w:jc w:val="both"/>
        <w:rPr>
          <w:rFonts w:ascii="Book Antiqua" w:hAnsi="Book Antiqua"/>
          <w:sz w:val="24"/>
          <w:szCs w:val="24"/>
        </w:rPr>
      </w:pPr>
      <w:r w:rsidRPr="00AD62E6">
        <w:rPr>
          <w:rFonts w:ascii="Book Antiqua" w:hAnsi="Book Antiqua"/>
          <w:b/>
          <w:sz w:val="24"/>
          <w:szCs w:val="24"/>
        </w:rPr>
        <w:t>Figure 2</w:t>
      </w:r>
      <w:r w:rsidRPr="00AD62E6">
        <w:rPr>
          <w:rFonts w:ascii="Book Antiqua" w:hAnsi="Book Antiqua"/>
          <w:sz w:val="24"/>
          <w:szCs w:val="24"/>
        </w:rPr>
        <w:t xml:space="preserve"> </w:t>
      </w:r>
      <w:r w:rsidRPr="00AD62E6">
        <w:rPr>
          <w:rFonts w:ascii="Book Antiqua" w:hAnsi="Book Antiqua"/>
          <w:b/>
          <w:sz w:val="24"/>
          <w:szCs w:val="24"/>
        </w:rPr>
        <w:t>Endoscopic ultrasound</w:t>
      </w:r>
      <w:r w:rsidR="006542FB" w:rsidRPr="00AD62E6">
        <w:rPr>
          <w:rFonts w:ascii="Book Antiqua" w:hAnsi="Book Antiqua"/>
          <w:sz w:val="24"/>
          <w:szCs w:val="24"/>
        </w:rPr>
        <w:t xml:space="preserve">. </w:t>
      </w:r>
      <w:r w:rsidRPr="00AD62E6">
        <w:rPr>
          <w:rFonts w:ascii="Book Antiqua" w:hAnsi="Book Antiqua"/>
          <w:sz w:val="24"/>
          <w:szCs w:val="24"/>
        </w:rPr>
        <w:t>Endoscopic ultraso</w:t>
      </w:r>
      <w:r w:rsidR="006542FB" w:rsidRPr="00AD62E6">
        <w:rPr>
          <w:rFonts w:ascii="Book Antiqua" w:hAnsi="Book Antiqua"/>
          <w:sz w:val="24"/>
          <w:szCs w:val="24"/>
        </w:rPr>
        <w:t>nography</w:t>
      </w:r>
      <w:r w:rsidRPr="00AD62E6">
        <w:rPr>
          <w:rFonts w:ascii="Book Antiqua" w:hAnsi="Book Antiqua"/>
          <w:sz w:val="24"/>
          <w:szCs w:val="24"/>
        </w:rPr>
        <w:t xml:space="preserve"> showed a heterogenic hypoechoic mass with extraluminal growth </w:t>
      </w:r>
      <w:r w:rsidR="00FB46E0" w:rsidRPr="00AD62E6">
        <w:rPr>
          <w:rFonts w:ascii="Book Antiqua" w:hAnsi="Book Antiqua"/>
          <w:sz w:val="24"/>
          <w:szCs w:val="24"/>
        </w:rPr>
        <w:t>originating</w:t>
      </w:r>
      <w:r w:rsidRPr="00AD62E6">
        <w:rPr>
          <w:rFonts w:ascii="Book Antiqua" w:hAnsi="Book Antiqua"/>
          <w:sz w:val="24"/>
          <w:szCs w:val="24"/>
        </w:rPr>
        <w:t xml:space="preserve"> from the </w:t>
      </w:r>
      <w:r w:rsidR="00E64510" w:rsidRPr="00AD62E6">
        <w:rPr>
          <w:rFonts w:ascii="Book Antiqua" w:hAnsi="Book Antiqua"/>
          <w:sz w:val="24"/>
          <w:szCs w:val="24"/>
        </w:rPr>
        <w:t>muscularis propria</w:t>
      </w:r>
      <w:r w:rsidRPr="00AD62E6">
        <w:rPr>
          <w:rFonts w:ascii="Book Antiqua" w:hAnsi="Book Antiqua"/>
          <w:sz w:val="24"/>
          <w:szCs w:val="24"/>
        </w:rPr>
        <w:t xml:space="preserve"> layer</w:t>
      </w:r>
      <w:r w:rsidR="00FB46E0" w:rsidRPr="00AD62E6">
        <w:rPr>
          <w:rFonts w:ascii="Book Antiqua" w:hAnsi="Book Antiqua"/>
          <w:sz w:val="24"/>
          <w:szCs w:val="24"/>
        </w:rPr>
        <w:t>.</w:t>
      </w:r>
    </w:p>
    <w:p w:rsidR="006542FB" w:rsidRPr="00AD62E6" w:rsidRDefault="006542FB" w:rsidP="00E57991">
      <w:pPr>
        <w:jc w:val="both"/>
        <w:rPr>
          <w:rFonts w:ascii="Book Antiqua" w:hAnsi="Book Antiqua"/>
          <w:b/>
          <w:sz w:val="24"/>
          <w:szCs w:val="24"/>
        </w:rPr>
      </w:pPr>
      <w:r w:rsidRPr="00AD62E6">
        <w:rPr>
          <w:rFonts w:ascii="Book Antiqua" w:hAnsi="Book Antiqua"/>
          <w:b/>
          <w:sz w:val="24"/>
          <w:szCs w:val="24"/>
        </w:rPr>
        <w:br w:type="page"/>
      </w:r>
    </w:p>
    <w:p w:rsidR="00481AA2" w:rsidRPr="00A5101B" w:rsidRDefault="006A6B63" w:rsidP="00E57991">
      <w:pPr>
        <w:spacing w:line="360" w:lineRule="auto"/>
        <w:jc w:val="both"/>
        <w:rPr>
          <w:rFonts w:ascii="Book Antiqua" w:hAnsi="Book Antiqua"/>
          <w:b/>
          <w:sz w:val="24"/>
          <w:szCs w:val="24"/>
        </w:rPr>
      </w:pPr>
      <w:r w:rsidRPr="009E6882">
        <w:rPr>
          <w:rFonts w:ascii="Book Antiqua" w:hAnsi="Book Antiqua"/>
          <w:b/>
          <w:noProof/>
          <w:sz w:val="24"/>
          <w:szCs w:val="24"/>
          <w:lang w:eastAsia="zh-CN"/>
        </w:rPr>
        <w:lastRenderedPageBreak/>
        <w:drawing>
          <wp:inline distT="0" distB="0" distL="0" distR="0" wp14:anchorId="6FBE75A0" wp14:editId="78B374CE">
            <wp:extent cx="5610225" cy="6800850"/>
            <wp:effectExtent l="0" t="0" r="9525" b="0"/>
            <wp:docPr id="1" name="그림 1" descr="G:\1. 2015 소화기내과\11. exophytic GIST ESD\0. WJG 투고 자료\figure 2\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1. 2015 소화기내과\11. exophytic GIST ESD\0. WJG 투고 자료\figure 2\Figure 3.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6800850"/>
                    </a:xfrm>
                    <a:prstGeom prst="rect">
                      <a:avLst/>
                    </a:prstGeom>
                    <a:noFill/>
                    <a:ln>
                      <a:noFill/>
                    </a:ln>
                  </pic:spPr>
                </pic:pic>
              </a:graphicData>
            </a:graphic>
          </wp:inline>
        </w:drawing>
      </w:r>
    </w:p>
    <w:p w:rsidR="00180146" w:rsidRPr="00AD62E6" w:rsidRDefault="00180146" w:rsidP="00E57991">
      <w:pPr>
        <w:spacing w:line="360" w:lineRule="auto"/>
        <w:jc w:val="both"/>
        <w:rPr>
          <w:rFonts w:ascii="Book Antiqua" w:hAnsi="Book Antiqua"/>
          <w:b/>
          <w:sz w:val="24"/>
          <w:szCs w:val="24"/>
        </w:rPr>
      </w:pPr>
    </w:p>
    <w:p w:rsidR="002D784D" w:rsidRPr="00AD62E6" w:rsidRDefault="002D784D" w:rsidP="00E57991">
      <w:pPr>
        <w:spacing w:line="360" w:lineRule="auto"/>
        <w:jc w:val="both"/>
        <w:rPr>
          <w:rFonts w:ascii="Book Antiqua" w:hAnsi="Book Antiqua"/>
          <w:b/>
          <w:sz w:val="24"/>
          <w:szCs w:val="24"/>
        </w:rPr>
      </w:pPr>
      <w:r w:rsidRPr="00AD62E6">
        <w:rPr>
          <w:rFonts w:ascii="Book Antiqua" w:hAnsi="Book Antiqua"/>
          <w:b/>
          <w:sz w:val="24"/>
          <w:szCs w:val="24"/>
        </w:rPr>
        <w:t>Figure 3</w:t>
      </w:r>
      <w:r w:rsidR="000D0F13" w:rsidRPr="00AD62E6">
        <w:rPr>
          <w:rFonts w:ascii="Book Antiqua" w:hAnsi="Book Antiqua"/>
          <w:b/>
          <w:sz w:val="24"/>
          <w:szCs w:val="24"/>
        </w:rPr>
        <w:t xml:space="preserve"> Abdominal </w:t>
      </w:r>
      <w:r w:rsidR="00526E15" w:rsidRPr="00526E15">
        <w:rPr>
          <w:rFonts w:ascii="Book Antiqua" w:hAnsi="Book Antiqua"/>
          <w:b/>
          <w:sz w:val="24"/>
          <w:szCs w:val="24"/>
        </w:rPr>
        <w:t>computerized tomography</w:t>
      </w:r>
      <w:r w:rsidR="000D0F13" w:rsidRPr="00AD62E6">
        <w:rPr>
          <w:rFonts w:ascii="Book Antiqua" w:hAnsi="Book Antiqua"/>
          <w:b/>
          <w:sz w:val="24"/>
          <w:szCs w:val="24"/>
        </w:rPr>
        <w:t xml:space="preserve"> scan show</w:t>
      </w:r>
      <w:r w:rsidR="00FB46E0" w:rsidRPr="00AD62E6">
        <w:rPr>
          <w:rFonts w:ascii="Book Antiqua" w:hAnsi="Book Antiqua"/>
          <w:b/>
          <w:sz w:val="24"/>
          <w:szCs w:val="24"/>
        </w:rPr>
        <w:t>ing</w:t>
      </w:r>
      <w:r w:rsidR="000D0F13" w:rsidRPr="00AD62E6">
        <w:rPr>
          <w:rFonts w:ascii="Book Antiqua" w:hAnsi="Book Antiqua"/>
          <w:b/>
          <w:sz w:val="24"/>
          <w:szCs w:val="24"/>
        </w:rPr>
        <w:t xml:space="preserve"> the 3.5 </w:t>
      </w:r>
      <w:r w:rsidR="000178EE" w:rsidRPr="00AD62E6">
        <w:rPr>
          <w:rFonts w:ascii="Book Antiqua" w:hAnsi="Book Antiqua"/>
          <w:b/>
          <w:sz w:val="24"/>
          <w:szCs w:val="24"/>
        </w:rPr>
        <w:t>cm</w:t>
      </w:r>
      <w:r w:rsidR="000178EE">
        <w:rPr>
          <w:rFonts w:ascii="Book Antiqua" w:eastAsia="SimSun" w:hAnsi="Book Antiqua" w:hint="eastAsia"/>
          <w:b/>
          <w:sz w:val="24"/>
          <w:szCs w:val="24"/>
          <w:lang w:eastAsia="zh-CN"/>
        </w:rPr>
        <w:t xml:space="preserve"> </w:t>
      </w:r>
      <w:r w:rsidR="000D0F13" w:rsidRPr="00AD62E6">
        <w:rPr>
          <w:rFonts w:ascii="Book Antiqua" w:hAnsi="Book Antiqua"/>
          <w:b/>
          <w:sz w:val="24"/>
          <w:szCs w:val="24"/>
        </w:rPr>
        <w:t>× 2.5 cm tumor with exophytic growt</w:t>
      </w:r>
      <w:r w:rsidR="00FB46E0" w:rsidRPr="00AD62E6">
        <w:rPr>
          <w:rFonts w:ascii="Book Antiqua" w:hAnsi="Book Antiqua"/>
          <w:b/>
          <w:sz w:val="24"/>
          <w:szCs w:val="24"/>
        </w:rPr>
        <w:t>h</w:t>
      </w:r>
      <w:r w:rsidR="006542FB" w:rsidRPr="00AD62E6">
        <w:rPr>
          <w:rFonts w:ascii="Book Antiqua" w:hAnsi="Book Antiqua"/>
          <w:b/>
          <w:sz w:val="24"/>
          <w:szCs w:val="24"/>
        </w:rPr>
        <w:t>.</w:t>
      </w:r>
    </w:p>
    <w:p w:rsidR="006542FB" w:rsidRPr="00AD62E6" w:rsidRDefault="006542FB" w:rsidP="00E57991">
      <w:pPr>
        <w:jc w:val="both"/>
        <w:rPr>
          <w:rFonts w:ascii="Book Antiqua" w:hAnsi="Book Antiqua"/>
          <w:b/>
          <w:sz w:val="24"/>
          <w:szCs w:val="24"/>
        </w:rPr>
      </w:pPr>
      <w:r w:rsidRPr="00AD62E6">
        <w:rPr>
          <w:rFonts w:ascii="Book Antiqua" w:hAnsi="Book Antiqua"/>
          <w:b/>
          <w:sz w:val="24"/>
          <w:szCs w:val="24"/>
        </w:rPr>
        <w:br w:type="page"/>
      </w:r>
    </w:p>
    <w:p w:rsidR="00180146" w:rsidRPr="00A5101B" w:rsidRDefault="00481AA2" w:rsidP="00E57991">
      <w:pPr>
        <w:spacing w:line="360" w:lineRule="auto"/>
        <w:jc w:val="both"/>
        <w:rPr>
          <w:rFonts w:ascii="Book Antiqua" w:hAnsi="Book Antiqua"/>
          <w:b/>
          <w:sz w:val="24"/>
          <w:szCs w:val="24"/>
        </w:rPr>
      </w:pPr>
      <w:r w:rsidRPr="009E6882">
        <w:rPr>
          <w:rFonts w:ascii="Book Antiqua" w:hAnsi="Book Antiqua"/>
          <w:b/>
          <w:noProof/>
          <w:sz w:val="24"/>
          <w:szCs w:val="24"/>
          <w:lang w:eastAsia="zh-CN"/>
        </w:rPr>
        <w:lastRenderedPageBreak/>
        <w:drawing>
          <wp:inline distT="0" distB="0" distL="0" distR="0" wp14:anchorId="17950271" wp14:editId="4A8B696A">
            <wp:extent cx="5730875" cy="2147570"/>
            <wp:effectExtent l="0" t="0" r="3175" b="5080"/>
            <wp:docPr id="7" name="그림 7" descr="G:\1. 2015 소화기내과\11. exophytic GIST ESD\0. WJG 투고 자료\Figure 모음\Fig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1. 2015 소화기내과\11. exophytic GIST ESD\0. WJG 투고 자료\Figure 모음\Figure 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0875" cy="2147570"/>
                    </a:xfrm>
                    <a:prstGeom prst="rect">
                      <a:avLst/>
                    </a:prstGeom>
                    <a:noFill/>
                    <a:ln>
                      <a:noFill/>
                    </a:ln>
                  </pic:spPr>
                </pic:pic>
              </a:graphicData>
            </a:graphic>
          </wp:inline>
        </w:drawing>
      </w:r>
    </w:p>
    <w:p w:rsidR="00180146" w:rsidRPr="00AD62E6" w:rsidRDefault="00180146" w:rsidP="00E57991">
      <w:pPr>
        <w:spacing w:line="360" w:lineRule="auto"/>
        <w:jc w:val="both"/>
        <w:rPr>
          <w:rFonts w:ascii="Book Antiqua" w:hAnsi="Book Antiqua"/>
          <w:b/>
          <w:sz w:val="24"/>
          <w:szCs w:val="24"/>
        </w:rPr>
      </w:pPr>
    </w:p>
    <w:p w:rsidR="002D784D" w:rsidRPr="00AD62E6" w:rsidRDefault="002D784D" w:rsidP="00E57991">
      <w:pPr>
        <w:spacing w:line="360" w:lineRule="auto"/>
        <w:jc w:val="both"/>
        <w:rPr>
          <w:rFonts w:ascii="Book Antiqua" w:hAnsi="Book Antiqua"/>
          <w:sz w:val="24"/>
          <w:szCs w:val="24"/>
        </w:rPr>
      </w:pPr>
      <w:r w:rsidRPr="00AD62E6">
        <w:rPr>
          <w:rFonts w:ascii="Book Antiqua" w:hAnsi="Book Antiqua"/>
          <w:b/>
          <w:sz w:val="24"/>
          <w:szCs w:val="24"/>
        </w:rPr>
        <w:t>Figure 4 Illustration of the endoscopic suction excavation technique</w:t>
      </w:r>
      <w:r w:rsidR="006542FB" w:rsidRPr="00AD62E6">
        <w:rPr>
          <w:rFonts w:ascii="Book Antiqua" w:hAnsi="Book Antiqua"/>
          <w:b/>
          <w:sz w:val="24"/>
          <w:szCs w:val="24"/>
        </w:rPr>
        <w:t>.</w:t>
      </w:r>
      <w:r w:rsidR="00B42219" w:rsidRPr="00AD62E6">
        <w:rPr>
          <w:rFonts w:ascii="Book Antiqua" w:hAnsi="Book Antiqua"/>
          <w:b/>
          <w:sz w:val="24"/>
          <w:szCs w:val="24"/>
        </w:rPr>
        <w:t xml:space="preserve"> </w:t>
      </w:r>
      <w:r w:rsidR="000178EE">
        <w:rPr>
          <w:rFonts w:ascii="Book Antiqua" w:eastAsia="SimSun" w:hAnsi="Book Antiqua" w:hint="eastAsia"/>
          <w:sz w:val="24"/>
          <w:szCs w:val="24"/>
          <w:lang w:eastAsia="zh-CN"/>
        </w:rPr>
        <w:t>A:</w:t>
      </w:r>
      <w:r w:rsidRPr="00AD62E6">
        <w:rPr>
          <w:rFonts w:ascii="Book Antiqua" w:hAnsi="Book Antiqua"/>
          <w:sz w:val="24"/>
          <w:szCs w:val="24"/>
        </w:rPr>
        <w:t xml:space="preserve"> After submucosal injection </w:t>
      </w:r>
      <w:r w:rsidR="006542FB" w:rsidRPr="00AD62E6">
        <w:rPr>
          <w:rFonts w:ascii="Book Antiqua" w:hAnsi="Book Antiqua"/>
          <w:sz w:val="24"/>
          <w:szCs w:val="24"/>
        </w:rPr>
        <w:t xml:space="preserve">of </w:t>
      </w:r>
      <w:r w:rsidRPr="00AD62E6">
        <w:rPr>
          <w:rFonts w:ascii="Book Antiqua" w:hAnsi="Book Antiqua"/>
          <w:sz w:val="24"/>
          <w:szCs w:val="24"/>
        </w:rPr>
        <w:t xml:space="preserve">sodium hyaluronate, </w:t>
      </w:r>
      <w:r w:rsidR="006542FB" w:rsidRPr="00AD62E6">
        <w:rPr>
          <w:rFonts w:ascii="Book Antiqua" w:hAnsi="Book Antiqua"/>
          <w:sz w:val="24"/>
          <w:szCs w:val="24"/>
        </w:rPr>
        <w:t xml:space="preserve">a </w:t>
      </w:r>
      <w:r w:rsidRPr="00AD62E6">
        <w:rPr>
          <w:rFonts w:ascii="Book Antiqua" w:hAnsi="Book Antiqua"/>
          <w:sz w:val="24"/>
          <w:szCs w:val="24"/>
        </w:rPr>
        <w:t>circumferential incision</w:t>
      </w:r>
      <w:r w:rsidR="006542FB" w:rsidRPr="00AD62E6">
        <w:rPr>
          <w:rFonts w:ascii="Book Antiqua" w:hAnsi="Book Antiqua"/>
          <w:sz w:val="24"/>
          <w:szCs w:val="24"/>
        </w:rPr>
        <w:t xml:space="preserve"> and</w:t>
      </w:r>
      <w:r w:rsidRPr="00AD62E6">
        <w:rPr>
          <w:rFonts w:ascii="Book Antiqua" w:hAnsi="Book Antiqua"/>
          <w:sz w:val="24"/>
          <w:szCs w:val="24"/>
        </w:rPr>
        <w:t xml:space="preserve"> removal of the overlying mucosa </w:t>
      </w:r>
      <w:r w:rsidR="006542FB" w:rsidRPr="00AD62E6">
        <w:rPr>
          <w:rFonts w:ascii="Book Antiqua" w:hAnsi="Book Antiqua"/>
          <w:sz w:val="24"/>
          <w:szCs w:val="24"/>
        </w:rPr>
        <w:t xml:space="preserve">were </w:t>
      </w:r>
      <w:r w:rsidR="00FB46E0" w:rsidRPr="00AD62E6">
        <w:rPr>
          <w:rFonts w:ascii="Book Antiqua" w:hAnsi="Book Antiqua"/>
          <w:sz w:val="24"/>
          <w:szCs w:val="24"/>
        </w:rPr>
        <w:t>performed</w:t>
      </w:r>
      <w:r w:rsidR="000178EE">
        <w:rPr>
          <w:rFonts w:ascii="Book Antiqua" w:eastAsia="SimSun" w:hAnsi="Book Antiqua" w:hint="eastAsia"/>
          <w:sz w:val="24"/>
          <w:szCs w:val="24"/>
          <w:lang w:eastAsia="zh-CN"/>
        </w:rPr>
        <w:t>;</w:t>
      </w:r>
      <w:r w:rsidRPr="00AD62E6">
        <w:rPr>
          <w:rFonts w:ascii="Book Antiqua" w:hAnsi="Book Antiqua"/>
          <w:sz w:val="24"/>
          <w:szCs w:val="24"/>
        </w:rPr>
        <w:t xml:space="preserve"> </w:t>
      </w:r>
      <w:r w:rsidR="000178EE">
        <w:rPr>
          <w:rFonts w:ascii="Book Antiqua" w:eastAsia="SimSun" w:hAnsi="Book Antiqua" w:hint="eastAsia"/>
          <w:sz w:val="24"/>
          <w:szCs w:val="24"/>
          <w:lang w:eastAsia="zh-CN"/>
        </w:rPr>
        <w:t xml:space="preserve">B, E: </w:t>
      </w:r>
      <w:r w:rsidRPr="00AD62E6">
        <w:rPr>
          <w:rFonts w:ascii="Book Antiqua" w:hAnsi="Book Antiqua"/>
          <w:sz w:val="24"/>
          <w:szCs w:val="24"/>
        </w:rPr>
        <w:t>Careful muscular dissection between the tumor and serosa with a hook knife</w:t>
      </w:r>
      <w:r w:rsidR="000178EE">
        <w:rPr>
          <w:rFonts w:ascii="Book Antiqua" w:eastAsia="SimSun" w:hAnsi="Book Antiqua" w:hint="eastAsia"/>
          <w:sz w:val="24"/>
          <w:szCs w:val="24"/>
          <w:lang w:eastAsia="zh-CN"/>
        </w:rPr>
        <w:t>; C,</w:t>
      </w:r>
      <w:r w:rsidR="00526E15">
        <w:rPr>
          <w:rFonts w:ascii="Book Antiqua" w:eastAsia="SimSun" w:hAnsi="Book Antiqua" w:hint="eastAsia"/>
          <w:sz w:val="24"/>
          <w:szCs w:val="24"/>
          <w:lang w:eastAsia="zh-CN"/>
        </w:rPr>
        <w:t xml:space="preserve"> </w:t>
      </w:r>
      <w:r w:rsidR="000178EE">
        <w:rPr>
          <w:rFonts w:ascii="Book Antiqua" w:eastAsia="SimSun" w:hAnsi="Book Antiqua" w:hint="eastAsia"/>
          <w:sz w:val="24"/>
          <w:szCs w:val="24"/>
          <w:lang w:eastAsia="zh-CN"/>
        </w:rPr>
        <w:t>F:</w:t>
      </w:r>
      <w:r w:rsidRPr="00AD62E6">
        <w:rPr>
          <w:rFonts w:ascii="Book Antiqua" w:hAnsi="Book Antiqua"/>
          <w:sz w:val="24"/>
          <w:szCs w:val="24"/>
        </w:rPr>
        <w:t xml:space="preserve"> Endoscopic suction </w:t>
      </w:r>
      <w:r w:rsidR="006542FB" w:rsidRPr="00AD62E6">
        <w:rPr>
          <w:rFonts w:ascii="Book Antiqua" w:hAnsi="Book Antiqua"/>
          <w:sz w:val="24"/>
          <w:szCs w:val="24"/>
        </w:rPr>
        <w:t xml:space="preserve">using </w:t>
      </w:r>
      <w:r w:rsidRPr="00AD62E6">
        <w:rPr>
          <w:rFonts w:ascii="Book Antiqua" w:hAnsi="Book Antiqua"/>
          <w:sz w:val="24"/>
          <w:szCs w:val="24"/>
        </w:rPr>
        <w:t>the end of a cap-fitted endoscope attached to the tumor</w:t>
      </w:r>
      <w:r w:rsidR="000178EE">
        <w:rPr>
          <w:rFonts w:ascii="Book Antiqua" w:eastAsia="SimSun" w:hAnsi="Book Antiqua" w:hint="eastAsia"/>
          <w:sz w:val="24"/>
          <w:szCs w:val="24"/>
          <w:lang w:eastAsia="zh-CN"/>
        </w:rPr>
        <w:t>; D,</w:t>
      </w:r>
      <w:r w:rsidR="00526E15">
        <w:rPr>
          <w:rFonts w:ascii="Book Antiqua" w:eastAsia="SimSun" w:hAnsi="Book Antiqua" w:hint="eastAsia"/>
          <w:sz w:val="24"/>
          <w:szCs w:val="24"/>
          <w:lang w:eastAsia="zh-CN"/>
        </w:rPr>
        <w:t xml:space="preserve"> </w:t>
      </w:r>
      <w:r w:rsidR="000178EE">
        <w:rPr>
          <w:rFonts w:ascii="Book Antiqua" w:eastAsia="SimSun" w:hAnsi="Book Antiqua" w:hint="eastAsia"/>
          <w:sz w:val="24"/>
          <w:szCs w:val="24"/>
          <w:lang w:eastAsia="zh-CN"/>
        </w:rPr>
        <w:t xml:space="preserve">G: </w:t>
      </w:r>
      <w:r w:rsidR="00FB46E0" w:rsidRPr="00AD62E6">
        <w:rPr>
          <w:rFonts w:ascii="Book Antiqua" w:hAnsi="Book Antiqua"/>
          <w:sz w:val="24"/>
          <w:szCs w:val="24"/>
        </w:rPr>
        <w:t>S</w:t>
      </w:r>
      <w:r w:rsidRPr="00AD62E6">
        <w:rPr>
          <w:rFonts w:ascii="Book Antiqua" w:hAnsi="Book Antiqua"/>
          <w:sz w:val="24"/>
          <w:szCs w:val="24"/>
        </w:rPr>
        <w:t>ubmucosal injection of sodium hyaluronate</w:t>
      </w:r>
      <w:r w:rsidR="000178EE">
        <w:rPr>
          <w:rFonts w:ascii="Book Antiqua" w:eastAsia="SimSun" w:hAnsi="Book Antiqua" w:hint="eastAsia"/>
          <w:sz w:val="24"/>
          <w:szCs w:val="24"/>
          <w:lang w:eastAsia="zh-CN"/>
        </w:rPr>
        <w:t>; H:</w:t>
      </w:r>
      <w:r w:rsidRPr="00AD62E6">
        <w:rPr>
          <w:rFonts w:ascii="Book Antiqua" w:hAnsi="Book Antiqua"/>
          <w:sz w:val="24"/>
          <w:szCs w:val="24"/>
        </w:rPr>
        <w:t xml:space="preserve"> Tumor fully extracted after repeated careful dissection and endoscopic suction.</w:t>
      </w:r>
    </w:p>
    <w:p w:rsidR="006542FB" w:rsidRPr="00AD62E6" w:rsidRDefault="006542FB" w:rsidP="00E57991">
      <w:pPr>
        <w:jc w:val="both"/>
        <w:rPr>
          <w:rFonts w:ascii="Book Antiqua" w:hAnsi="Book Antiqua"/>
          <w:b/>
          <w:sz w:val="24"/>
          <w:szCs w:val="24"/>
        </w:rPr>
      </w:pPr>
      <w:r w:rsidRPr="00AD62E6">
        <w:rPr>
          <w:rFonts w:ascii="Book Antiqua" w:hAnsi="Book Antiqua"/>
          <w:b/>
          <w:sz w:val="24"/>
          <w:szCs w:val="24"/>
        </w:rPr>
        <w:br w:type="page"/>
      </w:r>
    </w:p>
    <w:p w:rsidR="00481AA2" w:rsidRPr="00A5101B" w:rsidRDefault="00180146" w:rsidP="00E57991">
      <w:pPr>
        <w:spacing w:line="360" w:lineRule="auto"/>
        <w:jc w:val="both"/>
        <w:rPr>
          <w:rFonts w:ascii="Book Antiqua" w:hAnsi="Book Antiqua"/>
          <w:b/>
          <w:sz w:val="24"/>
          <w:szCs w:val="24"/>
        </w:rPr>
      </w:pPr>
      <w:r w:rsidRPr="009E6882">
        <w:rPr>
          <w:rFonts w:ascii="Book Antiqua" w:hAnsi="Book Antiqua"/>
          <w:b/>
          <w:noProof/>
          <w:sz w:val="24"/>
          <w:szCs w:val="24"/>
          <w:lang w:eastAsia="zh-CN"/>
        </w:rPr>
        <w:lastRenderedPageBreak/>
        <w:drawing>
          <wp:inline distT="0" distB="0" distL="0" distR="0" wp14:anchorId="6157E278" wp14:editId="03980311">
            <wp:extent cx="5699051" cy="4270810"/>
            <wp:effectExtent l="0" t="0" r="0" b="0"/>
            <wp:docPr id="12" name="그림 12" descr="G:\1. 2015 소화기내과\11. exophytic GIST ESD\0. WJG 투고 자료\figure 2\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1. 2015 소화기내과\11. exophytic GIST ESD\0. WJG 투고 자료\figure 2\Figure 5.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3764" cy="4281836"/>
                    </a:xfrm>
                    <a:prstGeom prst="rect">
                      <a:avLst/>
                    </a:prstGeom>
                    <a:noFill/>
                    <a:ln>
                      <a:noFill/>
                    </a:ln>
                  </pic:spPr>
                </pic:pic>
              </a:graphicData>
            </a:graphic>
          </wp:inline>
        </w:drawing>
      </w:r>
    </w:p>
    <w:p w:rsidR="00180146" w:rsidRPr="00AD62E6" w:rsidRDefault="00180146" w:rsidP="00E57991">
      <w:pPr>
        <w:spacing w:line="360" w:lineRule="auto"/>
        <w:jc w:val="both"/>
        <w:rPr>
          <w:rFonts w:ascii="Book Antiqua" w:hAnsi="Book Antiqua"/>
          <w:b/>
          <w:sz w:val="24"/>
          <w:szCs w:val="24"/>
        </w:rPr>
      </w:pPr>
    </w:p>
    <w:p w:rsidR="002D784D" w:rsidRPr="00AD62E6" w:rsidRDefault="002D784D" w:rsidP="00E57991">
      <w:pPr>
        <w:spacing w:line="360" w:lineRule="auto"/>
        <w:jc w:val="both"/>
        <w:rPr>
          <w:rFonts w:ascii="Book Antiqua" w:hAnsi="Book Antiqua"/>
          <w:sz w:val="24"/>
          <w:szCs w:val="24"/>
        </w:rPr>
      </w:pPr>
      <w:r w:rsidRPr="00AD62E6">
        <w:rPr>
          <w:rFonts w:ascii="Book Antiqua" w:hAnsi="Book Antiqua"/>
          <w:b/>
          <w:sz w:val="24"/>
          <w:szCs w:val="24"/>
        </w:rPr>
        <w:t>Figure 5</w:t>
      </w:r>
      <w:r w:rsidRPr="00AD62E6">
        <w:rPr>
          <w:rFonts w:ascii="Book Antiqua" w:hAnsi="Book Antiqua"/>
          <w:sz w:val="24"/>
          <w:szCs w:val="24"/>
        </w:rPr>
        <w:t xml:space="preserve"> </w:t>
      </w:r>
      <w:r w:rsidR="000178EE" w:rsidRPr="00AD62E6">
        <w:rPr>
          <w:rFonts w:ascii="Book Antiqua" w:hAnsi="Book Antiqua"/>
          <w:b/>
          <w:sz w:val="24"/>
          <w:szCs w:val="24"/>
        </w:rPr>
        <w:t xml:space="preserve">Tumor </w:t>
      </w:r>
      <w:r w:rsidR="000D0F13" w:rsidRPr="00AD62E6">
        <w:rPr>
          <w:rFonts w:ascii="Book Antiqua" w:hAnsi="Book Antiqua"/>
          <w:b/>
          <w:sz w:val="24"/>
          <w:szCs w:val="24"/>
        </w:rPr>
        <w:t>was exposed after removing the overlying mucosa</w:t>
      </w:r>
      <w:r w:rsidR="006542FB" w:rsidRPr="00AD62E6">
        <w:rPr>
          <w:rFonts w:ascii="Book Antiqua" w:hAnsi="Book Antiqua"/>
          <w:sz w:val="24"/>
          <w:szCs w:val="24"/>
        </w:rPr>
        <w:t>.</w:t>
      </w:r>
    </w:p>
    <w:p w:rsidR="006542FB" w:rsidRPr="00AD62E6" w:rsidRDefault="006542FB" w:rsidP="00E57991">
      <w:pPr>
        <w:jc w:val="both"/>
        <w:rPr>
          <w:rFonts w:ascii="Book Antiqua" w:hAnsi="Book Antiqua"/>
          <w:b/>
          <w:sz w:val="24"/>
          <w:szCs w:val="24"/>
        </w:rPr>
      </w:pPr>
      <w:r w:rsidRPr="00AD62E6">
        <w:rPr>
          <w:rFonts w:ascii="Book Antiqua" w:hAnsi="Book Antiqua"/>
          <w:b/>
          <w:sz w:val="24"/>
          <w:szCs w:val="24"/>
        </w:rPr>
        <w:br w:type="page"/>
      </w:r>
    </w:p>
    <w:p w:rsidR="00481AA2" w:rsidRPr="00A5101B" w:rsidRDefault="00180146" w:rsidP="00E57991">
      <w:pPr>
        <w:spacing w:line="360" w:lineRule="auto"/>
        <w:jc w:val="both"/>
        <w:rPr>
          <w:rFonts w:ascii="Book Antiqua" w:hAnsi="Book Antiqua"/>
          <w:b/>
          <w:sz w:val="24"/>
          <w:szCs w:val="24"/>
        </w:rPr>
      </w:pPr>
      <w:r w:rsidRPr="009E6882">
        <w:rPr>
          <w:rFonts w:ascii="Book Antiqua" w:hAnsi="Book Antiqua"/>
          <w:b/>
          <w:noProof/>
          <w:sz w:val="24"/>
          <w:szCs w:val="24"/>
          <w:lang w:eastAsia="zh-CN"/>
        </w:rPr>
        <w:lastRenderedPageBreak/>
        <w:drawing>
          <wp:inline distT="0" distB="0" distL="0" distR="0" wp14:anchorId="79BA651C" wp14:editId="7EC5DD60">
            <wp:extent cx="5656521" cy="4238939"/>
            <wp:effectExtent l="0" t="0" r="1905" b="0"/>
            <wp:docPr id="13" name="그림 13" descr="G:\1. 2015 소화기내과\11. exophytic GIST ESD\0. WJG 투고 자료\figure 2\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1. 2015 소화기내과\11. exophytic GIST ESD\0. WJG 투고 자료\figure 2\Figure 6.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6979" cy="4254270"/>
                    </a:xfrm>
                    <a:prstGeom prst="rect">
                      <a:avLst/>
                    </a:prstGeom>
                    <a:noFill/>
                    <a:ln>
                      <a:noFill/>
                    </a:ln>
                  </pic:spPr>
                </pic:pic>
              </a:graphicData>
            </a:graphic>
          </wp:inline>
        </w:drawing>
      </w:r>
    </w:p>
    <w:p w:rsidR="00180146" w:rsidRPr="00AD62E6" w:rsidRDefault="00180146" w:rsidP="00E57991">
      <w:pPr>
        <w:spacing w:line="360" w:lineRule="auto"/>
        <w:jc w:val="both"/>
        <w:rPr>
          <w:rFonts w:ascii="Book Antiqua" w:hAnsi="Book Antiqua"/>
          <w:b/>
          <w:sz w:val="24"/>
          <w:szCs w:val="24"/>
        </w:rPr>
      </w:pPr>
    </w:p>
    <w:p w:rsidR="008834BB" w:rsidRPr="00AD62E6" w:rsidRDefault="002D784D" w:rsidP="00E57991">
      <w:pPr>
        <w:spacing w:line="360" w:lineRule="auto"/>
        <w:jc w:val="both"/>
        <w:rPr>
          <w:rFonts w:ascii="Book Antiqua" w:hAnsi="Book Antiqua"/>
          <w:sz w:val="24"/>
          <w:szCs w:val="24"/>
        </w:rPr>
      </w:pPr>
      <w:r w:rsidRPr="00AD62E6">
        <w:rPr>
          <w:rFonts w:ascii="Book Antiqua" w:hAnsi="Book Antiqua"/>
          <w:b/>
          <w:sz w:val="24"/>
          <w:szCs w:val="24"/>
        </w:rPr>
        <w:t xml:space="preserve">Figure 6 </w:t>
      </w:r>
      <w:r w:rsidR="008834BB" w:rsidRPr="00AD62E6">
        <w:rPr>
          <w:rFonts w:ascii="Book Antiqua" w:hAnsi="Book Antiqua"/>
          <w:b/>
          <w:sz w:val="24"/>
          <w:szCs w:val="24"/>
        </w:rPr>
        <w:t>Extraction showing no perforation</w:t>
      </w:r>
      <w:r w:rsidR="006542FB" w:rsidRPr="00AD62E6">
        <w:rPr>
          <w:rFonts w:ascii="Book Antiqua" w:hAnsi="Book Antiqua"/>
          <w:b/>
          <w:sz w:val="24"/>
          <w:szCs w:val="24"/>
        </w:rPr>
        <w:t>.</w:t>
      </w:r>
    </w:p>
    <w:p w:rsidR="006542FB" w:rsidRPr="00AD62E6" w:rsidRDefault="006542FB" w:rsidP="00E57991">
      <w:pPr>
        <w:jc w:val="both"/>
        <w:rPr>
          <w:rFonts w:ascii="Book Antiqua" w:hAnsi="Book Antiqua"/>
          <w:b/>
          <w:sz w:val="24"/>
          <w:szCs w:val="24"/>
        </w:rPr>
      </w:pPr>
      <w:r w:rsidRPr="00AD62E6">
        <w:rPr>
          <w:rFonts w:ascii="Book Antiqua" w:hAnsi="Book Antiqua"/>
          <w:b/>
          <w:sz w:val="24"/>
          <w:szCs w:val="24"/>
        </w:rPr>
        <w:br w:type="page"/>
      </w:r>
    </w:p>
    <w:p w:rsidR="00481AA2" w:rsidRPr="00A5101B" w:rsidRDefault="00180146" w:rsidP="00E57991">
      <w:pPr>
        <w:spacing w:line="360" w:lineRule="auto"/>
        <w:jc w:val="both"/>
        <w:rPr>
          <w:rFonts w:ascii="Book Antiqua" w:hAnsi="Book Antiqua"/>
          <w:b/>
          <w:sz w:val="24"/>
          <w:szCs w:val="24"/>
        </w:rPr>
      </w:pPr>
      <w:r w:rsidRPr="009E6882">
        <w:rPr>
          <w:rFonts w:ascii="Book Antiqua" w:hAnsi="Book Antiqua"/>
          <w:b/>
          <w:noProof/>
          <w:sz w:val="24"/>
          <w:szCs w:val="24"/>
          <w:lang w:eastAsia="zh-CN"/>
        </w:rPr>
        <w:lastRenderedPageBreak/>
        <w:drawing>
          <wp:inline distT="0" distB="0" distL="0" distR="0" wp14:anchorId="07CAB5F9" wp14:editId="06B3BBF2">
            <wp:extent cx="5603358" cy="4418573"/>
            <wp:effectExtent l="0" t="0" r="0" b="1270"/>
            <wp:docPr id="14" name="그림 14" descr="G:\1. 2015 소화기내과\11. exophytic GIST ESD\0. WJG 투고 자료\figure 2\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1. 2015 소화기내과\11. exophytic GIST ESD\0. WJG 투고 자료\figure 2\Figure 7.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630622" cy="4440072"/>
                    </a:xfrm>
                    <a:prstGeom prst="rect">
                      <a:avLst/>
                    </a:prstGeom>
                    <a:noFill/>
                    <a:ln>
                      <a:noFill/>
                    </a:ln>
                    <a:extLst>
                      <a:ext uri="{53640926-AAD7-44D8-BBD7-CCE9431645EC}">
                        <a14:shadowObscured xmlns:a14="http://schemas.microsoft.com/office/drawing/2010/main"/>
                      </a:ext>
                    </a:extLst>
                  </pic:spPr>
                </pic:pic>
              </a:graphicData>
            </a:graphic>
          </wp:inline>
        </w:drawing>
      </w:r>
    </w:p>
    <w:p w:rsidR="00180146" w:rsidRPr="00AD62E6" w:rsidRDefault="00180146" w:rsidP="00E57991">
      <w:pPr>
        <w:spacing w:line="360" w:lineRule="auto"/>
        <w:jc w:val="both"/>
        <w:rPr>
          <w:rFonts w:ascii="Book Antiqua" w:hAnsi="Book Antiqua"/>
          <w:b/>
          <w:sz w:val="24"/>
          <w:szCs w:val="24"/>
        </w:rPr>
      </w:pPr>
    </w:p>
    <w:p w:rsidR="002D784D" w:rsidRPr="00AD62E6" w:rsidRDefault="008834BB" w:rsidP="00E57991">
      <w:pPr>
        <w:spacing w:line="360" w:lineRule="auto"/>
        <w:jc w:val="both"/>
        <w:rPr>
          <w:rFonts w:ascii="Book Antiqua" w:hAnsi="Book Antiqua"/>
          <w:b/>
          <w:sz w:val="24"/>
          <w:szCs w:val="24"/>
        </w:rPr>
      </w:pPr>
      <w:r w:rsidRPr="00AD62E6">
        <w:rPr>
          <w:rFonts w:ascii="Book Antiqua" w:hAnsi="Book Antiqua"/>
          <w:b/>
          <w:sz w:val="24"/>
          <w:szCs w:val="24"/>
        </w:rPr>
        <w:t xml:space="preserve">Figure 7 </w:t>
      </w:r>
      <w:r w:rsidR="000D0F13" w:rsidRPr="00AD62E6">
        <w:rPr>
          <w:rFonts w:ascii="Book Antiqua" w:hAnsi="Book Antiqua"/>
          <w:b/>
          <w:sz w:val="24"/>
          <w:szCs w:val="24"/>
        </w:rPr>
        <w:t>Extracted tumor after repeated muscular dissection and endoscopic suction</w:t>
      </w:r>
      <w:r w:rsidR="006542FB" w:rsidRPr="00AD62E6">
        <w:rPr>
          <w:rFonts w:ascii="Book Antiqua" w:hAnsi="Book Antiqua"/>
          <w:b/>
          <w:sz w:val="24"/>
          <w:szCs w:val="24"/>
        </w:rPr>
        <w:t>.</w:t>
      </w:r>
    </w:p>
    <w:p w:rsidR="006542FB" w:rsidRPr="00AD62E6" w:rsidRDefault="006542FB" w:rsidP="00E57991">
      <w:pPr>
        <w:jc w:val="both"/>
        <w:rPr>
          <w:rFonts w:ascii="Book Antiqua" w:hAnsi="Book Antiqua"/>
          <w:b/>
          <w:sz w:val="24"/>
          <w:szCs w:val="24"/>
        </w:rPr>
      </w:pPr>
      <w:r w:rsidRPr="00AD62E6">
        <w:rPr>
          <w:rFonts w:ascii="Book Antiqua" w:hAnsi="Book Antiqua"/>
          <w:b/>
          <w:sz w:val="24"/>
          <w:szCs w:val="24"/>
        </w:rPr>
        <w:br w:type="page"/>
      </w:r>
    </w:p>
    <w:p w:rsidR="00180146" w:rsidRPr="00A5101B" w:rsidRDefault="00180146" w:rsidP="00E57991">
      <w:pPr>
        <w:spacing w:line="360" w:lineRule="auto"/>
        <w:jc w:val="both"/>
        <w:rPr>
          <w:rFonts w:ascii="Book Antiqua" w:hAnsi="Book Antiqua"/>
          <w:b/>
          <w:sz w:val="24"/>
          <w:szCs w:val="24"/>
        </w:rPr>
      </w:pPr>
      <w:r w:rsidRPr="009E6882">
        <w:rPr>
          <w:rFonts w:ascii="Book Antiqua" w:hAnsi="Book Antiqua"/>
          <w:b/>
          <w:noProof/>
          <w:sz w:val="24"/>
          <w:szCs w:val="24"/>
          <w:lang w:eastAsia="zh-CN"/>
        </w:rPr>
        <w:lastRenderedPageBreak/>
        <w:drawing>
          <wp:inline distT="0" distB="0" distL="0" distR="0" wp14:anchorId="383DE604" wp14:editId="39ADFCA6">
            <wp:extent cx="5677786" cy="4254875"/>
            <wp:effectExtent l="0" t="0" r="0" b="0"/>
            <wp:docPr id="15" name="그림 15" descr="G:\1. 2015 소화기내과\11. exophytic GIST ESD\0. WJG 투고 자료\figure 2\Figure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1. 2015 소화기내과\11. exophytic GIST ESD\0. WJG 투고 자료\figure 2\Figure 8.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4031" cy="4267049"/>
                    </a:xfrm>
                    <a:prstGeom prst="rect">
                      <a:avLst/>
                    </a:prstGeom>
                    <a:noFill/>
                    <a:ln>
                      <a:noFill/>
                    </a:ln>
                  </pic:spPr>
                </pic:pic>
              </a:graphicData>
            </a:graphic>
          </wp:inline>
        </w:drawing>
      </w:r>
    </w:p>
    <w:p w:rsidR="00180146" w:rsidRPr="00AD62E6" w:rsidRDefault="00180146" w:rsidP="00E57991">
      <w:pPr>
        <w:spacing w:line="360" w:lineRule="auto"/>
        <w:jc w:val="both"/>
        <w:rPr>
          <w:rFonts w:ascii="Book Antiqua" w:hAnsi="Book Antiqua"/>
          <w:b/>
          <w:sz w:val="24"/>
          <w:szCs w:val="24"/>
        </w:rPr>
      </w:pPr>
    </w:p>
    <w:p w:rsidR="00682509" w:rsidRPr="00AD62E6" w:rsidRDefault="002D784D" w:rsidP="00E57991">
      <w:pPr>
        <w:spacing w:line="360" w:lineRule="auto"/>
        <w:jc w:val="both"/>
        <w:rPr>
          <w:rFonts w:ascii="Book Antiqua" w:hAnsi="Book Antiqua"/>
          <w:b/>
          <w:sz w:val="24"/>
          <w:szCs w:val="24"/>
        </w:rPr>
      </w:pPr>
      <w:r w:rsidRPr="00AD62E6">
        <w:rPr>
          <w:rFonts w:ascii="Book Antiqua" w:hAnsi="Book Antiqua"/>
          <w:b/>
          <w:sz w:val="24"/>
          <w:szCs w:val="24"/>
        </w:rPr>
        <w:t xml:space="preserve">Figure 8 </w:t>
      </w:r>
      <w:r w:rsidR="000D0F13" w:rsidRPr="00AD62E6">
        <w:rPr>
          <w:rFonts w:ascii="Book Antiqua" w:hAnsi="Book Antiqua"/>
          <w:b/>
          <w:sz w:val="24"/>
          <w:szCs w:val="24"/>
        </w:rPr>
        <w:t>E</w:t>
      </w:r>
      <w:r w:rsidR="00291677" w:rsidRPr="00AD62E6">
        <w:rPr>
          <w:rFonts w:ascii="Book Antiqua" w:hAnsi="Book Antiqua"/>
          <w:b/>
          <w:sz w:val="24"/>
          <w:szCs w:val="24"/>
        </w:rPr>
        <w:t xml:space="preserve">ndoscopic submucosal dissection </w:t>
      </w:r>
      <w:r w:rsidR="000D0F13" w:rsidRPr="00AD62E6">
        <w:rPr>
          <w:rFonts w:ascii="Book Antiqua" w:hAnsi="Book Antiqua"/>
          <w:b/>
          <w:sz w:val="24"/>
          <w:szCs w:val="24"/>
        </w:rPr>
        <w:t xml:space="preserve">scar after </w:t>
      </w:r>
      <w:r w:rsidRPr="00AD62E6">
        <w:rPr>
          <w:rFonts w:ascii="Book Antiqua" w:hAnsi="Book Antiqua"/>
          <w:b/>
          <w:sz w:val="24"/>
          <w:szCs w:val="24"/>
        </w:rPr>
        <w:t xml:space="preserve">5 </w:t>
      </w:r>
      <w:r w:rsidR="000D0F13" w:rsidRPr="00AD62E6">
        <w:rPr>
          <w:rFonts w:ascii="Book Antiqua" w:hAnsi="Book Antiqua"/>
          <w:b/>
          <w:sz w:val="24"/>
          <w:szCs w:val="24"/>
        </w:rPr>
        <w:t>year</w:t>
      </w:r>
      <w:r w:rsidRPr="00AD62E6">
        <w:rPr>
          <w:rFonts w:ascii="Book Antiqua" w:hAnsi="Book Antiqua"/>
          <w:b/>
          <w:sz w:val="24"/>
          <w:szCs w:val="24"/>
        </w:rPr>
        <w:t>s</w:t>
      </w:r>
      <w:r w:rsidR="006542FB" w:rsidRPr="00AD62E6">
        <w:rPr>
          <w:rFonts w:ascii="Book Antiqua" w:hAnsi="Book Antiqua"/>
          <w:b/>
          <w:sz w:val="24"/>
          <w:szCs w:val="24"/>
        </w:rPr>
        <w:t>.</w:t>
      </w:r>
    </w:p>
    <w:p w:rsidR="00682509" w:rsidRPr="00AD62E6" w:rsidRDefault="00682509" w:rsidP="00E57991">
      <w:pPr>
        <w:spacing w:line="360" w:lineRule="auto"/>
        <w:jc w:val="both"/>
        <w:rPr>
          <w:rFonts w:ascii="Book Antiqua" w:hAnsi="Book Antiqua"/>
          <w:sz w:val="24"/>
          <w:szCs w:val="24"/>
        </w:rPr>
      </w:pPr>
    </w:p>
    <w:p w:rsidR="00DD2C9A" w:rsidRPr="00AD62E6" w:rsidRDefault="00DD2C9A" w:rsidP="00E57991">
      <w:pPr>
        <w:spacing w:line="360" w:lineRule="auto"/>
        <w:jc w:val="both"/>
        <w:rPr>
          <w:rFonts w:ascii="Book Antiqua" w:hAnsi="Book Antiqua"/>
          <w:sz w:val="24"/>
          <w:szCs w:val="24"/>
        </w:rPr>
      </w:pPr>
    </w:p>
    <w:p w:rsidR="00E57991" w:rsidRPr="00AD62E6" w:rsidRDefault="00E57991">
      <w:pPr>
        <w:spacing w:line="360" w:lineRule="auto"/>
        <w:jc w:val="both"/>
        <w:rPr>
          <w:rFonts w:ascii="Book Antiqua" w:hAnsi="Book Antiqua"/>
          <w:sz w:val="24"/>
          <w:szCs w:val="24"/>
        </w:rPr>
      </w:pPr>
    </w:p>
    <w:sectPr w:rsidR="00E57991" w:rsidRPr="00AD62E6" w:rsidSect="00E57991">
      <w:footerReference w:type="default" r:id="rId15"/>
      <w:pgSz w:w="11906" w:h="16838"/>
      <w:pgMar w:top="1440"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A95" w:rsidRDefault="00F63A95" w:rsidP="00A31AA7">
      <w:r>
        <w:separator/>
      </w:r>
    </w:p>
  </w:endnote>
  <w:endnote w:type="continuationSeparator" w:id="0">
    <w:p w:rsidR="00F63A95" w:rsidRDefault="00F63A95" w:rsidP="00A31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3813172"/>
      <w:docPartObj>
        <w:docPartGallery w:val="Page Numbers (Bottom of Page)"/>
        <w:docPartUnique/>
      </w:docPartObj>
    </w:sdtPr>
    <w:sdtEndPr/>
    <w:sdtContent>
      <w:p w:rsidR="006542FB" w:rsidRDefault="006542FB">
        <w:pPr>
          <w:pStyle w:val="Footer"/>
          <w:jc w:val="center"/>
        </w:pPr>
        <w:r>
          <w:fldChar w:fldCharType="begin"/>
        </w:r>
        <w:r>
          <w:instrText>PAGE   \* MERGEFORMAT</w:instrText>
        </w:r>
        <w:r>
          <w:fldChar w:fldCharType="separate"/>
        </w:r>
        <w:r w:rsidR="008C0084" w:rsidRPr="008C0084">
          <w:rPr>
            <w:noProof/>
            <w:lang w:val="ko-KR"/>
          </w:rPr>
          <w:t>19</w:t>
        </w:r>
        <w:r>
          <w:fldChar w:fldCharType="end"/>
        </w:r>
      </w:p>
    </w:sdtContent>
  </w:sdt>
  <w:p w:rsidR="006542FB" w:rsidRDefault="006542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A95" w:rsidRDefault="00F63A95" w:rsidP="00A31AA7">
      <w:r>
        <w:separator/>
      </w:r>
    </w:p>
  </w:footnote>
  <w:footnote w:type="continuationSeparator" w:id="0">
    <w:p w:rsidR="00F63A95" w:rsidRDefault="00F63A95" w:rsidP="00A31A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9.25pt;height:29.25pt" o:bullet="t">
        <v:imagedata r:id="rId1" o:title="artB283"/>
      </v:shape>
    </w:pict>
  </w:numPicBullet>
  <w:abstractNum w:abstractNumId="0" w15:restartNumberingAfterBreak="0">
    <w:nsid w:val="12503A53"/>
    <w:multiLevelType w:val="hybridMultilevel"/>
    <w:tmpl w:val="46301EDC"/>
    <w:lvl w:ilvl="0" w:tplc="08B67DD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1282451C"/>
    <w:multiLevelType w:val="hybridMultilevel"/>
    <w:tmpl w:val="7E24AB58"/>
    <w:lvl w:ilvl="0" w:tplc="C576B2A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1C6047E4"/>
    <w:multiLevelType w:val="hybridMultilevel"/>
    <w:tmpl w:val="7D96617A"/>
    <w:lvl w:ilvl="0" w:tplc="F6A00CAA">
      <w:start w:val="1"/>
      <w:numFmt w:val="bullet"/>
      <w:lvlText w:val=""/>
      <w:lvlPicBulletId w:val="0"/>
      <w:lvlJc w:val="left"/>
      <w:pPr>
        <w:tabs>
          <w:tab w:val="num" w:pos="720"/>
        </w:tabs>
        <w:ind w:left="720" w:hanging="360"/>
      </w:pPr>
      <w:rPr>
        <w:rFonts w:ascii="Symbol" w:hAnsi="Symbol" w:hint="default"/>
      </w:rPr>
    </w:lvl>
    <w:lvl w:ilvl="1" w:tplc="0FC6A308">
      <w:start w:val="1"/>
      <w:numFmt w:val="bullet"/>
      <w:lvlText w:val=""/>
      <w:lvlPicBulletId w:val="0"/>
      <w:lvlJc w:val="left"/>
      <w:pPr>
        <w:tabs>
          <w:tab w:val="num" w:pos="1440"/>
        </w:tabs>
        <w:ind w:left="1440" w:hanging="360"/>
      </w:pPr>
      <w:rPr>
        <w:rFonts w:ascii="Symbol" w:hAnsi="Symbol" w:hint="default"/>
      </w:rPr>
    </w:lvl>
    <w:lvl w:ilvl="2" w:tplc="1D6634A4" w:tentative="1">
      <w:start w:val="1"/>
      <w:numFmt w:val="bullet"/>
      <w:lvlText w:val=""/>
      <w:lvlPicBulletId w:val="0"/>
      <w:lvlJc w:val="left"/>
      <w:pPr>
        <w:tabs>
          <w:tab w:val="num" w:pos="2160"/>
        </w:tabs>
        <w:ind w:left="2160" w:hanging="360"/>
      </w:pPr>
      <w:rPr>
        <w:rFonts w:ascii="Symbol" w:hAnsi="Symbol" w:hint="default"/>
      </w:rPr>
    </w:lvl>
    <w:lvl w:ilvl="3" w:tplc="DE90E8EA" w:tentative="1">
      <w:start w:val="1"/>
      <w:numFmt w:val="bullet"/>
      <w:lvlText w:val=""/>
      <w:lvlPicBulletId w:val="0"/>
      <w:lvlJc w:val="left"/>
      <w:pPr>
        <w:tabs>
          <w:tab w:val="num" w:pos="2880"/>
        </w:tabs>
        <w:ind w:left="2880" w:hanging="360"/>
      </w:pPr>
      <w:rPr>
        <w:rFonts w:ascii="Symbol" w:hAnsi="Symbol" w:hint="default"/>
      </w:rPr>
    </w:lvl>
    <w:lvl w:ilvl="4" w:tplc="F6A0E70E" w:tentative="1">
      <w:start w:val="1"/>
      <w:numFmt w:val="bullet"/>
      <w:lvlText w:val=""/>
      <w:lvlPicBulletId w:val="0"/>
      <w:lvlJc w:val="left"/>
      <w:pPr>
        <w:tabs>
          <w:tab w:val="num" w:pos="3600"/>
        </w:tabs>
        <w:ind w:left="3600" w:hanging="360"/>
      </w:pPr>
      <w:rPr>
        <w:rFonts w:ascii="Symbol" w:hAnsi="Symbol" w:hint="default"/>
      </w:rPr>
    </w:lvl>
    <w:lvl w:ilvl="5" w:tplc="BAD4E586" w:tentative="1">
      <w:start w:val="1"/>
      <w:numFmt w:val="bullet"/>
      <w:lvlText w:val=""/>
      <w:lvlPicBulletId w:val="0"/>
      <w:lvlJc w:val="left"/>
      <w:pPr>
        <w:tabs>
          <w:tab w:val="num" w:pos="4320"/>
        </w:tabs>
        <w:ind w:left="4320" w:hanging="360"/>
      </w:pPr>
      <w:rPr>
        <w:rFonts w:ascii="Symbol" w:hAnsi="Symbol" w:hint="default"/>
      </w:rPr>
    </w:lvl>
    <w:lvl w:ilvl="6" w:tplc="0C6C0DC0" w:tentative="1">
      <w:start w:val="1"/>
      <w:numFmt w:val="bullet"/>
      <w:lvlText w:val=""/>
      <w:lvlPicBulletId w:val="0"/>
      <w:lvlJc w:val="left"/>
      <w:pPr>
        <w:tabs>
          <w:tab w:val="num" w:pos="5040"/>
        </w:tabs>
        <w:ind w:left="5040" w:hanging="360"/>
      </w:pPr>
      <w:rPr>
        <w:rFonts w:ascii="Symbol" w:hAnsi="Symbol" w:hint="default"/>
      </w:rPr>
    </w:lvl>
    <w:lvl w:ilvl="7" w:tplc="D6C4BDEA" w:tentative="1">
      <w:start w:val="1"/>
      <w:numFmt w:val="bullet"/>
      <w:lvlText w:val=""/>
      <w:lvlPicBulletId w:val="0"/>
      <w:lvlJc w:val="left"/>
      <w:pPr>
        <w:tabs>
          <w:tab w:val="num" w:pos="5760"/>
        </w:tabs>
        <w:ind w:left="5760" w:hanging="360"/>
      </w:pPr>
      <w:rPr>
        <w:rFonts w:ascii="Symbol" w:hAnsi="Symbol" w:hint="default"/>
      </w:rPr>
    </w:lvl>
    <w:lvl w:ilvl="8" w:tplc="2D045396" w:tentative="1">
      <w:start w:val="1"/>
      <w:numFmt w:val="bullet"/>
      <w:lvlText w:val=""/>
      <w:lvlPicBulletId w:val="0"/>
      <w:lvlJc w:val="left"/>
      <w:pPr>
        <w:tabs>
          <w:tab w:val="num" w:pos="6480"/>
        </w:tabs>
        <w:ind w:left="6480" w:hanging="360"/>
      </w:pPr>
      <w:rPr>
        <w:rFonts w:ascii="Symbol" w:hAnsi="Symbol" w:hint="default"/>
      </w:rPr>
    </w:lvl>
  </w:abstractNum>
  <w:abstractNum w:abstractNumId="3" w15:restartNumberingAfterBreak="0">
    <w:nsid w:val="20A87822"/>
    <w:multiLevelType w:val="hybridMultilevel"/>
    <w:tmpl w:val="F1FE3F20"/>
    <w:lvl w:ilvl="0" w:tplc="AECE9698">
      <w:start w:val="1"/>
      <w:numFmt w:val="upperLetter"/>
      <w:lvlText w:val="(%1)"/>
      <w:lvlJc w:val="left"/>
      <w:pPr>
        <w:ind w:left="805" w:hanging="405"/>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activeWritingStyle w:appName="MSWord" w:lang="en-US" w:vendorID="64" w:dllVersion="131078" w:nlCheck="1" w:checkStyle="0"/>
  <w:activeWritingStyle w:appName="MSWord" w:lang="ko-KR" w:vendorID="64" w:dllVersion="131077" w:nlCheck="1" w:checkStyle="1"/>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f9xaepxdp2w0ver0xl5wexd05atf0f2dzrs&quot;&gt;exophytic SMT&lt;record-ids&gt;&lt;item&gt;1&lt;/item&gt;&lt;item&gt;11&lt;/item&gt;&lt;item&gt;14&lt;/item&gt;&lt;item&gt;15&lt;/item&gt;&lt;item&gt;16&lt;/item&gt;&lt;/record-ids&gt;&lt;/item&gt;&lt;/Libraries&gt;"/>
  </w:docVars>
  <w:rsids>
    <w:rsidRoot w:val="00B520A6"/>
    <w:rsid w:val="00001E7C"/>
    <w:rsid w:val="00012E01"/>
    <w:rsid w:val="000178EE"/>
    <w:rsid w:val="00022E96"/>
    <w:rsid w:val="0005012D"/>
    <w:rsid w:val="0005707E"/>
    <w:rsid w:val="0005748C"/>
    <w:rsid w:val="00070C27"/>
    <w:rsid w:val="00074CB2"/>
    <w:rsid w:val="00087A89"/>
    <w:rsid w:val="00094052"/>
    <w:rsid w:val="000973FD"/>
    <w:rsid w:val="000A21E8"/>
    <w:rsid w:val="000A293D"/>
    <w:rsid w:val="000C683A"/>
    <w:rsid w:val="000D0F13"/>
    <w:rsid w:val="000D5CEB"/>
    <w:rsid w:val="000F4EDE"/>
    <w:rsid w:val="000F5A1C"/>
    <w:rsid w:val="000F6EAE"/>
    <w:rsid w:val="000F7E6F"/>
    <w:rsid w:val="00103D0E"/>
    <w:rsid w:val="001126E4"/>
    <w:rsid w:val="00113186"/>
    <w:rsid w:val="00114657"/>
    <w:rsid w:val="00115BCF"/>
    <w:rsid w:val="00126E49"/>
    <w:rsid w:val="0013278F"/>
    <w:rsid w:val="00134743"/>
    <w:rsid w:val="00134ED4"/>
    <w:rsid w:val="00136F3C"/>
    <w:rsid w:val="001440F7"/>
    <w:rsid w:val="00145FEC"/>
    <w:rsid w:val="001517FF"/>
    <w:rsid w:val="00152A22"/>
    <w:rsid w:val="00155A23"/>
    <w:rsid w:val="0016732B"/>
    <w:rsid w:val="00171E8B"/>
    <w:rsid w:val="00180146"/>
    <w:rsid w:val="00181EF4"/>
    <w:rsid w:val="0018762D"/>
    <w:rsid w:val="00191664"/>
    <w:rsid w:val="001A0AA8"/>
    <w:rsid w:val="001A17AC"/>
    <w:rsid w:val="001A6F4D"/>
    <w:rsid w:val="001B224A"/>
    <w:rsid w:val="001D74A4"/>
    <w:rsid w:val="001E4146"/>
    <w:rsid w:val="00200E4E"/>
    <w:rsid w:val="00207495"/>
    <w:rsid w:val="002124F9"/>
    <w:rsid w:val="00216C6C"/>
    <w:rsid w:val="00221191"/>
    <w:rsid w:val="00230CFC"/>
    <w:rsid w:val="00234816"/>
    <w:rsid w:val="00240827"/>
    <w:rsid w:val="0024767A"/>
    <w:rsid w:val="00252188"/>
    <w:rsid w:val="00277145"/>
    <w:rsid w:val="0028408E"/>
    <w:rsid w:val="00291677"/>
    <w:rsid w:val="002979E9"/>
    <w:rsid w:val="002A7958"/>
    <w:rsid w:val="002B0082"/>
    <w:rsid w:val="002D2021"/>
    <w:rsid w:val="002D784D"/>
    <w:rsid w:val="002F4079"/>
    <w:rsid w:val="002F416F"/>
    <w:rsid w:val="00300AD9"/>
    <w:rsid w:val="00300CC0"/>
    <w:rsid w:val="00301EC2"/>
    <w:rsid w:val="00306045"/>
    <w:rsid w:val="00306177"/>
    <w:rsid w:val="00311F05"/>
    <w:rsid w:val="003201A4"/>
    <w:rsid w:val="00341F5D"/>
    <w:rsid w:val="003505FA"/>
    <w:rsid w:val="003535C2"/>
    <w:rsid w:val="00355852"/>
    <w:rsid w:val="00355ED2"/>
    <w:rsid w:val="003579FD"/>
    <w:rsid w:val="003641F5"/>
    <w:rsid w:val="003866F4"/>
    <w:rsid w:val="00397662"/>
    <w:rsid w:val="003A1F9C"/>
    <w:rsid w:val="003A492B"/>
    <w:rsid w:val="003A5334"/>
    <w:rsid w:val="003B5DFB"/>
    <w:rsid w:val="003C007D"/>
    <w:rsid w:val="003C386D"/>
    <w:rsid w:val="003D1E81"/>
    <w:rsid w:val="003D70FD"/>
    <w:rsid w:val="003E24FD"/>
    <w:rsid w:val="003E7EF6"/>
    <w:rsid w:val="0041045C"/>
    <w:rsid w:val="00412BB6"/>
    <w:rsid w:val="00412EE8"/>
    <w:rsid w:val="00422027"/>
    <w:rsid w:val="0042446F"/>
    <w:rsid w:val="004252AB"/>
    <w:rsid w:val="004308CA"/>
    <w:rsid w:val="00431B10"/>
    <w:rsid w:val="00441795"/>
    <w:rsid w:val="0044267A"/>
    <w:rsid w:val="00443C96"/>
    <w:rsid w:val="00453FC1"/>
    <w:rsid w:val="004608AC"/>
    <w:rsid w:val="004765AF"/>
    <w:rsid w:val="00481AA2"/>
    <w:rsid w:val="00490425"/>
    <w:rsid w:val="00493B8F"/>
    <w:rsid w:val="004A0191"/>
    <w:rsid w:val="004A2273"/>
    <w:rsid w:val="004B1B5B"/>
    <w:rsid w:val="004B4981"/>
    <w:rsid w:val="004C4507"/>
    <w:rsid w:val="004C49D9"/>
    <w:rsid w:val="004D12D8"/>
    <w:rsid w:val="004D387F"/>
    <w:rsid w:val="004D4EE2"/>
    <w:rsid w:val="004E05B2"/>
    <w:rsid w:val="004E40DE"/>
    <w:rsid w:val="004E4724"/>
    <w:rsid w:val="004E74FD"/>
    <w:rsid w:val="004F03F4"/>
    <w:rsid w:val="004F2A7B"/>
    <w:rsid w:val="004F30C2"/>
    <w:rsid w:val="00512C0C"/>
    <w:rsid w:val="005211B9"/>
    <w:rsid w:val="00525D01"/>
    <w:rsid w:val="00526E15"/>
    <w:rsid w:val="00535651"/>
    <w:rsid w:val="0054083D"/>
    <w:rsid w:val="00562E2E"/>
    <w:rsid w:val="00565E77"/>
    <w:rsid w:val="0058726C"/>
    <w:rsid w:val="00590202"/>
    <w:rsid w:val="00590609"/>
    <w:rsid w:val="00591343"/>
    <w:rsid w:val="005A6860"/>
    <w:rsid w:val="005A727E"/>
    <w:rsid w:val="005A75DE"/>
    <w:rsid w:val="005B4C20"/>
    <w:rsid w:val="005C7231"/>
    <w:rsid w:val="005D1344"/>
    <w:rsid w:val="005D4511"/>
    <w:rsid w:val="005E1069"/>
    <w:rsid w:val="005F2702"/>
    <w:rsid w:val="00600996"/>
    <w:rsid w:val="00605302"/>
    <w:rsid w:val="00606FD2"/>
    <w:rsid w:val="00644F08"/>
    <w:rsid w:val="006542FB"/>
    <w:rsid w:val="006711BA"/>
    <w:rsid w:val="00672982"/>
    <w:rsid w:val="00680CBD"/>
    <w:rsid w:val="00682506"/>
    <w:rsid w:val="00682509"/>
    <w:rsid w:val="006825EA"/>
    <w:rsid w:val="00687F4F"/>
    <w:rsid w:val="006943B1"/>
    <w:rsid w:val="00695494"/>
    <w:rsid w:val="00695C2F"/>
    <w:rsid w:val="006976A9"/>
    <w:rsid w:val="006A13C1"/>
    <w:rsid w:val="006A6A3C"/>
    <w:rsid w:val="006A6B63"/>
    <w:rsid w:val="006B6805"/>
    <w:rsid w:val="006B774A"/>
    <w:rsid w:val="006C0FDC"/>
    <w:rsid w:val="006C5D5C"/>
    <w:rsid w:val="006C75AB"/>
    <w:rsid w:val="006D253A"/>
    <w:rsid w:val="006E4998"/>
    <w:rsid w:val="006E66E9"/>
    <w:rsid w:val="006F2511"/>
    <w:rsid w:val="006F5DC9"/>
    <w:rsid w:val="0071238C"/>
    <w:rsid w:val="00714B3B"/>
    <w:rsid w:val="00716ACD"/>
    <w:rsid w:val="00736681"/>
    <w:rsid w:val="00736AD8"/>
    <w:rsid w:val="00742AE1"/>
    <w:rsid w:val="00744689"/>
    <w:rsid w:val="0075455E"/>
    <w:rsid w:val="00754E5E"/>
    <w:rsid w:val="00770352"/>
    <w:rsid w:val="00772564"/>
    <w:rsid w:val="0077398E"/>
    <w:rsid w:val="00773FCC"/>
    <w:rsid w:val="007744CB"/>
    <w:rsid w:val="007944CA"/>
    <w:rsid w:val="00797875"/>
    <w:rsid w:val="007A532D"/>
    <w:rsid w:val="007C3044"/>
    <w:rsid w:val="007C5662"/>
    <w:rsid w:val="007C6ED9"/>
    <w:rsid w:val="007D2780"/>
    <w:rsid w:val="007D4FF5"/>
    <w:rsid w:val="007D53A6"/>
    <w:rsid w:val="007E317B"/>
    <w:rsid w:val="007E3E70"/>
    <w:rsid w:val="007E54FD"/>
    <w:rsid w:val="007E6FED"/>
    <w:rsid w:val="007E771B"/>
    <w:rsid w:val="007F0889"/>
    <w:rsid w:val="007F1B04"/>
    <w:rsid w:val="0081212B"/>
    <w:rsid w:val="00812673"/>
    <w:rsid w:val="008266A0"/>
    <w:rsid w:val="00830C9A"/>
    <w:rsid w:val="00844204"/>
    <w:rsid w:val="00855982"/>
    <w:rsid w:val="008605AA"/>
    <w:rsid w:val="00865EE6"/>
    <w:rsid w:val="00873ED4"/>
    <w:rsid w:val="00881E1A"/>
    <w:rsid w:val="008834BB"/>
    <w:rsid w:val="00887833"/>
    <w:rsid w:val="008A105A"/>
    <w:rsid w:val="008B125F"/>
    <w:rsid w:val="008B1828"/>
    <w:rsid w:val="008B265D"/>
    <w:rsid w:val="008C0084"/>
    <w:rsid w:val="008C5AFE"/>
    <w:rsid w:val="008D601A"/>
    <w:rsid w:val="008E0B8B"/>
    <w:rsid w:val="008E18B4"/>
    <w:rsid w:val="008E320D"/>
    <w:rsid w:val="008E4B67"/>
    <w:rsid w:val="008F032F"/>
    <w:rsid w:val="008F28F1"/>
    <w:rsid w:val="008F383E"/>
    <w:rsid w:val="00916478"/>
    <w:rsid w:val="00937A95"/>
    <w:rsid w:val="00943727"/>
    <w:rsid w:val="009563BA"/>
    <w:rsid w:val="00963078"/>
    <w:rsid w:val="00967637"/>
    <w:rsid w:val="00974689"/>
    <w:rsid w:val="0097638F"/>
    <w:rsid w:val="009812E8"/>
    <w:rsid w:val="00985045"/>
    <w:rsid w:val="009A115A"/>
    <w:rsid w:val="009A17BA"/>
    <w:rsid w:val="009A2324"/>
    <w:rsid w:val="009C69F8"/>
    <w:rsid w:val="009D11DA"/>
    <w:rsid w:val="009D6629"/>
    <w:rsid w:val="009D7077"/>
    <w:rsid w:val="009E6882"/>
    <w:rsid w:val="009F31C0"/>
    <w:rsid w:val="009F6C3B"/>
    <w:rsid w:val="00A022B3"/>
    <w:rsid w:val="00A03148"/>
    <w:rsid w:val="00A06D8D"/>
    <w:rsid w:val="00A11A7C"/>
    <w:rsid w:val="00A21443"/>
    <w:rsid w:val="00A22727"/>
    <w:rsid w:val="00A26E56"/>
    <w:rsid w:val="00A31AA7"/>
    <w:rsid w:val="00A32B22"/>
    <w:rsid w:val="00A3643F"/>
    <w:rsid w:val="00A42403"/>
    <w:rsid w:val="00A42D4F"/>
    <w:rsid w:val="00A5101B"/>
    <w:rsid w:val="00A5178E"/>
    <w:rsid w:val="00A548F0"/>
    <w:rsid w:val="00A60B0D"/>
    <w:rsid w:val="00A67A4B"/>
    <w:rsid w:val="00A71084"/>
    <w:rsid w:val="00A73EFD"/>
    <w:rsid w:val="00A77169"/>
    <w:rsid w:val="00A839CA"/>
    <w:rsid w:val="00A94E9B"/>
    <w:rsid w:val="00A97890"/>
    <w:rsid w:val="00AA3393"/>
    <w:rsid w:val="00AB08DD"/>
    <w:rsid w:val="00AB14DB"/>
    <w:rsid w:val="00AB5E2E"/>
    <w:rsid w:val="00AB7410"/>
    <w:rsid w:val="00AC4809"/>
    <w:rsid w:val="00AC5CB6"/>
    <w:rsid w:val="00AD2CA6"/>
    <w:rsid w:val="00AD62E6"/>
    <w:rsid w:val="00AE062D"/>
    <w:rsid w:val="00AF042F"/>
    <w:rsid w:val="00AF440A"/>
    <w:rsid w:val="00B01AD4"/>
    <w:rsid w:val="00B01C53"/>
    <w:rsid w:val="00B02616"/>
    <w:rsid w:val="00B266F6"/>
    <w:rsid w:val="00B34344"/>
    <w:rsid w:val="00B37AA9"/>
    <w:rsid w:val="00B40840"/>
    <w:rsid w:val="00B42219"/>
    <w:rsid w:val="00B42D5B"/>
    <w:rsid w:val="00B44D62"/>
    <w:rsid w:val="00B50FF1"/>
    <w:rsid w:val="00B520A6"/>
    <w:rsid w:val="00B5401D"/>
    <w:rsid w:val="00B64FE3"/>
    <w:rsid w:val="00B66BB1"/>
    <w:rsid w:val="00B7128B"/>
    <w:rsid w:val="00B7354D"/>
    <w:rsid w:val="00B93695"/>
    <w:rsid w:val="00B96CDB"/>
    <w:rsid w:val="00B9725B"/>
    <w:rsid w:val="00B97703"/>
    <w:rsid w:val="00BA0885"/>
    <w:rsid w:val="00BA3A77"/>
    <w:rsid w:val="00BA6A56"/>
    <w:rsid w:val="00BC1A9F"/>
    <w:rsid w:val="00BC6614"/>
    <w:rsid w:val="00BD0422"/>
    <w:rsid w:val="00BD1740"/>
    <w:rsid w:val="00BD1AF1"/>
    <w:rsid w:val="00BE13E6"/>
    <w:rsid w:val="00BF7995"/>
    <w:rsid w:val="00C068D8"/>
    <w:rsid w:val="00C104D2"/>
    <w:rsid w:val="00C10B80"/>
    <w:rsid w:val="00C23D09"/>
    <w:rsid w:val="00C30740"/>
    <w:rsid w:val="00C32D75"/>
    <w:rsid w:val="00C344C6"/>
    <w:rsid w:val="00C370C2"/>
    <w:rsid w:val="00C37DE6"/>
    <w:rsid w:val="00C40DC1"/>
    <w:rsid w:val="00C45417"/>
    <w:rsid w:val="00C47CD8"/>
    <w:rsid w:val="00C51465"/>
    <w:rsid w:val="00C60E4E"/>
    <w:rsid w:val="00C72AA0"/>
    <w:rsid w:val="00C72BDC"/>
    <w:rsid w:val="00C72D6E"/>
    <w:rsid w:val="00C75D31"/>
    <w:rsid w:val="00C814CB"/>
    <w:rsid w:val="00C93A3A"/>
    <w:rsid w:val="00C958EB"/>
    <w:rsid w:val="00CA329B"/>
    <w:rsid w:val="00CA3CAB"/>
    <w:rsid w:val="00CC0CB5"/>
    <w:rsid w:val="00CC0D3F"/>
    <w:rsid w:val="00CE02B1"/>
    <w:rsid w:val="00CE5FE1"/>
    <w:rsid w:val="00D06C18"/>
    <w:rsid w:val="00D116CF"/>
    <w:rsid w:val="00D312FB"/>
    <w:rsid w:val="00D335B1"/>
    <w:rsid w:val="00D4353E"/>
    <w:rsid w:val="00D45E69"/>
    <w:rsid w:val="00D54E1E"/>
    <w:rsid w:val="00D70A0C"/>
    <w:rsid w:val="00D72D21"/>
    <w:rsid w:val="00D7430B"/>
    <w:rsid w:val="00D758EC"/>
    <w:rsid w:val="00D80803"/>
    <w:rsid w:val="00D83324"/>
    <w:rsid w:val="00D83817"/>
    <w:rsid w:val="00D8414F"/>
    <w:rsid w:val="00D90BF5"/>
    <w:rsid w:val="00D93567"/>
    <w:rsid w:val="00DB47A3"/>
    <w:rsid w:val="00DC1318"/>
    <w:rsid w:val="00DD2C9A"/>
    <w:rsid w:val="00DD37DD"/>
    <w:rsid w:val="00DD7C25"/>
    <w:rsid w:val="00DF0DE1"/>
    <w:rsid w:val="00DF151E"/>
    <w:rsid w:val="00DF47F0"/>
    <w:rsid w:val="00DF714A"/>
    <w:rsid w:val="00E05DAE"/>
    <w:rsid w:val="00E14AD8"/>
    <w:rsid w:val="00E14C0B"/>
    <w:rsid w:val="00E24219"/>
    <w:rsid w:val="00E35AA8"/>
    <w:rsid w:val="00E35CF9"/>
    <w:rsid w:val="00E37423"/>
    <w:rsid w:val="00E3744B"/>
    <w:rsid w:val="00E56F41"/>
    <w:rsid w:val="00E57991"/>
    <w:rsid w:val="00E64510"/>
    <w:rsid w:val="00E67817"/>
    <w:rsid w:val="00E7013C"/>
    <w:rsid w:val="00E75BCB"/>
    <w:rsid w:val="00E8387A"/>
    <w:rsid w:val="00E95242"/>
    <w:rsid w:val="00EA246F"/>
    <w:rsid w:val="00EA59C6"/>
    <w:rsid w:val="00EA5D34"/>
    <w:rsid w:val="00EB6121"/>
    <w:rsid w:val="00EC2689"/>
    <w:rsid w:val="00EC477A"/>
    <w:rsid w:val="00EC7ECA"/>
    <w:rsid w:val="00ED0542"/>
    <w:rsid w:val="00ED42FD"/>
    <w:rsid w:val="00ED7438"/>
    <w:rsid w:val="00EE5699"/>
    <w:rsid w:val="00EF09AA"/>
    <w:rsid w:val="00EF3609"/>
    <w:rsid w:val="00F0145E"/>
    <w:rsid w:val="00F217CE"/>
    <w:rsid w:val="00F21E03"/>
    <w:rsid w:val="00F31880"/>
    <w:rsid w:val="00F4063D"/>
    <w:rsid w:val="00F42146"/>
    <w:rsid w:val="00F463C4"/>
    <w:rsid w:val="00F54B5E"/>
    <w:rsid w:val="00F553F9"/>
    <w:rsid w:val="00F5540B"/>
    <w:rsid w:val="00F5619E"/>
    <w:rsid w:val="00F63A95"/>
    <w:rsid w:val="00F64CAE"/>
    <w:rsid w:val="00F72898"/>
    <w:rsid w:val="00F814FD"/>
    <w:rsid w:val="00F81B27"/>
    <w:rsid w:val="00F93E6D"/>
    <w:rsid w:val="00FA1E26"/>
    <w:rsid w:val="00FA5B5E"/>
    <w:rsid w:val="00FB145D"/>
    <w:rsid w:val="00FB1B16"/>
    <w:rsid w:val="00FB46E0"/>
    <w:rsid w:val="00FB5F1E"/>
    <w:rsid w:val="00FC23EE"/>
    <w:rsid w:val="00FD4A1C"/>
    <w:rsid w:val="00FE038A"/>
    <w:rsid w:val="00FE4115"/>
  </w:rsids>
  <m:mathPr>
    <m:mathFont m:val="Cambria Math"/>
    <m:brkBin m:val="before"/>
    <m:brkBinSub m:val="--"/>
    <m:smallFrac/>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20A6"/>
    <w:rPr>
      <w:rFonts w:ascii="Malgun Gothic" w:eastAsia="Malgun Gothic" w:hAnsi="Malgun Gothic"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20A6"/>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B520A6"/>
    <w:rPr>
      <w:rFonts w:asciiTheme="majorHAnsi" w:eastAsiaTheme="majorEastAsia" w:hAnsiTheme="majorHAnsi" w:cstheme="majorBidi"/>
      <w:sz w:val="18"/>
      <w:szCs w:val="18"/>
    </w:rPr>
  </w:style>
  <w:style w:type="paragraph" w:styleId="Header">
    <w:name w:val="header"/>
    <w:basedOn w:val="Normal"/>
    <w:link w:val="HeaderChar"/>
    <w:uiPriority w:val="99"/>
    <w:unhideWhenUsed/>
    <w:rsid w:val="00A31AA7"/>
    <w:pPr>
      <w:tabs>
        <w:tab w:val="center" w:pos="4513"/>
        <w:tab w:val="right" w:pos="9026"/>
      </w:tabs>
      <w:snapToGrid w:val="0"/>
    </w:pPr>
  </w:style>
  <w:style w:type="character" w:customStyle="1" w:styleId="HeaderChar">
    <w:name w:val="Header Char"/>
    <w:basedOn w:val="DefaultParagraphFont"/>
    <w:link w:val="Header"/>
    <w:uiPriority w:val="99"/>
    <w:rsid w:val="00A31AA7"/>
    <w:rPr>
      <w:rFonts w:ascii="Malgun Gothic" w:eastAsia="Malgun Gothic" w:hAnsi="Malgun Gothic" w:cs="Times New Roman"/>
    </w:rPr>
  </w:style>
  <w:style w:type="paragraph" w:styleId="Footer">
    <w:name w:val="footer"/>
    <w:basedOn w:val="Normal"/>
    <w:link w:val="FooterChar"/>
    <w:uiPriority w:val="99"/>
    <w:unhideWhenUsed/>
    <w:rsid w:val="00A31AA7"/>
    <w:pPr>
      <w:tabs>
        <w:tab w:val="center" w:pos="4513"/>
        <w:tab w:val="right" w:pos="9026"/>
      </w:tabs>
      <w:snapToGrid w:val="0"/>
    </w:pPr>
  </w:style>
  <w:style w:type="character" w:customStyle="1" w:styleId="FooterChar">
    <w:name w:val="Footer Char"/>
    <w:basedOn w:val="DefaultParagraphFont"/>
    <w:link w:val="Footer"/>
    <w:uiPriority w:val="99"/>
    <w:rsid w:val="00A31AA7"/>
    <w:rPr>
      <w:rFonts w:ascii="Malgun Gothic" w:eastAsia="Malgun Gothic" w:hAnsi="Malgun Gothic" w:cs="Times New Roman"/>
    </w:rPr>
  </w:style>
  <w:style w:type="paragraph" w:styleId="Caption">
    <w:name w:val="caption"/>
    <w:basedOn w:val="Normal"/>
    <w:next w:val="Normal"/>
    <w:uiPriority w:val="35"/>
    <w:semiHidden/>
    <w:unhideWhenUsed/>
    <w:qFormat/>
    <w:rsid w:val="001A0AA8"/>
    <w:rPr>
      <w:b/>
      <w:bCs/>
      <w:szCs w:val="20"/>
    </w:rPr>
  </w:style>
  <w:style w:type="paragraph" w:styleId="ListParagraph">
    <w:name w:val="List Paragraph"/>
    <w:basedOn w:val="Normal"/>
    <w:link w:val="ListParagraphChar"/>
    <w:uiPriority w:val="34"/>
    <w:qFormat/>
    <w:rsid w:val="006E66E9"/>
    <w:pPr>
      <w:ind w:leftChars="400" w:left="800"/>
    </w:pPr>
  </w:style>
  <w:style w:type="paragraph" w:styleId="NormalWeb">
    <w:name w:val="Normal (Web)"/>
    <w:basedOn w:val="Normal"/>
    <w:uiPriority w:val="99"/>
    <w:semiHidden/>
    <w:unhideWhenUsed/>
    <w:rsid w:val="004E40DE"/>
    <w:pPr>
      <w:spacing w:before="100" w:beforeAutospacing="1" w:after="100" w:afterAutospacing="1"/>
    </w:pPr>
    <w:rPr>
      <w:rFonts w:ascii="Gulim" w:eastAsia="Gulim" w:hAnsi="Gulim" w:cs="Gulim"/>
      <w:kern w:val="0"/>
      <w:sz w:val="24"/>
      <w:szCs w:val="24"/>
    </w:rPr>
  </w:style>
  <w:style w:type="character" w:styleId="CommentReference">
    <w:name w:val="annotation reference"/>
    <w:basedOn w:val="DefaultParagraphFont"/>
    <w:unhideWhenUsed/>
    <w:rsid w:val="00B44D62"/>
    <w:rPr>
      <w:sz w:val="18"/>
      <w:szCs w:val="18"/>
    </w:rPr>
  </w:style>
  <w:style w:type="paragraph" w:styleId="CommentText">
    <w:name w:val="annotation text"/>
    <w:basedOn w:val="Normal"/>
    <w:link w:val="CommentTextChar"/>
    <w:unhideWhenUsed/>
    <w:rsid w:val="00B44D62"/>
    <w:rPr>
      <w:sz w:val="24"/>
      <w:szCs w:val="24"/>
    </w:rPr>
  </w:style>
  <w:style w:type="character" w:customStyle="1" w:styleId="CommentTextChar">
    <w:name w:val="Comment Text Char"/>
    <w:basedOn w:val="DefaultParagraphFont"/>
    <w:link w:val="CommentText"/>
    <w:rsid w:val="00B44D62"/>
    <w:rPr>
      <w:rFonts w:ascii="Malgun Gothic" w:eastAsia="Malgun Gothic" w:hAnsi="Malgun Gothic" w:cs="Times New Roman"/>
      <w:sz w:val="24"/>
      <w:szCs w:val="24"/>
    </w:rPr>
  </w:style>
  <w:style w:type="paragraph" w:styleId="CommentSubject">
    <w:name w:val="annotation subject"/>
    <w:basedOn w:val="CommentText"/>
    <w:next w:val="CommentText"/>
    <w:link w:val="CommentSubjectChar"/>
    <w:uiPriority w:val="99"/>
    <w:semiHidden/>
    <w:unhideWhenUsed/>
    <w:rsid w:val="00B44D62"/>
    <w:rPr>
      <w:b/>
      <w:bCs/>
      <w:sz w:val="20"/>
      <w:szCs w:val="20"/>
    </w:rPr>
  </w:style>
  <w:style w:type="character" w:customStyle="1" w:styleId="CommentSubjectChar">
    <w:name w:val="Comment Subject Char"/>
    <w:basedOn w:val="CommentTextChar"/>
    <w:link w:val="CommentSubject"/>
    <w:uiPriority w:val="99"/>
    <w:semiHidden/>
    <w:rsid w:val="00B44D62"/>
    <w:rPr>
      <w:rFonts w:ascii="Malgun Gothic" w:eastAsia="Malgun Gothic" w:hAnsi="Malgun Gothic" w:cs="Times New Roman"/>
      <w:b/>
      <w:bCs/>
      <w:sz w:val="24"/>
      <w:szCs w:val="20"/>
    </w:rPr>
  </w:style>
  <w:style w:type="paragraph" w:customStyle="1" w:styleId="EndNoteBibliographyTitle">
    <w:name w:val="EndNote Bibliography Title"/>
    <w:basedOn w:val="Normal"/>
    <w:link w:val="EndNoteBibliographyTitleChar"/>
    <w:rsid w:val="00682509"/>
    <w:pPr>
      <w:jc w:val="center"/>
    </w:pPr>
    <w:rPr>
      <w:noProof/>
    </w:rPr>
  </w:style>
  <w:style w:type="character" w:customStyle="1" w:styleId="ListParagraphChar">
    <w:name w:val="List Paragraph Char"/>
    <w:basedOn w:val="DefaultParagraphFont"/>
    <w:link w:val="ListParagraph"/>
    <w:uiPriority w:val="34"/>
    <w:rsid w:val="00682509"/>
    <w:rPr>
      <w:rFonts w:ascii="Malgun Gothic" w:eastAsia="Malgun Gothic" w:hAnsi="Malgun Gothic" w:cs="Times New Roman"/>
    </w:rPr>
  </w:style>
  <w:style w:type="character" w:customStyle="1" w:styleId="EndNoteBibliographyTitleChar">
    <w:name w:val="EndNote Bibliography Title Char"/>
    <w:basedOn w:val="ListParagraphChar"/>
    <w:link w:val="EndNoteBibliographyTitle"/>
    <w:rsid w:val="00682509"/>
    <w:rPr>
      <w:rFonts w:ascii="Malgun Gothic" w:eastAsia="Malgun Gothic" w:hAnsi="Malgun Gothic" w:cs="Times New Roman"/>
      <w:noProof/>
    </w:rPr>
  </w:style>
  <w:style w:type="paragraph" w:customStyle="1" w:styleId="EndNoteBibliography">
    <w:name w:val="EndNote Bibliography"/>
    <w:basedOn w:val="Normal"/>
    <w:link w:val="EndNoteBibliographyChar"/>
    <w:rsid w:val="00682509"/>
    <w:rPr>
      <w:noProof/>
    </w:rPr>
  </w:style>
  <w:style w:type="character" w:customStyle="1" w:styleId="EndNoteBibliographyChar">
    <w:name w:val="EndNote Bibliography Char"/>
    <w:basedOn w:val="ListParagraphChar"/>
    <w:link w:val="EndNoteBibliography"/>
    <w:rsid w:val="00682509"/>
    <w:rPr>
      <w:rFonts w:ascii="Malgun Gothic" w:eastAsia="Malgun Gothic" w:hAnsi="Malgun Gothic" w:cs="Times New Roman"/>
      <w:noProof/>
    </w:rPr>
  </w:style>
  <w:style w:type="character" w:styleId="Hyperlink">
    <w:name w:val="Hyperlink"/>
    <w:basedOn w:val="DefaultParagraphFont"/>
    <w:uiPriority w:val="99"/>
    <w:unhideWhenUsed/>
    <w:rsid w:val="00682509"/>
    <w:rPr>
      <w:color w:val="0000FF" w:themeColor="hyperlink"/>
      <w:u w:val="single"/>
    </w:rPr>
  </w:style>
  <w:style w:type="paragraph" w:styleId="Revision">
    <w:name w:val="Revision"/>
    <w:hidden/>
    <w:uiPriority w:val="99"/>
    <w:semiHidden/>
    <w:rsid w:val="00B42219"/>
    <w:rPr>
      <w:rFonts w:ascii="Malgun Gothic" w:eastAsia="Malgun Gothic" w:hAnsi="Malgun Gothic" w:cs="Times New Roman"/>
    </w:rPr>
  </w:style>
  <w:style w:type="character" w:styleId="Strong">
    <w:name w:val="Strong"/>
    <w:uiPriority w:val="22"/>
    <w:qFormat/>
    <w:rsid w:val="005D1344"/>
    <w:rPr>
      <w:b/>
      <w:bCs/>
    </w:rPr>
  </w:style>
  <w:style w:type="character" w:styleId="LineNumber">
    <w:name w:val="line number"/>
    <w:basedOn w:val="DefaultParagraphFont"/>
    <w:uiPriority w:val="99"/>
    <w:semiHidden/>
    <w:unhideWhenUsed/>
    <w:rsid w:val="00DC13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tiff"/><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tif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image" Target="media/image9.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2927</Words>
  <Characters>16686</Characters>
  <Application>Microsoft Office Word</Application>
  <DocSecurity>0</DocSecurity>
  <Lines>139</Lines>
  <Paragraphs>39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LinksUpToDate>false</LinksUpToDate>
  <CharactersWithSpaces>19574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2016-05-04T01:18:00Z</dcterms:created>
  <dcterms:modified xsi:type="dcterms:W3CDTF">2016-05-04T01:18:00Z</dcterms:modified>
</cp:coreProperties>
</file>