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20BD6" w14:textId="77777777" w:rsidR="003F50A0" w:rsidRPr="007F7D0B" w:rsidRDefault="003F50A0" w:rsidP="00E13F00">
      <w:pPr>
        <w:pStyle w:val="1"/>
        <w:spacing w:line="360" w:lineRule="auto"/>
        <w:jc w:val="both"/>
        <w:rPr>
          <w:rFonts w:ascii="Book Antiqua" w:hAnsi="Book Antiqua" w:cs="Times New Roman"/>
          <w:b/>
          <w:color w:val="auto"/>
          <w:sz w:val="24"/>
          <w:szCs w:val="24"/>
          <w:highlight w:val="white"/>
          <w:lang w:val="en-US" w:eastAsia="zh-CN"/>
        </w:rPr>
      </w:pPr>
      <w:bookmarkStart w:id="0" w:name="OLE_LINK636"/>
      <w:bookmarkStart w:id="1" w:name="OLE_LINK654"/>
      <w:r w:rsidRPr="007F7D0B">
        <w:rPr>
          <w:rFonts w:ascii="Book Antiqua" w:hAnsi="Book Antiqua" w:cs="Times New Roman"/>
          <w:b/>
          <w:color w:val="auto"/>
          <w:sz w:val="24"/>
          <w:szCs w:val="24"/>
          <w:highlight w:val="white"/>
          <w:lang w:val="en-US" w:eastAsia="zh-CN"/>
        </w:rPr>
        <w:t xml:space="preserve">Name of </w:t>
      </w:r>
      <w:r w:rsidRPr="007F7D0B">
        <w:rPr>
          <w:rFonts w:ascii="Book Antiqua" w:hAnsi="Book Antiqua" w:cs="Times New Roman"/>
          <w:b/>
          <w:caps/>
          <w:color w:val="auto"/>
          <w:sz w:val="24"/>
          <w:szCs w:val="24"/>
          <w:highlight w:val="white"/>
          <w:lang w:val="en-US" w:eastAsia="zh-CN"/>
        </w:rPr>
        <w:t>j</w:t>
      </w:r>
      <w:r w:rsidRPr="007F7D0B">
        <w:rPr>
          <w:rFonts w:ascii="Book Antiqua" w:hAnsi="Book Antiqua" w:cs="Times New Roman"/>
          <w:b/>
          <w:color w:val="auto"/>
          <w:sz w:val="24"/>
          <w:szCs w:val="24"/>
          <w:highlight w:val="white"/>
          <w:lang w:val="en-US" w:eastAsia="zh-CN"/>
        </w:rPr>
        <w:t xml:space="preserve">ournal: </w:t>
      </w:r>
      <w:bookmarkStart w:id="2" w:name="OLE_LINK718"/>
      <w:bookmarkStart w:id="3" w:name="OLE_LINK719"/>
      <w:r w:rsidRPr="007F7D0B">
        <w:rPr>
          <w:rFonts w:ascii="Book Antiqua" w:hAnsi="Book Antiqua" w:cs="Times New Roman"/>
          <w:b/>
          <w:i/>
          <w:color w:val="auto"/>
          <w:sz w:val="24"/>
          <w:szCs w:val="24"/>
          <w:highlight w:val="white"/>
          <w:lang w:val="en-US" w:eastAsia="zh-CN"/>
        </w:rPr>
        <w:t>World Journal of Gastroenterology</w:t>
      </w:r>
      <w:bookmarkEnd w:id="2"/>
      <w:bookmarkEnd w:id="3"/>
    </w:p>
    <w:p w14:paraId="53BCCAD0" w14:textId="77777777" w:rsidR="003F50A0" w:rsidRPr="007F7D0B" w:rsidRDefault="003F50A0" w:rsidP="00E13F00">
      <w:pPr>
        <w:pStyle w:val="1"/>
        <w:spacing w:line="360" w:lineRule="auto"/>
        <w:jc w:val="both"/>
        <w:rPr>
          <w:rFonts w:ascii="Book Antiqua" w:hAnsi="Book Antiqua" w:cs="Times New Roman"/>
          <w:b/>
          <w:i/>
          <w:color w:val="auto"/>
          <w:sz w:val="24"/>
          <w:szCs w:val="24"/>
          <w:highlight w:val="white"/>
          <w:lang w:val="en-US" w:eastAsia="zh-CN"/>
        </w:rPr>
      </w:pPr>
      <w:bookmarkStart w:id="4" w:name="OLE_LINK485"/>
      <w:bookmarkStart w:id="5" w:name="OLE_LINK486"/>
      <w:bookmarkStart w:id="6" w:name="OLE_LINK661"/>
      <w:bookmarkStart w:id="7" w:name="OLE_LINK514"/>
      <w:bookmarkStart w:id="8" w:name="OLE_LINK515"/>
      <w:r w:rsidRPr="007F7D0B">
        <w:rPr>
          <w:rFonts w:ascii="Book Antiqua" w:hAnsi="Book Antiqua" w:cs="Times New Roman"/>
          <w:b/>
          <w:color w:val="auto"/>
          <w:sz w:val="24"/>
          <w:szCs w:val="24"/>
          <w:highlight w:val="white"/>
          <w:lang w:eastAsia="zh-CN"/>
        </w:rPr>
        <w:t>ESPS Manuscript NO:</w:t>
      </w:r>
      <w:bookmarkEnd w:id="4"/>
      <w:bookmarkEnd w:id="5"/>
      <w:bookmarkEnd w:id="6"/>
      <w:r w:rsidRPr="007F7D0B">
        <w:rPr>
          <w:rFonts w:ascii="Book Antiqua" w:hAnsi="Book Antiqua" w:cs="Times New Roman"/>
          <w:b/>
          <w:color w:val="auto"/>
          <w:sz w:val="24"/>
          <w:szCs w:val="24"/>
          <w:highlight w:val="white"/>
          <w:lang w:eastAsia="zh-CN"/>
        </w:rPr>
        <w:t xml:space="preserve"> </w:t>
      </w:r>
      <w:r w:rsidR="007A0B57" w:rsidRPr="007F7D0B">
        <w:rPr>
          <w:rFonts w:ascii="Book Antiqua" w:hAnsi="Book Antiqua" w:cs="Times New Roman"/>
          <w:b/>
          <w:color w:val="auto"/>
          <w:sz w:val="24"/>
          <w:szCs w:val="24"/>
          <w:lang w:eastAsia="zh-CN"/>
        </w:rPr>
        <w:t>24304</w:t>
      </w:r>
    </w:p>
    <w:p w14:paraId="73C72E0F" w14:textId="77777777" w:rsidR="007D460B" w:rsidRPr="007F7D0B" w:rsidRDefault="007D460B" w:rsidP="007D460B">
      <w:pPr>
        <w:spacing w:after="0" w:line="360" w:lineRule="auto"/>
        <w:jc w:val="both"/>
        <w:rPr>
          <w:rFonts w:ascii="Book Antiqua" w:eastAsia="SimSun" w:hAnsi="Book Antiqua"/>
          <w:b/>
          <w:sz w:val="24"/>
          <w:szCs w:val="24"/>
          <w:highlight w:val="white"/>
        </w:rPr>
      </w:pPr>
      <w:bookmarkStart w:id="9" w:name="OLE_LINK511"/>
      <w:bookmarkStart w:id="10" w:name="OLE_LINK512"/>
      <w:bookmarkEnd w:id="7"/>
      <w:bookmarkEnd w:id="8"/>
      <w:r w:rsidRPr="007F7D0B">
        <w:rPr>
          <w:rFonts w:ascii="Book Antiqua" w:eastAsia="SimSun" w:hAnsi="Book Antiqua"/>
          <w:b/>
          <w:sz w:val="24"/>
          <w:szCs w:val="24"/>
          <w:highlight w:val="white"/>
        </w:rPr>
        <w:t>Manuscript Type: ORIGINAL ARTICLE</w:t>
      </w:r>
    </w:p>
    <w:p w14:paraId="59171C81" w14:textId="77777777" w:rsidR="007D460B" w:rsidRPr="007F7D0B" w:rsidRDefault="007D460B" w:rsidP="00E13F00">
      <w:pPr>
        <w:spacing w:after="0" w:line="360" w:lineRule="auto"/>
        <w:jc w:val="both"/>
        <w:rPr>
          <w:rFonts w:ascii="Book Antiqua" w:eastAsia="SimSun" w:hAnsi="Book Antiqua"/>
          <w:b/>
          <w:i/>
          <w:sz w:val="24"/>
          <w:szCs w:val="24"/>
          <w:lang w:val="it-IT" w:eastAsia="zh-CN"/>
        </w:rPr>
      </w:pPr>
    </w:p>
    <w:p w14:paraId="0CBD5EA3" w14:textId="1B9B1FF7" w:rsidR="003F50A0" w:rsidRPr="007F7D0B" w:rsidRDefault="007A0B57" w:rsidP="00E13F00">
      <w:pPr>
        <w:spacing w:after="0" w:line="360" w:lineRule="auto"/>
        <w:jc w:val="both"/>
        <w:rPr>
          <w:rFonts w:ascii="Book Antiqua" w:eastAsia="SimSun" w:hAnsi="Book Antiqua"/>
          <w:b/>
          <w:i/>
          <w:sz w:val="24"/>
          <w:szCs w:val="24"/>
          <w:lang w:val="it-IT"/>
        </w:rPr>
      </w:pPr>
      <w:r w:rsidRPr="007F7D0B">
        <w:rPr>
          <w:rFonts w:ascii="Book Antiqua" w:eastAsia="SimSun" w:hAnsi="Book Antiqua"/>
          <w:b/>
          <w:i/>
          <w:sz w:val="24"/>
          <w:szCs w:val="24"/>
          <w:lang w:val="it-IT"/>
        </w:rPr>
        <w:t>C</w:t>
      </w:r>
      <w:r w:rsidR="007D460B" w:rsidRPr="007F7D0B">
        <w:rPr>
          <w:rFonts w:ascii="Book Antiqua" w:eastAsia="SimSun" w:hAnsi="Book Antiqua"/>
          <w:b/>
          <w:i/>
          <w:sz w:val="24"/>
          <w:szCs w:val="24"/>
          <w:lang w:val="it-IT"/>
        </w:rPr>
        <w:t xml:space="preserve">ase </w:t>
      </w:r>
      <w:r w:rsidR="007D460B" w:rsidRPr="007F7D0B">
        <w:rPr>
          <w:rFonts w:ascii="Book Antiqua" w:eastAsia="SimSun" w:hAnsi="Book Antiqua"/>
          <w:b/>
          <w:i/>
          <w:caps/>
          <w:sz w:val="24"/>
          <w:szCs w:val="24"/>
          <w:lang w:val="it-IT"/>
        </w:rPr>
        <w:t>c</w:t>
      </w:r>
      <w:r w:rsidR="007D460B" w:rsidRPr="007F7D0B">
        <w:rPr>
          <w:rFonts w:ascii="Book Antiqua" w:eastAsia="SimSun" w:hAnsi="Book Antiqua"/>
          <w:b/>
          <w:i/>
          <w:sz w:val="24"/>
          <w:szCs w:val="24"/>
          <w:lang w:val="it-IT"/>
        </w:rPr>
        <w:t xml:space="preserve">ontrol </w:t>
      </w:r>
      <w:r w:rsidR="007D460B" w:rsidRPr="007F7D0B">
        <w:rPr>
          <w:rFonts w:ascii="Book Antiqua" w:eastAsia="SimSun" w:hAnsi="Book Antiqua"/>
          <w:b/>
          <w:i/>
          <w:caps/>
          <w:sz w:val="24"/>
          <w:szCs w:val="24"/>
          <w:lang w:val="it-IT"/>
        </w:rPr>
        <w:t>s</w:t>
      </w:r>
      <w:r w:rsidR="007D460B" w:rsidRPr="007F7D0B">
        <w:rPr>
          <w:rFonts w:ascii="Book Antiqua" w:eastAsia="SimSun" w:hAnsi="Book Antiqua"/>
          <w:b/>
          <w:i/>
          <w:sz w:val="24"/>
          <w:szCs w:val="24"/>
          <w:lang w:val="it-IT"/>
        </w:rPr>
        <w:t>tudy</w:t>
      </w:r>
    </w:p>
    <w:p w14:paraId="6E8C6289" w14:textId="66AD59E0" w:rsidR="0086622F" w:rsidRPr="007F7D0B" w:rsidRDefault="0086622F" w:rsidP="00E13F00">
      <w:pPr>
        <w:spacing w:after="0" w:line="360" w:lineRule="auto"/>
        <w:jc w:val="both"/>
        <w:rPr>
          <w:rFonts w:ascii="Book Antiqua" w:hAnsi="Book Antiqua" w:cs="Times New Roman"/>
          <w:b/>
          <w:noProof/>
          <w:sz w:val="24"/>
          <w:szCs w:val="24"/>
          <w:lang w:eastAsia="zh-CN"/>
        </w:rPr>
      </w:pPr>
      <w:bookmarkStart w:id="11" w:name="OLE_LINK672"/>
      <w:bookmarkStart w:id="12" w:name="OLE_LINK673"/>
      <w:bookmarkEnd w:id="0"/>
      <w:bookmarkEnd w:id="1"/>
      <w:bookmarkEnd w:id="9"/>
      <w:bookmarkEnd w:id="10"/>
      <w:r w:rsidRPr="007F7D0B">
        <w:rPr>
          <w:rFonts w:ascii="Book Antiqua" w:hAnsi="Book Antiqua" w:cs="Times New Roman"/>
          <w:b/>
          <w:noProof/>
          <w:sz w:val="24"/>
          <w:szCs w:val="24"/>
        </w:rPr>
        <w:t>Multi-locus genetic risk score predicts risk for Crohn’s disease in Slovenian population</w:t>
      </w:r>
    </w:p>
    <w:bookmarkEnd w:id="11"/>
    <w:bookmarkEnd w:id="12"/>
    <w:p w14:paraId="1AAD10E4" w14:textId="77777777" w:rsidR="00D6669B" w:rsidRPr="007F7D0B" w:rsidRDefault="00D6669B" w:rsidP="00E13F00">
      <w:pPr>
        <w:pStyle w:val="NoSpacing"/>
        <w:spacing w:line="360" w:lineRule="auto"/>
        <w:jc w:val="both"/>
        <w:rPr>
          <w:rStyle w:val="03AuthorChar"/>
          <w:rFonts w:ascii="Book Antiqua" w:hAnsi="Book Antiqua"/>
          <w:noProof/>
          <w:lang w:val="en-US"/>
        </w:rPr>
      </w:pPr>
    </w:p>
    <w:p w14:paraId="7C6DBCB0" w14:textId="7AF08697" w:rsidR="00D6669B" w:rsidRPr="007F7D0B" w:rsidRDefault="0024446B" w:rsidP="00E13F00">
      <w:pPr>
        <w:pStyle w:val="NoSpacing"/>
        <w:spacing w:line="360" w:lineRule="auto"/>
        <w:jc w:val="both"/>
        <w:rPr>
          <w:rStyle w:val="03AuthorChar"/>
          <w:rFonts w:ascii="Book Antiqua" w:hAnsi="Book Antiqua"/>
          <w:noProof/>
          <w:lang w:val="en-US"/>
        </w:rPr>
      </w:pPr>
      <w:r w:rsidRPr="007F7D0B">
        <w:rPr>
          <w:rStyle w:val="03AuthorChar"/>
          <w:rFonts w:ascii="Book Antiqua" w:hAnsi="Book Antiqua"/>
          <w:noProof/>
          <w:lang w:val="en-US"/>
        </w:rPr>
        <w:t>Zupančič K</w:t>
      </w:r>
      <w:r w:rsidR="008F1159" w:rsidRPr="007F7D0B">
        <w:rPr>
          <w:rStyle w:val="03AuthorChar"/>
          <w:rFonts w:ascii="Book Antiqua" w:hAnsi="Book Antiqua"/>
          <w:noProof/>
          <w:lang w:val="en-US"/>
        </w:rPr>
        <w:t xml:space="preserve"> </w:t>
      </w:r>
      <w:r w:rsidR="008F1159" w:rsidRPr="007F7D0B">
        <w:rPr>
          <w:rStyle w:val="03AuthorChar"/>
          <w:rFonts w:ascii="Book Antiqua" w:hAnsi="Book Antiqua"/>
          <w:i/>
          <w:noProof/>
          <w:lang w:val="en-US"/>
        </w:rPr>
        <w:t>et al</w:t>
      </w:r>
      <w:r w:rsidR="00D6669B" w:rsidRPr="007F7D0B">
        <w:rPr>
          <w:rStyle w:val="03AuthorChar"/>
          <w:rFonts w:ascii="Book Antiqua" w:hAnsi="Book Antiqua"/>
          <w:noProof/>
          <w:lang w:val="en-US"/>
        </w:rPr>
        <w:t>. Predictive</w:t>
      </w:r>
      <w:r w:rsidR="007D460B" w:rsidRPr="007F7D0B">
        <w:rPr>
          <w:rStyle w:val="03AuthorChar"/>
          <w:rFonts w:ascii="Book Antiqua" w:hAnsi="Book Antiqua"/>
          <w:noProof/>
          <w:lang w:val="en-US"/>
        </w:rPr>
        <w:t xml:space="preserve"> risk score for Crohn patients</w:t>
      </w:r>
    </w:p>
    <w:p w14:paraId="18EC9F2E" w14:textId="77777777" w:rsidR="000B1F56" w:rsidRPr="007F7D0B" w:rsidRDefault="000B1F56" w:rsidP="00E13F00">
      <w:pPr>
        <w:pStyle w:val="NoSpacing"/>
        <w:spacing w:line="360" w:lineRule="auto"/>
        <w:jc w:val="both"/>
        <w:rPr>
          <w:rStyle w:val="03AuthorChar"/>
          <w:rFonts w:ascii="Book Antiqua" w:hAnsi="Book Antiqua"/>
          <w:noProof/>
          <w:lang w:val="en-US"/>
        </w:rPr>
      </w:pPr>
    </w:p>
    <w:p w14:paraId="48A36946" w14:textId="686EAF3E" w:rsidR="000B1F56" w:rsidRPr="007F7D0B" w:rsidRDefault="000B1F56" w:rsidP="00E13F00">
      <w:pPr>
        <w:pStyle w:val="NoSpacing"/>
        <w:spacing w:line="360" w:lineRule="auto"/>
        <w:jc w:val="both"/>
        <w:rPr>
          <w:rStyle w:val="03AuthorChar"/>
          <w:rFonts w:ascii="Book Antiqua" w:hAnsi="Book Antiqua"/>
          <w:noProof/>
          <w:lang w:val="en-US"/>
        </w:rPr>
      </w:pPr>
      <w:r w:rsidRPr="007F7D0B">
        <w:rPr>
          <w:rStyle w:val="03AuthorChar"/>
          <w:rFonts w:ascii="Book Antiqua" w:hAnsi="Book Antiqua"/>
          <w:b/>
          <w:noProof/>
          <w:lang w:val="en-US"/>
        </w:rPr>
        <w:t>Katarina Zupančič, Kristijan Skok, Katja Repnik</w:t>
      </w:r>
      <w:r w:rsidRPr="007F7D0B">
        <w:rPr>
          <w:rFonts w:ascii="Book Antiqua" w:hAnsi="Book Antiqua"/>
          <w:b/>
          <w:noProof/>
          <w:spacing w:val="-6"/>
          <w:sz w:val="24"/>
          <w:szCs w:val="24"/>
          <w:lang w:val="en-US"/>
        </w:rPr>
        <w:t>, Rinse K</w:t>
      </w:r>
      <w:r w:rsidR="007D460B" w:rsidRPr="007F7D0B">
        <w:rPr>
          <w:rFonts w:ascii="Book Antiqua" w:hAnsi="Book Antiqua" w:hint="eastAsia"/>
          <w:b/>
          <w:noProof/>
          <w:spacing w:val="-6"/>
          <w:sz w:val="24"/>
          <w:szCs w:val="24"/>
          <w:lang w:val="en-US"/>
        </w:rPr>
        <w:t xml:space="preserve"> </w:t>
      </w:r>
      <w:r w:rsidRPr="007F7D0B">
        <w:rPr>
          <w:rFonts w:ascii="Book Antiqua" w:hAnsi="Book Antiqua"/>
          <w:b/>
          <w:noProof/>
          <w:spacing w:val="-6"/>
          <w:sz w:val="24"/>
          <w:szCs w:val="24"/>
          <w:lang w:val="en-US"/>
        </w:rPr>
        <w:t>Weer</w:t>
      </w:r>
      <w:r w:rsidR="007D460B" w:rsidRPr="007F7D0B">
        <w:rPr>
          <w:rFonts w:ascii="Book Antiqua" w:hAnsi="Book Antiqua"/>
          <w:b/>
          <w:noProof/>
          <w:spacing w:val="-6"/>
          <w:sz w:val="24"/>
          <w:szCs w:val="24"/>
          <w:lang w:val="en-US"/>
        </w:rPr>
        <w:t>sma, Uroš Potočnik, Pavel Skok</w:t>
      </w:r>
    </w:p>
    <w:p w14:paraId="400A79CC" w14:textId="77777777" w:rsidR="000B1F56" w:rsidRPr="007F7D0B" w:rsidRDefault="000B1F56" w:rsidP="00E13F00">
      <w:pPr>
        <w:pStyle w:val="NoSpacing"/>
        <w:spacing w:line="360" w:lineRule="auto"/>
        <w:jc w:val="both"/>
        <w:rPr>
          <w:rStyle w:val="03AuthorChar"/>
          <w:rFonts w:ascii="Book Antiqua" w:hAnsi="Book Antiqua"/>
          <w:noProof/>
          <w:lang w:val="en-US"/>
        </w:rPr>
      </w:pPr>
    </w:p>
    <w:p w14:paraId="6CEF5901" w14:textId="04F1016F" w:rsidR="00751E78" w:rsidRPr="007F7D0B" w:rsidRDefault="0086622F" w:rsidP="00E13F00">
      <w:pPr>
        <w:pStyle w:val="NoSpacing"/>
        <w:spacing w:line="360" w:lineRule="auto"/>
        <w:jc w:val="both"/>
        <w:rPr>
          <w:rFonts w:ascii="Book Antiqua" w:hAnsi="Book Antiqua"/>
          <w:b/>
          <w:noProof/>
          <w:spacing w:val="-6"/>
          <w:sz w:val="24"/>
          <w:szCs w:val="24"/>
          <w:lang w:val="en-US"/>
        </w:rPr>
      </w:pPr>
      <w:r w:rsidRPr="007F7D0B">
        <w:rPr>
          <w:rStyle w:val="03AuthorChar"/>
          <w:rFonts w:ascii="Book Antiqua" w:hAnsi="Book Antiqua"/>
          <w:b/>
          <w:noProof/>
          <w:lang w:val="en-US"/>
        </w:rPr>
        <w:t>Katarina</w:t>
      </w:r>
      <w:r w:rsidR="00E322CC" w:rsidRPr="007F7D0B">
        <w:rPr>
          <w:rStyle w:val="03AuthorChar"/>
          <w:rFonts w:ascii="Book Antiqua" w:hAnsi="Book Antiqua"/>
          <w:b/>
          <w:noProof/>
          <w:lang w:val="en-US"/>
        </w:rPr>
        <w:t xml:space="preserve"> Zupančič</w:t>
      </w:r>
      <w:r w:rsidRPr="007F7D0B">
        <w:rPr>
          <w:rFonts w:ascii="Book Antiqua" w:hAnsi="Book Antiqua"/>
          <w:b/>
          <w:noProof/>
          <w:spacing w:val="-6"/>
          <w:sz w:val="24"/>
          <w:szCs w:val="24"/>
          <w:lang w:val="en-US"/>
        </w:rPr>
        <w:t>,</w:t>
      </w:r>
      <w:r w:rsidR="008F1159" w:rsidRPr="007F7D0B">
        <w:rPr>
          <w:rFonts w:ascii="Book Antiqua" w:hAnsi="Book Antiqua"/>
          <w:b/>
          <w:noProof/>
          <w:spacing w:val="-6"/>
          <w:sz w:val="24"/>
          <w:szCs w:val="24"/>
          <w:lang w:val="en-US"/>
        </w:rPr>
        <w:t xml:space="preserve"> </w:t>
      </w:r>
      <w:r w:rsidR="00036A6A" w:rsidRPr="007F7D0B">
        <w:rPr>
          <w:rStyle w:val="03AuthorChar"/>
          <w:rFonts w:ascii="Book Antiqua" w:hAnsi="Book Antiqua"/>
          <w:b/>
          <w:noProof/>
          <w:lang w:val="en-US"/>
        </w:rPr>
        <w:t>Kristijan Skok, Katja Repnik,</w:t>
      </w:r>
      <w:r w:rsidRPr="007F7D0B">
        <w:rPr>
          <w:rFonts w:ascii="Book Antiqua" w:hAnsi="Book Antiqua"/>
          <w:b/>
          <w:noProof/>
          <w:spacing w:val="-6"/>
          <w:sz w:val="24"/>
          <w:szCs w:val="24"/>
          <w:lang w:val="en-US"/>
        </w:rPr>
        <w:t xml:space="preserve"> </w:t>
      </w:r>
      <w:r w:rsidR="008F1159" w:rsidRPr="007F7D0B">
        <w:rPr>
          <w:rStyle w:val="03AuthorChar"/>
          <w:rFonts w:ascii="Book Antiqua" w:hAnsi="Book Antiqua"/>
          <w:b/>
          <w:noProof/>
          <w:lang w:val="en-US"/>
        </w:rPr>
        <w:t xml:space="preserve">Uroš Potočnik, </w:t>
      </w:r>
      <w:r w:rsidR="00751E78" w:rsidRPr="007F7D0B">
        <w:rPr>
          <w:rStyle w:val="04AffiliationChar"/>
          <w:rFonts w:ascii="Book Antiqua" w:hAnsi="Book Antiqua"/>
          <w:i w:val="0"/>
          <w:noProof/>
          <w:sz w:val="24"/>
          <w:szCs w:val="24"/>
          <w:lang w:val="en-US"/>
        </w:rPr>
        <w:t xml:space="preserve">Center for </w:t>
      </w:r>
      <w:r w:rsidR="00A53B04" w:rsidRPr="007F7D0B">
        <w:rPr>
          <w:rStyle w:val="04AffiliationChar"/>
          <w:rFonts w:ascii="Book Antiqua" w:hAnsi="Book Antiqua"/>
          <w:i w:val="0"/>
          <w:noProof/>
          <w:sz w:val="24"/>
          <w:szCs w:val="24"/>
          <w:lang w:val="en-US"/>
        </w:rPr>
        <w:t xml:space="preserve">Human Genetics </w:t>
      </w:r>
      <w:r w:rsidR="00751E78" w:rsidRPr="007F7D0B">
        <w:rPr>
          <w:rStyle w:val="04AffiliationChar"/>
          <w:rFonts w:ascii="Book Antiqua" w:hAnsi="Book Antiqua"/>
          <w:i w:val="0"/>
          <w:noProof/>
          <w:sz w:val="24"/>
          <w:szCs w:val="24"/>
          <w:lang w:val="en-US"/>
        </w:rPr>
        <w:t xml:space="preserve">and </w:t>
      </w:r>
      <w:r w:rsidR="00A53B04" w:rsidRPr="007F7D0B">
        <w:rPr>
          <w:rStyle w:val="04AffiliationChar"/>
          <w:rFonts w:ascii="Book Antiqua" w:hAnsi="Book Antiqua"/>
          <w:i w:val="0"/>
          <w:noProof/>
          <w:sz w:val="24"/>
          <w:szCs w:val="24"/>
          <w:lang w:val="en-US"/>
        </w:rPr>
        <w:t>Pharmacogenomics</w:t>
      </w:r>
      <w:r w:rsidR="00751E78" w:rsidRPr="007F7D0B">
        <w:rPr>
          <w:rStyle w:val="04AffiliationChar"/>
          <w:rFonts w:ascii="Book Antiqua" w:hAnsi="Book Antiqua"/>
          <w:i w:val="0"/>
          <w:noProof/>
          <w:sz w:val="24"/>
          <w:szCs w:val="24"/>
          <w:lang w:val="en-US"/>
        </w:rPr>
        <w:t xml:space="preserve">, Medical </w:t>
      </w:r>
      <w:r w:rsidR="00A53B04" w:rsidRPr="007F7D0B">
        <w:rPr>
          <w:rStyle w:val="04AffiliationChar"/>
          <w:rFonts w:ascii="Book Antiqua" w:hAnsi="Book Antiqua"/>
          <w:i w:val="0"/>
          <w:noProof/>
          <w:sz w:val="24"/>
          <w:szCs w:val="24"/>
          <w:lang w:val="en-US"/>
        </w:rPr>
        <w:t xml:space="preserve">Faculty </w:t>
      </w:r>
      <w:r w:rsidR="00751E78" w:rsidRPr="007F7D0B">
        <w:rPr>
          <w:rStyle w:val="04AffiliationChar"/>
          <w:rFonts w:ascii="Book Antiqua" w:hAnsi="Book Antiqua"/>
          <w:i w:val="0"/>
          <w:noProof/>
          <w:sz w:val="24"/>
          <w:szCs w:val="24"/>
          <w:lang w:val="en-US"/>
        </w:rPr>
        <w:t xml:space="preserve">of Maribor, University of </w:t>
      </w:r>
      <w:r w:rsidR="007D460B" w:rsidRPr="007F7D0B">
        <w:rPr>
          <w:rStyle w:val="04AffiliationChar"/>
          <w:rFonts w:ascii="Book Antiqua" w:hAnsi="Book Antiqua"/>
          <w:i w:val="0"/>
          <w:noProof/>
          <w:sz w:val="24"/>
          <w:szCs w:val="24"/>
          <w:lang w:val="en-US"/>
        </w:rPr>
        <w:t>Maribor, 2000 Maribor, Slovenia</w:t>
      </w:r>
    </w:p>
    <w:p w14:paraId="353669A9" w14:textId="77777777" w:rsidR="00751E78" w:rsidRPr="007F7D0B" w:rsidRDefault="00751E78" w:rsidP="00E13F00">
      <w:pPr>
        <w:pStyle w:val="NoSpacing"/>
        <w:spacing w:line="360" w:lineRule="auto"/>
        <w:jc w:val="both"/>
        <w:rPr>
          <w:rFonts w:ascii="Book Antiqua" w:hAnsi="Book Antiqua"/>
          <w:b/>
          <w:noProof/>
          <w:spacing w:val="-6"/>
          <w:sz w:val="24"/>
          <w:szCs w:val="24"/>
          <w:lang w:val="en-US"/>
        </w:rPr>
      </w:pPr>
    </w:p>
    <w:p w14:paraId="03803A43" w14:textId="4C9D9933" w:rsidR="00751E78" w:rsidRPr="007F7D0B" w:rsidRDefault="0086622F" w:rsidP="00E13F00">
      <w:pPr>
        <w:pStyle w:val="NoSpacing"/>
        <w:spacing w:line="360" w:lineRule="auto"/>
        <w:jc w:val="both"/>
        <w:rPr>
          <w:rFonts w:ascii="Book Antiqua" w:hAnsi="Book Antiqua"/>
          <w:b/>
          <w:noProof/>
          <w:spacing w:val="-6"/>
          <w:sz w:val="24"/>
          <w:szCs w:val="24"/>
          <w:lang w:val="en-US"/>
        </w:rPr>
      </w:pPr>
      <w:r w:rsidRPr="007F7D0B">
        <w:rPr>
          <w:rFonts w:ascii="Book Antiqua" w:hAnsi="Book Antiqua"/>
          <w:b/>
          <w:noProof/>
          <w:spacing w:val="-6"/>
          <w:sz w:val="24"/>
          <w:szCs w:val="24"/>
          <w:lang w:val="en-US"/>
        </w:rPr>
        <w:t>Rinse</w:t>
      </w:r>
      <w:r w:rsidR="00E322CC" w:rsidRPr="007F7D0B">
        <w:rPr>
          <w:rFonts w:ascii="Book Antiqua" w:hAnsi="Book Antiqua"/>
          <w:b/>
          <w:noProof/>
          <w:spacing w:val="-6"/>
          <w:sz w:val="24"/>
          <w:szCs w:val="24"/>
          <w:lang w:val="en-US"/>
        </w:rPr>
        <w:t xml:space="preserve"> K</w:t>
      </w:r>
      <w:r w:rsidR="007D460B" w:rsidRPr="007F7D0B">
        <w:rPr>
          <w:rFonts w:ascii="Book Antiqua" w:hAnsi="Book Antiqua" w:hint="eastAsia"/>
          <w:b/>
          <w:noProof/>
          <w:spacing w:val="-6"/>
          <w:sz w:val="24"/>
          <w:szCs w:val="24"/>
          <w:lang w:val="en-US"/>
        </w:rPr>
        <w:t xml:space="preserve"> </w:t>
      </w:r>
      <w:r w:rsidR="00E322CC" w:rsidRPr="007F7D0B">
        <w:rPr>
          <w:rFonts w:ascii="Book Antiqua" w:hAnsi="Book Antiqua"/>
          <w:b/>
          <w:noProof/>
          <w:spacing w:val="-6"/>
          <w:sz w:val="24"/>
          <w:szCs w:val="24"/>
          <w:lang w:val="en-US"/>
        </w:rPr>
        <w:t>Weersma</w:t>
      </w:r>
      <w:r w:rsidRPr="007F7D0B">
        <w:rPr>
          <w:rFonts w:ascii="Book Antiqua" w:hAnsi="Book Antiqua"/>
          <w:b/>
          <w:noProof/>
          <w:spacing w:val="-6"/>
          <w:sz w:val="24"/>
          <w:szCs w:val="24"/>
          <w:lang w:val="en-US"/>
        </w:rPr>
        <w:t xml:space="preserve">, </w:t>
      </w:r>
      <w:r w:rsidR="00A81FE5">
        <w:rPr>
          <w:rStyle w:val="04AffiliationChar"/>
          <w:rFonts w:ascii="Book Antiqua" w:hAnsi="Book Antiqua"/>
          <w:i w:val="0"/>
          <w:noProof/>
          <w:sz w:val="24"/>
          <w:szCs w:val="24"/>
          <w:lang w:val="en-US"/>
        </w:rPr>
        <w:t xml:space="preserve">Department of Gastroenterology </w:t>
      </w:r>
      <w:r w:rsidR="00A81FE5">
        <w:rPr>
          <w:rStyle w:val="04AffiliationChar"/>
          <w:rFonts w:ascii="Book Antiqua" w:hAnsi="Book Antiqua" w:hint="eastAsia"/>
          <w:i w:val="0"/>
          <w:noProof/>
          <w:sz w:val="24"/>
          <w:szCs w:val="24"/>
          <w:lang w:val="en-US"/>
        </w:rPr>
        <w:t>and</w:t>
      </w:r>
      <w:r w:rsidR="000B1F56" w:rsidRPr="007F7D0B">
        <w:rPr>
          <w:rStyle w:val="04AffiliationChar"/>
          <w:rFonts w:ascii="Book Antiqua" w:hAnsi="Book Antiqua"/>
          <w:i w:val="0"/>
          <w:noProof/>
          <w:sz w:val="24"/>
          <w:szCs w:val="24"/>
          <w:lang w:val="en-US"/>
        </w:rPr>
        <w:t xml:space="preserve"> Hepatology, University of Groningen &amp; University Medical Center Groningen, 9700 Groningen, T</w:t>
      </w:r>
      <w:r w:rsidR="007D460B" w:rsidRPr="007F7D0B">
        <w:rPr>
          <w:rStyle w:val="04AffiliationChar"/>
          <w:rFonts w:ascii="Book Antiqua" w:hAnsi="Book Antiqua"/>
          <w:i w:val="0"/>
          <w:noProof/>
          <w:sz w:val="24"/>
          <w:szCs w:val="24"/>
          <w:lang w:val="en-US"/>
        </w:rPr>
        <w:t>he Netherlands</w:t>
      </w:r>
    </w:p>
    <w:p w14:paraId="6947C2DA" w14:textId="77777777" w:rsidR="00751E78" w:rsidRPr="007F7D0B" w:rsidRDefault="00751E78" w:rsidP="00E13F00">
      <w:pPr>
        <w:pStyle w:val="NoSpacing"/>
        <w:spacing w:line="360" w:lineRule="auto"/>
        <w:jc w:val="both"/>
        <w:rPr>
          <w:rFonts w:ascii="Book Antiqua" w:hAnsi="Book Antiqua"/>
          <w:b/>
          <w:noProof/>
          <w:sz w:val="24"/>
          <w:szCs w:val="24"/>
          <w:lang w:val="en-US"/>
        </w:rPr>
      </w:pPr>
    </w:p>
    <w:p w14:paraId="010B0CFA" w14:textId="6CA37AAB" w:rsidR="00751E78" w:rsidRPr="007F7D0B" w:rsidRDefault="00751E78" w:rsidP="00E13F00">
      <w:pPr>
        <w:pStyle w:val="NoSpacing"/>
        <w:spacing w:line="360" w:lineRule="auto"/>
        <w:jc w:val="both"/>
        <w:rPr>
          <w:rFonts w:ascii="Book Antiqua" w:hAnsi="Book Antiqua"/>
          <w:b/>
          <w:noProof/>
          <w:spacing w:val="-6"/>
          <w:sz w:val="24"/>
          <w:szCs w:val="24"/>
          <w:lang w:val="en-US"/>
        </w:rPr>
      </w:pPr>
      <w:r w:rsidRPr="007F7D0B">
        <w:rPr>
          <w:rFonts w:ascii="Book Antiqua" w:hAnsi="Book Antiqua"/>
          <w:b/>
          <w:noProof/>
          <w:spacing w:val="-6"/>
          <w:sz w:val="24"/>
          <w:szCs w:val="24"/>
          <w:lang w:val="en-US"/>
        </w:rPr>
        <w:t xml:space="preserve">Pavel Skok, </w:t>
      </w:r>
      <w:r w:rsidR="000B1F56" w:rsidRPr="007F7D0B">
        <w:rPr>
          <w:rStyle w:val="04AffiliationChar"/>
          <w:rFonts w:ascii="Book Antiqua" w:hAnsi="Book Antiqua"/>
          <w:i w:val="0"/>
          <w:noProof/>
          <w:sz w:val="24"/>
          <w:szCs w:val="24"/>
          <w:lang w:val="en-US"/>
        </w:rPr>
        <w:t xml:space="preserve">Department of </w:t>
      </w:r>
      <w:r w:rsidR="00A53B04" w:rsidRPr="007F7D0B">
        <w:rPr>
          <w:rStyle w:val="04AffiliationChar"/>
          <w:rFonts w:ascii="Book Antiqua" w:hAnsi="Book Antiqua"/>
          <w:i w:val="0"/>
          <w:noProof/>
          <w:sz w:val="24"/>
          <w:szCs w:val="24"/>
          <w:lang w:val="en-US"/>
        </w:rPr>
        <w:t>Gastroenterology</w:t>
      </w:r>
      <w:r w:rsidR="000B1F56" w:rsidRPr="007F7D0B">
        <w:rPr>
          <w:rStyle w:val="04AffiliationChar"/>
          <w:rFonts w:ascii="Book Antiqua" w:hAnsi="Book Antiqua"/>
          <w:i w:val="0"/>
          <w:noProof/>
          <w:sz w:val="24"/>
          <w:szCs w:val="24"/>
          <w:lang w:val="en-US"/>
        </w:rPr>
        <w:t xml:space="preserve">, University </w:t>
      </w:r>
      <w:r w:rsidR="00A53B04" w:rsidRPr="007F7D0B">
        <w:rPr>
          <w:rStyle w:val="04AffiliationChar"/>
          <w:rFonts w:ascii="Book Antiqua" w:hAnsi="Book Antiqua"/>
          <w:i w:val="0"/>
          <w:noProof/>
          <w:sz w:val="24"/>
          <w:szCs w:val="24"/>
          <w:lang w:val="en-US"/>
        </w:rPr>
        <w:t>Medical Center</w:t>
      </w:r>
      <w:r w:rsidR="000B1F56" w:rsidRPr="007F7D0B">
        <w:rPr>
          <w:rStyle w:val="04AffiliationChar"/>
          <w:rFonts w:ascii="Book Antiqua" w:hAnsi="Book Antiqua"/>
          <w:i w:val="0"/>
          <w:noProof/>
          <w:sz w:val="24"/>
          <w:szCs w:val="24"/>
          <w:lang w:val="en-US"/>
        </w:rPr>
        <w:t>, 2000 Maribor, Slovenia and</w:t>
      </w:r>
      <w:r w:rsidR="00036A6A" w:rsidRPr="007F7D0B">
        <w:rPr>
          <w:rStyle w:val="04AffiliationChar"/>
          <w:rFonts w:ascii="Book Antiqua" w:hAnsi="Book Antiqua"/>
          <w:i w:val="0"/>
          <w:noProof/>
          <w:sz w:val="24"/>
          <w:szCs w:val="24"/>
          <w:lang w:val="en-US"/>
        </w:rPr>
        <w:t xml:space="preserve"> </w:t>
      </w:r>
      <w:r w:rsidR="000B1F56" w:rsidRPr="007F7D0B">
        <w:rPr>
          <w:rStyle w:val="04AffiliationChar"/>
          <w:rFonts w:ascii="Book Antiqua" w:hAnsi="Book Antiqua"/>
          <w:i w:val="0"/>
          <w:noProof/>
          <w:sz w:val="24"/>
          <w:szCs w:val="24"/>
          <w:lang w:val="en-US"/>
        </w:rPr>
        <w:t xml:space="preserve">Medical </w:t>
      </w:r>
      <w:r w:rsidR="00A53B04" w:rsidRPr="007F7D0B">
        <w:rPr>
          <w:rStyle w:val="04AffiliationChar"/>
          <w:rFonts w:ascii="Book Antiqua" w:hAnsi="Book Antiqua"/>
          <w:i w:val="0"/>
          <w:noProof/>
          <w:sz w:val="24"/>
          <w:szCs w:val="24"/>
          <w:lang w:val="en-US"/>
        </w:rPr>
        <w:t xml:space="preserve">Faculty </w:t>
      </w:r>
      <w:r w:rsidR="000B1F56" w:rsidRPr="007F7D0B">
        <w:rPr>
          <w:rStyle w:val="04AffiliationChar"/>
          <w:rFonts w:ascii="Book Antiqua" w:hAnsi="Book Antiqua"/>
          <w:i w:val="0"/>
          <w:noProof/>
          <w:sz w:val="24"/>
          <w:szCs w:val="24"/>
          <w:lang w:val="en-US"/>
        </w:rPr>
        <w:t xml:space="preserve">of Maribor, University of </w:t>
      </w:r>
      <w:r w:rsidR="007D460B" w:rsidRPr="007F7D0B">
        <w:rPr>
          <w:rStyle w:val="04AffiliationChar"/>
          <w:rFonts w:ascii="Book Antiqua" w:hAnsi="Book Antiqua"/>
          <w:i w:val="0"/>
          <w:noProof/>
          <w:sz w:val="24"/>
          <w:szCs w:val="24"/>
          <w:lang w:val="en-US"/>
        </w:rPr>
        <w:t>Maribor, 2000 Maribor, Slovenia</w:t>
      </w:r>
    </w:p>
    <w:p w14:paraId="1FFD75E4" w14:textId="77777777" w:rsidR="0086622F" w:rsidRPr="007F7D0B" w:rsidRDefault="0086622F" w:rsidP="00E13F00">
      <w:pPr>
        <w:pStyle w:val="NoSpacing"/>
        <w:spacing w:line="360" w:lineRule="auto"/>
        <w:jc w:val="both"/>
        <w:rPr>
          <w:rFonts w:ascii="Book Antiqua" w:hAnsi="Book Antiqua"/>
          <w:noProof/>
          <w:sz w:val="24"/>
          <w:szCs w:val="24"/>
          <w:lang w:val="en-US"/>
        </w:rPr>
      </w:pPr>
    </w:p>
    <w:p w14:paraId="59A05F9A" w14:textId="3753EBA4" w:rsidR="00E322CC" w:rsidRPr="007F7D0B" w:rsidRDefault="00E322CC" w:rsidP="00E13F00">
      <w:pPr>
        <w:pStyle w:val="NoSpacing"/>
        <w:spacing w:line="360" w:lineRule="auto"/>
        <w:jc w:val="both"/>
        <w:rPr>
          <w:rFonts w:ascii="Book Antiqua" w:hAnsi="Book Antiqua"/>
          <w:noProof/>
          <w:sz w:val="24"/>
          <w:szCs w:val="24"/>
          <w:lang w:val="en-US"/>
        </w:rPr>
      </w:pPr>
      <w:r w:rsidRPr="007F7D0B">
        <w:rPr>
          <w:rFonts w:ascii="Book Antiqua" w:hAnsi="Book Antiqua"/>
          <w:b/>
          <w:noProof/>
          <w:sz w:val="24"/>
          <w:szCs w:val="24"/>
          <w:lang w:val="en-US"/>
        </w:rPr>
        <w:t>Author contributions</w:t>
      </w:r>
      <w:r w:rsidRPr="007F7D0B">
        <w:rPr>
          <w:rFonts w:ascii="Book Antiqua" w:hAnsi="Book Antiqua"/>
          <w:noProof/>
          <w:sz w:val="24"/>
          <w:szCs w:val="24"/>
          <w:lang w:val="en-US"/>
        </w:rPr>
        <w:t>:</w:t>
      </w:r>
      <w:r w:rsidR="007D460B" w:rsidRPr="007F7D0B">
        <w:rPr>
          <w:rFonts w:ascii="Book Antiqua" w:hAnsi="Book Antiqua" w:hint="eastAsia"/>
          <w:noProof/>
          <w:sz w:val="24"/>
          <w:szCs w:val="24"/>
          <w:lang w:val="en-US"/>
        </w:rPr>
        <w:t xml:space="preserve"> </w:t>
      </w:r>
      <w:r w:rsidRPr="007F7D0B">
        <w:rPr>
          <w:rFonts w:ascii="Book Antiqua" w:hAnsi="Book Antiqua"/>
          <w:noProof/>
          <w:sz w:val="24"/>
          <w:szCs w:val="24"/>
          <w:lang w:val="en-US"/>
        </w:rPr>
        <w:t>Zupančič K and Skok K contributed equally to this work;</w:t>
      </w:r>
      <w:r w:rsidR="00751E78" w:rsidRPr="007F7D0B">
        <w:rPr>
          <w:rFonts w:ascii="Book Antiqua" w:hAnsi="Book Antiqua"/>
          <w:noProof/>
          <w:sz w:val="24"/>
          <w:szCs w:val="24"/>
          <w:lang w:val="en-US"/>
        </w:rPr>
        <w:t xml:space="preserve"> Zupančič K, Skok K and Potočnik U designed the research; Zupančič K, Skok K and Repnik K performed the research; Zupančič K, Skok K and Skok P analyzed the data; Weersma RK contributed new data and analytic methods; Zupančič K, Skok K, Potočnik U and Skok P wrote the paper</w:t>
      </w:r>
      <w:r w:rsidR="00154C77" w:rsidRPr="007F7D0B">
        <w:rPr>
          <w:rFonts w:ascii="Book Antiqua" w:hAnsi="Book Antiqua"/>
          <w:noProof/>
          <w:sz w:val="24"/>
          <w:szCs w:val="24"/>
          <w:lang w:val="en-US"/>
        </w:rPr>
        <w:t>; Potočnik U, Repnik K and Skok P revised the article.</w:t>
      </w:r>
    </w:p>
    <w:p w14:paraId="78808FFD" w14:textId="77777777" w:rsidR="00036A6A" w:rsidRPr="007F7D0B" w:rsidRDefault="00036A6A" w:rsidP="00E13F00">
      <w:pPr>
        <w:pStyle w:val="NoSpacing"/>
        <w:spacing w:line="360" w:lineRule="auto"/>
        <w:jc w:val="both"/>
        <w:rPr>
          <w:rFonts w:ascii="Book Antiqua" w:hAnsi="Book Antiqua"/>
          <w:noProof/>
          <w:sz w:val="24"/>
          <w:szCs w:val="24"/>
          <w:lang w:val="en-US"/>
        </w:rPr>
      </w:pPr>
    </w:p>
    <w:p w14:paraId="2FF9D45D" w14:textId="439F45E6" w:rsidR="006541B8" w:rsidRPr="007F7D0B" w:rsidRDefault="003F50A0" w:rsidP="006B624C">
      <w:pPr>
        <w:pStyle w:val="NoSpacing"/>
        <w:spacing w:line="360" w:lineRule="auto"/>
        <w:jc w:val="both"/>
        <w:rPr>
          <w:rFonts w:ascii="Book Antiqua" w:hAnsi="Book Antiqua"/>
          <w:bCs/>
          <w:iCs/>
          <w:sz w:val="24"/>
          <w:szCs w:val="24"/>
          <w:lang w:val="en-US"/>
        </w:rPr>
      </w:pPr>
      <w:r w:rsidRPr="007F7D0B">
        <w:rPr>
          <w:rFonts w:ascii="Book Antiqua" w:hAnsi="Book Antiqua"/>
          <w:b/>
          <w:bCs/>
          <w:iCs/>
          <w:sz w:val="24"/>
          <w:szCs w:val="24"/>
          <w:highlight w:val="white"/>
          <w:lang w:val="en-US"/>
        </w:rPr>
        <w:lastRenderedPageBreak/>
        <w:t>Institutional review board statement:</w:t>
      </w:r>
      <w:r w:rsidR="004273BA" w:rsidRPr="007F7D0B">
        <w:rPr>
          <w:rFonts w:ascii="Book Antiqua" w:hAnsi="Book Antiqua"/>
          <w:b/>
          <w:bCs/>
          <w:iCs/>
          <w:sz w:val="24"/>
          <w:szCs w:val="24"/>
          <w:lang w:val="en-US"/>
        </w:rPr>
        <w:t xml:space="preserve"> </w:t>
      </w:r>
      <w:r w:rsidR="006B624C" w:rsidRPr="007F7D0B">
        <w:rPr>
          <w:rFonts w:ascii="Book Antiqua" w:hAnsi="Book Antiqua"/>
          <w:bCs/>
          <w:iCs/>
          <w:sz w:val="24"/>
          <w:szCs w:val="24"/>
          <w:lang w:val="en-US"/>
        </w:rPr>
        <w:t>The study was approved by the</w:t>
      </w:r>
      <w:r w:rsidR="006B624C" w:rsidRPr="007F7D0B">
        <w:rPr>
          <w:rFonts w:ascii="Book Antiqua" w:hAnsi="Book Antiqua"/>
          <w:b/>
          <w:bCs/>
          <w:iCs/>
          <w:sz w:val="24"/>
          <w:szCs w:val="24"/>
          <w:lang w:val="en-US"/>
        </w:rPr>
        <w:t xml:space="preserve"> </w:t>
      </w:r>
      <w:r w:rsidR="006B624C" w:rsidRPr="007F7D0B">
        <w:rPr>
          <w:rFonts w:ascii="Book Antiqua" w:hAnsi="Book Antiqua"/>
          <w:bCs/>
          <w:iCs/>
          <w:sz w:val="24"/>
          <w:szCs w:val="24"/>
          <w:lang w:val="en-US"/>
        </w:rPr>
        <w:t>Slovenian National Commi</w:t>
      </w:r>
      <w:r w:rsidR="002F2424" w:rsidRPr="007F7D0B">
        <w:rPr>
          <w:rFonts w:ascii="Book Antiqua" w:hAnsi="Book Antiqua"/>
          <w:bCs/>
          <w:iCs/>
          <w:sz w:val="24"/>
          <w:szCs w:val="24"/>
          <w:lang w:val="en-US"/>
        </w:rPr>
        <w:t>ttee for Medical Ethics (KME 80/</w:t>
      </w:r>
      <w:r w:rsidR="00EA3417" w:rsidRPr="007F7D0B">
        <w:rPr>
          <w:rFonts w:ascii="Book Antiqua" w:hAnsi="Book Antiqua"/>
          <w:bCs/>
          <w:iCs/>
          <w:sz w:val="24"/>
          <w:szCs w:val="24"/>
          <w:lang w:val="en-US"/>
        </w:rPr>
        <w:t>10</w:t>
      </w:r>
      <w:r w:rsidR="002F2424" w:rsidRPr="007F7D0B">
        <w:rPr>
          <w:rFonts w:ascii="Book Antiqua" w:hAnsi="Book Antiqua"/>
          <w:bCs/>
          <w:iCs/>
          <w:sz w:val="24"/>
          <w:szCs w:val="24"/>
          <w:lang w:val="en-US"/>
        </w:rPr>
        <w:t>/</w:t>
      </w:r>
      <w:r w:rsidR="006B624C" w:rsidRPr="007F7D0B">
        <w:rPr>
          <w:rFonts w:ascii="Book Antiqua" w:hAnsi="Book Antiqua"/>
          <w:bCs/>
          <w:iCs/>
          <w:sz w:val="24"/>
          <w:szCs w:val="24"/>
          <w:lang w:val="en-US"/>
        </w:rPr>
        <w:t xml:space="preserve"> </w:t>
      </w:r>
      <w:r w:rsidR="00EA3417" w:rsidRPr="007F7D0B">
        <w:rPr>
          <w:rFonts w:ascii="Book Antiqua" w:hAnsi="Book Antiqua"/>
          <w:bCs/>
          <w:iCs/>
          <w:sz w:val="24"/>
          <w:szCs w:val="24"/>
          <w:lang w:val="en-US"/>
        </w:rPr>
        <w:t>0</w:t>
      </w:r>
      <w:r w:rsidR="006B624C" w:rsidRPr="007F7D0B">
        <w:rPr>
          <w:rFonts w:ascii="Book Antiqua" w:hAnsi="Book Antiqua"/>
          <w:bCs/>
          <w:iCs/>
          <w:sz w:val="24"/>
          <w:szCs w:val="24"/>
          <w:lang w:val="en-US"/>
        </w:rPr>
        <w:t>7, 21p / 12/ 07</w:t>
      </w:r>
      <w:r w:rsidR="006541B8" w:rsidRPr="007F7D0B">
        <w:rPr>
          <w:rFonts w:ascii="Book Antiqua" w:hAnsi="Book Antiqua"/>
          <w:bCs/>
          <w:iCs/>
          <w:sz w:val="24"/>
          <w:szCs w:val="24"/>
          <w:lang w:val="en-US"/>
        </w:rPr>
        <w:t xml:space="preserve"> and 106/05/11</w:t>
      </w:r>
      <w:r w:rsidR="006B624C" w:rsidRPr="007F7D0B">
        <w:rPr>
          <w:rFonts w:ascii="Book Antiqua" w:hAnsi="Book Antiqua"/>
          <w:bCs/>
          <w:iCs/>
          <w:sz w:val="24"/>
          <w:szCs w:val="24"/>
          <w:lang w:val="en-US"/>
        </w:rPr>
        <w:t>).</w:t>
      </w:r>
    </w:p>
    <w:p w14:paraId="2983CAB2" w14:textId="77777777" w:rsidR="007D460B" w:rsidRPr="007F7D0B" w:rsidRDefault="007D460B" w:rsidP="00E13F00">
      <w:pPr>
        <w:pStyle w:val="NoSpacing"/>
        <w:spacing w:line="360" w:lineRule="auto"/>
        <w:jc w:val="both"/>
        <w:rPr>
          <w:rFonts w:ascii="Book Antiqua" w:hAnsi="Book Antiqua"/>
          <w:b/>
          <w:bCs/>
          <w:iCs/>
          <w:sz w:val="24"/>
          <w:szCs w:val="24"/>
          <w:highlight w:val="white"/>
          <w:lang w:val="en-US"/>
        </w:rPr>
      </w:pPr>
    </w:p>
    <w:p w14:paraId="50FCBF1B" w14:textId="77777777" w:rsidR="003F50A0" w:rsidRPr="007F7D0B" w:rsidRDefault="003F50A0" w:rsidP="00E13F00">
      <w:pPr>
        <w:pStyle w:val="NoSpacing"/>
        <w:spacing w:line="360" w:lineRule="auto"/>
        <w:jc w:val="both"/>
        <w:rPr>
          <w:rFonts w:ascii="Book Antiqua" w:hAnsi="Book Antiqua"/>
          <w:bCs/>
          <w:iCs/>
          <w:sz w:val="24"/>
          <w:szCs w:val="24"/>
          <w:lang w:val="en-US"/>
        </w:rPr>
      </w:pPr>
      <w:r w:rsidRPr="007F7D0B">
        <w:rPr>
          <w:rFonts w:ascii="Book Antiqua" w:hAnsi="Book Antiqua"/>
          <w:b/>
          <w:bCs/>
          <w:iCs/>
          <w:sz w:val="24"/>
          <w:szCs w:val="24"/>
          <w:highlight w:val="white"/>
          <w:lang w:val="en-US"/>
        </w:rPr>
        <w:t>Informed consent statement:</w:t>
      </w:r>
      <w:r w:rsidR="004273BA" w:rsidRPr="007F7D0B">
        <w:rPr>
          <w:rFonts w:ascii="Book Antiqua" w:hAnsi="Book Antiqua"/>
          <w:b/>
          <w:bCs/>
          <w:iCs/>
          <w:sz w:val="24"/>
          <w:szCs w:val="24"/>
          <w:lang w:val="en-US"/>
        </w:rPr>
        <w:t xml:space="preserve"> </w:t>
      </w:r>
      <w:r w:rsidR="00931E50" w:rsidRPr="007F7D0B">
        <w:rPr>
          <w:rFonts w:ascii="Book Antiqua" w:hAnsi="Book Antiqua"/>
          <w:bCs/>
          <w:iCs/>
          <w:sz w:val="24"/>
          <w:szCs w:val="24"/>
          <w:lang w:val="en-US"/>
        </w:rPr>
        <w:t>All patients gave informed consent.</w:t>
      </w:r>
    </w:p>
    <w:p w14:paraId="2ECA2AF5" w14:textId="77777777" w:rsidR="003F50A0" w:rsidRPr="007F7D0B" w:rsidRDefault="003F50A0" w:rsidP="00E13F00">
      <w:pPr>
        <w:pStyle w:val="1"/>
        <w:spacing w:line="360" w:lineRule="auto"/>
        <w:jc w:val="both"/>
        <w:rPr>
          <w:rFonts w:ascii="Book Antiqua" w:hAnsi="Book Antiqua" w:cs="Times New Roman"/>
          <w:b/>
          <w:bCs/>
          <w:iCs/>
          <w:color w:val="auto"/>
          <w:sz w:val="24"/>
          <w:szCs w:val="24"/>
          <w:highlight w:val="white"/>
          <w:lang w:val="en-US" w:eastAsia="zh-CN"/>
        </w:rPr>
      </w:pPr>
      <w:bookmarkStart w:id="13" w:name="OLE_LINK472"/>
      <w:bookmarkStart w:id="14" w:name="OLE_LINK474"/>
    </w:p>
    <w:p w14:paraId="1CDEC2A9" w14:textId="77777777" w:rsidR="003F50A0" w:rsidRPr="007F7D0B" w:rsidRDefault="003F50A0" w:rsidP="00E13F00">
      <w:pPr>
        <w:pStyle w:val="1"/>
        <w:spacing w:line="360" w:lineRule="auto"/>
        <w:jc w:val="both"/>
        <w:rPr>
          <w:rFonts w:ascii="Book Antiqua" w:hAnsi="Book Antiqua" w:cs="Times New Roman"/>
          <w:bCs/>
          <w:iCs/>
          <w:color w:val="auto"/>
          <w:sz w:val="24"/>
          <w:szCs w:val="24"/>
          <w:highlight w:val="white"/>
          <w:lang w:val="en-US" w:eastAsia="zh-CN"/>
        </w:rPr>
      </w:pPr>
      <w:bookmarkStart w:id="15" w:name="OLE_LINK235"/>
      <w:bookmarkStart w:id="16" w:name="OLE_LINK236"/>
      <w:r w:rsidRPr="007F7D0B">
        <w:rPr>
          <w:rFonts w:ascii="Book Antiqua" w:hAnsi="Book Antiqua" w:cs="Times New Roman"/>
          <w:b/>
          <w:bCs/>
          <w:iCs/>
          <w:color w:val="auto"/>
          <w:sz w:val="24"/>
          <w:szCs w:val="24"/>
          <w:highlight w:val="white"/>
          <w:lang w:val="en-US" w:eastAsia="zh-CN"/>
        </w:rPr>
        <w:t>Conflict-of-interest statement:</w:t>
      </w:r>
      <w:r w:rsidR="00931E50" w:rsidRPr="007F7D0B">
        <w:rPr>
          <w:rFonts w:ascii="Book Antiqua" w:hAnsi="Book Antiqua" w:cs="Times New Roman"/>
          <w:b/>
          <w:bCs/>
          <w:iCs/>
          <w:color w:val="auto"/>
          <w:sz w:val="24"/>
          <w:szCs w:val="24"/>
          <w:highlight w:val="white"/>
          <w:lang w:val="en-US" w:eastAsia="zh-CN"/>
        </w:rPr>
        <w:t xml:space="preserve"> </w:t>
      </w:r>
      <w:r w:rsidR="00931E50" w:rsidRPr="007F7D0B">
        <w:rPr>
          <w:rFonts w:ascii="Book Antiqua" w:hAnsi="Book Antiqua" w:cs="Times New Roman"/>
          <w:bCs/>
          <w:iCs/>
          <w:color w:val="auto"/>
          <w:sz w:val="24"/>
          <w:szCs w:val="24"/>
          <w:lang w:val="en-US" w:eastAsia="zh-CN"/>
        </w:rPr>
        <w:t>No benefits in any form have been received or will be received from a commercial party related directly or indirectly to the subject of this article.</w:t>
      </w:r>
    </w:p>
    <w:bookmarkEnd w:id="15"/>
    <w:bookmarkEnd w:id="16"/>
    <w:p w14:paraId="28DE9614" w14:textId="77777777" w:rsidR="003F50A0" w:rsidRPr="007F7D0B" w:rsidRDefault="003F50A0" w:rsidP="00E13F00">
      <w:pPr>
        <w:pStyle w:val="1"/>
        <w:spacing w:line="360" w:lineRule="auto"/>
        <w:jc w:val="both"/>
        <w:rPr>
          <w:rFonts w:ascii="Book Antiqua" w:hAnsi="Book Antiqua" w:cs="Times New Roman"/>
          <w:b/>
          <w:bCs/>
          <w:iCs/>
          <w:color w:val="auto"/>
          <w:sz w:val="24"/>
          <w:szCs w:val="24"/>
          <w:highlight w:val="white"/>
          <w:lang w:val="en-US" w:eastAsia="zh-CN"/>
        </w:rPr>
      </w:pPr>
    </w:p>
    <w:p w14:paraId="1AE46E06" w14:textId="4A7FFBF7" w:rsidR="003F50A0" w:rsidRPr="0064296E" w:rsidRDefault="003F50A0" w:rsidP="00E13F00">
      <w:pPr>
        <w:pStyle w:val="1"/>
        <w:spacing w:line="360" w:lineRule="auto"/>
        <w:jc w:val="both"/>
        <w:rPr>
          <w:rFonts w:ascii="Book Antiqua" w:hAnsi="Book Antiqua" w:cs="Times New Roman"/>
          <w:bCs/>
          <w:iCs/>
          <w:color w:val="auto"/>
          <w:sz w:val="24"/>
          <w:szCs w:val="24"/>
          <w:lang w:val="en-US" w:eastAsia="zh-CN"/>
        </w:rPr>
      </w:pPr>
      <w:bookmarkStart w:id="17" w:name="OLE_LINK587"/>
      <w:r w:rsidRPr="007F7D0B">
        <w:rPr>
          <w:rFonts w:ascii="Book Antiqua" w:hAnsi="Book Antiqua" w:cs="Times New Roman"/>
          <w:b/>
          <w:bCs/>
          <w:iCs/>
          <w:color w:val="auto"/>
          <w:sz w:val="24"/>
          <w:szCs w:val="24"/>
          <w:highlight w:val="white"/>
          <w:lang w:val="en-US" w:eastAsia="zh-CN"/>
        </w:rPr>
        <w:t>Data sharing statement:</w:t>
      </w:r>
      <w:r w:rsidR="007D460B" w:rsidRPr="007F7D0B">
        <w:rPr>
          <w:rFonts w:ascii="Book Antiqua" w:hAnsi="Book Antiqua" w:cs="Times New Roman" w:hint="eastAsia"/>
          <w:b/>
          <w:bCs/>
          <w:iCs/>
          <w:color w:val="auto"/>
          <w:sz w:val="24"/>
          <w:szCs w:val="24"/>
          <w:lang w:val="en-US" w:eastAsia="zh-CN"/>
        </w:rPr>
        <w:t xml:space="preserve"> </w:t>
      </w:r>
      <w:r w:rsidR="00931E50" w:rsidRPr="007F7D0B">
        <w:rPr>
          <w:rFonts w:ascii="Book Antiqua" w:hAnsi="Book Antiqua" w:cs="Times New Roman"/>
          <w:bCs/>
          <w:iCs/>
          <w:color w:val="auto"/>
          <w:sz w:val="24"/>
          <w:szCs w:val="24"/>
          <w:lang w:val="en-US" w:eastAsia="zh-CN"/>
        </w:rPr>
        <w:t>Technical appendix, statistical code, and dataset available</w:t>
      </w:r>
      <w:r w:rsidR="0064296E">
        <w:rPr>
          <w:rFonts w:ascii="Book Antiqua" w:hAnsi="Book Antiqua" w:cs="Times New Roman" w:hint="eastAsia"/>
          <w:bCs/>
          <w:iCs/>
          <w:color w:val="auto"/>
          <w:sz w:val="24"/>
          <w:szCs w:val="24"/>
          <w:lang w:val="en-US" w:eastAsia="zh-CN"/>
        </w:rPr>
        <w:t xml:space="preserve"> </w:t>
      </w:r>
      <w:r w:rsidR="00931E50" w:rsidRPr="007F7D0B">
        <w:rPr>
          <w:rFonts w:ascii="Book Antiqua" w:hAnsi="Book Antiqua" w:cs="Times New Roman"/>
          <w:bCs/>
          <w:iCs/>
          <w:color w:val="auto"/>
          <w:sz w:val="24"/>
          <w:szCs w:val="24"/>
          <w:lang w:val="en-US" w:eastAsia="zh-CN"/>
        </w:rPr>
        <w:t>from the corresponding author at pavel.skok@guest.arnes.si</w:t>
      </w:r>
      <w:r w:rsidR="00931E50" w:rsidRPr="007F7D0B">
        <w:rPr>
          <w:rFonts w:ascii="Book Antiqua" w:hAnsi="Book Antiqua" w:cs="Times New Roman"/>
          <w:b/>
          <w:bCs/>
          <w:iCs/>
          <w:color w:val="auto"/>
          <w:sz w:val="24"/>
          <w:szCs w:val="24"/>
          <w:lang w:val="en-US" w:eastAsia="zh-CN"/>
        </w:rPr>
        <w:t>.</w:t>
      </w:r>
    </w:p>
    <w:bookmarkEnd w:id="13"/>
    <w:bookmarkEnd w:id="14"/>
    <w:bookmarkEnd w:id="17"/>
    <w:p w14:paraId="485DA157" w14:textId="77777777" w:rsidR="00036A6A" w:rsidRPr="007F7D0B" w:rsidRDefault="00036A6A" w:rsidP="00E13F00">
      <w:pPr>
        <w:spacing w:after="0" w:line="360" w:lineRule="auto"/>
        <w:jc w:val="both"/>
        <w:rPr>
          <w:rFonts w:ascii="Book Antiqua" w:hAnsi="Book Antiqua" w:cs="Times New Roman"/>
          <w:noProof/>
          <w:sz w:val="24"/>
          <w:szCs w:val="24"/>
        </w:rPr>
      </w:pPr>
    </w:p>
    <w:p w14:paraId="1AE3CDBD" w14:textId="77777777" w:rsidR="007D460B" w:rsidRPr="007F7D0B" w:rsidRDefault="007D460B" w:rsidP="007D460B">
      <w:pPr>
        <w:pStyle w:val="1"/>
        <w:spacing w:line="360" w:lineRule="auto"/>
        <w:jc w:val="both"/>
        <w:rPr>
          <w:rFonts w:ascii="Book Antiqua" w:hAnsi="Book Antiqua" w:cs="Times New Roman"/>
          <w:bCs/>
          <w:color w:val="auto"/>
          <w:sz w:val="24"/>
          <w:highlight w:val="white"/>
          <w:lang w:val="en-US"/>
        </w:rPr>
      </w:pPr>
      <w:bookmarkStart w:id="18" w:name="OLE_LINK441"/>
      <w:bookmarkStart w:id="19" w:name="OLE_LINK442"/>
      <w:bookmarkStart w:id="20" w:name="OLE_LINK1032"/>
      <w:bookmarkStart w:id="21" w:name="OLE_LINK1232"/>
      <w:bookmarkStart w:id="22" w:name="OLE_LINK559"/>
      <w:r w:rsidRPr="007F7D0B">
        <w:rPr>
          <w:rFonts w:ascii="Book Antiqua" w:hAnsi="Book Antiqua" w:cs="Times New Roman"/>
          <w:b/>
          <w:bCs/>
          <w:color w:val="auto"/>
          <w:sz w:val="24"/>
          <w:highlight w:val="white"/>
          <w:lang w:val="en-US"/>
        </w:rPr>
        <w:t>Open-Access:</w:t>
      </w:r>
      <w:r w:rsidRPr="007F7D0B">
        <w:rPr>
          <w:rFonts w:ascii="Book Antiqua" w:hAnsi="Book Antiqua" w:cs="Times New Roman"/>
          <w:bCs/>
          <w:color w:val="auto"/>
          <w:sz w:val="24"/>
          <w:highlight w:val="white"/>
          <w:lang w:val="en-US"/>
        </w:rPr>
        <w:t xml:space="preserve"> </w:t>
      </w:r>
      <w:bookmarkStart w:id="23" w:name="OLE_LINK479"/>
      <w:bookmarkStart w:id="24" w:name="OLE_LINK496"/>
      <w:bookmarkStart w:id="25" w:name="OLE_LINK506"/>
      <w:bookmarkStart w:id="26" w:name="OLE_LINK507"/>
      <w:r w:rsidRPr="007F7D0B">
        <w:rPr>
          <w:rFonts w:ascii="Book Antiqua" w:hAnsi="Book Antiqua" w:cs="Times New Roman"/>
          <w:bCs/>
          <w:color w:val="auto"/>
          <w:sz w:val="24"/>
          <w:highlight w:val="white"/>
          <w:lang w:val="en-US"/>
        </w:rPr>
        <w:t>This article is an open-access article which was selected by an in-house editor and fully peer-reviewed by external reviewers. It is distributed</w:t>
      </w:r>
      <w:r w:rsidRPr="007F7D0B">
        <w:rPr>
          <w:rFonts w:ascii="Book Antiqua" w:hAnsi="Book Antiqua" w:cs="Times New Roman" w:hint="eastAsia"/>
          <w:bCs/>
          <w:color w:val="auto"/>
          <w:sz w:val="24"/>
          <w:highlight w:val="white"/>
          <w:lang w:val="en-US" w:eastAsia="zh-CN"/>
        </w:rPr>
        <w:t xml:space="preserve"> </w:t>
      </w:r>
      <w:r w:rsidRPr="007F7D0B">
        <w:rPr>
          <w:rFonts w:ascii="Book Antiqua" w:hAnsi="Book Antiqua" w:cs="Times New Roman"/>
          <w:bCs/>
          <w:color w:val="auto"/>
          <w:sz w:val="24"/>
          <w:highlight w:val="white"/>
          <w:lang w:val="en-US"/>
        </w:rPr>
        <w:t>in</w:t>
      </w:r>
      <w:r w:rsidRPr="007F7D0B">
        <w:rPr>
          <w:rFonts w:ascii="Book Antiqua" w:hAnsi="Book Antiqua" w:cs="Times New Roman" w:hint="eastAsia"/>
          <w:bCs/>
          <w:color w:val="auto"/>
          <w:sz w:val="24"/>
          <w:highlight w:val="white"/>
          <w:lang w:val="en-US" w:eastAsia="zh-CN"/>
        </w:rPr>
        <w:t xml:space="preserve"> </w:t>
      </w:r>
      <w:r w:rsidRPr="007F7D0B">
        <w:rPr>
          <w:rFonts w:ascii="Book Antiqua" w:hAnsi="Book Antiqua" w:cs="Times New Roman"/>
          <w:bCs/>
          <w:color w:val="auto"/>
          <w:sz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7F7D0B">
          <w:rPr>
            <w:rStyle w:val="Hyperlink"/>
            <w:rFonts w:ascii="Book Antiqua" w:hAnsi="Book Antiqua" w:cs="Times New Roman"/>
            <w:bCs/>
            <w:color w:val="auto"/>
            <w:sz w:val="24"/>
            <w:highlight w:val="white"/>
            <w:lang w:val="en-US"/>
          </w:rPr>
          <w:t>http://creativecommons.org/licenses/by-nc/4.0/</w:t>
        </w:r>
      </w:hyperlink>
      <w:bookmarkEnd w:id="23"/>
      <w:bookmarkEnd w:id="24"/>
      <w:bookmarkEnd w:id="25"/>
      <w:bookmarkEnd w:id="26"/>
    </w:p>
    <w:bookmarkEnd w:id="18"/>
    <w:bookmarkEnd w:id="19"/>
    <w:bookmarkEnd w:id="20"/>
    <w:bookmarkEnd w:id="21"/>
    <w:bookmarkEnd w:id="22"/>
    <w:p w14:paraId="599AFDFA" w14:textId="77777777" w:rsidR="000404DA" w:rsidRPr="007F7D0B" w:rsidRDefault="000404DA" w:rsidP="00E13F00">
      <w:pPr>
        <w:spacing w:after="0" w:line="360" w:lineRule="auto"/>
        <w:jc w:val="both"/>
        <w:rPr>
          <w:rFonts w:ascii="Book Antiqua" w:hAnsi="Book Antiqua" w:cs="Times New Roman"/>
          <w:b/>
          <w:noProof/>
          <w:sz w:val="24"/>
          <w:szCs w:val="24"/>
        </w:rPr>
      </w:pPr>
    </w:p>
    <w:p w14:paraId="2A0E39BC" w14:textId="083AA362" w:rsidR="00806617" w:rsidRPr="007F7D0B" w:rsidRDefault="00E322CC" w:rsidP="00E13F00">
      <w:pPr>
        <w:spacing w:after="0" w:line="360" w:lineRule="auto"/>
        <w:jc w:val="both"/>
        <w:rPr>
          <w:rFonts w:ascii="Book Antiqua" w:eastAsia="SimSun" w:hAnsi="Book Antiqua" w:cs="Times New Roman"/>
          <w:noProof/>
          <w:spacing w:val="-6"/>
          <w:sz w:val="24"/>
          <w:szCs w:val="24"/>
          <w:lang w:eastAsia="zh-CN"/>
        </w:rPr>
      </w:pPr>
      <w:r w:rsidRPr="007F7D0B">
        <w:rPr>
          <w:rFonts w:ascii="Book Antiqua" w:hAnsi="Book Antiqua" w:cs="Times New Roman"/>
          <w:b/>
          <w:noProof/>
          <w:sz w:val="24"/>
          <w:szCs w:val="24"/>
        </w:rPr>
        <w:t>Correspondence to</w:t>
      </w:r>
      <w:r w:rsidRPr="007F7D0B">
        <w:rPr>
          <w:rFonts w:ascii="Book Antiqua" w:hAnsi="Book Antiqua" w:cs="Times New Roman"/>
          <w:noProof/>
          <w:sz w:val="24"/>
          <w:szCs w:val="24"/>
        </w:rPr>
        <w:t>:</w:t>
      </w:r>
      <w:r w:rsidR="007D460B" w:rsidRPr="007F7D0B">
        <w:rPr>
          <w:rFonts w:ascii="Book Antiqua" w:hAnsi="Book Antiqua" w:cs="Times New Roman" w:hint="eastAsia"/>
          <w:noProof/>
          <w:sz w:val="24"/>
          <w:szCs w:val="24"/>
          <w:lang w:eastAsia="zh-CN"/>
        </w:rPr>
        <w:t xml:space="preserve"> </w:t>
      </w:r>
      <w:r w:rsidRPr="007F7D0B">
        <w:rPr>
          <w:rFonts w:ascii="Book Antiqua" w:hAnsi="Book Antiqua" w:cs="Times New Roman"/>
          <w:b/>
          <w:noProof/>
          <w:sz w:val="24"/>
          <w:szCs w:val="24"/>
        </w:rPr>
        <w:t xml:space="preserve">Pavel Skok, </w:t>
      </w:r>
      <w:r w:rsidR="007D460B" w:rsidRPr="007F7D0B">
        <w:rPr>
          <w:rFonts w:ascii="Book Antiqua" w:hAnsi="Book Antiqua" w:cs="Times New Roman"/>
          <w:b/>
          <w:noProof/>
          <w:sz w:val="24"/>
          <w:szCs w:val="24"/>
        </w:rPr>
        <w:t>MD, PhD</w:t>
      </w:r>
      <w:r w:rsidR="007D460B" w:rsidRPr="007F7D0B">
        <w:rPr>
          <w:rFonts w:ascii="Book Antiqua" w:hAnsi="Book Antiqua" w:cs="Times New Roman"/>
          <w:noProof/>
          <w:sz w:val="24"/>
          <w:szCs w:val="24"/>
        </w:rPr>
        <w:t>,</w:t>
      </w:r>
      <w:r w:rsidR="007D460B" w:rsidRPr="007F7D0B">
        <w:rPr>
          <w:rFonts w:ascii="Book Antiqua" w:hAnsi="Book Antiqua" w:cs="Times New Roman" w:hint="eastAsia"/>
          <w:noProof/>
          <w:sz w:val="24"/>
          <w:szCs w:val="24"/>
          <w:lang w:eastAsia="zh-CN"/>
        </w:rPr>
        <w:t xml:space="preserve"> </w:t>
      </w:r>
      <w:r w:rsidR="000B1F56" w:rsidRPr="007F7D0B">
        <w:rPr>
          <w:rFonts w:ascii="Book Antiqua" w:hAnsi="Book Antiqua" w:cs="Times New Roman"/>
          <w:b/>
          <w:noProof/>
          <w:sz w:val="24"/>
          <w:szCs w:val="24"/>
        </w:rPr>
        <w:t xml:space="preserve">Full </w:t>
      </w:r>
      <w:r w:rsidR="009B6A09" w:rsidRPr="007F7D0B">
        <w:rPr>
          <w:rFonts w:ascii="Book Antiqua" w:hAnsi="Book Antiqua" w:cs="Times New Roman"/>
          <w:b/>
          <w:noProof/>
          <w:sz w:val="24"/>
          <w:szCs w:val="24"/>
        </w:rPr>
        <w:t>Professor</w:t>
      </w:r>
      <w:r w:rsidR="000B1F56" w:rsidRPr="007F7D0B">
        <w:rPr>
          <w:rFonts w:ascii="Book Antiqua" w:hAnsi="Book Antiqua" w:cs="Times New Roman"/>
          <w:b/>
          <w:noProof/>
          <w:sz w:val="24"/>
          <w:szCs w:val="24"/>
        </w:rPr>
        <w:t>,</w:t>
      </w:r>
      <w:r w:rsidR="007D460B" w:rsidRPr="007F7D0B">
        <w:rPr>
          <w:rFonts w:ascii="Book Antiqua" w:hAnsi="Book Antiqua" w:cs="Times New Roman" w:hint="eastAsia"/>
          <w:b/>
          <w:noProof/>
          <w:sz w:val="24"/>
          <w:szCs w:val="24"/>
          <w:lang w:eastAsia="zh-CN"/>
        </w:rPr>
        <w:t xml:space="preserve"> </w:t>
      </w:r>
      <w:r w:rsidR="000B1F56" w:rsidRPr="007F7D0B">
        <w:rPr>
          <w:rStyle w:val="04AffiliationChar"/>
          <w:rFonts w:ascii="Book Antiqua" w:hAnsi="Book Antiqua"/>
          <w:i w:val="0"/>
          <w:noProof/>
          <w:sz w:val="24"/>
          <w:szCs w:val="24"/>
        </w:rPr>
        <w:t xml:space="preserve">Department of </w:t>
      </w:r>
      <w:r w:rsidR="009B6A09" w:rsidRPr="007F7D0B">
        <w:rPr>
          <w:rStyle w:val="04AffiliationChar"/>
          <w:rFonts w:ascii="Book Antiqua" w:hAnsi="Book Antiqua"/>
          <w:i w:val="0"/>
          <w:noProof/>
          <w:sz w:val="24"/>
          <w:szCs w:val="24"/>
        </w:rPr>
        <w:t>Gastroenterology</w:t>
      </w:r>
      <w:r w:rsidR="000B1F56" w:rsidRPr="007F7D0B">
        <w:rPr>
          <w:rStyle w:val="04AffiliationChar"/>
          <w:rFonts w:ascii="Book Antiqua" w:hAnsi="Book Antiqua"/>
          <w:i w:val="0"/>
          <w:noProof/>
          <w:sz w:val="24"/>
          <w:szCs w:val="24"/>
        </w:rPr>
        <w:t xml:space="preserve">, University </w:t>
      </w:r>
      <w:r w:rsidR="009B6A09" w:rsidRPr="007F7D0B">
        <w:rPr>
          <w:rStyle w:val="04AffiliationChar"/>
          <w:rFonts w:ascii="Book Antiqua" w:hAnsi="Book Antiqua"/>
          <w:i w:val="0"/>
          <w:noProof/>
          <w:sz w:val="24"/>
          <w:szCs w:val="24"/>
        </w:rPr>
        <w:t>Medical Center</w:t>
      </w:r>
      <w:r w:rsidR="000B1F56" w:rsidRPr="007F7D0B">
        <w:rPr>
          <w:rStyle w:val="04AffiliationChar"/>
          <w:rFonts w:ascii="Book Antiqua" w:hAnsi="Book Antiqua"/>
          <w:i w:val="0"/>
          <w:noProof/>
          <w:sz w:val="24"/>
          <w:szCs w:val="24"/>
        </w:rPr>
        <w:t xml:space="preserve">, Ljubljanska </w:t>
      </w:r>
      <w:r w:rsidR="00852387" w:rsidRPr="007F7D0B">
        <w:rPr>
          <w:rStyle w:val="04AffiliationChar"/>
          <w:rFonts w:ascii="Book Antiqua" w:hAnsi="Book Antiqua"/>
          <w:i w:val="0"/>
          <w:noProof/>
          <w:sz w:val="24"/>
          <w:szCs w:val="24"/>
        </w:rPr>
        <w:t xml:space="preserve">ulica </w:t>
      </w:r>
      <w:r w:rsidR="007D460B" w:rsidRPr="007F7D0B">
        <w:rPr>
          <w:rStyle w:val="04AffiliationChar"/>
          <w:rFonts w:ascii="Book Antiqua" w:hAnsi="Book Antiqua"/>
          <w:i w:val="0"/>
          <w:noProof/>
          <w:sz w:val="24"/>
          <w:szCs w:val="24"/>
        </w:rPr>
        <w:t>5, 2000 Maribor, Slovenia</w:t>
      </w:r>
      <w:r w:rsidR="007D460B" w:rsidRPr="007F7D0B">
        <w:rPr>
          <w:rStyle w:val="04AffiliationChar"/>
          <w:rFonts w:ascii="Book Antiqua" w:hAnsi="Book Antiqua" w:hint="eastAsia"/>
          <w:i w:val="0"/>
          <w:noProof/>
          <w:sz w:val="24"/>
          <w:szCs w:val="24"/>
        </w:rPr>
        <w:t xml:space="preserve">. </w:t>
      </w:r>
      <w:hyperlink r:id="rId9" w:history="1">
        <w:r w:rsidR="00806617" w:rsidRPr="007F7D0B">
          <w:rPr>
            <w:rStyle w:val="Hyperlink"/>
            <w:rFonts w:ascii="Book Antiqua" w:eastAsia="SimSun" w:hAnsi="Book Antiqua" w:cs="Times New Roman"/>
            <w:noProof/>
            <w:color w:val="auto"/>
            <w:spacing w:val="-6"/>
            <w:sz w:val="24"/>
            <w:szCs w:val="24"/>
            <w:lang w:eastAsia="zh-CN"/>
          </w:rPr>
          <w:t>pavel.skok@guest.arnes.si</w:t>
        </w:r>
      </w:hyperlink>
    </w:p>
    <w:p w14:paraId="3B17B441" w14:textId="6DF2EC00" w:rsidR="00E322CC" w:rsidRPr="007F7D0B" w:rsidRDefault="007D460B" w:rsidP="00E13F00">
      <w:pPr>
        <w:spacing w:after="0" w:line="360" w:lineRule="auto"/>
        <w:jc w:val="both"/>
        <w:rPr>
          <w:rFonts w:ascii="Book Antiqua" w:hAnsi="Book Antiqua" w:cs="Times New Roman"/>
          <w:b/>
          <w:noProof/>
          <w:sz w:val="24"/>
          <w:szCs w:val="24"/>
        </w:rPr>
      </w:pPr>
      <w:r w:rsidRPr="007F7D0B">
        <w:rPr>
          <w:rFonts w:ascii="Book Antiqua" w:hAnsi="Book Antiqua" w:hint="eastAsia"/>
          <w:b/>
          <w:sz w:val="24"/>
          <w:szCs w:val="24"/>
        </w:rPr>
        <w:t>Telephone:</w:t>
      </w:r>
      <w:r w:rsidRPr="007F7D0B">
        <w:rPr>
          <w:rFonts w:ascii="Book Antiqua" w:hAnsi="Book Antiqua" w:cs="Times New Roman" w:hint="eastAsia"/>
          <w:b/>
          <w:noProof/>
          <w:sz w:val="24"/>
          <w:szCs w:val="24"/>
          <w:lang w:eastAsia="zh-CN"/>
        </w:rPr>
        <w:t xml:space="preserve"> </w:t>
      </w:r>
      <w:r w:rsidR="00683FDC" w:rsidRPr="007F7D0B">
        <w:rPr>
          <w:rFonts w:ascii="Book Antiqua" w:hAnsi="Book Antiqua" w:cs="Times New Roman"/>
          <w:noProof/>
          <w:sz w:val="24"/>
          <w:szCs w:val="24"/>
        </w:rPr>
        <w:t>+386-23212878</w:t>
      </w:r>
    </w:p>
    <w:p w14:paraId="176AF7C9" w14:textId="0DBFA0F9" w:rsidR="000B1F56" w:rsidRPr="007F7D0B" w:rsidRDefault="000B1F56" w:rsidP="00E13F00">
      <w:pPr>
        <w:spacing w:after="0" w:line="360" w:lineRule="auto"/>
        <w:jc w:val="both"/>
        <w:rPr>
          <w:rFonts w:ascii="Book Antiqua" w:hAnsi="Book Antiqua" w:cs="Times New Roman"/>
          <w:noProof/>
          <w:sz w:val="24"/>
          <w:szCs w:val="24"/>
          <w:lang w:eastAsia="zh-CN"/>
        </w:rPr>
      </w:pPr>
      <w:r w:rsidRPr="007F7D0B">
        <w:rPr>
          <w:rFonts w:ascii="Book Antiqua" w:hAnsi="Book Antiqua" w:cs="Times New Roman"/>
          <w:b/>
          <w:noProof/>
          <w:sz w:val="24"/>
          <w:szCs w:val="24"/>
        </w:rPr>
        <w:t>Fax</w:t>
      </w:r>
      <w:r w:rsidR="006828D4" w:rsidRPr="007F7D0B">
        <w:rPr>
          <w:rFonts w:ascii="Book Antiqua" w:hAnsi="Book Antiqua" w:cs="Times New Roman"/>
          <w:noProof/>
          <w:sz w:val="24"/>
          <w:szCs w:val="24"/>
        </w:rPr>
        <w:t>:</w:t>
      </w:r>
      <w:r w:rsidR="007D460B" w:rsidRPr="007F7D0B">
        <w:rPr>
          <w:rFonts w:ascii="Book Antiqua" w:hAnsi="Book Antiqua" w:cs="Times New Roman" w:hint="eastAsia"/>
          <w:noProof/>
          <w:sz w:val="24"/>
          <w:szCs w:val="24"/>
          <w:lang w:eastAsia="zh-CN"/>
        </w:rPr>
        <w:t xml:space="preserve"> </w:t>
      </w:r>
      <w:r w:rsidR="006828D4" w:rsidRPr="007F7D0B">
        <w:rPr>
          <w:rFonts w:ascii="Book Antiqua" w:hAnsi="Book Antiqua" w:cs="Times New Roman"/>
          <w:noProof/>
          <w:sz w:val="24"/>
          <w:szCs w:val="24"/>
        </w:rPr>
        <w:t>+386-232128</w:t>
      </w:r>
      <w:r w:rsidRPr="007F7D0B">
        <w:rPr>
          <w:rFonts w:ascii="Book Antiqua" w:hAnsi="Book Antiqua" w:cs="Times New Roman"/>
          <w:noProof/>
          <w:sz w:val="24"/>
          <w:szCs w:val="24"/>
        </w:rPr>
        <w:t>45</w:t>
      </w:r>
    </w:p>
    <w:p w14:paraId="1B54AF78" w14:textId="77777777" w:rsidR="007D460B" w:rsidRPr="007F7D0B" w:rsidRDefault="007D460B" w:rsidP="00E13F00">
      <w:pPr>
        <w:spacing w:after="0" w:line="360" w:lineRule="auto"/>
        <w:jc w:val="both"/>
        <w:rPr>
          <w:rFonts w:ascii="Book Antiqua" w:hAnsi="Book Antiqua" w:cs="Times New Roman"/>
          <w:noProof/>
          <w:sz w:val="24"/>
          <w:szCs w:val="24"/>
          <w:lang w:eastAsia="zh-CN"/>
        </w:rPr>
      </w:pPr>
    </w:p>
    <w:p w14:paraId="0F61E329" w14:textId="6077D58F" w:rsidR="007D460B" w:rsidRPr="007F7D0B" w:rsidRDefault="007D460B" w:rsidP="007D460B">
      <w:pPr>
        <w:spacing w:after="0" w:line="360" w:lineRule="auto"/>
        <w:jc w:val="both"/>
        <w:rPr>
          <w:rFonts w:ascii="Book Antiqua" w:hAnsi="Book Antiqua" w:cs="Times New Roman"/>
          <w:b/>
          <w:noProof/>
          <w:sz w:val="24"/>
          <w:szCs w:val="24"/>
          <w:lang w:eastAsia="zh-CN"/>
        </w:rPr>
      </w:pPr>
      <w:r w:rsidRPr="007F7D0B">
        <w:rPr>
          <w:rFonts w:ascii="Book Antiqua" w:hAnsi="Book Antiqua" w:cs="Times New Roman"/>
          <w:b/>
          <w:noProof/>
          <w:sz w:val="24"/>
          <w:szCs w:val="24"/>
          <w:lang w:eastAsia="zh-CN"/>
        </w:rPr>
        <w:t>Received:</w:t>
      </w:r>
      <w:r w:rsidRPr="007F7D0B">
        <w:rPr>
          <w:rFonts w:ascii="Book Antiqua" w:hAnsi="Book Antiqua" w:cs="Times New Roman" w:hint="eastAsia"/>
          <w:b/>
          <w:noProof/>
          <w:sz w:val="24"/>
          <w:szCs w:val="24"/>
          <w:lang w:eastAsia="zh-CN"/>
        </w:rPr>
        <w:t xml:space="preserve"> </w:t>
      </w:r>
      <w:r w:rsidRPr="007F7D0B">
        <w:rPr>
          <w:rFonts w:ascii="Book Antiqua" w:hAnsi="Book Antiqua" w:cs="Times New Roman" w:hint="eastAsia"/>
          <w:noProof/>
          <w:sz w:val="24"/>
          <w:szCs w:val="24"/>
          <w:lang w:eastAsia="zh-CN"/>
        </w:rPr>
        <w:t>January 16, 2016</w:t>
      </w:r>
    </w:p>
    <w:p w14:paraId="39545BF5" w14:textId="3EE7968E" w:rsidR="007D460B" w:rsidRPr="007F7D0B" w:rsidRDefault="007D460B" w:rsidP="007D460B">
      <w:pPr>
        <w:spacing w:after="0" w:line="360" w:lineRule="auto"/>
        <w:jc w:val="both"/>
        <w:rPr>
          <w:rFonts w:ascii="Book Antiqua" w:hAnsi="Book Antiqua" w:cs="Times New Roman"/>
          <w:b/>
          <w:noProof/>
          <w:sz w:val="24"/>
          <w:szCs w:val="24"/>
          <w:lang w:eastAsia="zh-CN"/>
        </w:rPr>
      </w:pPr>
      <w:r w:rsidRPr="007F7D0B">
        <w:rPr>
          <w:rFonts w:ascii="Book Antiqua" w:hAnsi="Book Antiqua" w:cs="Times New Roman"/>
          <w:b/>
          <w:noProof/>
          <w:sz w:val="24"/>
          <w:szCs w:val="24"/>
          <w:lang w:eastAsia="zh-CN"/>
        </w:rPr>
        <w:t>Peer-review started:</w:t>
      </w:r>
      <w:r w:rsidRPr="007F7D0B">
        <w:rPr>
          <w:rFonts w:ascii="Book Antiqua" w:hAnsi="Book Antiqua" w:cs="Times New Roman" w:hint="eastAsia"/>
          <w:b/>
          <w:noProof/>
          <w:sz w:val="24"/>
          <w:szCs w:val="24"/>
          <w:lang w:eastAsia="zh-CN"/>
        </w:rPr>
        <w:t xml:space="preserve"> </w:t>
      </w:r>
      <w:r w:rsidRPr="007F7D0B">
        <w:rPr>
          <w:rFonts w:ascii="Book Antiqua" w:hAnsi="Book Antiqua" w:cs="Times New Roman" w:hint="eastAsia"/>
          <w:noProof/>
          <w:sz w:val="24"/>
          <w:szCs w:val="24"/>
          <w:lang w:eastAsia="zh-CN"/>
        </w:rPr>
        <w:t>January 18, 2016</w:t>
      </w:r>
    </w:p>
    <w:p w14:paraId="7458AB74" w14:textId="04D43DF6" w:rsidR="007D460B" w:rsidRPr="007F7D0B" w:rsidRDefault="007D460B" w:rsidP="007D460B">
      <w:pPr>
        <w:spacing w:after="0" w:line="360" w:lineRule="auto"/>
        <w:jc w:val="both"/>
        <w:rPr>
          <w:rFonts w:ascii="Book Antiqua" w:hAnsi="Book Antiqua" w:cs="Times New Roman"/>
          <w:b/>
          <w:noProof/>
          <w:sz w:val="24"/>
          <w:szCs w:val="24"/>
          <w:lang w:eastAsia="zh-CN"/>
        </w:rPr>
      </w:pPr>
      <w:r w:rsidRPr="007F7D0B">
        <w:rPr>
          <w:rFonts w:ascii="Book Antiqua" w:hAnsi="Book Antiqua" w:cs="Times New Roman"/>
          <w:b/>
          <w:noProof/>
          <w:sz w:val="24"/>
          <w:szCs w:val="24"/>
          <w:lang w:eastAsia="zh-CN"/>
        </w:rPr>
        <w:t>First decision:</w:t>
      </w:r>
      <w:r w:rsidRPr="007F7D0B">
        <w:rPr>
          <w:rFonts w:ascii="Book Antiqua" w:hAnsi="Book Antiqua" w:cs="Times New Roman" w:hint="eastAsia"/>
          <w:b/>
          <w:noProof/>
          <w:sz w:val="24"/>
          <w:szCs w:val="24"/>
          <w:lang w:eastAsia="zh-CN"/>
        </w:rPr>
        <w:t xml:space="preserve"> </w:t>
      </w:r>
      <w:r w:rsidRPr="007F7D0B">
        <w:rPr>
          <w:rFonts w:ascii="Book Antiqua" w:hAnsi="Book Antiqua" w:cs="Times New Roman" w:hint="eastAsia"/>
          <w:noProof/>
          <w:sz w:val="24"/>
          <w:szCs w:val="24"/>
          <w:lang w:eastAsia="zh-CN"/>
        </w:rPr>
        <w:t>February 18, 2016</w:t>
      </w:r>
    </w:p>
    <w:p w14:paraId="08B67F19" w14:textId="57506BFB" w:rsidR="007D460B" w:rsidRPr="007F7D0B" w:rsidRDefault="007D460B" w:rsidP="007D460B">
      <w:pPr>
        <w:spacing w:after="0" w:line="360" w:lineRule="auto"/>
        <w:jc w:val="both"/>
        <w:rPr>
          <w:rFonts w:ascii="Book Antiqua" w:hAnsi="Book Antiqua" w:cs="Times New Roman"/>
          <w:b/>
          <w:noProof/>
          <w:sz w:val="24"/>
          <w:szCs w:val="24"/>
          <w:lang w:eastAsia="zh-CN"/>
        </w:rPr>
      </w:pPr>
      <w:r w:rsidRPr="007F7D0B">
        <w:rPr>
          <w:rFonts w:ascii="Book Antiqua" w:hAnsi="Book Antiqua" w:cs="Times New Roman"/>
          <w:b/>
          <w:noProof/>
          <w:sz w:val="24"/>
          <w:szCs w:val="24"/>
          <w:lang w:eastAsia="zh-CN"/>
        </w:rPr>
        <w:t>Revised:</w:t>
      </w:r>
      <w:r w:rsidRPr="007F7D0B">
        <w:rPr>
          <w:rFonts w:ascii="Book Antiqua" w:hAnsi="Book Antiqua" w:cs="Times New Roman" w:hint="eastAsia"/>
          <w:b/>
          <w:noProof/>
          <w:sz w:val="24"/>
          <w:szCs w:val="24"/>
          <w:lang w:eastAsia="zh-CN"/>
        </w:rPr>
        <w:t xml:space="preserve"> </w:t>
      </w:r>
      <w:r w:rsidRPr="007F7D0B">
        <w:rPr>
          <w:rFonts w:ascii="Book Antiqua" w:hAnsi="Book Antiqua" w:cs="Times New Roman" w:hint="eastAsia"/>
          <w:noProof/>
          <w:sz w:val="24"/>
          <w:szCs w:val="24"/>
          <w:lang w:eastAsia="zh-CN"/>
        </w:rPr>
        <w:t>March 1, 2016</w:t>
      </w:r>
    </w:p>
    <w:p w14:paraId="5C36A298" w14:textId="500C0B7F" w:rsidR="007D460B" w:rsidRPr="00673C84" w:rsidRDefault="007D460B" w:rsidP="00673C84">
      <w:pPr>
        <w:spacing w:line="360" w:lineRule="auto"/>
        <w:rPr>
          <w:rFonts w:ascii="Book Antiqua" w:hAnsi="Book Antiqua"/>
          <w:color w:val="000000"/>
          <w:sz w:val="24"/>
          <w:szCs w:val="24"/>
        </w:rPr>
      </w:pPr>
      <w:r w:rsidRPr="007F7D0B">
        <w:rPr>
          <w:rFonts w:ascii="Book Antiqua" w:hAnsi="Book Antiqua" w:cs="Times New Roman"/>
          <w:b/>
          <w:noProof/>
          <w:sz w:val="24"/>
          <w:szCs w:val="24"/>
          <w:lang w:eastAsia="zh-CN"/>
        </w:rPr>
        <w:lastRenderedPageBreak/>
        <w:t>Accepted:</w:t>
      </w:r>
      <w:r w:rsidR="00673C84" w:rsidRPr="00673C84">
        <w:rPr>
          <w:rFonts w:ascii="Book Antiqua" w:hAnsi="Book Antiqua"/>
          <w:color w:val="000000"/>
          <w:sz w:val="24"/>
          <w:szCs w:val="24"/>
        </w:rPr>
        <w:t xml:space="preserve"> </w:t>
      </w:r>
      <w:r w:rsidR="00673C84" w:rsidRPr="005E139A">
        <w:rPr>
          <w:rFonts w:ascii="Book Antiqua" w:hAnsi="Book Antiqua"/>
          <w:color w:val="000000"/>
          <w:sz w:val="24"/>
          <w:szCs w:val="24"/>
        </w:rPr>
        <w:t>March 13, 2016</w:t>
      </w:r>
      <w:bookmarkStart w:id="27" w:name="_GoBack"/>
      <w:bookmarkEnd w:id="27"/>
    </w:p>
    <w:p w14:paraId="37088A1F" w14:textId="77777777" w:rsidR="007D460B" w:rsidRPr="007F7D0B" w:rsidRDefault="007D460B" w:rsidP="007D460B">
      <w:pPr>
        <w:spacing w:after="0" w:line="360" w:lineRule="auto"/>
        <w:jc w:val="both"/>
        <w:rPr>
          <w:rFonts w:ascii="Book Antiqua" w:hAnsi="Book Antiqua" w:cs="Times New Roman"/>
          <w:b/>
          <w:noProof/>
          <w:sz w:val="24"/>
          <w:szCs w:val="24"/>
          <w:lang w:eastAsia="zh-CN"/>
        </w:rPr>
      </w:pPr>
      <w:r w:rsidRPr="007F7D0B">
        <w:rPr>
          <w:rFonts w:ascii="Book Antiqua" w:hAnsi="Book Antiqua" w:cs="Times New Roman"/>
          <w:b/>
          <w:noProof/>
          <w:sz w:val="24"/>
          <w:szCs w:val="24"/>
          <w:lang w:eastAsia="zh-CN"/>
        </w:rPr>
        <w:t>Article in press:</w:t>
      </w:r>
    </w:p>
    <w:p w14:paraId="5DA78620" w14:textId="77777777" w:rsidR="007D460B" w:rsidRPr="007F7D0B" w:rsidRDefault="007D460B" w:rsidP="007D460B">
      <w:pPr>
        <w:spacing w:after="0" w:line="360" w:lineRule="auto"/>
        <w:jc w:val="both"/>
        <w:rPr>
          <w:rFonts w:ascii="Book Antiqua" w:hAnsi="Book Antiqua" w:cs="Times New Roman"/>
          <w:b/>
          <w:noProof/>
          <w:sz w:val="24"/>
          <w:szCs w:val="24"/>
          <w:lang w:val="pl-PL" w:eastAsia="zh-CN"/>
        </w:rPr>
      </w:pPr>
      <w:r w:rsidRPr="007F7D0B">
        <w:rPr>
          <w:rFonts w:ascii="Book Antiqua" w:hAnsi="Book Antiqua" w:cs="Times New Roman"/>
          <w:b/>
          <w:noProof/>
          <w:sz w:val="24"/>
          <w:szCs w:val="24"/>
          <w:lang w:val="pl-PL" w:eastAsia="zh-CN"/>
        </w:rPr>
        <w:t>Published online</w:t>
      </w:r>
      <w:r w:rsidRPr="007F7D0B">
        <w:rPr>
          <w:rFonts w:ascii="Book Antiqua" w:hAnsi="Book Antiqua" w:cs="Times New Roman" w:hint="eastAsia"/>
          <w:b/>
          <w:noProof/>
          <w:sz w:val="24"/>
          <w:szCs w:val="24"/>
          <w:lang w:val="pl-PL" w:eastAsia="zh-CN"/>
        </w:rPr>
        <w:t>:</w:t>
      </w:r>
    </w:p>
    <w:p w14:paraId="1ADC3EA0" w14:textId="77777777" w:rsidR="007D460B" w:rsidRPr="007F7D0B" w:rsidRDefault="007D460B" w:rsidP="00E13F00">
      <w:pPr>
        <w:spacing w:after="0" w:line="360" w:lineRule="auto"/>
        <w:jc w:val="both"/>
        <w:rPr>
          <w:rFonts w:ascii="Book Antiqua" w:hAnsi="Book Antiqua" w:cs="Times New Roman"/>
          <w:noProof/>
          <w:sz w:val="24"/>
          <w:szCs w:val="24"/>
          <w:lang w:eastAsia="zh-CN"/>
        </w:rPr>
      </w:pPr>
    </w:p>
    <w:p w14:paraId="788A5A4E" w14:textId="77777777" w:rsidR="0086622F" w:rsidRPr="007F7D0B" w:rsidRDefault="0086622F" w:rsidP="00E13F00">
      <w:pPr>
        <w:spacing w:after="0" w:line="360" w:lineRule="auto"/>
        <w:jc w:val="both"/>
        <w:rPr>
          <w:rFonts w:ascii="Book Antiqua" w:hAnsi="Book Antiqua" w:cs="Times New Roman"/>
          <w:b/>
          <w:noProof/>
          <w:sz w:val="24"/>
          <w:szCs w:val="24"/>
        </w:rPr>
      </w:pPr>
      <w:r w:rsidRPr="007F7D0B">
        <w:rPr>
          <w:rFonts w:ascii="Book Antiqua" w:hAnsi="Book Antiqua" w:cs="Times New Roman"/>
          <w:b/>
          <w:noProof/>
          <w:sz w:val="24"/>
          <w:szCs w:val="24"/>
        </w:rPr>
        <w:br w:type="page"/>
      </w:r>
    </w:p>
    <w:p w14:paraId="6EB76AED" w14:textId="77777777" w:rsidR="0086622F" w:rsidRPr="007F7D0B" w:rsidRDefault="000B1F56" w:rsidP="00E13F00">
      <w:pPr>
        <w:spacing w:after="0" w:line="360" w:lineRule="auto"/>
        <w:jc w:val="both"/>
        <w:rPr>
          <w:rFonts w:ascii="Book Antiqua" w:hAnsi="Book Antiqua" w:cs="Times New Roman"/>
          <w:b/>
          <w:noProof/>
          <w:sz w:val="24"/>
          <w:szCs w:val="24"/>
        </w:rPr>
      </w:pPr>
      <w:r w:rsidRPr="007F7D0B">
        <w:rPr>
          <w:rFonts w:ascii="Book Antiqua" w:hAnsi="Book Antiqua" w:cs="Times New Roman"/>
          <w:b/>
          <w:noProof/>
          <w:sz w:val="24"/>
          <w:szCs w:val="24"/>
        </w:rPr>
        <w:lastRenderedPageBreak/>
        <w:t>Abstract</w:t>
      </w:r>
    </w:p>
    <w:p w14:paraId="0D8E0B66" w14:textId="4EF06AC9" w:rsidR="00931E50" w:rsidRPr="007F7D0B" w:rsidRDefault="00FD0449" w:rsidP="00E13F00">
      <w:pPr>
        <w:adjustRightInd w:val="0"/>
        <w:snapToGrid w:val="0"/>
        <w:spacing w:after="0" w:line="360" w:lineRule="auto"/>
        <w:jc w:val="both"/>
        <w:rPr>
          <w:rFonts w:ascii="Book Antiqua" w:hAnsi="Book Antiqua"/>
          <w:b/>
          <w:sz w:val="24"/>
          <w:szCs w:val="24"/>
        </w:rPr>
      </w:pPr>
      <w:r w:rsidRPr="007F7D0B">
        <w:rPr>
          <w:rFonts w:ascii="Book Antiqua" w:hAnsi="Book Antiqua"/>
          <w:b/>
          <w:sz w:val="24"/>
          <w:szCs w:val="24"/>
        </w:rPr>
        <w:t>AIM:</w:t>
      </w:r>
      <w:bookmarkStart w:id="28" w:name="OLE_LINK176"/>
      <w:bookmarkStart w:id="29" w:name="OLE_LINK177"/>
      <w:bookmarkStart w:id="30" w:name="OLE_LINK297"/>
      <w:bookmarkStart w:id="31" w:name="OLE_LINK528"/>
      <w:bookmarkStart w:id="32" w:name="OLE_LINK590"/>
      <w:r w:rsidR="007D460B" w:rsidRPr="007F7D0B">
        <w:rPr>
          <w:rFonts w:ascii="Book Antiqua" w:hAnsi="Book Antiqua" w:hint="eastAsia"/>
          <w:b/>
          <w:sz w:val="24"/>
          <w:szCs w:val="24"/>
          <w:lang w:eastAsia="zh-CN"/>
        </w:rPr>
        <w:t xml:space="preserve"> </w:t>
      </w:r>
      <w:r w:rsidR="00931E50" w:rsidRPr="007F7D0B">
        <w:rPr>
          <w:rFonts w:ascii="Book Antiqua" w:hAnsi="Book Antiqua"/>
          <w:sz w:val="24"/>
          <w:szCs w:val="24"/>
        </w:rPr>
        <w:t>To develop a risk model for Crohn´s disease (CD) based on homogeneous population.</w:t>
      </w:r>
    </w:p>
    <w:p w14:paraId="1D5800ED" w14:textId="77777777" w:rsidR="00931E50" w:rsidRPr="007F7D0B" w:rsidRDefault="00931E50" w:rsidP="00E13F00">
      <w:pPr>
        <w:adjustRightInd w:val="0"/>
        <w:snapToGrid w:val="0"/>
        <w:spacing w:after="0" w:line="360" w:lineRule="auto"/>
        <w:jc w:val="both"/>
        <w:rPr>
          <w:rFonts w:ascii="Book Antiqua" w:hAnsi="Book Antiqua"/>
          <w:b/>
          <w:sz w:val="24"/>
          <w:szCs w:val="24"/>
        </w:rPr>
      </w:pPr>
    </w:p>
    <w:p w14:paraId="542858C4" w14:textId="25CA9A8C" w:rsidR="00FD0449" w:rsidRPr="007F7D0B" w:rsidRDefault="00FD0449" w:rsidP="00E13F00">
      <w:pPr>
        <w:adjustRightInd w:val="0"/>
        <w:snapToGrid w:val="0"/>
        <w:spacing w:after="0" w:line="360" w:lineRule="auto"/>
        <w:jc w:val="both"/>
        <w:rPr>
          <w:rFonts w:ascii="Book Antiqua" w:hAnsi="Book Antiqua"/>
          <w:b/>
          <w:sz w:val="24"/>
          <w:szCs w:val="24"/>
        </w:rPr>
      </w:pPr>
      <w:r w:rsidRPr="007F7D0B">
        <w:rPr>
          <w:rFonts w:ascii="Book Antiqua" w:hAnsi="Book Antiqua"/>
          <w:b/>
          <w:sz w:val="24"/>
          <w:szCs w:val="24"/>
        </w:rPr>
        <w:t>METHODS:</w:t>
      </w:r>
      <w:r w:rsidR="007D460B" w:rsidRPr="007F7D0B">
        <w:rPr>
          <w:rFonts w:ascii="Book Antiqua" w:hAnsi="Book Antiqua" w:hint="eastAsia"/>
          <w:b/>
          <w:sz w:val="24"/>
          <w:szCs w:val="24"/>
          <w:lang w:eastAsia="zh-CN"/>
        </w:rPr>
        <w:t xml:space="preserve"> </w:t>
      </w:r>
      <w:r w:rsidR="00931E50" w:rsidRPr="007F7D0B">
        <w:rPr>
          <w:rFonts w:ascii="Book Antiqua" w:hAnsi="Book Antiqua"/>
          <w:sz w:val="24"/>
          <w:szCs w:val="24"/>
        </w:rPr>
        <w:t>In our study were included 160 CD patients and 209 healthy individuals from Slovenia. The association study was performed for 112 single nucleotide polymorphisms (SNPs). We generated genetic risk scores (GRS) based on the number of risk alleles using weighted additive model. Discriminatory accuracy was measured by area under ROC curve (AUC). For risk evaluation, we divided individuals according to positive and negative likelihood ratios (LR) of a test, with LR</w:t>
      </w:r>
      <w:r w:rsidR="007D460B" w:rsidRPr="007F7D0B">
        <w:rPr>
          <w:rFonts w:ascii="Book Antiqua" w:hAnsi="Book Antiqua" w:hint="eastAsia"/>
          <w:sz w:val="24"/>
          <w:szCs w:val="24"/>
          <w:lang w:eastAsia="zh-CN"/>
        </w:rPr>
        <w:t xml:space="preserve"> </w:t>
      </w:r>
      <w:r w:rsidR="00931E50" w:rsidRPr="007F7D0B">
        <w:rPr>
          <w:rFonts w:ascii="Book Antiqua" w:hAnsi="Book Antiqua"/>
          <w:sz w:val="24"/>
          <w:szCs w:val="24"/>
        </w:rPr>
        <w:t>&gt;</w:t>
      </w:r>
      <w:r w:rsidR="007D460B" w:rsidRPr="007F7D0B">
        <w:rPr>
          <w:rFonts w:ascii="Book Antiqua" w:hAnsi="Book Antiqua" w:hint="eastAsia"/>
          <w:sz w:val="24"/>
          <w:szCs w:val="24"/>
          <w:lang w:eastAsia="zh-CN"/>
        </w:rPr>
        <w:t xml:space="preserve"> </w:t>
      </w:r>
      <w:r w:rsidR="00931E50" w:rsidRPr="007F7D0B">
        <w:rPr>
          <w:rFonts w:ascii="Book Antiqua" w:hAnsi="Book Antiqua"/>
          <w:sz w:val="24"/>
          <w:szCs w:val="24"/>
        </w:rPr>
        <w:t>5 for high risk group and LR</w:t>
      </w:r>
      <w:r w:rsidR="007D460B" w:rsidRPr="007F7D0B">
        <w:rPr>
          <w:rFonts w:ascii="Book Antiqua" w:hAnsi="Book Antiqua" w:hint="eastAsia"/>
          <w:sz w:val="24"/>
          <w:szCs w:val="24"/>
          <w:lang w:eastAsia="zh-CN"/>
        </w:rPr>
        <w:t xml:space="preserve"> </w:t>
      </w:r>
      <w:r w:rsidR="00931E50" w:rsidRPr="007F7D0B">
        <w:rPr>
          <w:rFonts w:ascii="Book Antiqua" w:hAnsi="Book Antiqua"/>
          <w:sz w:val="24"/>
          <w:szCs w:val="24"/>
        </w:rPr>
        <w:t>&lt;</w:t>
      </w:r>
      <w:r w:rsidR="007D460B" w:rsidRPr="007F7D0B">
        <w:rPr>
          <w:rFonts w:ascii="Book Antiqua" w:hAnsi="Book Antiqua" w:hint="eastAsia"/>
          <w:sz w:val="24"/>
          <w:szCs w:val="24"/>
          <w:lang w:eastAsia="zh-CN"/>
        </w:rPr>
        <w:t xml:space="preserve"> </w:t>
      </w:r>
      <w:r w:rsidR="00931E50" w:rsidRPr="007F7D0B">
        <w:rPr>
          <w:rFonts w:ascii="Book Antiqua" w:hAnsi="Book Antiqua"/>
          <w:sz w:val="24"/>
          <w:szCs w:val="24"/>
        </w:rPr>
        <w:t>0.20 for low risk group.</w:t>
      </w:r>
    </w:p>
    <w:p w14:paraId="2AE23AC9" w14:textId="77777777" w:rsidR="00931E50" w:rsidRPr="007F7D0B" w:rsidRDefault="00931E50" w:rsidP="00E13F00">
      <w:pPr>
        <w:adjustRightInd w:val="0"/>
        <w:snapToGrid w:val="0"/>
        <w:spacing w:after="0" w:line="360" w:lineRule="auto"/>
        <w:jc w:val="both"/>
        <w:rPr>
          <w:rFonts w:ascii="Book Antiqua" w:hAnsi="Book Antiqua"/>
          <w:b/>
          <w:sz w:val="24"/>
          <w:szCs w:val="24"/>
        </w:rPr>
      </w:pPr>
      <w:bookmarkStart w:id="33" w:name="OLE_LINK178"/>
      <w:bookmarkStart w:id="34" w:name="OLE_LINK179"/>
      <w:bookmarkStart w:id="35" w:name="OLE_LINK392"/>
      <w:bookmarkStart w:id="36" w:name="OLE_LINK393"/>
      <w:bookmarkStart w:id="37" w:name="OLE_LINK529"/>
      <w:bookmarkEnd w:id="28"/>
      <w:bookmarkEnd w:id="29"/>
      <w:bookmarkEnd w:id="30"/>
      <w:bookmarkEnd w:id="31"/>
      <w:bookmarkEnd w:id="32"/>
    </w:p>
    <w:p w14:paraId="43F5F3DB" w14:textId="45A7F031" w:rsidR="00FD0449" w:rsidRPr="007F7D0B" w:rsidRDefault="00FD0449" w:rsidP="00BC7093">
      <w:pPr>
        <w:adjustRightInd w:val="0"/>
        <w:snapToGrid w:val="0"/>
        <w:spacing w:after="0" w:line="360" w:lineRule="auto"/>
        <w:jc w:val="both"/>
        <w:rPr>
          <w:rFonts w:ascii="Book Antiqua" w:hAnsi="Book Antiqua"/>
          <w:b/>
          <w:sz w:val="24"/>
          <w:szCs w:val="24"/>
        </w:rPr>
      </w:pPr>
      <w:r w:rsidRPr="007F7D0B">
        <w:rPr>
          <w:rFonts w:ascii="Book Antiqua" w:hAnsi="Book Antiqua"/>
          <w:b/>
          <w:sz w:val="24"/>
          <w:szCs w:val="24"/>
        </w:rPr>
        <w:t xml:space="preserve">RESULTS: </w:t>
      </w:r>
      <w:r w:rsidR="00931E50" w:rsidRPr="007F7D0B">
        <w:rPr>
          <w:rFonts w:ascii="Book Antiqua" w:hAnsi="Book Antiqua"/>
          <w:sz w:val="24"/>
          <w:szCs w:val="24"/>
        </w:rPr>
        <w:t>The highest accuracy, AUC of 0.78 was achieved with GRS combining 33 SNPs with optimal sensitivity and specificity of 75.0% and 72.7%, respectively. Individuals with the highest risk (GRS</w:t>
      </w:r>
      <w:r w:rsidR="007D460B" w:rsidRPr="007F7D0B">
        <w:rPr>
          <w:rFonts w:ascii="Book Antiqua" w:hAnsi="Book Antiqua" w:hint="eastAsia"/>
          <w:sz w:val="24"/>
          <w:szCs w:val="24"/>
          <w:lang w:eastAsia="zh-CN"/>
        </w:rPr>
        <w:t xml:space="preserve"> </w:t>
      </w:r>
      <w:r w:rsidR="00931E50" w:rsidRPr="007F7D0B">
        <w:rPr>
          <w:rFonts w:ascii="Book Antiqua" w:hAnsi="Book Antiqua"/>
          <w:sz w:val="24"/>
          <w:szCs w:val="24"/>
        </w:rPr>
        <w:t>&gt;</w:t>
      </w:r>
      <w:r w:rsidR="007D460B" w:rsidRPr="007F7D0B">
        <w:rPr>
          <w:rFonts w:ascii="Book Antiqua" w:hAnsi="Book Antiqua" w:hint="eastAsia"/>
          <w:sz w:val="24"/>
          <w:szCs w:val="24"/>
          <w:lang w:eastAsia="zh-CN"/>
        </w:rPr>
        <w:t xml:space="preserve"> </w:t>
      </w:r>
      <w:r w:rsidR="00931E50" w:rsidRPr="007F7D0B">
        <w:rPr>
          <w:rFonts w:ascii="Book Antiqua" w:hAnsi="Book Antiqua"/>
          <w:sz w:val="24"/>
          <w:szCs w:val="24"/>
        </w:rPr>
        <w:t>5.54) showed significantly increased odds of developing CD (OR 26.65; 95% CI 11.25-63.15) compared to the individuals with the lowest risk (GRS</w:t>
      </w:r>
      <w:r w:rsidR="007D460B" w:rsidRPr="007F7D0B">
        <w:rPr>
          <w:rFonts w:ascii="Book Antiqua" w:hAnsi="Book Antiqua" w:hint="eastAsia"/>
          <w:sz w:val="24"/>
          <w:szCs w:val="24"/>
          <w:lang w:eastAsia="zh-CN"/>
        </w:rPr>
        <w:t xml:space="preserve"> </w:t>
      </w:r>
      <w:r w:rsidR="00931E50" w:rsidRPr="007F7D0B">
        <w:rPr>
          <w:rFonts w:ascii="Book Antiqua" w:hAnsi="Book Antiqua"/>
          <w:sz w:val="24"/>
          <w:szCs w:val="24"/>
        </w:rPr>
        <w:t>&lt;</w:t>
      </w:r>
      <w:r w:rsidR="007D460B" w:rsidRPr="007F7D0B">
        <w:rPr>
          <w:rFonts w:ascii="Book Antiqua" w:hAnsi="Book Antiqua" w:hint="eastAsia"/>
          <w:sz w:val="24"/>
          <w:szCs w:val="24"/>
          <w:lang w:eastAsia="zh-CN"/>
        </w:rPr>
        <w:t xml:space="preserve"> </w:t>
      </w:r>
      <w:r w:rsidR="00931E50" w:rsidRPr="007F7D0B">
        <w:rPr>
          <w:rFonts w:ascii="Book Antiqua" w:hAnsi="Book Antiqua"/>
          <w:sz w:val="24"/>
          <w:szCs w:val="24"/>
        </w:rPr>
        <w:t>4.57) which is a considerably greater risk captured than in one SNP with the highest effect size (OR 3.24).</w:t>
      </w:r>
      <w:r w:rsidR="00BC7093" w:rsidRPr="007F7D0B">
        <w:rPr>
          <w:rFonts w:ascii="Book Antiqua" w:hAnsi="Book Antiqua"/>
          <w:sz w:val="24"/>
          <w:szCs w:val="24"/>
        </w:rPr>
        <w:t xml:space="preserve"> When more than 33 SNPs were included in GRS, discriminatory ability was not improved significantly; AUC of all 74 SNPs was 0.76.</w:t>
      </w:r>
    </w:p>
    <w:bookmarkEnd w:id="33"/>
    <w:bookmarkEnd w:id="34"/>
    <w:bookmarkEnd w:id="35"/>
    <w:bookmarkEnd w:id="36"/>
    <w:bookmarkEnd w:id="37"/>
    <w:p w14:paraId="4D98F34C" w14:textId="77777777" w:rsidR="00931E50" w:rsidRPr="007F7D0B" w:rsidRDefault="00931E50" w:rsidP="00E13F00">
      <w:pPr>
        <w:spacing w:after="0" w:line="360" w:lineRule="auto"/>
        <w:jc w:val="both"/>
        <w:rPr>
          <w:rFonts w:ascii="Book Antiqua" w:hAnsi="Book Antiqua"/>
          <w:b/>
          <w:sz w:val="24"/>
          <w:szCs w:val="24"/>
        </w:rPr>
      </w:pPr>
    </w:p>
    <w:p w14:paraId="7FBA832C" w14:textId="2FC0CBC0" w:rsidR="00FD0449" w:rsidRPr="007F7D0B" w:rsidRDefault="00FD0449" w:rsidP="00E13F00">
      <w:pPr>
        <w:spacing w:after="0" w:line="360" w:lineRule="auto"/>
        <w:jc w:val="both"/>
        <w:rPr>
          <w:rFonts w:ascii="Book Antiqua" w:hAnsi="Book Antiqua" w:cs="Times New Roman"/>
          <w:b/>
          <w:noProof/>
          <w:sz w:val="24"/>
          <w:szCs w:val="24"/>
        </w:rPr>
      </w:pPr>
      <w:r w:rsidRPr="007F7D0B">
        <w:rPr>
          <w:rFonts w:ascii="Book Antiqua" w:hAnsi="Book Antiqua"/>
          <w:b/>
          <w:sz w:val="24"/>
          <w:szCs w:val="24"/>
        </w:rPr>
        <w:t>CONLUSION:</w:t>
      </w:r>
      <w:r w:rsidR="007D460B" w:rsidRPr="007F7D0B">
        <w:rPr>
          <w:rFonts w:ascii="Book Antiqua" w:hAnsi="Book Antiqua" w:hint="eastAsia"/>
          <w:b/>
          <w:sz w:val="24"/>
          <w:szCs w:val="24"/>
          <w:lang w:eastAsia="zh-CN"/>
        </w:rPr>
        <w:t xml:space="preserve"> </w:t>
      </w:r>
      <w:r w:rsidR="00E13F00" w:rsidRPr="007F7D0B">
        <w:rPr>
          <w:rFonts w:ascii="Book Antiqua" w:hAnsi="Book Antiqua"/>
          <w:sz w:val="24"/>
          <w:szCs w:val="24"/>
        </w:rPr>
        <w:t>The authors proved the possibility of building accurate genetic risk score based on 33 risk variants on Slovenian CD patients which may serve as a screening tool in the targeted population.</w:t>
      </w:r>
    </w:p>
    <w:p w14:paraId="314723A6" w14:textId="77777777" w:rsidR="00931E50" w:rsidRPr="007F7D0B" w:rsidRDefault="00931E50" w:rsidP="00E13F00">
      <w:pPr>
        <w:spacing w:after="0" w:line="360" w:lineRule="auto"/>
        <w:jc w:val="both"/>
        <w:rPr>
          <w:rFonts w:ascii="Book Antiqua" w:hAnsi="Book Antiqua" w:cs="Times New Roman"/>
          <w:b/>
          <w:noProof/>
          <w:sz w:val="24"/>
          <w:szCs w:val="24"/>
        </w:rPr>
      </w:pPr>
    </w:p>
    <w:p w14:paraId="112F6A1B" w14:textId="39950D97" w:rsidR="000B1F56" w:rsidRPr="007F7D0B" w:rsidRDefault="0086622F" w:rsidP="00E13F00">
      <w:pPr>
        <w:spacing w:after="0" w:line="360" w:lineRule="auto"/>
        <w:jc w:val="both"/>
        <w:rPr>
          <w:rFonts w:ascii="Book Antiqua" w:hAnsi="Book Antiqua" w:cs="Times New Roman"/>
          <w:noProof/>
          <w:sz w:val="24"/>
          <w:szCs w:val="24"/>
          <w:lang w:eastAsia="zh-CN"/>
        </w:rPr>
      </w:pPr>
      <w:r w:rsidRPr="007F7D0B">
        <w:rPr>
          <w:rFonts w:ascii="Book Antiqua" w:hAnsi="Book Antiqua" w:cs="Times New Roman"/>
          <w:b/>
          <w:noProof/>
          <w:sz w:val="24"/>
          <w:szCs w:val="24"/>
        </w:rPr>
        <w:t>Key</w:t>
      </w:r>
      <w:r w:rsidR="008F1159" w:rsidRPr="007F7D0B">
        <w:rPr>
          <w:rFonts w:ascii="Book Antiqua" w:hAnsi="Book Antiqua" w:cs="Times New Roman"/>
          <w:b/>
          <w:noProof/>
          <w:sz w:val="24"/>
          <w:szCs w:val="24"/>
        </w:rPr>
        <w:t xml:space="preserve"> </w:t>
      </w:r>
      <w:r w:rsidRPr="007F7D0B">
        <w:rPr>
          <w:rFonts w:ascii="Book Antiqua" w:hAnsi="Book Antiqua" w:cs="Times New Roman"/>
          <w:b/>
          <w:noProof/>
          <w:sz w:val="24"/>
          <w:szCs w:val="24"/>
        </w:rPr>
        <w:t>words</w:t>
      </w:r>
      <w:r w:rsidR="000B1F56" w:rsidRPr="007F7D0B">
        <w:rPr>
          <w:rFonts w:ascii="Book Antiqua" w:hAnsi="Book Antiqua" w:cs="Times New Roman"/>
          <w:noProof/>
          <w:sz w:val="24"/>
          <w:szCs w:val="24"/>
        </w:rPr>
        <w:t>:</w:t>
      </w:r>
      <w:r w:rsidR="007D460B" w:rsidRPr="007F7D0B">
        <w:rPr>
          <w:rFonts w:ascii="Book Antiqua" w:hAnsi="Book Antiqua" w:cs="Times New Roman" w:hint="eastAsia"/>
          <w:noProof/>
          <w:sz w:val="24"/>
          <w:szCs w:val="24"/>
          <w:lang w:eastAsia="zh-CN"/>
        </w:rPr>
        <w:t xml:space="preserve"> </w:t>
      </w:r>
      <w:r w:rsidR="000B1F56" w:rsidRPr="007F7D0B">
        <w:rPr>
          <w:rFonts w:ascii="Book Antiqua" w:hAnsi="Book Antiqua" w:cs="Times New Roman"/>
          <w:noProof/>
          <w:sz w:val="24"/>
          <w:szCs w:val="24"/>
        </w:rPr>
        <w:t>Inflammatory bowel disease;</w:t>
      </w:r>
      <w:r w:rsidRPr="007F7D0B">
        <w:rPr>
          <w:rFonts w:ascii="Book Antiqua" w:hAnsi="Book Antiqua" w:cs="Times New Roman"/>
          <w:noProof/>
          <w:sz w:val="24"/>
          <w:szCs w:val="24"/>
        </w:rPr>
        <w:t xml:space="preserve"> Crohn´s d</w:t>
      </w:r>
      <w:r w:rsidR="000B1F56" w:rsidRPr="007F7D0B">
        <w:rPr>
          <w:rFonts w:ascii="Book Antiqua" w:hAnsi="Book Antiqua" w:cs="Times New Roman"/>
          <w:noProof/>
          <w:sz w:val="24"/>
          <w:szCs w:val="24"/>
        </w:rPr>
        <w:t xml:space="preserve">isease; </w:t>
      </w:r>
      <w:r w:rsidR="000B1F56" w:rsidRPr="007F7D0B">
        <w:rPr>
          <w:rFonts w:ascii="Book Antiqua" w:hAnsi="Book Antiqua" w:cs="Times New Roman"/>
          <w:caps/>
          <w:noProof/>
          <w:sz w:val="24"/>
          <w:szCs w:val="24"/>
        </w:rPr>
        <w:t>d</w:t>
      </w:r>
      <w:r w:rsidR="000B1F56" w:rsidRPr="007F7D0B">
        <w:rPr>
          <w:rFonts w:ascii="Book Antiqua" w:hAnsi="Book Antiqua" w:cs="Times New Roman"/>
          <w:noProof/>
          <w:sz w:val="24"/>
          <w:szCs w:val="24"/>
        </w:rPr>
        <w:t>iscriminatory accuracy;</w:t>
      </w:r>
      <w:r w:rsidRPr="007F7D0B">
        <w:rPr>
          <w:rFonts w:ascii="Book Antiqua" w:hAnsi="Book Antiqua" w:cs="Times New Roman"/>
          <w:noProof/>
          <w:sz w:val="24"/>
          <w:szCs w:val="24"/>
        </w:rPr>
        <w:t xml:space="preserve"> </w:t>
      </w:r>
      <w:r w:rsidRPr="007F7D0B">
        <w:rPr>
          <w:rFonts w:ascii="Book Antiqua" w:hAnsi="Book Antiqua" w:cs="Times New Roman"/>
          <w:caps/>
          <w:noProof/>
          <w:sz w:val="24"/>
          <w:szCs w:val="24"/>
        </w:rPr>
        <w:t>g</w:t>
      </w:r>
      <w:r w:rsidRPr="007F7D0B">
        <w:rPr>
          <w:rFonts w:ascii="Book Antiqua" w:hAnsi="Book Antiqua" w:cs="Times New Roman"/>
          <w:noProof/>
          <w:sz w:val="24"/>
          <w:szCs w:val="24"/>
        </w:rPr>
        <w:t>enetic risk score</w:t>
      </w:r>
      <w:r w:rsidR="007D460B" w:rsidRPr="007F7D0B">
        <w:rPr>
          <w:rFonts w:ascii="Book Antiqua" w:hAnsi="Book Antiqua" w:cs="Times New Roman" w:hint="eastAsia"/>
          <w:noProof/>
          <w:sz w:val="24"/>
          <w:szCs w:val="24"/>
          <w:lang w:eastAsia="zh-CN"/>
        </w:rPr>
        <w:t>;</w:t>
      </w:r>
      <w:r w:rsidR="00E13F00" w:rsidRPr="007F7D0B">
        <w:rPr>
          <w:rFonts w:ascii="Book Antiqua" w:hAnsi="Book Antiqua" w:cs="Times New Roman"/>
          <w:noProof/>
          <w:sz w:val="24"/>
          <w:szCs w:val="24"/>
        </w:rPr>
        <w:t xml:space="preserve"> Single nucleotide polymorphisms</w:t>
      </w:r>
    </w:p>
    <w:p w14:paraId="63063645" w14:textId="77777777" w:rsidR="000B1F56" w:rsidRPr="007F7D0B" w:rsidRDefault="000B1F56" w:rsidP="00E13F00">
      <w:pPr>
        <w:spacing w:after="0" w:line="360" w:lineRule="auto"/>
        <w:jc w:val="both"/>
        <w:rPr>
          <w:rFonts w:ascii="Book Antiqua" w:hAnsi="Book Antiqua" w:cs="Times New Roman"/>
          <w:noProof/>
          <w:sz w:val="24"/>
          <w:szCs w:val="24"/>
        </w:rPr>
      </w:pPr>
    </w:p>
    <w:p w14:paraId="2FF2EE7C" w14:textId="77777777" w:rsidR="007D460B" w:rsidRPr="007F7D0B" w:rsidRDefault="007D460B" w:rsidP="007D460B">
      <w:pPr>
        <w:adjustRightInd w:val="0"/>
        <w:snapToGrid w:val="0"/>
        <w:spacing w:line="360" w:lineRule="auto"/>
        <w:jc w:val="both"/>
        <w:rPr>
          <w:rFonts w:ascii="Book Antiqua" w:hAnsi="Book Antiqua"/>
          <w:sz w:val="24"/>
        </w:rPr>
      </w:pPr>
      <w:bookmarkStart w:id="38" w:name="OLE_LINK363"/>
      <w:bookmarkStart w:id="39" w:name="OLE_LINK364"/>
      <w:bookmarkStart w:id="40" w:name="OLE_LINK359"/>
      <w:bookmarkStart w:id="41" w:name="OLE_LINK1037"/>
      <w:bookmarkStart w:id="42" w:name="OLE_LINK1195"/>
      <w:bookmarkStart w:id="43" w:name="OLE_LINK1140"/>
      <w:bookmarkStart w:id="44" w:name="OLE_LINK1062"/>
      <w:bookmarkStart w:id="45" w:name="OLE_LINK500"/>
      <w:r w:rsidRPr="007F7D0B">
        <w:rPr>
          <w:rFonts w:ascii="Book Antiqua" w:hAnsi="Book Antiqua" w:hint="eastAsia"/>
          <w:b/>
          <w:sz w:val="24"/>
        </w:rPr>
        <w:t>©</w:t>
      </w:r>
      <w:r w:rsidRPr="007F7D0B">
        <w:rPr>
          <w:rFonts w:ascii="Book Antiqua" w:hAnsi="Book Antiqua"/>
          <w:b/>
          <w:sz w:val="24"/>
        </w:rPr>
        <w:t xml:space="preserve"> The Author(s) 201</w:t>
      </w:r>
      <w:r w:rsidRPr="007F7D0B">
        <w:rPr>
          <w:rFonts w:ascii="Book Antiqua" w:hAnsi="Book Antiqua" w:hint="eastAsia"/>
          <w:b/>
          <w:sz w:val="24"/>
        </w:rPr>
        <w:t>6</w:t>
      </w:r>
      <w:r w:rsidRPr="007F7D0B">
        <w:rPr>
          <w:rFonts w:ascii="Book Antiqua" w:hAnsi="Book Antiqua"/>
          <w:b/>
          <w:sz w:val="24"/>
        </w:rPr>
        <w:t>.</w:t>
      </w:r>
      <w:r w:rsidRPr="007F7D0B">
        <w:rPr>
          <w:rFonts w:ascii="Book Antiqua" w:hAnsi="Book Antiqua"/>
          <w:sz w:val="24"/>
        </w:rPr>
        <w:t xml:space="preserve"> Published by Baishideng Publishing Group Inc. All rights reserved.</w:t>
      </w:r>
    </w:p>
    <w:bookmarkEnd w:id="38"/>
    <w:bookmarkEnd w:id="39"/>
    <w:bookmarkEnd w:id="40"/>
    <w:bookmarkEnd w:id="41"/>
    <w:bookmarkEnd w:id="42"/>
    <w:bookmarkEnd w:id="43"/>
    <w:bookmarkEnd w:id="44"/>
    <w:bookmarkEnd w:id="45"/>
    <w:p w14:paraId="005CD235" w14:textId="00B1616B" w:rsidR="000B1F56" w:rsidRPr="007F7D0B" w:rsidRDefault="000B1F56" w:rsidP="00E13F00">
      <w:pPr>
        <w:spacing w:after="0" w:line="360" w:lineRule="auto"/>
        <w:jc w:val="both"/>
        <w:rPr>
          <w:rFonts w:ascii="Book Antiqua" w:hAnsi="Book Antiqua" w:cs="Times New Roman"/>
          <w:noProof/>
          <w:sz w:val="24"/>
          <w:szCs w:val="24"/>
        </w:rPr>
      </w:pPr>
      <w:r w:rsidRPr="007F7D0B">
        <w:rPr>
          <w:rFonts w:ascii="Book Antiqua" w:hAnsi="Book Antiqua" w:cs="Times New Roman"/>
          <w:noProof/>
          <w:sz w:val="24"/>
          <w:szCs w:val="24"/>
        </w:rPr>
        <w:t>.</w:t>
      </w:r>
    </w:p>
    <w:p w14:paraId="03F8E644" w14:textId="77777777" w:rsidR="000B1F56" w:rsidRPr="007F7D0B" w:rsidRDefault="000B1F56" w:rsidP="00E13F00">
      <w:pPr>
        <w:spacing w:after="0" w:line="360" w:lineRule="auto"/>
        <w:jc w:val="both"/>
        <w:rPr>
          <w:rFonts w:ascii="Book Antiqua" w:hAnsi="Book Antiqua" w:cs="Times New Roman"/>
          <w:noProof/>
          <w:sz w:val="24"/>
          <w:szCs w:val="24"/>
        </w:rPr>
      </w:pPr>
    </w:p>
    <w:p w14:paraId="7EA67C38" w14:textId="26B41DCE" w:rsidR="005E4568" w:rsidRPr="007F7D0B" w:rsidRDefault="00D13E88" w:rsidP="00E13F00">
      <w:pPr>
        <w:spacing w:after="0" w:line="360" w:lineRule="auto"/>
        <w:jc w:val="both"/>
        <w:rPr>
          <w:rFonts w:ascii="Book Antiqua" w:hAnsi="Book Antiqua" w:cs="Times New Roman"/>
          <w:b/>
          <w:noProof/>
          <w:sz w:val="24"/>
          <w:szCs w:val="24"/>
        </w:rPr>
      </w:pPr>
      <w:r w:rsidRPr="007F7D0B">
        <w:rPr>
          <w:rFonts w:ascii="Book Antiqua" w:hAnsi="Book Antiqua" w:cs="Times New Roman"/>
          <w:b/>
          <w:noProof/>
          <w:sz w:val="24"/>
          <w:szCs w:val="24"/>
        </w:rPr>
        <w:t>Core tip:</w:t>
      </w:r>
      <w:r w:rsidR="007D460B" w:rsidRPr="007F7D0B">
        <w:rPr>
          <w:rFonts w:ascii="Book Antiqua" w:hAnsi="Book Antiqua" w:cs="Times New Roman" w:hint="eastAsia"/>
          <w:b/>
          <w:noProof/>
          <w:sz w:val="24"/>
          <w:szCs w:val="24"/>
          <w:lang w:eastAsia="zh-CN"/>
        </w:rPr>
        <w:t xml:space="preserve"> </w:t>
      </w:r>
      <w:r w:rsidR="009F70B9" w:rsidRPr="007F7D0B">
        <w:rPr>
          <w:rFonts w:ascii="Book Antiqua" w:hAnsi="Book Antiqua" w:cs="Times New Roman"/>
          <w:noProof/>
          <w:sz w:val="24"/>
          <w:szCs w:val="24"/>
        </w:rPr>
        <w:t xml:space="preserve">Genome wide association studies have provided a comprehensive catalogue of susceptibility </w:t>
      </w:r>
      <w:r w:rsidR="007D460B" w:rsidRPr="007F7D0B">
        <w:rPr>
          <w:rFonts w:ascii="Book Antiqua" w:hAnsi="Book Antiqua" w:cs="Times New Roman"/>
          <w:noProof/>
          <w:sz w:val="24"/>
          <w:szCs w:val="24"/>
        </w:rPr>
        <w:t>inflammatory bowel disease</w:t>
      </w:r>
      <w:r w:rsidR="007D460B" w:rsidRPr="007F7D0B">
        <w:rPr>
          <w:rFonts w:ascii="Book Antiqua" w:hAnsi="Book Antiqua" w:cs="Times New Roman" w:hint="eastAsia"/>
          <w:noProof/>
          <w:sz w:val="24"/>
          <w:szCs w:val="24"/>
          <w:lang w:eastAsia="zh-CN"/>
        </w:rPr>
        <w:t xml:space="preserve"> (</w:t>
      </w:r>
      <w:r w:rsidR="009F70B9" w:rsidRPr="007F7D0B">
        <w:rPr>
          <w:rFonts w:ascii="Book Antiqua" w:hAnsi="Book Antiqua" w:cs="Times New Roman"/>
          <w:noProof/>
          <w:sz w:val="24"/>
          <w:szCs w:val="24"/>
        </w:rPr>
        <w:t>IBD</w:t>
      </w:r>
      <w:r w:rsidR="007D460B" w:rsidRPr="007F7D0B">
        <w:rPr>
          <w:rFonts w:ascii="Book Antiqua" w:hAnsi="Book Antiqua" w:cs="Times New Roman" w:hint="eastAsia"/>
          <w:noProof/>
          <w:sz w:val="24"/>
          <w:szCs w:val="24"/>
          <w:lang w:eastAsia="zh-CN"/>
        </w:rPr>
        <w:t>)</w:t>
      </w:r>
      <w:r w:rsidR="009F70B9" w:rsidRPr="007F7D0B">
        <w:rPr>
          <w:rFonts w:ascii="Book Antiqua" w:hAnsi="Book Antiqua" w:cs="Times New Roman"/>
          <w:noProof/>
          <w:sz w:val="24"/>
          <w:szCs w:val="24"/>
        </w:rPr>
        <w:t xml:space="preserve"> </w:t>
      </w:r>
      <w:r w:rsidR="006A7E08" w:rsidRPr="007F7D0B">
        <w:rPr>
          <w:rFonts w:ascii="Book Antiqua" w:hAnsi="Book Antiqua" w:cs="Times New Roman"/>
          <w:noProof/>
          <w:sz w:val="24"/>
          <w:szCs w:val="24"/>
        </w:rPr>
        <w:t>loci, which</w:t>
      </w:r>
      <w:r w:rsidR="009F70B9" w:rsidRPr="007F7D0B">
        <w:rPr>
          <w:rFonts w:ascii="Book Antiqua" w:hAnsi="Book Antiqua" w:cs="Times New Roman"/>
          <w:noProof/>
          <w:sz w:val="24"/>
          <w:szCs w:val="24"/>
        </w:rPr>
        <w:t xml:space="preserve"> now present an important basis for genetic risk </w:t>
      </w:r>
      <w:r w:rsidR="00B1749E" w:rsidRPr="007F7D0B">
        <w:rPr>
          <w:rFonts w:ascii="Book Antiqua" w:hAnsi="Book Antiqua" w:cs="Times New Roman"/>
          <w:noProof/>
          <w:sz w:val="24"/>
          <w:szCs w:val="24"/>
        </w:rPr>
        <w:t>prediction</w:t>
      </w:r>
      <w:r w:rsidR="009F70B9" w:rsidRPr="007F7D0B">
        <w:rPr>
          <w:rFonts w:ascii="Book Antiqua" w:hAnsi="Book Antiqua" w:cs="Times New Roman"/>
          <w:noProof/>
          <w:sz w:val="24"/>
          <w:szCs w:val="24"/>
        </w:rPr>
        <w:t>. W</w:t>
      </w:r>
      <w:r w:rsidR="005E4568" w:rsidRPr="007F7D0B">
        <w:rPr>
          <w:rFonts w:ascii="Book Antiqua" w:hAnsi="Book Antiqua" w:cs="Times New Roman"/>
          <w:noProof/>
          <w:sz w:val="24"/>
          <w:szCs w:val="24"/>
        </w:rPr>
        <w:t xml:space="preserve">e </w:t>
      </w:r>
      <w:r w:rsidR="009F70B9" w:rsidRPr="007F7D0B">
        <w:rPr>
          <w:rFonts w:ascii="Book Antiqua" w:hAnsi="Book Antiqua" w:cs="Times New Roman"/>
          <w:noProof/>
          <w:sz w:val="24"/>
          <w:szCs w:val="24"/>
        </w:rPr>
        <w:t xml:space="preserve">aimed to </w:t>
      </w:r>
      <w:r w:rsidR="00B1749E" w:rsidRPr="007F7D0B">
        <w:rPr>
          <w:rFonts w:ascii="Book Antiqua" w:hAnsi="Book Antiqua" w:cs="Times New Roman"/>
          <w:noProof/>
          <w:sz w:val="24"/>
          <w:szCs w:val="24"/>
        </w:rPr>
        <w:t>develop</w:t>
      </w:r>
      <w:r w:rsidR="00423915" w:rsidRPr="007F7D0B">
        <w:rPr>
          <w:rFonts w:ascii="Book Antiqua" w:hAnsi="Book Antiqua" w:cs="Times New Roman"/>
          <w:noProof/>
          <w:sz w:val="24"/>
          <w:szCs w:val="24"/>
        </w:rPr>
        <w:t xml:space="preserve"> </w:t>
      </w:r>
      <w:r w:rsidR="00C36722" w:rsidRPr="007F7D0B">
        <w:rPr>
          <w:rFonts w:ascii="Book Antiqua" w:hAnsi="Book Antiqua" w:cs="Times New Roman"/>
          <w:noProof/>
          <w:sz w:val="24"/>
          <w:szCs w:val="24"/>
        </w:rPr>
        <w:t xml:space="preserve">an </w:t>
      </w:r>
      <w:r w:rsidR="005E4568" w:rsidRPr="007F7D0B">
        <w:rPr>
          <w:rFonts w:ascii="Book Antiqua" w:hAnsi="Book Antiqua" w:cs="Times New Roman"/>
          <w:noProof/>
          <w:sz w:val="24"/>
          <w:szCs w:val="24"/>
        </w:rPr>
        <w:t xml:space="preserve">accurate </w:t>
      </w:r>
      <w:r w:rsidR="007D460B" w:rsidRPr="007F7D0B">
        <w:rPr>
          <w:rFonts w:ascii="Book Antiqua" w:hAnsi="Book Antiqua"/>
          <w:sz w:val="24"/>
          <w:szCs w:val="24"/>
        </w:rPr>
        <w:t>Crohn´s disease (CD)</w:t>
      </w:r>
      <w:r w:rsidR="005E4568" w:rsidRPr="007F7D0B">
        <w:rPr>
          <w:rFonts w:ascii="Book Antiqua" w:hAnsi="Book Antiqua" w:cs="Times New Roman"/>
          <w:noProof/>
          <w:sz w:val="24"/>
          <w:szCs w:val="24"/>
        </w:rPr>
        <w:t xml:space="preserve"> risk prediction model for </w:t>
      </w:r>
      <w:r w:rsidR="00C36722" w:rsidRPr="007F7D0B">
        <w:rPr>
          <w:rFonts w:ascii="Book Antiqua" w:hAnsi="Book Antiqua" w:cs="Times New Roman"/>
          <w:noProof/>
          <w:sz w:val="24"/>
          <w:szCs w:val="24"/>
        </w:rPr>
        <w:t xml:space="preserve">the </w:t>
      </w:r>
      <w:r w:rsidR="005E4568" w:rsidRPr="007F7D0B">
        <w:rPr>
          <w:rFonts w:ascii="Book Antiqua" w:hAnsi="Book Antiqua" w:cs="Times New Roman"/>
          <w:noProof/>
          <w:sz w:val="24"/>
          <w:szCs w:val="24"/>
        </w:rPr>
        <w:t>Slovenian cohort. The most optimal 33 SNPs model show</w:t>
      </w:r>
      <w:r w:rsidR="00B1749E" w:rsidRPr="007F7D0B">
        <w:rPr>
          <w:rFonts w:ascii="Book Antiqua" w:hAnsi="Book Antiqua" w:cs="Times New Roman"/>
          <w:noProof/>
          <w:sz w:val="24"/>
          <w:szCs w:val="24"/>
        </w:rPr>
        <w:t xml:space="preserve">ed good discriminatory ability, </w:t>
      </w:r>
      <w:r w:rsidR="005E4568" w:rsidRPr="007F7D0B">
        <w:rPr>
          <w:rFonts w:ascii="Book Antiqua" w:hAnsi="Book Antiqua" w:cs="Times New Roman"/>
          <w:noProof/>
          <w:sz w:val="24"/>
          <w:szCs w:val="24"/>
        </w:rPr>
        <w:t xml:space="preserve">which may be useful for risk stratification in targeted population (gastrointestinal </w:t>
      </w:r>
      <w:r w:rsidR="006A7E08" w:rsidRPr="007F7D0B">
        <w:rPr>
          <w:rFonts w:ascii="Book Antiqua" w:hAnsi="Book Antiqua" w:cs="Times New Roman"/>
          <w:noProof/>
          <w:sz w:val="24"/>
          <w:szCs w:val="24"/>
        </w:rPr>
        <w:t>disturbances</w:t>
      </w:r>
      <w:r w:rsidR="005E4568" w:rsidRPr="007F7D0B">
        <w:rPr>
          <w:rFonts w:ascii="Book Antiqua" w:hAnsi="Book Antiqua" w:cs="Times New Roman"/>
          <w:noProof/>
          <w:sz w:val="24"/>
          <w:szCs w:val="24"/>
        </w:rPr>
        <w:t>, positive family history). Individuals in the highest risk group have 2</w:t>
      </w:r>
      <w:r w:rsidR="00300039" w:rsidRPr="007F7D0B">
        <w:rPr>
          <w:rFonts w:ascii="Book Antiqua" w:hAnsi="Book Antiqua" w:cs="Times New Roman"/>
          <w:noProof/>
          <w:sz w:val="24"/>
          <w:szCs w:val="24"/>
        </w:rPr>
        <w:t>7</w:t>
      </w:r>
      <w:r w:rsidR="005E4568" w:rsidRPr="007F7D0B">
        <w:rPr>
          <w:rFonts w:ascii="Book Antiqua" w:hAnsi="Book Antiqua" w:cs="Times New Roman"/>
          <w:noProof/>
          <w:sz w:val="24"/>
          <w:szCs w:val="24"/>
        </w:rPr>
        <w:t xml:space="preserve">-fold higher odds for CD risk compared to individuals in the lowest risk group. </w:t>
      </w:r>
      <w:r w:rsidR="00B1749E" w:rsidRPr="007F7D0B">
        <w:rPr>
          <w:rFonts w:ascii="Book Antiqua" w:hAnsi="Book Antiqua" w:cs="Times New Roman"/>
          <w:noProof/>
          <w:sz w:val="24"/>
          <w:szCs w:val="24"/>
        </w:rPr>
        <w:t xml:space="preserve">To the best of our knowledge, this is the first </w:t>
      </w:r>
      <w:r w:rsidR="00B1749E" w:rsidRPr="007F7D0B">
        <w:rPr>
          <w:rFonts w:ascii="Book Antiqua" w:hAnsi="Book Antiqua" w:cs="Times New Roman"/>
          <w:noProof/>
          <w:spacing w:val="-6"/>
          <w:sz w:val="24"/>
          <w:szCs w:val="24"/>
        </w:rPr>
        <w:t>population specific genetic prediction based on recently established IBD loci</w:t>
      </w:r>
      <w:r w:rsidR="00B1749E" w:rsidRPr="007F7D0B">
        <w:rPr>
          <w:rFonts w:ascii="Book Antiqua" w:hAnsi="Book Antiqua" w:cs="Times New Roman"/>
          <w:noProof/>
          <w:sz w:val="24"/>
          <w:szCs w:val="24"/>
        </w:rPr>
        <w:t>.</w:t>
      </w:r>
    </w:p>
    <w:p w14:paraId="53F85D6D" w14:textId="77777777" w:rsidR="00D13E88" w:rsidRPr="007F7D0B" w:rsidRDefault="00D13E88" w:rsidP="00E13F00">
      <w:pPr>
        <w:spacing w:after="0" w:line="360" w:lineRule="auto"/>
        <w:jc w:val="both"/>
        <w:rPr>
          <w:rFonts w:ascii="Book Antiqua" w:hAnsi="Book Antiqua" w:cs="Times New Roman"/>
          <w:noProof/>
          <w:sz w:val="24"/>
          <w:szCs w:val="24"/>
        </w:rPr>
      </w:pPr>
    </w:p>
    <w:p w14:paraId="7A24F3A3" w14:textId="3AFA84E2" w:rsidR="00D13E88" w:rsidRPr="007F7D0B" w:rsidRDefault="00D13E88" w:rsidP="00E13F00">
      <w:pPr>
        <w:spacing w:after="0" w:line="360" w:lineRule="auto"/>
        <w:jc w:val="both"/>
        <w:rPr>
          <w:rFonts w:ascii="Book Antiqua" w:hAnsi="Book Antiqua" w:cs="Times New Roman"/>
          <w:noProof/>
          <w:sz w:val="24"/>
          <w:szCs w:val="24"/>
          <w:lang w:eastAsia="zh-CN"/>
        </w:rPr>
      </w:pPr>
      <w:r w:rsidRPr="007F7D0B">
        <w:rPr>
          <w:rStyle w:val="03AuthorChar"/>
          <w:rFonts w:ascii="Book Antiqua" w:hAnsi="Book Antiqua"/>
          <w:noProof/>
        </w:rPr>
        <w:t>Zupančič K, Skok K, Repnik K</w:t>
      </w:r>
      <w:r w:rsidRPr="007F7D0B">
        <w:rPr>
          <w:rFonts w:ascii="Book Antiqua" w:hAnsi="Book Antiqua"/>
          <w:noProof/>
          <w:spacing w:val="-6"/>
          <w:sz w:val="24"/>
          <w:szCs w:val="24"/>
        </w:rPr>
        <w:t>, Weersma RK, Potočnik U, Skok P</w:t>
      </w:r>
      <w:r w:rsidRPr="007F7D0B">
        <w:rPr>
          <w:rFonts w:ascii="Book Antiqua" w:hAnsi="Book Antiqua"/>
          <w:b/>
          <w:noProof/>
          <w:spacing w:val="-6"/>
          <w:sz w:val="24"/>
          <w:szCs w:val="24"/>
        </w:rPr>
        <w:t>.</w:t>
      </w:r>
      <w:r w:rsidRPr="007F7D0B">
        <w:rPr>
          <w:rFonts w:ascii="Book Antiqua" w:hAnsi="Book Antiqua"/>
          <w:noProof/>
          <w:sz w:val="24"/>
          <w:szCs w:val="24"/>
        </w:rPr>
        <w:t xml:space="preserve"> </w:t>
      </w:r>
      <w:r w:rsidRPr="007F7D0B">
        <w:rPr>
          <w:rFonts w:ascii="Book Antiqua" w:hAnsi="Book Antiqua"/>
          <w:noProof/>
          <w:spacing w:val="-6"/>
          <w:sz w:val="24"/>
          <w:szCs w:val="24"/>
        </w:rPr>
        <w:t xml:space="preserve">Multi-locus genetic risk score predicts risk for Crohn’s disease in Slovenian population. </w:t>
      </w:r>
      <w:r w:rsidR="007D460B" w:rsidRPr="007F7D0B">
        <w:rPr>
          <w:rFonts w:ascii="Book Antiqua" w:hAnsi="Book Antiqua" w:hint="eastAsia"/>
          <w:noProof/>
          <w:spacing w:val="-6"/>
          <w:sz w:val="24"/>
          <w:szCs w:val="24"/>
          <w:lang w:eastAsia="zh-CN"/>
        </w:rPr>
        <w:t xml:space="preserve"> </w:t>
      </w:r>
      <w:r w:rsidR="007D460B" w:rsidRPr="007F7D0B">
        <w:rPr>
          <w:rFonts w:ascii="Book Antiqua" w:hAnsi="Book Antiqua"/>
          <w:i/>
          <w:noProof/>
          <w:spacing w:val="-6"/>
          <w:sz w:val="24"/>
          <w:szCs w:val="24"/>
          <w:lang w:eastAsia="zh-CN"/>
        </w:rPr>
        <w:t xml:space="preserve">World J Gastroenterol </w:t>
      </w:r>
      <w:r w:rsidR="007D460B" w:rsidRPr="007F7D0B">
        <w:rPr>
          <w:rFonts w:ascii="Book Antiqua" w:hAnsi="Book Antiqua"/>
          <w:noProof/>
          <w:spacing w:val="-6"/>
          <w:sz w:val="24"/>
          <w:szCs w:val="24"/>
          <w:lang w:eastAsia="zh-CN"/>
        </w:rPr>
        <w:t>201</w:t>
      </w:r>
      <w:r w:rsidR="007D460B" w:rsidRPr="007F7D0B">
        <w:rPr>
          <w:rFonts w:ascii="Book Antiqua" w:hAnsi="Book Antiqua" w:hint="eastAsia"/>
          <w:noProof/>
          <w:spacing w:val="-6"/>
          <w:sz w:val="24"/>
          <w:szCs w:val="24"/>
          <w:lang w:eastAsia="zh-CN"/>
        </w:rPr>
        <w:t>6</w:t>
      </w:r>
      <w:r w:rsidR="007D460B" w:rsidRPr="007F7D0B">
        <w:rPr>
          <w:rFonts w:ascii="Book Antiqua" w:hAnsi="Book Antiqua"/>
          <w:noProof/>
          <w:spacing w:val="-6"/>
          <w:sz w:val="24"/>
          <w:szCs w:val="24"/>
          <w:lang w:eastAsia="zh-CN"/>
        </w:rPr>
        <w:t>; In press</w:t>
      </w:r>
    </w:p>
    <w:p w14:paraId="76A3BAA2" w14:textId="77777777" w:rsidR="000B1F56" w:rsidRPr="007F7D0B" w:rsidRDefault="000B1F56" w:rsidP="00E13F00">
      <w:pPr>
        <w:spacing w:after="0" w:line="360" w:lineRule="auto"/>
        <w:jc w:val="both"/>
        <w:rPr>
          <w:rFonts w:ascii="Book Antiqua" w:hAnsi="Book Antiqua" w:cs="Times New Roman"/>
          <w:noProof/>
          <w:sz w:val="24"/>
          <w:szCs w:val="24"/>
        </w:rPr>
      </w:pPr>
    </w:p>
    <w:p w14:paraId="023BD3F6" w14:textId="77777777" w:rsidR="0086622F" w:rsidRPr="007F7D0B" w:rsidRDefault="0086622F" w:rsidP="00E13F00">
      <w:pPr>
        <w:spacing w:after="0" w:line="360" w:lineRule="auto"/>
        <w:jc w:val="both"/>
        <w:rPr>
          <w:rFonts w:ascii="Book Antiqua" w:hAnsi="Book Antiqua" w:cs="Times New Roman"/>
          <w:noProof/>
          <w:sz w:val="24"/>
          <w:szCs w:val="24"/>
        </w:rPr>
      </w:pPr>
      <w:r w:rsidRPr="007F7D0B">
        <w:rPr>
          <w:rFonts w:ascii="Book Antiqua" w:hAnsi="Book Antiqua" w:cs="Times New Roman"/>
          <w:noProof/>
          <w:sz w:val="24"/>
          <w:szCs w:val="24"/>
        </w:rPr>
        <w:br w:type="page"/>
      </w:r>
    </w:p>
    <w:p w14:paraId="4C3F48A0" w14:textId="77777777" w:rsidR="000D7E48" w:rsidRPr="007F7D0B" w:rsidRDefault="000D7E48" w:rsidP="00E13F00">
      <w:pPr>
        <w:spacing w:after="0" w:line="360" w:lineRule="auto"/>
        <w:jc w:val="both"/>
        <w:rPr>
          <w:rFonts w:ascii="Book Antiqua" w:hAnsi="Book Antiqua" w:cs="Times New Roman"/>
          <w:b/>
          <w:noProof/>
          <w:sz w:val="24"/>
          <w:szCs w:val="24"/>
        </w:rPr>
      </w:pPr>
      <w:r w:rsidRPr="007F7D0B">
        <w:rPr>
          <w:rFonts w:ascii="Book Antiqua" w:hAnsi="Book Antiqua" w:cs="Times New Roman"/>
          <w:b/>
          <w:noProof/>
          <w:sz w:val="24"/>
          <w:szCs w:val="24"/>
        </w:rPr>
        <w:lastRenderedPageBreak/>
        <w:t>INTRODUCTION</w:t>
      </w:r>
    </w:p>
    <w:p w14:paraId="32D20E2D" w14:textId="3A1197E5" w:rsidR="000D7E48" w:rsidRPr="007F7D0B" w:rsidRDefault="000D7E48" w:rsidP="00E13F00">
      <w:pPr>
        <w:spacing w:after="0" w:line="360" w:lineRule="auto"/>
        <w:jc w:val="both"/>
        <w:rPr>
          <w:rFonts w:ascii="Book Antiqua" w:hAnsi="Book Antiqua" w:cs="Times New Roman"/>
          <w:noProof/>
          <w:sz w:val="24"/>
          <w:szCs w:val="24"/>
        </w:rPr>
      </w:pPr>
      <w:r w:rsidRPr="007F7D0B">
        <w:rPr>
          <w:rFonts w:ascii="Book Antiqua" w:hAnsi="Book Antiqua" w:cs="Times New Roman"/>
          <w:noProof/>
          <w:sz w:val="24"/>
          <w:szCs w:val="24"/>
        </w:rPr>
        <w:t>Crohn's disease</w:t>
      </w:r>
      <w:r w:rsidR="00036A6A" w:rsidRPr="007F7D0B">
        <w:rPr>
          <w:rFonts w:ascii="Book Antiqua" w:hAnsi="Book Antiqua" w:cs="Times New Roman"/>
          <w:noProof/>
          <w:sz w:val="24"/>
          <w:szCs w:val="24"/>
        </w:rPr>
        <w:t xml:space="preserve"> (CD)</w:t>
      </w:r>
      <w:r w:rsidRPr="007F7D0B">
        <w:rPr>
          <w:rFonts w:ascii="Book Antiqua" w:hAnsi="Book Antiqua" w:cs="Times New Roman"/>
          <w:noProof/>
          <w:sz w:val="24"/>
          <w:szCs w:val="24"/>
        </w:rPr>
        <w:t xml:space="preserve"> is a multifactorial chronic inflammatory bowel disease</w:t>
      </w:r>
      <w:r w:rsidR="00036A6A" w:rsidRPr="007F7D0B">
        <w:rPr>
          <w:rFonts w:ascii="Book Antiqua" w:hAnsi="Book Antiqua" w:cs="Times New Roman"/>
          <w:noProof/>
          <w:sz w:val="24"/>
          <w:szCs w:val="24"/>
        </w:rPr>
        <w:t xml:space="preserve"> (IBD)</w:t>
      </w:r>
      <w:r w:rsidRPr="007F7D0B">
        <w:rPr>
          <w:rFonts w:ascii="Book Antiqua" w:hAnsi="Book Antiqua" w:cs="Times New Roman"/>
          <w:noProof/>
          <w:sz w:val="24"/>
          <w:szCs w:val="24"/>
        </w:rPr>
        <w:t xml:space="preserve"> caused by dysregulated immune response to </w:t>
      </w:r>
      <w:r w:rsidR="00CF69D8" w:rsidRPr="007F7D0B">
        <w:rPr>
          <w:rFonts w:ascii="Book Antiqua" w:hAnsi="Book Antiqua" w:cs="Times New Roman"/>
          <w:noProof/>
          <w:sz w:val="24"/>
          <w:szCs w:val="24"/>
        </w:rPr>
        <w:t xml:space="preserve">commensal </w:t>
      </w:r>
      <w:r w:rsidRPr="007F7D0B">
        <w:rPr>
          <w:rFonts w:ascii="Book Antiqua" w:hAnsi="Book Antiqua" w:cs="Times New Roman"/>
          <w:noProof/>
          <w:sz w:val="24"/>
          <w:szCs w:val="24"/>
        </w:rPr>
        <w:t>intestinal microflora in</w:t>
      </w:r>
      <w:r w:rsidRPr="007F7D0B">
        <w:rPr>
          <w:rFonts w:ascii="Book Antiqua" w:hAnsi="Book Antiqua" w:cs="Times New Roman"/>
          <w:noProof/>
          <w:spacing w:val="-6"/>
          <w:sz w:val="24"/>
          <w:szCs w:val="24"/>
        </w:rPr>
        <w:t xml:space="preserve"> genetically susceptible individuals</w:t>
      </w:r>
      <w:r w:rsidR="007C5181" w:rsidRPr="007F7D0B">
        <w:rPr>
          <w:rFonts w:ascii="Book Antiqua" w:hAnsi="Book Antiqua" w:cs="Times New Roman"/>
          <w:noProof/>
          <w:spacing w:val="-6"/>
          <w:sz w:val="24"/>
          <w:szCs w:val="24"/>
        </w:rPr>
        <w:fldChar w:fldCharType="begin"/>
      </w:r>
      <w:r w:rsidR="00F42C72" w:rsidRPr="007F7D0B">
        <w:rPr>
          <w:rFonts w:ascii="Book Antiqua" w:hAnsi="Book Antiqua" w:cs="Times New Roman"/>
          <w:noProof/>
          <w:spacing w:val="-6"/>
          <w:sz w:val="24"/>
          <w:szCs w:val="24"/>
        </w:rPr>
        <w:instrText xml:space="preserve"> ADDIN EN.CITE &lt;EndNote&gt;&lt;Cite&gt;&lt;Author&gt;Khor&lt;/Author&gt;&lt;Year&gt;2011&lt;/Year&gt;&lt;RecNum&gt;1&lt;/RecNum&gt;&lt;DisplayText&gt;&lt;style face="superscript"&gt;[1]&lt;/style&gt;&lt;/DisplayText&gt;&lt;record&gt;&lt;rec-number&gt;1&lt;/rec-number&gt;&lt;foreign-keys&gt;&lt;key app="EN" db-id="fxpfxd00325raeedv0lxa999azt5tt2expew" timestamp="1434725578"&gt;1&lt;/key&gt;&lt;/foreign-keys&gt;&lt;ref-type name="Journal Article"&gt;17&lt;/ref-type&gt;&lt;contributors&gt;&lt;authors&gt;&lt;author&gt;Khor, B.&lt;/author&gt;&lt;author&gt;Gardet, A.&lt;/author&gt;&lt;author&gt;Xavier, R. J.&lt;/author&gt;&lt;/authors&gt;&lt;/contributors&gt;&lt;titles&gt;&lt;title&gt;Genetics and pathogenesis of inflammatory bowel disease&lt;/title&gt;&lt;secondary-title&gt;Nature&lt;/secondary-title&gt;&lt;short-title&gt;Genetics and pathogenesis of inflammatory bowel disease&lt;/short-title&gt;&lt;/titles&gt;&lt;periodical&gt;&lt;full-title&gt;Nature&lt;/full-title&gt;&lt;/periodical&gt;&lt;pages&gt;307-17&lt;/pages&gt;&lt;volume&gt;474&lt;/volume&gt;&lt;number&gt;7351&lt;/number&gt;&lt;keywords&gt;&lt;keyword&gt;Animals&lt;/keyword&gt;&lt;keyword&gt;Autophagy&lt;/keyword&gt;&lt;keyword&gt;Epithelium&lt;/keyword&gt;&lt;keyword&gt;Genetic Predisposition to Disease&lt;/keyword&gt;&lt;keyword&gt;Humans&lt;/keyword&gt;&lt;keyword&gt;Immunity, Innate&lt;/keyword&gt;&lt;keyword&gt;Inflammatory Bowel Diseases&lt;/keyword&gt;&lt;/keywords&gt;&lt;dates&gt;&lt;year&gt;2011&lt;/year&gt;&lt;pub-dates&gt;&lt;date&gt;Jun&lt;/date&gt;&lt;/pub-dates&gt;&lt;/dates&gt;&lt;isbn&gt;1476-4687&lt;/isbn&gt;&lt;accession-num&gt;21677747&lt;/accession-num&gt;&lt;urls&gt;&lt;related-urls&gt;&lt;url&gt;http://www.ncbi.nlm.nih.gov/pubmed/21677747&lt;/url&gt;&lt;url&gt;http://www.ncbi.nlm.nih.gov/pmc/articles/PMC3204665/pdf/nihms307430.pdf&lt;/url&gt;&lt;/related-urls&gt;&lt;/urls&gt;&lt;custom2&gt;PMC3204665&lt;/custom2&gt;&lt;electronic-resource-num&gt;10.1038/nature10209&lt;/electronic-resource-num&gt;&lt;language&gt;eng&lt;/language&gt;&lt;/record&gt;&lt;/Cite&gt;&lt;/EndNote&gt;</w:instrText>
      </w:r>
      <w:r w:rsidR="007C5181" w:rsidRPr="007F7D0B">
        <w:rPr>
          <w:rFonts w:ascii="Book Antiqua" w:hAnsi="Book Antiqua" w:cs="Times New Roman"/>
          <w:noProof/>
          <w:spacing w:val="-6"/>
          <w:sz w:val="24"/>
          <w:szCs w:val="24"/>
        </w:rPr>
        <w:fldChar w:fldCharType="separate"/>
      </w:r>
      <w:r w:rsidR="00F42C72" w:rsidRPr="007F7D0B">
        <w:rPr>
          <w:rFonts w:ascii="Book Antiqua" w:hAnsi="Book Antiqua" w:cs="Times New Roman"/>
          <w:noProof/>
          <w:spacing w:val="-6"/>
          <w:sz w:val="24"/>
          <w:szCs w:val="24"/>
          <w:vertAlign w:val="superscript"/>
        </w:rPr>
        <w:t>[1]</w:t>
      </w:r>
      <w:r w:rsidR="007C5181" w:rsidRPr="007F7D0B">
        <w:rPr>
          <w:rFonts w:ascii="Book Antiqua" w:hAnsi="Book Antiqua" w:cs="Times New Roman"/>
          <w:noProof/>
          <w:spacing w:val="-6"/>
          <w:sz w:val="24"/>
          <w:szCs w:val="24"/>
        </w:rPr>
        <w:fldChar w:fldCharType="end"/>
      </w:r>
      <w:r w:rsidRPr="007F7D0B">
        <w:rPr>
          <w:rFonts w:ascii="Book Antiqua" w:hAnsi="Book Antiqua" w:cs="Times New Roman"/>
          <w:noProof/>
          <w:spacing w:val="-6"/>
          <w:sz w:val="24"/>
          <w:szCs w:val="24"/>
        </w:rPr>
        <w:t xml:space="preserve">. </w:t>
      </w:r>
      <w:r w:rsidR="00130C09" w:rsidRPr="007F7D0B">
        <w:rPr>
          <w:rFonts w:ascii="Book Antiqua" w:hAnsi="Book Antiqua" w:cs="Times New Roman"/>
          <w:noProof/>
          <w:sz w:val="24"/>
          <w:szCs w:val="24"/>
        </w:rPr>
        <w:t>CD</w:t>
      </w:r>
      <w:r w:rsidR="00CF69D8" w:rsidRPr="007F7D0B">
        <w:rPr>
          <w:rFonts w:ascii="Book Antiqua" w:hAnsi="Book Antiqua" w:cs="Times New Roman"/>
          <w:noProof/>
          <w:spacing w:val="-6"/>
          <w:sz w:val="24"/>
          <w:szCs w:val="24"/>
        </w:rPr>
        <w:t xml:space="preserve"> can affect any segment of</w:t>
      </w:r>
      <w:r w:rsidR="00036A6A" w:rsidRPr="007F7D0B">
        <w:rPr>
          <w:rFonts w:ascii="Book Antiqua" w:hAnsi="Book Antiqua" w:cs="Times New Roman"/>
          <w:noProof/>
          <w:spacing w:val="-6"/>
          <w:sz w:val="24"/>
          <w:szCs w:val="24"/>
        </w:rPr>
        <w:t xml:space="preserve"> the</w:t>
      </w:r>
      <w:r w:rsidR="00CF69D8" w:rsidRPr="007F7D0B">
        <w:rPr>
          <w:rFonts w:ascii="Book Antiqua" w:hAnsi="Book Antiqua" w:cs="Times New Roman"/>
          <w:noProof/>
          <w:spacing w:val="-6"/>
          <w:sz w:val="24"/>
          <w:szCs w:val="24"/>
        </w:rPr>
        <w:t xml:space="preserve"> gastrointestinal tract and has</w:t>
      </w:r>
      <w:r w:rsidR="00036A6A" w:rsidRPr="007F7D0B">
        <w:rPr>
          <w:rFonts w:ascii="Book Antiqua" w:hAnsi="Book Antiqua" w:cs="Times New Roman"/>
          <w:noProof/>
          <w:spacing w:val="-6"/>
          <w:sz w:val="24"/>
          <w:szCs w:val="24"/>
        </w:rPr>
        <w:t xml:space="preserve"> a</w:t>
      </w:r>
      <w:r w:rsidR="00CF69D8" w:rsidRPr="007F7D0B">
        <w:rPr>
          <w:rFonts w:ascii="Book Antiqua" w:hAnsi="Book Antiqua" w:cs="Times New Roman"/>
          <w:noProof/>
          <w:spacing w:val="-6"/>
          <w:sz w:val="24"/>
          <w:szCs w:val="24"/>
        </w:rPr>
        <w:t xml:space="preserve"> relapsing-</w:t>
      </w:r>
      <w:r w:rsidR="00406880" w:rsidRPr="007F7D0B">
        <w:rPr>
          <w:rFonts w:ascii="Book Antiqua" w:hAnsi="Book Antiqua" w:cs="Times New Roman"/>
          <w:noProof/>
          <w:spacing w:val="-6"/>
          <w:sz w:val="24"/>
          <w:szCs w:val="24"/>
        </w:rPr>
        <w:t>remitting</w:t>
      </w:r>
      <w:r w:rsidR="00CF69D8" w:rsidRPr="007F7D0B">
        <w:rPr>
          <w:rFonts w:ascii="Book Antiqua" w:hAnsi="Book Antiqua" w:cs="Times New Roman"/>
          <w:noProof/>
          <w:spacing w:val="-6"/>
          <w:sz w:val="24"/>
          <w:szCs w:val="24"/>
        </w:rPr>
        <w:t xml:space="preserve"> course with various patterns of behavior</w:t>
      </w:r>
      <w:r w:rsidR="007C5181" w:rsidRPr="007F7D0B">
        <w:rPr>
          <w:rFonts w:ascii="Book Antiqua" w:hAnsi="Book Antiqua" w:cs="Times New Roman"/>
          <w:noProof/>
          <w:spacing w:val="-6"/>
          <w:sz w:val="24"/>
          <w:szCs w:val="24"/>
        </w:rPr>
        <w:fldChar w:fldCharType="begin">
          <w:fldData xml:space="preserve">PEVuZE5vdGU+PENpdGU+PEF1dGhvcj5FbGxpbmdoYXVzPC9BdXRob3I+PFllYXI+MjAxNTwvWWVh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</w:fldData>
        </w:fldChar>
      </w:r>
      <w:r w:rsidR="00152FD7" w:rsidRPr="007F7D0B">
        <w:rPr>
          <w:rFonts w:ascii="Book Antiqua" w:hAnsi="Book Antiqua" w:cs="Times New Roman"/>
          <w:noProof/>
          <w:spacing w:val="-6"/>
          <w:sz w:val="24"/>
          <w:szCs w:val="24"/>
        </w:rPr>
        <w:instrText xml:space="preserve"> ADDIN EN.CITE </w:instrText>
      </w:r>
      <w:r w:rsidR="007C5181" w:rsidRPr="007F7D0B">
        <w:rPr>
          <w:rFonts w:ascii="Book Antiqua" w:hAnsi="Book Antiqua" w:cs="Times New Roman"/>
          <w:noProof/>
          <w:spacing w:val="-6"/>
          <w:sz w:val="24"/>
          <w:szCs w:val="24"/>
        </w:rPr>
        <w:fldChar w:fldCharType="begin">
          <w:fldData xml:space="preserve">PEVuZE5vdGU+PENpdGU+PEF1dGhvcj5FbGxpbmdoYXVzPC9BdXRob3I+PFllYXI+MjAxNTwvWWVh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</w:fldData>
        </w:fldChar>
      </w:r>
      <w:r w:rsidR="00152FD7" w:rsidRPr="007F7D0B">
        <w:rPr>
          <w:rFonts w:ascii="Book Antiqua" w:hAnsi="Book Antiqua" w:cs="Times New Roman"/>
          <w:noProof/>
          <w:spacing w:val="-6"/>
          <w:sz w:val="24"/>
          <w:szCs w:val="24"/>
        </w:rPr>
        <w:instrText xml:space="preserve"> ADDIN EN.CITE.DATA </w:instrText>
      </w:r>
      <w:r w:rsidR="007C5181" w:rsidRPr="007F7D0B">
        <w:rPr>
          <w:rFonts w:ascii="Book Antiqua" w:hAnsi="Book Antiqua" w:cs="Times New Roman"/>
          <w:noProof/>
          <w:spacing w:val="-6"/>
          <w:sz w:val="24"/>
          <w:szCs w:val="24"/>
        </w:rPr>
      </w:r>
      <w:r w:rsidR="007C5181" w:rsidRPr="007F7D0B">
        <w:rPr>
          <w:rFonts w:ascii="Book Antiqua" w:hAnsi="Book Antiqua" w:cs="Times New Roman"/>
          <w:noProof/>
          <w:spacing w:val="-6"/>
          <w:sz w:val="24"/>
          <w:szCs w:val="24"/>
        </w:rPr>
        <w:fldChar w:fldCharType="end"/>
      </w:r>
      <w:r w:rsidR="007C5181" w:rsidRPr="007F7D0B">
        <w:rPr>
          <w:rFonts w:ascii="Book Antiqua" w:hAnsi="Book Antiqua" w:cs="Times New Roman"/>
          <w:noProof/>
          <w:spacing w:val="-6"/>
          <w:sz w:val="24"/>
          <w:szCs w:val="24"/>
        </w:rPr>
      </w:r>
      <w:r w:rsidR="007C5181" w:rsidRPr="007F7D0B">
        <w:rPr>
          <w:rFonts w:ascii="Book Antiqua" w:hAnsi="Book Antiqua" w:cs="Times New Roman"/>
          <w:noProof/>
          <w:spacing w:val="-6"/>
          <w:sz w:val="24"/>
          <w:szCs w:val="24"/>
        </w:rPr>
        <w:fldChar w:fldCharType="separate"/>
      </w:r>
      <w:r w:rsidR="002B1FBB" w:rsidRPr="007F7D0B">
        <w:rPr>
          <w:rFonts w:ascii="Book Antiqua" w:hAnsi="Book Antiqua" w:cs="Times New Roman"/>
          <w:noProof/>
          <w:spacing w:val="-6"/>
          <w:sz w:val="24"/>
          <w:szCs w:val="24"/>
          <w:vertAlign w:val="superscript"/>
        </w:rPr>
        <w:t>[2,</w:t>
      </w:r>
      <w:r w:rsidR="00152FD7" w:rsidRPr="007F7D0B">
        <w:rPr>
          <w:rFonts w:ascii="Book Antiqua" w:hAnsi="Book Antiqua" w:cs="Times New Roman"/>
          <w:noProof/>
          <w:spacing w:val="-6"/>
          <w:sz w:val="24"/>
          <w:szCs w:val="24"/>
          <w:vertAlign w:val="superscript"/>
        </w:rPr>
        <w:t>3]</w:t>
      </w:r>
      <w:r w:rsidR="007C5181" w:rsidRPr="007F7D0B">
        <w:rPr>
          <w:rFonts w:ascii="Book Antiqua" w:hAnsi="Book Antiqua" w:cs="Times New Roman"/>
          <w:noProof/>
          <w:spacing w:val="-6"/>
          <w:sz w:val="24"/>
          <w:szCs w:val="24"/>
        </w:rPr>
        <w:fldChar w:fldCharType="end"/>
      </w:r>
      <w:r w:rsidR="00406880" w:rsidRPr="007F7D0B">
        <w:rPr>
          <w:rFonts w:ascii="Book Antiqua" w:hAnsi="Book Antiqua" w:cs="Times New Roman"/>
          <w:noProof/>
          <w:spacing w:val="-6"/>
          <w:sz w:val="24"/>
          <w:szCs w:val="24"/>
        </w:rPr>
        <w:t xml:space="preserve">. </w:t>
      </w:r>
      <w:r w:rsidRPr="007F7D0B">
        <w:rPr>
          <w:rFonts w:ascii="Book Antiqua" w:hAnsi="Book Antiqua" w:cs="Times New Roman"/>
          <w:noProof/>
          <w:spacing w:val="-6"/>
          <w:sz w:val="24"/>
          <w:szCs w:val="24"/>
        </w:rPr>
        <w:t xml:space="preserve">Prevalence and incidence of CD increased significantly over the last decades in </w:t>
      </w:r>
      <w:r w:rsidRPr="007F7D0B">
        <w:rPr>
          <w:rFonts w:ascii="Book Antiqua" w:hAnsi="Book Antiqua" w:cs="Times New Roman"/>
          <w:noProof/>
          <w:sz w:val="24"/>
          <w:szCs w:val="24"/>
        </w:rPr>
        <w:t xml:space="preserve">developed parts of the world </w:t>
      </w:r>
      <w:r w:rsidRPr="007F7D0B">
        <w:rPr>
          <w:rFonts w:ascii="Book Antiqua" w:hAnsi="Book Antiqua" w:cs="Times New Roman"/>
          <w:noProof/>
          <w:spacing w:val="-6"/>
          <w:sz w:val="24"/>
          <w:szCs w:val="24"/>
        </w:rPr>
        <w:t xml:space="preserve">and ranges from </w:t>
      </w:r>
      <w:r w:rsidR="00D3479B" w:rsidRPr="007F7D0B">
        <w:rPr>
          <w:rFonts w:ascii="Book Antiqua" w:hAnsi="Book Antiqua" w:cs="Times New Roman"/>
          <w:noProof/>
          <w:sz w:val="24"/>
          <w:szCs w:val="24"/>
        </w:rPr>
        <w:t>13</w:t>
      </w:r>
      <w:r w:rsidR="00CF69D8" w:rsidRPr="007F7D0B">
        <w:rPr>
          <w:rFonts w:ascii="Book Antiqua" w:hAnsi="Book Antiqua" w:cs="Times New Roman"/>
          <w:noProof/>
          <w:sz w:val="24"/>
          <w:szCs w:val="24"/>
        </w:rPr>
        <w:t>6</w:t>
      </w:r>
      <w:r w:rsidR="00D3479B" w:rsidRPr="007F7D0B">
        <w:rPr>
          <w:rFonts w:ascii="Book Antiqua" w:hAnsi="Book Antiqua" w:cs="Times New Roman"/>
          <w:noProof/>
          <w:sz w:val="24"/>
          <w:szCs w:val="24"/>
        </w:rPr>
        <w:t xml:space="preserve"> to 31</w:t>
      </w:r>
      <w:r w:rsidR="00CF69D8" w:rsidRPr="007F7D0B">
        <w:rPr>
          <w:rFonts w:ascii="Book Antiqua" w:hAnsi="Book Antiqua" w:cs="Times New Roman"/>
          <w:noProof/>
          <w:sz w:val="24"/>
          <w:szCs w:val="24"/>
        </w:rPr>
        <w:t>9</w:t>
      </w:r>
      <w:r w:rsidR="00D3479B" w:rsidRPr="007F7D0B">
        <w:rPr>
          <w:rFonts w:ascii="Book Antiqua" w:hAnsi="Book Antiqua" w:cs="Times New Roman"/>
          <w:noProof/>
          <w:sz w:val="24"/>
          <w:szCs w:val="24"/>
        </w:rPr>
        <w:t xml:space="preserve"> per 100</w:t>
      </w:r>
      <w:r w:rsidRPr="007F7D0B">
        <w:rPr>
          <w:rFonts w:ascii="Book Antiqua" w:hAnsi="Book Antiqua" w:cs="Times New Roman"/>
          <w:noProof/>
          <w:sz w:val="24"/>
          <w:szCs w:val="24"/>
        </w:rPr>
        <w:t xml:space="preserve">000 and </w:t>
      </w:r>
      <w:r w:rsidRPr="007F7D0B">
        <w:rPr>
          <w:rFonts w:ascii="Book Antiqua" w:hAnsi="Book Antiqua" w:cs="Times New Roman"/>
          <w:noProof/>
          <w:spacing w:val="-6"/>
          <w:sz w:val="24"/>
          <w:szCs w:val="24"/>
        </w:rPr>
        <w:t xml:space="preserve">from </w:t>
      </w:r>
      <w:r w:rsidR="00D3479B" w:rsidRPr="007F7D0B">
        <w:rPr>
          <w:rFonts w:ascii="Book Antiqua" w:hAnsi="Book Antiqua" w:cs="Times New Roman"/>
          <w:noProof/>
          <w:sz w:val="24"/>
          <w:szCs w:val="24"/>
        </w:rPr>
        <w:t>6 to 29 per 100</w:t>
      </w:r>
      <w:r w:rsidRPr="007F7D0B">
        <w:rPr>
          <w:rFonts w:ascii="Book Antiqua" w:hAnsi="Book Antiqua" w:cs="Times New Roman"/>
          <w:noProof/>
          <w:sz w:val="24"/>
          <w:szCs w:val="24"/>
        </w:rPr>
        <w:t>000, respectively, indicating it</w:t>
      </w:r>
      <w:r w:rsidR="002B1FBB" w:rsidRPr="007F7D0B">
        <w:rPr>
          <w:rFonts w:ascii="Book Antiqua" w:hAnsi="Book Antiqua" w:cs="Times New Roman"/>
          <w:noProof/>
          <w:sz w:val="24"/>
          <w:szCs w:val="24"/>
        </w:rPr>
        <w:t>s emergence as a global disease</w:t>
      </w:r>
      <w:r w:rsidR="007C5181" w:rsidRPr="007F7D0B">
        <w:rPr>
          <w:rFonts w:ascii="Book Antiqua" w:hAnsi="Book Antiqua" w:cs="Times New Roman"/>
          <w:noProof/>
          <w:sz w:val="24"/>
          <w:szCs w:val="24"/>
        </w:rPr>
        <w:fldChar w:fldCharType="begin">
          <w:fldData xml:space="preserve">PEVuZE5vdGU+PENpdGU+PEF1dGhvcj5Nb2xvZGVja3k8L0F1dGhvcj48WWVhcj4yMDEyPC9ZZWFy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</w:fldData>
        </w:fldChar>
      </w:r>
      <w:r w:rsidR="00406880" w:rsidRPr="007F7D0B">
        <w:rPr>
          <w:rFonts w:ascii="Book Antiqua" w:hAnsi="Book Antiqua" w:cs="Times New Roman"/>
          <w:noProof/>
          <w:sz w:val="24"/>
          <w:szCs w:val="24"/>
        </w:rPr>
        <w:instrText xml:space="preserve"> ADDIN EN.CITE </w:instrText>
      </w:r>
      <w:r w:rsidR="007C5181" w:rsidRPr="007F7D0B">
        <w:rPr>
          <w:rFonts w:ascii="Book Antiqua" w:hAnsi="Book Antiqua" w:cs="Times New Roman"/>
          <w:noProof/>
          <w:sz w:val="24"/>
          <w:szCs w:val="24"/>
        </w:rPr>
        <w:fldChar w:fldCharType="begin">
          <w:fldData xml:space="preserve">PEVuZE5vdGU+PENpdGU+PEF1dGhvcj5Nb2xvZGVja3k8L0F1dGhvcj48WWVhcj4yMDEyPC9ZZWFy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</w:fldData>
        </w:fldChar>
      </w:r>
      <w:r w:rsidR="00406880" w:rsidRPr="007F7D0B">
        <w:rPr>
          <w:rFonts w:ascii="Book Antiqua" w:hAnsi="Book Antiqua" w:cs="Times New Roman"/>
          <w:noProof/>
          <w:sz w:val="24"/>
          <w:szCs w:val="24"/>
        </w:rPr>
        <w:instrText xml:space="preserve"> ADDIN EN.CITE.DATA </w:instrText>
      </w:r>
      <w:r w:rsidR="007C5181" w:rsidRPr="007F7D0B">
        <w:rPr>
          <w:rFonts w:ascii="Book Antiqua" w:hAnsi="Book Antiqua" w:cs="Times New Roman"/>
          <w:noProof/>
          <w:sz w:val="24"/>
          <w:szCs w:val="24"/>
        </w:rPr>
      </w:r>
      <w:r w:rsidR="007C5181" w:rsidRPr="007F7D0B">
        <w:rPr>
          <w:rFonts w:ascii="Book Antiqua" w:hAnsi="Book Antiqua" w:cs="Times New Roman"/>
          <w:noProof/>
          <w:sz w:val="24"/>
          <w:szCs w:val="24"/>
        </w:rPr>
        <w:fldChar w:fldCharType="end"/>
      </w:r>
      <w:r w:rsidR="007C5181" w:rsidRPr="007F7D0B">
        <w:rPr>
          <w:rFonts w:ascii="Book Antiqua" w:hAnsi="Book Antiqua" w:cs="Times New Roman"/>
          <w:noProof/>
          <w:sz w:val="24"/>
          <w:szCs w:val="24"/>
        </w:rPr>
      </w:r>
      <w:r w:rsidR="007C5181" w:rsidRPr="007F7D0B">
        <w:rPr>
          <w:rFonts w:ascii="Book Antiqua" w:hAnsi="Book Antiqua" w:cs="Times New Roman"/>
          <w:noProof/>
          <w:sz w:val="24"/>
          <w:szCs w:val="24"/>
        </w:rPr>
        <w:fldChar w:fldCharType="separate"/>
      </w:r>
      <w:r w:rsidR="00406880" w:rsidRPr="007F7D0B">
        <w:rPr>
          <w:rFonts w:ascii="Book Antiqua" w:hAnsi="Book Antiqua" w:cs="Times New Roman"/>
          <w:noProof/>
          <w:sz w:val="24"/>
          <w:szCs w:val="24"/>
          <w:vertAlign w:val="superscript"/>
        </w:rPr>
        <w:t>[4]</w:t>
      </w:r>
      <w:r w:rsidR="007C5181" w:rsidRPr="007F7D0B">
        <w:rPr>
          <w:rFonts w:ascii="Book Antiqua" w:hAnsi="Book Antiqua" w:cs="Times New Roman"/>
          <w:noProof/>
          <w:sz w:val="24"/>
          <w:szCs w:val="24"/>
        </w:rPr>
        <w:fldChar w:fldCharType="end"/>
      </w:r>
      <w:r w:rsidRPr="007F7D0B">
        <w:rPr>
          <w:rFonts w:ascii="Book Antiqua" w:hAnsi="Book Antiqua" w:cs="Times New Roman"/>
          <w:noProof/>
          <w:sz w:val="24"/>
          <w:szCs w:val="24"/>
        </w:rPr>
        <w:t>.</w:t>
      </w:r>
    </w:p>
    <w:p w14:paraId="444AB889" w14:textId="5FD254AE" w:rsidR="00CF69D8" w:rsidRPr="007F7D0B" w:rsidRDefault="00CF69D8" w:rsidP="002B1FBB">
      <w:pPr>
        <w:autoSpaceDE w:val="0"/>
        <w:autoSpaceDN w:val="0"/>
        <w:adjustRightInd w:val="0"/>
        <w:spacing w:after="0" w:line="360" w:lineRule="auto"/>
        <w:ind w:firstLineChars="100" w:firstLine="234"/>
        <w:jc w:val="both"/>
        <w:rPr>
          <w:rStyle w:val="CommentReference"/>
          <w:rFonts w:ascii="Book Antiqua" w:hAnsi="Book Antiqua" w:cs="Times New Roman"/>
          <w:noProof/>
          <w:sz w:val="24"/>
          <w:szCs w:val="24"/>
        </w:rPr>
      </w:pPr>
      <w:r w:rsidRPr="007F7D0B">
        <w:rPr>
          <w:rFonts w:ascii="Book Antiqua" w:hAnsi="Book Antiqua" w:cs="Times New Roman"/>
          <w:noProof/>
          <w:spacing w:val="-6"/>
          <w:sz w:val="24"/>
          <w:szCs w:val="24"/>
        </w:rPr>
        <w:t>Genome-wide association studies (GWAS</w:t>
      </w:r>
      <w:r w:rsidR="00130C09" w:rsidRPr="007F7D0B">
        <w:rPr>
          <w:rFonts w:ascii="Book Antiqua" w:hAnsi="Book Antiqua" w:cs="Times New Roman"/>
          <w:noProof/>
          <w:spacing w:val="-6"/>
          <w:sz w:val="24"/>
          <w:szCs w:val="24"/>
        </w:rPr>
        <w:t>s</w:t>
      </w:r>
      <w:r w:rsidRPr="007F7D0B">
        <w:rPr>
          <w:rFonts w:ascii="Book Antiqua" w:hAnsi="Book Antiqua" w:cs="Times New Roman"/>
          <w:noProof/>
          <w:spacing w:val="-6"/>
          <w:sz w:val="24"/>
          <w:szCs w:val="24"/>
        </w:rPr>
        <w:t>)</w:t>
      </w:r>
      <w:r w:rsidRPr="007F7D0B">
        <w:rPr>
          <w:rFonts w:ascii="Book Antiqua" w:hAnsi="Book Antiqua" w:cs="Times New Roman"/>
          <w:noProof/>
          <w:sz w:val="24"/>
          <w:szCs w:val="24"/>
        </w:rPr>
        <w:t xml:space="preserve"> have</w:t>
      </w:r>
      <w:r w:rsidRPr="007F7D0B">
        <w:rPr>
          <w:rFonts w:ascii="Book Antiqua" w:hAnsi="Book Antiqua" w:cs="Times New Roman"/>
          <w:noProof/>
          <w:spacing w:val="-6"/>
          <w:sz w:val="24"/>
          <w:szCs w:val="24"/>
        </w:rPr>
        <w:t xml:space="preserve"> provided valuable </w:t>
      </w:r>
      <w:r w:rsidR="00406880" w:rsidRPr="007F7D0B">
        <w:rPr>
          <w:rFonts w:ascii="Book Antiqua" w:hAnsi="Book Antiqua" w:cs="Times New Roman"/>
          <w:noProof/>
          <w:spacing w:val="-6"/>
          <w:sz w:val="24"/>
          <w:szCs w:val="24"/>
        </w:rPr>
        <w:t>insight</w:t>
      </w:r>
      <w:r w:rsidRPr="007F7D0B">
        <w:rPr>
          <w:rFonts w:ascii="Book Antiqua" w:hAnsi="Book Antiqua" w:cs="Times New Roman"/>
          <w:noProof/>
          <w:spacing w:val="-6"/>
          <w:sz w:val="24"/>
          <w:szCs w:val="24"/>
        </w:rPr>
        <w:t xml:space="preserve"> </w:t>
      </w:r>
      <w:r w:rsidR="00406880" w:rsidRPr="007F7D0B">
        <w:rPr>
          <w:rFonts w:ascii="Book Antiqua" w:hAnsi="Book Antiqua" w:cs="Times New Roman"/>
          <w:noProof/>
          <w:spacing w:val="-6"/>
          <w:sz w:val="24"/>
          <w:szCs w:val="24"/>
        </w:rPr>
        <w:t xml:space="preserve">into the </w:t>
      </w:r>
      <w:r w:rsidRPr="007F7D0B">
        <w:rPr>
          <w:rFonts w:ascii="Book Antiqua" w:hAnsi="Book Antiqua" w:cs="Times New Roman"/>
          <w:noProof/>
          <w:spacing w:val="-6"/>
          <w:sz w:val="24"/>
          <w:szCs w:val="24"/>
        </w:rPr>
        <w:t>genetic architecture</w:t>
      </w:r>
      <w:r w:rsidRPr="007F7D0B">
        <w:rPr>
          <w:rFonts w:ascii="Book Antiqua" w:hAnsi="Book Antiqua" w:cs="Times New Roman"/>
          <w:noProof/>
          <w:sz w:val="24"/>
          <w:szCs w:val="24"/>
        </w:rPr>
        <w:t xml:space="preserve"> of CD</w:t>
      </w:r>
      <w:r w:rsidR="00406880" w:rsidRPr="007F7D0B">
        <w:rPr>
          <w:rFonts w:ascii="Book Antiqua" w:hAnsi="Book Antiqua" w:cs="Times New Roman"/>
          <w:noProof/>
          <w:sz w:val="24"/>
          <w:szCs w:val="24"/>
        </w:rPr>
        <w:t>,</w:t>
      </w:r>
      <w:r w:rsidRPr="007F7D0B">
        <w:rPr>
          <w:rFonts w:ascii="Book Antiqua" w:hAnsi="Book Antiqua" w:cs="Times New Roman"/>
          <w:noProof/>
          <w:sz w:val="24"/>
          <w:szCs w:val="24"/>
        </w:rPr>
        <w:t xml:space="preserve"> </w:t>
      </w:r>
      <w:r w:rsidRPr="007F7D0B">
        <w:rPr>
          <w:rFonts w:ascii="Book Antiqua" w:hAnsi="Book Antiqua" w:cs="Times New Roman"/>
          <w:noProof/>
          <w:spacing w:val="-6"/>
          <w:sz w:val="24"/>
          <w:szCs w:val="24"/>
        </w:rPr>
        <w:t xml:space="preserve">thus </w:t>
      </w:r>
      <w:r w:rsidR="00406880" w:rsidRPr="007F7D0B">
        <w:rPr>
          <w:rFonts w:ascii="Book Antiqua" w:hAnsi="Book Antiqua" w:cs="Times New Roman"/>
          <w:noProof/>
          <w:spacing w:val="-6"/>
          <w:sz w:val="24"/>
          <w:szCs w:val="24"/>
        </w:rPr>
        <w:t xml:space="preserve">helping us better understand the </w:t>
      </w:r>
      <w:r w:rsidRPr="007F7D0B">
        <w:rPr>
          <w:rFonts w:ascii="Book Antiqua" w:hAnsi="Book Antiqua" w:cs="Times New Roman"/>
          <w:noProof/>
          <w:sz w:val="24"/>
          <w:szCs w:val="24"/>
        </w:rPr>
        <w:t>mechanisms of innate immunity (</w:t>
      </w:r>
      <w:r w:rsidRPr="007F7D0B">
        <w:rPr>
          <w:rStyle w:val="Emphasis"/>
          <w:rFonts w:ascii="Book Antiqua" w:hAnsi="Book Antiqua"/>
          <w:noProof/>
          <w:sz w:val="24"/>
          <w:szCs w:val="24"/>
        </w:rPr>
        <w:t>NOD2),</w:t>
      </w:r>
      <w:r w:rsidRPr="007F7D0B">
        <w:rPr>
          <w:rFonts w:ascii="Book Antiqua" w:hAnsi="Book Antiqua" w:cs="Times New Roman"/>
          <w:noProof/>
          <w:sz w:val="24"/>
          <w:szCs w:val="24"/>
        </w:rPr>
        <w:t xml:space="preserve"> mucosal integrity (</w:t>
      </w:r>
      <w:r w:rsidRPr="007F7D0B">
        <w:rPr>
          <w:rStyle w:val="Emphasis"/>
          <w:rFonts w:ascii="Book Antiqua" w:hAnsi="Book Antiqua"/>
          <w:noProof/>
          <w:sz w:val="24"/>
          <w:szCs w:val="24"/>
        </w:rPr>
        <w:t>IBD5)</w:t>
      </w:r>
      <w:r w:rsidRPr="007F7D0B">
        <w:rPr>
          <w:rFonts w:ascii="Book Antiqua" w:hAnsi="Book Antiqua" w:cs="Times New Roman"/>
          <w:noProof/>
          <w:sz w:val="24"/>
          <w:szCs w:val="24"/>
        </w:rPr>
        <w:t>, autophagy (</w:t>
      </w:r>
      <w:r w:rsidRPr="007F7D0B">
        <w:rPr>
          <w:rStyle w:val="Emphasis"/>
          <w:rFonts w:ascii="Book Antiqua" w:hAnsi="Book Antiqua"/>
          <w:noProof/>
          <w:sz w:val="24"/>
          <w:szCs w:val="24"/>
        </w:rPr>
        <w:t>ATG16L1, IRGM)</w:t>
      </w:r>
      <w:r w:rsidRPr="007F7D0B">
        <w:rPr>
          <w:rFonts w:ascii="Book Antiqua" w:hAnsi="Book Antiqua" w:cs="Times New Roman"/>
          <w:noProof/>
          <w:sz w:val="24"/>
          <w:szCs w:val="24"/>
        </w:rPr>
        <w:t>, lymphocyte differentiation and proliferation (</w:t>
      </w:r>
      <w:r w:rsidRPr="007F7D0B">
        <w:rPr>
          <w:rFonts w:ascii="Book Antiqua" w:hAnsi="Book Antiqua" w:cs="Times New Roman"/>
          <w:i/>
          <w:noProof/>
          <w:sz w:val="24"/>
          <w:szCs w:val="24"/>
        </w:rPr>
        <w:t xml:space="preserve">IL23R, </w:t>
      </w:r>
      <w:r w:rsidRPr="007F7D0B">
        <w:rPr>
          <w:rStyle w:val="Emphasis"/>
          <w:rFonts w:ascii="Book Antiqua" w:hAnsi="Book Antiqua"/>
          <w:noProof/>
          <w:sz w:val="24"/>
          <w:szCs w:val="24"/>
        </w:rPr>
        <w:t>STAT3</w:t>
      </w:r>
      <w:r w:rsidRPr="007F7D0B">
        <w:rPr>
          <w:rFonts w:ascii="Book Antiqua" w:hAnsi="Book Antiqua" w:cs="Times New Roman"/>
          <w:i/>
          <w:noProof/>
          <w:sz w:val="24"/>
          <w:szCs w:val="24"/>
        </w:rPr>
        <w:t>)</w:t>
      </w:r>
      <w:r w:rsidR="007C5181" w:rsidRPr="007F7D0B">
        <w:rPr>
          <w:rFonts w:ascii="Book Antiqua" w:hAnsi="Book Antiqua" w:cs="Times New Roman"/>
          <w:noProof/>
          <w:sz w:val="24"/>
          <w:szCs w:val="24"/>
        </w:rPr>
        <w:fldChar w:fldCharType="begin">
          <w:fldData xml:space="preserve">PEVuZE5vdGU+PENpdGU+PEF1dGhvcj5NY0dvdmVybjwvQXV0aG9yPjxZZWFyPjIwMTU8L1llYXI+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</w:fldData>
        </w:fldChar>
      </w:r>
      <w:r w:rsidR="00E16F17" w:rsidRPr="007F7D0B">
        <w:rPr>
          <w:rFonts w:ascii="Book Antiqua" w:hAnsi="Book Antiqua" w:cs="Times New Roman"/>
          <w:noProof/>
          <w:sz w:val="24"/>
          <w:szCs w:val="24"/>
        </w:rPr>
        <w:instrText xml:space="preserve"> ADDIN EN.CITE </w:instrText>
      </w:r>
      <w:r w:rsidR="007C5181" w:rsidRPr="007F7D0B">
        <w:rPr>
          <w:rFonts w:ascii="Book Antiqua" w:hAnsi="Book Antiqua" w:cs="Times New Roman"/>
          <w:noProof/>
          <w:sz w:val="24"/>
          <w:szCs w:val="24"/>
        </w:rPr>
        <w:fldChar w:fldCharType="begin">
          <w:fldData xml:space="preserve">PEVuZE5vdGU+PENpdGU+PEF1dGhvcj5NY0dvdmVybjwvQXV0aG9yPjxZZWFyPjIwMTU8L1llYXI+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</w:fldData>
        </w:fldChar>
      </w:r>
      <w:r w:rsidR="00E16F17" w:rsidRPr="007F7D0B">
        <w:rPr>
          <w:rFonts w:ascii="Book Antiqua" w:hAnsi="Book Antiqua" w:cs="Times New Roman"/>
          <w:noProof/>
          <w:sz w:val="24"/>
          <w:szCs w:val="24"/>
        </w:rPr>
        <w:instrText xml:space="preserve"> ADDIN EN.CITE.DATA </w:instrText>
      </w:r>
      <w:r w:rsidR="007C5181" w:rsidRPr="007F7D0B">
        <w:rPr>
          <w:rFonts w:ascii="Book Antiqua" w:hAnsi="Book Antiqua" w:cs="Times New Roman"/>
          <w:noProof/>
          <w:sz w:val="24"/>
          <w:szCs w:val="24"/>
        </w:rPr>
      </w:r>
      <w:r w:rsidR="007C5181" w:rsidRPr="007F7D0B">
        <w:rPr>
          <w:rFonts w:ascii="Book Antiqua" w:hAnsi="Book Antiqua" w:cs="Times New Roman"/>
          <w:noProof/>
          <w:sz w:val="24"/>
          <w:szCs w:val="24"/>
        </w:rPr>
        <w:fldChar w:fldCharType="end"/>
      </w:r>
      <w:r w:rsidR="007C5181" w:rsidRPr="007F7D0B">
        <w:rPr>
          <w:rFonts w:ascii="Book Antiqua" w:hAnsi="Book Antiqua" w:cs="Times New Roman"/>
          <w:noProof/>
          <w:sz w:val="24"/>
          <w:szCs w:val="24"/>
        </w:rPr>
      </w:r>
      <w:r w:rsidR="007C5181" w:rsidRPr="007F7D0B">
        <w:rPr>
          <w:rFonts w:ascii="Book Antiqua" w:hAnsi="Book Antiqua" w:cs="Times New Roman"/>
          <w:noProof/>
          <w:sz w:val="24"/>
          <w:szCs w:val="24"/>
        </w:rPr>
        <w:fldChar w:fldCharType="separate"/>
      </w:r>
      <w:r w:rsidR="00E16F17" w:rsidRPr="007F7D0B">
        <w:rPr>
          <w:rFonts w:ascii="Book Antiqua" w:hAnsi="Book Antiqua" w:cs="Times New Roman"/>
          <w:noProof/>
          <w:sz w:val="24"/>
          <w:szCs w:val="24"/>
          <w:vertAlign w:val="superscript"/>
        </w:rPr>
        <w:t>[5-7]</w:t>
      </w:r>
      <w:r w:rsidR="007C5181" w:rsidRPr="007F7D0B">
        <w:rPr>
          <w:rFonts w:ascii="Book Antiqua" w:hAnsi="Book Antiqua" w:cs="Times New Roman"/>
          <w:noProof/>
          <w:sz w:val="24"/>
          <w:szCs w:val="24"/>
        </w:rPr>
        <w:fldChar w:fldCharType="end"/>
      </w:r>
      <w:r w:rsidR="00F308B0" w:rsidRPr="007F7D0B">
        <w:rPr>
          <w:rFonts w:ascii="Book Antiqua" w:hAnsi="Book Antiqua" w:cs="Times New Roman"/>
          <w:noProof/>
          <w:sz w:val="24"/>
          <w:szCs w:val="24"/>
        </w:rPr>
        <w:t xml:space="preserve">. </w:t>
      </w:r>
      <w:r w:rsidR="000D7E48" w:rsidRPr="007F7D0B">
        <w:rPr>
          <w:rFonts w:ascii="Book Antiqua" w:hAnsi="Book Antiqua" w:cs="Times New Roman"/>
          <w:noProof/>
          <w:spacing w:val="-6"/>
          <w:sz w:val="24"/>
          <w:szCs w:val="24"/>
        </w:rPr>
        <w:t>Recent meta-analysis of data from 15 existing GWAS</w:t>
      </w:r>
      <w:r w:rsidR="00130C09" w:rsidRPr="007F7D0B">
        <w:rPr>
          <w:rFonts w:ascii="Book Antiqua" w:hAnsi="Book Antiqua" w:cs="Times New Roman"/>
          <w:noProof/>
          <w:spacing w:val="-6"/>
          <w:sz w:val="24"/>
          <w:szCs w:val="24"/>
        </w:rPr>
        <w:t>s</w:t>
      </w:r>
      <w:r w:rsidR="000D7E48" w:rsidRPr="007F7D0B">
        <w:rPr>
          <w:rFonts w:ascii="Book Antiqua" w:hAnsi="Book Antiqua" w:cs="Times New Roman"/>
          <w:noProof/>
          <w:spacing w:val="-6"/>
          <w:sz w:val="24"/>
          <w:szCs w:val="24"/>
        </w:rPr>
        <w:t xml:space="preserve"> and an independent genotype set obtained from DNA microarray (Immunochip) enrolled 75000 IBD cases and controls from </w:t>
      </w:r>
      <w:r w:rsidR="000D7E48" w:rsidRPr="007F7D0B">
        <w:rPr>
          <w:rFonts w:ascii="Book Antiqua" w:hAnsi="Book Antiqua" w:cs="Times New Roman"/>
          <w:noProof/>
          <w:sz w:val="24"/>
          <w:szCs w:val="24"/>
        </w:rPr>
        <w:t xml:space="preserve">International Inflammatory Bowel Diseases Genetic Consortium (IIBDGC) </w:t>
      </w:r>
      <w:r w:rsidR="000D7E48" w:rsidRPr="007F7D0B">
        <w:rPr>
          <w:rFonts w:ascii="Book Antiqua" w:hAnsi="Book Antiqua" w:cs="Times New Roman"/>
          <w:noProof/>
          <w:spacing w:val="-6"/>
          <w:sz w:val="24"/>
          <w:szCs w:val="24"/>
        </w:rPr>
        <w:t xml:space="preserve">and identified 71 novel variants for a total of 163 IBD loci. </w:t>
      </w:r>
      <w:r w:rsidR="000D7E48" w:rsidRPr="007F7D0B">
        <w:rPr>
          <w:rFonts w:ascii="Book Antiqua" w:hAnsi="Book Antiqua" w:cs="Times New Roman"/>
          <w:noProof/>
          <w:sz w:val="24"/>
          <w:szCs w:val="24"/>
        </w:rPr>
        <w:t>Of these loci, 110 conferred risk to both IBD subtypes, whereas 30 were unique to CD</w:t>
      </w:r>
      <w:r w:rsidR="007C5181" w:rsidRPr="007F7D0B">
        <w:rPr>
          <w:rFonts w:ascii="Book Antiqua" w:hAnsi="Book Antiqua" w:cs="Times New Roman"/>
          <w:noProof/>
          <w:sz w:val="24"/>
          <w:szCs w:val="24"/>
        </w:rPr>
        <w:fldChar w:fldCharType="begin">
          <w:fldData xml:space="preserve">PEVuZE5vdGU+PENpdGU+PEF1dGhvcj5Kb3N0aW5zPC9BdXRob3I+PFllYXI+MjAxMjwvWWVhcj48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</w:fldData>
        </w:fldChar>
      </w:r>
      <w:r w:rsidR="00E16F17" w:rsidRPr="007F7D0B">
        <w:rPr>
          <w:rFonts w:ascii="Book Antiqua" w:hAnsi="Book Antiqua" w:cs="Times New Roman"/>
          <w:noProof/>
          <w:sz w:val="24"/>
          <w:szCs w:val="24"/>
        </w:rPr>
        <w:instrText xml:space="preserve"> ADDIN EN.CITE </w:instrText>
      </w:r>
      <w:r w:rsidR="007C5181" w:rsidRPr="007F7D0B">
        <w:rPr>
          <w:rFonts w:ascii="Book Antiqua" w:hAnsi="Book Antiqua" w:cs="Times New Roman"/>
          <w:noProof/>
          <w:sz w:val="24"/>
          <w:szCs w:val="24"/>
        </w:rPr>
        <w:fldChar w:fldCharType="begin">
          <w:fldData xml:space="preserve">PEVuZE5vdGU+PENpdGU+PEF1dGhvcj5Kb3N0aW5zPC9BdXRob3I+PFllYXI+MjAxMjwvWWVhcj48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</w:fldData>
        </w:fldChar>
      </w:r>
      <w:r w:rsidR="00E16F17" w:rsidRPr="007F7D0B">
        <w:rPr>
          <w:rFonts w:ascii="Book Antiqua" w:hAnsi="Book Antiqua" w:cs="Times New Roman"/>
          <w:noProof/>
          <w:sz w:val="24"/>
          <w:szCs w:val="24"/>
        </w:rPr>
        <w:instrText xml:space="preserve"> ADDIN EN.CITE.DATA </w:instrText>
      </w:r>
      <w:r w:rsidR="007C5181" w:rsidRPr="007F7D0B">
        <w:rPr>
          <w:rFonts w:ascii="Book Antiqua" w:hAnsi="Book Antiqua" w:cs="Times New Roman"/>
          <w:noProof/>
          <w:sz w:val="24"/>
          <w:szCs w:val="24"/>
        </w:rPr>
      </w:r>
      <w:r w:rsidR="007C5181" w:rsidRPr="007F7D0B">
        <w:rPr>
          <w:rFonts w:ascii="Book Antiqua" w:hAnsi="Book Antiqua" w:cs="Times New Roman"/>
          <w:noProof/>
          <w:sz w:val="24"/>
          <w:szCs w:val="24"/>
        </w:rPr>
        <w:fldChar w:fldCharType="end"/>
      </w:r>
      <w:r w:rsidR="007C5181" w:rsidRPr="007F7D0B">
        <w:rPr>
          <w:rFonts w:ascii="Book Antiqua" w:hAnsi="Book Antiqua" w:cs="Times New Roman"/>
          <w:noProof/>
          <w:sz w:val="24"/>
          <w:szCs w:val="24"/>
        </w:rPr>
      </w:r>
      <w:r w:rsidR="007C5181" w:rsidRPr="007F7D0B">
        <w:rPr>
          <w:rFonts w:ascii="Book Antiqua" w:hAnsi="Book Antiqua" w:cs="Times New Roman"/>
          <w:noProof/>
          <w:sz w:val="24"/>
          <w:szCs w:val="24"/>
        </w:rPr>
        <w:fldChar w:fldCharType="separate"/>
      </w:r>
      <w:r w:rsidR="00E16F17" w:rsidRPr="007F7D0B">
        <w:rPr>
          <w:rFonts w:ascii="Book Antiqua" w:hAnsi="Book Antiqua" w:cs="Times New Roman"/>
          <w:noProof/>
          <w:sz w:val="24"/>
          <w:szCs w:val="24"/>
          <w:vertAlign w:val="superscript"/>
        </w:rPr>
        <w:t>[8]</w:t>
      </w:r>
      <w:r w:rsidR="007C5181" w:rsidRPr="007F7D0B">
        <w:rPr>
          <w:rFonts w:ascii="Book Antiqua" w:hAnsi="Book Antiqua" w:cs="Times New Roman"/>
          <w:noProof/>
          <w:sz w:val="24"/>
          <w:szCs w:val="24"/>
        </w:rPr>
        <w:fldChar w:fldCharType="end"/>
      </w:r>
      <w:r w:rsidR="000D7E48" w:rsidRPr="007F7D0B">
        <w:rPr>
          <w:rFonts w:ascii="Book Antiqua" w:hAnsi="Book Antiqua" w:cs="Times New Roman"/>
          <w:noProof/>
          <w:sz w:val="24"/>
          <w:szCs w:val="24"/>
        </w:rPr>
        <w:t xml:space="preserve">. </w:t>
      </w:r>
      <w:r w:rsidR="000D7E48" w:rsidRPr="007F7D0B">
        <w:rPr>
          <w:rFonts w:ascii="Book Antiqua" w:hAnsi="Book Antiqua" w:cs="Times New Roman"/>
          <w:noProof/>
          <w:spacing w:val="-6"/>
          <w:sz w:val="24"/>
          <w:szCs w:val="24"/>
        </w:rPr>
        <w:t>Several studies have investigated risk prediction for CD</w:t>
      </w:r>
      <w:r w:rsidR="007C5181" w:rsidRPr="007F7D0B">
        <w:rPr>
          <w:rFonts w:ascii="Book Antiqua" w:hAnsi="Book Antiqua" w:cs="Times New Roman"/>
          <w:noProof/>
          <w:spacing w:val="-6"/>
          <w:sz w:val="24"/>
          <w:szCs w:val="24"/>
        </w:rPr>
        <w:fldChar w:fldCharType="begin">
          <w:fldData xml:space="preserve">PEVuZE5vdGU+PENpdGU+PEF1dGhvcj5XZWVyc21hPC9BdXRob3I+PFllYXI+MjAwOTwvWWVhcj48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</w:fldData>
        </w:fldChar>
      </w:r>
      <w:r w:rsidR="00E16F17" w:rsidRPr="007F7D0B">
        <w:rPr>
          <w:rFonts w:ascii="Book Antiqua" w:hAnsi="Book Antiqua" w:cs="Times New Roman"/>
          <w:noProof/>
          <w:spacing w:val="-6"/>
          <w:sz w:val="24"/>
          <w:szCs w:val="24"/>
        </w:rPr>
        <w:instrText xml:space="preserve"> ADDIN EN.CITE </w:instrText>
      </w:r>
      <w:r w:rsidR="007C5181" w:rsidRPr="007F7D0B">
        <w:rPr>
          <w:rFonts w:ascii="Book Antiqua" w:hAnsi="Book Antiqua" w:cs="Times New Roman"/>
          <w:noProof/>
          <w:spacing w:val="-6"/>
          <w:sz w:val="24"/>
          <w:szCs w:val="24"/>
        </w:rPr>
        <w:fldChar w:fldCharType="begin">
          <w:fldData xml:space="preserve">PEVuZE5vdGU+PENpdGU+PEF1dGhvcj5XZWVyc21hPC9BdXRob3I+PFllYXI+MjAwOTwvWWVhcj48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</w:fldData>
        </w:fldChar>
      </w:r>
      <w:r w:rsidR="00E16F17" w:rsidRPr="007F7D0B">
        <w:rPr>
          <w:rFonts w:ascii="Book Antiqua" w:hAnsi="Book Antiqua" w:cs="Times New Roman"/>
          <w:noProof/>
          <w:spacing w:val="-6"/>
          <w:sz w:val="24"/>
          <w:szCs w:val="24"/>
        </w:rPr>
        <w:instrText xml:space="preserve"> ADDIN EN.CITE.DATA </w:instrText>
      </w:r>
      <w:r w:rsidR="007C5181" w:rsidRPr="007F7D0B">
        <w:rPr>
          <w:rFonts w:ascii="Book Antiqua" w:hAnsi="Book Antiqua" w:cs="Times New Roman"/>
          <w:noProof/>
          <w:spacing w:val="-6"/>
          <w:sz w:val="24"/>
          <w:szCs w:val="24"/>
        </w:rPr>
      </w:r>
      <w:r w:rsidR="007C5181" w:rsidRPr="007F7D0B">
        <w:rPr>
          <w:rFonts w:ascii="Book Antiqua" w:hAnsi="Book Antiqua" w:cs="Times New Roman"/>
          <w:noProof/>
          <w:spacing w:val="-6"/>
          <w:sz w:val="24"/>
          <w:szCs w:val="24"/>
        </w:rPr>
        <w:fldChar w:fldCharType="end"/>
      </w:r>
      <w:r w:rsidR="007C5181" w:rsidRPr="007F7D0B">
        <w:rPr>
          <w:rFonts w:ascii="Book Antiqua" w:hAnsi="Book Antiqua" w:cs="Times New Roman"/>
          <w:noProof/>
          <w:spacing w:val="-6"/>
          <w:sz w:val="24"/>
          <w:szCs w:val="24"/>
        </w:rPr>
      </w:r>
      <w:r w:rsidR="007C5181" w:rsidRPr="007F7D0B">
        <w:rPr>
          <w:rFonts w:ascii="Book Antiqua" w:hAnsi="Book Antiqua" w:cs="Times New Roman"/>
          <w:noProof/>
          <w:spacing w:val="-6"/>
          <w:sz w:val="24"/>
          <w:szCs w:val="24"/>
        </w:rPr>
        <w:fldChar w:fldCharType="separate"/>
      </w:r>
      <w:r w:rsidR="00E16F17" w:rsidRPr="007F7D0B">
        <w:rPr>
          <w:rFonts w:ascii="Book Antiqua" w:hAnsi="Book Antiqua" w:cs="Times New Roman"/>
          <w:noProof/>
          <w:spacing w:val="-6"/>
          <w:sz w:val="24"/>
          <w:szCs w:val="24"/>
          <w:vertAlign w:val="superscript"/>
        </w:rPr>
        <w:t>[9-12]</w:t>
      </w:r>
      <w:r w:rsidR="007C5181" w:rsidRPr="007F7D0B">
        <w:rPr>
          <w:rFonts w:ascii="Book Antiqua" w:hAnsi="Book Antiqua" w:cs="Times New Roman"/>
          <w:noProof/>
          <w:spacing w:val="-6"/>
          <w:sz w:val="24"/>
          <w:szCs w:val="24"/>
        </w:rPr>
        <w:fldChar w:fldCharType="end"/>
      </w:r>
      <w:r w:rsidR="000D7E48" w:rsidRPr="007F7D0B">
        <w:rPr>
          <w:rFonts w:ascii="Book Antiqua" w:hAnsi="Book Antiqua" w:cs="Times New Roman"/>
          <w:b/>
          <w:noProof/>
          <w:spacing w:val="-6"/>
          <w:sz w:val="24"/>
          <w:szCs w:val="24"/>
        </w:rPr>
        <w:t>.</w:t>
      </w:r>
      <w:r w:rsidR="00042B7E" w:rsidRPr="007F7D0B">
        <w:rPr>
          <w:rFonts w:ascii="Book Antiqua" w:hAnsi="Book Antiqua" w:cs="Times New Roman"/>
          <w:b/>
          <w:noProof/>
          <w:spacing w:val="-6"/>
          <w:sz w:val="24"/>
          <w:szCs w:val="24"/>
        </w:rPr>
        <w:t xml:space="preserve"> </w:t>
      </w:r>
      <w:r w:rsidR="000D7E48" w:rsidRPr="007F7D0B">
        <w:rPr>
          <w:rFonts w:ascii="Book Antiqua" w:hAnsi="Book Antiqua" w:cs="Times New Roman"/>
          <w:noProof/>
          <w:spacing w:val="-6"/>
          <w:sz w:val="24"/>
          <w:szCs w:val="24"/>
        </w:rPr>
        <w:t>In CD the strongest known association is wi</w:t>
      </w:r>
      <w:r w:rsidR="008E6E9D" w:rsidRPr="007F7D0B">
        <w:rPr>
          <w:rFonts w:ascii="Book Antiqua" w:hAnsi="Book Antiqua" w:cs="Times New Roman"/>
          <w:noProof/>
          <w:spacing w:val="-6"/>
          <w:sz w:val="24"/>
          <w:szCs w:val="24"/>
        </w:rPr>
        <w:t xml:space="preserve">th the </w:t>
      </w:r>
      <w:r w:rsidR="008E6E9D" w:rsidRPr="007F7D0B">
        <w:rPr>
          <w:rFonts w:ascii="Book Antiqua" w:hAnsi="Book Antiqua" w:cs="Times New Roman"/>
          <w:i/>
          <w:noProof/>
          <w:spacing w:val="-6"/>
          <w:sz w:val="24"/>
          <w:szCs w:val="24"/>
        </w:rPr>
        <w:t>NOD2</w:t>
      </w:r>
      <w:r w:rsidR="008E6E9D" w:rsidRPr="007F7D0B">
        <w:rPr>
          <w:rFonts w:ascii="Book Antiqua" w:hAnsi="Book Antiqua" w:cs="Times New Roman"/>
          <w:noProof/>
          <w:spacing w:val="-6"/>
          <w:sz w:val="24"/>
          <w:szCs w:val="24"/>
        </w:rPr>
        <w:t xml:space="preserve"> gene</w:t>
      </w:r>
      <w:r w:rsidR="007E158D" w:rsidRPr="007F7D0B">
        <w:rPr>
          <w:rFonts w:ascii="Book Antiqua" w:hAnsi="Book Antiqua" w:cs="Times New Roman"/>
          <w:noProof/>
          <w:spacing w:val="-6"/>
          <w:sz w:val="24"/>
          <w:szCs w:val="24"/>
        </w:rPr>
        <w:t>,</w:t>
      </w:r>
      <w:r w:rsidR="008E6E9D" w:rsidRPr="007F7D0B">
        <w:rPr>
          <w:rFonts w:ascii="Book Antiqua" w:hAnsi="Book Antiqua" w:cs="Times New Roman"/>
          <w:noProof/>
          <w:spacing w:val="-6"/>
          <w:sz w:val="24"/>
          <w:szCs w:val="24"/>
        </w:rPr>
        <w:t xml:space="preserve"> which was for some</w:t>
      </w:r>
      <w:r w:rsidR="000D7E48" w:rsidRPr="007F7D0B">
        <w:rPr>
          <w:rFonts w:ascii="Book Antiqua" w:hAnsi="Book Antiqua" w:cs="Times New Roman"/>
          <w:noProof/>
          <w:spacing w:val="-6"/>
          <w:sz w:val="24"/>
          <w:szCs w:val="24"/>
        </w:rPr>
        <w:t xml:space="preserve"> time considered to be a possible </w:t>
      </w:r>
      <w:r w:rsidR="00DF5842" w:rsidRPr="007F7D0B">
        <w:rPr>
          <w:rFonts w:ascii="Book Antiqua" w:hAnsi="Book Antiqua" w:cs="Times New Roman"/>
          <w:noProof/>
          <w:spacing w:val="-6"/>
          <w:sz w:val="24"/>
          <w:szCs w:val="24"/>
        </w:rPr>
        <w:t>candidate</w:t>
      </w:r>
      <w:r w:rsidR="000D7E48" w:rsidRPr="007F7D0B">
        <w:rPr>
          <w:rFonts w:ascii="Book Antiqua" w:hAnsi="Book Antiqua" w:cs="Times New Roman"/>
          <w:noProof/>
          <w:spacing w:val="-6"/>
          <w:sz w:val="24"/>
          <w:szCs w:val="24"/>
        </w:rPr>
        <w:t xml:space="preserve"> for genetic screening but ultimately has not been accepted</w:t>
      </w:r>
      <w:r w:rsidRPr="007F7D0B">
        <w:rPr>
          <w:rFonts w:ascii="Book Antiqua" w:hAnsi="Book Antiqua" w:cs="Times New Roman"/>
          <w:noProof/>
          <w:spacing w:val="-6"/>
          <w:sz w:val="24"/>
          <w:szCs w:val="24"/>
        </w:rPr>
        <w:t xml:space="preserve"> (</w:t>
      </w:r>
      <w:r w:rsidR="00E16F17" w:rsidRPr="007F7D0B">
        <w:rPr>
          <w:rFonts w:ascii="Book Antiqua" w:hAnsi="Book Antiqua" w:cs="Times New Roman"/>
          <w:noProof/>
          <w:spacing w:val="-6"/>
          <w:sz w:val="24"/>
          <w:szCs w:val="24"/>
        </w:rPr>
        <w:t xml:space="preserve">an </w:t>
      </w:r>
      <w:r w:rsidRPr="007F7D0B">
        <w:rPr>
          <w:rFonts w:ascii="Book Antiqua" w:hAnsi="Book Antiqua" w:cs="Times New Roman"/>
          <w:noProof/>
          <w:spacing w:val="-6"/>
          <w:sz w:val="24"/>
          <w:szCs w:val="24"/>
        </w:rPr>
        <w:t>area under roc curve (AUC) of 0.56)</w:t>
      </w:r>
      <w:r w:rsidR="000D7E48" w:rsidRPr="007F7D0B">
        <w:rPr>
          <w:rFonts w:ascii="Book Antiqua" w:hAnsi="Book Antiqua" w:cs="Times New Roman"/>
          <w:noProof/>
          <w:spacing w:val="-6"/>
          <w:sz w:val="24"/>
          <w:szCs w:val="24"/>
        </w:rPr>
        <w:t xml:space="preserve">, because individual markers have small effect on risk and thus have </w:t>
      </w:r>
      <w:r w:rsidR="00402ECF" w:rsidRPr="007F7D0B">
        <w:rPr>
          <w:rFonts w:ascii="Book Antiqua" w:hAnsi="Book Antiqua" w:cs="Times New Roman"/>
          <w:noProof/>
          <w:spacing w:val="-6"/>
          <w:sz w:val="24"/>
          <w:szCs w:val="24"/>
        </w:rPr>
        <w:t>poor</w:t>
      </w:r>
      <w:r w:rsidR="000D7E48" w:rsidRPr="007F7D0B">
        <w:rPr>
          <w:rFonts w:ascii="Book Antiqua" w:hAnsi="Book Antiqua" w:cs="Times New Roman"/>
          <w:noProof/>
          <w:spacing w:val="-6"/>
          <w:sz w:val="24"/>
          <w:szCs w:val="24"/>
        </w:rPr>
        <w:t xml:space="preserve"> predictive </w:t>
      </w:r>
      <w:r w:rsidR="00A67922" w:rsidRPr="007F7D0B">
        <w:rPr>
          <w:rFonts w:ascii="Book Antiqua" w:hAnsi="Book Antiqua" w:cs="Times New Roman"/>
          <w:noProof/>
          <w:spacing w:val="-6"/>
          <w:sz w:val="24"/>
          <w:szCs w:val="24"/>
        </w:rPr>
        <w:t>ability</w:t>
      </w:r>
      <w:r w:rsidR="007C5181" w:rsidRPr="007F7D0B">
        <w:rPr>
          <w:rFonts w:ascii="Book Antiqua" w:hAnsi="Book Antiqua" w:cs="Times New Roman"/>
          <w:noProof/>
          <w:spacing w:val="-6"/>
          <w:sz w:val="24"/>
          <w:szCs w:val="24"/>
        </w:rPr>
        <w:fldChar w:fldCharType="begin"/>
      </w:r>
      <w:r w:rsidR="00E16F17" w:rsidRPr="007F7D0B">
        <w:rPr>
          <w:rFonts w:ascii="Book Antiqua" w:hAnsi="Book Antiqua" w:cs="Times New Roman"/>
          <w:noProof/>
          <w:spacing w:val="-6"/>
          <w:sz w:val="24"/>
          <w:szCs w:val="24"/>
        </w:rPr>
        <w:instrText xml:space="preserve"> ADDIN EN.CITE &lt;EndNote&gt;&lt;Cite&gt;&lt;Author&gt;Adler&lt;/Author&gt;&lt;Year&gt;2011&lt;/Year&gt;&lt;RecNum&gt;426&lt;/RecNum&gt;&lt;DisplayText&gt;&lt;style face="superscript"&gt;[13]&lt;/style&gt;&lt;/DisplayText&gt;&lt;record&gt;&lt;rec-number&gt;426&lt;/rec-number&gt;&lt;foreign-keys&gt;&lt;key app="EN" db-id="fxpfxd00325raeedv0lxa999azt5tt2expew" timestamp="1447233541"&gt;426&lt;/key&gt;&lt;/foreign-keys&gt;&lt;ref-type name="Journal Article"&gt;17&lt;/ref-type&gt;&lt;contributors&gt;&lt;authors&gt;&lt;author&gt;Adler, J.&lt;/author&gt;&lt;author&gt;Rangwalla, S. C.&lt;/author&gt;&lt;author&gt;Dwamena, B. A.&lt;/author&gt;&lt;author&gt;Higgins, P. D.&lt;/author&gt;&lt;/authors&gt;&lt;/contributors&gt;&lt;titles&gt;&lt;title&gt;The prognostic power of the NOD2 genotype for complicated Crohn&amp;apos;s disease: a meta-analysis&lt;/title&gt;&lt;secondary-title&gt;Am J Gastroenterol&lt;/secondary-title&gt;&lt;short-title&gt;The prognostic power of the NOD2 genotype for complicated Crohn&amp;apos;s disease: a meta-analysis&lt;/short-title&gt;&lt;/titles&gt;&lt;periodical&gt;&lt;full-title&gt;Am J Gastroenterol&lt;/full-title&gt;&lt;/periodical&gt;&lt;pages&gt;699-712&lt;/pages&gt;&lt;volume&gt;106&lt;/volume&gt;&lt;number&gt;4&lt;/number&gt;&lt;keywords&gt;&lt;keyword&gt;Alleles&lt;/keyword&gt;&lt;keyword&gt;Anus Diseases&lt;/keyword&gt;&lt;keyword&gt;Constriction, Pathologic&lt;/keyword&gt;&lt;keyword&gt;Crohn Disease&lt;/keyword&gt;&lt;keyword&gt;Digestive System Surgical Procedures&lt;/keyword&gt;&lt;keyword&gt;Genetic Predisposition to Disease&lt;/keyword&gt;&lt;keyword&gt;Genetic Testing&lt;/keyword&gt;&lt;keyword&gt;Genotype&lt;/keyword&gt;&lt;keyword&gt;Homozygote&lt;/keyword&gt;&lt;keyword&gt;Humans&lt;/keyword&gt;&lt;keyword&gt;Intestinal Diseases&lt;/keyword&gt;&lt;keyword&gt;Intestinal Fistula&lt;/keyword&gt;&lt;keyword&gt;Mutation&lt;/keyword&gt;&lt;keyword&gt;Nod2 Signaling Adaptor Protein&lt;/keyword&gt;&lt;keyword&gt;Prognosis&lt;/keyword&gt;&lt;keyword&gt;Risk&lt;/keyword&gt;&lt;keyword&gt;Sensitivity and Specificity&lt;/keyword&gt;&lt;/keywords&gt;&lt;dates&gt;&lt;year&gt;2011&lt;/year&gt;&lt;pub-dates&gt;&lt;date&gt;Apr&lt;/date&gt;&lt;/pub-dates&gt;&lt;/dates&gt;&lt;isbn&gt;1572-0241&lt;/isbn&gt;&lt;accession-num&gt;21343918&lt;/accession-num&gt;&lt;urls&gt;&lt;related-urls&gt;&lt;url&gt;http://www.ncbi.nlm.nih.gov/pubmed/21343918&lt;/url&gt;&lt;/related-urls&gt;&lt;/urls&gt;&lt;electronic-resource-num&gt;10.1038/ajg.2011.19&lt;/electronic-resource-num&gt;&lt;language&gt;eng&lt;/language&gt;&lt;/record&gt;&lt;/Cite&gt;&lt;/EndNote&gt;</w:instrText>
      </w:r>
      <w:r w:rsidR="007C5181" w:rsidRPr="007F7D0B">
        <w:rPr>
          <w:rFonts w:ascii="Book Antiqua" w:hAnsi="Book Antiqua" w:cs="Times New Roman"/>
          <w:noProof/>
          <w:spacing w:val="-6"/>
          <w:sz w:val="24"/>
          <w:szCs w:val="24"/>
        </w:rPr>
        <w:fldChar w:fldCharType="separate"/>
      </w:r>
      <w:r w:rsidR="00E16F17" w:rsidRPr="007F7D0B">
        <w:rPr>
          <w:rFonts w:ascii="Book Antiqua" w:hAnsi="Book Antiqua" w:cs="Times New Roman"/>
          <w:noProof/>
          <w:spacing w:val="-6"/>
          <w:sz w:val="24"/>
          <w:szCs w:val="24"/>
          <w:vertAlign w:val="superscript"/>
        </w:rPr>
        <w:t>[13]</w:t>
      </w:r>
      <w:r w:rsidR="007C5181" w:rsidRPr="007F7D0B">
        <w:rPr>
          <w:rFonts w:ascii="Book Antiqua" w:hAnsi="Book Antiqua" w:cs="Times New Roman"/>
          <w:noProof/>
          <w:spacing w:val="-6"/>
          <w:sz w:val="24"/>
          <w:szCs w:val="24"/>
        </w:rPr>
        <w:fldChar w:fldCharType="end"/>
      </w:r>
      <w:r w:rsidR="00042B7E" w:rsidRPr="007F7D0B">
        <w:rPr>
          <w:rFonts w:ascii="Book Antiqua" w:hAnsi="Book Antiqua" w:cs="Times New Roman"/>
          <w:noProof/>
          <w:spacing w:val="-6"/>
          <w:sz w:val="24"/>
          <w:szCs w:val="24"/>
        </w:rPr>
        <w:t>.</w:t>
      </w:r>
      <w:r w:rsidR="000D7E48" w:rsidRPr="007F7D0B">
        <w:rPr>
          <w:rFonts w:ascii="Book Antiqua" w:hAnsi="Book Antiqua" w:cs="Times New Roman"/>
          <w:noProof/>
          <w:spacing w:val="-6"/>
          <w:sz w:val="24"/>
          <w:szCs w:val="24"/>
        </w:rPr>
        <w:t xml:space="preserve"> In addition, inclusion of only highly significant common variants with strong effect sizes (</w:t>
      </w:r>
      <w:r w:rsidR="000D7E48" w:rsidRPr="007F7D0B">
        <w:rPr>
          <w:rFonts w:ascii="Book Antiqua" w:hAnsi="Book Antiqua" w:cs="Times New Roman"/>
          <w:i/>
          <w:noProof/>
          <w:spacing w:val="-6"/>
          <w:sz w:val="24"/>
          <w:szCs w:val="24"/>
        </w:rPr>
        <w:t>NOD2,</w:t>
      </w:r>
      <w:r w:rsidR="000D7E48" w:rsidRPr="007F7D0B">
        <w:rPr>
          <w:rFonts w:ascii="Book Antiqua" w:hAnsi="Book Antiqua" w:cs="Times New Roman"/>
          <w:i/>
          <w:noProof/>
          <w:sz w:val="24"/>
          <w:szCs w:val="24"/>
        </w:rPr>
        <w:t xml:space="preserve"> IL23R, ATG16L1, IRGM</w:t>
      </w:r>
      <w:r w:rsidR="000D7E48" w:rsidRPr="007F7D0B">
        <w:rPr>
          <w:rFonts w:ascii="Book Antiqua" w:hAnsi="Book Antiqua" w:cs="Times New Roman"/>
          <w:noProof/>
          <w:sz w:val="24"/>
          <w:szCs w:val="24"/>
        </w:rPr>
        <w:t>)</w:t>
      </w:r>
      <w:r w:rsidR="000D7E48" w:rsidRPr="007F7D0B">
        <w:rPr>
          <w:rFonts w:ascii="Book Antiqua" w:hAnsi="Book Antiqua" w:cs="Times New Roman"/>
          <w:noProof/>
          <w:spacing w:val="-6"/>
          <w:sz w:val="24"/>
          <w:szCs w:val="24"/>
        </w:rPr>
        <w:t xml:space="preserve"> into a predictive model managed to improve predictive power but it was still insufficient for accurate prediction</w:t>
      </w:r>
      <w:r w:rsidRPr="007F7D0B">
        <w:rPr>
          <w:rFonts w:ascii="Book Antiqua" w:hAnsi="Book Antiqua" w:cs="Times New Roman"/>
          <w:noProof/>
          <w:spacing w:val="-6"/>
          <w:sz w:val="24"/>
          <w:szCs w:val="24"/>
        </w:rPr>
        <w:t xml:space="preserve"> (AUC of 0.66)</w:t>
      </w:r>
      <w:r w:rsidR="007C5181" w:rsidRPr="007F7D0B">
        <w:rPr>
          <w:rFonts w:ascii="Book Antiqua" w:hAnsi="Book Antiqua" w:cs="Times New Roman"/>
          <w:noProof/>
          <w:spacing w:val="-6"/>
          <w:sz w:val="24"/>
          <w:szCs w:val="24"/>
        </w:rPr>
        <w:fldChar w:fldCharType="begin"/>
      </w:r>
      <w:r w:rsidR="00E16F17" w:rsidRPr="007F7D0B">
        <w:rPr>
          <w:rFonts w:ascii="Book Antiqua" w:hAnsi="Book Antiqua" w:cs="Times New Roman"/>
          <w:noProof/>
          <w:spacing w:val="-6"/>
          <w:sz w:val="24"/>
          <w:szCs w:val="24"/>
        </w:rPr>
        <w:instrText xml:space="preserve"> ADDIN EN.CITE &lt;EndNote&gt;&lt;Cite&gt;&lt;Author&gt;Jakobsdottir&lt;/Author&gt;&lt;Year&gt;2009&lt;/Year&gt;&lt;RecNum&gt;434&lt;/RecNum&gt;&lt;DisplayText&gt;&lt;style face="superscript"&gt;[10]&lt;/style&gt;&lt;/DisplayText&gt;&lt;record&gt;&lt;rec-number&gt;434&lt;/rec-number&gt;&lt;foreign-keys&gt;&lt;key app="EN" db-id="fxpfxd00325raeedv0lxa999azt5tt2expew" timestamp="1447233541"&gt;434&lt;/key&gt;&lt;/foreign-keys&gt;&lt;ref-type name="Journal Article"&gt;17&lt;/ref-type&gt;&lt;contributors&gt;&lt;authors&gt;&lt;author&gt;Jakobsdottir, J.&lt;/author&gt;&lt;author&gt;Gorin, M. B.&lt;/author&gt;&lt;author&gt;Conley, Y. P.&lt;/author&gt;&lt;author&gt;Ferrell, R. E.&lt;/author&gt;&lt;author&gt;Weeks, D. E.&lt;/author&gt;&lt;/authors&gt;&lt;/contributors&gt;&lt;titles&gt;&lt;title&gt;Interpretation of genetic association studies: markers with replicated highly significant odds ratios may be poor classifiers&lt;/title&gt;&lt;secondary-title&gt;PLoS Genet&lt;/secondary-title&gt;&lt;short-title&gt;Interpretation of genetic association studies: markers with replicated highly significant odds ratios may be poor classifiers&lt;/short-title&gt;&lt;/titles&gt;&lt;periodical&gt;&lt;full-title&gt;PLoS Genet&lt;/full-title&gt;&lt;/periodical&gt;&lt;pages&gt;e1000337&lt;/pages&gt;&lt;volume&gt;5&lt;/volume&gt;&lt;number&gt;2&lt;/number&gt;&lt;keywords&gt;&lt;keyword&gt;Diabetes Mellitus, Type 2&lt;/keyword&gt;&lt;keyword&gt;Genetic Markers&lt;/keyword&gt;&lt;keyword&gt;Genetic Predisposition to Disease&lt;/keyword&gt;&lt;keyword&gt;Genetic Testing&lt;/keyword&gt;&lt;keyword&gt;Genome-Wide Association Study&lt;/keyword&gt;&lt;keyword&gt;Humans&lt;/keyword&gt;&lt;keyword&gt;Inflammatory Bowel Diseases&lt;/keyword&gt;&lt;keyword&gt;Logistic Models&lt;/keyword&gt;&lt;keyword&gt;Macular Degeneration&lt;/keyword&gt;&lt;keyword&gt;Male&lt;/keyword&gt;&lt;keyword&gt;Odds Ratio&lt;/keyword&gt;&lt;keyword&gt;Polymorphism, Single Nucleotide&lt;/keyword&gt;&lt;keyword&gt;Prostatic Neoplasms&lt;/keyword&gt;&lt;/keywords&gt;&lt;dates&gt;&lt;year&gt;2009&lt;/year&gt;&lt;pub-dates&gt;&lt;date&gt;Feb&lt;/date&gt;&lt;/pub-dates&gt;&lt;/dates&gt;&lt;isbn&gt;1553-7404&lt;/isbn&gt;&lt;accession-num&gt;19197355&lt;/accession-num&gt;&lt;urls&gt;&lt;related-urls&gt;&lt;url&gt;http://www.ncbi.nlm.nih.gov/pubmed/19197355&lt;/url&gt;&lt;url&gt;http://www.ncbi.nlm.nih.gov/pmc/articles/PMC2629574/pdf/pgen.1000337.pdf&lt;/url&gt;&lt;/related-urls&gt;&lt;/urls&gt;&lt;custom2&gt;PMC2629574&lt;/custom2&gt;&lt;electronic-resource-num&gt;10.1371/journal.pgen.1000337&lt;/electronic-resource-num&gt;&lt;language&gt;eng&lt;/language&gt;&lt;/record&gt;&lt;/Cite&gt;&lt;/EndNote&gt;</w:instrText>
      </w:r>
      <w:r w:rsidR="007C5181" w:rsidRPr="007F7D0B">
        <w:rPr>
          <w:rFonts w:ascii="Book Antiqua" w:hAnsi="Book Antiqua" w:cs="Times New Roman"/>
          <w:noProof/>
          <w:spacing w:val="-6"/>
          <w:sz w:val="24"/>
          <w:szCs w:val="24"/>
        </w:rPr>
        <w:fldChar w:fldCharType="separate"/>
      </w:r>
      <w:r w:rsidR="00E16F17" w:rsidRPr="007F7D0B">
        <w:rPr>
          <w:rFonts w:ascii="Book Antiqua" w:hAnsi="Book Antiqua" w:cs="Times New Roman"/>
          <w:noProof/>
          <w:spacing w:val="-6"/>
          <w:sz w:val="24"/>
          <w:szCs w:val="24"/>
          <w:vertAlign w:val="superscript"/>
        </w:rPr>
        <w:t>[10]</w:t>
      </w:r>
      <w:r w:rsidR="007C5181" w:rsidRPr="007F7D0B">
        <w:rPr>
          <w:rFonts w:ascii="Book Antiqua" w:hAnsi="Book Antiqua" w:cs="Times New Roman"/>
          <w:noProof/>
          <w:spacing w:val="-6"/>
          <w:sz w:val="24"/>
          <w:szCs w:val="24"/>
        </w:rPr>
        <w:fldChar w:fldCharType="end"/>
      </w:r>
      <w:r w:rsidR="00042B7E" w:rsidRPr="007F7D0B">
        <w:rPr>
          <w:rFonts w:ascii="Book Antiqua" w:hAnsi="Book Antiqua" w:cs="Times New Roman"/>
          <w:noProof/>
          <w:spacing w:val="-6"/>
          <w:sz w:val="24"/>
          <w:szCs w:val="24"/>
        </w:rPr>
        <w:t>.</w:t>
      </w:r>
      <w:r w:rsidR="000D7E48" w:rsidRPr="007F7D0B">
        <w:rPr>
          <w:rFonts w:ascii="Book Antiqua" w:hAnsi="Book Antiqua" w:cs="Times New Roman"/>
          <w:noProof/>
          <w:spacing w:val="-6"/>
          <w:sz w:val="24"/>
          <w:szCs w:val="24"/>
        </w:rPr>
        <w:t xml:space="preserve"> In recent studies, polygenic genetic risk scores (GRS) have been used to sum</w:t>
      </w:r>
      <w:r w:rsidR="00F51296" w:rsidRPr="007F7D0B">
        <w:rPr>
          <w:rFonts w:ascii="Book Antiqua" w:hAnsi="Book Antiqua" w:cs="Times New Roman"/>
          <w:noProof/>
          <w:spacing w:val="-6"/>
          <w:sz w:val="24"/>
          <w:szCs w:val="24"/>
        </w:rPr>
        <w:t>marize</w:t>
      </w:r>
      <w:r w:rsidR="000D7E48" w:rsidRPr="007F7D0B">
        <w:rPr>
          <w:rFonts w:ascii="Book Antiqua" w:hAnsi="Book Antiqua" w:cs="Times New Roman"/>
          <w:noProof/>
          <w:spacing w:val="-6"/>
          <w:sz w:val="24"/>
          <w:szCs w:val="24"/>
        </w:rPr>
        <w:t xml:space="preserve"> </w:t>
      </w:r>
      <w:r w:rsidR="00F51296" w:rsidRPr="007F7D0B">
        <w:rPr>
          <w:rFonts w:ascii="Book Antiqua" w:hAnsi="Book Antiqua" w:cs="Times New Roman"/>
          <w:noProof/>
          <w:spacing w:val="-6"/>
          <w:sz w:val="24"/>
          <w:szCs w:val="24"/>
        </w:rPr>
        <w:t xml:space="preserve">risk-associated alleles, weighted by their effect sizes (odds ratios) among an assemble of </w:t>
      </w:r>
      <w:r w:rsidR="000D7E48" w:rsidRPr="007F7D0B">
        <w:rPr>
          <w:rFonts w:ascii="Book Antiqua" w:hAnsi="Book Antiqua" w:cs="Times New Roman"/>
          <w:noProof/>
          <w:spacing w:val="-6"/>
          <w:sz w:val="24"/>
          <w:szCs w:val="24"/>
        </w:rPr>
        <w:t xml:space="preserve">markers that do not individually achieve significance in association study since it has been suggested that a higher number of included variants with weak </w:t>
      </w:r>
      <w:r w:rsidR="00FA1187" w:rsidRPr="007F7D0B">
        <w:rPr>
          <w:rFonts w:ascii="Book Antiqua" w:hAnsi="Book Antiqua" w:cs="Times New Roman"/>
          <w:noProof/>
          <w:spacing w:val="-6"/>
          <w:sz w:val="24"/>
          <w:szCs w:val="24"/>
        </w:rPr>
        <w:t xml:space="preserve">to moderate </w:t>
      </w:r>
      <w:r w:rsidR="000D7E48" w:rsidRPr="007F7D0B">
        <w:rPr>
          <w:rFonts w:ascii="Book Antiqua" w:hAnsi="Book Antiqua" w:cs="Times New Roman"/>
          <w:noProof/>
          <w:spacing w:val="-6"/>
          <w:sz w:val="24"/>
          <w:szCs w:val="24"/>
        </w:rPr>
        <w:t>effect sizes can explain larger proportion of heritability</w:t>
      </w:r>
      <w:r w:rsidR="007C5181" w:rsidRPr="007F7D0B">
        <w:rPr>
          <w:rFonts w:ascii="Book Antiqua" w:hAnsi="Book Antiqua" w:cs="Times New Roman"/>
          <w:noProof/>
          <w:spacing w:val="-6"/>
          <w:sz w:val="24"/>
          <w:szCs w:val="24"/>
        </w:rPr>
        <w:fldChar w:fldCharType="begin">
          <w:fldData xml:space="preserve">PEVuZE5vdGU+PENpdGU+PEF1dGhvcj5NY0dvdmVybjwvQXV0aG9yPjxZZWFyPjIwMTU8L1llYXI+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</w:fldData>
        </w:fldChar>
      </w:r>
      <w:r w:rsidR="00E16F17" w:rsidRPr="007F7D0B">
        <w:rPr>
          <w:rFonts w:ascii="Book Antiqua" w:hAnsi="Book Antiqua" w:cs="Times New Roman"/>
          <w:noProof/>
          <w:spacing w:val="-6"/>
          <w:sz w:val="24"/>
          <w:szCs w:val="24"/>
        </w:rPr>
        <w:instrText xml:space="preserve"> ADDIN EN.CITE </w:instrText>
      </w:r>
      <w:r w:rsidR="007C5181" w:rsidRPr="007F7D0B">
        <w:rPr>
          <w:rFonts w:ascii="Book Antiqua" w:hAnsi="Book Antiqua" w:cs="Times New Roman"/>
          <w:noProof/>
          <w:spacing w:val="-6"/>
          <w:sz w:val="24"/>
          <w:szCs w:val="24"/>
        </w:rPr>
        <w:fldChar w:fldCharType="begin">
          <w:fldData xml:space="preserve">PEVuZE5vdGU+PENpdGU+PEF1dGhvcj5NY0dvdmVybjwvQXV0aG9yPjxZZWFyPjIwMTU8L1llYXI+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</w:fldData>
        </w:fldChar>
      </w:r>
      <w:r w:rsidR="00E16F17" w:rsidRPr="007F7D0B">
        <w:rPr>
          <w:rFonts w:ascii="Book Antiqua" w:hAnsi="Book Antiqua" w:cs="Times New Roman"/>
          <w:noProof/>
          <w:spacing w:val="-6"/>
          <w:sz w:val="24"/>
          <w:szCs w:val="24"/>
        </w:rPr>
        <w:instrText xml:space="preserve"> ADDIN EN.CITE.DATA </w:instrText>
      </w:r>
      <w:r w:rsidR="007C5181" w:rsidRPr="007F7D0B">
        <w:rPr>
          <w:rFonts w:ascii="Book Antiqua" w:hAnsi="Book Antiqua" w:cs="Times New Roman"/>
          <w:noProof/>
          <w:spacing w:val="-6"/>
          <w:sz w:val="24"/>
          <w:szCs w:val="24"/>
        </w:rPr>
      </w:r>
      <w:r w:rsidR="007C5181" w:rsidRPr="007F7D0B">
        <w:rPr>
          <w:rFonts w:ascii="Book Antiqua" w:hAnsi="Book Antiqua" w:cs="Times New Roman"/>
          <w:noProof/>
          <w:spacing w:val="-6"/>
          <w:sz w:val="24"/>
          <w:szCs w:val="24"/>
        </w:rPr>
        <w:fldChar w:fldCharType="end"/>
      </w:r>
      <w:r w:rsidR="007C5181" w:rsidRPr="007F7D0B">
        <w:rPr>
          <w:rFonts w:ascii="Book Antiqua" w:hAnsi="Book Antiqua" w:cs="Times New Roman"/>
          <w:noProof/>
          <w:spacing w:val="-6"/>
          <w:sz w:val="24"/>
          <w:szCs w:val="24"/>
        </w:rPr>
      </w:r>
      <w:r w:rsidR="007C5181" w:rsidRPr="007F7D0B">
        <w:rPr>
          <w:rFonts w:ascii="Book Antiqua" w:hAnsi="Book Antiqua" w:cs="Times New Roman"/>
          <w:noProof/>
          <w:spacing w:val="-6"/>
          <w:sz w:val="24"/>
          <w:szCs w:val="24"/>
        </w:rPr>
        <w:fldChar w:fldCharType="separate"/>
      </w:r>
      <w:r w:rsidR="002B1FBB" w:rsidRPr="007F7D0B">
        <w:rPr>
          <w:rFonts w:ascii="Book Antiqua" w:hAnsi="Book Antiqua" w:cs="Times New Roman"/>
          <w:noProof/>
          <w:spacing w:val="-6"/>
          <w:sz w:val="24"/>
          <w:szCs w:val="24"/>
          <w:vertAlign w:val="superscript"/>
        </w:rPr>
        <w:t>[5,</w:t>
      </w:r>
      <w:r w:rsidR="00E16F17" w:rsidRPr="007F7D0B">
        <w:rPr>
          <w:rFonts w:ascii="Book Antiqua" w:hAnsi="Book Antiqua" w:cs="Times New Roman"/>
          <w:noProof/>
          <w:spacing w:val="-6"/>
          <w:sz w:val="24"/>
          <w:szCs w:val="24"/>
          <w:vertAlign w:val="superscript"/>
        </w:rPr>
        <w:t>14]</w:t>
      </w:r>
      <w:r w:rsidR="007C5181" w:rsidRPr="007F7D0B">
        <w:rPr>
          <w:rFonts w:ascii="Book Antiqua" w:hAnsi="Book Antiqua" w:cs="Times New Roman"/>
          <w:noProof/>
          <w:spacing w:val="-6"/>
          <w:sz w:val="24"/>
          <w:szCs w:val="24"/>
        </w:rPr>
        <w:fldChar w:fldCharType="end"/>
      </w:r>
      <w:r w:rsidR="00042B7E" w:rsidRPr="007F7D0B">
        <w:rPr>
          <w:rStyle w:val="CommentReference"/>
          <w:rFonts w:ascii="Book Antiqua" w:hAnsi="Book Antiqua" w:cs="Times New Roman"/>
          <w:noProof/>
          <w:sz w:val="24"/>
          <w:szCs w:val="24"/>
        </w:rPr>
        <w:t>.</w:t>
      </w:r>
    </w:p>
    <w:p w14:paraId="7BB40143" w14:textId="23077E3D" w:rsidR="000D7E48" w:rsidRPr="007F7D0B" w:rsidRDefault="000D7E48" w:rsidP="002B1FBB">
      <w:pPr>
        <w:autoSpaceDE w:val="0"/>
        <w:autoSpaceDN w:val="0"/>
        <w:adjustRightInd w:val="0"/>
        <w:spacing w:after="0" w:line="360" w:lineRule="auto"/>
        <w:ind w:firstLineChars="100" w:firstLine="234"/>
        <w:jc w:val="both"/>
        <w:rPr>
          <w:rFonts w:ascii="Book Antiqua" w:hAnsi="Book Antiqua" w:cs="Times New Roman"/>
          <w:noProof/>
          <w:spacing w:val="-6"/>
          <w:sz w:val="24"/>
          <w:szCs w:val="24"/>
        </w:rPr>
      </w:pPr>
      <w:r w:rsidRPr="007F7D0B">
        <w:rPr>
          <w:rFonts w:ascii="Book Antiqua" w:hAnsi="Book Antiqua" w:cs="Times New Roman"/>
          <w:noProof/>
          <w:spacing w:val="-6"/>
          <w:sz w:val="24"/>
          <w:szCs w:val="24"/>
        </w:rPr>
        <w:t xml:space="preserve">Recently established 163 IBD loci now provide an important basis for genetic risk prediction. </w:t>
      </w:r>
      <w:r w:rsidR="00E16F17" w:rsidRPr="007F7D0B">
        <w:rPr>
          <w:rFonts w:ascii="Book Antiqua" w:hAnsi="Book Antiqua" w:cs="Times New Roman"/>
          <w:noProof/>
          <w:spacing w:val="-6"/>
          <w:sz w:val="24"/>
          <w:szCs w:val="24"/>
        </w:rPr>
        <w:t>Attempts</w:t>
      </w:r>
      <w:r w:rsidRPr="007F7D0B">
        <w:rPr>
          <w:rFonts w:ascii="Book Antiqua" w:hAnsi="Book Antiqua" w:cs="Times New Roman"/>
          <w:noProof/>
          <w:spacing w:val="-6"/>
          <w:sz w:val="24"/>
          <w:szCs w:val="24"/>
        </w:rPr>
        <w:t xml:space="preserve"> have been made to develop accurate genetic risk profiles based on </w:t>
      </w:r>
      <w:r w:rsidR="007E158D" w:rsidRPr="007F7D0B">
        <w:rPr>
          <w:rFonts w:ascii="Book Antiqua" w:hAnsi="Book Antiqua" w:cs="Times New Roman"/>
          <w:noProof/>
          <w:spacing w:val="-6"/>
          <w:sz w:val="24"/>
          <w:szCs w:val="24"/>
        </w:rPr>
        <w:t xml:space="preserve">a </w:t>
      </w:r>
      <w:r w:rsidRPr="007F7D0B">
        <w:rPr>
          <w:rFonts w:ascii="Book Antiqua" w:hAnsi="Book Antiqua" w:cs="Times New Roman"/>
          <w:noProof/>
          <w:spacing w:val="-6"/>
          <w:sz w:val="24"/>
          <w:szCs w:val="24"/>
        </w:rPr>
        <w:lastRenderedPageBreak/>
        <w:t xml:space="preserve">large number of patients from several population heterogeneous cohorts that were enrolled in </w:t>
      </w:r>
      <w:r w:rsidRPr="007F7D0B">
        <w:rPr>
          <w:rFonts w:ascii="Book Antiqua" w:hAnsi="Book Antiqua" w:cs="Times New Roman"/>
          <w:noProof/>
          <w:sz w:val="24"/>
          <w:szCs w:val="24"/>
        </w:rPr>
        <w:t>IIBDGC</w:t>
      </w:r>
      <w:r w:rsidR="007C5181" w:rsidRPr="007F7D0B">
        <w:rPr>
          <w:rFonts w:ascii="Book Antiqua" w:hAnsi="Book Antiqua" w:cs="Times New Roman"/>
          <w:noProof/>
          <w:sz w:val="24"/>
          <w:szCs w:val="24"/>
        </w:rPr>
        <w:fldChar w:fldCharType="begin">
          <w:fldData xml:space="preserve">PEVuZE5vdGU+PENpdGU+PEF1dGhvcj5XZWk8L0F1dGhvcj48WWVhcj4yMDEzPC9ZZWFyPjxSZWNO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=
</w:fldData>
        </w:fldChar>
      </w:r>
      <w:r w:rsidR="00E16F17" w:rsidRPr="007F7D0B">
        <w:rPr>
          <w:rFonts w:ascii="Book Antiqua" w:hAnsi="Book Antiqua" w:cs="Times New Roman"/>
          <w:noProof/>
          <w:sz w:val="24"/>
          <w:szCs w:val="24"/>
        </w:rPr>
        <w:instrText xml:space="preserve"> ADDIN EN.CITE </w:instrText>
      </w:r>
      <w:r w:rsidR="007C5181" w:rsidRPr="007F7D0B">
        <w:rPr>
          <w:rFonts w:ascii="Book Antiqua" w:hAnsi="Book Antiqua" w:cs="Times New Roman"/>
          <w:noProof/>
          <w:sz w:val="24"/>
          <w:szCs w:val="24"/>
        </w:rPr>
        <w:fldChar w:fldCharType="begin">
          <w:fldData xml:space="preserve">PEVuZE5vdGU+PENpdGU+PEF1dGhvcj5XZWk8L0F1dGhvcj48WWVhcj4yMDEzPC9ZZWFyPjxSZWNO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=
</w:fldData>
        </w:fldChar>
      </w:r>
      <w:r w:rsidR="00E16F17" w:rsidRPr="007F7D0B">
        <w:rPr>
          <w:rFonts w:ascii="Book Antiqua" w:hAnsi="Book Antiqua" w:cs="Times New Roman"/>
          <w:noProof/>
          <w:sz w:val="24"/>
          <w:szCs w:val="24"/>
        </w:rPr>
        <w:instrText xml:space="preserve"> ADDIN EN.CITE.DATA </w:instrText>
      </w:r>
      <w:r w:rsidR="007C5181" w:rsidRPr="007F7D0B">
        <w:rPr>
          <w:rFonts w:ascii="Book Antiqua" w:hAnsi="Book Antiqua" w:cs="Times New Roman"/>
          <w:noProof/>
          <w:sz w:val="24"/>
          <w:szCs w:val="24"/>
        </w:rPr>
      </w:r>
      <w:r w:rsidR="007C5181" w:rsidRPr="007F7D0B">
        <w:rPr>
          <w:rFonts w:ascii="Book Antiqua" w:hAnsi="Book Antiqua" w:cs="Times New Roman"/>
          <w:noProof/>
          <w:sz w:val="24"/>
          <w:szCs w:val="24"/>
        </w:rPr>
        <w:fldChar w:fldCharType="end"/>
      </w:r>
      <w:r w:rsidR="007C5181" w:rsidRPr="007F7D0B">
        <w:rPr>
          <w:rFonts w:ascii="Book Antiqua" w:hAnsi="Book Antiqua" w:cs="Times New Roman"/>
          <w:noProof/>
          <w:sz w:val="24"/>
          <w:szCs w:val="24"/>
        </w:rPr>
      </w:r>
      <w:r w:rsidR="007C5181" w:rsidRPr="007F7D0B">
        <w:rPr>
          <w:rFonts w:ascii="Book Antiqua" w:hAnsi="Book Antiqua" w:cs="Times New Roman"/>
          <w:noProof/>
          <w:sz w:val="24"/>
          <w:szCs w:val="24"/>
        </w:rPr>
        <w:fldChar w:fldCharType="separate"/>
      </w:r>
      <w:r w:rsidR="00E16F17" w:rsidRPr="007F7D0B">
        <w:rPr>
          <w:rFonts w:ascii="Book Antiqua" w:hAnsi="Book Antiqua" w:cs="Times New Roman"/>
          <w:noProof/>
          <w:sz w:val="24"/>
          <w:szCs w:val="24"/>
          <w:vertAlign w:val="superscript"/>
        </w:rPr>
        <w:t>[15]</w:t>
      </w:r>
      <w:r w:rsidR="007C5181" w:rsidRPr="007F7D0B">
        <w:rPr>
          <w:rFonts w:ascii="Book Antiqua" w:hAnsi="Book Antiqua" w:cs="Times New Roman"/>
          <w:noProof/>
          <w:sz w:val="24"/>
          <w:szCs w:val="24"/>
        </w:rPr>
        <w:fldChar w:fldCharType="end"/>
      </w:r>
      <w:r w:rsidR="00042B7E" w:rsidRPr="007F7D0B">
        <w:rPr>
          <w:rFonts w:ascii="Book Antiqua" w:hAnsi="Book Antiqua" w:cs="Times New Roman"/>
          <w:noProof/>
          <w:sz w:val="24"/>
          <w:szCs w:val="24"/>
        </w:rPr>
        <w:t xml:space="preserve">. </w:t>
      </w:r>
      <w:r w:rsidRPr="007F7D0B">
        <w:rPr>
          <w:rFonts w:ascii="Book Antiqua" w:hAnsi="Book Antiqua" w:cs="Times New Roman"/>
          <w:noProof/>
          <w:spacing w:val="-6"/>
          <w:sz w:val="24"/>
          <w:szCs w:val="24"/>
        </w:rPr>
        <w:t>However, limited data exist on developing genetic risk profiles in a single genetically homogeneous population.</w:t>
      </w:r>
    </w:p>
    <w:p w14:paraId="21B500B8" w14:textId="269AC620" w:rsidR="000D7E48" w:rsidRPr="007F7D0B" w:rsidRDefault="00083E6E" w:rsidP="002B1FBB">
      <w:pPr>
        <w:spacing w:after="0" w:line="360" w:lineRule="auto"/>
        <w:ind w:firstLineChars="100" w:firstLine="234"/>
        <w:jc w:val="both"/>
        <w:rPr>
          <w:rFonts w:ascii="Book Antiqua" w:hAnsi="Book Antiqua" w:cs="Times New Roman"/>
          <w:noProof/>
          <w:spacing w:val="-6"/>
          <w:sz w:val="24"/>
          <w:szCs w:val="24"/>
        </w:rPr>
      </w:pPr>
      <w:r w:rsidRPr="007F7D0B">
        <w:rPr>
          <w:rFonts w:ascii="Book Antiqua" w:hAnsi="Book Antiqua" w:cs="Times New Roman"/>
          <w:noProof/>
          <w:spacing w:val="-6"/>
          <w:sz w:val="24"/>
          <w:szCs w:val="24"/>
        </w:rPr>
        <w:t>We aimed</w:t>
      </w:r>
      <w:r w:rsidR="000D7E48" w:rsidRPr="007F7D0B">
        <w:rPr>
          <w:rFonts w:ascii="Book Antiqua" w:hAnsi="Book Antiqua" w:cs="Times New Roman"/>
          <w:noProof/>
          <w:spacing w:val="-6"/>
          <w:sz w:val="24"/>
          <w:szCs w:val="24"/>
        </w:rPr>
        <w:t xml:space="preserve"> to test the joint contribution of well-established susceptibility loci, obtained from custom designed </w:t>
      </w:r>
      <w:r w:rsidR="00EC5B12" w:rsidRPr="007F7D0B">
        <w:rPr>
          <w:rFonts w:ascii="Book Antiqua" w:hAnsi="Book Antiqua" w:cs="Times New Roman"/>
          <w:noProof/>
          <w:spacing w:val="-6"/>
          <w:sz w:val="24"/>
          <w:szCs w:val="24"/>
        </w:rPr>
        <w:t>single nucleotide polimorphism (</w:t>
      </w:r>
      <w:r w:rsidR="000D7E48" w:rsidRPr="007F7D0B">
        <w:rPr>
          <w:rFonts w:ascii="Book Antiqua" w:hAnsi="Book Antiqua" w:cs="Times New Roman"/>
          <w:noProof/>
          <w:spacing w:val="-6"/>
          <w:sz w:val="24"/>
          <w:szCs w:val="24"/>
        </w:rPr>
        <w:t>SNP</w:t>
      </w:r>
      <w:r w:rsidR="00EC5B12" w:rsidRPr="007F7D0B">
        <w:rPr>
          <w:rFonts w:ascii="Book Antiqua" w:hAnsi="Book Antiqua" w:cs="Times New Roman"/>
          <w:noProof/>
          <w:spacing w:val="-6"/>
          <w:sz w:val="24"/>
          <w:szCs w:val="24"/>
        </w:rPr>
        <w:t>)</w:t>
      </w:r>
      <w:r w:rsidR="000D7E48" w:rsidRPr="007F7D0B">
        <w:rPr>
          <w:rFonts w:ascii="Book Antiqua" w:hAnsi="Book Antiqua" w:cs="Times New Roman"/>
          <w:noProof/>
          <w:spacing w:val="-6"/>
          <w:sz w:val="24"/>
          <w:szCs w:val="24"/>
        </w:rPr>
        <w:t xml:space="preserve"> genotyping chip </w:t>
      </w:r>
      <w:r w:rsidR="00852387" w:rsidRPr="007F7D0B">
        <w:rPr>
          <w:rFonts w:ascii="Book Antiqua" w:hAnsi="Book Antiqua" w:cs="Times New Roman"/>
          <w:noProof/>
          <w:spacing w:val="-6"/>
          <w:sz w:val="24"/>
          <w:szCs w:val="24"/>
        </w:rPr>
        <w:t>"</w:t>
      </w:r>
      <w:r w:rsidR="000D7E48" w:rsidRPr="007F7D0B">
        <w:rPr>
          <w:rFonts w:ascii="Book Antiqua" w:hAnsi="Book Antiqua" w:cs="Times New Roman"/>
          <w:noProof/>
          <w:spacing w:val="-6"/>
          <w:sz w:val="24"/>
          <w:szCs w:val="24"/>
        </w:rPr>
        <w:t>Immunochip</w:t>
      </w:r>
      <w:r w:rsidR="00852387" w:rsidRPr="007F7D0B">
        <w:rPr>
          <w:rFonts w:ascii="Book Antiqua" w:hAnsi="Book Antiqua" w:cs="Times New Roman"/>
          <w:noProof/>
          <w:spacing w:val="-6"/>
          <w:sz w:val="24"/>
          <w:szCs w:val="24"/>
        </w:rPr>
        <w:t>"</w:t>
      </w:r>
      <w:r w:rsidR="00111A7F" w:rsidRPr="007F7D0B">
        <w:rPr>
          <w:rFonts w:ascii="Book Antiqua" w:hAnsi="Book Antiqua" w:cs="Times New Roman"/>
          <w:noProof/>
          <w:spacing w:val="-6"/>
          <w:sz w:val="24"/>
          <w:szCs w:val="24"/>
        </w:rPr>
        <w:t xml:space="preserve"> </w:t>
      </w:r>
      <w:r w:rsidR="00EC5B12" w:rsidRPr="007F7D0B">
        <w:rPr>
          <w:rFonts w:ascii="Book Antiqua" w:hAnsi="Book Antiqua" w:cs="Times New Roman"/>
          <w:noProof/>
          <w:spacing w:val="-6"/>
          <w:sz w:val="24"/>
          <w:szCs w:val="24"/>
        </w:rPr>
        <w:t>(iCHIP)</w:t>
      </w:r>
      <w:r w:rsidR="007C5181" w:rsidRPr="007F7D0B">
        <w:rPr>
          <w:rFonts w:ascii="Book Antiqua" w:hAnsi="Book Antiqua" w:cs="Times New Roman"/>
          <w:noProof/>
          <w:spacing w:val="-6"/>
          <w:sz w:val="24"/>
          <w:szCs w:val="24"/>
        </w:rPr>
        <w:fldChar w:fldCharType="begin">
          <w:fldData xml:space="preserve">PEVuZE5vdGU+PENpdGU+PEF1dGhvcj5Kb3N0aW5zPC9BdXRob3I+PFllYXI+MjAxMjwvWWVhcj48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</w:fldData>
        </w:fldChar>
      </w:r>
      <w:r w:rsidR="00E16F17" w:rsidRPr="007F7D0B">
        <w:rPr>
          <w:rFonts w:ascii="Book Antiqua" w:hAnsi="Book Antiqua" w:cs="Times New Roman"/>
          <w:noProof/>
          <w:spacing w:val="-6"/>
          <w:sz w:val="24"/>
          <w:szCs w:val="24"/>
        </w:rPr>
        <w:instrText xml:space="preserve"> ADDIN EN.CITE </w:instrText>
      </w:r>
      <w:r w:rsidR="007C5181" w:rsidRPr="007F7D0B">
        <w:rPr>
          <w:rFonts w:ascii="Book Antiqua" w:hAnsi="Book Antiqua" w:cs="Times New Roman"/>
          <w:noProof/>
          <w:spacing w:val="-6"/>
          <w:sz w:val="24"/>
          <w:szCs w:val="24"/>
        </w:rPr>
        <w:fldChar w:fldCharType="begin">
          <w:fldData xml:space="preserve">PEVuZE5vdGU+PENpdGU+PEF1dGhvcj5Kb3N0aW5zPC9BdXRob3I+PFllYXI+MjAxMjwvWWVhcj48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</w:fldData>
        </w:fldChar>
      </w:r>
      <w:r w:rsidR="00E16F17" w:rsidRPr="007F7D0B">
        <w:rPr>
          <w:rFonts w:ascii="Book Antiqua" w:hAnsi="Book Antiqua" w:cs="Times New Roman"/>
          <w:noProof/>
          <w:spacing w:val="-6"/>
          <w:sz w:val="24"/>
          <w:szCs w:val="24"/>
        </w:rPr>
        <w:instrText xml:space="preserve"> ADDIN EN.CITE.DATA </w:instrText>
      </w:r>
      <w:r w:rsidR="007C5181" w:rsidRPr="007F7D0B">
        <w:rPr>
          <w:rFonts w:ascii="Book Antiqua" w:hAnsi="Book Antiqua" w:cs="Times New Roman"/>
          <w:noProof/>
          <w:spacing w:val="-6"/>
          <w:sz w:val="24"/>
          <w:szCs w:val="24"/>
        </w:rPr>
      </w:r>
      <w:r w:rsidR="007C5181" w:rsidRPr="007F7D0B">
        <w:rPr>
          <w:rFonts w:ascii="Book Antiqua" w:hAnsi="Book Antiqua" w:cs="Times New Roman"/>
          <w:noProof/>
          <w:spacing w:val="-6"/>
          <w:sz w:val="24"/>
          <w:szCs w:val="24"/>
        </w:rPr>
        <w:fldChar w:fldCharType="end"/>
      </w:r>
      <w:r w:rsidR="007C5181" w:rsidRPr="007F7D0B">
        <w:rPr>
          <w:rFonts w:ascii="Book Antiqua" w:hAnsi="Book Antiqua" w:cs="Times New Roman"/>
          <w:noProof/>
          <w:spacing w:val="-6"/>
          <w:sz w:val="24"/>
          <w:szCs w:val="24"/>
        </w:rPr>
      </w:r>
      <w:r w:rsidR="007C5181" w:rsidRPr="007F7D0B">
        <w:rPr>
          <w:rFonts w:ascii="Book Antiqua" w:hAnsi="Book Antiqua" w:cs="Times New Roman"/>
          <w:noProof/>
          <w:spacing w:val="-6"/>
          <w:sz w:val="24"/>
          <w:szCs w:val="24"/>
        </w:rPr>
        <w:fldChar w:fldCharType="separate"/>
      </w:r>
      <w:r w:rsidR="00E16F17" w:rsidRPr="007F7D0B">
        <w:rPr>
          <w:rFonts w:ascii="Book Antiqua" w:hAnsi="Book Antiqua" w:cs="Times New Roman"/>
          <w:noProof/>
          <w:spacing w:val="-6"/>
          <w:sz w:val="24"/>
          <w:szCs w:val="24"/>
          <w:vertAlign w:val="superscript"/>
        </w:rPr>
        <w:t>[8]</w:t>
      </w:r>
      <w:r w:rsidR="007C5181" w:rsidRPr="007F7D0B">
        <w:rPr>
          <w:rFonts w:ascii="Book Antiqua" w:hAnsi="Book Antiqua" w:cs="Times New Roman"/>
          <w:noProof/>
          <w:spacing w:val="-6"/>
          <w:sz w:val="24"/>
          <w:szCs w:val="24"/>
        </w:rPr>
        <w:fldChar w:fldCharType="end"/>
      </w:r>
      <w:r w:rsidR="000D7E48" w:rsidRPr="007F7D0B">
        <w:rPr>
          <w:rFonts w:ascii="Book Antiqua" w:hAnsi="Book Antiqua" w:cs="Times New Roman"/>
          <w:b/>
          <w:noProof/>
          <w:spacing w:val="-6"/>
          <w:sz w:val="24"/>
          <w:szCs w:val="24"/>
        </w:rPr>
        <w:t>,</w:t>
      </w:r>
      <w:r w:rsidR="000D7E48" w:rsidRPr="007F7D0B">
        <w:rPr>
          <w:rFonts w:ascii="Book Antiqua" w:hAnsi="Book Antiqua" w:cs="Times New Roman"/>
          <w:noProof/>
          <w:spacing w:val="-6"/>
          <w:sz w:val="24"/>
          <w:szCs w:val="24"/>
        </w:rPr>
        <w:t xml:space="preserve"> in order to construct accurate risk prediction for Slovenian CD patients. </w:t>
      </w:r>
    </w:p>
    <w:p w14:paraId="37E9517C" w14:textId="77777777" w:rsidR="000D7E48" w:rsidRPr="007F7D0B" w:rsidRDefault="000D7E48" w:rsidP="00E13F00">
      <w:pPr>
        <w:spacing w:after="0" w:line="360" w:lineRule="auto"/>
        <w:jc w:val="both"/>
        <w:rPr>
          <w:rFonts w:ascii="Book Antiqua" w:hAnsi="Book Antiqua" w:cs="Times New Roman"/>
          <w:noProof/>
          <w:spacing w:val="-6"/>
          <w:sz w:val="24"/>
          <w:szCs w:val="24"/>
        </w:rPr>
      </w:pPr>
    </w:p>
    <w:p w14:paraId="0CE7D632" w14:textId="30D9F21D" w:rsidR="000D7E48" w:rsidRPr="007F7D0B" w:rsidRDefault="00963A2D" w:rsidP="00E13F00">
      <w:pPr>
        <w:spacing w:after="0" w:line="360" w:lineRule="auto"/>
        <w:jc w:val="both"/>
        <w:rPr>
          <w:rFonts w:ascii="Book Antiqua" w:hAnsi="Book Antiqua" w:cs="Times New Roman"/>
          <w:b/>
          <w:noProof/>
          <w:sz w:val="24"/>
          <w:szCs w:val="24"/>
        </w:rPr>
      </w:pPr>
      <w:r w:rsidRPr="007F7D0B">
        <w:rPr>
          <w:rFonts w:ascii="Book Antiqua" w:hAnsi="Book Antiqua" w:cs="Times New Roman"/>
          <w:b/>
          <w:noProof/>
          <w:sz w:val="24"/>
          <w:szCs w:val="24"/>
        </w:rPr>
        <w:t xml:space="preserve">MATERIALS AND </w:t>
      </w:r>
      <w:r w:rsidR="000D7E48" w:rsidRPr="007F7D0B">
        <w:rPr>
          <w:rFonts w:ascii="Book Antiqua" w:hAnsi="Book Antiqua" w:cs="Times New Roman"/>
          <w:b/>
          <w:noProof/>
          <w:sz w:val="24"/>
          <w:szCs w:val="24"/>
        </w:rPr>
        <w:t>METHODS</w:t>
      </w:r>
    </w:p>
    <w:p w14:paraId="1AAF9377" w14:textId="4257304F" w:rsidR="002B1FBB" w:rsidRPr="007F7D0B" w:rsidRDefault="000D7E48" w:rsidP="00E13F00">
      <w:pPr>
        <w:spacing w:after="0" w:line="360" w:lineRule="auto"/>
        <w:jc w:val="both"/>
        <w:rPr>
          <w:rFonts w:ascii="Book Antiqua" w:hAnsi="Book Antiqua" w:cs="Times New Roman"/>
          <w:i/>
          <w:noProof/>
          <w:sz w:val="24"/>
          <w:szCs w:val="24"/>
          <w:lang w:eastAsia="zh-CN"/>
        </w:rPr>
      </w:pPr>
      <w:r w:rsidRPr="007F7D0B">
        <w:rPr>
          <w:rFonts w:ascii="Book Antiqua" w:hAnsi="Book Antiqua" w:cs="Times New Roman"/>
          <w:b/>
          <w:i/>
          <w:noProof/>
          <w:sz w:val="24"/>
          <w:szCs w:val="24"/>
        </w:rPr>
        <w:t>Cases and controls</w:t>
      </w:r>
    </w:p>
    <w:p w14:paraId="3510EEF7" w14:textId="606093D9" w:rsidR="000D7E48" w:rsidRPr="007F7D0B" w:rsidRDefault="000D7E48" w:rsidP="00E13F00">
      <w:pPr>
        <w:spacing w:after="0" w:line="360" w:lineRule="auto"/>
        <w:jc w:val="both"/>
        <w:rPr>
          <w:rFonts w:ascii="Book Antiqua" w:hAnsi="Book Antiqua" w:cs="Times New Roman"/>
          <w:noProof/>
          <w:sz w:val="24"/>
          <w:szCs w:val="24"/>
        </w:rPr>
      </w:pPr>
      <w:r w:rsidRPr="007F7D0B">
        <w:rPr>
          <w:rFonts w:ascii="Book Antiqua" w:hAnsi="Book Antiqua" w:cs="Times New Roman"/>
          <w:noProof/>
          <w:sz w:val="24"/>
          <w:szCs w:val="24"/>
        </w:rPr>
        <w:t>S</w:t>
      </w:r>
      <w:r w:rsidR="00DF5842" w:rsidRPr="007F7D0B">
        <w:rPr>
          <w:rFonts w:ascii="Book Antiqua" w:hAnsi="Book Antiqua" w:cs="Times New Roman"/>
          <w:noProof/>
          <w:sz w:val="24"/>
          <w:szCs w:val="24"/>
        </w:rPr>
        <w:t>tudy population consisted of 236</w:t>
      </w:r>
      <w:r w:rsidRPr="007F7D0B">
        <w:rPr>
          <w:rFonts w:ascii="Book Antiqua" w:hAnsi="Book Antiqua" w:cs="Times New Roman"/>
          <w:noProof/>
          <w:sz w:val="24"/>
          <w:szCs w:val="24"/>
        </w:rPr>
        <w:t xml:space="preserve"> healthy individu</w:t>
      </w:r>
      <w:r w:rsidR="00DF5842" w:rsidRPr="007F7D0B">
        <w:rPr>
          <w:rFonts w:ascii="Book Antiqua" w:hAnsi="Book Antiqua" w:cs="Times New Roman"/>
          <w:noProof/>
          <w:sz w:val="24"/>
          <w:szCs w:val="24"/>
        </w:rPr>
        <w:t>als in the control group and 202</w:t>
      </w:r>
      <w:r w:rsidRPr="007F7D0B">
        <w:rPr>
          <w:rFonts w:ascii="Book Antiqua" w:hAnsi="Book Antiqua" w:cs="Times New Roman"/>
          <w:noProof/>
          <w:sz w:val="24"/>
          <w:szCs w:val="24"/>
        </w:rPr>
        <w:t xml:space="preserve"> CD patients from </w:t>
      </w:r>
      <w:r w:rsidR="00C20FE8" w:rsidRPr="007F7D0B">
        <w:rPr>
          <w:rFonts w:ascii="Book Antiqua" w:hAnsi="Book Antiqua" w:cs="Times New Roman"/>
          <w:noProof/>
          <w:sz w:val="24"/>
          <w:szCs w:val="24"/>
        </w:rPr>
        <w:t xml:space="preserve">the </w:t>
      </w:r>
      <w:r w:rsidRPr="007F7D0B">
        <w:rPr>
          <w:rFonts w:ascii="Book Antiqua" w:hAnsi="Book Antiqua" w:cs="Times New Roman"/>
          <w:noProof/>
          <w:sz w:val="24"/>
          <w:szCs w:val="24"/>
        </w:rPr>
        <w:t xml:space="preserve">University </w:t>
      </w:r>
      <w:r w:rsidR="00C20FE8" w:rsidRPr="007F7D0B">
        <w:rPr>
          <w:rFonts w:ascii="Book Antiqua" w:hAnsi="Book Antiqua" w:cs="Times New Roman"/>
          <w:noProof/>
          <w:sz w:val="24"/>
          <w:szCs w:val="24"/>
        </w:rPr>
        <w:t xml:space="preserve">Medical Center </w:t>
      </w:r>
      <w:r w:rsidRPr="007F7D0B">
        <w:rPr>
          <w:rFonts w:ascii="Book Antiqua" w:hAnsi="Book Antiqua" w:cs="Times New Roman"/>
          <w:noProof/>
          <w:sz w:val="24"/>
          <w:szCs w:val="24"/>
        </w:rPr>
        <w:t xml:space="preserve">Ljubljana and </w:t>
      </w:r>
      <w:r w:rsidR="002B1FBB" w:rsidRPr="007F7D0B">
        <w:rPr>
          <w:rFonts w:ascii="Book Antiqua" w:hAnsi="Book Antiqua" w:cs="Times New Roman"/>
          <w:noProof/>
          <w:sz w:val="24"/>
          <w:szCs w:val="24"/>
        </w:rPr>
        <w:t>Maribor as described previously</w:t>
      </w:r>
      <w:r w:rsidR="007C5181" w:rsidRPr="007F7D0B">
        <w:rPr>
          <w:rFonts w:ascii="Book Antiqua" w:hAnsi="Book Antiqua" w:cs="Times New Roman"/>
          <w:noProof/>
          <w:sz w:val="24"/>
          <w:szCs w:val="24"/>
        </w:rPr>
        <w:fldChar w:fldCharType="begin"/>
      </w:r>
      <w:r w:rsidR="00E16F17" w:rsidRPr="007F7D0B">
        <w:rPr>
          <w:rFonts w:ascii="Book Antiqua" w:hAnsi="Book Antiqua" w:cs="Times New Roman"/>
          <w:noProof/>
          <w:sz w:val="24"/>
          <w:szCs w:val="24"/>
        </w:rPr>
        <w:instrText xml:space="preserve"> ADDIN EN.CITE &lt;EndNote&gt;&lt;Cite&gt;&lt;Author&gt;Repnik&lt;/Author&gt;&lt;Year&gt;2011&lt;/Year&gt;&lt;RecNum&gt;447&lt;/RecNum&gt;&lt;DisplayText&gt;&lt;style face="superscript"&gt;[16]&lt;/style&gt;&lt;/DisplayText&gt;&lt;record&gt;&lt;rec-number&gt;447&lt;/rec-number&gt;&lt;foreign-keys&gt;&lt;key app="EN" db-id="fxpfxd00325raeedv0lxa999azt5tt2expew" timestamp="1447949054"&gt;447&lt;/key&gt;&lt;/foreign-keys&gt;&lt;ref-type name="Journal Article"&gt;17&lt;/ref-type&gt;&lt;contributors&gt;&lt;authors&gt;&lt;author&gt;Repnik, K.&lt;/author&gt;&lt;author&gt;Potočnik, U.&lt;/author&gt;&lt;/authors&gt;&lt;/contributors&gt;&lt;titles&gt;&lt;title&gt;Haplotype in the IBD5 region is associated with refractory Crohn&amp;apos;s disease in Slovenian patients and modulates expression of the SLC22A5 gene&lt;/title&gt;&lt;secondary-title&gt;J Gastroenterol&lt;/secondary-title&gt;&lt;short-title&gt;Haplotype in the IBD5 region is associated with refractory Crohn&amp;apos;s disease in Slovenian patients and modulates expression of the SLC22A5 gene&lt;/short-title&gt;&lt;/titles&gt;&lt;periodical&gt;&lt;full-title&gt;J Gastroenterol&lt;/full-title&gt;&lt;/periodical&gt;&lt;pages&gt;1081-91&lt;/pages&gt;&lt;volume&gt;46&lt;/volume&gt;&lt;number&gt;9&lt;/number&gt;&lt;keywords&gt;&lt;keyword&gt;Adult&lt;/keyword&gt;&lt;keyword&gt;Aged&lt;/keyword&gt;&lt;keyword&gt;Case-Control Studies&lt;/keyword&gt;&lt;keyword&gt;Crohn Disease&lt;/keyword&gt;&lt;keyword&gt;Female&lt;/keyword&gt;&lt;keyword&gt;Gene Expression Profiling&lt;/keyword&gt;&lt;keyword&gt;Gene Expression Regulation&lt;/keyword&gt;&lt;keyword&gt;Genetic Predisposition to Disease&lt;/keyword&gt;&lt;keyword&gt;Genotype&lt;/keyword&gt;&lt;keyword&gt;Haplotypes&lt;/keyword&gt;&lt;keyword&gt;Humans&lt;/keyword&gt;&lt;keyword&gt;Lymphocytes&lt;/keyword&gt;&lt;keyword&gt;Male&lt;/keyword&gt;&lt;keyword&gt;Middle Aged&lt;/keyword&gt;&lt;keyword&gt;Organic Cation Transport Proteins&lt;/keyword&gt;&lt;keyword&gt;Polymorphism, Single Nucleotide&lt;/keyword&gt;&lt;keyword&gt;Slovenia&lt;/keyword&gt;&lt;/keywords&gt;&lt;dates&gt;&lt;year&gt;2011&lt;/year&gt;&lt;pub-dates&gt;&lt;date&gt;Sep&lt;/date&gt;&lt;/pub-dates&gt;&lt;/dates&gt;&lt;isbn&gt;1435-5922&lt;/isbn&gt;&lt;accession-num&gt;21695374&lt;/accession-num&gt;&lt;urls&gt;&lt;related-urls&gt;&lt;url&gt;http://www.ncbi.nlm.nih.gov/pubmed/21695374&lt;/url&gt;&lt;url&gt;http://link.springer.com/article/10.1007%2Fs00535-011-0426-6&lt;/url&gt;&lt;/related-urls&gt;&lt;/urls&gt;&lt;electronic-resource-num&gt;10.1007/s00535-011-0426-6&lt;/electronic-resource-num&gt;&lt;language&gt;eng&lt;/language&gt;&lt;/record&gt;&lt;/Cite&gt;&lt;/EndNote&gt;</w:instrText>
      </w:r>
      <w:r w:rsidR="007C5181" w:rsidRPr="007F7D0B">
        <w:rPr>
          <w:rFonts w:ascii="Book Antiqua" w:hAnsi="Book Antiqua" w:cs="Times New Roman"/>
          <w:noProof/>
          <w:sz w:val="24"/>
          <w:szCs w:val="24"/>
        </w:rPr>
        <w:fldChar w:fldCharType="separate"/>
      </w:r>
      <w:r w:rsidR="00E16F17" w:rsidRPr="007F7D0B">
        <w:rPr>
          <w:rFonts w:ascii="Book Antiqua" w:hAnsi="Book Antiqua" w:cs="Times New Roman"/>
          <w:noProof/>
          <w:sz w:val="24"/>
          <w:szCs w:val="24"/>
          <w:vertAlign w:val="superscript"/>
        </w:rPr>
        <w:t>[16]</w:t>
      </w:r>
      <w:r w:rsidR="007C5181" w:rsidRPr="007F7D0B">
        <w:rPr>
          <w:rFonts w:ascii="Book Antiqua" w:hAnsi="Book Antiqua" w:cs="Times New Roman"/>
          <w:noProof/>
          <w:sz w:val="24"/>
          <w:szCs w:val="24"/>
        </w:rPr>
        <w:fldChar w:fldCharType="end"/>
      </w:r>
      <w:r w:rsidR="00042B7E" w:rsidRPr="007F7D0B">
        <w:rPr>
          <w:rFonts w:ascii="Book Antiqua" w:hAnsi="Book Antiqua" w:cs="Times New Roman"/>
          <w:noProof/>
          <w:sz w:val="24"/>
          <w:szCs w:val="24"/>
        </w:rPr>
        <w:t>.</w:t>
      </w:r>
      <w:r w:rsidRPr="007F7D0B">
        <w:rPr>
          <w:rFonts w:ascii="Book Antiqua" w:hAnsi="Book Antiqua" w:cs="Times New Roman"/>
          <w:noProof/>
          <w:sz w:val="24"/>
          <w:szCs w:val="24"/>
        </w:rPr>
        <w:t xml:space="preserve"> All CD patients had reliable clinically and histopathologically confirmed disease. The study was approved by Slovenian National Committee for Medical Ethics (KME 80/10/07, 21p/12/07</w:t>
      </w:r>
      <w:r w:rsidR="005F71D4" w:rsidRPr="007F7D0B">
        <w:rPr>
          <w:rFonts w:ascii="Book Antiqua" w:hAnsi="Book Antiqua" w:cs="Times New Roman"/>
          <w:noProof/>
          <w:sz w:val="24"/>
          <w:szCs w:val="24"/>
        </w:rPr>
        <w:t xml:space="preserve"> and KME 106/05/11)</w:t>
      </w:r>
      <w:r w:rsidRPr="007F7D0B">
        <w:rPr>
          <w:rFonts w:ascii="Book Antiqua" w:hAnsi="Book Antiqua" w:cs="Times New Roman"/>
          <w:noProof/>
          <w:sz w:val="24"/>
          <w:szCs w:val="24"/>
        </w:rPr>
        <w:t xml:space="preserve">. Patients gave informed consent prior to inclusion in </w:t>
      </w:r>
      <w:r w:rsidR="00C20FE8" w:rsidRPr="007F7D0B">
        <w:rPr>
          <w:rFonts w:ascii="Book Antiqua" w:hAnsi="Book Antiqua" w:cs="Times New Roman"/>
          <w:noProof/>
          <w:sz w:val="24"/>
          <w:szCs w:val="24"/>
        </w:rPr>
        <w:t xml:space="preserve">the </w:t>
      </w:r>
      <w:r w:rsidRPr="007F7D0B">
        <w:rPr>
          <w:rFonts w:ascii="Book Antiqua" w:hAnsi="Book Antiqua" w:cs="Times New Roman"/>
          <w:noProof/>
          <w:sz w:val="24"/>
          <w:szCs w:val="24"/>
        </w:rPr>
        <w:t xml:space="preserve">study and the study was performed in accordance with The Code of Ethics of the World Medical Association (Declaration of Helsinki). </w:t>
      </w:r>
    </w:p>
    <w:p w14:paraId="65AC5969" w14:textId="77777777" w:rsidR="000D7E48" w:rsidRPr="007F7D0B" w:rsidRDefault="000D7E48" w:rsidP="00E13F00">
      <w:pPr>
        <w:spacing w:after="0" w:line="360" w:lineRule="auto"/>
        <w:jc w:val="both"/>
        <w:rPr>
          <w:rFonts w:ascii="Book Antiqua" w:hAnsi="Book Antiqua" w:cs="Times New Roman"/>
          <w:noProof/>
          <w:sz w:val="24"/>
          <w:szCs w:val="24"/>
        </w:rPr>
      </w:pPr>
    </w:p>
    <w:p w14:paraId="5F9C1EDD" w14:textId="77777777" w:rsidR="002B1FBB" w:rsidRPr="007F7D0B" w:rsidRDefault="000D7E48" w:rsidP="00AA5AFD">
      <w:pPr>
        <w:autoSpaceDE w:val="0"/>
        <w:autoSpaceDN w:val="0"/>
        <w:adjustRightInd w:val="0"/>
        <w:spacing w:after="0" w:line="360" w:lineRule="auto"/>
        <w:jc w:val="both"/>
        <w:rPr>
          <w:rFonts w:ascii="Book Antiqua" w:hAnsi="Book Antiqua" w:cs="Times New Roman"/>
          <w:i/>
          <w:noProof/>
          <w:sz w:val="24"/>
          <w:szCs w:val="24"/>
          <w:lang w:eastAsia="zh-CN"/>
        </w:rPr>
      </w:pPr>
      <w:r w:rsidRPr="007F7D0B">
        <w:rPr>
          <w:rFonts w:ascii="Book Antiqua" w:hAnsi="Book Antiqua" w:cs="Times New Roman"/>
          <w:b/>
          <w:i/>
          <w:noProof/>
          <w:sz w:val="24"/>
          <w:szCs w:val="24"/>
        </w:rPr>
        <w:t>SNP selection</w:t>
      </w:r>
    </w:p>
    <w:p w14:paraId="313737FB" w14:textId="07D010B2" w:rsidR="002708A3" w:rsidRPr="007F7D0B" w:rsidRDefault="000D7E48" w:rsidP="00AA5AFD">
      <w:pPr>
        <w:autoSpaceDE w:val="0"/>
        <w:autoSpaceDN w:val="0"/>
        <w:adjustRightInd w:val="0"/>
        <w:spacing w:after="0" w:line="360" w:lineRule="auto"/>
        <w:jc w:val="both"/>
        <w:rPr>
          <w:rFonts w:ascii="Book Antiqua" w:hAnsi="Book Antiqua" w:cs="Times New Roman"/>
          <w:noProof/>
          <w:sz w:val="24"/>
          <w:szCs w:val="24"/>
          <w:lang w:eastAsia="zh-CN"/>
        </w:rPr>
      </w:pPr>
      <w:r w:rsidRPr="007F7D0B">
        <w:rPr>
          <w:rFonts w:ascii="Book Antiqua" w:hAnsi="Book Antiqua" w:cs="Times New Roman"/>
          <w:noProof/>
          <w:sz w:val="24"/>
          <w:szCs w:val="24"/>
        </w:rPr>
        <w:t xml:space="preserve">Genotyping data for cases and controls was obtained from the iCHIP, where Slovenian patients and controls were enrolled within the IIBDGC. Genotyping for initial 236 controls and 202 CD patients was performed with hybridization on iCHIP according to protocol (Illumina). Rigorous quality control of </w:t>
      </w:r>
      <w:r w:rsidR="00412E51" w:rsidRPr="007F7D0B">
        <w:rPr>
          <w:rFonts w:ascii="Book Antiqua" w:hAnsi="Book Antiqua" w:cs="Times New Roman"/>
          <w:noProof/>
          <w:sz w:val="24"/>
          <w:szCs w:val="24"/>
        </w:rPr>
        <w:t xml:space="preserve">the </w:t>
      </w:r>
      <w:r w:rsidRPr="007F7D0B">
        <w:rPr>
          <w:rFonts w:ascii="Book Antiqua" w:hAnsi="Book Antiqua" w:cs="Times New Roman"/>
          <w:noProof/>
          <w:sz w:val="24"/>
          <w:szCs w:val="24"/>
        </w:rPr>
        <w:t>study group (gender matching, call rate, family ties and genetic origin verification) and genotyping information (Hardy-Weinberg equilibrium</w:t>
      </w:r>
      <w:r w:rsidR="00DF5842" w:rsidRPr="007F7D0B">
        <w:rPr>
          <w:rFonts w:ascii="Book Antiqua" w:hAnsi="Book Antiqua" w:cs="Times New Roman"/>
          <w:noProof/>
          <w:sz w:val="24"/>
          <w:szCs w:val="24"/>
        </w:rPr>
        <w:t xml:space="preserve"> (HWE)</w:t>
      </w:r>
      <w:r w:rsidRPr="007F7D0B">
        <w:rPr>
          <w:rFonts w:ascii="Book Antiqua" w:hAnsi="Book Antiqua" w:cs="Times New Roman"/>
          <w:noProof/>
          <w:sz w:val="24"/>
          <w:szCs w:val="24"/>
        </w:rPr>
        <w:t xml:space="preserve">) was applied in PLINK v1.07 and R. Individuals with more than 10% missing genotypes were excluded. SNPs with a call rate below 90% were discarded from further analyses. We also excluded SNPs </w:t>
      </w:r>
      <w:r w:rsidRPr="007F7D0B">
        <w:rPr>
          <w:rFonts w:ascii="Book Antiqua" w:eastAsia="MinionPro-Regular" w:hAnsi="Book Antiqua" w:cs="Times New Roman"/>
          <w:noProof/>
          <w:sz w:val="24"/>
          <w:szCs w:val="24"/>
        </w:rPr>
        <w:t xml:space="preserve">when the controls showed deviation from </w:t>
      </w:r>
      <w:r w:rsidR="00DF5842" w:rsidRPr="007F7D0B">
        <w:rPr>
          <w:rFonts w:ascii="Book Antiqua" w:eastAsia="MinionPro-Regular" w:hAnsi="Book Antiqua" w:cs="Times New Roman"/>
          <w:noProof/>
          <w:sz w:val="24"/>
          <w:szCs w:val="24"/>
        </w:rPr>
        <w:t xml:space="preserve">HWE </w:t>
      </w:r>
      <w:r w:rsidRPr="007F7D0B">
        <w:rPr>
          <w:rFonts w:ascii="Book Antiqua" w:eastAsia="MinionPro-Regular" w:hAnsi="Book Antiqua" w:cs="Times New Roman"/>
          <w:noProof/>
          <w:sz w:val="24"/>
          <w:szCs w:val="24"/>
        </w:rPr>
        <w:t xml:space="preserve">with a </w:t>
      </w:r>
      <w:r w:rsidRPr="007F7D0B">
        <w:rPr>
          <w:rFonts w:ascii="Book Antiqua" w:eastAsia="MinionPro-Regular" w:hAnsi="Book Antiqua" w:cs="Times New Roman"/>
          <w:i/>
          <w:iCs/>
          <w:noProof/>
          <w:sz w:val="24"/>
          <w:szCs w:val="24"/>
        </w:rPr>
        <w:t xml:space="preserve">P </w:t>
      </w:r>
      <w:r w:rsidRPr="007F7D0B">
        <w:rPr>
          <w:rFonts w:ascii="Book Antiqua" w:eastAsia="MinionPro-Regular" w:hAnsi="Book Antiqua" w:cs="Times New Roman"/>
          <w:noProof/>
          <w:sz w:val="24"/>
          <w:szCs w:val="24"/>
        </w:rPr>
        <w:t>&lt; 0.0001 in control group.</w:t>
      </w:r>
      <w:r w:rsidRPr="007F7D0B">
        <w:rPr>
          <w:rFonts w:ascii="Book Antiqua" w:hAnsi="Book Antiqua" w:cs="Times New Roman"/>
          <w:noProof/>
          <w:sz w:val="24"/>
          <w:szCs w:val="24"/>
        </w:rPr>
        <w:t xml:space="preserve"> The remaining 160 CD </w:t>
      </w:r>
      <w:r w:rsidR="00007CE2" w:rsidRPr="007F7D0B">
        <w:rPr>
          <w:rFonts w:ascii="Book Antiqua" w:hAnsi="Book Antiqua" w:cs="Times New Roman"/>
          <w:noProof/>
          <w:sz w:val="24"/>
          <w:szCs w:val="24"/>
        </w:rPr>
        <w:t>patients, 209 control</w:t>
      </w:r>
      <w:r w:rsidR="00CA0A9F" w:rsidRPr="007F7D0B">
        <w:rPr>
          <w:rFonts w:ascii="Book Antiqua" w:hAnsi="Book Antiqua" w:cs="Times New Roman"/>
          <w:noProof/>
          <w:sz w:val="24"/>
          <w:szCs w:val="24"/>
        </w:rPr>
        <w:t>s</w:t>
      </w:r>
      <w:r w:rsidR="00007CE2" w:rsidRPr="007F7D0B">
        <w:rPr>
          <w:rFonts w:ascii="Book Antiqua" w:hAnsi="Book Antiqua" w:cs="Times New Roman"/>
          <w:noProof/>
          <w:sz w:val="24"/>
          <w:szCs w:val="24"/>
        </w:rPr>
        <w:t>,</w:t>
      </w:r>
      <w:r w:rsidRPr="007F7D0B">
        <w:rPr>
          <w:rFonts w:ascii="Book Antiqua" w:hAnsi="Book Antiqua" w:cs="Times New Roman"/>
          <w:noProof/>
          <w:sz w:val="24"/>
          <w:szCs w:val="24"/>
        </w:rPr>
        <w:t xml:space="preserve"> and 112 SNPs from a total of 163 SNPs were included i</w:t>
      </w:r>
      <w:r w:rsidR="00EC3573" w:rsidRPr="007F7D0B">
        <w:rPr>
          <w:rFonts w:ascii="Book Antiqua" w:hAnsi="Book Antiqua" w:cs="Times New Roman"/>
          <w:noProof/>
          <w:sz w:val="24"/>
          <w:szCs w:val="24"/>
        </w:rPr>
        <w:t>n further statistical analysis.</w:t>
      </w:r>
    </w:p>
    <w:p w14:paraId="5FF08495" w14:textId="77777777" w:rsidR="00EC3573" w:rsidRPr="007F7D0B" w:rsidRDefault="00EC3573" w:rsidP="00EC3573">
      <w:pPr>
        <w:spacing w:after="0" w:line="360" w:lineRule="auto"/>
        <w:jc w:val="both"/>
        <w:rPr>
          <w:rFonts w:ascii="Book Antiqua" w:hAnsi="Book Antiqua" w:cs="Times New Roman"/>
          <w:b/>
          <w:i/>
          <w:noProof/>
          <w:sz w:val="24"/>
          <w:szCs w:val="24"/>
        </w:rPr>
      </w:pPr>
      <w:r w:rsidRPr="007F7D0B">
        <w:rPr>
          <w:rFonts w:ascii="Book Antiqua" w:hAnsi="Book Antiqua" w:cs="Times New Roman"/>
          <w:b/>
          <w:i/>
          <w:noProof/>
          <w:sz w:val="24"/>
          <w:szCs w:val="24"/>
        </w:rPr>
        <w:lastRenderedPageBreak/>
        <w:t>Statistical analysis</w:t>
      </w:r>
    </w:p>
    <w:p w14:paraId="2E6B5D45" w14:textId="3B476290" w:rsidR="000D7E48" w:rsidRPr="007F7D0B" w:rsidRDefault="000D7E48" w:rsidP="00E13F00">
      <w:pPr>
        <w:spacing w:after="0" w:line="360" w:lineRule="auto"/>
        <w:jc w:val="both"/>
        <w:rPr>
          <w:rFonts w:ascii="Book Antiqua" w:hAnsi="Book Antiqua" w:cs="Times New Roman"/>
          <w:noProof/>
          <w:sz w:val="24"/>
          <w:szCs w:val="24"/>
        </w:rPr>
      </w:pPr>
      <w:r w:rsidRPr="007F7D0B">
        <w:rPr>
          <w:rFonts w:ascii="Book Antiqua" w:hAnsi="Book Antiqua" w:cs="Times New Roman"/>
          <w:noProof/>
          <w:sz w:val="24"/>
          <w:szCs w:val="24"/>
        </w:rPr>
        <w:t>The case-control association analysis of allele frequencies was statistically assessed in SPSS 22.0 (</w:t>
      </w:r>
      <w:r w:rsidRPr="007F7D0B">
        <w:rPr>
          <w:rFonts w:ascii="Book Antiqua" w:hAnsi="Book Antiqua" w:cs="Times New Roman"/>
          <w:bCs/>
          <w:noProof/>
          <w:sz w:val="24"/>
          <w:szCs w:val="24"/>
        </w:rPr>
        <w:t>IBM Corp., Armonk, NY</w:t>
      </w:r>
      <w:r w:rsidR="00EC3573" w:rsidRPr="007F7D0B">
        <w:rPr>
          <w:rFonts w:ascii="Book Antiqua" w:hAnsi="Book Antiqua" w:cs="Times New Roman" w:hint="eastAsia"/>
          <w:bCs/>
          <w:noProof/>
          <w:sz w:val="24"/>
          <w:szCs w:val="24"/>
          <w:lang w:eastAsia="zh-CN"/>
        </w:rPr>
        <w:t>, United States</w:t>
      </w:r>
      <w:r w:rsidRPr="007F7D0B">
        <w:rPr>
          <w:rFonts w:ascii="Book Antiqua" w:hAnsi="Book Antiqua" w:cs="Times New Roman"/>
          <w:bCs/>
          <w:noProof/>
          <w:sz w:val="24"/>
          <w:szCs w:val="24"/>
        </w:rPr>
        <w:t xml:space="preserve">) </w:t>
      </w:r>
      <w:r w:rsidR="00412E51" w:rsidRPr="007F7D0B">
        <w:rPr>
          <w:rFonts w:ascii="Book Antiqua" w:hAnsi="Book Antiqua" w:cs="Times New Roman"/>
          <w:bCs/>
          <w:noProof/>
          <w:sz w:val="24"/>
          <w:szCs w:val="24"/>
        </w:rPr>
        <w:t xml:space="preserve">using </w:t>
      </w:r>
      <w:r w:rsidRPr="007F7D0B">
        <w:rPr>
          <w:rFonts w:ascii="Book Antiqua" w:hAnsi="Book Antiqua" w:cs="Times New Roman"/>
          <w:bCs/>
          <w:noProof/>
          <w:sz w:val="24"/>
          <w:szCs w:val="24"/>
        </w:rPr>
        <w:t xml:space="preserve">Fischer exact test and </w:t>
      </w:r>
      <w:r w:rsidRPr="007F7D0B">
        <w:rPr>
          <w:rFonts w:ascii="Book Antiqua" w:hAnsi="Book Antiqua" w:cs="Times New Roman"/>
          <w:i/>
          <w:noProof/>
          <w:sz w:val="24"/>
          <w:szCs w:val="24"/>
        </w:rPr>
        <w:t>χ</w:t>
      </w:r>
      <w:r w:rsidRPr="007F7D0B">
        <w:rPr>
          <w:rFonts w:ascii="Book Antiqua" w:hAnsi="Book Antiqua" w:cs="Times New Roman"/>
          <w:i/>
          <w:noProof/>
          <w:sz w:val="24"/>
          <w:szCs w:val="24"/>
          <w:vertAlign w:val="superscript"/>
        </w:rPr>
        <w:t>2</w:t>
      </w:r>
      <w:r w:rsidRPr="007F7D0B">
        <w:rPr>
          <w:rFonts w:ascii="Book Antiqua" w:hAnsi="Book Antiqua" w:cs="Times New Roman"/>
          <w:bCs/>
          <w:noProof/>
          <w:sz w:val="24"/>
          <w:szCs w:val="24"/>
        </w:rPr>
        <w:t xml:space="preserve">. The results were presented as </w:t>
      </w:r>
      <w:r w:rsidR="000466F6" w:rsidRPr="007F7D0B">
        <w:rPr>
          <w:rFonts w:ascii="Book Antiqua" w:hAnsi="Book Antiqua" w:cs="Times New Roman"/>
          <w:bCs/>
          <w:i/>
          <w:noProof/>
          <w:sz w:val="24"/>
          <w:szCs w:val="24"/>
        </w:rPr>
        <w:t>P</w:t>
      </w:r>
      <w:r w:rsidR="000466F6" w:rsidRPr="007F7D0B">
        <w:rPr>
          <w:rFonts w:ascii="Book Antiqua" w:hAnsi="Book Antiqua" w:cs="Times New Roman"/>
          <w:bCs/>
          <w:noProof/>
          <w:sz w:val="24"/>
          <w:szCs w:val="24"/>
        </w:rPr>
        <w:t>-</w:t>
      </w:r>
      <w:r w:rsidRPr="007F7D0B">
        <w:rPr>
          <w:rFonts w:ascii="Book Antiqua" w:hAnsi="Book Antiqua" w:cs="Times New Roman"/>
          <w:bCs/>
          <w:noProof/>
          <w:sz w:val="24"/>
          <w:szCs w:val="24"/>
        </w:rPr>
        <w:t xml:space="preserve">values, odds ratios (OR) and 95% interval of confidence (CI). We compared risk alleles and their frequencies </w:t>
      </w:r>
      <w:r w:rsidRPr="007F7D0B">
        <w:rPr>
          <w:rFonts w:ascii="Book Antiqua" w:hAnsi="Book Antiqua" w:cs="Times New Roman"/>
          <w:noProof/>
          <w:sz w:val="24"/>
          <w:szCs w:val="24"/>
        </w:rPr>
        <w:t xml:space="preserve">to those in meta-analysis study by Jostins </w:t>
      </w:r>
      <w:r w:rsidRPr="007F7D0B">
        <w:rPr>
          <w:rFonts w:ascii="Book Antiqua" w:hAnsi="Book Antiqua" w:cs="Times New Roman"/>
          <w:i/>
          <w:noProof/>
          <w:sz w:val="24"/>
          <w:szCs w:val="24"/>
        </w:rPr>
        <w:t>et al</w:t>
      </w:r>
      <w:r w:rsidR="007C5181" w:rsidRPr="007F7D0B">
        <w:rPr>
          <w:rFonts w:ascii="Book Antiqua" w:hAnsi="Book Antiqua" w:cs="Times New Roman"/>
          <w:noProof/>
          <w:sz w:val="24"/>
          <w:szCs w:val="24"/>
        </w:rPr>
        <w:fldChar w:fldCharType="begin">
          <w:fldData xml:space="preserve">PEVuZE5vdGU+PENpdGU+PEF1dGhvcj5Kb3N0aW5zPC9BdXRob3I+PFllYXI+MjAxMjwvWWVhcj48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</w:fldData>
        </w:fldChar>
      </w:r>
      <w:r w:rsidR="00E16F17" w:rsidRPr="007F7D0B">
        <w:rPr>
          <w:rFonts w:ascii="Book Antiqua" w:hAnsi="Book Antiqua" w:cs="Times New Roman"/>
          <w:noProof/>
          <w:sz w:val="24"/>
          <w:szCs w:val="24"/>
        </w:rPr>
        <w:instrText xml:space="preserve"> ADDIN EN.CITE </w:instrText>
      </w:r>
      <w:r w:rsidR="007C5181" w:rsidRPr="007F7D0B">
        <w:rPr>
          <w:rFonts w:ascii="Book Antiqua" w:hAnsi="Book Antiqua" w:cs="Times New Roman"/>
          <w:noProof/>
          <w:sz w:val="24"/>
          <w:szCs w:val="24"/>
        </w:rPr>
        <w:fldChar w:fldCharType="begin">
          <w:fldData xml:space="preserve">PEVuZE5vdGU+PENpdGU+PEF1dGhvcj5Kb3N0aW5zPC9BdXRob3I+PFllYXI+MjAxMjwvWWVhcj48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</w:fldData>
        </w:fldChar>
      </w:r>
      <w:r w:rsidR="00E16F17" w:rsidRPr="007F7D0B">
        <w:rPr>
          <w:rFonts w:ascii="Book Antiqua" w:hAnsi="Book Antiqua" w:cs="Times New Roman"/>
          <w:noProof/>
          <w:sz w:val="24"/>
          <w:szCs w:val="24"/>
        </w:rPr>
        <w:instrText xml:space="preserve"> ADDIN EN.CITE.DATA </w:instrText>
      </w:r>
      <w:r w:rsidR="007C5181" w:rsidRPr="007F7D0B">
        <w:rPr>
          <w:rFonts w:ascii="Book Antiqua" w:hAnsi="Book Antiqua" w:cs="Times New Roman"/>
          <w:noProof/>
          <w:sz w:val="24"/>
          <w:szCs w:val="24"/>
        </w:rPr>
      </w:r>
      <w:r w:rsidR="007C5181" w:rsidRPr="007F7D0B">
        <w:rPr>
          <w:rFonts w:ascii="Book Antiqua" w:hAnsi="Book Antiqua" w:cs="Times New Roman"/>
          <w:noProof/>
          <w:sz w:val="24"/>
          <w:szCs w:val="24"/>
        </w:rPr>
        <w:fldChar w:fldCharType="end"/>
      </w:r>
      <w:r w:rsidR="007C5181" w:rsidRPr="007F7D0B">
        <w:rPr>
          <w:rFonts w:ascii="Book Antiqua" w:hAnsi="Book Antiqua" w:cs="Times New Roman"/>
          <w:noProof/>
          <w:sz w:val="24"/>
          <w:szCs w:val="24"/>
        </w:rPr>
      </w:r>
      <w:r w:rsidR="007C5181" w:rsidRPr="007F7D0B">
        <w:rPr>
          <w:rFonts w:ascii="Book Antiqua" w:hAnsi="Book Antiqua" w:cs="Times New Roman"/>
          <w:noProof/>
          <w:sz w:val="24"/>
          <w:szCs w:val="24"/>
        </w:rPr>
        <w:fldChar w:fldCharType="separate"/>
      </w:r>
      <w:r w:rsidR="00E16F17" w:rsidRPr="007F7D0B">
        <w:rPr>
          <w:rFonts w:ascii="Book Antiqua" w:hAnsi="Book Antiqua" w:cs="Times New Roman"/>
          <w:noProof/>
          <w:sz w:val="24"/>
          <w:szCs w:val="24"/>
          <w:vertAlign w:val="superscript"/>
        </w:rPr>
        <w:t>[8]</w:t>
      </w:r>
      <w:r w:rsidR="007C5181" w:rsidRPr="007F7D0B">
        <w:rPr>
          <w:rFonts w:ascii="Book Antiqua" w:hAnsi="Book Antiqua" w:cs="Times New Roman"/>
          <w:noProof/>
          <w:sz w:val="24"/>
          <w:szCs w:val="24"/>
        </w:rPr>
        <w:fldChar w:fldCharType="end"/>
      </w:r>
      <w:r w:rsidR="00111A7F" w:rsidRPr="007F7D0B">
        <w:rPr>
          <w:rFonts w:ascii="Book Antiqua" w:hAnsi="Book Antiqua" w:cs="Times New Roman"/>
          <w:noProof/>
          <w:sz w:val="24"/>
          <w:szCs w:val="24"/>
        </w:rPr>
        <w:t xml:space="preserve"> </w:t>
      </w:r>
      <w:r w:rsidRPr="007F7D0B">
        <w:rPr>
          <w:rFonts w:ascii="Book Antiqua" w:hAnsi="Book Antiqua" w:cs="Times New Roman"/>
          <w:noProof/>
          <w:sz w:val="24"/>
          <w:szCs w:val="24"/>
        </w:rPr>
        <w:t xml:space="preserve">and included only those SNPs from a total of </w:t>
      </w:r>
      <w:r w:rsidRPr="007F7D0B">
        <w:rPr>
          <w:rFonts w:ascii="Book Antiqua" w:hAnsi="Book Antiqua" w:cs="Times New Roman"/>
          <w:bCs/>
          <w:noProof/>
          <w:sz w:val="24"/>
          <w:szCs w:val="24"/>
        </w:rPr>
        <w:t xml:space="preserve">112 SNPs </w:t>
      </w:r>
      <w:r w:rsidRPr="007F7D0B">
        <w:rPr>
          <w:rFonts w:ascii="Book Antiqua" w:hAnsi="Book Antiqua" w:cs="Times New Roman"/>
          <w:noProof/>
          <w:sz w:val="24"/>
          <w:szCs w:val="24"/>
        </w:rPr>
        <w:t>that showed association of risk allele with Slovenian CD patients risk allele. Statistical significant threshold (</w:t>
      </w:r>
      <w:r w:rsidR="000466F6" w:rsidRPr="007F7D0B">
        <w:rPr>
          <w:rFonts w:ascii="Book Antiqua" w:hAnsi="Book Antiqua" w:cs="Times New Roman"/>
          <w:noProof/>
          <w:sz w:val="24"/>
          <w:szCs w:val="24"/>
        </w:rPr>
        <w:t>P-</w:t>
      </w:r>
      <w:r w:rsidRPr="007F7D0B">
        <w:rPr>
          <w:rFonts w:ascii="Book Antiqua" w:hAnsi="Book Antiqua" w:cs="Times New Roman"/>
          <w:noProof/>
          <w:sz w:val="24"/>
          <w:szCs w:val="24"/>
        </w:rPr>
        <w:t>value) was at 0</w:t>
      </w:r>
      <w:r w:rsidR="00412E51" w:rsidRPr="007F7D0B">
        <w:rPr>
          <w:rFonts w:ascii="Book Antiqua" w:hAnsi="Book Antiqua" w:cs="Times New Roman"/>
          <w:noProof/>
          <w:sz w:val="24"/>
          <w:szCs w:val="24"/>
        </w:rPr>
        <w:t>.</w:t>
      </w:r>
      <w:r w:rsidRPr="007F7D0B">
        <w:rPr>
          <w:rFonts w:ascii="Book Antiqua" w:hAnsi="Book Antiqua" w:cs="Times New Roman"/>
          <w:noProof/>
          <w:sz w:val="24"/>
          <w:szCs w:val="24"/>
        </w:rPr>
        <w:t>05 and 4</w:t>
      </w:r>
      <w:r w:rsidR="00412E51" w:rsidRPr="007F7D0B">
        <w:rPr>
          <w:rFonts w:ascii="Book Antiqua" w:hAnsi="Book Antiqua" w:cs="Times New Roman"/>
          <w:noProof/>
          <w:sz w:val="24"/>
          <w:szCs w:val="24"/>
        </w:rPr>
        <w:t>.</w:t>
      </w:r>
      <w:r w:rsidRPr="007F7D0B">
        <w:rPr>
          <w:rFonts w:ascii="Book Antiqua" w:hAnsi="Book Antiqua" w:cs="Times New Roman"/>
          <w:noProof/>
          <w:sz w:val="24"/>
          <w:szCs w:val="24"/>
        </w:rPr>
        <w:t>46</w:t>
      </w:r>
      <w:r w:rsidR="00EC3573" w:rsidRPr="007F7D0B">
        <w:rPr>
          <w:rFonts w:ascii="Book Antiqua" w:hAnsi="Book Antiqua" w:cs="Times New Roman" w:hint="eastAsia"/>
          <w:noProof/>
          <w:sz w:val="24"/>
          <w:szCs w:val="24"/>
          <w:lang w:eastAsia="zh-CN"/>
        </w:rPr>
        <w:t xml:space="preserve"> </w:t>
      </w:r>
      <w:r w:rsidR="00EC3573" w:rsidRPr="007F7D0B">
        <w:rPr>
          <w:rFonts w:ascii="Times New Roman" w:hAnsi="Times New Roman" w:cs="Times New Roman"/>
          <w:noProof/>
          <w:sz w:val="24"/>
          <w:szCs w:val="24"/>
        </w:rPr>
        <w:t>×</w:t>
      </w:r>
      <w:r w:rsidR="00EC3573" w:rsidRPr="007F7D0B">
        <w:rPr>
          <w:rFonts w:ascii="Times New Roman" w:hAnsi="Times New Roman" w:cs="Times New Roman" w:hint="eastAsia"/>
          <w:noProof/>
          <w:sz w:val="24"/>
          <w:szCs w:val="24"/>
          <w:lang w:eastAsia="zh-CN"/>
        </w:rPr>
        <w:t xml:space="preserve"> </w:t>
      </w:r>
      <w:r w:rsidRPr="007F7D0B">
        <w:rPr>
          <w:rFonts w:ascii="Book Antiqua" w:hAnsi="Book Antiqua" w:cs="Times New Roman"/>
          <w:noProof/>
          <w:sz w:val="24"/>
          <w:szCs w:val="24"/>
        </w:rPr>
        <w:t>10</w:t>
      </w:r>
      <w:r w:rsidRPr="007F7D0B">
        <w:rPr>
          <w:rFonts w:ascii="Book Antiqua" w:hAnsi="Book Antiqua" w:cs="Times New Roman"/>
          <w:noProof/>
          <w:sz w:val="24"/>
          <w:szCs w:val="24"/>
          <w:vertAlign w:val="superscript"/>
        </w:rPr>
        <w:t>-4</w:t>
      </w:r>
      <w:r w:rsidRPr="007F7D0B">
        <w:rPr>
          <w:rFonts w:ascii="Book Antiqua" w:hAnsi="Book Antiqua" w:cs="Times New Roman"/>
          <w:noProof/>
          <w:sz w:val="24"/>
          <w:szCs w:val="24"/>
        </w:rPr>
        <w:t xml:space="preserve"> after Bonferroni correction for multiple testing. </w:t>
      </w:r>
    </w:p>
    <w:p w14:paraId="67E5E5AC" w14:textId="77777777" w:rsidR="000D7E48" w:rsidRPr="007F7D0B" w:rsidRDefault="000D7E48" w:rsidP="00E13F00">
      <w:pPr>
        <w:spacing w:after="0" w:line="360" w:lineRule="auto"/>
        <w:jc w:val="both"/>
        <w:rPr>
          <w:rFonts w:ascii="Book Antiqua" w:hAnsi="Book Antiqua" w:cs="Times New Roman"/>
          <w:noProof/>
          <w:sz w:val="24"/>
          <w:szCs w:val="24"/>
        </w:rPr>
      </w:pPr>
    </w:p>
    <w:p w14:paraId="3C9CFEC9" w14:textId="77777777" w:rsidR="00EC3573" w:rsidRPr="007F7D0B" w:rsidRDefault="000D7E48" w:rsidP="00E13F00">
      <w:pPr>
        <w:spacing w:after="0" w:line="360" w:lineRule="auto"/>
        <w:jc w:val="both"/>
        <w:rPr>
          <w:rFonts w:ascii="Book Antiqua" w:hAnsi="Book Antiqua" w:cs="Times New Roman"/>
          <w:i/>
          <w:noProof/>
          <w:sz w:val="24"/>
          <w:szCs w:val="24"/>
          <w:lang w:eastAsia="zh-CN"/>
        </w:rPr>
      </w:pPr>
      <w:r w:rsidRPr="007F7D0B">
        <w:rPr>
          <w:rFonts w:ascii="Book Antiqua" w:hAnsi="Book Antiqua" w:cs="Times New Roman"/>
          <w:b/>
          <w:i/>
          <w:noProof/>
          <w:sz w:val="24"/>
          <w:szCs w:val="24"/>
        </w:rPr>
        <w:t>Genetic risk profiles construction</w:t>
      </w:r>
      <w:r w:rsidRPr="007F7D0B">
        <w:rPr>
          <w:rFonts w:ascii="Book Antiqua" w:hAnsi="Book Antiqua" w:cs="Times New Roman"/>
          <w:i/>
          <w:noProof/>
          <w:sz w:val="24"/>
          <w:szCs w:val="24"/>
        </w:rPr>
        <w:t xml:space="preserve"> </w:t>
      </w:r>
    </w:p>
    <w:p w14:paraId="79A8EDDE" w14:textId="64E9B0BF" w:rsidR="00083E6E" w:rsidRPr="007F7D0B" w:rsidRDefault="00083E6E" w:rsidP="00E13F00">
      <w:pPr>
        <w:spacing w:after="0" w:line="360" w:lineRule="auto"/>
        <w:jc w:val="both"/>
        <w:rPr>
          <w:rFonts w:ascii="Book Antiqua" w:hAnsi="Book Antiqua" w:cs="Times New Roman"/>
          <w:noProof/>
          <w:sz w:val="24"/>
          <w:szCs w:val="24"/>
        </w:rPr>
      </w:pPr>
      <w:r w:rsidRPr="007F7D0B">
        <w:rPr>
          <w:rFonts w:ascii="Book Antiqua" w:hAnsi="Book Antiqua" w:cs="Times New Roman"/>
          <w:noProof/>
          <w:sz w:val="24"/>
          <w:szCs w:val="24"/>
        </w:rPr>
        <w:t>We constructed GRS in an additive manner using</w:t>
      </w:r>
      <w:r w:rsidR="00E16F17" w:rsidRPr="007F7D0B">
        <w:rPr>
          <w:rFonts w:ascii="Book Antiqua" w:hAnsi="Book Antiqua" w:cs="Times New Roman"/>
          <w:noProof/>
          <w:sz w:val="24"/>
          <w:szCs w:val="24"/>
        </w:rPr>
        <w:t xml:space="preserve"> a</w:t>
      </w:r>
      <w:r w:rsidRPr="007F7D0B">
        <w:rPr>
          <w:rFonts w:ascii="Book Antiqua" w:hAnsi="Book Antiqua" w:cs="Times New Roman"/>
          <w:noProof/>
          <w:sz w:val="24"/>
          <w:szCs w:val="24"/>
        </w:rPr>
        <w:t xml:space="preserve"> weighted approach. </w:t>
      </w:r>
      <w:r w:rsidR="00E16F17" w:rsidRPr="007F7D0B">
        <w:rPr>
          <w:rFonts w:ascii="Book Antiqua" w:hAnsi="Book Antiqua" w:cs="Times New Roman"/>
          <w:noProof/>
          <w:sz w:val="24"/>
          <w:szCs w:val="24"/>
        </w:rPr>
        <w:t>The n</w:t>
      </w:r>
      <w:r w:rsidRPr="007F7D0B">
        <w:rPr>
          <w:rFonts w:ascii="Book Antiqua" w:hAnsi="Book Antiqua" w:cs="Times New Roman"/>
          <w:noProof/>
          <w:sz w:val="24"/>
          <w:szCs w:val="24"/>
        </w:rPr>
        <w:t xml:space="preserve">umber of risk alleles at each locus (2,1,0) was multiplied by their corresponding beta-coefficients of effects sizes </w:t>
      </w:r>
      <w:r w:rsidR="00EC3573" w:rsidRPr="007F7D0B">
        <w:rPr>
          <w:rFonts w:ascii="Book Antiqua" w:hAnsi="Book Antiqua" w:cs="Times New Roman" w:hint="eastAsia"/>
          <w:noProof/>
          <w:sz w:val="24"/>
          <w:szCs w:val="24"/>
          <w:lang w:eastAsia="zh-CN"/>
        </w:rPr>
        <w:t>[</w:t>
      </w:r>
      <w:r w:rsidRPr="007F7D0B">
        <w:rPr>
          <w:rFonts w:ascii="Book Antiqua" w:hAnsi="Book Antiqua" w:cs="Times New Roman"/>
          <w:noProof/>
          <w:sz w:val="24"/>
          <w:szCs w:val="24"/>
        </w:rPr>
        <w:t>log(OR)</w:t>
      </w:r>
      <w:r w:rsidR="00EC3573" w:rsidRPr="007F7D0B">
        <w:rPr>
          <w:rFonts w:ascii="Book Antiqua" w:hAnsi="Book Antiqua" w:cs="Times New Roman" w:hint="eastAsia"/>
          <w:noProof/>
          <w:sz w:val="24"/>
          <w:szCs w:val="24"/>
          <w:lang w:eastAsia="zh-CN"/>
        </w:rPr>
        <w:t>]</w:t>
      </w:r>
      <w:r w:rsidRPr="007F7D0B">
        <w:rPr>
          <w:rFonts w:ascii="Book Antiqua" w:hAnsi="Book Antiqua" w:cs="Times New Roman"/>
          <w:noProof/>
          <w:sz w:val="24"/>
          <w:szCs w:val="24"/>
        </w:rPr>
        <w:t xml:space="preserve"> and then summed up in GRS that each individual carried. In order to avoid bias we used ORs from recent meta-analysis by Jostins </w:t>
      </w:r>
      <w:r w:rsidRPr="007F7D0B">
        <w:rPr>
          <w:rFonts w:ascii="Book Antiqua" w:hAnsi="Book Antiqua" w:cs="Times New Roman"/>
          <w:i/>
          <w:noProof/>
          <w:sz w:val="24"/>
          <w:szCs w:val="24"/>
        </w:rPr>
        <w:t>et al</w:t>
      </w:r>
      <w:r w:rsidR="007C5181" w:rsidRPr="007F7D0B">
        <w:rPr>
          <w:rFonts w:ascii="Book Antiqua" w:hAnsi="Book Antiqua" w:cs="Times New Roman"/>
          <w:noProof/>
          <w:sz w:val="24"/>
          <w:szCs w:val="24"/>
        </w:rPr>
        <w:fldChar w:fldCharType="begin">
          <w:fldData xml:space="preserve">PEVuZE5vdGU+PENpdGU+PEF1dGhvcj5Kb3N0aW5zPC9BdXRob3I+PFllYXI+MjAxMjwvWWVhcj48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</w:fldData>
        </w:fldChar>
      </w:r>
      <w:r w:rsidR="00E16F17" w:rsidRPr="007F7D0B">
        <w:rPr>
          <w:rFonts w:ascii="Book Antiqua" w:hAnsi="Book Antiqua" w:cs="Times New Roman"/>
          <w:noProof/>
          <w:sz w:val="24"/>
          <w:szCs w:val="24"/>
        </w:rPr>
        <w:instrText xml:space="preserve"> ADDIN EN.CITE </w:instrText>
      </w:r>
      <w:r w:rsidR="007C5181" w:rsidRPr="007F7D0B">
        <w:rPr>
          <w:rFonts w:ascii="Book Antiqua" w:hAnsi="Book Antiqua" w:cs="Times New Roman"/>
          <w:noProof/>
          <w:sz w:val="24"/>
          <w:szCs w:val="24"/>
        </w:rPr>
        <w:fldChar w:fldCharType="begin">
          <w:fldData xml:space="preserve">PEVuZE5vdGU+PENpdGU+PEF1dGhvcj5Kb3N0aW5zPC9BdXRob3I+PFllYXI+MjAxMjwvWWVhcj48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</w:fldData>
        </w:fldChar>
      </w:r>
      <w:r w:rsidR="00E16F17" w:rsidRPr="007F7D0B">
        <w:rPr>
          <w:rFonts w:ascii="Book Antiqua" w:hAnsi="Book Antiqua" w:cs="Times New Roman"/>
          <w:noProof/>
          <w:sz w:val="24"/>
          <w:szCs w:val="24"/>
        </w:rPr>
        <w:instrText xml:space="preserve"> ADDIN EN.CITE.DATA </w:instrText>
      </w:r>
      <w:r w:rsidR="007C5181" w:rsidRPr="007F7D0B">
        <w:rPr>
          <w:rFonts w:ascii="Book Antiqua" w:hAnsi="Book Antiqua" w:cs="Times New Roman"/>
          <w:noProof/>
          <w:sz w:val="24"/>
          <w:szCs w:val="24"/>
        </w:rPr>
      </w:r>
      <w:r w:rsidR="007C5181" w:rsidRPr="007F7D0B">
        <w:rPr>
          <w:rFonts w:ascii="Book Antiqua" w:hAnsi="Book Antiqua" w:cs="Times New Roman"/>
          <w:noProof/>
          <w:sz w:val="24"/>
          <w:szCs w:val="24"/>
        </w:rPr>
        <w:fldChar w:fldCharType="end"/>
      </w:r>
      <w:r w:rsidR="007C5181" w:rsidRPr="007F7D0B">
        <w:rPr>
          <w:rFonts w:ascii="Book Antiqua" w:hAnsi="Book Antiqua" w:cs="Times New Roman"/>
          <w:noProof/>
          <w:sz w:val="24"/>
          <w:szCs w:val="24"/>
        </w:rPr>
      </w:r>
      <w:r w:rsidR="007C5181" w:rsidRPr="007F7D0B">
        <w:rPr>
          <w:rFonts w:ascii="Book Antiqua" w:hAnsi="Book Antiqua" w:cs="Times New Roman"/>
          <w:noProof/>
          <w:sz w:val="24"/>
          <w:szCs w:val="24"/>
        </w:rPr>
        <w:fldChar w:fldCharType="separate"/>
      </w:r>
      <w:r w:rsidR="00E16F17" w:rsidRPr="007F7D0B">
        <w:rPr>
          <w:rFonts w:ascii="Book Antiqua" w:hAnsi="Book Antiqua" w:cs="Times New Roman"/>
          <w:noProof/>
          <w:sz w:val="24"/>
          <w:szCs w:val="24"/>
          <w:vertAlign w:val="superscript"/>
        </w:rPr>
        <w:t>[8]</w:t>
      </w:r>
      <w:r w:rsidR="007C5181" w:rsidRPr="007F7D0B">
        <w:rPr>
          <w:rFonts w:ascii="Book Antiqua" w:hAnsi="Book Antiqua" w:cs="Times New Roman"/>
          <w:noProof/>
          <w:sz w:val="24"/>
          <w:szCs w:val="24"/>
        </w:rPr>
        <w:fldChar w:fldCharType="end"/>
      </w:r>
      <w:r w:rsidRPr="007F7D0B">
        <w:rPr>
          <w:rFonts w:ascii="Book Antiqua" w:hAnsi="Book Antiqua" w:cs="Times New Roman"/>
          <w:noProof/>
          <w:sz w:val="24"/>
          <w:szCs w:val="24"/>
        </w:rPr>
        <w:t>.</w:t>
      </w:r>
    </w:p>
    <w:p w14:paraId="68A3C675" w14:textId="5FC646CC" w:rsidR="000D7E48" w:rsidRPr="007F7D0B" w:rsidRDefault="000D7E48" w:rsidP="00EC3573">
      <w:pPr>
        <w:autoSpaceDE w:val="0"/>
        <w:autoSpaceDN w:val="0"/>
        <w:adjustRightInd w:val="0"/>
        <w:spacing w:after="0" w:line="360" w:lineRule="auto"/>
        <w:ind w:firstLineChars="100" w:firstLine="240"/>
        <w:jc w:val="both"/>
        <w:rPr>
          <w:rFonts w:ascii="Book Antiqua" w:hAnsi="Book Antiqua" w:cs="Times New Roman"/>
          <w:noProof/>
          <w:sz w:val="24"/>
          <w:szCs w:val="24"/>
        </w:rPr>
      </w:pPr>
      <w:r w:rsidRPr="007F7D0B">
        <w:rPr>
          <w:rFonts w:ascii="Book Antiqua" w:hAnsi="Book Antiqua" w:cs="Times New Roman"/>
          <w:noProof/>
          <w:sz w:val="24"/>
          <w:szCs w:val="24"/>
        </w:rPr>
        <w:t>For optimal risk construction, we used</w:t>
      </w:r>
      <w:r w:rsidR="00D3479B" w:rsidRPr="007F7D0B">
        <w:rPr>
          <w:rFonts w:ascii="Book Antiqua" w:hAnsi="Book Antiqua" w:cs="Times New Roman"/>
          <w:noProof/>
          <w:sz w:val="24"/>
          <w:szCs w:val="24"/>
        </w:rPr>
        <w:t xml:space="preserve"> a</w:t>
      </w:r>
      <w:r w:rsidRPr="007F7D0B">
        <w:rPr>
          <w:rFonts w:ascii="Book Antiqua" w:hAnsi="Book Antiqua" w:cs="Times New Roman"/>
          <w:noProof/>
          <w:sz w:val="24"/>
          <w:szCs w:val="24"/>
        </w:rPr>
        <w:t xml:space="preserve"> ranking </w:t>
      </w:r>
      <w:r w:rsidR="000466F6" w:rsidRPr="007F7D0B">
        <w:rPr>
          <w:rFonts w:ascii="Book Antiqua" w:hAnsi="Book Antiqua" w:cs="Times New Roman"/>
          <w:i/>
          <w:noProof/>
          <w:sz w:val="24"/>
          <w:szCs w:val="24"/>
        </w:rPr>
        <w:t>P</w:t>
      </w:r>
      <w:r w:rsidR="000466F6" w:rsidRPr="007F7D0B">
        <w:rPr>
          <w:rFonts w:ascii="Book Antiqua" w:hAnsi="Book Antiqua" w:cs="Times New Roman"/>
          <w:noProof/>
          <w:sz w:val="24"/>
          <w:szCs w:val="24"/>
        </w:rPr>
        <w:t>-</w:t>
      </w:r>
      <w:r w:rsidRPr="007F7D0B">
        <w:rPr>
          <w:rFonts w:ascii="Book Antiqua" w:hAnsi="Book Antiqua" w:cs="Times New Roman"/>
          <w:noProof/>
          <w:sz w:val="24"/>
          <w:szCs w:val="24"/>
        </w:rPr>
        <w:t xml:space="preserve">values approach, starting with SNP with the lowest </w:t>
      </w:r>
      <w:r w:rsidR="000466F6" w:rsidRPr="007F7D0B">
        <w:rPr>
          <w:rFonts w:ascii="Book Antiqua" w:hAnsi="Book Antiqua" w:cs="Times New Roman"/>
          <w:noProof/>
          <w:sz w:val="24"/>
          <w:szCs w:val="24"/>
        </w:rPr>
        <w:t>P-</w:t>
      </w:r>
      <w:r w:rsidRPr="007F7D0B">
        <w:rPr>
          <w:rFonts w:ascii="Book Antiqua" w:hAnsi="Book Antiqua" w:cs="Times New Roman"/>
          <w:noProof/>
          <w:sz w:val="24"/>
          <w:szCs w:val="24"/>
        </w:rPr>
        <w:t>value and grad</w:t>
      </w:r>
      <w:r w:rsidR="00EC3573" w:rsidRPr="007F7D0B">
        <w:rPr>
          <w:rFonts w:ascii="Book Antiqua" w:hAnsi="Book Antiqua" w:cs="Times New Roman"/>
          <w:noProof/>
          <w:sz w:val="24"/>
          <w:szCs w:val="24"/>
        </w:rPr>
        <w:t>ually adding one per one in GRS</w:t>
      </w:r>
      <w:r w:rsidR="007C5181" w:rsidRPr="007F7D0B">
        <w:rPr>
          <w:rFonts w:ascii="Book Antiqua" w:hAnsi="Book Antiqua" w:cs="Times New Roman"/>
          <w:noProof/>
          <w:sz w:val="24"/>
          <w:szCs w:val="24"/>
        </w:rPr>
        <w:fldChar w:fldCharType="begin">
          <w:fldData xml:space="preserve">PEVuZE5vdGU+PENpdGU+PEF1dGhvcj5XdTwvQXV0aG9yPjxZZWFyPjIwMTM8L1llYXI+PFJlY051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</w:fldData>
        </w:fldChar>
      </w:r>
      <w:r w:rsidR="00E16F17" w:rsidRPr="007F7D0B">
        <w:rPr>
          <w:rFonts w:ascii="Book Antiqua" w:hAnsi="Book Antiqua" w:cs="Times New Roman"/>
          <w:noProof/>
          <w:sz w:val="24"/>
          <w:szCs w:val="24"/>
        </w:rPr>
        <w:instrText xml:space="preserve"> ADDIN EN.CITE </w:instrText>
      </w:r>
      <w:r w:rsidR="007C5181" w:rsidRPr="007F7D0B">
        <w:rPr>
          <w:rFonts w:ascii="Book Antiqua" w:hAnsi="Book Antiqua" w:cs="Times New Roman"/>
          <w:noProof/>
          <w:sz w:val="24"/>
          <w:szCs w:val="24"/>
        </w:rPr>
        <w:fldChar w:fldCharType="begin">
          <w:fldData xml:space="preserve">PEVuZE5vdGU+PENpdGU+PEF1dGhvcj5XdTwvQXV0aG9yPjxZZWFyPjIwMTM8L1llYXI+PFJlY051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</w:fldData>
        </w:fldChar>
      </w:r>
      <w:r w:rsidR="00E16F17" w:rsidRPr="007F7D0B">
        <w:rPr>
          <w:rFonts w:ascii="Book Antiqua" w:hAnsi="Book Antiqua" w:cs="Times New Roman"/>
          <w:noProof/>
          <w:sz w:val="24"/>
          <w:szCs w:val="24"/>
        </w:rPr>
        <w:instrText xml:space="preserve"> ADDIN EN.CITE.DATA </w:instrText>
      </w:r>
      <w:r w:rsidR="007C5181" w:rsidRPr="007F7D0B">
        <w:rPr>
          <w:rFonts w:ascii="Book Antiqua" w:hAnsi="Book Antiqua" w:cs="Times New Roman"/>
          <w:noProof/>
          <w:sz w:val="24"/>
          <w:szCs w:val="24"/>
        </w:rPr>
      </w:r>
      <w:r w:rsidR="007C5181" w:rsidRPr="007F7D0B">
        <w:rPr>
          <w:rFonts w:ascii="Book Antiqua" w:hAnsi="Book Antiqua" w:cs="Times New Roman"/>
          <w:noProof/>
          <w:sz w:val="24"/>
          <w:szCs w:val="24"/>
        </w:rPr>
        <w:fldChar w:fldCharType="end"/>
      </w:r>
      <w:r w:rsidR="007C5181" w:rsidRPr="007F7D0B">
        <w:rPr>
          <w:rFonts w:ascii="Book Antiqua" w:hAnsi="Book Antiqua" w:cs="Times New Roman"/>
          <w:noProof/>
          <w:sz w:val="24"/>
          <w:szCs w:val="24"/>
        </w:rPr>
      </w:r>
      <w:r w:rsidR="007C5181" w:rsidRPr="007F7D0B">
        <w:rPr>
          <w:rFonts w:ascii="Book Antiqua" w:hAnsi="Book Antiqua" w:cs="Times New Roman"/>
          <w:noProof/>
          <w:sz w:val="24"/>
          <w:szCs w:val="24"/>
        </w:rPr>
        <w:fldChar w:fldCharType="separate"/>
      </w:r>
      <w:r w:rsidR="00E16F17" w:rsidRPr="007F7D0B">
        <w:rPr>
          <w:rFonts w:ascii="Book Antiqua" w:hAnsi="Book Antiqua" w:cs="Times New Roman"/>
          <w:noProof/>
          <w:sz w:val="24"/>
          <w:szCs w:val="24"/>
          <w:vertAlign w:val="superscript"/>
        </w:rPr>
        <w:t>[17]</w:t>
      </w:r>
      <w:r w:rsidR="007C5181" w:rsidRPr="007F7D0B">
        <w:rPr>
          <w:rFonts w:ascii="Book Antiqua" w:hAnsi="Book Antiqua" w:cs="Times New Roman"/>
          <w:noProof/>
          <w:sz w:val="24"/>
          <w:szCs w:val="24"/>
        </w:rPr>
        <w:fldChar w:fldCharType="end"/>
      </w:r>
      <w:r w:rsidRPr="007F7D0B">
        <w:rPr>
          <w:rFonts w:ascii="Book Antiqua" w:hAnsi="Book Antiqua" w:cs="Times New Roman"/>
          <w:noProof/>
          <w:sz w:val="24"/>
          <w:szCs w:val="24"/>
        </w:rPr>
        <w:t xml:space="preserve">. The most optimal GRS was then compared to GRS of </w:t>
      </w:r>
      <w:r w:rsidR="001F62AE" w:rsidRPr="007F7D0B">
        <w:rPr>
          <w:rFonts w:ascii="Book Antiqua" w:hAnsi="Book Antiqua" w:cs="Times New Roman"/>
          <w:noProof/>
          <w:sz w:val="24"/>
          <w:szCs w:val="24"/>
        </w:rPr>
        <w:t xml:space="preserve">the </w:t>
      </w:r>
      <w:r w:rsidRPr="007F7D0B">
        <w:rPr>
          <w:rFonts w:ascii="Book Antiqua" w:hAnsi="Book Antiqua" w:cs="Times New Roman"/>
          <w:noProof/>
          <w:sz w:val="24"/>
          <w:szCs w:val="24"/>
        </w:rPr>
        <w:t>remaining SNPs, to GRS of marginally significant SNPs with highest OR and to GRS of all included SNPs. Receiver operating characteristics (ROC)</w:t>
      </w:r>
      <w:r w:rsidR="008E6E9D" w:rsidRPr="007F7D0B">
        <w:rPr>
          <w:rFonts w:ascii="Book Antiqua" w:hAnsi="Book Antiqua" w:cs="Times New Roman"/>
          <w:noProof/>
          <w:sz w:val="24"/>
          <w:szCs w:val="24"/>
        </w:rPr>
        <w:t xml:space="preserve"> with area under curve (AUC) were</w:t>
      </w:r>
      <w:r w:rsidRPr="007F7D0B">
        <w:rPr>
          <w:rFonts w:ascii="Book Antiqua" w:hAnsi="Book Antiqua" w:cs="Times New Roman"/>
          <w:noProof/>
          <w:sz w:val="24"/>
          <w:szCs w:val="24"/>
        </w:rPr>
        <w:t xml:space="preserve"> used to measure discriminatory accuracy at var</w:t>
      </w:r>
      <w:r w:rsidR="00EC3573" w:rsidRPr="007F7D0B">
        <w:rPr>
          <w:rFonts w:ascii="Book Antiqua" w:hAnsi="Book Antiqua" w:cs="Times New Roman"/>
          <w:noProof/>
          <w:sz w:val="24"/>
          <w:szCs w:val="24"/>
        </w:rPr>
        <w:t>ious GRS cut-offs (sensitivity/</w:t>
      </w:r>
      <w:r w:rsidRPr="007F7D0B">
        <w:rPr>
          <w:rFonts w:ascii="Book Antiqua" w:hAnsi="Book Antiqua" w:cs="Times New Roman"/>
          <w:noProof/>
          <w:sz w:val="24"/>
          <w:szCs w:val="24"/>
        </w:rPr>
        <w:t>1-specificity). An area of an AUC &lt;</w:t>
      </w:r>
      <w:r w:rsidR="00EC3573" w:rsidRPr="007F7D0B">
        <w:rPr>
          <w:rFonts w:ascii="Book Antiqua" w:hAnsi="Book Antiqua" w:cs="Times New Roman" w:hint="eastAsia"/>
          <w:noProof/>
          <w:sz w:val="24"/>
          <w:szCs w:val="24"/>
          <w:lang w:eastAsia="zh-CN"/>
        </w:rPr>
        <w:t xml:space="preserve"> </w:t>
      </w:r>
      <w:r w:rsidRPr="007F7D0B">
        <w:rPr>
          <w:rFonts w:ascii="Book Antiqua" w:hAnsi="Book Antiqua" w:cs="Times New Roman"/>
          <w:noProof/>
          <w:sz w:val="24"/>
          <w:szCs w:val="24"/>
        </w:rPr>
        <w:t>0</w:t>
      </w:r>
      <w:r w:rsidR="001F62AE" w:rsidRPr="007F7D0B">
        <w:rPr>
          <w:rFonts w:ascii="Book Antiqua" w:hAnsi="Book Antiqua" w:cs="Times New Roman"/>
          <w:noProof/>
          <w:sz w:val="24"/>
          <w:szCs w:val="24"/>
        </w:rPr>
        <w:t>.</w:t>
      </w:r>
      <w:r w:rsidRPr="007F7D0B">
        <w:rPr>
          <w:rFonts w:ascii="Book Antiqua" w:hAnsi="Book Antiqua" w:cs="Times New Roman"/>
          <w:noProof/>
          <w:sz w:val="24"/>
          <w:szCs w:val="24"/>
        </w:rPr>
        <w:t>7 represents poor discrimination</w:t>
      </w:r>
      <w:r w:rsidR="001F62AE" w:rsidRPr="007F7D0B">
        <w:rPr>
          <w:rFonts w:ascii="Book Antiqua" w:hAnsi="Book Antiqua" w:cs="Times New Roman"/>
          <w:noProof/>
          <w:sz w:val="24"/>
          <w:szCs w:val="24"/>
        </w:rPr>
        <w:t>;</w:t>
      </w:r>
      <w:r w:rsidRPr="007F7D0B">
        <w:rPr>
          <w:rFonts w:ascii="Book Antiqua" w:hAnsi="Book Antiqua" w:cs="Times New Roman"/>
          <w:noProof/>
          <w:sz w:val="24"/>
          <w:szCs w:val="24"/>
        </w:rPr>
        <w:t xml:space="preserve"> 0</w:t>
      </w:r>
      <w:r w:rsidR="001F62AE" w:rsidRPr="007F7D0B">
        <w:rPr>
          <w:rFonts w:ascii="Book Antiqua" w:hAnsi="Book Antiqua" w:cs="Times New Roman"/>
          <w:noProof/>
          <w:sz w:val="24"/>
          <w:szCs w:val="24"/>
        </w:rPr>
        <w:t>.</w:t>
      </w:r>
      <w:r w:rsidRPr="007F7D0B">
        <w:rPr>
          <w:rFonts w:ascii="Book Antiqua" w:hAnsi="Book Antiqua" w:cs="Times New Roman"/>
          <w:noProof/>
          <w:sz w:val="24"/>
          <w:szCs w:val="24"/>
        </w:rPr>
        <w:t>7–0</w:t>
      </w:r>
      <w:r w:rsidR="001F62AE" w:rsidRPr="007F7D0B">
        <w:rPr>
          <w:rFonts w:ascii="Book Antiqua" w:hAnsi="Book Antiqua" w:cs="Times New Roman"/>
          <w:noProof/>
          <w:sz w:val="24"/>
          <w:szCs w:val="24"/>
        </w:rPr>
        <w:t>.</w:t>
      </w:r>
      <w:r w:rsidRPr="007F7D0B">
        <w:rPr>
          <w:rFonts w:ascii="Book Antiqua" w:hAnsi="Book Antiqua" w:cs="Times New Roman"/>
          <w:noProof/>
          <w:sz w:val="24"/>
          <w:szCs w:val="24"/>
        </w:rPr>
        <w:t xml:space="preserve">8 acceptable </w:t>
      </w:r>
      <w:r w:rsidR="00D3479B" w:rsidRPr="007F7D0B">
        <w:rPr>
          <w:rFonts w:ascii="Book Antiqua" w:hAnsi="Book Antiqua" w:cs="Times New Roman"/>
          <w:noProof/>
          <w:sz w:val="24"/>
          <w:szCs w:val="24"/>
        </w:rPr>
        <w:t>(fair) discrimination</w:t>
      </w:r>
      <w:r w:rsidR="001F62AE" w:rsidRPr="007F7D0B">
        <w:rPr>
          <w:rFonts w:ascii="Book Antiqua" w:hAnsi="Book Antiqua" w:cs="Times New Roman"/>
          <w:noProof/>
          <w:sz w:val="24"/>
          <w:szCs w:val="24"/>
        </w:rPr>
        <w:t>,</w:t>
      </w:r>
      <w:r w:rsidR="00D3479B" w:rsidRPr="007F7D0B">
        <w:rPr>
          <w:rFonts w:ascii="Book Antiqua" w:hAnsi="Book Antiqua" w:cs="Times New Roman"/>
          <w:noProof/>
          <w:sz w:val="24"/>
          <w:szCs w:val="24"/>
        </w:rPr>
        <w:t xml:space="preserve"> and 0</w:t>
      </w:r>
      <w:r w:rsidR="001F62AE" w:rsidRPr="007F7D0B">
        <w:rPr>
          <w:rFonts w:ascii="Book Antiqua" w:hAnsi="Book Antiqua" w:cs="Times New Roman"/>
          <w:noProof/>
          <w:sz w:val="24"/>
          <w:szCs w:val="24"/>
        </w:rPr>
        <w:t>.</w:t>
      </w:r>
      <w:r w:rsidR="00D3479B" w:rsidRPr="007F7D0B">
        <w:rPr>
          <w:rFonts w:ascii="Book Antiqua" w:hAnsi="Book Antiqua" w:cs="Times New Roman"/>
          <w:noProof/>
          <w:sz w:val="24"/>
          <w:szCs w:val="24"/>
        </w:rPr>
        <w:t>8–0</w:t>
      </w:r>
      <w:r w:rsidR="001F62AE" w:rsidRPr="007F7D0B">
        <w:rPr>
          <w:rFonts w:ascii="Book Antiqua" w:hAnsi="Book Antiqua" w:cs="Times New Roman"/>
          <w:noProof/>
          <w:sz w:val="24"/>
          <w:szCs w:val="24"/>
        </w:rPr>
        <w:t>.</w:t>
      </w:r>
      <w:r w:rsidRPr="007F7D0B">
        <w:rPr>
          <w:rFonts w:ascii="Book Antiqua" w:hAnsi="Book Antiqua" w:cs="Times New Roman"/>
          <w:noProof/>
          <w:sz w:val="24"/>
          <w:szCs w:val="24"/>
        </w:rPr>
        <w:t>9 excellent discrimination</w:t>
      </w:r>
      <w:r w:rsidR="007C5181" w:rsidRPr="007F7D0B">
        <w:rPr>
          <w:rFonts w:ascii="Book Antiqua" w:hAnsi="Book Antiqua" w:cs="Times New Roman"/>
          <w:noProof/>
          <w:sz w:val="24"/>
          <w:szCs w:val="24"/>
        </w:rPr>
        <w:fldChar w:fldCharType="begin"/>
      </w:r>
      <w:r w:rsidR="00BB0C1E" w:rsidRPr="007F7D0B">
        <w:rPr>
          <w:rFonts w:ascii="Book Antiqua" w:hAnsi="Book Antiqua" w:cs="Times New Roman"/>
          <w:noProof/>
          <w:sz w:val="24"/>
          <w:szCs w:val="24"/>
        </w:rPr>
        <w:instrText xml:space="preserve"> ADDIN EN.CITE &lt;EndNote&gt;&lt;Cite&gt;&lt;Author&gt;Hosmer&lt;/Author&gt;&lt;Year&gt;2013&lt;/Year&gt;&lt;RecNum&gt;565&lt;/RecNum&gt;&lt;DisplayText&gt;&lt;style face="superscript"&gt;[18]&lt;/style&gt;&lt;/DisplayText&gt;&lt;record&gt;&lt;rec-number&gt;565&lt;/rec-number&gt;&lt;foreign-keys&gt;&lt;key app="EN" db-id="fxpfxd00325raeedv0lxa999azt5tt2expew" timestamp="1452669180"&gt;565&lt;/key&gt;&lt;/foreign-keys&gt;&lt;ref-type name="Book Section"&gt;5&lt;/ref-type&gt;&lt;contributors&gt;&lt;authors&gt;&lt;author&gt;Hosmer, Jr David W.&lt;/author&gt;&lt;author&gt;Lemeshow, Stanley&lt;/author&gt;&lt;author&gt;Sturdivant, Rodney X.&lt;/author&gt;&lt;/authors&gt;&lt;/contributors&gt;&lt;titles&gt;&lt;title&gt;The Multiple Logistic Regression Model&lt;/title&gt;&lt;secondary-title&gt;Applied Logistic Regression&lt;/secondary-title&gt;&lt;/titles&gt;&lt;pages&gt;35-47&lt;/pages&gt;&lt;dates&gt;&lt;year&gt;2013&lt;/year&gt;&lt;/dates&gt;&lt;publisher&gt;John Wiley &amp;amp; Sons, Inc.&lt;/publisher&gt;&lt;isbn&gt;9781118548387&lt;/isbn&gt;&lt;urls&gt;&lt;related-urls&gt;&lt;url&gt;http://dx.doi.org/10.1002/9781118548387.ch2&lt;/url&gt;&lt;/related-urls&gt;&lt;/urls&gt;&lt;electronic-resource-num&gt;10.1002/9781118548387.ch2&lt;/electronic-resource-num&gt;&lt;/record&gt;&lt;/Cite&gt;&lt;/EndNote&gt;</w:instrText>
      </w:r>
      <w:r w:rsidR="007C5181" w:rsidRPr="007F7D0B">
        <w:rPr>
          <w:rFonts w:ascii="Book Antiqua" w:hAnsi="Book Antiqua" w:cs="Times New Roman"/>
          <w:noProof/>
          <w:sz w:val="24"/>
          <w:szCs w:val="24"/>
        </w:rPr>
        <w:fldChar w:fldCharType="separate"/>
      </w:r>
      <w:r w:rsidR="00BB0C1E" w:rsidRPr="007F7D0B">
        <w:rPr>
          <w:rFonts w:ascii="Book Antiqua" w:hAnsi="Book Antiqua" w:cs="Times New Roman"/>
          <w:noProof/>
          <w:sz w:val="24"/>
          <w:szCs w:val="24"/>
          <w:vertAlign w:val="superscript"/>
        </w:rPr>
        <w:t>[18]</w:t>
      </w:r>
      <w:r w:rsidR="007C5181" w:rsidRPr="007F7D0B">
        <w:rPr>
          <w:rFonts w:ascii="Book Antiqua" w:hAnsi="Book Antiqua" w:cs="Times New Roman"/>
          <w:noProof/>
          <w:sz w:val="24"/>
          <w:szCs w:val="24"/>
        </w:rPr>
        <w:fldChar w:fldCharType="end"/>
      </w:r>
      <w:r w:rsidR="00AE29C9" w:rsidRPr="007F7D0B">
        <w:rPr>
          <w:rFonts w:ascii="Book Antiqua" w:hAnsi="Book Antiqua" w:cs="Times New Roman"/>
          <w:noProof/>
          <w:sz w:val="24"/>
          <w:szCs w:val="24"/>
        </w:rPr>
        <w:t>.</w:t>
      </w:r>
      <w:r w:rsidRPr="007F7D0B">
        <w:rPr>
          <w:rFonts w:ascii="Book Antiqua" w:hAnsi="Book Antiqua" w:cs="Times New Roman"/>
          <w:noProof/>
          <w:sz w:val="24"/>
          <w:szCs w:val="24"/>
        </w:rPr>
        <w:t xml:space="preserve"> Cut-off values for sensitivities, specificities, positive/negative predictive values and positive/negative likelihood ratios were computed in Medcalc 14.8. Likelihood ratio (LR) describes how likely an affected person is going to have a disease compared to a healthy person with the same result according to a given test (positive or negative). A positive LR above 5 is considered to be a moderate</w:t>
      </w:r>
      <w:r w:rsidR="008E6E9D" w:rsidRPr="007F7D0B">
        <w:rPr>
          <w:rFonts w:ascii="Book Antiqua" w:hAnsi="Book Antiqua" w:cs="Times New Roman"/>
          <w:noProof/>
          <w:sz w:val="24"/>
          <w:szCs w:val="24"/>
        </w:rPr>
        <w:t xml:space="preserve"> evidence to confirm </w:t>
      </w:r>
      <w:r w:rsidR="001F62AE" w:rsidRPr="007F7D0B">
        <w:rPr>
          <w:rFonts w:ascii="Book Antiqua" w:hAnsi="Book Antiqua" w:cs="Times New Roman"/>
          <w:noProof/>
          <w:sz w:val="24"/>
          <w:szCs w:val="24"/>
        </w:rPr>
        <w:t xml:space="preserve">a </w:t>
      </w:r>
      <w:r w:rsidR="008E6E9D" w:rsidRPr="007F7D0B">
        <w:rPr>
          <w:rFonts w:ascii="Book Antiqua" w:hAnsi="Book Antiqua" w:cs="Times New Roman"/>
          <w:noProof/>
          <w:sz w:val="24"/>
          <w:szCs w:val="24"/>
        </w:rPr>
        <w:t>disease, LR</w:t>
      </w:r>
      <w:r w:rsidRPr="007F7D0B">
        <w:rPr>
          <w:rFonts w:ascii="Book Antiqua" w:hAnsi="Book Antiqua" w:cs="Times New Roman"/>
          <w:noProof/>
          <w:sz w:val="24"/>
          <w:szCs w:val="24"/>
        </w:rPr>
        <w:t xml:space="preserve"> above 10 strongly confirm</w:t>
      </w:r>
      <w:r w:rsidR="008E6E9D" w:rsidRPr="007F7D0B">
        <w:rPr>
          <w:rFonts w:ascii="Book Antiqua" w:hAnsi="Book Antiqua" w:cs="Times New Roman"/>
          <w:noProof/>
          <w:sz w:val="24"/>
          <w:szCs w:val="24"/>
        </w:rPr>
        <w:t>s</w:t>
      </w:r>
      <w:r w:rsidRPr="007F7D0B">
        <w:rPr>
          <w:rFonts w:ascii="Book Antiqua" w:hAnsi="Book Antiqua" w:cs="Times New Roman"/>
          <w:noProof/>
          <w:sz w:val="24"/>
          <w:szCs w:val="24"/>
        </w:rPr>
        <w:t xml:space="preserve"> </w:t>
      </w:r>
      <w:r w:rsidR="001F62AE" w:rsidRPr="007F7D0B">
        <w:rPr>
          <w:rFonts w:ascii="Book Antiqua" w:hAnsi="Book Antiqua" w:cs="Times New Roman"/>
          <w:noProof/>
          <w:sz w:val="24"/>
          <w:szCs w:val="24"/>
        </w:rPr>
        <w:t xml:space="preserve">a </w:t>
      </w:r>
      <w:r w:rsidRPr="007F7D0B">
        <w:rPr>
          <w:rFonts w:ascii="Book Antiqua" w:hAnsi="Book Antiqua" w:cs="Times New Roman"/>
          <w:noProof/>
          <w:sz w:val="24"/>
          <w:szCs w:val="24"/>
        </w:rPr>
        <w:t>disease, whereas a negat</w:t>
      </w:r>
      <w:r w:rsidR="008E6E9D" w:rsidRPr="007F7D0B">
        <w:rPr>
          <w:rFonts w:ascii="Book Antiqua" w:hAnsi="Book Antiqua" w:cs="Times New Roman"/>
          <w:noProof/>
          <w:sz w:val="24"/>
          <w:szCs w:val="24"/>
        </w:rPr>
        <w:t>ive LR below 0</w:t>
      </w:r>
      <w:r w:rsidR="00852387" w:rsidRPr="007F7D0B">
        <w:rPr>
          <w:rFonts w:ascii="Book Antiqua" w:hAnsi="Book Antiqua" w:cs="Times New Roman"/>
          <w:noProof/>
          <w:sz w:val="24"/>
          <w:szCs w:val="24"/>
        </w:rPr>
        <w:t>.</w:t>
      </w:r>
      <w:r w:rsidR="008E6E9D" w:rsidRPr="007F7D0B">
        <w:rPr>
          <w:rFonts w:ascii="Book Antiqua" w:hAnsi="Book Antiqua" w:cs="Times New Roman"/>
          <w:noProof/>
          <w:sz w:val="24"/>
          <w:szCs w:val="24"/>
        </w:rPr>
        <w:t>2 is considered moderate</w:t>
      </w:r>
      <w:r w:rsidR="001F62AE" w:rsidRPr="007F7D0B">
        <w:rPr>
          <w:rFonts w:ascii="Book Antiqua" w:hAnsi="Book Antiqua" w:cs="Times New Roman"/>
          <w:noProof/>
          <w:sz w:val="24"/>
          <w:szCs w:val="24"/>
        </w:rPr>
        <w:t>,</w:t>
      </w:r>
      <w:r w:rsidR="002850A3" w:rsidRPr="007F7D0B">
        <w:rPr>
          <w:rFonts w:ascii="Book Antiqua" w:hAnsi="Book Antiqua" w:cs="Times New Roman"/>
          <w:noProof/>
          <w:sz w:val="24"/>
          <w:szCs w:val="24"/>
        </w:rPr>
        <w:t xml:space="preserve"> and below 0.</w:t>
      </w:r>
      <w:r w:rsidR="008E6E9D" w:rsidRPr="007F7D0B">
        <w:rPr>
          <w:rFonts w:ascii="Book Antiqua" w:hAnsi="Book Antiqua" w:cs="Times New Roman"/>
          <w:noProof/>
          <w:sz w:val="24"/>
          <w:szCs w:val="24"/>
        </w:rPr>
        <w:t>1</w:t>
      </w:r>
      <w:r w:rsidRPr="007F7D0B">
        <w:rPr>
          <w:rFonts w:ascii="Book Antiqua" w:hAnsi="Book Antiqua" w:cs="Times New Roman"/>
          <w:noProof/>
          <w:sz w:val="24"/>
          <w:szCs w:val="24"/>
        </w:rPr>
        <w:t xml:space="preserve"> strong evidence to exclude disease. </w:t>
      </w:r>
      <w:r w:rsidR="002708A3" w:rsidRPr="007F7D0B">
        <w:rPr>
          <w:rFonts w:ascii="Book Antiqua" w:hAnsi="Book Antiqua" w:cs="Times New Roman"/>
          <w:noProof/>
          <w:sz w:val="24"/>
          <w:szCs w:val="24"/>
        </w:rPr>
        <w:t>LR</w:t>
      </w:r>
      <w:r w:rsidRPr="007F7D0B">
        <w:rPr>
          <w:rFonts w:ascii="Book Antiqua" w:hAnsi="Book Antiqua" w:cs="Times New Roman"/>
          <w:noProof/>
          <w:sz w:val="24"/>
          <w:szCs w:val="24"/>
        </w:rPr>
        <w:t xml:space="preserve"> are powerful tools </w:t>
      </w:r>
      <w:r w:rsidRPr="007F7D0B">
        <w:rPr>
          <w:rFonts w:ascii="Book Antiqua" w:hAnsi="Book Antiqua" w:cs="Times New Roman"/>
          <w:noProof/>
          <w:sz w:val="24"/>
          <w:szCs w:val="24"/>
        </w:rPr>
        <w:lastRenderedPageBreak/>
        <w:t>for GRS evaluation since they are not affected by a prevalence and with prior probability (</w:t>
      </w:r>
      <w:r w:rsidR="00AE29C9" w:rsidRPr="007F7D0B">
        <w:rPr>
          <w:rFonts w:ascii="Book Antiqua" w:hAnsi="Book Antiqua" w:cs="Times New Roman"/>
          <w:noProof/>
          <w:sz w:val="24"/>
          <w:szCs w:val="24"/>
        </w:rPr>
        <w:t>prevalence)</w:t>
      </w:r>
      <w:r w:rsidRPr="007F7D0B">
        <w:rPr>
          <w:rFonts w:ascii="Book Antiqua" w:hAnsi="Book Antiqua" w:cs="Times New Roman"/>
          <w:noProof/>
          <w:sz w:val="24"/>
          <w:szCs w:val="24"/>
        </w:rPr>
        <w:t xml:space="preserve"> </w:t>
      </w:r>
      <w:r w:rsidR="00AE29C9" w:rsidRPr="007F7D0B">
        <w:rPr>
          <w:rFonts w:ascii="Book Antiqua" w:hAnsi="Book Antiqua" w:cs="Times New Roman"/>
          <w:noProof/>
          <w:sz w:val="24"/>
          <w:szCs w:val="24"/>
        </w:rPr>
        <w:t>t</w:t>
      </w:r>
      <w:r w:rsidRPr="007F7D0B">
        <w:rPr>
          <w:rFonts w:ascii="Book Antiqua" w:hAnsi="Book Antiqua" w:cs="Times New Roman"/>
          <w:noProof/>
          <w:sz w:val="24"/>
          <w:szCs w:val="24"/>
        </w:rPr>
        <w:t>hey present a basis for post-test probability (predictive value</w:t>
      </w:r>
      <w:r w:rsidR="00F825C2" w:rsidRPr="007F7D0B">
        <w:rPr>
          <w:rFonts w:ascii="Book Antiqua" w:hAnsi="Book Antiqua" w:cs="Times New Roman" w:hint="eastAsia"/>
          <w:noProof/>
          <w:sz w:val="24"/>
          <w:szCs w:val="24"/>
          <w:lang w:eastAsia="zh-CN"/>
        </w:rPr>
        <w:t xml:space="preserve"> </w:t>
      </w:r>
      <w:r w:rsidR="002708A3" w:rsidRPr="007F7D0B">
        <w:rPr>
          <w:rFonts w:ascii="Book Antiqua" w:hAnsi="Book Antiqua" w:cs="Times New Roman"/>
          <w:noProof/>
          <w:sz w:val="24"/>
          <w:szCs w:val="24"/>
        </w:rPr>
        <w:t>-</w:t>
      </w:r>
      <w:r w:rsidR="00F825C2" w:rsidRPr="007F7D0B">
        <w:rPr>
          <w:rFonts w:ascii="Book Antiqua" w:hAnsi="Book Antiqua" w:cs="Times New Roman" w:hint="eastAsia"/>
          <w:noProof/>
          <w:sz w:val="24"/>
          <w:szCs w:val="24"/>
          <w:lang w:eastAsia="zh-CN"/>
        </w:rPr>
        <w:t xml:space="preserve"> </w:t>
      </w:r>
      <w:r w:rsidR="002708A3" w:rsidRPr="007F7D0B">
        <w:rPr>
          <w:rFonts w:ascii="Book Antiqua" w:hAnsi="Book Antiqua" w:cs="Times New Roman"/>
          <w:noProof/>
          <w:sz w:val="24"/>
          <w:szCs w:val="24"/>
        </w:rPr>
        <w:t>PV</w:t>
      </w:r>
      <w:r w:rsidRPr="007F7D0B">
        <w:rPr>
          <w:rFonts w:ascii="Book Antiqua" w:hAnsi="Book Antiqua" w:cs="Times New Roman"/>
          <w:noProof/>
          <w:sz w:val="24"/>
          <w:szCs w:val="24"/>
        </w:rPr>
        <w:t>) calculation</w:t>
      </w:r>
      <w:r w:rsidR="007C5181" w:rsidRPr="007F7D0B">
        <w:rPr>
          <w:rFonts w:ascii="Book Antiqua" w:hAnsi="Book Antiqua" w:cs="Times New Roman"/>
          <w:noProof/>
          <w:sz w:val="24"/>
          <w:szCs w:val="24"/>
        </w:rPr>
        <w:fldChar w:fldCharType="begin"/>
      </w:r>
      <w:r w:rsidR="00E16F17" w:rsidRPr="007F7D0B">
        <w:rPr>
          <w:rFonts w:ascii="Book Antiqua" w:hAnsi="Book Antiqua" w:cs="Times New Roman"/>
          <w:noProof/>
          <w:sz w:val="24"/>
          <w:szCs w:val="24"/>
        </w:rPr>
        <w:instrText xml:space="preserve"> ADDIN EN.CITE &lt;EndNote&gt;&lt;Cite&gt;&lt;Author&gt;Grimes&lt;/Author&gt;&lt;Year&gt;2005&lt;/Year&gt;&lt;RecNum&gt;445&lt;/RecNum&gt;&lt;DisplayText&gt;&lt;style face="superscript"&gt;[19]&lt;/style&gt;&lt;/DisplayText&gt;&lt;record&gt;&lt;rec-number&gt;445&lt;/rec-number&gt;&lt;foreign-keys&gt;&lt;key app="EN" db-id="fxpfxd00325raeedv0lxa999azt5tt2expew" timestamp="1447949054"&gt;445&lt;/key&gt;&lt;/foreign-keys&gt;&lt;ref-type name="Journal Article"&gt;17&lt;/ref-type&gt;&lt;contributors&gt;&lt;authors&gt;&lt;author&gt;Grimes, D. A.&lt;/author&gt;&lt;author&gt;Schulz, K. F.&lt;/author&gt;&lt;/authors&gt;&lt;/contributors&gt;&lt;titles&gt;&lt;title&gt;Refining clinical diagnosis with likelihood ratios&lt;/title&gt;&lt;secondary-title&gt;Lancet&lt;/secondary-title&gt;&lt;short-title&gt;Refining clinical diagnosis with likelihood ratios&lt;/short-title&gt;&lt;/titles&gt;&lt;periodical&gt;&lt;full-title&gt;Lancet&lt;/full-title&gt;&lt;/periodical&gt;&lt;pages&gt;1500-5&lt;/pages&gt;&lt;volume&gt;365&lt;/volume&gt;&lt;number&gt;9469&lt;/number&gt;&lt;keywords&gt;&lt;keyword&gt;Diagnosis&lt;/keyword&gt;&lt;keyword&gt;Likelihood Functions&lt;/keyword&gt;&lt;keyword&gt;Models, Statistical&lt;/keyword&gt;&lt;keyword&gt;Odds Ratio&lt;/keyword&gt;&lt;/keywords&gt;&lt;dates&gt;&lt;year&gt;2005&lt;/year&gt;&lt;pub-dates&gt;&lt;date&gt;2005 Apr 23-29&lt;/date&gt;&lt;/pub-dates&gt;&lt;/dates&gt;&lt;isbn&gt;1474-547X&lt;/isbn&gt;&lt;accession-num&gt;15850636&lt;/accession-num&gt;&lt;urls&gt;&lt;related-urls&gt;&lt;url&gt;http://www.ncbi.nlm.nih.gov/pubmed/15850636&lt;/url&gt;&lt;url&gt;http://www.thelancet.com/journals/lancet/article/PIIS0140-6736(05)66422-7/abstract&lt;/url&gt;&lt;/related-urls&gt;&lt;/urls&gt;&lt;electronic-resource-num&gt;10.1016/s0140-6736(05)66422-7&lt;/electronic-resource-num&gt;&lt;language&gt;eng&lt;/language&gt;&lt;/record&gt;&lt;/Cite&gt;&lt;/EndNote&gt;</w:instrText>
      </w:r>
      <w:r w:rsidR="007C5181" w:rsidRPr="007F7D0B">
        <w:rPr>
          <w:rFonts w:ascii="Book Antiqua" w:hAnsi="Book Antiqua" w:cs="Times New Roman"/>
          <w:noProof/>
          <w:sz w:val="24"/>
          <w:szCs w:val="24"/>
        </w:rPr>
        <w:fldChar w:fldCharType="separate"/>
      </w:r>
      <w:r w:rsidR="00E16F17" w:rsidRPr="007F7D0B">
        <w:rPr>
          <w:rFonts w:ascii="Book Antiqua" w:hAnsi="Book Antiqua" w:cs="Times New Roman"/>
          <w:noProof/>
          <w:sz w:val="24"/>
          <w:szCs w:val="24"/>
          <w:vertAlign w:val="superscript"/>
        </w:rPr>
        <w:t>[19]</w:t>
      </w:r>
      <w:r w:rsidR="007C5181" w:rsidRPr="007F7D0B">
        <w:rPr>
          <w:rFonts w:ascii="Book Antiqua" w:hAnsi="Book Antiqua" w:cs="Times New Roman"/>
          <w:noProof/>
          <w:sz w:val="24"/>
          <w:szCs w:val="24"/>
        </w:rPr>
        <w:fldChar w:fldCharType="end"/>
      </w:r>
      <w:r w:rsidR="00AE29C9" w:rsidRPr="007F7D0B">
        <w:rPr>
          <w:rFonts w:ascii="Book Antiqua" w:hAnsi="Book Antiqua" w:cs="Times New Roman"/>
          <w:noProof/>
          <w:sz w:val="24"/>
          <w:szCs w:val="24"/>
        </w:rPr>
        <w:t>.</w:t>
      </w:r>
      <w:r w:rsidRPr="007F7D0B">
        <w:rPr>
          <w:rFonts w:ascii="Book Antiqua" w:hAnsi="Book Antiqua" w:cs="Times New Roman"/>
          <w:noProof/>
          <w:sz w:val="24"/>
          <w:szCs w:val="24"/>
        </w:rPr>
        <w:t xml:space="preserve"> Positive </w:t>
      </w:r>
      <w:r w:rsidR="002708A3" w:rsidRPr="007F7D0B">
        <w:rPr>
          <w:rFonts w:ascii="Book Antiqua" w:hAnsi="Book Antiqua" w:cs="Times New Roman"/>
          <w:noProof/>
          <w:sz w:val="24"/>
          <w:szCs w:val="24"/>
        </w:rPr>
        <w:t>PV</w:t>
      </w:r>
      <w:r w:rsidRPr="007F7D0B">
        <w:rPr>
          <w:rFonts w:ascii="Book Antiqua" w:hAnsi="Book Antiqua" w:cs="Times New Roman"/>
          <w:noProof/>
          <w:sz w:val="24"/>
          <w:szCs w:val="24"/>
        </w:rPr>
        <w:t xml:space="preserve"> presents the probability of patient having a disease if the test is positive</w:t>
      </w:r>
      <w:r w:rsidR="001F62AE" w:rsidRPr="007F7D0B">
        <w:rPr>
          <w:rFonts w:ascii="Book Antiqua" w:hAnsi="Book Antiqua" w:cs="Times New Roman"/>
          <w:noProof/>
          <w:sz w:val="24"/>
          <w:szCs w:val="24"/>
        </w:rPr>
        <w:t>,</w:t>
      </w:r>
      <w:r w:rsidRPr="007F7D0B">
        <w:rPr>
          <w:rFonts w:ascii="Book Antiqua" w:hAnsi="Book Antiqua" w:cs="Times New Roman"/>
          <w:noProof/>
          <w:sz w:val="24"/>
          <w:szCs w:val="24"/>
        </w:rPr>
        <w:t xml:space="preserve"> while the opposite is true for a negative </w:t>
      </w:r>
      <w:r w:rsidR="002708A3" w:rsidRPr="007F7D0B">
        <w:rPr>
          <w:rFonts w:ascii="Book Antiqua" w:hAnsi="Book Antiqua" w:cs="Times New Roman"/>
          <w:noProof/>
          <w:sz w:val="24"/>
          <w:szCs w:val="24"/>
        </w:rPr>
        <w:t>PV</w:t>
      </w:r>
      <w:r w:rsidR="007C5181" w:rsidRPr="007F7D0B">
        <w:rPr>
          <w:rFonts w:ascii="Book Antiqua" w:hAnsi="Book Antiqua" w:cs="Times New Roman"/>
          <w:noProof/>
          <w:sz w:val="24"/>
          <w:szCs w:val="24"/>
        </w:rPr>
        <w:fldChar w:fldCharType="begin"/>
      </w:r>
      <w:r w:rsidR="00E16F17" w:rsidRPr="007F7D0B">
        <w:rPr>
          <w:rFonts w:ascii="Book Antiqua" w:hAnsi="Book Antiqua" w:cs="Times New Roman"/>
          <w:noProof/>
          <w:sz w:val="24"/>
          <w:szCs w:val="24"/>
        </w:rPr>
        <w:instrText xml:space="preserve"> ADDIN EN.CITE &lt;EndNote&gt;&lt;Cite&gt;&lt;Author&gt;Lalkhen&lt;/Author&gt;&lt;Year&gt;2008&lt;/Year&gt;&lt;RecNum&gt;437&lt;/RecNum&gt;&lt;DisplayText&gt;&lt;style face="superscript"&gt;[20]&lt;/style&gt;&lt;/DisplayText&gt;&lt;record&gt;&lt;rec-number&gt;437&lt;/rec-number&gt;&lt;foreign-keys&gt;&lt;key app="EN" db-id="fxpfxd00325raeedv0lxa999azt5tt2expew" timestamp="1447233541"&gt;437&lt;/key&gt;&lt;/foreign-keys&gt;&lt;ref-type name="Journal Article"&gt;17&lt;/ref-type&gt;&lt;contributors&gt;&lt;authors&gt;&lt;author&gt;Lalkhen, Ghaaliq Abdul&lt;/author&gt;&lt;author&gt;McCluskey, Anthony&lt;/author&gt;&lt;/authors&gt;&lt;/contributors&gt;&lt;titles&gt;&lt;title&gt;Clinical tests: sensitivity and specificity&lt;/title&gt;&lt;secondary-title&gt;Contin Educ Anaest Crit Care Pain&lt;/secondary-title&gt;&lt;short-title&gt;Clinical tests: sensitivity and specificity&lt;/short-title&gt;&lt;/titles&gt;&lt;periodical&gt;&lt;full-title&gt;Contin Educ Anaest Crit Care Pain&lt;/full-title&gt;&lt;/periodical&gt;&lt;pages&gt;221-223&lt;/pages&gt;&lt;volume&gt;8&lt;/volume&gt;&lt;number&gt;6&lt;/number&gt;&lt;dates&gt;&lt;year&gt;2008&lt;/year&gt;&lt;/dates&gt;&lt;urls&gt;&lt;/urls&gt;&lt;electronic-resource-num&gt;10.1093/bjaceaccp/mkn041&lt;/electronic-resource-num&gt;&lt;/record&gt;&lt;/Cite&gt;&lt;/EndNote&gt;</w:instrText>
      </w:r>
      <w:r w:rsidR="007C5181" w:rsidRPr="007F7D0B">
        <w:rPr>
          <w:rFonts w:ascii="Book Antiqua" w:hAnsi="Book Antiqua" w:cs="Times New Roman"/>
          <w:noProof/>
          <w:sz w:val="24"/>
          <w:szCs w:val="24"/>
        </w:rPr>
        <w:fldChar w:fldCharType="separate"/>
      </w:r>
      <w:r w:rsidR="00E16F17" w:rsidRPr="007F7D0B">
        <w:rPr>
          <w:rFonts w:ascii="Book Antiqua" w:hAnsi="Book Antiqua" w:cs="Times New Roman"/>
          <w:noProof/>
          <w:sz w:val="24"/>
          <w:szCs w:val="24"/>
          <w:vertAlign w:val="superscript"/>
        </w:rPr>
        <w:t>[20]</w:t>
      </w:r>
      <w:r w:rsidR="007C5181" w:rsidRPr="007F7D0B">
        <w:rPr>
          <w:rFonts w:ascii="Book Antiqua" w:hAnsi="Book Antiqua" w:cs="Times New Roman"/>
          <w:noProof/>
          <w:sz w:val="24"/>
          <w:szCs w:val="24"/>
        </w:rPr>
        <w:fldChar w:fldCharType="end"/>
      </w:r>
      <w:r w:rsidR="00AE29C9" w:rsidRPr="007F7D0B">
        <w:rPr>
          <w:rFonts w:ascii="Book Antiqua" w:hAnsi="Book Antiqua" w:cs="Times New Roman"/>
          <w:noProof/>
          <w:sz w:val="24"/>
          <w:szCs w:val="24"/>
        </w:rPr>
        <w:t>.</w:t>
      </w:r>
      <w:r w:rsidRPr="007F7D0B">
        <w:rPr>
          <w:rFonts w:ascii="Book Antiqua" w:hAnsi="Book Antiqua" w:cs="Times New Roman"/>
          <w:noProof/>
          <w:sz w:val="24"/>
          <w:szCs w:val="24"/>
        </w:rPr>
        <w:t xml:space="preserve"> For post-test probabilities estimations, we used prevalence of disease 1</w:t>
      </w:r>
      <w:r w:rsidR="001F62AE" w:rsidRPr="007F7D0B">
        <w:rPr>
          <w:rFonts w:ascii="Book Antiqua" w:hAnsi="Book Antiqua" w:cs="Times New Roman"/>
          <w:noProof/>
          <w:sz w:val="24"/>
          <w:szCs w:val="24"/>
        </w:rPr>
        <w:t>.</w:t>
      </w:r>
      <w:r w:rsidRPr="007F7D0B">
        <w:rPr>
          <w:rFonts w:ascii="Book Antiqua" w:hAnsi="Book Antiqua" w:cs="Times New Roman"/>
          <w:noProof/>
          <w:sz w:val="24"/>
          <w:szCs w:val="24"/>
        </w:rPr>
        <w:t xml:space="preserve">2/1000, since </w:t>
      </w:r>
      <w:r w:rsidR="001F62AE" w:rsidRPr="007F7D0B">
        <w:rPr>
          <w:rFonts w:ascii="Book Antiqua" w:hAnsi="Book Antiqua" w:cs="Times New Roman"/>
          <w:noProof/>
          <w:sz w:val="24"/>
          <w:szCs w:val="24"/>
        </w:rPr>
        <w:t>there are</w:t>
      </w:r>
      <w:r w:rsidRPr="007F7D0B">
        <w:rPr>
          <w:rFonts w:ascii="Book Antiqua" w:hAnsi="Book Antiqua" w:cs="Times New Roman"/>
          <w:noProof/>
          <w:sz w:val="24"/>
          <w:szCs w:val="24"/>
        </w:rPr>
        <w:t xml:space="preserve"> approximately 2000-2500 CD patients</w:t>
      </w:r>
      <w:r w:rsidR="001F62AE" w:rsidRPr="007F7D0B">
        <w:rPr>
          <w:rFonts w:ascii="Book Antiqua" w:hAnsi="Book Antiqua" w:cs="Times New Roman"/>
          <w:noProof/>
          <w:sz w:val="24"/>
          <w:szCs w:val="24"/>
        </w:rPr>
        <w:t xml:space="preserve"> in Slovenia</w:t>
      </w:r>
      <w:r w:rsidRPr="007F7D0B">
        <w:rPr>
          <w:rFonts w:ascii="Book Antiqua" w:hAnsi="Book Antiqua" w:cs="Times New Roman"/>
          <w:noProof/>
          <w:sz w:val="24"/>
          <w:szCs w:val="24"/>
        </w:rPr>
        <w:t>.</w:t>
      </w:r>
    </w:p>
    <w:p w14:paraId="46E689F0" w14:textId="7AA67893" w:rsidR="000D7E48" w:rsidRPr="007F7D0B" w:rsidRDefault="000D7E48" w:rsidP="00EC3573">
      <w:pPr>
        <w:spacing w:after="0" w:line="360" w:lineRule="auto"/>
        <w:ind w:firstLineChars="100" w:firstLine="240"/>
        <w:jc w:val="both"/>
        <w:rPr>
          <w:rFonts w:ascii="Book Antiqua" w:hAnsi="Book Antiqua" w:cs="Times New Roman"/>
          <w:noProof/>
          <w:sz w:val="24"/>
          <w:szCs w:val="24"/>
        </w:rPr>
      </w:pPr>
      <w:r w:rsidRPr="007F7D0B">
        <w:rPr>
          <w:rFonts w:ascii="Book Antiqua" w:hAnsi="Book Antiqua" w:cs="Times New Roman"/>
          <w:noProof/>
          <w:sz w:val="24"/>
          <w:szCs w:val="24"/>
        </w:rPr>
        <w:t>Statistical analysis of distribution (normal, non-parametric) of selected parameters (GRS, allele frequencies, OR</w:t>
      </w:r>
      <w:r w:rsidR="00EC3573" w:rsidRPr="007F7D0B">
        <w:rPr>
          <w:rFonts w:ascii="Book Antiqua" w:hAnsi="Book Antiqua" w:cs="Times New Roman" w:hint="eastAsia"/>
          <w:noProof/>
          <w:sz w:val="24"/>
          <w:szCs w:val="24"/>
          <w:lang w:eastAsia="zh-CN"/>
        </w:rPr>
        <w:t xml:space="preserve">, </w:t>
      </w:r>
      <w:r w:rsidR="00EC3573" w:rsidRPr="007F7D0B">
        <w:rPr>
          <w:rFonts w:ascii="Book Antiqua" w:hAnsi="Book Antiqua" w:cs="Times New Roman" w:hint="eastAsia"/>
          <w:bCs/>
          <w:noProof/>
          <w:sz w:val="24"/>
          <w:szCs w:val="24"/>
          <w:lang w:eastAsia="zh-CN"/>
        </w:rPr>
        <w:t>United States</w:t>
      </w:r>
      <w:r w:rsidRPr="007F7D0B">
        <w:rPr>
          <w:rFonts w:ascii="Book Antiqua" w:hAnsi="Book Antiqua" w:cs="Times New Roman"/>
          <w:noProof/>
          <w:sz w:val="24"/>
          <w:szCs w:val="24"/>
        </w:rPr>
        <w:t>) between cases and controls</w:t>
      </w:r>
      <w:r w:rsidR="001F62AE" w:rsidRPr="007F7D0B">
        <w:rPr>
          <w:rFonts w:ascii="Book Antiqua" w:hAnsi="Book Antiqua" w:cs="Times New Roman"/>
          <w:noProof/>
          <w:sz w:val="24"/>
          <w:szCs w:val="24"/>
        </w:rPr>
        <w:t>,</w:t>
      </w:r>
      <w:r w:rsidRPr="007F7D0B">
        <w:rPr>
          <w:rFonts w:ascii="Book Antiqua" w:hAnsi="Book Antiqua" w:cs="Times New Roman"/>
          <w:noProof/>
          <w:sz w:val="24"/>
          <w:szCs w:val="24"/>
        </w:rPr>
        <w:t xml:space="preserve"> and between different GRS models was conducted with Shapiro-Wilk test in SPSS 22.0. </w:t>
      </w:r>
      <w:r w:rsidRPr="007F7D0B">
        <w:rPr>
          <w:rFonts w:ascii="Book Antiqua" w:hAnsi="Book Antiqua" w:cs="Times New Roman"/>
          <w:i/>
          <w:noProof/>
          <w:sz w:val="24"/>
          <w:szCs w:val="24"/>
        </w:rPr>
        <w:t>T</w:t>
      </w:r>
      <w:r w:rsidRPr="007F7D0B">
        <w:rPr>
          <w:rFonts w:ascii="Book Antiqua" w:hAnsi="Book Antiqua" w:cs="Times New Roman"/>
          <w:noProof/>
          <w:sz w:val="24"/>
          <w:szCs w:val="24"/>
        </w:rPr>
        <w:t>-test or rank-sum test (Mann-Whitney) were used</w:t>
      </w:r>
      <w:r w:rsidR="001F62AE" w:rsidRPr="007F7D0B">
        <w:rPr>
          <w:rFonts w:ascii="Book Antiqua" w:hAnsi="Book Antiqua" w:cs="Times New Roman"/>
          <w:noProof/>
          <w:sz w:val="24"/>
          <w:szCs w:val="24"/>
        </w:rPr>
        <w:t xml:space="preserve"> according to distribution</w:t>
      </w:r>
      <w:r w:rsidRPr="007F7D0B">
        <w:rPr>
          <w:rFonts w:ascii="Book Antiqua" w:hAnsi="Book Antiqua" w:cs="Times New Roman"/>
          <w:noProof/>
          <w:sz w:val="24"/>
          <w:szCs w:val="24"/>
        </w:rPr>
        <w:t xml:space="preserve">. </w:t>
      </w:r>
    </w:p>
    <w:p w14:paraId="1546967B" w14:textId="77777777" w:rsidR="000D7E48" w:rsidRPr="007F7D0B" w:rsidRDefault="000D7E48" w:rsidP="00E13F00">
      <w:pPr>
        <w:spacing w:after="0" w:line="360" w:lineRule="auto"/>
        <w:jc w:val="both"/>
        <w:rPr>
          <w:rFonts w:ascii="Book Antiqua" w:hAnsi="Book Antiqua" w:cs="Times New Roman"/>
          <w:noProof/>
          <w:sz w:val="24"/>
          <w:szCs w:val="24"/>
        </w:rPr>
      </w:pPr>
    </w:p>
    <w:p w14:paraId="50079B70" w14:textId="77777777" w:rsidR="000D7E48" w:rsidRPr="007F7D0B" w:rsidRDefault="000D7E48" w:rsidP="00E13F00">
      <w:pPr>
        <w:spacing w:after="0" w:line="360" w:lineRule="auto"/>
        <w:jc w:val="both"/>
        <w:rPr>
          <w:rFonts w:ascii="Book Antiqua" w:hAnsi="Book Antiqua" w:cs="Times New Roman"/>
          <w:b/>
          <w:noProof/>
          <w:sz w:val="24"/>
          <w:szCs w:val="24"/>
        </w:rPr>
      </w:pPr>
      <w:r w:rsidRPr="007F7D0B">
        <w:rPr>
          <w:rFonts w:ascii="Book Antiqua" w:hAnsi="Book Antiqua" w:cs="Times New Roman"/>
          <w:b/>
          <w:noProof/>
          <w:sz w:val="24"/>
          <w:szCs w:val="24"/>
        </w:rPr>
        <w:t>RESULTS</w:t>
      </w:r>
    </w:p>
    <w:p w14:paraId="5F6C9C28" w14:textId="77777777" w:rsidR="00EC3573" w:rsidRPr="007F7D0B" w:rsidRDefault="000D7E48" w:rsidP="00E13F00">
      <w:pPr>
        <w:spacing w:after="0" w:line="360" w:lineRule="auto"/>
        <w:jc w:val="both"/>
        <w:rPr>
          <w:rFonts w:ascii="Book Antiqua" w:hAnsi="Book Antiqua" w:cs="Times New Roman"/>
          <w:b/>
          <w:i/>
          <w:noProof/>
          <w:sz w:val="24"/>
          <w:szCs w:val="24"/>
          <w:lang w:eastAsia="zh-CN"/>
        </w:rPr>
      </w:pPr>
      <w:r w:rsidRPr="007F7D0B">
        <w:rPr>
          <w:rFonts w:ascii="Book Antiqua" w:hAnsi="Book Antiqua" w:cs="Times New Roman"/>
          <w:b/>
          <w:i/>
          <w:noProof/>
          <w:sz w:val="24"/>
          <w:szCs w:val="24"/>
        </w:rPr>
        <w:t xml:space="preserve">Association analysis </w:t>
      </w:r>
    </w:p>
    <w:p w14:paraId="4EE2FEB7" w14:textId="6AD16CE3" w:rsidR="000D7E48" w:rsidRPr="007F7D0B" w:rsidRDefault="000D7E48" w:rsidP="00E13F00">
      <w:pPr>
        <w:spacing w:after="0" w:line="360" w:lineRule="auto"/>
        <w:jc w:val="both"/>
        <w:rPr>
          <w:rFonts w:ascii="Book Antiqua" w:hAnsi="Book Antiqua" w:cs="Times New Roman"/>
          <w:noProof/>
          <w:sz w:val="24"/>
          <w:szCs w:val="24"/>
          <w:lang w:eastAsia="zh-CN"/>
        </w:rPr>
      </w:pPr>
      <w:r w:rsidRPr="007F7D0B">
        <w:rPr>
          <w:rFonts w:ascii="Book Antiqua" w:hAnsi="Book Antiqua" w:cs="Times New Roman"/>
          <w:noProof/>
          <w:spacing w:val="-6"/>
          <w:sz w:val="24"/>
          <w:szCs w:val="24"/>
        </w:rPr>
        <w:t xml:space="preserve">We found that risk alleles frequencies of 74 SNPs (66%) matched with those in </w:t>
      </w:r>
      <w:r w:rsidR="00933EE8" w:rsidRPr="007F7D0B">
        <w:rPr>
          <w:rFonts w:ascii="Book Antiqua" w:hAnsi="Book Antiqua" w:cs="Times New Roman"/>
          <w:noProof/>
          <w:spacing w:val="-6"/>
          <w:sz w:val="24"/>
          <w:szCs w:val="24"/>
        </w:rPr>
        <w:t xml:space="preserve">the </w:t>
      </w:r>
      <w:r w:rsidRPr="007F7D0B">
        <w:rPr>
          <w:rFonts w:ascii="Book Antiqua" w:hAnsi="Book Antiqua" w:cs="Times New Roman"/>
          <w:noProof/>
          <w:spacing w:val="-6"/>
          <w:sz w:val="24"/>
          <w:szCs w:val="24"/>
        </w:rPr>
        <w:t xml:space="preserve">reference study by Jostins </w:t>
      </w:r>
      <w:r w:rsidRPr="007F7D0B">
        <w:rPr>
          <w:rFonts w:ascii="Book Antiqua" w:hAnsi="Book Antiqua" w:cs="Times New Roman"/>
          <w:i/>
          <w:noProof/>
          <w:spacing w:val="-6"/>
          <w:sz w:val="24"/>
          <w:szCs w:val="24"/>
        </w:rPr>
        <w:t>et al</w:t>
      </w:r>
      <w:r w:rsidR="007C5181" w:rsidRPr="007F7D0B">
        <w:rPr>
          <w:rFonts w:ascii="Book Antiqua" w:hAnsi="Book Antiqua" w:cs="Times New Roman"/>
          <w:noProof/>
          <w:spacing w:val="-6"/>
          <w:sz w:val="24"/>
          <w:szCs w:val="24"/>
        </w:rPr>
        <w:fldChar w:fldCharType="begin">
          <w:fldData xml:space="preserve">PEVuZE5vdGU+PENpdGU+PEF1dGhvcj5Kb3N0aW5zPC9BdXRob3I+PFllYXI+MjAxMjwvWWVhcj48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</w:fldData>
        </w:fldChar>
      </w:r>
      <w:r w:rsidR="00E16F17" w:rsidRPr="007F7D0B">
        <w:rPr>
          <w:rFonts w:ascii="Book Antiqua" w:hAnsi="Book Antiqua" w:cs="Times New Roman"/>
          <w:noProof/>
          <w:spacing w:val="-6"/>
          <w:sz w:val="24"/>
          <w:szCs w:val="24"/>
        </w:rPr>
        <w:instrText xml:space="preserve"> ADDIN EN.CITE </w:instrText>
      </w:r>
      <w:r w:rsidR="007C5181" w:rsidRPr="007F7D0B">
        <w:rPr>
          <w:rFonts w:ascii="Book Antiqua" w:hAnsi="Book Antiqua" w:cs="Times New Roman"/>
          <w:noProof/>
          <w:spacing w:val="-6"/>
          <w:sz w:val="24"/>
          <w:szCs w:val="24"/>
        </w:rPr>
        <w:fldChar w:fldCharType="begin">
          <w:fldData xml:space="preserve">PEVuZE5vdGU+PENpdGU+PEF1dGhvcj5Kb3N0aW5zPC9BdXRob3I+PFllYXI+MjAxMjwvWWVhcj48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</w:fldData>
        </w:fldChar>
      </w:r>
      <w:r w:rsidR="00E16F17" w:rsidRPr="007F7D0B">
        <w:rPr>
          <w:rFonts w:ascii="Book Antiqua" w:hAnsi="Book Antiqua" w:cs="Times New Roman"/>
          <w:noProof/>
          <w:spacing w:val="-6"/>
          <w:sz w:val="24"/>
          <w:szCs w:val="24"/>
        </w:rPr>
        <w:instrText xml:space="preserve"> ADDIN EN.CITE.DATA </w:instrText>
      </w:r>
      <w:r w:rsidR="007C5181" w:rsidRPr="007F7D0B">
        <w:rPr>
          <w:rFonts w:ascii="Book Antiqua" w:hAnsi="Book Antiqua" w:cs="Times New Roman"/>
          <w:noProof/>
          <w:spacing w:val="-6"/>
          <w:sz w:val="24"/>
          <w:szCs w:val="24"/>
        </w:rPr>
      </w:r>
      <w:r w:rsidR="007C5181" w:rsidRPr="007F7D0B">
        <w:rPr>
          <w:rFonts w:ascii="Book Antiqua" w:hAnsi="Book Antiqua" w:cs="Times New Roman"/>
          <w:noProof/>
          <w:spacing w:val="-6"/>
          <w:sz w:val="24"/>
          <w:szCs w:val="24"/>
        </w:rPr>
        <w:fldChar w:fldCharType="end"/>
      </w:r>
      <w:r w:rsidR="007C5181" w:rsidRPr="007F7D0B">
        <w:rPr>
          <w:rFonts w:ascii="Book Antiqua" w:hAnsi="Book Antiqua" w:cs="Times New Roman"/>
          <w:noProof/>
          <w:spacing w:val="-6"/>
          <w:sz w:val="24"/>
          <w:szCs w:val="24"/>
        </w:rPr>
      </w:r>
      <w:r w:rsidR="007C5181" w:rsidRPr="007F7D0B">
        <w:rPr>
          <w:rFonts w:ascii="Book Antiqua" w:hAnsi="Book Antiqua" w:cs="Times New Roman"/>
          <w:noProof/>
          <w:spacing w:val="-6"/>
          <w:sz w:val="24"/>
          <w:szCs w:val="24"/>
        </w:rPr>
        <w:fldChar w:fldCharType="separate"/>
      </w:r>
      <w:r w:rsidR="00E16F17" w:rsidRPr="007F7D0B">
        <w:rPr>
          <w:rFonts w:ascii="Book Antiqua" w:hAnsi="Book Antiqua" w:cs="Times New Roman"/>
          <w:noProof/>
          <w:spacing w:val="-6"/>
          <w:sz w:val="24"/>
          <w:szCs w:val="24"/>
          <w:vertAlign w:val="superscript"/>
        </w:rPr>
        <w:t>[8]</w:t>
      </w:r>
      <w:r w:rsidR="007C5181" w:rsidRPr="007F7D0B">
        <w:rPr>
          <w:rFonts w:ascii="Book Antiqua" w:hAnsi="Book Antiqua" w:cs="Times New Roman"/>
          <w:noProof/>
          <w:spacing w:val="-6"/>
          <w:sz w:val="24"/>
          <w:szCs w:val="24"/>
        </w:rPr>
        <w:fldChar w:fldCharType="end"/>
      </w:r>
      <w:r w:rsidRPr="007F7D0B">
        <w:rPr>
          <w:rFonts w:ascii="Book Antiqua" w:hAnsi="Book Antiqua" w:cs="Times New Roman"/>
          <w:noProof/>
          <w:spacing w:val="-6"/>
          <w:sz w:val="24"/>
          <w:szCs w:val="24"/>
        </w:rPr>
        <w:t>. The risk alleles of remaining 38 SNPs were in the opposite direction and therefore we excluded them from further analysis (</w:t>
      </w:r>
      <w:r w:rsidR="00933EE8" w:rsidRPr="007F7D0B">
        <w:rPr>
          <w:rFonts w:ascii="Book Antiqua" w:hAnsi="Book Antiqua" w:cs="Times New Roman"/>
          <w:noProof/>
          <w:spacing w:val="-6"/>
          <w:sz w:val="24"/>
          <w:szCs w:val="24"/>
        </w:rPr>
        <w:t>S</w:t>
      </w:r>
      <w:r w:rsidRPr="007F7D0B">
        <w:rPr>
          <w:rFonts w:ascii="Book Antiqua" w:hAnsi="Book Antiqua" w:cs="Times New Roman"/>
          <w:noProof/>
          <w:spacing w:val="-6"/>
          <w:sz w:val="24"/>
          <w:szCs w:val="24"/>
        </w:rPr>
        <w:t xml:space="preserve">upplement, </w:t>
      </w:r>
      <w:r w:rsidR="00933EE8" w:rsidRPr="007F7D0B">
        <w:rPr>
          <w:rFonts w:ascii="Book Antiqua" w:hAnsi="Book Antiqua" w:cs="Times New Roman"/>
          <w:noProof/>
          <w:spacing w:val="-6"/>
          <w:sz w:val="24"/>
          <w:szCs w:val="24"/>
        </w:rPr>
        <w:t>T</w:t>
      </w:r>
      <w:r w:rsidRPr="007F7D0B">
        <w:rPr>
          <w:rFonts w:ascii="Book Antiqua" w:hAnsi="Book Antiqua" w:cs="Times New Roman"/>
          <w:noProof/>
          <w:spacing w:val="-6"/>
          <w:sz w:val="24"/>
          <w:szCs w:val="24"/>
        </w:rPr>
        <w:t xml:space="preserve">able </w:t>
      </w:r>
      <w:r w:rsidR="007B3729" w:rsidRPr="007F7D0B">
        <w:rPr>
          <w:rFonts w:ascii="Book Antiqua" w:hAnsi="Book Antiqua" w:cs="Times New Roman" w:hint="eastAsia"/>
          <w:noProof/>
          <w:spacing w:val="-6"/>
          <w:sz w:val="24"/>
          <w:szCs w:val="24"/>
          <w:lang w:eastAsia="zh-CN"/>
        </w:rPr>
        <w:t>1</w:t>
      </w:r>
      <w:r w:rsidRPr="007F7D0B">
        <w:rPr>
          <w:rFonts w:ascii="Book Antiqua" w:hAnsi="Book Antiqua" w:cs="Times New Roman"/>
          <w:noProof/>
          <w:spacing w:val="-6"/>
          <w:sz w:val="24"/>
          <w:szCs w:val="24"/>
        </w:rPr>
        <w:t>). This was to be expected since our case-control group was too small to achieve sufficient statistical power comparing to 75</w:t>
      </w:r>
      <w:r w:rsidR="00933EE8" w:rsidRPr="007F7D0B">
        <w:rPr>
          <w:rFonts w:ascii="Book Antiqua" w:hAnsi="Book Antiqua" w:cs="Times New Roman"/>
          <w:noProof/>
          <w:spacing w:val="-6"/>
          <w:sz w:val="24"/>
          <w:szCs w:val="24"/>
        </w:rPr>
        <w:t>.</w:t>
      </w:r>
      <w:r w:rsidRPr="007F7D0B">
        <w:rPr>
          <w:rFonts w:ascii="Book Antiqua" w:hAnsi="Book Antiqua" w:cs="Times New Roman"/>
          <w:noProof/>
          <w:spacing w:val="-6"/>
          <w:sz w:val="24"/>
          <w:szCs w:val="24"/>
        </w:rPr>
        <w:t>000 cases and controls enrolled in IIBDGC</w:t>
      </w:r>
      <w:r w:rsidR="007C5181" w:rsidRPr="007F7D0B">
        <w:rPr>
          <w:rFonts w:ascii="Book Antiqua" w:hAnsi="Book Antiqua" w:cs="Times New Roman"/>
          <w:noProof/>
          <w:spacing w:val="-6"/>
          <w:sz w:val="24"/>
          <w:szCs w:val="24"/>
        </w:rPr>
        <w:fldChar w:fldCharType="begin">
          <w:fldData xml:space="preserve">PEVuZE5vdGU+PENpdGU+PEF1dGhvcj5Kb3N0aW5zPC9BdXRob3I+PFllYXI+MjAxMjwvWWVhcj48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</w:fldData>
        </w:fldChar>
      </w:r>
      <w:r w:rsidR="00E16F17" w:rsidRPr="007F7D0B">
        <w:rPr>
          <w:rFonts w:ascii="Book Antiqua" w:hAnsi="Book Antiqua" w:cs="Times New Roman"/>
          <w:noProof/>
          <w:spacing w:val="-6"/>
          <w:sz w:val="24"/>
          <w:szCs w:val="24"/>
        </w:rPr>
        <w:instrText xml:space="preserve"> ADDIN EN.CITE </w:instrText>
      </w:r>
      <w:r w:rsidR="007C5181" w:rsidRPr="007F7D0B">
        <w:rPr>
          <w:rFonts w:ascii="Book Antiqua" w:hAnsi="Book Antiqua" w:cs="Times New Roman"/>
          <w:noProof/>
          <w:spacing w:val="-6"/>
          <w:sz w:val="24"/>
          <w:szCs w:val="24"/>
        </w:rPr>
        <w:fldChar w:fldCharType="begin">
          <w:fldData xml:space="preserve">PEVuZE5vdGU+PENpdGU+PEF1dGhvcj5Kb3N0aW5zPC9BdXRob3I+PFllYXI+MjAxMjwvWWVhcj48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</w:fldData>
        </w:fldChar>
      </w:r>
      <w:r w:rsidR="00E16F17" w:rsidRPr="007F7D0B">
        <w:rPr>
          <w:rFonts w:ascii="Book Antiqua" w:hAnsi="Book Antiqua" w:cs="Times New Roman"/>
          <w:noProof/>
          <w:spacing w:val="-6"/>
          <w:sz w:val="24"/>
          <w:szCs w:val="24"/>
        </w:rPr>
        <w:instrText xml:space="preserve"> ADDIN EN.CITE.DATA </w:instrText>
      </w:r>
      <w:r w:rsidR="007C5181" w:rsidRPr="007F7D0B">
        <w:rPr>
          <w:rFonts w:ascii="Book Antiqua" w:hAnsi="Book Antiqua" w:cs="Times New Roman"/>
          <w:noProof/>
          <w:spacing w:val="-6"/>
          <w:sz w:val="24"/>
          <w:szCs w:val="24"/>
        </w:rPr>
      </w:r>
      <w:r w:rsidR="007C5181" w:rsidRPr="007F7D0B">
        <w:rPr>
          <w:rFonts w:ascii="Book Antiqua" w:hAnsi="Book Antiqua" w:cs="Times New Roman"/>
          <w:noProof/>
          <w:spacing w:val="-6"/>
          <w:sz w:val="24"/>
          <w:szCs w:val="24"/>
        </w:rPr>
        <w:fldChar w:fldCharType="end"/>
      </w:r>
      <w:r w:rsidR="007C5181" w:rsidRPr="007F7D0B">
        <w:rPr>
          <w:rFonts w:ascii="Book Antiqua" w:hAnsi="Book Antiqua" w:cs="Times New Roman"/>
          <w:noProof/>
          <w:spacing w:val="-6"/>
          <w:sz w:val="24"/>
          <w:szCs w:val="24"/>
        </w:rPr>
      </w:r>
      <w:r w:rsidR="007C5181" w:rsidRPr="007F7D0B">
        <w:rPr>
          <w:rFonts w:ascii="Book Antiqua" w:hAnsi="Book Antiqua" w:cs="Times New Roman"/>
          <w:noProof/>
          <w:spacing w:val="-6"/>
          <w:sz w:val="24"/>
          <w:szCs w:val="24"/>
        </w:rPr>
        <w:fldChar w:fldCharType="separate"/>
      </w:r>
      <w:r w:rsidR="00E16F17" w:rsidRPr="007F7D0B">
        <w:rPr>
          <w:rFonts w:ascii="Book Antiqua" w:hAnsi="Book Antiqua" w:cs="Times New Roman"/>
          <w:noProof/>
          <w:spacing w:val="-6"/>
          <w:sz w:val="24"/>
          <w:szCs w:val="24"/>
          <w:vertAlign w:val="superscript"/>
        </w:rPr>
        <w:t>[8]</w:t>
      </w:r>
      <w:r w:rsidR="007C5181" w:rsidRPr="007F7D0B">
        <w:rPr>
          <w:rFonts w:ascii="Book Antiqua" w:hAnsi="Book Antiqua" w:cs="Times New Roman"/>
          <w:noProof/>
          <w:spacing w:val="-6"/>
          <w:sz w:val="24"/>
          <w:szCs w:val="24"/>
        </w:rPr>
        <w:fldChar w:fldCharType="end"/>
      </w:r>
      <w:r w:rsidRPr="007F7D0B">
        <w:rPr>
          <w:rFonts w:ascii="Book Antiqua" w:hAnsi="Book Antiqua" w:cs="Times New Roman"/>
          <w:noProof/>
          <w:spacing w:val="-6"/>
          <w:sz w:val="24"/>
          <w:szCs w:val="24"/>
        </w:rPr>
        <w:t xml:space="preserve">. In present study, we initially confirmed 15 statistically significant associations (for dominant, recessive, allelic model) from a total of 74 SNPs; among these 15 significant associations, only 8 SNPs were statistically significant under allelic model </w:t>
      </w:r>
      <w:r w:rsidRPr="007F7D0B">
        <w:rPr>
          <w:rFonts w:ascii="Book Antiqua" w:hAnsi="Book Antiqua" w:cs="Times New Roman"/>
          <w:noProof/>
          <w:sz w:val="24"/>
          <w:szCs w:val="24"/>
        </w:rPr>
        <w:t>(</w:t>
      </w:r>
      <w:r w:rsidR="00933EE8" w:rsidRPr="007F7D0B">
        <w:rPr>
          <w:rFonts w:ascii="Book Antiqua" w:hAnsi="Book Antiqua" w:cs="Times New Roman"/>
          <w:noProof/>
          <w:sz w:val="24"/>
          <w:szCs w:val="24"/>
        </w:rPr>
        <w:t>S</w:t>
      </w:r>
      <w:r w:rsidRPr="007F7D0B">
        <w:rPr>
          <w:rFonts w:ascii="Book Antiqua" w:hAnsi="Book Antiqua" w:cs="Times New Roman"/>
          <w:noProof/>
          <w:sz w:val="24"/>
          <w:szCs w:val="24"/>
        </w:rPr>
        <w:t xml:space="preserve">upplement, </w:t>
      </w:r>
      <w:r w:rsidR="00933EE8" w:rsidRPr="007F7D0B">
        <w:rPr>
          <w:rFonts w:ascii="Book Antiqua" w:hAnsi="Book Antiqua" w:cs="Times New Roman"/>
          <w:noProof/>
          <w:sz w:val="24"/>
          <w:szCs w:val="24"/>
        </w:rPr>
        <w:t>T</w:t>
      </w:r>
      <w:r w:rsidRPr="007F7D0B">
        <w:rPr>
          <w:rFonts w:ascii="Book Antiqua" w:hAnsi="Book Antiqua" w:cs="Times New Roman"/>
          <w:noProof/>
          <w:sz w:val="24"/>
          <w:szCs w:val="24"/>
        </w:rPr>
        <w:t xml:space="preserve">able </w:t>
      </w:r>
      <w:r w:rsidR="00326696" w:rsidRPr="007F7D0B">
        <w:rPr>
          <w:rFonts w:ascii="Book Antiqua" w:hAnsi="Book Antiqua" w:cs="Times New Roman"/>
          <w:noProof/>
          <w:sz w:val="24"/>
          <w:szCs w:val="24"/>
        </w:rPr>
        <w:t>1</w:t>
      </w:r>
      <w:r w:rsidRPr="007F7D0B">
        <w:rPr>
          <w:rFonts w:ascii="Book Antiqua" w:hAnsi="Book Antiqua" w:cs="Times New Roman"/>
          <w:noProof/>
          <w:sz w:val="24"/>
          <w:szCs w:val="24"/>
        </w:rPr>
        <w:t>)</w:t>
      </w:r>
      <w:r w:rsidRPr="007F7D0B">
        <w:rPr>
          <w:rFonts w:ascii="Book Antiqua" w:hAnsi="Book Antiqua" w:cs="Times New Roman"/>
          <w:noProof/>
          <w:spacing w:val="-6"/>
          <w:sz w:val="24"/>
          <w:szCs w:val="24"/>
        </w:rPr>
        <w:t xml:space="preserve">. </w:t>
      </w:r>
      <w:r w:rsidR="00933EE8" w:rsidRPr="007F7D0B">
        <w:rPr>
          <w:rFonts w:ascii="Book Antiqua" w:hAnsi="Book Antiqua" w:cs="Times New Roman"/>
          <w:noProof/>
          <w:spacing w:val="-6"/>
          <w:sz w:val="24"/>
          <w:szCs w:val="24"/>
        </w:rPr>
        <w:t>N</w:t>
      </w:r>
      <w:r w:rsidRPr="007F7D0B">
        <w:rPr>
          <w:rFonts w:ascii="Book Antiqua" w:hAnsi="Book Antiqua" w:cs="Times New Roman"/>
          <w:noProof/>
          <w:spacing w:val="-6"/>
          <w:sz w:val="24"/>
          <w:szCs w:val="24"/>
        </w:rPr>
        <w:t xml:space="preserve">one of </w:t>
      </w:r>
      <w:r w:rsidR="000466F6" w:rsidRPr="007F7D0B">
        <w:rPr>
          <w:rFonts w:ascii="Book Antiqua" w:hAnsi="Book Antiqua" w:cs="Times New Roman"/>
          <w:noProof/>
          <w:spacing w:val="-6"/>
          <w:sz w:val="24"/>
          <w:szCs w:val="24"/>
        </w:rPr>
        <w:t>them remained significant (</w:t>
      </w:r>
      <w:r w:rsidR="000466F6" w:rsidRPr="007F7D0B">
        <w:rPr>
          <w:rFonts w:ascii="Book Antiqua" w:hAnsi="Book Antiqua" w:cs="Times New Roman"/>
          <w:i/>
          <w:noProof/>
          <w:spacing w:val="-6"/>
          <w:sz w:val="24"/>
          <w:szCs w:val="24"/>
        </w:rPr>
        <w:t>P</w:t>
      </w:r>
      <w:r w:rsidR="00EC3573" w:rsidRPr="007F7D0B">
        <w:rPr>
          <w:rFonts w:ascii="Book Antiqua" w:hAnsi="Book Antiqua" w:cs="Times New Roman" w:hint="eastAsia"/>
          <w:noProof/>
          <w:spacing w:val="-6"/>
          <w:sz w:val="24"/>
          <w:szCs w:val="24"/>
          <w:lang w:eastAsia="zh-CN"/>
        </w:rPr>
        <w:t xml:space="preserve"> </w:t>
      </w:r>
      <w:r w:rsidRPr="007F7D0B">
        <w:rPr>
          <w:rFonts w:ascii="Book Antiqua" w:hAnsi="Book Antiqua" w:cs="Times New Roman"/>
          <w:noProof/>
          <w:spacing w:val="-6"/>
          <w:sz w:val="24"/>
          <w:szCs w:val="24"/>
        </w:rPr>
        <w:t>&lt;</w:t>
      </w:r>
      <w:r w:rsidR="00EC3573" w:rsidRPr="007F7D0B">
        <w:rPr>
          <w:rFonts w:ascii="Book Antiqua" w:hAnsi="Book Antiqua" w:cs="Times New Roman" w:hint="eastAsia"/>
          <w:noProof/>
          <w:spacing w:val="-6"/>
          <w:sz w:val="24"/>
          <w:szCs w:val="24"/>
          <w:lang w:eastAsia="zh-CN"/>
        </w:rPr>
        <w:t xml:space="preserve"> </w:t>
      </w:r>
      <w:r w:rsidRPr="007F7D0B">
        <w:rPr>
          <w:rFonts w:ascii="Book Antiqua" w:hAnsi="Book Antiqua" w:cs="Times New Roman"/>
          <w:noProof/>
          <w:sz w:val="24"/>
          <w:szCs w:val="24"/>
        </w:rPr>
        <w:t>4</w:t>
      </w:r>
      <w:r w:rsidR="00212747" w:rsidRPr="007F7D0B">
        <w:rPr>
          <w:rFonts w:ascii="Book Antiqua" w:hAnsi="Book Antiqua" w:cs="Times New Roman"/>
          <w:noProof/>
          <w:sz w:val="24"/>
          <w:szCs w:val="24"/>
        </w:rPr>
        <w:t>.</w:t>
      </w:r>
      <w:r w:rsidRPr="007F7D0B">
        <w:rPr>
          <w:rFonts w:ascii="Book Antiqua" w:hAnsi="Book Antiqua" w:cs="Times New Roman"/>
          <w:noProof/>
          <w:sz w:val="24"/>
          <w:szCs w:val="24"/>
        </w:rPr>
        <w:t xml:space="preserve">46 </w:t>
      </w:r>
      <w:r w:rsidR="00EC3573" w:rsidRPr="007F7D0B">
        <w:rPr>
          <w:rFonts w:ascii="Times New Roman" w:hAnsi="Times New Roman" w:cs="Times New Roman"/>
          <w:noProof/>
          <w:sz w:val="24"/>
          <w:szCs w:val="24"/>
        </w:rPr>
        <w:t>×</w:t>
      </w:r>
      <w:r w:rsidR="00EC3573" w:rsidRPr="007F7D0B">
        <w:rPr>
          <w:rFonts w:ascii="Book Antiqua" w:hAnsi="Book Antiqua" w:cs="Times New Roman" w:hint="eastAsia"/>
          <w:noProof/>
          <w:sz w:val="24"/>
          <w:szCs w:val="24"/>
          <w:lang w:eastAsia="zh-CN"/>
        </w:rPr>
        <w:t xml:space="preserve"> </w:t>
      </w:r>
      <w:r w:rsidRPr="007F7D0B">
        <w:rPr>
          <w:rFonts w:ascii="Book Antiqua" w:hAnsi="Book Antiqua" w:cs="Times New Roman"/>
          <w:noProof/>
          <w:sz w:val="24"/>
          <w:szCs w:val="24"/>
        </w:rPr>
        <w:t>10</w:t>
      </w:r>
      <w:r w:rsidRPr="007F7D0B">
        <w:rPr>
          <w:rFonts w:ascii="Book Antiqua" w:hAnsi="Book Antiqua" w:cs="Times New Roman"/>
          <w:noProof/>
          <w:sz w:val="24"/>
          <w:szCs w:val="24"/>
          <w:vertAlign w:val="superscript"/>
        </w:rPr>
        <w:t>-4</w:t>
      </w:r>
      <w:r w:rsidRPr="007F7D0B">
        <w:rPr>
          <w:rFonts w:ascii="Book Antiqua" w:hAnsi="Book Antiqua" w:cs="Times New Roman"/>
          <w:noProof/>
          <w:sz w:val="24"/>
          <w:szCs w:val="24"/>
        </w:rPr>
        <w:t>)</w:t>
      </w:r>
      <w:r w:rsidR="00852387" w:rsidRPr="007F7D0B">
        <w:rPr>
          <w:rFonts w:ascii="Book Antiqua" w:hAnsi="Book Antiqua" w:cs="Times New Roman"/>
          <w:noProof/>
          <w:sz w:val="24"/>
          <w:szCs w:val="24"/>
        </w:rPr>
        <w:t xml:space="preserve"> </w:t>
      </w:r>
      <w:r w:rsidR="00933EE8" w:rsidRPr="007F7D0B">
        <w:rPr>
          <w:rFonts w:ascii="Book Antiqua" w:hAnsi="Book Antiqua" w:cs="Times New Roman"/>
          <w:noProof/>
          <w:sz w:val="24"/>
          <w:szCs w:val="24"/>
        </w:rPr>
        <w:t>a</w:t>
      </w:r>
      <w:r w:rsidR="00EC3573" w:rsidRPr="007F7D0B">
        <w:rPr>
          <w:rFonts w:ascii="Book Antiqua" w:hAnsi="Book Antiqua" w:cs="Times New Roman"/>
          <w:noProof/>
          <w:spacing w:val="-6"/>
          <w:sz w:val="24"/>
          <w:szCs w:val="24"/>
        </w:rPr>
        <w:t>fter Bonferroni correction.</w:t>
      </w:r>
    </w:p>
    <w:p w14:paraId="755282F3" w14:textId="77777777" w:rsidR="000D7E48" w:rsidRPr="007F7D0B" w:rsidRDefault="000D7E48" w:rsidP="00E13F00">
      <w:pPr>
        <w:spacing w:after="0" w:line="360" w:lineRule="auto"/>
        <w:jc w:val="both"/>
        <w:rPr>
          <w:rFonts w:ascii="Book Antiqua" w:hAnsi="Book Antiqua" w:cs="Times New Roman"/>
          <w:noProof/>
          <w:spacing w:val="-6"/>
          <w:sz w:val="24"/>
          <w:szCs w:val="24"/>
        </w:rPr>
      </w:pPr>
      <w:r w:rsidRPr="007F7D0B">
        <w:rPr>
          <w:rFonts w:ascii="Book Antiqua" w:hAnsi="Book Antiqua" w:cs="Times New Roman"/>
          <w:noProof/>
          <w:spacing w:val="-6"/>
          <w:sz w:val="24"/>
          <w:szCs w:val="24"/>
        </w:rPr>
        <w:t xml:space="preserve"> </w:t>
      </w:r>
    </w:p>
    <w:p w14:paraId="2C0F132A" w14:textId="77777777" w:rsidR="00EC3573" w:rsidRPr="007F7D0B" w:rsidRDefault="000D7E48" w:rsidP="00E13F00">
      <w:pPr>
        <w:spacing w:after="0" w:line="360" w:lineRule="auto"/>
        <w:jc w:val="both"/>
        <w:rPr>
          <w:rFonts w:ascii="Book Antiqua" w:hAnsi="Book Antiqua" w:cs="Times New Roman"/>
          <w:b/>
          <w:i/>
          <w:noProof/>
          <w:sz w:val="24"/>
          <w:szCs w:val="24"/>
          <w:lang w:eastAsia="zh-CN"/>
        </w:rPr>
      </w:pPr>
      <w:r w:rsidRPr="007F7D0B">
        <w:rPr>
          <w:rFonts w:ascii="Book Antiqua" w:hAnsi="Book Antiqua" w:cs="Times New Roman"/>
          <w:b/>
          <w:i/>
          <w:noProof/>
          <w:sz w:val="24"/>
          <w:szCs w:val="24"/>
        </w:rPr>
        <w:t xml:space="preserve">Genetic risk profiles </w:t>
      </w:r>
    </w:p>
    <w:p w14:paraId="7976A7A0" w14:textId="3CA03FEA" w:rsidR="000D7E48" w:rsidRPr="007F7D0B" w:rsidRDefault="00212747" w:rsidP="00E13F00">
      <w:pPr>
        <w:spacing w:after="0" w:line="360" w:lineRule="auto"/>
        <w:jc w:val="both"/>
        <w:rPr>
          <w:rFonts w:ascii="Book Antiqua" w:hAnsi="Book Antiqua" w:cs="Times New Roman"/>
          <w:noProof/>
          <w:sz w:val="24"/>
          <w:szCs w:val="24"/>
        </w:rPr>
      </w:pPr>
      <w:r w:rsidRPr="007F7D0B">
        <w:rPr>
          <w:rFonts w:ascii="Book Antiqua" w:hAnsi="Book Antiqua" w:cs="Times New Roman"/>
          <w:noProof/>
          <w:sz w:val="24"/>
          <w:szCs w:val="24"/>
        </w:rPr>
        <w:t>W</w:t>
      </w:r>
      <w:r w:rsidR="000D7E48" w:rsidRPr="007F7D0B">
        <w:rPr>
          <w:rFonts w:ascii="Book Antiqua" w:hAnsi="Book Antiqua" w:cs="Times New Roman"/>
          <w:noProof/>
          <w:sz w:val="24"/>
          <w:szCs w:val="24"/>
        </w:rPr>
        <w:t xml:space="preserve">e used </w:t>
      </w:r>
      <w:r w:rsidRPr="007F7D0B">
        <w:rPr>
          <w:rFonts w:ascii="Book Antiqua" w:hAnsi="Book Antiqua" w:cs="Times New Roman"/>
          <w:noProof/>
          <w:sz w:val="24"/>
          <w:szCs w:val="24"/>
        </w:rPr>
        <w:t xml:space="preserve">the </w:t>
      </w:r>
      <w:r w:rsidR="000D7E48" w:rsidRPr="007F7D0B">
        <w:rPr>
          <w:rFonts w:ascii="Book Antiqua" w:hAnsi="Book Antiqua" w:cs="Times New Roman"/>
          <w:noProof/>
          <w:sz w:val="24"/>
          <w:szCs w:val="24"/>
        </w:rPr>
        <w:t xml:space="preserve">ranking </w:t>
      </w:r>
      <w:r w:rsidR="000466F6" w:rsidRPr="007F7D0B">
        <w:rPr>
          <w:rFonts w:ascii="Book Antiqua" w:hAnsi="Book Antiqua" w:cs="Times New Roman"/>
          <w:i/>
          <w:noProof/>
          <w:sz w:val="24"/>
          <w:szCs w:val="24"/>
        </w:rPr>
        <w:t>P</w:t>
      </w:r>
      <w:r w:rsidR="000466F6" w:rsidRPr="007F7D0B">
        <w:rPr>
          <w:rFonts w:ascii="Book Antiqua" w:hAnsi="Book Antiqua" w:cs="Times New Roman"/>
          <w:noProof/>
          <w:sz w:val="24"/>
          <w:szCs w:val="24"/>
        </w:rPr>
        <w:t>-</w:t>
      </w:r>
      <w:r w:rsidR="000D7E48" w:rsidRPr="007F7D0B">
        <w:rPr>
          <w:rFonts w:ascii="Book Antiqua" w:hAnsi="Book Antiqua" w:cs="Times New Roman"/>
          <w:noProof/>
          <w:sz w:val="24"/>
          <w:szCs w:val="24"/>
        </w:rPr>
        <w:t xml:space="preserve">value method </w:t>
      </w:r>
      <w:r w:rsidRPr="007F7D0B">
        <w:rPr>
          <w:rFonts w:ascii="Book Antiqua" w:hAnsi="Book Antiqua" w:cs="Times New Roman"/>
          <w:noProof/>
          <w:sz w:val="24"/>
          <w:szCs w:val="24"/>
        </w:rPr>
        <w:t xml:space="preserve">for GRS construction </w:t>
      </w:r>
      <w:r w:rsidR="000D7E48" w:rsidRPr="007F7D0B">
        <w:rPr>
          <w:rFonts w:ascii="Book Antiqua" w:hAnsi="Book Antiqua" w:cs="Times New Roman"/>
          <w:noProof/>
          <w:sz w:val="24"/>
          <w:szCs w:val="24"/>
        </w:rPr>
        <w:t xml:space="preserve">as described in </w:t>
      </w:r>
      <w:r w:rsidRPr="007F7D0B">
        <w:rPr>
          <w:rFonts w:ascii="Book Antiqua" w:hAnsi="Book Antiqua" w:cs="Times New Roman"/>
          <w:noProof/>
          <w:sz w:val="24"/>
          <w:szCs w:val="24"/>
        </w:rPr>
        <w:t xml:space="preserve">the </w:t>
      </w:r>
      <w:r w:rsidR="000D7E48" w:rsidRPr="007F7D0B">
        <w:rPr>
          <w:rFonts w:ascii="Book Antiqua" w:hAnsi="Book Antiqua" w:cs="Times New Roman"/>
          <w:noProof/>
          <w:sz w:val="24"/>
          <w:szCs w:val="24"/>
        </w:rPr>
        <w:t xml:space="preserve">methods section. </w:t>
      </w:r>
      <w:r w:rsidRPr="007F7D0B">
        <w:rPr>
          <w:rFonts w:ascii="Book Antiqua" w:hAnsi="Book Antiqua" w:cs="Times New Roman"/>
          <w:noProof/>
          <w:sz w:val="24"/>
          <w:szCs w:val="24"/>
        </w:rPr>
        <w:t xml:space="preserve">For individual SNPs, </w:t>
      </w:r>
      <w:r w:rsidR="000D7E48" w:rsidRPr="007F7D0B">
        <w:rPr>
          <w:rFonts w:ascii="Book Antiqua" w:hAnsi="Book Antiqua" w:cs="Times New Roman"/>
          <w:noProof/>
          <w:sz w:val="24"/>
          <w:szCs w:val="24"/>
        </w:rPr>
        <w:t xml:space="preserve">AUC </w:t>
      </w:r>
      <w:r w:rsidR="002708A3" w:rsidRPr="007F7D0B">
        <w:rPr>
          <w:rFonts w:ascii="Book Antiqua" w:hAnsi="Book Antiqua" w:cs="Times New Roman"/>
          <w:noProof/>
          <w:sz w:val="24"/>
          <w:szCs w:val="24"/>
        </w:rPr>
        <w:t xml:space="preserve">ranged from </w:t>
      </w:r>
      <w:r w:rsidR="000D7E48" w:rsidRPr="007F7D0B">
        <w:rPr>
          <w:rFonts w:ascii="Book Antiqua" w:hAnsi="Book Antiqua" w:cs="Times New Roman"/>
          <w:noProof/>
          <w:sz w:val="24"/>
          <w:szCs w:val="24"/>
        </w:rPr>
        <w:t>0</w:t>
      </w:r>
      <w:r w:rsidRPr="007F7D0B">
        <w:rPr>
          <w:rFonts w:ascii="Book Antiqua" w:hAnsi="Book Antiqua" w:cs="Times New Roman"/>
          <w:noProof/>
          <w:sz w:val="24"/>
          <w:szCs w:val="24"/>
        </w:rPr>
        <w:t>.</w:t>
      </w:r>
      <w:r w:rsidR="000D7E48" w:rsidRPr="007F7D0B">
        <w:rPr>
          <w:rFonts w:ascii="Book Antiqua" w:hAnsi="Book Antiqua" w:cs="Times New Roman"/>
          <w:noProof/>
          <w:sz w:val="24"/>
          <w:szCs w:val="24"/>
        </w:rPr>
        <w:t>5</w:t>
      </w:r>
      <w:r w:rsidR="00937956" w:rsidRPr="007F7D0B">
        <w:rPr>
          <w:rFonts w:ascii="Book Antiqua" w:hAnsi="Book Antiqua" w:cs="Times New Roman"/>
          <w:noProof/>
          <w:sz w:val="24"/>
          <w:szCs w:val="24"/>
        </w:rPr>
        <w:t>0</w:t>
      </w:r>
      <w:r w:rsidR="000D7E48" w:rsidRPr="007F7D0B">
        <w:rPr>
          <w:rFonts w:ascii="Book Antiqua" w:hAnsi="Book Antiqua" w:cs="Times New Roman"/>
          <w:noProof/>
          <w:sz w:val="24"/>
          <w:szCs w:val="24"/>
        </w:rPr>
        <w:t xml:space="preserve"> to 0</w:t>
      </w:r>
      <w:r w:rsidRPr="007F7D0B">
        <w:rPr>
          <w:rFonts w:ascii="Book Antiqua" w:hAnsi="Book Antiqua" w:cs="Times New Roman"/>
          <w:noProof/>
          <w:sz w:val="24"/>
          <w:szCs w:val="24"/>
        </w:rPr>
        <w:t>.</w:t>
      </w:r>
      <w:r w:rsidR="000D7E48" w:rsidRPr="007F7D0B">
        <w:rPr>
          <w:rFonts w:ascii="Book Antiqua" w:hAnsi="Book Antiqua" w:cs="Times New Roman"/>
          <w:noProof/>
          <w:sz w:val="24"/>
          <w:szCs w:val="24"/>
        </w:rPr>
        <w:t>5</w:t>
      </w:r>
      <w:r w:rsidR="00015CF3" w:rsidRPr="007F7D0B">
        <w:rPr>
          <w:rFonts w:ascii="Book Antiqua" w:hAnsi="Book Antiqua" w:cs="Times New Roman"/>
          <w:noProof/>
          <w:sz w:val="24"/>
          <w:szCs w:val="24"/>
        </w:rPr>
        <w:t>7</w:t>
      </w:r>
      <w:r w:rsidR="002708A3" w:rsidRPr="007F7D0B">
        <w:rPr>
          <w:rFonts w:ascii="Book Antiqua" w:hAnsi="Book Antiqua" w:cs="Times New Roman"/>
          <w:noProof/>
          <w:sz w:val="24"/>
          <w:szCs w:val="24"/>
        </w:rPr>
        <w:t xml:space="preserve"> (median 0.53)</w:t>
      </w:r>
      <w:r w:rsidR="00326696" w:rsidRPr="007F7D0B">
        <w:rPr>
          <w:rFonts w:ascii="Book Antiqua" w:hAnsi="Book Antiqua" w:cs="Times New Roman"/>
          <w:noProof/>
          <w:sz w:val="24"/>
          <w:szCs w:val="24"/>
        </w:rPr>
        <w:t xml:space="preserve"> </w:t>
      </w:r>
      <w:r w:rsidR="000D7E48" w:rsidRPr="007F7D0B">
        <w:rPr>
          <w:rFonts w:ascii="Book Antiqua" w:hAnsi="Book Antiqua" w:cs="Times New Roman"/>
          <w:noProof/>
          <w:sz w:val="24"/>
          <w:szCs w:val="24"/>
        </w:rPr>
        <w:t xml:space="preserve">for SNPs with </w:t>
      </w:r>
      <w:r w:rsidRPr="007F7D0B">
        <w:rPr>
          <w:rFonts w:ascii="Book Antiqua" w:hAnsi="Book Antiqua" w:cs="Times New Roman"/>
          <w:noProof/>
          <w:sz w:val="24"/>
          <w:szCs w:val="24"/>
        </w:rPr>
        <w:t xml:space="preserve">the </w:t>
      </w:r>
      <w:r w:rsidR="000D7E48" w:rsidRPr="007F7D0B">
        <w:rPr>
          <w:rFonts w:ascii="Book Antiqua" w:hAnsi="Book Antiqua" w:cs="Times New Roman"/>
          <w:noProof/>
          <w:sz w:val="24"/>
          <w:szCs w:val="24"/>
        </w:rPr>
        <w:t xml:space="preserve">lowest effects sizes versus SNPs with </w:t>
      </w:r>
      <w:r w:rsidRPr="007F7D0B">
        <w:rPr>
          <w:rFonts w:ascii="Book Antiqua" w:hAnsi="Book Antiqua" w:cs="Times New Roman"/>
          <w:noProof/>
          <w:sz w:val="24"/>
          <w:szCs w:val="24"/>
        </w:rPr>
        <w:t xml:space="preserve">the </w:t>
      </w:r>
      <w:r w:rsidR="000D7E48" w:rsidRPr="007F7D0B">
        <w:rPr>
          <w:rFonts w:ascii="Book Antiqua" w:hAnsi="Book Antiqua" w:cs="Times New Roman"/>
          <w:noProof/>
          <w:sz w:val="24"/>
          <w:szCs w:val="24"/>
        </w:rPr>
        <w:t xml:space="preserve">highest effect sizes, respectively, but the difference </w:t>
      </w:r>
      <w:r w:rsidR="00A31EA3" w:rsidRPr="007F7D0B">
        <w:rPr>
          <w:rFonts w:ascii="Book Antiqua" w:hAnsi="Book Antiqua" w:cs="Times New Roman"/>
          <w:noProof/>
          <w:sz w:val="24"/>
          <w:szCs w:val="24"/>
        </w:rPr>
        <w:t xml:space="preserve">between these two most distant AUC values </w:t>
      </w:r>
      <w:r w:rsidR="000D7E48" w:rsidRPr="007F7D0B">
        <w:rPr>
          <w:rFonts w:ascii="Book Antiqua" w:hAnsi="Book Antiqua" w:cs="Times New Roman"/>
          <w:noProof/>
          <w:sz w:val="24"/>
          <w:szCs w:val="24"/>
        </w:rPr>
        <w:t>was not significant (</w:t>
      </w:r>
      <w:r w:rsidR="000466F6" w:rsidRPr="007F7D0B">
        <w:rPr>
          <w:rFonts w:ascii="Book Antiqua" w:hAnsi="Book Antiqua" w:cs="Times New Roman"/>
          <w:i/>
          <w:noProof/>
          <w:sz w:val="24"/>
          <w:szCs w:val="24"/>
        </w:rPr>
        <w:t>P</w:t>
      </w:r>
      <w:r w:rsidR="00EC3573" w:rsidRPr="007F7D0B">
        <w:rPr>
          <w:rFonts w:ascii="Book Antiqua" w:hAnsi="Book Antiqua" w:cs="Times New Roman" w:hint="eastAsia"/>
          <w:i/>
          <w:noProof/>
          <w:sz w:val="24"/>
          <w:szCs w:val="24"/>
          <w:lang w:eastAsia="zh-CN"/>
        </w:rPr>
        <w:t xml:space="preserve"> </w:t>
      </w:r>
      <w:r w:rsidR="000466F6" w:rsidRPr="007F7D0B">
        <w:rPr>
          <w:rFonts w:ascii="Book Antiqua" w:hAnsi="Book Antiqua" w:cs="Times New Roman"/>
          <w:noProof/>
          <w:sz w:val="24"/>
          <w:szCs w:val="24"/>
        </w:rPr>
        <w:t>=</w:t>
      </w:r>
      <w:r w:rsidR="00EC3573" w:rsidRPr="007F7D0B">
        <w:rPr>
          <w:rFonts w:ascii="Book Antiqua" w:hAnsi="Book Antiqua" w:cs="Times New Roman" w:hint="eastAsia"/>
          <w:noProof/>
          <w:sz w:val="24"/>
          <w:szCs w:val="24"/>
          <w:lang w:eastAsia="zh-CN"/>
        </w:rPr>
        <w:t xml:space="preserve"> </w:t>
      </w:r>
      <w:r w:rsidR="000D7E48" w:rsidRPr="007F7D0B">
        <w:rPr>
          <w:rFonts w:ascii="Book Antiqua" w:hAnsi="Book Antiqua" w:cs="Times New Roman"/>
          <w:noProof/>
          <w:sz w:val="24"/>
          <w:szCs w:val="24"/>
        </w:rPr>
        <w:t>0</w:t>
      </w:r>
      <w:r w:rsidRPr="007F7D0B">
        <w:rPr>
          <w:rFonts w:ascii="Book Antiqua" w:hAnsi="Book Antiqua" w:cs="Times New Roman"/>
          <w:noProof/>
          <w:sz w:val="24"/>
          <w:szCs w:val="24"/>
        </w:rPr>
        <w:t>.</w:t>
      </w:r>
      <w:r w:rsidR="00015CF3" w:rsidRPr="007F7D0B">
        <w:rPr>
          <w:rFonts w:ascii="Book Antiqua" w:hAnsi="Book Antiqua" w:cs="Times New Roman"/>
          <w:noProof/>
          <w:sz w:val="24"/>
          <w:szCs w:val="24"/>
        </w:rPr>
        <w:t>0</w:t>
      </w:r>
      <w:r w:rsidR="00937956" w:rsidRPr="007F7D0B">
        <w:rPr>
          <w:rFonts w:ascii="Book Antiqua" w:hAnsi="Book Antiqua" w:cs="Times New Roman"/>
          <w:noProof/>
          <w:sz w:val="24"/>
          <w:szCs w:val="24"/>
        </w:rPr>
        <w:t>6</w:t>
      </w:r>
      <w:r w:rsidR="000D7E48" w:rsidRPr="007F7D0B">
        <w:rPr>
          <w:rFonts w:ascii="Book Antiqua" w:hAnsi="Book Antiqua" w:cs="Times New Roman"/>
          <w:noProof/>
          <w:sz w:val="24"/>
          <w:szCs w:val="24"/>
        </w:rPr>
        <w:t>)</w:t>
      </w:r>
      <w:r w:rsidR="00CB22CC" w:rsidRPr="007F7D0B">
        <w:rPr>
          <w:rFonts w:ascii="Book Antiqua" w:hAnsi="Book Antiqua" w:cs="Times New Roman"/>
          <w:noProof/>
          <w:sz w:val="24"/>
          <w:szCs w:val="24"/>
        </w:rPr>
        <w:t xml:space="preserve">. </w:t>
      </w:r>
      <w:r w:rsidR="000466F6" w:rsidRPr="007F7D0B">
        <w:rPr>
          <w:rFonts w:ascii="Book Antiqua" w:hAnsi="Book Antiqua" w:cs="Times New Roman"/>
          <w:noProof/>
          <w:sz w:val="24"/>
          <w:szCs w:val="24"/>
        </w:rPr>
        <w:t>Significantly better (</w:t>
      </w:r>
      <w:r w:rsidR="00EC3573" w:rsidRPr="007F7D0B">
        <w:rPr>
          <w:rFonts w:ascii="Book Antiqua" w:hAnsi="Book Antiqua" w:cs="Times New Roman"/>
          <w:i/>
          <w:noProof/>
          <w:spacing w:val="-6"/>
          <w:sz w:val="24"/>
          <w:szCs w:val="24"/>
        </w:rPr>
        <w:t>P</w:t>
      </w:r>
      <w:r w:rsidR="00EC3573" w:rsidRPr="007F7D0B">
        <w:rPr>
          <w:rFonts w:ascii="Book Antiqua" w:hAnsi="Book Antiqua" w:cs="Times New Roman" w:hint="eastAsia"/>
          <w:noProof/>
          <w:spacing w:val="-6"/>
          <w:sz w:val="24"/>
          <w:szCs w:val="24"/>
          <w:lang w:eastAsia="zh-CN"/>
        </w:rPr>
        <w:t xml:space="preserve"> </w:t>
      </w:r>
      <w:r w:rsidR="00EC3573" w:rsidRPr="007F7D0B">
        <w:rPr>
          <w:rFonts w:ascii="Book Antiqua" w:hAnsi="Book Antiqua" w:cs="Times New Roman"/>
          <w:noProof/>
          <w:spacing w:val="-6"/>
          <w:sz w:val="24"/>
          <w:szCs w:val="24"/>
        </w:rPr>
        <w:t>&lt;</w:t>
      </w:r>
      <w:r w:rsidR="00EC3573" w:rsidRPr="007F7D0B">
        <w:rPr>
          <w:rFonts w:ascii="Book Antiqua" w:hAnsi="Book Antiqua" w:cs="Times New Roman" w:hint="eastAsia"/>
          <w:noProof/>
          <w:spacing w:val="-6"/>
          <w:sz w:val="24"/>
          <w:szCs w:val="24"/>
          <w:lang w:eastAsia="zh-CN"/>
        </w:rPr>
        <w:t xml:space="preserve"> </w:t>
      </w:r>
      <w:r w:rsidR="000D7E48" w:rsidRPr="007F7D0B">
        <w:rPr>
          <w:rFonts w:ascii="Book Antiqua" w:hAnsi="Book Antiqua" w:cs="Times New Roman"/>
          <w:noProof/>
          <w:sz w:val="24"/>
          <w:szCs w:val="24"/>
        </w:rPr>
        <w:t>10</w:t>
      </w:r>
      <w:r w:rsidR="000D7E48" w:rsidRPr="007F7D0B">
        <w:rPr>
          <w:rFonts w:ascii="Book Antiqua" w:hAnsi="Book Antiqua" w:cs="Times New Roman"/>
          <w:noProof/>
          <w:sz w:val="24"/>
          <w:szCs w:val="24"/>
          <w:vertAlign w:val="superscript"/>
        </w:rPr>
        <w:t>-4</w:t>
      </w:r>
      <w:r w:rsidR="000D7E48" w:rsidRPr="007F7D0B">
        <w:rPr>
          <w:rFonts w:ascii="Book Antiqua" w:hAnsi="Book Antiqua" w:cs="Times New Roman"/>
          <w:noProof/>
          <w:sz w:val="24"/>
          <w:szCs w:val="24"/>
        </w:rPr>
        <w:t xml:space="preserve">) discriminatory ability </w:t>
      </w:r>
      <w:r w:rsidR="00B721C2" w:rsidRPr="007F7D0B">
        <w:rPr>
          <w:rFonts w:ascii="Book Antiqua" w:hAnsi="Book Antiqua" w:cs="Times New Roman"/>
          <w:noProof/>
          <w:sz w:val="24"/>
          <w:szCs w:val="24"/>
        </w:rPr>
        <w:t xml:space="preserve">than in </w:t>
      </w:r>
      <w:r w:rsidR="00C81C3F" w:rsidRPr="007F7D0B">
        <w:rPr>
          <w:rFonts w:ascii="Book Antiqua" w:hAnsi="Book Antiqua" w:cs="Times New Roman"/>
          <w:noProof/>
          <w:sz w:val="24"/>
          <w:szCs w:val="24"/>
        </w:rPr>
        <w:t xml:space="preserve">an </w:t>
      </w:r>
      <w:r w:rsidR="00B721C2" w:rsidRPr="007F7D0B">
        <w:rPr>
          <w:rFonts w:ascii="Book Antiqua" w:hAnsi="Book Antiqua" w:cs="Times New Roman"/>
          <w:noProof/>
          <w:sz w:val="24"/>
          <w:szCs w:val="24"/>
        </w:rPr>
        <w:t xml:space="preserve">individual marker </w:t>
      </w:r>
      <w:r w:rsidR="000D7E48" w:rsidRPr="007F7D0B">
        <w:rPr>
          <w:rFonts w:ascii="Book Antiqua" w:hAnsi="Book Antiqua" w:cs="Times New Roman"/>
          <w:noProof/>
          <w:sz w:val="24"/>
          <w:szCs w:val="24"/>
        </w:rPr>
        <w:t xml:space="preserve">was achieved when 8 </w:t>
      </w:r>
      <w:r w:rsidR="00B721C2" w:rsidRPr="007F7D0B">
        <w:rPr>
          <w:rFonts w:ascii="Book Antiqua" w:hAnsi="Book Antiqua" w:cs="Times New Roman"/>
          <w:noProof/>
          <w:sz w:val="24"/>
          <w:szCs w:val="24"/>
        </w:rPr>
        <w:t xml:space="preserve">nominally </w:t>
      </w:r>
      <w:r w:rsidR="000D7E48" w:rsidRPr="007F7D0B">
        <w:rPr>
          <w:rFonts w:ascii="Book Antiqua" w:hAnsi="Book Antiqua" w:cs="Times New Roman"/>
          <w:noProof/>
          <w:sz w:val="24"/>
          <w:szCs w:val="24"/>
        </w:rPr>
        <w:t>significant SNPs (</w:t>
      </w:r>
      <w:r w:rsidR="00EC3573" w:rsidRPr="007F7D0B">
        <w:rPr>
          <w:rFonts w:ascii="Book Antiqua" w:hAnsi="Book Antiqua" w:cs="Times New Roman"/>
          <w:i/>
          <w:noProof/>
          <w:spacing w:val="-6"/>
          <w:sz w:val="24"/>
          <w:szCs w:val="24"/>
        </w:rPr>
        <w:t>P</w:t>
      </w:r>
      <w:r w:rsidR="00EC3573" w:rsidRPr="007F7D0B">
        <w:rPr>
          <w:rFonts w:ascii="Book Antiqua" w:hAnsi="Book Antiqua" w:cs="Times New Roman" w:hint="eastAsia"/>
          <w:noProof/>
          <w:spacing w:val="-6"/>
          <w:sz w:val="24"/>
          <w:szCs w:val="24"/>
          <w:lang w:eastAsia="zh-CN"/>
        </w:rPr>
        <w:t xml:space="preserve"> </w:t>
      </w:r>
      <w:r w:rsidR="00EC3573" w:rsidRPr="007F7D0B">
        <w:rPr>
          <w:rFonts w:ascii="Book Antiqua" w:hAnsi="Book Antiqua" w:cs="Times New Roman"/>
          <w:noProof/>
          <w:spacing w:val="-6"/>
          <w:sz w:val="24"/>
          <w:szCs w:val="24"/>
        </w:rPr>
        <w:t>&lt;</w:t>
      </w:r>
      <w:r w:rsidR="00EC3573" w:rsidRPr="007F7D0B">
        <w:rPr>
          <w:rFonts w:ascii="Book Antiqua" w:hAnsi="Book Antiqua" w:cs="Times New Roman" w:hint="eastAsia"/>
          <w:noProof/>
          <w:spacing w:val="-6"/>
          <w:sz w:val="24"/>
          <w:szCs w:val="24"/>
          <w:lang w:eastAsia="zh-CN"/>
        </w:rPr>
        <w:t xml:space="preserve"> </w:t>
      </w:r>
      <w:r w:rsidR="000D7E48" w:rsidRPr="007F7D0B">
        <w:rPr>
          <w:rFonts w:ascii="Book Antiqua" w:hAnsi="Book Antiqua" w:cs="Times New Roman"/>
          <w:noProof/>
          <w:sz w:val="24"/>
          <w:szCs w:val="24"/>
        </w:rPr>
        <w:t>0</w:t>
      </w:r>
      <w:r w:rsidRPr="007F7D0B">
        <w:rPr>
          <w:rFonts w:ascii="Book Antiqua" w:hAnsi="Book Antiqua" w:cs="Times New Roman"/>
          <w:noProof/>
          <w:sz w:val="24"/>
          <w:szCs w:val="24"/>
        </w:rPr>
        <w:t>.</w:t>
      </w:r>
      <w:r w:rsidR="000D7E48" w:rsidRPr="007F7D0B">
        <w:rPr>
          <w:rFonts w:ascii="Book Antiqua" w:hAnsi="Book Antiqua" w:cs="Times New Roman"/>
          <w:noProof/>
          <w:sz w:val="24"/>
          <w:szCs w:val="24"/>
        </w:rPr>
        <w:t xml:space="preserve">05) were included in </w:t>
      </w:r>
      <w:r w:rsidRPr="007F7D0B">
        <w:rPr>
          <w:rFonts w:ascii="Book Antiqua" w:hAnsi="Book Antiqua" w:cs="Times New Roman"/>
          <w:noProof/>
          <w:sz w:val="24"/>
          <w:szCs w:val="24"/>
        </w:rPr>
        <w:t xml:space="preserve">a </w:t>
      </w:r>
      <w:r w:rsidR="000D7E48" w:rsidRPr="007F7D0B">
        <w:rPr>
          <w:rFonts w:ascii="Book Antiqua" w:hAnsi="Book Antiqua" w:cs="Times New Roman"/>
          <w:noProof/>
          <w:sz w:val="24"/>
          <w:szCs w:val="24"/>
        </w:rPr>
        <w:t>model with AUC of 0</w:t>
      </w:r>
      <w:r w:rsidRPr="007F7D0B">
        <w:rPr>
          <w:rFonts w:ascii="Book Antiqua" w:hAnsi="Book Antiqua" w:cs="Times New Roman"/>
          <w:noProof/>
          <w:sz w:val="24"/>
          <w:szCs w:val="24"/>
        </w:rPr>
        <w:t>.</w:t>
      </w:r>
      <w:r w:rsidR="00EC3573" w:rsidRPr="007F7D0B">
        <w:rPr>
          <w:rFonts w:ascii="Book Antiqua" w:hAnsi="Book Antiqua" w:cs="Times New Roman"/>
          <w:noProof/>
          <w:sz w:val="24"/>
          <w:szCs w:val="24"/>
        </w:rPr>
        <w:t>69 (95%</w:t>
      </w:r>
      <w:r w:rsidR="000D7E48" w:rsidRPr="007F7D0B">
        <w:rPr>
          <w:rFonts w:ascii="Book Antiqua" w:hAnsi="Book Antiqua" w:cs="Times New Roman"/>
          <w:noProof/>
          <w:sz w:val="24"/>
          <w:szCs w:val="24"/>
        </w:rPr>
        <w:t>CI</w:t>
      </w:r>
      <w:r w:rsidR="00EC3573" w:rsidRPr="007F7D0B">
        <w:rPr>
          <w:rFonts w:ascii="Book Antiqua" w:hAnsi="Book Antiqua" w:cs="Times New Roman" w:hint="eastAsia"/>
          <w:noProof/>
          <w:sz w:val="24"/>
          <w:szCs w:val="24"/>
          <w:lang w:eastAsia="zh-CN"/>
        </w:rPr>
        <w:t>:</w:t>
      </w:r>
      <w:r w:rsidR="000D7E48" w:rsidRPr="007F7D0B">
        <w:rPr>
          <w:rFonts w:ascii="Book Antiqua" w:hAnsi="Book Antiqua" w:cs="Times New Roman"/>
          <w:noProof/>
          <w:sz w:val="24"/>
          <w:szCs w:val="24"/>
        </w:rPr>
        <w:t xml:space="preserve"> 0</w:t>
      </w:r>
      <w:r w:rsidRPr="007F7D0B">
        <w:rPr>
          <w:rFonts w:ascii="Book Antiqua" w:hAnsi="Book Antiqua" w:cs="Times New Roman"/>
          <w:noProof/>
          <w:sz w:val="24"/>
          <w:szCs w:val="24"/>
        </w:rPr>
        <w:t>.</w:t>
      </w:r>
      <w:r w:rsidR="000D7E48" w:rsidRPr="007F7D0B">
        <w:rPr>
          <w:rFonts w:ascii="Book Antiqua" w:hAnsi="Book Antiqua" w:cs="Times New Roman"/>
          <w:noProof/>
          <w:sz w:val="24"/>
          <w:szCs w:val="24"/>
        </w:rPr>
        <w:t>64-0</w:t>
      </w:r>
      <w:r w:rsidRPr="007F7D0B">
        <w:rPr>
          <w:rFonts w:ascii="Book Antiqua" w:hAnsi="Book Antiqua" w:cs="Times New Roman"/>
          <w:noProof/>
          <w:sz w:val="24"/>
          <w:szCs w:val="24"/>
        </w:rPr>
        <w:t>.</w:t>
      </w:r>
      <w:r w:rsidR="000D7E48" w:rsidRPr="007F7D0B">
        <w:rPr>
          <w:rFonts w:ascii="Book Antiqua" w:hAnsi="Book Antiqua" w:cs="Times New Roman"/>
          <w:noProof/>
          <w:sz w:val="24"/>
          <w:szCs w:val="24"/>
        </w:rPr>
        <w:t>74). Their ORs ranged from 1</w:t>
      </w:r>
      <w:r w:rsidRPr="007F7D0B">
        <w:rPr>
          <w:rFonts w:ascii="Book Antiqua" w:hAnsi="Book Antiqua" w:cs="Times New Roman"/>
          <w:noProof/>
          <w:sz w:val="24"/>
          <w:szCs w:val="24"/>
        </w:rPr>
        <w:t>.</w:t>
      </w:r>
      <w:r w:rsidR="000D7E48" w:rsidRPr="007F7D0B">
        <w:rPr>
          <w:rFonts w:ascii="Book Antiqua" w:hAnsi="Book Antiqua" w:cs="Times New Roman"/>
          <w:noProof/>
          <w:sz w:val="24"/>
          <w:szCs w:val="24"/>
        </w:rPr>
        <w:t>4</w:t>
      </w:r>
      <w:r w:rsidR="003F78DE" w:rsidRPr="007F7D0B">
        <w:rPr>
          <w:rFonts w:ascii="Book Antiqua" w:hAnsi="Book Antiqua" w:cs="Times New Roman"/>
          <w:noProof/>
          <w:sz w:val="24"/>
          <w:szCs w:val="24"/>
        </w:rPr>
        <w:t>2</w:t>
      </w:r>
      <w:r w:rsidR="000D7E48" w:rsidRPr="007F7D0B">
        <w:rPr>
          <w:rFonts w:ascii="Book Antiqua" w:hAnsi="Book Antiqua" w:cs="Times New Roman"/>
          <w:noProof/>
          <w:sz w:val="24"/>
          <w:szCs w:val="24"/>
        </w:rPr>
        <w:t xml:space="preserve"> </w:t>
      </w:r>
      <w:r w:rsidR="000D7E48" w:rsidRPr="007F7D0B">
        <w:rPr>
          <w:rFonts w:ascii="Book Antiqua" w:hAnsi="Book Antiqua" w:cs="Times New Roman"/>
          <w:noProof/>
          <w:sz w:val="24"/>
          <w:szCs w:val="24"/>
        </w:rPr>
        <w:lastRenderedPageBreak/>
        <w:t>to 3</w:t>
      </w:r>
      <w:r w:rsidRPr="007F7D0B">
        <w:rPr>
          <w:rFonts w:ascii="Book Antiqua" w:hAnsi="Book Antiqua" w:cs="Times New Roman"/>
          <w:noProof/>
          <w:sz w:val="24"/>
          <w:szCs w:val="24"/>
        </w:rPr>
        <w:t>.</w:t>
      </w:r>
      <w:r w:rsidR="000D7E48" w:rsidRPr="007F7D0B">
        <w:rPr>
          <w:rFonts w:ascii="Book Antiqua" w:hAnsi="Book Antiqua" w:cs="Times New Roman"/>
          <w:noProof/>
          <w:sz w:val="24"/>
          <w:szCs w:val="24"/>
        </w:rPr>
        <w:t>2</w:t>
      </w:r>
      <w:r w:rsidR="00927DF5" w:rsidRPr="007F7D0B">
        <w:rPr>
          <w:rFonts w:ascii="Book Antiqua" w:hAnsi="Book Antiqua" w:cs="Times New Roman"/>
          <w:noProof/>
          <w:sz w:val="24"/>
          <w:szCs w:val="24"/>
        </w:rPr>
        <w:t>4</w:t>
      </w:r>
      <w:r w:rsidR="000D7E48" w:rsidRPr="007F7D0B">
        <w:rPr>
          <w:rFonts w:ascii="Book Antiqua" w:hAnsi="Book Antiqua" w:cs="Times New Roman"/>
          <w:noProof/>
          <w:sz w:val="24"/>
          <w:szCs w:val="24"/>
        </w:rPr>
        <w:t xml:space="preserve"> (median 1</w:t>
      </w:r>
      <w:r w:rsidRPr="007F7D0B">
        <w:rPr>
          <w:rFonts w:ascii="Book Antiqua" w:hAnsi="Book Antiqua" w:cs="Times New Roman"/>
          <w:noProof/>
          <w:sz w:val="24"/>
          <w:szCs w:val="24"/>
        </w:rPr>
        <w:t>.</w:t>
      </w:r>
      <w:r w:rsidR="003F78DE" w:rsidRPr="007F7D0B">
        <w:rPr>
          <w:rFonts w:ascii="Book Antiqua" w:hAnsi="Book Antiqua" w:cs="Times New Roman"/>
          <w:noProof/>
          <w:sz w:val="24"/>
          <w:szCs w:val="24"/>
        </w:rPr>
        <w:t>50</w:t>
      </w:r>
      <w:r w:rsidR="000D7E48" w:rsidRPr="007F7D0B">
        <w:rPr>
          <w:rFonts w:ascii="Book Antiqua" w:hAnsi="Book Antiqua" w:cs="Times New Roman"/>
          <w:noProof/>
          <w:sz w:val="24"/>
          <w:szCs w:val="24"/>
        </w:rPr>
        <w:t>). The most optimal GRS was achieved with 33 SNPs model with AUC of 0</w:t>
      </w:r>
      <w:r w:rsidRPr="007F7D0B">
        <w:rPr>
          <w:rFonts w:ascii="Book Antiqua" w:hAnsi="Book Antiqua" w:cs="Times New Roman"/>
          <w:noProof/>
          <w:sz w:val="24"/>
          <w:szCs w:val="24"/>
        </w:rPr>
        <w:t>.</w:t>
      </w:r>
      <w:r w:rsidR="000D7E48" w:rsidRPr="007F7D0B">
        <w:rPr>
          <w:rFonts w:ascii="Book Antiqua" w:hAnsi="Book Antiqua" w:cs="Times New Roman"/>
          <w:noProof/>
          <w:sz w:val="24"/>
          <w:szCs w:val="24"/>
        </w:rPr>
        <w:t>7</w:t>
      </w:r>
      <w:r w:rsidR="00927DF5" w:rsidRPr="007F7D0B">
        <w:rPr>
          <w:rFonts w:ascii="Book Antiqua" w:hAnsi="Book Antiqua" w:cs="Times New Roman"/>
          <w:noProof/>
          <w:sz w:val="24"/>
          <w:szCs w:val="24"/>
        </w:rPr>
        <w:t>8</w:t>
      </w:r>
      <w:r w:rsidR="00EC3573" w:rsidRPr="007F7D0B">
        <w:rPr>
          <w:rFonts w:ascii="Book Antiqua" w:hAnsi="Book Antiqua" w:cs="Times New Roman"/>
          <w:noProof/>
          <w:sz w:val="24"/>
          <w:szCs w:val="24"/>
        </w:rPr>
        <w:t xml:space="preserve"> (95%</w:t>
      </w:r>
      <w:r w:rsidR="000D7E48" w:rsidRPr="007F7D0B">
        <w:rPr>
          <w:rFonts w:ascii="Book Antiqua" w:hAnsi="Book Antiqua" w:cs="Times New Roman"/>
          <w:noProof/>
          <w:sz w:val="24"/>
          <w:szCs w:val="24"/>
        </w:rPr>
        <w:t>CI</w:t>
      </w:r>
      <w:r w:rsidR="00EC3573" w:rsidRPr="007F7D0B">
        <w:rPr>
          <w:rFonts w:ascii="Book Antiqua" w:hAnsi="Book Antiqua" w:cs="Times New Roman" w:hint="eastAsia"/>
          <w:noProof/>
          <w:sz w:val="24"/>
          <w:szCs w:val="24"/>
          <w:lang w:eastAsia="zh-CN"/>
        </w:rPr>
        <w:t>:</w:t>
      </w:r>
      <w:r w:rsidR="000D7E48" w:rsidRPr="007F7D0B">
        <w:rPr>
          <w:rFonts w:ascii="Book Antiqua" w:hAnsi="Book Antiqua" w:cs="Times New Roman"/>
          <w:noProof/>
          <w:sz w:val="24"/>
          <w:szCs w:val="24"/>
        </w:rPr>
        <w:t xml:space="preserve"> 0</w:t>
      </w:r>
      <w:r w:rsidRPr="007F7D0B">
        <w:rPr>
          <w:rFonts w:ascii="Book Antiqua" w:hAnsi="Book Antiqua" w:cs="Times New Roman"/>
          <w:noProof/>
          <w:sz w:val="24"/>
          <w:szCs w:val="24"/>
        </w:rPr>
        <w:t>.</w:t>
      </w:r>
      <w:r w:rsidR="000D7E48" w:rsidRPr="007F7D0B">
        <w:rPr>
          <w:rFonts w:ascii="Book Antiqua" w:hAnsi="Book Antiqua" w:cs="Times New Roman"/>
          <w:noProof/>
          <w:sz w:val="24"/>
          <w:szCs w:val="24"/>
        </w:rPr>
        <w:t>72-0</w:t>
      </w:r>
      <w:r w:rsidRPr="007F7D0B">
        <w:rPr>
          <w:rFonts w:ascii="Book Antiqua" w:hAnsi="Book Antiqua" w:cs="Times New Roman"/>
          <w:noProof/>
          <w:sz w:val="24"/>
          <w:szCs w:val="24"/>
        </w:rPr>
        <w:t>.</w:t>
      </w:r>
      <w:r w:rsidR="000D7E48" w:rsidRPr="007F7D0B">
        <w:rPr>
          <w:rFonts w:ascii="Book Antiqua" w:hAnsi="Book Antiqua" w:cs="Times New Roman"/>
          <w:noProof/>
          <w:sz w:val="24"/>
          <w:szCs w:val="24"/>
        </w:rPr>
        <w:t>8</w:t>
      </w:r>
      <w:r w:rsidR="00927DF5" w:rsidRPr="007F7D0B">
        <w:rPr>
          <w:rFonts w:ascii="Book Antiqua" w:hAnsi="Book Antiqua" w:cs="Times New Roman"/>
          <w:noProof/>
          <w:sz w:val="24"/>
          <w:szCs w:val="24"/>
        </w:rPr>
        <w:t>2</w:t>
      </w:r>
      <w:r w:rsidR="000D7E48" w:rsidRPr="007F7D0B">
        <w:rPr>
          <w:rFonts w:ascii="Book Antiqua" w:hAnsi="Book Antiqua" w:cs="Times New Roman"/>
          <w:noProof/>
          <w:sz w:val="24"/>
          <w:szCs w:val="24"/>
        </w:rPr>
        <w:t>) and ORs ranging from 1</w:t>
      </w:r>
      <w:r w:rsidRPr="007F7D0B">
        <w:rPr>
          <w:rFonts w:ascii="Book Antiqua" w:hAnsi="Book Antiqua" w:cs="Times New Roman"/>
          <w:noProof/>
          <w:sz w:val="24"/>
          <w:szCs w:val="24"/>
        </w:rPr>
        <w:t>.</w:t>
      </w:r>
      <w:r w:rsidR="000D7E48" w:rsidRPr="007F7D0B">
        <w:rPr>
          <w:rFonts w:ascii="Book Antiqua" w:hAnsi="Book Antiqua" w:cs="Times New Roman"/>
          <w:noProof/>
          <w:sz w:val="24"/>
          <w:szCs w:val="24"/>
        </w:rPr>
        <w:t>1</w:t>
      </w:r>
      <w:r w:rsidR="00927DF5" w:rsidRPr="007F7D0B">
        <w:rPr>
          <w:rFonts w:ascii="Book Antiqua" w:hAnsi="Book Antiqua" w:cs="Times New Roman"/>
          <w:noProof/>
          <w:sz w:val="24"/>
          <w:szCs w:val="24"/>
        </w:rPr>
        <w:t>5</w:t>
      </w:r>
      <w:r w:rsidR="000D7E48" w:rsidRPr="007F7D0B">
        <w:rPr>
          <w:rFonts w:ascii="Book Antiqua" w:hAnsi="Book Antiqua" w:cs="Times New Roman"/>
          <w:noProof/>
          <w:sz w:val="24"/>
          <w:szCs w:val="24"/>
        </w:rPr>
        <w:t xml:space="preserve"> to 3</w:t>
      </w:r>
      <w:r w:rsidRPr="007F7D0B">
        <w:rPr>
          <w:rFonts w:ascii="Book Antiqua" w:hAnsi="Book Antiqua" w:cs="Times New Roman"/>
          <w:noProof/>
          <w:sz w:val="24"/>
          <w:szCs w:val="24"/>
        </w:rPr>
        <w:t>.</w:t>
      </w:r>
      <w:r w:rsidR="000D7E48" w:rsidRPr="007F7D0B">
        <w:rPr>
          <w:rFonts w:ascii="Book Antiqua" w:hAnsi="Book Antiqua" w:cs="Times New Roman"/>
          <w:noProof/>
          <w:sz w:val="24"/>
          <w:szCs w:val="24"/>
        </w:rPr>
        <w:t>2</w:t>
      </w:r>
      <w:r w:rsidR="00927DF5" w:rsidRPr="007F7D0B">
        <w:rPr>
          <w:rFonts w:ascii="Book Antiqua" w:hAnsi="Book Antiqua" w:cs="Times New Roman"/>
          <w:noProof/>
          <w:sz w:val="24"/>
          <w:szCs w:val="24"/>
        </w:rPr>
        <w:t>4</w:t>
      </w:r>
      <w:r w:rsidR="000D7E48" w:rsidRPr="007F7D0B">
        <w:rPr>
          <w:rFonts w:ascii="Book Antiqua" w:hAnsi="Book Antiqua" w:cs="Times New Roman"/>
          <w:noProof/>
          <w:sz w:val="24"/>
          <w:szCs w:val="24"/>
        </w:rPr>
        <w:t xml:space="preserve"> (median 1</w:t>
      </w:r>
      <w:r w:rsidRPr="007F7D0B">
        <w:rPr>
          <w:rFonts w:ascii="Book Antiqua" w:hAnsi="Book Antiqua" w:cs="Times New Roman"/>
          <w:noProof/>
          <w:sz w:val="24"/>
          <w:szCs w:val="24"/>
        </w:rPr>
        <w:t>.</w:t>
      </w:r>
      <w:r w:rsidR="003F78DE" w:rsidRPr="007F7D0B">
        <w:rPr>
          <w:rFonts w:ascii="Book Antiqua" w:hAnsi="Book Antiqua" w:cs="Times New Roman"/>
          <w:noProof/>
          <w:sz w:val="24"/>
          <w:szCs w:val="24"/>
        </w:rPr>
        <w:t>32</w:t>
      </w:r>
      <w:r w:rsidR="000D7E48" w:rsidRPr="007F7D0B">
        <w:rPr>
          <w:rFonts w:ascii="Book Antiqua" w:hAnsi="Book Antiqua" w:cs="Times New Roman"/>
          <w:noProof/>
          <w:sz w:val="24"/>
          <w:szCs w:val="24"/>
        </w:rPr>
        <w:t>). It performed significantly better (</w:t>
      </w:r>
      <w:r w:rsidR="000466F6" w:rsidRPr="007F7D0B">
        <w:rPr>
          <w:rFonts w:ascii="Book Antiqua" w:hAnsi="Book Antiqua" w:cs="Times New Roman"/>
          <w:i/>
          <w:noProof/>
          <w:sz w:val="24"/>
          <w:szCs w:val="24"/>
        </w:rPr>
        <w:t>P</w:t>
      </w:r>
      <w:r w:rsidR="00EC3573" w:rsidRPr="007F7D0B">
        <w:rPr>
          <w:rFonts w:ascii="Book Antiqua" w:hAnsi="Book Antiqua" w:cs="Times New Roman" w:hint="eastAsia"/>
          <w:noProof/>
          <w:sz w:val="24"/>
          <w:szCs w:val="24"/>
          <w:lang w:eastAsia="zh-CN"/>
        </w:rPr>
        <w:t xml:space="preserve"> </w:t>
      </w:r>
      <w:r w:rsidR="000466F6" w:rsidRPr="007F7D0B">
        <w:rPr>
          <w:rFonts w:ascii="Book Antiqua" w:hAnsi="Book Antiqua" w:cs="Times New Roman"/>
          <w:noProof/>
          <w:sz w:val="24"/>
          <w:szCs w:val="24"/>
        </w:rPr>
        <w:t>=</w:t>
      </w:r>
      <w:r w:rsidR="00EC3573" w:rsidRPr="007F7D0B">
        <w:rPr>
          <w:rFonts w:ascii="Book Antiqua" w:hAnsi="Book Antiqua" w:cs="Times New Roman" w:hint="eastAsia"/>
          <w:noProof/>
          <w:sz w:val="24"/>
          <w:szCs w:val="24"/>
          <w:lang w:eastAsia="zh-CN"/>
        </w:rPr>
        <w:t xml:space="preserve"> </w:t>
      </w:r>
      <w:r w:rsidR="000D7E48" w:rsidRPr="007F7D0B">
        <w:rPr>
          <w:rFonts w:ascii="Book Antiqua" w:hAnsi="Book Antiqua" w:cs="Times New Roman"/>
          <w:noProof/>
          <w:sz w:val="24"/>
          <w:szCs w:val="24"/>
        </w:rPr>
        <w:t>8</w:t>
      </w:r>
      <w:r w:rsidR="00EC3573" w:rsidRPr="007F7D0B">
        <w:rPr>
          <w:rFonts w:ascii="Book Antiqua" w:hAnsi="Book Antiqua" w:cs="Times New Roman" w:hint="eastAsia"/>
          <w:noProof/>
          <w:sz w:val="24"/>
          <w:szCs w:val="24"/>
          <w:lang w:eastAsia="zh-CN"/>
        </w:rPr>
        <w:t xml:space="preserve"> </w:t>
      </w:r>
      <w:r w:rsidR="00EC3573" w:rsidRPr="007F7D0B">
        <w:rPr>
          <w:rFonts w:ascii="Times New Roman" w:hAnsi="Times New Roman" w:cs="Times New Roman"/>
          <w:noProof/>
          <w:sz w:val="24"/>
          <w:szCs w:val="24"/>
        </w:rPr>
        <w:t>×</w:t>
      </w:r>
      <w:r w:rsidR="00EC3573" w:rsidRPr="007F7D0B">
        <w:rPr>
          <w:rFonts w:ascii="Times New Roman" w:hAnsi="Times New Roman" w:cs="Times New Roman" w:hint="eastAsia"/>
          <w:noProof/>
          <w:sz w:val="24"/>
          <w:szCs w:val="24"/>
          <w:lang w:eastAsia="zh-CN"/>
        </w:rPr>
        <w:t xml:space="preserve"> </w:t>
      </w:r>
      <w:r w:rsidR="000D7E48" w:rsidRPr="007F7D0B">
        <w:rPr>
          <w:rFonts w:ascii="Book Antiqua" w:hAnsi="Book Antiqua" w:cs="Times New Roman"/>
          <w:noProof/>
          <w:sz w:val="24"/>
          <w:szCs w:val="24"/>
        </w:rPr>
        <w:t>10</w:t>
      </w:r>
      <w:r w:rsidR="00007CE2" w:rsidRPr="007F7D0B">
        <w:rPr>
          <w:rFonts w:ascii="Book Antiqua" w:hAnsi="Book Antiqua" w:cs="Times New Roman"/>
          <w:noProof/>
          <w:sz w:val="24"/>
          <w:szCs w:val="24"/>
          <w:vertAlign w:val="superscript"/>
        </w:rPr>
        <w:t>-4</w:t>
      </w:r>
      <w:r w:rsidR="000D7E48" w:rsidRPr="007F7D0B">
        <w:rPr>
          <w:rFonts w:ascii="Book Antiqua" w:hAnsi="Book Antiqua" w:cs="Times New Roman"/>
          <w:noProof/>
          <w:sz w:val="24"/>
          <w:szCs w:val="24"/>
        </w:rPr>
        <w:t xml:space="preserve">) than </w:t>
      </w:r>
      <w:r w:rsidRPr="007F7D0B">
        <w:rPr>
          <w:rFonts w:ascii="Book Antiqua" w:hAnsi="Book Antiqua" w:cs="Times New Roman"/>
          <w:noProof/>
          <w:sz w:val="24"/>
          <w:szCs w:val="24"/>
        </w:rPr>
        <w:t xml:space="preserve">the </w:t>
      </w:r>
      <w:r w:rsidR="000D7E48" w:rsidRPr="007F7D0B">
        <w:rPr>
          <w:rFonts w:ascii="Book Antiqua" w:hAnsi="Book Antiqua" w:cs="Times New Roman"/>
          <w:noProof/>
          <w:sz w:val="24"/>
          <w:szCs w:val="24"/>
        </w:rPr>
        <w:t xml:space="preserve">8 SNPs model, although </w:t>
      </w:r>
      <w:r w:rsidRPr="007F7D0B">
        <w:rPr>
          <w:rFonts w:ascii="Book Antiqua" w:hAnsi="Book Antiqua" w:cs="Times New Roman"/>
          <w:noProof/>
          <w:sz w:val="24"/>
          <w:szCs w:val="24"/>
        </w:rPr>
        <w:t xml:space="preserve">the </w:t>
      </w:r>
      <w:r w:rsidR="000D7E48" w:rsidRPr="007F7D0B">
        <w:rPr>
          <w:rFonts w:ascii="Book Antiqua" w:hAnsi="Book Antiqua" w:cs="Times New Roman"/>
          <w:noProof/>
          <w:sz w:val="24"/>
          <w:szCs w:val="24"/>
        </w:rPr>
        <w:t>8 SNPs model had higher ORs median (</w:t>
      </w:r>
      <w:r w:rsidR="000466F6" w:rsidRPr="007F7D0B">
        <w:rPr>
          <w:rFonts w:ascii="Book Antiqua" w:hAnsi="Book Antiqua" w:cs="Times New Roman"/>
          <w:i/>
          <w:noProof/>
          <w:sz w:val="24"/>
          <w:szCs w:val="24"/>
        </w:rPr>
        <w:t>P</w:t>
      </w:r>
      <w:r w:rsidR="00EC3573" w:rsidRPr="007F7D0B">
        <w:rPr>
          <w:rFonts w:ascii="Book Antiqua" w:hAnsi="Book Antiqua" w:cs="Times New Roman" w:hint="eastAsia"/>
          <w:noProof/>
          <w:sz w:val="24"/>
          <w:szCs w:val="24"/>
          <w:lang w:eastAsia="zh-CN"/>
        </w:rPr>
        <w:t xml:space="preserve"> </w:t>
      </w:r>
      <w:r w:rsidR="000466F6" w:rsidRPr="007F7D0B">
        <w:rPr>
          <w:rFonts w:ascii="Book Antiqua" w:hAnsi="Book Antiqua" w:cs="Times New Roman"/>
          <w:noProof/>
          <w:sz w:val="24"/>
          <w:szCs w:val="24"/>
        </w:rPr>
        <w:t>=</w:t>
      </w:r>
      <w:r w:rsidR="00EC3573" w:rsidRPr="007F7D0B">
        <w:rPr>
          <w:rFonts w:ascii="Book Antiqua" w:hAnsi="Book Antiqua" w:cs="Times New Roman" w:hint="eastAsia"/>
          <w:noProof/>
          <w:sz w:val="24"/>
          <w:szCs w:val="24"/>
          <w:lang w:eastAsia="zh-CN"/>
        </w:rPr>
        <w:t xml:space="preserve"> </w:t>
      </w:r>
      <w:r w:rsidR="000D7E48" w:rsidRPr="007F7D0B">
        <w:rPr>
          <w:rFonts w:ascii="Book Antiqua" w:hAnsi="Book Antiqua" w:cs="Times New Roman"/>
          <w:noProof/>
          <w:sz w:val="24"/>
          <w:szCs w:val="24"/>
        </w:rPr>
        <w:t>0</w:t>
      </w:r>
      <w:r w:rsidRPr="007F7D0B">
        <w:rPr>
          <w:rFonts w:ascii="Book Antiqua" w:hAnsi="Book Antiqua" w:cs="Times New Roman"/>
          <w:noProof/>
          <w:sz w:val="24"/>
          <w:szCs w:val="24"/>
        </w:rPr>
        <w:t>.</w:t>
      </w:r>
      <w:r w:rsidR="000D7E48" w:rsidRPr="007F7D0B">
        <w:rPr>
          <w:rFonts w:ascii="Book Antiqua" w:hAnsi="Book Antiqua" w:cs="Times New Roman"/>
          <w:noProof/>
          <w:sz w:val="24"/>
          <w:szCs w:val="24"/>
        </w:rPr>
        <w:t>001</w:t>
      </w:r>
      <w:r w:rsidR="003F78DE" w:rsidRPr="007F7D0B">
        <w:rPr>
          <w:rFonts w:ascii="Book Antiqua" w:hAnsi="Book Antiqua" w:cs="Times New Roman"/>
          <w:noProof/>
          <w:sz w:val="24"/>
          <w:szCs w:val="24"/>
        </w:rPr>
        <w:t>2</w:t>
      </w:r>
      <w:r w:rsidR="000D7E48" w:rsidRPr="007F7D0B">
        <w:rPr>
          <w:rFonts w:ascii="Book Antiqua" w:hAnsi="Book Antiqua" w:cs="Times New Roman"/>
          <w:noProof/>
          <w:sz w:val="24"/>
          <w:szCs w:val="24"/>
        </w:rPr>
        <w:t xml:space="preserve">). Interestingly, mean </w:t>
      </w:r>
      <w:r w:rsidR="00DF5842" w:rsidRPr="007F7D0B">
        <w:rPr>
          <w:rFonts w:ascii="Book Antiqua" w:hAnsi="Book Antiqua" w:cs="Times New Roman"/>
          <w:noProof/>
          <w:sz w:val="24"/>
          <w:szCs w:val="24"/>
        </w:rPr>
        <w:t>risk allele</w:t>
      </w:r>
      <w:r w:rsidR="000D7E48" w:rsidRPr="007F7D0B">
        <w:rPr>
          <w:rFonts w:ascii="Book Antiqua" w:hAnsi="Book Antiqua" w:cs="Times New Roman"/>
          <w:noProof/>
          <w:sz w:val="24"/>
          <w:szCs w:val="24"/>
        </w:rPr>
        <w:t xml:space="preserve"> frequencies</w:t>
      </w:r>
      <w:r w:rsidR="00DF5842" w:rsidRPr="007F7D0B">
        <w:rPr>
          <w:rFonts w:ascii="Book Antiqua" w:hAnsi="Book Antiqua" w:cs="Times New Roman"/>
          <w:noProof/>
          <w:sz w:val="24"/>
          <w:szCs w:val="24"/>
        </w:rPr>
        <w:t xml:space="preserve"> (RAF)</w:t>
      </w:r>
      <w:r w:rsidR="000D7E48" w:rsidRPr="007F7D0B">
        <w:rPr>
          <w:rFonts w:ascii="Book Antiqua" w:hAnsi="Book Antiqua" w:cs="Times New Roman"/>
          <w:noProof/>
          <w:sz w:val="24"/>
          <w:szCs w:val="24"/>
        </w:rPr>
        <w:t xml:space="preserve"> of included SNP</w:t>
      </w:r>
      <w:r w:rsidR="00FF46B0" w:rsidRPr="007F7D0B">
        <w:rPr>
          <w:rFonts w:ascii="Book Antiqua" w:hAnsi="Book Antiqua" w:cs="Times New Roman"/>
          <w:noProof/>
          <w:sz w:val="24"/>
          <w:szCs w:val="24"/>
        </w:rPr>
        <w:t>s</w:t>
      </w:r>
      <w:r w:rsidR="000D7E48" w:rsidRPr="007F7D0B">
        <w:rPr>
          <w:rFonts w:ascii="Book Antiqua" w:hAnsi="Book Antiqua" w:cs="Times New Roman"/>
          <w:noProof/>
          <w:sz w:val="24"/>
          <w:szCs w:val="24"/>
        </w:rPr>
        <w:t xml:space="preserve"> did not differ significantly between 8 SNPs and 33 SNPs risk models (</w:t>
      </w:r>
      <w:r w:rsidR="000466F6" w:rsidRPr="007F7D0B">
        <w:rPr>
          <w:rFonts w:ascii="Book Antiqua" w:hAnsi="Book Antiqua" w:cs="Times New Roman"/>
          <w:i/>
          <w:noProof/>
          <w:sz w:val="24"/>
          <w:szCs w:val="24"/>
        </w:rPr>
        <w:t>P</w:t>
      </w:r>
      <w:r w:rsidR="00EC3573" w:rsidRPr="007F7D0B">
        <w:rPr>
          <w:rFonts w:ascii="Book Antiqua" w:hAnsi="Book Antiqua" w:cs="Times New Roman" w:hint="eastAsia"/>
          <w:noProof/>
          <w:sz w:val="24"/>
          <w:szCs w:val="24"/>
          <w:lang w:eastAsia="zh-CN"/>
        </w:rPr>
        <w:t xml:space="preserve"> </w:t>
      </w:r>
      <w:r w:rsidR="000466F6" w:rsidRPr="007F7D0B">
        <w:rPr>
          <w:rFonts w:ascii="Book Antiqua" w:hAnsi="Book Antiqua" w:cs="Times New Roman"/>
          <w:noProof/>
          <w:sz w:val="24"/>
          <w:szCs w:val="24"/>
        </w:rPr>
        <w:t>=</w:t>
      </w:r>
      <w:r w:rsidR="00EC3573" w:rsidRPr="007F7D0B">
        <w:rPr>
          <w:rFonts w:ascii="Book Antiqua" w:hAnsi="Book Antiqua" w:cs="Times New Roman" w:hint="eastAsia"/>
          <w:noProof/>
          <w:sz w:val="24"/>
          <w:szCs w:val="24"/>
          <w:lang w:eastAsia="zh-CN"/>
        </w:rPr>
        <w:t xml:space="preserve"> </w:t>
      </w:r>
      <w:r w:rsidR="000D7E48" w:rsidRPr="007F7D0B">
        <w:rPr>
          <w:rFonts w:ascii="Book Antiqua" w:hAnsi="Book Antiqua" w:cs="Times New Roman"/>
          <w:noProof/>
          <w:sz w:val="24"/>
          <w:szCs w:val="24"/>
        </w:rPr>
        <w:t>0</w:t>
      </w:r>
      <w:r w:rsidRPr="007F7D0B">
        <w:rPr>
          <w:rFonts w:ascii="Book Antiqua" w:hAnsi="Book Antiqua" w:cs="Times New Roman"/>
          <w:noProof/>
          <w:sz w:val="24"/>
          <w:szCs w:val="24"/>
        </w:rPr>
        <w:t>.</w:t>
      </w:r>
      <w:r w:rsidR="000D7E48" w:rsidRPr="007F7D0B">
        <w:rPr>
          <w:rFonts w:ascii="Book Antiqua" w:hAnsi="Book Antiqua" w:cs="Times New Roman"/>
          <w:noProof/>
          <w:sz w:val="24"/>
          <w:szCs w:val="24"/>
        </w:rPr>
        <w:t>1</w:t>
      </w:r>
      <w:r w:rsidR="00D4027C" w:rsidRPr="007F7D0B">
        <w:rPr>
          <w:rFonts w:ascii="Book Antiqua" w:hAnsi="Book Antiqua" w:cs="Times New Roman"/>
          <w:noProof/>
          <w:sz w:val="24"/>
          <w:szCs w:val="24"/>
        </w:rPr>
        <w:t>10</w:t>
      </w:r>
      <w:r w:rsidR="000D7E48" w:rsidRPr="007F7D0B">
        <w:rPr>
          <w:rFonts w:ascii="Book Antiqua" w:hAnsi="Book Antiqua" w:cs="Times New Roman"/>
          <w:noProof/>
          <w:sz w:val="24"/>
          <w:szCs w:val="24"/>
        </w:rPr>
        <w:t xml:space="preserve">). </w:t>
      </w:r>
    </w:p>
    <w:p w14:paraId="01BFBFCE" w14:textId="12103B69" w:rsidR="000D7E48" w:rsidRPr="007F7D0B" w:rsidRDefault="000D7E48" w:rsidP="00EC3573">
      <w:pPr>
        <w:spacing w:after="0" w:line="360" w:lineRule="auto"/>
        <w:ind w:firstLineChars="100" w:firstLine="240"/>
        <w:jc w:val="both"/>
        <w:rPr>
          <w:rFonts w:ascii="Book Antiqua" w:hAnsi="Book Antiqua" w:cs="Times New Roman"/>
          <w:noProof/>
          <w:sz w:val="24"/>
          <w:szCs w:val="24"/>
        </w:rPr>
      </w:pPr>
      <w:r w:rsidRPr="007F7D0B">
        <w:rPr>
          <w:rFonts w:ascii="Book Antiqua" w:hAnsi="Book Antiqua" w:cs="Times New Roman"/>
          <w:noProof/>
          <w:sz w:val="24"/>
          <w:szCs w:val="24"/>
        </w:rPr>
        <w:t>When more than 33 SNPs were included in GRS (Fi</w:t>
      </w:r>
      <w:r w:rsidR="00FE60C1" w:rsidRPr="007F7D0B">
        <w:rPr>
          <w:rFonts w:ascii="Book Antiqua" w:hAnsi="Book Antiqua" w:cs="Times New Roman"/>
          <w:noProof/>
          <w:sz w:val="24"/>
          <w:szCs w:val="24"/>
        </w:rPr>
        <w:t>gure 1), discriminatory ability</w:t>
      </w:r>
      <w:r w:rsidRPr="007F7D0B">
        <w:rPr>
          <w:rFonts w:ascii="Book Antiqua" w:hAnsi="Book Antiqua" w:cs="Times New Roman"/>
          <w:noProof/>
          <w:sz w:val="24"/>
          <w:szCs w:val="24"/>
        </w:rPr>
        <w:t xml:space="preserve"> was not improved significantly; AUC of all 74 SNPs was 0</w:t>
      </w:r>
      <w:r w:rsidR="0086345A" w:rsidRPr="007F7D0B">
        <w:rPr>
          <w:rFonts w:ascii="Book Antiqua" w:hAnsi="Book Antiqua" w:cs="Times New Roman"/>
          <w:noProof/>
          <w:sz w:val="24"/>
          <w:szCs w:val="24"/>
        </w:rPr>
        <w:t>.</w:t>
      </w:r>
      <w:r w:rsidRPr="007F7D0B">
        <w:rPr>
          <w:rFonts w:ascii="Book Antiqua" w:hAnsi="Book Antiqua" w:cs="Times New Roman"/>
          <w:noProof/>
          <w:sz w:val="24"/>
          <w:szCs w:val="24"/>
        </w:rPr>
        <w:t xml:space="preserve">76. </w:t>
      </w:r>
      <w:r w:rsidR="00FF46B0" w:rsidRPr="007F7D0B">
        <w:rPr>
          <w:rFonts w:ascii="Book Antiqua" w:hAnsi="Book Antiqua" w:cs="Times New Roman"/>
          <w:noProof/>
          <w:sz w:val="24"/>
          <w:szCs w:val="24"/>
        </w:rPr>
        <w:t>T</w:t>
      </w:r>
      <w:r w:rsidRPr="007F7D0B">
        <w:rPr>
          <w:rFonts w:ascii="Book Antiqua" w:hAnsi="Book Antiqua" w:cs="Times New Roman"/>
          <w:noProof/>
          <w:sz w:val="24"/>
          <w:szCs w:val="24"/>
        </w:rPr>
        <w:t xml:space="preserve">hese additional SNPs present needless background noise. To confirm this, we also tested accuracy of </w:t>
      </w:r>
      <w:r w:rsidR="0086345A" w:rsidRPr="007F7D0B">
        <w:rPr>
          <w:rFonts w:ascii="Book Antiqua" w:hAnsi="Book Antiqua" w:cs="Times New Roman"/>
          <w:noProof/>
          <w:sz w:val="24"/>
          <w:szCs w:val="24"/>
        </w:rPr>
        <w:t xml:space="preserve">the </w:t>
      </w:r>
      <w:r w:rsidRPr="007F7D0B">
        <w:rPr>
          <w:rFonts w:ascii="Book Antiqua" w:hAnsi="Book Antiqua" w:cs="Times New Roman"/>
          <w:noProof/>
          <w:sz w:val="24"/>
          <w:szCs w:val="24"/>
        </w:rPr>
        <w:t>remaining 41 SNPs</w:t>
      </w:r>
      <w:r w:rsidR="0086345A" w:rsidRPr="007F7D0B">
        <w:rPr>
          <w:rFonts w:ascii="Book Antiqua" w:hAnsi="Book Antiqua" w:cs="Times New Roman"/>
          <w:noProof/>
          <w:sz w:val="24"/>
          <w:szCs w:val="24"/>
        </w:rPr>
        <w:t>,</w:t>
      </w:r>
      <w:r w:rsidR="00131B2C" w:rsidRPr="007F7D0B">
        <w:rPr>
          <w:rFonts w:ascii="Book Antiqua" w:hAnsi="Book Antiqua" w:cs="Times New Roman"/>
          <w:noProof/>
          <w:sz w:val="24"/>
          <w:szCs w:val="24"/>
        </w:rPr>
        <w:t xml:space="preserve"> </w:t>
      </w:r>
      <w:r w:rsidR="00937956" w:rsidRPr="007F7D0B">
        <w:rPr>
          <w:rFonts w:ascii="Book Antiqua" w:hAnsi="Book Antiqua" w:cs="Times New Roman"/>
          <w:noProof/>
          <w:sz w:val="24"/>
          <w:szCs w:val="24"/>
        </w:rPr>
        <w:t>which</w:t>
      </w:r>
      <w:r w:rsidRPr="007F7D0B">
        <w:rPr>
          <w:rFonts w:ascii="Book Antiqua" w:hAnsi="Book Antiqua" w:cs="Times New Roman"/>
          <w:noProof/>
          <w:sz w:val="24"/>
          <w:szCs w:val="24"/>
        </w:rPr>
        <w:t xml:space="preserve"> achieved poor performance with AUC of 0</w:t>
      </w:r>
      <w:r w:rsidR="0086345A" w:rsidRPr="007F7D0B">
        <w:rPr>
          <w:rFonts w:ascii="Book Antiqua" w:hAnsi="Book Antiqua" w:cs="Times New Roman"/>
          <w:noProof/>
          <w:sz w:val="24"/>
          <w:szCs w:val="24"/>
        </w:rPr>
        <w:t>.</w:t>
      </w:r>
      <w:r w:rsidR="00EC3573" w:rsidRPr="007F7D0B">
        <w:rPr>
          <w:rFonts w:ascii="Book Antiqua" w:hAnsi="Book Antiqua" w:cs="Times New Roman"/>
          <w:noProof/>
          <w:sz w:val="24"/>
          <w:szCs w:val="24"/>
        </w:rPr>
        <w:t>58 (95%</w:t>
      </w:r>
      <w:r w:rsidRPr="007F7D0B">
        <w:rPr>
          <w:rFonts w:ascii="Book Antiqua" w:hAnsi="Book Antiqua" w:cs="Times New Roman"/>
          <w:noProof/>
          <w:sz w:val="24"/>
          <w:szCs w:val="24"/>
        </w:rPr>
        <w:t>CI</w:t>
      </w:r>
      <w:r w:rsidR="00EC3573" w:rsidRPr="007F7D0B">
        <w:rPr>
          <w:rFonts w:ascii="Book Antiqua" w:hAnsi="Book Antiqua" w:cs="Times New Roman" w:hint="eastAsia"/>
          <w:noProof/>
          <w:sz w:val="24"/>
          <w:szCs w:val="24"/>
          <w:lang w:eastAsia="zh-CN"/>
        </w:rPr>
        <w:t>:</w:t>
      </w:r>
      <w:r w:rsidRPr="007F7D0B">
        <w:rPr>
          <w:rFonts w:ascii="Book Antiqua" w:hAnsi="Book Antiqua" w:cs="Times New Roman"/>
          <w:noProof/>
          <w:sz w:val="24"/>
          <w:szCs w:val="24"/>
        </w:rPr>
        <w:t xml:space="preserve"> 0</w:t>
      </w:r>
      <w:r w:rsidR="0086345A" w:rsidRPr="007F7D0B">
        <w:rPr>
          <w:rFonts w:ascii="Book Antiqua" w:hAnsi="Book Antiqua" w:cs="Times New Roman"/>
          <w:noProof/>
          <w:sz w:val="24"/>
          <w:szCs w:val="24"/>
        </w:rPr>
        <w:t>.</w:t>
      </w:r>
      <w:r w:rsidRPr="007F7D0B">
        <w:rPr>
          <w:rFonts w:ascii="Book Antiqua" w:hAnsi="Book Antiqua" w:cs="Times New Roman"/>
          <w:noProof/>
          <w:sz w:val="24"/>
          <w:szCs w:val="24"/>
        </w:rPr>
        <w:t>5</w:t>
      </w:r>
      <w:r w:rsidR="00927DF5" w:rsidRPr="007F7D0B">
        <w:rPr>
          <w:rFonts w:ascii="Book Antiqua" w:hAnsi="Book Antiqua" w:cs="Times New Roman"/>
          <w:noProof/>
          <w:sz w:val="24"/>
          <w:szCs w:val="24"/>
        </w:rPr>
        <w:t>3</w:t>
      </w:r>
      <w:r w:rsidRPr="007F7D0B">
        <w:rPr>
          <w:rFonts w:ascii="Book Antiqua" w:hAnsi="Book Antiqua" w:cs="Times New Roman"/>
          <w:noProof/>
          <w:sz w:val="24"/>
          <w:szCs w:val="24"/>
        </w:rPr>
        <w:t>-0</w:t>
      </w:r>
      <w:r w:rsidR="0086345A" w:rsidRPr="007F7D0B">
        <w:rPr>
          <w:rFonts w:ascii="Book Antiqua" w:hAnsi="Book Antiqua" w:cs="Times New Roman"/>
          <w:noProof/>
          <w:sz w:val="24"/>
          <w:szCs w:val="24"/>
        </w:rPr>
        <w:t>.</w:t>
      </w:r>
      <w:r w:rsidRPr="007F7D0B">
        <w:rPr>
          <w:rFonts w:ascii="Book Antiqua" w:hAnsi="Book Antiqua" w:cs="Times New Roman"/>
          <w:noProof/>
          <w:sz w:val="24"/>
          <w:szCs w:val="24"/>
        </w:rPr>
        <w:t>63)</w:t>
      </w:r>
      <w:r w:rsidR="00131B2C" w:rsidRPr="007F7D0B">
        <w:rPr>
          <w:rFonts w:ascii="Book Antiqua" w:hAnsi="Book Antiqua" w:cs="Times New Roman"/>
          <w:noProof/>
          <w:sz w:val="24"/>
          <w:szCs w:val="24"/>
        </w:rPr>
        <w:t xml:space="preserve"> and this value </w:t>
      </w:r>
      <w:r w:rsidRPr="007F7D0B">
        <w:rPr>
          <w:rFonts w:ascii="Book Antiqua" w:hAnsi="Book Antiqua" w:cs="Times New Roman"/>
          <w:noProof/>
          <w:sz w:val="24"/>
          <w:szCs w:val="24"/>
        </w:rPr>
        <w:t xml:space="preserve">is </w:t>
      </w:r>
      <w:r w:rsidR="00A960E9" w:rsidRPr="007F7D0B">
        <w:rPr>
          <w:rFonts w:ascii="Book Antiqua" w:hAnsi="Book Antiqua" w:cs="Times New Roman"/>
          <w:noProof/>
          <w:sz w:val="24"/>
          <w:szCs w:val="24"/>
        </w:rPr>
        <w:t>similar</w:t>
      </w:r>
      <w:r w:rsidRPr="007F7D0B">
        <w:rPr>
          <w:rFonts w:ascii="Book Antiqua" w:hAnsi="Book Antiqua" w:cs="Times New Roman"/>
          <w:noProof/>
          <w:sz w:val="24"/>
          <w:szCs w:val="24"/>
        </w:rPr>
        <w:t xml:space="preserve"> </w:t>
      </w:r>
      <w:r w:rsidR="00A960E9" w:rsidRPr="007F7D0B">
        <w:rPr>
          <w:rFonts w:ascii="Book Antiqua" w:hAnsi="Book Antiqua" w:cs="Times New Roman"/>
          <w:noProof/>
          <w:sz w:val="24"/>
          <w:szCs w:val="24"/>
        </w:rPr>
        <w:t>to an accuracy of an individual SNP</w:t>
      </w:r>
      <w:r w:rsidRPr="007F7D0B">
        <w:rPr>
          <w:rFonts w:ascii="Book Antiqua" w:hAnsi="Book Antiqua" w:cs="Times New Roman"/>
          <w:noProof/>
          <w:sz w:val="24"/>
          <w:szCs w:val="24"/>
        </w:rPr>
        <w:t>. The 41 SNPs model accuracy and median of ORs (ranging from 1</w:t>
      </w:r>
      <w:r w:rsidR="0086345A" w:rsidRPr="007F7D0B">
        <w:rPr>
          <w:rFonts w:ascii="Book Antiqua" w:hAnsi="Book Antiqua" w:cs="Times New Roman"/>
          <w:noProof/>
          <w:sz w:val="24"/>
          <w:szCs w:val="24"/>
        </w:rPr>
        <w:t>.</w:t>
      </w:r>
      <w:r w:rsidRPr="007F7D0B">
        <w:rPr>
          <w:rFonts w:ascii="Book Antiqua" w:hAnsi="Book Antiqua" w:cs="Times New Roman"/>
          <w:noProof/>
          <w:sz w:val="24"/>
          <w:szCs w:val="24"/>
        </w:rPr>
        <w:t>00 to 1</w:t>
      </w:r>
      <w:r w:rsidR="0086345A" w:rsidRPr="007F7D0B">
        <w:rPr>
          <w:rFonts w:ascii="Book Antiqua" w:hAnsi="Book Antiqua" w:cs="Times New Roman"/>
          <w:noProof/>
          <w:sz w:val="24"/>
          <w:szCs w:val="24"/>
        </w:rPr>
        <w:t>.</w:t>
      </w:r>
      <w:r w:rsidRPr="007F7D0B">
        <w:rPr>
          <w:rFonts w:ascii="Book Antiqua" w:hAnsi="Book Antiqua" w:cs="Times New Roman"/>
          <w:noProof/>
          <w:sz w:val="24"/>
          <w:szCs w:val="24"/>
        </w:rPr>
        <w:t>8</w:t>
      </w:r>
      <w:r w:rsidR="00927DF5" w:rsidRPr="007F7D0B">
        <w:rPr>
          <w:rFonts w:ascii="Book Antiqua" w:hAnsi="Book Antiqua" w:cs="Times New Roman"/>
          <w:noProof/>
          <w:sz w:val="24"/>
          <w:szCs w:val="24"/>
        </w:rPr>
        <w:t>5</w:t>
      </w:r>
      <w:r w:rsidRPr="007F7D0B">
        <w:rPr>
          <w:rFonts w:ascii="Book Antiqua" w:hAnsi="Book Antiqua" w:cs="Times New Roman"/>
          <w:noProof/>
          <w:sz w:val="24"/>
          <w:szCs w:val="24"/>
        </w:rPr>
        <w:t>; median 1</w:t>
      </w:r>
      <w:r w:rsidR="0086345A" w:rsidRPr="007F7D0B">
        <w:rPr>
          <w:rFonts w:ascii="Book Antiqua" w:hAnsi="Book Antiqua" w:cs="Times New Roman"/>
          <w:noProof/>
          <w:sz w:val="24"/>
          <w:szCs w:val="24"/>
        </w:rPr>
        <w:t>.</w:t>
      </w:r>
      <w:r w:rsidR="003F78DE" w:rsidRPr="007F7D0B">
        <w:rPr>
          <w:rFonts w:ascii="Book Antiqua" w:hAnsi="Book Antiqua" w:cs="Times New Roman"/>
          <w:noProof/>
          <w:sz w:val="24"/>
          <w:szCs w:val="24"/>
        </w:rPr>
        <w:t>11</w:t>
      </w:r>
      <w:r w:rsidRPr="007F7D0B">
        <w:rPr>
          <w:rFonts w:ascii="Book Antiqua" w:hAnsi="Book Antiqua" w:cs="Times New Roman"/>
          <w:noProof/>
          <w:sz w:val="24"/>
          <w:szCs w:val="24"/>
        </w:rPr>
        <w:t>) of SNPs were significantly lower than in</w:t>
      </w:r>
      <w:r w:rsidR="000466F6" w:rsidRPr="007F7D0B">
        <w:rPr>
          <w:rFonts w:ascii="Book Antiqua" w:hAnsi="Book Antiqua" w:cs="Times New Roman"/>
          <w:noProof/>
          <w:sz w:val="24"/>
          <w:szCs w:val="24"/>
        </w:rPr>
        <w:t xml:space="preserve"> </w:t>
      </w:r>
      <w:r w:rsidR="0086345A" w:rsidRPr="007F7D0B">
        <w:rPr>
          <w:rFonts w:ascii="Book Antiqua" w:hAnsi="Book Antiqua" w:cs="Times New Roman"/>
          <w:noProof/>
          <w:sz w:val="24"/>
          <w:szCs w:val="24"/>
        </w:rPr>
        <w:t xml:space="preserve">the </w:t>
      </w:r>
      <w:r w:rsidR="000466F6" w:rsidRPr="007F7D0B">
        <w:rPr>
          <w:rFonts w:ascii="Book Antiqua" w:hAnsi="Book Antiqua" w:cs="Times New Roman"/>
          <w:noProof/>
          <w:sz w:val="24"/>
          <w:szCs w:val="24"/>
        </w:rPr>
        <w:t>aforementioned 33 SNPs model (</w:t>
      </w:r>
      <w:r w:rsidR="00EC3573" w:rsidRPr="007F7D0B">
        <w:rPr>
          <w:rFonts w:ascii="Book Antiqua" w:hAnsi="Book Antiqua" w:cs="Times New Roman"/>
          <w:i/>
          <w:noProof/>
          <w:spacing w:val="-6"/>
          <w:sz w:val="24"/>
          <w:szCs w:val="24"/>
        </w:rPr>
        <w:t>P</w:t>
      </w:r>
      <w:r w:rsidR="00EC3573" w:rsidRPr="007F7D0B">
        <w:rPr>
          <w:rFonts w:ascii="Book Antiqua" w:hAnsi="Book Antiqua" w:cs="Times New Roman" w:hint="eastAsia"/>
          <w:noProof/>
          <w:spacing w:val="-6"/>
          <w:sz w:val="24"/>
          <w:szCs w:val="24"/>
          <w:lang w:eastAsia="zh-CN"/>
        </w:rPr>
        <w:t xml:space="preserve"> </w:t>
      </w:r>
      <w:r w:rsidR="00EC3573" w:rsidRPr="007F7D0B">
        <w:rPr>
          <w:rFonts w:ascii="Book Antiqua" w:hAnsi="Book Antiqua" w:cs="Times New Roman"/>
          <w:noProof/>
          <w:spacing w:val="-6"/>
          <w:sz w:val="24"/>
          <w:szCs w:val="24"/>
        </w:rPr>
        <w:t>&lt;</w:t>
      </w:r>
      <w:r w:rsidR="00EC3573" w:rsidRPr="007F7D0B">
        <w:rPr>
          <w:rFonts w:ascii="Book Antiqua" w:hAnsi="Book Antiqua" w:cs="Times New Roman" w:hint="eastAsia"/>
          <w:noProof/>
          <w:spacing w:val="-6"/>
          <w:sz w:val="24"/>
          <w:szCs w:val="24"/>
          <w:lang w:eastAsia="zh-CN"/>
        </w:rPr>
        <w:t xml:space="preserve"> </w:t>
      </w:r>
      <w:r w:rsidRPr="007F7D0B">
        <w:rPr>
          <w:rFonts w:ascii="Book Antiqua" w:hAnsi="Book Antiqua" w:cs="Times New Roman"/>
          <w:noProof/>
          <w:sz w:val="24"/>
          <w:szCs w:val="24"/>
        </w:rPr>
        <w:t>10</w:t>
      </w:r>
      <w:r w:rsidRPr="007F7D0B">
        <w:rPr>
          <w:rFonts w:ascii="Book Antiqua" w:hAnsi="Book Antiqua" w:cs="Times New Roman"/>
          <w:noProof/>
          <w:sz w:val="24"/>
          <w:szCs w:val="24"/>
          <w:vertAlign w:val="superscript"/>
        </w:rPr>
        <w:t>-4</w:t>
      </w:r>
      <w:r w:rsidRPr="007F7D0B">
        <w:rPr>
          <w:rFonts w:ascii="Book Antiqua" w:hAnsi="Book Antiqua" w:cs="Times New Roman"/>
          <w:noProof/>
          <w:sz w:val="24"/>
          <w:szCs w:val="24"/>
        </w:rPr>
        <w:t xml:space="preserve">). </w:t>
      </w:r>
      <w:r w:rsidR="00B721C2" w:rsidRPr="007F7D0B">
        <w:rPr>
          <w:rFonts w:ascii="Book Antiqua" w:hAnsi="Book Antiqua" w:cs="Times New Roman"/>
          <w:noProof/>
          <w:sz w:val="24"/>
          <w:szCs w:val="24"/>
        </w:rPr>
        <w:t>RAF</w:t>
      </w:r>
      <w:r w:rsidRPr="007F7D0B">
        <w:rPr>
          <w:rFonts w:ascii="Book Antiqua" w:hAnsi="Book Antiqua" w:cs="Times New Roman"/>
          <w:noProof/>
          <w:sz w:val="24"/>
          <w:szCs w:val="24"/>
        </w:rPr>
        <w:t xml:space="preserve"> of </w:t>
      </w:r>
      <w:r w:rsidR="0086345A" w:rsidRPr="007F7D0B">
        <w:rPr>
          <w:rFonts w:ascii="Book Antiqua" w:hAnsi="Book Antiqua" w:cs="Times New Roman"/>
          <w:noProof/>
          <w:sz w:val="24"/>
          <w:szCs w:val="24"/>
        </w:rPr>
        <w:t xml:space="preserve">the </w:t>
      </w:r>
      <w:r w:rsidRPr="007F7D0B">
        <w:rPr>
          <w:rFonts w:ascii="Book Antiqua" w:hAnsi="Book Antiqua" w:cs="Times New Roman"/>
          <w:noProof/>
          <w:sz w:val="24"/>
          <w:szCs w:val="24"/>
        </w:rPr>
        <w:t>included SNPs did not differ significantly between these two models (</w:t>
      </w:r>
      <w:r w:rsidR="000466F6" w:rsidRPr="007F7D0B">
        <w:rPr>
          <w:rFonts w:ascii="Book Antiqua" w:hAnsi="Book Antiqua" w:cs="Times New Roman"/>
          <w:i/>
          <w:noProof/>
          <w:sz w:val="24"/>
          <w:szCs w:val="24"/>
        </w:rPr>
        <w:t>P</w:t>
      </w:r>
      <w:r w:rsidR="00EC3573" w:rsidRPr="007F7D0B">
        <w:rPr>
          <w:rFonts w:ascii="Book Antiqua" w:hAnsi="Book Antiqua" w:cs="Times New Roman" w:hint="eastAsia"/>
          <w:i/>
          <w:noProof/>
          <w:sz w:val="24"/>
          <w:szCs w:val="24"/>
          <w:lang w:eastAsia="zh-CN"/>
        </w:rPr>
        <w:t xml:space="preserve"> </w:t>
      </w:r>
      <w:r w:rsidR="000466F6" w:rsidRPr="007F7D0B">
        <w:rPr>
          <w:rFonts w:ascii="Book Antiqua" w:hAnsi="Book Antiqua" w:cs="Times New Roman"/>
          <w:noProof/>
          <w:sz w:val="24"/>
          <w:szCs w:val="24"/>
        </w:rPr>
        <w:t>=</w:t>
      </w:r>
      <w:r w:rsidR="00EC3573" w:rsidRPr="007F7D0B">
        <w:rPr>
          <w:rFonts w:ascii="Book Antiqua" w:hAnsi="Book Antiqua" w:cs="Times New Roman" w:hint="eastAsia"/>
          <w:noProof/>
          <w:sz w:val="24"/>
          <w:szCs w:val="24"/>
          <w:lang w:eastAsia="zh-CN"/>
        </w:rPr>
        <w:t xml:space="preserve"> </w:t>
      </w:r>
      <w:r w:rsidRPr="007F7D0B">
        <w:rPr>
          <w:rFonts w:ascii="Book Antiqua" w:hAnsi="Book Antiqua" w:cs="Times New Roman"/>
          <w:noProof/>
          <w:sz w:val="24"/>
          <w:szCs w:val="24"/>
        </w:rPr>
        <w:t>0</w:t>
      </w:r>
      <w:r w:rsidR="0086345A" w:rsidRPr="007F7D0B">
        <w:rPr>
          <w:rFonts w:ascii="Book Antiqua" w:hAnsi="Book Antiqua" w:cs="Times New Roman"/>
          <w:noProof/>
          <w:sz w:val="24"/>
          <w:szCs w:val="24"/>
        </w:rPr>
        <w:t>.</w:t>
      </w:r>
      <w:r w:rsidR="00D4027C" w:rsidRPr="007F7D0B">
        <w:rPr>
          <w:rFonts w:ascii="Book Antiqua" w:hAnsi="Book Antiqua" w:cs="Times New Roman"/>
          <w:noProof/>
          <w:sz w:val="24"/>
          <w:szCs w:val="24"/>
        </w:rPr>
        <w:t>288</w:t>
      </w:r>
      <w:r w:rsidRPr="007F7D0B">
        <w:rPr>
          <w:rFonts w:ascii="Book Antiqua" w:hAnsi="Book Antiqua" w:cs="Times New Roman"/>
          <w:noProof/>
          <w:sz w:val="24"/>
          <w:szCs w:val="24"/>
        </w:rPr>
        <w:t>).</w:t>
      </w:r>
    </w:p>
    <w:p w14:paraId="342DFC48" w14:textId="77777777" w:rsidR="000D7E48" w:rsidRPr="007F7D0B" w:rsidRDefault="000D7E48" w:rsidP="00E13F00">
      <w:pPr>
        <w:spacing w:after="0" w:line="360" w:lineRule="auto"/>
        <w:jc w:val="both"/>
        <w:rPr>
          <w:rFonts w:ascii="Book Antiqua" w:hAnsi="Book Antiqua" w:cs="Times New Roman"/>
          <w:b/>
          <w:noProof/>
          <w:sz w:val="24"/>
          <w:szCs w:val="24"/>
        </w:rPr>
      </w:pPr>
    </w:p>
    <w:p w14:paraId="13C3DEA0" w14:textId="77777777" w:rsidR="00EC3573" w:rsidRPr="007F7D0B" w:rsidRDefault="000D7E48" w:rsidP="00E13F00">
      <w:pPr>
        <w:spacing w:after="0" w:line="360" w:lineRule="auto"/>
        <w:jc w:val="both"/>
        <w:rPr>
          <w:rFonts w:ascii="Book Antiqua" w:hAnsi="Book Antiqua" w:cs="Times New Roman"/>
          <w:b/>
          <w:i/>
          <w:noProof/>
          <w:sz w:val="24"/>
          <w:szCs w:val="24"/>
          <w:lang w:eastAsia="zh-CN"/>
        </w:rPr>
      </w:pPr>
      <w:r w:rsidRPr="007F7D0B">
        <w:rPr>
          <w:rFonts w:ascii="Book Antiqua" w:hAnsi="Book Antiqua" w:cs="Times New Roman"/>
          <w:b/>
          <w:i/>
          <w:noProof/>
          <w:sz w:val="24"/>
          <w:szCs w:val="24"/>
        </w:rPr>
        <w:t xml:space="preserve">Evaluation of 33 SNPs genetic risk model </w:t>
      </w:r>
    </w:p>
    <w:p w14:paraId="633423B5" w14:textId="5C404B6F" w:rsidR="000D7E48" w:rsidRPr="007F7D0B" w:rsidRDefault="000D7E48" w:rsidP="00E13F00">
      <w:pPr>
        <w:spacing w:after="0" w:line="360" w:lineRule="auto"/>
        <w:jc w:val="both"/>
        <w:rPr>
          <w:rFonts w:ascii="Book Antiqua" w:hAnsi="Book Antiqua" w:cs="Times New Roman"/>
          <w:noProof/>
          <w:spacing w:val="-6"/>
          <w:sz w:val="24"/>
          <w:szCs w:val="24"/>
        </w:rPr>
      </w:pPr>
      <w:r w:rsidRPr="007F7D0B">
        <w:rPr>
          <w:rFonts w:ascii="Book Antiqua" w:hAnsi="Book Antiqua" w:cs="Times New Roman"/>
          <w:noProof/>
          <w:spacing w:val="-6"/>
          <w:sz w:val="24"/>
          <w:szCs w:val="24"/>
        </w:rPr>
        <w:t xml:space="preserve">We presented </w:t>
      </w:r>
      <w:r w:rsidR="00A91FFF" w:rsidRPr="007F7D0B">
        <w:rPr>
          <w:rFonts w:ascii="Book Antiqua" w:hAnsi="Book Antiqua" w:cs="Times New Roman"/>
          <w:noProof/>
          <w:spacing w:val="-6"/>
          <w:sz w:val="24"/>
          <w:szCs w:val="24"/>
        </w:rPr>
        <w:t xml:space="preserve">the </w:t>
      </w:r>
      <w:r w:rsidR="003F78DE" w:rsidRPr="007F7D0B">
        <w:rPr>
          <w:rFonts w:ascii="Book Antiqua" w:hAnsi="Book Antiqua" w:cs="Times New Roman"/>
          <w:noProof/>
          <w:spacing w:val="-6"/>
          <w:sz w:val="24"/>
          <w:szCs w:val="24"/>
        </w:rPr>
        <w:t>applicability</w:t>
      </w:r>
      <w:r w:rsidR="00687738" w:rsidRPr="007F7D0B">
        <w:rPr>
          <w:rFonts w:ascii="Book Antiqua" w:hAnsi="Book Antiqua" w:cs="Times New Roman"/>
          <w:noProof/>
          <w:spacing w:val="-6"/>
          <w:sz w:val="24"/>
          <w:szCs w:val="24"/>
        </w:rPr>
        <w:t xml:space="preserve"> </w:t>
      </w:r>
      <w:r w:rsidRPr="007F7D0B">
        <w:rPr>
          <w:rFonts w:ascii="Book Antiqua" w:hAnsi="Book Antiqua" w:cs="Times New Roman"/>
          <w:noProof/>
          <w:spacing w:val="-6"/>
          <w:sz w:val="24"/>
          <w:szCs w:val="24"/>
        </w:rPr>
        <w:t>of GRS in context of pre-test (prevalenc</w:t>
      </w:r>
      <w:r w:rsidR="007B6E38" w:rsidRPr="007F7D0B">
        <w:rPr>
          <w:rFonts w:ascii="Book Antiqua" w:hAnsi="Book Antiqua" w:cs="Times New Roman"/>
          <w:noProof/>
          <w:spacing w:val="-6"/>
          <w:sz w:val="24"/>
          <w:szCs w:val="24"/>
        </w:rPr>
        <w:t>e),</w:t>
      </w:r>
      <w:r w:rsidR="00EC3573" w:rsidRPr="007F7D0B">
        <w:rPr>
          <w:rFonts w:ascii="Book Antiqua" w:hAnsi="Book Antiqua" w:cs="Times New Roman" w:hint="eastAsia"/>
          <w:noProof/>
          <w:spacing w:val="-6"/>
          <w:sz w:val="24"/>
          <w:szCs w:val="24"/>
          <w:lang w:eastAsia="zh-CN"/>
        </w:rPr>
        <w:t xml:space="preserve"> </w:t>
      </w:r>
      <w:r w:rsidR="007B6E38" w:rsidRPr="007F7D0B">
        <w:rPr>
          <w:rFonts w:ascii="Book Antiqua" w:hAnsi="Book Antiqua" w:cs="Times New Roman"/>
          <w:noProof/>
          <w:spacing w:val="-6"/>
          <w:sz w:val="24"/>
          <w:szCs w:val="24"/>
        </w:rPr>
        <w:t>LR</w:t>
      </w:r>
      <w:r w:rsidR="00A91FFF" w:rsidRPr="007F7D0B">
        <w:rPr>
          <w:rFonts w:ascii="Book Antiqua" w:hAnsi="Book Antiqua" w:cs="Times New Roman"/>
          <w:noProof/>
          <w:spacing w:val="-6"/>
          <w:sz w:val="24"/>
          <w:szCs w:val="24"/>
        </w:rPr>
        <w:t>,</w:t>
      </w:r>
      <w:r w:rsidRPr="007F7D0B">
        <w:rPr>
          <w:rFonts w:ascii="Book Antiqua" w:hAnsi="Book Antiqua" w:cs="Times New Roman"/>
          <w:noProof/>
          <w:spacing w:val="-6"/>
          <w:sz w:val="24"/>
          <w:szCs w:val="24"/>
        </w:rPr>
        <w:t xml:space="preserve"> and corresponding post-test probability of target population for two different prior probabilities (general population, high-risk population) (</w:t>
      </w:r>
      <w:r w:rsidR="00A91FFF" w:rsidRPr="007F7D0B">
        <w:rPr>
          <w:rFonts w:ascii="Book Antiqua" w:hAnsi="Book Antiqua" w:cs="Times New Roman"/>
          <w:noProof/>
          <w:spacing w:val="-6"/>
          <w:sz w:val="24"/>
          <w:szCs w:val="24"/>
        </w:rPr>
        <w:t>T</w:t>
      </w:r>
      <w:r w:rsidRPr="007F7D0B">
        <w:rPr>
          <w:rFonts w:ascii="Book Antiqua" w:hAnsi="Book Antiqua" w:cs="Times New Roman"/>
          <w:noProof/>
          <w:spacing w:val="-6"/>
          <w:sz w:val="24"/>
          <w:szCs w:val="24"/>
        </w:rPr>
        <w:t xml:space="preserve">able 1). Due to </w:t>
      </w:r>
      <w:r w:rsidR="004446BC" w:rsidRPr="007F7D0B">
        <w:rPr>
          <w:rFonts w:ascii="Book Antiqua" w:hAnsi="Book Antiqua" w:cs="Times New Roman"/>
          <w:noProof/>
          <w:spacing w:val="-6"/>
          <w:sz w:val="24"/>
          <w:szCs w:val="24"/>
        </w:rPr>
        <w:t xml:space="preserve">the </w:t>
      </w:r>
      <w:r w:rsidRPr="007F7D0B">
        <w:rPr>
          <w:rFonts w:ascii="Book Antiqua" w:hAnsi="Book Antiqua" w:cs="Times New Roman"/>
          <w:noProof/>
          <w:spacing w:val="-6"/>
          <w:sz w:val="24"/>
          <w:szCs w:val="24"/>
        </w:rPr>
        <w:t>low CD prevalence (0</w:t>
      </w:r>
      <w:r w:rsidR="004446BC" w:rsidRPr="007F7D0B">
        <w:rPr>
          <w:rFonts w:ascii="Book Antiqua" w:hAnsi="Book Antiqua" w:cs="Times New Roman"/>
          <w:noProof/>
          <w:spacing w:val="-6"/>
          <w:sz w:val="24"/>
          <w:szCs w:val="24"/>
        </w:rPr>
        <w:t>.</w:t>
      </w:r>
      <w:r w:rsidRPr="007F7D0B">
        <w:rPr>
          <w:rFonts w:ascii="Book Antiqua" w:hAnsi="Book Antiqua" w:cs="Times New Roman"/>
          <w:noProof/>
          <w:spacing w:val="-6"/>
          <w:sz w:val="24"/>
          <w:szCs w:val="24"/>
        </w:rPr>
        <w:t>12%) only up to 1</w:t>
      </w:r>
      <w:r w:rsidR="004446BC" w:rsidRPr="007F7D0B">
        <w:rPr>
          <w:rFonts w:ascii="Book Antiqua" w:hAnsi="Book Antiqua" w:cs="Times New Roman"/>
          <w:noProof/>
          <w:spacing w:val="-6"/>
          <w:sz w:val="24"/>
          <w:szCs w:val="24"/>
        </w:rPr>
        <w:t>.</w:t>
      </w:r>
      <w:r w:rsidR="00FA1187" w:rsidRPr="007F7D0B">
        <w:rPr>
          <w:rFonts w:ascii="Book Antiqua" w:hAnsi="Book Antiqua" w:cs="Times New Roman"/>
          <w:noProof/>
          <w:spacing w:val="-6"/>
          <w:sz w:val="24"/>
          <w:szCs w:val="24"/>
        </w:rPr>
        <w:t>5</w:t>
      </w:r>
      <w:r w:rsidRPr="007F7D0B">
        <w:rPr>
          <w:rFonts w:ascii="Book Antiqua" w:hAnsi="Book Antiqua" w:cs="Times New Roman"/>
          <w:noProof/>
          <w:spacing w:val="-6"/>
          <w:sz w:val="24"/>
          <w:szCs w:val="24"/>
        </w:rPr>
        <w:t xml:space="preserve">% of population would be correctly confirmed as diseased. On </w:t>
      </w:r>
      <w:r w:rsidR="004446BC" w:rsidRPr="007F7D0B">
        <w:rPr>
          <w:rFonts w:ascii="Book Antiqua" w:hAnsi="Book Antiqua" w:cs="Times New Roman"/>
          <w:noProof/>
          <w:spacing w:val="-6"/>
          <w:sz w:val="24"/>
          <w:szCs w:val="24"/>
        </w:rPr>
        <w:t xml:space="preserve">the </w:t>
      </w:r>
      <w:r w:rsidRPr="007F7D0B">
        <w:rPr>
          <w:rFonts w:ascii="Book Antiqua" w:hAnsi="Book Antiqua" w:cs="Times New Roman"/>
          <w:noProof/>
          <w:spacing w:val="-6"/>
          <w:sz w:val="24"/>
          <w:szCs w:val="24"/>
        </w:rPr>
        <w:t xml:space="preserve">contrary, </w:t>
      </w:r>
      <w:r w:rsidR="004446BC" w:rsidRPr="007F7D0B">
        <w:rPr>
          <w:rFonts w:ascii="Book Antiqua" w:hAnsi="Book Antiqua" w:cs="Times New Roman"/>
          <w:noProof/>
          <w:spacing w:val="-6"/>
          <w:sz w:val="24"/>
          <w:szCs w:val="24"/>
        </w:rPr>
        <w:t xml:space="preserve">high-risk </w:t>
      </w:r>
      <w:r w:rsidRPr="007F7D0B">
        <w:rPr>
          <w:rFonts w:ascii="Book Antiqua" w:hAnsi="Book Antiqua" w:cs="Times New Roman"/>
          <w:noProof/>
          <w:spacing w:val="-6"/>
          <w:sz w:val="24"/>
          <w:szCs w:val="24"/>
        </w:rPr>
        <w:t xml:space="preserve">individuals (positive family history, gastrointestinal disturbances) with estimated pre-test </w:t>
      </w:r>
      <w:r w:rsidR="00FA1187" w:rsidRPr="007F7D0B">
        <w:rPr>
          <w:rFonts w:ascii="Book Antiqua" w:hAnsi="Book Antiqua" w:cs="Times New Roman"/>
          <w:noProof/>
          <w:spacing w:val="-6"/>
          <w:sz w:val="24"/>
          <w:szCs w:val="24"/>
        </w:rPr>
        <w:t>probability of 10% have up to 59</w:t>
      </w:r>
      <w:r w:rsidR="004446BC" w:rsidRPr="007F7D0B">
        <w:rPr>
          <w:rFonts w:ascii="Book Antiqua" w:hAnsi="Book Antiqua" w:cs="Times New Roman"/>
          <w:noProof/>
          <w:spacing w:val="-6"/>
          <w:sz w:val="24"/>
          <w:szCs w:val="24"/>
        </w:rPr>
        <w:t>.</w:t>
      </w:r>
      <w:r w:rsidR="00FA1187" w:rsidRPr="007F7D0B">
        <w:rPr>
          <w:rFonts w:ascii="Book Antiqua" w:hAnsi="Book Antiqua" w:cs="Times New Roman"/>
          <w:noProof/>
          <w:spacing w:val="-6"/>
          <w:sz w:val="24"/>
          <w:szCs w:val="24"/>
        </w:rPr>
        <w:t>1</w:t>
      </w:r>
      <w:r w:rsidRPr="007F7D0B">
        <w:rPr>
          <w:rFonts w:ascii="Book Antiqua" w:hAnsi="Book Antiqua" w:cs="Times New Roman"/>
          <w:noProof/>
          <w:spacing w:val="-6"/>
          <w:sz w:val="24"/>
          <w:szCs w:val="24"/>
        </w:rPr>
        <w:t xml:space="preserve">% higher probabilities of </w:t>
      </w:r>
      <w:r w:rsidR="004446BC" w:rsidRPr="007F7D0B">
        <w:rPr>
          <w:rFonts w:ascii="Book Antiqua" w:hAnsi="Book Antiqua" w:cs="Times New Roman"/>
          <w:noProof/>
          <w:spacing w:val="-6"/>
          <w:sz w:val="24"/>
          <w:szCs w:val="24"/>
        </w:rPr>
        <w:t xml:space="preserve">having the </w:t>
      </w:r>
      <w:r w:rsidRPr="007F7D0B">
        <w:rPr>
          <w:rFonts w:ascii="Book Antiqua" w:hAnsi="Book Antiqua" w:cs="Times New Roman"/>
          <w:noProof/>
          <w:spacing w:val="-6"/>
          <w:sz w:val="24"/>
          <w:szCs w:val="24"/>
        </w:rPr>
        <w:t xml:space="preserve">disease </w:t>
      </w:r>
      <w:r w:rsidR="00FA1187" w:rsidRPr="007F7D0B">
        <w:rPr>
          <w:rFonts w:ascii="Book Antiqua" w:hAnsi="Book Antiqua" w:cs="Times New Roman"/>
          <w:noProof/>
          <w:spacing w:val="-6"/>
          <w:sz w:val="24"/>
          <w:szCs w:val="24"/>
        </w:rPr>
        <w:t>if they test positive</w:t>
      </w:r>
      <w:r w:rsidRPr="007F7D0B">
        <w:rPr>
          <w:rFonts w:ascii="Book Antiqua" w:hAnsi="Book Antiqua" w:cs="Times New Roman"/>
          <w:noProof/>
          <w:spacing w:val="-6"/>
          <w:sz w:val="24"/>
          <w:szCs w:val="24"/>
        </w:rPr>
        <w:t xml:space="preserve">. </w:t>
      </w:r>
    </w:p>
    <w:p w14:paraId="69D52151" w14:textId="1541BBBD" w:rsidR="000D7E48" w:rsidRPr="007F7D0B" w:rsidRDefault="000D7E48" w:rsidP="00EC3573">
      <w:pPr>
        <w:spacing w:after="0" w:line="360" w:lineRule="auto"/>
        <w:ind w:firstLineChars="100" w:firstLine="234"/>
        <w:jc w:val="both"/>
        <w:rPr>
          <w:rFonts w:ascii="Book Antiqua" w:hAnsi="Book Antiqua" w:cs="Times New Roman"/>
          <w:noProof/>
          <w:sz w:val="24"/>
          <w:szCs w:val="24"/>
        </w:rPr>
      </w:pPr>
      <w:r w:rsidRPr="007F7D0B">
        <w:rPr>
          <w:rFonts w:ascii="Book Antiqua" w:hAnsi="Book Antiqua" w:cs="Times New Roman"/>
          <w:noProof/>
          <w:spacing w:val="-6"/>
          <w:sz w:val="24"/>
          <w:szCs w:val="24"/>
        </w:rPr>
        <w:t xml:space="preserve">To evaluate risk between individuals in our study, we divided them into three risk groups according to optimal positive and negative LRs at corresponding GRS cut-offs. </w:t>
      </w:r>
      <w:r w:rsidR="00B721C2" w:rsidRPr="007F7D0B">
        <w:rPr>
          <w:rFonts w:ascii="Book Antiqua" w:hAnsi="Book Antiqua" w:cs="Times New Roman"/>
          <w:noProof/>
          <w:spacing w:val="-6"/>
          <w:sz w:val="24"/>
          <w:szCs w:val="24"/>
        </w:rPr>
        <w:t>LR</w:t>
      </w:r>
      <w:r w:rsidRPr="007F7D0B">
        <w:rPr>
          <w:rFonts w:ascii="Book Antiqua" w:hAnsi="Book Antiqua" w:cs="Times New Roman"/>
          <w:noProof/>
          <w:spacing w:val="-6"/>
          <w:sz w:val="24"/>
          <w:szCs w:val="24"/>
        </w:rPr>
        <w:t xml:space="preserve"> are powerful tools for model evaluation, since they do not depend on prevalence (for furthe</w:t>
      </w:r>
      <w:r w:rsidR="00007CE2" w:rsidRPr="007F7D0B">
        <w:rPr>
          <w:rFonts w:ascii="Book Antiqua" w:hAnsi="Book Antiqua" w:cs="Times New Roman"/>
          <w:noProof/>
          <w:spacing w:val="-6"/>
          <w:sz w:val="24"/>
          <w:szCs w:val="24"/>
        </w:rPr>
        <w:t>r reading</w:t>
      </w:r>
      <w:r w:rsidR="004446BC" w:rsidRPr="007F7D0B">
        <w:rPr>
          <w:rFonts w:ascii="Book Antiqua" w:hAnsi="Book Antiqua" w:cs="Times New Roman"/>
          <w:noProof/>
          <w:spacing w:val="-6"/>
          <w:sz w:val="24"/>
          <w:szCs w:val="24"/>
        </w:rPr>
        <w:t>s</w:t>
      </w:r>
      <w:r w:rsidR="00007CE2" w:rsidRPr="007F7D0B">
        <w:rPr>
          <w:rFonts w:ascii="Book Antiqua" w:hAnsi="Book Antiqua" w:cs="Times New Roman"/>
          <w:noProof/>
          <w:spacing w:val="-6"/>
          <w:sz w:val="24"/>
          <w:szCs w:val="24"/>
        </w:rPr>
        <w:t xml:space="preserve"> see Methods). </w:t>
      </w:r>
      <w:r w:rsidR="00CD6B52" w:rsidRPr="007F7D0B">
        <w:rPr>
          <w:rFonts w:ascii="Book Antiqua" w:hAnsi="Book Antiqua" w:cs="Times New Roman"/>
          <w:noProof/>
          <w:spacing w:val="-6"/>
          <w:sz w:val="24"/>
          <w:szCs w:val="24"/>
        </w:rPr>
        <w:t xml:space="preserve">The </w:t>
      </w:r>
      <w:r w:rsidR="00007CE2" w:rsidRPr="007F7D0B">
        <w:rPr>
          <w:rFonts w:ascii="Book Antiqua" w:hAnsi="Book Antiqua" w:cs="Times New Roman"/>
          <w:noProof/>
          <w:spacing w:val="-6"/>
          <w:sz w:val="24"/>
          <w:szCs w:val="24"/>
        </w:rPr>
        <w:t>high-</w:t>
      </w:r>
      <w:r w:rsidRPr="007F7D0B">
        <w:rPr>
          <w:rFonts w:ascii="Book Antiqua" w:hAnsi="Book Antiqua" w:cs="Times New Roman"/>
          <w:noProof/>
          <w:spacing w:val="-6"/>
          <w:sz w:val="24"/>
          <w:szCs w:val="24"/>
        </w:rPr>
        <w:t xml:space="preserve">risk group </w:t>
      </w:r>
      <w:r w:rsidR="00CD6B52" w:rsidRPr="007F7D0B">
        <w:rPr>
          <w:rFonts w:ascii="Book Antiqua" w:hAnsi="Book Antiqua" w:cs="Times New Roman"/>
          <w:noProof/>
          <w:spacing w:val="-6"/>
          <w:sz w:val="24"/>
          <w:szCs w:val="24"/>
        </w:rPr>
        <w:t xml:space="preserve">included </w:t>
      </w:r>
      <w:r w:rsidRPr="007F7D0B">
        <w:rPr>
          <w:rFonts w:ascii="Book Antiqua" w:hAnsi="Book Antiqua" w:cs="Times New Roman"/>
          <w:noProof/>
          <w:spacing w:val="-6"/>
          <w:sz w:val="24"/>
          <w:szCs w:val="24"/>
        </w:rPr>
        <w:t>individuals who tested abo</w:t>
      </w:r>
      <w:r w:rsidR="007B6E38" w:rsidRPr="007F7D0B">
        <w:rPr>
          <w:rFonts w:ascii="Book Antiqua" w:hAnsi="Book Antiqua" w:cs="Times New Roman"/>
          <w:noProof/>
          <w:spacing w:val="-6"/>
          <w:sz w:val="24"/>
          <w:szCs w:val="24"/>
        </w:rPr>
        <w:t>ve GRS cut-off 5</w:t>
      </w:r>
      <w:r w:rsidR="00CD6B52" w:rsidRPr="007F7D0B">
        <w:rPr>
          <w:rFonts w:ascii="Book Antiqua" w:hAnsi="Book Antiqua" w:cs="Times New Roman"/>
          <w:noProof/>
          <w:spacing w:val="-6"/>
          <w:sz w:val="24"/>
          <w:szCs w:val="24"/>
        </w:rPr>
        <w:t>.</w:t>
      </w:r>
      <w:r w:rsidR="007B6E38" w:rsidRPr="007F7D0B">
        <w:rPr>
          <w:rFonts w:ascii="Book Antiqua" w:hAnsi="Book Antiqua" w:cs="Times New Roman"/>
          <w:noProof/>
          <w:spacing w:val="-6"/>
          <w:sz w:val="24"/>
          <w:szCs w:val="24"/>
        </w:rPr>
        <w:t>54 (positive LR</w:t>
      </w:r>
      <w:r w:rsidR="00D52B2C" w:rsidRPr="007F7D0B">
        <w:rPr>
          <w:rFonts w:ascii="Book Antiqua" w:hAnsi="Book Antiqua" w:cs="Times New Roman" w:hint="eastAsia"/>
          <w:noProof/>
          <w:spacing w:val="-6"/>
          <w:sz w:val="24"/>
          <w:szCs w:val="24"/>
          <w:lang w:eastAsia="zh-CN"/>
        </w:rPr>
        <w:t xml:space="preserve"> </w:t>
      </w:r>
      <w:r w:rsidRPr="007F7D0B">
        <w:rPr>
          <w:rFonts w:ascii="Book Antiqua" w:hAnsi="Book Antiqua" w:cs="Times New Roman"/>
          <w:noProof/>
          <w:spacing w:val="-6"/>
          <w:sz w:val="24"/>
          <w:szCs w:val="24"/>
        </w:rPr>
        <w:t>&gt;</w:t>
      </w:r>
      <w:r w:rsidR="00D52B2C" w:rsidRPr="007F7D0B">
        <w:rPr>
          <w:rFonts w:ascii="Book Antiqua" w:hAnsi="Book Antiqua" w:cs="Times New Roman" w:hint="eastAsia"/>
          <w:noProof/>
          <w:spacing w:val="-6"/>
          <w:sz w:val="24"/>
          <w:szCs w:val="24"/>
          <w:lang w:eastAsia="zh-CN"/>
        </w:rPr>
        <w:t xml:space="preserve"> </w:t>
      </w:r>
      <w:r w:rsidRPr="007F7D0B">
        <w:rPr>
          <w:rFonts w:ascii="Book Antiqua" w:hAnsi="Book Antiqua" w:cs="Times New Roman"/>
          <w:noProof/>
          <w:spacing w:val="-6"/>
          <w:sz w:val="24"/>
          <w:szCs w:val="24"/>
        </w:rPr>
        <w:t>5</w:t>
      </w:r>
      <w:r w:rsidR="00CD6B52" w:rsidRPr="007F7D0B">
        <w:rPr>
          <w:rFonts w:ascii="Book Antiqua" w:hAnsi="Book Antiqua" w:cs="Times New Roman"/>
          <w:noProof/>
          <w:spacing w:val="-6"/>
          <w:sz w:val="24"/>
          <w:szCs w:val="24"/>
        </w:rPr>
        <w:t>.</w:t>
      </w:r>
      <w:r w:rsidRPr="007F7D0B">
        <w:rPr>
          <w:rFonts w:ascii="Book Antiqua" w:hAnsi="Book Antiqua" w:cs="Times New Roman"/>
          <w:noProof/>
          <w:spacing w:val="-6"/>
          <w:sz w:val="24"/>
          <w:szCs w:val="24"/>
        </w:rPr>
        <w:t xml:space="preserve">0). </w:t>
      </w:r>
      <w:r w:rsidR="00CD6B52" w:rsidRPr="007F7D0B">
        <w:rPr>
          <w:rFonts w:ascii="Book Antiqua" w:hAnsi="Book Antiqua" w:cs="Times New Roman"/>
          <w:noProof/>
          <w:spacing w:val="-6"/>
          <w:sz w:val="24"/>
          <w:szCs w:val="24"/>
        </w:rPr>
        <w:t xml:space="preserve">The </w:t>
      </w:r>
      <w:r w:rsidRPr="007F7D0B">
        <w:rPr>
          <w:rFonts w:ascii="Book Antiqua" w:hAnsi="Book Antiqua" w:cs="Times New Roman"/>
          <w:noProof/>
          <w:spacing w:val="-6"/>
          <w:sz w:val="24"/>
          <w:szCs w:val="24"/>
        </w:rPr>
        <w:t xml:space="preserve">intermediate group (grey zone) </w:t>
      </w:r>
      <w:r w:rsidR="00CD6B52" w:rsidRPr="007F7D0B">
        <w:rPr>
          <w:rFonts w:ascii="Book Antiqua" w:hAnsi="Book Antiqua" w:cs="Times New Roman"/>
          <w:noProof/>
          <w:spacing w:val="-6"/>
          <w:sz w:val="24"/>
          <w:szCs w:val="24"/>
        </w:rPr>
        <w:t xml:space="preserve">included </w:t>
      </w:r>
      <w:r w:rsidRPr="007F7D0B">
        <w:rPr>
          <w:rFonts w:ascii="Book Antiqua" w:hAnsi="Book Antiqua" w:cs="Times New Roman"/>
          <w:noProof/>
          <w:spacing w:val="-6"/>
          <w:sz w:val="24"/>
          <w:szCs w:val="24"/>
        </w:rPr>
        <w:t>individuals with GRS between 4</w:t>
      </w:r>
      <w:r w:rsidR="00CD6B52" w:rsidRPr="007F7D0B">
        <w:rPr>
          <w:rFonts w:ascii="Book Antiqua" w:hAnsi="Book Antiqua" w:cs="Times New Roman"/>
          <w:noProof/>
          <w:spacing w:val="-6"/>
          <w:sz w:val="24"/>
          <w:szCs w:val="24"/>
        </w:rPr>
        <w:t>.</w:t>
      </w:r>
      <w:r w:rsidRPr="007F7D0B">
        <w:rPr>
          <w:rFonts w:ascii="Book Antiqua" w:hAnsi="Book Antiqua" w:cs="Times New Roman"/>
          <w:noProof/>
          <w:spacing w:val="-6"/>
          <w:sz w:val="24"/>
          <w:szCs w:val="24"/>
        </w:rPr>
        <w:t xml:space="preserve">57 and </w:t>
      </w:r>
      <w:r w:rsidRPr="007F7D0B">
        <w:rPr>
          <w:rFonts w:ascii="Book Antiqua" w:eastAsia="MinionPro-Regular" w:hAnsi="Book Antiqua" w:cs="Times New Roman"/>
          <w:noProof/>
          <w:sz w:val="24"/>
          <w:szCs w:val="24"/>
        </w:rPr>
        <w:t>5</w:t>
      </w:r>
      <w:r w:rsidR="00CD6B52" w:rsidRPr="007F7D0B">
        <w:rPr>
          <w:rFonts w:ascii="Book Antiqua" w:eastAsia="MinionPro-Regular" w:hAnsi="Book Antiqua" w:cs="Times New Roman"/>
          <w:noProof/>
          <w:sz w:val="24"/>
          <w:szCs w:val="24"/>
        </w:rPr>
        <w:t>.</w:t>
      </w:r>
      <w:r w:rsidRPr="007F7D0B">
        <w:rPr>
          <w:rFonts w:ascii="Book Antiqua" w:eastAsia="MinionPro-Regular" w:hAnsi="Book Antiqua" w:cs="Times New Roman"/>
          <w:noProof/>
          <w:sz w:val="24"/>
          <w:szCs w:val="24"/>
        </w:rPr>
        <w:t xml:space="preserve">54 and </w:t>
      </w:r>
      <w:r w:rsidR="00BC7250" w:rsidRPr="007F7D0B">
        <w:rPr>
          <w:rFonts w:ascii="Book Antiqua" w:eastAsia="MinionPro-Regular" w:hAnsi="Book Antiqua" w:cs="Times New Roman"/>
          <w:noProof/>
          <w:sz w:val="24"/>
          <w:szCs w:val="24"/>
        </w:rPr>
        <w:t xml:space="preserve">the </w:t>
      </w:r>
      <w:r w:rsidRPr="007F7D0B">
        <w:rPr>
          <w:rFonts w:ascii="Book Antiqua" w:eastAsia="MinionPro-Regular" w:hAnsi="Book Antiqua" w:cs="Times New Roman"/>
          <w:noProof/>
          <w:sz w:val="24"/>
          <w:szCs w:val="24"/>
        </w:rPr>
        <w:t xml:space="preserve">low risk group </w:t>
      </w:r>
      <w:r w:rsidR="00BC7250" w:rsidRPr="007F7D0B">
        <w:rPr>
          <w:rFonts w:ascii="Book Antiqua" w:eastAsia="MinionPro-Regular" w:hAnsi="Book Antiqua" w:cs="Times New Roman"/>
          <w:noProof/>
          <w:sz w:val="24"/>
          <w:szCs w:val="24"/>
        </w:rPr>
        <w:t xml:space="preserve">included </w:t>
      </w:r>
      <w:r w:rsidRPr="007F7D0B">
        <w:rPr>
          <w:rFonts w:ascii="Book Antiqua" w:eastAsia="MinionPro-Regular" w:hAnsi="Book Antiqua" w:cs="Times New Roman"/>
          <w:noProof/>
          <w:sz w:val="24"/>
          <w:szCs w:val="24"/>
        </w:rPr>
        <w:t>individuals who tested bel</w:t>
      </w:r>
      <w:r w:rsidR="007B6E38" w:rsidRPr="007F7D0B">
        <w:rPr>
          <w:rFonts w:ascii="Book Antiqua" w:eastAsia="MinionPro-Regular" w:hAnsi="Book Antiqua" w:cs="Times New Roman"/>
          <w:noProof/>
          <w:sz w:val="24"/>
          <w:szCs w:val="24"/>
        </w:rPr>
        <w:t>ow GRS cut-off 4</w:t>
      </w:r>
      <w:r w:rsidR="00CD6B52" w:rsidRPr="007F7D0B">
        <w:rPr>
          <w:rFonts w:ascii="Book Antiqua" w:eastAsia="MinionPro-Regular" w:hAnsi="Book Antiqua" w:cs="Times New Roman"/>
          <w:noProof/>
          <w:sz w:val="24"/>
          <w:szCs w:val="24"/>
        </w:rPr>
        <w:t>.</w:t>
      </w:r>
      <w:r w:rsidR="007B6E38" w:rsidRPr="007F7D0B">
        <w:rPr>
          <w:rFonts w:ascii="Book Antiqua" w:eastAsia="MinionPro-Regular" w:hAnsi="Book Antiqua" w:cs="Times New Roman"/>
          <w:noProof/>
          <w:sz w:val="24"/>
          <w:szCs w:val="24"/>
        </w:rPr>
        <w:t>57 (negative LR</w:t>
      </w:r>
      <w:r w:rsidR="00D52B2C" w:rsidRPr="007F7D0B">
        <w:rPr>
          <w:rFonts w:ascii="Book Antiqua" w:hAnsi="Book Antiqua" w:cs="Times New Roman" w:hint="eastAsia"/>
          <w:noProof/>
          <w:sz w:val="24"/>
          <w:szCs w:val="24"/>
          <w:lang w:eastAsia="zh-CN"/>
        </w:rPr>
        <w:t xml:space="preserve"> </w:t>
      </w:r>
      <w:r w:rsidRPr="007F7D0B">
        <w:rPr>
          <w:rFonts w:ascii="Book Antiqua" w:eastAsia="MinionPro-Regular" w:hAnsi="Book Antiqua" w:cs="Times New Roman"/>
          <w:noProof/>
          <w:sz w:val="24"/>
          <w:szCs w:val="24"/>
        </w:rPr>
        <w:t>&lt;</w:t>
      </w:r>
      <w:r w:rsidR="00D52B2C" w:rsidRPr="007F7D0B">
        <w:rPr>
          <w:rFonts w:ascii="Book Antiqua" w:hAnsi="Book Antiqua" w:cs="Times New Roman" w:hint="eastAsia"/>
          <w:noProof/>
          <w:sz w:val="24"/>
          <w:szCs w:val="24"/>
          <w:lang w:eastAsia="zh-CN"/>
        </w:rPr>
        <w:t xml:space="preserve"> </w:t>
      </w:r>
      <w:r w:rsidRPr="007F7D0B">
        <w:rPr>
          <w:rFonts w:ascii="Book Antiqua" w:eastAsia="MinionPro-Regular" w:hAnsi="Book Antiqua" w:cs="Times New Roman"/>
          <w:noProof/>
          <w:sz w:val="24"/>
          <w:szCs w:val="24"/>
        </w:rPr>
        <w:t>0</w:t>
      </w:r>
      <w:r w:rsidR="00CD6B52" w:rsidRPr="007F7D0B">
        <w:rPr>
          <w:rFonts w:ascii="Book Antiqua" w:eastAsia="MinionPro-Regular" w:hAnsi="Book Antiqua" w:cs="Times New Roman"/>
          <w:noProof/>
          <w:sz w:val="24"/>
          <w:szCs w:val="24"/>
        </w:rPr>
        <w:t>.</w:t>
      </w:r>
      <w:r w:rsidRPr="007F7D0B">
        <w:rPr>
          <w:rFonts w:ascii="Book Antiqua" w:eastAsia="MinionPro-Regular" w:hAnsi="Book Antiqua" w:cs="Times New Roman"/>
          <w:noProof/>
          <w:sz w:val="24"/>
          <w:szCs w:val="24"/>
        </w:rPr>
        <w:t xml:space="preserve">20). </w:t>
      </w:r>
      <w:r w:rsidRPr="007F7D0B">
        <w:rPr>
          <w:rFonts w:ascii="Book Antiqua" w:hAnsi="Book Antiqua" w:cs="Times New Roman"/>
          <w:noProof/>
          <w:sz w:val="24"/>
          <w:szCs w:val="24"/>
        </w:rPr>
        <w:t>The results showed that the odds of developing CD (OR 26</w:t>
      </w:r>
      <w:r w:rsidR="00CD6B52" w:rsidRPr="007F7D0B">
        <w:rPr>
          <w:rFonts w:ascii="Book Antiqua" w:hAnsi="Book Antiqua" w:cs="Times New Roman"/>
          <w:noProof/>
          <w:sz w:val="24"/>
          <w:szCs w:val="24"/>
        </w:rPr>
        <w:t>.</w:t>
      </w:r>
      <w:r w:rsidR="00D52B2C" w:rsidRPr="007F7D0B">
        <w:rPr>
          <w:rFonts w:ascii="Book Antiqua" w:hAnsi="Book Antiqua" w:cs="Times New Roman"/>
          <w:noProof/>
          <w:sz w:val="24"/>
          <w:szCs w:val="24"/>
        </w:rPr>
        <w:t>65; 95%</w:t>
      </w:r>
      <w:r w:rsidRPr="007F7D0B">
        <w:rPr>
          <w:rFonts w:ascii="Book Antiqua" w:hAnsi="Book Antiqua" w:cs="Times New Roman"/>
          <w:noProof/>
          <w:sz w:val="24"/>
          <w:szCs w:val="24"/>
        </w:rPr>
        <w:t>CI</w:t>
      </w:r>
      <w:r w:rsidR="00D52B2C" w:rsidRPr="007F7D0B">
        <w:rPr>
          <w:rFonts w:ascii="Book Antiqua" w:hAnsi="Book Antiqua" w:cs="Times New Roman" w:hint="eastAsia"/>
          <w:noProof/>
          <w:sz w:val="24"/>
          <w:szCs w:val="24"/>
          <w:lang w:eastAsia="zh-CN"/>
        </w:rPr>
        <w:t>:</w:t>
      </w:r>
      <w:r w:rsidRPr="007F7D0B">
        <w:rPr>
          <w:rFonts w:ascii="Book Antiqua" w:hAnsi="Book Antiqua" w:cs="Times New Roman"/>
          <w:noProof/>
          <w:sz w:val="24"/>
          <w:szCs w:val="24"/>
        </w:rPr>
        <w:t xml:space="preserve"> 11</w:t>
      </w:r>
      <w:r w:rsidR="00CD6B52" w:rsidRPr="007F7D0B">
        <w:rPr>
          <w:rFonts w:ascii="Book Antiqua" w:hAnsi="Book Antiqua" w:cs="Times New Roman"/>
          <w:noProof/>
          <w:sz w:val="24"/>
          <w:szCs w:val="24"/>
        </w:rPr>
        <w:t>.</w:t>
      </w:r>
      <w:r w:rsidRPr="007F7D0B">
        <w:rPr>
          <w:rFonts w:ascii="Book Antiqua" w:hAnsi="Book Antiqua" w:cs="Times New Roman"/>
          <w:noProof/>
          <w:sz w:val="24"/>
          <w:szCs w:val="24"/>
        </w:rPr>
        <w:t>25-63</w:t>
      </w:r>
      <w:r w:rsidR="00CD6B52" w:rsidRPr="007F7D0B">
        <w:rPr>
          <w:rFonts w:ascii="Book Antiqua" w:hAnsi="Book Antiqua" w:cs="Times New Roman"/>
          <w:noProof/>
          <w:sz w:val="24"/>
          <w:szCs w:val="24"/>
        </w:rPr>
        <w:t>.</w:t>
      </w:r>
      <w:r w:rsidRPr="007F7D0B">
        <w:rPr>
          <w:rFonts w:ascii="Book Antiqua" w:hAnsi="Book Antiqua" w:cs="Times New Roman"/>
          <w:noProof/>
          <w:sz w:val="24"/>
          <w:szCs w:val="24"/>
        </w:rPr>
        <w:t xml:space="preserve">15) were </w:t>
      </w:r>
      <w:r w:rsidRPr="007F7D0B">
        <w:rPr>
          <w:rFonts w:ascii="Book Antiqua" w:hAnsi="Book Antiqua" w:cs="Times New Roman"/>
          <w:noProof/>
          <w:sz w:val="24"/>
          <w:szCs w:val="24"/>
        </w:rPr>
        <w:lastRenderedPageBreak/>
        <w:t>significantly increased in individuals in the highest risk group compared to individuals in the lowest risk group (</w:t>
      </w:r>
      <w:r w:rsidR="00CD6B52" w:rsidRPr="007F7D0B">
        <w:rPr>
          <w:rFonts w:ascii="Book Antiqua" w:hAnsi="Book Antiqua" w:cs="Times New Roman"/>
          <w:noProof/>
          <w:sz w:val="24"/>
          <w:szCs w:val="24"/>
        </w:rPr>
        <w:t>T</w:t>
      </w:r>
      <w:r w:rsidRPr="007F7D0B">
        <w:rPr>
          <w:rFonts w:ascii="Book Antiqua" w:hAnsi="Book Antiqua" w:cs="Times New Roman"/>
          <w:noProof/>
          <w:sz w:val="24"/>
          <w:szCs w:val="24"/>
        </w:rPr>
        <w:t xml:space="preserve">able 2). </w:t>
      </w:r>
    </w:p>
    <w:p w14:paraId="3A194C9E" w14:textId="77777777" w:rsidR="000D7E48" w:rsidRPr="007F7D0B" w:rsidRDefault="000D7E48" w:rsidP="00D52B2C">
      <w:pPr>
        <w:autoSpaceDE w:val="0"/>
        <w:autoSpaceDN w:val="0"/>
        <w:adjustRightInd w:val="0"/>
        <w:spacing w:after="0" w:line="360" w:lineRule="auto"/>
        <w:ind w:firstLineChars="100" w:firstLine="234"/>
        <w:jc w:val="both"/>
        <w:rPr>
          <w:rFonts w:ascii="Book Antiqua" w:hAnsi="Book Antiqua" w:cs="Times New Roman"/>
          <w:noProof/>
          <w:spacing w:val="-6"/>
          <w:sz w:val="24"/>
          <w:szCs w:val="24"/>
        </w:rPr>
      </w:pPr>
      <w:r w:rsidRPr="007F7D0B">
        <w:rPr>
          <w:rFonts w:ascii="Book Antiqua" w:hAnsi="Book Antiqua" w:cs="Times New Roman"/>
          <w:noProof/>
          <w:spacing w:val="-6"/>
          <w:sz w:val="24"/>
          <w:szCs w:val="24"/>
        </w:rPr>
        <w:t>Since the majo</w:t>
      </w:r>
      <w:r w:rsidR="000D225D" w:rsidRPr="007F7D0B">
        <w:rPr>
          <w:rFonts w:ascii="Book Antiqua" w:hAnsi="Book Antiqua" w:cs="Times New Roman"/>
          <w:noProof/>
          <w:spacing w:val="-6"/>
          <w:sz w:val="24"/>
          <w:szCs w:val="24"/>
        </w:rPr>
        <w:t xml:space="preserve">rity of </w:t>
      </w:r>
      <w:r w:rsidR="00942834" w:rsidRPr="007F7D0B">
        <w:rPr>
          <w:rFonts w:ascii="Book Antiqua" w:hAnsi="Book Antiqua" w:cs="Times New Roman"/>
          <w:noProof/>
          <w:spacing w:val="-6"/>
          <w:sz w:val="24"/>
          <w:szCs w:val="24"/>
        </w:rPr>
        <w:t xml:space="preserve">the </w:t>
      </w:r>
      <w:r w:rsidR="000D225D" w:rsidRPr="007F7D0B">
        <w:rPr>
          <w:rFonts w:ascii="Book Antiqua" w:hAnsi="Book Antiqua" w:cs="Times New Roman"/>
          <w:noProof/>
          <w:spacing w:val="-6"/>
          <w:sz w:val="24"/>
          <w:szCs w:val="24"/>
        </w:rPr>
        <w:t>tested individuals fall</w:t>
      </w:r>
      <w:r w:rsidRPr="007F7D0B">
        <w:rPr>
          <w:rFonts w:ascii="Book Antiqua" w:hAnsi="Book Antiqua" w:cs="Times New Roman"/>
          <w:noProof/>
          <w:spacing w:val="-6"/>
          <w:sz w:val="24"/>
          <w:szCs w:val="24"/>
        </w:rPr>
        <w:t xml:space="preserve"> into </w:t>
      </w:r>
      <w:r w:rsidR="00942834" w:rsidRPr="007F7D0B">
        <w:rPr>
          <w:rFonts w:ascii="Book Antiqua" w:hAnsi="Book Antiqua" w:cs="Times New Roman"/>
          <w:noProof/>
          <w:spacing w:val="-6"/>
          <w:sz w:val="24"/>
          <w:szCs w:val="24"/>
        </w:rPr>
        <w:t xml:space="preserve">the </w:t>
      </w:r>
      <w:r w:rsidR="00A5638F" w:rsidRPr="007F7D0B">
        <w:rPr>
          <w:rFonts w:ascii="Book Antiqua" w:hAnsi="Book Antiqua" w:cs="Times New Roman"/>
          <w:noProof/>
          <w:spacing w:val="-6"/>
          <w:sz w:val="24"/>
          <w:szCs w:val="24"/>
        </w:rPr>
        <w:t>"</w:t>
      </w:r>
      <w:r w:rsidRPr="007F7D0B">
        <w:rPr>
          <w:rFonts w:ascii="Book Antiqua" w:hAnsi="Book Antiqua" w:cs="Times New Roman"/>
          <w:noProof/>
          <w:spacing w:val="-6"/>
          <w:sz w:val="24"/>
          <w:szCs w:val="24"/>
        </w:rPr>
        <w:t>grey zone</w:t>
      </w:r>
      <w:r w:rsidR="00A5638F" w:rsidRPr="007F7D0B">
        <w:rPr>
          <w:rFonts w:ascii="Book Antiqua" w:hAnsi="Book Antiqua" w:cs="Times New Roman"/>
          <w:noProof/>
          <w:spacing w:val="-6"/>
          <w:sz w:val="24"/>
          <w:szCs w:val="24"/>
        </w:rPr>
        <w:t>"</w:t>
      </w:r>
      <w:r w:rsidRPr="007F7D0B">
        <w:rPr>
          <w:rFonts w:ascii="Book Antiqua" w:hAnsi="Book Antiqua" w:cs="Times New Roman"/>
          <w:noProof/>
          <w:spacing w:val="-6"/>
          <w:sz w:val="24"/>
          <w:szCs w:val="24"/>
        </w:rPr>
        <w:t xml:space="preserve"> </w:t>
      </w:r>
      <w:r w:rsidR="00942834" w:rsidRPr="007F7D0B">
        <w:rPr>
          <w:rFonts w:ascii="Book Antiqua" w:hAnsi="Book Antiqua" w:cs="Times New Roman"/>
          <w:noProof/>
          <w:spacing w:val="-6"/>
          <w:sz w:val="24"/>
          <w:szCs w:val="24"/>
        </w:rPr>
        <w:t xml:space="preserve">category </w:t>
      </w:r>
      <w:r w:rsidRPr="007F7D0B">
        <w:rPr>
          <w:rFonts w:ascii="Book Antiqua" w:hAnsi="Book Antiqua" w:cs="Times New Roman"/>
          <w:noProof/>
          <w:spacing w:val="-6"/>
          <w:sz w:val="24"/>
          <w:szCs w:val="24"/>
        </w:rPr>
        <w:t>(intermediate risk group) (</w:t>
      </w:r>
      <w:r w:rsidR="00DB7DFD" w:rsidRPr="007F7D0B">
        <w:rPr>
          <w:rFonts w:ascii="Book Antiqua" w:hAnsi="Book Antiqua" w:cs="Times New Roman"/>
          <w:noProof/>
          <w:spacing w:val="-6"/>
          <w:sz w:val="24"/>
          <w:szCs w:val="24"/>
        </w:rPr>
        <w:t>F</w:t>
      </w:r>
      <w:r w:rsidRPr="007F7D0B">
        <w:rPr>
          <w:rFonts w:ascii="Book Antiqua" w:hAnsi="Book Antiqua" w:cs="Times New Roman"/>
          <w:noProof/>
          <w:spacing w:val="-6"/>
          <w:sz w:val="24"/>
          <w:szCs w:val="24"/>
        </w:rPr>
        <w:t xml:space="preserve">igure 2) it would be useful to further stratify these individuals. According to </w:t>
      </w:r>
      <w:r w:rsidRPr="007F7D0B">
        <w:rPr>
          <w:rFonts w:ascii="Book Antiqua" w:hAnsi="Book Antiqua" w:cs="Times New Roman"/>
          <w:noProof/>
          <w:sz w:val="24"/>
          <w:szCs w:val="24"/>
        </w:rPr>
        <w:t xml:space="preserve">the best trade-off between sensitivity and specificity </w:t>
      </w:r>
      <w:r w:rsidRPr="007F7D0B">
        <w:rPr>
          <w:rFonts w:ascii="Book Antiqua" w:hAnsi="Book Antiqua" w:cs="Times New Roman"/>
          <w:noProof/>
          <w:spacing w:val="-6"/>
          <w:sz w:val="24"/>
          <w:szCs w:val="24"/>
        </w:rPr>
        <w:t xml:space="preserve">we can set GRS cut-off at </w:t>
      </w:r>
      <w:r w:rsidRPr="007F7D0B">
        <w:rPr>
          <w:rFonts w:ascii="Book Antiqua" w:hAnsi="Book Antiqua" w:cs="Times New Roman"/>
          <w:noProof/>
          <w:sz w:val="24"/>
          <w:szCs w:val="24"/>
        </w:rPr>
        <w:t>5</w:t>
      </w:r>
      <w:r w:rsidR="00942834" w:rsidRPr="007F7D0B">
        <w:rPr>
          <w:rFonts w:ascii="Book Antiqua" w:hAnsi="Book Antiqua" w:cs="Times New Roman"/>
          <w:noProof/>
          <w:sz w:val="24"/>
          <w:szCs w:val="24"/>
        </w:rPr>
        <w:t>.</w:t>
      </w:r>
      <w:r w:rsidRPr="007F7D0B">
        <w:rPr>
          <w:rFonts w:ascii="Book Antiqua" w:hAnsi="Book Antiqua" w:cs="Times New Roman"/>
          <w:noProof/>
          <w:sz w:val="24"/>
          <w:szCs w:val="24"/>
        </w:rPr>
        <w:t>05 (sen</w:t>
      </w:r>
      <w:r w:rsidR="005D2349" w:rsidRPr="007F7D0B">
        <w:rPr>
          <w:rFonts w:ascii="Book Antiqua" w:hAnsi="Book Antiqua" w:cs="Times New Roman"/>
          <w:noProof/>
          <w:sz w:val="24"/>
          <w:szCs w:val="24"/>
        </w:rPr>
        <w:t>sitivity 75</w:t>
      </w:r>
      <w:r w:rsidR="00942834" w:rsidRPr="007F7D0B">
        <w:rPr>
          <w:rFonts w:ascii="Book Antiqua" w:hAnsi="Book Antiqua" w:cs="Times New Roman"/>
          <w:noProof/>
          <w:sz w:val="24"/>
          <w:szCs w:val="24"/>
        </w:rPr>
        <w:t>.</w:t>
      </w:r>
      <w:r w:rsidR="005D2349" w:rsidRPr="007F7D0B">
        <w:rPr>
          <w:rFonts w:ascii="Book Antiqua" w:hAnsi="Book Antiqua" w:cs="Times New Roman"/>
          <w:noProof/>
          <w:sz w:val="24"/>
          <w:szCs w:val="24"/>
        </w:rPr>
        <w:t>0%, specificity 72</w:t>
      </w:r>
      <w:r w:rsidR="00942834" w:rsidRPr="007F7D0B">
        <w:rPr>
          <w:rFonts w:ascii="Book Antiqua" w:hAnsi="Book Antiqua" w:cs="Times New Roman"/>
          <w:noProof/>
          <w:sz w:val="24"/>
          <w:szCs w:val="24"/>
        </w:rPr>
        <w:t>.</w:t>
      </w:r>
      <w:r w:rsidR="005D2349" w:rsidRPr="007F7D0B">
        <w:rPr>
          <w:rFonts w:ascii="Book Antiqua" w:hAnsi="Book Antiqua" w:cs="Times New Roman"/>
          <w:noProof/>
          <w:sz w:val="24"/>
          <w:szCs w:val="24"/>
        </w:rPr>
        <w:t>7</w:t>
      </w:r>
      <w:r w:rsidRPr="007F7D0B">
        <w:rPr>
          <w:rFonts w:ascii="Book Antiqua" w:hAnsi="Book Antiqua" w:cs="Times New Roman"/>
          <w:noProof/>
          <w:sz w:val="24"/>
          <w:szCs w:val="24"/>
        </w:rPr>
        <w:t xml:space="preserve">%, </w:t>
      </w:r>
      <w:r w:rsidR="007B6E38" w:rsidRPr="007F7D0B">
        <w:rPr>
          <w:rFonts w:ascii="Book Antiqua" w:hAnsi="Book Antiqua" w:cs="Times New Roman"/>
          <w:noProof/>
          <w:sz w:val="24"/>
          <w:szCs w:val="24"/>
        </w:rPr>
        <w:t>+LR</w:t>
      </w:r>
      <w:r w:rsidRPr="007F7D0B">
        <w:rPr>
          <w:rFonts w:ascii="Book Antiqua" w:hAnsi="Book Antiqua" w:cs="Times New Roman"/>
          <w:noProof/>
          <w:sz w:val="24"/>
          <w:szCs w:val="24"/>
        </w:rPr>
        <w:t xml:space="preserve"> 2</w:t>
      </w:r>
      <w:r w:rsidR="00942834" w:rsidRPr="007F7D0B">
        <w:rPr>
          <w:rFonts w:ascii="Book Antiqua" w:hAnsi="Book Antiqua" w:cs="Times New Roman"/>
          <w:noProof/>
          <w:sz w:val="24"/>
          <w:szCs w:val="24"/>
        </w:rPr>
        <w:t>.</w:t>
      </w:r>
      <w:r w:rsidRPr="007F7D0B">
        <w:rPr>
          <w:rFonts w:ascii="Book Antiqua" w:hAnsi="Book Antiqua" w:cs="Times New Roman"/>
          <w:noProof/>
          <w:sz w:val="24"/>
          <w:szCs w:val="24"/>
        </w:rPr>
        <w:t xml:space="preserve">45), </w:t>
      </w:r>
      <w:r w:rsidR="00FA1187" w:rsidRPr="007F7D0B">
        <w:rPr>
          <w:rFonts w:ascii="Book Antiqua" w:hAnsi="Book Antiqua" w:cs="Times New Roman"/>
          <w:noProof/>
          <w:sz w:val="24"/>
          <w:szCs w:val="24"/>
        </w:rPr>
        <w:t>where in high risk population 23</w:t>
      </w:r>
      <w:r w:rsidR="00942834" w:rsidRPr="007F7D0B">
        <w:rPr>
          <w:rFonts w:ascii="Book Antiqua" w:hAnsi="Book Antiqua" w:cs="Times New Roman"/>
          <w:noProof/>
          <w:sz w:val="24"/>
          <w:szCs w:val="24"/>
        </w:rPr>
        <w:t>.</w:t>
      </w:r>
      <w:r w:rsidRPr="007F7D0B">
        <w:rPr>
          <w:rFonts w:ascii="Book Antiqua" w:hAnsi="Book Antiqua" w:cs="Times New Roman"/>
          <w:noProof/>
          <w:sz w:val="24"/>
          <w:szCs w:val="24"/>
        </w:rPr>
        <w:t xml:space="preserve">4% subjects will be identified as diseased if they </w:t>
      </w:r>
      <w:r w:rsidR="00942834" w:rsidRPr="007F7D0B">
        <w:rPr>
          <w:rFonts w:ascii="Book Antiqua" w:hAnsi="Book Antiqua" w:cs="Times New Roman"/>
          <w:noProof/>
          <w:sz w:val="24"/>
          <w:szCs w:val="24"/>
        </w:rPr>
        <w:t xml:space="preserve">are </w:t>
      </w:r>
      <w:r w:rsidRPr="007F7D0B">
        <w:rPr>
          <w:rFonts w:ascii="Book Antiqua" w:hAnsi="Book Antiqua" w:cs="Times New Roman"/>
          <w:noProof/>
          <w:sz w:val="24"/>
          <w:szCs w:val="24"/>
        </w:rPr>
        <w:t>test</w:t>
      </w:r>
      <w:r w:rsidR="00942834" w:rsidRPr="007F7D0B">
        <w:rPr>
          <w:rFonts w:ascii="Book Antiqua" w:hAnsi="Book Antiqua" w:cs="Times New Roman"/>
          <w:noProof/>
          <w:sz w:val="24"/>
          <w:szCs w:val="24"/>
        </w:rPr>
        <w:t>ed</w:t>
      </w:r>
      <w:r w:rsidRPr="007F7D0B">
        <w:rPr>
          <w:rFonts w:ascii="Book Antiqua" w:hAnsi="Book Antiqua" w:cs="Times New Roman"/>
          <w:noProof/>
          <w:sz w:val="24"/>
          <w:szCs w:val="24"/>
        </w:rPr>
        <w:t xml:space="preserve"> positive </w:t>
      </w:r>
      <w:r w:rsidRPr="007F7D0B">
        <w:rPr>
          <w:rFonts w:ascii="Book Antiqua" w:hAnsi="Book Antiqua" w:cs="Times New Roman"/>
          <w:noProof/>
          <w:spacing w:val="-6"/>
          <w:sz w:val="24"/>
          <w:szCs w:val="24"/>
        </w:rPr>
        <w:t>(</w:t>
      </w:r>
      <w:r w:rsidR="00942834" w:rsidRPr="007F7D0B">
        <w:rPr>
          <w:rFonts w:ascii="Book Antiqua" w:hAnsi="Book Antiqua" w:cs="Times New Roman"/>
          <w:noProof/>
          <w:spacing w:val="-6"/>
          <w:sz w:val="24"/>
          <w:szCs w:val="24"/>
        </w:rPr>
        <w:t>F</w:t>
      </w:r>
      <w:r w:rsidRPr="007F7D0B">
        <w:rPr>
          <w:rFonts w:ascii="Book Antiqua" w:hAnsi="Book Antiqua" w:cs="Times New Roman"/>
          <w:noProof/>
          <w:spacing w:val="-6"/>
          <w:sz w:val="24"/>
          <w:szCs w:val="24"/>
        </w:rPr>
        <w:t>igure 3)</w:t>
      </w:r>
      <w:r w:rsidRPr="007F7D0B">
        <w:rPr>
          <w:rFonts w:ascii="Book Antiqua" w:hAnsi="Book Antiqua" w:cs="Times New Roman"/>
          <w:noProof/>
          <w:sz w:val="24"/>
          <w:szCs w:val="24"/>
        </w:rPr>
        <w:t xml:space="preserve">. </w:t>
      </w:r>
      <w:r w:rsidRPr="007F7D0B">
        <w:rPr>
          <w:rFonts w:ascii="Book Antiqua" w:hAnsi="Book Antiqua" w:cs="Times New Roman"/>
          <w:noProof/>
          <w:spacing w:val="-6"/>
          <w:sz w:val="24"/>
          <w:szCs w:val="24"/>
        </w:rPr>
        <w:t>Individu</w:t>
      </w:r>
      <w:r w:rsidR="005D2349" w:rsidRPr="007F7D0B">
        <w:rPr>
          <w:rFonts w:ascii="Book Antiqua" w:hAnsi="Book Antiqua" w:cs="Times New Roman"/>
          <w:noProof/>
          <w:spacing w:val="-6"/>
          <w:sz w:val="24"/>
          <w:szCs w:val="24"/>
        </w:rPr>
        <w:t xml:space="preserve">als, who test below </w:t>
      </w:r>
      <w:r w:rsidR="00942834" w:rsidRPr="007F7D0B">
        <w:rPr>
          <w:rFonts w:ascii="Book Antiqua" w:hAnsi="Book Antiqua" w:cs="Times New Roman"/>
          <w:noProof/>
          <w:spacing w:val="-6"/>
          <w:sz w:val="24"/>
          <w:szCs w:val="24"/>
        </w:rPr>
        <w:t xml:space="preserve">the </w:t>
      </w:r>
      <w:r w:rsidR="005D2349" w:rsidRPr="007F7D0B">
        <w:rPr>
          <w:rFonts w:ascii="Book Antiqua" w:hAnsi="Book Antiqua" w:cs="Times New Roman"/>
          <w:noProof/>
          <w:spacing w:val="-6"/>
          <w:sz w:val="24"/>
          <w:szCs w:val="24"/>
        </w:rPr>
        <w:t>cut-off 5</w:t>
      </w:r>
      <w:r w:rsidR="00942834" w:rsidRPr="007F7D0B">
        <w:rPr>
          <w:rFonts w:ascii="Book Antiqua" w:hAnsi="Book Antiqua" w:cs="Times New Roman"/>
          <w:noProof/>
          <w:spacing w:val="-6"/>
          <w:sz w:val="24"/>
          <w:szCs w:val="24"/>
        </w:rPr>
        <w:t>.</w:t>
      </w:r>
      <w:r w:rsidR="005D2349" w:rsidRPr="007F7D0B">
        <w:rPr>
          <w:rFonts w:ascii="Book Antiqua" w:hAnsi="Book Antiqua" w:cs="Times New Roman"/>
          <w:noProof/>
          <w:spacing w:val="-6"/>
          <w:sz w:val="24"/>
          <w:szCs w:val="24"/>
        </w:rPr>
        <w:t>05</w:t>
      </w:r>
      <w:r w:rsidR="00852387" w:rsidRPr="007F7D0B">
        <w:rPr>
          <w:rFonts w:ascii="Book Antiqua" w:hAnsi="Book Antiqua" w:cs="Times New Roman"/>
          <w:noProof/>
          <w:spacing w:val="-6"/>
          <w:sz w:val="24"/>
          <w:szCs w:val="24"/>
        </w:rPr>
        <w:t>,</w:t>
      </w:r>
      <w:r w:rsidRPr="007F7D0B">
        <w:rPr>
          <w:rFonts w:ascii="Book Antiqua" w:hAnsi="Book Antiqua" w:cs="Times New Roman"/>
          <w:noProof/>
          <w:spacing w:val="-6"/>
          <w:sz w:val="24"/>
          <w:szCs w:val="24"/>
        </w:rPr>
        <w:t xml:space="preserve"> have a high probability of 96</w:t>
      </w:r>
      <w:r w:rsidR="00942834" w:rsidRPr="007F7D0B">
        <w:rPr>
          <w:rFonts w:ascii="Book Antiqua" w:hAnsi="Book Antiqua" w:cs="Times New Roman"/>
          <w:noProof/>
          <w:spacing w:val="-6"/>
          <w:sz w:val="24"/>
          <w:szCs w:val="24"/>
        </w:rPr>
        <w:t>.</w:t>
      </w:r>
      <w:r w:rsidRPr="007F7D0B">
        <w:rPr>
          <w:rFonts w:ascii="Book Antiqua" w:hAnsi="Book Antiqua" w:cs="Times New Roman"/>
          <w:noProof/>
          <w:spacing w:val="-6"/>
          <w:sz w:val="24"/>
          <w:szCs w:val="24"/>
        </w:rPr>
        <w:t xml:space="preserve">5% that they are not affected. </w:t>
      </w:r>
    </w:p>
    <w:p w14:paraId="5FBD0B18" w14:textId="04EC57B4" w:rsidR="000D7E48" w:rsidRPr="007F7D0B" w:rsidRDefault="000D7E48" w:rsidP="00D52B2C">
      <w:pPr>
        <w:autoSpaceDE w:val="0"/>
        <w:autoSpaceDN w:val="0"/>
        <w:adjustRightInd w:val="0"/>
        <w:spacing w:after="0" w:line="360" w:lineRule="auto"/>
        <w:ind w:firstLineChars="100" w:firstLine="234"/>
        <w:jc w:val="both"/>
        <w:rPr>
          <w:rFonts w:ascii="Book Antiqua" w:hAnsi="Book Antiqua" w:cs="Times New Roman"/>
          <w:noProof/>
          <w:sz w:val="24"/>
          <w:szCs w:val="24"/>
        </w:rPr>
      </w:pPr>
      <w:r w:rsidRPr="007F7D0B">
        <w:rPr>
          <w:rFonts w:ascii="Book Antiqua" w:hAnsi="Book Antiqua" w:cs="Times New Roman"/>
          <w:noProof/>
          <w:spacing w:val="-6"/>
          <w:sz w:val="24"/>
          <w:szCs w:val="24"/>
        </w:rPr>
        <w:t>Moderately better risk stratification (+LR</w:t>
      </w:r>
      <w:r w:rsidR="00D52B2C" w:rsidRPr="007F7D0B">
        <w:rPr>
          <w:rFonts w:ascii="Book Antiqua" w:hAnsi="Book Antiqua" w:cs="Times New Roman" w:hint="eastAsia"/>
          <w:noProof/>
          <w:spacing w:val="-6"/>
          <w:sz w:val="24"/>
          <w:szCs w:val="24"/>
          <w:lang w:eastAsia="zh-CN"/>
        </w:rPr>
        <w:t xml:space="preserve"> </w:t>
      </w:r>
      <w:r w:rsidRPr="007F7D0B">
        <w:rPr>
          <w:rFonts w:ascii="Book Antiqua" w:hAnsi="Book Antiqua" w:cs="Times New Roman"/>
          <w:noProof/>
          <w:spacing w:val="-6"/>
          <w:sz w:val="24"/>
          <w:szCs w:val="24"/>
        </w:rPr>
        <w:t>&gt;</w:t>
      </w:r>
      <w:r w:rsidR="00D52B2C" w:rsidRPr="007F7D0B">
        <w:rPr>
          <w:rFonts w:ascii="Book Antiqua" w:hAnsi="Book Antiqua" w:cs="Times New Roman" w:hint="eastAsia"/>
          <w:noProof/>
          <w:spacing w:val="-6"/>
          <w:sz w:val="24"/>
          <w:szCs w:val="24"/>
          <w:lang w:eastAsia="zh-CN"/>
        </w:rPr>
        <w:t xml:space="preserve"> </w:t>
      </w:r>
      <w:r w:rsidRPr="007F7D0B">
        <w:rPr>
          <w:rFonts w:ascii="Book Antiqua" w:hAnsi="Book Antiqua" w:cs="Times New Roman"/>
          <w:noProof/>
          <w:spacing w:val="-6"/>
          <w:sz w:val="24"/>
          <w:szCs w:val="24"/>
        </w:rPr>
        <w:t xml:space="preserve">5, high risk group) can be achieved by setting </w:t>
      </w:r>
      <w:r w:rsidR="00287E00" w:rsidRPr="007F7D0B">
        <w:rPr>
          <w:rFonts w:ascii="Book Antiqua" w:hAnsi="Book Antiqua" w:cs="Times New Roman"/>
          <w:noProof/>
          <w:spacing w:val="-6"/>
          <w:sz w:val="24"/>
          <w:szCs w:val="24"/>
        </w:rPr>
        <w:t xml:space="preserve">the </w:t>
      </w:r>
      <w:r w:rsidRPr="007F7D0B">
        <w:rPr>
          <w:rFonts w:ascii="Book Antiqua" w:hAnsi="Book Antiqua" w:cs="Times New Roman"/>
          <w:noProof/>
          <w:spacing w:val="-6"/>
          <w:sz w:val="24"/>
          <w:szCs w:val="24"/>
        </w:rPr>
        <w:t>threshold to GRS cut-off 5</w:t>
      </w:r>
      <w:r w:rsidR="00287E00" w:rsidRPr="007F7D0B">
        <w:rPr>
          <w:rFonts w:ascii="Book Antiqua" w:hAnsi="Book Antiqua" w:cs="Times New Roman"/>
          <w:noProof/>
          <w:spacing w:val="-6"/>
          <w:sz w:val="24"/>
          <w:szCs w:val="24"/>
        </w:rPr>
        <w:t>.</w:t>
      </w:r>
      <w:r w:rsidRPr="007F7D0B">
        <w:rPr>
          <w:rFonts w:ascii="Book Antiqua" w:hAnsi="Book Antiqua" w:cs="Times New Roman"/>
          <w:noProof/>
          <w:spacing w:val="-6"/>
          <w:sz w:val="24"/>
          <w:szCs w:val="24"/>
        </w:rPr>
        <w:t>54 with specificity of 93</w:t>
      </w:r>
      <w:r w:rsidR="00287E00" w:rsidRPr="007F7D0B">
        <w:rPr>
          <w:rFonts w:ascii="Book Antiqua" w:hAnsi="Book Antiqua" w:cs="Times New Roman"/>
          <w:noProof/>
          <w:spacing w:val="-6"/>
          <w:sz w:val="24"/>
          <w:szCs w:val="24"/>
        </w:rPr>
        <w:t>.</w:t>
      </w:r>
      <w:r w:rsidRPr="007F7D0B">
        <w:rPr>
          <w:rFonts w:ascii="Book Antiqua" w:hAnsi="Book Antiqua" w:cs="Times New Roman"/>
          <w:noProof/>
          <w:spacing w:val="-6"/>
          <w:sz w:val="24"/>
          <w:szCs w:val="24"/>
        </w:rPr>
        <w:t>3% but at expense of higher number of false negatives (sensitivity of 35</w:t>
      </w:r>
      <w:r w:rsidR="00287E00" w:rsidRPr="007F7D0B">
        <w:rPr>
          <w:rFonts w:ascii="Book Antiqua" w:hAnsi="Book Antiqua" w:cs="Times New Roman"/>
          <w:noProof/>
          <w:spacing w:val="-6"/>
          <w:sz w:val="24"/>
          <w:szCs w:val="24"/>
        </w:rPr>
        <w:t>.</w:t>
      </w:r>
      <w:r w:rsidRPr="007F7D0B">
        <w:rPr>
          <w:rFonts w:ascii="Book Antiqua" w:hAnsi="Book Antiqua" w:cs="Times New Roman"/>
          <w:noProof/>
          <w:spacing w:val="-6"/>
          <w:sz w:val="24"/>
          <w:szCs w:val="24"/>
        </w:rPr>
        <w:t xml:space="preserve">6%) </w:t>
      </w:r>
      <w:r w:rsidRPr="007F7D0B">
        <w:rPr>
          <w:rFonts w:ascii="Book Antiqua" w:hAnsi="Book Antiqua" w:cs="Times New Roman"/>
          <w:noProof/>
          <w:sz w:val="24"/>
          <w:szCs w:val="24"/>
        </w:rPr>
        <w:t xml:space="preserve">(Figure 4). By setting </w:t>
      </w:r>
      <w:r w:rsidR="00287E00" w:rsidRPr="007F7D0B">
        <w:rPr>
          <w:rFonts w:ascii="Book Antiqua" w:hAnsi="Book Antiqua" w:cs="Times New Roman"/>
          <w:noProof/>
          <w:sz w:val="24"/>
          <w:szCs w:val="24"/>
        </w:rPr>
        <w:t xml:space="preserve">the </w:t>
      </w:r>
      <w:r w:rsidRPr="007F7D0B">
        <w:rPr>
          <w:rFonts w:ascii="Book Antiqua" w:hAnsi="Book Antiqua" w:cs="Times New Roman"/>
          <w:noProof/>
          <w:sz w:val="24"/>
          <w:szCs w:val="24"/>
        </w:rPr>
        <w:t>threshold even higher (GRS</w:t>
      </w:r>
      <w:r w:rsidR="00D52B2C" w:rsidRPr="007F7D0B">
        <w:rPr>
          <w:rFonts w:ascii="Book Antiqua" w:hAnsi="Book Antiqua" w:cs="Times New Roman" w:hint="eastAsia"/>
          <w:noProof/>
          <w:sz w:val="24"/>
          <w:szCs w:val="24"/>
          <w:lang w:eastAsia="zh-CN"/>
        </w:rPr>
        <w:t xml:space="preserve"> </w:t>
      </w:r>
      <w:r w:rsidRPr="007F7D0B">
        <w:rPr>
          <w:rFonts w:ascii="Book Antiqua" w:hAnsi="Book Antiqua" w:cs="Times New Roman"/>
          <w:noProof/>
          <w:sz w:val="24"/>
          <w:szCs w:val="24"/>
        </w:rPr>
        <w:t>&gt;</w:t>
      </w:r>
      <w:r w:rsidR="00D52B2C" w:rsidRPr="007F7D0B">
        <w:rPr>
          <w:rFonts w:ascii="Book Antiqua" w:hAnsi="Book Antiqua" w:cs="Times New Roman" w:hint="eastAsia"/>
          <w:noProof/>
          <w:sz w:val="24"/>
          <w:szCs w:val="24"/>
          <w:lang w:eastAsia="zh-CN"/>
        </w:rPr>
        <w:t xml:space="preserve"> </w:t>
      </w:r>
      <w:r w:rsidRPr="007F7D0B">
        <w:rPr>
          <w:rFonts w:ascii="Book Antiqua" w:hAnsi="Book Antiqua" w:cs="Times New Roman"/>
          <w:noProof/>
          <w:sz w:val="24"/>
          <w:szCs w:val="24"/>
        </w:rPr>
        <w:t>5</w:t>
      </w:r>
      <w:r w:rsidR="00287E00" w:rsidRPr="007F7D0B">
        <w:rPr>
          <w:rFonts w:ascii="Book Antiqua" w:hAnsi="Book Antiqua" w:cs="Times New Roman"/>
          <w:noProof/>
          <w:sz w:val="24"/>
          <w:szCs w:val="24"/>
        </w:rPr>
        <w:t>.</w:t>
      </w:r>
      <w:r w:rsidRPr="007F7D0B">
        <w:rPr>
          <w:rFonts w:ascii="Book Antiqua" w:hAnsi="Book Antiqua" w:cs="Times New Roman"/>
          <w:noProof/>
          <w:sz w:val="24"/>
          <w:szCs w:val="24"/>
        </w:rPr>
        <w:t>80) it is possible to yield pos</w:t>
      </w:r>
      <w:r w:rsidR="007B6E38" w:rsidRPr="007F7D0B">
        <w:rPr>
          <w:rFonts w:ascii="Book Antiqua" w:hAnsi="Book Antiqua" w:cs="Times New Roman"/>
          <w:noProof/>
          <w:sz w:val="24"/>
          <w:szCs w:val="24"/>
        </w:rPr>
        <w:t>itive LR</w:t>
      </w:r>
      <w:r w:rsidRPr="007F7D0B">
        <w:rPr>
          <w:rFonts w:ascii="Book Antiqua" w:hAnsi="Book Antiqua" w:cs="Times New Roman"/>
          <w:noProof/>
          <w:sz w:val="24"/>
          <w:szCs w:val="24"/>
        </w:rPr>
        <w:t xml:space="preserve"> </w:t>
      </w:r>
      <w:r w:rsidR="001A795F" w:rsidRPr="007F7D0B">
        <w:rPr>
          <w:rFonts w:ascii="Book Antiqua" w:hAnsi="Book Antiqua" w:cs="Times New Roman"/>
          <w:noProof/>
          <w:sz w:val="24"/>
          <w:szCs w:val="24"/>
        </w:rPr>
        <w:t>greater than 10</w:t>
      </w:r>
      <w:r w:rsidR="00287E00" w:rsidRPr="007F7D0B">
        <w:rPr>
          <w:rFonts w:ascii="Book Antiqua" w:hAnsi="Book Antiqua" w:cs="Times New Roman"/>
          <w:noProof/>
          <w:sz w:val="24"/>
          <w:szCs w:val="24"/>
        </w:rPr>
        <w:t xml:space="preserve"> and</w:t>
      </w:r>
      <w:r w:rsidR="001A795F" w:rsidRPr="007F7D0B">
        <w:rPr>
          <w:rFonts w:ascii="Book Antiqua" w:hAnsi="Book Antiqua" w:cs="Times New Roman"/>
          <w:noProof/>
          <w:sz w:val="24"/>
          <w:szCs w:val="24"/>
        </w:rPr>
        <w:t xml:space="preserve"> 53</w:t>
      </w:r>
      <w:r w:rsidR="00287E00" w:rsidRPr="007F7D0B">
        <w:rPr>
          <w:rFonts w:ascii="Book Antiqua" w:hAnsi="Book Antiqua" w:cs="Times New Roman"/>
          <w:noProof/>
          <w:sz w:val="24"/>
          <w:szCs w:val="24"/>
        </w:rPr>
        <w:t>.</w:t>
      </w:r>
      <w:r w:rsidR="001A795F" w:rsidRPr="007F7D0B">
        <w:rPr>
          <w:rFonts w:ascii="Book Antiqua" w:hAnsi="Book Antiqua" w:cs="Times New Roman"/>
          <w:noProof/>
          <w:sz w:val="24"/>
          <w:szCs w:val="24"/>
        </w:rPr>
        <w:t xml:space="preserve">7% </w:t>
      </w:r>
      <w:r w:rsidRPr="007F7D0B">
        <w:rPr>
          <w:rFonts w:ascii="Book Antiqua" w:hAnsi="Book Antiqua" w:cs="Times New Roman"/>
          <w:noProof/>
          <w:sz w:val="24"/>
          <w:szCs w:val="24"/>
        </w:rPr>
        <w:t xml:space="preserve">individuals </w:t>
      </w:r>
      <w:r w:rsidR="00287E00" w:rsidRPr="007F7D0B">
        <w:rPr>
          <w:rFonts w:ascii="Book Antiqua" w:hAnsi="Book Antiqua" w:cs="Times New Roman"/>
          <w:noProof/>
          <w:sz w:val="24"/>
          <w:szCs w:val="24"/>
        </w:rPr>
        <w:t xml:space="preserve">will be </w:t>
      </w:r>
      <w:r w:rsidRPr="007F7D0B">
        <w:rPr>
          <w:rFonts w:ascii="Book Antiqua" w:hAnsi="Book Antiqua" w:cs="Times New Roman"/>
          <w:noProof/>
          <w:sz w:val="24"/>
          <w:szCs w:val="24"/>
        </w:rPr>
        <w:t xml:space="preserve">classified as diseased. </w:t>
      </w:r>
    </w:p>
    <w:p w14:paraId="534C4458" w14:textId="79ED45B1" w:rsidR="000D7E48" w:rsidRPr="007F7D0B" w:rsidRDefault="000D7E48" w:rsidP="00D52B2C">
      <w:pPr>
        <w:spacing w:after="0" w:line="360" w:lineRule="auto"/>
        <w:ind w:firstLineChars="100" w:firstLine="234"/>
        <w:jc w:val="both"/>
        <w:rPr>
          <w:rFonts w:ascii="Book Antiqua" w:hAnsi="Book Antiqua" w:cs="Times New Roman"/>
          <w:noProof/>
          <w:sz w:val="24"/>
          <w:szCs w:val="24"/>
        </w:rPr>
      </w:pPr>
      <w:r w:rsidRPr="007F7D0B">
        <w:rPr>
          <w:rFonts w:ascii="Book Antiqua" w:hAnsi="Book Antiqua" w:cs="Times New Roman"/>
          <w:noProof/>
          <w:spacing w:val="-6"/>
          <w:sz w:val="24"/>
          <w:szCs w:val="24"/>
        </w:rPr>
        <w:t xml:space="preserve">More precise CD exclusion can be achieved </w:t>
      </w:r>
      <w:r w:rsidRPr="007F7D0B">
        <w:rPr>
          <w:rFonts w:ascii="Book Antiqua" w:hAnsi="Book Antiqua" w:cs="Times New Roman"/>
          <w:noProof/>
          <w:sz w:val="24"/>
          <w:szCs w:val="24"/>
        </w:rPr>
        <w:t>with lower GRS cut-off (&lt;</w:t>
      </w:r>
      <w:r w:rsidR="00D52B2C" w:rsidRPr="007F7D0B">
        <w:rPr>
          <w:rFonts w:ascii="Book Antiqua" w:hAnsi="Book Antiqua" w:cs="Times New Roman" w:hint="eastAsia"/>
          <w:noProof/>
          <w:sz w:val="24"/>
          <w:szCs w:val="24"/>
          <w:lang w:eastAsia="zh-CN"/>
        </w:rPr>
        <w:t xml:space="preserve"> </w:t>
      </w:r>
      <w:r w:rsidRPr="007F7D0B">
        <w:rPr>
          <w:rFonts w:ascii="Book Antiqua" w:hAnsi="Book Antiqua" w:cs="Times New Roman"/>
          <w:noProof/>
          <w:sz w:val="24"/>
          <w:szCs w:val="24"/>
        </w:rPr>
        <w:t>4</w:t>
      </w:r>
      <w:r w:rsidR="001C09BB" w:rsidRPr="007F7D0B">
        <w:rPr>
          <w:rFonts w:ascii="Book Antiqua" w:hAnsi="Book Antiqua" w:cs="Times New Roman"/>
          <w:noProof/>
          <w:sz w:val="24"/>
          <w:szCs w:val="24"/>
        </w:rPr>
        <w:t>.</w:t>
      </w:r>
      <w:r w:rsidRPr="007F7D0B">
        <w:rPr>
          <w:rFonts w:ascii="Book Antiqua" w:hAnsi="Book Antiqua" w:cs="Times New Roman"/>
          <w:noProof/>
          <w:sz w:val="24"/>
          <w:szCs w:val="24"/>
        </w:rPr>
        <w:t xml:space="preserve">57), where we can rule out non-diseased individuals with </w:t>
      </w:r>
      <w:r w:rsidR="001C09BB" w:rsidRPr="007F7D0B">
        <w:rPr>
          <w:rFonts w:ascii="Book Antiqua" w:hAnsi="Book Antiqua" w:cs="Times New Roman"/>
          <w:noProof/>
          <w:sz w:val="24"/>
          <w:szCs w:val="24"/>
        </w:rPr>
        <w:t xml:space="preserve">a </w:t>
      </w:r>
      <w:r w:rsidRPr="007F7D0B">
        <w:rPr>
          <w:rFonts w:ascii="Book Antiqua" w:hAnsi="Book Antiqua" w:cs="Times New Roman"/>
          <w:noProof/>
          <w:sz w:val="24"/>
          <w:szCs w:val="24"/>
        </w:rPr>
        <w:t>sensitivity of 93</w:t>
      </w:r>
      <w:r w:rsidR="001C09BB" w:rsidRPr="007F7D0B">
        <w:rPr>
          <w:rFonts w:ascii="Book Antiqua" w:hAnsi="Book Antiqua" w:cs="Times New Roman"/>
          <w:noProof/>
          <w:sz w:val="24"/>
          <w:szCs w:val="24"/>
        </w:rPr>
        <w:t>.</w:t>
      </w:r>
      <w:r w:rsidRPr="007F7D0B">
        <w:rPr>
          <w:rFonts w:ascii="Book Antiqua" w:hAnsi="Book Antiqua" w:cs="Times New Roman"/>
          <w:noProof/>
          <w:sz w:val="24"/>
          <w:szCs w:val="24"/>
        </w:rPr>
        <w:t xml:space="preserve">12% and </w:t>
      </w:r>
      <w:r w:rsidR="001C09BB" w:rsidRPr="007F7D0B">
        <w:rPr>
          <w:rFonts w:ascii="Book Antiqua" w:hAnsi="Book Antiqua" w:cs="Times New Roman"/>
          <w:noProof/>
          <w:sz w:val="24"/>
          <w:szCs w:val="24"/>
        </w:rPr>
        <w:t xml:space="preserve">a </w:t>
      </w:r>
      <w:r w:rsidRPr="007F7D0B">
        <w:rPr>
          <w:rFonts w:ascii="Book Antiqua" w:hAnsi="Book Antiqua" w:cs="Times New Roman"/>
          <w:noProof/>
          <w:sz w:val="24"/>
          <w:szCs w:val="24"/>
        </w:rPr>
        <w:t xml:space="preserve">negative </w:t>
      </w:r>
      <w:r w:rsidR="00B721C2" w:rsidRPr="007F7D0B">
        <w:rPr>
          <w:rFonts w:ascii="Book Antiqua" w:hAnsi="Book Antiqua" w:cs="Times New Roman"/>
          <w:noProof/>
          <w:sz w:val="24"/>
          <w:szCs w:val="24"/>
        </w:rPr>
        <w:t>PV</w:t>
      </w:r>
      <w:r w:rsidR="005D2349" w:rsidRPr="007F7D0B">
        <w:rPr>
          <w:rFonts w:ascii="Book Antiqua" w:hAnsi="Book Antiqua" w:cs="Times New Roman"/>
          <w:noProof/>
          <w:sz w:val="24"/>
          <w:szCs w:val="24"/>
        </w:rPr>
        <w:t xml:space="preserve"> of 97</w:t>
      </w:r>
      <w:r w:rsidR="001C09BB" w:rsidRPr="007F7D0B">
        <w:rPr>
          <w:rFonts w:ascii="Book Antiqua" w:hAnsi="Book Antiqua" w:cs="Times New Roman"/>
          <w:noProof/>
          <w:sz w:val="24"/>
          <w:szCs w:val="24"/>
        </w:rPr>
        <w:t>.</w:t>
      </w:r>
      <w:r w:rsidR="005D2349" w:rsidRPr="007F7D0B">
        <w:rPr>
          <w:rFonts w:ascii="Book Antiqua" w:hAnsi="Book Antiqua" w:cs="Times New Roman"/>
          <w:noProof/>
          <w:sz w:val="24"/>
          <w:szCs w:val="24"/>
        </w:rPr>
        <w:t>8% but at an expense of having more</w:t>
      </w:r>
      <w:r w:rsidRPr="007F7D0B">
        <w:rPr>
          <w:rFonts w:ascii="Book Antiqua" w:hAnsi="Book Antiqua" w:cs="Times New Roman"/>
          <w:noProof/>
          <w:sz w:val="24"/>
          <w:szCs w:val="24"/>
        </w:rPr>
        <w:t xml:space="preserve"> false positives (specificity of </w:t>
      </w:r>
      <w:r w:rsidR="005D2349" w:rsidRPr="007F7D0B">
        <w:rPr>
          <w:rFonts w:ascii="Book Antiqua" w:hAnsi="Book Antiqua" w:cs="Times New Roman"/>
          <w:noProof/>
          <w:sz w:val="24"/>
          <w:szCs w:val="24"/>
        </w:rPr>
        <w:t>34</w:t>
      </w:r>
      <w:r w:rsidR="001C09BB" w:rsidRPr="007F7D0B">
        <w:rPr>
          <w:rFonts w:ascii="Book Antiqua" w:hAnsi="Book Antiqua" w:cs="Times New Roman"/>
          <w:noProof/>
          <w:sz w:val="24"/>
          <w:szCs w:val="24"/>
        </w:rPr>
        <w:t>.</w:t>
      </w:r>
      <w:r w:rsidR="005D2349" w:rsidRPr="007F7D0B">
        <w:rPr>
          <w:rFonts w:ascii="Book Antiqua" w:hAnsi="Book Antiqua" w:cs="Times New Roman"/>
          <w:noProof/>
          <w:sz w:val="24"/>
          <w:szCs w:val="24"/>
        </w:rPr>
        <w:t>65%)</w:t>
      </w:r>
      <w:r w:rsidRPr="007F7D0B">
        <w:rPr>
          <w:rFonts w:ascii="Book Antiqua" w:hAnsi="Book Antiqua" w:cs="Times New Roman"/>
          <w:noProof/>
          <w:sz w:val="24"/>
          <w:szCs w:val="24"/>
        </w:rPr>
        <w:t xml:space="preserve">. </w:t>
      </w:r>
    </w:p>
    <w:p w14:paraId="2FE6C24E" w14:textId="77777777" w:rsidR="000D7E48" w:rsidRPr="007F7D0B" w:rsidRDefault="000D7E48" w:rsidP="00E13F00">
      <w:pPr>
        <w:spacing w:after="0" w:line="360" w:lineRule="auto"/>
        <w:jc w:val="both"/>
        <w:rPr>
          <w:rFonts w:ascii="Book Antiqua" w:hAnsi="Book Antiqua" w:cs="Times New Roman"/>
          <w:noProof/>
          <w:sz w:val="24"/>
          <w:szCs w:val="24"/>
        </w:rPr>
      </w:pPr>
    </w:p>
    <w:p w14:paraId="42B8F81D" w14:textId="77777777" w:rsidR="000D7E48" w:rsidRPr="007F7D0B" w:rsidRDefault="000D7E48" w:rsidP="00E13F00">
      <w:pPr>
        <w:spacing w:after="0" w:line="360" w:lineRule="auto"/>
        <w:jc w:val="both"/>
        <w:rPr>
          <w:rFonts w:ascii="Book Antiqua" w:hAnsi="Book Antiqua" w:cs="Times New Roman"/>
          <w:b/>
          <w:noProof/>
          <w:sz w:val="24"/>
          <w:szCs w:val="24"/>
        </w:rPr>
      </w:pPr>
      <w:r w:rsidRPr="007F7D0B">
        <w:rPr>
          <w:rFonts w:ascii="Book Antiqua" w:hAnsi="Book Antiqua" w:cs="Times New Roman"/>
          <w:b/>
          <w:noProof/>
          <w:sz w:val="24"/>
          <w:szCs w:val="24"/>
        </w:rPr>
        <w:t>DISCUSSION</w:t>
      </w:r>
    </w:p>
    <w:p w14:paraId="757874CE" w14:textId="2C18AEBC" w:rsidR="000D7E48" w:rsidRPr="007F7D0B" w:rsidRDefault="000D7E48" w:rsidP="00E13F00">
      <w:pPr>
        <w:autoSpaceDE w:val="0"/>
        <w:autoSpaceDN w:val="0"/>
        <w:adjustRightInd w:val="0"/>
        <w:spacing w:after="0" w:line="360" w:lineRule="auto"/>
        <w:jc w:val="both"/>
        <w:rPr>
          <w:rFonts w:ascii="Book Antiqua" w:hAnsi="Book Antiqua" w:cs="Times New Roman"/>
          <w:noProof/>
          <w:sz w:val="24"/>
          <w:szCs w:val="24"/>
        </w:rPr>
      </w:pPr>
      <w:r w:rsidRPr="007F7D0B">
        <w:rPr>
          <w:rFonts w:ascii="Book Antiqua" w:hAnsi="Book Antiqua" w:cs="Times New Roman"/>
          <w:noProof/>
          <w:sz w:val="24"/>
          <w:szCs w:val="24"/>
        </w:rPr>
        <w:t xml:space="preserve">In our study, we developed </w:t>
      </w:r>
      <w:r w:rsidR="00801B79" w:rsidRPr="007F7D0B">
        <w:rPr>
          <w:rFonts w:ascii="Book Antiqua" w:hAnsi="Book Antiqua" w:cs="Times New Roman"/>
          <w:noProof/>
          <w:sz w:val="24"/>
          <w:szCs w:val="24"/>
        </w:rPr>
        <w:t xml:space="preserve">an </w:t>
      </w:r>
      <w:r w:rsidRPr="007F7D0B">
        <w:rPr>
          <w:rFonts w:ascii="Book Antiqua" w:hAnsi="Book Antiqua" w:cs="Times New Roman"/>
          <w:noProof/>
          <w:sz w:val="24"/>
          <w:szCs w:val="24"/>
        </w:rPr>
        <w:t xml:space="preserve">accurate CD risk prediction model for Slovenian cohort. To the best of our knowledge, this is the first </w:t>
      </w:r>
      <w:r w:rsidRPr="007F7D0B">
        <w:rPr>
          <w:rFonts w:ascii="Book Antiqua" w:hAnsi="Book Antiqua" w:cs="Times New Roman"/>
          <w:noProof/>
          <w:spacing w:val="-6"/>
          <w:sz w:val="24"/>
          <w:szCs w:val="24"/>
        </w:rPr>
        <w:t>population specific genetic prediction based on recently established IBD loci</w:t>
      </w:r>
      <w:r w:rsidRPr="007F7D0B">
        <w:rPr>
          <w:rFonts w:ascii="Book Antiqua" w:hAnsi="Book Antiqua" w:cs="Times New Roman"/>
          <w:noProof/>
          <w:sz w:val="24"/>
          <w:szCs w:val="24"/>
        </w:rPr>
        <w:t>. The most optimal 33 SNPs model showed good discriminatory ability (AUC of 0</w:t>
      </w:r>
      <w:r w:rsidR="00801B79" w:rsidRPr="007F7D0B">
        <w:rPr>
          <w:rFonts w:ascii="Book Antiqua" w:hAnsi="Book Antiqua" w:cs="Times New Roman"/>
          <w:noProof/>
          <w:sz w:val="24"/>
          <w:szCs w:val="24"/>
        </w:rPr>
        <w:t>.</w:t>
      </w:r>
      <w:r w:rsidRPr="007F7D0B">
        <w:rPr>
          <w:rFonts w:ascii="Book Antiqua" w:hAnsi="Book Antiqua" w:cs="Times New Roman"/>
          <w:noProof/>
          <w:sz w:val="24"/>
          <w:szCs w:val="24"/>
        </w:rPr>
        <w:t>78), which may be useful for risk stratification in targeted population. Individuals in the highest risk group (GRS</w:t>
      </w:r>
      <w:r w:rsidR="00D52B2C" w:rsidRPr="007F7D0B">
        <w:rPr>
          <w:rFonts w:ascii="Book Antiqua" w:hAnsi="Book Antiqua" w:cs="Times New Roman" w:hint="eastAsia"/>
          <w:noProof/>
          <w:sz w:val="24"/>
          <w:szCs w:val="24"/>
          <w:lang w:eastAsia="zh-CN"/>
        </w:rPr>
        <w:t xml:space="preserve"> </w:t>
      </w:r>
      <w:r w:rsidRPr="007F7D0B">
        <w:rPr>
          <w:rFonts w:ascii="Book Antiqua" w:hAnsi="Book Antiqua" w:cs="Times New Roman"/>
          <w:noProof/>
          <w:sz w:val="24"/>
          <w:szCs w:val="24"/>
        </w:rPr>
        <w:t>&gt;</w:t>
      </w:r>
      <w:r w:rsidR="00D52B2C" w:rsidRPr="007F7D0B">
        <w:rPr>
          <w:rFonts w:ascii="Book Antiqua" w:hAnsi="Book Antiqua" w:cs="Times New Roman" w:hint="eastAsia"/>
          <w:noProof/>
          <w:sz w:val="24"/>
          <w:szCs w:val="24"/>
          <w:lang w:eastAsia="zh-CN"/>
        </w:rPr>
        <w:t xml:space="preserve"> </w:t>
      </w:r>
      <w:r w:rsidRPr="007F7D0B">
        <w:rPr>
          <w:rFonts w:ascii="Book Antiqua" w:hAnsi="Book Antiqua" w:cs="Times New Roman"/>
          <w:noProof/>
          <w:sz w:val="24"/>
          <w:szCs w:val="24"/>
        </w:rPr>
        <w:t>5</w:t>
      </w:r>
      <w:r w:rsidR="00801B79" w:rsidRPr="007F7D0B">
        <w:rPr>
          <w:rFonts w:ascii="Book Antiqua" w:hAnsi="Book Antiqua" w:cs="Times New Roman"/>
          <w:noProof/>
          <w:sz w:val="24"/>
          <w:szCs w:val="24"/>
        </w:rPr>
        <w:t>.</w:t>
      </w:r>
      <w:r w:rsidRPr="007F7D0B">
        <w:rPr>
          <w:rFonts w:ascii="Book Antiqua" w:hAnsi="Book Antiqua" w:cs="Times New Roman"/>
          <w:noProof/>
          <w:sz w:val="24"/>
          <w:szCs w:val="24"/>
        </w:rPr>
        <w:t>54) have 2</w:t>
      </w:r>
      <w:r w:rsidR="00300039" w:rsidRPr="007F7D0B">
        <w:rPr>
          <w:rFonts w:ascii="Book Antiqua" w:hAnsi="Book Antiqua" w:cs="Times New Roman"/>
          <w:noProof/>
          <w:sz w:val="24"/>
          <w:szCs w:val="24"/>
        </w:rPr>
        <w:t>7</w:t>
      </w:r>
      <w:r w:rsidRPr="007F7D0B">
        <w:rPr>
          <w:rFonts w:ascii="Book Antiqua" w:hAnsi="Book Antiqua" w:cs="Times New Roman"/>
          <w:noProof/>
          <w:sz w:val="24"/>
          <w:szCs w:val="24"/>
        </w:rPr>
        <w:t xml:space="preserve">-fold higher </w:t>
      </w:r>
      <w:r w:rsidR="00F81DC5" w:rsidRPr="007F7D0B">
        <w:rPr>
          <w:rFonts w:ascii="Book Antiqua" w:hAnsi="Book Antiqua" w:cs="Times New Roman"/>
          <w:noProof/>
          <w:sz w:val="24"/>
          <w:szCs w:val="24"/>
        </w:rPr>
        <w:t xml:space="preserve">OR </w:t>
      </w:r>
      <w:r w:rsidRPr="007F7D0B">
        <w:rPr>
          <w:rFonts w:ascii="Book Antiqua" w:hAnsi="Book Antiqua" w:cs="Times New Roman"/>
          <w:noProof/>
          <w:sz w:val="24"/>
          <w:szCs w:val="24"/>
        </w:rPr>
        <w:t>for CD risk compared to individuals in the lowest risk group (GRS</w:t>
      </w:r>
      <w:r w:rsidR="00D52B2C" w:rsidRPr="007F7D0B">
        <w:rPr>
          <w:rFonts w:ascii="Book Antiqua" w:hAnsi="Book Antiqua" w:cs="Times New Roman" w:hint="eastAsia"/>
          <w:noProof/>
          <w:sz w:val="24"/>
          <w:szCs w:val="24"/>
          <w:lang w:eastAsia="zh-CN"/>
        </w:rPr>
        <w:t xml:space="preserve"> </w:t>
      </w:r>
      <w:r w:rsidRPr="007F7D0B">
        <w:rPr>
          <w:rFonts w:ascii="Book Antiqua" w:hAnsi="Book Antiqua" w:cs="Times New Roman"/>
          <w:noProof/>
          <w:sz w:val="24"/>
          <w:szCs w:val="24"/>
        </w:rPr>
        <w:t>≤</w:t>
      </w:r>
      <w:r w:rsidR="00D52B2C" w:rsidRPr="007F7D0B">
        <w:rPr>
          <w:rFonts w:ascii="Book Antiqua" w:hAnsi="Book Antiqua" w:cs="Times New Roman" w:hint="eastAsia"/>
          <w:noProof/>
          <w:sz w:val="24"/>
          <w:szCs w:val="24"/>
          <w:lang w:eastAsia="zh-CN"/>
        </w:rPr>
        <w:t xml:space="preserve"> </w:t>
      </w:r>
      <w:r w:rsidRPr="007F7D0B">
        <w:rPr>
          <w:rFonts w:ascii="Book Antiqua" w:hAnsi="Book Antiqua" w:cs="Times New Roman"/>
          <w:noProof/>
          <w:sz w:val="24"/>
          <w:szCs w:val="24"/>
        </w:rPr>
        <w:t>4</w:t>
      </w:r>
      <w:r w:rsidR="00801B79" w:rsidRPr="007F7D0B">
        <w:rPr>
          <w:rFonts w:ascii="Book Antiqua" w:hAnsi="Book Antiqua" w:cs="Times New Roman"/>
          <w:noProof/>
          <w:sz w:val="24"/>
          <w:szCs w:val="24"/>
        </w:rPr>
        <w:t>.</w:t>
      </w:r>
      <w:r w:rsidRPr="007F7D0B">
        <w:rPr>
          <w:rFonts w:ascii="Book Antiqua" w:hAnsi="Book Antiqua" w:cs="Times New Roman"/>
          <w:noProof/>
          <w:sz w:val="24"/>
          <w:szCs w:val="24"/>
        </w:rPr>
        <w:t>57). This is considerably greater risk captured than in individual SNP with the highest effect size (</w:t>
      </w:r>
      <w:r w:rsidRPr="007F7D0B">
        <w:rPr>
          <w:rFonts w:ascii="Book Antiqua" w:hAnsi="Book Antiqua" w:cs="Times New Roman"/>
          <w:i/>
          <w:noProof/>
          <w:sz w:val="24"/>
          <w:szCs w:val="24"/>
        </w:rPr>
        <w:t>IL23R</w:t>
      </w:r>
      <w:r w:rsidRPr="007F7D0B">
        <w:rPr>
          <w:rFonts w:ascii="Book Antiqua" w:hAnsi="Book Antiqua" w:cs="Times New Roman"/>
          <w:noProof/>
          <w:sz w:val="24"/>
          <w:szCs w:val="24"/>
        </w:rPr>
        <w:t>, OR</w:t>
      </w:r>
      <w:r w:rsidR="00D52B2C" w:rsidRPr="007F7D0B">
        <w:rPr>
          <w:rFonts w:ascii="Book Antiqua" w:hAnsi="Book Antiqua" w:cs="Times New Roman" w:hint="eastAsia"/>
          <w:noProof/>
          <w:sz w:val="24"/>
          <w:szCs w:val="24"/>
          <w:lang w:eastAsia="zh-CN"/>
        </w:rPr>
        <w:t xml:space="preserve"> = </w:t>
      </w:r>
      <w:r w:rsidRPr="007F7D0B">
        <w:rPr>
          <w:rFonts w:ascii="Book Antiqua" w:hAnsi="Book Antiqua" w:cs="Times New Roman"/>
          <w:noProof/>
          <w:sz w:val="24"/>
          <w:szCs w:val="24"/>
        </w:rPr>
        <w:t>3</w:t>
      </w:r>
      <w:r w:rsidR="00801B79" w:rsidRPr="007F7D0B">
        <w:rPr>
          <w:rFonts w:ascii="Book Antiqua" w:hAnsi="Book Antiqua" w:cs="Times New Roman"/>
          <w:noProof/>
          <w:sz w:val="24"/>
          <w:szCs w:val="24"/>
        </w:rPr>
        <w:t>.</w:t>
      </w:r>
      <w:r w:rsidRPr="007F7D0B">
        <w:rPr>
          <w:rFonts w:ascii="Book Antiqua" w:hAnsi="Book Antiqua" w:cs="Times New Roman"/>
          <w:noProof/>
          <w:sz w:val="24"/>
          <w:szCs w:val="24"/>
        </w:rPr>
        <w:t xml:space="preserve">24). </w:t>
      </w:r>
      <w:r w:rsidR="00B721C2" w:rsidRPr="007F7D0B">
        <w:rPr>
          <w:rFonts w:ascii="Book Antiqua" w:hAnsi="Book Antiqua"/>
          <w:sz w:val="24"/>
          <w:szCs w:val="24"/>
        </w:rPr>
        <w:t>The highest discriminatory ability of individual SNPs yielded only</w:t>
      </w:r>
      <w:r w:rsidR="00E13F00" w:rsidRPr="007F7D0B">
        <w:rPr>
          <w:rFonts w:ascii="Book Antiqua" w:hAnsi="Book Antiqua"/>
          <w:sz w:val="24"/>
          <w:szCs w:val="24"/>
        </w:rPr>
        <w:t xml:space="preserve"> </w:t>
      </w:r>
      <w:r w:rsidR="00FA39E4" w:rsidRPr="007F7D0B">
        <w:rPr>
          <w:rFonts w:ascii="Book Antiqua" w:hAnsi="Book Antiqua"/>
          <w:sz w:val="24"/>
          <w:szCs w:val="24"/>
        </w:rPr>
        <w:t>0,57 at best,</w:t>
      </w:r>
      <w:r w:rsidR="003B6022" w:rsidRPr="007F7D0B">
        <w:rPr>
          <w:rFonts w:ascii="Book Antiqua" w:hAnsi="Book Antiqua"/>
          <w:sz w:val="24"/>
          <w:szCs w:val="24"/>
        </w:rPr>
        <w:t xml:space="preserve"> </w:t>
      </w:r>
      <w:r w:rsidRPr="007F7D0B">
        <w:rPr>
          <w:rFonts w:ascii="Book Antiqua" w:hAnsi="Book Antiqua" w:cs="Times New Roman"/>
          <w:noProof/>
          <w:sz w:val="24"/>
          <w:szCs w:val="24"/>
        </w:rPr>
        <w:t xml:space="preserve">which </w:t>
      </w:r>
      <w:r w:rsidR="00E766F7" w:rsidRPr="007F7D0B">
        <w:rPr>
          <w:rFonts w:ascii="Book Antiqua" w:hAnsi="Book Antiqua" w:cs="Times New Roman"/>
          <w:noProof/>
          <w:sz w:val="24"/>
          <w:szCs w:val="24"/>
        </w:rPr>
        <w:t xml:space="preserve">support findings from study by Jacobsdottir </w:t>
      </w:r>
      <w:r w:rsidR="00E766F7" w:rsidRPr="007F7D0B">
        <w:rPr>
          <w:rFonts w:ascii="Book Antiqua" w:hAnsi="Book Antiqua" w:cs="Times New Roman"/>
          <w:i/>
          <w:noProof/>
          <w:sz w:val="24"/>
          <w:szCs w:val="24"/>
        </w:rPr>
        <w:t>et al</w:t>
      </w:r>
      <w:r w:rsidRPr="007F7D0B">
        <w:rPr>
          <w:rFonts w:ascii="Book Antiqua" w:hAnsi="Book Antiqua" w:cs="Times New Roman"/>
          <w:noProof/>
          <w:sz w:val="24"/>
          <w:szCs w:val="24"/>
        </w:rPr>
        <w:t xml:space="preserve">, that </w:t>
      </w:r>
      <w:r w:rsidR="00CB22CC" w:rsidRPr="007F7D0B">
        <w:rPr>
          <w:rFonts w:ascii="Book Antiqua" w:hAnsi="Book Antiqua" w:cs="Times New Roman"/>
          <w:noProof/>
          <w:sz w:val="24"/>
          <w:szCs w:val="24"/>
        </w:rPr>
        <w:t>“</w:t>
      </w:r>
      <w:r w:rsidRPr="007F7D0B">
        <w:rPr>
          <w:rFonts w:ascii="Book Antiqua" w:hAnsi="Book Antiqua" w:cs="Times New Roman"/>
          <w:noProof/>
          <w:sz w:val="24"/>
          <w:szCs w:val="24"/>
        </w:rPr>
        <w:t xml:space="preserve">individual markers are poor classifiers </w:t>
      </w:r>
      <w:r w:rsidR="00801B79" w:rsidRPr="007F7D0B">
        <w:rPr>
          <w:rFonts w:ascii="Book Antiqua" w:hAnsi="Book Antiqua" w:cs="Times New Roman"/>
          <w:noProof/>
          <w:sz w:val="24"/>
          <w:szCs w:val="24"/>
        </w:rPr>
        <w:t xml:space="preserve">even with replicated high </w:t>
      </w:r>
      <w:r w:rsidR="003F78DE" w:rsidRPr="007F7D0B">
        <w:rPr>
          <w:rFonts w:ascii="Book Antiqua" w:hAnsi="Book Antiqua" w:cs="Times New Roman"/>
          <w:noProof/>
          <w:sz w:val="24"/>
          <w:szCs w:val="24"/>
        </w:rPr>
        <w:t>effect sizes</w:t>
      </w:r>
      <w:r w:rsidR="007F231A" w:rsidRPr="007F7D0B">
        <w:rPr>
          <w:rFonts w:ascii="Book Antiqua" w:hAnsi="Book Antiqua" w:cs="Times New Roman"/>
          <w:noProof/>
          <w:sz w:val="24"/>
          <w:szCs w:val="24"/>
        </w:rPr>
        <w:t>”</w:t>
      </w:r>
      <w:r w:rsidR="007C5181" w:rsidRPr="007F7D0B">
        <w:rPr>
          <w:rFonts w:ascii="Book Antiqua" w:hAnsi="Book Antiqua" w:cs="Times New Roman"/>
          <w:noProof/>
          <w:sz w:val="24"/>
          <w:szCs w:val="24"/>
        </w:rPr>
        <w:fldChar w:fldCharType="begin"/>
      </w:r>
      <w:r w:rsidR="00E16F17" w:rsidRPr="007F7D0B">
        <w:rPr>
          <w:rFonts w:ascii="Book Antiqua" w:hAnsi="Book Antiqua" w:cs="Times New Roman"/>
          <w:noProof/>
          <w:sz w:val="24"/>
          <w:szCs w:val="24"/>
        </w:rPr>
        <w:instrText xml:space="preserve"> ADDIN EN.CITE &lt;EndNote&gt;&lt;Cite&gt;&lt;Author&gt;Jakobsdottir&lt;/Author&gt;&lt;Year&gt;2009&lt;/Year&gt;&lt;RecNum&gt;434&lt;/RecNum&gt;&lt;DisplayText&gt;&lt;style face="superscript"&gt;[10]&lt;/style&gt;&lt;/DisplayText&gt;&lt;record&gt;&lt;rec-number&gt;434&lt;/rec-number&gt;&lt;foreign-keys&gt;&lt;key app="EN" db-id="fxpfxd00325raeedv0lxa999azt5tt2expew" timestamp="1447233541"&gt;434&lt;/key&gt;&lt;/foreign-keys&gt;&lt;ref-type name="Journal Article"&gt;17&lt;/ref-type&gt;&lt;contributors&gt;&lt;authors&gt;&lt;author&gt;Jakobsdottir, J.&lt;/author&gt;&lt;author&gt;Gorin, M. B.&lt;/author&gt;&lt;author&gt;Conley, Y. P.&lt;/author&gt;&lt;author&gt;Ferrell, R. E.&lt;/author&gt;&lt;author&gt;Weeks, D. E.&lt;/author&gt;&lt;/authors&gt;&lt;/contributors&gt;&lt;titles&gt;&lt;title&gt;Interpretation of genetic association studies: markers with replicated highly significant odds ratios may be poor classifiers&lt;/title&gt;&lt;secondary-title&gt;PLoS Genet&lt;/secondary-title&gt;&lt;short-title&gt;Interpretation of genetic association studies: markers with replicated highly significant odds ratios may be poor classifiers&lt;/short-title&gt;&lt;/titles&gt;&lt;periodical&gt;&lt;full-title&gt;PLoS Genet&lt;/full-title&gt;&lt;/periodical&gt;&lt;pages&gt;e1000337&lt;/pages&gt;&lt;volume&gt;5&lt;/volume&gt;&lt;number&gt;2&lt;/number&gt;&lt;keywords&gt;&lt;keyword&gt;Diabetes Mellitus, Type 2&lt;/keyword&gt;&lt;keyword&gt;Genetic Markers&lt;/keyword&gt;&lt;keyword&gt;Genetic Predisposition to Disease&lt;/keyword&gt;&lt;keyword&gt;Genetic Testing&lt;/keyword&gt;&lt;keyword&gt;Genome-Wide Association Study&lt;/keyword&gt;&lt;keyword&gt;Humans&lt;/keyword&gt;&lt;keyword&gt;Inflammatory Bowel Diseases&lt;/keyword&gt;&lt;keyword&gt;Logistic Models&lt;/keyword&gt;&lt;keyword&gt;Macular Degeneration&lt;/keyword&gt;&lt;keyword&gt;Male&lt;/keyword&gt;&lt;keyword&gt;Odds Ratio&lt;/keyword&gt;&lt;keyword&gt;Polymorphism, Single Nucleotide&lt;/keyword&gt;&lt;keyword&gt;Prostatic Neoplasms&lt;/keyword&gt;&lt;/keywords&gt;&lt;dates&gt;&lt;year&gt;2009&lt;/year&gt;&lt;pub-dates&gt;&lt;date&gt;Feb&lt;/date&gt;&lt;/pub-dates&gt;&lt;/dates&gt;&lt;isbn&gt;1553-7404&lt;/isbn&gt;&lt;accession-num&gt;19197355&lt;/accession-num&gt;&lt;urls&gt;&lt;related-urls&gt;&lt;url&gt;http://www.ncbi.nlm.nih.gov/pubmed/19197355&lt;/url&gt;&lt;url&gt;http://www.ncbi.nlm.nih.gov/pmc/articles/PMC2629574/pdf/pgen.1000337.pdf&lt;/url&gt;&lt;/related-urls&gt;&lt;/urls&gt;&lt;custom2&gt;PMC2629574&lt;/custom2&gt;&lt;electronic-resource-num&gt;10.1371/journal.pgen.1000337&lt;/electronic-resource-num&gt;&lt;language&gt;eng&lt;/language&gt;&lt;/record&gt;&lt;/Cite&gt;&lt;/EndNote&gt;</w:instrText>
      </w:r>
      <w:r w:rsidR="007C5181" w:rsidRPr="007F7D0B">
        <w:rPr>
          <w:rFonts w:ascii="Book Antiqua" w:hAnsi="Book Antiqua" w:cs="Times New Roman"/>
          <w:noProof/>
          <w:sz w:val="24"/>
          <w:szCs w:val="24"/>
        </w:rPr>
        <w:fldChar w:fldCharType="separate"/>
      </w:r>
      <w:r w:rsidR="00E16F17" w:rsidRPr="007F7D0B">
        <w:rPr>
          <w:rFonts w:ascii="Book Antiqua" w:hAnsi="Book Antiqua" w:cs="Times New Roman"/>
          <w:noProof/>
          <w:sz w:val="24"/>
          <w:szCs w:val="24"/>
          <w:vertAlign w:val="superscript"/>
        </w:rPr>
        <w:t>[10]</w:t>
      </w:r>
      <w:r w:rsidR="007C5181" w:rsidRPr="007F7D0B">
        <w:rPr>
          <w:rFonts w:ascii="Book Antiqua" w:hAnsi="Book Antiqua" w:cs="Times New Roman"/>
          <w:noProof/>
          <w:sz w:val="24"/>
          <w:szCs w:val="24"/>
        </w:rPr>
        <w:fldChar w:fldCharType="end"/>
      </w:r>
      <w:r w:rsidRPr="007F7D0B">
        <w:rPr>
          <w:rFonts w:ascii="Book Antiqua" w:hAnsi="Book Antiqua" w:cs="Times New Roman"/>
          <w:noProof/>
          <w:sz w:val="24"/>
          <w:szCs w:val="24"/>
        </w:rPr>
        <w:t xml:space="preserve">. </w:t>
      </w:r>
    </w:p>
    <w:p w14:paraId="292607D6" w14:textId="1D9041A3" w:rsidR="000D7E48" w:rsidRPr="007F7D0B" w:rsidRDefault="000D7E48" w:rsidP="00E13F00">
      <w:pPr>
        <w:autoSpaceDE w:val="0"/>
        <w:autoSpaceDN w:val="0"/>
        <w:adjustRightInd w:val="0"/>
        <w:spacing w:after="0" w:line="360" w:lineRule="auto"/>
        <w:jc w:val="both"/>
        <w:rPr>
          <w:rFonts w:ascii="Book Antiqua" w:hAnsi="Book Antiqua" w:cs="Times New Roman"/>
          <w:noProof/>
          <w:sz w:val="24"/>
          <w:szCs w:val="24"/>
        </w:rPr>
      </w:pPr>
      <w:r w:rsidRPr="007F7D0B">
        <w:rPr>
          <w:rFonts w:ascii="Book Antiqua" w:hAnsi="Book Antiqua" w:cs="Times New Roman"/>
          <w:noProof/>
          <w:sz w:val="24"/>
          <w:szCs w:val="24"/>
        </w:rPr>
        <w:lastRenderedPageBreak/>
        <w:t>According to literature, genetic risk prediction in CD using common risk loci ranges from AUC of 0</w:t>
      </w:r>
      <w:r w:rsidR="007A489C" w:rsidRPr="007F7D0B">
        <w:rPr>
          <w:rFonts w:ascii="Book Antiqua" w:hAnsi="Book Antiqua" w:cs="Times New Roman"/>
          <w:noProof/>
          <w:sz w:val="24"/>
          <w:szCs w:val="24"/>
        </w:rPr>
        <w:t>.</w:t>
      </w:r>
      <w:r w:rsidRPr="007F7D0B">
        <w:rPr>
          <w:rFonts w:ascii="Book Antiqua" w:hAnsi="Book Antiqua" w:cs="Times New Roman"/>
          <w:noProof/>
          <w:sz w:val="24"/>
          <w:szCs w:val="24"/>
        </w:rPr>
        <w:t>56 to 0</w:t>
      </w:r>
      <w:r w:rsidR="007A489C" w:rsidRPr="007F7D0B">
        <w:rPr>
          <w:rFonts w:ascii="Book Antiqua" w:hAnsi="Book Antiqua" w:cs="Times New Roman"/>
          <w:noProof/>
          <w:sz w:val="24"/>
          <w:szCs w:val="24"/>
        </w:rPr>
        <w:t>.</w:t>
      </w:r>
      <w:r w:rsidRPr="007F7D0B">
        <w:rPr>
          <w:rFonts w:ascii="Book Antiqua" w:hAnsi="Book Antiqua" w:cs="Times New Roman"/>
          <w:noProof/>
          <w:sz w:val="24"/>
          <w:szCs w:val="24"/>
        </w:rPr>
        <w:t>72</w:t>
      </w:r>
      <w:r w:rsidR="007C5181" w:rsidRPr="007F7D0B">
        <w:rPr>
          <w:rFonts w:ascii="Book Antiqua" w:hAnsi="Book Antiqua" w:cs="Times New Roman"/>
          <w:noProof/>
          <w:sz w:val="24"/>
          <w:szCs w:val="24"/>
        </w:rPr>
        <w:fldChar w:fldCharType="begin">
          <w:fldData xml:space="preserve">PEVuZE5vdGU+PENpdGU+PEF1dGhvcj5FdmFuczwvQXV0aG9yPjxZZWFyPjIwMDk8L1llYXI+PFJl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</w:fldData>
        </w:fldChar>
      </w:r>
      <w:r w:rsidR="00E16F17" w:rsidRPr="007F7D0B">
        <w:rPr>
          <w:rFonts w:ascii="Book Antiqua" w:hAnsi="Book Antiqua" w:cs="Times New Roman"/>
          <w:noProof/>
          <w:sz w:val="24"/>
          <w:szCs w:val="24"/>
        </w:rPr>
        <w:instrText xml:space="preserve"> ADDIN EN.CITE </w:instrText>
      </w:r>
      <w:r w:rsidR="007C5181" w:rsidRPr="007F7D0B">
        <w:rPr>
          <w:rFonts w:ascii="Book Antiqua" w:hAnsi="Book Antiqua" w:cs="Times New Roman"/>
          <w:noProof/>
          <w:sz w:val="24"/>
          <w:szCs w:val="24"/>
        </w:rPr>
        <w:fldChar w:fldCharType="begin">
          <w:fldData xml:space="preserve">PEVuZE5vdGU+PENpdGU+PEF1dGhvcj5FdmFuczwvQXV0aG9yPjxZZWFyPjIwMDk8L1llYXI+PFJl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</w:fldData>
        </w:fldChar>
      </w:r>
      <w:r w:rsidR="00E16F17" w:rsidRPr="007F7D0B">
        <w:rPr>
          <w:rFonts w:ascii="Book Antiqua" w:hAnsi="Book Antiqua" w:cs="Times New Roman"/>
          <w:noProof/>
          <w:sz w:val="24"/>
          <w:szCs w:val="24"/>
        </w:rPr>
        <w:instrText xml:space="preserve"> ADDIN EN.CITE.DATA </w:instrText>
      </w:r>
      <w:r w:rsidR="007C5181" w:rsidRPr="007F7D0B">
        <w:rPr>
          <w:rFonts w:ascii="Book Antiqua" w:hAnsi="Book Antiqua" w:cs="Times New Roman"/>
          <w:noProof/>
          <w:sz w:val="24"/>
          <w:szCs w:val="24"/>
        </w:rPr>
      </w:r>
      <w:r w:rsidR="007C5181" w:rsidRPr="007F7D0B">
        <w:rPr>
          <w:rFonts w:ascii="Book Antiqua" w:hAnsi="Book Antiqua" w:cs="Times New Roman"/>
          <w:noProof/>
          <w:sz w:val="24"/>
          <w:szCs w:val="24"/>
        </w:rPr>
        <w:fldChar w:fldCharType="end"/>
      </w:r>
      <w:r w:rsidR="007C5181" w:rsidRPr="007F7D0B">
        <w:rPr>
          <w:rFonts w:ascii="Book Antiqua" w:hAnsi="Book Antiqua" w:cs="Times New Roman"/>
          <w:noProof/>
          <w:sz w:val="24"/>
          <w:szCs w:val="24"/>
        </w:rPr>
      </w:r>
      <w:r w:rsidR="007C5181" w:rsidRPr="007F7D0B">
        <w:rPr>
          <w:rFonts w:ascii="Book Antiqua" w:hAnsi="Book Antiqua" w:cs="Times New Roman"/>
          <w:noProof/>
          <w:sz w:val="24"/>
          <w:szCs w:val="24"/>
        </w:rPr>
        <w:fldChar w:fldCharType="separate"/>
      </w:r>
      <w:r w:rsidR="00E16F17" w:rsidRPr="007F7D0B">
        <w:rPr>
          <w:rFonts w:ascii="Book Antiqua" w:hAnsi="Book Antiqua" w:cs="Times New Roman"/>
          <w:noProof/>
          <w:sz w:val="24"/>
          <w:szCs w:val="24"/>
          <w:vertAlign w:val="superscript"/>
        </w:rPr>
        <w:t>[10-12]</w:t>
      </w:r>
      <w:r w:rsidR="007C5181" w:rsidRPr="007F7D0B">
        <w:rPr>
          <w:rFonts w:ascii="Book Antiqua" w:hAnsi="Book Antiqua" w:cs="Times New Roman"/>
          <w:noProof/>
          <w:sz w:val="24"/>
          <w:szCs w:val="24"/>
        </w:rPr>
        <w:fldChar w:fldCharType="end"/>
      </w:r>
      <w:r w:rsidR="00AE29C9" w:rsidRPr="007F7D0B">
        <w:rPr>
          <w:rFonts w:ascii="Book Antiqua" w:hAnsi="Book Antiqua" w:cs="Times New Roman"/>
          <w:noProof/>
          <w:sz w:val="24"/>
          <w:szCs w:val="24"/>
        </w:rPr>
        <w:t>.</w:t>
      </w:r>
      <w:r w:rsidRPr="007F7D0B">
        <w:rPr>
          <w:rFonts w:ascii="Book Antiqua" w:hAnsi="Book Antiqua" w:cs="Times New Roman"/>
          <w:noProof/>
          <w:sz w:val="24"/>
          <w:szCs w:val="24"/>
        </w:rPr>
        <w:t xml:space="preserve"> Recently it has been suggested that robust </w:t>
      </w:r>
      <w:r w:rsidRPr="007F7D0B">
        <w:rPr>
          <w:rFonts w:ascii="Book Antiqua" w:hAnsi="Book Antiqua" w:cs="Times New Roman"/>
          <w:noProof/>
          <w:spacing w:val="-6"/>
          <w:sz w:val="24"/>
          <w:szCs w:val="24"/>
        </w:rPr>
        <w:t>machine-learning techniques using large sample sizes and wider variant spectrum (including risk allele frequencies less than 0</w:t>
      </w:r>
      <w:r w:rsidR="00801167" w:rsidRPr="007F7D0B">
        <w:rPr>
          <w:rFonts w:ascii="Book Antiqua" w:hAnsi="Book Antiqua" w:cs="Times New Roman"/>
          <w:noProof/>
          <w:spacing w:val="-6"/>
          <w:sz w:val="24"/>
          <w:szCs w:val="24"/>
        </w:rPr>
        <w:t>.</w:t>
      </w:r>
      <w:r w:rsidRPr="007F7D0B">
        <w:rPr>
          <w:rFonts w:ascii="Book Antiqua" w:hAnsi="Book Antiqua" w:cs="Times New Roman"/>
          <w:noProof/>
          <w:spacing w:val="-6"/>
          <w:sz w:val="24"/>
          <w:szCs w:val="24"/>
        </w:rPr>
        <w:t>05) in low linkage disequilibrium importantly improves risk prediction in</w:t>
      </w:r>
      <w:r w:rsidR="00AE29C9" w:rsidRPr="007F7D0B">
        <w:rPr>
          <w:rFonts w:ascii="Book Antiqua" w:hAnsi="Book Antiqua" w:cs="Times New Roman"/>
          <w:noProof/>
          <w:spacing w:val="-6"/>
          <w:sz w:val="24"/>
          <w:szCs w:val="24"/>
        </w:rPr>
        <w:t xml:space="preserve"> CD</w:t>
      </w:r>
      <w:r w:rsidRPr="007F7D0B">
        <w:rPr>
          <w:rFonts w:ascii="Book Antiqua" w:hAnsi="Book Antiqua" w:cs="Times New Roman"/>
          <w:noProof/>
          <w:spacing w:val="-6"/>
          <w:sz w:val="24"/>
          <w:szCs w:val="24"/>
        </w:rPr>
        <w:t xml:space="preserve"> to a</w:t>
      </w:r>
      <w:r w:rsidR="00801167" w:rsidRPr="007F7D0B">
        <w:rPr>
          <w:rFonts w:ascii="Book Antiqua" w:hAnsi="Book Antiqua" w:cs="Times New Roman"/>
          <w:noProof/>
          <w:spacing w:val="-6"/>
          <w:sz w:val="24"/>
          <w:szCs w:val="24"/>
        </w:rPr>
        <w:t>n</w:t>
      </w:r>
      <w:r w:rsidRPr="007F7D0B">
        <w:rPr>
          <w:rFonts w:ascii="Book Antiqua" w:hAnsi="Book Antiqua" w:cs="Times New Roman"/>
          <w:noProof/>
          <w:spacing w:val="-6"/>
          <w:sz w:val="24"/>
          <w:szCs w:val="24"/>
        </w:rPr>
        <w:t xml:space="preserve"> AUC greater than 0</w:t>
      </w:r>
      <w:r w:rsidR="00801167" w:rsidRPr="007F7D0B">
        <w:rPr>
          <w:rFonts w:ascii="Book Antiqua" w:hAnsi="Book Antiqua" w:cs="Times New Roman"/>
          <w:noProof/>
          <w:spacing w:val="-6"/>
          <w:sz w:val="24"/>
          <w:szCs w:val="24"/>
        </w:rPr>
        <w:t>.</w:t>
      </w:r>
      <w:r w:rsidRPr="007F7D0B">
        <w:rPr>
          <w:rFonts w:ascii="Book Antiqua" w:hAnsi="Book Antiqua" w:cs="Times New Roman"/>
          <w:noProof/>
          <w:spacing w:val="-6"/>
          <w:sz w:val="24"/>
          <w:szCs w:val="24"/>
        </w:rPr>
        <w:t>85</w:t>
      </w:r>
      <w:r w:rsidR="007C5181" w:rsidRPr="007F7D0B">
        <w:rPr>
          <w:rFonts w:ascii="Book Antiqua" w:hAnsi="Book Antiqua" w:cs="Times New Roman"/>
          <w:noProof/>
          <w:spacing w:val="-6"/>
          <w:sz w:val="24"/>
          <w:szCs w:val="24"/>
        </w:rPr>
        <w:fldChar w:fldCharType="begin">
          <w:fldData xml:space="preserve">PEVuZE5vdGU+PENpdGU+PEF1dGhvcj5XZWk8L0F1dGhvcj48WWVhcj4yMDEzPC9ZZWFyPjxSZWNO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</w:fldData>
        </w:fldChar>
      </w:r>
      <w:r w:rsidR="00E16F17" w:rsidRPr="007F7D0B">
        <w:rPr>
          <w:rFonts w:ascii="Book Antiqua" w:hAnsi="Book Antiqua" w:cs="Times New Roman"/>
          <w:noProof/>
          <w:spacing w:val="-6"/>
          <w:sz w:val="24"/>
          <w:szCs w:val="24"/>
        </w:rPr>
        <w:instrText xml:space="preserve"> ADDIN EN.CITE </w:instrText>
      </w:r>
      <w:r w:rsidR="007C5181" w:rsidRPr="007F7D0B">
        <w:rPr>
          <w:rFonts w:ascii="Book Antiqua" w:hAnsi="Book Antiqua" w:cs="Times New Roman"/>
          <w:noProof/>
          <w:spacing w:val="-6"/>
          <w:sz w:val="24"/>
          <w:szCs w:val="24"/>
        </w:rPr>
        <w:fldChar w:fldCharType="begin">
          <w:fldData xml:space="preserve">PEVuZE5vdGU+PENpdGU+PEF1dGhvcj5XZWk8L0F1dGhvcj48WWVhcj4yMDEzPC9ZZWFyPjxSZWNO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</w:fldData>
        </w:fldChar>
      </w:r>
      <w:r w:rsidR="00E16F17" w:rsidRPr="007F7D0B">
        <w:rPr>
          <w:rFonts w:ascii="Book Antiqua" w:hAnsi="Book Antiqua" w:cs="Times New Roman"/>
          <w:noProof/>
          <w:spacing w:val="-6"/>
          <w:sz w:val="24"/>
          <w:szCs w:val="24"/>
        </w:rPr>
        <w:instrText xml:space="preserve"> ADDIN EN.CITE.DATA </w:instrText>
      </w:r>
      <w:r w:rsidR="007C5181" w:rsidRPr="007F7D0B">
        <w:rPr>
          <w:rFonts w:ascii="Book Antiqua" w:hAnsi="Book Antiqua" w:cs="Times New Roman"/>
          <w:noProof/>
          <w:spacing w:val="-6"/>
          <w:sz w:val="24"/>
          <w:szCs w:val="24"/>
        </w:rPr>
      </w:r>
      <w:r w:rsidR="007C5181" w:rsidRPr="007F7D0B">
        <w:rPr>
          <w:rFonts w:ascii="Book Antiqua" w:hAnsi="Book Antiqua" w:cs="Times New Roman"/>
          <w:noProof/>
          <w:spacing w:val="-6"/>
          <w:sz w:val="24"/>
          <w:szCs w:val="24"/>
        </w:rPr>
        <w:fldChar w:fldCharType="end"/>
      </w:r>
      <w:r w:rsidR="007C5181" w:rsidRPr="007F7D0B">
        <w:rPr>
          <w:rFonts w:ascii="Book Antiqua" w:hAnsi="Book Antiqua" w:cs="Times New Roman"/>
          <w:noProof/>
          <w:spacing w:val="-6"/>
          <w:sz w:val="24"/>
          <w:szCs w:val="24"/>
        </w:rPr>
      </w:r>
      <w:r w:rsidR="007C5181" w:rsidRPr="007F7D0B">
        <w:rPr>
          <w:rFonts w:ascii="Book Antiqua" w:hAnsi="Book Antiqua" w:cs="Times New Roman"/>
          <w:noProof/>
          <w:spacing w:val="-6"/>
          <w:sz w:val="24"/>
          <w:szCs w:val="24"/>
        </w:rPr>
        <w:fldChar w:fldCharType="separate"/>
      </w:r>
      <w:r w:rsidR="00D52B2C" w:rsidRPr="007F7D0B">
        <w:rPr>
          <w:rFonts w:ascii="Book Antiqua" w:hAnsi="Book Antiqua" w:cs="Times New Roman"/>
          <w:noProof/>
          <w:spacing w:val="-6"/>
          <w:sz w:val="24"/>
          <w:szCs w:val="24"/>
          <w:vertAlign w:val="superscript"/>
        </w:rPr>
        <w:t>[15,</w:t>
      </w:r>
      <w:r w:rsidR="00E16F17" w:rsidRPr="007F7D0B">
        <w:rPr>
          <w:rFonts w:ascii="Book Antiqua" w:hAnsi="Book Antiqua" w:cs="Times New Roman"/>
          <w:noProof/>
          <w:spacing w:val="-6"/>
          <w:sz w:val="24"/>
          <w:szCs w:val="24"/>
          <w:vertAlign w:val="superscript"/>
        </w:rPr>
        <w:t>17]</w:t>
      </w:r>
      <w:r w:rsidR="007C5181" w:rsidRPr="007F7D0B">
        <w:rPr>
          <w:rFonts w:ascii="Book Antiqua" w:hAnsi="Book Antiqua" w:cs="Times New Roman"/>
          <w:noProof/>
          <w:spacing w:val="-6"/>
          <w:sz w:val="24"/>
          <w:szCs w:val="24"/>
        </w:rPr>
        <w:fldChar w:fldCharType="end"/>
      </w:r>
      <w:r w:rsidR="00AE29C9" w:rsidRPr="007F7D0B">
        <w:rPr>
          <w:rFonts w:ascii="Book Antiqua" w:hAnsi="Book Antiqua" w:cs="Times New Roman"/>
          <w:noProof/>
          <w:spacing w:val="-6"/>
          <w:sz w:val="24"/>
          <w:szCs w:val="24"/>
        </w:rPr>
        <w:t>.</w:t>
      </w:r>
      <w:r w:rsidRPr="007F7D0B">
        <w:rPr>
          <w:rFonts w:ascii="Book Antiqua" w:hAnsi="Book Antiqua" w:cs="Times New Roman"/>
          <w:noProof/>
          <w:sz w:val="24"/>
          <w:szCs w:val="24"/>
        </w:rPr>
        <w:t xml:space="preserve"> </w:t>
      </w:r>
      <w:r w:rsidR="007F231A" w:rsidRPr="007F7D0B">
        <w:rPr>
          <w:rFonts w:ascii="Book Antiqua" w:hAnsi="Book Antiqua" w:cs="Times New Roman"/>
          <w:noProof/>
          <w:sz w:val="24"/>
          <w:szCs w:val="24"/>
        </w:rPr>
        <w:t>Theoretically, given its high heritability (not accounting</w:t>
      </w:r>
      <w:r w:rsidR="00A43AC2" w:rsidRPr="007F7D0B">
        <w:rPr>
          <w:rFonts w:ascii="Book Antiqua" w:hAnsi="Book Antiqua" w:cs="Times New Roman"/>
          <w:noProof/>
          <w:sz w:val="24"/>
          <w:szCs w:val="24"/>
        </w:rPr>
        <w:t xml:space="preserve"> the</w:t>
      </w:r>
      <w:r w:rsidR="007F231A" w:rsidRPr="007F7D0B">
        <w:rPr>
          <w:rFonts w:ascii="Book Antiqua" w:hAnsi="Book Antiqua" w:cs="Times New Roman"/>
          <w:noProof/>
          <w:sz w:val="24"/>
          <w:szCs w:val="24"/>
        </w:rPr>
        <w:t xml:space="preserve"> low prevalence of CD), it is possible to achieve AUC up to 0</w:t>
      </w:r>
      <w:r w:rsidR="00240E2E" w:rsidRPr="007F7D0B">
        <w:rPr>
          <w:rFonts w:ascii="Book Antiqua" w:hAnsi="Book Antiqua" w:cs="Times New Roman"/>
          <w:noProof/>
          <w:sz w:val="24"/>
          <w:szCs w:val="24"/>
        </w:rPr>
        <w:t>.</w:t>
      </w:r>
      <w:r w:rsidR="007F231A" w:rsidRPr="007F7D0B">
        <w:rPr>
          <w:rFonts w:ascii="Book Antiqua" w:hAnsi="Book Antiqua" w:cs="Times New Roman"/>
          <w:noProof/>
          <w:sz w:val="24"/>
          <w:szCs w:val="24"/>
        </w:rPr>
        <w:t>98 if all CD risk loci have been identified and effect sizes are accurately measured</w:t>
      </w:r>
      <w:r w:rsidR="007C5181" w:rsidRPr="007F7D0B">
        <w:rPr>
          <w:rFonts w:ascii="Book Antiqua" w:hAnsi="Book Antiqua" w:cs="Times New Roman"/>
          <w:noProof/>
          <w:sz w:val="24"/>
          <w:szCs w:val="24"/>
        </w:rPr>
        <w:fldChar w:fldCharType="begin">
          <w:fldData xml:space="preserve">PEVuZE5vdGU+PENpdGU+PEF1dGhvcj5Kb3N0aW5zPC9BdXRob3I+PFllYXI+MjAxMTwvWWVhcj48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</w:fldData>
        </w:fldChar>
      </w:r>
      <w:r w:rsidR="00A43AC2" w:rsidRPr="007F7D0B">
        <w:rPr>
          <w:rFonts w:ascii="Book Antiqua" w:hAnsi="Book Antiqua" w:cs="Times New Roman"/>
          <w:noProof/>
          <w:sz w:val="24"/>
          <w:szCs w:val="24"/>
        </w:rPr>
        <w:instrText xml:space="preserve"> ADDIN EN.CITE </w:instrText>
      </w:r>
      <w:r w:rsidR="007C5181" w:rsidRPr="007F7D0B">
        <w:rPr>
          <w:rFonts w:ascii="Book Antiqua" w:hAnsi="Book Antiqua" w:cs="Times New Roman"/>
          <w:noProof/>
          <w:sz w:val="24"/>
          <w:szCs w:val="24"/>
        </w:rPr>
        <w:fldChar w:fldCharType="begin">
          <w:fldData xml:space="preserve">PEVuZE5vdGU+PENpdGU+PEF1dGhvcj5Kb3N0aW5zPC9BdXRob3I+PFllYXI+MjAxMTwvWWVhcj48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</w:fldData>
        </w:fldChar>
      </w:r>
      <w:r w:rsidR="00A43AC2" w:rsidRPr="007F7D0B">
        <w:rPr>
          <w:rFonts w:ascii="Book Antiqua" w:hAnsi="Book Antiqua" w:cs="Times New Roman"/>
          <w:noProof/>
          <w:sz w:val="24"/>
          <w:szCs w:val="24"/>
        </w:rPr>
        <w:instrText xml:space="preserve"> ADDIN EN.CITE.DATA </w:instrText>
      </w:r>
      <w:r w:rsidR="007C5181" w:rsidRPr="007F7D0B">
        <w:rPr>
          <w:rFonts w:ascii="Book Antiqua" w:hAnsi="Book Antiqua" w:cs="Times New Roman"/>
          <w:noProof/>
          <w:sz w:val="24"/>
          <w:szCs w:val="24"/>
        </w:rPr>
      </w:r>
      <w:r w:rsidR="007C5181" w:rsidRPr="007F7D0B">
        <w:rPr>
          <w:rFonts w:ascii="Book Antiqua" w:hAnsi="Book Antiqua" w:cs="Times New Roman"/>
          <w:noProof/>
          <w:sz w:val="24"/>
          <w:szCs w:val="24"/>
        </w:rPr>
        <w:fldChar w:fldCharType="end"/>
      </w:r>
      <w:r w:rsidR="007C5181" w:rsidRPr="007F7D0B">
        <w:rPr>
          <w:rFonts w:ascii="Book Antiqua" w:hAnsi="Book Antiqua" w:cs="Times New Roman"/>
          <w:noProof/>
          <w:sz w:val="24"/>
          <w:szCs w:val="24"/>
        </w:rPr>
      </w:r>
      <w:r w:rsidR="007C5181" w:rsidRPr="007F7D0B">
        <w:rPr>
          <w:rFonts w:ascii="Book Antiqua" w:hAnsi="Book Antiqua" w:cs="Times New Roman"/>
          <w:noProof/>
          <w:sz w:val="24"/>
          <w:szCs w:val="24"/>
        </w:rPr>
        <w:fldChar w:fldCharType="separate"/>
      </w:r>
      <w:r w:rsidR="00D52B2C" w:rsidRPr="007F7D0B">
        <w:rPr>
          <w:rFonts w:ascii="Book Antiqua" w:hAnsi="Book Antiqua" w:cs="Times New Roman"/>
          <w:noProof/>
          <w:sz w:val="24"/>
          <w:szCs w:val="24"/>
          <w:vertAlign w:val="superscript"/>
        </w:rPr>
        <w:t>[21,</w:t>
      </w:r>
      <w:r w:rsidR="00A43AC2" w:rsidRPr="007F7D0B">
        <w:rPr>
          <w:rFonts w:ascii="Book Antiqua" w:hAnsi="Book Antiqua" w:cs="Times New Roman"/>
          <w:noProof/>
          <w:sz w:val="24"/>
          <w:szCs w:val="24"/>
          <w:vertAlign w:val="superscript"/>
        </w:rPr>
        <w:t>22]</w:t>
      </w:r>
      <w:r w:rsidR="007C5181" w:rsidRPr="007F7D0B">
        <w:rPr>
          <w:rFonts w:ascii="Book Antiqua" w:hAnsi="Book Antiqua" w:cs="Times New Roman"/>
          <w:noProof/>
          <w:sz w:val="24"/>
          <w:szCs w:val="24"/>
        </w:rPr>
        <w:fldChar w:fldCharType="end"/>
      </w:r>
      <w:r w:rsidR="00AE29C9" w:rsidRPr="007F7D0B">
        <w:rPr>
          <w:rFonts w:ascii="Book Antiqua" w:hAnsi="Book Antiqua" w:cs="Times New Roman"/>
          <w:noProof/>
          <w:sz w:val="24"/>
          <w:szCs w:val="24"/>
        </w:rPr>
        <w:t>.</w:t>
      </w:r>
      <w:r w:rsidRPr="007F7D0B">
        <w:rPr>
          <w:rFonts w:ascii="Book Antiqua" w:hAnsi="Book Antiqua" w:cs="Times New Roman"/>
          <w:noProof/>
          <w:spacing w:val="-6"/>
          <w:sz w:val="24"/>
          <w:szCs w:val="24"/>
        </w:rPr>
        <w:t>However, these studies are technologically complex and are mostly based on simulation data and/or require large and heterogeneous patients’ cohorts data which is not always available.</w:t>
      </w:r>
      <w:r w:rsidRPr="007F7D0B">
        <w:rPr>
          <w:rFonts w:ascii="Book Antiqua" w:hAnsi="Book Antiqua" w:cs="Times New Roman"/>
          <w:noProof/>
          <w:sz w:val="24"/>
          <w:szCs w:val="24"/>
        </w:rPr>
        <w:t xml:space="preserve"> </w:t>
      </w:r>
      <w:r w:rsidR="00D326D8" w:rsidRPr="007F7D0B">
        <w:rPr>
          <w:rFonts w:ascii="Book Antiqua" w:hAnsi="Book Antiqua" w:cs="Times New Roman"/>
          <w:noProof/>
          <w:sz w:val="24"/>
          <w:szCs w:val="24"/>
        </w:rPr>
        <w:t>In our study, in order to avoid methodologic complexity, we used a simplified P-value ranking approach to determine optimal number of SNPs, as already described in Methods</w:t>
      </w:r>
      <w:r w:rsidR="007C5181" w:rsidRPr="007F7D0B">
        <w:rPr>
          <w:rFonts w:ascii="Book Antiqua" w:hAnsi="Book Antiqua" w:cs="Times New Roman"/>
          <w:noProof/>
          <w:sz w:val="24"/>
          <w:szCs w:val="24"/>
        </w:rPr>
        <w:fldChar w:fldCharType="begin">
          <w:fldData xml:space="preserve">PEVuZE5vdGU+PENpdGU+PEF1dGhvcj5XdTwvQXV0aG9yPjxZZWFyPjIwMTM8L1llYXI+PFJlY051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</w:fldData>
        </w:fldChar>
      </w:r>
      <w:r w:rsidR="007C6C46" w:rsidRPr="007F7D0B">
        <w:rPr>
          <w:rFonts w:ascii="Book Antiqua" w:hAnsi="Book Antiqua" w:cs="Times New Roman"/>
          <w:noProof/>
          <w:sz w:val="24"/>
          <w:szCs w:val="24"/>
        </w:rPr>
        <w:instrText xml:space="preserve"> ADDIN EN.CITE </w:instrText>
      </w:r>
      <w:r w:rsidR="007C5181" w:rsidRPr="007F7D0B">
        <w:rPr>
          <w:rFonts w:ascii="Book Antiqua" w:hAnsi="Book Antiqua" w:cs="Times New Roman"/>
          <w:noProof/>
          <w:sz w:val="24"/>
          <w:szCs w:val="24"/>
        </w:rPr>
        <w:fldChar w:fldCharType="begin">
          <w:fldData xml:space="preserve">PEVuZE5vdGU+PENpdGU+PEF1dGhvcj5XdTwvQXV0aG9yPjxZZWFyPjIwMTM8L1llYXI+PFJlY051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</w:fldData>
        </w:fldChar>
      </w:r>
      <w:r w:rsidR="007C6C46" w:rsidRPr="007F7D0B">
        <w:rPr>
          <w:rFonts w:ascii="Book Antiqua" w:hAnsi="Book Antiqua" w:cs="Times New Roman"/>
          <w:noProof/>
          <w:sz w:val="24"/>
          <w:szCs w:val="24"/>
        </w:rPr>
        <w:instrText xml:space="preserve"> ADDIN EN.CITE.DATA </w:instrText>
      </w:r>
      <w:r w:rsidR="007C5181" w:rsidRPr="007F7D0B">
        <w:rPr>
          <w:rFonts w:ascii="Book Antiqua" w:hAnsi="Book Antiqua" w:cs="Times New Roman"/>
          <w:noProof/>
          <w:sz w:val="24"/>
          <w:szCs w:val="24"/>
        </w:rPr>
      </w:r>
      <w:r w:rsidR="007C5181" w:rsidRPr="007F7D0B">
        <w:rPr>
          <w:rFonts w:ascii="Book Antiqua" w:hAnsi="Book Antiqua" w:cs="Times New Roman"/>
          <w:noProof/>
          <w:sz w:val="24"/>
          <w:szCs w:val="24"/>
        </w:rPr>
        <w:fldChar w:fldCharType="end"/>
      </w:r>
      <w:r w:rsidR="007C5181" w:rsidRPr="007F7D0B">
        <w:rPr>
          <w:rFonts w:ascii="Book Antiqua" w:hAnsi="Book Antiqua" w:cs="Times New Roman"/>
          <w:noProof/>
          <w:sz w:val="24"/>
          <w:szCs w:val="24"/>
        </w:rPr>
      </w:r>
      <w:r w:rsidR="007C5181" w:rsidRPr="007F7D0B">
        <w:rPr>
          <w:rFonts w:ascii="Book Antiqua" w:hAnsi="Book Antiqua" w:cs="Times New Roman"/>
          <w:noProof/>
          <w:sz w:val="24"/>
          <w:szCs w:val="24"/>
        </w:rPr>
        <w:fldChar w:fldCharType="separate"/>
      </w:r>
      <w:r w:rsidR="007C6C46" w:rsidRPr="007F7D0B">
        <w:rPr>
          <w:rFonts w:ascii="Book Antiqua" w:hAnsi="Book Antiqua" w:cs="Times New Roman"/>
          <w:noProof/>
          <w:sz w:val="24"/>
          <w:szCs w:val="24"/>
          <w:vertAlign w:val="superscript"/>
        </w:rPr>
        <w:t>[17]</w:t>
      </w:r>
      <w:r w:rsidR="007C5181" w:rsidRPr="007F7D0B">
        <w:rPr>
          <w:rFonts w:ascii="Book Antiqua" w:hAnsi="Book Antiqua" w:cs="Times New Roman"/>
          <w:noProof/>
          <w:sz w:val="24"/>
          <w:szCs w:val="24"/>
        </w:rPr>
        <w:fldChar w:fldCharType="end"/>
      </w:r>
      <w:r w:rsidR="007C6C46" w:rsidRPr="007F7D0B">
        <w:rPr>
          <w:rFonts w:ascii="Book Antiqua" w:hAnsi="Book Antiqua" w:cs="Times New Roman"/>
          <w:noProof/>
          <w:sz w:val="24"/>
          <w:szCs w:val="24"/>
        </w:rPr>
        <w:t>.</w:t>
      </w:r>
    </w:p>
    <w:p w14:paraId="3CFEAA99" w14:textId="79B2FC45" w:rsidR="000D7E48" w:rsidRPr="007F7D0B" w:rsidRDefault="000D7E48" w:rsidP="00D52B2C">
      <w:pPr>
        <w:autoSpaceDE w:val="0"/>
        <w:autoSpaceDN w:val="0"/>
        <w:adjustRightInd w:val="0"/>
        <w:spacing w:after="0" w:line="360" w:lineRule="auto"/>
        <w:ind w:firstLineChars="100" w:firstLine="240"/>
        <w:jc w:val="both"/>
        <w:rPr>
          <w:rFonts w:ascii="Book Antiqua" w:hAnsi="Book Antiqua" w:cs="Times New Roman"/>
          <w:noProof/>
          <w:spacing w:val="-6"/>
          <w:sz w:val="24"/>
          <w:szCs w:val="24"/>
        </w:rPr>
      </w:pPr>
      <w:r w:rsidRPr="007F7D0B">
        <w:rPr>
          <w:rFonts w:ascii="Book Antiqua" w:hAnsi="Book Antiqua" w:cs="Times New Roman"/>
          <w:noProof/>
          <w:sz w:val="24"/>
          <w:szCs w:val="24"/>
        </w:rPr>
        <w:t>Studies have shown that Europe</w:t>
      </w:r>
      <w:r w:rsidR="00D326D8" w:rsidRPr="007F7D0B">
        <w:rPr>
          <w:rFonts w:ascii="Book Antiqua" w:hAnsi="Book Antiqua" w:cs="Times New Roman"/>
          <w:noProof/>
          <w:sz w:val="24"/>
          <w:szCs w:val="24"/>
        </w:rPr>
        <w:t xml:space="preserve"> is genetically and </w:t>
      </w:r>
      <w:r w:rsidR="007C6C46" w:rsidRPr="007F7D0B">
        <w:rPr>
          <w:rFonts w:ascii="Book Antiqua" w:hAnsi="Book Antiqua" w:cs="Times New Roman"/>
          <w:noProof/>
          <w:sz w:val="24"/>
          <w:szCs w:val="24"/>
        </w:rPr>
        <w:t>ethnically</w:t>
      </w:r>
      <w:r w:rsidR="00D326D8" w:rsidRPr="007F7D0B">
        <w:rPr>
          <w:rFonts w:ascii="Book Antiqua" w:hAnsi="Book Antiqua" w:cs="Times New Roman"/>
          <w:noProof/>
          <w:sz w:val="24"/>
          <w:szCs w:val="24"/>
        </w:rPr>
        <w:t xml:space="preserve"> diverse. Genetic </w:t>
      </w:r>
      <w:r w:rsidR="007C6C46" w:rsidRPr="007F7D0B">
        <w:rPr>
          <w:rFonts w:ascii="Book Antiqua" w:hAnsi="Book Antiqua" w:cs="Times New Roman"/>
          <w:noProof/>
          <w:sz w:val="24"/>
          <w:szCs w:val="24"/>
        </w:rPr>
        <w:t>differentiation</w:t>
      </w:r>
      <w:r w:rsidR="00D326D8" w:rsidRPr="007F7D0B">
        <w:rPr>
          <w:rFonts w:ascii="Book Antiqua" w:hAnsi="Book Antiqua" w:cs="Times New Roman"/>
          <w:noProof/>
          <w:sz w:val="24"/>
          <w:szCs w:val="24"/>
        </w:rPr>
        <w:t xml:space="preserve"> exists not only between the northwest and southeast part of the </w:t>
      </w:r>
      <w:r w:rsidR="007C6C46" w:rsidRPr="007F7D0B">
        <w:rPr>
          <w:rFonts w:ascii="Book Antiqua" w:hAnsi="Book Antiqua" w:cs="Times New Roman"/>
          <w:noProof/>
          <w:sz w:val="24"/>
          <w:szCs w:val="24"/>
        </w:rPr>
        <w:t>continent but</w:t>
      </w:r>
      <w:r w:rsidR="00D326D8" w:rsidRPr="007F7D0B">
        <w:rPr>
          <w:rFonts w:ascii="Book Antiqua" w:hAnsi="Book Antiqua" w:cs="Times New Roman"/>
          <w:noProof/>
          <w:sz w:val="24"/>
          <w:szCs w:val="24"/>
        </w:rPr>
        <w:t xml:space="preserve"> also within these two distinct groups, creating indispensable inter-population </w:t>
      </w:r>
      <w:r w:rsidR="00D52B2C" w:rsidRPr="007F7D0B">
        <w:rPr>
          <w:rFonts w:ascii="Book Antiqua" w:hAnsi="Book Antiqua" w:cs="Times New Roman"/>
          <w:noProof/>
          <w:sz w:val="24"/>
          <w:szCs w:val="24"/>
        </w:rPr>
        <w:t>differences</w:t>
      </w:r>
      <w:r w:rsidR="007C5181" w:rsidRPr="007F7D0B">
        <w:rPr>
          <w:rFonts w:ascii="Book Antiqua" w:hAnsi="Book Antiqua" w:cs="Times New Roman"/>
          <w:noProof/>
          <w:sz w:val="24"/>
          <w:szCs w:val="24"/>
        </w:rPr>
        <w:fldChar w:fldCharType="begin">
          <w:fldData xml:space="preserve">PEVuZE5vdGU+PENpdGU+PEF1dGhvcj5OZWxpczwvQXV0aG9yPjxZZWFyPjIwMDk8L1llYXI+PFJl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=
</w:fldData>
        </w:fldChar>
      </w:r>
      <w:r w:rsidR="00D326D8" w:rsidRPr="007F7D0B">
        <w:rPr>
          <w:rFonts w:ascii="Book Antiqua" w:hAnsi="Book Antiqua" w:cs="Times New Roman"/>
          <w:noProof/>
          <w:sz w:val="24"/>
          <w:szCs w:val="24"/>
        </w:rPr>
        <w:instrText xml:space="preserve"> ADDIN EN.CITE </w:instrText>
      </w:r>
      <w:r w:rsidR="007C5181" w:rsidRPr="007F7D0B">
        <w:rPr>
          <w:rFonts w:ascii="Book Antiqua" w:hAnsi="Book Antiqua" w:cs="Times New Roman"/>
          <w:noProof/>
          <w:sz w:val="24"/>
          <w:szCs w:val="24"/>
        </w:rPr>
        <w:fldChar w:fldCharType="begin">
          <w:fldData xml:space="preserve">PEVuZE5vdGU+PENpdGU+PEF1dGhvcj5OZWxpczwvQXV0aG9yPjxZZWFyPjIwMDk8L1llYXI+PFJl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=
</w:fldData>
        </w:fldChar>
      </w:r>
      <w:r w:rsidR="00D326D8" w:rsidRPr="007F7D0B">
        <w:rPr>
          <w:rFonts w:ascii="Book Antiqua" w:hAnsi="Book Antiqua" w:cs="Times New Roman"/>
          <w:noProof/>
          <w:sz w:val="24"/>
          <w:szCs w:val="24"/>
        </w:rPr>
        <w:instrText xml:space="preserve"> ADDIN EN.CITE.DATA </w:instrText>
      </w:r>
      <w:r w:rsidR="007C5181" w:rsidRPr="007F7D0B">
        <w:rPr>
          <w:rFonts w:ascii="Book Antiqua" w:hAnsi="Book Antiqua" w:cs="Times New Roman"/>
          <w:noProof/>
          <w:sz w:val="24"/>
          <w:szCs w:val="24"/>
        </w:rPr>
      </w:r>
      <w:r w:rsidR="007C5181" w:rsidRPr="007F7D0B">
        <w:rPr>
          <w:rFonts w:ascii="Book Antiqua" w:hAnsi="Book Antiqua" w:cs="Times New Roman"/>
          <w:noProof/>
          <w:sz w:val="24"/>
          <w:szCs w:val="24"/>
        </w:rPr>
        <w:fldChar w:fldCharType="end"/>
      </w:r>
      <w:r w:rsidR="007C5181" w:rsidRPr="007F7D0B">
        <w:rPr>
          <w:rFonts w:ascii="Book Antiqua" w:hAnsi="Book Antiqua" w:cs="Times New Roman"/>
          <w:noProof/>
          <w:sz w:val="24"/>
          <w:szCs w:val="24"/>
        </w:rPr>
      </w:r>
      <w:r w:rsidR="007C5181" w:rsidRPr="007F7D0B">
        <w:rPr>
          <w:rFonts w:ascii="Book Antiqua" w:hAnsi="Book Antiqua" w:cs="Times New Roman"/>
          <w:noProof/>
          <w:sz w:val="24"/>
          <w:szCs w:val="24"/>
        </w:rPr>
        <w:fldChar w:fldCharType="separate"/>
      </w:r>
      <w:r w:rsidR="00D52B2C" w:rsidRPr="007F7D0B">
        <w:rPr>
          <w:rFonts w:ascii="Book Antiqua" w:hAnsi="Book Antiqua" w:cs="Times New Roman"/>
          <w:noProof/>
          <w:sz w:val="24"/>
          <w:szCs w:val="24"/>
          <w:vertAlign w:val="superscript"/>
        </w:rPr>
        <w:t>[23,</w:t>
      </w:r>
      <w:r w:rsidR="00D326D8" w:rsidRPr="007F7D0B">
        <w:rPr>
          <w:rFonts w:ascii="Book Antiqua" w:hAnsi="Book Antiqua" w:cs="Times New Roman"/>
          <w:noProof/>
          <w:sz w:val="24"/>
          <w:szCs w:val="24"/>
          <w:vertAlign w:val="superscript"/>
        </w:rPr>
        <w:t>24]</w:t>
      </w:r>
      <w:r w:rsidR="007C5181" w:rsidRPr="007F7D0B">
        <w:rPr>
          <w:rFonts w:ascii="Book Antiqua" w:hAnsi="Book Antiqua" w:cs="Times New Roman"/>
          <w:noProof/>
          <w:sz w:val="24"/>
          <w:szCs w:val="24"/>
        </w:rPr>
        <w:fldChar w:fldCharType="end"/>
      </w:r>
      <w:r w:rsidR="00D326D8" w:rsidRPr="007F7D0B">
        <w:rPr>
          <w:rFonts w:ascii="Book Antiqua" w:hAnsi="Book Antiqua" w:cs="Times New Roman"/>
          <w:noProof/>
          <w:sz w:val="24"/>
          <w:szCs w:val="24"/>
        </w:rPr>
        <w:t>.</w:t>
      </w:r>
      <w:r w:rsidRPr="007F7D0B">
        <w:rPr>
          <w:rFonts w:ascii="Book Antiqua" w:hAnsi="Book Antiqua" w:cs="Times New Roman"/>
          <w:noProof/>
          <w:sz w:val="24"/>
          <w:szCs w:val="24"/>
        </w:rPr>
        <w:t xml:space="preserve"> </w:t>
      </w:r>
      <w:r w:rsidR="00D326D8" w:rsidRPr="007F7D0B">
        <w:rPr>
          <w:rFonts w:ascii="Book Antiqua" w:hAnsi="Book Antiqua" w:cs="Times New Roman"/>
          <w:noProof/>
          <w:sz w:val="24"/>
          <w:szCs w:val="24"/>
        </w:rPr>
        <w:t xml:space="preserve">In this case </w:t>
      </w:r>
      <w:r w:rsidR="00D326D8" w:rsidRPr="007F7D0B">
        <w:rPr>
          <w:rFonts w:ascii="Book Antiqua" w:hAnsi="Book Antiqua"/>
          <w:noProof/>
          <w:sz w:val="24"/>
          <w:szCs w:val="24"/>
        </w:rPr>
        <w:t>SNPs may serve as</w:t>
      </w:r>
      <w:r w:rsidR="00407F8F" w:rsidRPr="007F7D0B">
        <w:rPr>
          <w:rFonts w:ascii="Book Antiqua" w:hAnsi="Book Antiqua"/>
          <w:noProof/>
          <w:sz w:val="24"/>
          <w:szCs w:val="24"/>
        </w:rPr>
        <w:t xml:space="preserve"> </w:t>
      </w:r>
      <w:r w:rsidR="00FA39E4" w:rsidRPr="007F7D0B">
        <w:rPr>
          <w:rFonts w:ascii="Book Antiqua" w:hAnsi="Book Antiqua"/>
          <w:noProof/>
          <w:sz w:val="24"/>
          <w:szCs w:val="24"/>
        </w:rPr>
        <w:t>proxies</w:t>
      </w:r>
      <w:r w:rsidR="00D326D8" w:rsidRPr="007F7D0B">
        <w:rPr>
          <w:rFonts w:ascii="Book Antiqua" w:hAnsi="Book Antiqua"/>
          <w:noProof/>
          <w:sz w:val="24"/>
          <w:szCs w:val="24"/>
        </w:rPr>
        <w:t xml:space="preserve"> for shared environments that can differ from population to population. This may be due to interference of different factors modifying genetic architecture (geographical placement, pollutants, adherence to particular diet</w:t>
      </w:r>
      <w:r w:rsidR="00FA39E4" w:rsidRPr="007F7D0B">
        <w:rPr>
          <w:rFonts w:ascii="Book Antiqua" w:hAnsi="Book Antiqua"/>
          <w:noProof/>
          <w:sz w:val="24"/>
          <w:szCs w:val="24"/>
        </w:rPr>
        <w:t xml:space="preserve">, </w:t>
      </w:r>
      <w:r w:rsidR="00FA39E4" w:rsidRPr="007F7D0B">
        <w:rPr>
          <w:rFonts w:ascii="Book Antiqua" w:hAnsi="Book Antiqua"/>
          <w:i/>
          <w:noProof/>
          <w:sz w:val="24"/>
          <w:szCs w:val="24"/>
        </w:rPr>
        <w:t>etc.</w:t>
      </w:r>
      <w:r w:rsidR="00D326D8" w:rsidRPr="007F7D0B">
        <w:rPr>
          <w:rFonts w:ascii="Book Antiqua" w:hAnsi="Book Antiqua"/>
          <w:noProof/>
          <w:sz w:val="24"/>
          <w:szCs w:val="24"/>
        </w:rPr>
        <w:t>)</w:t>
      </w:r>
      <w:r w:rsidR="007C5181" w:rsidRPr="007F7D0B">
        <w:rPr>
          <w:rFonts w:ascii="Book Antiqua" w:hAnsi="Book Antiqua"/>
          <w:noProof/>
          <w:sz w:val="24"/>
          <w:szCs w:val="24"/>
        </w:rPr>
        <w:fldChar w:fldCharType="begin"/>
      </w:r>
      <w:r w:rsidR="00F1232A" w:rsidRPr="007F7D0B">
        <w:rPr>
          <w:rFonts w:ascii="Book Antiqua" w:hAnsi="Book Antiqua"/>
          <w:noProof/>
          <w:sz w:val="24"/>
          <w:szCs w:val="24"/>
        </w:rPr>
        <w:instrText xml:space="preserve"> ADDIN EN.CITE &lt;EndNote&gt;&lt;Cite&gt;&lt;Author&gt;Abraham&lt;/Author&gt;&lt;Year&gt;2015&lt;/Year&gt;&lt;RecNum&gt;566&lt;/RecNum&gt;&lt;DisplayText&gt;&lt;style face="superscript"&gt;[25]&lt;/style&gt;&lt;/DisplayText&gt;&lt;record&gt;&lt;rec-number&gt;566&lt;/rec-number&gt;&lt;foreign-keys&gt;&lt;key app="EN" db-id="fxpfxd00325raeedv0lxa999azt5tt2expew" timestamp="1452877622"&gt;566&lt;/key&gt;&lt;/foreign-keys&gt;&lt;ref-type name="Journal Article"&gt;17&lt;/ref-type&gt;&lt;contributors&gt;&lt;authors&gt;&lt;author&gt;Abraham, G.&lt;/author&gt;&lt;author&gt;Inouye, M.&lt;/author&gt;&lt;/authors&gt;&lt;/contributors&gt;&lt;titles&gt;&lt;title&gt;Genomic risk prediction of complex human disease and its clinical application&lt;/title&gt;&lt;secondary-title&gt;Curr Opin Genet Dev&lt;/secondary-title&gt;&lt;short-title&gt;Genomic risk prediction of complex human disease and its clinical application&lt;/short-title&gt;&lt;/titles&gt;&lt;periodical&gt;&lt;full-title&gt;Curr Opin Genet Dev&lt;/full-title&gt;&lt;/periodical&gt;&lt;pages&gt;10-6&lt;/pages&gt;&lt;volume&gt;33&lt;/volume&gt;&lt;dates&gt;&lt;year&gt;2015&lt;/year&gt;&lt;pub-dates&gt;&lt;date&gt;Aug&lt;/date&gt;&lt;/pub-dates&gt;&lt;/dates&gt;&lt;isbn&gt;1879-0380&lt;/isbn&gt;&lt;accession-num&gt;26210231&lt;/accession-num&gt;&lt;urls&gt;&lt;related-urls&gt;&lt;url&gt;http://www.ncbi.nlm.nih.gov/pubmed/26210231&lt;/url&gt;&lt;url&gt;http://ac.els-cdn.com/S0959437X15000714/1-s2.0-S0959437X15000714-main.pdf?_tid=6476f104-bbaa-11e5-a624-00000aacb35d&amp;amp;acdnat=1452877801_1dcf451ffd183035db8071c089a7a03d&lt;/url&gt;&lt;/related-urls&gt;&lt;/urls&gt;&lt;electronic-resource-num&gt;10.1016/j.gde.2015.06.005&lt;/electronic-resource-num&gt;&lt;language&gt;eng&lt;/language&gt;&lt;/record&gt;&lt;/Cite&gt;&lt;/EndNote&gt;</w:instrText>
      </w:r>
      <w:r w:rsidR="007C5181" w:rsidRPr="007F7D0B">
        <w:rPr>
          <w:rFonts w:ascii="Book Antiqua" w:hAnsi="Book Antiqua"/>
          <w:noProof/>
          <w:sz w:val="24"/>
          <w:szCs w:val="24"/>
        </w:rPr>
        <w:fldChar w:fldCharType="separate"/>
      </w:r>
      <w:r w:rsidR="00F1232A" w:rsidRPr="007F7D0B">
        <w:rPr>
          <w:rFonts w:ascii="Book Antiqua" w:hAnsi="Book Antiqua"/>
          <w:noProof/>
          <w:sz w:val="24"/>
          <w:szCs w:val="24"/>
          <w:vertAlign w:val="superscript"/>
        </w:rPr>
        <w:t>[25]</w:t>
      </w:r>
      <w:r w:rsidR="007C5181" w:rsidRPr="007F7D0B">
        <w:rPr>
          <w:rFonts w:ascii="Book Antiqua" w:hAnsi="Book Antiqua"/>
          <w:noProof/>
          <w:sz w:val="24"/>
          <w:szCs w:val="24"/>
        </w:rPr>
        <w:fldChar w:fldCharType="end"/>
      </w:r>
      <w:r w:rsidR="00D326D8" w:rsidRPr="007F7D0B">
        <w:rPr>
          <w:rFonts w:ascii="Book Antiqua" w:hAnsi="Book Antiqua"/>
          <w:noProof/>
          <w:sz w:val="24"/>
          <w:szCs w:val="24"/>
        </w:rPr>
        <w:t xml:space="preserve">. </w:t>
      </w:r>
      <w:r w:rsidR="00D326D8" w:rsidRPr="007F7D0B">
        <w:rPr>
          <w:rFonts w:ascii="Book Antiqua" w:hAnsi="Book Antiqua" w:cs="Times New Roman"/>
          <w:noProof/>
          <w:sz w:val="24"/>
          <w:szCs w:val="24"/>
        </w:rPr>
        <w:t>Therefore, population specific risk profiles may offer a more accurate risk estimation for</w:t>
      </w:r>
      <w:r w:rsidR="00F1232A" w:rsidRPr="007F7D0B">
        <w:rPr>
          <w:rFonts w:ascii="Book Antiqua" w:hAnsi="Book Antiqua" w:cs="Times New Roman"/>
          <w:noProof/>
          <w:sz w:val="24"/>
          <w:szCs w:val="24"/>
        </w:rPr>
        <w:t xml:space="preserve"> the</w:t>
      </w:r>
      <w:r w:rsidR="00D326D8" w:rsidRPr="007F7D0B">
        <w:rPr>
          <w:rFonts w:ascii="Book Antiqua" w:hAnsi="Book Antiqua" w:cs="Times New Roman"/>
          <w:noProof/>
          <w:sz w:val="24"/>
          <w:szCs w:val="24"/>
        </w:rPr>
        <w:t xml:space="preserve"> selected population, which was one of the main reasons why we included the small homogeneous Slovenian cohort</w:t>
      </w:r>
      <w:r w:rsidR="007C5181" w:rsidRPr="007F7D0B">
        <w:rPr>
          <w:rFonts w:ascii="Book Antiqua" w:hAnsi="Book Antiqua" w:cs="Times New Roman"/>
          <w:noProof/>
          <w:sz w:val="24"/>
          <w:szCs w:val="24"/>
        </w:rPr>
        <w:fldChar w:fldCharType="begin"/>
      </w:r>
      <w:r w:rsidR="00F1232A" w:rsidRPr="007F7D0B">
        <w:rPr>
          <w:rFonts w:ascii="Book Antiqua" w:hAnsi="Book Antiqua" w:cs="Times New Roman"/>
          <w:noProof/>
          <w:sz w:val="24"/>
          <w:szCs w:val="24"/>
        </w:rPr>
        <w:instrText xml:space="preserve"> ADDIN EN.CITE &lt;EndNote&gt;&lt;Cite&gt;&lt;Author&gt;Golan&lt;/Author&gt;&lt;Year&gt;2014&lt;/Year&gt;&lt;RecNum&gt;567&lt;/RecNum&gt;&lt;DisplayText&gt;&lt;style face="superscript"&gt;[26]&lt;/style&gt;&lt;/DisplayText&gt;&lt;record&gt;&lt;rec-number&gt;567&lt;/rec-number&gt;&lt;foreign-keys&gt;&lt;key app="EN" db-id="fxpfxd00325raeedv0lxa999azt5tt2expew" timestamp="1452877622"&gt;567&lt;/key&gt;&lt;/foreign-keys&gt;&lt;ref-type name="Journal Article"&gt;17&lt;/ref-type&gt;&lt;contributors&gt;&lt;authors&gt;&lt;author&gt;Golan, D.&lt;/author&gt;&lt;author&gt;Rosset, S.&lt;/author&gt;&lt;/authors&gt;&lt;/contributors&gt;&lt;titles&gt;&lt;title&gt;Effective genetic-risk prediction using mixed models&lt;/title&gt;&lt;secondary-title&gt;Am J Hum Genet&lt;/secondary-title&gt;&lt;short-title&gt;Effective genetic-risk prediction using mixed models&lt;/short-title&gt;&lt;/titles&gt;&lt;periodical&gt;&lt;full-title&gt;Am J Hum Genet&lt;/full-title&gt;&lt;/periodical&gt;&lt;pages&gt;383-93&lt;/pages&gt;&lt;volume&gt;95&lt;/volume&gt;&lt;number&gt;4&lt;/number&gt;&lt;keywords&gt;&lt;keyword&gt;Case-Control Studies&lt;/keyword&gt;&lt;keyword&gt;Computational Biology&lt;/keyword&gt;&lt;keyword&gt;Disease&lt;/keyword&gt;&lt;keyword&gt;Genetic Predisposition to Disease&lt;/keyword&gt;&lt;keyword&gt;Genome-Wide Association Study&lt;/keyword&gt;&lt;keyword&gt;Humans&lt;/keyword&gt;&lt;keyword&gt;Models, Statistical&lt;/keyword&gt;&lt;keyword&gt;Multifactorial Inheritance&lt;/keyword&gt;&lt;keyword&gt;Polymorphism, Single Nucleotide&lt;/keyword&gt;&lt;keyword&gt;Risk Assessment&lt;/keyword&gt;&lt;/keywords&gt;&lt;dates&gt;&lt;year&gt;2014&lt;/year&gt;&lt;pub-dates&gt;&lt;date&gt;Oct&lt;/date&gt;&lt;/pub-dates&gt;&lt;/dates&gt;&lt;isbn&gt;1537-6605&lt;/isbn&gt;&lt;accession-num&gt;25279982&lt;/accession-num&gt;&lt;urls&gt;&lt;related-urls&gt;&lt;url&gt;http://www.ncbi.nlm.nih.gov/pubmed/25279982&lt;/url&gt;&lt;url&gt;http://ac.els-cdn.com/S0002929714003905/1-s2.0-S0002929714003905-main.pdf?_tid=69f8ca1c-bbaa-11e5-9dac-00000aab0f27&amp;amp;acdnat=1452877810_f0527eb9d58363e4f145f9a084b6c6cf&lt;/url&gt;&lt;/related-urls&gt;&lt;/urls&gt;&lt;custom2&gt;PMC4185122&lt;/custom2&gt;&lt;electronic-resource-num&gt;10.1016/j.ajhg.2014.09.007&lt;/electronic-resource-num&gt;&lt;language&gt;eng&lt;/language&gt;&lt;/record&gt;&lt;/Cite&gt;&lt;/EndNote&gt;</w:instrText>
      </w:r>
      <w:r w:rsidR="007C5181" w:rsidRPr="007F7D0B">
        <w:rPr>
          <w:rFonts w:ascii="Book Antiqua" w:hAnsi="Book Antiqua" w:cs="Times New Roman"/>
          <w:noProof/>
          <w:sz w:val="24"/>
          <w:szCs w:val="24"/>
        </w:rPr>
        <w:fldChar w:fldCharType="separate"/>
      </w:r>
      <w:r w:rsidR="00F1232A" w:rsidRPr="007F7D0B">
        <w:rPr>
          <w:rFonts w:ascii="Book Antiqua" w:hAnsi="Book Antiqua" w:cs="Times New Roman"/>
          <w:noProof/>
          <w:sz w:val="24"/>
          <w:szCs w:val="24"/>
          <w:vertAlign w:val="superscript"/>
        </w:rPr>
        <w:t>[26]</w:t>
      </w:r>
      <w:r w:rsidR="007C5181" w:rsidRPr="007F7D0B">
        <w:rPr>
          <w:rFonts w:ascii="Book Antiqua" w:hAnsi="Book Antiqua" w:cs="Times New Roman"/>
          <w:noProof/>
          <w:sz w:val="24"/>
          <w:szCs w:val="24"/>
        </w:rPr>
        <w:fldChar w:fldCharType="end"/>
      </w:r>
      <w:r w:rsidR="00D326D8" w:rsidRPr="007F7D0B">
        <w:rPr>
          <w:rFonts w:ascii="Book Antiqua" w:hAnsi="Book Antiqua" w:cs="Times New Roman"/>
          <w:noProof/>
          <w:sz w:val="24"/>
          <w:szCs w:val="24"/>
        </w:rPr>
        <w:t xml:space="preserve">. </w:t>
      </w:r>
    </w:p>
    <w:p w14:paraId="0557F7AF" w14:textId="4367A6F0" w:rsidR="000D7E48" w:rsidRPr="007F7D0B" w:rsidRDefault="00A43AC2" w:rsidP="00D52B2C">
      <w:pPr>
        <w:autoSpaceDE w:val="0"/>
        <w:autoSpaceDN w:val="0"/>
        <w:adjustRightInd w:val="0"/>
        <w:spacing w:after="0" w:line="360" w:lineRule="auto"/>
        <w:ind w:firstLineChars="100" w:firstLine="240"/>
        <w:jc w:val="both"/>
        <w:rPr>
          <w:rFonts w:ascii="Book Antiqua" w:hAnsi="Book Antiqua" w:cs="Times New Roman"/>
          <w:noProof/>
          <w:sz w:val="24"/>
          <w:szCs w:val="24"/>
          <w:lang w:eastAsia="zh-CN"/>
        </w:rPr>
      </w:pPr>
      <w:r w:rsidRPr="007F7D0B">
        <w:rPr>
          <w:rFonts w:ascii="Book Antiqua" w:hAnsi="Book Antiqua" w:cs="Times New Roman"/>
          <w:noProof/>
          <w:sz w:val="24"/>
          <w:szCs w:val="24"/>
        </w:rPr>
        <w:t>A g</w:t>
      </w:r>
      <w:r w:rsidR="007F231A" w:rsidRPr="007F7D0B">
        <w:rPr>
          <w:rFonts w:ascii="Book Antiqua" w:hAnsi="Book Antiqua" w:cs="Times New Roman"/>
          <w:noProof/>
          <w:sz w:val="24"/>
          <w:szCs w:val="24"/>
        </w:rPr>
        <w:t xml:space="preserve">enetic risk model may be </w:t>
      </w:r>
      <w:r w:rsidR="004D4F5F" w:rsidRPr="007F7D0B">
        <w:rPr>
          <w:rFonts w:ascii="Book Antiqua" w:hAnsi="Book Antiqua" w:cs="Times New Roman"/>
          <w:noProof/>
          <w:sz w:val="24"/>
          <w:szCs w:val="24"/>
        </w:rPr>
        <w:t>prima</w:t>
      </w:r>
      <w:r w:rsidRPr="007F7D0B">
        <w:rPr>
          <w:rFonts w:ascii="Book Antiqua" w:hAnsi="Book Antiqua" w:cs="Times New Roman"/>
          <w:noProof/>
          <w:sz w:val="24"/>
          <w:szCs w:val="24"/>
        </w:rPr>
        <w:t>rily</w:t>
      </w:r>
      <w:r w:rsidR="004D4F5F" w:rsidRPr="007F7D0B">
        <w:rPr>
          <w:rFonts w:ascii="Book Antiqua" w:hAnsi="Book Antiqua" w:cs="Times New Roman"/>
          <w:noProof/>
          <w:sz w:val="24"/>
          <w:szCs w:val="24"/>
        </w:rPr>
        <w:t xml:space="preserve"> useful</w:t>
      </w:r>
      <w:r w:rsidR="007F231A" w:rsidRPr="007F7D0B">
        <w:rPr>
          <w:rFonts w:ascii="Book Antiqua" w:hAnsi="Book Antiqua" w:cs="Times New Roman"/>
          <w:noProof/>
          <w:sz w:val="24"/>
          <w:szCs w:val="24"/>
        </w:rPr>
        <w:t xml:space="preserve"> </w:t>
      </w:r>
      <w:r w:rsidR="004D4F5F" w:rsidRPr="007F7D0B">
        <w:rPr>
          <w:rFonts w:ascii="Book Antiqua" w:hAnsi="Book Antiqua" w:cs="Times New Roman"/>
          <w:noProof/>
          <w:sz w:val="24"/>
          <w:szCs w:val="24"/>
        </w:rPr>
        <w:t>for screening</w:t>
      </w:r>
      <w:r w:rsidR="007F231A" w:rsidRPr="007F7D0B">
        <w:rPr>
          <w:rFonts w:ascii="Book Antiqua" w:hAnsi="Book Antiqua" w:cs="Times New Roman"/>
          <w:noProof/>
          <w:sz w:val="24"/>
          <w:szCs w:val="24"/>
        </w:rPr>
        <w:t xml:space="preserve"> </w:t>
      </w:r>
      <w:r w:rsidR="004D4F5F" w:rsidRPr="007F7D0B">
        <w:rPr>
          <w:rFonts w:ascii="Book Antiqua" w:hAnsi="Book Antiqua" w:cs="Times New Roman"/>
          <w:noProof/>
          <w:sz w:val="24"/>
          <w:szCs w:val="24"/>
        </w:rPr>
        <w:t>purposes in</w:t>
      </w:r>
      <w:r w:rsidRPr="007F7D0B">
        <w:rPr>
          <w:rFonts w:ascii="Book Antiqua" w:hAnsi="Book Antiqua" w:cs="Times New Roman"/>
          <w:noProof/>
          <w:sz w:val="24"/>
          <w:szCs w:val="24"/>
        </w:rPr>
        <w:t xml:space="preserve"> a</w:t>
      </w:r>
      <w:r w:rsidR="004D4F5F" w:rsidRPr="007F7D0B">
        <w:rPr>
          <w:rFonts w:ascii="Book Antiqua" w:hAnsi="Book Antiqua" w:cs="Times New Roman"/>
          <w:noProof/>
          <w:sz w:val="24"/>
          <w:szCs w:val="24"/>
        </w:rPr>
        <w:t xml:space="preserve"> </w:t>
      </w:r>
      <w:r w:rsidR="007F231A" w:rsidRPr="007F7D0B">
        <w:rPr>
          <w:rFonts w:ascii="Book Antiqua" w:hAnsi="Book Antiqua" w:cs="Times New Roman"/>
          <w:noProof/>
          <w:sz w:val="24"/>
          <w:szCs w:val="24"/>
        </w:rPr>
        <w:t>population with higher prior probabilities of CD</w:t>
      </w:r>
      <w:r w:rsidR="00C03898" w:rsidRPr="007F7D0B">
        <w:rPr>
          <w:rFonts w:ascii="Book Antiqua" w:hAnsi="Book Antiqua" w:cs="Times New Roman"/>
          <w:noProof/>
          <w:sz w:val="24"/>
          <w:szCs w:val="24"/>
        </w:rPr>
        <w:t xml:space="preserve">; </w:t>
      </w:r>
      <w:r w:rsidR="00A73740" w:rsidRPr="007F7D0B">
        <w:rPr>
          <w:rFonts w:ascii="Book Antiqua" w:hAnsi="Book Antiqua" w:cs="Times New Roman"/>
          <w:noProof/>
          <w:sz w:val="24"/>
          <w:szCs w:val="24"/>
        </w:rPr>
        <w:t>prolonged gastrointestinal disturbances suggestive of CD (abdominal pain, diarrhea, weight loss) and/or positive family history to identify at-risk individuals for further more invasive diagnostic procedures</w:t>
      </w:r>
      <w:r w:rsidR="007F231A" w:rsidRPr="007F7D0B">
        <w:rPr>
          <w:rFonts w:ascii="Book Antiqua" w:hAnsi="Book Antiqua" w:cs="Times New Roman"/>
          <w:noProof/>
          <w:sz w:val="24"/>
          <w:szCs w:val="24"/>
        </w:rPr>
        <w:t>. In addition to sufficiently high prevalence, a risk prediction model also needs to be sensitive and specific with considerably high positive and negative likelihood ratios and cost efficie</w:t>
      </w:r>
      <w:r w:rsidR="00D52B2C" w:rsidRPr="007F7D0B">
        <w:rPr>
          <w:rFonts w:ascii="Book Antiqua" w:hAnsi="Book Antiqua" w:cs="Times New Roman"/>
          <w:noProof/>
          <w:sz w:val="24"/>
          <w:szCs w:val="24"/>
        </w:rPr>
        <w:t>nt (as few markers as possible)</w:t>
      </w:r>
      <w:r w:rsidR="007C5181" w:rsidRPr="007F7D0B">
        <w:rPr>
          <w:rFonts w:ascii="Book Antiqua" w:hAnsi="Book Antiqua" w:cs="Times New Roman"/>
          <w:noProof/>
          <w:sz w:val="24"/>
          <w:szCs w:val="24"/>
        </w:rPr>
        <w:fldChar w:fldCharType="begin">
          <w:fldData xml:space="preserve">PEVuZE5vdGU+PENpdGU+PEF1dGhvcj5MYWxraGVuPC9BdXRob3I+PFllYXI+MjAwODwvWWVhcj48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</w:fldData>
        </w:fldChar>
      </w:r>
      <w:r w:rsidR="00F1232A" w:rsidRPr="007F7D0B">
        <w:rPr>
          <w:rFonts w:ascii="Book Antiqua" w:hAnsi="Book Antiqua" w:cs="Times New Roman"/>
          <w:noProof/>
          <w:sz w:val="24"/>
          <w:szCs w:val="24"/>
        </w:rPr>
        <w:instrText xml:space="preserve"> ADDIN EN.CITE </w:instrText>
      </w:r>
      <w:r w:rsidR="007C5181" w:rsidRPr="007F7D0B">
        <w:rPr>
          <w:rFonts w:ascii="Book Antiqua" w:hAnsi="Book Antiqua" w:cs="Times New Roman"/>
          <w:noProof/>
          <w:sz w:val="24"/>
          <w:szCs w:val="24"/>
        </w:rPr>
        <w:fldChar w:fldCharType="begin">
          <w:fldData xml:space="preserve">PEVuZE5vdGU+PENpdGU+PEF1dGhvcj5MYWxraGVuPC9BdXRob3I+PFllYXI+MjAwODwvWWVhcj48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</w:fldData>
        </w:fldChar>
      </w:r>
      <w:r w:rsidR="00F1232A" w:rsidRPr="007F7D0B">
        <w:rPr>
          <w:rFonts w:ascii="Book Antiqua" w:hAnsi="Book Antiqua" w:cs="Times New Roman"/>
          <w:noProof/>
          <w:sz w:val="24"/>
          <w:szCs w:val="24"/>
        </w:rPr>
        <w:instrText xml:space="preserve"> ADDIN EN.CITE.DATA </w:instrText>
      </w:r>
      <w:r w:rsidR="007C5181" w:rsidRPr="007F7D0B">
        <w:rPr>
          <w:rFonts w:ascii="Book Antiqua" w:hAnsi="Book Antiqua" w:cs="Times New Roman"/>
          <w:noProof/>
          <w:sz w:val="24"/>
          <w:szCs w:val="24"/>
        </w:rPr>
      </w:r>
      <w:r w:rsidR="007C5181" w:rsidRPr="007F7D0B">
        <w:rPr>
          <w:rFonts w:ascii="Book Antiqua" w:hAnsi="Book Antiqua" w:cs="Times New Roman"/>
          <w:noProof/>
          <w:sz w:val="24"/>
          <w:szCs w:val="24"/>
        </w:rPr>
        <w:fldChar w:fldCharType="end"/>
      </w:r>
      <w:r w:rsidR="007C5181" w:rsidRPr="007F7D0B">
        <w:rPr>
          <w:rFonts w:ascii="Book Antiqua" w:hAnsi="Book Antiqua" w:cs="Times New Roman"/>
          <w:noProof/>
          <w:sz w:val="24"/>
          <w:szCs w:val="24"/>
        </w:rPr>
      </w:r>
      <w:r w:rsidR="007C5181" w:rsidRPr="007F7D0B">
        <w:rPr>
          <w:rFonts w:ascii="Book Antiqua" w:hAnsi="Book Antiqua" w:cs="Times New Roman"/>
          <w:noProof/>
          <w:sz w:val="24"/>
          <w:szCs w:val="24"/>
        </w:rPr>
        <w:fldChar w:fldCharType="separate"/>
      </w:r>
      <w:r w:rsidR="00D52B2C" w:rsidRPr="007F7D0B">
        <w:rPr>
          <w:rFonts w:ascii="Book Antiqua" w:hAnsi="Book Antiqua" w:cs="Times New Roman"/>
          <w:noProof/>
          <w:sz w:val="24"/>
          <w:szCs w:val="24"/>
          <w:vertAlign w:val="superscript"/>
        </w:rPr>
        <w:t>[19,</w:t>
      </w:r>
      <w:r w:rsidR="00F1232A" w:rsidRPr="007F7D0B">
        <w:rPr>
          <w:rFonts w:ascii="Book Antiqua" w:hAnsi="Book Antiqua" w:cs="Times New Roman"/>
          <w:noProof/>
          <w:sz w:val="24"/>
          <w:szCs w:val="24"/>
          <w:vertAlign w:val="superscript"/>
        </w:rPr>
        <w:t>2</w:t>
      </w:r>
      <w:r w:rsidR="00D52B2C" w:rsidRPr="007F7D0B">
        <w:rPr>
          <w:rFonts w:ascii="Book Antiqua" w:hAnsi="Book Antiqua" w:cs="Times New Roman"/>
          <w:noProof/>
          <w:sz w:val="24"/>
          <w:szCs w:val="24"/>
          <w:vertAlign w:val="superscript"/>
        </w:rPr>
        <w:t>0,</w:t>
      </w:r>
      <w:r w:rsidR="00F1232A" w:rsidRPr="007F7D0B">
        <w:rPr>
          <w:rFonts w:ascii="Book Antiqua" w:hAnsi="Book Antiqua" w:cs="Times New Roman"/>
          <w:noProof/>
          <w:sz w:val="24"/>
          <w:szCs w:val="24"/>
          <w:vertAlign w:val="superscript"/>
        </w:rPr>
        <w:t>27]</w:t>
      </w:r>
      <w:r w:rsidR="007C5181" w:rsidRPr="007F7D0B">
        <w:rPr>
          <w:rFonts w:ascii="Book Antiqua" w:hAnsi="Book Antiqua" w:cs="Times New Roman"/>
          <w:noProof/>
          <w:sz w:val="24"/>
          <w:szCs w:val="24"/>
        </w:rPr>
        <w:fldChar w:fldCharType="end"/>
      </w:r>
      <w:r w:rsidR="007F231A" w:rsidRPr="007F7D0B">
        <w:rPr>
          <w:rFonts w:ascii="Book Antiqua" w:hAnsi="Book Antiqua" w:cs="Times New Roman"/>
          <w:noProof/>
          <w:sz w:val="24"/>
          <w:szCs w:val="24"/>
        </w:rPr>
        <w:t>.</w:t>
      </w:r>
      <w:r w:rsidRPr="007F7D0B">
        <w:rPr>
          <w:rFonts w:ascii="Book Antiqua" w:hAnsi="Book Antiqua" w:cs="Times New Roman"/>
          <w:noProof/>
          <w:sz w:val="24"/>
          <w:szCs w:val="24"/>
        </w:rPr>
        <w:t xml:space="preserve"> </w:t>
      </w:r>
      <w:r w:rsidR="000D7E48" w:rsidRPr="007F7D0B">
        <w:rPr>
          <w:rFonts w:ascii="Book Antiqua" w:hAnsi="Book Antiqua" w:cs="Times New Roman"/>
          <w:noProof/>
          <w:sz w:val="24"/>
          <w:szCs w:val="24"/>
        </w:rPr>
        <w:t>The prevalence of CD in patients with one affected first-degree relative ranges from 2</w:t>
      </w:r>
      <w:r w:rsidR="00D376AF" w:rsidRPr="007F7D0B">
        <w:rPr>
          <w:rFonts w:ascii="Book Antiqua" w:hAnsi="Book Antiqua" w:cs="Times New Roman"/>
          <w:noProof/>
          <w:sz w:val="24"/>
          <w:szCs w:val="24"/>
        </w:rPr>
        <w:t>.</w:t>
      </w:r>
      <w:r w:rsidR="000D7E48" w:rsidRPr="007F7D0B">
        <w:rPr>
          <w:rFonts w:ascii="Book Antiqua" w:hAnsi="Book Antiqua" w:cs="Times New Roman"/>
          <w:noProof/>
          <w:sz w:val="24"/>
          <w:szCs w:val="24"/>
        </w:rPr>
        <w:t>2 to 16</w:t>
      </w:r>
      <w:r w:rsidR="00D376AF" w:rsidRPr="007F7D0B">
        <w:rPr>
          <w:rFonts w:ascii="Book Antiqua" w:hAnsi="Book Antiqua" w:cs="Times New Roman"/>
          <w:noProof/>
          <w:sz w:val="24"/>
          <w:szCs w:val="24"/>
        </w:rPr>
        <w:t>.</w:t>
      </w:r>
      <w:r w:rsidR="000D7E48" w:rsidRPr="007F7D0B">
        <w:rPr>
          <w:rFonts w:ascii="Book Antiqua" w:hAnsi="Book Antiqua" w:cs="Times New Roman"/>
          <w:noProof/>
          <w:sz w:val="24"/>
          <w:szCs w:val="24"/>
        </w:rPr>
        <w:t>2%</w:t>
      </w:r>
      <w:r w:rsidR="007C5181" w:rsidRPr="007F7D0B">
        <w:rPr>
          <w:rFonts w:ascii="Book Antiqua" w:hAnsi="Book Antiqua" w:cs="Times New Roman"/>
          <w:noProof/>
          <w:sz w:val="24"/>
          <w:szCs w:val="24"/>
        </w:rPr>
        <w:fldChar w:fldCharType="begin"/>
      </w:r>
      <w:r w:rsidR="00F1232A" w:rsidRPr="007F7D0B">
        <w:rPr>
          <w:rFonts w:ascii="Book Antiqua" w:hAnsi="Book Antiqua" w:cs="Times New Roman"/>
          <w:noProof/>
          <w:sz w:val="24"/>
          <w:szCs w:val="24"/>
        </w:rPr>
        <w:instrText xml:space="preserve"> ADDIN EN.CITE &lt;EndNote&gt;&lt;Cite&gt;&lt;Author&gt;Ek&lt;/Author&gt;&lt;Year&gt;2014&lt;/Year&gt;&lt;RecNum&gt;453&lt;/RecNum&gt;&lt;DisplayText&gt;&lt;style face="superscript"&gt;[28]&lt;/style&gt;&lt;/DisplayText&gt;&lt;record&gt;&lt;rec-number&gt;453&lt;/rec-number&gt;&lt;foreign-keys&gt;&lt;key app="EN" db-id="fxpfxd00325raeedv0lxa999azt5tt2expew" timestamp="1448316167"&gt;453&lt;/key&gt;&lt;/foreign-keys&gt;&lt;ref-type name="Journal Article"&gt;17&lt;/ref-type&gt;&lt;contributors&gt;&lt;authors&gt;&lt;author&gt;Ek, W. E.&lt;/author&gt;&lt;author&gt;D&amp;apos;Amato, M.&lt;/author&gt;&lt;author&gt;Halfvarson, J.&lt;/author&gt;&lt;/authors&gt;&lt;/contributors&gt;&lt;auth-address&gt;Department of Biosciences and Nutrition, Karolinska Institutet, Stockholm (Weronica E. Ek, Mauro D&amp;apos;Amato), Sweden.&amp;#xD;Department of Internal medicine, Division of Gastroenterology, Orebro University Hospital and School of Health and Medical Sciences, Orebro University, Orebro (Jonas Halfvarson), Sweden.&lt;/auth-address&gt;&lt;titles&gt;&lt;title&gt;The history of genetics in inflammatory bowel disease&lt;/title&gt;&lt;secondary-title&gt;Ann Gastroenterol&lt;/secondary-title&gt;&lt;alt-title&gt;Annals of gastroenterology : quarterly publication of the Hellenic Society of Gastroenterology&lt;/alt-title&gt;&lt;short-title&gt;The history of genetics in inflammatory bowel disease&lt;/short-title&gt;&lt;/titles&gt;&lt;periodical&gt;&lt;full-title&gt;Ann Gastroenterol&lt;/full-title&gt;&lt;/periodical&gt;&lt;pages&gt;294-303&lt;/pages&gt;&lt;volume&gt;27&lt;/volume&gt;&lt;number&gt;4&lt;/number&gt;&lt;dates&gt;&lt;year&gt;2014&lt;/year&gt;&lt;/dates&gt;&lt;isbn&gt;1108-7471 (Print)&amp;#xD;1108-7471 (Linking)&lt;/isbn&gt;&lt;accession-num&gt;25331623&lt;/accession-num&gt;&lt;urls&gt;&lt;related-urls&gt;&lt;url&gt;http://www.ncbi.nlm.nih.gov/pubmed/25331623&lt;/url&gt;&lt;/related-urls&gt;&lt;/urls&gt;&lt;custom2&gt;4188925&lt;/custom2&gt;&lt;language&gt;Eng&lt;/language&gt;&lt;/record&gt;&lt;/Cite&gt;&lt;/EndNote&gt;</w:instrText>
      </w:r>
      <w:r w:rsidR="007C5181" w:rsidRPr="007F7D0B">
        <w:rPr>
          <w:rFonts w:ascii="Book Antiqua" w:hAnsi="Book Antiqua" w:cs="Times New Roman"/>
          <w:noProof/>
          <w:sz w:val="24"/>
          <w:szCs w:val="24"/>
        </w:rPr>
        <w:fldChar w:fldCharType="separate"/>
      </w:r>
      <w:r w:rsidR="00F1232A" w:rsidRPr="007F7D0B">
        <w:rPr>
          <w:rFonts w:ascii="Book Antiqua" w:hAnsi="Book Antiqua" w:cs="Times New Roman"/>
          <w:noProof/>
          <w:sz w:val="24"/>
          <w:szCs w:val="24"/>
          <w:vertAlign w:val="superscript"/>
        </w:rPr>
        <w:t>[28]</w:t>
      </w:r>
      <w:r w:rsidR="007C5181" w:rsidRPr="007F7D0B">
        <w:rPr>
          <w:rFonts w:ascii="Book Antiqua" w:hAnsi="Book Antiqua" w:cs="Times New Roman"/>
          <w:noProof/>
          <w:sz w:val="24"/>
          <w:szCs w:val="24"/>
        </w:rPr>
        <w:fldChar w:fldCharType="end"/>
      </w:r>
      <w:r w:rsidR="000D7E48" w:rsidRPr="007F7D0B">
        <w:rPr>
          <w:rFonts w:ascii="Book Antiqua" w:hAnsi="Book Antiqua" w:cs="Times New Roman"/>
          <w:noProof/>
          <w:sz w:val="24"/>
          <w:szCs w:val="24"/>
        </w:rPr>
        <w:t xml:space="preserve">. For Slovenia, there is currently no accurate data for family history in CD </w:t>
      </w:r>
      <w:r w:rsidR="000D7E48" w:rsidRPr="007F7D0B">
        <w:rPr>
          <w:rFonts w:ascii="Book Antiqua" w:hAnsi="Book Antiqua" w:cs="Times New Roman"/>
          <w:noProof/>
          <w:sz w:val="24"/>
          <w:szCs w:val="24"/>
        </w:rPr>
        <w:lastRenderedPageBreak/>
        <w:t xml:space="preserve">patients available, however it has been clinically estimated that around 10% of CD patients have one affected first-degree relative. In this </w:t>
      </w:r>
      <w:r w:rsidR="00007CE2" w:rsidRPr="007F7D0B">
        <w:rPr>
          <w:rFonts w:ascii="Book Antiqua" w:hAnsi="Book Antiqua" w:cs="Times New Roman"/>
          <w:noProof/>
          <w:sz w:val="24"/>
          <w:szCs w:val="24"/>
        </w:rPr>
        <w:t>case,</w:t>
      </w:r>
      <w:r w:rsidR="000D7E48" w:rsidRPr="007F7D0B">
        <w:rPr>
          <w:rFonts w:ascii="Book Antiqua" w:hAnsi="Book Antiqua" w:cs="Times New Roman"/>
          <w:noProof/>
          <w:sz w:val="24"/>
          <w:szCs w:val="24"/>
        </w:rPr>
        <w:t xml:space="preserve"> positive post-test probability rises up to 59</w:t>
      </w:r>
      <w:r w:rsidR="00D376AF" w:rsidRPr="007F7D0B">
        <w:rPr>
          <w:rFonts w:ascii="Book Antiqua" w:hAnsi="Book Antiqua" w:cs="Times New Roman"/>
          <w:noProof/>
          <w:sz w:val="24"/>
          <w:szCs w:val="24"/>
        </w:rPr>
        <w:t>.</w:t>
      </w:r>
      <w:r w:rsidR="0000710E" w:rsidRPr="007F7D0B">
        <w:rPr>
          <w:rFonts w:ascii="Book Antiqua" w:hAnsi="Book Antiqua" w:cs="Times New Roman"/>
          <w:noProof/>
          <w:sz w:val="24"/>
          <w:szCs w:val="24"/>
        </w:rPr>
        <w:t>1</w:t>
      </w:r>
      <w:r w:rsidR="000D7E48" w:rsidRPr="007F7D0B">
        <w:rPr>
          <w:rFonts w:ascii="Book Antiqua" w:hAnsi="Book Antiqua" w:cs="Times New Roman"/>
          <w:noProof/>
          <w:sz w:val="24"/>
          <w:szCs w:val="24"/>
        </w:rPr>
        <w:t>% compared to general population, where positive post-test probability due to low CD prevalence yields only 1</w:t>
      </w:r>
      <w:r w:rsidR="00D376AF" w:rsidRPr="007F7D0B">
        <w:rPr>
          <w:rFonts w:ascii="Book Antiqua" w:hAnsi="Book Antiqua" w:cs="Times New Roman"/>
          <w:noProof/>
          <w:sz w:val="24"/>
          <w:szCs w:val="24"/>
        </w:rPr>
        <w:t>.</w:t>
      </w:r>
      <w:r w:rsidR="0000710E" w:rsidRPr="007F7D0B">
        <w:rPr>
          <w:rFonts w:ascii="Book Antiqua" w:hAnsi="Book Antiqua" w:cs="Times New Roman"/>
          <w:noProof/>
          <w:sz w:val="24"/>
          <w:szCs w:val="24"/>
        </w:rPr>
        <w:t>5</w:t>
      </w:r>
      <w:r w:rsidR="000D7E48" w:rsidRPr="007F7D0B">
        <w:rPr>
          <w:rFonts w:ascii="Book Antiqua" w:hAnsi="Book Antiqua" w:cs="Times New Roman"/>
          <w:noProof/>
          <w:sz w:val="24"/>
          <w:szCs w:val="24"/>
        </w:rPr>
        <w:t>% at best. According to our results, the most optimal cut-off was at GRS</w:t>
      </w:r>
      <w:r w:rsidR="00D52B2C" w:rsidRPr="007F7D0B">
        <w:rPr>
          <w:rFonts w:ascii="Book Antiqua" w:hAnsi="Book Antiqua" w:cs="Times New Roman" w:hint="eastAsia"/>
          <w:noProof/>
          <w:sz w:val="24"/>
          <w:szCs w:val="24"/>
          <w:lang w:eastAsia="zh-CN"/>
        </w:rPr>
        <w:t xml:space="preserve"> </w:t>
      </w:r>
      <w:r w:rsidR="000D7E48" w:rsidRPr="007F7D0B">
        <w:rPr>
          <w:rFonts w:ascii="Book Antiqua" w:hAnsi="Book Antiqua" w:cs="Times New Roman"/>
          <w:noProof/>
          <w:sz w:val="24"/>
          <w:szCs w:val="24"/>
        </w:rPr>
        <w:t>&gt;</w:t>
      </w:r>
      <w:r w:rsidR="00D52B2C" w:rsidRPr="007F7D0B">
        <w:rPr>
          <w:rFonts w:ascii="Book Antiqua" w:hAnsi="Book Antiqua" w:cs="Times New Roman" w:hint="eastAsia"/>
          <w:noProof/>
          <w:sz w:val="24"/>
          <w:szCs w:val="24"/>
          <w:lang w:eastAsia="zh-CN"/>
        </w:rPr>
        <w:t xml:space="preserve"> </w:t>
      </w:r>
      <w:r w:rsidR="000D7E48" w:rsidRPr="007F7D0B">
        <w:rPr>
          <w:rFonts w:ascii="Book Antiqua" w:hAnsi="Book Antiqua" w:cs="Times New Roman"/>
          <w:noProof/>
          <w:sz w:val="24"/>
          <w:szCs w:val="24"/>
        </w:rPr>
        <w:t>5</w:t>
      </w:r>
      <w:r w:rsidR="00D376AF" w:rsidRPr="007F7D0B">
        <w:rPr>
          <w:rFonts w:ascii="Book Antiqua" w:hAnsi="Book Antiqua" w:cs="Times New Roman"/>
          <w:noProof/>
          <w:sz w:val="24"/>
          <w:szCs w:val="24"/>
        </w:rPr>
        <w:t>.</w:t>
      </w:r>
      <w:r w:rsidR="000D7E48" w:rsidRPr="007F7D0B">
        <w:rPr>
          <w:rFonts w:ascii="Book Antiqua" w:hAnsi="Book Antiqua" w:cs="Times New Roman"/>
          <w:noProof/>
          <w:sz w:val="24"/>
          <w:szCs w:val="24"/>
        </w:rPr>
        <w:t xml:space="preserve">05 with sensitivity </w:t>
      </w:r>
      <w:r w:rsidR="000D225D" w:rsidRPr="007F7D0B">
        <w:rPr>
          <w:rFonts w:ascii="Book Antiqua" w:hAnsi="Book Antiqua" w:cs="Times New Roman"/>
          <w:noProof/>
          <w:sz w:val="24"/>
          <w:szCs w:val="24"/>
        </w:rPr>
        <w:t>of 75</w:t>
      </w:r>
      <w:r w:rsidR="00D376AF" w:rsidRPr="007F7D0B">
        <w:rPr>
          <w:rFonts w:ascii="Book Antiqua" w:hAnsi="Book Antiqua" w:cs="Times New Roman"/>
          <w:noProof/>
          <w:sz w:val="24"/>
          <w:szCs w:val="24"/>
        </w:rPr>
        <w:t>.</w:t>
      </w:r>
      <w:r w:rsidR="000D225D" w:rsidRPr="007F7D0B">
        <w:rPr>
          <w:rFonts w:ascii="Book Antiqua" w:hAnsi="Book Antiqua" w:cs="Times New Roman"/>
          <w:noProof/>
          <w:sz w:val="24"/>
          <w:szCs w:val="24"/>
        </w:rPr>
        <w:t>0% and specificity of 72</w:t>
      </w:r>
      <w:r w:rsidR="00D376AF" w:rsidRPr="007F7D0B">
        <w:rPr>
          <w:rFonts w:ascii="Book Antiqua" w:hAnsi="Book Antiqua" w:cs="Times New Roman"/>
          <w:noProof/>
          <w:sz w:val="24"/>
          <w:szCs w:val="24"/>
        </w:rPr>
        <w:t>.</w:t>
      </w:r>
      <w:r w:rsidR="000D225D" w:rsidRPr="007F7D0B">
        <w:rPr>
          <w:rFonts w:ascii="Book Antiqua" w:hAnsi="Book Antiqua" w:cs="Times New Roman"/>
          <w:noProof/>
          <w:sz w:val="24"/>
          <w:szCs w:val="24"/>
        </w:rPr>
        <w:t>7</w:t>
      </w:r>
      <w:r w:rsidR="000D7E48" w:rsidRPr="007F7D0B">
        <w:rPr>
          <w:rFonts w:ascii="Book Antiqua" w:hAnsi="Book Antiqua" w:cs="Times New Roman"/>
          <w:noProof/>
          <w:sz w:val="24"/>
          <w:szCs w:val="24"/>
        </w:rPr>
        <w:t>%. By raising cut-off to a higher GRS</w:t>
      </w:r>
      <w:r w:rsidR="00D52B2C" w:rsidRPr="007F7D0B">
        <w:rPr>
          <w:rFonts w:ascii="Book Antiqua" w:hAnsi="Book Antiqua" w:cs="Times New Roman" w:hint="eastAsia"/>
          <w:noProof/>
          <w:sz w:val="24"/>
          <w:szCs w:val="24"/>
          <w:lang w:eastAsia="zh-CN"/>
        </w:rPr>
        <w:t xml:space="preserve"> </w:t>
      </w:r>
      <w:r w:rsidR="000D7E48" w:rsidRPr="007F7D0B">
        <w:rPr>
          <w:rFonts w:ascii="Book Antiqua" w:hAnsi="Book Antiqua" w:cs="Times New Roman"/>
          <w:noProof/>
          <w:sz w:val="24"/>
          <w:szCs w:val="24"/>
        </w:rPr>
        <w:t>&gt;</w:t>
      </w:r>
      <w:r w:rsidR="00D52B2C" w:rsidRPr="007F7D0B">
        <w:rPr>
          <w:rFonts w:ascii="Book Antiqua" w:hAnsi="Book Antiqua" w:cs="Times New Roman" w:hint="eastAsia"/>
          <w:noProof/>
          <w:sz w:val="24"/>
          <w:szCs w:val="24"/>
          <w:lang w:eastAsia="zh-CN"/>
        </w:rPr>
        <w:t xml:space="preserve"> </w:t>
      </w:r>
      <w:r w:rsidR="000D7E48" w:rsidRPr="007F7D0B">
        <w:rPr>
          <w:rFonts w:ascii="Book Antiqua" w:hAnsi="Book Antiqua" w:cs="Times New Roman"/>
          <w:noProof/>
          <w:sz w:val="24"/>
          <w:szCs w:val="24"/>
        </w:rPr>
        <w:t>5</w:t>
      </w:r>
      <w:r w:rsidR="00D376AF" w:rsidRPr="007F7D0B">
        <w:rPr>
          <w:rFonts w:ascii="Book Antiqua" w:hAnsi="Book Antiqua" w:cs="Times New Roman"/>
          <w:noProof/>
          <w:sz w:val="24"/>
          <w:szCs w:val="24"/>
        </w:rPr>
        <w:t>.</w:t>
      </w:r>
      <w:r w:rsidR="000D7E48" w:rsidRPr="007F7D0B">
        <w:rPr>
          <w:rFonts w:ascii="Book Antiqua" w:hAnsi="Book Antiqua" w:cs="Times New Roman"/>
          <w:noProof/>
          <w:sz w:val="24"/>
          <w:szCs w:val="24"/>
        </w:rPr>
        <w:t xml:space="preserve">54 it is possible to stratify at-risk individuals even more precisely with </w:t>
      </w:r>
      <w:r w:rsidR="00D376AF" w:rsidRPr="007F7D0B">
        <w:rPr>
          <w:rFonts w:ascii="Book Antiqua" w:hAnsi="Book Antiqua" w:cs="Times New Roman"/>
          <w:noProof/>
          <w:sz w:val="24"/>
          <w:szCs w:val="24"/>
        </w:rPr>
        <w:t xml:space="preserve">a </w:t>
      </w:r>
      <w:r w:rsidR="000D7E48" w:rsidRPr="007F7D0B">
        <w:rPr>
          <w:rFonts w:ascii="Book Antiqua" w:hAnsi="Book Antiqua" w:cs="Times New Roman"/>
          <w:noProof/>
          <w:sz w:val="24"/>
          <w:szCs w:val="24"/>
        </w:rPr>
        <w:t>specificity of 93</w:t>
      </w:r>
      <w:r w:rsidR="00D376AF" w:rsidRPr="007F7D0B">
        <w:rPr>
          <w:rFonts w:ascii="Book Antiqua" w:hAnsi="Book Antiqua" w:cs="Times New Roman"/>
          <w:noProof/>
          <w:sz w:val="24"/>
          <w:szCs w:val="24"/>
        </w:rPr>
        <w:t>.</w:t>
      </w:r>
      <w:r w:rsidR="000D7E48" w:rsidRPr="007F7D0B">
        <w:rPr>
          <w:rFonts w:ascii="Book Antiqua" w:hAnsi="Book Antiqua" w:cs="Times New Roman"/>
          <w:noProof/>
          <w:sz w:val="24"/>
          <w:szCs w:val="24"/>
        </w:rPr>
        <w:t>3% but at expense of lower sensitivity (35</w:t>
      </w:r>
      <w:r w:rsidR="00D376AF" w:rsidRPr="007F7D0B">
        <w:rPr>
          <w:rFonts w:ascii="Book Antiqua" w:hAnsi="Book Antiqua" w:cs="Times New Roman"/>
          <w:noProof/>
          <w:sz w:val="24"/>
          <w:szCs w:val="24"/>
        </w:rPr>
        <w:t>.</w:t>
      </w:r>
      <w:r w:rsidR="000D7E48" w:rsidRPr="007F7D0B">
        <w:rPr>
          <w:rFonts w:ascii="Book Antiqua" w:hAnsi="Book Antiqua" w:cs="Times New Roman"/>
          <w:noProof/>
          <w:sz w:val="24"/>
          <w:szCs w:val="24"/>
        </w:rPr>
        <w:t>6%) and therefore</w:t>
      </w:r>
      <w:r w:rsidR="00D376AF" w:rsidRPr="007F7D0B">
        <w:rPr>
          <w:rFonts w:ascii="Book Antiqua" w:hAnsi="Book Antiqua" w:cs="Times New Roman"/>
          <w:noProof/>
          <w:sz w:val="24"/>
          <w:szCs w:val="24"/>
        </w:rPr>
        <w:t xml:space="preserve"> a</w:t>
      </w:r>
      <w:r w:rsidR="000D7E48" w:rsidRPr="007F7D0B">
        <w:rPr>
          <w:rFonts w:ascii="Book Antiqua" w:hAnsi="Book Antiqua" w:cs="Times New Roman"/>
          <w:noProof/>
          <w:sz w:val="24"/>
          <w:szCs w:val="24"/>
        </w:rPr>
        <w:t xml:space="preserve"> higher number of false negatives. However, due to small number of individuals who test positive</w:t>
      </w:r>
      <w:r w:rsidR="00600EC4" w:rsidRPr="007F7D0B">
        <w:rPr>
          <w:rFonts w:ascii="Book Antiqua" w:hAnsi="Book Antiqua" w:cs="Times New Roman"/>
          <w:noProof/>
          <w:sz w:val="24"/>
          <w:szCs w:val="24"/>
        </w:rPr>
        <w:t xml:space="preserve"> </w:t>
      </w:r>
      <w:r w:rsidR="006812F3" w:rsidRPr="007F7D0B">
        <w:rPr>
          <w:rFonts w:ascii="Book Antiqua" w:hAnsi="Book Antiqua" w:cs="Times New Roman"/>
          <w:noProof/>
          <w:sz w:val="24"/>
          <w:szCs w:val="24"/>
        </w:rPr>
        <w:t>(</w:t>
      </w:r>
      <w:r w:rsidR="00D376AF" w:rsidRPr="007F7D0B">
        <w:rPr>
          <w:rFonts w:ascii="Book Antiqua" w:hAnsi="Book Antiqua" w:cs="Times New Roman"/>
          <w:noProof/>
          <w:sz w:val="24"/>
          <w:szCs w:val="24"/>
        </w:rPr>
        <w:t>F</w:t>
      </w:r>
      <w:r w:rsidR="006812F3" w:rsidRPr="007F7D0B">
        <w:rPr>
          <w:rFonts w:ascii="Book Antiqua" w:hAnsi="Book Antiqua" w:cs="Times New Roman"/>
          <w:noProof/>
          <w:sz w:val="24"/>
          <w:szCs w:val="24"/>
        </w:rPr>
        <w:t>igure 4)</w:t>
      </w:r>
      <w:r w:rsidR="000D7E48" w:rsidRPr="007F7D0B">
        <w:rPr>
          <w:rFonts w:ascii="Book Antiqua" w:hAnsi="Book Antiqua" w:cs="Times New Roman"/>
          <w:noProof/>
          <w:sz w:val="24"/>
          <w:szCs w:val="24"/>
        </w:rPr>
        <w:t xml:space="preserve"> it may be more cost-effective and practical than setting cut-off to a lower GRS. For comparison, prostate-specific antigen test yields similar results with sensitivity and specificity of 20</w:t>
      </w:r>
      <w:r w:rsidR="00D376AF" w:rsidRPr="007F7D0B">
        <w:rPr>
          <w:rFonts w:ascii="Book Antiqua" w:hAnsi="Book Antiqua" w:cs="Times New Roman"/>
          <w:noProof/>
          <w:sz w:val="24"/>
          <w:szCs w:val="24"/>
        </w:rPr>
        <w:t>.</w:t>
      </w:r>
      <w:r w:rsidR="000D7E48" w:rsidRPr="007F7D0B">
        <w:rPr>
          <w:rFonts w:ascii="Book Antiqua" w:hAnsi="Book Antiqua" w:cs="Times New Roman"/>
          <w:noProof/>
          <w:sz w:val="24"/>
          <w:szCs w:val="24"/>
        </w:rPr>
        <w:t>5% and 93</w:t>
      </w:r>
      <w:r w:rsidR="00D376AF" w:rsidRPr="007F7D0B">
        <w:rPr>
          <w:rFonts w:ascii="Book Antiqua" w:hAnsi="Book Antiqua" w:cs="Times New Roman"/>
          <w:noProof/>
          <w:sz w:val="24"/>
          <w:szCs w:val="24"/>
        </w:rPr>
        <w:t>.</w:t>
      </w:r>
      <w:r w:rsidR="000D7E48" w:rsidRPr="007F7D0B">
        <w:rPr>
          <w:rFonts w:ascii="Book Antiqua" w:hAnsi="Book Antiqua" w:cs="Times New Roman"/>
          <w:noProof/>
          <w:sz w:val="24"/>
          <w:szCs w:val="24"/>
        </w:rPr>
        <w:t>6%, respectively and is widely used i</w:t>
      </w:r>
      <w:r w:rsidR="00D52B2C" w:rsidRPr="007F7D0B">
        <w:rPr>
          <w:rFonts w:ascii="Book Antiqua" w:hAnsi="Book Antiqua" w:cs="Times New Roman"/>
          <w:noProof/>
          <w:sz w:val="24"/>
          <w:szCs w:val="24"/>
        </w:rPr>
        <w:t>n screening for prostate cancer</w:t>
      </w:r>
      <w:r w:rsidR="007C5181" w:rsidRPr="007F7D0B">
        <w:rPr>
          <w:rFonts w:ascii="Book Antiqua" w:hAnsi="Book Antiqua" w:cs="Times New Roman"/>
          <w:noProof/>
          <w:sz w:val="24"/>
          <w:szCs w:val="24"/>
        </w:rPr>
        <w:fldChar w:fldCharType="begin"/>
      </w:r>
      <w:r w:rsidR="00F1232A" w:rsidRPr="007F7D0B">
        <w:rPr>
          <w:rFonts w:ascii="Book Antiqua" w:hAnsi="Book Antiqua" w:cs="Times New Roman"/>
          <w:noProof/>
          <w:sz w:val="24"/>
          <w:szCs w:val="24"/>
        </w:rPr>
        <w:instrText xml:space="preserve"> ADDIN EN.CITE &lt;EndNote&gt;&lt;Cite&gt;&lt;Author&gt;Ankerst&lt;/Author&gt;&lt;Year&gt;2006&lt;/Year&gt;&lt;RecNum&gt;449&lt;/RecNum&gt;&lt;DisplayText&gt;&lt;style face="superscript"&gt;[29]&lt;/style&gt;&lt;/DisplayText&gt;&lt;record&gt;&lt;rec-number&gt;449&lt;/rec-number&gt;&lt;foreign-keys&gt;&lt;key app="EN" db-id="fxpfxd00325raeedv0lxa999azt5tt2expew" timestamp="1448313127"&gt;449&lt;/key&gt;&lt;/foreign-keys&gt;&lt;ref-type name="Journal Article"&gt;17&lt;/ref-type&gt;&lt;contributors&gt;&lt;authors&gt;&lt;author&gt;Ankerst, D. P.&lt;/author&gt;&lt;author&gt;Thompson, I. M.&lt;/author&gt;&lt;/authors&gt;&lt;/contributors&gt;&lt;titles&gt;&lt;title&gt;Sensitivity and specificity of prostate-specific antigen for prostate cancer detection with high rates of biopsy verification&lt;/title&gt;&lt;secondary-title&gt;Arch Ital Urol Androl&lt;/secondary-title&gt;&lt;short-title&gt;Sensitivity and specificity of prostate-specific antigen for prostate cancer detection with high rates of biopsy verification&lt;/short-title&gt;&lt;/titles&gt;&lt;periodical&gt;&lt;full-title&gt;Arch Ital Urol Androl&lt;/full-title&gt;&lt;/periodical&gt;&lt;pages&gt;125-9&lt;/pages&gt;&lt;volume&gt;78&lt;/volume&gt;&lt;number&gt;4&lt;/number&gt;&lt;keywords&gt;&lt;keyword&gt;Biopsy&lt;/keyword&gt;&lt;keyword&gt;Enzyme Inhibitors&lt;/keyword&gt;&lt;keyword&gt;Finasteride&lt;/keyword&gt;&lt;keyword&gt;Humans&lt;/keyword&gt;&lt;keyword&gt;Male&lt;/keyword&gt;&lt;keyword&gt;Middle Aged&lt;/keyword&gt;&lt;keyword&gt;Prostate-Specific Antigen&lt;/keyword&gt;&lt;keyword&gt;Prostatic Neoplasms&lt;/keyword&gt;&lt;keyword&gt;Sensitivity and Specificity&lt;/keyword&gt;&lt;/keywords&gt;&lt;dates&gt;&lt;year&gt;2006&lt;/year&gt;&lt;pub-dates&gt;&lt;date&gt;Dec&lt;/date&gt;&lt;/pub-dates&gt;&lt;/dates&gt;&lt;isbn&gt;1124-3562&lt;/isbn&gt;&lt;accession-num&gt;17269614&lt;/accession-num&gt;&lt;urls&gt;&lt;related-urls&gt;&lt;url&gt;http://www.ncbi.nlm.nih.gov/pubmed/17269614&lt;/url&gt;&lt;/related-urls&gt;&lt;/urls&gt;&lt;language&gt;eng&lt;/language&gt;&lt;/record&gt;&lt;/Cite&gt;&lt;/EndNote&gt;</w:instrText>
      </w:r>
      <w:r w:rsidR="007C5181" w:rsidRPr="007F7D0B">
        <w:rPr>
          <w:rFonts w:ascii="Book Antiqua" w:hAnsi="Book Antiqua" w:cs="Times New Roman"/>
          <w:noProof/>
          <w:sz w:val="24"/>
          <w:szCs w:val="24"/>
        </w:rPr>
        <w:fldChar w:fldCharType="separate"/>
      </w:r>
      <w:r w:rsidR="00F1232A" w:rsidRPr="007F7D0B">
        <w:rPr>
          <w:rFonts w:ascii="Book Antiqua" w:hAnsi="Book Antiqua" w:cs="Times New Roman"/>
          <w:noProof/>
          <w:sz w:val="24"/>
          <w:szCs w:val="24"/>
          <w:vertAlign w:val="superscript"/>
        </w:rPr>
        <w:t>[29]</w:t>
      </w:r>
      <w:r w:rsidR="007C5181" w:rsidRPr="007F7D0B">
        <w:rPr>
          <w:rFonts w:ascii="Book Antiqua" w:hAnsi="Book Antiqua" w:cs="Times New Roman"/>
          <w:noProof/>
          <w:sz w:val="24"/>
          <w:szCs w:val="24"/>
        </w:rPr>
        <w:fldChar w:fldCharType="end"/>
      </w:r>
      <w:r w:rsidR="00D52B2C" w:rsidRPr="007F7D0B">
        <w:rPr>
          <w:rFonts w:ascii="Book Antiqua" w:hAnsi="Book Antiqua" w:cs="Times New Roman"/>
          <w:noProof/>
          <w:sz w:val="24"/>
          <w:szCs w:val="24"/>
        </w:rPr>
        <w:t>.</w:t>
      </w:r>
    </w:p>
    <w:p w14:paraId="2CC9C104" w14:textId="703BE4CF" w:rsidR="000D2461" w:rsidRPr="007F7D0B" w:rsidRDefault="000D7E48" w:rsidP="00D52B2C">
      <w:pPr>
        <w:autoSpaceDE w:val="0"/>
        <w:autoSpaceDN w:val="0"/>
        <w:adjustRightInd w:val="0"/>
        <w:spacing w:after="0" w:line="360" w:lineRule="auto"/>
        <w:ind w:firstLineChars="100" w:firstLine="240"/>
        <w:jc w:val="both"/>
        <w:rPr>
          <w:rFonts w:ascii="Book Antiqua" w:hAnsi="Book Antiqua" w:cs="Times New Roman"/>
          <w:noProof/>
          <w:sz w:val="24"/>
          <w:szCs w:val="24"/>
        </w:rPr>
      </w:pPr>
      <w:r w:rsidRPr="007F7D0B">
        <w:rPr>
          <w:rFonts w:ascii="Book Antiqua" w:hAnsi="Book Antiqua" w:cs="Times New Roman"/>
          <w:noProof/>
          <w:sz w:val="24"/>
          <w:szCs w:val="24"/>
        </w:rPr>
        <w:t>To compare risk</w:t>
      </w:r>
      <w:r w:rsidR="00176F80" w:rsidRPr="007F7D0B">
        <w:rPr>
          <w:rFonts w:ascii="Book Antiqua" w:hAnsi="Book Antiqua" w:cs="Times New Roman"/>
          <w:noProof/>
          <w:sz w:val="24"/>
          <w:szCs w:val="24"/>
        </w:rPr>
        <w:t>s</w:t>
      </w:r>
      <w:r w:rsidRPr="007F7D0B">
        <w:rPr>
          <w:rFonts w:ascii="Book Antiqua" w:hAnsi="Book Antiqua" w:cs="Times New Roman"/>
          <w:noProof/>
          <w:sz w:val="24"/>
          <w:szCs w:val="24"/>
        </w:rPr>
        <w:t xml:space="preserve"> between high and low risk group, GRS of individuals are usually divided </w:t>
      </w:r>
      <w:r w:rsidR="000D225D" w:rsidRPr="007F7D0B">
        <w:rPr>
          <w:rFonts w:ascii="Book Antiqua" w:hAnsi="Book Antiqua" w:cs="Times New Roman"/>
          <w:noProof/>
          <w:sz w:val="24"/>
          <w:szCs w:val="24"/>
        </w:rPr>
        <w:t>in</w:t>
      </w:r>
      <w:r w:rsidRPr="007F7D0B">
        <w:rPr>
          <w:rFonts w:ascii="Book Antiqua" w:hAnsi="Book Antiqua" w:cs="Times New Roman"/>
          <w:noProof/>
          <w:sz w:val="24"/>
          <w:szCs w:val="24"/>
        </w:rPr>
        <w:t>to quartiles or quintiles. However, this approach may be too rigid and therefore may not present all true observations of the series</w:t>
      </w:r>
      <w:r w:rsidR="007C5181" w:rsidRPr="007F7D0B">
        <w:rPr>
          <w:rFonts w:ascii="Book Antiqua" w:hAnsi="Book Antiqua" w:cs="Times New Roman"/>
          <w:noProof/>
          <w:sz w:val="24"/>
          <w:szCs w:val="24"/>
        </w:rPr>
        <w:fldChar w:fldCharType="begin"/>
      </w:r>
      <w:r w:rsidR="00BB0C1E" w:rsidRPr="007F7D0B">
        <w:rPr>
          <w:rFonts w:ascii="Book Antiqua" w:hAnsi="Book Antiqua" w:cs="Times New Roman"/>
          <w:noProof/>
          <w:sz w:val="24"/>
          <w:szCs w:val="24"/>
        </w:rPr>
        <w:instrText xml:space="preserve"> ADDIN EN.CITE &lt;EndNote&gt;&lt;Cite&gt;&lt;Author&gt;Hosmer&lt;/Author&gt;&lt;Year&gt;2013&lt;/Year&gt;&lt;RecNum&gt;565&lt;/RecNum&gt;&lt;DisplayText&gt;&lt;style face="superscript"&gt;[18]&lt;/style&gt;&lt;/DisplayText&gt;&lt;record&gt;&lt;rec-number&gt;565&lt;/rec-number&gt;&lt;foreign-keys&gt;&lt;key app="EN" db-id="fxpfxd00325raeedv0lxa999azt5tt2expew" timestamp="1452669180"&gt;565&lt;/key&gt;&lt;/foreign-keys&gt;&lt;ref-type name="Book Section"&gt;5&lt;/ref-type&gt;&lt;contributors&gt;&lt;authors&gt;&lt;author&gt;Hosmer, Jr David W.&lt;/author&gt;&lt;author&gt;Lemeshow, Stanley&lt;/author&gt;&lt;author&gt;Sturdivant, Rodney X.&lt;/author&gt;&lt;/authors&gt;&lt;/contributors&gt;&lt;titles&gt;&lt;title&gt;The Multiple Logistic Regression Model&lt;/title&gt;&lt;secondary-title&gt;Applied Logistic Regression&lt;/secondary-title&gt;&lt;/titles&gt;&lt;pages&gt;35-47&lt;/pages&gt;&lt;dates&gt;&lt;year&gt;2013&lt;/year&gt;&lt;/dates&gt;&lt;publisher&gt;John Wiley &amp;amp; Sons, Inc.&lt;/publisher&gt;&lt;isbn&gt;9781118548387&lt;/isbn&gt;&lt;urls&gt;&lt;related-urls&gt;&lt;url&gt;http://dx.doi.org/10.1002/9781118548387.ch2&lt;/url&gt;&lt;/related-urls&gt;&lt;/urls&gt;&lt;electronic-resource-num&gt;10.1002/9781118548387.ch2&lt;/electronic-resource-num&gt;&lt;/record&gt;&lt;/Cite&gt;&lt;/EndNote&gt;</w:instrText>
      </w:r>
      <w:r w:rsidR="007C5181" w:rsidRPr="007F7D0B">
        <w:rPr>
          <w:rFonts w:ascii="Book Antiqua" w:hAnsi="Book Antiqua" w:cs="Times New Roman"/>
          <w:noProof/>
          <w:sz w:val="24"/>
          <w:szCs w:val="24"/>
        </w:rPr>
        <w:fldChar w:fldCharType="separate"/>
      </w:r>
      <w:r w:rsidR="00BB0C1E" w:rsidRPr="007F7D0B">
        <w:rPr>
          <w:rFonts w:ascii="Book Antiqua" w:hAnsi="Book Antiqua" w:cs="Times New Roman"/>
          <w:noProof/>
          <w:sz w:val="24"/>
          <w:szCs w:val="24"/>
          <w:vertAlign w:val="superscript"/>
        </w:rPr>
        <w:t>[18]</w:t>
      </w:r>
      <w:r w:rsidR="007C5181" w:rsidRPr="007F7D0B">
        <w:rPr>
          <w:rFonts w:ascii="Book Antiqua" w:hAnsi="Book Antiqua" w:cs="Times New Roman"/>
          <w:noProof/>
          <w:sz w:val="24"/>
          <w:szCs w:val="24"/>
        </w:rPr>
        <w:fldChar w:fldCharType="end"/>
      </w:r>
      <w:r w:rsidRPr="007F7D0B">
        <w:rPr>
          <w:rFonts w:ascii="Book Antiqua" w:hAnsi="Book Antiqua" w:cs="Times New Roman"/>
          <w:noProof/>
          <w:sz w:val="24"/>
          <w:szCs w:val="24"/>
        </w:rPr>
        <w:t xml:space="preserve"> </w:t>
      </w:r>
      <w:r w:rsidR="00BB0C1E" w:rsidRPr="007F7D0B">
        <w:rPr>
          <w:rFonts w:ascii="Book Antiqua" w:hAnsi="Book Antiqua" w:cs="Times New Roman"/>
          <w:noProof/>
          <w:sz w:val="24"/>
          <w:szCs w:val="24"/>
        </w:rPr>
        <w:t>.</w:t>
      </w:r>
      <w:r w:rsidRPr="007F7D0B">
        <w:rPr>
          <w:rFonts w:ascii="Book Antiqua" w:hAnsi="Book Antiqua" w:cs="Times New Roman"/>
          <w:noProof/>
          <w:sz w:val="24"/>
          <w:szCs w:val="24"/>
        </w:rPr>
        <w:t xml:space="preserve"> We thereby propose</w:t>
      </w:r>
      <w:r w:rsidR="00007CE2" w:rsidRPr="007F7D0B">
        <w:rPr>
          <w:rFonts w:ascii="Book Antiqua" w:hAnsi="Book Antiqua" w:cs="Times New Roman"/>
          <w:noProof/>
          <w:sz w:val="24"/>
          <w:szCs w:val="24"/>
        </w:rPr>
        <w:t xml:space="preserve"> a</w:t>
      </w:r>
      <w:r w:rsidRPr="007F7D0B">
        <w:rPr>
          <w:rFonts w:ascii="Book Antiqua" w:hAnsi="Book Antiqua" w:cs="Times New Roman"/>
          <w:noProof/>
          <w:sz w:val="24"/>
          <w:szCs w:val="24"/>
        </w:rPr>
        <w:t xml:space="preserve"> more suitable approach, by using </w:t>
      </w:r>
      <w:r w:rsidR="00BD1FDE" w:rsidRPr="007F7D0B">
        <w:rPr>
          <w:rFonts w:ascii="Book Antiqua" w:hAnsi="Book Antiqua" w:cs="Times New Roman"/>
          <w:noProof/>
          <w:sz w:val="24"/>
          <w:szCs w:val="24"/>
        </w:rPr>
        <w:t xml:space="preserve">test </w:t>
      </w:r>
      <w:r w:rsidRPr="007F7D0B">
        <w:rPr>
          <w:rFonts w:ascii="Book Antiqua" w:hAnsi="Book Antiqua" w:cs="Times New Roman"/>
          <w:noProof/>
          <w:sz w:val="24"/>
          <w:szCs w:val="24"/>
        </w:rPr>
        <w:t>likelihood ratios</w:t>
      </w:r>
      <w:r w:rsidR="00BD1FDE" w:rsidRPr="007F7D0B">
        <w:rPr>
          <w:rFonts w:ascii="Book Antiqua" w:hAnsi="Book Antiqua" w:cs="Times New Roman"/>
          <w:noProof/>
          <w:sz w:val="24"/>
          <w:szCs w:val="24"/>
        </w:rPr>
        <w:t>,</w:t>
      </w:r>
      <w:r w:rsidRPr="007F7D0B">
        <w:rPr>
          <w:rFonts w:ascii="Book Antiqua" w:hAnsi="Book Antiqua" w:cs="Times New Roman"/>
          <w:noProof/>
          <w:sz w:val="24"/>
          <w:szCs w:val="24"/>
        </w:rPr>
        <w:t xml:space="preserve"> which are powerful tools for </w:t>
      </w:r>
      <w:r w:rsidR="00176F80" w:rsidRPr="007F7D0B">
        <w:rPr>
          <w:rFonts w:ascii="Book Antiqua" w:hAnsi="Book Antiqua" w:cs="Times New Roman"/>
          <w:noProof/>
          <w:sz w:val="24"/>
          <w:szCs w:val="24"/>
        </w:rPr>
        <w:t xml:space="preserve">the </w:t>
      </w:r>
      <w:r w:rsidRPr="007F7D0B">
        <w:rPr>
          <w:rFonts w:ascii="Book Antiqua" w:hAnsi="Book Antiqua" w:cs="Times New Roman"/>
          <w:noProof/>
          <w:sz w:val="24"/>
          <w:szCs w:val="24"/>
        </w:rPr>
        <w:t>GRS evaluation</w:t>
      </w:r>
      <w:r w:rsidR="007C5181" w:rsidRPr="007F7D0B">
        <w:rPr>
          <w:rFonts w:ascii="Book Antiqua" w:hAnsi="Book Antiqua" w:cs="Times New Roman"/>
          <w:noProof/>
          <w:sz w:val="24"/>
          <w:szCs w:val="24"/>
        </w:rPr>
        <w:fldChar w:fldCharType="begin"/>
      </w:r>
      <w:r w:rsidR="00152FD7" w:rsidRPr="007F7D0B">
        <w:rPr>
          <w:rFonts w:ascii="Book Antiqua" w:hAnsi="Book Antiqua" w:cs="Times New Roman"/>
          <w:noProof/>
          <w:sz w:val="24"/>
          <w:szCs w:val="24"/>
        </w:rPr>
        <w:instrText xml:space="preserve"> ADDIN EN.CITE &lt;EndNote&gt;&lt;Cite&gt;&lt;Author&gt;Grimes&lt;/Author&gt;&lt;Year&gt;2005&lt;/Year&gt;&lt;RecNum&gt;445&lt;/RecNum&gt;&lt;DisplayText&gt;&lt;style face="superscript"&gt;[19]&lt;/style&gt;&lt;/DisplayText&gt;&lt;record&gt;&lt;rec-number&gt;445&lt;/rec-number&gt;&lt;foreign-keys&gt;&lt;key app="EN" db-id="fxpfxd00325raeedv0lxa999azt5tt2expew" timestamp="1447949054"&gt;445&lt;/key&gt;&lt;/foreign-keys&gt;&lt;ref-type name="Journal Article"&gt;17&lt;/ref-type&gt;&lt;contributors&gt;&lt;authors&gt;&lt;author&gt;Grimes, D. A.&lt;/author&gt;&lt;author&gt;Schulz, K. F.&lt;/author&gt;&lt;/authors&gt;&lt;/contributors&gt;&lt;titles&gt;&lt;title&gt;Refining clinical diagnosis with likelihood ratios&lt;/title&gt;&lt;secondary-title&gt;Lancet&lt;/secondary-title&gt;&lt;short-title&gt;Refining clinical diagnosis with likelihood ratios&lt;/short-title&gt;&lt;/titles&gt;&lt;periodical&gt;&lt;full-title&gt;Lancet&lt;/full-title&gt;&lt;/periodical&gt;&lt;pages&gt;1500-5&lt;/pages&gt;&lt;volume&gt;365&lt;/volume&gt;&lt;number&gt;9469&lt;/number&gt;&lt;keywords&gt;&lt;keyword&gt;Diagnosis&lt;/keyword&gt;&lt;keyword&gt;Likelihood Functions&lt;/keyword&gt;&lt;keyword&gt;Models, Statistical&lt;/keyword&gt;&lt;keyword&gt;Odds Ratio&lt;/keyword&gt;&lt;/keywords&gt;&lt;dates&gt;&lt;year&gt;2005&lt;/year&gt;&lt;pub-dates&gt;&lt;date&gt;2005 Apr 23-29&lt;/date&gt;&lt;/pub-dates&gt;&lt;/dates&gt;&lt;isbn&gt;1474-547X&lt;/isbn&gt;&lt;accession-num&gt;15850636&lt;/accession-num&gt;&lt;urls&gt;&lt;related-urls&gt;&lt;url&gt;http://www.ncbi.nlm.nih.gov/pubmed/15850636&lt;/url&gt;&lt;url&gt;http://www.thelancet.com/journals/lancet/article/PIIS0140-6736(05)66422-7/abstract&lt;/url&gt;&lt;/related-urls&gt;&lt;/urls&gt;&lt;electronic-resource-num&gt;10.1016/s0140-6736(05)66422-7&lt;/electronic-resource-num&gt;&lt;language&gt;eng&lt;/language&gt;&lt;/record&gt;&lt;/Cite&gt;&lt;/EndNote&gt;</w:instrText>
      </w:r>
      <w:r w:rsidR="007C5181" w:rsidRPr="007F7D0B">
        <w:rPr>
          <w:rFonts w:ascii="Book Antiqua" w:hAnsi="Book Antiqua" w:cs="Times New Roman"/>
          <w:noProof/>
          <w:sz w:val="24"/>
          <w:szCs w:val="24"/>
        </w:rPr>
        <w:fldChar w:fldCharType="separate"/>
      </w:r>
      <w:r w:rsidR="00152FD7" w:rsidRPr="007F7D0B">
        <w:rPr>
          <w:rFonts w:ascii="Book Antiqua" w:hAnsi="Book Antiqua" w:cs="Times New Roman"/>
          <w:noProof/>
          <w:sz w:val="24"/>
          <w:szCs w:val="24"/>
          <w:vertAlign w:val="superscript"/>
        </w:rPr>
        <w:t>[19]</w:t>
      </w:r>
      <w:r w:rsidR="007C5181" w:rsidRPr="007F7D0B">
        <w:rPr>
          <w:rFonts w:ascii="Book Antiqua" w:hAnsi="Book Antiqua" w:cs="Times New Roman"/>
          <w:noProof/>
          <w:sz w:val="24"/>
          <w:szCs w:val="24"/>
        </w:rPr>
        <w:fldChar w:fldCharType="end"/>
      </w:r>
      <w:r w:rsidRPr="007F7D0B">
        <w:rPr>
          <w:rFonts w:ascii="Book Antiqua" w:hAnsi="Book Antiqua" w:cs="Times New Roman"/>
          <w:noProof/>
          <w:sz w:val="24"/>
          <w:szCs w:val="24"/>
        </w:rPr>
        <w:t>. In our case we divided individuals into three groups according to moderate increa</w:t>
      </w:r>
      <w:r w:rsidR="007B6E38" w:rsidRPr="007F7D0B">
        <w:rPr>
          <w:rFonts w:ascii="Book Antiqua" w:hAnsi="Book Antiqua" w:cs="Times New Roman"/>
          <w:noProof/>
          <w:sz w:val="24"/>
          <w:szCs w:val="24"/>
        </w:rPr>
        <w:t>se in likelihood of disease (+LR</w:t>
      </w:r>
      <w:r w:rsidR="00D52B2C" w:rsidRPr="007F7D0B">
        <w:rPr>
          <w:rFonts w:ascii="Book Antiqua" w:hAnsi="Book Antiqua" w:cs="Times New Roman" w:hint="eastAsia"/>
          <w:noProof/>
          <w:sz w:val="24"/>
          <w:szCs w:val="24"/>
          <w:lang w:eastAsia="zh-CN"/>
        </w:rPr>
        <w:t xml:space="preserve"> </w:t>
      </w:r>
      <w:r w:rsidR="007B6E38" w:rsidRPr="007F7D0B">
        <w:rPr>
          <w:rFonts w:ascii="Book Antiqua" w:hAnsi="Book Antiqua" w:cs="Times New Roman"/>
          <w:noProof/>
          <w:sz w:val="24"/>
          <w:szCs w:val="24"/>
        </w:rPr>
        <w:t>&gt;</w:t>
      </w:r>
      <w:r w:rsidR="00D52B2C" w:rsidRPr="007F7D0B">
        <w:rPr>
          <w:rFonts w:ascii="Book Antiqua" w:hAnsi="Book Antiqua" w:cs="Times New Roman" w:hint="eastAsia"/>
          <w:noProof/>
          <w:sz w:val="24"/>
          <w:szCs w:val="24"/>
          <w:lang w:eastAsia="zh-CN"/>
        </w:rPr>
        <w:t xml:space="preserve"> </w:t>
      </w:r>
      <w:r w:rsidR="007B6E38" w:rsidRPr="007F7D0B">
        <w:rPr>
          <w:rFonts w:ascii="Book Antiqua" w:hAnsi="Book Antiqua" w:cs="Times New Roman"/>
          <w:noProof/>
          <w:sz w:val="24"/>
          <w:szCs w:val="24"/>
        </w:rPr>
        <w:t>5</w:t>
      </w:r>
      <w:r w:rsidR="00176F80" w:rsidRPr="007F7D0B">
        <w:rPr>
          <w:rFonts w:ascii="Book Antiqua" w:hAnsi="Book Antiqua" w:cs="Times New Roman"/>
          <w:noProof/>
          <w:sz w:val="24"/>
          <w:szCs w:val="24"/>
        </w:rPr>
        <w:t>.</w:t>
      </w:r>
      <w:r w:rsidR="007B6E38" w:rsidRPr="007F7D0B">
        <w:rPr>
          <w:rFonts w:ascii="Book Antiqua" w:hAnsi="Book Antiqua" w:cs="Times New Roman"/>
          <w:noProof/>
          <w:sz w:val="24"/>
          <w:szCs w:val="24"/>
        </w:rPr>
        <w:t>0; -LR</w:t>
      </w:r>
      <w:r w:rsidR="00D52B2C" w:rsidRPr="007F7D0B">
        <w:rPr>
          <w:rFonts w:ascii="Book Antiqua" w:hAnsi="Book Antiqua" w:cs="Times New Roman" w:hint="eastAsia"/>
          <w:noProof/>
          <w:sz w:val="24"/>
          <w:szCs w:val="24"/>
          <w:lang w:eastAsia="zh-CN"/>
        </w:rPr>
        <w:t xml:space="preserve"> </w:t>
      </w:r>
      <w:r w:rsidRPr="007F7D0B">
        <w:rPr>
          <w:rFonts w:ascii="Book Antiqua" w:hAnsi="Book Antiqua" w:cs="Times New Roman"/>
          <w:noProof/>
          <w:sz w:val="24"/>
          <w:szCs w:val="24"/>
        </w:rPr>
        <w:t>&lt;</w:t>
      </w:r>
      <w:r w:rsidR="00D52B2C" w:rsidRPr="007F7D0B">
        <w:rPr>
          <w:rFonts w:ascii="Book Antiqua" w:hAnsi="Book Antiqua" w:cs="Times New Roman" w:hint="eastAsia"/>
          <w:noProof/>
          <w:sz w:val="24"/>
          <w:szCs w:val="24"/>
          <w:lang w:eastAsia="zh-CN"/>
        </w:rPr>
        <w:t xml:space="preserve"> </w:t>
      </w:r>
      <w:r w:rsidRPr="007F7D0B">
        <w:rPr>
          <w:rFonts w:ascii="Book Antiqua" w:hAnsi="Book Antiqua" w:cs="Times New Roman"/>
          <w:noProof/>
          <w:sz w:val="24"/>
          <w:szCs w:val="24"/>
        </w:rPr>
        <w:t>0</w:t>
      </w:r>
      <w:r w:rsidR="00176F80" w:rsidRPr="007F7D0B">
        <w:rPr>
          <w:rFonts w:ascii="Book Antiqua" w:hAnsi="Book Antiqua" w:cs="Times New Roman"/>
          <w:noProof/>
          <w:sz w:val="24"/>
          <w:szCs w:val="24"/>
        </w:rPr>
        <w:t>.</w:t>
      </w:r>
      <w:r w:rsidRPr="007F7D0B">
        <w:rPr>
          <w:rFonts w:ascii="Book Antiqua" w:hAnsi="Book Antiqua" w:cs="Times New Roman"/>
          <w:noProof/>
          <w:sz w:val="24"/>
          <w:szCs w:val="24"/>
        </w:rPr>
        <w:t>20) because of a better trade-off between sensitivity and specificity (less false negatives). Individuals in the highest risk group had 2</w:t>
      </w:r>
      <w:r w:rsidR="00300039" w:rsidRPr="007F7D0B">
        <w:rPr>
          <w:rFonts w:ascii="Book Antiqua" w:hAnsi="Book Antiqua" w:cs="Times New Roman"/>
          <w:noProof/>
          <w:sz w:val="24"/>
          <w:szCs w:val="24"/>
        </w:rPr>
        <w:t>7</w:t>
      </w:r>
      <w:r w:rsidRPr="007F7D0B">
        <w:rPr>
          <w:rFonts w:ascii="Book Antiqua" w:hAnsi="Book Antiqua" w:cs="Times New Roman"/>
          <w:noProof/>
          <w:sz w:val="24"/>
          <w:szCs w:val="24"/>
        </w:rPr>
        <w:t xml:space="preserve">-fold higher </w:t>
      </w:r>
      <w:r w:rsidR="00FA39E4" w:rsidRPr="007F7D0B">
        <w:rPr>
          <w:rFonts w:ascii="Book Antiqua" w:hAnsi="Book Antiqua" w:cs="Times New Roman"/>
          <w:noProof/>
          <w:sz w:val="24"/>
          <w:szCs w:val="24"/>
        </w:rPr>
        <w:t xml:space="preserve">OR </w:t>
      </w:r>
      <w:r w:rsidRPr="007F7D0B">
        <w:rPr>
          <w:rFonts w:ascii="Book Antiqua" w:hAnsi="Book Antiqua" w:cs="Times New Roman"/>
          <w:noProof/>
          <w:sz w:val="24"/>
          <w:szCs w:val="24"/>
        </w:rPr>
        <w:t xml:space="preserve">for CD risk compared to individuals in the lowest risk group. Similar results with high </w:t>
      </w:r>
      <w:r w:rsidR="00FA39E4" w:rsidRPr="007F7D0B">
        <w:rPr>
          <w:rFonts w:ascii="Book Antiqua" w:hAnsi="Book Antiqua" w:cs="Times New Roman"/>
          <w:noProof/>
          <w:sz w:val="24"/>
          <w:szCs w:val="24"/>
        </w:rPr>
        <w:t xml:space="preserve">OR </w:t>
      </w:r>
      <w:r w:rsidR="006F35E5" w:rsidRPr="007F7D0B">
        <w:rPr>
          <w:rFonts w:ascii="Book Antiqua" w:hAnsi="Book Antiqua" w:cs="Times New Roman"/>
          <w:noProof/>
          <w:sz w:val="24"/>
          <w:szCs w:val="24"/>
        </w:rPr>
        <w:t>between risk groups</w:t>
      </w:r>
      <w:r w:rsidR="00EB6580" w:rsidRPr="007F7D0B">
        <w:rPr>
          <w:rFonts w:ascii="Book Antiqua" w:hAnsi="Book Antiqua" w:cs="Times New Roman"/>
          <w:noProof/>
          <w:sz w:val="24"/>
          <w:szCs w:val="24"/>
        </w:rPr>
        <w:t xml:space="preserve"> </w:t>
      </w:r>
      <w:r w:rsidRPr="007F7D0B">
        <w:rPr>
          <w:rFonts w:ascii="Book Antiqua" w:hAnsi="Book Antiqua" w:cs="Times New Roman"/>
          <w:noProof/>
          <w:sz w:val="24"/>
          <w:szCs w:val="24"/>
        </w:rPr>
        <w:t xml:space="preserve">were presented in rheumatoid arthritis </w:t>
      </w:r>
      <w:r w:rsidR="00423915" w:rsidRPr="007F7D0B">
        <w:rPr>
          <w:rFonts w:ascii="Book Antiqua" w:hAnsi="Book Antiqua" w:cs="Times New Roman"/>
          <w:noProof/>
          <w:sz w:val="24"/>
          <w:szCs w:val="24"/>
        </w:rPr>
        <w:t>GRS</w:t>
      </w:r>
      <w:r w:rsidRPr="007F7D0B">
        <w:rPr>
          <w:rFonts w:ascii="Book Antiqua" w:hAnsi="Book Antiqua" w:cs="Times New Roman"/>
          <w:noProof/>
          <w:sz w:val="24"/>
          <w:szCs w:val="24"/>
        </w:rPr>
        <w:t xml:space="preserve"> study by Yarwood </w:t>
      </w:r>
      <w:r w:rsidRPr="007F7D0B">
        <w:rPr>
          <w:rFonts w:ascii="Book Antiqua" w:hAnsi="Book Antiqua" w:cs="Times New Roman"/>
          <w:i/>
          <w:noProof/>
          <w:sz w:val="24"/>
          <w:szCs w:val="24"/>
        </w:rPr>
        <w:t xml:space="preserve">et </w:t>
      </w:r>
      <w:r w:rsidR="006F35E5" w:rsidRPr="007F7D0B">
        <w:rPr>
          <w:rFonts w:ascii="Book Antiqua" w:hAnsi="Book Antiqua" w:cs="Times New Roman"/>
          <w:i/>
          <w:noProof/>
          <w:sz w:val="24"/>
          <w:szCs w:val="24"/>
        </w:rPr>
        <w:t>a</w:t>
      </w:r>
      <w:r w:rsidRPr="007F7D0B">
        <w:rPr>
          <w:rFonts w:ascii="Book Antiqua" w:hAnsi="Book Antiqua" w:cs="Times New Roman"/>
          <w:i/>
          <w:noProof/>
          <w:sz w:val="24"/>
          <w:szCs w:val="24"/>
        </w:rPr>
        <w:t>l</w:t>
      </w:r>
      <w:r w:rsidR="00D61112" w:rsidRPr="007F7D0B">
        <w:rPr>
          <w:rFonts w:ascii="Book Antiqua" w:hAnsi="Book Antiqua" w:cs="Times New Roman" w:hint="eastAsia"/>
          <w:noProof/>
          <w:sz w:val="24"/>
          <w:szCs w:val="24"/>
          <w:vertAlign w:val="superscript"/>
          <w:lang w:eastAsia="zh-CN"/>
        </w:rPr>
        <w:t>[27]</w:t>
      </w:r>
      <w:r w:rsidR="00D52B2C" w:rsidRPr="007F7D0B">
        <w:rPr>
          <w:rFonts w:ascii="Book Antiqua" w:hAnsi="Book Antiqua" w:cs="Times New Roman" w:hint="eastAsia"/>
          <w:i/>
          <w:noProof/>
          <w:sz w:val="24"/>
          <w:szCs w:val="24"/>
          <w:lang w:eastAsia="zh-CN"/>
        </w:rPr>
        <w:t xml:space="preserve"> </w:t>
      </w:r>
      <w:r w:rsidR="00423915" w:rsidRPr="007F7D0B">
        <w:rPr>
          <w:rFonts w:ascii="Book Antiqua" w:hAnsi="Book Antiqua" w:cs="Times New Roman"/>
          <w:noProof/>
          <w:sz w:val="24"/>
          <w:szCs w:val="24"/>
        </w:rPr>
        <w:t>(OR 27</w:t>
      </w:r>
      <w:r w:rsidR="00176F80" w:rsidRPr="007F7D0B">
        <w:rPr>
          <w:rFonts w:ascii="Book Antiqua" w:hAnsi="Book Antiqua" w:cs="Times New Roman"/>
          <w:noProof/>
          <w:sz w:val="24"/>
          <w:szCs w:val="24"/>
        </w:rPr>
        <w:t>.</w:t>
      </w:r>
      <w:r w:rsidR="00423915" w:rsidRPr="007F7D0B">
        <w:rPr>
          <w:rFonts w:ascii="Book Antiqua" w:hAnsi="Book Antiqua" w:cs="Times New Roman"/>
          <w:noProof/>
          <w:sz w:val="24"/>
          <w:szCs w:val="24"/>
        </w:rPr>
        <w:t>13)</w:t>
      </w:r>
      <w:r w:rsidRPr="007F7D0B">
        <w:rPr>
          <w:rFonts w:ascii="Book Antiqua" w:hAnsi="Book Antiqua" w:cs="Times New Roman"/>
          <w:noProof/>
          <w:sz w:val="24"/>
          <w:szCs w:val="24"/>
        </w:rPr>
        <w:t xml:space="preserve">, </w:t>
      </w:r>
      <w:r w:rsidR="00423915" w:rsidRPr="007F7D0B">
        <w:rPr>
          <w:rFonts w:ascii="Book Antiqua" w:hAnsi="Book Antiqua" w:cs="Times New Roman"/>
          <w:noProof/>
          <w:sz w:val="24"/>
          <w:szCs w:val="24"/>
        </w:rPr>
        <w:t xml:space="preserve">and in psoriasis GRS study by Yin </w:t>
      </w:r>
      <w:r w:rsidR="00423915" w:rsidRPr="007F7D0B">
        <w:rPr>
          <w:rFonts w:ascii="Book Antiqua" w:hAnsi="Book Antiqua" w:cs="Times New Roman"/>
          <w:i/>
          <w:noProof/>
          <w:sz w:val="24"/>
          <w:szCs w:val="24"/>
        </w:rPr>
        <w:t>et al</w:t>
      </w:r>
      <w:r w:rsidR="00D61112" w:rsidRPr="007F7D0B">
        <w:rPr>
          <w:rFonts w:ascii="Book Antiqua" w:hAnsi="Book Antiqua" w:cs="Times New Roman"/>
          <w:noProof/>
          <w:sz w:val="24"/>
          <w:szCs w:val="24"/>
        </w:rPr>
        <w:fldChar w:fldCharType="begin">
          <w:fldData xml:space="preserve">PEVuZE5vdGU+PENpdGU+PEF1dGhvcj5ZYXJ3b29kPC9BdXRob3I+PFllYXI+MjAxNTwvWWVhcj48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</w:fldData>
        </w:fldChar>
      </w:r>
      <w:r w:rsidR="00D61112" w:rsidRPr="007F7D0B">
        <w:rPr>
          <w:rFonts w:ascii="Book Antiqua" w:hAnsi="Book Antiqua" w:cs="Times New Roman"/>
          <w:noProof/>
          <w:sz w:val="24"/>
          <w:szCs w:val="24"/>
        </w:rPr>
        <w:instrText xml:space="preserve"> ADDIN EN.CITE </w:instrText>
      </w:r>
      <w:r w:rsidR="00D61112" w:rsidRPr="007F7D0B">
        <w:rPr>
          <w:rFonts w:ascii="Book Antiqua" w:hAnsi="Book Antiqua" w:cs="Times New Roman"/>
          <w:noProof/>
          <w:sz w:val="24"/>
          <w:szCs w:val="24"/>
        </w:rPr>
        <w:fldChar w:fldCharType="begin">
          <w:fldData xml:space="preserve">PEVuZE5vdGU+PENpdGU+PEF1dGhvcj5ZYXJ3b29kPC9BdXRob3I+PFllYXI+MjAxNTwvWWVhcj48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</w:fldData>
        </w:fldChar>
      </w:r>
      <w:r w:rsidR="00D61112" w:rsidRPr="007F7D0B">
        <w:rPr>
          <w:rFonts w:ascii="Book Antiqua" w:hAnsi="Book Antiqua" w:cs="Times New Roman"/>
          <w:noProof/>
          <w:sz w:val="24"/>
          <w:szCs w:val="24"/>
        </w:rPr>
        <w:instrText xml:space="preserve"> ADDIN EN.CITE.DATA </w:instrText>
      </w:r>
      <w:r w:rsidR="00D61112" w:rsidRPr="007F7D0B">
        <w:rPr>
          <w:rFonts w:ascii="Book Antiqua" w:hAnsi="Book Antiqua" w:cs="Times New Roman"/>
          <w:noProof/>
          <w:sz w:val="24"/>
          <w:szCs w:val="24"/>
        </w:rPr>
      </w:r>
      <w:r w:rsidR="00D61112" w:rsidRPr="007F7D0B">
        <w:rPr>
          <w:rFonts w:ascii="Book Antiqua" w:hAnsi="Book Antiqua" w:cs="Times New Roman"/>
          <w:noProof/>
          <w:sz w:val="24"/>
          <w:szCs w:val="24"/>
        </w:rPr>
        <w:fldChar w:fldCharType="end"/>
      </w:r>
      <w:r w:rsidR="00D61112" w:rsidRPr="007F7D0B">
        <w:rPr>
          <w:rFonts w:ascii="Book Antiqua" w:hAnsi="Book Antiqua" w:cs="Times New Roman"/>
          <w:noProof/>
          <w:sz w:val="24"/>
          <w:szCs w:val="24"/>
        </w:rPr>
      </w:r>
      <w:r w:rsidR="00D61112" w:rsidRPr="007F7D0B">
        <w:rPr>
          <w:rFonts w:ascii="Book Antiqua" w:hAnsi="Book Antiqua" w:cs="Times New Roman"/>
          <w:noProof/>
          <w:sz w:val="24"/>
          <w:szCs w:val="24"/>
        </w:rPr>
        <w:fldChar w:fldCharType="separate"/>
      </w:r>
      <w:r w:rsidR="00D61112" w:rsidRPr="007F7D0B">
        <w:rPr>
          <w:rFonts w:ascii="Book Antiqua" w:hAnsi="Book Antiqua" w:cs="Times New Roman"/>
          <w:noProof/>
          <w:sz w:val="24"/>
          <w:szCs w:val="24"/>
          <w:vertAlign w:val="superscript"/>
        </w:rPr>
        <w:t>[30]</w:t>
      </w:r>
      <w:r w:rsidR="00D61112" w:rsidRPr="007F7D0B">
        <w:rPr>
          <w:rFonts w:ascii="Book Antiqua" w:hAnsi="Book Antiqua" w:cs="Times New Roman"/>
          <w:noProof/>
          <w:sz w:val="24"/>
          <w:szCs w:val="24"/>
        </w:rPr>
        <w:fldChar w:fldCharType="end"/>
      </w:r>
      <w:r w:rsidR="00D61112" w:rsidRPr="007F7D0B">
        <w:rPr>
          <w:rFonts w:ascii="Book Antiqua" w:hAnsi="Book Antiqua" w:cs="Times New Roman" w:hint="eastAsia"/>
          <w:noProof/>
          <w:sz w:val="24"/>
          <w:szCs w:val="24"/>
          <w:lang w:eastAsia="zh-CN"/>
        </w:rPr>
        <w:t xml:space="preserve"> </w:t>
      </w:r>
      <w:r w:rsidR="00423915" w:rsidRPr="007F7D0B">
        <w:rPr>
          <w:rFonts w:ascii="Book Antiqua" w:hAnsi="Book Antiqua" w:cs="Times New Roman"/>
          <w:noProof/>
          <w:sz w:val="24"/>
          <w:szCs w:val="24"/>
        </w:rPr>
        <w:t>(</w:t>
      </w:r>
      <w:r w:rsidR="000D225D" w:rsidRPr="007F7D0B">
        <w:rPr>
          <w:rFonts w:ascii="Book Antiqua" w:hAnsi="Book Antiqua"/>
          <w:noProof/>
          <w:sz w:val="24"/>
          <w:szCs w:val="24"/>
        </w:rPr>
        <w:t>OR 28</w:t>
      </w:r>
      <w:r w:rsidR="00176F80" w:rsidRPr="007F7D0B">
        <w:rPr>
          <w:rFonts w:ascii="Book Antiqua" w:hAnsi="Book Antiqua"/>
          <w:noProof/>
          <w:sz w:val="24"/>
          <w:szCs w:val="24"/>
        </w:rPr>
        <w:t>.</w:t>
      </w:r>
      <w:r w:rsidR="00423915" w:rsidRPr="007F7D0B">
        <w:rPr>
          <w:rFonts w:ascii="Book Antiqua" w:hAnsi="Book Antiqua"/>
          <w:noProof/>
          <w:sz w:val="24"/>
          <w:szCs w:val="24"/>
        </w:rPr>
        <w:t>20)</w:t>
      </w:r>
      <w:r w:rsidR="00423915" w:rsidRPr="007F7D0B">
        <w:rPr>
          <w:rFonts w:ascii="Book Antiqua" w:hAnsi="Book Antiqua" w:cs="Times New Roman"/>
          <w:noProof/>
          <w:sz w:val="24"/>
          <w:szCs w:val="24"/>
        </w:rPr>
        <w:t xml:space="preserve"> </w:t>
      </w:r>
      <w:r w:rsidRPr="007F7D0B">
        <w:rPr>
          <w:rFonts w:ascii="Book Antiqua" w:hAnsi="Book Antiqua" w:cs="Times New Roman"/>
          <w:noProof/>
          <w:sz w:val="24"/>
          <w:szCs w:val="24"/>
        </w:rPr>
        <w:t>but they used quintiles</w:t>
      </w:r>
      <w:r w:rsidR="00423915" w:rsidRPr="007F7D0B">
        <w:rPr>
          <w:rFonts w:ascii="Book Antiqua" w:hAnsi="Book Antiqua" w:cs="Times New Roman"/>
          <w:noProof/>
          <w:sz w:val="24"/>
          <w:szCs w:val="24"/>
        </w:rPr>
        <w:t xml:space="preserve"> and quartiles, respectively</w:t>
      </w:r>
      <w:r w:rsidR="007B6E38" w:rsidRPr="007F7D0B">
        <w:rPr>
          <w:rFonts w:ascii="Book Antiqua" w:hAnsi="Book Antiqua" w:cs="Times New Roman"/>
          <w:noProof/>
          <w:sz w:val="24"/>
          <w:szCs w:val="24"/>
        </w:rPr>
        <w:t>. Since LR</w:t>
      </w:r>
      <w:r w:rsidRPr="007F7D0B">
        <w:rPr>
          <w:rFonts w:ascii="Book Antiqua" w:hAnsi="Book Antiqua" w:cs="Times New Roman"/>
          <w:noProof/>
          <w:sz w:val="24"/>
          <w:szCs w:val="24"/>
        </w:rPr>
        <w:t xml:space="preserve"> higher than 10 is largely conclusive for disease, in our case it is possible to yield even 55-fold higher </w:t>
      </w:r>
      <w:r w:rsidR="00FA39E4" w:rsidRPr="007F7D0B">
        <w:rPr>
          <w:rFonts w:ascii="Book Antiqua" w:hAnsi="Book Antiqua" w:cs="Times New Roman"/>
          <w:noProof/>
          <w:sz w:val="24"/>
          <w:szCs w:val="24"/>
        </w:rPr>
        <w:t xml:space="preserve">OR </w:t>
      </w:r>
      <w:r w:rsidRPr="007F7D0B">
        <w:rPr>
          <w:rFonts w:ascii="Book Antiqua" w:hAnsi="Book Antiqua" w:cs="Times New Roman"/>
          <w:noProof/>
          <w:sz w:val="24"/>
          <w:szCs w:val="24"/>
        </w:rPr>
        <w:t>for CD risk compared to individuals, but at expense of higher number of false negatives (sensitivity 10%).</w:t>
      </w:r>
    </w:p>
    <w:p w14:paraId="08463DB4" w14:textId="1BC39BA8" w:rsidR="000D7E48" w:rsidRPr="007F7D0B" w:rsidRDefault="000D7E48" w:rsidP="00D61112">
      <w:pPr>
        <w:autoSpaceDE w:val="0"/>
        <w:autoSpaceDN w:val="0"/>
        <w:adjustRightInd w:val="0"/>
        <w:spacing w:after="0" w:line="360" w:lineRule="auto"/>
        <w:ind w:firstLineChars="100" w:firstLine="240"/>
        <w:jc w:val="both"/>
        <w:rPr>
          <w:rFonts w:ascii="Book Antiqua" w:hAnsi="Book Antiqua" w:cs="Times New Roman"/>
          <w:noProof/>
          <w:sz w:val="24"/>
          <w:szCs w:val="24"/>
          <w:lang w:eastAsia="zh-CN"/>
        </w:rPr>
      </w:pPr>
      <w:r w:rsidRPr="007F7D0B">
        <w:rPr>
          <w:rFonts w:ascii="Book Antiqua" w:hAnsi="Book Antiqua" w:cs="Times New Roman"/>
          <w:noProof/>
          <w:sz w:val="24"/>
          <w:szCs w:val="24"/>
        </w:rPr>
        <w:t xml:space="preserve">Our results also highlight </w:t>
      </w:r>
      <w:r w:rsidR="00A3399F" w:rsidRPr="007F7D0B">
        <w:rPr>
          <w:rFonts w:ascii="Book Antiqua" w:hAnsi="Book Antiqua" w:cs="Times New Roman"/>
          <w:noProof/>
          <w:sz w:val="24"/>
          <w:szCs w:val="24"/>
        </w:rPr>
        <w:t xml:space="preserve">the </w:t>
      </w:r>
      <w:r w:rsidRPr="007F7D0B">
        <w:rPr>
          <w:rFonts w:ascii="Book Antiqua" w:hAnsi="Book Antiqua" w:cs="Times New Roman"/>
          <w:noProof/>
          <w:sz w:val="24"/>
          <w:szCs w:val="24"/>
        </w:rPr>
        <w:t xml:space="preserve">importance of testing published SNPs in population cohort before building models. For example, when all 112 SNP </w:t>
      </w:r>
      <w:r w:rsidR="00A3399F" w:rsidRPr="007F7D0B">
        <w:rPr>
          <w:rFonts w:ascii="Book Antiqua" w:hAnsi="Book Antiqua" w:cs="Times New Roman"/>
          <w:noProof/>
          <w:sz w:val="24"/>
          <w:szCs w:val="24"/>
        </w:rPr>
        <w:t xml:space="preserve">were included </w:t>
      </w:r>
      <w:r w:rsidRPr="007F7D0B">
        <w:rPr>
          <w:rFonts w:ascii="Book Antiqua" w:hAnsi="Book Antiqua" w:cs="Times New Roman"/>
          <w:noProof/>
          <w:sz w:val="24"/>
          <w:szCs w:val="24"/>
        </w:rPr>
        <w:t xml:space="preserve">in </w:t>
      </w:r>
      <w:r w:rsidR="00A3399F" w:rsidRPr="007F7D0B">
        <w:rPr>
          <w:rFonts w:ascii="Book Antiqua" w:hAnsi="Book Antiqua" w:cs="Times New Roman"/>
          <w:noProof/>
          <w:sz w:val="24"/>
          <w:szCs w:val="24"/>
        </w:rPr>
        <w:t xml:space="preserve">the </w:t>
      </w:r>
      <w:r w:rsidRPr="007F7D0B">
        <w:rPr>
          <w:rFonts w:ascii="Book Antiqua" w:hAnsi="Book Antiqua" w:cs="Times New Roman"/>
          <w:noProof/>
          <w:sz w:val="24"/>
          <w:szCs w:val="24"/>
        </w:rPr>
        <w:t xml:space="preserve">model we achieved </w:t>
      </w:r>
      <w:r w:rsidR="00A3399F" w:rsidRPr="007F7D0B">
        <w:rPr>
          <w:rFonts w:ascii="Book Antiqua" w:hAnsi="Book Antiqua" w:cs="Times New Roman"/>
          <w:noProof/>
          <w:sz w:val="24"/>
          <w:szCs w:val="24"/>
        </w:rPr>
        <w:t xml:space="preserve">an </w:t>
      </w:r>
      <w:r w:rsidRPr="007F7D0B">
        <w:rPr>
          <w:rFonts w:ascii="Book Antiqua" w:hAnsi="Book Antiqua" w:cs="Times New Roman"/>
          <w:noProof/>
          <w:sz w:val="24"/>
          <w:szCs w:val="24"/>
        </w:rPr>
        <w:t>AUC of only 0</w:t>
      </w:r>
      <w:r w:rsidR="00A3399F" w:rsidRPr="007F7D0B">
        <w:rPr>
          <w:rFonts w:ascii="Book Antiqua" w:hAnsi="Book Antiqua" w:cs="Times New Roman"/>
          <w:noProof/>
          <w:sz w:val="24"/>
          <w:szCs w:val="24"/>
        </w:rPr>
        <w:t>.</w:t>
      </w:r>
      <w:r w:rsidRPr="007F7D0B">
        <w:rPr>
          <w:rFonts w:ascii="Book Antiqua" w:hAnsi="Book Antiqua" w:cs="Times New Roman"/>
          <w:noProof/>
          <w:sz w:val="24"/>
          <w:szCs w:val="24"/>
        </w:rPr>
        <w:t xml:space="preserve">64, since risk alleles were labelled according to reference study by Jostins </w:t>
      </w:r>
      <w:r w:rsidRPr="007F7D0B">
        <w:rPr>
          <w:rFonts w:ascii="Book Antiqua" w:hAnsi="Book Antiqua" w:cs="Times New Roman"/>
          <w:i/>
          <w:noProof/>
          <w:sz w:val="24"/>
          <w:szCs w:val="24"/>
        </w:rPr>
        <w:t>et al</w:t>
      </w:r>
      <w:r w:rsidR="007C5181" w:rsidRPr="007F7D0B">
        <w:rPr>
          <w:rFonts w:ascii="Book Antiqua" w:hAnsi="Book Antiqua" w:cs="Times New Roman"/>
          <w:noProof/>
          <w:sz w:val="24"/>
          <w:szCs w:val="24"/>
        </w:rPr>
        <w:fldChar w:fldCharType="begin">
          <w:fldData xml:space="preserve">PEVuZE5vdGU+PENpdGU+PEF1dGhvcj5Kb3N0aW5zPC9BdXRob3I+PFllYXI+MjAxMjwvWWVhcj48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</w:fldData>
        </w:fldChar>
      </w:r>
      <w:r w:rsidR="00E16F17" w:rsidRPr="007F7D0B">
        <w:rPr>
          <w:rFonts w:ascii="Book Antiqua" w:hAnsi="Book Antiqua" w:cs="Times New Roman"/>
          <w:noProof/>
          <w:sz w:val="24"/>
          <w:szCs w:val="24"/>
        </w:rPr>
        <w:instrText xml:space="preserve"> ADDIN EN.CITE </w:instrText>
      </w:r>
      <w:r w:rsidR="007C5181" w:rsidRPr="007F7D0B">
        <w:rPr>
          <w:rFonts w:ascii="Book Antiqua" w:hAnsi="Book Antiqua" w:cs="Times New Roman"/>
          <w:noProof/>
          <w:sz w:val="24"/>
          <w:szCs w:val="24"/>
        </w:rPr>
        <w:fldChar w:fldCharType="begin">
          <w:fldData xml:space="preserve">PEVuZE5vdGU+PENpdGU+PEF1dGhvcj5Kb3N0aW5zPC9BdXRob3I+PFllYXI+MjAxMjwvWWVhcj48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</w:fldData>
        </w:fldChar>
      </w:r>
      <w:r w:rsidR="00E16F17" w:rsidRPr="007F7D0B">
        <w:rPr>
          <w:rFonts w:ascii="Book Antiqua" w:hAnsi="Book Antiqua" w:cs="Times New Roman"/>
          <w:noProof/>
          <w:sz w:val="24"/>
          <w:szCs w:val="24"/>
        </w:rPr>
        <w:instrText xml:space="preserve"> ADDIN EN.CITE.DATA </w:instrText>
      </w:r>
      <w:r w:rsidR="007C5181" w:rsidRPr="007F7D0B">
        <w:rPr>
          <w:rFonts w:ascii="Book Antiqua" w:hAnsi="Book Antiqua" w:cs="Times New Roman"/>
          <w:noProof/>
          <w:sz w:val="24"/>
          <w:szCs w:val="24"/>
        </w:rPr>
      </w:r>
      <w:r w:rsidR="007C5181" w:rsidRPr="007F7D0B">
        <w:rPr>
          <w:rFonts w:ascii="Book Antiqua" w:hAnsi="Book Antiqua" w:cs="Times New Roman"/>
          <w:noProof/>
          <w:sz w:val="24"/>
          <w:szCs w:val="24"/>
        </w:rPr>
        <w:fldChar w:fldCharType="end"/>
      </w:r>
      <w:r w:rsidR="007C5181" w:rsidRPr="007F7D0B">
        <w:rPr>
          <w:rFonts w:ascii="Book Antiqua" w:hAnsi="Book Antiqua" w:cs="Times New Roman"/>
          <w:noProof/>
          <w:sz w:val="24"/>
          <w:szCs w:val="24"/>
        </w:rPr>
      </w:r>
      <w:r w:rsidR="007C5181" w:rsidRPr="007F7D0B">
        <w:rPr>
          <w:rFonts w:ascii="Book Antiqua" w:hAnsi="Book Antiqua" w:cs="Times New Roman"/>
          <w:noProof/>
          <w:sz w:val="24"/>
          <w:szCs w:val="24"/>
        </w:rPr>
        <w:fldChar w:fldCharType="separate"/>
      </w:r>
      <w:r w:rsidR="00E16F17" w:rsidRPr="007F7D0B">
        <w:rPr>
          <w:rFonts w:ascii="Book Antiqua" w:hAnsi="Book Antiqua" w:cs="Times New Roman"/>
          <w:noProof/>
          <w:sz w:val="24"/>
          <w:szCs w:val="24"/>
          <w:vertAlign w:val="superscript"/>
        </w:rPr>
        <w:t>[8]</w:t>
      </w:r>
      <w:r w:rsidR="007C5181" w:rsidRPr="007F7D0B">
        <w:rPr>
          <w:rFonts w:ascii="Book Antiqua" w:hAnsi="Book Antiqua" w:cs="Times New Roman"/>
          <w:noProof/>
          <w:sz w:val="24"/>
          <w:szCs w:val="24"/>
        </w:rPr>
        <w:fldChar w:fldCharType="end"/>
      </w:r>
      <w:r w:rsidR="00E4781C" w:rsidRPr="007F7D0B">
        <w:rPr>
          <w:rFonts w:ascii="Book Antiqua" w:hAnsi="Book Antiqua" w:cs="Times New Roman"/>
          <w:noProof/>
          <w:sz w:val="24"/>
          <w:szCs w:val="24"/>
        </w:rPr>
        <w:t xml:space="preserve"> </w:t>
      </w:r>
      <w:r w:rsidRPr="007F7D0B">
        <w:rPr>
          <w:rFonts w:ascii="Book Antiqua" w:hAnsi="Book Antiqua" w:cs="Times New Roman"/>
          <w:noProof/>
          <w:sz w:val="24"/>
          <w:szCs w:val="24"/>
        </w:rPr>
        <w:t xml:space="preserve">and 38 were in the opposite directions than those in </w:t>
      </w:r>
      <w:r w:rsidR="00A3399F" w:rsidRPr="007F7D0B">
        <w:rPr>
          <w:rFonts w:ascii="Book Antiqua" w:hAnsi="Book Antiqua" w:cs="Times New Roman"/>
          <w:noProof/>
          <w:sz w:val="24"/>
          <w:szCs w:val="24"/>
        </w:rPr>
        <w:t xml:space="preserve">the </w:t>
      </w:r>
      <w:r w:rsidR="00D61112" w:rsidRPr="007F7D0B">
        <w:rPr>
          <w:rFonts w:ascii="Book Antiqua" w:hAnsi="Book Antiqua" w:cs="Times New Roman"/>
          <w:noProof/>
          <w:sz w:val="24"/>
          <w:szCs w:val="24"/>
        </w:rPr>
        <w:t>reference study.</w:t>
      </w:r>
    </w:p>
    <w:p w14:paraId="36BF14CF" w14:textId="0E1944AB" w:rsidR="000D7E48" w:rsidRPr="007F7D0B" w:rsidRDefault="000D7E48" w:rsidP="00D61112">
      <w:pPr>
        <w:autoSpaceDE w:val="0"/>
        <w:autoSpaceDN w:val="0"/>
        <w:adjustRightInd w:val="0"/>
        <w:spacing w:after="0" w:line="360" w:lineRule="auto"/>
        <w:ind w:firstLineChars="100" w:firstLine="240"/>
        <w:jc w:val="both"/>
        <w:rPr>
          <w:rFonts w:ascii="Book Antiqua" w:hAnsi="Book Antiqua" w:cs="Times New Roman"/>
          <w:noProof/>
          <w:sz w:val="24"/>
          <w:szCs w:val="24"/>
          <w:lang w:eastAsia="zh-CN"/>
        </w:rPr>
      </w:pPr>
      <w:r w:rsidRPr="007F7D0B">
        <w:rPr>
          <w:rFonts w:ascii="Book Antiqua" w:hAnsi="Book Antiqua" w:cs="Times New Roman"/>
          <w:noProof/>
          <w:sz w:val="24"/>
          <w:szCs w:val="24"/>
        </w:rPr>
        <w:lastRenderedPageBreak/>
        <w:t xml:space="preserve">It has been suggested that including </w:t>
      </w:r>
      <w:r w:rsidR="00B51820" w:rsidRPr="007F7D0B">
        <w:rPr>
          <w:rFonts w:ascii="Book Antiqua" w:hAnsi="Book Antiqua" w:cs="Times New Roman"/>
          <w:noProof/>
          <w:sz w:val="24"/>
          <w:szCs w:val="24"/>
        </w:rPr>
        <w:t xml:space="preserve">a </w:t>
      </w:r>
      <w:r w:rsidRPr="007F7D0B">
        <w:rPr>
          <w:rFonts w:ascii="Book Antiqua" w:hAnsi="Book Antiqua" w:cs="Times New Roman"/>
          <w:noProof/>
          <w:sz w:val="24"/>
          <w:szCs w:val="24"/>
        </w:rPr>
        <w:t xml:space="preserve">higher number of risk variants with weak to moderate effect sizes, that were not all significant in </w:t>
      </w:r>
      <w:r w:rsidR="00B51820" w:rsidRPr="007F7D0B">
        <w:rPr>
          <w:rFonts w:ascii="Book Antiqua" w:hAnsi="Book Antiqua" w:cs="Times New Roman"/>
          <w:noProof/>
          <w:sz w:val="24"/>
          <w:szCs w:val="24"/>
        </w:rPr>
        <w:t xml:space="preserve">the </w:t>
      </w:r>
      <w:r w:rsidRPr="007F7D0B">
        <w:rPr>
          <w:rFonts w:ascii="Book Antiqua" w:hAnsi="Book Antiqua" w:cs="Times New Roman"/>
          <w:noProof/>
          <w:sz w:val="24"/>
          <w:szCs w:val="24"/>
        </w:rPr>
        <w:t>association study, can improve risk prediction on account of explaining la</w:t>
      </w:r>
      <w:r w:rsidR="00D61112" w:rsidRPr="007F7D0B">
        <w:rPr>
          <w:rFonts w:ascii="Book Antiqua" w:hAnsi="Book Antiqua" w:cs="Times New Roman"/>
          <w:noProof/>
          <w:sz w:val="24"/>
          <w:szCs w:val="24"/>
        </w:rPr>
        <w:t>rger proportion of heritability</w:t>
      </w:r>
      <w:r w:rsidR="007C5181" w:rsidRPr="007F7D0B">
        <w:rPr>
          <w:rFonts w:ascii="Book Antiqua" w:hAnsi="Book Antiqua" w:cs="Times New Roman"/>
          <w:noProof/>
          <w:sz w:val="24"/>
          <w:szCs w:val="24"/>
        </w:rPr>
        <w:fldChar w:fldCharType="begin">
          <w:fldData xml:space="preserve">PEVuZE5vdGU+PENpdGU+PEF1dGhvcj5EdWRicmlkZ2U8L0F1dGhvcj48WWVhcj4yMDEzPC9ZZWFy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</w:fldData>
        </w:fldChar>
      </w:r>
      <w:r w:rsidR="00F1232A" w:rsidRPr="007F7D0B">
        <w:rPr>
          <w:rFonts w:ascii="Book Antiqua" w:hAnsi="Book Antiqua" w:cs="Times New Roman"/>
          <w:noProof/>
          <w:sz w:val="24"/>
          <w:szCs w:val="24"/>
        </w:rPr>
        <w:instrText xml:space="preserve"> ADDIN EN.CITE </w:instrText>
      </w:r>
      <w:r w:rsidR="007C5181" w:rsidRPr="007F7D0B">
        <w:rPr>
          <w:rFonts w:ascii="Book Antiqua" w:hAnsi="Book Antiqua" w:cs="Times New Roman"/>
          <w:noProof/>
          <w:sz w:val="24"/>
          <w:szCs w:val="24"/>
        </w:rPr>
        <w:fldChar w:fldCharType="begin">
          <w:fldData xml:space="preserve">PEVuZE5vdGU+PENpdGU+PEF1dGhvcj5EdWRicmlkZ2U8L0F1dGhvcj48WWVhcj4yMDEzPC9ZZWFy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</w:fldData>
        </w:fldChar>
      </w:r>
      <w:r w:rsidR="00F1232A" w:rsidRPr="007F7D0B">
        <w:rPr>
          <w:rFonts w:ascii="Book Antiqua" w:hAnsi="Book Antiqua" w:cs="Times New Roman"/>
          <w:noProof/>
          <w:sz w:val="24"/>
          <w:szCs w:val="24"/>
        </w:rPr>
        <w:instrText xml:space="preserve"> ADDIN EN.CITE.DATA </w:instrText>
      </w:r>
      <w:r w:rsidR="007C5181" w:rsidRPr="007F7D0B">
        <w:rPr>
          <w:rFonts w:ascii="Book Antiqua" w:hAnsi="Book Antiqua" w:cs="Times New Roman"/>
          <w:noProof/>
          <w:sz w:val="24"/>
          <w:szCs w:val="24"/>
        </w:rPr>
      </w:r>
      <w:r w:rsidR="007C5181" w:rsidRPr="007F7D0B">
        <w:rPr>
          <w:rFonts w:ascii="Book Antiqua" w:hAnsi="Book Antiqua" w:cs="Times New Roman"/>
          <w:noProof/>
          <w:sz w:val="24"/>
          <w:szCs w:val="24"/>
        </w:rPr>
        <w:fldChar w:fldCharType="end"/>
      </w:r>
      <w:r w:rsidR="007C5181" w:rsidRPr="007F7D0B">
        <w:rPr>
          <w:rFonts w:ascii="Book Antiqua" w:hAnsi="Book Antiqua" w:cs="Times New Roman"/>
          <w:noProof/>
          <w:sz w:val="24"/>
          <w:szCs w:val="24"/>
        </w:rPr>
      </w:r>
      <w:r w:rsidR="007C5181" w:rsidRPr="007F7D0B">
        <w:rPr>
          <w:rFonts w:ascii="Book Antiqua" w:hAnsi="Book Antiqua" w:cs="Times New Roman"/>
          <w:noProof/>
          <w:sz w:val="24"/>
          <w:szCs w:val="24"/>
        </w:rPr>
        <w:fldChar w:fldCharType="separate"/>
      </w:r>
      <w:r w:rsidR="00D61112" w:rsidRPr="007F7D0B">
        <w:rPr>
          <w:rFonts w:ascii="Book Antiqua" w:hAnsi="Book Antiqua" w:cs="Times New Roman"/>
          <w:noProof/>
          <w:sz w:val="24"/>
          <w:szCs w:val="24"/>
          <w:vertAlign w:val="superscript"/>
        </w:rPr>
        <w:t>[14,</w:t>
      </w:r>
      <w:r w:rsidR="00F1232A" w:rsidRPr="007F7D0B">
        <w:rPr>
          <w:rFonts w:ascii="Book Antiqua" w:hAnsi="Book Antiqua" w:cs="Times New Roman"/>
          <w:noProof/>
          <w:sz w:val="24"/>
          <w:szCs w:val="24"/>
          <w:vertAlign w:val="superscript"/>
        </w:rPr>
        <w:t>31]</w:t>
      </w:r>
      <w:r w:rsidR="007C5181" w:rsidRPr="007F7D0B">
        <w:rPr>
          <w:rFonts w:ascii="Book Antiqua" w:hAnsi="Book Antiqua" w:cs="Times New Roman"/>
          <w:noProof/>
          <w:sz w:val="24"/>
          <w:szCs w:val="24"/>
        </w:rPr>
        <w:fldChar w:fldCharType="end"/>
      </w:r>
      <w:r w:rsidRPr="007F7D0B">
        <w:rPr>
          <w:rFonts w:ascii="Book Antiqua" w:hAnsi="Book Antiqua" w:cs="Times New Roman"/>
          <w:noProof/>
          <w:sz w:val="24"/>
          <w:szCs w:val="24"/>
        </w:rPr>
        <w:t xml:space="preserve">. Interestingly, when additional 41 SNPs with weak </w:t>
      </w:r>
      <w:r w:rsidR="00F74C3D" w:rsidRPr="007F7D0B">
        <w:rPr>
          <w:rFonts w:ascii="Book Antiqua" w:hAnsi="Book Antiqua" w:cs="Times New Roman"/>
          <w:noProof/>
          <w:sz w:val="24"/>
          <w:szCs w:val="24"/>
        </w:rPr>
        <w:t>ORs</w:t>
      </w:r>
      <w:r w:rsidR="00300039" w:rsidRPr="007F7D0B">
        <w:rPr>
          <w:rFonts w:ascii="Book Antiqua" w:hAnsi="Book Antiqua" w:cs="Times New Roman"/>
          <w:noProof/>
          <w:sz w:val="24"/>
          <w:szCs w:val="24"/>
        </w:rPr>
        <w:t xml:space="preserve"> </w:t>
      </w:r>
      <w:r w:rsidR="00B51820" w:rsidRPr="007F7D0B">
        <w:rPr>
          <w:rFonts w:ascii="Book Antiqua" w:hAnsi="Book Antiqua" w:cs="Times New Roman"/>
          <w:noProof/>
          <w:sz w:val="24"/>
          <w:szCs w:val="24"/>
        </w:rPr>
        <w:t xml:space="preserve">were included </w:t>
      </w:r>
      <w:r w:rsidRPr="007F7D0B">
        <w:rPr>
          <w:rFonts w:ascii="Book Antiqua" w:hAnsi="Book Antiqua" w:cs="Times New Roman"/>
          <w:noProof/>
          <w:sz w:val="24"/>
          <w:szCs w:val="24"/>
        </w:rPr>
        <w:t xml:space="preserve">to </w:t>
      </w:r>
      <w:r w:rsidR="00B51820" w:rsidRPr="007F7D0B">
        <w:rPr>
          <w:rFonts w:ascii="Book Antiqua" w:hAnsi="Book Antiqua" w:cs="Times New Roman"/>
          <w:noProof/>
          <w:sz w:val="24"/>
          <w:szCs w:val="24"/>
        </w:rPr>
        <w:t xml:space="preserve">the </w:t>
      </w:r>
      <w:r w:rsidRPr="007F7D0B">
        <w:rPr>
          <w:rFonts w:ascii="Book Antiqua" w:hAnsi="Book Antiqua" w:cs="Times New Roman"/>
          <w:noProof/>
          <w:sz w:val="24"/>
          <w:szCs w:val="24"/>
        </w:rPr>
        <w:t>model of 33 SNPs</w:t>
      </w:r>
      <w:r w:rsidR="00B51820" w:rsidRPr="007F7D0B">
        <w:rPr>
          <w:rFonts w:ascii="Book Antiqua" w:hAnsi="Book Antiqua" w:cs="Times New Roman"/>
          <w:noProof/>
          <w:sz w:val="24"/>
          <w:szCs w:val="24"/>
        </w:rPr>
        <w:t xml:space="preserve"> the</w:t>
      </w:r>
      <w:r w:rsidRPr="007F7D0B">
        <w:rPr>
          <w:rFonts w:ascii="Book Antiqua" w:hAnsi="Book Antiqua" w:cs="Times New Roman"/>
          <w:noProof/>
          <w:sz w:val="24"/>
          <w:szCs w:val="24"/>
        </w:rPr>
        <w:t xml:space="preserve"> discriminatory ability did not improve significantly. In our ca</w:t>
      </w:r>
      <w:r w:rsidR="000D225D" w:rsidRPr="007F7D0B">
        <w:rPr>
          <w:rFonts w:ascii="Book Antiqua" w:hAnsi="Book Antiqua" w:cs="Times New Roman"/>
          <w:noProof/>
          <w:sz w:val="24"/>
          <w:szCs w:val="24"/>
        </w:rPr>
        <w:t>se, these SNPs actually present</w:t>
      </w:r>
      <w:r w:rsidRPr="007F7D0B">
        <w:rPr>
          <w:rFonts w:ascii="Book Antiqua" w:hAnsi="Book Antiqua" w:cs="Times New Roman"/>
          <w:noProof/>
          <w:sz w:val="24"/>
          <w:szCs w:val="24"/>
        </w:rPr>
        <w:t xml:space="preserve"> only </w:t>
      </w:r>
      <w:r w:rsidR="0088247D" w:rsidRPr="007F7D0B">
        <w:rPr>
          <w:rFonts w:ascii="Book Antiqua" w:hAnsi="Book Antiqua" w:cs="Times New Roman"/>
          <w:noProof/>
          <w:sz w:val="24"/>
          <w:szCs w:val="24"/>
        </w:rPr>
        <w:t xml:space="preserve">a </w:t>
      </w:r>
      <w:r w:rsidRPr="007F7D0B">
        <w:rPr>
          <w:rFonts w:ascii="Book Antiqua" w:hAnsi="Book Antiqua" w:cs="Times New Roman"/>
          <w:noProof/>
          <w:sz w:val="24"/>
          <w:szCs w:val="24"/>
        </w:rPr>
        <w:t xml:space="preserve">background noise and are therefore cost redundant. </w:t>
      </w:r>
      <w:r w:rsidR="0088247D" w:rsidRPr="007F7D0B">
        <w:rPr>
          <w:rFonts w:ascii="Book Antiqua" w:hAnsi="Book Antiqua" w:cs="Times New Roman"/>
          <w:noProof/>
          <w:sz w:val="24"/>
          <w:szCs w:val="24"/>
        </w:rPr>
        <w:t>The d</w:t>
      </w:r>
      <w:r w:rsidRPr="007F7D0B">
        <w:rPr>
          <w:rFonts w:ascii="Book Antiqua" w:hAnsi="Book Antiqua" w:cs="Times New Roman"/>
          <w:noProof/>
          <w:sz w:val="24"/>
          <w:szCs w:val="24"/>
        </w:rPr>
        <w:t>iscriminatory accuracy of 41 SNPs was in fact similar to an accuracy of an individual SNP, which represents a poor classifier (no better than a chance). Therefore, a cluster of higher number</w:t>
      </w:r>
      <w:r w:rsidR="0088247D" w:rsidRPr="007F7D0B">
        <w:rPr>
          <w:rFonts w:ascii="Book Antiqua" w:hAnsi="Book Antiqua" w:cs="Times New Roman"/>
          <w:noProof/>
          <w:sz w:val="24"/>
          <w:szCs w:val="24"/>
        </w:rPr>
        <w:t>s</w:t>
      </w:r>
      <w:r w:rsidRPr="007F7D0B">
        <w:rPr>
          <w:rFonts w:ascii="Book Antiqua" w:hAnsi="Book Antiqua" w:cs="Times New Roman"/>
          <w:noProof/>
          <w:sz w:val="24"/>
          <w:szCs w:val="24"/>
        </w:rPr>
        <w:t xml:space="preserve"> of non-significant variants with very weak effect sizes may also explain only a minor proportion of genetic variance in complex diseases (the same as individual SNP). Currently, 163 IBD loci accounts for 13.6% of total CD heritability</w:t>
      </w:r>
      <w:r w:rsidR="007C5181" w:rsidRPr="007F7D0B">
        <w:rPr>
          <w:rFonts w:ascii="Book Antiqua" w:hAnsi="Book Antiqua" w:cs="Times New Roman"/>
          <w:noProof/>
          <w:sz w:val="24"/>
          <w:szCs w:val="24"/>
        </w:rPr>
        <w:fldChar w:fldCharType="begin">
          <w:fldData xml:space="preserve">PEVuZE5vdGU+PENpdGU+PEF1dGhvcj5Kb3N0aW5zPC9BdXRob3I+PFllYXI+MjAxMjwvWWVhcj48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</w:fldData>
        </w:fldChar>
      </w:r>
      <w:r w:rsidR="00E16F17" w:rsidRPr="007F7D0B">
        <w:rPr>
          <w:rFonts w:ascii="Book Antiqua" w:hAnsi="Book Antiqua" w:cs="Times New Roman"/>
          <w:noProof/>
          <w:sz w:val="24"/>
          <w:szCs w:val="24"/>
        </w:rPr>
        <w:instrText xml:space="preserve"> ADDIN EN.CITE </w:instrText>
      </w:r>
      <w:r w:rsidR="007C5181" w:rsidRPr="007F7D0B">
        <w:rPr>
          <w:rFonts w:ascii="Book Antiqua" w:hAnsi="Book Antiqua" w:cs="Times New Roman"/>
          <w:noProof/>
          <w:sz w:val="24"/>
          <w:szCs w:val="24"/>
        </w:rPr>
        <w:fldChar w:fldCharType="begin">
          <w:fldData xml:space="preserve">PEVuZE5vdGU+PENpdGU+PEF1dGhvcj5Kb3N0aW5zPC9BdXRob3I+PFllYXI+MjAxMjwvWWVhcj48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</w:fldData>
        </w:fldChar>
      </w:r>
      <w:r w:rsidR="00E16F17" w:rsidRPr="007F7D0B">
        <w:rPr>
          <w:rFonts w:ascii="Book Antiqua" w:hAnsi="Book Antiqua" w:cs="Times New Roman"/>
          <w:noProof/>
          <w:sz w:val="24"/>
          <w:szCs w:val="24"/>
        </w:rPr>
        <w:instrText xml:space="preserve"> ADDIN EN.CITE.DATA </w:instrText>
      </w:r>
      <w:r w:rsidR="007C5181" w:rsidRPr="007F7D0B">
        <w:rPr>
          <w:rFonts w:ascii="Book Antiqua" w:hAnsi="Book Antiqua" w:cs="Times New Roman"/>
          <w:noProof/>
          <w:sz w:val="24"/>
          <w:szCs w:val="24"/>
        </w:rPr>
      </w:r>
      <w:r w:rsidR="007C5181" w:rsidRPr="007F7D0B">
        <w:rPr>
          <w:rFonts w:ascii="Book Antiqua" w:hAnsi="Book Antiqua" w:cs="Times New Roman"/>
          <w:noProof/>
          <w:sz w:val="24"/>
          <w:szCs w:val="24"/>
        </w:rPr>
        <w:fldChar w:fldCharType="end"/>
      </w:r>
      <w:r w:rsidR="007C5181" w:rsidRPr="007F7D0B">
        <w:rPr>
          <w:rFonts w:ascii="Book Antiqua" w:hAnsi="Book Antiqua" w:cs="Times New Roman"/>
          <w:noProof/>
          <w:sz w:val="24"/>
          <w:szCs w:val="24"/>
        </w:rPr>
      </w:r>
      <w:r w:rsidR="007C5181" w:rsidRPr="007F7D0B">
        <w:rPr>
          <w:rFonts w:ascii="Book Antiqua" w:hAnsi="Book Antiqua" w:cs="Times New Roman"/>
          <w:noProof/>
          <w:sz w:val="24"/>
          <w:szCs w:val="24"/>
        </w:rPr>
        <w:fldChar w:fldCharType="separate"/>
      </w:r>
      <w:r w:rsidR="00E16F17" w:rsidRPr="007F7D0B">
        <w:rPr>
          <w:rFonts w:ascii="Book Antiqua" w:hAnsi="Book Antiqua" w:cs="Times New Roman"/>
          <w:noProof/>
          <w:sz w:val="24"/>
          <w:szCs w:val="24"/>
          <w:vertAlign w:val="superscript"/>
        </w:rPr>
        <w:t>[8]</w:t>
      </w:r>
      <w:r w:rsidR="007C5181" w:rsidRPr="007F7D0B">
        <w:rPr>
          <w:rFonts w:ascii="Book Antiqua" w:hAnsi="Book Antiqua" w:cs="Times New Roman"/>
          <w:noProof/>
          <w:sz w:val="24"/>
          <w:szCs w:val="24"/>
        </w:rPr>
        <w:fldChar w:fldCharType="end"/>
      </w:r>
      <w:r w:rsidRPr="007F7D0B">
        <w:rPr>
          <w:rFonts w:ascii="Book Antiqua" w:hAnsi="Book Antiqua" w:cs="Times New Roman"/>
          <w:noProof/>
          <w:sz w:val="24"/>
          <w:szCs w:val="24"/>
        </w:rPr>
        <w:t>. Future discovery of rare variants w</w:t>
      </w:r>
      <w:r w:rsidR="003925EA" w:rsidRPr="007F7D0B">
        <w:rPr>
          <w:rFonts w:ascii="Book Antiqua" w:hAnsi="Book Antiqua" w:cs="Times New Roman"/>
          <w:noProof/>
          <w:sz w:val="24"/>
          <w:szCs w:val="24"/>
        </w:rPr>
        <w:t xml:space="preserve">ith lower frequencies and high </w:t>
      </w:r>
      <w:r w:rsidR="00300039" w:rsidRPr="007F7D0B">
        <w:rPr>
          <w:rFonts w:ascii="Book Antiqua" w:hAnsi="Book Antiqua" w:cs="Times New Roman"/>
          <w:noProof/>
          <w:sz w:val="24"/>
          <w:szCs w:val="24"/>
        </w:rPr>
        <w:t>effect sizes through robust gene-</w:t>
      </w:r>
      <w:r w:rsidR="00A43AC2" w:rsidRPr="007F7D0B">
        <w:rPr>
          <w:rFonts w:ascii="Book Antiqua" w:hAnsi="Book Antiqua" w:cs="Times New Roman"/>
          <w:noProof/>
          <w:sz w:val="24"/>
          <w:szCs w:val="24"/>
        </w:rPr>
        <w:t>mapping</w:t>
      </w:r>
      <w:r w:rsidR="00300039" w:rsidRPr="007F7D0B">
        <w:rPr>
          <w:rFonts w:ascii="Book Antiqua" w:hAnsi="Book Antiqua" w:cs="Times New Roman"/>
          <w:noProof/>
          <w:sz w:val="24"/>
          <w:szCs w:val="24"/>
        </w:rPr>
        <w:t xml:space="preserve"> studies (next-generation sequencing) </w:t>
      </w:r>
      <w:r w:rsidRPr="007F7D0B">
        <w:rPr>
          <w:rFonts w:ascii="Book Antiqua" w:hAnsi="Book Antiqua" w:cs="Times New Roman"/>
          <w:noProof/>
          <w:sz w:val="24"/>
          <w:szCs w:val="24"/>
        </w:rPr>
        <w:t xml:space="preserve">could lead to improvement of </w:t>
      </w:r>
      <w:r w:rsidR="0088247D" w:rsidRPr="007F7D0B">
        <w:rPr>
          <w:rFonts w:ascii="Book Antiqua" w:hAnsi="Book Antiqua" w:cs="Times New Roman"/>
          <w:noProof/>
          <w:sz w:val="24"/>
          <w:szCs w:val="24"/>
        </w:rPr>
        <w:t>"</w:t>
      </w:r>
      <w:r w:rsidRPr="007F7D0B">
        <w:rPr>
          <w:rFonts w:ascii="Book Antiqua" w:hAnsi="Book Antiqua" w:cs="Times New Roman"/>
          <w:noProof/>
          <w:sz w:val="24"/>
          <w:szCs w:val="24"/>
        </w:rPr>
        <w:t>missing heritability</w:t>
      </w:r>
      <w:r w:rsidR="0088247D" w:rsidRPr="007F7D0B">
        <w:rPr>
          <w:rFonts w:ascii="Book Antiqua" w:hAnsi="Book Antiqua" w:cs="Times New Roman"/>
          <w:noProof/>
          <w:sz w:val="24"/>
          <w:szCs w:val="24"/>
        </w:rPr>
        <w:t>"</w:t>
      </w:r>
      <w:r w:rsidRPr="007F7D0B">
        <w:rPr>
          <w:rFonts w:ascii="Book Antiqua" w:hAnsi="Book Antiqua" w:cs="Times New Roman"/>
          <w:noProof/>
          <w:sz w:val="24"/>
          <w:szCs w:val="24"/>
        </w:rPr>
        <w:t xml:space="preserve"> and to more accurate genetic risk prediction</w:t>
      </w:r>
      <w:r w:rsidR="007C5181" w:rsidRPr="007F7D0B">
        <w:rPr>
          <w:rFonts w:ascii="Book Antiqua" w:hAnsi="Book Antiqua" w:cs="Times New Roman"/>
          <w:noProof/>
          <w:sz w:val="24"/>
          <w:szCs w:val="24"/>
        </w:rPr>
        <w:fldChar w:fldCharType="begin">
          <w:fldData xml:space="preserve">PEVuZE5vdGU+PENpdGU+PEF1dGhvcj5MaXU8L0F1dGhvcj48WWVhcj4yMDE0PC9ZZWFyPjxSZWNO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</w:fldData>
        </w:fldChar>
      </w:r>
      <w:r w:rsidR="00F1232A" w:rsidRPr="007F7D0B">
        <w:rPr>
          <w:rFonts w:ascii="Book Antiqua" w:hAnsi="Book Antiqua" w:cs="Times New Roman"/>
          <w:noProof/>
          <w:sz w:val="24"/>
          <w:szCs w:val="24"/>
        </w:rPr>
        <w:instrText xml:space="preserve"> ADDIN EN.CITE </w:instrText>
      </w:r>
      <w:r w:rsidR="007C5181" w:rsidRPr="007F7D0B">
        <w:rPr>
          <w:rFonts w:ascii="Book Antiqua" w:hAnsi="Book Antiqua" w:cs="Times New Roman"/>
          <w:noProof/>
          <w:sz w:val="24"/>
          <w:szCs w:val="24"/>
        </w:rPr>
        <w:fldChar w:fldCharType="begin">
          <w:fldData xml:space="preserve">PEVuZE5vdGU+PENpdGU+PEF1dGhvcj5MaXU8L0F1dGhvcj48WWVhcj4yMDE0PC9ZZWFyPjxSZWNO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</w:fldData>
        </w:fldChar>
      </w:r>
      <w:r w:rsidR="00F1232A" w:rsidRPr="007F7D0B">
        <w:rPr>
          <w:rFonts w:ascii="Book Antiqua" w:hAnsi="Book Antiqua" w:cs="Times New Roman"/>
          <w:noProof/>
          <w:sz w:val="24"/>
          <w:szCs w:val="24"/>
        </w:rPr>
        <w:instrText xml:space="preserve"> ADDIN EN.CITE.DATA </w:instrText>
      </w:r>
      <w:r w:rsidR="007C5181" w:rsidRPr="007F7D0B">
        <w:rPr>
          <w:rFonts w:ascii="Book Antiqua" w:hAnsi="Book Antiqua" w:cs="Times New Roman"/>
          <w:noProof/>
          <w:sz w:val="24"/>
          <w:szCs w:val="24"/>
        </w:rPr>
      </w:r>
      <w:r w:rsidR="007C5181" w:rsidRPr="007F7D0B">
        <w:rPr>
          <w:rFonts w:ascii="Book Antiqua" w:hAnsi="Book Antiqua" w:cs="Times New Roman"/>
          <w:noProof/>
          <w:sz w:val="24"/>
          <w:szCs w:val="24"/>
        </w:rPr>
        <w:fldChar w:fldCharType="end"/>
      </w:r>
      <w:r w:rsidR="007C5181" w:rsidRPr="007F7D0B">
        <w:rPr>
          <w:rFonts w:ascii="Book Antiqua" w:hAnsi="Book Antiqua" w:cs="Times New Roman"/>
          <w:noProof/>
          <w:sz w:val="24"/>
          <w:szCs w:val="24"/>
        </w:rPr>
      </w:r>
      <w:r w:rsidR="007C5181" w:rsidRPr="007F7D0B">
        <w:rPr>
          <w:rFonts w:ascii="Book Antiqua" w:hAnsi="Book Antiqua" w:cs="Times New Roman"/>
          <w:noProof/>
          <w:sz w:val="24"/>
          <w:szCs w:val="24"/>
        </w:rPr>
        <w:fldChar w:fldCharType="separate"/>
      </w:r>
      <w:r w:rsidR="008F4ECF" w:rsidRPr="007F7D0B">
        <w:rPr>
          <w:rFonts w:ascii="Book Antiqua" w:hAnsi="Book Antiqua" w:cs="Times New Roman"/>
          <w:noProof/>
          <w:sz w:val="24"/>
          <w:szCs w:val="24"/>
          <w:vertAlign w:val="superscript"/>
        </w:rPr>
        <w:t>[22,</w:t>
      </w:r>
      <w:r w:rsidR="00F1232A" w:rsidRPr="007F7D0B">
        <w:rPr>
          <w:rFonts w:ascii="Book Antiqua" w:hAnsi="Book Antiqua" w:cs="Times New Roman"/>
          <w:noProof/>
          <w:sz w:val="24"/>
          <w:szCs w:val="24"/>
          <w:vertAlign w:val="superscript"/>
        </w:rPr>
        <w:t>31]</w:t>
      </w:r>
      <w:r w:rsidR="007C5181" w:rsidRPr="007F7D0B">
        <w:rPr>
          <w:rFonts w:ascii="Book Antiqua" w:hAnsi="Book Antiqua" w:cs="Times New Roman"/>
          <w:noProof/>
          <w:sz w:val="24"/>
          <w:szCs w:val="24"/>
        </w:rPr>
        <w:fldChar w:fldCharType="end"/>
      </w:r>
      <w:r w:rsidR="00D61112" w:rsidRPr="007F7D0B">
        <w:rPr>
          <w:rFonts w:ascii="Book Antiqua" w:hAnsi="Book Antiqua" w:cs="Times New Roman"/>
          <w:noProof/>
          <w:sz w:val="24"/>
          <w:szCs w:val="24"/>
        </w:rPr>
        <w:t>.</w:t>
      </w:r>
    </w:p>
    <w:p w14:paraId="5B8E0F1B" w14:textId="11D66456" w:rsidR="00300039" w:rsidRPr="007F7D0B" w:rsidRDefault="009550B2" w:rsidP="00D61112">
      <w:pPr>
        <w:autoSpaceDE w:val="0"/>
        <w:autoSpaceDN w:val="0"/>
        <w:adjustRightInd w:val="0"/>
        <w:spacing w:after="0" w:line="360" w:lineRule="auto"/>
        <w:ind w:firstLineChars="100" w:firstLine="240"/>
        <w:jc w:val="both"/>
        <w:rPr>
          <w:rFonts w:ascii="Book Antiqua" w:hAnsi="Book Antiqua"/>
          <w:noProof/>
          <w:sz w:val="24"/>
          <w:szCs w:val="24"/>
        </w:rPr>
      </w:pPr>
      <w:r w:rsidRPr="007F7D0B">
        <w:rPr>
          <w:rFonts w:ascii="Book Antiqua" w:hAnsi="Book Antiqua" w:cs="Times New Roman"/>
          <w:noProof/>
          <w:sz w:val="24"/>
          <w:szCs w:val="24"/>
        </w:rPr>
        <w:t>A</w:t>
      </w:r>
      <w:r w:rsidR="00152FD7" w:rsidRPr="007F7D0B">
        <w:rPr>
          <w:rFonts w:ascii="Book Antiqua" w:hAnsi="Book Antiqua" w:cs="Times New Roman"/>
          <w:noProof/>
          <w:sz w:val="24"/>
          <w:szCs w:val="24"/>
        </w:rPr>
        <w:t xml:space="preserve"> </w:t>
      </w:r>
      <w:r w:rsidR="000D7E48" w:rsidRPr="007F7D0B">
        <w:rPr>
          <w:rFonts w:ascii="Book Antiqua" w:hAnsi="Book Antiqua" w:cs="Times New Roman"/>
          <w:noProof/>
          <w:sz w:val="24"/>
          <w:szCs w:val="24"/>
        </w:rPr>
        <w:t xml:space="preserve">limitation </w:t>
      </w:r>
      <w:r w:rsidR="005C3446" w:rsidRPr="007F7D0B">
        <w:rPr>
          <w:rFonts w:ascii="Book Antiqua" w:hAnsi="Book Antiqua" w:cs="Times New Roman"/>
          <w:noProof/>
          <w:sz w:val="24"/>
          <w:szCs w:val="24"/>
        </w:rPr>
        <w:t xml:space="preserve">of </w:t>
      </w:r>
      <w:r w:rsidR="00A43AC2" w:rsidRPr="007F7D0B">
        <w:rPr>
          <w:rFonts w:ascii="Book Antiqua" w:hAnsi="Book Antiqua" w:cs="Times New Roman"/>
          <w:noProof/>
          <w:sz w:val="24"/>
          <w:szCs w:val="24"/>
        </w:rPr>
        <w:t xml:space="preserve">our study is </w:t>
      </w:r>
      <w:r w:rsidRPr="007F7D0B">
        <w:rPr>
          <w:rFonts w:ascii="Book Antiqua" w:hAnsi="Book Antiqua" w:cs="Times New Roman"/>
          <w:noProof/>
          <w:sz w:val="24"/>
          <w:szCs w:val="24"/>
        </w:rPr>
        <w:t xml:space="preserve">a </w:t>
      </w:r>
      <w:r w:rsidR="000D7E48" w:rsidRPr="007F7D0B">
        <w:rPr>
          <w:rFonts w:ascii="Book Antiqua" w:hAnsi="Book Antiqua" w:cs="Times New Roman"/>
          <w:noProof/>
          <w:sz w:val="24"/>
          <w:szCs w:val="24"/>
        </w:rPr>
        <w:t xml:space="preserve">small number of CD patients and controls. Therefore, results may be biased </w:t>
      </w:r>
      <w:r w:rsidR="00300039" w:rsidRPr="007F7D0B">
        <w:rPr>
          <w:rFonts w:ascii="Book Antiqua" w:hAnsi="Book Antiqua" w:cs="Times New Roman"/>
          <w:noProof/>
          <w:sz w:val="24"/>
          <w:szCs w:val="24"/>
        </w:rPr>
        <w:t xml:space="preserve">due to over-fitting </w:t>
      </w:r>
      <w:r w:rsidR="000D7E48" w:rsidRPr="007F7D0B">
        <w:rPr>
          <w:rFonts w:ascii="Book Antiqua" w:hAnsi="Book Antiqua" w:cs="Times New Roman"/>
          <w:noProof/>
          <w:sz w:val="24"/>
          <w:szCs w:val="24"/>
        </w:rPr>
        <w:t xml:space="preserve">and should be validated on a larger case-control sample size. </w:t>
      </w:r>
      <w:r w:rsidR="00152FD7" w:rsidRPr="007F7D0B">
        <w:rPr>
          <w:rFonts w:ascii="Book Antiqua" w:hAnsi="Book Antiqua"/>
          <w:noProof/>
          <w:sz w:val="24"/>
          <w:szCs w:val="24"/>
        </w:rPr>
        <w:t>Furthermore</w:t>
      </w:r>
      <w:r w:rsidR="00300039" w:rsidRPr="007F7D0B">
        <w:rPr>
          <w:rFonts w:ascii="Book Antiqua" w:hAnsi="Book Antiqua"/>
          <w:noProof/>
          <w:sz w:val="24"/>
          <w:szCs w:val="24"/>
        </w:rPr>
        <w:t xml:space="preserve">, we </w:t>
      </w:r>
      <w:r w:rsidR="00A43AC2" w:rsidRPr="007F7D0B">
        <w:rPr>
          <w:rFonts w:ascii="Book Antiqua" w:hAnsi="Book Antiqua"/>
          <w:noProof/>
          <w:sz w:val="24"/>
          <w:szCs w:val="24"/>
        </w:rPr>
        <w:t>analyzed</w:t>
      </w:r>
      <w:r w:rsidR="00300039" w:rsidRPr="007F7D0B">
        <w:rPr>
          <w:rFonts w:ascii="Book Antiqua" w:hAnsi="Book Antiqua"/>
          <w:noProof/>
          <w:sz w:val="24"/>
          <w:szCs w:val="24"/>
        </w:rPr>
        <w:t xml:space="preserve"> only common risk loci from </w:t>
      </w:r>
      <w:r w:rsidR="00F81DC5" w:rsidRPr="007F7D0B">
        <w:rPr>
          <w:rFonts w:ascii="Book Antiqua" w:hAnsi="Book Antiqua"/>
          <w:noProof/>
          <w:sz w:val="24"/>
          <w:szCs w:val="24"/>
        </w:rPr>
        <w:t>iCHIP</w:t>
      </w:r>
      <w:r w:rsidR="00300039" w:rsidRPr="007F7D0B">
        <w:rPr>
          <w:rFonts w:ascii="Book Antiqua" w:hAnsi="Book Antiqua"/>
          <w:noProof/>
          <w:sz w:val="24"/>
          <w:szCs w:val="24"/>
        </w:rPr>
        <w:t>, which were strongly confirmed on a large IIBDG</w:t>
      </w:r>
      <w:r w:rsidR="00C03898" w:rsidRPr="007F7D0B">
        <w:rPr>
          <w:rFonts w:ascii="Book Antiqua" w:hAnsi="Book Antiqua"/>
          <w:noProof/>
          <w:sz w:val="24"/>
          <w:szCs w:val="24"/>
        </w:rPr>
        <w:t>C</w:t>
      </w:r>
      <w:r w:rsidR="00300039" w:rsidRPr="007F7D0B">
        <w:rPr>
          <w:rFonts w:ascii="Book Antiqua" w:hAnsi="Book Antiqua"/>
          <w:noProof/>
          <w:sz w:val="24"/>
          <w:szCs w:val="24"/>
        </w:rPr>
        <w:t xml:space="preserve"> heterogeneous cohort thus balancing out possible int</w:t>
      </w:r>
      <w:r w:rsidR="00C03898" w:rsidRPr="007F7D0B">
        <w:rPr>
          <w:rFonts w:ascii="Book Antiqua" w:hAnsi="Book Antiqua"/>
          <w:noProof/>
          <w:sz w:val="24"/>
          <w:szCs w:val="24"/>
        </w:rPr>
        <w:t>er</w:t>
      </w:r>
      <w:r w:rsidR="00300039" w:rsidRPr="007F7D0B">
        <w:rPr>
          <w:rFonts w:ascii="Book Antiqua" w:hAnsi="Book Antiqua"/>
          <w:noProof/>
          <w:sz w:val="24"/>
          <w:szCs w:val="24"/>
        </w:rPr>
        <w:t xml:space="preserve">-population genetic variations. It would be interesting to test, if other variants which have not reached genome-wide levels of significance </w:t>
      </w:r>
      <w:r w:rsidR="00C03898" w:rsidRPr="007F7D0B">
        <w:rPr>
          <w:rFonts w:ascii="Book Antiqua" w:hAnsi="Book Antiqua"/>
          <w:noProof/>
          <w:sz w:val="24"/>
          <w:szCs w:val="24"/>
        </w:rPr>
        <w:t>could</w:t>
      </w:r>
      <w:r w:rsidR="00300039" w:rsidRPr="007F7D0B">
        <w:rPr>
          <w:rFonts w:ascii="Book Antiqua" w:hAnsi="Book Antiqua"/>
          <w:noProof/>
          <w:sz w:val="24"/>
          <w:szCs w:val="24"/>
        </w:rPr>
        <w:t xml:space="preserve"> improve our population specific risk prediction. And </w:t>
      </w:r>
      <w:r w:rsidR="00152FD7" w:rsidRPr="007F7D0B">
        <w:rPr>
          <w:rFonts w:ascii="Book Antiqua" w:hAnsi="Book Antiqua"/>
          <w:noProof/>
          <w:sz w:val="24"/>
          <w:szCs w:val="24"/>
        </w:rPr>
        <w:t>lastly</w:t>
      </w:r>
      <w:r w:rsidR="00300039" w:rsidRPr="007F7D0B">
        <w:rPr>
          <w:rFonts w:ascii="Book Antiqua" w:hAnsi="Book Antiqua"/>
          <w:noProof/>
          <w:sz w:val="24"/>
          <w:szCs w:val="24"/>
        </w:rPr>
        <w:t xml:space="preserve">, </w:t>
      </w:r>
      <w:r w:rsidR="00300039" w:rsidRPr="007F7D0B">
        <w:rPr>
          <w:rFonts w:ascii="Book Antiqua" w:hAnsi="Book Antiqua" w:cs="Times New Roman"/>
          <w:noProof/>
          <w:sz w:val="24"/>
          <w:szCs w:val="24"/>
        </w:rPr>
        <w:t>we used additive model which does not account for possible gene-gene interactions.</w:t>
      </w:r>
    </w:p>
    <w:p w14:paraId="69986ACF" w14:textId="542AC82F" w:rsidR="000A77CF" w:rsidRPr="007F7D0B" w:rsidRDefault="000D7E48" w:rsidP="00D61112">
      <w:pPr>
        <w:autoSpaceDE w:val="0"/>
        <w:autoSpaceDN w:val="0"/>
        <w:adjustRightInd w:val="0"/>
        <w:spacing w:after="0" w:line="360" w:lineRule="auto"/>
        <w:ind w:firstLineChars="98" w:firstLine="235"/>
        <w:jc w:val="both"/>
        <w:rPr>
          <w:rFonts w:ascii="Book Antiqua" w:hAnsi="Book Antiqua" w:cs="Times New Roman"/>
          <w:noProof/>
          <w:spacing w:val="-6"/>
          <w:sz w:val="24"/>
          <w:szCs w:val="24"/>
          <w:lang w:eastAsia="zh-CN"/>
        </w:rPr>
      </w:pPr>
      <w:r w:rsidRPr="007F7D0B">
        <w:rPr>
          <w:rFonts w:ascii="Book Antiqua" w:hAnsi="Book Antiqua" w:cs="Times New Roman"/>
          <w:noProof/>
          <w:sz w:val="24"/>
          <w:szCs w:val="24"/>
        </w:rPr>
        <w:t xml:space="preserve">In conclusion, to the best of our knowledge, this is the first </w:t>
      </w:r>
      <w:r w:rsidRPr="007F7D0B">
        <w:rPr>
          <w:rFonts w:ascii="Book Antiqua" w:hAnsi="Book Antiqua" w:cs="Times New Roman"/>
          <w:noProof/>
          <w:spacing w:val="-6"/>
          <w:sz w:val="24"/>
          <w:szCs w:val="24"/>
        </w:rPr>
        <w:t>population specific study developing predictive models after the 163 IBD SNPs have been discovered</w:t>
      </w:r>
      <w:r w:rsidR="00E4781C" w:rsidRPr="007F7D0B">
        <w:rPr>
          <w:rFonts w:ascii="Book Antiqua" w:hAnsi="Book Antiqua" w:cs="Times New Roman"/>
          <w:noProof/>
          <w:spacing w:val="-6"/>
          <w:sz w:val="24"/>
          <w:szCs w:val="24"/>
        </w:rPr>
        <w:t xml:space="preserve"> </w:t>
      </w:r>
      <w:r w:rsidR="007C5181" w:rsidRPr="007F7D0B">
        <w:rPr>
          <w:rFonts w:ascii="Book Antiqua" w:hAnsi="Book Antiqua" w:cs="Times New Roman"/>
          <w:noProof/>
          <w:spacing w:val="-6"/>
          <w:sz w:val="24"/>
          <w:szCs w:val="24"/>
        </w:rPr>
        <w:fldChar w:fldCharType="begin">
          <w:fldData xml:space="preserve">PEVuZE5vdGU+PENpdGU+PEF1dGhvcj5Kb3N0aW5zPC9BdXRob3I+PFllYXI+MjAxMjwvWWVhcj48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</w:fldData>
        </w:fldChar>
      </w:r>
      <w:r w:rsidR="00E16F17" w:rsidRPr="007F7D0B">
        <w:rPr>
          <w:rFonts w:ascii="Book Antiqua" w:hAnsi="Book Antiqua" w:cs="Times New Roman"/>
          <w:noProof/>
          <w:spacing w:val="-6"/>
          <w:sz w:val="24"/>
          <w:szCs w:val="24"/>
        </w:rPr>
        <w:instrText xml:space="preserve"> ADDIN EN.CITE </w:instrText>
      </w:r>
      <w:r w:rsidR="007C5181" w:rsidRPr="007F7D0B">
        <w:rPr>
          <w:rFonts w:ascii="Book Antiqua" w:hAnsi="Book Antiqua" w:cs="Times New Roman"/>
          <w:noProof/>
          <w:spacing w:val="-6"/>
          <w:sz w:val="24"/>
          <w:szCs w:val="24"/>
        </w:rPr>
        <w:fldChar w:fldCharType="begin">
          <w:fldData xml:space="preserve">PEVuZE5vdGU+PENpdGU+PEF1dGhvcj5Kb3N0aW5zPC9BdXRob3I+PFllYXI+MjAxMjwvWWVhcj48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</w:fldData>
        </w:fldChar>
      </w:r>
      <w:r w:rsidR="00E16F17" w:rsidRPr="007F7D0B">
        <w:rPr>
          <w:rFonts w:ascii="Book Antiqua" w:hAnsi="Book Antiqua" w:cs="Times New Roman"/>
          <w:noProof/>
          <w:spacing w:val="-6"/>
          <w:sz w:val="24"/>
          <w:szCs w:val="24"/>
        </w:rPr>
        <w:instrText xml:space="preserve"> ADDIN EN.CITE.DATA </w:instrText>
      </w:r>
      <w:r w:rsidR="007C5181" w:rsidRPr="007F7D0B">
        <w:rPr>
          <w:rFonts w:ascii="Book Antiqua" w:hAnsi="Book Antiqua" w:cs="Times New Roman"/>
          <w:noProof/>
          <w:spacing w:val="-6"/>
          <w:sz w:val="24"/>
          <w:szCs w:val="24"/>
        </w:rPr>
      </w:r>
      <w:r w:rsidR="007C5181" w:rsidRPr="007F7D0B">
        <w:rPr>
          <w:rFonts w:ascii="Book Antiqua" w:hAnsi="Book Antiqua" w:cs="Times New Roman"/>
          <w:noProof/>
          <w:spacing w:val="-6"/>
          <w:sz w:val="24"/>
          <w:szCs w:val="24"/>
        </w:rPr>
        <w:fldChar w:fldCharType="end"/>
      </w:r>
      <w:r w:rsidR="007C5181" w:rsidRPr="007F7D0B">
        <w:rPr>
          <w:rFonts w:ascii="Book Antiqua" w:hAnsi="Book Antiqua" w:cs="Times New Roman"/>
          <w:noProof/>
          <w:spacing w:val="-6"/>
          <w:sz w:val="24"/>
          <w:szCs w:val="24"/>
        </w:rPr>
      </w:r>
      <w:r w:rsidR="007C5181" w:rsidRPr="007F7D0B">
        <w:rPr>
          <w:rFonts w:ascii="Book Antiqua" w:hAnsi="Book Antiqua" w:cs="Times New Roman"/>
          <w:noProof/>
          <w:spacing w:val="-6"/>
          <w:sz w:val="24"/>
          <w:szCs w:val="24"/>
        </w:rPr>
        <w:fldChar w:fldCharType="separate"/>
      </w:r>
      <w:r w:rsidR="00E16F17" w:rsidRPr="007F7D0B">
        <w:rPr>
          <w:rFonts w:ascii="Book Antiqua" w:hAnsi="Book Antiqua" w:cs="Times New Roman"/>
          <w:noProof/>
          <w:spacing w:val="-6"/>
          <w:sz w:val="24"/>
          <w:szCs w:val="24"/>
          <w:vertAlign w:val="superscript"/>
        </w:rPr>
        <w:t>[8]</w:t>
      </w:r>
      <w:r w:rsidR="007C5181" w:rsidRPr="007F7D0B">
        <w:rPr>
          <w:rFonts w:ascii="Book Antiqua" w:hAnsi="Book Antiqua" w:cs="Times New Roman"/>
          <w:noProof/>
          <w:spacing w:val="-6"/>
          <w:sz w:val="24"/>
          <w:szCs w:val="24"/>
        </w:rPr>
        <w:fldChar w:fldCharType="end"/>
      </w:r>
      <w:r w:rsidRPr="007F7D0B">
        <w:rPr>
          <w:rFonts w:ascii="Book Antiqua" w:hAnsi="Book Antiqua" w:cs="Times New Roman"/>
          <w:noProof/>
          <w:spacing w:val="-6"/>
          <w:sz w:val="24"/>
          <w:szCs w:val="24"/>
        </w:rPr>
        <w:t xml:space="preserve">. </w:t>
      </w:r>
      <w:r w:rsidRPr="007F7D0B">
        <w:rPr>
          <w:rFonts w:ascii="Book Antiqua" w:hAnsi="Book Antiqua" w:cs="Times New Roman"/>
          <w:noProof/>
          <w:sz w:val="24"/>
          <w:szCs w:val="24"/>
        </w:rPr>
        <w:t xml:space="preserve">Population specific genetic models may offer more optimal risk stratification for selected population than ethnically </w:t>
      </w:r>
      <w:r w:rsidR="00F81DC5" w:rsidRPr="007F7D0B">
        <w:rPr>
          <w:rFonts w:ascii="Book Antiqua" w:hAnsi="Book Antiqua" w:cs="Times New Roman"/>
          <w:noProof/>
          <w:sz w:val="24"/>
          <w:szCs w:val="24"/>
        </w:rPr>
        <w:t xml:space="preserve">and genetically </w:t>
      </w:r>
      <w:r w:rsidRPr="007F7D0B">
        <w:rPr>
          <w:rFonts w:ascii="Book Antiqua" w:hAnsi="Book Antiqua" w:cs="Times New Roman"/>
          <w:noProof/>
          <w:sz w:val="24"/>
          <w:szCs w:val="24"/>
        </w:rPr>
        <w:t xml:space="preserve">diverse consortiums. </w:t>
      </w:r>
      <w:r w:rsidRPr="007F7D0B">
        <w:rPr>
          <w:rFonts w:ascii="Book Antiqua" w:hAnsi="Book Antiqua" w:cs="Times New Roman"/>
          <w:noProof/>
          <w:spacing w:val="-6"/>
          <w:sz w:val="24"/>
          <w:szCs w:val="24"/>
        </w:rPr>
        <w:t xml:space="preserve">In our study we presented </w:t>
      </w:r>
      <w:r w:rsidR="007F000E" w:rsidRPr="007F7D0B">
        <w:rPr>
          <w:rFonts w:ascii="Book Antiqua" w:hAnsi="Book Antiqua" w:cs="Times New Roman"/>
          <w:noProof/>
          <w:spacing w:val="-6"/>
          <w:sz w:val="24"/>
          <w:szCs w:val="24"/>
        </w:rPr>
        <w:t>"</w:t>
      </w:r>
      <w:r w:rsidRPr="007F7D0B">
        <w:rPr>
          <w:rFonts w:ascii="Book Antiqua" w:hAnsi="Book Antiqua" w:cs="Times New Roman"/>
          <w:noProof/>
          <w:spacing w:val="-6"/>
          <w:sz w:val="24"/>
          <w:szCs w:val="24"/>
        </w:rPr>
        <w:t>real</w:t>
      </w:r>
      <w:r w:rsidR="007F000E" w:rsidRPr="007F7D0B">
        <w:rPr>
          <w:rFonts w:ascii="Book Antiqua" w:hAnsi="Book Antiqua" w:cs="Times New Roman"/>
          <w:noProof/>
          <w:spacing w:val="-6"/>
          <w:sz w:val="24"/>
          <w:szCs w:val="24"/>
        </w:rPr>
        <w:t>"</w:t>
      </w:r>
      <w:r w:rsidRPr="007F7D0B">
        <w:rPr>
          <w:rFonts w:ascii="Book Antiqua" w:hAnsi="Book Antiqua" w:cs="Times New Roman"/>
          <w:noProof/>
          <w:spacing w:val="-6"/>
          <w:sz w:val="24"/>
          <w:szCs w:val="24"/>
        </w:rPr>
        <w:t xml:space="preserve"> issues of small populations, a simpler methodology approach with ranking </w:t>
      </w:r>
      <w:r w:rsidR="000466F6" w:rsidRPr="007F7D0B">
        <w:rPr>
          <w:rFonts w:ascii="Book Antiqua" w:hAnsi="Book Antiqua" w:cs="Times New Roman"/>
          <w:noProof/>
          <w:spacing w:val="-6"/>
          <w:sz w:val="24"/>
          <w:szCs w:val="24"/>
        </w:rPr>
        <w:t>P-</w:t>
      </w:r>
      <w:r w:rsidRPr="007F7D0B">
        <w:rPr>
          <w:rFonts w:ascii="Book Antiqua" w:hAnsi="Book Antiqua" w:cs="Times New Roman"/>
          <w:noProof/>
          <w:spacing w:val="-6"/>
          <w:sz w:val="24"/>
          <w:szCs w:val="24"/>
        </w:rPr>
        <w:t>values and a comprehensible t</w:t>
      </w:r>
      <w:r w:rsidR="00D61112" w:rsidRPr="007F7D0B">
        <w:rPr>
          <w:rFonts w:ascii="Book Antiqua" w:hAnsi="Book Antiqua" w:cs="Times New Roman"/>
          <w:noProof/>
          <w:spacing w:val="-6"/>
          <w:sz w:val="24"/>
          <w:szCs w:val="24"/>
        </w:rPr>
        <w:t>ransition to clinical scenario.</w:t>
      </w:r>
    </w:p>
    <w:p w14:paraId="174664F0" w14:textId="77777777" w:rsidR="000A77CF" w:rsidRPr="007F7D0B" w:rsidRDefault="000A77CF" w:rsidP="00E13F00">
      <w:pPr>
        <w:autoSpaceDE w:val="0"/>
        <w:autoSpaceDN w:val="0"/>
        <w:adjustRightInd w:val="0"/>
        <w:spacing w:after="0" w:line="360" w:lineRule="auto"/>
        <w:jc w:val="both"/>
        <w:rPr>
          <w:rFonts w:ascii="Book Antiqua" w:hAnsi="Book Antiqua" w:cs="Times New Roman"/>
          <w:noProof/>
          <w:spacing w:val="-6"/>
          <w:sz w:val="24"/>
          <w:szCs w:val="24"/>
        </w:rPr>
      </w:pPr>
    </w:p>
    <w:p w14:paraId="544E8F85" w14:textId="220D2F1B" w:rsidR="00FE60C1" w:rsidRPr="007F7D0B" w:rsidRDefault="00FE60C1" w:rsidP="00E13F00">
      <w:pPr>
        <w:autoSpaceDE w:val="0"/>
        <w:autoSpaceDN w:val="0"/>
        <w:adjustRightInd w:val="0"/>
        <w:spacing w:after="0" w:line="360" w:lineRule="auto"/>
        <w:jc w:val="both"/>
        <w:rPr>
          <w:rFonts w:ascii="Book Antiqua" w:hAnsi="Book Antiqua" w:cs="Times New Roman"/>
          <w:b/>
          <w:noProof/>
          <w:spacing w:val="-6"/>
          <w:sz w:val="24"/>
          <w:szCs w:val="24"/>
        </w:rPr>
      </w:pPr>
      <w:r w:rsidRPr="007F7D0B">
        <w:rPr>
          <w:rFonts w:ascii="Book Antiqua" w:hAnsi="Book Antiqua" w:cs="Times New Roman"/>
          <w:b/>
          <w:noProof/>
          <w:spacing w:val="-6"/>
          <w:sz w:val="24"/>
          <w:szCs w:val="24"/>
        </w:rPr>
        <w:t>ACKNOWLEDGMENTS</w:t>
      </w:r>
    </w:p>
    <w:p w14:paraId="50D54D8E" w14:textId="5210D78B" w:rsidR="00FE60C1" w:rsidRPr="007F7D0B" w:rsidRDefault="00FE60C1" w:rsidP="00E13F00">
      <w:pPr>
        <w:autoSpaceDE w:val="0"/>
        <w:autoSpaceDN w:val="0"/>
        <w:adjustRightInd w:val="0"/>
        <w:spacing w:after="0" w:line="360" w:lineRule="auto"/>
        <w:jc w:val="both"/>
        <w:rPr>
          <w:rFonts w:ascii="Book Antiqua" w:hAnsi="Book Antiqua" w:cs="Times New Roman"/>
          <w:noProof/>
          <w:spacing w:val="-6"/>
          <w:sz w:val="24"/>
          <w:szCs w:val="24"/>
        </w:rPr>
      </w:pPr>
      <w:r w:rsidRPr="007F7D0B">
        <w:rPr>
          <w:rFonts w:ascii="Book Antiqua" w:hAnsi="Book Antiqua" w:cs="Times New Roman"/>
          <w:noProof/>
          <w:spacing w:val="-6"/>
          <w:sz w:val="24"/>
          <w:szCs w:val="24"/>
        </w:rPr>
        <w:lastRenderedPageBreak/>
        <w:t xml:space="preserve">The authors thank </w:t>
      </w:r>
      <w:r w:rsidR="00D61112" w:rsidRPr="007F7D0B">
        <w:rPr>
          <w:rFonts w:ascii="Book Antiqua" w:hAnsi="Book Antiqua" w:cs="Times New Roman"/>
          <w:noProof/>
          <w:spacing w:val="-6"/>
          <w:sz w:val="24"/>
          <w:szCs w:val="24"/>
        </w:rPr>
        <w:t>Koder</w:t>
      </w:r>
      <w:r w:rsidR="00D61112" w:rsidRPr="007F7D0B">
        <w:rPr>
          <w:rFonts w:ascii="Book Antiqua" w:hAnsi="Book Antiqua" w:cs="Times New Roman" w:hint="eastAsia"/>
          <w:noProof/>
          <w:spacing w:val="-6"/>
          <w:sz w:val="24"/>
          <w:szCs w:val="24"/>
          <w:lang w:eastAsia="zh-CN"/>
        </w:rPr>
        <w:t xml:space="preserve">  </w:t>
      </w:r>
      <w:r w:rsidR="00D61112" w:rsidRPr="007F7D0B">
        <w:rPr>
          <w:rFonts w:ascii="Book Antiqua" w:hAnsi="Book Antiqua" w:cs="Times New Roman"/>
          <w:noProof/>
          <w:spacing w:val="-6"/>
          <w:sz w:val="24"/>
          <w:szCs w:val="24"/>
        </w:rPr>
        <w:t>S</w:t>
      </w:r>
      <w:r w:rsidRPr="007F7D0B">
        <w:rPr>
          <w:rFonts w:ascii="Book Antiqua" w:hAnsi="Book Antiqua" w:cs="Times New Roman"/>
          <w:noProof/>
          <w:spacing w:val="-6"/>
          <w:sz w:val="24"/>
          <w:szCs w:val="24"/>
        </w:rPr>
        <w:t>, PhD, for part of the samples, which were used in the study.</w:t>
      </w:r>
    </w:p>
    <w:p w14:paraId="64E4CABD" w14:textId="77777777" w:rsidR="00FE60C1" w:rsidRPr="007F7D0B" w:rsidRDefault="00FE60C1" w:rsidP="00E13F00">
      <w:pPr>
        <w:autoSpaceDE w:val="0"/>
        <w:autoSpaceDN w:val="0"/>
        <w:adjustRightInd w:val="0"/>
        <w:spacing w:after="0" w:line="360" w:lineRule="auto"/>
        <w:jc w:val="both"/>
        <w:rPr>
          <w:rFonts w:ascii="Book Antiqua" w:hAnsi="Book Antiqua" w:cs="Times New Roman"/>
          <w:noProof/>
          <w:spacing w:val="-6"/>
          <w:sz w:val="24"/>
          <w:szCs w:val="24"/>
        </w:rPr>
      </w:pPr>
    </w:p>
    <w:p w14:paraId="029B0795" w14:textId="77777777" w:rsidR="000A77CF" w:rsidRPr="007F7D0B" w:rsidRDefault="000A77CF" w:rsidP="00E13F00">
      <w:pPr>
        <w:spacing w:after="0" w:line="360" w:lineRule="auto"/>
        <w:jc w:val="both"/>
        <w:rPr>
          <w:rFonts w:ascii="Book Antiqua" w:hAnsi="Book Antiqua"/>
          <w:b/>
          <w:sz w:val="24"/>
          <w:szCs w:val="24"/>
        </w:rPr>
      </w:pPr>
      <w:bookmarkStart w:id="46" w:name="OLE_LINK399"/>
      <w:bookmarkStart w:id="47" w:name="OLE_LINK546"/>
      <w:bookmarkStart w:id="48" w:name="OLE_LINK594"/>
      <w:bookmarkStart w:id="49" w:name="OLE_LINK621"/>
      <w:r w:rsidRPr="007F7D0B">
        <w:rPr>
          <w:rFonts w:ascii="Book Antiqua" w:hAnsi="Book Antiqua"/>
          <w:b/>
          <w:sz w:val="24"/>
          <w:szCs w:val="24"/>
        </w:rPr>
        <w:t>COMMENTS</w:t>
      </w:r>
    </w:p>
    <w:p w14:paraId="107EA20B" w14:textId="77777777" w:rsidR="000A77CF" w:rsidRPr="007F7D0B" w:rsidRDefault="000A77CF" w:rsidP="00E13F00">
      <w:pPr>
        <w:autoSpaceDE w:val="0"/>
        <w:autoSpaceDN w:val="0"/>
        <w:adjustRightInd w:val="0"/>
        <w:spacing w:after="0" w:line="360" w:lineRule="auto"/>
        <w:jc w:val="both"/>
        <w:rPr>
          <w:rFonts w:ascii="Book Antiqua" w:hAnsi="Book Antiqua" w:cs="Book Antiqua"/>
          <w:b/>
          <w:i/>
          <w:iCs/>
          <w:sz w:val="24"/>
          <w:szCs w:val="24"/>
        </w:rPr>
      </w:pPr>
      <w:r w:rsidRPr="007F7D0B">
        <w:rPr>
          <w:rFonts w:ascii="Book Antiqua" w:hAnsi="Book Antiqua" w:cs="Book Antiqua"/>
          <w:b/>
          <w:i/>
          <w:iCs/>
          <w:sz w:val="24"/>
          <w:szCs w:val="24"/>
        </w:rPr>
        <w:t>Background</w:t>
      </w:r>
    </w:p>
    <w:p w14:paraId="651B3B57" w14:textId="66DD1108" w:rsidR="000A77CF" w:rsidRPr="007F7D0B" w:rsidRDefault="005C74B3" w:rsidP="00E13F00">
      <w:pPr>
        <w:autoSpaceDE w:val="0"/>
        <w:autoSpaceDN w:val="0"/>
        <w:adjustRightInd w:val="0"/>
        <w:spacing w:after="0" w:line="360" w:lineRule="auto"/>
        <w:jc w:val="both"/>
        <w:rPr>
          <w:rFonts w:ascii="Book Antiqua" w:hAnsi="Book Antiqua" w:cs="Book Antiqua"/>
          <w:iCs/>
          <w:sz w:val="24"/>
          <w:szCs w:val="24"/>
        </w:rPr>
      </w:pPr>
      <w:r w:rsidRPr="007F7D0B">
        <w:rPr>
          <w:rFonts w:ascii="Book Antiqua" w:hAnsi="Book Antiqua" w:cs="Book Antiqua"/>
          <w:iCs/>
          <w:sz w:val="24"/>
          <w:szCs w:val="24"/>
        </w:rPr>
        <w:t xml:space="preserve">To date genome-wide association studies (GWAs) have identified more than 160 loci in the human genome that contribute to the development of </w:t>
      </w:r>
      <w:r w:rsidR="00D61112" w:rsidRPr="007F7D0B">
        <w:rPr>
          <w:rFonts w:ascii="Book Antiqua" w:hAnsi="Book Antiqua" w:cs="Book Antiqua"/>
          <w:iCs/>
          <w:sz w:val="24"/>
          <w:szCs w:val="24"/>
        </w:rPr>
        <w:t>inflammatory bowel disease</w:t>
      </w:r>
      <w:r w:rsidR="00D61112" w:rsidRPr="007F7D0B">
        <w:rPr>
          <w:rFonts w:ascii="Book Antiqua" w:hAnsi="Book Antiqua" w:cs="Book Antiqua" w:hint="eastAsia"/>
          <w:iCs/>
          <w:sz w:val="24"/>
          <w:szCs w:val="24"/>
          <w:lang w:eastAsia="zh-CN"/>
        </w:rPr>
        <w:t xml:space="preserve"> (</w:t>
      </w:r>
      <w:r w:rsidRPr="007F7D0B">
        <w:rPr>
          <w:rFonts w:ascii="Book Antiqua" w:hAnsi="Book Antiqua" w:cs="Book Antiqua"/>
          <w:iCs/>
          <w:sz w:val="24"/>
          <w:szCs w:val="24"/>
        </w:rPr>
        <w:t>IBD</w:t>
      </w:r>
      <w:r w:rsidR="00D61112" w:rsidRPr="007F7D0B">
        <w:rPr>
          <w:rFonts w:ascii="Book Antiqua" w:hAnsi="Book Antiqua" w:cs="Book Antiqua" w:hint="eastAsia"/>
          <w:iCs/>
          <w:sz w:val="24"/>
          <w:szCs w:val="24"/>
          <w:lang w:eastAsia="zh-CN"/>
        </w:rPr>
        <w:t>)</w:t>
      </w:r>
      <w:r w:rsidRPr="007F7D0B">
        <w:rPr>
          <w:rFonts w:ascii="Book Antiqua" w:hAnsi="Book Antiqua" w:cs="Book Antiqua"/>
          <w:iCs/>
          <w:sz w:val="24"/>
          <w:szCs w:val="24"/>
        </w:rPr>
        <w:t>. Multi-locus profiles of genetic risk can be used to translate discoveries from GWAs into tools for population health research, such as development of accurate risk profiles for genetic risk prediction.</w:t>
      </w:r>
    </w:p>
    <w:p w14:paraId="539C7D71" w14:textId="77777777" w:rsidR="005C74B3" w:rsidRPr="007F7D0B" w:rsidRDefault="005C74B3" w:rsidP="00E13F00">
      <w:pPr>
        <w:autoSpaceDE w:val="0"/>
        <w:autoSpaceDN w:val="0"/>
        <w:adjustRightInd w:val="0"/>
        <w:spacing w:after="0" w:line="360" w:lineRule="auto"/>
        <w:jc w:val="both"/>
        <w:rPr>
          <w:rFonts w:ascii="Book Antiqua" w:hAnsi="Book Antiqua" w:cs="Book Antiqua"/>
          <w:b/>
          <w:i/>
          <w:iCs/>
          <w:sz w:val="24"/>
          <w:szCs w:val="24"/>
        </w:rPr>
      </w:pPr>
    </w:p>
    <w:p w14:paraId="60C0640D" w14:textId="77777777" w:rsidR="000A77CF" w:rsidRPr="007F7D0B" w:rsidRDefault="000A77CF" w:rsidP="00E13F00">
      <w:pPr>
        <w:autoSpaceDE w:val="0"/>
        <w:autoSpaceDN w:val="0"/>
        <w:adjustRightInd w:val="0"/>
        <w:spacing w:after="0" w:line="360" w:lineRule="auto"/>
        <w:jc w:val="both"/>
        <w:rPr>
          <w:rFonts w:ascii="Book Antiqua" w:hAnsi="Book Antiqua" w:cs="Book Antiqua"/>
          <w:b/>
          <w:i/>
          <w:iCs/>
          <w:sz w:val="24"/>
          <w:szCs w:val="24"/>
        </w:rPr>
      </w:pPr>
      <w:r w:rsidRPr="007F7D0B">
        <w:rPr>
          <w:rFonts w:ascii="Book Antiqua" w:hAnsi="Book Antiqua" w:cs="Book Antiqua"/>
          <w:b/>
          <w:i/>
          <w:iCs/>
          <w:sz w:val="24"/>
          <w:szCs w:val="24"/>
        </w:rPr>
        <w:t>Research frontiers</w:t>
      </w:r>
    </w:p>
    <w:p w14:paraId="4FCB32B2" w14:textId="773560B5" w:rsidR="000A77CF" w:rsidRPr="007F7D0B" w:rsidRDefault="005C74B3" w:rsidP="00E13F00">
      <w:pPr>
        <w:autoSpaceDE w:val="0"/>
        <w:autoSpaceDN w:val="0"/>
        <w:adjustRightInd w:val="0"/>
        <w:spacing w:after="0" w:line="360" w:lineRule="auto"/>
        <w:jc w:val="both"/>
        <w:rPr>
          <w:rFonts w:ascii="Book Antiqua" w:hAnsi="Book Antiqua" w:cs="Book Antiqua"/>
          <w:sz w:val="24"/>
          <w:szCs w:val="24"/>
        </w:rPr>
      </w:pPr>
      <w:r w:rsidRPr="007F7D0B">
        <w:rPr>
          <w:rFonts w:ascii="Book Antiqua" w:hAnsi="Book Antiqua" w:cs="Book Antiqua"/>
          <w:sz w:val="24"/>
          <w:szCs w:val="24"/>
        </w:rPr>
        <w:t>Attempts to develop reliable and accurate genetic risk profiles have been made on a large number of patients from several population heterogeneous cohorts. However, limited data exists on developing genetic risk profiles in a single genetically homogeneous population.</w:t>
      </w:r>
    </w:p>
    <w:p w14:paraId="55CBFD8F" w14:textId="77777777" w:rsidR="005C74B3" w:rsidRPr="007F7D0B" w:rsidRDefault="005C74B3" w:rsidP="00E13F00">
      <w:pPr>
        <w:autoSpaceDE w:val="0"/>
        <w:autoSpaceDN w:val="0"/>
        <w:adjustRightInd w:val="0"/>
        <w:spacing w:after="0" w:line="360" w:lineRule="auto"/>
        <w:jc w:val="both"/>
        <w:rPr>
          <w:rFonts w:ascii="Book Antiqua" w:hAnsi="Book Antiqua" w:cs="Book Antiqua"/>
          <w:sz w:val="24"/>
          <w:szCs w:val="24"/>
        </w:rPr>
      </w:pPr>
    </w:p>
    <w:p w14:paraId="4164A6B0" w14:textId="77777777" w:rsidR="000A77CF" w:rsidRPr="007F7D0B" w:rsidRDefault="000A77CF" w:rsidP="00E13F00">
      <w:pPr>
        <w:spacing w:after="0" w:line="360" w:lineRule="auto"/>
        <w:jc w:val="both"/>
        <w:rPr>
          <w:rFonts w:ascii="Book Antiqua" w:hAnsi="Book Antiqua" w:cs="Book Antiqua"/>
          <w:b/>
          <w:i/>
          <w:iCs/>
          <w:sz w:val="24"/>
          <w:szCs w:val="24"/>
        </w:rPr>
      </w:pPr>
      <w:r w:rsidRPr="007F7D0B">
        <w:rPr>
          <w:rFonts w:ascii="Book Antiqua" w:hAnsi="Book Antiqua" w:cs="Book Antiqua"/>
          <w:b/>
          <w:i/>
          <w:iCs/>
          <w:sz w:val="24"/>
          <w:szCs w:val="24"/>
        </w:rPr>
        <w:t>Innovations and breakthrough</w:t>
      </w:r>
    </w:p>
    <w:p w14:paraId="4D5B877A" w14:textId="52F40AB0" w:rsidR="000A77CF" w:rsidRPr="007F7D0B" w:rsidRDefault="005C74B3" w:rsidP="00E13F00">
      <w:pPr>
        <w:spacing w:after="0" w:line="360" w:lineRule="auto"/>
        <w:jc w:val="both"/>
        <w:rPr>
          <w:rFonts w:ascii="Book Antiqua" w:hAnsi="Book Antiqua" w:cs="Book Antiqua"/>
          <w:sz w:val="24"/>
          <w:szCs w:val="24"/>
        </w:rPr>
      </w:pPr>
      <w:r w:rsidRPr="007F7D0B">
        <w:rPr>
          <w:rFonts w:ascii="Book Antiqua" w:hAnsi="Book Antiqua" w:cs="Book Antiqua"/>
          <w:sz w:val="24"/>
          <w:szCs w:val="24"/>
        </w:rPr>
        <w:t xml:space="preserve">To the best of our knowledge, </w:t>
      </w:r>
      <w:r w:rsidR="00D61112" w:rsidRPr="007F7D0B">
        <w:rPr>
          <w:rFonts w:ascii="Book Antiqua" w:hAnsi="Book Antiqua" w:cs="Book Antiqua"/>
          <w:sz w:val="24"/>
          <w:szCs w:val="24"/>
          <w:lang w:eastAsia="zh-CN"/>
        </w:rPr>
        <w:t>t</w:t>
      </w:r>
      <w:r w:rsidR="00D61112" w:rsidRPr="007F7D0B">
        <w:rPr>
          <w:rFonts w:ascii="Book Antiqua" w:hAnsi="Book Antiqua" w:cs="Book Antiqua" w:hint="eastAsia"/>
          <w:sz w:val="24"/>
          <w:szCs w:val="24"/>
          <w:lang w:eastAsia="zh-CN"/>
        </w:rPr>
        <w:t xml:space="preserve">he authors </w:t>
      </w:r>
      <w:r w:rsidRPr="007F7D0B">
        <w:rPr>
          <w:rFonts w:ascii="Book Antiqua" w:hAnsi="Book Antiqua" w:cs="Book Antiqua"/>
          <w:sz w:val="24"/>
          <w:szCs w:val="24"/>
        </w:rPr>
        <w:t xml:space="preserve">performed one of the first population specific genetic prediction studies based on recently established IBD associated loci. </w:t>
      </w:r>
      <w:r w:rsidR="00D61112" w:rsidRPr="007F7D0B">
        <w:rPr>
          <w:rFonts w:ascii="Book Antiqua" w:hAnsi="Book Antiqua" w:cs="Book Antiqua" w:hint="eastAsia"/>
          <w:caps/>
          <w:sz w:val="24"/>
          <w:szCs w:val="24"/>
          <w:lang w:eastAsia="zh-CN"/>
        </w:rPr>
        <w:t>t</w:t>
      </w:r>
      <w:r w:rsidR="00D61112" w:rsidRPr="007F7D0B">
        <w:rPr>
          <w:rFonts w:ascii="Book Antiqua" w:hAnsi="Book Antiqua" w:cs="Book Antiqua" w:hint="eastAsia"/>
          <w:sz w:val="24"/>
          <w:szCs w:val="24"/>
          <w:lang w:eastAsia="zh-CN"/>
        </w:rPr>
        <w:t>heir</w:t>
      </w:r>
      <w:r w:rsidRPr="007F7D0B">
        <w:rPr>
          <w:rFonts w:ascii="Book Antiqua" w:hAnsi="Book Antiqua" w:cs="Book Antiqua"/>
          <w:sz w:val="24"/>
          <w:szCs w:val="24"/>
        </w:rPr>
        <w:t xml:space="preserve"> results suggest that it is possible to construct a genetic risk model with good discriminatory ability on a homogenous population cohort. The model may be useful for stratifying individuals at higher risk of developing </w:t>
      </w:r>
      <w:r w:rsidR="00D61112" w:rsidRPr="007F7D0B">
        <w:rPr>
          <w:rFonts w:ascii="Book Antiqua" w:hAnsi="Book Antiqua" w:cs="Book Antiqua"/>
          <w:iCs/>
          <w:sz w:val="24"/>
          <w:szCs w:val="24"/>
        </w:rPr>
        <w:t xml:space="preserve">Crohn's disease </w:t>
      </w:r>
      <w:r w:rsidR="00D61112" w:rsidRPr="007F7D0B">
        <w:rPr>
          <w:rFonts w:ascii="Book Antiqua" w:hAnsi="Book Antiqua" w:cs="Book Antiqua" w:hint="eastAsia"/>
          <w:iCs/>
          <w:sz w:val="24"/>
          <w:szCs w:val="24"/>
          <w:lang w:eastAsia="zh-CN"/>
        </w:rPr>
        <w:t>(</w:t>
      </w:r>
      <w:r w:rsidRPr="007F7D0B">
        <w:rPr>
          <w:rFonts w:ascii="Book Antiqua" w:hAnsi="Book Antiqua" w:cs="Book Antiqua"/>
          <w:sz w:val="24"/>
          <w:szCs w:val="24"/>
        </w:rPr>
        <w:t>CD</w:t>
      </w:r>
      <w:r w:rsidR="00D61112" w:rsidRPr="007F7D0B">
        <w:rPr>
          <w:rFonts w:ascii="Book Antiqua" w:hAnsi="Book Antiqua" w:cs="Book Antiqua" w:hint="eastAsia"/>
          <w:sz w:val="24"/>
          <w:szCs w:val="24"/>
          <w:lang w:eastAsia="zh-CN"/>
        </w:rPr>
        <w:t>)</w:t>
      </w:r>
      <w:r w:rsidRPr="007F7D0B">
        <w:rPr>
          <w:rFonts w:ascii="Book Antiqua" w:hAnsi="Book Antiqua" w:cs="Book Antiqua"/>
          <w:sz w:val="24"/>
          <w:szCs w:val="24"/>
        </w:rPr>
        <w:t>.</w:t>
      </w:r>
    </w:p>
    <w:p w14:paraId="1A26DB28" w14:textId="77777777" w:rsidR="00D61112" w:rsidRPr="007F7D0B" w:rsidRDefault="00D61112" w:rsidP="00E13F00">
      <w:pPr>
        <w:spacing w:after="0" w:line="360" w:lineRule="auto"/>
        <w:jc w:val="both"/>
        <w:rPr>
          <w:rFonts w:ascii="Book Antiqua" w:hAnsi="Book Antiqua" w:cs="Book Antiqua"/>
          <w:b/>
          <w:i/>
          <w:iCs/>
          <w:sz w:val="24"/>
          <w:szCs w:val="24"/>
          <w:lang w:eastAsia="zh-CN"/>
        </w:rPr>
      </w:pPr>
    </w:p>
    <w:p w14:paraId="4B692F7B" w14:textId="77777777" w:rsidR="000A77CF" w:rsidRPr="007F7D0B" w:rsidRDefault="000A77CF" w:rsidP="00E13F00">
      <w:pPr>
        <w:spacing w:after="0" w:line="360" w:lineRule="auto"/>
        <w:jc w:val="both"/>
        <w:rPr>
          <w:rFonts w:ascii="Book Antiqua" w:hAnsi="Book Antiqua" w:cs="Book Antiqua"/>
          <w:b/>
          <w:i/>
          <w:iCs/>
          <w:sz w:val="24"/>
          <w:szCs w:val="24"/>
        </w:rPr>
      </w:pPr>
      <w:r w:rsidRPr="007F7D0B">
        <w:rPr>
          <w:rFonts w:ascii="Book Antiqua" w:hAnsi="Book Antiqua" w:cs="Book Antiqua"/>
          <w:b/>
          <w:i/>
          <w:iCs/>
          <w:sz w:val="24"/>
          <w:szCs w:val="24"/>
        </w:rPr>
        <w:t>Applications</w:t>
      </w:r>
    </w:p>
    <w:p w14:paraId="1D4F6B8F" w14:textId="1A0C70AC" w:rsidR="000A77CF" w:rsidRPr="007F7D0B" w:rsidRDefault="005C74B3" w:rsidP="00E13F00">
      <w:pPr>
        <w:spacing w:after="0" w:line="360" w:lineRule="auto"/>
        <w:jc w:val="both"/>
        <w:rPr>
          <w:rFonts w:ascii="Book Antiqua" w:hAnsi="Book Antiqua" w:cs="Book Antiqua"/>
          <w:iCs/>
          <w:sz w:val="24"/>
          <w:szCs w:val="24"/>
        </w:rPr>
      </w:pPr>
      <w:r w:rsidRPr="007F7D0B">
        <w:rPr>
          <w:rFonts w:ascii="Book Antiqua" w:hAnsi="Book Antiqua" w:cs="Book Antiqua"/>
          <w:iCs/>
          <w:sz w:val="24"/>
          <w:szCs w:val="24"/>
        </w:rPr>
        <w:t>The genetic risk model may serve as a screening tool in a targeted population with higher risk (gastrointestinal disturbances, positive family history) to develop disease. Similar studies may be performed for other smaller cohorts in order to further improve their population specific genetic risk prediction.</w:t>
      </w:r>
    </w:p>
    <w:p w14:paraId="02FC7FF2" w14:textId="77777777" w:rsidR="005C74B3" w:rsidRPr="007F7D0B" w:rsidRDefault="005C74B3" w:rsidP="00E13F00">
      <w:pPr>
        <w:spacing w:after="0" w:line="360" w:lineRule="auto"/>
        <w:jc w:val="both"/>
        <w:rPr>
          <w:rFonts w:ascii="Book Antiqua" w:hAnsi="Book Antiqua" w:cs="Book Antiqua"/>
          <w:b/>
          <w:i/>
          <w:iCs/>
          <w:sz w:val="24"/>
          <w:szCs w:val="24"/>
        </w:rPr>
      </w:pPr>
    </w:p>
    <w:p w14:paraId="0ADE19AE" w14:textId="77777777" w:rsidR="000A77CF" w:rsidRPr="007F7D0B" w:rsidRDefault="000A77CF" w:rsidP="00E13F00">
      <w:pPr>
        <w:spacing w:after="0" w:line="360" w:lineRule="auto"/>
        <w:jc w:val="both"/>
        <w:rPr>
          <w:rFonts w:ascii="Book Antiqua" w:hAnsi="Book Antiqua" w:cs="Book Antiqua"/>
          <w:b/>
          <w:i/>
          <w:iCs/>
          <w:sz w:val="24"/>
          <w:szCs w:val="24"/>
        </w:rPr>
      </w:pPr>
      <w:r w:rsidRPr="007F7D0B">
        <w:rPr>
          <w:rFonts w:ascii="Book Antiqua" w:hAnsi="Book Antiqua" w:cs="Book Antiqua"/>
          <w:b/>
          <w:i/>
          <w:iCs/>
          <w:sz w:val="24"/>
          <w:szCs w:val="24"/>
        </w:rPr>
        <w:t>Terminology</w:t>
      </w:r>
    </w:p>
    <w:p w14:paraId="058BDBB1" w14:textId="5069ED90" w:rsidR="000A77CF" w:rsidRPr="007F7D0B" w:rsidRDefault="005C74B3" w:rsidP="00E13F00">
      <w:pPr>
        <w:spacing w:after="0" w:line="360" w:lineRule="auto"/>
        <w:jc w:val="both"/>
        <w:rPr>
          <w:rFonts w:ascii="Book Antiqua" w:hAnsi="Book Antiqua" w:cs="Book Antiqua"/>
          <w:iCs/>
          <w:sz w:val="24"/>
          <w:szCs w:val="24"/>
        </w:rPr>
      </w:pPr>
      <w:r w:rsidRPr="007F7D0B">
        <w:rPr>
          <w:rFonts w:ascii="Book Antiqua" w:hAnsi="Book Antiqua" w:cs="Book Antiqua"/>
          <w:iCs/>
          <w:sz w:val="24"/>
          <w:szCs w:val="24"/>
        </w:rPr>
        <w:lastRenderedPageBreak/>
        <w:t>Immunochip is an</w:t>
      </w:r>
      <w:r w:rsidR="00D61112" w:rsidRPr="007F7D0B">
        <w:rPr>
          <w:rFonts w:ascii="Book Antiqua" w:hAnsi="Book Antiqua" w:cs="Book Antiqua" w:hint="eastAsia"/>
          <w:iCs/>
          <w:sz w:val="24"/>
          <w:szCs w:val="24"/>
          <w:lang w:eastAsia="zh-CN"/>
        </w:rPr>
        <w:t xml:space="preserve"> </w:t>
      </w:r>
      <w:r w:rsidRPr="007F7D0B">
        <w:rPr>
          <w:rFonts w:ascii="Book Antiqua" w:hAnsi="Book Antiqua" w:cs="Book Antiqua"/>
          <w:iCs/>
          <w:sz w:val="24"/>
          <w:szCs w:val="24"/>
        </w:rPr>
        <w:t xml:space="preserve">Illumina Infinium single-nucleotide polymorphism (SNP) microarray that includes momentarily approx., 200,000 SNPs relevant to multiple different immune-mediated diseases including </w:t>
      </w:r>
      <w:r w:rsidR="00D61112" w:rsidRPr="007F7D0B">
        <w:rPr>
          <w:rFonts w:ascii="Book Antiqua" w:hAnsi="Book Antiqua" w:cs="Book Antiqua"/>
          <w:sz w:val="24"/>
          <w:szCs w:val="24"/>
        </w:rPr>
        <w:t>CD</w:t>
      </w:r>
      <w:r w:rsidR="00D61112" w:rsidRPr="007F7D0B">
        <w:rPr>
          <w:rFonts w:ascii="Book Antiqua" w:hAnsi="Book Antiqua" w:cs="Book Antiqua" w:hint="eastAsia"/>
          <w:iCs/>
          <w:sz w:val="24"/>
          <w:szCs w:val="24"/>
          <w:lang w:eastAsia="zh-CN"/>
        </w:rPr>
        <w:t xml:space="preserve"> </w:t>
      </w:r>
      <w:r w:rsidRPr="007F7D0B">
        <w:rPr>
          <w:rFonts w:ascii="Book Antiqua" w:hAnsi="Book Antiqua" w:cs="Book Antiqua"/>
          <w:iCs/>
          <w:sz w:val="24"/>
          <w:szCs w:val="24"/>
        </w:rPr>
        <w:t>and ulcerative colitis. This chip provides a powerful tool for immunogenetics gene mapping.</w:t>
      </w:r>
    </w:p>
    <w:p w14:paraId="758F289B" w14:textId="77777777" w:rsidR="005C74B3" w:rsidRPr="007F7D0B" w:rsidRDefault="005C74B3" w:rsidP="00E13F00">
      <w:pPr>
        <w:spacing w:after="0" w:line="360" w:lineRule="auto"/>
        <w:jc w:val="both"/>
        <w:rPr>
          <w:rFonts w:ascii="Book Antiqua" w:hAnsi="Book Antiqua" w:cs="Book Antiqua"/>
          <w:iCs/>
          <w:sz w:val="24"/>
          <w:szCs w:val="24"/>
        </w:rPr>
      </w:pPr>
    </w:p>
    <w:p w14:paraId="48D6F0C1" w14:textId="77777777" w:rsidR="00500EB9" w:rsidRPr="007F7D0B" w:rsidRDefault="000A77CF" w:rsidP="00E13F00">
      <w:pPr>
        <w:autoSpaceDE w:val="0"/>
        <w:autoSpaceDN w:val="0"/>
        <w:adjustRightInd w:val="0"/>
        <w:spacing w:after="0" w:line="360" w:lineRule="auto"/>
        <w:jc w:val="both"/>
        <w:rPr>
          <w:rFonts w:ascii="Book Antiqua" w:hAnsi="Book Antiqua" w:cs="Book Antiqua"/>
          <w:b/>
          <w:i/>
          <w:iCs/>
          <w:sz w:val="24"/>
          <w:szCs w:val="24"/>
        </w:rPr>
      </w:pPr>
      <w:bookmarkStart w:id="50" w:name="OLE_LINK493"/>
      <w:bookmarkStart w:id="51" w:name="OLE_LINK494"/>
      <w:r w:rsidRPr="007F7D0B">
        <w:rPr>
          <w:rFonts w:ascii="Book Antiqua" w:hAnsi="Book Antiqua" w:cs="Book Antiqua"/>
          <w:b/>
          <w:i/>
          <w:iCs/>
          <w:sz w:val="24"/>
          <w:szCs w:val="24"/>
        </w:rPr>
        <w:t>Peer-review</w:t>
      </w:r>
      <w:bookmarkEnd w:id="46"/>
      <w:bookmarkEnd w:id="47"/>
      <w:bookmarkEnd w:id="48"/>
      <w:bookmarkEnd w:id="49"/>
      <w:bookmarkEnd w:id="50"/>
      <w:bookmarkEnd w:id="51"/>
    </w:p>
    <w:p w14:paraId="6177C09C" w14:textId="21250327" w:rsidR="001A795F" w:rsidRPr="007F7D0B" w:rsidRDefault="00500EB9" w:rsidP="00E13F00">
      <w:pPr>
        <w:autoSpaceDE w:val="0"/>
        <w:autoSpaceDN w:val="0"/>
        <w:adjustRightInd w:val="0"/>
        <w:spacing w:after="0" w:line="360" w:lineRule="auto"/>
        <w:jc w:val="both"/>
        <w:rPr>
          <w:rFonts w:ascii="Book Antiqua" w:hAnsi="Book Antiqua" w:cs="Times New Roman"/>
          <w:b/>
          <w:noProof/>
          <w:sz w:val="24"/>
          <w:szCs w:val="24"/>
        </w:rPr>
      </w:pPr>
      <w:r w:rsidRPr="007F7D0B">
        <w:rPr>
          <w:rFonts w:ascii="Book Antiqua" w:hAnsi="Book Antiqua" w:cs="Times New Roman"/>
          <w:sz w:val="24"/>
          <w:szCs w:val="24"/>
          <w:lang w:val="en-GB"/>
        </w:rPr>
        <w:t>The present work has originality. The research study on genetic risk predictor for Crohn's disease using a reasonable number of SNPs has merits and the only shortcoming is sample size, which was very small. However, the sample population is homogeneous, thus attenuating the effects of the small sample size. The methodology used is adequate and the discussion is consistent. Therefore, the work deserves to be published</w:t>
      </w:r>
      <w:r w:rsidRPr="007F7D0B">
        <w:rPr>
          <w:rFonts w:ascii="Book Antiqua" w:hAnsi="Book Antiqua" w:cs="Times New Roman"/>
          <w:b/>
          <w:sz w:val="24"/>
          <w:szCs w:val="24"/>
          <w:lang w:val="en-GB"/>
        </w:rPr>
        <w:t>.</w:t>
      </w:r>
      <w:r w:rsidR="000A77CF" w:rsidRPr="007F7D0B">
        <w:rPr>
          <w:rFonts w:ascii="Book Antiqua" w:hAnsi="Book Antiqua" w:cs="Times New Roman"/>
          <w:b/>
          <w:sz w:val="24"/>
          <w:szCs w:val="24"/>
          <w:lang w:val="en-GB"/>
        </w:rPr>
        <w:t xml:space="preserve"> </w:t>
      </w:r>
      <w:r w:rsidR="001A795F" w:rsidRPr="007F7D0B">
        <w:rPr>
          <w:rFonts w:ascii="Book Antiqua" w:hAnsi="Book Antiqua" w:cs="Times New Roman"/>
          <w:b/>
          <w:noProof/>
          <w:sz w:val="24"/>
          <w:szCs w:val="24"/>
        </w:rPr>
        <w:br w:type="page"/>
      </w:r>
    </w:p>
    <w:p w14:paraId="4A24FA10" w14:textId="77777777" w:rsidR="000D7E48" w:rsidRPr="007F7D0B" w:rsidRDefault="001A795F" w:rsidP="00E13F00">
      <w:pPr>
        <w:spacing w:after="0" w:line="360" w:lineRule="auto"/>
        <w:jc w:val="both"/>
        <w:rPr>
          <w:rFonts w:ascii="Book Antiqua" w:hAnsi="Book Antiqua" w:cs="Times New Roman"/>
          <w:b/>
          <w:noProof/>
          <w:sz w:val="24"/>
          <w:szCs w:val="24"/>
        </w:rPr>
      </w:pPr>
      <w:r w:rsidRPr="007F7D0B">
        <w:rPr>
          <w:rFonts w:ascii="Book Antiqua" w:hAnsi="Book Antiqua" w:cs="Times New Roman"/>
          <w:b/>
          <w:noProof/>
          <w:sz w:val="24"/>
          <w:szCs w:val="24"/>
        </w:rPr>
        <w:lastRenderedPageBreak/>
        <w:t>REFERENCES</w:t>
      </w:r>
    </w:p>
    <w:p w14:paraId="5C7A265F" w14:textId="77777777" w:rsidR="00057083" w:rsidRPr="00057083" w:rsidRDefault="00057083" w:rsidP="00057083">
      <w:pPr>
        <w:spacing w:after="0" w:line="360" w:lineRule="auto"/>
        <w:jc w:val="both"/>
        <w:rPr>
          <w:rFonts w:ascii="Book Antiqua" w:eastAsia="FangSong_GB2312" w:hAnsi="Book Antiqua" w:cs="SimSun"/>
          <w:sz w:val="24"/>
          <w:szCs w:val="24"/>
          <w:lang w:eastAsia="zh-CN"/>
        </w:rPr>
      </w:pPr>
      <w:r w:rsidRPr="00057083">
        <w:rPr>
          <w:rFonts w:ascii="Book Antiqua" w:eastAsia="FangSong_GB2312" w:hAnsi="Book Antiqua" w:cs="SimSun"/>
          <w:sz w:val="24"/>
          <w:szCs w:val="24"/>
          <w:lang w:eastAsia="zh-CN"/>
        </w:rPr>
        <w:t>1 </w:t>
      </w:r>
      <w:r w:rsidRPr="00057083">
        <w:rPr>
          <w:rFonts w:ascii="Book Antiqua" w:eastAsia="FangSong_GB2312" w:hAnsi="Book Antiqua" w:cs="SimSun"/>
          <w:b/>
          <w:bCs/>
          <w:sz w:val="24"/>
          <w:szCs w:val="24"/>
          <w:lang w:eastAsia="zh-CN"/>
        </w:rPr>
        <w:t>Khor B</w:t>
      </w:r>
      <w:r w:rsidRPr="00057083">
        <w:rPr>
          <w:rFonts w:ascii="Book Antiqua" w:eastAsia="FangSong_GB2312" w:hAnsi="Book Antiqua" w:cs="SimSun"/>
          <w:sz w:val="24"/>
          <w:szCs w:val="24"/>
          <w:lang w:eastAsia="zh-CN"/>
        </w:rPr>
        <w:t>, Gardet A, Xavier RJ. Genetics and pathogenesis of inflammatory bowel disease.</w:t>
      </w:r>
      <w:r w:rsidRPr="00057083">
        <w:rPr>
          <w:rFonts w:ascii="Book Antiqua" w:eastAsia="FangSong_GB2312" w:hAnsi="Book Antiqua" w:cs="SimSun" w:hint="eastAsia"/>
          <w:sz w:val="24"/>
          <w:szCs w:val="24"/>
          <w:lang w:eastAsia="zh-CN"/>
        </w:rPr>
        <w:t xml:space="preserve"> </w:t>
      </w:r>
      <w:r w:rsidRPr="00057083">
        <w:rPr>
          <w:rFonts w:ascii="Book Antiqua" w:eastAsia="FangSong_GB2312" w:hAnsi="Book Antiqua" w:cs="SimSun"/>
          <w:i/>
          <w:iCs/>
          <w:sz w:val="24"/>
          <w:szCs w:val="24"/>
          <w:lang w:eastAsia="zh-CN"/>
        </w:rPr>
        <w:t>Nature</w:t>
      </w:r>
      <w:r w:rsidRPr="00057083">
        <w:rPr>
          <w:rFonts w:ascii="Book Antiqua" w:eastAsia="FangSong_GB2312" w:hAnsi="Book Antiqua" w:cs="SimSun" w:hint="eastAsia"/>
          <w:sz w:val="24"/>
          <w:szCs w:val="24"/>
          <w:lang w:eastAsia="zh-CN"/>
        </w:rPr>
        <w:t xml:space="preserve"> </w:t>
      </w:r>
      <w:r w:rsidRPr="00057083">
        <w:rPr>
          <w:rFonts w:ascii="Book Antiqua" w:eastAsia="FangSong_GB2312" w:hAnsi="Book Antiqua" w:cs="SimSun"/>
          <w:sz w:val="24"/>
          <w:szCs w:val="24"/>
          <w:lang w:eastAsia="zh-CN"/>
        </w:rPr>
        <w:t>2011; </w:t>
      </w:r>
      <w:r w:rsidRPr="00057083">
        <w:rPr>
          <w:rFonts w:ascii="Book Antiqua" w:eastAsia="FangSong_GB2312" w:hAnsi="Book Antiqua" w:cs="SimSun"/>
          <w:b/>
          <w:bCs/>
          <w:sz w:val="24"/>
          <w:szCs w:val="24"/>
          <w:lang w:eastAsia="zh-CN"/>
        </w:rPr>
        <w:t>474</w:t>
      </w:r>
      <w:r w:rsidRPr="00057083">
        <w:rPr>
          <w:rFonts w:ascii="Book Antiqua" w:eastAsia="FangSong_GB2312" w:hAnsi="Book Antiqua" w:cs="SimSun"/>
          <w:sz w:val="24"/>
          <w:szCs w:val="24"/>
          <w:lang w:eastAsia="zh-CN"/>
        </w:rPr>
        <w:t>: 307-317 [PMID: 21677747 DOI: 10.1038/nature10209]</w:t>
      </w:r>
    </w:p>
    <w:p w14:paraId="551EF908" w14:textId="77777777" w:rsidR="00057083" w:rsidRPr="00057083" w:rsidRDefault="00057083" w:rsidP="00057083">
      <w:pPr>
        <w:spacing w:after="0" w:line="360" w:lineRule="auto"/>
        <w:jc w:val="both"/>
        <w:rPr>
          <w:rFonts w:ascii="Book Antiqua" w:eastAsia="FangSong_GB2312" w:hAnsi="Book Antiqua" w:cs="SimSun"/>
          <w:sz w:val="24"/>
          <w:szCs w:val="24"/>
          <w:lang w:eastAsia="zh-CN"/>
        </w:rPr>
      </w:pPr>
      <w:r w:rsidRPr="00057083">
        <w:rPr>
          <w:rFonts w:ascii="Book Antiqua" w:eastAsia="FangSong_GB2312" w:hAnsi="Book Antiqua" w:cs="SimSun"/>
          <w:sz w:val="24"/>
          <w:szCs w:val="24"/>
          <w:lang w:eastAsia="zh-CN"/>
        </w:rPr>
        <w:t>2 </w:t>
      </w:r>
      <w:r w:rsidRPr="00057083">
        <w:rPr>
          <w:rFonts w:ascii="Book Antiqua" w:eastAsia="FangSong_GB2312" w:hAnsi="Book Antiqua" w:cs="SimSun"/>
          <w:b/>
          <w:bCs/>
          <w:sz w:val="24"/>
          <w:szCs w:val="24"/>
          <w:lang w:eastAsia="zh-CN"/>
        </w:rPr>
        <w:t>Ellinghaus D</w:t>
      </w:r>
      <w:r w:rsidRPr="00057083">
        <w:rPr>
          <w:rFonts w:ascii="Book Antiqua" w:eastAsia="FangSong_GB2312" w:hAnsi="Book Antiqua" w:cs="SimSun"/>
          <w:sz w:val="24"/>
          <w:szCs w:val="24"/>
          <w:lang w:eastAsia="zh-CN"/>
        </w:rPr>
        <w:t>, Bethune J, Petersen BS, Franke A. The genetics of Crohn's disease and ulcerative colitis--status quo and beyond. </w:t>
      </w:r>
      <w:r w:rsidRPr="00057083">
        <w:rPr>
          <w:rFonts w:ascii="Book Antiqua" w:eastAsia="FangSong_GB2312" w:hAnsi="Book Antiqua" w:cs="SimSun"/>
          <w:i/>
          <w:iCs/>
          <w:sz w:val="24"/>
          <w:szCs w:val="24"/>
          <w:lang w:eastAsia="zh-CN"/>
        </w:rPr>
        <w:t>Scand J Gastroenterol</w:t>
      </w:r>
      <w:r w:rsidRPr="00057083">
        <w:rPr>
          <w:rFonts w:ascii="Book Antiqua" w:eastAsia="FangSong_GB2312" w:hAnsi="Book Antiqua" w:cs="SimSun" w:hint="eastAsia"/>
          <w:sz w:val="24"/>
          <w:szCs w:val="24"/>
          <w:lang w:eastAsia="zh-CN"/>
        </w:rPr>
        <w:t xml:space="preserve"> </w:t>
      </w:r>
      <w:r w:rsidRPr="00057083">
        <w:rPr>
          <w:rFonts w:ascii="Book Antiqua" w:eastAsia="FangSong_GB2312" w:hAnsi="Book Antiqua" w:cs="SimSun"/>
          <w:sz w:val="24"/>
          <w:szCs w:val="24"/>
          <w:lang w:eastAsia="zh-CN"/>
        </w:rPr>
        <w:t>2015;</w:t>
      </w:r>
      <w:r w:rsidRPr="00057083">
        <w:rPr>
          <w:rFonts w:ascii="Book Antiqua" w:eastAsia="FangSong_GB2312" w:hAnsi="Book Antiqua" w:cs="SimSun" w:hint="eastAsia"/>
          <w:sz w:val="24"/>
          <w:szCs w:val="24"/>
          <w:lang w:eastAsia="zh-CN"/>
        </w:rPr>
        <w:t xml:space="preserve"> </w:t>
      </w:r>
      <w:r w:rsidRPr="00057083">
        <w:rPr>
          <w:rFonts w:ascii="Book Antiqua" w:eastAsia="FangSong_GB2312" w:hAnsi="Book Antiqua" w:cs="SimSun"/>
          <w:b/>
          <w:bCs/>
          <w:sz w:val="24"/>
          <w:szCs w:val="24"/>
          <w:lang w:eastAsia="zh-CN"/>
        </w:rPr>
        <w:t>50</w:t>
      </w:r>
      <w:r w:rsidRPr="00057083">
        <w:rPr>
          <w:rFonts w:ascii="Book Antiqua" w:eastAsia="FangSong_GB2312" w:hAnsi="Book Antiqua" w:cs="SimSun"/>
          <w:sz w:val="24"/>
          <w:szCs w:val="24"/>
          <w:lang w:eastAsia="zh-CN"/>
        </w:rPr>
        <w:t>: 13-23 [PMID: 25523552 DOI: 10.3109/00365521.2014.990507]</w:t>
      </w:r>
    </w:p>
    <w:p w14:paraId="20447EAD" w14:textId="77777777" w:rsidR="00057083" w:rsidRPr="00057083" w:rsidRDefault="00057083" w:rsidP="00057083">
      <w:pPr>
        <w:spacing w:after="0" w:line="360" w:lineRule="auto"/>
        <w:jc w:val="both"/>
        <w:rPr>
          <w:rFonts w:ascii="Book Antiqua" w:eastAsia="FangSong_GB2312" w:hAnsi="Book Antiqua" w:cs="SimSun"/>
          <w:sz w:val="24"/>
          <w:szCs w:val="24"/>
          <w:lang w:eastAsia="zh-CN"/>
        </w:rPr>
      </w:pPr>
      <w:r w:rsidRPr="00057083">
        <w:rPr>
          <w:rFonts w:ascii="Book Antiqua" w:eastAsia="FangSong_GB2312" w:hAnsi="Book Antiqua" w:cs="SimSun"/>
          <w:sz w:val="24"/>
          <w:szCs w:val="24"/>
          <w:lang w:eastAsia="zh-CN"/>
        </w:rPr>
        <w:t>3 </w:t>
      </w:r>
      <w:r w:rsidRPr="00057083">
        <w:rPr>
          <w:rFonts w:ascii="Book Antiqua" w:eastAsia="FangSong_GB2312" w:hAnsi="Book Antiqua" w:cs="SimSun"/>
          <w:b/>
          <w:bCs/>
          <w:sz w:val="24"/>
          <w:szCs w:val="24"/>
          <w:lang w:eastAsia="zh-CN"/>
        </w:rPr>
        <w:t>Dykes DM</w:t>
      </w:r>
      <w:r w:rsidRPr="00057083">
        <w:rPr>
          <w:rFonts w:ascii="Book Antiqua" w:eastAsia="FangSong_GB2312" w:hAnsi="Book Antiqua" w:cs="SimSun"/>
          <w:sz w:val="24"/>
          <w:szCs w:val="24"/>
          <w:lang w:eastAsia="zh-CN"/>
        </w:rPr>
        <w:t>, Towbin AJ, Bonkowski E, Chalk C, Bezold R, Lake K, Kim MO, Heubi JE, Trapnell BC, Podberesky DJ, Denson LA. Increased prevalence of luminal narrowing and stricturing identified by enterography in pediatric Crohn's disease patients with elevated granulocyte-macrophage colony stimulating factor autoantibodies. </w:t>
      </w:r>
      <w:r w:rsidRPr="00057083">
        <w:rPr>
          <w:rFonts w:ascii="Book Antiqua" w:eastAsia="FangSong_GB2312" w:hAnsi="Book Antiqua" w:cs="SimSun"/>
          <w:i/>
          <w:iCs/>
          <w:sz w:val="24"/>
          <w:szCs w:val="24"/>
          <w:lang w:eastAsia="zh-CN"/>
        </w:rPr>
        <w:t>Inflamm Bowel Dis</w:t>
      </w:r>
      <w:r w:rsidRPr="00057083">
        <w:rPr>
          <w:rFonts w:ascii="Book Antiqua" w:eastAsia="FangSong_GB2312" w:hAnsi="Book Antiqua" w:cs="SimSun"/>
          <w:sz w:val="24"/>
          <w:szCs w:val="24"/>
          <w:lang w:eastAsia="zh-CN"/>
        </w:rPr>
        <w:t> 2013; </w:t>
      </w:r>
      <w:r w:rsidRPr="00057083">
        <w:rPr>
          <w:rFonts w:ascii="Book Antiqua" w:eastAsia="FangSong_GB2312" w:hAnsi="Book Antiqua" w:cs="SimSun"/>
          <w:b/>
          <w:bCs/>
          <w:sz w:val="24"/>
          <w:szCs w:val="24"/>
          <w:lang w:eastAsia="zh-CN"/>
        </w:rPr>
        <w:t>19</w:t>
      </w:r>
      <w:r w:rsidRPr="00057083">
        <w:rPr>
          <w:rFonts w:ascii="Book Antiqua" w:eastAsia="FangSong_GB2312" w:hAnsi="Book Antiqua" w:cs="SimSun"/>
          <w:sz w:val="24"/>
          <w:szCs w:val="24"/>
          <w:lang w:eastAsia="zh-CN"/>
        </w:rPr>
        <w:t>: 2146-2154 [PMID: 23893081 DOI: 10.1097/MIB.0b013e31829706e0]</w:t>
      </w:r>
    </w:p>
    <w:p w14:paraId="7EBC735B" w14:textId="77777777" w:rsidR="00057083" w:rsidRPr="00057083" w:rsidRDefault="00057083" w:rsidP="00057083">
      <w:pPr>
        <w:spacing w:after="0" w:line="360" w:lineRule="auto"/>
        <w:jc w:val="both"/>
        <w:rPr>
          <w:rFonts w:ascii="Book Antiqua" w:eastAsia="FangSong_GB2312" w:hAnsi="Book Antiqua" w:cs="SimSun"/>
          <w:sz w:val="24"/>
          <w:szCs w:val="24"/>
          <w:lang w:eastAsia="zh-CN"/>
        </w:rPr>
      </w:pPr>
      <w:r w:rsidRPr="00057083">
        <w:rPr>
          <w:rFonts w:ascii="Book Antiqua" w:eastAsia="FangSong_GB2312" w:hAnsi="Book Antiqua" w:cs="SimSun"/>
          <w:sz w:val="24"/>
          <w:szCs w:val="24"/>
          <w:lang w:eastAsia="zh-CN"/>
        </w:rPr>
        <w:t>4 </w:t>
      </w:r>
      <w:r w:rsidRPr="00057083">
        <w:rPr>
          <w:rFonts w:ascii="Book Antiqua" w:eastAsia="FangSong_GB2312" w:hAnsi="Book Antiqua" w:cs="SimSun"/>
          <w:b/>
          <w:bCs/>
          <w:sz w:val="24"/>
          <w:szCs w:val="24"/>
          <w:lang w:eastAsia="zh-CN"/>
        </w:rPr>
        <w:t>Molodecky NA</w:t>
      </w:r>
      <w:r w:rsidRPr="00057083">
        <w:rPr>
          <w:rFonts w:ascii="Book Antiqua" w:eastAsia="FangSong_GB2312" w:hAnsi="Book Antiqua" w:cs="SimSun"/>
          <w:sz w:val="24"/>
          <w:szCs w:val="24"/>
          <w:lang w:eastAsia="zh-CN"/>
        </w:rPr>
        <w:t>, Soon IS, Rabi DM, Ghali WA, Ferris M, Chernoff G, Benchimol EI, Panaccione R, Ghosh S, Barkema HW, Kaplan GG. Increasing incidence and prevalence of the inflammatory bowel diseases with time, based on systematic review. </w:t>
      </w:r>
      <w:r w:rsidRPr="00057083">
        <w:rPr>
          <w:rFonts w:ascii="Book Antiqua" w:eastAsia="FangSong_GB2312" w:hAnsi="Book Antiqua" w:cs="SimSun"/>
          <w:i/>
          <w:iCs/>
          <w:sz w:val="24"/>
          <w:szCs w:val="24"/>
          <w:lang w:eastAsia="zh-CN"/>
        </w:rPr>
        <w:t>Gastroenterology</w:t>
      </w:r>
      <w:r w:rsidRPr="00057083">
        <w:rPr>
          <w:rFonts w:ascii="Book Antiqua" w:eastAsia="FangSong_GB2312" w:hAnsi="Book Antiqua" w:cs="SimSun"/>
          <w:sz w:val="24"/>
          <w:szCs w:val="24"/>
          <w:lang w:eastAsia="zh-CN"/>
        </w:rPr>
        <w:t> 2012; </w:t>
      </w:r>
      <w:r w:rsidRPr="00057083">
        <w:rPr>
          <w:rFonts w:ascii="Book Antiqua" w:eastAsia="FangSong_GB2312" w:hAnsi="Book Antiqua" w:cs="SimSun"/>
          <w:b/>
          <w:bCs/>
          <w:sz w:val="24"/>
          <w:szCs w:val="24"/>
          <w:lang w:eastAsia="zh-CN"/>
        </w:rPr>
        <w:t>142</w:t>
      </w:r>
      <w:r w:rsidRPr="00057083">
        <w:rPr>
          <w:rFonts w:ascii="Book Antiqua" w:eastAsia="FangSong_GB2312" w:hAnsi="Book Antiqua" w:cs="SimSun"/>
          <w:sz w:val="24"/>
          <w:szCs w:val="24"/>
          <w:lang w:eastAsia="zh-CN"/>
        </w:rPr>
        <w:t>: 46-54.e42; quiz e30 [PMID: 22001864 DOI: 10.1053/j.gastro.2011.10.001]</w:t>
      </w:r>
    </w:p>
    <w:p w14:paraId="1EA27953" w14:textId="77777777" w:rsidR="00057083" w:rsidRPr="00057083" w:rsidRDefault="00057083" w:rsidP="00057083">
      <w:pPr>
        <w:spacing w:after="0" w:line="360" w:lineRule="auto"/>
        <w:jc w:val="both"/>
        <w:rPr>
          <w:rFonts w:ascii="Book Antiqua" w:eastAsia="FangSong_GB2312" w:hAnsi="Book Antiqua" w:cs="SimSun"/>
          <w:sz w:val="24"/>
          <w:szCs w:val="24"/>
          <w:lang w:eastAsia="zh-CN"/>
        </w:rPr>
      </w:pPr>
      <w:r w:rsidRPr="00057083">
        <w:rPr>
          <w:rFonts w:ascii="Book Antiqua" w:eastAsia="FangSong_GB2312" w:hAnsi="Book Antiqua" w:cs="SimSun"/>
          <w:sz w:val="24"/>
          <w:szCs w:val="24"/>
          <w:lang w:eastAsia="zh-CN"/>
        </w:rPr>
        <w:t>5 </w:t>
      </w:r>
      <w:r w:rsidRPr="00057083">
        <w:rPr>
          <w:rFonts w:ascii="Book Antiqua" w:eastAsia="FangSong_GB2312" w:hAnsi="Book Antiqua" w:cs="SimSun"/>
          <w:b/>
          <w:bCs/>
          <w:sz w:val="24"/>
          <w:szCs w:val="24"/>
          <w:lang w:eastAsia="zh-CN"/>
        </w:rPr>
        <w:t>McGovern DP</w:t>
      </w:r>
      <w:r w:rsidRPr="00057083">
        <w:rPr>
          <w:rFonts w:ascii="Book Antiqua" w:eastAsia="FangSong_GB2312" w:hAnsi="Book Antiqua" w:cs="SimSun"/>
          <w:sz w:val="24"/>
          <w:szCs w:val="24"/>
          <w:lang w:eastAsia="zh-CN"/>
        </w:rPr>
        <w:t>, Kugathasan S, Cho JH. Genetics of Inflammatory Bowel Diseases. </w:t>
      </w:r>
      <w:r w:rsidRPr="00057083">
        <w:rPr>
          <w:rFonts w:ascii="Book Antiqua" w:eastAsia="FangSong_GB2312" w:hAnsi="Book Antiqua" w:cs="SimSun"/>
          <w:i/>
          <w:iCs/>
          <w:sz w:val="24"/>
          <w:szCs w:val="24"/>
          <w:lang w:eastAsia="zh-CN"/>
        </w:rPr>
        <w:t>Gastroenterology</w:t>
      </w:r>
      <w:r w:rsidRPr="00057083">
        <w:rPr>
          <w:rFonts w:ascii="Book Antiqua" w:eastAsia="FangSong_GB2312" w:hAnsi="Book Antiqua" w:cs="SimSun"/>
          <w:sz w:val="24"/>
          <w:szCs w:val="24"/>
          <w:lang w:eastAsia="zh-CN"/>
        </w:rPr>
        <w:t> 2015; </w:t>
      </w:r>
      <w:r w:rsidRPr="00057083">
        <w:rPr>
          <w:rFonts w:ascii="Book Antiqua" w:eastAsia="FangSong_GB2312" w:hAnsi="Book Antiqua" w:cs="SimSun"/>
          <w:b/>
          <w:bCs/>
          <w:sz w:val="24"/>
          <w:szCs w:val="24"/>
          <w:lang w:eastAsia="zh-CN"/>
        </w:rPr>
        <w:t>149</w:t>
      </w:r>
      <w:r w:rsidRPr="00057083">
        <w:rPr>
          <w:rFonts w:ascii="Book Antiqua" w:eastAsia="FangSong_GB2312" w:hAnsi="Book Antiqua" w:cs="SimSun"/>
          <w:sz w:val="24"/>
          <w:szCs w:val="24"/>
          <w:lang w:eastAsia="zh-CN"/>
        </w:rPr>
        <w:t>: 1163-1176.e2 [PMID: 26255561 DOI: 10.1053/j.gastro.2015.08.001]</w:t>
      </w:r>
    </w:p>
    <w:p w14:paraId="5A152404" w14:textId="77777777" w:rsidR="00057083" w:rsidRPr="00057083" w:rsidRDefault="00057083" w:rsidP="00057083">
      <w:pPr>
        <w:spacing w:after="0" w:line="360" w:lineRule="auto"/>
        <w:jc w:val="both"/>
        <w:rPr>
          <w:rFonts w:ascii="Book Antiqua" w:eastAsia="FangSong_GB2312" w:hAnsi="Book Antiqua" w:cs="SimSun"/>
          <w:sz w:val="24"/>
          <w:szCs w:val="24"/>
          <w:lang w:eastAsia="zh-CN"/>
        </w:rPr>
      </w:pPr>
      <w:r w:rsidRPr="00057083">
        <w:rPr>
          <w:rFonts w:ascii="Book Antiqua" w:eastAsia="FangSong_GB2312" w:hAnsi="Book Antiqua" w:cs="SimSun"/>
          <w:sz w:val="24"/>
          <w:szCs w:val="24"/>
          <w:lang w:eastAsia="zh-CN"/>
        </w:rPr>
        <w:t>6 </w:t>
      </w:r>
      <w:r w:rsidRPr="00057083">
        <w:rPr>
          <w:rFonts w:ascii="Book Antiqua" w:eastAsia="FangSong_GB2312" w:hAnsi="Book Antiqua" w:cs="SimSun"/>
          <w:b/>
          <w:bCs/>
          <w:sz w:val="24"/>
          <w:szCs w:val="24"/>
          <w:lang w:eastAsia="zh-CN"/>
        </w:rPr>
        <w:t>Van Limbergen J</w:t>
      </w:r>
      <w:r w:rsidRPr="00057083">
        <w:rPr>
          <w:rFonts w:ascii="Book Antiqua" w:eastAsia="FangSong_GB2312" w:hAnsi="Book Antiqua" w:cs="SimSun"/>
          <w:sz w:val="24"/>
          <w:szCs w:val="24"/>
          <w:lang w:eastAsia="zh-CN"/>
        </w:rPr>
        <w:t>, Radford-Smith G, Satsangi J. Advances in IBD genetics. </w:t>
      </w:r>
      <w:r w:rsidRPr="00057083">
        <w:rPr>
          <w:rFonts w:ascii="Book Antiqua" w:eastAsia="FangSong_GB2312" w:hAnsi="Book Antiqua" w:cs="SimSun"/>
          <w:i/>
          <w:iCs/>
          <w:sz w:val="24"/>
          <w:szCs w:val="24"/>
          <w:lang w:eastAsia="zh-CN"/>
        </w:rPr>
        <w:t>Nat Rev Gastroenterol Hepatol</w:t>
      </w:r>
      <w:r w:rsidRPr="00057083">
        <w:rPr>
          <w:rFonts w:ascii="Book Antiqua" w:eastAsia="FangSong_GB2312" w:hAnsi="Book Antiqua" w:cs="SimSun"/>
          <w:sz w:val="24"/>
          <w:szCs w:val="24"/>
          <w:lang w:eastAsia="zh-CN"/>
        </w:rPr>
        <w:t> 2014; </w:t>
      </w:r>
      <w:r w:rsidRPr="00057083">
        <w:rPr>
          <w:rFonts w:ascii="Book Antiqua" w:eastAsia="FangSong_GB2312" w:hAnsi="Book Antiqua" w:cs="SimSun"/>
          <w:b/>
          <w:bCs/>
          <w:sz w:val="24"/>
          <w:szCs w:val="24"/>
          <w:lang w:eastAsia="zh-CN"/>
        </w:rPr>
        <w:t>11</w:t>
      </w:r>
      <w:r w:rsidRPr="00057083">
        <w:rPr>
          <w:rFonts w:ascii="Book Antiqua" w:eastAsia="FangSong_GB2312" w:hAnsi="Book Antiqua" w:cs="SimSun"/>
          <w:sz w:val="24"/>
          <w:szCs w:val="24"/>
          <w:lang w:eastAsia="zh-CN"/>
        </w:rPr>
        <w:t>: 372-385 [PMID: 24614343 DOI: 10.1038/nrgastro.2014.27]</w:t>
      </w:r>
    </w:p>
    <w:p w14:paraId="78139680" w14:textId="77777777" w:rsidR="00057083" w:rsidRPr="00057083" w:rsidRDefault="00057083" w:rsidP="00057083">
      <w:pPr>
        <w:spacing w:after="0" w:line="360" w:lineRule="auto"/>
        <w:jc w:val="both"/>
        <w:rPr>
          <w:rFonts w:ascii="Book Antiqua" w:eastAsia="FangSong_GB2312" w:hAnsi="Book Antiqua" w:cs="SimSun"/>
          <w:sz w:val="24"/>
          <w:szCs w:val="24"/>
          <w:lang w:eastAsia="zh-CN"/>
        </w:rPr>
      </w:pPr>
      <w:r w:rsidRPr="00057083">
        <w:rPr>
          <w:rFonts w:ascii="Book Antiqua" w:eastAsia="FangSong_GB2312" w:hAnsi="Book Antiqua" w:cs="SimSun"/>
          <w:sz w:val="24"/>
          <w:szCs w:val="24"/>
          <w:lang w:eastAsia="zh-CN"/>
        </w:rPr>
        <w:t>7 </w:t>
      </w:r>
      <w:r w:rsidRPr="00057083">
        <w:rPr>
          <w:rFonts w:ascii="Book Antiqua" w:eastAsia="FangSong_GB2312" w:hAnsi="Book Antiqua" w:cs="SimSun"/>
          <w:b/>
          <w:bCs/>
          <w:sz w:val="24"/>
          <w:szCs w:val="24"/>
          <w:lang w:eastAsia="zh-CN"/>
        </w:rPr>
        <w:t>Tsianos EV</w:t>
      </w:r>
      <w:r w:rsidRPr="00057083">
        <w:rPr>
          <w:rFonts w:ascii="Book Antiqua" w:eastAsia="FangSong_GB2312" w:hAnsi="Book Antiqua" w:cs="SimSun"/>
          <w:sz w:val="24"/>
          <w:szCs w:val="24"/>
          <w:lang w:eastAsia="zh-CN"/>
        </w:rPr>
        <w:t>, Katsanos KH, Tsianos VE. Role of genetics in the diagnosis and prognosis of Crohn's disease. </w:t>
      </w:r>
      <w:r w:rsidRPr="00057083">
        <w:rPr>
          <w:rFonts w:ascii="Book Antiqua" w:eastAsia="FangSong_GB2312" w:hAnsi="Book Antiqua" w:cs="SimSun"/>
          <w:i/>
          <w:iCs/>
          <w:sz w:val="24"/>
          <w:szCs w:val="24"/>
          <w:lang w:eastAsia="zh-CN"/>
        </w:rPr>
        <w:t>World J Gastroenterol</w:t>
      </w:r>
      <w:r w:rsidRPr="00057083">
        <w:rPr>
          <w:rFonts w:ascii="Book Antiqua" w:eastAsia="FangSong_GB2312" w:hAnsi="Book Antiqua" w:cs="SimSun"/>
          <w:sz w:val="24"/>
          <w:szCs w:val="24"/>
          <w:lang w:eastAsia="zh-CN"/>
        </w:rPr>
        <w:t> 2011; </w:t>
      </w:r>
      <w:r w:rsidRPr="00057083">
        <w:rPr>
          <w:rFonts w:ascii="Book Antiqua" w:eastAsia="FangSong_GB2312" w:hAnsi="Book Antiqua" w:cs="SimSun"/>
          <w:b/>
          <w:bCs/>
          <w:sz w:val="24"/>
          <w:szCs w:val="24"/>
          <w:lang w:eastAsia="zh-CN"/>
        </w:rPr>
        <w:t>17</w:t>
      </w:r>
      <w:r w:rsidRPr="00057083">
        <w:rPr>
          <w:rFonts w:ascii="Book Antiqua" w:eastAsia="FangSong_GB2312" w:hAnsi="Book Antiqua" w:cs="SimSun"/>
          <w:sz w:val="24"/>
          <w:szCs w:val="24"/>
          <w:lang w:eastAsia="zh-CN"/>
        </w:rPr>
        <w:t>: 5246-5259 [PMID: 22219593 DOI: 10.3748/wjg.v17.i48.5246]</w:t>
      </w:r>
    </w:p>
    <w:p w14:paraId="22819FAB" w14:textId="77777777" w:rsidR="00057083" w:rsidRPr="00057083" w:rsidRDefault="00057083" w:rsidP="00057083">
      <w:pPr>
        <w:spacing w:after="0" w:line="360" w:lineRule="auto"/>
        <w:jc w:val="both"/>
        <w:rPr>
          <w:rFonts w:ascii="Book Antiqua" w:eastAsia="FangSong_GB2312" w:hAnsi="Book Antiqua" w:cs="SimSun"/>
          <w:sz w:val="24"/>
          <w:szCs w:val="24"/>
          <w:lang w:eastAsia="zh-CN"/>
        </w:rPr>
      </w:pPr>
      <w:r w:rsidRPr="00057083">
        <w:rPr>
          <w:rFonts w:ascii="Book Antiqua" w:eastAsia="FangSong_GB2312" w:hAnsi="Book Antiqua" w:cs="SimSun"/>
          <w:sz w:val="24"/>
          <w:szCs w:val="24"/>
          <w:lang w:eastAsia="zh-CN"/>
        </w:rPr>
        <w:t>8</w:t>
      </w:r>
      <w:r w:rsidRPr="00057083">
        <w:rPr>
          <w:rFonts w:ascii="Book Antiqua" w:eastAsia="FangSong_GB2312" w:hAnsi="Book Antiqua" w:cs="SimSun" w:hint="eastAsia"/>
          <w:sz w:val="24"/>
          <w:szCs w:val="24"/>
          <w:lang w:eastAsia="zh-CN"/>
        </w:rPr>
        <w:t xml:space="preserve"> </w:t>
      </w:r>
      <w:r w:rsidRPr="00057083">
        <w:rPr>
          <w:rFonts w:ascii="Book Antiqua" w:eastAsia="FangSong_GB2312" w:hAnsi="Book Antiqua" w:cs="SimSun"/>
          <w:b/>
          <w:sz w:val="24"/>
          <w:szCs w:val="24"/>
          <w:lang w:eastAsia="zh-CN"/>
        </w:rPr>
        <w:t>Jostins L</w:t>
      </w:r>
      <w:r w:rsidRPr="00057083">
        <w:rPr>
          <w:rFonts w:ascii="Book Antiqua" w:eastAsia="FangSong_GB2312" w:hAnsi="Book Antiqua" w:cs="SimSun"/>
          <w:sz w:val="24"/>
          <w:szCs w:val="24"/>
          <w:lang w:eastAsia="zh-CN"/>
        </w:rPr>
        <w:t xml:space="preserve">, Ripke S, Weersma RK, Duerr RH, McGovern DP, Hui KY, Lee JC, Schumm LP, Sharma Y, Anderson CA, Essers J, Mitrovic M, Ning K, Cleynen I, Theatre E, Spain SL, Raychaudhuri S, Goyette P, Wei Z, Abraham C, Achkar JP, Ahmad T, Amininejad L, Ananthakrishnan AN, Andersen V, Andrews JM, Baidoo L, Balschun T, Bampton PA, Bitton A, Boucher G, Brand S, Buning C, Cohain A, Cichon </w:t>
      </w:r>
      <w:r w:rsidRPr="00057083">
        <w:rPr>
          <w:rFonts w:ascii="Book Antiqua" w:eastAsia="FangSong_GB2312" w:hAnsi="Book Antiqua" w:cs="SimSun"/>
          <w:sz w:val="24"/>
          <w:szCs w:val="24"/>
          <w:lang w:eastAsia="zh-CN"/>
        </w:rPr>
        <w:lastRenderedPageBreak/>
        <w:t>S, D'Amato M, De Jong D, Devaney KL, Dubinsky M, Edwards C, Ellinghaus D, Ferguson LR, Franchimont D, Fransen K, Gearry R, Georges M, Gieger C, Glas J, Haritunians T, Hart A, Hawkey C, Hedl M, Hu X, Karlsen TH, Kupcinskas L, Kugathasan S, Latiano A, Laukens D, Lawrance IC, Lees CW, Louis E, Mahy G, Mansfield J, Morgan AR, Mowat C, Newman W, Palmieri O, Ponsioen CY, Potocnik U, Prescott NJ, Regueiro M, Rotter JI, Russell RK, Sanderson JD, Sans M, Satsangi J, Schreiber S, Simms LA, Sventoraityte J, Targan SR, Taylor KD, Tremelling M, Verspaget HW, De Vos M, Wijmenga C, Wilson DC, Winkelmann J, Xavier RJ, Zeissig S, Zhang B, Zhang CK, Zhao H, International IBDGC, Silverberg MS, Annese V, Hakonarson H, Brant SR, Radford-Smith G, Mathew CG, Rioux JD, Schadt EE, Daly MJ, Franke A, Parkes M, Vermeire S, Barrett JC, Cho JH. Host-microbe interactions have shaped the genetic architecture of inflammatory bowel disease.</w:t>
      </w:r>
      <w:r w:rsidRPr="00057083">
        <w:rPr>
          <w:rFonts w:ascii="Book Antiqua" w:eastAsia="FangSong_GB2312" w:hAnsi="Book Antiqua" w:cs="SimSun"/>
          <w:i/>
          <w:sz w:val="24"/>
          <w:szCs w:val="24"/>
          <w:lang w:eastAsia="zh-CN"/>
        </w:rPr>
        <w:t xml:space="preserve"> Nature </w:t>
      </w:r>
      <w:r w:rsidRPr="00057083">
        <w:rPr>
          <w:rFonts w:ascii="Book Antiqua" w:eastAsia="FangSong_GB2312" w:hAnsi="Book Antiqua" w:cs="SimSun"/>
          <w:sz w:val="24"/>
          <w:szCs w:val="24"/>
          <w:lang w:eastAsia="zh-CN"/>
        </w:rPr>
        <w:t xml:space="preserve">2012; </w:t>
      </w:r>
      <w:r w:rsidRPr="00057083">
        <w:rPr>
          <w:rFonts w:ascii="Book Antiqua" w:eastAsia="FangSong_GB2312" w:hAnsi="Book Antiqua" w:cs="SimSun"/>
          <w:b/>
          <w:sz w:val="24"/>
          <w:szCs w:val="24"/>
          <w:lang w:eastAsia="zh-CN"/>
        </w:rPr>
        <w:t>491</w:t>
      </w:r>
      <w:r w:rsidRPr="00057083">
        <w:rPr>
          <w:rFonts w:ascii="Book Antiqua" w:eastAsia="FangSong_GB2312" w:hAnsi="Book Antiqua" w:cs="SimSun"/>
          <w:sz w:val="24"/>
          <w:szCs w:val="24"/>
          <w:lang w:eastAsia="zh-CN"/>
        </w:rPr>
        <w:t>: 119-124 [PMID: 23128233</w:t>
      </w:r>
      <w:r w:rsidRPr="00057083">
        <w:rPr>
          <w:rFonts w:ascii="Book Antiqua" w:eastAsia="FangSong_GB2312" w:hAnsi="Book Antiqua" w:cs="SimSun" w:hint="eastAsia"/>
          <w:sz w:val="24"/>
          <w:szCs w:val="24"/>
          <w:lang w:eastAsia="zh-CN"/>
        </w:rPr>
        <w:t xml:space="preserve"> </w:t>
      </w:r>
      <w:r w:rsidRPr="00057083">
        <w:rPr>
          <w:rFonts w:ascii="Book Antiqua" w:eastAsia="FangSong_GB2312" w:hAnsi="Book Antiqua" w:cs="SimSun"/>
          <w:sz w:val="24"/>
          <w:szCs w:val="24"/>
          <w:lang w:eastAsia="zh-CN"/>
        </w:rPr>
        <w:t>DOI: 10.1038/nature11582]</w:t>
      </w:r>
    </w:p>
    <w:p w14:paraId="61D71DA3" w14:textId="77777777" w:rsidR="00057083" w:rsidRPr="00057083" w:rsidRDefault="00057083" w:rsidP="00057083">
      <w:pPr>
        <w:spacing w:after="0" w:line="360" w:lineRule="auto"/>
        <w:jc w:val="both"/>
        <w:rPr>
          <w:rFonts w:ascii="Book Antiqua" w:eastAsia="FangSong_GB2312" w:hAnsi="Book Antiqua" w:cs="SimSun"/>
          <w:sz w:val="24"/>
          <w:szCs w:val="24"/>
          <w:lang w:eastAsia="zh-CN"/>
        </w:rPr>
      </w:pPr>
      <w:r w:rsidRPr="00057083">
        <w:rPr>
          <w:rFonts w:ascii="Book Antiqua" w:eastAsia="FangSong_GB2312" w:hAnsi="Book Antiqua" w:cs="SimSun"/>
          <w:sz w:val="24"/>
          <w:szCs w:val="24"/>
          <w:lang w:eastAsia="zh-CN"/>
        </w:rPr>
        <w:t>9 </w:t>
      </w:r>
      <w:r w:rsidRPr="00057083">
        <w:rPr>
          <w:rFonts w:ascii="Book Antiqua" w:eastAsia="FangSong_GB2312" w:hAnsi="Book Antiqua" w:cs="SimSun"/>
          <w:b/>
          <w:bCs/>
          <w:sz w:val="24"/>
          <w:szCs w:val="24"/>
          <w:lang w:eastAsia="zh-CN"/>
        </w:rPr>
        <w:t>Weersma RK</w:t>
      </w:r>
      <w:r w:rsidRPr="00057083">
        <w:rPr>
          <w:rFonts w:ascii="Book Antiqua" w:eastAsia="FangSong_GB2312" w:hAnsi="Book Antiqua" w:cs="SimSun"/>
          <w:sz w:val="24"/>
          <w:szCs w:val="24"/>
          <w:lang w:eastAsia="zh-CN"/>
        </w:rPr>
        <w:t>, Stokkers PC, Cleynen I, Wolfkamp SC, Henckaerts L, Schreiber S, Dijkstra G, Franke A, Nolte IM, Rutgeerts P, Wijmenga C, Vermeire S. Confirmation of multiple Crohn's disease susceptibility loci in a large Dutch-Belgian cohort. </w:t>
      </w:r>
      <w:r w:rsidRPr="00057083">
        <w:rPr>
          <w:rFonts w:ascii="Book Antiqua" w:eastAsia="FangSong_GB2312" w:hAnsi="Book Antiqua" w:cs="SimSun"/>
          <w:i/>
          <w:iCs/>
          <w:sz w:val="24"/>
          <w:szCs w:val="24"/>
          <w:lang w:eastAsia="zh-CN"/>
        </w:rPr>
        <w:t>Am J Gastroenterol</w:t>
      </w:r>
      <w:r w:rsidRPr="00057083">
        <w:rPr>
          <w:rFonts w:ascii="Book Antiqua" w:eastAsia="FangSong_GB2312" w:hAnsi="Book Antiqua" w:cs="SimSun"/>
          <w:sz w:val="24"/>
          <w:szCs w:val="24"/>
          <w:lang w:eastAsia="zh-CN"/>
        </w:rPr>
        <w:t> 2009; </w:t>
      </w:r>
      <w:r w:rsidRPr="00057083">
        <w:rPr>
          <w:rFonts w:ascii="Book Antiqua" w:eastAsia="FangSong_GB2312" w:hAnsi="Book Antiqua" w:cs="SimSun"/>
          <w:b/>
          <w:bCs/>
          <w:sz w:val="24"/>
          <w:szCs w:val="24"/>
          <w:lang w:eastAsia="zh-CN"/>
        </w:rPr>
        <w:t>104</w:t>
      </w:r>
      <w:r w:rsidRPr="00057083">
        <w:rPr>
          <w:rFonts w:ascii="Book Antiqua" w:eastAsia="FangSong_GB2312" w:hAnsi="Book Antiqua" w:cs="SimSun"/>
          <w:sz w:val="24"/>
          <w:szCs w:val="24"/>
          <w:lang w:eastAsia="zh-CN"/>
        </w:rPr>
        <w:t>: 630-638 [PMID: 19174780 DOI: 10.1038/ajg.2008.112]</w:t>
      </w:r>
    </w:p>
    <w:p w14:paraId="1498F11A" w14:textId="77777777" w:rsidR="00057083" w:rsidRPr="00057083" w:rsidRDefault="00057083" w:rsidP="00057083">
      <w:pPr>
        <w:spacing w:after="0" w:line="360" w:lineRule="auto"/>
        <w:jc w:val="both"/>
        <w:rPr>
          <w:rFonts w:ascii="Book Antiqua" w:eastAsia="FangSong_GB2312" w:hAnsi="Book Antiqua" w:cs="SimSun"/>
          <w:sz w:val="24"/>
          <w:szCs w:val="24"/>
          <w:lang w:eastAsia="zh-CN"/>
        </w:rPr>
      </w:pPr>
      <w:r w:rsidRPr="00057083">
        <w:rPr>
          <w:rFonts w:ascii="Book Antiqua" w:eastAsia="FangSong_GB2312" w:hAnsi="Book Antiqua" w:cs="SimSun"/>
          <w:sz w:val="24"/>
          <w:szCs w:val="24"/>
          <w:lang w:eastAsia="zh-CN"/>
        </w:rPr>
        <w:t>10 </w:t>
      </w:r>
      <w:r w:rsidRPr="00057083">
        <w:rPr>
          <w:rFonts w:ascii="Book Antiqua" w:eastAsia="FangSong_GB2312" w:hAnsi="Book Antiqua" w:cs="SimSun"/>
          <w:b/>
          <w:bCs/>
          <w:sz w:val="24"/>
          <w:szCs w:val="24"/>
          <w:lang w:eastAsia="zh-CN"/>
        </w:rPr>
        <w:t>Jakobsdottir J</w:t>
      </w:r>
      <w:r w:rsidRPr="00057083">
        <w:rPr>
          <w:rFonts w:ascii="Book Antiqua" w:eastAsia="FangSong_GB2312" w:hAnsi="Book Antiqua" w:cs="SimSun"/>
          <w:sz w:val="24"/>
          <w:szCs w:val="24"/>
          <w:lang w:eastAsia="zh-CN"/>
        </w:rPr>
        <w:t>, Gorin MB, Conley YP, Ferrell RE, Weeks DE. Interpretation of genetic association studies: markers with replicated highly significant odds ratios may be poor classifiers. </w:t>
      </w:r>
      <w:r w:rsidRPr="00057083">
        <w:rPr>
          <w:rFonts w:ascii="Book Antiqua" w:eastAsia="FangSong_GB2312" w:hAnsi="Book Antiqua" w:cs="SimSun"/>
          <w:i/>
          <w:iCs/>
          <w:sz w:val="24"/>
          <w:szCs w:val="24"/>
          <w:lang w:eastAsia="zh-CN"/>
        </w:rPr>
        <w:t>PLoS Genet</w:t>
      </w:r>
      <w:r w:rsidRPr="00057083">
        <w:rPr>
          <w:rFonts w:ascii="Book Antiqua" w:eastAsia="FangSong_GB2312" w:hAnsi="Book Antiqua" w:cs="SimSun"/>
          <w:sz w:val="24"/>
          <w:szCs w:val="24"/>
          <w:lang w:eastAsia="zh-CN"/>
        </w:rPr>
        <w:t> 2009; </w:t>
      </w:r>
      <w:r w:rsidRPr="00057083">
        <w:rPr>
          <w:rFonts w:ascii="Book Antiqua" w:eastAsia="FangSong_GB2312" w:hAnsi="Book Antiqua" w:cs="SimSun"/>
          <w:b/>
          <w:bCs/>
          <w:sz w:val="24"/>
          <w:szCs w:val="24"/>
          <w:lang w:eastAsia="zh-CN"/>
        </w:rPr>
        <w:t>5</w:t>
      </w:r>
      <w:r w:rsidRPr="00057083">
        <w:rPr>
          <w:rFonts w:ascii="Book Antiqua" w:eastAsia="FangSong_GB2312" w:hAnsi="Book Antiqua" w:cs="SimSun"/>
          <w:sz w:val="24"/>
          <w:szCs w:val="24"/>
          <w:lang w:eastAsia="zh-CN"/>
        </w:rPr>
        <w:t>: e1000337 [PMID: 19197355 DOI: 10.1371/journal.pgen.1000337]</w:t>
      </w:r>
    </w:p>
    <w:p w14:paraId="4A6621BA" w14:textId="77777777" w:rsidR="00057083" w:rsidRPr="00057083" w:rsidRDefault="00057083" w:rsidP="00057083">
      <w:pPr>
        <w:spacing w:after="0" w:line="360" w:lineRule="auto"/>
        <w:jc w:val="both"/>
        <w:rPr>
          <w:rFonts w:ascii="Book Antiqua" w:eastAsia="FangSong_GB2312" w:hAnsi="Book Antiqua" w:cs="SimSun"/>
          <w:sz w:val="24"/>
          <w:szCs w:val="24"/>
          <w:lang w:eastAsia="zh-CN"/>
        </w:rPr>
      </w:pPr>
      <w:r w:rsidRPr="00057083">
        <w:rPr>
          <w:rFonts w:ascii="Book Antiqua" w:eastAsia="FangSong_GB2312" w:hAnsi="Book Antiqua" w:cs="SimSun"/>
          <w:sz w:val="24"/>
          <w:szCs w:val="24"/>
          <w:lang w:eastAsia="zh-CN"/>
        </w:rPr>
        <w:t>11 </w:t>
      </w:r>
      <w:r w:rsidRPr="00057083">
        <w:rPr>
          <w:rFonts w:ascii="Book Antiqua" w:eastAsia="FangSong_GB2312" w:hAnsi="Book Antiqua" w:cs="SimSun"/>
          <w:b/>
          <w:bCs/>
          <w:sz w:val="24"/>
          <w:szCs w:val="24"/>
          <w:lang w:eastAsia="zh-CN"/>
        </w:rPr>
        <w:t>Evans DM</w:t>
      </w:r>
      <w:r w:rsidRPr="00057083">
        <w:rPr>
          <w:rFonts w:ascii="Book Antiqua" w:eastAsia="FangSong_GB2312" w:hAnsi="Book Antiqua" w:cs="SimSun"/>
          <w:sz w:val="24"/>
          <w:szCs w:val="24"/>
          <w:lang w:eastAsia="zh-CN"/>
        </w:rPr>
        <w:t>, Visscher PM, Wray NR. Harnessing the information contained within genome-wide association studies to improve individual prediction of complex disease risk. </w:t>
      </w:r>
      <w:r w:rsidRPr="00057083">
        <w:rPr>
          <w:rFonts w:ascii="Book Antiqua" w:eastAsia="FangSong_GB2312" w:hAnsi="Book Antiqua" w:cs="SimSun"/>
          <w:i/>
          <w:iCs/>
          <w:sz w:val="24"/>
          <w:szCs w:val="24"/>
          <w:lang w:eastAsia="zh-CN"/>
        </w:rPr>
        <w:t>Hum Mol Genet</w:t>
      </w:r>
      <w:r w:rsidRPr="00057083">
        <w:rPr>
          <w:rFonts w:ascii="Book Antiqua" w:eastAsia="FangSong_GB2312" w:hAnsi="Book Antiqua" w:cs="SimSun"/>
          <w:sz w:val="24"/>
          <w:szCs w:val="24"/>
          <w:lang w:eastAsia="zh-CN"/>
        </w:rPr>
        <w:t> 2009; </w:t>
      </w:r>
      <w:r w:rsidRPr="00057083">
        <w:rPr>
          <w:rFonts w:ascii="Book Antiqua" w:eastAsia="FangSong_GB2312" w:hAnsi="Book Antiqua" w:cs="SimSun"/>
          <w:b/>
          <w:bCs/>
          <w:sz w:val="24"/>
          <w:szCs w:val="24"/>
          <w:lang w:eastAsia="zh-CN"/>
        </w:rPr>
        <w:t>18</w:t>
      </w:r>
      <w:r w:rsidRPr="00057083">
        <w:rPr>
          <w:rFonts w:ascii="Book Antiqua" w:eastAsia="FangSong_GB2312" w:hAnsi="Book Antiqua" w:cs="SimSun"/>
          <w:sz w:val="24"/>
          <w:szCs w:val="24"/>
          <w:lang w:eastAsia="zh-CN"/>
        </w:rPr>
        <w:t>: 3525-3531 [PMID: 19553258 DOI: 10.1093/hmg/ddp295]</w:t>
      </w:r>
    </w:p>
    <w:p w14:paraId="4B28A7A6" w14:textId="77777777" w:rsidR="00057083" w:rsidRPr="00057083" w:rsidRDefault="00057083" w:rsidP="00057083">
      <w:pPr>
        <w:spacing w:after="0" w:line="360" w:lineRule="auto"/>
        <w:jc w:val="both"/>
        <w:rPr>
          <w:rFonts w:ascii="Book Antiqua" w:eastAsia="FangSong_GB2312" w:hAnsi="Book Antiqua" w:cs="SimSun"/>
          <w:sz w:val="24"/>
          <w:szCs w:val="24"/>
          <w:lang w:eastAsia="zh-CN"/>
        </w:rPr>
      </w:pPr>
      <w:r w:rsidRPr="00057083">
        <w:rPr>
          <w:rFonts w:ascii="Book Antiqua" w:eastAsia="FangSong_GB2312" w:hAnsi="Book Antiqua" w:cs="SimSun"/>
          <w:sz w:val="24"/>
          <w:szCs w:val="24"/>
          <w:lang w:eastAsia="zh-CN"/>
        </w:rPr>
        <w:t>12 </w:t>
      </w:r>
      <w:r w:rsidRPr="00057083">
        <w:rPr>
          <w:rFonts w:ascii="Book Antiqua" w:eastAsia="FangSong_GB2312" w:hAnsi="Book Antiqua" w:cs="SimSun"/>
          <w:b/>
          <w:bCs/>
          <w:sz w:val="24"/>
          <w:szCs w:val="24"/>
          <w:lang w:eastAsia="zh-CN"/>
        </w:rPr>
        <w:t>Kang J</w:t>
      </w:r>
      <w:r w:rsidRPr="00057083">
        <w:rPr>
          <w:rFonts w:ascii="Book Antiqua" w:eastAsia="FangSong_GB2312" w:hAnsi="Book Antiqua" w:cs="SimSun"/>
          <w:sz w:val="24"/>
          <w:szCs w:val="24"/>
          <w:lang w:eastAsia="zh-CN"/>
        </w:rPr>
        <w:t>, Kugathasan S, Georges M, Zhao H, Cho JH</w:t>
      </w:r>
      <w:r w:rsidRPr="00057083">
        <w:rPr>
          <w:rFonts w:ascii="Book Antiqua" w:eastAsia="FangSong_GB2312" w:hAnsi="Book Antiqua" w:cs="SimSun" w:hint="eastAsia"/>
          <w:sz w:val="24"/>
          <w:szCs w:val="24"/>
          <w:lang w:eastAsia="zh-CN"/>
        </w:rPr>
        <w:t xml:space="preserve">; </w:t>
      </w:r>
      <w:r w:rsidRPr="00057083">
        <w:rPr>
          <w:rFonts w:ascii="Book Antiqua" w:eastAsia="FangSong_GB2312" w:hAnsi="Book Antiqua" w:cs="SimSun"/>
          <w:sz w:val="24"/>
          <w:szCs w:val="24"/>
          <w:lang w:eastAsia="zh-CN"/>
        </w:rPr>
        <w:t>Consortium NIG. Improved risk prediction for Crohn's disease with a multi-locus approach. </w:t>
      </w:r>
      <w:r w:rsidRPr="00057083">
        <w:rPr>
          <w:rFonts w:ascii="Book Antiqua" w:eastAsia="FangSong_GB2312" w:hAnsi="Book Antiqua" w:cs="SimSun"/>
          <w:i/>
          <w:iCs/>
          <w:sz w:val="24"/>
          <w:szCs w:val="24"/>
          <w:lang w:eastAsia="zh-CN"/>
        </w:rPr>
        <w:t>Hum Mol Genet</w:t>
      </w:r>
      <w:r w:rsidRPr="00057083">
        <w:rPr>
          <w:rFonts w:ascii="Book Antiqua" w:eastAsia="FangSong_GB2312" w:hAnsi="Book Antiqua" w:cs="SimSun"/>
          <w:sz w:val="24"/>
          <w:szCs w:val="24"/>
          <w:lang w:eastAsia="zh-CN"/>
        </w:rPr>
        <w:t> 2011; </w:t>
      </w:r>
      <w:r w:rsidRPr="00057083">
        <w:rPr>
          <w:rFonts w:ascii="Book Antiqua" w:eastAsia="FangSong_GB2312" w:hAnsi="Book Antiqua" w:cs="SimSun"/>
          <w:b/>
          <w:bCs/>
          <w:sz w:val="24"/>
          <w:szCs w:val="24"/>
          <w:lang w:eastAsia="zh-CN"/>
        </w:rPr>
        <w:t>20</w:t>
      </w:r>
      <w:r w:rsidRPr="00057083">
        <w:rPr>
          <w:rFonts w:ascii="Book Antiqua" w:eastAsia="FangSong_GB2312" w:hAnsi="Book Antiqua" w:cs="SimSun"/>
          <w:sz w:val="24"/>
          <w:szCs w:val="24"/>
          <w:lang w:eastAsia="zh-CN"/>
        </w:rPr>
        <w:t>: 2435-2442 [PMID: 21427131 DOI: 10.1093/hmg/ddr116]</w:t>
      </w:r>
    </w:p>
    <w:p w14:paraId="71B4654A" w14:textId="77777777" w:rsidR="00057083" w:rsidRPr="00057083" w:rsidRDefault="00057083" w:rsidP="00057083">
      <w:pPr>
        <w:spacing w:after="0" w:line="360" w:lineRule="auto"/>
        <w:jc w:val="both"/>
        <w:rPr>
          <w:rFonts w:ascii="Book Antiqua" w:eastAsia="FangSong_GB2312" w:hAnsi="Book Antiqua" w:cs="SimSun"/>
          <w:sz w:val="24"/>
          <w:szCs w:val="24"/>
          <w:lang w:eastAsia="zh-CN"/>
        </w:rPr>
      </w:pPr>
      <w:r w:rsidRPr="00057083">
        <w:rPr>
          <w:rFonts w:ascii="Book Antiqua" w:eastAsia="FangSong_GB2312" w:hAnsi="Book Antiqua" w:cs="SimSun"/>
          <w:sz w:val="24"/>
          <w:szCs w:val="24"/>
          <w:lang w:eastAsia="zh-CN"/>
        </w:rPr>
        <w:t>13 </w:t>
      </w:r>
      <w:r w:rsidRPr="00057083">
        <w:rPr>
          <w:rFonts w:ascii="Book Antiqua" w:eastAsia="FangSong_GB2312" w:hAnsi="Book Antiqua" w:cs="SimSun"/>
          <w:b/>
          <w:bCs/>
          <w:sz w:val="24"/>
          <w:szCs w:val="24"/>
          <w:lang w:eastAsia="zh-CN"/>
        </w:rPr>
        <w:t>Adler J</w:t>
      </w:r>
      <w:r w:rsidRPr="00057083">
        <w:rPr>
          <w:rFonts w:ascii="Book Antiqua" w:eastAsia="FangSong_GB2312" w:hAnsi="Book Antiqua" w:cs="SimSun"/>
          <w:sz w:val="24"/>
          <w:szCs w:val="24"/>
          <w:lang w:eastAsia="zh-CN"/>
        </w:rPr>
        <w:t>, Rangwalla SC, Dwamena BA, Higgins PD. The prognostic power of the NOD2 genotype for complicated Crohn's disease: a meta-analysis. </w:t>
      </w:r>
      <w:r w:rsidRPr="00057083">
        <w:rPr>
          <w:rFonts w:ascii="Book Antiqua" w:eastAsia="FangSong_GB2312" w:hAnsi="Book Antiqua" w:cs="SimSun"/>
          <w:i/>
          <w:iCs/>
          <w:sz w:val="24"/>
          <w:szCs w:val="24"/>
          <w:lang w:eastAsia="zh-CN"/>
        </w:rPr>
        <w:t>Am J Gastroenterol</w:t>
      </w:r>
      <w:r w:rsidRPr="00057083">
        <w:rPr>
          <w:rFonts w:ascii="Book Antiqua" w:eastAsia="FangSong_GB2312" w:hAnsi="Book Antiqua" w:cs="SimSun"/>
          <w:sz w:val="24"/>
          <w:szCs w:val="24"/>
          <w:lang w:eastAsia="zh-CN"/>
        </w:rPr>
        <w:t> 2011; </w:t>
      </w:r>
      <w:r w:rsidRPr="00057083">
        <w:rPr>
          <w:rFonts w:ascii="Book Antiqua" w:eastAsia="FangSong_GB2312" w:hAnsi="Book Antiqua" w:cs="SimSun"/>
          <w:b/>
          <w:bCs/>
          <w:sz w:val="24"/>
          <w:szCs w:val="24"/>
          <w:lang w:eastAsia="zh-CN"/>
        </w:rPr>
        <w:t>106</w:t>
      </w:r>
      <w:r w:rsidRPr="00057083">
        <w:rPr>
          <w:rFonts w:ascii="Book Antiqua" w:eastAsia="FangSong_GB2312" w:hAnsi="Book Antiqua" w:cs="SimSun"/>
          <w:sz w:val="24"/>
          <w:szCs w:val="24"/>
          <w:lang w:eastAsia="zh-CN"/>
        </w:rPr>
        <w:t>: 699-712 [PMID: 21343918 DOI: 10.1038/ajg.2011.19]</w:t>
      </w:r>
    </w:p>
    <w:p w14:paraId="309ECDDB" w14:textId="77777777" w:rsidR="00057083" w:rsidRPr="00057083" w:rsidRDefault="00057083" w:rsidP="00057083">
      <w:pPr>
        <w:spacing w:after="0" w:line="360" w:lineRule="auto"/>
        <w:jc w:val="both"/>
        <w:rPr>
          <w:rFonts w:ascii="Book Antiqua" w:eastAsia="FangSong_GB2312" w:hAnsi="Book Antiqua" w:cs="SimSun"/>
          <w:sz w:val="24"/>
          <w:szCs w:val="24"/>
          <w:lang w:eastAsia="zh-CN"/>
        </w:rPr>
      </w:pPr>
      <w:r w:rsidRPr="00057083">
        <w:rPr>
          <w:rFonts w:ascii="Book Antiqua" w:eastAsia="FangSong_GB2312" w:hAnsi="Book Antiqua" w:cs="SimSun"/>
          <w:sz w:val="24"/>
          <w:szCs w:val="24"/>
          <w:lang w:eastAsia="zh-CN"/>
        </w:rPr>
        <w:lastRenderedPageBreak/>
        <w:t>14 </w:t>
      </w:r>
      <w:r w:rsidRPr="00057083">
        <w:rPr>
          <w:rFonts w:ascii="Book Antiqua" w:eastAsia="FangSong_GB2312" w:hAnsi="Book Antiqua" w:cs="SimSun"/>
          <w:b/>
          <w:bCs/>
          <w:sz w:val="24"/>
          <w:szCs w:val="24"/>
          <w:lang w:eastAsia="zh-CN"/>
        </w:rPr>
        <w:t>Dudbridge F</w:t>
      </w:r>
      <w:r w:rsidRPr="00057083">
        <w:rPr>
          <w:rFonts w:ascii="Book Antiqua" w:eastAsia="FangSong_GB2312" w:hAnsi="Book Antiqua" w:cs="SimSun"/>
          <w:sz w:val="24"/>
          <w:szCs w:val="24"/>
          <w:lang w:eastAsia="zh-CN"/>
        </w:rPr>
        <w:t>. Power and predictive accuracy of polygenic risk scores. </w:t>
      </w:r>
      <w:r w:rsidRPr="00057083">
        <w:rPr>
          <w:rFonts w:ascii="Book Antiqua" w:eastAsia="FangSong_GB2312" w:hAnsi="Book Antiqua" w:cs="SimSun"/>
          <w:i/>
          <w:iCs/>
          <w:sz w:val="24"/>
          <w:szCs w:val="24"/>
          <w:lang w:eastAsia="zh-CN"/>
        </w:rPr>
        <w:t>PLoS Genet</w:t>
      </w:r>
      <w:r w:rsidRPr="00057083">
        <w:rPr>
          <w:rFonts w:ascii="Book Antiqua" w:eastAsia="FangSong_GB2312" w:hAnsi="Book Antiqua" w:cs="SimSun"/>
          <w:sz w:val="24"/>
          <w:szCs w:val="24"/>
          <w:lang w:eastAsia="zh-CN"/>
        </w:rPr>
        <w:t> 2013; </w:t>
      </w:r>
      <w:r w:rsidRPr="00057083">
        <w:rPr>
          <w:rFonts w:ascii="Book Antiqua" w:eastAsia="FangSong_GB2312" w:hAnsi="Book Antiqua" w:cs="SimSun"/>
          <w:b/>
          <w:bCs/>
          <w:sz w:val="24"/>
          <w:szCs w:val="24"/>
          <w:lang w:eastAsia="zh-CN"/>
        </w:rPr>
        <w:t>9</w:t>
      </w:r>
      <w:r w:rsidRPr="00057083">
        <w:rPr>
          <w:rFonts w:ascii="Book Antiqua" w:eastAsia="FangSong_GB2312" w:hAnsi="Book Antiqua" w:cs="SimSun"/>
          <w:sz w:val="24"/>
          <w:szCs w:val="24"/>
          <w:lang w:eastAsia="zh-CN"/>
        </w:rPr>
        <w:t>: e1003348 [PMID: 23555274 DOI: 10.1371/journal.pgen.1003348]</w:t>
      </w:r>
    </w:p>
    <w:p w14:paraId="574C1BB4" w14:textId="77777777" w:rsidR="00057083" w:rsidRPr="00057083" w:rsidRDefault="00057083" w:rsidP="00057083">
      <w:pPr>
        <w:spacing w:after="0" w:line="360" w:lineRule="auto"/>
        <w:jc w:val="both"/>
        <w:rPr>
          <w:rFonts w:ascii="Book Antiqua" w:eastAsia="FangSong_GB2312" w:hAnsi="Book Antiqua" w:cs="SimSun"/>
          <w:sz w:val="24"/>
          <w:szCs w:val="24"/>
          <w:lang w:eastAsia="zh-CN"/>
        </w:rPr>
      </w:pPr>
      <w:r w:rsidRPr="00057083">
        <w:rPr>
          <w:rFonts w:ascii="Book Antiqua" w:eastAsia="FangSong_GB2312" w:hAnsi="Book Antiqua" w:cs="SimSun"/>
          <w:sz w:val="24"/>
          <w:szCs w:val="24"/>
          <w:lang w:eastAsia="zh-CN"/>
        </w:rPr>
        <w:t>15 </w:t>
      </w:r>
      <w:r w:rsidRPr="00057083">
        <w:rPr>
          <w:rFonts w:ascii="Book Antiqua" w:eastAsia="FangSong_GB2312" w:hAnsi="Book Antiqua" w:cs="SimSun"/>
          <w:b/>
          <w:bCs/>
          <w:sz w:val="24"/>
          <w:szCs w:val="24"/>
          <w:lang w:eastAsia="zh-CN"/>
        </w:rPr>
        <w:t>Wei Z</w:t>
      </w:r>
      <w:r w:rsidRPr="00057083">
        <w:rPr>
          <w:rFonts w:ascii="Book Antiqua" w:eastAsia="FangSong_GB2312" w:hAnsi="Book Antiqua" w:cs="SimSun"/>
          <w:sz w:val="24"/>
          <w:szCs w:val="24"/>
          <w:lang w:eastAsia="zh-CN"/>
        </w:rPr>
        <w:t>, Wang W, Bradfield J, Li J, Cardinale C, Frackelton E, Kim C, Mentch F, Van Steen K, Visscher PM, Baldassano RN, Hakonarson H. Large sample size, wide variant spectrum, and advanced machine-learning technique boost risk prediction for inflammatory bowel disease. </w:t>
      </w:r>
      <w:r w:rsidRPr="00057083">
        <w:rPr>
          <w:rFonts w:ascii="Book Antiqua" w:eastAsia="FangSong_GB2312" w:hAnsi="Book Antiqua" w:cs="SimSun"/>
          <w:i/>
          <w:iCs/>
          <w:sz w:val="24"/>
          <w:szCs w:val="24"/>
          <w:lang w:eastAsia="zh-CN"/>
        </w:rPr>
        <w:t>Am J Hum Genet</w:t>
      </w:r>
      <w:r w:rsidRPr="00057083">
        <w:rPr>
          <w:rFonts w:ascii="Book Antiqua" w:eastAsia="FangSong_GB2312" w:hAnsi="Book Antiqua" w:cs="SimSun"/>
          <w:sz w:val="24"/>
          <w:szCs w:val="24"/>
          <w:lang w:eastAsia="zh-CN"/>
        </w:rPr>
        <w:t> 2013; </w:t>
      </w:r>
      <w:r w:rsidRPr="00057083">
        <w:rPr>
          <w:rFonts w:ascii="Book Antiqua" w:eastAsia="FangSong_GB2312" w:hAnsi="Book Antiqua" w:cs="SimSun"/>
          <w:b/>
          <w:bCs/>
          <w:sz w:val="24"/>
          <w:szCs w:val="24"/>
          <w:lang w:eastAsia="zh-CN"/>
        </w:rPr>
        <w:t>92</w:t>
      </w:r>
      <w:r w:rsidRPr="00057083">
        <w:rPr>
          <w:rFonts w:ascii="Book Antiqua" w:eastAsia="FangSong_GB2312" w:hAnsi="Book Antiqua" w:cs="SimSun"/>
          <w:sz w:val="24"/>
          <w:szCs w:val="24"/>
          <w:lang w:eastAsia="zh-CN"/>
        </w:rPr>
        <w:t>: 1008-1012 [PMID: 23731541 DOI: 10.1016/j.ajhg.2013.05.002]</w:t>
      </w:r>
    </w:p>
    <w:p w14:paraId="1DCFBDBB" w14:textId="77777777" w:rsidR="00057083" w:rsidRPr="00057083" w:rsidRDefault="00057083" w:rsidP="00057083">
      <w:pPr>
        <w:spacing w:after="0" w:line="360" w:lineRule="auto"/>
        <w:jc w:val="both"/>
        <w:rPr>
          <w:rFonts w:ascii="Book Antiqua" w:eastAsia="FangSong_GB2312" w:hAnsi="Book Antiqua" w:cs="SimSun"/>
          <w:sz w:val="24"/>
          <w:szCs w:val="24"/>
          <w:lang w:eastAsia="zh-CN"/>
        </w:rPr>
      </w:pPr>
      <w:r w:rsidRPr="00057083">
        <w:rPr>
          <w:rFonts w:ascii="Book Antiqua" w:eastAsia="FangSong_GB2312" w:hAnsi="Book Antiqua" w:cs="SimSun"/>
          <w:sz w:val="24"/>
          <w:szCs w:val="24"/>
          <w:lang w:eastAsia="zh-CN"/>
        </w:rPr>
        <w:t>16 </w:t>
      </w:r>
      <w:r w:rsidRPr="00057083">
        <w:rPr>
          <w:rFonts w:ascii="Book Antiqua" w:eastAsia="FangSong_GB2312" w:hAnsi="Book Antiqua" w:cs="SimSun"/>
          <w:b/>
          <w:bCs/>
          <w:sz w:val="24"/>
          <w:szCs w:val="24"/>
          <w:lang w:eastAsia="zh-CN"/>
        </w:rPr>
        <w:t>Repnik K</w:t>
      </w:r>
      <w:r w:rsidRPr="00057083">
        <w:rPr>
          <w:rFonts w:ascii="Book Antiqua" w:eastAsia="FangSong_GB2312" w:hAnsi="Book Antiqua" w:cs="SimSun"/>
          <w:sz w:val="24"/>
          <w:szCs w:val="24"/>
          <w:lang w:eastAsia="zh-CN"/>
        </w:rPr>
        <w:t>, Poto</w:t>
      </w:r>
      <w:r w:rsidRPr="00057083">
        <w:rPr>
          <w:rFonts w:ascii="Book Antiqua" w:eastAsia="MS Mincho" w:hAnsi="Book Antiqua" w:cs="MS Mincho"/>
          <w:sz w:val="24"/>
          <w:szCs w:val="24"/>
          <w:lang w:eastAsia="zh-CN"/>
        </w:rPr>
        <w:t>č</w:t>
      </w:r>
      <w:r w:rsidRPr="00057083">
        <w:rPr>
          <w:rFonts w:ascii="Book Antiqua" w:eastAsia="FangSong_GB2312" w:hAnsi="Book Antiqua" w:cs="SimSun"/>
          <w:sz w:val="24"/>
          <w:szCs w:val="24"/>
          <w:lang w:eastAsia="zh-CN"/>
        </w:rPr>
        <w:t>nik U. Haplotype in the IBD5 region is associated with refractory Crohn's disease in Slovenian patients and modulates expression of the SLC22A5 gene. </w:t>
      </w:r>
      <w:r w:rsidRPr="00057083">
        <w:rPr>
          <w:rFonts w:ascii="Book Antiqua" w:eastAsia="FangSong_GB2312" w:hAnsi="Book Antiqua" w:cs="SimSun"/>
          <w:i/>
          <w:iCs/>
          <w:sz w:val="24"/>
          <w:szCs w:val="24"/>
          <w:lang w:eastAsia="zh-CN"/>
        </w:rPr>
        <w:t>J Gastroenterol</w:t>
      </w:r>
      <w:r w:rsidRPr="00057083">
        <w:rPr>
          <w:rFonts w:ascii="Book Antiqua" w:eastAsia="FangSong_GB2312" w:hAnsi="Book Antiqua" w:cs="SimSun"/>
          <w:sz w:val="24"/>
          <w:szCs w:val="24"/>
          <w:lang w:eastAsia="zh-CN"/>
        </w:rPr>
        <w:t> 2011; </w:t>
      </w:r>
      <w:r w:rsidRPr="00057083">
        <w:rPr>
          <w:rFonts w:ascii="Book Antiqua" w:eastAsia="FangSong_GB2312" w:hAnsi="Book Antiqua" w:cs="SimSun"/>
          <w:b/>
          <w:bCs/>
          <w:sz w:val="24"/>
          <w:szCs w:val="24"/>
          <w:lang w:eastAsia="zh-CN"/>
        </w:rPr>
        <w:t>46</w:t>
      </w:r>
      <w:r w:rsidRPr="00057083">
        <w:rPr>
          <w:rFonts w:ascii="Book Antiqua" w:eastAsia="FangSong_GB2312" w:hAnsi="Book Antiqua" w:cs="SimSun"/>
          <w:sz w:val="24"/>
          <w:szCs w:val="24"/>
          <w:lang w:eastAsia="zh-CN"/>
        </w:rPr>
        <w:t>: 1081-1091 [PMID: 21695374 DOI: 10.1007/s00535-011-0426-6]</w:t>
      </w:r>
    </w:p>
    <w:p w14:paraId="45AE73A5" w14:textId="77777777" w:rsidR="00057083" w:rsidRPr="00057083" w:rsidRDefault="00057083" w:rsidP="00057083">
      <w:pPr>
        <w:spacing w:after="0" w:line="360" w:lineRule="auto"/>
        <w:jc w:val="both"/>
        <w:rPr>
          <w:rFonts w:ascii="Book Antiqua" w:eastAsia="FangSong_GB2312" w:hAnsi="Book Antiqua" w:cs="SimSun"/>
          <w:sz w:val="24"/>
          <w:szCs w:val="24"/>
          <w:lang w:eastAsia="zh-CN"/>
        </w:rPr>
      </w:pPr>
      <w:r w:rsidRPr="00057083">
        <w:rPr>
          <w:rFonts w:ascii="Book Antiqua" w:eastAsia="FangSong_GB2312" w:hAnsi="Book Antiqua" w:cs="SimSun"/>
          <w:sz w:val="24"/>
          <w:szCs w:val="24"/>
          <w:lang w:eastAsia="zh-CN"/>
        </w:rPr>
        <w:t>17 </w:t>
      </w:r>
      <w:r w:rsidRPr="00057083">
        <w:rPr>
          <w:rFonts w:ascii="Book Antiqua" w:eastAsia="FangSong_GB2312" w:hAnsi="Book Antiqua" w:cs="SimSun"/>
          <w:b/>
          <w:bCs/>
          <w:sz w:val="24"/>
          <w:szCs w:val="24"/>
          <w:lang w:eastAsia="zh-CN"/>
        </w:rPr>
        <w:t>Wu J</w:t>
      </w:r>
      <w:r w:rsidRPr="00057083">
        <w:rPr>
          <w:rFonts w:ascii="Book Antiqua" w:eastAsia="FangSong_GB2312" w:hAnsi="Book Antiqua" w:cs="SimSun"/>
          <w:sz w:val="24"/>
          <w:szCs w:val="24"/>
          <w:lang w:eastAsia="zh-CN"/>
        </w:rPr>
        <w:t>, Pfeiffer RM, Gail MH. Strategies for developing prediction models from genome-wide association studies. </w:t>
      </w:r>
      <w:r w:rsidRPr="00057083">
        <w:rPr>
          <w:rFonts w:ascii="Book Antiqua" w:eastAsia="FangSong_GB2312" w:hAnsi="Book Antiqua" w:cs="SimSun"/>
          <w:i/>
          <w:iCs/>
          <w:sz w:val="24"/>
          <w:szCs w:val="24"/>
          <w:lang w:eastAsia="zh-CN"/>
        </w:rPr>
        <w:t>Genet Epidemiol</w:t>
      </w:r>
      <w:r w:rsidRPr="00057083">
        <w:rPr>
          <w:rFonts w:ascii="Book Antiqua" w:eastAsia="FangSong_GB2312" w:hAnsi="Book Antiqua" w:cs="SimSun"/>
          <w:sz w:val="24"/>
          <w:szCs w:val="24"/>
          <w:lang w:eastAsia="zh-CN"/>
        </w:rPr>
        <w:t> 2013; </w:t>
      </w:r>
      <w:r w:rsidRPr="00057083">
        <w:rPr>
          <w:rFonts w:ascii="Book Antiqua" w:eastAsia="FangSong_GB2312" w:hAnsi="Book Antiqua" w:cs="SimSun"/>
          <w:b/>
          <w:bCs/>
          <w:sz w:val="24"/>
          <w:szCs w:val="24"/>
          <w:lang w:eastAsia="zh-CN"/>
        </w:rPr>
        <w:t>37</w:t>
      </w:r>
      <w:r w:rsidRPr="00057083">
        <w:rPr>
          <w:rFonts w:ascii="Book Antiqua" w:eastAsia="FangSong_GB2312" w:hAnsi="Book Antiqua" w:cs="SimSun"/>
          <w:sz w:val="24"/>
          <w:szCs w:val="24"/>
          <w:lang w:eastAsia="zh-CN"/>
        </w:rPr>
        <w:t>: 768-777 [PMID: 24166696 DOI: 10.1002/gepi.21762]</w:t>
      </w:r>
    </w:p>
    <w:p w14:paraId="50974A12" w14:textId="77777777" w:rsidR="00057083" w:rsidRPr="00057083" w:rsidRDefault="00057083" w:rsidP="00057083">
      <w:pPr>
        <w:spacing w:after="0" w:line="360" w:lineRule="auto"/>
        <w:jc w:val="both"/>
        <w:rPr>
          <w:rFonts w:ascii="Book Antiqua" w:eastAsia="FangSong_GB2312" w:hAnsi="Book Antiqua" w:cs="SimSun"/>
          <w:sz w:val="24"/>
          <w:szCs w:val="24"/>
          <w:lang w:eastAsia="zh-CN"/>
        </w:rPr>
      </w:pPr>
      <w:r w:rsidRPr="00057083">
        <w:rPr>
          <w:rFonts w:ascii="Book Antiqua" w:eastAsia="FangSong_GB2312" w:hAnsi="Book Antiqua" w:cs="SimSun"/>
          <w:sz w:val="24"/>
          <w:szCs w:val="24"/>
          <w:lang w:eastAsia="zh-CN"/>
        </w:rPr>
        <w:t xml:space="preserve">18 </w:t>
      </w:r>
      <w:r w:rsidRPr="00057083">
        <w:rPr>
          <w:rFonts w:ascii="Book Antiqua" w:eastAsia="FangSong_GB2312" w:hAnsi="Book Antiqua" w:cs="SimSun"/>
          <w:b/>
          <w:sz w:val="24"/>
          <w:szCs w:val="24"/>
          <w:lang w:eastAsia="zh-CN"/>
        </w:rPr>
        <w:t>Hosmer JDW</w:t>
      </w:r>
      <w:r w:rsidRPr="00057083">
        <w:rPr>
          <w:rFonts w:ascii="Book Antiqua" w:eastAsia="FangSong_GB2312" w:hAnsi="Book Antiqua" w:cs="SimSun"/>
          <w:sz w:val="24"/>
          <w:szCs w:val="24"/>
          <w:lang w:eastAsia="zh-CN"/>
        </w:rPr>
        <w:t>, Lemeshow S, Sturdivant RX. The Multiple Logistic Regression Model.</w:t>
      </w:r>
      <w:r w:rsidRPr="00057083">
        <w:rPr>
          <w:rFonts w:ascii="Book Antiqua" w:eastAsia="FangSong_GB2312" w:hAnsi="Book Antiqua" w:cs="SimSun" w:hint="eastAsia"/>
          <w:sz w:val="24"/>
          <w:szCs w:val="24"/>
          <w:lang w:eastAsia="zh-CN"/>
        </w:rPr>
        <w:t xml:space="preserve"> </w:t>
      </w:r>
      <w:r w:rsidRPr="00057083">
        <w:rPr>
          <w:rFonts w:ascii="Book Antiqua" w:eastAsia="FangSong_GB2312" w:hAnsi="Book Antiqua" w:cs="SimSun"/>
          <w:sz w:val="24"/>
          <w:szCs w:val="24"/>
          <w:lang w:eastAsia="zh-CN"/>
        </w:rPr>
        <w:t>Applied Logistic Regression: John Wiley &amp; Sons, Inc., 2013: 35-47</w:t>
      </w:r>
    </w:p>
    <w:p w14:paraId="5701792B" w14:textId="77777777" w:rsidR="00057083" w:rsidRPr="00057083" w:rsidRDefault="00057083" w:rsidP="00057083">
      <w:pPr>
        <w:spacing w:after="0" w:line="360" w:lineRule="auto"/>
        <w:jc w:val="both"/>
        <w:rPr>
          <w:rFonts w:ascii="Book Antiqua" w:eastAsia="FangSong_GB2312" w:hAnsi="Book Antiqua" w:cs="SimSun"/>
          <w:sz w:val="24"/>
          <w:szCs w:val="24"/>
          <w:lang w:eastAsia="zh-CN"/>
        </w:rPr>
      </w:pPr>
      <w:r w:rsidRPr="00057083">
        <w:rPr>
          <w:rFonts w:ascii="Book Antiqua" w:eastAsia="FangSong_GB2312" w:hAnsi="Book Antiqua" w:cs="SimSun"/>
          <w:sz w:val="24"/>
          <w:szCs w:val="24"/>
          <w:lang w:eastAsia="zh-CN"/>
        </w:rPr>
        <w:t>19 </w:t>
      </w:r>
      <w:r w:rsidRPr="00057083">
        <w:rPr>
          <w:rFonts w:ascii="Book Antiqua" w:eastAsia="FangSong_GB2312" w:hAnsi="Book Antiqua" w:cs="SimSun"/>
          <w:b/>
          <w:bCs/>
          <w:sz w:val="24"/>
          <w:szCs w:val="24"/>
          <w:lang w:eastAsia="zh-CN"/>
        </w:rPr>
        <w:t>Grimes DA</w:t>
      </w:r>
      <w:r w:rsidRPr="00057083">
        <w:rPr>
          <w:rFonts w:ascii="Book Antiqua" w:eastAsia="FangSong_GB2312" w:hAnsi="Book Antiqua" w:cs="SimSun"/>
          <w:sz w:val="24"/>
          <w:szCs w:val="24"/>
          <w:lang w:eastAsia="zh-CN"/>
        </w:rPr>
        <w:t>, Schulz KF. Refining clinical diagnosis with likelihood ratios.</w:t>
      </w:r>
      <w:r w:rsidRPr="00057083">
        <w:rPr>
          <w:rFonts w:ascii="Book Antiqua" w:eastAsia="FangSong_GB2312" w:hAnsi="Book Antiqua" w:cs="SimSun" w:hint="eastAsia"/>
          <w:sz w:val="24"/>
          <w:szCs w:val="24"/>
          <w:lang w:eastAsia="zh-CN"/>
        </w:rPr>
        <w:t xml:space="preserve"> </w:t>
      </w:r>
      <w:r w:rsidRPr="00057083">
        <w:rPr>
          <w:rFonts w:ascii="Book Antiqua" w:eastAsia="FangSong_GB2312" w:hAnsi="Book Antiqua" w:cs="SimSun"/>
          <w:i/>
          <w:iCs/>
          <w:sz w:val="24"/>
          <w:szCs w:val="24"/>
          <w:lang w:eastAsia="zh-CN"/>
        </w:rPr>
        <w:t>Lancet</w:t>
      </w:r>
      <w:r w:rsidRPr="00057083">
        <w:rPr>
          <w:rFonts w:ascii="Book Antiqua" w:eastAsia="FangSong_GB2312" w:hAnsi="Book Antiqua" w:cs="SimSun" w:hint="eastAsia"/>
          <w:sz w:val="24"/>
          <w:szCs w:val="24"/>
          <w:lang w:eastAsia="zh-CN"/>
        </w:rPr>
        <w:t xml:space="preserve"> 2005</w:t>
      </w:r>
      <w:r w:rsidRPr="00057083">
        <w:rPr>
          <w:rFonts w:ascii="Book Antiqua" w:eastAsia="FangSong_GB2312" w:hAnsi="Book Antiqua" w:cs="SimSun"/>
          <w:sz w:val="24"/>
          <w:szCs w:val="24"/>
          <w:lang w:eastAsia="zh-CN"/>
        </w:rPr>
        <w:t>;</w:t>
      </w:r>
      <w:r w:rsidRPr="00057083">
        <w:rPr>
          <w:rFonts w:ascii="Book Antiqua" w:eastAsia="FangSong_GB2312" w:hAnsi="Book Antiqua" w:cs="SimSun" w:hint="eastAsia"/>
          <w:sz w:val="24"/>
          <w:szCs w:val="24"/>
          <w:lang w:eastAsia="zh-CN"/>
        </w:rPr>
        <w:t xml:space="preserve"> </w:t>
      </w:r>
      <w:r w:rsidRPr="00057083">
        <w:rPr>
          <w:rFonts w:ascii="Book Antiqua" w:eastAsia="FangSong_GB2312" w:hAnsi="Book Antiqua" w:cs="SimSun"/>
          <w:b/>
          <w:bCs/>
          <w:sz w:val="24"/>
          <w:szCs w:val="24"/>
          <w:lang w:eastAsia="zh-CN"/>
        </w:rPr>
        <w:t>365</w:t>
      </w:r>
      <w:r w:rsidRPr="00057083">
        <w:rPr>
          <w:rFonts w:ascii="Book Antiqua" w:eastAsia="FangSong_GB2312" w:hAnsi="Book Antiqua" w:cs="SimSun"/>
          <w:sz w:val="24"/>
          <w:szCs w:val="24"/>
          <w:lang w:eastAsia="zh-CN"/>
        </w:rPr>
        <w:t>: 1500-1505 [PMID: 15850636 DOI: 10.1016/s0140-6736(05)66422-7]</w:t>
      </w:r>
    </w:p>
    <w:p w14:paraId="6E923E49" w14:textId="77777777" w:rsidR="00057083" w:rsidRPr="00057083" w:rsidRDefault="00057083" w:rsidP="00057083">
      <w:pPr>
        <w:spacing w:after="0" w:line="360" w:lineRule="auto"/>
        <w:jc w:val="both"/>
        <w:rPr>
          <w:rFonts w:ascii="Book Antiqua" w:eastAsia="FangSong_GB2312" w:hAnsi="Book Antiqua" w:cs="SimSun"/>
          <w:sz w:val="24"/>
          <w:szCs w:val="24"/>
          <w:lang w:eastAsia="zh-CN"/>
        </w:rPr>
      </w:pPr>
      <w:r w:rsidRPr="00057083">
        <w:rPr>
          <w:rFonts w:ascii="Book Antiqua" w:eastAsia="FangSong_GB2312" w:hAnsi="Book Antiqua" w:cs="SimSun"/>
          <w:sz w:val="24"/>
          <w:szCs w:val="24"/>
          <w:lang w:eastAsia="zh-CN"/>
        </w:rPr>
        <w:t>20 Lalkhen GA, McCluskey A. Clinical tests: sensitivity and specificity. Contin Educ Anaest Crit Care Pain 2008; 8(6): 221-223 [DOI: 10.1093/bjaceaccp/mkn041]</w:t>
      </w:r>
    </w:p>
    <w:p w14:paraId="7B6C6449" w14:textId="77777777" w:rsidR="00057083" w:rsidRPr="00057083" w:rsidRDefault="00057083" w:rsidP="00057083">
      <w:pPr>
        <w:spacing w:after="0" w:line="360" w:lineRule="auto"/>
        <w:jc w:val="both"/>
        <w:rPr>
          <w:rFonts w:ascii="Book Antiqua" w:eastAsia="FangSong_GB2312" w:hAnsi="Book Antiqua" w:cs="SimSun"/>
          <w:sz w:val="24"/>
          <w:szCs w:val="24"/>
          <w:lang w:eastAsia="zh-CN"/>
        </w:rPr>
      </w:pPr>
      <w:r w:rsidRPr="00057083">
        <w:rPr>
          <w:rFonts w:ascii="Book Antiqua" w:eastAsia="FangSong_GB2312" w:hAnsi="Book Antiqua" w:cs="SimSun"/>
          <w:sz w:val="24"/>
          <w:szCs w:val="24"/>
          <w:lang w:eastAsia="zh-CN"/>
        </w:rPr>
        <w:t>21 </w:t>
      </w:r>
      <w:r w:rsidRPr="00057083">
        <w:rPr>
          <w:rFonts w:ascii="Book Antiqua" w:eastAsia="FangSong_GB2312" w:hAnsi="Book Antiqua" w:cs="SimSun"/>
          <w:b/>
          <w:bCs/>
          <w:sz w:val="24"/>
          <w:szCs w:val="24"/>
          <w:lang w:eastAsia="zh-CN"/>
        </w:rPr>
        <w:t>Jostins L</w:t>
      </w:r>
      <w:r w:rsidRPr="00057083">
        <w:rPr>
          <w:rFonts w:ascii="Book Antiqua" w:eastAsia="FangSong_GB2312" w:hAnsi="Book Antiqua" w:cs="SimSun"/>
          <w:sz w:val="24"/>
          <w:szCs w:val="24"/>
          <w:lang w:eastAsia="zh-CN"/>
        </w:rPr>
        <w:t>, Barrett JC. Genetic risk prediction in complex disease. </w:t>
      </w:r>
      <w:r w:rsidRPr="00057083">
        <w:rPr>
          <w:rFonts w:ascii="Book Antiqua" w:eastAsia="FangSong_GB2312" w:hAnsi="Book Antiqua" w:cs="SimSun"/>
          <w:i/>
          <w:iCs/>
          <w:sz w:val="24"/>
          <w:szCs w:val="24"/>
          <w:lang w:eastAsia="zh-CN"/>
        </w:rPr>
        <w:t>Hum Mol Genet</w:t>
      </w:r>
      <w:r w:rsidRPr="00057083">
        <w:rPr>
          <w:rFonts w:ascii="Book Antiqua" w:eastAsia="FangSong_GB2312" w:hAnsi="Book Antiqua" w:cs="SimSun"/>
          <w:sz w:val="24"/>
          <w:szCs w:val="24"/>
          <w:lang w:eastAsia="zh-CN"/>
        </w:rPr>
        <w:t> 2011; </w:t>
      </w:r>
      <w:r w:rsidRPr="00057083">
        <w:rPr>
          <w:rFonts w:ascii="Book Antiqua" w:eastAsia="FangSong_GB2312" w:hAnsi="Book Antiqua" w:cs="SimSun"/>
          <w:b/>
          <w:bCs/>
          <w:sz w:val="24"/>
          <w:szCs w:val="24"/>
          <w:lang w:eastAsia="zh-CN"/>
        </w:rPr>
        <w:t>20</w:t>
      </w:r>
      <w:r w:rsidRPr="00057083">
        <w:rPr>
          <w:rFonts w:ascii="Book Antiqua" w:eastAsia="FangSong_GB2312" w:hAnsi="Book Antiqua" w:cs="SimSun"/>
          <w:sz w:val="24"/>
          <w:szCs w:val="24"/>
          <w:lang w:eastAsia="zh-CN"/>
        </w:rPr>
        <w:t>: R182-R188 [PMID: 21873261 DOI: 10.1093/hmg/ddr378]</w:t>
      </w:r>
    </w:p>
    <w:p w14:paraId="085048C6" w14:textId="77777777" w:rsidR="00057083" w:rsidRPr="00057083" w:rsidRDefault="00057083" w:rsidP="00057083">
      <w:pPr>
        <w:spacing w:after="0" w:line="360" w:lineRule="auto"/>
        <w:jc w:val="both"/>
        <w:rPr>
          <w:rFonts w:ascii="Book Antiqua" w:eastAsia="FangSong_GB2312" w:hAnsi="Book Antiqua" w:cs="SimSun"/>
          <w:sz w:val="24"/>
          <w:szCs w:val="24"/>
          <w:lang w:eastAsia="zh-CN"/>
        </w:rPr>
      </w:pPr>
      <w:r w:rsidRPr="00057083">
        <w:rPr>
          <w:rFonts w:ascii="Book Antiqua" w:eastAsia="FangSong_GB2312" w:hAnsi="Book Antiqua" w:cs="SimSun"/>
          <w:sz w:val="24"/>
          <w:szCs w:val="24"/>
          <w:lang w:eastAsia="zh-CN"/>
        </w:rPr>
        <w:t>22 </w:t>
      </w:r>
      <w:r w:rsidRPr="00057083">
        <w:rPr>
          <w:rFonts w:ascii="Book Antiqua" w:eastAsia="FangSong_GB2312" w:hAnsi="Book Antiqua" w:cs="SimSun"/>
          <w:b/>
          <w:bCs/>
          <w:sz w:val="24"/>
          <w:szCs w:val="24"/>
          <w:lang w:eastAsia="zh-CN"/>
        </w:rPr>
        <w:t>Liu JZ</w:t>
      </w:r>
      <w:r w:rsidRPr="00057083">
        <w:rPr>
          <w:rFonts w:ascii="Book Antiqua" w:eastAsia="FangSong_GB2312" w:hAnsi="Book Antiqua" w:cs="SimSun"/>
          <w:sz w:val="24"/>
          <w:szCs w:val="24"/>
          <w:lang w:eastAsia="zh-CN"/>
        </w:rPr>
        <w:t>, Anderson CA. Genetic studies of Crohn's disease: past, present and future. </w:t>
      </w:r>
      <w:r w:rsidRPr="00057083">
        <w:rPr>
          <w:rFonts w:ascii="Book Antiqua" w:eastAsia="FangSong_GB2312" w:hAnsi="Book Antiqua" w:cs="SimSun"/>
          <w:i/>
          <w:iCs/>
          <w:sz w:val="24"/>
          <w:szCs w:val="24"/>
          <w:lang w:eastAsia="zh-CN"/>
        </w:rPr>
        <w:t>Best Pract Res Clin Gastroenterol</w:t>
      </w:r>
      <w:r w:rsidRPr="00057083">
        <w:rPr>
          <w:rFonts w:ascii="Book Antiqua" w:eastAsia="FangSong_GB2312" w:hAnsi="Book Antiqua" w:cs="SimSun"/>
          <w:sz w:val="24"/>
          <w:szCs w:val="24"/>
          <w:lang w:eastAsia="zh-CN"/>
        </w:rPr>
        <w:t> 2014; </w:t>
      </w:r>
      <w:r w:rsidRPr="00057083">
        <w:rPr>
          <w:rFonts w:ascii="Book Antiqua" w:eastAsia="FangSong_GB2312" w:hAnsi="Book Antiqua" w:cs="SimSun"/>
          <w:b/>
          <w:bCs/>
          <w:sz w:val="24"/>
          <w:szCs w:val="24"/>
          <w:lang w:eastAsia="zh-CN"/>
        </w:rPr>
        <w:t>28</w:t>
      </w:r>
      <w:r w:rsidRPr="00057083">
        <w:rPr>
          <w:rFonts w:ascii="Book Antiqua" w:eastAsia="FangSong_GB2312" w:hAnsi="Book Antiqua" w:cs="SimSun"/>
          <w:sz w:val="24"/>
          <w:szCs w:val="24"/>
          <w:lang w:eastAsia="zh-CN"/>
        </w:rPr>
        <w:t>: 373-386 [PMID: 24913378 DOI: 10.1016/j.bpg.2014.04.009]</w:t>
      </w:r>
    </w:p>
    <w:p w14:paraId="0B0477F9" w14:textId="77777777" w:rsidR="00057083" w:rsidRPr="00057083" w:rsidRDefault="00057083" w:rsidP="00057083">
      <w:pPr>
        <w:spacing w:after="0" w:line="360" w:lineRule="auto"/>
        <w:jc w:val="both"/>
        <w:rPr>
          <w:rFonts w:ascii="Book Antiqua" w:eastAsia="FangSong_GB2312" w:hAnsi="Book Antiqua" w:cs="SimSun"/>
          <w:sz w:val="24"/>
          <w:szCs w:val="24"/>
          <w:lang w:eastAsia="zh-CN"/>
        </w:rPr>
      </w:pPr>
      <w:r w:rsidRPr="00057083">
        <w:rPr>
          <w:rFonts w:ascii="Book Antiqua" w:eastAsia="FangSong_GB2312" w:hAnsi="Book Antiqua" w:cs="SimSun"/>
          <w:sz w:val="24"/>
          <w:szCs w:val="24"/>
          <w:lang w:eastAsia="zh-CN"/>
        </w:rPr>
        <w:t>23 </w:t>
      </w:r>
      <w:r w:rsidRPr="00057083">
        <w:rPr>
          <w:rFonts w:ascii="Book Antiqua" w:eastAsia="FangSong_GB2312" w:hAnsi="Book Antiqua" w:cs="SimSun"/>
          <w:b/>
          <w:bCs/>
          <w:sz w:val="24"/>
          <w:szCs w:val="24"/>
          <w:lang w:eastAsia="zh-CN"/>
        </w:rPr>
        <w:t>Nelis M</w:t>
      </w:r>
      <w:r w:rsidRPr="00057083">
        <w:rPr>
          <w:rFonts w:ascii="Book Antiqua" w:eastAsia="FangSong_GB2312" w:hAnsi="Book Antiqua" w:cs="SimSun"/>
          <w:sz w:val="24"/>
          <w:szCs w:val="24"/>
          <w:lang w:eastAsia="zh-CN"/>
        </w:rPr>
        <w:t xml:space="preserve">, Esko T, Mägi R, Zimprich F, Zimprich A, Toncheva D, Karachanak S, Piskácková T, Balascák I, Peltonen L, Jakkula E, Rehnström K, Lathrop M, Heath S, Galan P, Schreiber S, Meitinger T, Pfeufer A, Wichmann HE, Melegh B, Polgár N, Toniolo D, Gasparini P, D'Adamo P, Klovins J, Nikitina-Zake L, Kucinskas V, Kasnauskiene J, Lubinski J, Debniak T, Limborska S, Khrunin A, Estivill X, Rabionet R, Marsal S, Julià A, Antonarakis SE, Deutsch S, Borel C, Attar H, Gagnebin M, </w:t>
      </w:r>
      <w:r w:rsidRPr="00057083">
        <w:rPr>
          <w:rFonts w:ascii="Book Antiqua" w:eastAsia="FangSong_GB2312" w:hAnsi="Book Antiqua" w:cs="SimSun"/>
          <w:sz w:val="24"/>
          <w:szCs w:val="24"/>
          <w:lang w:eastAsia="zh-CN"/>
        </w:rPr>
        <w:lastRenderedPageBreak/>
        <w:t>Macek M, Krawczak M, Remm M, Metspalu A. Genetic structure of Europeans: a view from the North-East.</w:t>
      </w:r>
      <w:r w:rsidRPr="00057083">
        <w:rPr>
          <w:rFonts w:ascii="Book Antiqua" w:eastAsia="FangSong_GB2312" w:hAnsi="Book Antiqua" w:cs="SimSun" w:hint="eastAsia"/>
          <w:sz w:val="24"/>
          <w:szCs w:val="24"/>
          <w:lang w:eastAsia="zh-CN"/>
        </w:rPr>
        <w:t xml:space="preserve"> </w:t>
      </w:r>
      <w:r w:rsidRPr="00057083">
        <w:rPr>
          <w:rFonts w:ascii="Book Antiqua" w:eastAsia="FangSong_GB2312" w:hAnsi="Book Antiqua" w:cs="SimSun"/>
          <w:i/>
          <w:iCs/>
          <w:sz w:val="24"/>
          <w:szCs w:val="24"/>
          <w:lang w:eastAsia="zh-CN"/>
        </w:rPr>
        <w:t>PLoS One</w:t>
      </w:r>
      <w:r w:rsidRPr="00057083">
        <w:rPr>
          <w:rFonts w:ascii="Book Antiqua" w:eastAsia="FangSong_GB2312" w:hAnsi="Book Antiqua" w:cs="SimSun"/>
          <w:sz w:val="24"/>
          <w:szCs w:val="24"/>
          <w:lang w:eastAsia="zh-CN"/>
        </w:rPr>
        <w:t> 2009; </w:t>
      </w:r>
      <w:r w:rsidRPr="00057083">
        <w:rPr>
          <w:rFonts w:ascii="Book Antiqua" w:eastAsia="FangSong_GB2312" w:hAnsi="Book Antiqua" w:cs="SimSun"/>
          <w:b/>
          <w:bCs/>
          <w:sz w:val="24"/>
          <w:szCs w:val="24"/>
          <w:lang w:eastAsia="zh-CN"/>
        </w:rPr>
        <w:t>4</w:t>
      </w:r>
      <w:r w:rsidRPr="00057083">
        <w:rPr>
          <w:rFonts w:ascii="Book Antiqua" w:eastAsia="FangSong_GB2312" w:hAnsi="Book Antiqua" w:cs="SimSun"/>
          <w:sz w:val="24"/>
          <w:szCs w:val="24"/>
          <w:lang w:eastAsia="zh-CN"/>
        </w:rPr>
        <w:t>: e5472 [PMID: 19424496 DOI: 10.1371/journal.pone.0005472]</w:t>
      </w:r>
    </w:p>
    <w:p w14:paraId="457B4D18" w14:textId="77777777" w:rsidR="00057083" w:rsidRPr="00057083" w:rsidRDefault="00057083" w:rsidP="00057083">
      <w:pPr>
        <w:spacing w:after="0" w:line="360" w:lineRule="auto"/>
        <w:jc w:val="both"/>
        <w:rPr>
          <w:rFonts w:ascii="Book Antiqua" w:eastAsia="FangSong_GB2312" w:hAnsi="Book Antiqua" w:cs="SimSun"/>
          <w:sz w:val="24"/>
          <w:szCs w:val="24"/>
          <w:lang w:eastAsia="zh-CN"/>
        </w:rPr>
      </w:pPr>
      <w:r w:rsidRPr="00057083">
        <w:rPr>
          <w:rFonts w:ascii="Book Antiqua" w:eastAsia="FangSong_GB2312" w:hAnsi="Book Antiqua" w:cs="SimSun"/>
          <w:sz w:val="24"/>
          <w:szCs w:val="24"/>
          <w:lang w:eastAsia="zh-CN"/>
        </w:rPr>
        <w:t>24</w:t>
      </w:r>
      <w:r w:rsidRPr="00057083">
        <w:rPr>
          <w:rFonts w:ascii="Book Antiqua" w:eastAsia="FangSong_GB2312" w:hAnsi="Book Antiqua" w:cs="SimSun" w:hint="eastAsia"/>
          <w:sz w:val="24"/>
          <w:szCs w:val="24"/>
          <w:lang w:eastAsia="zh-CN"/>
        </w:rPr>
        <w:t xml:space="preserve"> </w:t>
      </w:r>
      <w:r w:rsidRPr="00057083">
        <w:rPr>
          <w:rFonts w:ascii="Book Antiqua" w:eastAsia="FangSong_GB2312" w:hAnsi="Book Antiqua" w:cs="SimSun"/>
          <w:b/>
          <w:sz w:val="24"/>
          <w:szCs w:val="24"/>
          <w:lang w:eastAsia="zh-CN"/>
        </w:rPr>
        <w:t>Alesina</w:t>
      </w:r>
      <w:r w:rsidRPr="00057083">
        <w:rPr>
          <w:rFonts w:ascii="Book Antiqua" w:eastAsia="FangSong_GB2312" w:hAnsi="Book Antiqua" w:cs="SimSun" w:hint="eastAsia"/>
          <w:b/>
          <w:sz w:val="24"/>
          <w:szCs w:val="24"/>
          <w:lang w:eastAsia="zh-CN"/>
        </w:rPr>
        <w:t xml:space="preserve"> </w:t>
      </w:r>
      <w:r w:rsidRPr="00057083">
        <w:rPr>
          <w:rFonts w:ascii="Book Antiqua" w:eastAsia="FangSong_GB2312" w:hAnsi="Book Antiqua" w:cs="SimSun"/>
          <w:b/>
          <w:sz w:val="24"/>
          <w:szCs w:val="24"/>
          <w:lang w:eastAsia="zh-CN"/>
        </w:rPr>
        <w:t>AF</w:t>
      </w:r>
      <w:r w:rsidRPr="00057083">
        <w:rPr>
          <w:rFonts w:ascii="Book Antiqua" w:eastAsia="FangSong_GB2312" w:hAnsi="Book Antiqua" w:cs="SimSun" w:hint="eastAsia"/>
          <w:sz w:val="24"/>
          <w:szCs w:val="24"/>
          <w:lang w:eastAsia="zh-CN"/>
        </w:rPr>
        <w:t xml:space="preserve">, </w:t>
      </w:r>
      <w:r w:rsidRPr="00057083">
        <w:rPr>
          <w:rFonts w:ascii="Book Antiqua" w:eastAsia="FangSong_GB2312" w:hAnsi="Book Antiqua" w:cs="SimSun"/>
          <w:sz w:val="24"/>
          <w:szCs w:val="24"/>
          <w:lang w:eastAsia="zh-CN"/>
        </w:rPr>
        <w:t>Easterly</w:t>
      </w:r>
      <w:r w:rsidRPr="00057083">
        <w:rPr>
          <w:rFonts w:ascii="Book Antiqua" w:eastAsia="FangSong_GB2312" w:hAnsi="Book Antiqua" w:cs="SimSun" w:hint="eastAsia"/>
          <w:sz w:val="24"/>
          <w:szCs w:val="24"/>
          <w:lang w:eastAsia="zh-CN"/>
        </w:rPr>
        <w:t xml:space="preserve"> </w:t>
      </w:r>
      <w:r w:rsidRPr="00057083">
        <w:rPr>
          <w:rFonts w:ascii="Book Antiqua" w:eastAsia="FangSong_GB2312" w:hAnsi="Book Antiqua" w:cs="SimSun"/>
          <w:sz w:val="24"/>
          <w:szCs w:val="24"/>
          <w:lang w:eastAsia="zh-CN"/>
        </w:rPr>
        <w:t>W</w:t>
      </w:r>
      <w:r w:rsidRPr="00057083">
        <w:rPr>
          <w:rFonts w:ascii="Book Antiqua" w:eastAsia="FangSong_GB2312" w:hAnsi="Book Antiqua" w:cs="SimSun" w:hint="eastAsia"/>
          <w:sz w:val="24"/>
          <w:szCs w:val="24"/>
          <w:lang w:eastAsia="zh-CN"/>
        </w:rPr>
        <w:t xml:space="preserve">, </w:t>
      </w:r>
      <w:r w:rsidRPr="00057083">
        <w:rPr>
          <w:rFonts w:ascii="Book Antiqua" w:eastAsia="FangSong_GB2312" w:hAnsi="Book Antiqua" w:cs="SimSun"/>
          <w:sz w:val="24"/>
          <w:szCs w:val="24"/>
          <w:lang w:eastAsia="zh-CN"/>
        </w:rPr>
        <w:t>Devleeschauwer</w:t>
      </w:r>
      <w:r w:rsidRPr="00057083">
        <w:rPr>
          <w:rFonts w:ascii="Book Antiqua" w:eastAsia="FangSong_GB2312" w:hAnsi="Book Antiqua" w:cs="SimSun" w:hint="eastAsia"/>
          <w:sz w:val="24"/>
          <w:szCs w:val="24"/>
          <w:lang w:eastAsia="zh-CN"/>
        </w:rPr>
        <w:t xml:space="preserve"> </w:t>
      </w:r>
      <w:r w:rsidRPr="00057083">
        <w:rPr>
          <w:rFonts w:ascii="Book Antiqua" w:eastAsia="FangSong_GB2312" w:hAnsi="Book Antiqua" w:cs="SimSun"/>
          <w:sz w:val="24"/>
          <w:szCs w:val="24"/>
          <w:lang w:eastAsia="zh-CN"/>
        </w:rPr>
        <w:t>A</w:t>
      </w:r>
      <w:r w:rsidRPr="00057083">
        <w:rPr>
          <w:rFonts w:ascii="Book Antiqua" w:eastAsia="FangSong_GB2312" w:hAnsi="Book Antiqua" w:cs="SimSun" w:hint="eastAsia"/>
          <w:sz w:val="24"/>
          <w:szCs w:val="24"/>
          <w:lang w:eastAsia="zh-CN"/>
        </w:rPr>
        <w:t xml:space="preserve">, </w:t>
      </w:r>
      <w:r w:rsidRPr="00057083">
        <w:rPr>
          <w:rFonts w:ascii="Book Antiqua" w:eastAsia="FangSong_GB2312" w:hAnsi="Book Antiqua" w:cs="SimSun"/>
          <w:sz w:val="24"/>
          <w:szCs w:val="24"/>
          <w:lang w:eastAsia="zh-CN"/>
        </w:rPr>
        <w:t>Kurlat</w:t>
      </w:r>
      <w:r w:rsidRPr="00057083">
        <w:rPr>
          <w:rFonts w:ascii="Book Antiqua" w:eastAsia="FangSong_GB2312" w:hAnsi="Book Antiqua" w:cs="SimSun" w:hint="eastAsia"/>
          <w:sz w:val="24"/>
          <w:szCs w:val="24"/>
          <w:lang w:eastAsia="zh-CN"/>
        </w:rPr>
        <w:t xml:space="preserve"> </w:t>
      </w:r>
      <w:r w:rsidRPr="00057083">
        <w:rPr>
          <w:rFonts w:ascii="Book Antiqua" w:eastAsia="FangSong_GB2312" w:hAnsi="Book Antiqua" w:cs="SimSun"/>
          <w:sz w:val="24"/>
          <w:szCs w:val="24"/>
          <w:lang w:eastAsia="zh-CN"/>
        </w:rPr>
        <w:t>S</w:t>
      </w:r>
      <w:r w:rsidRPr="00057083">
        <w:rPr>
          <w:rFonts w:ascii="Book Antiqua" w:eastAsia="FangSong_GB2312" w:hAnsi="Book Antiqua" w:cs="SimSun" w:hint="eastAsia"/>
          <w:sz w:val="24"/>
          <w:szCs w:val="24"/>
          <w:lang w:eastAsia="zh-CN"/>
        </w:rPr>
        <w:t xml:space="preserve">, </w:t>
      </w:r>
      <w:r w:rsidRPr="00057083">
        <w:rPr>
          <w:rFonts w:ascii="Book Antiqua" w:eastAsia="FangSong_GB2312" w:hAnsi="Book Antiqua" w:cs="SimSun"/>
          <w:sz w:val="24"/>
          <w:szCs w:val="24"/>
          <w:lang w:eastAsia="zh-CN"/>
        </w:rPr>
        <w:t>Wacziarg</w:t>
      </w:r>
      <w:r w:rsidRPr="00057083">
        <w:rPr>
          <w:rFonts w:ascii="Book Antiqua" w:eastAsia="FangSong_GB2312" w:hAnsi="Book Antiqua" w:cs="SimSun" w:hint="eastAsia"/>
          <w:sz w:val="24"/>
          <w:szCs w:val="24"/>
          <w:lang w:eastAsia="zh-CN"/>
        </w:rPr>
        <w:t xml:space="preserve"> </w:t>
      </w:r>
      <w:r w:rsidRPr="00057083">
        <w:rPr>
          <w:rFonts w:ascii="Book Antiqua" w:eastAsia="FangSong_GB2312" w:hAnsi="Book Antiqua" w:cs="SimSun"/>
          <w:sz w:val="24"/>
          <w:szCs w:val="24"/>
          <w:lang w:eastAsia="zh-CN"/>
        </w:rPr>
        <w:t>RT</w:t>
      </w:r>
      <w:r w:rsidRPr="00057083">
        <w:rPr>
          <w:rFonts w:ascii="Book Antiqua" w:eastAsia="FangSong_GB2312" w:hAnsi="Book Antiqua" w:cs="SimSun" w:hint="eastAsia"/>
          <w:sz w:val="24"/>
          <w:szCs w:val="24"/>
          <w:lang w:eastAsia="zh-CN"/>
        </w:rPr>
        <w:t>.</w:t>
      </w:r>
      <w:r w:rsidRPr="00057083">
        <w:rPr>
          <w:rFonts w:ascii="Book Antiqua" w:eastAsia="FangSong_GB2312" w:hAnsi="Book Antiqua" w:cs="SimSun"/>
          <w:sz w:val="24"/>
          <w:szCs w:val="24"/>
          <w:lang w:eastAsia="zh-CN"/>
        </w:rPr>
        <w:t xml:space="preserve"> Fractionalization (June 2002). Harvard Institute Research Working Paper No. 1959.</w:t>
      </w:r>
      <w:r w:rsidRPr="00057083">
        <w:rPr>
          <w:rFonts w:ascii="Book Antiqua" w:eastAsia="FangSong_GB2312" w:hAnsi="Book Antiqua" w:cs="SimSun" w:hint="eastAsia"/>
          <w:sz w:val="24"/>
          <w:szCs w:val="24"/>
          <w:lang w:eastAsia="zh-CN"/>
        </w:rPr>
        <w:t xml:space="preserve"> </w:t>
      </w:r>
      <w:r w:rsidRPr="00057083">
        <w:rPr>
          <w:rFonts w:ascii="Book Antiqua" w:eastAsia="FangSong_GB2312" w:hAnsi="Book Antiqua" w:cs="SimSun"/>
          <w:sz w:val="24"/>
          <w:szCs w:val="24"/>
          <w:lang w:eastAsia="zh-CN"/>
        </w:rPr>
        <w:t>Available from: URL:</w:t>
      </w:r>
      <w:r w:rsidRPr="00057083">
        <w:rPr>
          <w:rFonts w:ascii="Book Antiqua" w:eastAsia="FangSong_GB2312" w:hAnsi="Book Antiqua" w:cs="SimSun" w:hint="eastAsia"/>
          <w:sz w:val="24"/>
          <w:szCs w:val="24"/>
          <w:lang w:eastAsia="zh-CN"/>
        </w:rPr>
        <w:t xml:space="preserve"> </w:t>
      </w:r>
      <w:r w:rsidRPr="00057083">
        <w:rPr>
          <w:rFonts w:ascii="Book Antiqua" w:eastAsia="FangSong_GB2312" w:hAnsi="Book Antiqua" w:cs="SimSun"/>
          <w:sz w:val="24"/>
          <w:szCs w:val="24"/>
          <w:lang w:eastAsia="zh-CN"/>
        </w:rPr>
        <w:t>http: //ssrn.com/abstract=319762</w:t>
      </w:r>
    </w:p>
    <w:p w14:paraId="2649700E" w14:textId="77777777" w:rsidR="00057083" w:rsidRPr="00057083" w:rsidRDefault="00057083" w:rsidP="00057083">
      <w:pPr>
        <w:spacing w:after="0" w:line="360" w:lineRule="auto"/>
        <w:jc w:val="both"/>
        <w:rPr>
          <w:rFonts w:ascii="Book Antiqua" w:eastAsia="FangSong_GB2312" w:hAnsi="Book Antiqua" w:cs="SimSun"/>
          <w:sz w:val="24"/>
          <w:szCs w:val="24"/>
          <w:lang w:eastAsia="zh-CN"/>
        </w:rPr>
      </w:pPr>
      <w:r w:rsidRPr="00057083">
        <w:rPr>
          <w:rFonts w:ascii="Book Antiqua" w:eastAsia="FangSong_GB2312" w:hAnsi="Book Antiqua" w:cs="SimSun"/>
          <w:sz w:val="24"/>
          <w:szCs w:val="24"/>
          <w:lang w:eastAsia="zh-CN"/>
        </w:rPr>
        <w:t>25 </w:t>
      </w:r>
      <w:r w:rsidRPr="00057083">
        <w:rPr>
          <w:rFonts w:ascii="Book Antiqua" w:eastAsia="FangSong_GB2312" w:hAnsi="Book Antiqua" w:cs="SimSun"/>
          <w:b/>
          <w:bCs/>
          <w:sz w:val="24"/>
          <w:szCs w:val="24"/>
          <w:lang w:eastAsia="zh-CN"/>
        </w:rPr>
        <w:t>Abraham G</w:t>
      </w:r>
      <w:r w:rsidRPr="00057083">
        <w:rPr>
          <w:rFonts w:ascii="Book Antiqua" w:eastAsia="FangSong_GB2312" w:hAnsi="Book Antiqua" w:cs="SimSun"/>
          <w:sz w:val="24"/>
          <w:szCs w:val="24"/>
          <w:lang w:eastAsia="zh-CN"/>
        </w:rPr>
        <w:t>, Inouye M. Genomic risk prediction of complex human disease and its clinical application. </w:t>
      </w:r>
      <w:r w:rsidRPr="00057083">
        <w:rPr>
          <w:rFonts w:ascii="Book Antiqua" w:eastAsia="FangSong_GB2312" w:hAnsi="Book Antiqua" w:cs="SimSun"/>
          <w:i/>
          <w:iCs/>
          <w:sz w:val="24"/>
          <w:szCs w:val="24"/>
          <w:lang w:eastAsia="zh-CN"/>
        </w:rPr>
        <w:t>Curr Opin Genet Dev</w:t>
      </w:r>
      <w:r w:rsidRPr="00057083">
        <w:rPr>
          <w:rFonts w:ascii="Book Antiqua" w:eastAsia="FangSong_GB2312" w:hAnsi="Book Antiqua" w:cs="SimSun"/>
          <w:sz w:val="24"/>
          <w:szCs w:val="24"/>
          <w:lang w:eastAsia="zh-CN"/>
        </w:rPr>
        <w:t> 2015; </w:t>
      </w:r>
      <w:r w:rsidRPr="00057083">
        <w:rPr>
          <w:rFonts w:ascii="Book Antiqua" w:eastAsia="FangSong_GB2312" w:hAnsi="Book Antiqua" w:cs="SimSun"/>
          <w:b/>
          <w:bCs/>
          <w:sz w:val="24"/>
          <w:szCs w:val="24"/>
          <w:lang w:eastAsia="zh-CN"/>
        </w:rPr>
        <w:t>33</w:t>
      </w:r>
      <w:r w:rsidRPr="00057083">
        <w:rPr>
          <w:rFonts w:ascii="Book Antiqua" w:eastAsia="FangSong_GB2312" w:hAnsi="Book Antiqua" w:cs="SimSun"/>
          <w:sz w:val="24"/>
          <w:szCs w:val="24"/>
          <w:lang w:eastAsia="zh-CN"/>
        </w:rPr>
        <w:t>: 10-16 [PMID: 26210231 DOI: 10.1016/j.gde.2015.06.005]</w:t>
      </w:r>
    </w:p>
    <w:p w14:paraId="6A5C96DC" w14:textId="77777777" w:rsidR="00057083" w:rsidRPr="00057083" w:rsidRDefault="00057083" w:rsidP="00057083">
      <w:pPr>
        <w:spacing w:after="0" w:line="360" w:lineRule="auto"/>
        <w:jc w:val="both"/>
        <w:rPr>
          <w:rFonts w:ascii="Book Antiqua" w:eastAsia="FangSong_GB2312" w:hAnsi="Book Antiqua" w:cs="SimSun"/>
          <w:sz w:val="24"/>
          <w:szCs w:val="24"/>
          <w:lang w:eastAsia="zh-CN"/>
        </w:rPr>
      </w:pPr>
      <w:r w:rsidRPr="00057083">
        <w:rPr>
          <w:rFonts w:ascii="Book Antiqua" w:eastAsia="FangSong_GB2312" w:hAnsi="Book Antiqua" w:cs="SimSun"/>
          <w:sz w:val="24"/>
          <w:szCs w:val="24"/>
          <w:lang w:eastAsia="zh-CN"/>
        </w:rPr>
        <w:t>26</w:t>
      </w:r>
      <w:r w:rsidRPr="00057083">
        <w:rPr>
          <w:rFonts w:ascii="Book Antiqua" w:eastAsia="FangSong_GB2312" w:hAnsi="Book Antiqua" w:cs="SimSun" w:hint="eastAsia"/>
          <w:sz w:val="24"/>
          <w:szCs w:val="24"/>
          <w:lang w:eastAsia="zh-CN"/>
        </w:rPr>
        <w:t xml:space="preserve"> </w:t>
      </w:r>
      <w:r w:rsidRPr="00057083">
        <w:rPr>
          <w:rFonts w:ascii="Book Antiqua" w:eastAsia="FangSong_GB2312" w:hAnsi="Book Antiqua" w:cs="SimSun"/>
          <w:b/>
          <w:bCs/>
          <w:sz w:val="24"/>
          <w:szCs w:val="24"/>
          <w:lang w:eastAsia="zh-CN"/>
        </w:rPr>
        <w:t>Golan D</w:t>
      </w:r>
      <w:r w:rsidRPr="00057083">
        <w:rPr>
          <w:rFonts w:ascii="Book Antiqua" w:eastAsia="FangSong_GB2312" w:hAnsi="Book Antiqua" w:cs="SimSun"/>
          <w:sz w:val="24"/>
          <w:szCs w:val="24"/>
          <w:lang w:eastAsia="zh-CN"/>
        </w:rPr>
        <w:t>, Rosset S. Effective genetic-risk prediction using mixed models.</w:t>
      </w:r>
      <w:r w:rsidRPr="00057083">
        <w:rPr>
          <w:rFonts w:ascii="Book Antiqua" w:eastAsia="FangSong_GB2312" w:hAnsi="Book Antiqua" w:cs="SimSun" w:hint="eastAsia"/>
          <w:sz w:val="24"/>
          <w:szCs w:val="24"/>
          <w:lang w:eastAsia="zh-CN"/>
        </w:rPr>
        <w:t xml:space="preserve"> </w:t>
      </w:r>
      <w:r w:rsidRPr="00057083">
        <w:rPr>
          <w:rFonts w:ascii="Book Antiqua" w:eastAsia="FangSong_GB2312" w:hAnsi="Book Antiqua" w:cs="SimSun"/>
          <w:i/>
          <w:iCs/>
          <w:sz w:val="24"/>
          <w:szCs w:val="24"/>
          <w:lang w:eastAsia="zh-CN"/>
        </w:rPr>
        <w:t>Am J Hum Genet</w:t>
      </w:r>
      <w:r w:rsidRPr="00057083">
        <w:rPr>
          <w:rFonts w:ascii="Book Antiqua" w:eastAsia="FangSong_GB2312" w:hAnsi="Book Antiqua" w:cs="SimSun" w:hint="eastAsia"/>
          <w:sz w:val="24"/>
          <w:szCs w:val="24"/>
          <w:lang w:eastAsia="zh-CN"/>
        </w:rPr>
        <w:t xml:space="preserve"> </w:t>
      </w:r>
      <w:r w:rsidRPr="00057083">
        <w:rPr>
          <w:rFonts w:ascii="Book Antiqua" w:eastAsia="FangSong_GB2312" w:hAnsi="Book Antiqua" w:cs="SimSun"/>
          <w:sz w:val="24"/>
          <w:szCs w:val="24"/>
          <w:lang w:eastAsia="zh-CN"/>
        </w:rPr>
        <w:t>2014;</w:t>
      </w:r>
      <w:r w:rsidRPr="00057083">
        <w:rPr>
          <w:rFonts w:ascii="Book Antiqua" w:eastAsia="FangSong_GB2312" w:hAnsi="Book Antiqua" w:cs="SimSun" w:hint="eastAsia"/>
          <w:sz w:val="24"/>
          <w:szCs w:val="24"/>
          <w:lang w:eastAsia="zh-CN"/>
        </w:rPr>
        <w:t xml:space="preserve"> </w:t>
      </w:r>
      <w:r w:rsidRPr="00057083">
        <w:rPr>
          <w:rFonts w:ascii="Book Antiqua" w:eastAsia="FangSong_GB2312" w:hAnsi="Book Antiqua" w:cs="SimSun"/>
          <w:b/>
          <w:bCs/>
          <w:sz w:val="24"/>
          <w:szCs w:val="24"/>
          <w:lang w:eastAsia="zh-CN"/>
        </w:rPr>
        <w:t>95</w:t>
      </w:r>
      <w:r w:rsidRPr="00057083">
        <w:rPr>
          <w:rFonts w:ascii="Book Antiqua" w:eastAsia="FangSong_GB2312" w:hAnsi="Book Antiqua" w:cs="SimSun"/>
          <w:sz w:val="24"/>
          <w:szCs w:val="24"/>
          <w:lang w:eastAsia="zh-CN"/>
        </w:rPr>
        <w:t>: 383-393 [PMID: 25279982 DOI: 10.1016/j.ajhg.2014.09.007]</w:t>
      </w:r>
    </w:p>
    <w:p w14:paraId="7D146496" w14:textId="77777777" w:rsidR="00057083" w:rsidRPr="00057083" w:rsidRDefault="00057083" w:rsidP="00057083">
      <w:pPr>
        <w:spacing w:after="0" w:line="360" w:lineRule="auto"/>
        <w:jc w:val="both"/>
        <w:rPr>
          <w:rFonts w:ascii="Book Antiqua" w:eastAsia="FangSong_GB2312" w:hAnsi="Book Antiqua" w:cs="SimSun"/>
          <w:sz w:val="24"/>
          <w:szCs w:val="24"/>
          <w:lang w:eastAsia="zh-CN"/>
        </w:rPr>
      </w:pPr>
      <w:r w:rsidRPr="00057083">
        <w:rPr>
          <w:rFonts w:ascii="Book Antiqua" w:eastAsia="FangSong_GB2312" w:hAnsi="Book Antiqua" w:cs="SimSun"/>
          <w:sz w:val="24"/>
          <w:szCs w:val="24"/>
          <w:lang w:eastAsia="zh-CN"/>
        </w:rPr>
        <w:t>27 </w:t>
      </w:r>
      <w:r w:rsidRPr="00057083">
        <w:rPr>
          <w:rFonts w:ascii="Book Antiqua" w:eastAsia="FangSong_GB2312" w:hAnsi="Book Antiqua" w:cs="SimSun"/>
          <w:b/>
          <w:bCs/>
          <w:sz w:val="24"/>
          <w:szCs w:val="24"/>
          <w:lang w:eastAsia="zh-CN"/>
        </w:rPr>
        <w:t>Yarwood A</w:t>
      </w:r>
      <w:r w:rsidRPr="00057083">
        <w:rPr>
          <w:rFonts w:ascii="Book Antiqua" w:eastAsia="FangSong_GB2312" w:hAnsi="Book Antiqua" w:cs="SimSun"/>
          <w:sz w:val="24"/>
          <w:szCs w:val="24"/>
          <w:lang w:eastAsia="zh-CN"/>
        </w:rPr>
        <w:t>, Han B, Raychaudhuri S, Bowes J, Lunt M, Pappas DA, Kremer J, Greenberg JD, Plenge R, Worthington J, Barton A, Eyre S. A weighted genetic risk score using all known susceptibility variants to estimate rheumatoid arthritis risk. </w:t>
      </w:r>
      <w:r w:rsidRPr="00057083">
        <w:rPr>
          <w:rFonts w:ascii="Book Antiqua" w:eastAsia="FangSong_GB2312" w:hAnsi="Book Antiqua" w:cs="SimSun"/>
          <w:i/>
          <w:iCs/>
          <w:sz w:val="24"/>
          <w:szCs w:val="24"/>
          <w:lang w:eastAsia="zh-CN"/>
        </w:rPr>
        <w:t>Ann Rheum Dis</w:t>
      </w:r>
      <w:r w:rsidRPr="00057083">
        <w:rPr>
          <w:rFonts w:ascii="Book Antiqua" w:eastAsia="FangSong_GB2312" w:hAnsi="Book Antiqua" w:cs="SimSun"/>
          <w:sz w:val="24"/>
          <w:szCs w:val="24"/>
          <w:lang w:eastAsia="zh-CN"/>
        </w:rPr>
        <w:t> 2015; </w:t>
      </w:r>
      <w:r w:rsidRPr="00057083">
        <w:rPr>
          <w:rFonts w:ascii="Book Antiqua" w:eastAsia="FangSong_GB2312" w:hAnsi="Book Antiqua" w:cs="SimSun"/>
          <w:b/>
          <w:bCs/>
          <w:sz w:val="24"/>
          <w:szCs w:val="24"/>
          <w:lang w:eastAsia="zh-CN"/>
        </w:rPr>
        <w:t>74</w:t>
      </w:r>
      <w:r w:rsidRPr="00057083">
        <w:rPr>
          <w:rFonts w:ascii="Book Antiqua" w:eastAsia="FangSong_GB2312" w:hAnsi="Book Antiqua" w:cs="SimSun"/>
          <w:sz w:val="24"/>
          <w:szCs w:val="24"/>
          <w:lang w:eastAsia="zh-CN"/>
        </w:rPr>
        <w:t>: 170-176 [PMID: 24092415 DOI: 10.1136/annrheumdis-2013-204133]</w:t>
      </w:r>
    </w:p>
    <w:p w14:paraId="1263D990" w14:textId="77777777" w:rsidR="00057083" w:rsidRPr="00057083" w:rsidRDefault="00057083" w:rsidP="00057083">
      <w:pPr>
        <w:spacing w:after="0" w:line="360" w:lineRule="auto"/>
        <w:jc w:val="both"/>
        <w:rPr>
          <w:rFonts w:ascii="Book Antiqua" w:eastAsia="FangSong_GB2312" w:hAnsi="Book Antiqua" w:cs="SimSun"/>
          <w:sz w:val="24"/>
          <w:szCs w:val="24"/>
          <w:lang w:eastAsia="zh-CN"/>
        </w:rPr>
      </w:pPr>
      <w:r w:rsidRPr="00057083">
        <w:rPr>
          <w:rFonts w:ascii="Book Antiqua" w:eastAsia="FangSong_GB2312" w:hAnsi="Book Antiqua" w:cs="SimSun"/>
          <w:sz w:val="24"/>
          <w:szCs w:val="24"/>
          <w:lang w:eastAsia="zh-CN"/>
        </w:rPr>
        <w:t xml:space="preserve">28 </w:t>
      </w:r>
      <w:r w:rsidRPr="00057083">
        <w:rPr>
          <w:rFonts w:ascii="Book Antiqua" w:eastAsia="FangSong_GB2312" w:hAnsi="Book Antiqua" w:cs="SimSun"/>
          <w:b/>
          <w:sz w:val="24"/>
          <w:szCs w:val="24"/>
          <w:lang w:eastAsia="zh-CN"/>
        </w:rPr>
        <w:t>Ek WE</w:t>
      </w:r>
      <w:r w:rsidRPr="00057083">
        <w:rPr>
          <w:rFonts w:ascii="Book Antiqua" w:eastAsia="FangSong_GB2312" w:hAnsi="Book Antiqua" w:cs="SimSun"/>
          <w:sz w:val="24"/>
          <w:szCs w:val="24"/>
          <w:lang w:eastAsia="zh-CN"/>
        </w:rPr>
        <w:t>, D'Amato M, Halfvarson J.</w:t>
      </w:r>
      <w:r w:rsidRPr="00057083">
        <w:rPr>
          <w:rFonts w:ascii="Book Antiqua" w:eastAsia="FangSong_GB2312" w:hAnsi="Book Antiqua" w:cs="SimSun" w:hint="eastAsia"/>
          <w:sz w:val="24"/>
          <w:szCs w:val="24"/>
          <w:lang w:eastAsia="zh-CN"/>
        </w:rPr>
        <w:t xml:space="preserve"> </w:t>
      </w:r>
      <w:r w:rsidRPr="00057083">
        <w:rPr>
          <w:rFonts w:ascii="Book Antiqua" w:eastAsia="FangSong_GB2312" w:hAnsi="Book Antiqua" w:cs="SimSun"/>
          <w:sz w:val="24"/>
          <w:szCs w:val="24"/>
          <w:lang w:eastAsia="zh-CN"/>
        </w:rPr>
        <w:t>The history of genetics in inflammatory bowel disease. </w:t>
      </w:r>
      <w:r w:rsidRPr="00057083">
        <w:rPr>
          <w:rFonts w:ascii="Book Antiqua" w:eastAsia="FangSong_GB2312" w:hAnsi="Book Antiqua" w:cs="SimSun"/>
          <w:i/>
          <w:iCs/>
          <w:sz w:val="24"/>
          <w:szCs w:val="24"/>
          <w:lang w:eastAsia="zh-CN"/>
        </w:rPr>
        <w:t>Ann Gastroenterol</w:t>
      </w:r>
      <w:r w:rsidRPr="00057083">
        <w:rPr>
          <w:rFonts w:ascii="Book Antiqua" w:eastAsia="FangSong_GB2312" w:hAnsi="Book Antiqua" w:cs="SimSun"/>
          <w:sz w:val="24"/>
          <w:szCs w:val="24"/>
          <w:lang w:eastAsia="zh-CN"/>
        </w:rPr>
        <w:t> 2014; </w:t>
      </w:r>
      <w:r w:rsidRPr="00057083">
        <w:rPr>
          <w:rFonts w:ascii="Book Antiqua" w:eastAsia="FangSong_GB2312" w:hAnsi="Book Antiqua" w:cs="SimSun"/>
          <w:b/>
          <w:bCs/>
          <w:sz w:val="24"/>
          <w:szCs w:val="24"/>
          <w:lang w:eastAsia="zh-CN"/>
        </w:rPr>
        <w:t>27</w:t>
      </w:r>
      <w:r w:rsidRPr="00057083">
        <w:rPr>
          <w:rFonts w:ascii="Book Antiqua" w:eastAsia="FangSong_GB2312" w:hAnsi="Book Antiqua" w:cs="SimSun"/>
          <w:sz w:val="24"/>
          <w:szCs w:val="24"/>
          <w:lang w:eastAsia="zh-CN"/>
        </w:rPr>
        <w:t>: 294-303 [PMID: 25331623]</w:t>
      </w:r>
    </w:p>
    <w:p w14:paraId="1B9E2196" w14:textId="77777777" w:rsidR="00057083" w:rsidRPr="00057083" w:rsidRDefault="00057083" w:rsidP="00057083">
      <w:pPr>
        <w:spacing w:after="0" w:line="360" w:lineRule="auto"/>
        <w:jc w:val="both"/>
        <w:rPr>
          <w:rFonts w:ascii="Book Antiqua" w:eastAsia="FangSong_GB2312" w:hAnsi="Book Antiqua" w:cs="SimSun"/>
          <w:sz w:val="24"/>
          <w:szCs w:val="24"/>
          <w:lang w:eastAsia="zh-CN"/>
        </w:rPr>
      </w:pPr>
      <w:r w:rsidRPr="00057083">
        <w:rPr>
          <w:rFonts w:ascii="Book Antiqua" w:eastAsia="FangSong_GB2312" w:hAnsi="Book Antiqua" w:cs="SimSun"/>
          <w:sz w:val="24"/>
          <w:szCs w:val="24"/>
          <w:lang w:eastAsia="zh-CN"/>
        </w:rPr>
        <w:t>29 </w:t>
      </w:r>
      <w:r w:rsidRPr="00057083">
        <w:rPr>
          <w:rFonts w:ascii="Book Antiqua" w:eastAsia="FangSong_GB2312" w:hAnsi="Book Antiqua" w:cs="SimSun"/>
          <w:b/>
          <w:bCs/>
          <w:sz w:val="24"/>
          <w:szCs w:val="24"/>
          <w:lang w:eastAsia="zh-CN"/>
        </w:rPr>
        <w:t>Ankerst DP</w:t>
      </w:r>
      <w:r w:rsidRPr="00057083">
        <w:rPr>
          <w:rFonts w:ascii="Book Antiqua" w:eastAsia="FangSong_GB2312" w:hAnsi="Book Antiqua" w:cs="SimSun"/>
          <w:sz w:val="24"/>
          <w:szCs w:val="24"/>
          <w:lang w:eastAsia="zh-CN"/>
        </w:rPr>
        <w:t>, Thompson IM. Sensitivity and specificity of prostate-specific antigen for prostate cancer detection with high rates of biopsy verification. </w:t>
      </w:r>
      <w:r w:rsidRPr="00057083">
        <w:rPr>
          <w:rFonts w:ascii="Book Antiqua" w:eastAsia="FangSong_GB2312" w:hAnsi="Book Antiqua" w:cs="SimSun"/>
          <w:i/>
          <w:iCs/>
          <w:sz w:val="24"/>
          <w:szCs w:val="24"/>
          <w:lang w:eastAsia="zh-CN"/>
        </w:rPr>
        <w:t>Arch Ital Urol Androl</w:t>
      </w:r>
      <w:r w:rsidRPr="00057083">
        <w:rPr>
          <w:rFonts w:ascii="Book Antiqua" w:eastAsia="FangSong_GB2312" w:hAnsi="Book Antiqua" w:cs="SimSun"/>
          <w:sz w:val="24"/>
          <w:szCs w:val="24"/>
          <w:lang w:eastAsia="zh-CN"/>
        </w:rPr>
        <w:t> 2006; </w:t>
      </w:r>
      <w:r w:rsidRPr="00057083">
        <w:rPr>
          <w:rFonts w:ascii="Book Antiqua" w:eastAsia="FangSong_GB2312" w:hAnsi="Book Antiqua" w:cs="SimSun"/>
          <w:b/>
          <w:bCs/>
          <w:sz w:val="24"/>
          <w:szCs w:val="24"/>
          <w:lang w:eastAsia="zh-CN"/>
        </w:rPr>
        <w:t>78</w:t>
      </w:r>
      <w:r w:rsidRPr="00057083">
        <w:rPr>
          <w:rFonts w:ascii="Book Antiqua" w:eastAsia="FangSong_GB2312" w:hAnsi="Book Antiqua" w:cs="SimSun"/>
          <w:sz w:val="24"/>
          <w:szCs w:val="24"/>
          <w:lang w:eastAsia="zh-CN"/>
        </w:rPr>
        <w:t>: 125-129 [PMID: 17269614]</w:t>
      </w:r>
    </w:p>
    <w:p w14:paraId="1C7B3AC8" w14:textId="77777777" w:rsidR="00057083" w:rsidRPr="00057083" w:rsidRDefault="00057083" w:rsidP="00057083">
      <w:pPr>
        <w:spacing w:after="0" w:line="360" w:lineRule="auto"/>
        <w:jc w:val="both"/>
        <w:rPr>
          <w:rFonts w:ascii="Book Antiqua" w:eastAsia="FangSong_GB2312" w:hAnsi="Book Antiqua" w:cs="SimSun"/>
          <w:sz w:val="24"/>
          <w:szCs w:val="24"/>
          <w:lang w:eastAsia="zh-CN"/>
        </w:rPr>
      </w:pPr>
      <w:r w:rsidRPr="00057083">
        <w:rPr>
          <w:rFonts w:ascii="Book Antiqua" w:eastAsia="FangSong_GB2312" w:hAnsi="Book Antiqua" w:cs="SimSun"/>
          <w:sz w:val="24"/>
          <w:szCs w:val="24"/>
          <w:lang w:eastAsia="zh-CN"/>
        </w:rPr>
        <w:t>30 </w:t>
      </w:r>
      <w:r w:rsidRPr="00057083">
        <w:rPr>
          <w:rFonts w:ascii="Book Antiqua" w:eastAsia="FangSong_GB2312" w:hAnsi="Book Antiqua" w:cs="SimSun"/>
          <w:b/>
          <w:bCs/>
          <w:sz w:val="24"/>
          <w:szCs w:val="24"/>
          <w:lang w:eastAsia="zh-CN"/>
        </w:rPr>
        <w:t>Yin X</w:t>
      </w:r>
      <w:r w:rsidRPr="00057083">
        <w:rPr>
          <w:rFonts w:ascii="Book Antiqua" w:eastAsia="FangSong_GB2312" w:hAnsi="Book Antiqua" w:cs="SimSun"/>
          <w:sz w:val="24"/>
          <w:szCs w:val="24"/>
          <w:lang w:eastAsia="zh-CN"/>
        </w:rPr>
        <w:t>, Cheng H, Lin Y, Wineinger NE, Zhou F, Sheng Y, Yang C, Li P, Li F, Shen C, Yang S, Schork NJ, Zhang X. A weighted polygenic risk score using 14 known susceptibility variants to estimate risk and age onset of psoriasis in Han Chinese.</w:t>
      </w:r>
      <w:r w:rsidRPr="00057083">
        <w:rPr>
          <w:rFonts w:ascii="Book Antiqua" w:eastAsia="FangSong_GB2312" w:hAnsi="Book Antiqua" w:cs="SimSun" w:hint="eastAsia"/>
          <w:sz w:val="24"/>
          <w:szCs w:val="24"/>
          <w:lang w:eastAsia="zh-CN"/>
        </w:rPr>
        <w:t xml:space="preserve"> </w:t>
      </w:r>
      <w:r w:rsidRPr="00057083">
        <w:rPr>
          <w:rFonts w:ascii="Book Antiqua" w:eastAsia="FangSong_GB2312" w:hAnsi="Book Antiqua" w:cs="SimSun"/>
          <w:i/>
          <w:iCs/>
          <w:sz w:val="24"/>
          <w:szCs w:val="24"/>
          <w:lang w:eastAsia="zh-CN"/>
        </w:rPr>
        <w:t>PLoS One</w:t>
      </w:r>
      <w:r w:rsidRPr="00057083">
        <w:rPr>
          <w:rFonts w:ascii="Book Antiqua" w:eastAsia="FangSong_GB2312" w:hAnsi="Book Antiqua" w:cs="SimSun"/>
          <w:sz w:val="24"/>
          <w:szCs w:val="24"/>
          <w:lang w:eastAsia="zh-CN"/>
        </w:rPr>
        <w:t> 2015; </w:t>
      </w:r>
      <w:r w:rsidRPr="00057083">
        <w:rPr>
          <w:rFonts w:ascii="Book Antiqua" w:eastAsia="FangSong_GB2312" w:hAnsi="Book Antiqua" w:cs="SimSun"/>
          <w:b/>
          <w:bCs/>
          <w:sz w:val="24"/>
          <w:szCs w:val="24"/>
          <w:lang w:eastAsia="zh-CN"/>
        </w:rPr>
        <w:t>10</w:t>
      </w:r>
      <w:r w:rsidRPr="00057083">
        <w:rPr>
          <w:rFonts w:ascii="Book Antiqua" w:eastAsia="FangSong_GB2312" w:hAnsi="Book Antiqua" w:cs="SimSun"/>
          <w:sz w:val="24"/>
          <w:szCs w:val="24"/>
          <w:lang w:eastAsia="zh-CN"/>
        </w:rPr>
        <w:t>: e0125369 [PMID: 25933357 DOI: 10.1371/journal.pone.0125369]</w:t>
      </w:r>
    </w:p>
    <w:p w14:paraId="3E8AC27A" w14:textId="77777777" w:rsidR="00057083" w:rsidRPr="00057083" w:rsidRDefault="00057083" w:rsidP="00057083">
      <w:pPr>
        <w:spacing w:after="0" w:line="360" w:lineRule="auto"/>
        <w:jc w:val="both"/>
        <w:rPr>
          <w:rFonts w:ascii="Book Antiqua" w:eastAsia="FangSong_GB2312" w:hAnsi="Book Antiqua" w:cs="SimSun"/>
          <w:sz w:val="24"/>
          <w:szCs w:val="24"/>
          <w:lang w:eastAsia="zh-CN"/>
        </w:rPr>
      </w:pPr>
      <w:r w:rsidRPr="00057083">
        <w:rPr>
          <w:rFonts w:ascii="Book Antiqua" w:eastAsia="FangSong_GB2312" w:hAnsi="Book Antiqua" w:cs="SimSun"/>
          <w:sz w:val="24"/>
          <w:szCs w:val="24"/>
          <w:lang w:eastAsia="zh-CN"/>
        </w:rPr>
        <w:t>31 </w:t>
      </w:r>
      <w:r w:rsidRPr="00057083">
        <w:rPr>
          <w:rFonts w:ascii="Book Antiqua" w:eastAsia="FangSong_GB2312" w:hAnsi="Book Antiqua" w:cs="SimSun"/>
          <w:b/>
          <w:bCs/>
          <w:sz w:val="24"/>
          <w:szCs w:val="24"/>
          <w:lang w:eastAsia="zh-CN"/>
        </w:rPr>
        <w:t>Eichler EE</w:t>
      </w:r>
      <w:r w:rsidRPr="00057083">
        <w:rPr>
          <w:rFonts w:ascii="Book Antiqua" w:eastAsia="FangSong_GB2312" w:hAnsi="Book Antiqua" w:cs="SimSun"/>
          <w:sz w:val="24"/>
          <w:szCs w:val="24"/>
          <w:lang w:eastAsia="zh-CN"/>
        </w:rPr>
        <w:t>, Flint J, Gibson G, Kong A, Leal SM, Moore JH, Nadeau JH. Missing heritability and strategies for finding the underlying causes of complex disease. </w:t>
      </w:r>
      <w:r w:rsidRPr="00057083">
        <w:rPr>
          <w:rFonts w:ascii="Book Antiqua" w:eastAsia="FangSong_GB2312" w:hAnsi="Book Antiqua" w:cs="SimSun"/>
          <w:i/>
          <w:iCs/>
          <w:sz w:val="24"/>
          <w:szCs w:val="24"/>
          <w:lang w:eastAsia="zh-CN"/>
        </w:rPr>
        <w:t>Nat Rev Genet</w:t>
      </w:r>
      <w:r w:rsidRPr="00057083">
        <w:rPr>
          <w:rFonts w:ascii="Book Antiqua" w:eastAsia="FangSong_GB2312" w:hAnsi="Book Antiqua" w:cs="SimSun"/>
          <w:sz w:val="24"/>
          <w:szCs w:val="24"/>
          <w:lang w:eastAsia="zh-CN"/>
        </w:rPr>
        <w:t> 2010; </w:t>
      </w:r>
      <w:r w:rsidRPr="00057083">
        <w:rPr>
          <w:rFonts w:ascii="Book Antiqua" w:eastAsia="FangSong_GB2312" w:hAnsi="Book Antiqua" w:cs="SimSun"/>
          <w:b/>
          <w:bCs/>
          <w:sz w:val="24"/>
          <w:szCs w:val="24"/>
          <w:lang w:eastAsia="zh-CN"/>
        </w:rPr>
        <w:t>11</w:t>
      </w:r>
      <w:r w:rsidRPr="00057083">
        <w:rPr>
          <w:rFonts w:ascii="Book Antiqua" w:eastAsia="FangSong_GB2312" w:hAnsi="Book Antiqua" w:cs="SimSun"/>
          <w:sz w:val="24"/>
          <w:szCs w:val="24"/>
          <w:lang w:eastAsia="zh-CN"/>
        </w:rPr>
        <w:t>: 446-450 [PMID: 20479774 DOI: 10.1038/nrg2809]</w:t>
      </w:r>
    </w:p>
    <w:p w14:paraId="6C53A885" w14:textId="77777777" w:rsidR="00057083" w:rsidRPr="00057083" w:rsidRDefault="00057083" w:rsidP="00057083">
      <w:pPr>
        <w:widowControl w:val="0"/>
        <w:wordWrap w:val="0"/>
        <w:spacing w:after="0" w:line="360" w:lineRule="auto"/>
        <w:jc w:val="right"/>
        <w:rPr>
          <w:rFonts w:ascii="Book Antiqua" w:eastAsia="SimSun" w:hAnsi="Book Antiqua" w:cs="Times New Roman"/>
          <w:kern w:val="2"/>
          <w:sz w:val="24"/>
          <w:szCs w:val="24"/>
          <w:lang w:eastAsia="zh-CN"/>
        </w:rPr>
      </w:pPr>
      <w:bookmarkStart w:id="52" w:name="OLE_LINK51"/>
      <w:bookmarkStart w:id="53" w:name="OLE_LINK52"/>
      <w:bookmarkStart w:id="54" w:name="OLE_LINK120"/>
      <w:bookmarkStart w:id="55" w:name="OLE_LINK148"/>
      <w:bookmarkStart w:id="56" w:name="OLE_LINK72"/>
      <w:bookmarkStart w:id="57" w:name="OLE_LINK112"/>
      <w:bookmarkStart w:id="58" w:name="OLE_LINK320"/>
      <w:bookmarkStart w:id="59" w:name="OLE_LINK387"/>
      <w:bookmarkStart w:id="60" w:name="OLE_LINK183"/>
      <w:bookmarkStart w:id="61" w:name="OLE_LINK254"/>
      <w:bookmarkStart w:id="62" w:name="OLE_LINK149"/>
      <w:bookmarkStart w:id="63" w:name="OLE_LINK225"/>
      <w:bookmarkStart w:id="64" w:name="OLE_LINK207"/>
      <w:bookmarkStart w:id="65" w:name="OLE_LINK226"/>
      <w:bookmarkStart w:id="66" w:name="OLE_LINK212"/>
      <w:bookmarkStart w:id="67" w:name="OLE_LINK250"/>
      <w:bookmarkStart w:id="68" w:name="OLE_LINK281"/>
      <w:bookmarkStart w:id="69" w:name="OLE_LINK282"/>
      <w:bookmarkStart w:id="70" w:name="OLE_LINK313"/>
      <w:bookmarkStart w:id="71" w:name="OLE_LINK304"/>
      <w:bookmarkStart w:id="72" w:name="OLE_LINK321"/>
      <w:bookmarkStart w:id="73" w:name="OLE_LINK385"/>
      <w:bookmarkStart w:id="74" w:name="OLE_LINK400"/>
      <w:bookmarkStart w:id="75" w:name="OLE_LINK346"/>
      <w:bookmarkStart w:id="76" w:name="OLE_LINK371"/>
      <w:bookmarkStart w:id="77" w:name="OLE_LINK334"/>
      <w:bookmarkStart w:id="78" w:name="OLE_LINK1830"/>
      <w:bookmarkStart w:id="79" w:name="OLE_LINK457"/>
      <w:bookmarkStart w:id="80" w:name="OLE_LINK288"/>
      <w:bookmarkStart w:id="81" w:name="OLE_LINK384"/>
      <w:bookmarkStart w:id="82" w:name="OLE_LINK379"/>
      <w:bookmarkStart w:id="83" w:name="OLE_LINK303"/>
      <w:bookmarkStart w:id="84" w:name="OLE_LINK450"/>
      <w:bookmarkStart w:id="85" w:name="OLE_LINK489"/>
      <w:bookmarkStart w:id="86" w:name="OLE_LINK535"/>
      <w:bookmarkStart w:id="87" w:name="OLE_LINK648"/>
      <w:bookmarkStart w:id="88" w:name="OLE_LINK686"/>
      <w:bookmarkStart w:id="89" w:name="OLE_LINK471"/>
      <w:bookmarkStart w:id="90" w:name="OLE_LINK462"/>
      <w:bookmarkStart w:id="91" w:name="OLE_LINK519"/>
      <w:bookmarkStart w:id="92" w:name="OLE_LINK575"/>
      <w:bookmarkStart w:id="93" w:name="OLE_LINK491"/>
      <w:bookmarkStart w:id="94" w:name="OLE_LINK532"/>
      <w:bookmarkStart w:id="95" w:name="OLE_LINK572"/>
      <w:bookmarkStart w:id="96" w:name="OLE_LINK574"/>
      <w:bookmarkStart w:id="97" w:name="OLE_LINK480"/>
      <w:bookmarkStart w:id="98" w:name="OLE_LINK567"/>
      <w:bookmarkStart w:id="99" w:name="OLE_LINK2700"/>
      <w:bookmarkStart w:id="100" w:name="OLE_LINK581"/>
      <w:bookmarkStart w:id="101" w:name="OLE_LINK639"/>
      <w:bookmarkStart w:id="102" w:name="OLE_LINK688"/>
      <w:bookmarkStart w:id="103" w:name="OLE_LINK722"/>
      <w:bookmarkStart w:id="104" w:name="OLE_LINK542"/>
      <w:bookmarkStart w:id="105" w:name="OLE_LINK589"/>
      <w:bookmarkStart w:id="106" w:name="OLE_LINK582"/>
      <w:bookmarkStart w:id="107" w:name="OLE_LINK640"/>
      <w:bookmarkStart w:id="108" w:name="OLE_LINK714"/>
      <w:bookmarkStart w:id="109" w:name="OLE_LINK593"/>
      <w:bookmarkStart w:id="110" w:name="OLE_LINK716"/>
      <w:bookmarkStart w:id="111" w:name="OLE_LINK770"/>
      <w:bookmarkStart w:id="112" w:name="OLE_LINK801"/>
      <w:bookmarkStart w:id="113" w:name="OLE_LINK660"/>
      <w:bookmarkStart w:id="114" w:name="OLE_LINK781"/>
      <w:bookmarkStart w:id="115" w:name="OLE_LINK833"/>
      <w:bookmarkStart w:id="116" w:name="OLE_LINK642"/>
      <w:bookmarkStart w:id="117" w:name="OLE_LINK700"/>
      <w:bookmarkStart w:id="118" w:name="OLE_LINK792"/>
      <w:bookmarkStart w:id="119" w:name="OLE_LINK2882"/>
      <w:bookmarkStart w:id="120" w:name="OLE_LINK836"/>
      <w:bookmarkStart w:id="121" w:name="OLE_LINK889"/>
      <w:bookmarkStart w:id="122" w:name="OLE_LINK782"/>
      <w:bookmarkStart w:id="123" w:name="OLE_LINK826"/>
      <w:bookmarkStart w:id="124" w:name="OLE_LINK865"/>
      <w:bookmarkStart w:id="125" w:name="OLE_LINK856"/>
      <w:bookmarkStart w:id="126" w:name="OLE_LINK908"/>
      <w:bookmarkStart w:id="127" w:name="OLE_LINK980"/>
      <w:bookmarkStart w:id="128" w:name="OLE_LINK1018"/>
      <w:bookmarkStart w:id="129" w:name="OLE_LINK1049"/>
      <w:bookmarkStart w:id="130" w:name="OLE_LINK1076"/>
      <w:bookmarkStart w:id="131" w:name="OLE_LINK1106"/>
      <w:bookmarkStart w:id="132" w:name="OLE_LINK891"/>
      <w:bookmarkStart w:id="133" w:name="OLE_LINK943"/>
      <w:bookmarkStart w:id="134" w:name="OLE_LINK981"/>
      <w:bookmarkStart w:id="135" w:name="OLE_LINK1030"/>
      <w:bookmarkStart w:id="136" w:name="OLE_LINK847"/>
      <w:bookmarkStart w:id="137" w:name="OLE_LINK909"/>
      <w:bookmarkStart w:id="138" w:name="OLE_LINK906"/>
      <w:bookmarkStart w:id="139" w:name="OLE_LINK992"/>
      <w:bookmarkStart w:id="140" w:name="OLE_LINK993"/>
      <w:bookmarkStart w:id="141" w:name="OLE_LINK1052"/>
      <w:bookmarkStart w:id="142" w:name="OLE_LINK946"/>
      <w:bookmarkStart w:id="143" w:name="OLE_LINK911"/>
      <w:bookmarkStart w:id="144" w:name="OLE_LINK930"/>
      <w:bookmarkStart w:id="145" w:name="OLE_LINK1059"/>
      <w:bookmarkStart w:id="146" w:name="OLE_LINK1174"/>
      <w:bookmarkStart w:id="147" w:name="OLE_LINK1137"/>
      <w:bookmarkStart w:id="148" w:name="OLE_LINK1167"/>
      <w:bookmarkStart w:id="149" w:name="OLE_LINK1200"/>
      <w:bookmarkStart w:id="150" w:name="OLE_LINK1241"/>
      <w:bookmarkStart w:id="151" w:name="OLE_LINK1288"/>
      <w:bookmarkStart w:id="152" w:name="OLE_LINK1056"/>
      <w:bookmarkStart w:id="153" w:name="OLE_LINK1158"/>
      <w:bookmarkStart w:id="154" w:name="OLE_LINK1175"/>
      <w:bookmarkStart w:id="155" w:name="OLE_LINK1074"/>
      <w:bookmarkStart w:id="156" w:name="OLE_LINK1169"/>
      <w:r w:rsidRPr="00057083">
        <w:rPr>
          <w:rFonts w:ascii="Book Antiqua" w:eastAsia="SimSun" w:hAnsi="Book Antiqua" w:cs="Times New Roman"/>
          <w:b/>
          <w:bCs/>
          <w:kern w:val="2"/>
          <w:sz w:val="24"/>
          <w:szCs w:val="24"/>
          <w:lang w:eastAsia="zh-CN"/>
        </w:rPr>
        <w:t>P-Reviewer:</w:t>
      </w:r>
      <w:r w:rsidRPr="00057083">
        <w:rPr>
          <w:rFonts w:ascii="Book Antiqua" w:eastAsia="SimSun" w:hAnsi="Book Antiqua" w:cs="Times New Roman" w:hint="eastAsia"/>
          <w:b/>
          <w:bCs/>
          <w:kern w:val="2"/>
          <w:sz w:val="24"/>
          <w:szCs w:val="24"/>
          <w:lang w:eastAsia="zh-CN"/>
        </w:rPr>
        <w:t xml:space="preserve"> </w:t>
      </w:r>
      <w:r w:rsidRPr="00057083">
        <w:rPr>
          <w:rFonts w:ascii="Book Antiqua" w:eastAsia="SimSun" w:hAnsi="Book Antiqua" w:cs="Times New Roman"/>
          <w:bCs/>
          <w:kern w:val="2"/>
          <w:sz w:val="24"/>
          <w:szCs w:val="24"/>
          <w:lang w:eastAsia="zh-CN"/>
        </w:rPr>
        <w:t>Goral V</w:t>
      </w:r>
      <w:r w:rsidRPr="00057083">
        <w:rPr>
          <w:rFonts w:ascii="Book Antiqua" w:eastAsia="SimSun" w:hAnsi="Book Antiqua" w:cs="Times New Roman" w:hint="eastAsia"/>
          <w:bCs/>
          <w:kern w:val="2"/>
          <w:sz w:val="24"/>
          <w:szCs w:val="24"/>
          <w:lang w:eastAsia="zh-CN"/>
        </w:rPr>
        <w:t xml:space="preserve">, </w:t>
      </w:r>
      <w:r w:rsidRPr="00057083">
        <w:rPr>
          <w:rFonts w:ascii="Book Antiqua" w:eastAsia="SimSun" w:hAnsi="Book Antiqua" w:cs="Times New Roman"/>
          <w:bCs/>
          <w:kern w:val="2"/>
          <w:sz w:val="24"/>
          <w:szCs w:val="24"/>
          <w:lang w:eastAsia="zh-CN"/>
        </w:rPr>
        <w:t>Sipahi</w:t>
      </w:r>
      <w:r w:rsidRPr="00057083">
        <w:rPr>
          <w:rFonts w:ascii="Book Antiqua" w:eastAsia="SimSun" w:hAnsi="Book Antiqua" w:cs="Times New Roman" w:hint="eastAsia"/>
          <w:bCs/>
          <w:kern w:val="2"/>
          <w:sz w:val="24"/>
          <w:szCs w:val="24"/>
          <w:lang w:eastAsia="zh-CN"/>
        </w:rPr>
        <w:t xml:space="preserve"> </w:t>
      </w:r>
      <w:r w:rsidRPr="00057083">
        <w:rPr>
          <w:rFonts w:ascii="Book Antiqua" w:eastAsia="SimSun" w:hAnsi="Book Antiqua" w:cs="Times New Roman"/>
          <w:bCs/>
          <w:kern w:val="2"/>
          <w:sz w:val="24"/>
          <w:szCs w:val="24"/>
          <w:lang w:eastAsia="zh-CN"/>
        </w:rPr>
        <w:t>AM</w:t>
      </w:r>
      <w:r w:rsidRPr="00057083">
        <w:rPr>
          <w:rFonts w:ascii="Book Antiqua" w:eastAsia="SimSun" w:hAnsi="Book Antiqua" w:cs="Times New Roman" w:hint="eastAsia"/>
          <w:b/>
          <w:bCs/>
          <w:kern w:val="2"/>
          <w:sz w:val="24"/>
          <w:szCs w:val="24"/>
          <w:lang w:eastAsia="zh-CN"/>
        </w:rPr>
        <w:t xml:space="preserve"> </w:t>
      </w:r>
      <w:r w:rsidRPr="00057083">
        <w:rPr>
          <w:rFonts w:ascii="Book Antiqua" w:eastAsia="SimSun" w:hAnsi="Book Antiqua" w:cs="Times New Roman"/>
          <w:b/>
          <w:bCs/>
          <w:kern w:val="2"/>
          <w:sz w:val="24"/>
          <w:szCs w:val="24"/>
          <w:lang w:eastAsia="zh-CN"/>
        </w:rPr>
        <w:t>S-Editor:</w:t>
      </w:r>
      <w:r w:rsidRPr="00057083">
        <w:rPr>
          <w:rFonts w:ascii="Book Antiqua" w:eastAsia="SimSun" w:hAnsi="Book Antiqua" w:cs="Times New Roman" w:hint="eastAsia"/>
          <w:kern w:val="2"/>
          <w:sz w:val="24"/>
          <w:szCs w:val="24"/>
          <w:lang w:eastAsia="zh-CN"/>
        </w:rPr>
        <w:t xml:space="preserve"> Gong ZM</w:t>
      </w:r>
    </w:p>
    <w:p w14:paraId="6074ED3A" w14:textId="77777777" w:rsidR="00057083" w:rsidRPr="00057083" w:rsidRDefault="00057083" w:rsidP="00057083">
      <w:pPr>
        <w:widowControl w:val="0"/>
        <w:spacing w:after="0" w:line="360" w:lineRule="auto"/>
        <w:jc w:val="right"/>
        <w:rPr>
          <w:rFonts w:ascii="Book Antiqua" w:eastAsia="SimSun" w:hAnsi="Book Antiqua" w:cs="Times New Roman"/>
          <w:kern w:val="2"/>
          <w:sz w:val="24"/>
          <w:szCs w:val="24"/>
          <w:lang w:eastAsia="zh-CN"/>
        </w:rPr>
      </w:pPr>
      <w:r w:rsidRPr="00057083">
        <w:rPr>
          <w:rFonts w:ascii="Book Antiqua" w:eastAsia="SimSun" w:hAnsi="Book Antiqua" w:cs="Times New Roman"/>
          <w:b/>
          <w:bCs/>
          <w:kern w:val="2"/>
          <w:sz w:val="24"/>
          <w:szCs w:val="24"/>
          <w:lang w:eastAsia="zh-CN"/>
        </w:rPr>
        <w:t>L-Editor:</w:t>
      </w:r>
      <w:r w:rsidRPr="00057083">
        <w:rPr>
          <w:rFonts w:ascii="Book Antiqua" w:eastAsia="SimSun" w:hAnsi="Book Antiqua" w:cs="Times New Roman"/>
          <w:kern w:val="2"/>
          <w:sz w:val="24"/>
          <w:szCs w:val="24"/>
          <w:lang w:eastAsia="zh-CN"/>
        </w:rPr>
        <w:t xml:space="preserve"> </w:t>
      </w:r>
      <w:r w:rsidRPr="00057083">
        <w:rPr>
          <w:rFonts w:ascii="Book Antiqua" w:eastAsia="SimSun" w:hAnsi="Book Antiqua" w:cs="Times New Roman"/>
          <w:b/>
          <w:bCs/>
          <w:kern w:val="2"/>
          <w:sz w:val="24"/>
          <w:szCs w:val="24"/>
          <w:lang w:eastAsia="zh-CN"/>
        </w:rPr>
        <w:t>E-Editor:</w:t>
      </w:r>
    </w:p>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14:paraId="00BDAE1B" w14:textId="77777777" w:rsidR="00057083" w:rsidRPr="00057083" w:rsidRDefault="00057083" w:rsidP="00057083">
      <w:pPr>
        <w:widowControl w:val="0"/>
        <w:spacing w:after="0" w:line="360" w:lineRule="auto"/>
        <w:jc w:val="both"/>
        <w:rPr>
          <w:rFonts w:ascii="Book Antiqua" w:eastAsia="FangSong_GB2312" w:hAnsi="Book Antiqua" w:cs="Times New Roman"/>
          <w:kern w:val="2"/>
          <w:sz w:val="24"/>
          <w:szCs w:val="24"/>
          <w:lang w:eastAsia="zh-CN"/>
        </w:rPr>
      </w:pPr>
    </w:p>
    <w:p w14:paraId="29F77F71" w14:textId="07CCE1BB" w:rsidR="00D61112" w:rsidRPr="007F7D0B" w:rsidRDefault="000C74C2" w:rsidP="00057083">
      <w:pPr>
        <w:spacing w:after="160" w:line="259" w:lineRule="auto"/>
        <w:rPr>
          <w:rFonts w:ascii="Book Antiqua" w:hAnsi="Book Antiqua"/>
          <w:b/>
          <w:noProof/>
          <w:sz w:val="24"/>
          <w:szCs w:val="24"/>
          <w:lang w:eastAsia="zh-CN"/>
        </w:rPr>
      </w:pPr>
      <w:r w:rsidRPr="007F7D0B">
        <w:rPr>
          <w:rFonts w:ascii="Book Antiqua" w:hAnsi="Book Antiqua" w:cs="Times New Roman"/>
          <w:sz w:val="24"/>
          <w:szCs w:val="24"/>
          <w:lang w:eastAsia="zh-CN"/>
        </w:rPr>
        <w:br w:type="page"/>
      </w:r>
      <w:r w:rsidR="00D61112" w:rsidRPr="007F7D0B">
        <w:rPr>
          <w:rFonts w:ascii="Book Antiqua" w:hAnsi="Book Antiqua"/>
          <w:b/>
          <w:noProof/>
          <w:sz w:val="24"/>
          <w:szCs w:val="24"/>
          <w:lang w:eastAsia="zh-CN"/>
        </w:rPr>
        <w:lastRenderedPageBreak/>
        <w:drawing>
          <wp:inline distT="0" distB="0" distL="0" distR="0" wp14:anchorId="4DCD27D1" wp14:editId="4863711F">
            <wp:extent cx="4563374" cy="3227057"/>
            <wp:effectExtent l="0" t="0" r="8890" b="0"/>
            <wp:docPr id="1" name="图片 1" descr="D:\WJG\编稿\WJG加工厂\2016-2-25\24304\24304_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JG\编稿\WJG加工厂\2016-2-25\24304\24304_Figure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63701" cy="3227288"/>
                    </a:xfrm>
                    <a:prstGeom prst="rect">
                      <a:avLst/>
                    </a:prstGeom>
                    <a:noFill/>
                    <a:ln>
                      <a:noFill/>
                    </a:ln>
                  </pic:spPr>
                </pic:pic>
              </a:graphicData>
            </a:graphic>
          </wp:inline>
        </w:drawing>
      </w:r>
    </w:p>
    <w:p w14:paraId="2F492276" w14:textId="7031E1E0" w:rsidR="00D249D4" w:rsidRPr="007F7D0B" w:rsidRDefault="00D249D4" w:rsidP="00E13F00">
      <w:pPr>
        <w:spacing w:after="0" w:line="360" w:lineRule="auto"/>
        <w:jc w:val="both"/>
        <w:rPr>
          <w:rFonts w:ascii="Book Antiqua" w:hAnsi="Book Antiqua"/>
          <w:noProof/>
          <w:sz w:val="24"/>
          <w:szCs w:val="24"/>
          <w:lang w:eastAsia="zh-CN"/>
        </w:rPr>
      </w:pPr>
      <w:r w:rsidRPr="007F7D0B">
        <w:rPr>
          <w:rFonts w:ascii="Book Antiqua" w:hAnsi="Book Antiqua"/>
          <w:b/>
          <w:noProof/>
          <w:sz w:val="24"/>
          <w:szCs w:val="24"/>
        </w:rPr>
        <w:t>Figure 1</w:t>
      </w:r>
      <w:r w:rsidR="00D61112" w:rsidRPr="007F7D0B">
        <w:rPr>
          <w:rFonts w:ascii="Book Antiqua" w:hAnsi="Book Antiqua" w:hint="eastAsia"/>
          <w:b/>
          <w:noProof/>
          <w:sz w:val="24"/>
          <w:szCs w:val="24"/>
          <w:lang w:eastAsia="zh-CN"/>
        </w:rPr>
        <w:t xml:space="preserve"> </w:t>
      </w:r>
      <w:r w:rsidR="00D61112" w:rsidRPr="007F7D0B">
        <w:rPr>
          <w:rFonts w:ascii="Book Antiqua" w:hAnsi="Book Antiqua"/>
          <w:b/>
          <w:caps/>
          <w:noProof/>
          <w:sz w:val="24"/>
          <w:szCs w:val="24"/>
        </w:rPr>
        <w:t>a</w:t>
      </w:r>
      <w:r w:rsidR="00D61112" w:rsidRPr="007F7D0B">
        <w:rPr>
          <w:rFonts w:ascii="Book Antiqua" w:hAnsi="Book Antiqua"/>
          <w:b/>
          <w:noProof/>
          <w:sz w:val="24"/>
          <w:szCs w:val="24"/>
        </w:rPr>
        <w:t>rea under</w:t>
      </w:r>
      <w:r w:rsidR="00D61112" w:rsidRPr="007F7D0B">
        <w:rPr>
          <w:rFonts w:ascii="Book Antiqua" w:hAnsi="Book Antiqua" w:hint="eastAsia"/>
          <w:b/>
          <w:noProof/>
          <w:sz w:val="24"/>
          <w:szCs w:val="24"/>
          <w:lang w:eastAsia="zh-CN"/>
        </w:rPr>
        <w:t xml:space="preserve"> </w:t>
      </w:r>
      <w:r w:rsidR="00D61112" w:rsidRPr="007F7D0B">
        <w:rPr>
          <w:rFonts w:ascii="Book Antiqua" w:hAnsi="Book Antiqua"/>
          <w:b/>
          <w:noProof/>
          <w:sz w:val="24"/>
          <w:szCs w:val="24"/>
        </w:rPr>
        <w:t>curve</w:t>
      </w:r>
      <w:r w:rsidRPr="007F7D0B">
        <w:rPr>
          <w:rFonts w:ascii="Book Antiqua" w:hAnsi="Book Antiqua"/>
          <w:b/>
          <w:noProof/>
          <w:sz w:val="24"/>
          <w:szCs w:val="24"/>
        </w:rPr>
        <w:t xml:space="preserve"> for different </w:t>
      </w:r>
      <w:r w:rsidRPr="007F7D0B">
        <w:rPr>
          <w:rFonts w:ascii="Book Antiqua" w:hAnsi="Book Antiqua"/>
          <w:b/>
          <w:i/>
          <w:noProof/>
          <w:sz w:val="24"/>
          <w:szCs w:val="24"/>
        </w:rPr>
        <w:t>P</w:t>
      </w:r>
      <w:r w:rsidRPr="007F7D0B">
        <w:rPr>
          <w:rFonts w:ascii="Book Antiqua" w:hAnsi="Book Antiqua"/>
          <w:b/>
          <w:noProof/>
          <w:sz w:val="24"/>
          <w:szCs w:val="24"/>
        </w:rPr>
        <w:t xml:space="preserve">-values thresholds and corresponding numbers of included </w:t>
      </w:r>
      <w:r w:rsidR="00D61112" w:rsidRPr="007F7D0B">
        <w:rPr>
          <w:rFonts w:ascii="Book Antiqua" w:hAnsi="Book Antiqua"/>
          <w:b/>
          <w:noProof/>
          <w:sz w:val="24"/>
          <w:szCs w:val="24"/>
        </w:rPr>
        <w:t>single nucleotide polymorphisms</w:t>
      </w:r>
      <w:r w:rsidRPr="007F7D0B">
        <w:rPr>
          <w:rFonts w:ascii="Book Antiqua" w:hAnsi="Book Antiqua"/>
          <w:noProof/>
          <w:sz w:val="24"/>
          <w:szCs w:val="24"/>
        </w:rPr>
        <w:t>.</w:t>
      </w:r>
      <w:r w:rsidR="00302BF3" w:rsidRPr="007F7D0B">
        <w:rPr>
          <w:rFonts w:ascii="Book Antiqua" w:hAnsi="Book Antiqua" w:hint="eastAsia"/>
          <w:noProof/>
          <w:sz w:val="24"/>
          <w:szCs w:val="24"/>
          <w:lang w:eastAsia="zh-CN"/>
        </w:rPr>
        <w:t xml:space="preserve"> </w:t>
      </w:r>
      <w:r w:rsidRPr="007F7D0B">
        <w:rPr>
          <w:rFonts w:ascii="Book Antiqua" w:hAnsi="Book Antiqua"/>
          <w:noProof/>
          <w:sz w:val="24"/>
          <w:szCs w:val="24"/>
        </w:rPr>
        <w:t>The most optimal AUC was achieved with GRS of 33 risk alleles (AUC of 0.78) at P-value threshold of 0.256 (marked with *). Adding 41 SNPs to GRS did not improve GRS significantly, however it presen</w:t>
      </w:r>
      <w:r w:rsidR="00D61112" w:rsidRPr="007F7D0B">
        <w:rPr>
          <w:rFonts w:ascii="Book Antiqua" w:hAnsi="Book Antiqua"/>
          <w:noProof/>
          <w:sz w:val="24"/>
          <w:szCs w:val="24"/>
        </w:rPr>
        <w:t xml:space="preserve">ted needless background noise. </w:t>
      </w:r>
      <w:r w:rsidR="00D61112" w:rsidRPr="007F7D0B">
        <w:rPr>
          <w:rFonts w:ascii="Book Antiqua" w:hAnsi="Book Antiqua"/>
          <w:sz w:val="24"/>
          <w:szCs w:val="24"/>
        </w:rPr>
        <w:t>AUC</w:t>
      </w:r>
      <w:r w:rsidR="00D61112" w:rsidRPr="007F7D0B">
        <w:rPr>
          <w:rFonts w:ascii="Book Antiqua" w:hAnsi="Book Antiqua" w:hint="eastAsia"/>
          <w:sz w:val="24"/>
          <w:szCs w:val="24"/>
          <w:lang w:eastAsia="zh-CN"/>
        </w:rPr>
        <w:t>:</w:t>
      </w:r>
      <w:r w:rsidR="00D61112" w:rsidRPr="007F7D0B">
        <w:rPr>
          <w:rFonts w:ascii="Book Antiqua" w:hAnsi="Book Antiqua"/>
          <w:sz w:val="24"/>
          <w:szCs w:val="24"/>
        </w:rPr>
        <w:t xml:space="preserve"> </w:t>
      </w:r>
      <w:r w:rsidR="00D61112" w:rsidRPr="007F7D0B">
        <w:rPr>
          <w:rFonts w:ascii="Book Antiqua" w:hAnsi="Book Antiqua"/>
          <w:caps/>
          <w:sz w:val="24"/>
          <w:szCs w:val="24"/>
        </w:rPr>
        <w:t>a</w:t>
      </w:r>
      <w:r w:rsidR="00D61112" w:rsidRPr="007F7D0B">
        <w:rPr>
          <w:rFonts w:ascii="Book Antiqua" w:hAnsi="Book Antiqua"/>
          <w:sz w:val="24"/>
          <w:szCs w:val="24"/>
        </w:rPr>
        <w:t>rea under</w:t>
      </w:r>
      <w:r w:rsidR="00D61112" w:rsidRPr="007F7D0B">
        <w:rPr>
          <w:rFonts w:ascii="Book Antiqua" w:hAnsi="Book Antiqua" w:hint="eastAsia"/>
          <w:sz w:val="24"/>
          <w:szCs w:val="24"/>
          <w:lang w:eastAsia="zh-CN"/>
        </w:rPr>
        <w:t xml:space="preserve"> </w:t>
      </w:r>
      <w:r w:rsidR="00D61112" w:rsidRPr="007F7D0B">
        <w:rPr>
          <w:rFonts w:ascii="Book Antiqua" w:hAnsi="Book Antiqua"/>
          <w:sz w:val="24"/>
          <w:szCs w:val="24"/>
        </w:rPr>
        <w:t>curve</w:t>
      </w:r>
      <w:r w:rsidR="00D61112" w:rsidRPr="007F7D0B">
        <w:rPr>
          <w:rFonts w:ascii="Book Antiqua" w:hAnsi="Book Antiqua" w:hint="eastAsia"/>
          <w:sz w:val="24"/>
          <w:szCs w:val="24"/>
          <w:lang w:eastAsia="zh-CN"/>
        </w:rPr>
        <w:t xml:space="preserve">; </w:t>
      </w:r>
      <w:r w:rsidR="00D61112" w:rsidRPr="007F7D0B">
        <w:rPr>
          <w:rFonts w:ascii="Book Antiqua" w:hAnsi="Book Antiqua"/>
          <w:noProof/>
          <w:sz w:val="24"/>
          <w:szCs w:val="24"/>
        </w:rPr>
        <w:t>GRS</w:t>
      </w:r>
      <w:r w:rsidR="00F825C2" w:rsidRPr="007F7D0B">
        <w:rPr>
          <w:rFonts w:ascii="Book Antiqua" w:hAnsi="Book Antiqua" w:hint="eastAsia"/>
          <w:noProof/>
          <w:sz w:val="24"/>
          <w:szCs w:val="24"/>
          <w:lang w:eastAsia="zh-CN"/>
        </w:rPr>
        <w:t xml:space="preserve">: </w:t>
      </w:r>
      <w:r w:rsidR="00D61112" w:rsidRPr="007F7D0B">
        <w:rPr>
          <w:rFonts w:ascii="Book Antiqua" w:hAnsi="Book Antiqua"/>
          <w:caps/>
          <w:noProof/>
          <w:sz w:val="24"/>
          <w:szCs w:val="24"/>
          <w:lang w:eastAsia="zh-CN"/>
        </w:rPr>
        <w:t>g</w:t>
      </w:r>
      <w:r w:rsidR="00D61112" w:rsidRPr="007F7D0B">
        <w:rPr>
          <w:rFonts w:ascii="Book Antiqua" w:hAnsi="Book Antiqua"/>
          <w:noProof/>
          <w:sz w:val="24"/>
          <w:szCs w:val="24"/>
          <w:lang w:eastAsia="zh-CN"/>
        </w:rPr>
        <w:t>enetic risk scores</w:t>
      </w:r>
      <w:r w:rsidR="00D61112" w:rsidRPr="007F7D0B">
        <w:rPr>
          <w:rFonts w:ascii="Book Antiqua" w:hAnsi="Book Antiqua" w:hint="eastAsia"/>
          <w:noProof/>
          <w:sz w:val="24"/>
          <w:szCs w:val="24"/>
          <w:lang w:eastAsia="zh-CN"/>
        </w:rPr>
        <w:t xml:space="preserve">; </w:t>
      </w:r>
      <w:r w:rsidR="00D61112" w:rsidRPr="007F7D0B">
        <w:rPr>
          <w:rFonts w:ascii="Book Antiqua" w:hAnsi="Book Antiqua"/>
          <w:noProof/>
          <w:sz w:val="24"/>
          <w:szCs w:val="24"/>
        </w:rPr>
        <w:t>SNP</w:t>
      </w:r>
      <w:r w:rsidR="00D61112" w:rsidRPr="007F7D0B">
        <w:rPr>
          <w:rFonts w:ascii="Book Antiqua" w:hAnsi="Book Antiqua" w:hint="eastAsia"/>
          <w:noProof/>
          <w:sz w:val="24"/>
          <w:szCs w:val="24"/>
          <w:lang w:eastAsia="zh-CN"/>
        </w:rPr>
        <w:t xml:space="preserve">s: </w:t>
      </w:r>
      <w:r w:rsidR="00D61112" w:rsidRPr="007F7D0B">
        <w:rPr>
          <w:rFonts w:ascii="Book Antiqua" w:hAnsi="Book Antiqua"/>
          <w:caps/>
          <w:noProof/>
          <w:sz w:val="24"/>
          <w:szCs w:val="24"/>
          <w:lang w:eastAsia="zh-CN"/>
        </w:rPr>
        <w:t>s</w:t>
      </w:r>
      <w:r w:rsidR="00D61112" w:rsidRPr="007F7D0B">
        <w:rPr>
          <w:rFonts w:ascii="Book Antiqua" w:hAnsi="Book Antiqua"/>
          <w:noProof/>
          <w:sz w:val="24"/>
          <w:szCs w:val="24"/>
          <w:lang w:eastAsia="zh-CN"/>
        </w:rPr>
        <w:t>ingle nucleotide polymorphisms</w:t>
      </w:r>
      <w:r w:rsidR="00D61112" w:rsidRPr="007F7D0B">
        <w:rPr>
          <w:rFonts w:ascii="Book Antiqua" w:hAnsi="Book Antiqua" w:hint="eastAsia"/>
          <w:noProof/>
          <w:sz w:val="24"/>
          <w:szCs w:val="24"/>
          <w:lang w:eastAsia="zh-CN"/>
        </w:rPr>
        <w:t>.</w:t>
      </w:r>
    </w:p>
    <w:p w14:paraId="23BBD4D9" w14:textId="77777777" w:rsidR="00D249D4" w:rsidRPr="007F7D0B" w:rsidRDefault="00D249D4" w:rsidP="00E13F00">
      <w:pPr>
        <w:spacing w:after="0" w:line="360" w:lineRule="auto"/>
        <w:jc w:val="both"/>
        <w:rPr>
          <w:rFonts w:ascii="Book Antiqua" w:hAnsi="Book Antiqua"/>
          <w:noProof/>
          <w:sz w:val="24"/>
          <w:szCs w:val="24"/>
        </w:rPr>
      </w:pPr>
      <w:r w:rsidRPr="007F7D0B">
        <w:rPr>
          <w:rFonts w:ascii="Book Antiqua" w:hAnsi="Book Antiqua"/>
          <w:noProof/>
          <w:sz w:val="24"/>
          <w:szCs w:val="24"/>
        </w:rPr>
        <w:br w:type="page"/>
      </w:r>
    </w:p>
    <w:p w14:paraId="0AFF0453" w14:textId="257FE132" w:rsidR="00302BF3" w:rsidRPr="007F7D0B" w:rsidRDefault="00302BF3" w:rsidP="00E13F00">
      <w:pPr>
        <w:autoSpaceDE w:val="0"/>
        <w:autoSpaceDN w:val="0"/>
        <w:adjustRightInd w:val="0"/>
        <w:spacing w:after="0" w:line="360" w:lineRule="auto"/>
        <w:jc w:val="both"/>
        <w:rPr>
          <w:rFonts w:ascii="Book Antiqua" w:hAnsi="Book Antiqua"/>
          <w:b/>
          <w:noProof/>
          <w:sz w:val="24"/>
          <w:szCs w:val="24"/>
          <w:lang w:eastAsia="zh-CN"/>
        </w:rPr>
      </w:pPr>
      <w:r w:rsidRPr="007F7D0B">
        <w:rPr>
          <w:rFonts w:ascii="Book Antiqua" w:hAnsi="Book Antiqua"/>
          <w:b/>
          <w:noProof/>
          <w:sz w:val="24"/>
          <w:szCs w:val="24"/>
          <w:lang w:eastAsia="zh-CN"/>
        </w:rPr>
        <w:lastRenderedPageBreak/>
        <w:drawing>
          <wp:inline distT="0" distB="0" distL="0" distR="0" wp14:anchorId="164CBA99" wp14:editId="3E54BE6C">
            <wp:extent cx="4717696" cy="2803585"/>
            <wp:effectExtent l="0" t="0" r="6985" b="0"/>
            <wp:docPr id="2" name="图片 2" descr="D:\WJG\编稿\WJG加工厂\2016-2-25\24304\24304_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WJG\编稿\WJG加工厂\2016-2-25\24304\24304_Figure 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16284" cy="2802746"/>
                    </a:xfrm>
                    <a:prstGeom prst="rect">
                      <a:avLst/>
                    </a:prstGeom>
                    <a:noFill/>
                    <a:ln>
                      <a:noFill/>
                    </a:ln>
                  </pic:spPr>
                </pic:pic>
              </a:graphicData>
            </a:graphic>
          </wp:inline>
        </w:drawing>
      </w:r>
    </w:p>
    <w:p w14:paraId="46FF1BA0" w14:textId="2EB75FAA" w:rsidR="00D249D4" w:rsidRPr="007F7D0B" w:rsidRDefault="00D249D4" w:rsidP="00E13F00">
      <w:pPr>
        <w:autoSpaceDE w:val="0"/>
        <w:autoSpaceDN w:val="0"/>
        <w:adjustRightInd w:val="0"/>
        <w:spacing w:after="0" w:line="360" w:lineRule="auto"/>
        <w:jc w:val="both"/>
        <w:rPr>
          <w:rFonts w:ascii="Book Antiqua" w:hAnsi="Book Antiqua"/>
          <w:noProof/>
          <w:sz w:val="24"/>
          <w:szCs w:val="24"/>
          <w:lang w:eastAsia="zh-CN"/>
        </w:rPr>
      </w:pPr>
      <w:r w:rsidRPr="007F7D0B">
        <w:rPr>
          <w:rFonts w:ascii="Book Antiqua" w:hAnsi="Book Antiqua"/>
          <w:b/>
          <w:noProof/>
          <w:sz w:val="24"/>
          <w:szCs w:val="24"/>
        </w:rPr>
        <w:t>Figure 2</w:t>
      </w:r>
      <w:r w:rsidR="00302BF3" w:rsidRPr="007F7D0B">
        <w:rPr>
          <w:rFonts w:ascii="Book Antiqua" w:hAnsi="Book Antiqua" w:hint="eastAsia"/>
          <w:b/>
          <w:noProof/>
          <w:sz w:val="24"/>
          <w:szCs w:val="24"/>
          <w:lang w:eastAsia="zh-CN"/>
        </w:rPr>
        <w:t xml:space="preserve"> </w:t>
      </w:r>
      <w:r w:rsidRPr="007F7D0B">
        <w:rPr>
          <w:rFonts w:ascii="Book Antiqua" w:hAnsi="Book Antiqua"/>
          <w:b/>
          <w:noProof/>
          <w:sz w:val="24"/>
          <w:szCs w:val="24"/>
        </w:rPr>
        <w:t>Distribution of</w:t>
      </w:r>
      <w:r w:rsidR="00302BF3" w:rsidRPr="007F7D0B">
        <w:rPr>
          <w:rFonts w:ascii="Book Antiqua" w:hAnsi="Book Antiqua"/>
          <w:b/>
          <w:noProof/>
          <w:sz w:val="24"/>
          <w:szCs w:val="24"/>
        </w:rPr>
        <w:t xml:space="preserve"> </w:t>
      </w:r>
      <w:r w:rsidR="00302BF3" w:rsidRPr="007F7D0B">
        <w:rPr>
          <w:rFonts w:ascii="Book Antiqua" w:hAnsi="Book Antiqua"/>
          <w:b/>
          <w:caps/>
          <w:noProof/>
          <w:sz w:val="24"/>
          <w:szCs w:val="24"/>
        </w:rPr>
        <w:t>g</w:t>
      </w:r>
      <w:r w:rsidR="00302BF3" w:rsidRPr="007F7D0B">
        <w:rPr>
          <w:rFonts w:ascii="Book Antiqua" w:hAnsi="Book Antiqua"/>
          <w:b/>
          <w:noProof/>
          <w:sz w:val="24"/>
          <w:szCs w:val="24"/>
        </w:rPr>
        <w:t>enetic risk scores</w:t>
      </w:r>
      <w:r w:rsidRPr="007F7D0B">
        <w:rPr>
          <w:rFonts w:ascii="Book Antiqua" w:hAnsi="Book Antiqua"/>
          <w:b/>
          <w:noProof/>
          <w:sz w:val="24"/>
          <w:szCs w:val="24"/>
        </w:rPr>
        <w:t xml:space="preserve"> in </w:t>
      </w:r>
      <w:r w:rsidR="00302BF3" w:rsidRPr="007F7D0B">
        <w:rPr>
          <w:rFonts w:ascii="Book Antiqua" w:hAnsi="Book Antiqua"/>
          <w:b/>
          <w:noProof/>
          <w:sz w:val="24"/>
          <w:szCs w:val="24"/>
        </w:rPr>
        <w:t>Crohn´s disease</w:t>
      </w:r>
      <w:r w:rsidRPr="007F7D0B">
        <w:rPr>
          <w:rFonts w:ascii="Book Antiqua" w:hAnsi="Book Antiqua"/>
          <w:b/>
          <w:noProof/>
          <w:sz w:val="24"/>
          <w:szCs w:val="24"/>
        </w:rPr>
        <w:t xml:space="preserve"> and controls. </w:t>
      </w:r>
      <w:r w:rsidRPr="007F7D0B">
        <w:rPr>
          <w:rFonts w:ascii="Book Antiqua" w:hAnsi="Book Antiqua"/>
          <w:noProof/>
          <w:sz w:val="24"/>
          <w:szCs w:val="24"/>
        </w:rPr>
        <w:t xml:space="preserve">GRS is normally distributed (Shapiro-Wilk, </w:t>
      </w:r>
      <w:r w:rsidRPr="007F7D0B">
        <w:rPr>
          <w:rFonts w:ascii="Book Antiqua" w:hAnsi="Book Antiqua"/>
          <w:i/>
          <w:noProof/>
          <w:sz w:val="24"/>
          <w:szCs w:val="24"/>
        </w:rPr>
        <w:t>P</w:t>
      </w:r>
      <w:r w:rsidR="00302BF3" w:rsidRPr="007F7D0B">
        <w:rPr>
          <w:rFonts w:ascii="Book Antiqua" w:hAnsi="Book Antiqua" w:hint="eastAsia"/>
          <w:noProof/>
          <w:sz w:val="24"/>
          <w:szCs w:val="24"/>
          <w:lang w:eastAsia="zh-CN"/>
        </w:rPr>
        <w:t xml:space="preserve"> </w:t>
      </w:r>
      <w:r w:rsidRPr="007F7D0B">
        <w:rPr>
          <w:rFonts w:ascii="Book Antiqua" w:hAnsi="Book Antiqua"/>
          <w:noProof/>
          <w:sz w:val="24"/>
          <w:szCs w:val="24"/>
        </w:rPr>
        <w:t>&gt;</w:t>
      </w:r>
      <w:r w:rsidR="00302BF3" w:rsidRPr="007F7D0B">
        <w:rPr>
          <w:rFonts w:ascii="Book Antiqua" w:hAnsi="Book Antiqua" w:hint="eastAsia"/>
          <w:noProof/>
          <w:sz w:val="24"/>
          <w:szCs w:val="24"/>
          <w:lang w:eastAsia="zh-CN"/>
        </w:rPr>
        <w:t xml:space="preserve"> </w:t>
      </w:r>
      <w:r w:rsidRPr="007F7D0B">
        <w:rPr>
          <w:rFonts w:ascii="Book Antiqua" w:hAnsi="Book Antiqua"/>
          <w:noProof/>
          <w:sz w:val="24"/>
          <w:szCs w:val="24"/>
        </w:rPr>
        <w:t>0.05) in CD cases and controls. Cases have significantly higher GRS (5.32</w:t>
      </w:r>
      <w:r w:rsidR="00302BF3" w:rsidRPr="007F7D0B">
        <w:rPr>
          <w:rFonts w:ascii="Book Antiqua" w:hAnsi="Book Antiqua" w:hint="eastAsia"/>
          <w:noProof/>
          <w:sz w:val="24"/>
          <w:szCs w:val="24"/>
          <w:lang w:eastAsia="zh-CN"/>
        </w:rPr>
        <w:t xml:space="preserve"> </w:t>
      </w:r>
      <w:r w:rsidRPr="007F7D0B">
        <w:rPr>
          <w:rFonts w:ascii="Book Antiqua" w:hAnsi="Book Antiqua"/>
          <w:noProof/>
          <w:sz w:val="24"/>
          <w:szCs w:val="24"/>
        </w:rPr>
        <w:t>±</w:t>
      </w:r>
      <w:r w:rsidR="00302BF3" w:rsidRPr="007F7D0B">
        <w:rPr>
          <w:rFonts w:ascii="Book Antiqua" w:hAnsi="Book Antiqua" w:hint="eastAsia"/>
          <w:noProof/>
          <w:sz w:val="24"/>
          <w:szCs w:val="24"/>
          <w:lang w:eastAsia="zh-CN"/>
        </w:rPr>
        <w:t xml:space="preserve"> </w:t>
      </w:r>
      <w:r w:rsidRPr="007F7D0B">
        <w:rPr>
          <w:rFonts w:ascii="Book Antiqua" w:hAnsi="Book Antiqua"/>
          <w:noProof/>
          <w:sz w:val="24"/>
          <w:szCs w:val="24"/>
        </w:rPr>
        <w:t>0.47) than controls (4.78</w:t>
      </w:r>
      <w:r w:rsidR="00302BF3" w:rsidRPr="007F7D0B">
        <w:rPr>
          <w:rFonts w:ascii="Book Antiqua" w:hAnsi="Book Antiqua" w:hint="eastAsia"/>
          <w:noProof/>
          <w:sz w:val="24"/>
          <w:szCs w:val="24"/>
          <w:lang w:eastAsia="zh-CN"/>
        </w:rPr>
        <w:t xml:space="preserve"> </w:t>
      </w:r>
      <w:r w:rsidRPr="007F7D0B">
        <w:rPr>
          <w:rFonts w:ascii="Book Antiqua" w:hAnsi="Book Antiqua"/>
          <w:noProof/>
          <w:sz w:val="24"/>
          <w:szCs w:val="24"/>
        </w:rPr>
        <w:t>±</w:t>
      </w:r>
      <w:r w:rsidR="00302BF3" w:rsidRPr="007F7D0B">
        <w:rPr>
          <w:rFonts w:ascii="Book Antiqua" w:hAnsi="Book Antiqua" w:hint="eastAsia"/>
          <w:noProof/>
          <w:sz w:val="24"/>
          <w:szCs w:val="24"/>
          <w:lang w:eastAsia="zh-CN"/>
        </w:rPr>
        <w:t xml:space="preserve"> </w:t>
      </w:r>
      <w:r w:rsidRPr="007F7D0B">
        <w:rPr>
          <w:rFonts w:ascii="Book Antiqua" w:hAnsi="Book Antiqua"/>
          <w:noProof/>
          <w:sz w:val="24"/>
          <w:szCs w:val="24"/>
        </w:rPr>
        <w:t xml:space="preserve">0.53); </w:t>
      </w:r>
      <w:r w:rsidRPr="007F7D0B">
        <w:rPr>
          <w:rFonts w:ascii="Book Antiqua" w:hAnsi="Book Antiqua"/>
          <w:i/>
          <w:noProof/>
          <w:sz w:val="24"/>
          <w:szCs w:val="24"/>
        </w:rPr>
        <w:t>P</w:t>
      </w:r>
      <w:r w:rsidR="00302BF3" w:rsidRPr="007F7D0B">
        <w:rPr>
          <w:rFonts w:ascii="Book Antiqua" w:hAnsi="Book Antiqua" w:hint="eastAsia"/>
          <w:noProof/>
          <w:sz w:val="24"/>
          <w:szCs w:val="24"/>
          <w:lang w:eastAsia="zh-CN"/>
        </w:rPr>
        <w:t xml:space="preserve"> </w:t>
      </w:r>
      <w:r w:rsidRPr="007F7D0B">
        <w:rPr>
          <w:rFonts w:ascii="Book Antiqua" w:hAnsi="Book Antiqua"/>
          <w:noProof/>
          <w:sz w:val="24"/>
          <w:szCs w:val="24"/>
        </w:rPr>
        <w:t>&lt;</w:t>
      </w:r>
      <w:r w:rsidR="00302BF3" w:rsidRPr="007F7D0B">
        <w:rPr>
          <w:rFonts w:ascii="Book Antiqua" w:hAnsi="Book Antiqua" w:hint="eastAsia"/>
          <w:noProof/>
          <w:sz w:val="24"/>
          <w:szCs w:val="24"/>
          <w:lang w:eastAsia="zh-CN"/>
        </w:rPr>
        <w:t xml:space="preserve"> </w:t>
      </w:r>
      <w:r w:rsidRPr="007F7D0B">
        <w:rPr>
          <w:rFonts w:ascii="Book Antiqua" w:hAnsi="Book Antiqua"/>
          <w:noProof/>
          <w:sz w:val="24"/>
          <w:szCs w:val="24"/>
        </w:rPr>
        <w:t>10</w:t>
      </w:r>
      <w:r w:rsidRPr="007F7D0B">
        <w:rPr>
          <w:rFonts w:ascii="Book Antiqua" w:hAnsi="Book Antiqua"/>
          <w:noProof/>
          <w:sz w:val="24"/>
          <w:szCs w:val="24"/>
          <w:vertAlign w:val="superscript"/>
        </w:rPr>
        <w:t>-4</w:t>
      </w:r>
      <w:r w:rsidR="00302BF3" w:rsidRPr="007F7D0B">
        <w:rPr>
          <w:rFonts w:ascii="Book Antiqua" w:hAnsi="Book Antiqua" w:hint="eastAsia"/>
          <w:noProof/>
          <w:sz w:val="24"/>
          <w:szCs w:val="24"/>
          <w:lang w:eastAsia="zh-CN"/>
        </w:rPr>
        <w:t xml:space="preserve">. </w:t>
      </w:r>
      <w:r w:rsidR="00302BF3" w:rsidRPr="007F7D0B">
        <w:rPr>
          <w:rFonts w:ascii="Book Antiqua" w:hAnsi="Book Antiqua"/>
          <w:sz w:val="24"/>
          <w:szCs w:val="24"/>
        </w:rPr>
        <w:t>CD</w:t>
      </w:r>
      <w:r w:rsidR="00302BF3" w:rsidRPr="007F7D0B">
        <w:rPr>
          <w:rFonts w:ascii="Book Antiqua" w:hAnsi="Book Antiqua" w:hint="eastAsia"/>
          <w:sz w:val="24"/>
          <w:szCs w:val="24"/>
          <w:lang w:eastAsia="zh-CN"/>
        </w:rPr>
        <w:t>:</w:t>
      </w:r>
      <w:r w:rsidR="00302BF3" w:rsidRPr="007F7D0B">
        <w:rPr>
          <w:rFonts w:ascii="Book Antiqua" w:hAnsi="Book Antiqua"/>
          <w:sz w:val="24"/>
          <w:szCs w:val="24"/>
        </w:rPr>
        <w:t xml:space="preserve"> Crohn´s disease</w:t>
      </w:r>
      <w:r w:rsidR="00302BF3" w:rsidRPr="007F7D0B">
        <w:rPr>
          <w:rFonts w:ascii="Book Antiqua" w:hAnsi="Book Antiqua" w:hint="eastAsia"/>
          <w:sz w:val="24"/>
          <w:szCs w:val="24"/>
          <w:lang w:eastAsia="zh-CN"/>
        </w:rPr>
        <w:t xml:space="preserve">; </w:t>
      </w:r>
      <w:r w:rsidR="00302BF3" w:rsidRPr="007F7D0B">
        <w:rPr>
          <w:rFonts w:ascii="Book Antiqua" w:hAnsi="Book Antiqua"/>
          <w:noProof/>
          <w:sz w:val="24"/>
          <w:szCs w:val="24"/>
        </w:rPr>
        <w:t>GRS</w:t>
      </w:r>
      <w:r w:rsidR="00302BF3" w:rsidRPr="007F7D0B">
        <w:rPr>
          <w:rFonts w:ascii="Book Antiqua" w:hAnsi="Book Antiqua" w:hint="eastAsia"/>
          <w:noProof/>
          <w:sz w:val="24"/>
          <w:szCs w:val="24"/>
          <w:lang w:eastAsia="zh-CN"/>
        </w:rPr>
        <w:t>:</w:t>
      </w:r>
      <w:r w:rsidR="00302BF3" w:rsidRPr="007F7D0B">
        <w:rPr>
          <w:rFonts w:ascii="Book Antiqua" w:hAnsi="Book Antiqua"/>
          <w:noProof/>
          <w:sz w:val="24"/>
          <w:szCs w:val="24"/>
          <w:lang w:eastAsia="zh-CN"/>
        </w:rPr>
        <w:t xml:space="preserve"> </w:t>
      </w:r>
      <w:r w:rsidR="00302BF3" w:rsidRPr="007F7D0B">
        <w:rPr>
          <w:rFonts w:ascii="Book Antiqua" w:hAnsi="Book Antiqua"/>
          <w:caps/>
          <w:noProof/>
          <w:sz w:val="24"/>
          <w:szCs w:val="24"/>
          <w:lang w:eastAsia="zh-CN"/>
        </w:rPr>
        <w:t>g</w:t>
      </w:r>
      <w:r w:rsidR="00302BF3" w:rsidRPr="007F7D0B">
        <w:rPr>
          <w:rFonts w:ascii="Book Antiqua" w:hAnsi="Book Antiqua"/>
          <w:noProof/>
          <w:sz w:val="24"/>
          <w:szCs w:val="24"/>
          <w:lang w:eastAsia="zh-CN"/>
        </w:rPr>
        <w:t>enetic risk scores</w:t>
      </w:r>
      <w:r w:rsidR="00302BF3" w:rsidRPr="007F7D0B">
        <w:rPr>
          <w:rFonts w:ascii="Book Antiqua" w:hAnsi="Book Antiqua" w:hint="eastAsia"/>
          <w:noProof/>
          <w:sz w:val="24"/>
          <w:szCs w:val="24"/>
          <w:lang w:eastAsia="zh-CN"/>
        </w:rPr>
        <w:t>.</w:t>
      </w:r>
    </w:p>
    <w:p w14:paraId="43D39434" w14:textId="77777777" w:rsidR="00D249D4" w:rsidRPr="007F7D0B" w:rsidRDefault="00D249D4" w:rsidP="00E13F00">
      <w:pPr>
        <w:spacing w:after="0" w:line="360" w:lineRule="auto"/>
        <w:jc w:val="both"/>
        <w:rPr>
          <w:rFonts w:ascii="Book Antiqua" w:hAnsi="Book Antiqua"/>
          <w:b/>
          <w:noProof/>
          <w:sz w:val="24"/>
          <w:szCs w:val="24"/>
        </w:rPr>
      </w:pPr>
      <w:r w:rsidRPr="007F7D0B">
        <w:rPr>
          <w:rFonts w:ascii="Book Antiqua" w:hAnsi="Book Antiqua"/>
          <w:b/>
          <w:noProof/>
          <w:sz w:val="24"/>
          <w:szCs w:val="24"/>
        </w:rPr>
        <w:br w:type="page"/>
      </w:r>
    </w:p>
    <w:p w14:paraId="7107EE5D" w14:textId="3E6BA1C8" w:rsidR="00E630E5" w:rsidRPr="007F7D0B" w:rsidRDefault="00E630E5" w:rsidP="00E13F00">
      <w:pPr>
        <w:autoSpaceDE w:val="0"/>
        <w:autoSpaceDN w:val="0"/>
        <w:adjustRightInd w:val="0"/>
        <w:spacing w:after="0" w:line="360" w:lineRule="auto"/>
        <w:jc w:val="both"/>
        <w:rPr>
          <w:rFonts w:ascii="Book Antiqua" w:hAnsi="Book Antiqua"/>
          <w:b/>
          <w:noProof/>
          <w:sz w:val="24"/>
          <w:szCs w:val="24"/>
          <w:lang w:eastAsia="zh-CN"/>
        </w:rPr>
      </w:pPr>
      <w:r w:rsidRPr="007F7D0B">
        <w:rPr>
          <w:rFonts w:ascii="Book Antiqua" w:hAnsi="Book Antiqua"/>
          <w:b/>
          <w:noProof/>
          <w:sz w:val="24"/>
          <w:szCs w:val="24"/>
          <w:lang w:eastAsia="zh-CN"/>
        </w:rPr>
        <w:lastRenderedPageBreak/>
        <w:drawing>
          <wp:inline distT="0" distB="0" distL="0" distR="0" wp14:anchorId="6B8C83F2" wp14:editId="2648469E">
            <wp:extent cx="4666891" cy="2037882"/>
            <wp:effectExtent l="0" t="0" r="635" b="635"/>
            <wp:docPr id="3" name="图片 3" descr="D:\WJG\编稿\WJG加工厂\2016-2-25\24304\24304_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WJG\编稿\WJG加工厂\2016-2-25\24304\24304_Figure 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65494" cy="2037272"/>
                    </a:xfrm>
                    <a:prstGeom prst="rect">
                      <a:avLst/>
                    </a:prstGeom>
                    <a:noFill/>
                    <a:ln>
                      <a:noFill/>
                    </a:ln>
                  </pic:spPr>
                </pic:pic>
              </a:graphicData>
            </a:graphic>
          </wp:inline>
        </w:drawing>
      </w:r>
    </w:p>
    <w:p w14:paraId="63695F58" w14:textId="26E88ACC" w:rsidR="00D249D4" w:rsidRPr="007F7D0B" w:rsidRDefault="00D249D4" w:rsidP="00E13F00">
      <w:pPr>
        <w:autoSpaceDE w:val="0"/>
        <w:autoSpaceDN w:val="0"/>
        <w:adjustRightInd w:val="0"/>
        <w:spacing w:after="0" w:line="360" w:lineRule="auto"/>
        <w:jc w:val="both"/>
        <w:rPr>
          <w:rFonts w:ascii="Book Antiqua" w:hAnsi="Book Antiqua"/>
          <w:noProof/>
          <w:sz w:val="24"/>
          <w:szCs w:val="24"/>
        </w:rPr>
      </w:pPr>
      <w:r w:rsidRPr="007F7D0B">
        <w:rPr>
          <w:rFonts w:ascii="Book Antiqua" w:hAnsi="Book Antiqua"/>
          <w:b/>
          <w:noProof/>
          <w:sz w:val="24"/>
          <w:szCs w:val="24"/>
        </w:rPr>
        <w:t>Figure 3</w:t>
      </w:r>
      <w:r w:rsidR="00E630E5" w:rsidRPr="007F7D0B">
        <w:rPr>
          <w:rFonts w:ascii="Book Antiqua" w:hAnsi="Book Antiqua" w:hint="eastAsia"/>
          <w:noProof/>
          <w:sz w:val="24"/>
          <w:szCs w:val="24"/>
          <w:lang w:eastAsia="zh-CN"/>
        </w:rPr>
        <w:t xml:space="preserve"> </w:t>
      </w:r>
      <w:r w:rsidRPr="007F7D0B">
        <w:rPr>
          <w:rFonts w:ascii="Book Antiqua" w:hAnsi="Book Antiqua"/>
          <w:b/>
          <w:noProof/>
          <w:sz w:val="24"/>
          <w:szCs w:val="24"/>
        </w:rPr>
        <w:t>Flow diagram for sensitivity (75%) and specificity (72.7%) in targeted population (</w:t>
      </w:r>
      <w:r w:rsidR="00E630E5" w:rsidRPr="007F7D0B">
        <w:rPr>
          <w:rFonts w:ascii="Book Antiqua" w:hAnsi="Book Antiqua"/>
          <w:b/>
          <w:noProof/>
          <w:sz w:val="24"/>
          <w:szCs w:val="24"/>
        </w:rPr>
        <w:t>Crohn´s disease</w:t>
      </w:r>
      <w:r w:rsidRPr="007F7D0B">
        <w:rPr>
          <w:rFonts w:ascii="Book Antiqua" w:hAnsi="Book Antiqua"/>
          <w:b/>
          <w:noProof/>
          <w:sz w:val="24"/>
          <w:szCs w:val="24"/>
        </w:rPr>
        <w:t xml:space="preserve"> prevalence 10%)</w:t>
      </w:r>
      <w:r w:rsidRPr="007F7D0B">
        <w:rPr>
          <w:rFonts w:ascii="Book Antiqua" w:hAnsi="Book Antiqua"/>
          <w:noProof/>
          <w:sz w:val="24"/>
          <w:szCs w:val="24"/>
        </w:rPr>
        <w:t xml:space="preserve">. If we test 100 subjects and set the cut-off at 5.05, 32 of them will test positive (above cut-off), with post-test probability of disease </w:t>
      </w:r>
      <w:r w:rsidR="00E630E5" w:rsidRPr="007F7D0B">
        <w:rPr>
          <w:rFonts w:ascii="Book Antiqua" w:hAnsi="Book Antiqua"/>
          <w:noProof/>
          <w:sz w:val="24"/>
          <w:szCs w:val="24"/>
        </w:rPr>
        <w:t xml:space="preserve">approximately </w:t>
      </w:r>
      <w:r w:rsidRPr="007F7D0B">
        <w:rPr>
          <w:rFonts w:ascii="Book Antiqua" w:hAnsi="Book Antiqua"/>
          <w:noProof/>
          <w:sz w:val="24"/>
          <w:szCs w:val="24"/>
        </w:rPr>
        <w:t>24% (8/33).</w:t>
      </w:r>
    </w:p>
    <w:p w14:paraId="5C7BAA7A" w14:textId="77777777" w:rsidR="00D249D4" w:rsidRPr="007F7D0B" w:rsidRDefault="00D249D4" w:rsidP="00E13F00">
      <w:pPr>
        <w:spacing w:after="0" w:line="360" w:lineRule="auto"/>
        <w:jc w:val="both"/>
        <w:rPr>
          <w:rFonts w:ascii="Book Antiqua" w:hAnsi="Book Antiqua"/>
          <w:noProof/>
          <w:sz w:val="24"/>
          <w:szCs w:val="24"/>
        </w:rPr>
      </w:pPr>
      <w:r w:rsidRPr="007F7D0B">
        <w:rPr>
          <w:rFonts w:ascii="Book Antiqua" w:hAnsi="Book Antiqua"/>
          <w:noProof/>
          <w:sz w:val="24"/>
          <w:szCs w:val="24"/>
        </w:rPr>
        <w:br w:type="page"/>
      </w:r>
    </w:p>
    <w:p w14:paraId="036B2D45" w14:textId="421EEFBC" w:rsidR="00DD5C2C" w:rsidRPr="007F7D0B" w:rsidRDefault="00DD5C2C" w:rsidP="00E13F00">
      <w:pPr>
        <w:autoSpaceDE w:val="0"/>
        <w:autoSpaceDN w:val="0"/>
        <w:adjustRightInd w:val="0"/>
        <w:spacing w:after="0" w:line="360" w:lineRule="auto"/>
        <w:jc w:val="both"/>
        <w:rPr>
          <w:rFonts w:ascii="Book Antiqua" w:hAnsi="Book Antiqua"/>
          <w:b/>
          <w:noProof/>
          <w:sz w:val="24"/>
          <w:szCs w:val="24"/>
          <w:lang w:eastAsia="zh-CN"/>
        </w:rPr>
      </w:pPr>
      <w:r w:rsidRPr="007F7D0B">
        <w:rPr>
          <w:rFonts w:ascii="Book Antiqua" w:hAnsi="Book Antiqua"/>
          <w:b/>
          <w:noProof/>
          <w:sz w:val="24"/>
          <w:szCs w:val="24"/>
          <w:lang w:eastAsia="zh-CN"/>
        </w:rPr>
        <w:lastRenderedPageBreak/>
        <w:drawing>
          <wp:inline distT="0" distB="0" distL="0" distR="0" wp14:anchorId="2B831063" wp14:editId="71405C5D">
            <wp:extent cx="4460478" cy="1828800"/>
            <wp:effectExtent l="0" t="0" r="0" b="0"/>
            <wp:docPr id="5" name="图片 5" descr="D:\WJG\编稿\WJG加工厂\2016-2-25\24304\24304_Figur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WJG\编稿\WJG加工厂\2016-2-25\24304\24304_Figure 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71073" cy="1833144"/>
                    </a:xfrm>
                    <a:prstGeom prst="rect">
                      <a:avLst/>
                    </a:prstGeom>
                    <a:noFill/>
                    <a:ln>
                      <a:noFill/>
                    </a:ln>
                  </pic:spPr>
                </pic:pic>
              </a:graphicData>
            </a:graphic>
          </wp:inline>
        </w:drawing>
      </w:r>
    </w:p>
    <w:p w14:paraId="5827BB1A" w14:textId="317D36C3" w:rsidR="00D249D4" w:rsidRPr="007F7D0B" w:rsidRDefault="00D249D4" w:rsidP="00DD5C2C">
      <w:pPr>
        <w:autoSpaceDE w:val="0"/>
        <w:autoSpaceDN w:val="0"/>
        <w:adjustRightInd w:val="0"/>
        <w:spacing w:after="0" w:line="360" w:lineRule="auto"/>
        <w:rPr>
          <w:rFonts w:ascii="Book Antiqua" w:hAnsi="Book Antiqua"/>
          <w:noProof/>
          <w:sz w:val="24"/>
          <w:szCs w:val="24"/>
        </w:rPr>
      </w:pPr>
      <w:r w:rsidRPr="007F7D0B">
        <w:rPr>
          <w:rFonts w:ascii="Book Antiqua" w:hAnsi="Book Antiqua"/>
          <w:b/>
          <w:noProof/>
          <w:sz w:val="24"/>
          <w:szCs w:val="24"/>
        </w:rPr>
        <w:t>Figure 4</w:t>
      </w:r>
      <w:r w:rsidR="00DD5C2C" w:rsidRPr="007F7D0B">
        <w:rPr>
          <w:rFonts w:ascii="Book Antiqua" w:hAnsi="Book Antiqua" w:hint="eastAsia"/>
          <w:noProof/>
          <w:sz w:val="24"/>
          <w:szCs w:val="24"/>
          <w:lang w:eastAsia="zh-CN"/>
        </w:rPr>
        <w:t xml:space="preserve"> </w:t>
      </w:r>
      <w:r w:rsidR="00DD5C2C" w:rsidRPr="007F7D0B">
        <w:rPr>
          <w:rFonts w:ascii="Book Antiqua" w:hAnsi="Book Antiqua"/>
          <w:noProof/>
          <w:sz w:val="24"/>
          <w:szCs w:val="24"/>
          <w:lang w:eastAsia="zh-CN"/>
        </w:rPr>
        <w:t xml:space="preserve"> </w:t>
      </w:r>
      <w:r w:rsidRPr="007F7D0B">
        <w:rPr>
          <w:rFonts w:ascii="Book Antiqua" w:hAnsi="Book Antiqua"/>
          <w:b/>
          <w:noProof/>
          <w:sz w:val="24"/>
          <w:szCs w:val="24"/>
        </w:rPr>
        <w:t>Flow diagram for sensitivity (35.6%) and specificity (93.3%) in targeted population (</w:t>
      </w:r>
      <w:r w:rsidR="00DD5C2C" w:rsidRPr="007F7D0B">
        <w:rPr>
          <w:rFonts w:ascii="Book Antiqua" w:hAnsi="Book Antiqua"/>
          <w:b/>
          <w:noProof/>
          <w:sz w:val="24"/>
          <w:szCs w:val="24"/>
        </w:rPr>
        <w:t>Crohn´s disease</w:t>
      </w:r>
      <w:r w:rsidRPr="007F7D0B">
        <w:rPr>
          <w:rFonts w:ascii="Book Antiqua" w:hAnsi="Book Antiqua"/>
          <w:b/>
          <w:noProof/>
          <w:sz w:val="24"/>
          <w:szCs w:val="24"/>
        </w:rPr>
        <w:t xml:space="preserve"> prevalence 10%)</w:t>
      </w:r>
      <w:r w:rsidRPr="007F7D0B">
        <w:rPr>
          <w:rFonts w:ascii="Book Antiqua" w:hAnsi="Book Antiqua"/>
          <w:noProof/>
          <w:sz w:val="24"/>
          <w:szCs w:val="24"/>
        </w:rPr>
        <w:t xml:space="preserve">. If we test 100 subjects and set the cut-off at 5.54, 10 of them will test positive (above cut-off), with post-test probability of disease </w:t>
      </w:r>
      <w:r w:rsidR="00DD5C2C" w:rsidRPr="007F7D0B">
        <w:rPr>
          <w:rFonts w:ascii="Book Antiqua" w:hAnsi="Book Antiqua"/>
          <w:noProof/>
          <w:sz w:val="24"/>
          <w:szCs w:val="24"/>
        </w:rPr>
        <w:t>approximately</w:t>
      </w:r>
      <w:r w:rsidR="00DD5C2C" w:rsidRPr="007F7D0B">
        <w:rPr>
          <w:rFonts w:ascii="Book Antiqua" w:hAnsi="Book Antiqua" w:hint="eastAsia"/>
          <w:noProof/>
          <w:sz w:val="24"/>
          <w:szCs w:val="24"/>
          <w:lang w:eastAsia="zh-CN"/>
        </w:rPr>
        <w:t xml:space="preserve"> </w:t>
      </w:r>
      <w:r w:rsidRPr="007F7D0B">
        <w:rPr>
          <w:rFonts w:ascii="Book Antiqua" w:hAnsi="Book Antiqua"/>
          <w:noProof/>
          <w:sz w:val="24"/>
          <w:szCs w:val="24"/>
        </w:rPr>
        <w:t>40% (4/10).</w:t>
      </w:r>
    </w:p>
    <w:p w14:paraId="0741C3F1" w14:textId="77777777" w:rsidR="00D249D4" w:rsidRPr="007F7D0B" w:rsidRDefault="00D249D4" w:rsidP="00E13F00">
      <w:pPr>
        <w:spacing w:after="0" w:line="360" w:lineRule="auto"/>
        <w:jc w:val="both"/>
        <w:rPr>
          <w:rFonts w:ascii="Book Antiqua" w:hAnsi="Book Antiqua"/>
          <w:b/>
          <w:noProof/>
          <w:sz w:val="24"/>
          <w:szCs w:val="24"/>
        </w:rPr>
      </w:pPr>
    </w:p>
    <w:p w14:paraId="0106B2D2" w14:textId="77777777" w:rsidR="00D249D4" w:rsidRPr="007F7D0B" w:rsidRDefault="00D249D4" w:rsidP="00E13F00">
      <w:pPr>
        <w:spacing w:after="0" w:line="360" w:lineRule="auto"/>
        <w:jc w:val="both"/>
        <w:rPr>
          <w:rFonts w:ascii="Book Antiqua" w:hAnsi="Book Antiqua"/>
          <w:b/>
          <w:noProof/>
          <w:sz w:val="24"/>
          <w:szCs w:val="24"/>
        </w:rPr>
      </w:pPr>
      <w:r w:rsidRPr="007F7D0B">
        <w:rPr>
          <w:rFonts w:ascii="Book Antiqua" w:hAnsi="Book Antiqua"/>
          <w:b/>
          <w:noProof/>
          <w:sz w:val="24"/>
          <w:szCs w:val="24"/>
        </w:rPr>
        <w:br w:type="page"/>
      </w:r>
    </w:p>
    <w:p w14:paraId="2210E8B7" w14:textId="2984D527" w:rsidR="00F825C2" w:rsidRPr="007F7D0B" w:rsidRDefault="00F825C2" w:rsidP="00F825C2">
      <w:pPr>
        <w:spacing w:after="0" w:line="360" w:lineRule="auto"/>
        <w:jc w:val="both"/>
        <w:rPr>
          <w:rFonts w:ascii="Book Antiqua" w:hAnsi="Book Antiqua"/>
          <w:b/>
          <w:noProof/>
          <w:sz w:val="24"/>
          <w:szCs w:val="24"/>
          <w:lang w:eastAsia="zh-CN"/>
        </w:rPr>
      </w:pPr>
      <w:r w:rsidRPr="007F7D0B">
        <w:rPr>
          <w:rFonts w:ascii="Book Antiqua" w:hAnsi="Book Antiqua"/>
          <w:b/>
          <w:noProof/>
          <w:sz w:val="24"/>
          <w:szCs w:val="24"/>
          <w:lang w:eastAsia="zh-CN"/>
        </w:rPr>
        <w:lastRenderedPageBreak/>
        <w:t>Table 1</w:t>
      </w:r>
      <w:r w:rsidRPr="007F7D0B">
        <w:rPr>
          <w:rFonts w:ascii="Book Antiqua" w:hAnsi="Book Antiqua" w:hint="eastAsia"/>
          <w:b/>
          <w:noProof/>
          <w:sz w:val="24"/>
          <w:szCs w:val="24"/>
          <w:lang w:eastAsia="zh-CN"/>
        </w:rPr>
        <w:t xml:space="preserve"> </w:t>
      </w:r>
      <w:r w:rsidRPr="007F7D0B">
        <w:rPr>
          <w:rFonts w:ascii="Book Antiqua" w:hAnsi="Book Antiqua"/>
          <w:b/>
          <w:noProof/>
          <w:sz w:val="24"/>
          <w:szCs w:val="24"/>
          <w:lang w:eastAsia="zh-CN"/>
        </w:rPr>
        <w:t>Genetic risk profile based on the genetic risk score</w:t>
      </w:r>
      <w:r w:rsidRPr="007F7D0B">
        <w:rPr>
          <w:rFonts w:ascii="Book Antiqua" w:hAnsi="Book Antiqua" w:hint="eastAsia"/>
          <w:b/>
          <w:noProof/>
          <w:sz w:val="24"/>
          <w:szCs w:val="24"/>
          <w:lang w:eastAsia="zh-CN"/>
        </w:rPr>
        <w:t xml:space="preserve"> </w:t>
      </w:r>
      <w:r w:rsidRPr="007F7D0B">
        <w:rPr>
          <w:rFonts w:ascii="Book Antiqua" w:hAnsi="Book Antiqua"/>
          <w:b/>
          <w:noProof/>
          <w:sz w:val="24"/>
          <w:szCs w:val="24"/>
          <w:lang w:eastAsia="zh-CN"/>
        </w:rPr>
        <w:t>in 33 single nucleotide polymorphisms model</w:t>
      </w:r>
    </w:p>
    <w:tbl>
      <w:tblPr>
        <w:tblW w:w="9356" w:type="dxa"/>
        <w:jc w:val="center"/>
        <w:tblBorders>
          <w:bottom w:val="single" w:sz="4" w:space="0" w:color="auto"/>
        </w:tblBorders>
        <w:tblLayout w:type="fixed"/>
        <w:tblLook w:val="04A0" w:firstRow="1" w:lastRow="0" w:firstColumn="1" w:lastColumn="0" w:noHBand="0" w:noVBand="1"/>
      </w:tblPr>
      <w:tblGrid>
        <w:gridCol w:w="851"/>
        <w:gridCol w:w="1417"/>
        <w:gridCol w:w="1418"/>
        <w:gridCol w:w="850"/>
        <w:gridCol w:w="709"/>
        <w:gridCol w:w="851"/>
        <w:gridCol w:w="850"/>
        <w:gridCol w:w="1276"/>
        <w:gridCol w:w="1134"/>
      </w:tblGrid>
      <w:tr w:rsidR="007F7D0B" w:rsidRPr="007F7D0B" w14:paraId="3466A397" w14:textId="77777777" w:rsidTr="00BF09B3">
        <w:trPr>
          <w:trHeight w:val="230"/>
          <w:jc w:val="center"/>
        </w:trPr>
        <w:tc>
          <w:tcPr>
            <w:tcW w:w="851" w:type="dxa"/>
            <w:tcBorders>
              <w:top w:val="single" w:sz="4" w:space="0" w:color="auto"/>
              <w:bottom w:val="single" w:sz="4" w:space="0" w:color="auto"/>
            </w:tcBorders>
            <w:shd w:val="clear" w:color="auto" w:fill="FFFFFF"/>
            <w:hideMark/>
          </w:tcPr>
          <w:p w14:paraId="7DBC6FE5" w14:textId="77777777" w:rsidR="00F825C2" w:rsidRPr="007F7D0B" w:rsidRDefault="00F825C2" w:rsidP="00F825C2">
            <w:pPr>
              <w:spacing w:after="0" w:line="360" w:lineRule="auto"/>
              <w:jc w:val="center"/>
              <w:rPr>
                <w:rFonts w:ascii="Book Antiqua" w:hAnsi="Book Antiqua"/>
                <w:b/>
                <w:bCs/>
                <w:noProof/>
                <w:sz w:val="24"/>
                <w:szCs w:val="24"/>
                <w:lang w:eastAsia="zh-CN"/>
              </w:rPr>
            </w:pPr>
            <w:r w:rsidRPr="007F7D0B">
              <w:rPr>
                <w:rFonts w:ascii="Book Antiqua" w:hAnsi="Book Antiqua"/>
                <w:b/>
                <w:bCs/>
                <w:noProof/>
                <w:sz w:val="24"/>
                <w:szCs w:val="24"/>
                <w:lang w:eastAsia="zh-CN"/>
              </w:rPr>
              <w:t>GRS</w:t>
            </w:r>
          </w:p>
        </w:tc>
        <w:tc>
          <w:tcPr>
            <w:tcW w:w="1417" w:type="dxa"/>
            <w:tcBorders>
              <w:top w:val="single" w:sz="4" w:space="0" w:color="auto"/>
              <w:bottom w:val="single" w:sz="4" w:space="0" w:color="auto"/>
            </w:tcBorders>
            <w:shd w:val="clear" w:color="auto" w:fill="FFFFFF"/>
            <w:hideMark/>
          </w:tcPr>
          <w:p w14:paraId="411DA5F8" w14:textId="77777777" w:rsidR="00F825C2" w:rsidRPr="007F7D0B" w:rsidRDefault="00F825C2" w:rsidP="00F825C2">
            <w:pPr>
              <w:spacing w:after="0" w:line="360" w:lineRule="auto"/>
              <w:jc w:val="center"/>
              <w:rPr>
                <w:rFonts w:ascii="Book Antiqua" w:hAnsi="Book Antiqua"/>
                <w:b/>
                <w:bCs/>
                <w:noProof/>
                <w:sz w:val="24"/>
                <w:szCs w:val="24"/>
                <w:lang w:eastAsia="zh-CN"/>
              </w:rPr>
            </w:pPr>
            <w:r w:rsidRPr="007F7D0B">
              <w:rPr>
                <w:rFonts w:ascii="Book Antiqua" w:hAnsi="Book Antiqua"/>
                <w:b/>
                <w:bCs/>
                <w:noProof/>
                <w:sz w:val="24"/>
                <w:szCs w:val="24"/>
                <w:lang w:eastAsia="zh-CN"/>
              </w:rPr>
              <w:t>Sensitivity (%)</w:t>
            </w:r>
          </w:p>
        </w:tc>
        <w:tc>
          <w:tcPr>
            <w:tcW w:w="1418" w:type="dxa"/>
            <w:tcBorders>
              <w:top w:val="single" w:sz="4" w:space="0" w:color="auto"/>
              <w:bottom w:val="single" w:sz="4" w:space="0" w:color="auto"/>
            </w:tcBorders>
            <w:shd w:val="clear" w:color="auto" w:fill="FFFFFF"/>
            <w:hideMark/>
          </w:tcPr>
          <w:p w14:paraId="2974E5A6" w14:textId="77777777" w:rsidR="00F825C2" w:rsidRPr="007F7D0B" w:rsidRDefault="00F825C2" w:rsidP="00F825C2">
            <w:pPr>
              <w:spacing w:after="0" w:line="360" w:lineRule="auto"/>
              <w:jc w:val="center"/>
              <w:rPr>
                <w:rFonts w:ascii="Book Antiqua" w:hAnsi="Book Antiqua"/>
                <w:b/>
                <w:bCs/>
                <w:noProof/>
                <w:sz w:val="24"/>
                <w:szCs w:val="24"/>
                <w:lang w:eastAsia="zh-CN"/>
              </w:rPr>
            </w:pPr>
            <w:r w:rsidRPr="007F7D0B">
              <w:rPr>
                <w:rFonts w:ascii="Book Antiqua" w:hAnsi="Book Antiqua"/>
                <w:b/>
                <w:bCs/>
                <w:noProof/>
                <w:sz w:val="24"/>
                <w:szCs w:val="24"/>
                <w:lang w:eastAsia="zh-CN"/>
              </w:rPr>
              <w:t>Specificity (%)</w:t>
            </w:r>
          </w:p>
        </w:tc>
        <w:tc>
          <w:tcPr>
            <w:tcW w:w="850" w:type="dxa"/>
            <w:tcBorders>
              <w:top w:val="single" w:sz="4" w:space="0" w:color="auto"/>
              <w:bottom w:val="single" w:sz="4" w:space="0" w:color="auto"/>
            </w:tcBorders>
            <w:shd w:val="clear" w:color="auto" w:fill="FFFFFF"/>
            <w:hideMark/>
          </w:tcPr>
          <w:p w14:paraId="049AE0E2" w14:textId="77777777" w:rsidR="00F825C2" w:rsidRPr="007F7D0B" w:rsidRDefault="00F825C2" w:rsidP="00F825C2">
            <w:pPr>
              <w:spacing w:after="0" w:line="360" w:lineRule="auto"/>
              <w:jc w:val="center"/>
              <w:rPr>
                <w:rFonts w:ascii="Book Antiqua" w:hAnsi="Book Antiqua"/>
                <w:b/>
                <w:bCs/>
                <w:noProof/>
                <w:sz w:val="24"/>
                <w:szCs w:val="24"/>
                <w:lang w:eastAsia="zh-CN"/>
              </w:rPr>
            </w:pPr>
            <w:r w:rsidRPr="007F7D0B">
              <w:rPr>
                <w:rFonts w:ascii="Book Antiqua" w:hAnsi="Book Antiqua"/>
                <w:b/>
                <w:bCs/>
                <w:noProof/>
                <w:sz w:val="24"/>
                <w:szCs w:val="24"/>
                <w:lang w:eastAsia="zh-CN"/>
              </w:rPr>
              <w:t>+LR</w:t>
            </w:r>
          </w:p>
        </w:tc>
        <w:tc>
          <w:tcPr>
            <w:tcW w:w="709" w:type="dxa"/>
            <w:tcBorders>
              <w:top w:val="single" w:sz="4" w:space="0" w:color="auto"/>
              <w:bottom w:val="single" w:sz="4" w:space="0" w:color="auto"/>
            </w:tcBorders>
            <w:shd w:val="clear" w:color="auto" w:fill="FFFFFF"/>
            <w:hideMark/>
          </w:tcPr>
          <w:p w14:paraId="44B1EDD5" w14:textId="77777777" w:rsidR="00F825C2" w:rsidRPr="007F7D0B" w:rsidRDefault="00F825C2" w:rsidP="00F825C2">
            <w:pPr>
              <w:spacing w:after="0" w:line="360" w:lineRule="auto"/>
              <w:jc w:val="center"/>
              <w:rPr>
                <w:rFonts w:ascii="Book Antiqua" w:hAnsi="Book Antiqua"/>
                <w:b/>
                <w:bCs/>
                <w:noProof/>
                <w:sz w:val="24"/>
                <w:szCs w:val="24"/>
                <w:lang w:eastAsia="zh-CN"/>
              </w:rPr>
            </w:pPr>
            <w:r w:rsidRPr="007F7D0B">
              <w:rPr>
                <w:rFonts w:ascii="Book Antiqua" w:hAnsi="Book Antiqua"/>
                <w:b/>
                <w:bCs/>
                <w:noProof/>
                <w:sz w:val="24"/>
                <w:szCs w:val="24"/>
                <w:lang w:eastAsia="zh-CN"/>
              </w:rPr>
              <w:t>-LR</w:t>
            </w:r>
          </w:p>
        </w:tc>
        <w:tc>
          <w:tcPr>
            <w:tcW w:w="851" w:type="dxa"/>
            <w:tcBorders>
              <w:top w:val="single" w:sz="4" w:space="0" w:color="auto"/>
              <w:bottom w:val="single" w:sz="4" w:space="0" w:color="auto"/>
            </w:tcBorders>
            <w:shd w:val="clear" w:color="auto" w:fill="FFFFFF"/>
            <w:hideMark/>
          </w:tcPr>
          <w:p w14:paraId="78FDD2E7" w14:textId="77777777" w:rsidR="00F825C2" w:rsidRPr="007F7D0B" w:rsidRDefault="00F825C2" w:rsidP="00F825C2">
            <w:pPr>
              <w:spacing w:after="0" w:line="360" w:lineRule="auto"/>
              <w:jc w:val="center"/>
              <w:rPr>
                <w:rFonts w:ascii="Book Antiqua" w:hAnsi="Book Antiqua"/>
                <w:b/>
                <w:bCs/>
                <w:noProof/>
                <w:sz w:val="24"/>
                <w:szCs w:val="24"/>
                <w:lang w:eastAsia="zh-CN"/>
              </w:rPr>
            </w:pPr>
            <w:r w:rsidRPr="007F7D0B">
              <w:rPr>
                <w:rFonts w:ascii="Book Antiqua" w:hAnsi="Book Antiqua"/>
                <w:b/>
                <w:bCs/>
                <w:noProof/>
                <w:sz w:val="24"/>
                <w:szCs w:val="24"/>
                <w:lang w:eastAsia="zh-CN"/>
              </w:rPr>
              <w:t>+PV (%)</w:t>
            </w:r>
          </w:p>
        </w:tc>
        <w:tc>
          <w:tcPr>
            <w:tcW w:w="850" w:type="dxa"/>
            <w:tcBorders>
              <w:top w:val="single" w:sz="4" w:space="0" w:color="auto"/>
              <w:bottom w:val="single" w:sz="4" w:space="0" w:color="auto"/>
            </w:tcBorders>
            <w:shd w:val="clear" w:color="auto" w:fill="FFFFFF"/>
            <w:hideMark/>
          </w:tcPr>
          <w:p w14:paraId="3C90CF8B" w14:textId="77777777" w:rsidR="00F825C2" w:rsidRPr="007F7D0B" w:rsidRDefault="00F825C2" w:rsidP="00F825C2">
            <w:pPr>
              <w:spacing w:after="0" w:line="360" w:lineRule="auto"/>
              <w:jc w:val="center"/>
              <w:rPr>
                <w:rFonts w:ascii="Book Antiqua" w:hAnsi="Book Antiqua"/>
                <w:b/>
                <w:bCs/>
                <w:noProof/>
                <w:sz w:val="24"/>
                <w:szCs w:val="24"/>
                <w:lang w:eastAsia="zh-CN"/>
              </w:rPr>
            </w:pPr>
            <w:r w:rsidRPr="007F7D0B">
              <w:rPr>
                <w:rFonts w:ascii="Book Antiqua" w:hAnsi="Book Antiqua"/>
                <w:b/>
                <w:bCs/>
                <w:noProof/>
                <w:sz w:val="24"/>
                <w:szCs w:val="24"/>
                <w:lang w:eastAsia="zh-CN"/>
              </w:rPr>
              <w:t>-PV (%)</w:t>
            </w:r>
          </w:p>
        </w:tc>
        <w:tc>
          <w:tcPr>
            <w:tcW w:w="1276" w:type="dxa"/>
            <w:tcBorders>
              <w:top w:val="single" w:sz="4" w:space="0" w:color="auto"/>
              <w:bottom w:val="single" w:sz="4" w:space="0" w:color="auto"/>
            </w:tcBorders>
            <w:shd w:val="clear" w:color="auto" w:fill="FFFFFF"/>
          </w:tcPr>
          <w:p w14:paraId="1A76E96E" w14:textId="237096D8" w:rsidR="00F825C2" w:rsidRPr="007F7D0B" w:rsidRDefault="00F825C2" w:rsidP="00F825C2">
            <w:pPr>
              <w:spacing w:after="0" w:line="360" w:lineRule="auto"/>
              <w:jc w:val="center"/>
              <w:rPr>
                <w:rFonts w:ascii="Book Antiqua" w:hAnsi="Book Antiqua"/>
                <w:b/>
                <w:bCs/>
                <w:noProof/>
                <w:sz w:val="24"/>
                <w:szCs w:val="24"/>
                <w:lang w:eastAsia="zh-CN"/>
              </w:rPr>
            </w:pPr>
            <w:r w:rsidRPr="007F7D0B">
              <w:rPr>
                <w:rFonts w:ascii="Book Antiqua" w:hAnsi="Book Antiqua"/>
                <w:b/>
                <w:bCs/>
                <w:noProof/>
                <w:sz w:val="24"/>
                <w:szCs w:val="24"/>
                <w:lang w:eastAsia="zh-CN"/>
              </w:rPr>
              <w:t>+PV (%)</w:t>
            </w:r>
            <w:r w:rsidRPr="007F7D0B">
              <w:rPr>
                <w:rFonts w:ascii="Book Antiqua" w:hAnsi="Book Antiqua" w:hint="eastAsia"/>
                <w:b/>
                <w:bCs/>
                <w:noProof/>
                <w:sz w:val="24"/>
                <w:szCs w:val="24"/>
                <w:vertAlign w:val="superscript"/>
                <w:lang w:eastAsia="zh-CN"/>
              </w:rPr>
              <w:t>1</w:t>
            </w:r>
          </w:p>
        </w:tc>
        <w:tc>
          <w:tcPr>
            <w:tcW w:w="1134" w:type="dxa"/>
            <w:tcBorders>
              <w:top w:val="single" w:sz="4" w:space="0" w:color="auto"/>
              <w:bottom w:val="single" w:sz="4" w:space="0" w:color="auto"/>
            </w:tcBorders>
            <w:shd w:val="clear" w:color="auto" w:fill="FFFFFF"/>
          </w:tcPr>
          <w:p w14:paraId="5EE5E3F2" w14:textId="0BEB9288" w:rsidR="00F825C2" w:rsidRPr="007F7D0B" w:rsidRDefault="00F825C2" w:rsidP="00F825C2">
            <w:pPr>
              <w:spacing w:after="0" w:line="360" w:lineRule="auto"/>
              <w:jc w:val="center"/>
              <w:rPr>
                <w:rFonts w:ascii="Book Antiqua" w:hAnsi="Book Antiqua"/>
                <w:b/>
                <w:bCs/>
                <w:noProof/>
                <w:sz w:val="24"/>
                <w:szCs w:val="24"/>
                <w:lang w:eastAsia="zh-CN"/>
              </w:rPr>
            </w:pPr>
            <w:r w:rsidRPr="007F7D0B">
              <w:rPr>
                <w:rFonts w:ascii="Book Antiqua" w:hAnsi="Book Antiqua"/>
                <w:b/>
                <w:bCs/>
                <w:noProof/>
                <w:sz w:val="24"/>
                <w:szCs w:val="24"/>
                <w:lang w:eastAsia="zh-CN"/>
              </w:rPr>
              <w:t>-PV(%)</w:t>
            </w:r>
            <w:r w:rsidRPr="007F7D0B">
              <w:rPr>
                <w:rFonts w:ascii="Book Antiqua" w:hAnsi="Book Antiqua" w:hint="eastAsia"/>
                <w:b/>
                <w:bCs/>
                <w:noProof/>
                <w:sz w:val="24"/>
                <w:szCs w:val="24"/>
                <w:vertAlign w:val="superscript"/>
                <w:lang w:eastAsia="zh-CN"/>
              </w:rPr>
              <w:t>1</w:t>
            </w:r>
          </w:p>
        </w:tc>
      </w:tr>
      <w:tr w:rsidR="007F7D0B" w:rsidRPr="007F7D0B" w14:paraId="55385836" w14:textId="77777777" w:rsidTr="00BF09B3">
        <w:trPr>
          <w:trHeight w:val="230"/>
          <w:jc w:val="center"/>
        </w:trPr>
        <w:tc>
          <w:tcPr>
            <w:tcW w:w="851" w:type="dxa"/>
            <w:tcBorders>
              <w:top w:val="single" w:sz="4" w:space="0" w:color="auto"/>
            </w:tcBorders>
            <w:shd w:val="clear" w:color="auto" w:fill="FFFFFF"/>
            <w:hideMark/>
          </w:tcPr>
          <w:p w14:paraId="609EA82D" w14:textId="24A41CC8" w:rsidR="00F825C2" w:rsidRPr="007F7D0B" w:rsidRDefault="00F825C2" w:rsidP="00F825C2">
            <w:pPr>
              <w:spacing w:after="0" w:line="360" w:lineRule="auto"/>
              <w:jc w:val="center"/>
              <w:rPr>
                <w:rFonts w:ascii="Book Antiqua" w:hAnsi="Book Antiqua"/>
                <w:bCs/>
                <w:noProof/>
                <w:sz w:val="24"/>
                <w:szCs w:val="24"/>
                <w:lang w:eastAsia="zh-CN"/>
              </w:rPr>
            </w:pPr>
            <w:r w:rsidRPr="007F7D0B">
              <w:rPr>
                <w:rFonts w:ascii="Book Antiqua" w:hAnsi="Book Antiqua"/>
                <w:bCs/>
                <w:noProof/>
                <w:sz w:val="24"/>
                <w:szCs w:val="24"/>
                <w:lang w:eastAsia="zh-CN"/>
              </w:rPr>
              <w:t>&gt;</w:t>
            </w:r>
            <w:r w:rsidRPr="007F7D0B">
              <w:rPr>
                <w:rFonts w:ascii="Book Antiqua" w:hAnsi="Book Antiqua" w:hint="eastAsia"/>
                <w:bCs/>
                <w:noProof/>
                <w:sz w:val="24"/>
                <w:szCs w:val="24"/>
                <w:lang w:eastAsia="zh-CN"/>
              </w:rPr>
              <w:t xml:space="preserve"> </w:t>
            </w:r>
            <w:r w:rsidRPr="007F7D0B">
              <w:rPr>
                <w:rFonts w:ascii="Book Antiqua" w:hAnsi="Book Antiqua"/>
                <w:bCs/>
                <w:noProof/>
                <w:sz w:val="24"/>
                <w:szCs w:val="24"/>
                <w:lang w:eastAsia="zh-CN"/>
              </w:rPr>
              <w:t>4.27</w:t>
            </w:r>
          </w:p>
        </w:tc>
        <w:tc>
          <w:tcPr>
            <w:tcW w:w="1417" w:type="dxa"/>
            <w:tcBorders>
              <w:top w:val="single" w:sz="4" w:space="0" w:color="auto"/>
            </w:tcBorders>
            <w:shd w:val="clear" w:color="auto" w:fill="FFFFFF"/>
            <w:hideMark/>
          </w:tcPr>
          <w:p w14:paraId="41A6BBC3" w14:textId="77777777" w:rsidR="00F825C2" w:rsidRPr="007F7D0B" w:rsidRDefault="00F825C2" w:rsidP="00F825C2">
            <w:pPr>
              <w:spacing w:after="0" w:line="360" w:lineRule="auto"/>
              <w:jc w:val="center"/>
              <w:rPr>
                <w:rFonts w:ascii="Book Antiqua" w:hAnsi="Book Antiqua"/>
                <w:noProof/>
                <w:sz w:val="24"/>
                <w:szCs w:val="24"/>
                <w:lang w:eastAsia="zh-CN"/>
              </w:rPr>
            </w:pPr>
            <w:r w:rsidRPr="007F7D0B">
              <w:rPr>
                <w:rFonts w:ascii="Book Antiqua" w:hAnsi="Book Antiqua"/>
                <w:noProof/>
                <w:sz w:val="24"/>
                <w:szCs w:val="24"/>
                <w:lang w:eastAsia="zh-CN"/>
              </w:rPr>
              <w:t>98.12</w:t>
            </w:r>
          </w:p>
        </w:tc>
        <w:tc>
          <w:tcPr>
            <w:tcW w:w="1418" w:type="dxa"/>
            <w:tcBorders>
              <w:top w:val="single" w:sz="4" w:space="0" w:color="auto"/>
            </w:tcBorders>
            <w:shd w:val="clear" w:color="auto" w:fill="FFFFFF"/>
            <w:hideMark/>
          </w:tcPr>
          <w:p w14:paraId="347DF385" w14:textId="77777777" w:rsidR="00F825C2" w:rsidRPr="007F7D0B" w:rsidRDefault="00F825C2" w:rsidP="00F825C2">
            <w:pPr>
              <w:spacing w:after="0" w:line="360" w:lineRule="auto"/>
              <w:jc w:val="center"/>
              <w:rPr>
                <w:rFonts w:ascii="Book Antiqua" w:hAnsi="Book Antiqua"/>
                <w:noProof/>
                <w:sz w:val="24"/>
                <w:szCs w:val="24"/>
                <w:lang w:eastAsia="zh-CN"/>
              </w:rPr>
            </w:pPr>
            <w:r w:rsidRPr="007F7D0B">
              <w:rPr>
                <w:rFonts w:ascii="Book Antiqua" w:hAnsi="Book Antiqua"/>
                <w:noProof/>
                <w:sz w:val="24"/>
                <w:szCs w:val="24"/>
                <w:lang w:eastAsia="zh-CN"/>
              </w:rPr>
              <w:t>19.62</w:t>
            </w:r>
          </w:p>
        </w:tc>
        <w:tc>
          <w:tcPr>
            <w:tcW w:w="850" w:type="dxa"/>
            <w:tcBorders>
              <w:top w:val="single" w:sz="4" w:space="0" w:color="auto"/>
            </w:tcBorders>
            <w:shd w:val="clear" w:color="auto" w:fill="FFFFFF"/>
            <w:hideMark/>
          </w:tcPr>
          <w:p w14:paraId="5EF3FA53" w14:textId="77777777" w:rsidR="00F825C2" w:rsidRPr="007F7D0B" w:rsidRDefault="00F825C2" w:rsidP="00F825C2">
            <w:pPr>
              <w:spacing w:after="0" w:line="360" w:lineRule="auto"/>
              <w:jc w:val="center"/>
              <w:rPr>
                <w:rFonts w:ascii="Book Antiqua" w:hAnsi="Book Antiqua"/>
                <w:noProof/>
                <w:sz w:val="24"/>
                <w:szCs w:val="24"/>
                <w:lang w:eastAsia="zh-CN"/>
              </w:rPr>
            </w:pPr>
            <w:r w:rsidRPr="007F7D0B">
              <w:rPr>
                <w:rFonts w:ascii="Book Antiqua" w:hAnsi="Book Antiqua"/>
                <w:noProof/>
                <w:sz w:val="24"/>
                <w:szCs w:val="24"/>
                <w:lang w:eastAsia="zh-CN"/>
              </w:rPr>
              <w:t>1.22</w:t>
            </w:r>
          </w:p>
        </w:tc>
        <w:tc>
          <w:tcPr>
            <w:tcW w:w="709" w:type="dxa"/>
            <w:tcBorders>
              <w:top w:val="single" w:sz="4" w:space="0" w:color="auto"/>
            </w:tcBorders>
            <w:shd w:val="clear" w:color="auto" w:fill="FFFFFF"/>
            <w:hideMark/>
          </w:tcPr>
          <w:p w14:paraId="50D72728" w14:textId="77777777" w:rsidR="00F825C2" w:rsidRPr="007F7D0B" w:rsidRDefault="00F825C2" w:rsidP="00F825C2">
            <w:pPr>
              <w:spacing w:after="0" w:line="360" w:lineRule="auto"/>
              <w:jc w:val="center"/>
              <w:rPr>
                <w:rFonts w:ascii="Book Antiqua" w:hAnsi="Book Antiqua"/>
                <w:noProof/>
                <w:sz w:val="24"/>
                <w:szCs w:val="24"/>
                <w:lang w:eastAsia="zh-CN"/>
              </w:rPr>
            </w:pPr>
            <w:r w:rsidRPr="007F7D0B">
              <w:rPr>
                <w:rFonts w:ascii="Book Antiqua" w:hAnsi="Book Antiqua"/>
                <w:noProof/>
                <w:sz w:val="24"/>
                <w:szCs w:val="24"/>
                <w:lang w:eastAsia="zh-CN"/>
              </w:rPr>
              <w:t>0.10</w:t>
            </w:r>
          </w:p>
        </w:tc>
        <w:tc>
          <w:tcPr>
            <w:tcW w:w="851" w:type="dxa"/>
            <w:tcBorders>
              <w:top w:val="single" w:sz="4" w:space="0" w:color="auto"/>
            </w:tcBorders>
            <w:shd w:val="clear" w:color="auto" w:fill="FFFFFF"/>
            <w:hideMark/>
          </w:tcPr>
          <w:p w14:paraId="6905FDAC" w14:textId="77777777" w:rsidR="00F825C2" w:rsidRPr="007F7D0B" w:rsidRDefault="00F825C2" w:rsidP="00F825C2">
            <w:pPr>
              <w:spacing w:after="0" w:line="360" w:lineRule="auto"/>
              <w:jc w:val="center"/>
              <w:rPr>
                <w:rFonts w:ascii="Book Antiqua" w:hAnsi="Book Antiqua"/>
                <w:noProof/>
                <w:sz w:val="24"/>
                <w:szCs w:val="24"/>
                <w:lang w:eastAsia="zh-CN"/>
              </w:rPr>
            </w:pPr>
            <w:r w:rsidRPr="007F7D0B">
              <w:rPr>
                <w:rFonts w:ascii="Book Antiqua" w:hAnsi="Book Antiqua"/>
                <w:noProof/>
                <w:sz w:val="24"/>
                <w:szCs w:val="24"/>
                <w:lang w:eastAsia="zh-CN"/>
              </w:rPr>
              <w:t>0.15</w:t>
            </w:r>
          </w:p>
        </w:tc>
        <w:tc>
          <w:tcPr>
            <w:tcW w:w="850" w:type="dxa"/>
            <w:tcBorders>
              <w:top w:val="single" w:sz="4" w:space="0" w:color="auto"/>
            </w:tcBorders>
            <w:shd w:val="clear" w:color="auto" w:fill="FFFFFF"/>
            <w:hideMark/>
          </w:tcPr>
          <w:p w14:paraId="25E1AF04" w14:textId="77777777" w:rsidR="00F825C2" w:rsidRPr="007F7D0B" w:rsidRDefault="00F825C2" w:rsidP="00F825C2">
            <w:pPr>
              <w:spacing w:after="0" w:line="360" w:lineRule="auto"/>
              <w:jc w:val="center"/>
              <w:rPr>
                <w:rFonts w:ascii="Book Antiqua" w:hAnsi="Book Antiqua"/>
                <w:noProof/>
                <w:sz w:val="24"/>
                <w:szCs w:val="24"/>
                <w:lang w:eastAsia="zh-CN"/>
              </w:rPr>
            </w:pPr>
            <w:r w:rsidRPr="007F7D0B">
              <w:rPr>
                <w:rFonts w:ascii="Book Antiqua" w:hAnsi="Book Antiqua"/>
                <w:noProof/>
                <w:sz w:val="24"/>
                <w:szCs w:val="24"/>
                <w:lang w:eastAsia="zh-CN"/>
              </w:rPr>
              <w:t>100.0</w:t>
            </w:r>
          </w:p>
        </w:tc>
        <w:tc>
          <w:tcPr>
            <w:tcW w:w="1276" w:type="dxa"/>
            <w:tcBorders>
              <w:top w:val="single" w:sz="4" w:space="0" w:color="auto"/>
            </w:tcBorders>
            <w:shd w:val="clear" w:color="auto" w:fill="FFFFFF"/>
          </w:tcPr>
          <w:p w14:paraId="5E03E5C6" w14:textId="77777777" w:rsidR="00F825C2" w:rsidRPr="007F7D0B" w:rsidRDefault="00F825C2" w:rsidP="00F825C2">
            <w:pPr>
              <w:spacing w:after="0" w:line="360" w:lineRule="auto"/>
              <w:jc w:val="center"/>
              <w:rPr>
                <w:rFonts w:ascii="Book Antiqua" w:hAnsi="Book Antiqua"/>
                <w:noProof/>
                <w:sz w:val="24"/>
                <w:szCs w:val="24"/>
                <w:lang w:eastAsia="zh-CN"/>
              </w:rPr>
            </w:pPr>
            <w:r w:rsidRPr="007F7D0B">
              <w:rPr>
                <w:rFonts w:ascii="Book Antiqua" w:hAnsi="Book Antiqua"/>
                <w:noProof/>
                <w:sz w:val="24"/>
                <w:szCs w:val="24"/>
                <w:lang w:eastAsia="zh-CN"/>
              </w:rPr>
              <w:t>11.94</w:t>
            </w:r>
          </w:p>
        </w:tc>
        <w:tc>
          <w:tcPr>
            <w:tcW w:w="1134" w:type="dxa"/>
            <w:tcBorders>
              <w:top w:val="single" w:sz="4" w:space="0" w:color="auto"/>
            </w:tcBorders>
            <w:shd w:val="clear" w:color="auto" w:fill="FFFFFF"/>
          </w:tcPr>
          <w:p w14:paraId="5692B50B" w14:textId="77777777" w:rsidR="00F825C2" w:rsidRPr="007F7D0B" w:rsidRDefault="00F825C2" w:rsidP="00F825C2">
            <w:pPr>
              <w:spacing w:after="0" w:line="360" w:lineRule="auto"/>
              <w:jc w:val="center"/>
              <w:rPr>
                <w:rFonts w:ascii="Book Antiqua" w:hAnsi="Book Antiqua"/>
                <w:noProof/>
                <w:sz w:val="24"/>
                <w:szCs w:val="24"/>
                <w:lang w:eastAsia="zh-CN"/>
              </w:rPr>
            </w:pPr>
            <w:r w:rsidRPr="007F7D0B">
              <w:rPr>
                <w:rFonts w:ascii="Book Antiqua" w:hAnsi="Book Antiqua"/>
                <w:noProof/>
                <w:sz w:val="24"/>
                <w:szCs w:val="24"/>
                <w:lang w:eastAsia="zh-CN"/>
              </w:rPr>
              <w:t>98.95</w:t>
            </w:r>
          </w:p>
        </w:tc>
      </w:tr>
      <w:tr w:rsidR="007F7D0B" w:rsidRPr="007F7D0B" w14:paraId="2422D69A" w14:textId="77777777" w:rsidTr="00BF09B3">
        <w:trPr>
          <w:trHeight w:val="230"/>
          <w:jc w:val="center"/>
        </w:trPr>
        <w:tc>
          <w:tcPr>
            <w:tcW w:w="851" w:type="dxa"/>
            <w:shd w:val="clear" w:color="auto" w:fill="FFFFFF"/>
          </w:tcPr>
          <w:p w14:paraId="6D9CFB10" w14:textId="46F0EE9C" w:rsidR="00F825C2" w:rsidRPr="007F7D0B" w:rsidRDefault="00F825C2" w:rsidP="00F825C2">
            <w:pPr>
              <w:spacing w:after="0" w:line="360" w:lineRule="auto"/>
              <w:jc w:val="center"/>
              <w:rPr>
                <w:rFonts w:ascii="Book Antiqua" w:hAnsi="Book Antiqua"/>
                <w:bCs/>
                <w:noProof/>
                <w:sz w:val="24"/>
                <w:szCs w:val="24"/>
                <w:lang w:eastAsia="zh-CN"/>
              </w:rPr>
            </w:pPr>
            <w:r w:rsidRPr="007F7D0B">
              <w:rPr>
                <w:rFonts w:ascii="Book Antiqua" w:hAnsi="Book Antiqua"/>
                <w:bCs/>
                <w:noProof/>
                <w:sz w:val="24"/>
                <w:szCs w:val="24"/>
                <w:lang w:eastAsia="zh-CN"/>
              </w:rPr>
              <w:t>&gt;</w:t>
            </w:r>
            <w:r w:rsidRPr="007F7D0B">
              <w:rPr>
                <w:rFonts w:ascii="Book Antiqua" w:hAnsi="Book Antiqua" w:hint="eastAsia"/>
                <w:bCs/>
                <w:noProof/>
                <w:sz w:val="24"/>
                <w:szCs w:val="24"/>
                <w:lang w:eastAsia="zh-CN"/>
              </w:rPr>
              <w:t xml:space="preserve"> </w:t>
            </w:r>
            <w:r w:rsidRPr="007F7D0B">
              <w:rPr>
                <w:rFonts w:ascii="Book Antiqua" w:hAnsi="Book Antiqua"/>
                <w:bCs/>
                <w:noProof/>
                <w:sz w:val="24"/>
                <w:szCs w:val="24"/>
                <w:lang w:eastAsia="zh-CN"/>
              </w:rPr>
              <w:t>4.57</w:t>
            </w:r>
          </w:p>
        </w:tc>
        <w:tc>
          <w:tcPr>
            <w:tcW w:w="1417" w:type="dxa"/>
            <w:shd w:val="clear" w:color="auto" w:fill="FFFFFF"/>
          </w:tcPr>
          <w:p w14:paraId="3A5880C9" w14:textId="77777777" w:rsidR="00F825C2" w:rsidRPr="007F7D0B" w:rsidRDefault="00F825C2" w:rsidP="00F825C2">
            <w:pPr>
              <w:spacing w:after="0" w:line="360" w:lineRule="auto"/>
              <w:jc w:val="center"/>
              <w:rPr>
                <w:rFonts w:ascii="Book Antiqua" w:hAnsi="Book Antiqua"/>
                <w:noProof/>
                <w:sz w:val="24"/>
                <w:szCs w:val="24"/>
                <w:lang w:eastAsia="zh-CN"/>
              </w:rPr>
            </w:pPr>
            <w:r w:rsidRPr="007F7D0B">
              <w:rPr>
                <w:rFonts w:ascii="Book Antiqua" w:hAnsi="Book Antiqua"/>
                <w:noProof/>
                <w:sz w:val="24"/>
                <w:szCs w:val="24"/>
                <w:lang w:eastAsia="zh-CN"/>
              </w:rPr>
              <w:t>93.12</w:t>
            </w:r>
          </w:p>
        </w:tc>
        <w:tc>
          <w:tcPr>
            <w:tcW w:w="1418" w:type="dxa"/>
            <w:shd w:val="clear" w:color="auto" w:fill="FFFFFF"/>
          </w:tcPr>
          <w:p w14:paraId="70516F1E" w14:textId="77777777" w:rsidR="00F825C2" w:rsidRPr="007F7D0B" w:rsidRDefault="00F825C2" w:rsidP="00F825C2">
            <w:pPr>
              <w:spacing w:after="0" w:line="360" w:lineRule="auto"/>
              <w:jc w:val="center"/>
              <w:rPr>
                <w:rFonts w:ascii="Book Antiqua" w:hAnsi="Book Antiqua"/>
                <w:noProof/>
                <w:sz w:val="24"/>
                <w:szCs w:val="24"/>
                <w:lang w:eastAsia="zh-CN"/>
              </w:rPr>
            </w:pPr>
            <w:r w:rsidRPr="007F7D0B">
              <w:rPr>
                <w:rFonts w:ascii="Book Antiqua" w:hAnsi="Book Antiqua"/>
                <w:noProof/>
                <w:sz w:val="24"/>
                <w:szCs w:val="24"/>
                <w:lang w:eastAsia="zh-CN"/>
              </w:rPr>
              <w:t>34.45</w:t>
            </w:r>
          </w:p>
        </w:tc>
        <w:tc>
          <w:tcPr>
            <w:tcW w:w="850" w:type="dxa"/>
            <w:shd w:val="clear" w:color="auto" w:fill="FFFFFF"/>
          </w:tcPr>
          <w:p w14:paraId="7F20B267" w14:textId="77777777" w:rsidR="00F825C2" w:rsidRPr="007F7D0B" w:rsidRDefault="00F825C2" w:rsidP="00F825C2">
            <w:pPr>
              <w:spacing w:after="0" w:line="360" w:lineRule="auto"/>
              <w:jc w:val="center"/>
              <w:rPr>
                <w:rFonts w:ascii="Book Antiqua" w:hAnsi="Book Antiqua"/>
                <w:noProof/>
                <w:sz w:val="24"/>
                <w:szCs w:val="24"/>
                <w:lang w:eastAsia="zh-CN"/>
              </w:rPr>
            </w:pPr>
            <w:r w:rsidRPr="007F7D0B">
              <w:rPr>
                <w:rFonts w:ascii="Book Antiqua" w:hAnsi="Book Antiqua"/>
                <w:noProof/>
                <w:sz w:val="24"/>
                <w:szCs w:val="24"/>
                <w:lang w:eastAsia="zh-CN"/>
              </w:rPr>
              <w:t>1.42</w:t>
            </w:r>
          </w:p>
        </w:tc>
        <w:tc>
          <w:tcPr>
            <w:tcW w:w="709" w:type="dxa"/>
            <w:shd w:val="clear" w:color="auto" w:fill="FFFFFF"/>
          </w:tcPr>
          <w:p w14:paraId="246917D3" w14:textId="77777777" w:rsidR="00F825C2" w:rsidRPr="007F7D0B" w:rsidRDefault="00F825C2" w:rsidP="00F825C2">
            <w:pPr>
              <w:spacing w:after="0" w:line="360" w:lineRule="auto"/>
              <w:jc w:val="center"/>
              <w:rPr>
                <w:rFonts w:ascii="Book Antiqua" w:hAnsi="Book Antiqua"/>
                <w:noProof/>
                <w:sz w:val="24"/>
                <w:szCs w:val="24"/>
                <w:lang w:eastAsia="zh-CN"/>
              </w:rPr>
            </w:pPr>
            <w:r w:rsidRPr="007F7D0B">
              <w:rPr>
                <w:rFonts w:ascii="Book Antiqua" w:hAnsi="Book Antiqua"/>
                <w:noProof/>
                <w:sz w:val="24"/>
                <w:szCs w:val="24"/>
                <w:lang w:eastAsia="zh-CN"/>
              </w:rPr>
              <w:t>0.20</w:t>
            </w:r>
          </w:p>
        </w:tc>
        <w:tc>
          <w:tcPr>
            <w:tcW w:w="851" w:type="dxa"/>
            <w:shd w:val="clear" w:color="auto" w:fill="FFFFFF"/>
          </w:tcPr>
          <w:p w14:paraId="6EC3BD9C" w14:textId="77777777" w:rsidR="00F825C2" w:rsidRPr="007F7D0B" w:rsidRDefault="00F825C2" w:rsidP="00F825C2">
            <w:pPr>
              <w:spacing w:after="0" w:line="360" w:lineRule="auto"/>
              <w:jc w:val="center"/>
              <w:rPr>
                <w:rFonts w:ascii="Book Antiqua" w:hAnsi="Book Antiqua"/>
                <w:noProof/>
                <w:sz w:val="24"/>
                <w:szCs w:val="24"/>
                <w:lang w:eastAsia="zh-CN"/>
              </w:rPr>
            </w:pPr>
            <w:r w:rsidRPr="007F7D0B">
              <w:rPr>
                <w:rFonts w:ascii="Book Antiqua" w:hAnsi="Book Antiqua"/>
                <w:noProof/>
                <w:sz w:val="24"/>
                <w:szCs w:val="24"/>
                <w:lang w:eastAsia="zh-CN"/>
              </w:rPr>
              <w:t>0.17</w:t>
            </w:r>
          </w:p>
        </w:tc>
        <w:tc>
          <w:tcPr>
            <w:tcW w:w="850" w:type="dxa"/>
            <w:shd w:val="clear" w:color="auto" w:fill="FFFFFF"/>
          </w:tcPr>
          <w:p w14:paraId="664E0035" w14:textId="77777777" w:rsidR="00F825C2" w:rsidRPr="007F7D0B" w:rsidRDefault="00F825C2" w:rsidP="00F825C2">
            <w:pPr>
              <w:spacing w:after="0" w:line="360" w:lineRule="auto"/>
              <w:jc w:val="center"/>
              <w:rPr>
                <w:rFonts w:ascii="Book Antiqua" w:hAnsi="Book Antiqua"/>
                <w:noProof/>
                <w:sz w:val="24"/>
                <w:szCs w:val="24"/>
                <w:lang w:eastAsia="zh-CN"/>
              </w:rPr>
            </w:pPr>
            <w:r w:rsidRPr="007F7D0B">
              <w:rPr>
                <w:rFonts w:ascii="Book Antiqua" w:hAnsi="Book Antiqua"/>
                <w:noProof/>
                <w:sz w:val="24"/>
                <w:szCs w:val="24"/>
                <w:lang w:eastAsia="zh-CN"/>
              </w:rPr>
              <w:t>99.98</w:t>
            </w:r>
          </w:p>
        </w:tc>
        <w:tc>
          <w:tcPr>
            <w:tcW w:w="1276" w:type="dxa"/>
            <w:shd w:val="clear" w:color="auto" w:fill="FFFFFF"/>
          </w:tcPr>
          <w:p w14:paraId="596AD8E1" w14:textId="77777777" w:rsidR="00F825C2" w:rsidRPr="007F7D0B" w:rsidRDefault="00F825C2" w:rsidP="00F825C2">
            <w:pPr>
              <w:spacing w:after="0" w:line="360" w:lineRule="auto"/>
              <w:jc w:val="center"/>
              <w:rPr>
                <w:rFonts w:ascii="Book Antiqua" w:hAnsi="Book Antiqua"/>
                <w:noProof/>
                <w:sz w:val="24"/>
                <w:szCs w:val="24"/>
                <w:lang w:eastAsia="zh-CN"/>
              </w:rPr>
            </w:pPr>
            <w:r w:rsidRPr="007F7D0B">
              <w:rPr>
                <w:rFonts w:ascii="Book Antiqua" w:hAnsi="Book Antiqua"/>
                <w:noProof/>
                <w:sz w:val="24"/>
                <w:szCs w:val="24"/>
                <w:lang w:eastAsia="zh-CN"/>
              </w:rPr>
              <w:t>13.63</w:t>
            </w:r>
          </w:p>
        </w:tc>
        <w:tc>
          <w:tcPr>
            <w:tcW w:w="1134" w:type="dxa"/>
            <w:shd w:val="clear" w:color="auto" w:fill="FFFFFF"/>
          </w:tcPr>
          <w:p w14:paraId="730F1198" w14:textId="77777777" w:rsidR="00F825C2" w:rsidRPr="007F7D0B" w:rsidRDefault="00F825C2" w:rsidP="00F825C2">
            <w:pPr>
              <w:spacing w:after="0" w:line="360" w:lineRule="auto"/>
              <w:jc w:val="center"/>
              <w:rPr>
                <w:rFonts w:ascii="Book Antiqua" w:hAnsi="Book Antiqua"/>
                <w:noProof/>
                <w:sz w:val="24"/>
                <w:szCs w:val="24"/>
                <w:lang w:eastAsia="zh-CN"/>
              </w:rPr>
            </w:pPr>
            <w:r w:rsidRPr="007F7D0B">
              <w:rPr>
                <w:rFonts w:ascii="Book Antiqua" w:hAnsi="Book Antiqua"/>
                <w:noProof/>
                <w:sz w:val="24"/>
                <w:szCs w:val="24"/>
                <w:lang w:eastAsia="zh-CN"/>
              </w:rPr>
              <w:t>97.83</w:t>
            </w:r>
          </w:p>
        </w:tc>
      </w:tr>
      <w:tr w:rsidR="007F7D0B" w:rsidRPr="007F7D0B" w14:paraId="2194779A" w14:textId="77777777" w:rsidTr="00BF09B3">
        <w:trPr>
          <w:trHeight w:val="230"/>
          <w:jc w:val="center"/>
        </w:trPr>
        <w:tc>
          <w:tcPr>
            <w:tcW w:w="851" w:type="dxa"/>
            <w:shd w:val="clear" w:color="auto" w:fill="FFFFFF"/>
            <w:hideMark/>
          </w:tcPr>
          <w:p w14:paraId="678F9873" w14:textId="23FEBB3A" w:rsidR="00F825C2" w:rsidRPr="007F7D0B" w:rsidRDefault="00F825C2" w:rsidP="00F825C2">
            <w:pPr>
              <w:spacing w:after="0" w:line="360" w:lineRule="auto"/>
              <w:jc w:val="center"/>
              <w:rPr>
                <w:rFonts w:ascii="Book Antiqua" w:hAnsi="Book Antiqua"/>
                <w:bCs/>
                <w:noProof/>
                <w:sz w:val="24"/>
                <w:szCs w:val="24"/>
                <w:lang w:eastAsia="zh-CN"/>
              </w:rPr>
            </w:pPr>
            <w:r w:rsidRPr="007F7D0B">
              <w:rPr>
                <w:rFonts w:ascii="Book Antiqua" w:hAnsi="Book Antiqua"/>
                <w:bCs/>
                <w:noProof/>
                <w:sz w:val="24"/>
                <w:szCs w:val="24"/>
                <w:lang w:eastAsia="zh-CN"/>
              </w:rPr>
              <w:t>&gt;</w:t>
            </w:r>
            <w:r w:rsidRPr="007F7D0B">
              <w:rPr>
                <w:rFonts w:ascii="Book Antiqua" w:hAnsi="Book Antiqua" w:hint="eastAsia"/>
                <w:bCs/>
                <w:noProof/>
                <w:sz w:val="24"/>
                <w:szCs w:val="24"/>
                <w:lang w:eastAsia="zh-CN"/>
              </w:rPr>
              <w:t xml:space="preserve"> </w:t>
            </w:r>
            <w:r w:rsidRPr="007F7D0B">
              <w:rPr>
                <w:rFonts w:ascii="Book Antiqua" w:hAnsi="Book Antiqua"/>
                <w:bCs/>
                <w:noProof/>
                <w:sz w:val="24"/>
                <w:szCs w:val="24"/>
                <w:lang w:eastAsia="zh-CN"/>
              </w:rPr>
              <w:t>5.05</w:t>
            </w:r>
          </w:p>
        </w:tc>
        <w:tc>
          <w:tcPr>
            <w:tcW w:w="1417" w:type="dxa"/>
            <w:shd w:val="clear" w:color="auto" w:fill="FFFFFF"/>
            <w:hideMark/>
          </w:tcPr>
          <w:p w14:paraId="0AD87110" w14:textId="77777777" w:rsidR="00F825C2" w:rsidRPr="007F7D0B" w:rsidRDefault="00F825C2" w:rsidP="00F825C2">
            <w:pPr>
              <w:spacing w:after="0" w:line="360" w:lineRule="auto"/>
              <w:jc w:val="center"/>
              <w:rPr>
                <w:rFonts w:ascii="Book Antiqua" w:hAnsi="Book Antiqua"/>
                <w:noProof/>
                <w:sz w:val="24"/>
                <w:szCs w:val="24"/>
                <w:lang w:eastAsia="zh-CN"/>
              </w:rPr>
            </w:pPr>
            <w:r w:rsidRPr="007F7D0B">
              <w:rPr>
                <w:rFonts w:ascii="Book Antiqua" w:hAnsi="Book Antiqua"/>
                <w:noProof/>
                <w:sz w:val="24"/>
                <w:szCs w:val="24"/>
                <w:lang w:eastAsia="zh-CN"/>
              </w:rPr>
              <w:t>75.00</w:t>
            </w:r>
          </w:p>
        </w:tc>
        <w:tc>
          <w:tcPr>
            <w:tcW w:w="1418" w:type="dxa"/>
            <w:shd w:val="clear" w:color="auto" w:fill="FFFFFF"/>
            <w:hideMark/>
          </w:tcPr>
          <w:p w14:paraId="2C761AE7" w14:textId="77777777" w:rsidR="00F825C2" w:rsidRPr="007F7D0B" w:rsidRDefault="00F825C2" w:rsidP="00F825C2">
            <w:pPr>
              <w:spacing w:after="0" w:line="360" w:lineRule="auto"/>
              <w:jc w:val="center"/>
              <w:rPr>
                <w:rFonts w:ascii="Book Antiqua" w:hAnsi="Book Antiqua"/>
                <w:noProof/>
                <w:sz w:val="24"/>
                <w:szCs w:val="24"/>
                <w:lang w:eastAsia="zh-CN"/>
              </w:rPr>
            </w:pPr>
            <w:r w:rsidRPr="007F7D0B">
              <w:rPr>
                <w:rFonts w:ascii="Book Antiqua" w:hAnsi="Book Antiqua"/>
                <w:noProof/>
                <w:sz w:val="24"/>
                <w:szCs w:val="24"/>
                <w:lang w:eastAsia="zh-CN"/>
              </w:rPr>
              <w:t>72.73</w:t>
            </w:r>
          </w:p>
        </w:tc>
        <w:tc>
          <w:tcPr>
            <w:tcW w:w="850" w:type="dxa"/>
            <w:shd w:val="clear" w:color="auto" w:fill="FFFFFF"/>
            <w:hideMark/>
          </w:tcPr>
          <w:p w14:paraId="49F2CA36" w14:textId="77777777" w:rsidR="00F825C2" w:rsidRPr="007F7D0B" w:rsidRDefault="00F825C2" w:rsidP="00F825C2">
            <w:pPr>
              <w:spacing w:after="0" w:line="360" w:lineRule="auto"/>
              <w:jc w:val="center"/>
              <w:rPr>
                <w:rFonts w:ascii="Book Antiqua" w:hAnsi="Book Antiqua"/>
                <w:noProof/>
                <w:sz w:val="24"/>
                <w:szCs w:val="24"/>
                <w:lang w:eastAsia="zh-CN"/>
              </w:rPr>
            </w:pPr>
            <w:r w:rsidRPr="007F7D0B">
              <w:rPr>
                <w:rFonts w:ascii="Book Antiqua" w:hAnsi="Book Antiqua"/>
                <w:noProof/>
                <w:sz w:val="24"/>
                <w:szCs w:val="24"/>
                <w:lang w:eastAsia="zh-CN"/>
              </w:rPr>
              <w:t>2.75</w:t>
            </w:r>
          </w:p>
        </w:tc>
        <w:tc>
          <w:tcPr>
            <w:tcW w:w="709" w:type="dxa"/>
            <w:shd w:val="clear" w:color="auto" w:fill="FFFFFF"/>
            <w:hideMark/>
          </w:tcPr>
          <w:p w14:paraId="02445F99" w14:textId="77777777" w:rsidR="00F825C2" w:rsidRPr="007F7D0B" w:rsidRDefault="00F825C2" w:rsidP="00F825C2">
            <w:pPr>
              <w:spacing w:after="0" w:line="360" w:lineRule="auto"/>
              <w:jc w:val="center"/>
              <w:rPr>
                <w:rFonts w:ascii="Book Antiqua" w:hAnsi="Book Antiqua"/>
                <w:noProof/>
                <w:sz w:val="24"/>
                <w:szCs w:val="24"/>
                <w:lang w:eastAsia="zh-CN"/>
              </w:rPr>
            </w:pPr>
            <w:r w:rsidRPr="007F7D0B">
              <w:rPr>
                <w:rFonts w:ascii="Book Antiqua" w:hAnsi="Book Antiqua"/>
                <w:noProof/>
                <w:sz w:val="24"/>
                <w:szCs w:val="24"/>
                <w:lang w:eastAsia="zh-CN"/>
              </w:rPr>
              <w:t>0.34</w:t>
            </w:r>
          </w:p>
        </w:tc>
        <w:tc>
          <w:tcPr>
            <w:tcW w:w="851" w:type="dxa"/>
            <w:shd w:val="clear" w:color="auto" w:fill="FFFFFF"/>
            <w:hideMark/>
          </w:tcPr>
          <w:p w14:paraId="14142C3A" w14:textId="77777777" w:rsidR="00F825C2" w:rsidRPr="007F7D0B" w:rsidRDefault="00F825C2" w:rsidP="00F825C2">
            <w:pPr>
              <w:spacing w:after="0" w:line="360" w:lineRule="auto"/>
              <w:jc w:val="center"/>
              <w:rPr>
                <w:rFonts w:ascii="Book Antiqua" w:hAnsi="Book Antiqua"/>
                <w:noProof/>
                <w:sz w:val="24"/>
                <w:szCs w:val="24"/>
                <w:lang w:eastAsia="zh-CN"/>
              </w:rPr>
            </w:pPr>
            <w:r w:rsidRPr="007F7D0B">
              <w:rPr>
                <w:rFonts w:ascii="Book Antiqua" w:hAnsi="Book Antiqua"/>
                <w:noProof/>
                <w:sz w:val="24"/>
                <w:szCs w:val="24"/>
                <w:lang w:eastAsia="zh-CN"/>
              </w:rPr>
              <w:t>0.33</w:t>
            </w:r>
          </w:p>
        </w:tc>
        <w:tc>
          <w:tcPr>
            <w:tcW w:w="850" w:type="dxa"/>
            <w:shd w:val="clear" w:color="auto" w:fill="FFFFFF"/>
            <w:hideMark/>
          </w:tcPr>
          <w:p w14:paraId="64F17706" w14:textId="77777777" w:rsidR="00F825C2" w:rsidRPr="007F7D0B" w:rsidRDefault="00F825C2" w:rsidP="00F825C2">
            <w:pPr>
              <w:spacing w:after="0" w:line="360" w:lineRule="auto"/>
              <w:jc w:val="center"/>
              <w:rPr>
                <w:rFonts w:ascii="Book Antiqua" w:hAnsi="Book Antiqua"/>
                <w:noProof/>
                <w:sz w:val="24"/>
                <w:szCs w:val="24"/>
                <w:lang w:eastAsia="zh-CN"/>
              </w:rPr>
            </w:pPr>
            <w:r w:rsidRPr="007F7D0B">
              <w:rPr>
                <w:rFonts w:ascii="Book Antiqua" w:hAnsi="Book Antiqua"/>
                <w:noProof/>
                <w:sz w:val="24"/>
                <w:szCs w:val="24"/>
                <w:lang w:eastAsia="zh-CN"/>
              </w:rPr>
              <w:t>99.96</w:t>
            </w:r>
          </w:p>
        </w:tc>
        <w:tc>
          <w:tcPr>
            <w:tcW w:w="1276" w:type="dxa"/>
            <w:shd w:val="clear" w:color="auto" w:fill="FFFFFF"/>
          </w:tcPr>
          <w:p w14:paraId="1E701CBD" w14:textId="77777777" w:rsidR="00F825C2" w:rsidRPr="007F7D0B" w:rsidRDefault="00F825C2" w:rsidP="00F825C2">
            <w:pPr>
              <w:spacing w:after="0" w:line="360" w:lineRule="auto"/>
              <w:jc w:val="center"/>
              <w:rPr>
                <w:rFonts w:ascii="Book Antiqua" w:hAnsi="Book Antiqua"/>
                <w:noProof/>
                <w:sz w:val="24"/>
                <w:szCs w:val="24"/>
                <w:lang w:eastAsia="zh-CN"/>
              </w:rPr>
            </w:pPr>
            <w:r w:rsidRPr="007F7D0B">
              <w:rPr>
                <w:rFonts w:ascii="Book Antiqua" w:hAnsi="Book Antiqua"/>
                <w:noProof/>
                <w:sz w:val="24"/>
                <w:szCs w:val="24"/>
                <w:lang w:eastAsia="zh-CN"/>
              </w:rPr>
              <w:t>23.41</w:t>
            </w:r>
          </w:p>
        </w:tc>
        <w:tc>
          <w:tcPr>
            <w:tcW w:w="1134" w:type="dxa"/>
            <w:shd w:val="clear" w:color="auto" w:fill="FFFFFF"/>
          </w:tcPr>
          <w:p w14:paraId="4E0B464B" w14:textId="77777777" w:rsidR="00F825C2" w:rsidRPr="007F7D0B" w:rsidRDefault="00F825C2" w:rsidP="00F825C2">
            <w:pPr>
              <w:spacing w:after="0" w:line="360" w:lineRule="auto"/>
              <w:jc w:val="center"/>
              <w:rPr>
                <w:rFonts w:ascii="Book Antiqua" w:hAnsi="Book Antiqua"/>
                <w:noProof/>
                <w:sz w:val="24"/>
                <w:szCs w:val="24"/>
                <w:lang w:eastAsia="zh-CN"/>
              </w:rPr>
            </w:pPr>
            <w:r w:rsidRPr="007F7D0B">
              <w:rPr>
                <w:rFonts w:ascii="Book Antiqua" w:hAnsi="Book Antiqua"/>
                <w:noProof/>
                <w:sz w:val="24"/>
                <w:szCs w:val="24"/>
                <w:lang w:eastAsia="zh-CN"/>
              </w:rPr>
              <w:t>96.32</w:t>
            </w:r>
          </w:p>
        </w:tc>
      </w:tr>
      <w:tr w:rsidR="007F7D0B" w:rsidRPr="007F7D0B" w14:paraId="143D70AA" w14:textId="77777777" w:rsidTr="00BF09B3">
        <w:trPr>
          <w:trHeight w:val="230"/>
          <w:jc w:val="center"/>
        </w:trPr>
        <w:tc>
          <w:tcPr>
            <w:tcW w:w="851" w:type="dxa"/>
            <w:shd w:val="clear" w:color="auto" w:fill="FFFFFF"/>
            <w:hideMark/>
          </w:tcPr>
          <w:p w14:paraId="57BD05F1" w14:textId="7E6170C4" w:rsidR="00F825C2" w:rsidRPr="007F7D0B" w:rsidRDefault="00F825C2" w:rsidP="00F825C2">
            <w:pPr>
              <w:spacing w:after="0" w:line="360" w:lineRule="auto"/>
              <w:jc w:val="center"/>
              <w:rPr>
                <w:rFonts w:ascii="Book Antiqua" w:hAnsi="Book Antiqua"/>
                <w:bCs/>
                <w:noProof/>
                <w:sz w:val="24"/>
                <w:szCs w:val="24"/>
                <w:lang w:eastAsia="zh-CN"/>
              </w:rPr>
            </w:pPr>
            <w:r w:rsidRPr="007F7D0B">
              <w:rPr>
                <w:rFonts w:ascii="Book Antiqua" w:hAnsi="Book Antiqua"/>
                <w:bCs/>
                <w:noProof/>
                <w:sz w:val="24"/>
                <w:szCs w:val="24"/>
                <w:lang w:eastAsia="zh-CN"/>
              </w:rPr>
              <w:t>&gt;</w:t>
            </w:r>
            <w:r w:rsidRPr="007F7D0B">
              <w:rPr>
                <w:rFonts w:ascii="Book Antiqua" w:hAnsi="Book Antiqua" w:hint="eastAsia"/>
                <w:bCs/>
                <w:noProof/>
                <w:sz w:val="24"/>
                <w:szCs w:val="24"/>
                <w:lang w:eastAsia="zh-CN"/>
              </w:rPr>
              <w:t xml:space="preserve"> </w:t>
            </w:r>
            <w:r w:rsidRPr="007F7D0B">
              <w:rPr>
                <w:rFonts w:ascii="Book Antiqua" w:hAnsi="Book Antiqua"/>
                <w:bCs/>
                <w:noProof/>
                <w:sz w:val="24"/>
                <w:szCs w:val="24"/>
                <w:lang w:eastAsia="zh-CN"/>
              </w:rPr>
              <w:t>5.54</w:t>
            </w:r>
          </w:p>
        </w:tc>
        <w:tc>
          <w:tcPr>
            <w:tcW w:w="1417" w:type="dxa"/>
            <w:shd w:val="clear" w:color="auto" w:fill="FFFFFF"/>
            <w:hideMark/>
          </w:tcPr>
          <w:p w14:paraId="0999D4D5" w14:textId="77777777" w:rsidR="00F825C2" w:rsidRPr="007F7D0B" w:rsidRDefault="00F825C2" w:rsidP="00F825C2">
            <w:pPr>
              <w:spacing w:after="0" w:line="360" w:lineRule="auto"/>
              <w:jc w:val="center"/>
              <w:rPr>
                <w:rFonts w:ascii="Book Antiqua" w:hAnsi="Book Antiqua"/>
                <w:noProof/>
                <w:sz w:val="24"/>
                <w:szCs w:val="24"/>
                <w:lang w:eastAsia="zh-CN"/>
              </w:rPr>
            </w:pPr>
            <w:r w:rsidRPr="007F7D0B">
              <w:rPr>
                <w:rFonts w:ascii="Book Antiqua" w:hAnsi="Book Antiqua"/>
                <w:noProof/>
                <w:sz w:val="24"/>
                <w:szCs w:val="24"/>
                <w:lang w:eastAsia="zh-CN"/>
              </w:rPr>
              <w:t>35.63</w:t>
            </w:r>
          </w:p>
        </w:tc>
        <w:tc>
          <w:tcPr>
            <w:tcW w:w="1418" w:type="dxa"/>
            <w:shd w:val="clear" w:color="auto" w:fill="FFFFFF"/>
            <w:hideMark/>
          </w:tcPr>
          <w:p w14:paraId="6D86A088" w14:textId="77777777" w:rsidR="00F825C2" w:rsidRPr="007F7D0B" w:rsidRDefault="00F825C2" w:rsidP="00F825C2">
            <w:pPr>
              <w:spacing w:after="0" w:line="360" w:lineRule="auto"/>
              <w:jc w:val="center"/>
              <w:rPr>
                <w:rFonts w:ascii="Book Antiqua" w:hAnsi="Book Antiqua"/>
                <w:noProof/>
                <w:sz w:val="24"/>
                <w:szCs w:val="24"/>
                <w:lang w:eastAsia="zh-CN"/>
              </w:rPr>
            </w:pPr>
            <w:r w:rsidRPr="007F7D0B">
              <w:rPr>
                <w:rFonts w:ascii="Book Antiqua" w:hAnsi="Book Antiqua"/>
                <w:noProof/>
                <w:sz w:val="24"/>
                <w:szCs w:val="24"/>
                <w:lang w:eastAsia="zh-CN"/>
              </w:rPr>
              <w:t>93.30</w:t>
            </w:r>
          </w:p>
        </w:tc>
        <w:tc>
          <w:tcPr>
            <w:tcW w:w="850" w:type="dxa"/>
            <w:shd w:val="clear" w:color="auto" w:fill="FFFFFF"/>
            <w:hideMark/>
          </w:tcPr>
          <w:p w14:paraId="60C9613D" w14:textId="77777777" w:rsidR="00F825C2" w:rsidRPr="007F7D0B" w:rsidRDefault="00F825C2" w:rsidP="00F825C2">
            <w:pPr>
              <w:spacing w:after="0" w:line="360" w:lineRule="auto"/>
              <w:jc w:val="center"/>
              <w:rPr>
                <w:rFonts w:ascii="Book Antiqua" w:hAnsi="Book Antiqua"/>
                <w:noProof/>
                <w:sz w:val="24"/>
                <w:szCs w:val="24"/>
                <w:lang w:eastAsia="zh-CN"/>
              </w:rPr>
            </w:pPr>
            <w:r w:rsidRPr="007F7D0B">
              <w:rPr>
                <w:rFonts w:ascii="Book Antiqua" w:hAnsi="Book Antiqua"/>
                <w:noProof/>
                <w:sz w:val="24"/>
                <w:szCs w:val="24"/>
                <w:lang w:eastAsia="zh-CN"/>
              </w:rPr>
              <w:t>5.32</w:t>
            </w:r>
          </w:p>
        </w:tc>
        <w:tc>
          <w:tcPr>
            <w:tcW w:w="709" w:type="dxa"/>
            <w:shd w:val="clear" w:color="auto" w:fill="FFFFFF"/>
            <w:hideMark/>
          </w:tcPr>
          <w:p w14:paraId="28A4474A" w14:textId="77777777" w:rsidR="00F825C2" w:rsidRPr="007F7D0B" w:rsidRDefault="00F825C2" w:rsidP="00F825C2">
            <w:pPr>
              <w:spacing w:after="0" w:line="360" w:lineRule="auto"/>
              <w:jc w:val="center"/>
              <w:rPr>
                <w:rFonts w:ascii="Book Antiqua" w:hAnsi="Book Antiqua"/>
                <w:noProof/>
                <w:sz w:val="24"/>
                <w:szCs w:val="24"/>
                <w:lang w:eastAsia="zh-CN"/>
              </w:rPr>
            </w:pPr>
            <w:r w:rsidRPr="007F7D0B">
              <w:rPr>
                <w:rFonts w:ascii="Book Antiqua" w:hAnsi="Book Antiqua"/>
                <w:noProof/>
                <w:sz w:val="24"/>
                <w:szCs w:val="24"/>
                <w:lang w:eastAsia="zh-CN"/>
              </w:rPr>
              <w:t>0.69</w:t>
            </w:r>
          </w:p>
        </w:tc>
        <w:tc>
          <w:tcPr>
            <w:tcW w:w="851" w:type="dxa"/>
            <w:shd w:val="clear" w:color="auto" w:fill="FFFFFF"/>
            <w:hideMark/>
          </w:tcPr>
          <w:p w14:paraId="414FAB76" w14:textId="77777777" w:rsidR="00F825C2" w:rsidRPr="007F7D0B" w:rsidRDefault="00F825C2" w:rsidP="00F825C2">
            <w:pPr>
              <w:spacing w:after="0" w:line="360" w:lineRule="auto"/>
              <w:jc w:val="center"/>
              <w:rPr>
                <w:rFonts w:ascii="Book Antiqua" w:hAnsi="Book Antiqua"/>
                <w:noProof/>
                <w:sz w:val="24"/>
                <w:szCs w:val="24"/>
                <w:lang w:eastAsia="zh-CN"/>
              </w:rPr>
            </w:pPr>
            <w:r w:rsidRPr="007F7D0B">
              <w:rPr>
                <w:rFonts w:ascii="Book Antiqua" w:hAnsi="Book Antiqua"/>
                <w:noProof/>
                <w:sz w:val="24"/>
                <w:szCs w:val="24"/>
                <w:lang w:eastAsia="zh-CN"/>
              </w:rPr>
              <w:t>0.63</w:t>
            </w:r>
          </w:p>
        </w:tc>
        <w:tc>
          <w:tcPr>
            <w:tcW w:w="850" w:type="dxa"/>
            <w:shd w:val="clear" w:color="auto" w:fill="FFFFFF"/>
            <w:hideMark/>
          </w:tcPr>
          <w:p w14:paraId="2871B5F2" w14:textId="77777777" w:rsidR="00F825C2" w:rsidRPr="007F7D0B" w:rsidRDefault="00F825C2" w:rsidP="00F825C2">
            <w:pPr>
              <w:spacing w:after="0" w:line="360" w:lineRule="auto"/>
              <w:jc w:val="center"/>
              <w:rPr>
                <w:rFonts w:ascii="Book Antiqua" w:hAnsi="Book Antiqua"/>
                <w:noProof/>
                <w:sz w:val="24"/>
                <w:szCs w:val="24"/>
                <w:lang w:eastAsia="zh-CN"/>
              </w:rPr>
            </w:pPr>
            <w:r w:rsidRPr="007F7D0B">
              <w:rPr>
                <w:rFonts w:ascii="Book Antiqua" w:hAnsi="Book Antiqua"/>
                <w:noProof/>
                <w:sz w:val="24"/>
                <w:szCs w:val="24"/>
                <w:lang w:eastAsia="zh-CN"/>
              </w:rPr>
              <w:t>99.92</w:t>
            </w:r>
          </w:p>
        </w:tc>
        <w:tc>
          <w:tcPr>
            <w:tcW w:w="1276" w:type="dxa"/>
            <w:shd w:val="clear" w:color="auto" w:fill="FFFFFF"/>
          </w:tcPr>
          <w:p w14:paraId="2D5DC3DB" w14:textId="77777777" w:rsidR="00F825C2" w:rsidRPr="007F7D0B" w:rsidRDefault="00F825C2" w:rsidP="00F825C2">
            <w:pPr>
              <w:spacing w:after="0" w:line="360" w:lineRule="auto"/>
              <w:jc w:val="center"/>
              <w:rPr>
                <w:rFonts w:ascii="Book Antiqua" w:hAnsi="Book Antiqua"/>
                <w:noProof/>
                <w:sz w:val="24"/>
                <w:szCs w:val="24"/>
                <w:lang w:eastAsia="zh-CN"/>
              </w:rPr>
            </w:pPr>
            <w:r w:rsidRPr="007F7D0B">
              <w:rPr>
                <w:rFonts w:ascii="Book Antiqua" w:hAnsi="Book Antiqua"/>
                <w:noProof/>
                <w:sz w:val="24"/>
                <w:szCs w:val="24"/>
                <w:lang w:eastAsia="zh-CN"/>
              </w:rPr>
              <w:t>37.14</w:t>
            </w:r>
          </w:p>
        </w:tc>
        <w:tc>
          <w:tcPr>
            <w:tcW w:w="1134" w:type="dxa"/>
            <w:shd w:val="clear" w:color="auto" w:fill="FFFFFF"/>
          </w:tcPr>
          <w:p w14:paraId="012F7238" w14:textId="77777777" w:rsidR="00F825C2" w:rsidRPr="007F7D0B" w:rsidRDefault="00F825C2" w:rsidP="00F825C2">
            <w:pPr>
              <w:spacing w:after="0" w:line="360" w:lineRule="auto"/>
              <w:jc w:val="center"/>
              <w:rPr>
                <w:rFonts w:ascii="Book Antiqua" w:hAnsi="Book Antiqua"/>
                <w:noProof/>
                <w:sz w:val="24"/>
                <w:szCs w:val="24"/>
                <w:lang w:eastAsia="zh-CN"/>
              </w:rPr>
            </w:pPr>
            <w:r w:rsidRPr="007F7D0B">
              <w:rPr>
                <w:rFonts w:ascii="Book Antiqua" w:hAnsi="Book Antiqua"/>
                <w:noProof/>
                <w:sz w:val="24"/>
                <w:szCs w:val="24"/>
                <w:lang w:eastAsia="zh-CN"/>
              </w:rPr>
              <w:t>92.88</w:t>
            </w:r>
          </w:p>
        </w:tc>
      </w:tr>
      <w:tr w:rsidR="007F7D0B" w:rsidRPr="007F7D0B" w14:paraId="5EB8FF8B" w14:textId="77777777" w:rsidTr="00BF09B3">
        <w:trPr>
          <w:trHeight w:val="230"/>
          <w:jc w:val="center"/>
        </w:trPr>
        <w:tc>
          <w:tcPr>
            <w:tcW w:w="851" w:type="dxa"/>
            <w:shd w:val="clear" w:color="auto" w:fill="FFFFFF"/>
          </w:tcPr>
          <w:p w14:paraId="1417E495" w14:textId="7B300117" w:rsidR="00F825C2" w:rsidRPr="007F7D0B" w:rsidRDefault="00F825C2" w:rsidP="00F825C2">
            <w:pPr>
              <w:spacing w:after="0" w:line="360" w:lineRule="auto"/>
              <w:jc w:val="center"/>
              <w:rPr>
                <w:rFonts w:ascii="Book Antiqua" w:hAnsi="Book Antiqua"/>
                <w:bCs/>
                <w:noProof/>
                <w:sz w:val="24"/>
                <w:szCs w:val="24"/>
                <w:lang w:eastAsia="zh-CN"/>
              </w:rPr>
            </w:pPr>
            <w:r w:rsidRPr="007F7D0B">
              <w:rPr>
                <w:rFonts w:ascii="Book Antiqua" w:hAnsi="Book Antiqua"/>
                <w:bCs/>
                <w:noProof/>
                <w:sz w:val="24"/>
                <w:szCs w:val="24"/>
                <w:lang w:eastAsia="zh-CN"/>
              </w:rPr>
              <w:t>&gt;</w:t>
            </w:r>
            <w:r w:rsidRPr="007F7D0B">
              <w:rPr>
                <w:rFonts w:ascii="Book Antiqua" w:hAnsi="Book Antiqua" w:hint="eastAsia"/>
                <w:bCs/>
                <w:noProof/>
                <w:sz w:val="24"/>
                <w:szCs w:val="24"/>
                <w:lang w:eastAsia="zh-CN"/>
              </w:rPr>
              <w:t xml:space="preserve"> </w:t>
            </w:r>
            <w:r w:rsidRPr="007F7D0B">
              <w:rPr>
                <w:rFonts w:ascii="Book Antiqua" w:hAnsi="Book Antiqua"/>
                <w:bCs/>
                <w:noProof/>
                <w:sz w:val="24"/>
                <w:szCs w:val="24"/>
                <w:lang w:eastAsia="zh-CN"/>
              </w:rPr>
              <w:t>5.81</w:t>
            </w:r>
          </w:p>
        </w:tc>
        <w:tc>
          <w:tcPr>
            <w:tcW w:w="1417" w:type="dxa"/>
            <w:shd w:val="clear" w:color="auto" w:fill="FFFFFF"/>
          </w:tcPr>
          <w:p w14:paraId="73A8D74B" w14:textId="77777777" w:rsidR="00F825C2" w:rsidRPr="007F7D0B" w:rsidRDefault="00F825C2" w:rsidP="00F825C2">
            <w:pPr>
              <w:spacing w:after="0" w:line="360" w:lineRule="auto"/>
              <w:jc w:val="center"/>
              <w:rPr>
                <w:rFonts w:ascii="Book Antiqua" w:hAnsi="Book Antiqua"/>
                <w:noProof/>
                <w:sz w:val="24"/>
                <w:szCs w:val="24"/>
                <w:lang w:eastAsia="zh-CN"/>
              </w:rPr>
            </w:pPr>
            <w:r w:rsidRPr="007F7D0B">
              <w:rPr>
                <w:rFonts w:ascii="Book Antiqua" w:hAnsi="Book Antiqua"/>
                <w:noProof/>
                <w:sz w:val="24"/>
                <w:szCs w:val="24"/>
                <w:lang w:eastAsia="zh-CN"/>
              </w:rPr>
              <w:t>10.00</w:t>
            </w:r>
          </w:p>
        </w:tc>
        <w:tc>
          <w:tcPr>
            <w:tcW w:w="1418" w:type="dxa"/>
            <w:shd w:val="clear" w:color="auto" w:fill="FFFFFF"/>
          </w:tcPr>
          <w:p w14:paraId="2F58526B" w14:textId="77777777" w:rsidR="00F825C2" w:rsidRPr="007F7D0B" w:rsidRDefault="00F825C2" w:rsidP="00F825C2">
            <w:pPr>
              <w:spacing w:after="0" w:line="360" w:lineRule="auto"/>
              <w:jc w:val="center"/>
              <w:rPr>
                <w:rFonts w:ascii="Book Antiqua" w:hAnsi="Book Antiqua"/>
                <w:noProof/>
                <w:sz w:val="24"/>
                <w:szCs w:val="24"/>
                <w:lang w:eastAsia="zh-CN"/>
              </w:rPr>
            </w:pPr>
            <w:r w:rsidRPr="007F7D0B">
              <w:rPr>
                <w:rFonts w:ascii="Book Antiqua" w:hAnsi="Book Antiqua"/>
                <w:noProof/>
                <w:sz w:val="24"/>
                <w:szCs w:val="24"/>
                <w:lang w:eastAsia="zh-CN"/>
              </w:rPr>
              <w:t>99.04</w:t>
            </w:r>
          </w:p>
        </w:tc>
        <w:tc>
          <w:tcPr>
            <w:tcW w:w="850" w:type="dxa"/>
            <w:shd w:val="clear" w:color="auto" w:fill="FFFFFF"/>
          </w:tcPr>
          <w:p w14:paraId="6A5E9FF8" w14:textId="77777777" w:rsidR="00F825C2" w:rsidRPr="007F7D0B" w:rsidRDefault="00F825C2" w:rsidP="00F825C2">
            <w:pPr>
              <w:spacing w:after="0" w:line="360" w:lineRule="auto"/>
              <w:jc w:val="center"/>
              <w:rPr>
                <w:rFonts w:ascii="Book Antiqua" w:hAnsi="Book Antiqua"/>
                <w:noProof/>
                <w:sz w:val="24"/>
                <w:szCs w:val="24"/>
                <w:lang w:eastAsia="zh-CN"/>
              </w:rPr>
            </w:pPr>
            <w:r w:rsidRPr="007F7D0B">
              <w:rPr>
                <w:rFonts w:ascii="Book Antiqua" w:hAnsi="Book Antiqua"/>
                <w:noProof/>
                <w:sz w:val="24"/>
                <w:szCs w:val="24"/>
                <w:lang w:eastAsia="zh-CN"/>
              </w:rPr>
              <w:t>10.42</w:t>
            </w:r>
          </w:p>
        </w:tc>
        <w:tc>
          <w:tcPr>
            <w:tcW w:w="709" w:type="dxa"/>
            <w:shd w:val="clear" w:color="auto" w:fill="FFFFFF"/>
          </w:tcPr>
          <w:p w14:paraId="4B2BE9C6" w14:textId="77777777" w:rsidR="00F825C2" w:rsidRPr="007F7D0B" w:rsidRDefault="00F825C2" w:rsidP="00F825C2">
            <w:pPr>
              <w:spacing w:after="0" w:line="360" w:lineRule="auto"/>
              <w:jc w:val="center"/>
              <w:rPr>
                <w:rFonts w:ascii="Book Antiqua" w:hAnsi="Book Antiqua"/>
                <w:noProof/>
                <w:sz w:val="24"/>
                <w:szCs w:val="24"/>
                <w:lang w:eastAsia="zh-CN"/>
              </w:rPr>
            </w:pPr>
            <w:r w:rsidRPr="007F7D0B">
              <w:rPr>
                <w:rFonts w:ascii="Book Antiqua" w:hAnsi="Book Antiqua"/>
                <w:noProof/>
                <w:sz w:val="24"/>
                <w:szCs w:val="24"/>
                <w:lang w:eastAsia="zh-CN"/>
              </w:rPr>
              <w:t>0.91</w:t>
            </w:r>
          </w:p>
        </w:tc>
        <w:tc>
          <w:tcPr>
            <w:tcW w:w="851" w:type="dxa"/>
            <w:shd w:val="clear" w:color="auto" w:fill="FFFFFF"/>
          </w:tcPr>
          <w:p w14:paraId="6EB4345B" w14:textId="77777777" w:rsidR="00F825C2" w:rsidRPr="007F7D0B" w:rsidRDefault="00F825C2" w:rsidP="00F825C2">
            <w:pPr>
              <w:spacing w:after="0" w:line="360" w:lineRule="auto"/>
              <w:jc w:val="center"/>
              <w:rPr>
                <w:rFonts w:ascii="Book Antiqua" w:hAnsi="Book Antiqua"/>
                <w:noProof/>
                <w:sz w:val="24"/>
                <w:szCs w:val="24"/>
                <w:lang w:eastAsia="zh-CN"/>
              </w:rPr>
            </w:pPr>
            <w:r w:rsidRPr="007F7D0B">
              <w:rPr>
                <w:rFonts w:ascii="Book Antiqua" w:hAnsi="Book Antiqua"/>
                <w:noProof/>
                <w:sz w:val="24"/>
                <w:szCs w:val="24"/>
                <w:lang w:eastAsia="zh-CN"/>
              </w:rPr>
              <w:t>1.24</w:t>
            </w:r>
          </w:p>
        </w:tc>
        <w:tc>
          <w:tcPr>
            <w:tcW w:w="850" w:type="dxa"/>
            <w:shd w:val="clear" w:color="auto" w:fill="FFFFFF"/>
          </w:tcPr>
          <w:p w14:paraId="124988B0" w14:textId="77777777" w:rsidR="00F825C2" w:rsidRPr="007F7D0B" w:rsidRDefault="00F825C2" w:rsidP="00F825C2">
            <w:pPr>
              <w:spacing w:after="0" w:line="360" w:lineRule="auto"/>
              <w:jc w:val="center"/>
              <w:rPr>
                <w:rFonts w:ascii="Book Antiqua" w:hAnsi="Book Antiqua"/>
                <w:noProof/>
                <w:sz w:val="24"/>
                <w:szCs w:val="24"/>
                <w:lang w:eastAsia="zh-CN"/>
              </w:rPr>
            </w:pPr>
            <w:r w:rsidRPr="007F7D0B">
              <w:rPr>
                <w:rFonts w:ascii="Book Antiqua" w:hAnsi="Book Antiqua"/>
                <w:noProof/>
                <w:sz w:val="24"/>
                <w:szCs w:val="24"/>
                <w:lang w:eastAsia="zh-CN"/>
              </w:rPr>
              <w:t>99.89</w:t>
            </w:r>
          </w:p>
        </w:tc>
        <w:tc>
          <w:tcPr>
            <w:tcW w:w="1276" w:type="dxa"/>
            <w:shd w:val="clear" w:color="auto" w:fill="FFFFFF"/>
          </w:tcPr>
          <w:p w14:paraId="2A0D84B5" w14:textId="77777777" w:rsidR="00F825C2" w:rsidRPr="007F7D0B" w:rsidRDefault="00F825C2" w:rsidP="00F825C2">
            <w:pPr>
              <w:spacing w:after="0" w:line="360" w:lineRule="auto"/>
              <w:jc w:val="center"/>
              <w:rPr>
                <w:rFonts w:ascii="Book Antiqua" w:hAnsi="Book Antiqua"/>
                <w:noProof/>
                <w:sz w:val="24"/>
                <w:szCs w:val="24"/>
                <w:lang w:eastAsia="zh-CN"/>
              </w:rPr>
            </w:pPr>
            <w:r w:rsidRPr="007F7D0B">
              <w:rPr>
                <w:rFonts w:ascii="Book Antiqua" w:hAnsi="Book Antiqua"/>
                <w:noProof/>
                <w:sz w:val="24"/>
                <w:szCs w:val="24"/>
                <w:lang w:eastAsia="zh-CN"/>
              </w:rPr>
              <w:t>53.65</w:t>
            </w:r>
          </w:p>
        </w:tc>
        <w:tc>
          <w:tcPr>
            <w:tcW w:w="1134" w:type="dxa"/>
            <w:shd w:val="clear" w:color="auto" w:fill="FFFFFF"/>
          </w:tcPr>
          <w:p w14:paraId="63A8D324" w14:textId="77777777" w:rsidR="00F825C2" w:rsidRPr="007F7D0B" w:rsidRDefault="00F825C2" w:rsidP="00F825C2">
            <w:pPr>
              <w:spacing w:after="0" w:line="360" w:lineRule="auto"/>
              <w:jc w:val="center"/>
              <w:rPr>
                <w:rFonts w:ascii="Book Antiqua" w:hAnsi="Book Antiqua"/>
                <w:noProof/>
                <w:sz w:val="24"/>
                <w:szCs w:val="24"/>
                <w:lang w:eastAsia="zh-CN"/>
              </w:rPr>
            </w:pPr>
            <w:r w:rsidRPr="007F7D0B">
              <w:rPr>
                <w:rFonts w:ascii="Book Antiqua" w:hAnsi="Book Antiqua"/>
                <w:noProof/>
                <w:sz w:val="24"/>
                <w:szCs w:val="24"/>
                <w:lang w:eastAsia="zh-CN"/>
              </w:rPr>
              <w:t>90.83</w:t>
            </w:r>
          </w:p>
        </w:tc>
      </w:tr>
      <w:tr w:rsidR="007F7D0B" w:rsidRPr="007F7D0B" w14:paraId="6CD565D1" w14:textId="77777777" w:rsidTr="00BF09B3">
        <w:trPr>
          <w:trHeight w:val="348"/>
          <w:jc w:val="center"/>
        </w:trPr>
        <w:tc>
          <w:tcPr>
            <w:tcW w:w="851" w:type="dxa"/>
            <w:shd w:val="clear" w:color="auto" w:fill="FFFFFF"/>
          </w:tcPr>
          <w:p w14:paraId="7A304DCF" w14:textId="7BA6D327" w:rsidR="00F825C2" w:rsidRPr="007F7D0B" w:rsidRDefault="00F825C2" w:rsidP="00F825C2">
            <w:pPr>
              <w:spacing w:after="0" w:line="360" w:lineRule="auto"/>
              <w:jc w:val="center"/>
              <w:rPr>
                <w:rFonts w:ascii="Book Antiqua" w:hAnsi="Book Antiqua"/>
                <w:bCs/>
                <w:noProof/>
                <w:sz w:val="24"/>
                <w:szCs w:val="24"/>
                <w:lang w:eastAsia="zh-CN"/>
              </w:rPr>
            </w:pPr>
            <w:r w:rsidRPr="007F7D0B">
              <w:rPr>
                <w:rFonts w:ascii="Book Antiqua" w:hAnsi="Book Antiqua"/>
                <w:bCs/>
                <w:noProof/>
                <w:sz w:val="24"/>
                <w:szCs w:val="24"/>
                <w:lang w:eastAsia="zh-CN"/>
              </w:rPr>
              <w:t>&gt;</w:t>
            </w:r>
            <w:r w:rsidRPr="007F7D0B">
              <w:rPr>
                <w:rFonts w:ascii="Book Antiqua" w:hAnsi="Book Antiqua" w:hint="eastAsia"/>
                <w:bCs/>
                <w:noProof/>
                <w:sz w:val="24"/>
                <w:szCs w:val="24"/>
                <w:lang w:eastAsia="zh-CN"/>
              </w:rPr>
              <w:t xml:space="preserve"> </w:t>
            </w:r>
            <w:r w:rsidRPr="007F7D0B">
              <w:rPr>
                <w:rFonts w:ascii="Book Antiqua" w:hAnsi="Book Antiqua"/>
                <w:bCs/>
                <w:noProof/>
                <w:sz w:val="24"/>
                <w:szCs w:val="24"/>
                <w:lang w:eastAsia="zh-CN"/>
              </w:rPr>
              <w:t>5.94</w:t>
            </w:r>
          </w:p>
        </w:tc>
        <w:tc>
          <w:tcPr>
            <w:tcW w:w="1417" w:type="dxa"/>
            <w:shd w:val="clear" w:color="auto" w:fill="FFFFFF"/>
          </w:tcPr>
          <w:p w14:paraId="2A2607FE" w14:textId="77777777" w:rsidR="00F825C2" w:rsidRPr="007F7D0B" w:rsidRDefault="00F825C2" w:rsidP="00F825C2">
            <w:pPr>
              <w:spacing w:after="0" w:line="360" w:lineRule="auto"/>
              <w:jc w:val="center"/>
              <w:rPr>
                <w:rFonts w:ascii="Book Antiqua" w:hAnsi="Book Antiqua"/>
                <w:noProof/>
                <w:sz w:val="24"/>
                <w:szCs w:val="24"/>
                <w:lang w:eastAsia="zh-CN"/>
              </w:rPr>
            </w:pPr>
            <w:r w:rsidRPr="007F7D0B">
              <w:rPr>
                <w:rFonts w:ascii="Book Antiqua" w:hAnsi="Book Antiqua"/>
                <w:noProof/>
                <w:sz w:val="24"/>
                <w:szCs w:val="24"/>
                <w:lang w:eastAsia="zh-CN"/>
              </w:rPr>
              <w:t>6.25</w:t>
            </w:r>
          </w:p>
        </w:tc>
        <w:tc>
          <w:tcPr>
            <w:tcW w:w="1418" w:type="dxa"/>
            <w:shd w:val="clear" w:color="auto" w:fill="FFFFFF"/>
          </w:tcPr>
          <w:p w14:paraId="100D769D" w14:textId="77777777" w:rsidR="00F825C2" w:rsidRPr="007F7D0B" w:rsidRDefault="00F825C2" w:rsidP="00F825C2">
            <w:pPr>
              <w:spacing w:after="0" w:line="360" w:lineRule="auto"/>
              <w:jc w:val="center"/>
              <w:rPr>
                <w:rFonts w:ascii="Book Antiqua" w:hAnsi="Book Antiqua"/>
                <w:noProof/>
                <w:sz w:val="24"/>
                <w:szCs w:val="24"/>
                <w:lang w:eastAsia="zh-CN"/>
              </w:rPr>
            </w:pPr>
            <w:r w:rsidRPr="007F7D0B">
              <w:rPr>
                <w:rFonts w:ascii="Book Antiqua" w:hAnsi="Book Antiqua"/>
                <w:noProof/>
                <w:sz w:val="24"/>
                <w:szCs w:val="24"/>
                <w:lang w:eastAsia="zh-CN"/>
              </w:rPr>
              <w:t>99.52</w:t>
            </w:r>
          </w:p>
        </w:tc>
        <w:tc>
          <w:tcPr>
            <w:tcW w:w="850" w:type="dxa"/>
            <w:shd w:val="clear" w:color="auto" w:fill="FFFFFF"/>
          </w:tcPr>
          <w:p w14:paraId="6F8C289E" w14:textId="77777777" w:rsidR="00F825C2" w:rsidRPr="007F7D0B" w:rsidRDefault="00F825C2" w:rsidP="00F825C2">
            <w:pPr>
              <w:spacing w:after="0" w:line="360" w:lineRule="auto"/>
              <w:jc w:val="center"/>
              <w:rPr>
                <w:rFonts w:ascii="Book Antiqua" w:hAnsi="Book Antiqua"/>
                <w:noProof/>
                <w:sz w:val="24"/>
                <w:szCs w:val="24"/>
                <w:lang w:eastAsia="zh-CN"/>
              </w:rPr>
            </w:pPr>
            <w:r w:rsidRPr="007F7D0B">
              <w:rPr>
                <w:rFonts w:ascii="Book Antiqua" w:hAnsi="Book Antiqua"/>
                <w:noProof/>
                <w:sz w:val="24"/>
                <w:szCs w:val="24"/>
                <w:lang w:eastAsia="zh-CN"/>
              </w:rPr>
              <w:t>13.02</w:t>
            </w:r>
          </w:p>
        </w:tc>
        <w:tc>
          <w:tcPr>
            <w:tcW w:w="709" w:type="dxa"/>
            <w:shd w:val="clear" w:color="auto" w:fill="FFFFFF"/>
          </w:tcPr>
          <w:p w14:paraId="6EFF2F74" w14:textId="77777777" w:rsidR="00F825C2" w:rsidRPr="007F7D0B" w:rsidRDefault="00F825C2" w:rsidP="00F825C2">
            <w:pPr>
              <w:spacing w:after="0" w:line="360" w:lineRule="auto"/>
              <w:jc w:val="center"/>
              <w:rPr>
                <w:rFonts w:ascii="Book Antiqua" w:hAnsi="Book Antiqua"/>
                <w:noProof/>
                <w:sz w:val="24"/>
                <w:szCs w:val="24"/>
                <w:lang w:eastAsia="zh-CN"/>
              </w:rPr>
            </w:pPr>
            <w:r w:rsidRPr="007F7D0B">
              <w:rPr>
                <w:rFonts w:ascii="Book Antiqua" w:hAnsi="Book Antiqua"/>
                <w:noProof/>
                <w:sz w:val="24"/>
                <w:szCs w:val="24"/>
                <w:lang w:eastAsia="zh-CN"/>
              </w:rPr>
              <w:t>0.94</w:t>
            </w:r>
          </w:p>
        </w:tc>
        <w:tc>
          <w:tcPr>
            <w:tcW w:w="851" w:type="dxa"/>
            <w:shd w:val="clear" w:color="auto" w:fill="FFFFFF"/>
          </w:tcPr>
          <w:p w14:paraId="4ECC714C" w14:textId="77777777" w:rsidR="00F825C2" w:rsidRPr="007F7D0B" w:rsidRDefault="00F825C2" w:rsidP="00F825C2">
            <w:pPr>
              <w:spacing w:after="0" w:line="360" w:lineRule="auto"/>
              <w:jc w:val="center"/>
              <w:rPr>
                <w:rFonts w:ascii="Book Antiqua" w:hAnsi="Book Antiqua"/>
                <w:noProof/>
                <w:sz w:val="24"/>
                <w:szCs w:val="24"/>
                <w:lang w:eastAsia="zh-CN"/>
              </w:rPr>
            </w:pPr>
            <w:r w:rsidRPr="007F7D0B">
              <w:rPr>
                <w:rFonts w:ascii="Book Antiqua" w:hAnsi="Book Antiqua"/>
                <w:noProof/>
                <w:sz w:val="24"/>
                <w:szCs w:val="24"/>
                <w:lang w:eastAsia="zh-CN"/>
              </w:rPr>
              <w:t>1.54</w:t>
            </w:r>
          </w:p>
        </w:tc>
        <w:tc>
          <w:tcPr>
            <w:tcW w:w="850" w:type="dxa"/>
            <w:shd w:val="clear" w:color="auto" w:fill="FFFFFF"/>
          </w:tcPr>
          <w:p w14:paraId="142349B4" w14:textId="77777777" w:rsidR="00F825C2" w:rsidRPr="007F7D0B" w:rsidRDefault="00F825C2" w:rsidP="00F825C2">
            <w:pPr>
              <w:spacing w:after="0" w:line="360" w:lineRule="auto"/>
              <w:jc w:val="center"/>
              <w:rPr>
                <w:rFonts w:ascii="Book Antiqua" w:hAnsi="Book Antiqua"/>
                <w:noProof/>
                <w:sz w:val="24"/>
                <w:szCs w:val="24"/>
                <w:lang w:eastAsia="zh-CN"/>
              </w:rPr>
            </w:pPr>
            <w:r w:rsidRPr="007F7D0B">
              <w:rPr>
                <w:rFonts w:ascii="Book Antiqua" w:hAnsi="Book Antiqua"/>
                <w:noProof/>
                <w:sz w:val="24"/>
                <w:szCs w:val="24"/>
                <w:lang w:eastAsia="zh-CN"/>
              </w:rPr>
              <w:t>99.89</w:t>
            </w:r>
          </w:p>
        </w:tc>
        <w:tc>
          <w:tcPr>
            <w:tcW w:w="1276" w:type="dxa"/>
            <w:shd w:val="clear" w:color="auto" w:fill="FFFFFF"/>
          </w:tcPr>
          <w:p w14:paraId="28CF30BF" w14:textId="77777777" w:rsidR="00F825C2" w:rsidRPr="007F7D0B" w:rsidRDefault="00F825C2" w:rsidP="00F825C2">
            <w:pPr>
              <w:spacing w:after="0" w:line="360" w:lineRule="auto"/>
              <w:jc w:val="center"/>
              <w:rPr>
                <w:rFonts w:ascii="Book Antiqua" w:hAnsi="Book Antiqua"/>
                <w:noProof/>
                <w:sz w:val="24"/>
                <w:szCs w:val="24"/>
                <w:lang w:eastAsia="zh-CN"/>
              </w:rPr>
            </w:pPr>
            <w:r w:rsidRPr="007F7D0B">
              <w:rPr>
                <w:rFonts w:ascii="Book Antiqua" w:hAnsi="Book Antiqua"/>
                <w:noProof/>
                <w:sz w:val="24"/>
                <w:szCs w:val="24"/>
                <w:lang w:eastAsia="zh-CN"/>
              </w:rPr>
              <w:t>59.13</w:t>
            </w:r>
          </w:p>
        </w:tc>
        <w:tc>
          <w:tcPr>
            <w:tcW w:w="1134" w:type="dxa"/>
            <w:shd w:val="clear" w:color="auto" w:fill="FFFFFF"/>
          </w:tcPr>
          <w:p w14:paraId="2F8DC543" w14:textId="77777777" w:rsidR="00F825C2" w:rsidRPr="007F7D0B" w:rsidRDefault="00F825C2" w:rsidP="00F825C2">
            <w:pPr>
              <w:spacing w:after="0" w:line="360" w:lineRule="auto"/>
              <w:jc w:val="center"/>
              <w:rPr>
                <w:rFonts w:ascii="Book Antiqua" w:hAnsi="Book Antiqua"/>
                <w:noProof/>
                <w:sz w:val="24"/>
                <w:szCs w:val="24"/>
                <w:lang w:eastAsia="zh-CN"/>
              </w:rPr>
            </w:pPr>
            <w:r w:rsidRPr="007F7D0B">
              <w:rPr>
                <w:rFonts w:ascii="Book Antiqua" w:hAnsi="Book Antiqua"/>
                <w:noProof/>
                <w:sz w:val="24"/>
                <w:szCs w:val="24"/>
                <w:lang w:eastAsia="zh-CN"/>
              </w:rPr>
              <w:t>90.53</w:t>
            </w:r>
          </w:p>
        </w:tc>
      </w:tr>
    </w:tbl>
    <w:p w14:paraId="484507F7" w14:textId="7221E36A" w:rsidR="00D249D4" w:rsidRPr="007F7D0B" w:rsidRDefault="00D249D4" w:rsidP="00E13F00">
      <w:pPr>
        <w:spacing w:after="0" w:line="360" w:lineRule="auto"/>
        <w:jc w:val="both"/>
        <w:rPr>
          <w:rFonts w:ascii="Book Antiqua" w:hAnsi="Book Antiqua"/>
          <w:noProof/>
          <w:sz w:val="24"/>
          <w:szCs w:val="24"/>
          <w:lang w:eastAsia="zh-CN"/>
        </w:rPr>
      </w:pPr>
      <w:r w:rsidRPr="007F7D0B">
        <w:rPr>
          <w:rFonts w:ascii="Book Antiqua" w:hAnsi="Book Antiqua"/>
          <w:noProof/>
          <w:sz w:val="24"/>
          <w:szCs w:val="24"/>
        </w:rPr>
        <w:t xml:space="preserve">LR-positive and negative likelihood ratio, PV-positive and negative predictive value for estimated prevalence of CD in Slovenian population (0.12%), </w:t>
      </w:r>
      <w:r w:rsidR="00F825C2" w:rsidRPr="007F7D0B">
        <w:rPr>
          <w:rFonts w:ascii="Book Antiqua" w:hAnsi="Book Antiqua" w:hint="eastAsia"/>
          <w:noProof/>
          <w:sz w:val="24"/>
          <w:szCs w:val="24"/>
          <w:vertAlign w:val="superscript"/>
          <w:lang w:eastAsia="zh-CN"/>
        </w:rPr>
        <w:t>1</w:t>
      </w:r>
      <w:r w:rsidR="00F825C2" w:rsidRPr="007F7D0B">
        <w:rPr>
          <w:rFonts w:ascii="Book Antiqua" w:hAnsi="Book Antiqua"/>
          <w:noProof/>
          <w:sz w:val="24"/>
          <w:szCs w:val="24"/>
        </w:rPr>
        <w:t>PV-</w:t>
      </w:r>
      <w:r w:rsidRPr="007F7D0B">
        <w:rPr>
          <w:rFonts w:ascii="Book Antiqua" w:hAnsi="Book Antiqua"/>
          <w:noProof/>
          <w:sz w:val="24"/>
          <w:szCs w:val="24"/>
        </w:rPr>
        <w:t xml:space="preserve">positive and negative predictive value for estimated prevalence of CD in targeted </w:t>
      </w:r>
      <w:r w:rsidR="00F825C2" w:rsidRPr="007F7D0B">
        <w:rPr>
          <w:rFonts w:ascii="Book Antiqua" w:hAnsi="Book Antiqua"/>
          <w:noProof/>
          <w:sz w:val="24"/>
          <w:szCs w:val="24"/>
        </w:rPr>
        <w:t>population with high risk (10%)</w:t>
      </w:r>
      <w:r w:rsidR="00F825C2" w:rsidRPr="007F7D0B">
        <w:rPr>
          <w:rFonts w:ascii="Book Antiqua" w:hAnsi="Book Antiqua" w:hint="eastAsia"/>
          <w:noProof/>
          <w:sz w:val="24"/>
          <w:szCs w:val="24"/>
          <w:lang w:eastAsia="zh-CN"/>
        </w:rPr>
        <w:t xml:space="preserve">. </w:t>
      </w:r>
      <w:bookmarkStart w:id="157" w:name="OLE_LINK670"/>
      <w:bookmarkStart w:id="158" w:name="OLE_LINK671"/>
      <w:r w:rsidR="00F825C2" w:rsidRPr="007F7D0B">
        <w:rPr>
          <w:rFonts w:ascii="Book Antiqua" w:hAnsi="Book Antiqua"/>
          <w:noProof/>
          <w:sz w:val="24"/>
          <w:szCs w:val="24"/>
        </w:rPr>
        <w:t>GRS</w:t>
      </w:r>
      <w:r w:rsidR="00F825C2" w:rsidRPr="007F7D0B">
        <w:rPr>
          <w:rFonts w:ascii="Book Antiqua" w:hAnsi="Book Antiqua" w:hint="eastAsia"/>
          <w:noProof/>
          <w:sz w:val="24"/>
          <w:szCs w:val="24"/>
          <w:lang w:eastAsia="zh-CN"/>
        </w:rPr>
        <w:t>:</w:t>
      </w:r>
      <w:r w:rsidR="00F825C2" w:rsidRPr="007F7D0B">
        <w:rPr>
          <w:rFonts w:ascii="Book Antiqua" w:hAnsi="Book Antiqua"/>
          <w:caps/>
          <w:noProof/>
          <w:sz w:val="24"/>
          <w:szCs w:val="24"/>
          <w:lang w:eastAsia="zh-CN"/>
        </w:rPr>
        <w:t xml:space="preserve"> g</w:t>
      </w:r>
      <w:r w:rsidR="00F825C2" w:rsidRPr="007F7D0B">
        <w:rPr>
          <w:rFonts w:ascii="Book Antiqua" w:hAnsi="Book Antiqua"/>
          <w:noProof/>
          <w:sz w:val="24"/>
          <w:szCs w:val="24"/>
          <w:lang w:eastAsia="zh-CN"/>
        </w:rPr>
        <w:t>enetic risk scores</w:t>
      </w:r>
      <w:bookmarkEnd w:id="157"/>
      <w:bookmarkEnd w:id="158"/>
      <w:r w:rsidR="00F825C2" w:rsidRPr="007F7D0B">
        <w:rPr>
          <w:rFonts w:ascii="Book Antiqua" w:hAnsi="Book Antiqua" w:hint="eastAsia"/>
          <w:noProof/>
          <w:sz w:val="24"/>
          <w:szCs w:val="24"/>
          <w:lang w:eastAsia="zh-CN"/>
        </w:rPr>
        <w:t xml:space="preserve">; </w:t>
      </w:r>
      <w:r w:rsidR="00F825C2" w:rsidRPr="007F7D0B">
        <w:rPr>
          <w:rFonts w:ascii="Book Antiqua" w:hAnsi="Book Antiqua"/>
          <w:noProof/>
          <w:sz w:val="24"/>
          <w:szCs w:val="24"/>
          <w:lang w:eastAsia="zh-CN"/>
        </w:rPr>
        <w:t>CD</w:t>
      </w:r>
      <w:r w:rsidR="00F825C2" w:rsidRPr="007F7D0B">
        <w:rPr>
          <w:rFonts w:ascii="Book Antiqua" w:hAnsi="Book Antiqua" w:hint="eastAsia"/>
          <w:noProof/>
          <w:sz w:val="24"/>
          <w:szCs w:val="24"/>
          <w:lang w:eastAsia="zh-CN"/>
        </w:rPr>
        <w:t>:</w:t>
      </w:r>
      <w:r w:rsidR="00F825C2" w:rsidRPr="007F7D0B">
        <w:rPr>
          <w:rFonts w:ascii="Book Antiqua" w:hAnsi="Book Antiqua"/>
          <w:noProof/>
          <w:sz w:val="24"/>
          <w:szCs w:val="24"/>
          <w:lang w:eastAsia="zh-CN"/>
        </w:rPr>
        <w:t xml:space="preserve"> Crohn´s disease</w:t>
      </w:r>
      <w:r w:rsidR="00F825C2" w:rsidRPr="007F7D0B">
        <w:rPr>
          <w:rFonts w:ascii="Book Antiqua" w:hAnsi="Book Antiqua" w:hint="eastAsia"/>
          <w:noProof/>
          <w:sz w:val="24"/>
          <w:szCs w:val="24"/>
          <w:lang w:eastAsia="zh-CN"/>
        </w:rPr>
        <w:t xml:space="preserve">; LR: </w:t>
      </w:r>
      <w:r w:rsidR="00F825C2" w:rsidRPr="007F7D0B">
        <w:rPr>
          <w:rFonts w:ascii="Book Antiqua" w:hAnsi="Book Antiqua"/>
          <w:caps/>
          <w:noProof/>
          <w:sz w:val="24"/>
          <w:szCs w:val="24"/>
          <w:lang w:eastAsia="zh-CN"/>
        </w:rPr>
        <w:t>l</w:t>
      </w:r>
      <w:r w:rsidR="00F825C2" w:rsidRPr="007F7D0B">
        <w:rPr>
          <w:rFonts w:ascii="Book Antiqua" w:hAnsi="Book Antiqua"/>
          <w:noProof/>
          <w:sz w:val="24"/>
          <w:szCs w:val="24"/>
          <w:lang w:eastAsia="zh-CN"/>
        </w:rPr>
        <w:t>ikelihood ratios</w:t>
      </w:r>
      <w:r w:rsidR="00F825C2" w:rsidRPr="007F7D0B">
        <w:rPr>
          <w:rFonts w:ascii="Book Antiqua" w:hAnsi="Book Antiqua" w:hint="eastAsia"/>
          <w:noProof/>
          <w:sz w:val="24"/>
          <w:szCs w:val="24"/>
          <w:lang w:eastAsia="zh-CN"/>
        </w:rPr>
        <w:t xml:space="preserve">; PV: </w:t>
      </w:r>
      <w:r w:rsidR="00F825C2" w:rsidRPr="007F7D0B">
        <w:rPr>
          <w:rFonts w:ascii="Book Antiqua" w:hAnsi="Book Antiqua" w:cs="Times New Roman"/>
          <w:caps/>
          <w:noProof/>
          <w:sz w:val="24"/>
          <w:szCs w:val="24"/>
        </w:rPr>
        <w:t>p</w:t>
      </w:r>
      <w:r w:rsidR="00F825C2" w:rsidRPr="007F7D0B">
        <w:rPr>
          <w:rFonts w:ascii="Book Antiqua" w:hAnsi="Book Antiqua" w:cs="Times New Roman"/>
          <w:noProof/>
          <w:sz w:val="24"/>
          <w:szCs w:val="24"/>
        </w:rPr>
        <w:t>redictive value</w:t>
      </w:r>
      <w:r w:rsidR="00F825C2" w:rsidRPr="007F7D0B">
        <w:rPr>
          <w:rFonts w:ascii="Book Antiqua" w:hAnsi="Book Antiqua" w:cs="Times New Roman" w:hint="eastAsia"/>
          <w:noProof/>
          <w:sz w:val="24"/>
          <w:szCs w:val="24"/>
          <w:lang w:eastAsia="zh-CN"/>
        </w:rPr>
        <w:t>.</w:t>
      </w:r>
    </w:p>
    <w:p w14:paraId="1B4F795B" w14:textId="77777777" w:rsidR="00D249D4" w:rsidRPr="007F7D0B" w:rsidRDefault="00D249D4" w:rsidP="00E13F00">
      <w:pPr>
        <w:spacing w:after="0" w:line="360" w:lineRule="auto"/>
        <w:jc w:val="both"/>
        <w:rPr>
          <w:rFonts w:ascii="Book Antiqua" w:hAnsi="Book Antiqua"/>
          <w:b/>
          <w:noProof/>
          <w:sz w:val="24"/>
          <w:szCs w:val="24"/>
        </w:rPr>
      </w:pPr>
      <w:r w:rsidRPr="007F7D0B">
        <w:rPr>
          <w:rFonts w:ascii="Book Antiqua" w:hAnsi="Book Antiqua"/>
          <w:b/>
          <w:noProof/>
          <w:sz w:val="24"/>
          <w:szCs w:val="24"/>
        </w:rPr>
        <w:br w:type="page"/>
      </w:r>
    </w:p>
    <w:p w14:paraId="772A7F7F" w14:textId="7F9546AB" w:rsidR="00F825C2" w:rsidRPr="007F7D0B" w:rsidRDefault="00F825C2" w:rsidP="00F825C2">
      <w:pPr>
        <w:spacing w:after="0" w:line="360" w:lineRule="auto"/>
        <w:jc w:val="both"/>
        <w:rPr>
          <w:rFonts w:ascii="Book Antiqua" w:hAnsi="Book Antiqua"/>
          <w:noProof/>
          <w:sz w:val="24"/>
          <w:szCs w:val="24"/>
          <w:lang w:eastAsia="zh-CN"/>
        </w:rPr>
      </w:pPr>
      <w:r w:rsidRPr="007F7D0B">
        <w:rPr>
          <w:rFonts w:ascii="Book Antiqua" w:hAnsi="Book Antiqua"/>
          <w:b/>
          <w:noProof/>
          <w:sz w:val="24"/>
          <w:szCs w:val="24"/>
          <w:lang w:eastAsia="zh-CN"/>
        </w:rPr>
        <w:lastRenderedPageBreak/>
        <w:t>Table 2</w:t>
      </w:r>
      <w:r w:rsidRPr="007F7D0B">
        <w:rPr>
          <w:rFonts w:ascii="Book Antiqua" w:hAnsi="Book Antiqua" w:hint="eastAsia"/>
          <w:b/>
          <w:noProof/>
          <w:sz w:val="24"/>
          <w:szCs w:val="24"/>
          <w:lang w:eastAsia="zh-CN"/>
        </w:rPr>
        <w:t xml:space="preserve"> </w:t>
      </w:r>
      <w:r w:rsidRPr="007F7D0B">
        <w:rPr>
          <w:rFonts w:ascii="Book Antiqua" w:hAnsi="Book Antiqua"/>
          <w:b/>
          <w:noProof/>
          <w:sz w:val="24"/>
          <w:szCs w:val="24"/>
          <w:lang w:eastAsia="zh-CN"/>
        </w:rPr>
        <w:t>Comparison of risk in different groups of individuals</w:t>
      </w:r>
    </w:p>
    <w:tbl>
      <w:tblPr>
        <w:tblW w:w="7982" w:type="dxa"/>
        <w:tblBorders>
          <w:top w:val="single" w:sz="8" w:space="0" w:color="000000"/>
          <w:bottom w:val="single" w:sz="8" w:space="0" w:color="000000"/>
        </w:tblBorders>
        <w:tblLook w:val="04A0" w:firstRow="1" w:lastRow="0" w:firstColumn="1" w:lastColumn="0" w:noHBand="0" w:noVBand="1"/>
      </w:tblPr>
      <w:tblGrid>
        <w:gridCol w:w="3227"/>
        <w:gridCol w:w="142"/>
        <w:gridCol w:w="640"/>
        <w:gridCol w:w="1993"/>
        <w:gridCol w:w="1980"/>
      </w:tblGrid>
      <w:tr w:rsidR="007F7D0B" w:rsidRPr="007F7D0B" w14:paraId="02D77D61" w14:textId="77777777" w:rsidTr="00F825C2">
        <w:trPr>
          <w:trHeight w:val="469"/>
        </w:trPr>
        <w:tc>
          <w:tcPr>
            <w:tcW w:w="3369" w:type="dxa"/>
            <w:gridSpan w:val="2"/>
            <w:tcBorders>
              <w:top w:val="single" w:sz="8" w:space="0" w:color="000000"/>
              <w:left w:val="nil"/>
              <w:bottom w:val="single" w:sz="8" w:space="0" w:color="000000"/>
              <w:right w:val="nil"/>
            </w:tcBorders>
            <w:shd w:val="clear" w:color="auto" w:fill="FFFFFF"/>
          </w:tcPr>
          <w:p w14:paraId="346A3468" w14:textId="77777777" w:rsidR="00F825C2" w:rsidRPr="007F7D0B" w:rsidRDefault="00F825C2" w:rsidP="00F825C2">
            <w:pPr>
              <w:spacing w:after="0" w:line="360" w:lineRule="auto"/>
              <w:rPr>
                <w:rFonts w:ascii="Book Antiqua" w:hAnsi="Book Antiqua"/>
                <w:b/>
                <w:bCs/>
                <w:noProof/>
                <w:sz w:val="24"/>
                <w:szCs w:val="24"/>
                <w:lang w:eastAsia="zh-CN"/>
              </w:rPr>
            </w:pPr>
            <w:r w:rsidRPr="007F7D0B">
              <w:rPr>
                <w:rFonts w:ascii="Book Antiqua" w:hAnsi="Book Antiqua"/>
                <w:b/>
                <w:bCs/>
                <w:noProof/>
                <w:sz w:val="24"/>
                <w:szCs w:val="24"/>
                <w:lang w:eastAsia="zh-CN"/>
              </w:rPr>
              <w:t>Group</w:t>
            </w:r>
          </w:p>
        </w:tc>
        <w:tc>
          <w:tcPr>
            <w:tcW w:w="640" w:type="dxa"/>
            <w:tcBorders>
              <w:top w:val="single" w:sz="8" w:space="0" w:color="000000"/>
              <w:left w:val="nil"/>
              <w:bottom w:val="single" w:sz="8" w:space="0" w:color="000000"/>
              <w:right w:val="nil"/>
            </w:tcBorders>
            <w:shd w:val="clear" w:color="auto" w:fill="FFFFFF"/>
          </w:tcPr>
          <w:p w14:paraId="69694AA0" w14:textId="77777777" w:rsidR="00F825C2" w:rsidRPr="007F7D0B" w:rsidRDefault="00F825C2" w:rsidP="00F825C2">
            <w:pPr>
              <w:spacing w:after="0" w:line="360" w:lineRule="auto"/>
              <w:jc w:val="center"/>
              <w:rPr>
                <w:rFonts w:ascii="Book Antiqua" w:hAnsi="Book Antiqua"/>
                <w:b/>
                <w:bCs/>
                <w:noProof/>
                <w:sz w:val="24"/>
                <w:szCs w:val="24"/>
                <w:lang w:eastAsia="zh-CN"/>
              </w:rPr>
            </w:pPr>
            <w:r w:rsidRPr="007F7D0B">
              <w:rPr>
                <w:rFonts w:ascii="Book Antiqua" w:hAnsi="Book Antiqua"/>
                <w:b/>
                <w:bCs/>
                <w:noProof/>
                <w:sz w:val="24"/>
                <w:szCs w:val="24"/>
                <w:lang w:eastAsia="zh-CN"/>
              </w:rPr>
              <w:t>OR</w:t>
            </w:r>
          </w:p>
        </w:tc>
        <w:tc>
          <w:tcPr>
            <w:tcW w:w="1993" w:type="dxa"/>
            <w:tcBorders>
              <w:top w:val="single" w:sz="8" w:space="0" w:color="000000"/>
              <w:left w:val="nil"/>
              <w:bottom w:val="single" w:sz="8" w:space="0" w:color="000000"/>
              <w:right w:val="nil"/>
            </w:tcBorders>
            <w:shd w:val="clear" w:color="auto" w:fill="FFFFFF"/>
          </w:tcPr>
          <w:p w14:paraId="0760DBF5" w14:textId="6D4E947D" w:rsidR="00F825C2" w:rsidRPr="007F7D0B" w:rsidRDefault="00F825C2" w:rsidP="00F825C2">
            <w:pPr>
              <w:spacing w:after="0" w:line="360" w:lineRule="auto"/>
              <w:jc w:val="center"/>
              <w:rPr>
                <w:rFonts w:ascii="Book Antiqua" w:hAnsi="Book Antiqua"/>
                <w:b/>
                <w:bCs/>
                <w:noProof/>
                <w:sz w:val="24"/>
                <w:szCs w:val="24"/>
                <w:lang w:eastAsia="zh-CN"/>
              </w:rPr>
            </w:pPr>
            <w:r w:rsidRPr="007F7D0B">
              <w:rPr>
                <w:rFonts w:ascii="Book Antiqua" w:hAnsi="Book Antiqua"/>
                <w:b/>
                <w:bCs/>
                <w:i/>
                <w:noProof/>
                <w:sz w:val="24"/>
                <w:szCs w:val="24"/>
                <w:lang w:eastAsia="zh-CN"/>
              </w:rPr>
              <w:t>P</w:t>
            </w:r>
            <w:r w:rsidRPr="007F7D0B">
              <w:rPr>
                <w:rFonts w:ascii="Book Antiqua" w:hAnsi="Book Antiqua" w:hint="eastAsia"/>
                <w:b/>
                <w:bCs/>
                <w:noProof/>
                <w:sz w:val="24"/>
                <w:szCs w:val="24"/>
                <w:lang w:eastAsia="zh-CN"/>
              </w:rPr>
              <w:t xml:space="preserve"> </w:t>
            </w:r>
            <w:r w:rsidRPr="007F7D0B">
              <w:rPr>
                <w:rFonts w:ascii="Book Antiqua" w:hAnsi="Book Antiqua"/>
                <w:b/>
                <w:bCs/>
                <w:noProof/>
                <w:sz w:val="24"/>
                <w:szCs w:val="24"/>
                <w:lang w:eastAsia="zh-CN"/>
              </w:rPr>
              <w:t>value</w:t>
            </w:r>
          </w:p>
        </w:tc>
        <w:tc>
          <w:tcPr>
            <w:tcW w:w="1980" w:type="dxa"/>
            <w:tcBorders>
              <w:top w:val="single" w:sz="8" w:space="0" w:color="000000"/>
              <w:left w:val="nil"/>
              <w:bottom w:val="single" w:sz="8" w:space="0" w:color="000000"/>
              <w:right w:val="nil"/>
            </w:tcBorders>
            <w:shd w:val="clear" w:color="auto" w:fill="FFFFFF"/>
          </w:tcPr>
          <w:p w14:paraId="29E2F4D6" w14:textId="344E0E14" w:rsidR="00F825C2" w:rsidRPr="007F7D0B" w:rsidRDefault="00F825C2" w:rsidP="00F825C2">
            <w:pPr>
              <w:spacing w:after="0" w:line="360" w:lineRule="auto"/>
              <w:jc w:val="center"/>
              <w:rPr>
                <w:rFonts w:ascii="Book Antiqua" w:hAnsi="Book Antiqua"/>
                <w:b/>
                <w:bCs/>
                <w:noProof/>
                <w:sz w:val="24"/>
                <w:szCs w:val="24"/>
                <w:lang w:eastAsia="zh-CN"/>
              </w:rPr>
            </w:pPr>
            <w:r w:rsidRPr="007F7D0B">
              <w:rPr>
                <w:rFonts w:ascii="Book Antiqua" w:hAnsi="Book Antiqua"/>
                <w:b/>
                <w:bCs/>
                <w:noProof/>
                <w:sz w:val="24"/>
                <w:szCs w:val="24"/>
                <w:lang w:eastAsia="zh-CN"/>
              </w:rPr>
              <w:t>95%CI</w:t>
            </w:r>
          </w:p>
        </w:tc>
      </w:tr>
      <w:tr w:rsidR="007F7D0B" w:rsidRPr="007F7D0B" w14:paraId="3E02C831" w14:textId="77777777" w:rsidTr="00F825C2">
        <w:trPr>
          <w:trHeight w:val="469"/>
        </w:trPr>
        <w:tc>
          <w:tcPr>
            <w:tcW w:w="3227" w:type="dxa"/>
            <w:tcBorders>
              <w:left w:val="nil"/>
              <w:right w:val="nil"/>
            </w:tcBorders>
            <w:shd w:val="clear" w:color="auto" w:fill="FFFFFF"/>
          </w:tcPr>
          <w:p w14:paraId="1FF1983B" w14:textId="060A86DA" w:rsidR="00F825C2" w:rsidRPr="007F7D0B" w:rsidRDefault="00F825C2" w:rsidP="00F825C2">
            <w:pPr>
              <w:spacing w:after="0" w:line="360" w:lineRule="auto"/>
              <w:rPr>
                <w:rFonts w:ascii="Book Antiqua" w:hAnsi="Book Antiqua"/>
                <w:bCs/>
                <w:noProof/>
                <w:sz w:val="24"/>
                <w:szCs w:val="24"/>
                <w:lang w:eastAsia="zh-CN"/>
              </w:rPr>
            </w:pPr>
            <w:r w:rsidRPr="007F7D0B">
              <w:rPr>
                <w:rFonts w:ascii="Book Antiqua" w:hAnsi="Book Antiqua"/>
                <w:bCs/>
                <w:noProof/>
                <w:sz w:val="24"/>
                <w:szCs w:val="24"/>
                <w:lang w:eastAsia="zh-CN"/>
              </w:rPr>
              <w:t xml:space="preserve">High </w:t>
            </w:r>
            <w:r w:rsidRPr="007F7D0B">
              <w:rPr>
                <w:rFonts w:ascii="Book Antiqua" w:hAnsi="Book Antiqua"/>
                <w:bCs/>
                <w:i/>
                <w:noProof/>
                <w:sz w:val="24"/>
                <w:szCs w:val="24"/>
                <w:lang w:eastAsia="zh-CN"/>
              </w:rPr>
              <w:t>vs</w:t>
            </w:r>
            <w:r w:rsidRPr="007F7D0B">
              <w:rPr>
                <w:rFonts w:ascii="Book Antiqua" w:hAnsi="Book Antiqua" w:hint="eastAsia"/>
                <w:bCs/>
                <w:noProof/>
                <w:sz w:val="24"/>
                <w:szCs w:val="24"/>
                <w:lang w:eastAsia="zh-CN"/>
              </w:rPr>
              <w:t xml:space="preserve"> </w:t>
            </w:r>
            <w:r w:rsidRPr="007F7D0B">
              <w:rPr>
                <w:rFonts w:ascii="Book Antiqua" w:hAnsi="Book Antiqua"/>
                <w:bCs/>
                <w:noProof/>
                <w:sz w:val="24"/>
                <w:szCs w:val="24"/>
                <w:lang w:eastAsia="zh-CN"/>
              </w:rPr>
              <w:t>low risk</w:t>
            </w:r>
          </w:p>
        </w:tc>
        <w:tc>
          <w:tcPr>
            <w:tcW w:w="782" w:type="dxa"/>
            <w:gridSpan w:val="2"/>
            <w:tcBorders>
              <w:left w:val="nil"/>
              <w:right w:val="nil"/>
            </w:tcBorders>
            <w:shd w:val="clear" w:color="auto" w:fill="FFFFFF"/>
          </w:tcPr>
          <w:p w14:paraId="1269C670" w14:textId="77777777" w:rsidR="00F825C2" w:rsidRPr="007F7D0B" w:rsidRDefault="00F825C2" w:rsidP="00F825C2">
            <w:pPr>
              <w:spacing w:after="0" w:line="360" w:lineRule="auto"/>
              <w:jc w:val="center"/>
              <w:rPr>
                <w:rFonts w:ascii="Book Antiqua" w:hAnsi="Book Antiqua"/>
                <w:noProof/>
                <w:sz w:val="24"/>
                <w:szCs w:val="24"/>
                <w:lang w:eastAsia="zh-CN"/>
              </w:rPr>
            </w:pPr>
            <w:r w:rsidRPr="007F7D0B">
              <w:rPr>
                <w:rFonts w:ascii="Book Antiqua" w:hAnsi="Book Antiqua"/>
                <w:noProof/>
                <w:sz w:val="24"/>
                <w:szCs w:val="24"/>
                <w:lang w:eastAsia="zh-CN"/>
              </w:rPr>
              <w:t>26.65</w:t>
            </w:r>
          </w:p>
        </w:tc>
        <w:tc>
          <w:tcPr>
            <w:tcW w:w="1993" w:type="dxa"/>
            <w:tcBorders>
              <w:left w:val="nil"/>
              <w:right w:val="nil"/>
            </w:tcBorders>
            <w:shd w:val="clear" w:color="auto" w:fill="FFFFFF"/>
          </w:tcPr>
          <w:p w14:paraId="7EEE673D" w14:textId="7AA36576" w:rsidR="00F825C2" w:rsidRPr="007F7D0B" w:rsidRDefault="00F825C2" w:rsidP="00F825C2">
            <w:pPr>
              <w:spacing w:after="0" w:line="360" w:lineRule="auto"/>
              <w:jc w:val="center"/>
              <w:rPr>
                <w:rFonts w:ascii="Book Antiqua" w:hAnsi="Book Antiqua"/>
                <w:noProof/>
                <w:sz w:val="24"/>
                <w:szCs w:val="24"/>
                <w:lang w:eastAsia="zh-CN"/>
              </w:rPr>
            </w:pPr>
            <w:r w:rsidRPr="007F7D0B">
              <w:rPr>
                <w:rFonts w:ascii="Book Antiqua" w:hAnsi="Book Antiqua"/>
                <w:noProof/>
                <w:sz w:val="24"/>
                <w:szCs w:val="24"/>
                <w:lang w:eastAsia="zh-CN"/>
              </w:rPr>
              <w:t>&lt;</w:t>
            </w:r>
            <w:r w:rsidRPr="007F7D0B">
              <w:rPr>
                <w:rFonts w:ascii="Book Antiqua" w:hAnsi="Book Antiqua" w:hint="eastAsia"/>
                <w:noProof/>
                <w:sz w:val="24"/>
                <w:szCs w:val="24"/>
                <w:lang w:eastAsia="zh-CN"/>
              </w:rPr>
              <w:t xml:space="preserve"> </w:t>
            </w:r>
            <w:r w:rsidRPr="007F7D0B">
              <w:rPr>
                <w:rFonts w:ascii="Book Antiqua" w:hAnsi="Book Antiqua"/>
                <w:noProof/>
                <w:sz w:val="24"/>
                <w:szCs w:val="24"/>
                <w:lang w:eastAsia="zh-CN"/>
              </w:rPr>
              <w:t>0.0001</w:t>
            </w:r>
          </w:p>
        </w:tc>
        <w:tc>
          <w:tcPr>
            <w:tcW w:w="1980" w:type="dxa"/>
            <w:tcBorders>
              <w:left w:val="nil"/>
              <w:right w:val="nil"/>
            </w:tcBorders>
            <w:shd w:val="clear" w:color="auto" w:fill="FFFFFF"/>
          </w:tcPr>
          <w:p w14:paraId="1AFB83FA" w14:textId="77777777" w:rsidR="00F825C2" w:rsidRPr="007F7D0B" w:rsidRDefault="00F825C2" w:rsidP="00F825C2">
            <w:pPr>
              <w:spacing w:after="0" w:line="360" w:lineRule="auto"/>
              <w:jc w:val="center"/>
              <w:rPr>
                <w:rFonts w:ascii="Book Antiqua" w:hAnsi="Book Antiqua"/>
                <w:noProof/>
                <w:sz w:val="24"/>
                <w:szCs w:val="24"/>
                <w:lang w:eastAsia="zh-CN"/>
              </w:rPr>
            </w:pPr>
            <w:r w:rsidRPr="007F7D0B">
              <w:rPr>
                <w:rFonts w:ascii="Book Antiqua" w:hAnsi="Book Antiqua"/>
                <w:noProof/>
                <w:sz w:val="24"/>
                <w:szCs w:val="24"/>
                <w:lang w:eastAsia="zh-CN"/>
              </w:rPr>
              <w:t>11.25-63.15</w:t>
            </w:r>
          </w:p>
        </w:tc>
      </w:tr>
      <w:tr w:rsidR="007F7D0B" w:rsidRPr="007F7D0B" w14:paraId="7E44C3C1" w14:textId="77777777" w:rsidTr="00F825C2">
        <w:trPr>
          <w:trHeight w:val="469"/>
        </w:trPr>
        <w:tc>
          <w:tcPr>
            <w:tcW w:w="3227" w:type="dxa"/>
            <w:shd w:val="clear" w:color="auto" w:fill="FFFFFF"/>
          </w:tcPr>
          <w:p w14:paraId="0BC6C663" w14:textId="3CCC51FD" w:rsidR="00F825C2" w:rsidRPr="007F7D0B" w:rsidRDefault="00F825C2" w:rsidP="00F825C2">
            <w:pPr>
              <w:spacing w:after="0" w:line="360" w:lineRule="auto"/>
              <w:rPr>
                <w:rFonts w:ascii="Book Antiqua" w:hAnsi="Book Antiqua"/>
                <w:bCs/>
                <w:noProof/>
                <w:sz w:val="24"/>
                <w:szCs w:val="24"/>
                <w:lang w:eastAsia="zh-CN"/>
              </w:rPr>
            </w:pPr>
            <w:r w:rsidRPr="007F7D0B">
              <w:rPr>
                <w:rFonts w:ascii="Book Antiqua" w:hAnsi="Book Antiqua"/>
                <w:bCs/>
                <w:noProof/>
                <w:sz w:val="24"/>
                <w:szCs w:val="24"/>
                <w:lang w:eastAsia="zh-CN"/>
              </w:rPr>
              <w:t xml:space="preserve">High </w:t>
            </w:r>
            <w:r w:rsidRPr="007F7D0B">
              <w:rPr>
                <w:rFonts w:ascii="Book Antiqua" w:hAnsi="Book Antiqua"/>
                <w:bCs/>
                <w:i/>
                <w:noProof/>
                <w:sz w:val="24"/>
                <w:szCs w:val="24"/>
                <w:lang w:eastAsia="zh-CN"/>
              </w:rPr>
              <w:t>vs</w:t>
            </w:r>
            <w:r w:rsidRPr="007F7D0B">
              <w:rPr>
                <w:rFonts w:ascii="Book Antiqua" w:hAnsi="Book Antiqua" w:hint="eastAsia"/>
                <w:bCs/>
                <w:noProof/>
                <w:sz w:val="24"/>
                <w:szCs w:val="24"/>
                <w:lang w:eastAsia="zh-CN"/>
              </w:rPr>
              <w:t xml:space="preserve"> </w:t>
            </w:r>
            <w:r w:rsidRPr="007F7D0B">
              <w:rPr>
                <w:rFonts w:ascii="Book Antiqua" w:hAnsi="Book Antiqua"/>
                <w:bCs/>
                <w:noProof/>
                <w:sz w:val="24"/>
                <w:szCs w:val="24"/>
                <w:lang w:eastAsia="zh-CN"/>
              </w:rPr>
              <w:t>intermediate risk</w:t>
            </w:r>
          </w:p>
        </w:tc>
        <w:tc>
          <w:tcPr>
            <w:tcW w:w="782" w:type="dxa"/>
            <w:gridSpan w:val="2"/>
            <w:shd w:val="clear" w:color="auto" w:fill="FFFFFF"/>
          </w:tcPr>
          <w:p w14:paraId="63B57B7C" w14:textId="77777777" w:rsidR="00F825C2" w:rsidRPr="007F7D0B" w:rsidRDefault="00F825C2" w:rsidP="00F825C2">
            <w:pPr>
              <w:spacing w:after="0" w:line="360" w:lineRule="auto"/>
              <w:jc w:val="center"/>
              <w:rPr>
                <w:rFonts w:ascii="Book Antiqua" w:hAnsi="Book Antiqua"/>
                <w:noProof/>
                <w:sz w:val="24"/>
                <w:szCs w:val="24"/>
                <w:lang w:eastAsia="zh-CN"/>
              </w:rPr>
            </w:pPr>
            <w:r w:rsidRPr="007F7D0B">
              <w:rPr>
                <w:rFonts w:ascii="Book Antiqua" w:hAnsi="Book Antiqua"/>
                <w:noProof/>
                <w:sz w:val="24"/>
                <w:szCs w:val="24"/>
                <w:lang w:eastAsia="zh-CN"/>
              </w:rPr>
              <w:t>4.06</w:t>
            </w:r>
          </w:p>
        </w:tc>
        <w:tc>
          <w:tcPr>
            <w:tcW w:w="1993" w:type="dxa"/>
            <w:shd w:val="clear" w:color="auto" w:fill="FFFFFF"/>
          </w:tcPr>
          <w:p w14:paraId="444F34BD" w14:textId="697848FD" w:rsidR="00F825C2" w:rsidRPr="007F7D0B" w:rsidRDefault="00F825C2" w:rsidP="00F825C2">
            <w:pPr>
              <w:spacing w:after="0" w:line="360" w:lineRule="auto"/>
              <w:jc w:val="center"/>
              <w:rPr>
                <w:rFonts w:ascii="Book Antiqua" w:hAnsi="Book Antiqua"/>
                <w:noProof/>
                <w:sz w:val="24"/>
                <w:szCs w:val="24"/>
                <w:lang w:eastAsia="zh-CN"/>
              </w:rPr>
            </w:pPr>
            <w:r w:rsidRPr="007F7D0B">
              <w:rPr>
                <w:rFonts w:ascii="Book Antiqua" w:hAnsi="Book Antiqua"/>
                <w:noProof/>
                <w:sz w:val="24"/>
                <w:szCs w:val="24"/>
                <w:lang w:eastAsia="zh-CN"/>
              </w:rPr>
              <w:t>&lt;</w:t>
            </w:r>
            <w:r w:rsidRPr="007F7D0B">
              <w:rPr>
                <w:rFonts w:ascii="Book Antiqua" w:hAnsi="Book Antiqua" w:hint="eastAsia"/>
                <w:noProof/>
                <w:sz w:val="24"/>
                <w:szCs w:val="24"/>
                <w:lang w:eastAsia="zh-CN"/>
              </w:rPr>
              <w:t xml:space="preserve"> </w:t>
            </w:r>
            <w:r w:rsidRPr="007F7D0B">
              <w:rPr>
                <w:rFonts w:ascii="Book Antiqua" w:hAnsi="Book Antiqua"/>
                <w:noProof/>
                <w:sz w:val="24"/>
                <w:szCs w:val="24"/>
                <w:lang w:eastAsia="zh-CN"/>
              </w:rPr>
              <w:t>0.0001</w:t>
            </w:r>
          </w:p>
        </w:tc>
        <w:tc>
          <w:tcPr>
            <w:tcW w:w="1980" w:type="dxa"/>
            <w:shd w:val="clear" w:color="auto" w:fill="FFFFFF"/>
          </w:tcPr>
          <w:p w14:paraId="2DA717B2" w14:textId="77777777" w:rsidR="00F825C2" w:rsidRPr="007F7D0B" w:rsidRDefault="00F825C2" w:rsidP="00F825C2">
            <w:pPr>
              <w:spacing w:after="0" w:line="360" w:lineRule="auto"/>
              <w:jc w:val="center"/>
              <w:rPr>
                <w:rFonts w:ascii="Book Antiqua" w:hAnsi="Book Antiqua"/>
                <w:noProof/>
                <w:sz w:val="24"/>
                <w:szCs w:val="24"/>
                <w:lang w:eastAsia="zh-CN"/>
              </w:rPr>
            </w:pPr>
            <w:r w:rsidRPr="007F7D0B">
              <w:rPr>
                <w:rFonts w:ascii="Book Antiqua" w:hAnsi="Book Antiqua"/>
                <w:noProof/>
                <w:sz w:val="24"/>
                <w:szCs w:val="24"/>
                <w:lang w:eastAsia="zh-CN"/>
              </w:rPr>
              <w:t>1.32-12.47</w:t>
            </w:r>
          </w:p>
        </w:tc>
      </w:tr>
      <w:tr w:rsidR="007F7D0B" w:rsidRPr="007F7D0B" w14:paraId="1C2003C7" w14:textId="77777777" w:rsidTr="00F825C2">
        <w:trPr>
          <w:trHeight w:val="469"/>
        </w:trPr>
        <w:tc>
          <w:tcPr>
            <w:tcW w:w="3227" w:type="dxa"/>
            <w:tcBorders>
              <w:left w:val="nil"/>
              <w:right w:val="nil"/>
            </w:tcBorders>
            <w:shd w:val="clear" w:color="auto" w:fill="FFFFFF"/>
          </w:tcPr>
          <w:p w14:paraId="2F16B6E1" w14:textId="2AC3AAF8" w:rsidR="00F825C2" w:rsidRPr="007F7D0B" w:rsidRDefault="00F825C2" w:rsidP="00F825C2">
            <w:pPr>
              <w:spacing w:after="0" w:line="360" w:lineRule="auto"/>
              <w:rPr>
                <w:rFonts w:ascii="Book Antiqua" w:hAnsi="Book Antiqua"/>
                <w:bCs/>
                <w:noProof/>
                <w:sz w:val="24"/>
                <w:szCs w:val="24"/>
                <w:lang w:eastAsia="zh-CN"/>
              </w:rPr>
            </w:pPr>
            <w:r w:rsidRPr="007F7D0B">
              <w:rPr>
                <w:rFonts w:ascii="Book Antiqua" w:hAnsi="Book Antiqua"/>
                <w:bCs/>
                <w:noProof/>
                <w:sz w:val="24"/>
                <w:szCs w:val="24"/>
                <w:lang w:eastAsia="zh-CN"/>
              </w:rPr>
              <w:t xml:space="preserve">Intermediate </w:t>
            </w:r>
            <w:r w:rsidRPr="007F7D0B">
              <w:rPr>
                <w:rFonts w:ascii="Book Antiqua" w:hAnsi="Book Antiqua"/>
                <w:bCs/>
                <w:i/>
                <w:noProof/>
                <w:sz w:val="24"/>
                <w:szCs w:val="24"/>
                <w:lang w:eastAsia="zh-CN"/>
              </w:rPr>
              <w:t>vs</w:t>
            </w:r>
            <w:r w:rsidRPr="007F7D0B">
              <w:rPr>
                <w:rFonts w:ascii="Book Antiqua" w:hAnsi="Book Antiqua" w:hint="eastAsia"/>
                <w:bCs/>
                <w:noProof/>
                <w:sz w:val="24"/>
                <w:szCs w:val="24"/>
                <w:lang w:eastAsia="zh-CN"/>
              </w:rPr>
              <w:t xml:space="preserve"> </w:t>
            </w:r>
            <w:r w:rsidRPr="007F7D0B">
              <w:rPr>
                <w:rFonts w:ascii="Book Antiqua" w:hAnsi="Book Antiqua"/>
                <w:bCs/>
                <w:noProof/>
                <w:sz w:val="24"/>
                <w:szCs w:val="24"/>
                <w:lang w:eastAsia="zh-CN"/>
              </w:rPr>
              <w:t>low risk</w:t>
            </w:r>
          </w:p>
        </w:tc>
        <w:tc>
          <w:tcPr>
            <w:tcW w:w="782" w:type="dxa"/>
            <w:gridSpan w:val="2"/>
            <w:tcBorders>
              <w:left w:val="nil"/>
              <w:right w:val="nil"/>
            </w:tcBorders>
            <w:shd w:val="clear" w:color="auto" w:fill="FFFFFF"/>
          </w:tcPr>
          <w:p w14:paraId="1572A1A5" w14:textId="77777777" w:rsidR="00F825C2" w:rsidRPr="007F7D0B" w:rsidRDefault="00F825C2" w:rsidP="00F825C2">
            <w:pPr>
              <w:spacing w:after="0" w:line="360" w:lineRule="auto"/>
              <w:jc w:val="center"/>
              <w:rPr>
                <w:rFonts w:ascii="Book Antiqua" w:hAnsi="Book Antiqua"/>
                <w:noProof/>
                <w:sz w:val="24"/>
                <w:szCs w:val="24"/>
                <w:lang w:eastAsia="zh-CN"/>
              </w:rPr>
            </w:pPr>
            <w:r w:rsidRPr="007F7D0B">
              <w:rPr>
                <w:rFonts w:ascii="Book Antiqua" w:hAnsi="Book Antiqua"/>
                <w:noProof/>
                <w:sz w:val="24"/>
                <w:szCs w:val="24"/>
                <w:lang w:eastAsia="zh-CN"/>
              </w:rPr>
              <w:t>5.13</w:t>
            </w:r>
          </w:p>
        </w:tc>
        <w:tc>
          <w:tcPr>
            <w:tcW w:w="1993" w:type="dxa"/>
            <w:tcBorders>
              <w:left w:val="nil"/>
              <w:right w:val="nil"/>
            </w:tcBorders>
            <w:shd w:val="clear" w:color="auto" w:fill="FFFFFF"/>
          </w:tcPr>
          <w:p w14:paraId="69AFEA7D" w14:textId="46950C1E" w:rsidR="00F825C2" w:rsidRPr="007F7D0B" w:rsidRDefault="00F825C2" w:rsidP="00F825C2">
            <w:pPr>
              <w:spacing w:after="0" w:line="360" w:lineRule="auto"/>
              <w:jc w:val="center"/>
              <w:rPr>
                <w:rFonts w:ascii="Book Antiqua" w:hAnsi="Book Antiqua"/>
                <w:noProof/>
                <w:sz w:val="24"/>
                <w:szCs w:val="24"/>
                <w:lang w:eastAsia="zh-CN"/>
              </w:rPr>
            </w:pPr>
            <w:r w:rsidRPr="007F7D0B">
              <w:rPr>
                <w:rFonts w:ascii="Book Antiqua" w:hAnsi="Book Antiqua"/>
                <w:noProof/>
                <w:sz w:val="24"/>
                <w:szCs w:val="24"/>
                <w:lang w:eastAsia="zh-CN"/>
              </w:rPr>
              <w:t>&lt;</w:t>
            </w:r>
            <w:r w:rsidRPr="007F7D0B">
              <w:rPr>
                <w:rFonts w:ascii="Book Antiqua" w:hAnsi="Book Antiqua" w:hint="eastAsia"/>
                <w:noProof/>
                <w:sz w:val="24"/>
                <w:szCs w:val="24"/>
                <w:lang w:eastAsia="zh-CN"/>
              </w:rPr>
              <w:t xml:space="preserve"> </w:t>
            </w:r>
            <w:r w:rsidRPr="007F7D0B">
              <w:rPr>
                <w:rFonts w:ascii="Book Antiqua" w:hAnsi="Book Antiqua"/>
                <w:noProof/>
                <w:sz w:val="24"/>
                <w:szCs w:val="24"/>
                <w:lang w:eastAsia="zh-CN"/>
              </w:rPr>
              <w:t>0.0001</w:t>
            </w:r>
          </w:p>
        </w:tc>
        <w:tc>
          <w:tcPr>
            <w:tcW w:w="1980" w:type="dxa"/>
            <w:tcBorders>
              <w:left w:val="nil"/>
              <w:right w:val="nil"/>
            </w:tcBorders>
            <w:shd w:val="clear" w:color="auto" w:fill="FFFFFF"/>
          </w:tcPr>
          <w:p w14:paraId="1CC3BC6B" w14:textId="77777777" w:rsidR="00F825C2" w:rsidRPr="007F7D0B" w:rsidRDefault="00F825C2" w:rsidP="00F825C2">
            <w:pPr>
              <w:spacing w:after="0" w:line="360" w:lineRule="auto"/>
              <w:jc w:val="center"/>
              <w:rPr>
                <w:rFonts w:ascii="Book Antiqua" w:hAnsi="Book Antiqua"/>
                <w:noProof/>
                <w:sz w:val="24"/>
                <w:szCs w:val="24"/>
                <w:lang w:eastAsia="zh-CN"/>
              </w:rPr>
            </w:pPr>
            <w:r w:rsidRPr="007F7D0B">
              <w:rPr>
                <w:rFonts w:ascii="Book Antiqua" w:hAnsi="Book Antiqua"/>
                <w:noProof/>
                <w:sz w:val="24"/>
                <w:szCs w:val="24"/>
                <w:lang w:eastAsia="zh-CN"/>
              </w:rPr>
              <w:t>2.76-9.56</w:t>
            </w:r>
          </w:p>
        </w:tc>
      </w:tr>
    </w:tbl>
    <w:p w14:paraId="215F7079" w14:textId="5376D366" w:rsidR="00D249D4" w:rsidRPr="007F7D0B" w:rsidRDefault="00D249D4" w:rsidP="00E13F00">
      <w:pPr>
        <w:shd w:val="clear" w:color="auto" w:fill="FFFFFF"/>
        <w:spacing w:after="0" w:line="360" w:lineRule="auto"/>
        <w:jc w:val="both"/>
        <w:rPr>
          <w:rFonts w:ascii="Book Antiqua" w:hAnsi="Book Antiqua"/>
          <w:noProof/>
          <w:sz w:val="24"/>
          <w:szCs w:val="24"/>
          <w:lang w:eastAsia="zh-CN"/>
        </w:rPr>
      </w:pPr>
      <w:r w:rsidRPr="007F7D0B">
        <w:rPr>
          <w:rFonts w:ascii="Book Antiqua" w:hAnsi="Book Antiqua"/>
          <w:noProof/>
          <w:sz w:val="24"/>
          <w:szCs w:val="24"/>
        </w:rPr>
        <w:t>High-risk group</w:t>
      </w:r>
      <w:r w:rsidR="00F825C2" w:rsidRPr="007F7D0B">
        <w:rPr>
          <w:rFonts w:ascii="Book Antiqua" w:hAnsi="Book Antiqua" w:hint="eastAsia"/>
          <w:noProof/>
          <w:sz w:val="24"/>
          <w:szCs w:val="24"/>
          <w:lang w:eastAsia="zh-CN"/>
        </w:rPr>
        <w:t>:</w:t>
      </w:r>
      <w:r w:rsidRPr="007F7D0B">
        <w:rPr>
          <w:rFonts w:ascii="Book Antiqua" w:hAnsi="Book Antiqua"/>
          <w:noProof/>
          <w:sz w:val="24"/>
          <w:szCs w:val="24"/>
        </w:rPr>
        <w:t xml:space="preserve"> GRS</w:t>
      </w:r>
      <w:r w:rsidR="00F825C2" w:rsidRPr="007F7D0B">
        <w:rPr>
          <w:rFonts w:ascii="Book Antiqua" w:hAnsi="Book Antiqua" w:hint="eastAsia"/>
          <w:noProof/>
          <w:sz w:val="24"/>
          <w:szCs w:val="24"/>
          <w:lang w:eastAsia="zh-CN"/>
        </w:rPr>
        <w:t xml:space="preserve"> </w:t>
      </w:r>
      <w:r w:rsidRPr="007F7D0B">
        <w:rPr>
          <w:rFonts w:ascii="Book Antiqua" w:hAnsi="Book Antiqua"/>
          <w:noProof/>
          <w:sz w:val="24"/>
          <w:szCs w:val="24"/>
        </w:rPr>
        <w:t>&gt;</w:t>
      </w:r>
      <w:r w:rsidR="00F825C2" w:rsidRPr="007F7D0B">
        <w:rPr>
          <w:rFonts w:ascii="Book Antiqua" w:hAnsi="Book Antiqua" w:hint="eastAsia"/>
          <w:noProof/>
          <w:sz w:val="24"/>
          <w:szCs w:val="24"/>
          <w:lang w:eastAsia="zh-CN"/>
        </w:rPr>
        <w:t xml:space="preserve"> </w:t>
      </w:r>
      <w:r w:rsidRPr="007F7D0B">
        <w:rPr>
          <w:rFonts w:ascii="Book Antiqua" w:hAnsi="Book Antiqua"/>
          <w:noProof/>
          <w:spacing w:val="-6"/>
          <w:sz w:val="24"/>
          <w:szCs w:val="24"/>
        </w:rPr>
        <w:t xml:space="preserve">5.54; </w:t>
      </w:r>
      <w:r w:rsidRPr="007F7D0B">
        <w:rPr>
          <w:rFonts w:ascii="Book Antiqua" w:hAnsi="Book Antiqua"/>
          <w:caps/>
          <w:noProof/>
          <w:spacing w:val="-6"/>
          <w:sz w:val="24"/>
          <w:szCs w:val="24"/>
        </w:rPr>
        <w:t>i</w:t>
      </w:r>
      <w:r w:rsidRPr="007F7D0B">
        <w:rPr>
          <w:rFonts w:ascii="Book Antiqua" w:hAnsi="Book Antiqua"/>
          <w:noProof/>
          <w:spacing w:val="-6"/>
          <w:sz w:val="24"/>
          <w:szCs w:val="24"/>
        </w:rPr>
        <w:t>ntermediate risk group: 4.57</w:t>
      </w:r>
      <w:r w:rsidR="00F825C2" w:rsidRPr="007F7D0B">
        <w:rPr>
          <w:rFonts w:ascii="Book Antiqua" w:hAnsi="Book Antiqua" w:hint="eastAsia"/>
          <w:noProof/>
          <w:spacing w:val="-6"/>
          <w:sz w:val="24"/>
          <w:szCs w:val="24"/>
          <w:lang w:eastAsia="zh-CN"/>
        </w:rPr>
        <w:t xml:space="preserve"> </w:t>
      </w:r>
      <w:r w:rsidRPr="007F7D0B">
        <w:rPr>
          <w:rFonts w:ascii="Book Antiqua" w:hAnsi="Book Antiqua"/>
          <w:noProof/>
          <w:spacing w:val="-6"/>
          <w:sz w:val="24"/>
          <w:szCs w:val="24"/>
        </w:rPr>
        <w:t>&lt;</w:t>
      </w:r>
      <w:r w:rsidR="00F825C2" w:rsidRPr="007F7D0B">
        <w:rPr>
          <w:rFonts w:ascii="Book Antiqua" w:hAnsi="Book Antiqua" w:hint="eastAsia"/>
          <w:noProof/>
          <w:spacing w:val="-6"/>
          <w:sz w:val="24"/>
          <w:szCs w:val="24"/>
          <w:lang w:eastAsia="zh-CN"/>
        </w:rPr>
        <w:t xml:space="preserve"> </w:t>
      </w:r>
      <w:r w:rsidRPr="007F7D0B">
        <w:rPr>
          <w:rFonts w:ascii="Book Antiqua" w:hAnsi="Book Antiqua"/>
          <w:noProof/>
          <w:spacing w:val="-6"/>
          <w:sz w:val="24"/>
          <w:szCs w:val="24"/>
        </w:rPr>
        <w:t>GRS</w:t>
      </w:r>
      <w:r w:rsidR="00F825C2" w:rsidRPr="007F7D0B">
        <w:rPr>
          <w:rFonts w:ascii="Book Antiqua" w:hAnsi="Book Antiqua" w:hint="eastAsia"/>
          <w:noProof/>
          <w:spacing w:val="-6"/>
          <w:sz w:val="24"/>
          <w:szCs w:val="24"/>
          <w:lang w:eastAsia="zh-CN"/>
        </w:rPr>
        <w:t xml:space="preserve"> </w:t>
      </w:r>
      <w:r w:rsidRPr="007F7D0B">
        <w:rPr>
          <w:rFonts w:ascii="Book Antiqua" w:hAnsi="Book Antiqua"/>
          <w:noProof/>
          <w:spacing w:val="-6"/>
          <w:sz w:val="24"/>
          <w:szCs w:val="24"/>
        </w:rPr>
        <w:t>≤</w:t>
      </w:r>
      <w:r w:rsidR="00F825C2" w:rsidRPr="007F7D0B">
        <w:rPr>
          <w:rFonts w:ascii="Book Antiqua" w:hAnsi="Book Antiqua" w:hint="eastAsia"/>
          <w:noProof/>
          <w:spacing w:val="-6"/>
          <w:sz w:val="24"/>
          <w:szCs w:val="24"/>
          <w:lang w:eastAsia="zh-CN"/>
        </w:rPr>
        <w:t xml:space="preserve"> </w:t>
      </w:r>
      <w:r w:rsidRPr="007F7D0B">
        <w:rPr>
          <w:rFonts w:ascii="Book Antiqua" w:eastAsia="MinionPro-Regular" w:hAnsi="Book Antiqua"/>
          <w:noProof/>
          <w:sz w:val="24"/>
          <w:szCs w:val="24"/>
        </w:rPr>
        <w:t>5.54; low risk group: GRS</w:t>
      </w:r>
      <w:r w:rsidR="00F825C2" w:rsidRPr="007F7D0B">
        <w:rPr>
          <w:rFonts w:ascii="Book Antiqua" w:hAnsi="Book Antiqua" w:hint="eastAsia"/>
          <w:noProof/>
          <w:sz w:val="24"/>
          <w:szCs w:val="24"/>
          <w:lang w:eastAsia="zh-CN"/>
        </w:rPr>
        <w:t xml:space="preserve"> </w:t>
      </w:r>
      <w:r w:rsidRPr="007F7D0B">
        <w:rPr>
          <w:rFonts w:ascii="Book Antiqua" w:eastAsia="MinionPro-Regular" w:hAnsi="Book Antiqua"/>
          <w:noProof/>
          <w:sz w:val="24"/>
          <w:szCs w:val="24"/>
        </w:rPr>
        <w:t>≤</w:t>
      </w:r>
      <w:r w:rsidR="00F825C2" w:rsidRPr="007F7D0B">
        <w:rPr>
          <w:rFonts w:ascii="Book Antiqua" w:hAnsi="Book Antiqua" w:hint="eastAsia"/>
          <w:noProof/>
          <w:sz w:val="24"/>
          <w:szCs w:val="24"/>
          <w:lang w:eastAsia="zh-CN"/>
        </w:rPr>
        <w:t xml:space="preserve"> </w:t>
      </w:r>
      <w:r w:rsidRPr="007F7D0B">
        <w:rPr>
          <w:rFonts w:ascii="Book Antiqua" w:eastAsia="MinionPro-Regular" w:hAnsi="Book Antiqua"/>
          <w:noProof/>
          <w:sz w:val="24"/>
          <w:szCs w:val="24"/>
        </w:rPr>
        <w:t>4.57.</w:t>
      </w:r>
      <w:r w:rsidR="00F825C2" w:rsidRPr="007F7D0B">
        <w:rPr>
          <w:rFonts w:ascii="Book Antiqua" w:hAnsi="Book Antiqua" w:hint="eastAsia"/>
          <w:noProof/>
          <w:sz w:val="24"/>
          <w:szCs w:val="24"/>
          <w:lang w:eastAsia="zh-CN"/>
        </w:rPr>
        <w:t xml:space="preserve"> </w:t>
      </w:r>
      <w:r w:rsidR="00F825C2" w:rsidRPr="007F7D0B">
        <w:rPr>
          <w:rFonts w:ascii="Book Antiqua" w:hAnsi="Book Antiqua"/>
          <w:noProof/>
          <w:sz w:val="24"/>
          <w:szCs w:val="24"/>
        </w:rPr>
        <w:t>GRS</w:t>
      </w:r>
      <w:r w:rsidR="00F825C2" w:rsidRPr="007F7D0B">
        <w:rPr>
          <w:rFonts w:ascii="Book Antiqua" w:hAnsi="Book Antiqua" w:hint="eastAsia"/>
          <w:noProof/>
          <w:sz w:val="24"/>
          <w:szCs w:val="24"/>
          <w:lang w:eastAsia="zh-CN"/>
        </w:rPr>
        <w:t>:</w:t>
      </w:r>
      <w:r w:rsidR="00F825C2" w:rsidRPr="007F7D0B">
        <w:rPr>
          <w:rFonts w:ascii="Book Antiqua" w:hAnsi="Book Antiqua"/>
          <w:caps/>
          <w:noProof/>
          <w:sz w:val="24"/>
          <w:szCs w:val="24"/>
          <w:lang w:eastAsia="zh-CN"/>
        </w:rPr>
        <w:t xml:space="preserve"> g</w:t>
      </w:r>
      <w:r w:rsidR="00F825C2" w:rsidRPr="007F7D0B">
        <w:rPr>
          <w:rFonts w:ascii="Book Antiqua" w:hAnsi="Book Antiqua"/>
          <w:noProof/>
          <w:sz w:val="24"/>
          <w:szCs w:val="24"/>
          <w:lang w:eastAsia="zh-CN"/>
        </w:rPr>
        <w:t>enetic risk scores</w:t>
      </w:r>
      <w:r w:rsidR="00F825C2" w:rsidRPr="007F7D0B">
        <w:rPr>
          <w:rFonts w:ascii="Book Antiqua" w:hAnsi="Book Antiqua" w:hint="eastAsia"/>
          <w:noProof/>
          <w:sz w:val="24"/>
          <w:szCs w:val="24"/>
          <w:lang w:eastAsia="zh-CN"/>
        </w:rPr>
        <w:t>.</w:t>
      </w:r>
    </w:p>
    <w:sectPr w:rsidR="00D249D4" w:rsidRPr="007F7D0B" w:rsidSect="00515026">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0AAEA1" w14:textId="77777777" w:rsidR="00772FF3" w:rsidRDefault="00772FF3" w:rsidP="00CB44A2">
      <w:pPr>
        <w:spacing w:after="0" w:line="240" w:lineRule="auto"/>
      </w:pPr>
      <w:r>
        <w:separator/>
      </w:r>
    </w:p>
  </w:endnote>
  <w:endnote w:type="continuationSeparator" w:id="0">
    <w:p w14:paraId="0F8AE0AD" w14:textId="77777777" w:rsidR="00772FF3" w:rsidRDefault="00772FF3" w:rsidP="00CB4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MinionPro-Regular">
    <w:altName w:val="Arial Unicode MS"/>
    <w:panose1 w:val="00000000000000000000"/>
    <w:charset w:val="80"/>
    <w:family w:val="auto"/>
    <w:notTrueType/>
    <w:pitch w:val="default"/>
    <w:sig w:usb0="00000005" w:usb1="08070000" w:usb2="00000010" w:usb3="00000000" w:csb0="00020002" w:csb1="00000000"/>
  </w:font>
  <w:font w:name="FangSong_GB2312">
    <w:altName w:val="仿宋_GB2312"/>
    <w:panose1 w:val="0201060906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415909136"/>
      <w:docPartObj>
        <w:docPartGallery w:val="Page Numbers (Bottom of Page)"/>
        <w:docPartUnique/>
      </w:docPartObj>
    </w:sdtPr>
    <w:sdtEndPr/>
    <w:sdtContent>
      <w:sdt>
        <w:sdtPr>
          <w:rPr>
            <w:rFonts w:ascii="Times New Roman" w:hAnsi="Times New Roman" w:cs="Times New Roman"/>
          </w:rPr>
          <w:id w:val="1728636285"/>
          <w:docPartObj>
            <w:docPartGallery w:val="Page Numbers (Top of Page)"/>
            <w:docPartUnique/>
          </w:docPartObj>
        </w:sdtPr>
        <w:sdtEndPr/>
        <w:sdtContent>
          <w:p w14:paraId="524B109A" w14:textId="77777777" w:rsidR="00D52B2C" w:rsidRPr="00CB44A2" w:rsidRDefault="00D52B2C" w:rsidP="00CB44A2">
            <w:pPr>
              <w:pStyle w:val="Footer"/>
              <w:jc w:val="center"/>
              <w:rPr>
                <w:rFonts w:ascii="Times New Roman" w:hAnsi="Times New Roman" w:cs="Times New Roman"/>
              </w:rPr>
            </w:pPr>
            <w:r w:rsidRPr="006436BC">
              <w:rPr>
                <w:rFonts w:ascii="Book Antiqua" w:hAnsi="Book Antiqua" w:cs="Times New Roman"/>
                <w:sz w:val="24"/>
                <w:szCs w:val="24"/>
                <w:lang w:val="sl-SI"/>
              </w:rPr>
              <w:t xml:space="preserve">Page </w:t>
            </w:r>
            <w:r w:rsidRPr="006436BC">
              <w:rPr>
                <w:rFonts w:ascii="Book Antiqua" w:hAnsi="Book Antiqua" w:cs="Times New Roman"/>
                <w:b/>
                <w:bCs/>
                <w:sz w:val="24"/>
                <w:szCs w:val="24"/>
              </w:rPr>
              <w:fldChar w:fldCharType="begin"/>
            </w:r>
            <w:r w:rsidRPr="006436BC">
              <w:rPr>
                <w:rFonts w:ascii="Book Antiqua" w:hAnsi="Book Antiqua" w:cs="Times New Roman"/>
                <w:b/>
                <w:bCs/>
                <w:sz w:val="24"/>
                <w:szCs w:val="24"/>
              </w:rPr>
              <w:instrText>PAGE</w:instrText>
            </w:r>
            <w:r w:rsidRPr="006436BC">
              <w:rPr>
                <w:rFonts w:ascii="Book Antiqua" w:hAnsi="Book Antiqua" w:cs="Times New Roman"/>
                <w:b/>
                <w:bCs/>
                <w:sz w:val="24"/>
                <w:szCs w:val="24"/>
              </w:rPr>
              <w:fldChar w:fldCharType="separate"/>
            </w:r>
            <w:r w:rsidR="00345E4B">
              <w:rPr>
                <w:rFonts w:ascii="Book Antiqua" w:hAnsi="Book Antiqua" w:cs="Times New Roman"/>
                <w:b/>
                <w:bCs/>
                <w:noProof/>
                <w:sz w:val="24"/>
                <w:szCs w:val="24"/>
              </w:rPr>
              <w:t>26</w:t>
            </w:r>
            <w:r w:rsidRPr="006436BC">
              <w:rPr>
                <w:rFonts w:ascii="Book Antiqua" w:hAnsi="Book Antiqua" w:cs="Times New Roman"/>
                <w:b/>
                <w:bCs/>
                <w:sz w:val="24"/>
                <w:szCs w:val="24"/>
              </w:rPr>
              <w:fldChar w:fldCharType="end"/>
            </w:r>
            <w:r w:rsidRPr="006436BC">
              <w:rPr>
                <w:rFonts w:ascii="Book Antiqua" w:hAnsi="Book Antiqua" w:cs="Times New Roman"/>
                <w:sz w:val="24"/>
                <w:szCs w:val="24"/>
                <w:lang w:val="sl-SI"/>
              </w:rPr>
              <w:t xml:space="preserve"> of </w:t>
            </w:r>
            <w:r w:rsidRPr="006436BC">
              <w:rPr>
                <w:rFonts w:ascii="Book Antiqua" w:hAnsi="Book Antiqua" w:cs="Times New Roman"/>
                <w:b/>
                <w:bCs/>
                <w:sz w:val="24"/>
                <w:szCs w:val="24"/>
              </w:rPr>
              <w:fldChar w:fldCharType="begin"/>
            </w:r>
            <w:r w:rsidRPr="006436BC">
              <w:rPr>
                <w:rFonts w:ascii="Book Antiqua" w:hAnsi="Book Antiqua" w:cs="Times New Roman"/>
                <w:b/>
                <w:bCs/>
                <w:sz w:val="24"/>
                <w:szCs w:val="24"/>
              </w:rPr>
              <w:instrText>NUMPAGES</w:instrText>
            </w:r>
            <w:r w:rsidRPr="006436BC">
              <w:rPr>
                <w:rFonts w:ascii="Book Antiqua" w:hAnsi="Book Antiqua" w:cs="Times New Roman"/>
                <w:b/>
                <w:bCs/>
                <w:sz w:val="24"/>
                <w:szCs w:val="24"/>
              </w:rPr>
              <w:fldChar w:fldCharType="separate"/>
            </w:r>
            <w:r w:rsidR="00345E4B">
              <w:rPr>
                <w:rFonts w:ascii="Book Antiqua" w:hAnsi="Book Antiqua" w:cs="Times New Roman"/>
                <w:b/>
                <w:bCs/>
                <w:noProof/>
                <w:sz w:val="24"/>
                <w:szCs w:val="24"/>
              </w:rPr>
              <w:t>26</w:t>
            </w:r>
            <w:r w:rsidRPr="006436BC">
              <w:rPr>
                <w:rFonts w:ascii="Book Antiqua" w:hAnsi="Book Antiqua" w:cs="Times New Roman"/>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D8EC07" w14:textId="77777777" w:rsidR="00772FF3" w:rsidRDefault="00772FF3" w:rsidP="00CB44A2">
      <w:pPr>
        <w:spacing w:after="0" w:line="240" w:lineRule="auto"/>
      </w:pPr>
      <w:r>
        <w:separator/>
      </w:r>
    </w:p>
  </w:footnote>
  <w:footnote w:type="continuationSeparator" w:id="0">
    <w:p w14:paraId="7B94B565" w14:textId="77777777" w:rsidR="00772FF3" w:rsidRDefault="00772FF3" w:rsidP="00CB44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271E4"/>
    <w:multiLevelType w:val="multilevel"/>
    <w:tmpl w:val="183CF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426AB0"/>
    <w:multiLevelType w:val="hybridMultilevel"/>
    <w:tmpl w:val="A650FA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522BCE"/>
    <w:multiLevelType w:val="multilevel"/>
    <w:tmpl w:val="802A5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89302A"/>
    <w:multiLevelType w:val="hybridMultilevel"/>
    <w:tmpl w:val="DF8ECFE4"/>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94C6553"/>
    <w:multiLevelType w:val="hybridMultilevel"/>
    <w:tmpl w:val="EE8ABC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73A3FF8"/>
    <w:multiLevelType w:val="multilevel"/>
    <w:tmpl w:val="BC2ED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zh-CN" w:vendorID="64" w:dllVersion="131077"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World J Gastroenterology-1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xpfxd00325raeedv0lxa999azt5tt2expew&quot;&gt;My EndNote Library&lt;record-ids&gt;&lt;item&gt;1&lt;/item&gt;&lt;item&gt;219&lt;/item&gt;&lt;item&gt;357&lt;/item&gt;&lt;item&gt;358&lt;/item&gt;&lt;item&gt;361&lt;/item&gt;&lt;item&gt;368&lt;/item&gt;&lt;item&gt;381&lt;/item&gt;&lt;item&gt;426&lt;/item&gt;&lt;item&gt;429&lt;/item&gt;&lt;item&gt;430&lt;/item&gt;&lt;item&gt;434&lt;/item&gt;&lt;item&gt;435&lt;/item&gt;&lt;item&gt;437&lt;/item&gt;&lt;item&gt;438&lt;/item&gt;&lt;item&gt;441&lt;/item&gt;&lt;item&gt;445&lt;/item&gt;&lt;item&gt;447&lt;/item&gt;&lt;item&gt;449&lt;/item&gt;&lt;item&gt;450&lt;/item&gt;&lt;item&gt;451&lt;/item&gt;&lt;item&gt;452&lt;/item&gt;&lt;item&gt;453&lt;/item&gt;&lt;item&gt;549&lt;/item&gt;&lt;item&gt;559&lt;/item&gt;&lt;item&gt;560&lt;/item&gt;&lt;item&gt;561&lt;/item&gt;&lt;item&gt;562&lt;/item&gt;&lt;item&gt;563&lt;/item&gt;&lt;item&gt;565&lt;/item&gt;&lt;item&gt;566&lt;/item&gt;&lt;item&gt;567&lt;/item&gt;&lt;/record-ids&gt;&lt;/item&gt;&lt;/Libraries&gt;"/>
  </w:docVars>
  <w:rsids>
    <w:rsidRoot w:val="0086622F"/>
    <w:rsid w:val="00000705"/>
    <w:rsid w:val="0000710E"/>
    <w:rsid w:val="00007CE2"/>
    <w:rsid w:val="00015CF3"/>
    <w:rsid w:val="00036A6A"/>
    <w:rsid w:val="000404DA"/>
    <w:rsid w:val="00042B7E"/>
    <w:rsid w:val="000466F6"/>
    <w:rsid w:val="00057083"/>
    <w:rsid w:val="00065D54"/>
    <w:rsid w:val="00066BF9"/>
    <w:rsid w:val="00067EEE"/>
    <w:rsid w:val="0007253D"/>
    <w:rsid w:val="00083E6E"/>
    <w:rsid w:val="0009345D"/>
    <w:rsid w:val="00095FF9"/>
    <w:rsid w:val="000A77CF"/>
    <w:rsid w:val="000B1F56"/>
    <w:rsid w:val="000B7D45"/>
    <w:rsid w:val="000C337C"/>
    <w:rsid w:val="000C74C2"/>
    <w:rsid w:val="000D225D"/>
    <w:rsid w:val="000D2461"/>
    <w:rsid w:val="000D7E48"/>
    <w:rsid w:val="000F17E0"/>
    <w:rsid w:val="000F753B"/>
    <w:rsid w:val="00111A7F"/>
    <w:rsid w:val="00130C09"/>
    <w:rsid w:val="00131B2C"/>
    <w:rsid w:val="00152FD7"/>
    <w:rsid w:val="00154C77"/>
    <w:rsid w:val="001714B7"/>
    <w:rsid w:val="00176F80"/>
    <w:rsid w:val="00184850"/>
    <w:rsid w:val="00191D79"/>
    <w:rsid w:val="001A795F"/>
    <w:rsid w:val="001C09BB"/>
    <w:rsid w:val="001C4420"/>
    <w:rsid w:val="001C63A1"/>
    <w:rsid w:val="001D207A"/>
    <w:rsid w:val="001E6AC3"/>
    <w:rsid w:val="001F15F2"/>
    <w:rsid w:val="001F62AE"/>
    <w:rsid w:val="001F7DFC"/>
    <w:rsid w:val="00212747"/>
    <w:rsid w:val="00216D3B"/>
    <w:rsid w:val="00240E2E"/>
    <w:rsid w:val="0024446B"/>
    <w:rsid w:val="00253DA7"/>
    <w:rsid w:val="002708A3"/>
    <w:rsid w:val="002850A3"/>
    <w:rsid w:val="00287E00"/>
    <w:rsid w:val="002921DA"/>
    <w:rsid w:val="002A216D"/>
    <w:rsid w:val="002B1FBB"/>
    <w:rsid w:val="002F2424"/>
    <w:rsid w:val="00300039"/>
    <w:rsid w:val="00302BF3"/>
    <w:rsid w:val="00313D12"/>
    <w:rsid w:val="003143D4"/>
    <w:rsid w:val="00326696"/>
    <w:rsid w:val="00330410"/>
    <w:rsid w:val="00334118"/>
    <w:rsid w:val="00345E4B"/>
    <w:rsid w:val="003925EA"/>
    <w:rsid w:val="003A31F1"/>
    <w:rsid w:val="003A5198"/>
    <w:rsid w:val="003B6022"/>
    <w:rsid w:val="003C196C"/>
    <w:rsid w:val="003F07BF"/>
    <w:rsid w:val="003F50A0"/>
    <w:rsid w:val="003F78DE"/>
    <w:rsid w:val="00402ECF"/>
    <w:rsid w:val="00406880"/>
    <w:rsid w:val="00407F8F"/>
    <w:rsid w:val="00412E51"/>
    <w:rsid w:val="00423915"/>
    <w:rsid w:val="004251B1"/>
    <w:rsid w:val="004273BA"/>
    <w:rsid w:val="004446BC"/>
    <w:rsid w:val="00454628"/>
    <w:rsid w:val="004734CF"/>
    <w:rsid w:val="0049516E"/>
    <w:rsid w:val="004A2EBE"/>
    <w:rsid w:val="004A388E"/>
    <w:rsid w:val="004B503C"/>
    <w:rsid w:val="004D2570"/>
    <w:rsid w:val="004D4F5F"/>
    <w:rsid w:val="004E506A"/>
    <w:rsid w:val="004E6B45"/>
    <w:rsid w:val="00500EB9"/>
    <w:rsid w:val="00515026"/>
    <w:rsid w:val="00525180"/>
    <w:rsid w:val="005365C4"/>
    <w:rsid w:val="00553A9F"/>
    <w:rsid w:val="00555360"/>
    <w:rsid w:val="00565ADF"/>
    <w:rsid w:val="0057224A"/>
    <w:rsid w:val="00572321"/>
    <w:rsid w:val="00572936"/>
    <w:rsid w:val="005805A6"/>
    <w:rsid w:val="00586AB9"/>
    <w:rsid w:val="0058730F"/>
    <w:rsid w:val="00590064"/>
    <w:rsid w:val="005B7A8E"/>
    <w:rsid w:val="005C16AC"/>
    <w:rsid w:val="005C3446"/>
    <w:rsid w:val="005C4539"/>
    <w:rsid w:val="005C74B3"/>
    <w:rsid w:val="005D0D2D"/>
    <w:rsid w:val="005D2349"/>
    <w:rsid w:val="005E36EB"/>
    <w:rsid w:val="005E4568"/>
    <w:rsid w:val="005E4705"/>
    <w:rsid w:val="005F0AB1"/>
    <w:rsid w:val="005F71D4"/>
    <w:rsid w:val="00600EC4"/>
    <w:rsid w:val="006175E2"/>
    <w:rsid w:val="0064296E"/>
    <w:rsid w:val="006436BC"/>
    <w:rsid w:val="00645EE1"/>
    <w:rsid w:val="006541B8"/>
    <w:rsid w:val="00672B14"/>
    <w:rsid w:val="00673C84"/>
    <w:rsid w:val="006812F3"/>
    <w:rsid w:val="006828D4"/>
    <w:rsid w:val="00683FDC"/>
    <w:rsid w:val="00687738"/>
    <w:rsid w:val="006A10D9"/>
    <w:rsid w:val="006A3565"/>
    <w:rsid w:val="006A7E08"/>
    <w:rsid w:val="006B624C"/>
    <w:rsid w:val="006C3B38"/>
    <w:rsid w:val="006D319F"/>
    <w:rsid w:val="006E501A"/>
    <w:rsid w:val="006E7C82"/>
    <w:rsid w:val="006F35E5"/>
    <w:rsid w:val="00715212"/>
    <w:rsid w:val="00741A3F"/>
    <w:rsid w:val="00751E78"/>
    <w:rsid w:val="00772FF3"/>
    <w:rsid w:val="00774359"/>
    <w:rsid w:val="00787C04"/>
    <w:rsid w:val="007A0B57"/>
    <w:rsid w:val="007A489C"/>
    <w:rsid w:val="007B3729"/>
    <w:rsid w:val="007B6E38"/>
    <w:rsid w:val="007C5181"/>
    <w:rsid w:val="007C6C46"/>
    <w:rsid w:val="007D460B"/>
    <w:rsid w:val="007E158D"/>
    <w:rsid w:val="007F000E"/>
    <w:rsid w:val="007F231A"/>
    <w:rsid w:val="007F7D0B"/>
    <w:rsid w:val="00801167"/>
    <w:rsid w:val="00801B79"/>
    <w:rsid w:val="00806617"/>
    <w:rsid w:val="008456DF"/>
    <w:rsid w:val="00852387"/>
    <w:rsid w:val="0086345A"/>
    <w:rsid w:val="0086611E"/>
    <w:rsid w:val="0086622F"/>
    <w:rsid w:val="00870F93"/>
    <w:rsid w:val="00872105"/>
    <w:rsid w:val="0087772B"/>
    <w:rsid w:val="00881A46"/>
    <w:rsid w:val="0088247D"/>
    <w:rsid w:val="00892629"/>
    <w:rsid w:val="00892CFE"/>
    <w:rsid w:val="008B2479"/>
    <w:rsid w:val="008E6E9D"/>
    <w:rsid w:val="008E6F0E"/>
    <w:rsid w:val="008F1159"/>
    <w:rsid w:val="008F4ECF"/>
    <w:rsid w:val="009039C7"/>
    <w:rsid w:val="00920C22"/>
    <w:rsid w:val="00927DF5"/>
    <w:rsid w:val="00931E50"/>
    <w:rsid w:val="00933EE8"/>
    <w:rsid w:val="00937956"/>
    <w:rsid w:val="00942834"/>
    <w:rsid w:val="00944A17"/>
    <w:rsid w:val="00953DB5"/>
    <w:rsid w:val="009550B2"/>
    <w:rsid w:val="00963A2D"/>
    <w:rsid w:val="00984E12"/>
    <w:rsid w:val="009B05F4"/>
    <w:rsid w:val="009B6A09"/>
    <w:rsid w:val="009B6A57"/>
    <w:rsid w:val="009D28DD"/>
    <w:rsid w:val="009D42EC"/>
    <w:rsid w:val="009D7457"/>
    <w:rsid w:val="009F52C3"/>
    <w:rsid w:val="009F70B9"/>
    <w:rsid w:val="00A31EA3"/>
    <w:rsid w:val="00A3297F"/>
    <w:rsid w:val="00A3399F"/>
    <w:rsid w:val="00A4280A"/>
    <w:rsid w:val="00A43AC2"/>
    <w:rsid w:val="00A53B04"/>
    <w:rsid w:val="00A5638F"/>
    <w:rsid w:val="00A67922"/>
    <w:rsid w:val="00A73740"/>
    <w:rsid w:val="00A746A5"/>
    <w:rsid w:val="00A76748"/>
    <w:rsid w:val="00A81FE5"/>
    <w:rsid w:val="00A91FFF"/>
    <w:rsid w:val="00A93855"/>
    <w:rsid w:val="00A960E9"/>
    <w:rsid w:val="00AA5AFD"/>
    <w:rsid w:val="00AA5E2F"/>
    <w:rsid w:val="00AA72BE"/>
    <w:rsid w:val="00AC2AF2"/>
    <w:rsid w:val="00AD68DB"/>
    <w:rsid w:val="00AE0543"/>
    <w:rsid w:val="00AE29C9"/>
    <w:rsid w:val="00AE445C"/>
    <w:rsid w:val="00B0057A"/>
    <w:rsid w:val="00B06F00"/>
    <w:rsid w:val="00B1749E"/>
    <w:rsid w:val="00B311AF"/>
    <w:rsid w:val="00B41246"/>
    <w:rsid w:val="00B445EE"/>
    <w:rsid w:val="00B51820"/>
    <w:rsid w:val="00B6339F"/>
    <w:rsid w:val="00B721C2"/>
    <w:rsid w:val="00BA15AE"/>
    <w:rsid w:val="00BA34AB"/>
    <w:rsid w:val="00BB0C1E"/>
    <w:rsid w:val="00BC7093"/>
    <w:rsid w:val="00BC7250"/>
    <w:rsid w:val="00BD1FDE"/>
    <w:rsid w:val="00BF3815"/>
    <w:rsid w:val="00C03898"/>
    <w:rsid w:val="00C050BE"/>
    <w:rsid w:val="00C20FE8"/>
    <w:rsid w:val="00C2298E"/>
    <w:rsid w:val="00C242CD"/>
    <w:rsid w:val="00C36722"/>
    <w:rsid w:val="00C46408"/>
    <w:rsid w:val="00C5528B"/>
    <w:rsid w:val="00C81C3F"/>
    <w:rsid w:val="00CA0A9F"/>
    <w:rsid w:val="00CB22CC"/>
    <w:rsid w:val="00CB3425"/>
    <w:rsid w:val="00CB44A2"/>
    <w:rsid w:val="00CB4A44"/>
    <w:rsid w:val="00CC0888"/>
    <w:rsid w:val="00CC1046"/>
    <w:rsid w:val="00CD6B52"/>
    <w:rsid w:val="00CF69D8"/>
    <w:rsid w:val="00D05ABD"/>
    <w:rsid w:val="00D13E88"/>
    <w:rsid w:val="00D23823"/>
    <w:rsid w:val="00D249D4"/>
    <w:rsid w:val="00D326D8"/>
    <w:rsid w:val="00D3479B"/>
    <w:rsid w:val="00D376AF"/>
    <w:rsid w:val="00D4027C"/>
    <w:rsid w:val="00D41B75"/>
    <w:rsid w:val="00D420A0"/>
    <w:rsid w:val="00D52B2C"/>
    <w:rsid w:val="00D61112"/>
    <w:rsid w:val="00D6669B"/>
    <w:rsid w:val="00D66A99"/>
    <w:rsid w:val="00D70C17"/>
    <w:rsid w:val="00D7783F"/>
    <w:rsid w:val="00D82C2B"/>
    <w:rsid w:val="00DB7DFD"/>
    <w:rsid w:val="00DC34F2"/>
    <w:rsid w:val="00DD5C2C"/>
    <w:rsid w:val="00DE3336"/>
    <w:rsid w:val="00DF5842"/>
    <w:rsid w:val="00DF7E42"/>
    <w:rsid w:val="00E13F00"/>
    <w:rsid w:val="00E16F17"/>
    <w:rsid w:val="00E322CC"/>
    <w:rsid w:val="00E34FE0"/>
    <w:rsid w:val="00E3772E"/>
    <w:rsid w:val="00E45AC4"/>
    <w:rsid w:val="00E4781C"/>
    <w:rsid w:val="00E508EB"/>
    <w:rsid w:val="00E6217C"/>
    <w:rsid w:val="00E62934"/>
    <w:rsid w:val="00E630E5"/>
    <w:rsid w:val="00E6789D"/>
    <w:rsid w:val="00E766F7"/>
    <w:rsid w:val="00EA3417"/>
    <w:rsid w:val="00EB6580"/>
    <w:rsid w:val="00EC3573"/>
    <w:rsid w:val="00EC5B12"/>
    <w:rsid w:val="00EE5CA7"/>
    <w:rsid w:val="00EF01A0"/>
    <w:rsid w:val="00F00257"/>
    <w:rsid w:val="00F11275"/>
    <w:rsid w:val="00F1232A"/>
    <w:rsid w:val="00F2094C"/>
    <w:rsid w:val="00F308B0"/>
    <w:rsid w:val="00F352A8"/>
    <w:rsid w:val="00F42C72"/>
    <w:rsid w:val="00F51296"/>
    <w:rsid w:val="00F515F8"/>
    <w:rsid w:val="00F73905"/>
    <w:rsid w:val="00F74C3D"/>
    <w:rsid w:val="00F81DC5"/>
    <w:rsid w:val="00F825C2"/>
    <w:rsid w:val="00F93BD6"/>
    <w:rsid w:val="00F97D7C"/>
    <w:rsid w:val="00FA1187"/>
    <w:rsid w:val="00FA39E4"/>
    <w:rsid w:val="00FD0449"/>
    <w:rsid w:val="00FD073D"/>
    <w:rsid w:val="00FD6782"/>
    <w:rsid w:val="00FE60C1"/>
    <w:rsid w:val="00FF46B0"/>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09823"/>
  <w15:docId w15:val="{DC414B63-3E5F-43B5-8EBC-156B9FEFC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22F"/>
    <w:pPr>
      <w:spacing w:after="200" w:line="276" w:lineRule="auto"/>
    </w:pPr>
    <w:rPr>
      <w:lang w:val="en-US"/>
    </w:rPr>
  </w:style>
  <w:style w:type="paragraph" w:styleId="Heading1">
    <w:name w:val="heading 1"/>
    <w:basedOn w:val="Normal"/>
    <w:link w:val="Heading1Char"/>
    <w:uiPriority w:val="9"/>
    <w:qFormat/>
    <w:rsid w:val="000D7E48"/>
    <w:pPr>
      <w:spacing w:before="120" w:after="120" w:line="240" w:lineRule="auto"/>
      <w:ind w:left="120"/>
      <w:outlineLvl w:val="0"/>
    </w:pPr>
    <w:rPr>
      <w:rFonts w:ascii="Times New Roman" w:eastAsia="Times New Roman" w:hAnsi="Times New Roman" w:cs="Times New Roman"/>
      <w:b/>
      <w:bCs/>
      <w:kern w:val="36"/>
      <w:sz w:val="26"/>
      <w:szCs w:val="26"/>
    </w:rPr>
  </w:style>
  <w:style w:type="paragraph" w:styleId="Heading2">
    <w:name w:val="heading 2"/>
    <w:basedOn w:val="Normal"/>
    <w:link w:val="Heading2Char"/>
    <w:uiPriority w:val="9"/>
    <w:qFormat/>
    <w:rsid w:val="000D7E48"/>
    <w:pPr>
      <w:spacing w:after="0" w:line="240" w:lineRule="auto"/>
      <w:ind w:left="120"/>
      <w:outlineLvl w:val="1"/>
    </w:pPr>
    <w:rPr>
      <w:rFonts w:ascii="Times New Roman" w:eastAsia="Times New Roman" w:hAnsi="Times New Roman" w:cs="Times New Roman"/>
      <w:b/>
      <w:bCs/>
      <w:sz w:val="24"/>
      <w:szCs w:val="24"/>
    </w:rPr>
  </w:style>
  <w:style w:type="paragraph" w:styleId="Heading3">
    <w:name w:val="heading 3"/>
    <w:basedOn w:val="Normal"/>
    <w:link w:val="Heading3Char"/>
    <w:uiPriority w:val="9"/>
    <w:qFormat/>
    <w:rsid w:val="000D7E48"/>
    <w:pPr>
      <w:spacing w:after="0" w:line="240" w:lineRule="auto"/>
      <w:ind w:left="120"/>
      <w:outlineLvl w:val="2"/>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semiHidden/>
    <w:unhideWhenUsed/>
    <w:qFormat/>
    <w:rsid w:val="000D7E48"/>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6">
    <w:name w:val="heading 6"/>
    <w:basedOn w:val="Normal"/>
    <w:next w:val="Normal"/>
    <w:link w:val="Heading6Char"/>
    <w:uiPriority w:val="9"/>
    <w:semiHidden/>
    <w:unhideWhenUsed/>
    <w:qFormat/>
    <w:rsid w:val="000D7E48"/>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6622F"/>
    <w:pPr>
      <w:spacing w:after="0" w:line="240" w:lineRule="auto"/>
    </w:pPr>
    <w:rPr>
      <w:rFonts w:ascii="Times New Roman" w:eastAsia="SimSun" w:hAnsi="Times New Roman" w:cs="Times New Roman"/>
      <w:lang w:eastAsia="zh-CN"/>
    </w:rPr>
  </w:style>
  <w:style w:type="character" w:customStyle="1" w:styleId="NoSpacingChar">
    <w:name w:val="No Spacing Char"/>
    <w:basedOn w:val="DefaultParagraphFont"/>
    <w:link w:val="NoSpacing"/>
    <w:uiPriority w:val="1"/>
    <w:rsid w:val="0086622F"/>
    <w:rPr>
      <w:rFonts w:ascii="Times New Roman" w:eastAsia="SimSun" w:hAnsi="Times New Roman" w:cs="Times New Roman"/>
      <w:lang w:eastAsia="zh-CN"/>
    </w:rPr>
  </w:style>
  <w:style w:type="paragraph" w:customStyle="1" w:styleId="04Affiliation">
    <w:name w:val="04 Affiliation"/>
    <w:basedOn w:val="NoSpacing"/>
    <w:link w:val="04AffiliationChar"/>
    <w:qFormat/>
    <w:rsid w:val="0086622F"/>
    <w:pPr>
      <w:jc w:val="center"/>
    </w:pPr>
    <w:rPr>
      <w:i/>
      <w:spacing w:val="-6"/>
    </w:rPr>
  </w:style>
  <w:style w:type="paragraph" w:customStyle="1" w:styleId="03Author">
    <w:name w:val="03 Author"/>
    <w:basedOn w:val="NoSpacing"/>
    <w:link w:val="03AuthorChar"/>
    <w:qFormat/>
    <w:rsid w:val="0086622F"/>
    <w:pPr>
      <w:spacing w:after="120"/>
      <w:jc w:val="center"/>
    </w:pPr>
    <w:rPr>
      <w:spacing w:val="-6"/>
      <w:sz w:val="24"/>
      <w:szCs w:val="24"/>
    </w:rPr>
  </w:style>
  <w:style w:type="character" w:customStyle="1" w:styleId="04AffiliationChar">
    <w:name w:val="04 Affiliation Char"/>
    <w:link w:val="04Affiliation"/>
    <w:rsid w:val="0086622F"/>
    <w:rPr>
      <w:rFonts w:ascii="Times New Roman" w:eastAsia="SimSun" w:hAnsi="Times New Roman" w:cs="Times New Roman"/>
      <w:i/>
      <w:spacing w:val="-6"/>
      <w:lang w:eastAsia="zh-CN"/>
    </w:rPr>
  </w:style>
  <w:style w:type="character" w:customStyle="1" w:styleId="03AuthorChar">
    <w:name w:val="03 Author Char"/>
    <w:link w:val="03Author"/>
    <w:rsid w:val="0086622F"/>
    <w:rPr>
      <w:rFonts w:ascii="Times New Roman" w:eastAsia="SimSun" w:hAnsi="Times New Roman" w:cs="Times New Roman"/>
      <w:spacing w:val="-6"/>
      <w:sz w:val="24"/>
      <w:szCs w:val="24"/>
      <w:lang w:eastAsia="zh-CN"/>
    </w:rPr>
  </w:style>
  <w:style w:type="character" w:customStyle="1" w:styleId="Heading1Char">
    <w:name w:val="Heading 1 Char"/>
    <w:basedOn w:val="DefaultParagraphFont"/>
    <w:link w:val="Heading1"/>
    <w:uiPriority w:val="9"/>
    <w:rsid w:val="000D7E48"/>
    <w:rPr>
      <w:rFonts w:ascii="Times New Roman" w:eastAsia="Times New Roman" w:hAnsi="Times New Roman" w:cs="Times New Roman"/>
      <w:b/>
      <w:bCs/>
      <w:kern w:val="36"/>
      <w:sz w:val="26"/>
      <w:szCs w:val="26"/>
      <w:lang w:val="en-US"/>
    </w:rPr>
  </w:style>
  <w:style w:type="character" w:customStyle="1" w:styleId="Heading2Char">
    <w:name w:val="Heading 2 Char"/>
    <w:basedOn w:val="DefaultParagraphFont"/>
    <w:link w:val="Heading2"/>
    <w:uiPriority w:val="9"/>
    <w:rsid w:val="000D7E48"/>
    <w:rPr>
      <w:rFonts w:ascii="Times New Roman" w:eastAsia="Times New Roman" w:hAnsi="Times New Roman" w:cs="Times New Roman"/>
      <w:b/>
      <w:bCs/>
      <w:sz w:val="24"/>
      <w:szCs w:val="24"/>
      <w:lang w:val="en-US"/>
    </w:rPr>
  </w:style>
  <w:style w:type="character" w:customStyle="1" w:styleId="Heading3Char">
    <w:name w:val="Heading 3 Char"/>
    <w:basedOn w:val="DefaultParagraphFont"/>
    <w:link w:val="Heading3"/>
    <w:uiPriority w:val="9"/>
    <w:rsid w:val="000D7E48"/>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semiHidden/>
    <w:rsid w:val="000D7E48"/>
    <w:rPr>
      <w:rFonts w:asciiTheme="majorHAnsi" w:eastAsiaTheme="majorEastAsia" w:hAnsiTheme="majorHAnsi" w:cstheme="majorBidi"/>
      <w:b/>
      <w:bCs/>
      <w:i/>
      <w:iCs/>
      <w:color w:val="5B9BD5" w:themeColor="accent1"/>
      <w:lang w:val="en-US"/>
    </w:rPr>
  </w:style>
  <w:style w:type="character" w:customStyle="1" w:styleId="Heading6Char">
    <w:name w:val="Heading 6 Char"/>
    <w:basedOn w:val="DefaultParagraphFont"/>
    <w:link w:val="Heading6"/>
    <w:uiPriority w:val="9"/>
    <w:semiHidden/>
    <w:rsid w:val="000D7E48"/>
    <w:rPr>
      <w:rFonts w:asciiTheme="majorHAnsi" w:eastAsiaTheme="majorEastAsia" w:hAnsiTheme="majorHAnsi" w:cstheme="majorBidi"/>
      <w:color w:val="1F4D78" w:themeColor="accent1" w:themeShade="7F"/>
      <w:lang w:val="en-US"/>
    </w:rPr>
  </w:style>
  <w:style w:type="character" w:customStyle="1" w:styleId="normal1">
    <w:name w:val="normal1"/>
    <w:basedOn w:val="DefaultParagraphFont"/>
    <w:rsid w:val="000D7E48"/>
    <w:rPr>
      <w:rFonts w:ascii="Arial" w:hAnsi="Arial" w:cs="Arial" w:hint="default"/>
      <w:color w:val="000000"/>
      <w:sz w:val="20"/>
      <w:szCs w:val="20"/>
    </w:rPr>
  </w:style>
  <w:style w:type="character" w:customStyle="1" w:styleId="result">
    <w:name w:val="result"/>
    <w:basedOn w:val="DefaultParagraphFont"/>
    <w:rsid w:val="000D7E48"/>
    <w:rPr>
      <w:color w:val="000080"/>
    </w:rPr>
  </w:style>
  <w:style w:type="character" w:styleId="HTMLAcronym">
    <w:name w:val="HTML Acronym"/>
    <w:basedOn w:val="DefaultParagraphFont"/>
    <w:uiPriority w:val="99"/>
    <w:semiHidden/>
    <w:unhideWhenUsed/>
    <w:rsid w:val="000D7E48"/>
  </w:style>
  <w:style w:type="paragraph" w:styleId="CommentText">
    <w:name w:val="annotation text"/>
    <w:basedOn w:val="Normal"/>
    <w:link w:val="CommentTextChar"/>
    <w:uiPriority w:val="99"/>
    <w:unhideWhenUsed/>
    <w:rsid w:val="000D7E48"/>
    <w:pPr>
      <w:spacing w:after="0" w:line="240" w:lineRule="auto"/>
      <w:jc w:val="both"/>
    </w:pPr>
    <w:rPr>
      <w:rFonts w:ascii="Times New Roman" w:hAnsi="Times New Roman" w:cs="Times New Roman"/>
      <w:sz w:val="20"/>
      <w:szCs w:val="20"/>
      <w:lang w:val="sl-SI"/>
    </w:rPr>
  </w:style>
  <w:style w:type="character" w:customStyle="1" w:styleId="CommentTextChar">
    <w:name w:val="Comment Text Char"/>
    <w:basedOn w:val="DefaultParagraphFont"/>
    <w:link w:val="CommentText"/>
    <w:uiPriority w:val="99"/>
    <w:rsid w:val="000D7E48"/>
    <w:rPr>
      <w:rFonts w:ascii="Times New Roman" w:hAnsi="Times New Roman" w:cs="Times New Roman"/>
      <w:sz w:val="20"/>
      <w:szCs w:val="20"/>
    </w:rPr>
  </w:style>
  <w:style w:type="character" w:styleId="Hyperlink">
    <w:name w:val="Hyperlink"/>
    <w:basedOn w:val="DefaultParagraphFont"/>
    <w:uiPriority w:val="99"/>
    <w:unhideWhenUsed/>
    <w:rsid w:val="000D7E48"/>
    <w:rPr>
      <w:color w:val="0000FF"/>
      <w:u w:val="single"/>
    </w:rPr>
  </w:style>
  <w:style w:type="paragraph" w:styleId="BalloonText">
    <w:name w:val="Balloon Text"/>
    <w:basedOn w:val="Normal"/>
    <w:link w:val="BalloonTextChar"/>
    <w:uiPriority w:val="99"/>
    <w:semiHidden/>
    <w:unhideWhenUsed/>
    <w:rsid w:val="000D7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E48"/>
    <w:rPr>
      <w:rFonts w:ascii="Tahoma" w:hAnsi="Tahoma" w:cs="Tahoma"/>
      <w:sz w:val="16"/>
      <w:szCs w:val="16"/>
      <w:lang w:val="en-US"/>
    </w:rPr>
  </w:style>
  <w:style w:type="paragraph" w:customStyle="1" w:styleId="10References">
    <w:name w:val="10 References"/>
    <w:basedOn w:val="Normal"/>
    <w:link w:val="10ReferencesChar"/>
    <w:qFormat/>
    <w:rsid w:val="000D7E48"/>
    <w:pPr>
      <w:spacing w:after="0"/>
      <w:jc w:val="both"/>
    </w:pPr>
    <w:rPr>
      <w:rFonts w:ascii="Times New Roman" w:eastAsia="SimSun" w:hAnsi="Times New Roman" w:cs="Times New Roman"/>
      <w:spacing w:val="-6"/>
      <w:sz w:val="20"/>
      <w:szCs w:val="20"/>
      <w:lang w:val="sl-SI" w:eastAsia="zh-CN"/>
    </w:rPr>
  </w:style>
  <w:style w:type="character" w:customStyle="1" w:styleId="10ReferencesChar">
    <w:name w:val="10 References Char"/>
    <w:link w:val="10References"/>
    <w:rsid w:val="000D7E48"/>
    <w:rPr>
      <w:rFonts w:ascii="Times New Roman" w:eastAsia="SimSun" w:hAnsi="Times New Roman" w:cs="Times New Roman"/>
      <w:spacing w:val="-6"/>
      <w:sz w:val="20"/>
      <w:szCs w:val="20"/>
      <w:lang w:eastAsia="zh-CN"/>
    </w:rPr>
  </w:style>
  <w:style w:type="paragraph" w:styleId="ListParagraph">
    <w:name w:val="List Paragraph"/>
    <w:basedOn w:val="Normal"/>
    <w:uiPriority w:val="34"/>
    <w:qFormat/>
    <w:rsid w:val="000D7E48"/>
    <w:pPr>
      <w:ind w:left="720"/>
      <w:contextualSpacing/>
    </w:pPr>
  </w:style>
  <w:style w:type="character" w:customStyle="1" w:styleId="fn">
    <w:name w:val="fn"/>
    <w:basedOn w:val="DefaultParagraphFont"/>
    <w:rsid w:val="000D7E48"/>
  </w:style>
  <w:style w:type="character" w:customStyle="1" w:styleId="Title1">
    <w:name w:val="Title1"/>
    <w:basedOn w:val="DefaultParagraphFont"/>
    <w:rsid w:val="000D7E48"/>
  </w:style>
  <w:style w:type="character" w:styleId="Emphasis">
    <w:name w:val="Emphasis"/>
    <w:basedOn w:val="DefaultParagraphFont"/>
    <w:uiPriority w:val="20"/>
    <w:qFormat/>
    <w:rsid w:val="000D7E48"/>
    <w:rPr>
      <w:i/>
      <w:iCs/>
    </w:rPr>
  </w:style>
  <w:style w:type="character" w:customStyle="1" w:styleId="citationauthor">
    <w:name w:val="citation_author"/>
    <w:basedOn w:val="DefaultParagraphFont"/>
    <w:rsid w:val="000D7E48"/>
  </w:style>
  <w:style w:type="character" w:customStyle="1" w:styleId="citationdate">
    <w:name w:val="citation_date"/>
    <w:basedOn w:val="DefaultParagraphFont"/>
    <w:rsid w:val="000D7E48"/>
  </w:style>
  <w:style w:type="character" w:customStyle="1" w:styleId="citationarticletitle">
    <w:name w:val="citation_article_title"/>
    <w:basedOn w:val="DefaultParagraphFont"/>
    <w:rsid w:val="000D7E48"/>
  </w:style>
  <w:style w:type="character" w:customStyle="1" w:styleId="citationjournaltitle">
    <w:name w:val="citation_journal_title"/>
    <w:basedOn w:val="DefaultParagraphFont"/>
    <w:rsid w:val="000D7E48"/>
  </w:style>
  <w:style w:type="character" w:customStyle="1" w:styleId="citationissue">
    <w:name w:val="citation_issue"/>
    <w:basedOn w:val="DefaultParagraphFont"/>
    <w:rsid w:val="000D7E48"/>
  </w:style>
  <w:style w:type="character" w:customStyle="1" w:styleId="citationstartpage">
    <w:name w:val="citation_start_page"/>
    <w:basedOn w:val="DefaultParagraphFont"/>
    <w:rsid w:val="000D7E48"/>
  </w:style>
  <w:style w:type="character" w:styleId="HTMLCite">
    <w:name w:val="HTML Cite"/>
    <w:basedOn w:val="DefaultParagraphFont"/>
    <w:uiPriority w:val="99"/>
    <w:semiHidden/>
    <w:unhideWhenUsed/>
    <w:rsid w:val="000D7E48"/>
    <w:rPr>
      <w:i/>
      <w:iCs/>
    </w:rPr>
  </w:style>
  <w:style w:type="character" w:customStyle="1" w:styleId="slug-pub-date">
    <w:name w:val="slug-pub-date"/>
    <w:basedOn w:val="DefaultParagraphFont"/>
    <w:rsid w:val="000D7E48"/>
  </w:style>
  <w:style w:type="character" w:customStyle="1" w:styleId="slug-vol">
    <w:name w:val="slug-vol"/>
    <w:basedOn w:val="DefaultParagraphFont"/>
    <w:rsid w:val="000D7E48"/>
  </w:style>
  <w:style w:type="character" w:customStyle="1" w:styleId="slug-issue">
    <w:name w:val="slug-issue"/>
    <w:basedOn w:val="DefaultParagraphFont"/>
    <w:rsid w:val="000D7E48"/>
  </w:style>
  <w:style w:type="character" w:customStyle="1" w:styleId="slug-pages">
    <w:name w:val="slug-pages"/>
    <w:basedOn w:val="DefaultParagraphFont"/>
    <w:rsid w:val="000D7E48"/>
  </w:style>
  <w:style w:type="table" w:styleId="LightShading">
    <w:name w:val="Light Shading"/>
    <w:basedOn w:val="TableNormal"/>
    <w:uiPriority w:val="60"/>
    <w:rsid w:val="000D7E48"/>
    <w:pPr>
      <w:spacing w:after="0"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element-citation">
    <w:name w:val="element-citation"/>
    <w:basedOn w:val="DefaultParagraphFont"/>
    <w:rsid w:val="000D7E48"/>
  </w:style>
  <w:style w:type="character" w:customStyle="1" w:styleId="ref-journal">
    <w:name w:val="ref-journal"/>
    <w:basedOn w:val="DefaultParagraphFont"/>
    <w:rsid w:val="000D7E48"/>
  </w:style>
  <w:style w:type="character" w:customStyle="1" w:styleId="ref-vol">
    <w:name w:val="ref-vol"/>
    <w:basedOn w:val="DefaultParagraphFont"/>
    <w:rsid w:val="000D7E48"/>
  </w:style>
  <w:style w:type="character" w:customStyle="1" w:styleId="shorttext">
    <w:name w:val="short_text"/>
    <w:basedOn w:val="DefaultParagraphFont"/>
    <w:rsid w:val="000D7E48"/>
  </w:style>
  <w:style w:type="character" w:customStyle="1" w:styleId="hps">
    <w:name w:val="hps"/>
    <w:basedOn w:val="DefaultParagraphFont"/>
    <w:rsid w:val="000D7E48"/>
  </w:style>
  <w:style w:type="character" w:customStyle="1" w:styleId="mixed-citation">
    <w:name w:val="mixed-citation"/>
    <w:basedOn w:val="DefaultParagraphFont"/>
    <w:rsid w:val="000D7E48"/>
  </w:style>
  <w:style w:type="character" w:customStyle="1" w:styleId="ref-title">
    <w:name w:val="ref-title"/>
    <w:basedOn w:val="DefaultParagraphFont"/>
    <w:rsid w:val="000D7E48"/>
  </w:style>
  <w:style w:type="paragraph" w:customStyle="1" w:styleId="EndNoteBibliographyTitle">
    <w:name w:val="EndNote Bibliography Title"/>
    <w:basedOn w:val="Normal"/>
    <w:link w:val="EndNoteBibliographyTitleZnak"/>
    <w:rsid w:val="000D7E48"/>
    <w:pPr>
      <w:spacing w:after="0"/>
      <w:jc w:val="center"/>
    </w:pPr>
    <w:rPr>
      <w:rFonts w:ascii="Calibri" w:hAnsi="Calibri"/>
      <w:noProof/>
    </w:rPr>
  </w:style>
  <w:style w:type="character" w:customStyle="1" w:styleId="EndNoteBibliographyTitleZnak">
    <w:name w:val="EndNote Bibliography Title Znak"/>
    <w:basedOn w:val="DefaultParagraphFont"/>
    <w:link w:val="EndNoteBibliographyTitle"/>
    <w:rsid w:val="000D7E48"/>
    <w:rPr>
      <w:rFonts w:ascii="Calibri" w:hAnsi="Calibri"/>
      <w:noProof/>
      <w:lang w:val="en-US"/>
    </w:rPr>
  </w:style>
  <w:style w:type="paragraph" w:customStyle="1" w:styleId="EndNoteBibliography">
    <w:name w:val="EndNote Bibliography"/>
    <w:basedOn w:val="Normal"/>
    <w:link w:val="EndNoteBibliographyZnak"/>
    <w:rsid w:val="000D7E48"/>
    <w:pPr>
      <w:spacing w:line="240" w:lineRule="auto"/>
      <w:jc w:val="both"/>
    </w:pPr>
    <w:rPr>
      <w:rFonts w:ascii="Calibri" w:hAnsi="Calibri"/>
      <w:noProof/>
    </w:rPr>
  </w:style>
  <w:style w:type="character" w:customStyle="1" w:styleId="EndNoteBibliographyZnak">
    <w:name w:val="EndNote Bibliography Znak"/>
    <w:basedOn w:val="DefaultParagraphFont"/>
    <w:link w:val="EndNoteBibliography"/>
    <w:rsid w:val="000D7E48"/>
    <w:rPr>
      <w:rFonts w:ascii="Calibri" w:hAnsi="Calibri"/>
      <w:noProof/>
      <w:lang w:val="en-US"/>
    </w:rPr>
  </w:style>
  <w:style w:type="character" w:styleId="CommentReference">
    <w:name w:val="annotation reference"/>
    <w:basedOn w:val="DefaultParagraphFont"/>
    <w:uiPriority w:val="99"/>
    <w:semiHidden/>
    <w:unhideWhenUsed/>
    <w:rsid w:val="000D7E48"/>
    <w:rPr>
      <w:sz w:val="16"/>
      <w:szCs w:val="16"/>
    </w:rPr>
  </w:style>
  <w:style w:type="paragraph" w:styleId="CommentSubject">
    <w:name w:val="annotation subject"/>
    <w:basedOn w:val="CommentText"/>
    <w:next w:val="CommentText"/>
    <w:link w:val="CommentSubjectChar"/>
    <w:uiPriority w:val="99"/>
    <w:semiHidden/>
    <w:unhideWhenUsed/>
    <w:rsid w:val="000D7E48"/>
    <w:pPr>
      <w:spacing w:after="200"/>
      <w:jc w:val="left"/>
    </w:pPr>
    <w:rPr>
      <w:rFonts w:ascii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0D7E48"/>
    <w:rPr>
      <w:rFonts w:ascii="Times New Roman" w:hAnsi="Times New Roman" w:cs="Times New Roman"/>
      <w:b/>
      <w:bCs/>
      <w:sz w:val="20"/>
      <w:szCs w:val="20"/>
      <w:lang w:val="en-US"/>
    </w:rPr>
  </w:style>
  <w:style w:type="character" w:customStyle="1" w:styleId="jrnl">
    <w:name w:val="jrnl"/>
    <w:basedOn w:val="DefaultParagraphFont"/>
    <w:rsid w:val="000D7E48"/>
  </w:style>
  <w:style w:type="table" w:styleId="TableGrid">
    <w:name w:val="Table Grid"/>
    <w:basedOn w:val="TableNormal"/>
    <w:uiPriority w:val="59"/>
    <w:rsid w:val="000D7E4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0D7E48"/>
    <w:pPr>
      <w:spacing w:after="0" w:line="240" w:lineRule="auto"/>
    </w:pPr>
    <w:rPr>
      <w:color w:val="2E74B5" w:themeColor="accent1" w:themeShade="BF"/>
      <w:lang w:val="en-U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NormalWeb">
    <w:name w:val="Normal (Web)"/>
    <w:basedOn w:val="Normal"/>
    <w:uiPriority w:val="99"/>
    <w:semiHidden/>
    <w:unhideWhenUsed/>
    <w:rsid w:val="000D7E48"/>
    <w:pPr>
      <w:spacing w:after="0" w:line="240" w:lineRule="auto"/>
    </w:pPr>
    <w:rPr>
      <w:rFonts w:ascii="Arial" w:eastAsia="Times New Roman" w:hAnsi="Arial" w:cs="Arial"/>
      <w:sz w:val="16"/>
      <w:szCs w:val="16"/>
    </w:rPr>
  </w:style>
  <w:style w:type="numbering" w:customStyle="1" w:styleId="NoList1">
    <w:name w:val="No List1"/>
    <w:next w:val="NoList"/>
    <w:uiPriority w:val="99"/>
    <w:semiHidden/>
    <w:unhideWhenUsed/>
    <w:rsid w:val="000D7E48"/>
  </w:style>
  <w:style w:type="character" w:styleId="FollowedHyperlink">
    <w:name w:val="FollowedHyperlink"/>
    <w:basedOn w:val="DefaultParagraphFont"/>
    <w:uiPriority w:val="99"/>
    <w:semiHidden/>
    <w:unhideWhenUsed/>
    <w:rsid w:val="000D7E48"/>
    <w:rPr>
      <w:color w:val="800080"/>
      <w:u w:val="single"/>
    </w:rPr>
  </w:style>
  <w:style w:type="paragraph" w:customStyle="1" w:styleId="bordered">
    <w:name w:val="bordered"/>
    <w:basedOn w:val="Normal"/>
    <w:rsid w:val="000D7E48"/>
    <w:pPr>
      <w:pBdr>
        <w:top w:val="single" w:sz="6" w:space="0" w:color="A0A0A0"/>
        <w:left w:val="single" w:sz="6" w:space="0" w:color="A0A0A0"/>
        <w:bottom w:val="single" w:sz="6" w:space="0" w:color="A0A0A0"/>
        <w:right w:val="single" w:sz="6" w:space="0" w:color="A0A0A0"/>
      </w:pBdr>
      <w:spacing w:after="0" w:line="240" w:lineRule="auto"/>
    </w:pPr>
    <w:rPr>
      <w:rFonts w:ascii="Arial" w:eastAsia="Times New Roman" w:hAnsi="Arial" w:cs="Arial"/>
      <w:sz w:val="20"/>
      <w:szCs w:val="20"/>
    </w:rPr>
  </w:style>
  <w:style w:type="paragraph" w:customStyle="1" w:styleId="Navaden1">
    <w:name w:val="Navaden1"/>
    <w:basedOn w:val="Normal"/>
    <w:rsid w:val="000D7E48"/>
    <w:pPr>
      <w:spacing w:after="0" w:line="240" w:lineRule="auto"/>
    </w:pPr>
    <w:rPr>
      <w:rFonts w:ascii="Arial" w:eastAsia="Times New Roman" w:hAnsi="Arial" w:cs="Arial"/>
      <w:sz w:val="20"/>
      <w:szCs w:val="20"/>
    </w:rPr>
  </w:style>
  <w:style w:type="paragraph" w:customStyle="1" w:styleId="small">
    <w:name w:val="small"/>
    <w:basedOn w:val="Normal"/>
    <w:rsid w:val="000D7E48"/>
    <w:pPr>
      <w:spacing w:after="0" w:line="240" w:lineRule="auto"/>
    </w:pPr>
    <w:rPr>
      <w:rFonts w:ascii="Arial" w:eastAsia="Times New Roman" w:hAnsi="Arial" w:cs="Arial"/>
      <w:sz w:val="20"/>
      <w:szCs w:val="20"/>
    </w:rPr>
  </w:style>
  <w:style w:type="paragraph" w:customStyle="1" w:styleId="italic">
    <w:name w:val="italic"/>
    <w:basedOn w:val="Normal"/>
    <w:rsid w:val="000D7E48"/>
    <w:pPr>
      <w:spacing w:after="0" w:line="240" w:lineRule="auto"/>
    </w:pPr>
    <w:rPr>
      <w:rFonts w:ascii="Times" w:eastAsia="Times New Roman" w:hAnsi="Times" w:cs="Times"/>
      <w:i/>
      <w:iCs/>
      <w:sz w:val="20"/>
      <w:szCs w:val="20"/>
    </w:rPr>
  </w:style>
  <w:style w:type="paragraph" w:customStyle="1" w:styleId="nobreak">
    <w:name w:val="nobreak"/>
    <w:basedOn w:val="Normal"/>
    <w:rsid w:val="000D7E48"/>
    <w:pPr>
      <w:spacing w:after="0" w:line="240" w:lineRule="auto"/>
    </w:pPr>
    <w:rPr>
      <w:rFonts w:ascii="Arial" w:eastAsia="Times New Roman" w:hAnsi="Arial" w:cs="Arial"/>
      <w:sz w:val="20"/>
      <w:szCs w:val="20"/>
    </w:rPr>
  </w:style>
  <w:style w:type="paragraph" w:customStyle="1" w:styleId="hidden">
    <w:name w:val="hidden"/>
    <w:basedOn w:val="Normal"/>
    <w:rsid w:val="000D7E48"/>
    <w:pPr>
      <w:spacing w:after="0" w:line="240" w:lineRule="auto"/>
    </w:pPr>
    <w:rPr>
      <w:rFonts w:ascii="Arial" w:eastAsia="Times New Roman" w:hAnsi="Arial" w:cs="Arial"/>
      <w:vanish/>
      <w:sz w:val="20"/>
      <w:szCs w:val="20"/>
    </w:rPr>
  </w:style>
  <w:style w:type="paragraph" w:customStyle="1" w:styleId="indent">
    <w:name w:val="indent"/>
    <w:basedOn w:val="Normal"/>
    <w:rsid w:val="000D7E48"/>
    <w:pPr>
      <w:spacing w:after="0" w:line="240" w:lineRule="auto"/>
      <w:ind w:left="120"/>
    </w:pPr>
    <w:rPr>
      <w:rFonts w:ascii="Arial" w:eastAsia="Times New Roman" w:hAnsi="Arial" w:cs="Arial"/>
      <w:sz w:val="20"/>
      <w:szCs w:val="20"/>
    </w:rPr>
  </w:style>
  <w:style w:type="paragraph" w:customStyle="1" w:styleId="blue">
    <w:name w:val="blue"/>
    <w:basedOn w:val="Normal"/>
    <w:rsid w:val="000D7E48"/>
    <w:pPr>
      <w:spacing w:after="0" w:line="240" w:lineRule="auto"/>
    </w:pPr>
    <w:rPr>
      <w:rFonts w:ascii="Arial" w:eastAsia="Times New Roman" w:hAnsi="Arial" w:cs="Arial"/>
      <w:color w:val="0000FF"/>
      <w:sz w:val="20"/>
      <w:szCs w:val="20"/>
    </w:rPr>
  </w:style>
  <w:style w:type="paragraph" w:customStyle="1" w:styleId="red">
    <w:name w:val="red"/>
    <w:basedOn w:val="Normal"/>
    <w:rsid w:val="000D7E48"/>
    <w:pPr>
      <w:spacing w:after="0" w:line="240" w:lineRule="auto"/>
    </w:pPr>
    <w:rPr>
      <w:rFonts w:ascii="Arial" w:eastAsia="Times New Roman" w:hAnsi="Arial" w:cs="Arial"/>
      <w:color w:val="FF0000"/>
      <w:sz w:val="20"/>
      <w:szCs w:val="20"/>
    </w:rPr>
  </w:style>
  <w:style w:type="paragraph" w:customStyle="1" w:styleId="green">
    <w:name w:val="green"/>
    <w:basedOn w:val="Normal"/>
    <w:rsid w:val="000D7E48"/>
    <w:pPr>
      <w:spacing w:after="0" w:line="240" w:lineRule="auto"/>
    </w:pPr>
    <w:rPr>
      <w:rFonts w:ascii="Arial" w:eastAsia="Times New Roman" w:hAnsi="Arial" w:cs="Arial"/>
      <w:color w:val="008000"/>
      <w:sz w:val="20"/>
      <w:szCs w:val="20"/>
    </w:rPr>
  </w:style>
  <w:style w:type="paragraph" w:customStyle="1" w:styleId="Glava1">
    <w:name w:val="Glava1"/>
    <w:basedOn w:val="Normal"/>
    <w:rsid w:val="000D7E48"/>
    <w:pPr>
      <w:spacing w:after="180" w:line="240" w:lineRule="auto"/>
    </w:pPr>
    <w:rPr>
      <w:rFonts w:ascii="Arial" w:eastAsia="Times New Roman" w:hAnsi="Arial" w:cs="Arial"/>
      <w:b/>
      <w:bCs/>
    </w:rPr>
  </w:style>
  <w:style w:type="paragraph" w:customStyle="1" w:styleId="thll">
    <w:name w:val="thll"/>
    <w:basedOn w:val="Normal"/>
    <w:rsid w:val="000D7E48"/>
    <w:pPr>
      <w:pBdr>
        <w:bottom w:val="dotted" w:sz="6" w:space="0" w:color="A0A0A0"/>
        <w:right w:val="single" w:sz="6" w:space="0" w:color="A0A0A0"/>
      </w:pBdr>
      <w:spacing w:after="0" w:line="240" w:lineRule="auto"/>
    </w:pPr>
    <w:rPr>
      <w:rFonts w:ascii="Arial" w:eastAsia="Times New Roman" w:hAnsi="Arial" w:cs="Arial"/>
      <w:sz w:val="20"/>
      <w:szCs w:val="20"/>
    </w:rPr>
  </w:style>
  <w:style w:type="paragraph" w:customStyle="1" w:styleId="thtl">
    <w:name w:val="thtl"/>
    <w:basedOn w:val="Normal"/>
    <w:rsid w:val="000D7E48"/>
    <w:pPr>
      <w:pBdr>
        <w:top w:val="single" w:sz="6" w:space="0" w:color="A0A0A0"/>
        <w:left w:val="single" w:sz="6" w:space="0" w:color="A0A0A0"/>
        <w:bottom w:val="single" w:sz="6" w:space="0" w:color="A0A0A0"/>
        <w:right w:val="single" w:sz="6" w:space="0" w:color="A0A0A0"/>
      </w:pBdr>
      <w:spacing w:after="0" w:line="240" w:lineRule="auto"/>
    </w:pPr>
    <w:rPr>
      <w:rFonts w:ascii="Arial" w:eastAsia="Times New Roman" w:hAnsi="Arial" w:cs="Arial"/>
      <w:sz w:val="20"/>
      <w:szCs w:val="20"/>
    </w:rPr>
  </w:style>
  <w:style w:type="paragraph" w:customStyle="1" w:styleId="thtc">
    <w:name w:val="thtc"/>
    <w:basedOn w:val="Normal"/>
    <w:rsid w:val="000D7E48"/>
    <w:pPr>
      <w:pBdr>
        <w:top w:val="single" w:sz="6" w:space="0" w:color="A0A0A0"/>
        <w:left w:val="single" w:sz="6" w:space="0" w:color="A0A0A0"/>
        <w:bottom w:val="single" w:sz="6" w:space="0" w:color="A0A0A0"/>
        <w:right w:val="single" w:sz="6" w:space="0" w:color="A0A0A0"/>
      </w:pBdr>
      <w:spacing w:after="0" w:line="240" w:lineRule="auto"/>
      <w:jc w:val="center"/>
    </w:pPr>
    <w:rPr>
      <w:rFonts w:ascii="Arial" w:eastAsia="Times New Roman" w:hAnsi="Arial" w:cs="Arial"/>
      <w:sz w:val="20"/>
      <w:szCs w:val="20"/>
    </w:rPr>
  </w:style>
  <w:style w:type="paragraph" w:customStyle="1" w:styleId="thtr">
    <w:name w:val="thtr"/>
    <w:basedOn w:val="Normal"/>
    <w:rsid w:val="000D7E48"/>
    <w:pPr>
      <w:pBdr>
        <w:top w:val="single" w:sz="6" w:space="0" w:color="A0A0A0"/>
        <w:left w:val="single" w:sz="6" w:space="0" w:color="A0A0A0"/>
        <w:bottom w:val="single" w:sz="6" w:space="0" w:color="A0A0A0"/>
        <w:right w:val="single" w:sz="6" w:space="0" w:color="A0A0A0"/>
      </w:pBdr>
      <w:spacing w:after="0" w:line="240" w:lineRule="auto"/>
      <w:jc w:val="right"/>
    </w:pPr>
    <w:rPr>
      <w:rFonts w:ascii="Arial" w:eastAsia="Times New Roman" w:hAnsi="Arial" w:cs="Arial"/>
      <w:sz w:val="20"/>
      <w:szCs w:val="20"/>
    </w:rPr>
  </w:style>
  <w:style w:type="paragraph" w:customStyle="1" w:styleId="topsolidline">
    <w:name w:val="topsolidline"/>
    <w:basedOn w:val="Normal"/>
    <w:rsid w:val="000D7E48"/>
    <w:pPr>
      <w:pBdr>
        <w:top w:val="single" w:sz="6" w:space="0" w:color="A0A0A0"/>
        <w:bottom w:val="dotted" w:sz="6" w:space="0" w:color="A0A0A0"/>
        <w:right w:val="dotted" w:sz="6" w:space="0" w:color="A0A0A0"/>
      </w:pBdr>
      <w:spacing w:after="0" w:line="240" w:lineRule="auto"/>
    </w:pPr>
    <w:rPr>
      <w:rFonts w:ascii="Arial" w:eastAsia="Times New Roman" w:hAnsi="Arial" w:cs="Arial"/>
      <w:sz w:val="20"/>
      <w:szCs w:val="20"/>
    </w:rPr>
  </w:style>
  <w:style w:type="paragraph" w:customStyle="1" w:styleId="l">
    <w:name w:val="l"/>
    <w:basedOn w:val="Normal"/>
    <w:rsid w:val="000D7E48"/>
    <w:pPr>
      <w:pBdr>
        <w:bottom w:val="dotted" w:sz="6" w:space="0" w:color="A0A0A0"/>
        <w:right w:val="dotted" w:sz="6" w:space="0" w:color="A0A0A0"/>
      </w:pBdr>
      <w:spacing w:after="0" w:line="240" w:lineRule="auto"/>
    </w:pPr>
    <w:rPr>
      <w:rFonts w:ascii="Arial" w:eastAsia="Times New Roman" w:hAnsi="Arial" w:cs="Arial"/>
      <w:sz w:val="20"/>
      <w:szCs w:val="20"/>
    </w:rPr>
  </w:style>
  <w:style w:type="paragraph" w:customStyle="1" w:styleId="r">
    <w:name w:val="r"/>
    <w:basedOn w:val="Normal"/>
    <w:rsid w:val="000D7E48"/>
    <w:pPr>
      <w:pBdr>
        <w:bottom w:val="dotted" w:sz="6" w:space="0" w:color="A0A0A0"/>
        <w:right w:val="dotted" w:sz="6" w:space="0" w:color="A0A0A0"/>
      </w:pBdr>
      <w:spacing w:after="0" w:line="240" w:lineRule="auto"/>
      <w:jc w:val="right"/>
    </w:pPr>
    <w:rPr>
      <w:rFonts w:ascii="Arial" w:eastAsia="Times New Roman" w:hAnsi="Arial" w:cs="Arial"/>
      <w:sz w:val="20"/>
      <w:szCs w:val="20"/>
    </w:rPr>
  </w:style>
  <w:style w:type="paragraph" w:customStyle="1" w:styleId="rc">
    <w:name w:val="rc"/>
    <w:basedOn w:val="Normal"/>
    <w:rsid w:val="000D7E48"/>
    <w:pPr>
      <w:pBdr>
        <w:bottom w:val="dotted" w:sz="6" w:space="0" w:color="A0A0A0"/>
      </w:pBdr>
      <w:spacing w:after="0" w:line="240" w:lineRule="auto"/>
      <w:jc w:val="right"/>
    </w:pPr>
    <w:rPr>
      <w:rFonts w:ascii="Arial" w:eastAsia="Times New Roman" w:hAnsi="Arial" w:cs="Arial"/>
      <w:sz w:val="20"/>
      <w:szCs w:val="20"/>
    </w:rPr>
  </w:style>
  <w:style w:type="paragraph" w:customStyle="1" w:styleId="c">
    <w:name w:val="c"/>
    <w:basedOn w:val="Normal"/>
    <w:rsid w:val="000D7E48"/>
    <w:pPr>
      <w:pBdr>
        <w:bottom w:val="dotted" w:sz="6" w:space="0" w:color="A0A0A0"/>
        <w:right w:val="dotted" w:sz="6" w:space="0" w:color="A0A0A0"/>
      </w:pBdr>
      <w:spacing w:after="0" w:line="240" w:lineRule="auto"/>
      <w:jc w:val="center"/>
    </w:pPr>
    <w:rPr>
      <w:rFonts w:ascii="Arial" w:eastAsia="Times New Roman" w:hAnsi="Arial" w:cs="Arial"/>
      <w:sz w:val="20"/>
      <w:szCs w:val="20"/>
    </w:rPr>
  </w:style>
  <w:style w:type="character" w:customStyle="1" w:styleId="warning">
    <w:name w:val="warning"/>
    <w:basedOn w:val="DefaultParagraphFont"/>
    <w:rsid w:val="000D7E48"/>
    <w:rPr>
      <w:color w:val="FF0000"/>
    </w:rPr>
  </w:style>
  <w:style w:type="character" w:styleId="PlaceholderText">
    <w:name w:val="Placeholder Text"/>
    <w:basedOn w:val="DefaultParagraphFont"/>
    <w:uiPriority w:val="99"/>
    <w:semiHidden/>
    <w:rsid w:val="000D7E48"/>
    <w:rPr>
      <w:color w:val="808080"/>
    </w:rPr>
  </w:style>
  <w:style w:type="paragraph" w:styleId="Header">
    <w:name w:val="header"/>
    <w:basedOn w:val="Normal"/>
    <w:link w:val="HeaderChar"/>
    <w:uiPriority w:val="99"/>
    <w:unhideWhenUsed/>
    <w:rsid w:val="000D7E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D7E48"/>
    <w:rPr>
      <w:lang w:val="en-US"/>
    </w:rPr>
  </w:style>
  <w:style w:type="paragraph" w:styleId="Footer">
    <w:name w:val="footer"/>
    <w:basedOn w:val="Normal"/>
    <w:link w:val="FooterChar"/>
    <w:uiPriority w:val="99"/>
    <w:unhideWhenUsed/>
    <w:rsid w:val="000D7E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D7E48"/>
    <w:rPr>
      <w:lang w:val="en-US"/>
    </w:rPr>
  </w:style>
  <w:style w:type="paragraph" w:styleId="Caption">
    <w:name w:val="caption"/>
    <w:basedOn w:val="Normal"/>
    <w:next w:val="Normal"/>
    <w:uiPriority w:val="35"/>
    <w:unhideWhenUsed/>
    <w:qFormat/>
    <w:rsid w:val="00C050BE"/>
    <w:pPr>
      <w:spacing w:line="240" w:lineRule="auto"/>
    </w:pPr>
    <w:rPr>
      <w:i/>
      <w:iCs/>
      <w:color w:val="44546A" w:themeColor="text2"/>
      <w:sz w:val="18"/>
      <w:szCs w:val="18"/>
    </w:rPr>
  </w:style>
  <w:style w:type="character" w:customStyle="1" w:styleId="ng-binding">
    <w:name w:val="ng-binding"/>
    <w:basedOn w:val="DefaultParagraphFont"/>
    <w:rsid w:val="00D326D8"/>
  </w:style>
  <w:style w:type="paragraph" w:customStyle="1" w:styleId="source">
    <w:name w:val="source"/>
    <w:basedOn w:val="Normal"/>
    <w:rsid w:val="00D326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正文1"/>
    <w:uiPriority w:val="99"/>
    <w:rsid w:val="003F50A0"/>
    <w:pPr>
      <w:spacing w:after="0" w:line="276" w:lineRule="auto"/>
    </w:pPr>
    <w:rPr>
      <w:rFonts w:ascii="Arial" w:eastAsia="SimSun" w:hAnsi="Arial" w:cs="Arial"/>
      <w:color w:val="00000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644561">
      <w:bodyDiv w:val="1"/>
      <w:marLeft w:val="0"/>
      <w:marRight w:val="0"/>
      <w:marTop w:val="0"/>
      <w:marBottom w:val="0"/>
      <w:divBdr>
        <w:top w:val="none" w:sz="0" w:space="0" w:color="auto"/>
        <w:left w:val="none" w:sz="0" w:space="0" w:color="auto"/>
        <w:bottom w:val="none" w:sz="0" w:space="0" w:color="auto"/>
        <w:right w:val="none" w:sz="0" w:space="0" w:color="auto"/>
      </w:divBdr>
    </w:div>
    <w:div w:id="1208375775">
      <w:bodyDiv w:val="1"/>
      <w:marLeft w:val="0"/>
      <w:marRight w:val="0"/>
      <w:marTop w:val="0"/>
      <w:marBottom w:val="0"/>
      <w:divBdr>
        <w:top w:val="none" w:sz="0" w:space="0" w:color="auto"/>
        <w:left w:val="none" w:sz="0" w:space="0" w:color="auto"/>
        <w:bottom w:val="none" w:sz="0" w:space="0" w:color="auto"/>
        <w:right w:val="none" w:sz="0" w:space="0" w:color="auto"/>
      </w:divBdr>
    </w:div>
    <w:div w:id="1234202647">
      <w:bodyDiv w:val="1"/>
      <w:marLeft w:val="0"/>
      <w:marRight w:val="0"/>
      <w:marTop w:val="0"/>
      <w:marBottom w:val="0"/>
      <w:divBdr>
        <w:top w:val="none" w:sz="0" w:space="0" w:color="auto"/>
        <w:left w:val="none" w:sz="0" w:space="0" w:color="auto"/>
        <w:bottom w:val="none" w:sz="0" w:space="0" w:color="auto"/>
        <w:right w:val="none" w:sz="0" w:space="0" w:color="auto"/>
      </w:divBdr>
    </w:div>
    <w:div w:id="210109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pavel.skok@guest.arnes.si" TargetMode="External"/><Relationship Id="rId14"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6F6D58C-57D6-4AED-BD8D-E2841D632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9301</Words>
  <Characters>53022</Characters>
  <Application>Microsoft Office Word</Application>
  <DocSecurity>0</DocSecurity>
  <Lines>441</Lines>
  <Paragraphs>124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Kerimir</dc:creator>
  <cp:lastModifiedBy>LS Ma</cp:lastModifiedBy>
  <cp:revision>2</cp:revision>
  <cp:lastPrinted>2016-01-13T10:38:00Z</cp:lastPrinted>
  <dcterms:created xsi:type="dcterms:W3CDTF">2016-03-13T02:33:00Z</dcterms:created>
  <dcterms:modified xsi:type="dcterms:W3CDTF">2016-03-13T02:33:00Z</dcterms:modified>
</cp:coreProperties>
</file>