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D" w:rsidRDefault="002A156D" w:rsidP="00B64E70">
      <w:pPr>
        <w:pStyle w:val="Titolo"/>
        <w:spacing w:line="276" w:lineRule="auto"/>
        <w:rPr>
          <w:caps/>
          <w:sz w:val="24"/>
          <w:u w:val="single"/>
        </w:rPr>
      </w:pPr>
      <w:r w:rsidRPr="00523D67">
        <w:rPr>
          <w:caps/>
          <w:sz w:val="24"/>
          <w:u w:val="single"/>
        </w:rPr>
        <w:t>Foglio informativo per IL PAZIENTE E MODULO DI CONSENSO INFORMATO ALLO STUDIO</w:t>
      </w:r>
    </w:p>
    <w:p w:rsidR="002A156D" w:rsidRDefault="002A156D" w:rsidP="00B64E70">
      <w:pPr>
        <w:pStyle w:val="Titolo"/>
        <w:spacing w:line="276" w:lineRule="auto"/>
        <w:jc w:val="both"/>
        <w:rPr>
          <w:caps/>
          <w:sz w:val="24"/>
          <w:u w:val="single"/>
        </w:rPr>
      </w:pPr>
    </w:p>
    <w:p w:rsidR="00F040CD" w:rsidRPr="00523D67" w:rsidRDefault="00F040CD" w:rsidP="00B64E70">
      <w:pPr>
        <w:pStyle w:val="Titolo"/>
        <w:spacing w:line="276" w:lineRule="auto"/>
        <w:jc w:val="both"/>
        <w:rPr>
          <w:caps/>
          <w:sz w:val="24"/>
          <w:u w:val="single"/>
        </w:rPr>
      </w:pPr>
    </w:p>
    <w:p w:rsidR="002A156D" w:rsidRPr="00455982" w:rsidRDefault="002A156D" w:rsidP="003A7792">
      <w:pPr>
        <w:pStyle w:val="Titolo"/>
        <w:spacing w:line="276" w:lineRule="auto"/>
        <w:ind w:left="2041" w:hanging="2041"/>
        <w:jc w:val="left"/>
        <w:rPr>
          <w:sz w:val="24"/>
        </w:rPr>
      </w:pPr>
      <w:r w:rsidRPr="00523D67">
        <w:rPr>
          <w:sz w:val="24"/>
          <w:u w:val="single"/>
        </w:rPr>
        <w:t>Titolo dello studio</w:t>
      </w:r>
      <w:r>
        <w:rPr>
          <w:sz w:val="24"/>
        </w:rPr>
        <w:t>:</w:t>
      </w:r>
      <w:r w:rsidR="003A7792">
        <w:rPr>
          <w:sz w:val="24"/>
        </w:rPr>
        <w:tab/>
      </w:r>
      <w:r w:rsidR="003A7792">
        <w:rPr>
          <w:sz w:val="24"/>
        </w:rPr>
        <w:tab/>
      </w:r>
      <w:r w:rsidR="003A7792" w:rsidRPr="003A7792">
        <w:rPr>
          <w:sz w:val="24"/>
        </w:rPr>
        <w:t xml:space="preserve">Possibile ruolo predittivo di risposta al bevacizumab del Vascular </w:t>
      </w:r>
      <w:r w:rsidR="003A7792">
        <w:rPr>
          <w:sz w:val="24"/>
        </w:rPr>
        <w:tab/>
      </w:r>
      <w:r w:rsidR="003A7792">
        <w:rPr>
          <w:sz w:val="24"/>
        </w:rPr>
        <w:tab/>
      </w:r>
      <w:r w:rsidR="003A7792" w:rsidRPr="003A7792">
        <w:rPr>
          <w:sz w:val="24"/>
        </w:rPr>
        <w:t>Endothelial Growth Factor (VEGF) free</w:t>
      </w:r>
      <w:r w:rsidR="00FD41BB" w:rsidRPr="00D36599">
        <w:rPr>
          <w:sz w:val="24"/>
        </w:rPr>
        <w:t>.</w:t>
      </w:r>
    </w:p>
    <w:p w:rsidR="002A156D" w:rsidRDefault="002A156D" w:rsidP="00B64E7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8367A" w:rsidRDefault="0078367A" w:rsidP="00B64E7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41BB" w:rsidRDefault="00FD41BB" w:rsidP="00B64E7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156D" w:rsidRDefault="002A156D" w:rsidP="00B64E70">
      <w:pPr>
        <w:spacing w:after="0"/>
        <w:jc w:val="center"/>
        <w:rPr>
          <w:rFonts w:ascii="Times New Roman" w:hAnsi="Times New Roman"/>
          <w:b/>
          <w:caps/>
          <w:sz w:val="24"/>
          <w:u w:val="single"/>
        </w:rPr>
      </w:pPr>
      <w:r w:rsidRPr="00523D67">
        <w:rPr>
          <w:rFonts w:ascii="Times New Roman" w:hAnsi="Times New Roman"/>
          <w:b/>
          <w:caps/>
          <w:sz w:val="24"/>
          <w:u w:val="single"/>
        </w:rPr>
        <w:t>Foglio informativo per IL PAZIENTE</w:t>
      </w:r>
    </w:p>
    <w:p w:rsidR="002A156D" w:rsidRDefault="002A156D" w:rsidP="00B64E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156D" w:rsidRPr="004E27AF" w:rsidRDefault="002A156D" w:rsidP="00B64E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7AF">
        <w:rPr>
          <w:rFonts w:ascii="Times New Roman" w:hAnsi="Times New Roman"/>
          <w:sz w:val="24"/>
          <w:szCs w:val="24"/>
        </w:rPr>
        <w:t>Gentile Signor</w:t>
      </w:r>
      <w:r w:rsidR="002470F5">
        <w:rPr>
          <w:rFonts w:ascii="Times New Roman" w:hAnsi="Times New Roman"/>
          <w:sz w:val="24"/>
          <w:szCs w:val="24"/>
        </w:rPr>
        <w:t>e/</w:t>
      </w:r>
      <w:r w:rsidRPr="004E27AF">
        <w:rPr>
          <w:rFonts w:ascii="Times New Roman" w:hAnsi="Times New Roman"/>
          <w:sz w:val="24"/>
          <w:szCs w:val="24"/>
        </w:rPr>
        <w:t>a,</w:t>
      </w:r>
    </w:p>
    <w:p w:rsidR="00D36599" w:rsidRDefault="002A156D" w:rsidP="00B64E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7AF">
        <w:rPr>
          <w:rFonts w:ascii="Times New Roman" w:hAnsi="Times New Roman"/>
          <w:sz w:val="24"/>
          <w:szCs w:val="24"/>
        </w:rPr>
        <w:t xml:space="preserve">Le stiamo chiedendo di partecipare ad uno studio scientifico che ha lo scopo di </w:t>
      </w:r>
      <w:r w:rsidR="003A7792" w:rsidRPr="003A7792">
        <w:rPr>
          <w:rFonts w:ascii="Times New Roman" w:hAnsi="Times New Roman"/>
          <w:sz w:val="24"/>
          <w:szCs w:val="24"/>
        </w:rPr>
        <w:t>valuta</w:t>
      </w:r>
      <w:r w:rsidR="003A7792">
        <w:rPr>
          <w:rFonts w:ascii="Times New Roman" w:hAnsi="Times New Roman"/>
          <w:sz w:val="24"/>
          <w:szCs w:val="24"/>
        </w:rPr>
        <w:t>re</w:t>
      </w:r>
      <w:r w:rsidR="003A7792" w:rsidRPr="003A7792">
        <w:rPr>
          <w:rFonts w:ascii="Times New Roman" w:hAnsi="Times New Roman"/>
          <w:sz w:val="24"/>
          <w:szCs w:val="24"/>
        </w:rPr>
        <w:t xml:space="preserve"> e valida</w:t>
      </w:r>
      <w:r w:rsidR="003A7792">
        <w:rPr>
          <w:rFonts w:ascii="Times New Roman" w:hAnsi="Times New Roman"/>
          <w:sz w:val="24"/>
          <w:szCs w:val="24"/>
        </w:rPr>
        <w:t>re</w:t>
      </w:r>
      <w:r w:rsidR="003A7792" w:rsidRPr="003A7792">
        <w:rPr>
          <w:rFonts w:ascii="Times New Roman" w:hAnsi="Times New Roman"/>
          <w:sz w:val="24"/>
          <w:szCs w:val="24"/>
        </w:rPr>
        <w:t xml:space="preserve"> </w:t>
      </w:r>
      <w:r w:rsidR="003A7792">
        <w:rPr>
          <w:rFonts w:ascii="Times New Roman" w:hAnsi="Times New Roman"/>
          <w:sz w:val="24"/>
          <w:szCs w:val="24"/>
        </w:rPr>
        <w:t>i</w:t>
      </w:r>
      <w:r w:rsidR="003A7792" w:rsidRPr="003A7792">
        <w:rPr>
          <w:rFonts w:ascii="Times New Roman" w:hAnsi="Times New Roman"/>
          <w:sz w:val="24"/>
          <w:szCs w:val="24"/>
        </w:rPr>
        <w:t>l VEGF come fattore predittivo di risposta al Bevacizumab (Avastin) mediante dosaggio del VEGF free (non complessato con il bevacizumab).</w:t>
      </w:r>
      <w:r w:rsidRPr="001D7372">
        <w:rPr>
          <w:rFonts w:ascii="Times New Roman" w:hAnsi="Times New Roman"/>
          <w:sz w:val="24"/>
          <w:szCs w:val="24"/>
        </w:rPr>
        <w:t xml:space="preserve"> Per questa ragione</w:t>
      </w:r>
      <w:r w:rsidRPr="001D737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E27AF">
        <w:rPr>
          <w:rFonts w:ascii="Times New Roman" w:hAnsi="Times New Roman"/>
          <w:sz w:val="24"/>
          <w:szCs w:val="24"/>
        </w:rPr>
        <w:t>Le chiediamo di donare un suo campione di sangue.</w:t>
      </w:r>
      <w:r w:rsidR="00D36599">
        <w:rPr>
          <w:rFonts w:ascii="Times New Roman" w:hAnsi="Times New Roman"/>
          <w:sz w:val="24"/>
          <w:szCs w:val="24"/>
        </w:rPr>
        <w:t xml:space="preserve"> </w:t>
      </w:r>
      <w:r w:rsidR="00D36599" w:rsidRPr="00D36599">
        <w:rPr>
          <w:rFonts w:ascii="Times New Roman" w:hAnsi="Times New Roman"/>
          <w:bCs/>
          <w:sz w:val="24"/>
          <w:szCs w:val="24"/>
        </w:rPr>
        <w:t>Prima che Lei decida</w:t>
      </w:r>
      <w:r w:rsidR="00D36599">
        <w:rPr>
          <w:rFonts w:ascii="Times New Roman" w:hAnsi="Times New Roman"/>
          <w:bCs/>
          <w:sz w:val="24"/>
          <w:szCs w:val="24"/>
        </w:rPr>
        <w:t xml:space="preserve"> è importante che abbia tutte le informazioni riguardo allo studio in oggetto.</w:t>
      </w:r>
      <w:r w:rsidR="00D36599" w:rsidRPr="00D36599">
        <w:rPr>
          <w:rFonts w:ascii="Times New Roman" w:hAnsi="Times New Roman"/>
          <w:sz w:val="24"/>
          <w:szCs w:val="24"/>
        </w:rPr>
        <w:t xml:space="preserve"> </w:t>
      </w:r>
      <w:r w:rsidRPr="004459CA">
        <w:rPr>
          <w:rFonts w:ascii="Times New Roman" w:hAnsi="Times New Roman"/>
          <w:sz w:val="24"/>
          <w:szCs w:val="24"/>
        </w:rPr>
        <w:t>Legga attentamente questo modulo prima di decidere se acconsentire all’utilizzo del suo campione di sangue</w:t>
      </w:r>
      <w:r w:rsidR="00D36599">
        <w:rPr>
          <w:rFonts w:ascii="Times New Roman" w:hAnsi="Times New Roman"/>
          <w:sz w:val="24"/>
          <w:szCs w:val="24"/>
        </w:rPr>
        <w:t xml:space="preserve"> e non esiti a chiedere informazioni o spiegazioni su aspetti che non </w:t>
      </w:r>
      <w:r w:rsidR="00915D20">
        <w:rPr>
          <w:rFonts w:ascii="Times New Roman" w:hAnsi="Times New Roman"/>
          <w:sz w:val="24"/>
          <w:szCs w:val="24"/>
        </w:rPr>
        <w:t>L</w:t>
      </w:r>
      <w:r w:rsidR="00D36599">
        <w:rPr>
          <w:rFonts w:ascii="Times New Roman" w:hAnsi="Times New Roman"/>
          <w:sz w:val="24"/>
          <w:szCs w:val="24"/>
        </w:rPr>
        <w:t>e sono chiari.</w:t>
      </w:r>
      <w:r w:rsidRPr="004459CA">
        <w:rPr>
          <w:rFonts w:ascii="Times New Roman" w:hAnsi="Times New Roman"/>
          <w:sz w:val="24"/>
          <w:szCs w:val="24"/>
        </w:rPr>
        <w:t xml:space="preserve"> </w:t>
      </w:r>
    </w:p>
    <w:p w:rsidR="00D36599" w:rsidRDefault="00D36BFA" w:rsidP="00B64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36599">
        <w:rPr>
          <w:rFonts w:ascii="Times New Roman" w:hAnsi="Times New Roman"/>
          <w:sz w:val="24"/>
          <w:szCs w:val="24"/>
        </w:rPr>
        <w:t>el caso Lei acconsentisse a partecipare allo studio, Le verrà chiesto di firmare l’allegato modulo di consenso informato che indica la sua accettazione.</w:t>
      </w:r>
    </w:p>
    <w:p w:rsidR="002A156D" w:rsidRDefault="002A156D" w:rsidP="00B64E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9CA">
        <w:rPr>
          <w:rFonts w:ascii="Times New Roman" w:hAnsi="Times New Roman"/>
          <w:sz w:val="24"/>
          <w:szCs w:val="24"/>
        </w:rPr>
        <w:t>La ringraziamo per l’attenzione che vorrà concederci.</w:t>
      </w:r>
    </w:p>
    <w:p w:rsidR="002A156D" w:rsidRPr="004459CA" w:rsidRDefault="002A156D" w:rsidP="00B64E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56D" w:rsidRPr="00E21619" w:rsidRDefault="002A156D" w:rsidP="00B64E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1619">
        <w:rPr>
          <w:rFonts w:ascii="Times New Roman" w:hAnsi="Times New Roman"/>
          <w:b/>
          <w:sz w:val="24"/>
          <w:szCs w:val="24"/>
          <w:u w:val="single"/>
        </w:rPr>
        <w:t>Finalità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dello studio</w:t>
      </w:r>
    </w:p>
    <w:p w:rsidR="003A7792" w:rsidRDefault="003A7792" w:rsidP="003A77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792">
        <w:rPr>
          <w:rFonts w:ascii="Times New Roman" w:hAnsi="Times New Roman"/>
          <w:bCs/>
          <w:sz w:val="24"/>
          <w:szCs w:val="24"/>
        </w:rPr>
        <w:t>Vi è un urgente bisogno di biomarcatori predittivi di risposta a farmaci inibitori dell'angiogenesi per identificare i pazienti con maggiore probabilità di risposta agli stessi.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7792">
        <w:rPr>
          <w:rFonts w:ascii="Times New Roman" w:hAnsi="Times New Roman"/>
          <w:bCs/>
          <w:sz w:val="24"/>
          <w:szCs w:val="24"/>
        </w:rPr>
        <w:t xml:space="preserve">Tra questi farmaci, il bevacizumab (Avastin, Genentech / Roche), un anticorpo monoclonale umanizzato contro il vascular endothelial growth factor-1 (VEGF-1) ha dimostrato attività clinica nel trattamento </w:t>
      </w:r>
      <w:r>
        <w:rPr>
          <w:rFonts w:ascii="Times New Roman" w:hAnsi="Times New Roman"/>
          <w:bCs/>
          <w:sz w:val="24"/>
          <w:szCs w:val="24"/>
        </w:rPr>
        <w:t>di varie patologie tumorali, tra le quali il</w:t>
      </w:r>
      <w:r w:rsidRPr="003A7792">
        <w:rPr>
          <w:rFonts w:ascii="Times New Roman" w:hAnsi="Times New Roman"/>
          <w:bCs/>
          <w:sz w:val="24"/>
          <w:szCs w:val="24"/>
        </w:rPr>
        <w:t xml:space="preserve"> tumore del colon-retto se somministrato in combinazione con la chemioterapia.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7792">
        <w:rPr>
          <w:rFonts w:ascii="Times New Roman" w:hAnsi="Times New Roman"/>
          <w:bCs/>
          <w:sz w:val="24"/>
          <w:szCs w:val="24"/>
        </w:rPr>
        <w:t xml:space="preserve">Tuttavia, </w:t>
      </w:r>
      <w:r>
        <w:rPr>
          <w:rFonts w:ascii="Times New Roman" w:hAnsi="Times New Roman"/>
          <w:bCs/>
          <w:sz w:val="24"/>
          <w:szCs w:val="24"/>
        </w:rPr>
        <w:t xml:space="preserve">tra i </w:t>
      </w:r>
      <w:r w:rsidRPr="003A7792">
        <w:rPr>
          <w:rFonts w:ascii="Times New Roman" w:hAnsi="Times New Roman"/>
          <w:bCs/>
          <w:sz w:val="24"/>
          <w:szCs w:val="24"/>
        </w:rPr>
        <w:t>ques</w:t>
      </w:r>
      <w:r>
        <w:rPr>
          <w:rFonts w:ascii="Times New Roman" w:hAnsi="Times New Roman"/>
          <w:bCs/>
          <w:sz w:val="24"/>
          <w:szCs w:val="24"/>
        </w:rPr>
        <w:t>i</w:t>
      </w:r>
      <w:r w:rsidRPr="003A7792">
        <w:rPr>
          <w:rFonts w:ascii="Times New Roman" w:hAnsi="Times New Roman"/>
          <w:bCs/>
          <w:sz w:val="24"/>
          <w:szCs w:val="24"/>
        </w:rPr>
        <w:t xml:space="preserve">ti ancora senza risposta per un ottimale utilizzo clinico di questo farmaco </w:t>
      </w:r>
      <w:r>
        <w:rPr>
          <w:rFonts w:ascii="Times New Roman" w:hAnsi="Times New Roman"/>
          <w:bCs/>
          <w:sz w:val="24"/>
          <w:szCs w:val="24"/>
        </w:rPr>
        <w:t xml:space="preserve">vi è l’identificazione di </w:t>
      </w:r>
      <w:r w:rsidRPr="003A7792">
        <w:rPr>
          <w:rFonts w:ascii="Times New Roman" w:hAnsi="Times New Roman"/>
          <w:bCs/>
          <w:sz w:val="24"/>
          <w:szCs w:val="24"/>
        </w:rPr>
        <w:t>biomarcatori predi</w:t>
      </w:r>
      <w:r>
        <w:rPr>
          <w:rFonts w:ascii="Times New Roman" w:hAnsi="Times New Roman"/>
          <w:bCs/>
          <w:sz w:val="24"/>
          <w:szCs w:val="24"/>
        </w:rPr>
        <w:t xml:space="preserve">ttivi </w:t>
      </w:r>
      <w:r w:rsidR="00D66B56">
        <w:rPr>
          <w:rFonts w:ascii="Times New Roman" w:hAnsi="Times New Roman"/>
          <w:bCs/>
          <w:sz w:val="24"/>
          <w:szCs w:val="24"/>
        </w:rPr>
        <w:t xml:space="preserve">alla risposta terapeutica </w:t>
      </w:r>
      <w:r>
        <w:rPr>
          <w:rFonts w:ascii="Times New Roman" w:hAnsi="Times New Roman"/>
          <w:bCs/>
          <w:sz w:val="24"/>
          <w:szCs w:val="24"/>
        </w:rPr>
        <w:t>veramente rappresentativi.</w:t>
      </w:r>
    </w:p>
    <w:p w:rsidR="001A5998" w:rsidRPr="007E5EC0" w:rsidRDefault="003A7792" w:rsidP="003A77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7792">
        <w:rPr>
          <w:rFonts w:ascii="Times New Roman" w:hAnsi="Times New Roman"/>
          <w:bCs/>
          <w:sz w:val="24"/>
          <w:szCs w:val="24"/>
        </w:rPr>
        <w:t xml:space="preserve">Il VEGF </w:t>
      </w:r>
      <w:r w:rsidR="00D66B56">
        <w:rPr>
          <w:rFonts w:ascii="Times New Roman" w:hAnsi="Times New Roman"/>
          <w:bCs/>
          <w:sz w:val="24"/>
          <w:szCs w:val="24"/>
        </w:rPr>
        <w:t>plasmatico è stato</w:t>
      </w:r>
      <w:r w:rsidRPr="003A7792">
        <w:rPr>
          <w:rFonts w:ascii="Times New Roman" w:hAnsi="Times New Roman"/>
          <w:bCs/>
          <w:sz w:val="24"/>
          <w:szCs w:val="24"/>
        </w:rPr>
        <w:t xml:space="preserve"> proposto come biomarker surrogato per gli anticorpi del tipo del bevacizumab, ma i dati di letteratura sono contrastanti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738A1">
        <w:rPr>
          <w:rFonts w:ascii="Times New Roman" w:hAnsi="Times New Roman"/>
          <w:bCs/>
          <w:sz w:val="24"/>
          <w:szCs w:val="24"/>
        </w:rPr>
        <w:t>probabilmente per la non omogeneità delle tecniche utilizzate.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7792">
        <w:rPr>
          <w:rFonts w:ascii="Times New Roman" w:hAnsi="Times New Roman"/>
          <w:bCs/>
          <w:sz w:val="24"/>
          <w:szCs w:val="24"/>
        </w:rPr>
        <w:t>Il nostro studio è volto 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7792">
        <w:rPr>
          <w:rFonts w:ascii="Times New Roman" w:hAnsi="Times New Roman"/>
          <w:sz w:val="24"/>
          <w:szCs w:val="24"/>
        </w:rPr>
        <w:t>valuta</w:t>
      </w:r>
      <w:r>
        <w:rPr>
          <w:rFonts w:ascii="Times New Roman" w:hAnsi="Times New Roman"/>
          <w:sz w:val="24"/>
          <w:szCs w:val="24"/>
        </w:rPr>
        <w:t>re</w:t>
      </w:r>
      <w:r w:rsidRPr="003A7792">
        <w:rPr>
          <w:rFonts w:ascii="Times New Roman" w:hAnsi="Times New Roman"/>
          <w:sz w:val="24"/>
          <w:szCs w:val="24"/>
        </w:rPr>
        <w:t xml:space="preserve"> e valida</w:t>
      </w:r>
      <w:r>
        <w:rPr>
          <w:rFonts w:ascii="Times New Roman" w:hAnsi="Times New Roman"/>
          <w:sz w:val="24"/>
          <w:szCs w:val="24"/>
        </w:rPr>
        <w:t>re</w:t>
      </w:r>
      <w:r w:rsidRPr="003A7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A7792">
        <w:rPr>
          <w:rFonts w:ascii="Times New Roman" w:hAnsi="Times New Roman"/>
          <w:sz w:val="24"/>
          <w:szCs w:val="24"/>
        </w:rPr>
        <w:t>l VEGF come fattore predittivo di risposta al Bevacizumab (Avastin)</w:t>
      </w:r>
      <w:r w:rsidR="007738A1">
        <w:rPr>
          <w:rFonts w:ascii="Times New Roman" w:hAnsi="Times New Roman"/>
          <w:sz w:val="24"/>
          <w:szCs w:val="24"/>
        </w:rPr>
        <w:t xml:space="preserve"> mediante determinazione de</w:t>
      </w:r>
      <w:r w:rsidRPr="003A7792">
        <w:rPr>
          <w:rFonts w:ascii="Times New Roman" w:hAnsi="Times New Roman"/>
          <w:bCs/>
          <w:sz w:val="24"/>
          <w:szCs w:val="24"/>
        </w:rPr>
        <w:t xml:space="preserve">i livelli di VEGF free, ossia presenti nel plasma immunodepleto di </w:t>
      </w:r>
      <w:r w:rsidR="007738A1">
        <w:rPr>
          <w:rFonts w:ascii="Times New Roman" w:hAnsi="Times New Roman"/>
          <w:bCs/>
          <w:sz w:val="24"/>
          <w:szCs w:val="24"/>
        </w:rPr>
        <w:t>pazienti.</w:t>
      </w:r>
    </w:p>
    <w:p w:rsidR="001A5998" w:rsidRPr="00DF4A4D" w:rsidRDefault="001A5998" w:rsidP="001A5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56D" w:rsidRDefault="002A156D" w:rsidP="00B64E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16B9">
        <w:rPr>
          <w:rFonts w:ascii="Times New Roman" w:hAnsi="Times New Roman"/>
          <w:b/>
          <w:bCs/>
          <w:sz w:val="24"/>
          <w:szCs w:val="24"/>
          <w:u w:val="single"/>
        </w:rPr>
        <w:t>Cosa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comporta la donazione di un suo campione biologico</w:t>
      </w:r>
    </w:p>
    <w:p w:rsidR="002A156D" w:rsidRDefault="007738A1" w:rsidP="00B64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Dovrà sottoporsi a</w:t>
      </w:r>
      <w:r w:rsidR="002A156D" w:rsidRPr="0023309C">
        <w:rPr>
          <w:rFonts w:ascii="Times New Roman" w:hAnsi="Times New Roman"/>
          <w:sz w:val="24"/>
          <w:szCs w:val="24"/>
        </w:rPr>
        <w:t xml:space="preserve"> prelievo di sangue per via venosa</w:t>
      </w:r>
      <w:r w:rsidR="000C1284">
        <w:rPr>
          <w:rFonts w:ascii="Times New Roman" w:hAnsi="Times New Roman"/>
          <w:sz w:val="24"/>
          <w:szCs w:val="24"/>
        </w:rPr>
        <w:t>, che verrà conservato presso</w:t>
      </w:r>
      <w:r w:rsidR="000C1284" w:rsidRPr="000C1284">
        <w:rPr>
          <w:rFonts w:ascii="Times New Roman" w:hAnsi="Times New Roman"/>
          <w:bCs/>
          <w:sz w:val="24"/>
          <w:szCs w:val="24"/>
        </w:rPr>
        <w:t xml:space="preserve"> </w:t>
      </w:r>
      <w:r w:rsidR="000C1284">
        <w:rPr>
          <w:rFonts w:ascii="Times New Roman" w:hAnsi="Times New Roman"/>
          <w:bCs/>
          <w:sz w:val="24"/>
          <w:szCs w:val="24"/>
        </w:rPr>
        <w:t>l’</w:t>
      </w:r>
      <w:r w:rsidR="000C1284" w:rsidRPr="0023309C">
        <w:rPr>
          <w:rFonts w:ascii="Times New Roman" w:hAnsi="Times New Roman"/>
          <w:sz w:val="24"/>
          <w:szCs w:val="24"/>
        </w:rPr>
        <w:t>Istituto</w:t>
      </w:r>
      <w:r w:rsidR="000C1284">
        <w:rPr>
          <w:rFonts w:ascii="Times New Roman" w:hAnsi="Times New Roman"/>
          <w:sz w:val="24"/>
          <w:szCs w:val="24"/>
        </w:rPr>
        <w:t xml:space="preserve"> Oncologico “Giovanni Paolo II”,  dove saranno effettuate le procedure di analisi </w:t>
      </w:r>
      <w:r>
        <w:rPr>
          <w:rFonts w:ascii="Times New Roman" w:hAnsi="Times New Roman"/>
          <w:sz w:val="24"/>
          <w:szCs w:val="24"/>
        </w:rPr>
        <w:t>sopra descritte</w:t>
      </w:r>
      <w:r w:rsidR="002A156D" w:rsidRPr="00DF4A4D">
        <w:rPr>
          <w:rFonts w:ascii="Times New Roman" w:hAnsi="Times New Roman"/>
          <w:sz w:val="24"/>
          <w:szCs w:val="24"/>
        </w:rPr>
        <w:t>. Non è necessario essere a digiuno.</w:t>
      </w:r>
      <w:r w:rsidR="002A156D">
        <w:rPr>
          <w:rFonts w:ascii="Times New Roman" w:hAnsi="Times New Roman"/>
          <w:sz w:val="24"/>
          <w:szCs w:val="24"/>
        </w:rPr>
        <w:t xml:space="preserve"> </w:t>
      </w:r>
      <w:r w:rsidR="001B1B60">
        <w:rPr>
          <w:rFonts w:ascii="Times New Roman" w:hAnsi="Times New Roman"/>
          <w:sz w:val="24"/>
          <w:szCs w:val="24"/>
        </w:rPr>
        <w:t>Dovrà parallelamente fornire informazioni anagrafiche e cliniche</w:t>
      </w:r>
      <w:r w:rsidR="000C1284">
        <w:rPr>
          <w:rFonts w:ascii="Times New Roman" w:hAnsi="Times New Roman"/>
          <w:sz w:val="24"/>
          <w:szCs w:val="24"/>
        </w:rPr>
        <w:t>,</w:t>
      </w:r>
      <w:r w:rsidR="001B1B60">
        <w:rPr>
          <w:rFonts w:ascii="Times New Roman" w:hAnsi="Times New Roman"/>
          <w:sz w:val="24"/>
          <w:szCs w:val="24"/>
        </w:rPr>
        <w:t xml:space="preserve"> rientranti nello studio in generale</w:t>
      </w:r>
      <w:r w:rsidR="000366D3">
        <w:rPr>
          <w:rFonts w:ascii="Times New Roman" w:hAnsi="Times New Roman"/>
          <w:sz w:val="24"/>
          <w:szCs w:val="24"/>
        </w:rPr>
        <w:t xml:space="preserve"> che saranno utilizzare per valutare e studiare l’eventuale relazione tra i potenziali fattori predittivi e la sua malattia</w:t>
      </w:r>
      <w:r w:rsidR="000C1284">
        <w:rPr>
          <w:rFonts w:ascii="Times New Roman" w:hAnsi="Times New Roman"/>
          <w:sz w:val="24"/>
          <w:szCs w:val="24"/>
        </w:rPr>
        <w:t>.</w:t>
      </w:r>
      <w:r w:rsidR="001B1B60">
        <w:rPr>
          <w:rFonts w:ascii="Times New Roman" w:hAnsi="Times New Roman"/>
          <w:sz w:val="24"/>
          <w:szCs w:val="24"/>
        </w:rPr>
        <w:t xml:space="preserve"> </w:t>
      </w:r>
    </w:p>
    <w:p w:rsidR="007E5EC0" w:rsidRDefault="007E5EC0" w:rsidP="00B64E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5024" w:rsidRPr="008A5024" w:rsidRDefault="008A5024" w:rsidP="00B64E70">
      <w:pPr>
        <w:tabs>
          <w:tab w:val="left" w:pos="87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5024">
        <w:rPr>
          <w:rFonts w:ascii="Times New Roman" w:hAnsi="Times New Roman"/>
          <w:b/>
          <w:bCs/>
          <w:sz w:val="24"/>
          <w:szCs w:val="24"/>
          <w:u w:val="single"/>
        </w:rPr>
        <w:t>Utilizzo del campione</w:t>
      </w:r>
    </w:p>
    <w:p w:rsidR="007738A1" w:rsidRDefault="002A156D" w:rsidP="00B64E70">
      <w:pPr>
        <w:tabs>
          <w:tab w:val="left" w:pos="87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560EA">
        <w:rPr>
          <w:rFonts w:ascii="Times New Roman" w:hAnsi="Times New Roman"/>
          <w:sz w:val="24"/>
          <w:szCs w:val="24"/>
        </w:rPr>
        <w:t xml:space="preserve">Il campione di sangue </w:t>
      </w:r>
      <w:r w:rsidR="00C167F3" w:rsidRPr="00B560EA">
        <w:rPr>
          <w:rFonts w:ascii="Times New Roman" w:hAnsi="Times New Roman"/>
          <w:sz w:val="24"/>
          <w:szCs w:val="24"/>
        </w:rPr>
        <w:t>sarà reso anonimo attraverso l’apposizione sulla provetta di una sigla numerica corrispondente ai suoi dati e verrà utilizzato presso</w:t>
      </w:r>
      <w:r w:rsidR="00C167F3" w:rsidRPr="00B560EA">
        <w:rPr>
          <w:rFonts w:ascii="Times New Roman" w:hAnsi="Times New Roman"/>
          <w:bCs/>
          <w:sz w:val="24"/>
          <w:szCs w:val="24"/>
        </w:rPr>
        <w:t xml:space="preserve"> </w:t>
      </w:r>
      <w:r w:rsidR="00C167F3" w:rsidRPr="00B560EA">
        <w:rPr>
          <w:rFonts w:ascii="Times New Roman" w:hAnsi="Times New Roman"/>
          <w:sz w:val="24"/>
          <w:szCs w:val="24"/>
        </w:rPr>
        <w:t xml:space="preserve">il Laboratorio di </w:t>
      </w:r>
      <w:r w:rsidR="007738A1">
        <w:rPr>
          <w:rFonts w:ascii="Times New Roman" w:hAnsi="Times New Roman"/>
          <w:sz w:val="24"/>
          <w:szCs w:val="24"/>
        </w:rPr>
        <w:t>Farmacologia Clinica e Preclinica</w:t>
      </w:r>
      <w:r w:rsidR="00C167F3" w:rsidRPr="00B560EA">
        <w:rPr>
          <w:rFonts w:ascii="Times New Roman" w:hAnsi="Times New Roman"/>
          <w:sz w:val="24"/>
          <w:szCs w:val="24"/>
        </w:rPr>
        <w:t xml:space="preserve"> del</w:t>
      </w:r>
      <w:r w:rsidR="00C167F3" w:rsidRPr="00B560EA">
        <w:rPr>
          <w:rFonts w:ascii="Times New Roman" w:hAnsi="Times New Roman"/>
          <w:bCs/>
          <w:sz w:val="24"/>
          <w:szCs w:val="24"/>
        </w:rPr>
        <w:t>l’</w:t>
      </w:r>
      <w:r w:rsidR="00C167F3" w:rsidRPr="00B560EA">
        <w:rPr>
          <w:rFonts w:ascii="Times New Roman" w:hAnsi="Times New Roman"/>
          <w:sz w:val="24"/>
          <w:szCs w:val="24"/>
        </w:rPr>
        <w:t>Istituto Oncologico “Giovanni Paolo II” di Bari</w:t>
      </w:r>
      <w:r w:rsidR="00CA5B54" w:rsidRPr="00CA5B54">
        <w:rPr>
          <w:rFonts w:ascii="Times New Roman" w:hAnsi="Times New Roman"/>
          <w:sz w:val="24"/>
          <w:szCs w:val="24"/>
        </w:rPr>
        <w:t xml:space="preserve"> </w:t>
      </w:r>
      <w:r w:rsidR="00C551F8">
        <w:rPr>
          <w:rFonts w:ascii="Times New Roman" w:hAnsi="Times New Roman"/>
          <w:sz w:val="24"/>
          <w:szCs w:val="24"/>
        </w:rPr>
        <w:t xml:space="preserve">esclusivamente </w:t>
      </w:r>
      <w:r w:rsidR="00CA5B54" w:rsidRPr="00B560EA">
        <w:rPr>
          <w:rFonts w:ascii="Times New Roman" w:hAnsi="Times New Roman"/>
          <w:sz w:val="24"/>
          <w:szCs w:val="24"/>
        </w:rPr>
        <w:t>a fini di ricerca</w:t>
      </w:r>
      <w:r w:rsidRPr="00B560EA">
        <w:rPr>
          <w:rFonts w:ascii="Times New Roman" w:hAnsi="Times New Roman"/>
          <w:sz w:val="24"/>
          <w:szCs w:val="24"/>
        </w:rPr>
        <w:t xml:space="preserve">. </w:t>
      </w:r>
      <w:r w:rsidR="00D66B56">
        <w:rPr>
          <w:rFonts w:ascii="Times New Roman" w:hAnsi="Times New Roman"/>
          <w:sz w:val="24"/>
          <w:szCs w:val="24"/>
        </w:rPr>
        <w:t>Si procederà a s</w:t>
      </w:r>
      <w:r w:rsidR="007738A1" w:rsidRPr="007738A1">
        <w:rPr>
          <w:rFonts w:ascii="Times New Roman" w:hAnsi="Times New Roman"/>
          <w:sz w:val="24"/>
          <w:szCs w:val="24"/>
        </w:rPr>
        <w:t>e</w:t>
      </w:r>
      <w:r w:rsidR="00D66B56">
        <w:rPr>
          <w:rFonts w:ascii="Times New Roman" w:hAnsi="Times New Roman"/>
          <w:sz w:val="24"/>
          <w:szCs w:val="24"/>
        </w:rPr>
        <w:t>parare</w:t>
      </w:r>
      <w:r w:rsidR="007738A1" w:rsidRPr="007738A1">
        <w:rPr>
          <w:rFonts w:ascii="Times New Roman" w:hAnsi="Times New Roman"/>
          <w:sz w:val="24"/>
          <w:szCs w:val="24"/>
        </w:rPr>
        <w:t xml:space="preserve"> il plasma che sarà successivamente immunodepleto. Su campioni di plasma, totale ed immunodepleto si doseranno i livelli di VEGF totale e free.</w:t>
      </w:r>
    </w:p>
    <w:p w:rsidR="00104842" w:rsidRDefault="00104842" w:rsidP="00B64E70">
      <w:pPr>
        <w:tabs>
          <w:tab w:val="left" w:pos="87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Una volta utilizzato, il campione residuo verrà </w:t>
      </w:r>
      <w:r w:rsidR="00F57E20">
        <w:rPr>
          <w:rFonts w:ascii="Times New Roman" w:hAnsi="Times New Roman"/>
          <w:bCs/>
          <w:sz w:val="24"/>
          <w:szCs w:val="24"/>
        </w:rPr>
        <w:t xml:space="preserve">opportunamente </w:t>
      </w:r>
      <w:r>
        <w:rPr>
          <w:rFonts w:ascii="Times New Roman" w:hAnsi="Times New Roman"/>
          <w:bCs/>
          <w:sz w:val="24"/>
          <w:szCs w:val="24"/>
        </w:rPr>
        <w:t>conservato</w:t>
      </w:r>
      <w:r w:rsidR="00603A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presso lo stesso </w:t>
      </w:r>
      <w:r w:rsidRPr="00B560EA">
        <w:rPr>
          <w:rFonts w:ascii="Times New Roman" w:hAnsi="Times New Roman"/>
          <w:sz w:val="24"/>
          <w:szCs w:val="24"/>
        </w:rPr>
        <w:t xml:space="preserve">Istituto Oncologico “Giovanni Paolo II” di Bari </w:t>
      </w:r>
      <w:r>
        <w:rPr>
          <w:rFonts w:ascii="Times New Roman" w:hAnsi="Times New Roman"/>
          <w:sz w:val="24"/>
          <w:szCs w:val="24"/>
        </w:rPr>
        <w:t>per tutta la durata dello</w:t>
      </w:r>
      <w:r w:rsidR="00915D20">
        <w:rPr>
          <w:rFonts w:ascii="Times New Roman" w:hAnsi="Times New Roman"/>
          <w:sz w:val="24"/>
          <w:szCs w:val="24"/>
        </w:rPr>
        <w:t xml:space="preserve"> studio</w:t>
      </w:r>
      <w:r w:rsidR="00006F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modo da eseguire eventuali analisi di conferma ed eventuali ripetizioni del test</w:t>
      </w:r>
      <w:r w:rsidR="00AA50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A50AD" w:rsidRPr="00B12017">
        <w:rPr>
          <w:rFonts w:ascii="Times New Roman" w:hAnsi="Times New Roman"/>
          <w:sz w:val="24"/>
          <w:szCs w:val="24"/>
        </w:rPr>
        <w:t>Il campione potrà anche essere distrutto</w:t>
      </w:r>
      <w:r>
        <w:rPr>
          <w:rFonts w:ascii="Times New Roman" w:hAnsi="Times New Roman"/>
          <w:sz w:val="24"/>
          <w:szCs w:val="24"/>
        </w:rPr>
        <w:t xml:space="preserve"> se da Lei richiesto, secondo le procedure </w:t>
      </w:r>
      <w:r w:rsidR="00CA5B54">
        <w:rPr>
          <w:rFonts w:ascii="Times New Roman" w:hAnsi="Times New Roman"/>
          <w:sz w:val="24"/>
          <w:szCs w:val="24"/>
        </w:rPr>
        <w:t>standard di smaltimento dei rifiuti biologici in atto nel laboratorio.</w:t>
      </w:r>
      <w:r w:rsidR="008C29EC">
        <w:rPr>
          <w:rFonts w:ascii="Times New Roman" w:hAnsi="Times New Roman"/>
          <w:sz w:val="24"/>
          <w:szCs w:val="24"/>
        </w:rPr>
        <w:t xml:space="preserve"> </w:t>
      </w:r>
    </w:p>
    <w:p w:rsidR="00B560EA" w:rsidRDefault="00B560EA" w:rsidP="00B64E70">
      <w:pPr>
        <w:tabs>
          <w:tab w:val="left" w:pos="87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56D" w:rsidRPr="00DF4A4D" w:rsidRDefault="002A156D" w:rsidP="00B64E70">
      <w:pPr>
        <w:tabs>
          <w:tab w:val="left" w:pos="879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4A4D">
        <w:rPr>
          <w:rFonts w:ascii="Times New Roman" w:hAnsi="Times New Roman"/>
          <w:b/>
          <w:bCs/>
          <w:sz w:val="24"/>
          <w:szCs w:val="24"/>
          <w:u w:val="single"/>
        </w:rPr>
        <w:t xml:space="preserve">Rischi </w:t>
      </w:r>
    </w:p>
    <w:p w:rsidR="002A156D" w:rsidRDefault="00A50A55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prelievo di sangue potrebbe causare un momentaneo e lieve malessere ed un eventuale livido nella sede del prelievo. Per il resto, se il prelievo è correttamente eseguito non si prevedono altri effetti.</w:t>
      </w:r>
    </w:p>
    <w:p w:rsidR="00A50A55" w:rsidRPr="00DF4A4D" w:rsidRDefault="00A50A55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E0D6D">
        <w:rPr>
          <w:rFonts w:ascii="Times New Roman" w:hAnsi="Times New Roman"/>
          <w:b/>
          <w:bCs/>
          <w:sz w:val="24"/>
          <w:szCs w:val="24"/>
          <w:u w:val="single"/>
        </w:rPr>
        <w:t>Ga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ranzie a tutela del paziente che aderisce allo studio</w:t>
      </w:r>
    </w:p>
    <w:p w:rsidR="002A156D" w:rsidRPr="00FA0794" w:rsidRDefault="002A156D" w:rsidP="00B64E70">
      <w:pPr>
        <w:pStyle w:val="Paragrafoelenco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A0794">
        <w:rPr>
          <w:rFonts w:ascii="Times New Roman" w:hAnsi="Times New Roman"/>
          <w:bCs/>
          <w:sz w:val="24"/>
          <w:szCs w:val="24"/>
        </w:rPr>
        <w:t xml:space="preserve">Quando il paziente firma il proprio consenso a partecipare allo studio, esprime anche il suo consenso al fatto che informazioni sanitarie che lo riguardano vengano utilizzate per valutare e studiare l’eventuale relazione tra specifici </w:t>
      </w:r>
      <w:r w:rsidRPr="00D62BB4">
        <w:rPr>
          <w:rFonts w:ascii="Times New Roman" w:hAnsi="Times New Roman"/>
          <w:bCs/>
          <w:sz w:val="24"/>
          <w:szCs w:val="24"/>
        </w:rPr>
        <w:t>fattori individuali</w:t>
      </w:r>
      <w:r w:rsidRPr="00FA0794">
        <w:rPr>
          <w:rFonts w:ascii="Times New Roman" w:hAnsi="Times New Roman"/>
          <w:bCs/>
          <w:sz w:val="24"/>
          <w:szCs w:val="24"/>
        </w:rPr>
        <w:t xml:space="preserve"> e le caratteristiche clinico patologiche. </w:t>
      </w:r>
      <w:r>
        <w:rPr>
          <w:rFonts w:ascii="Times New Roman" w:hAnsi="Times New Roman"/>
          <w:bCs/>
          <w:sz w:val="24"/>
          <w:szCs w:val="24"/>
        </w:rPr>
        <w:t>Inoltre, esprime il suo consenso a che le informazioni clinico-patologiche</w:t>
      </w:r>
      <w:r w:rsidRPr="00FA0794">
        <w:rPr>
          <w:rFonts w:ascii="Times New Roman" w:hAnsi="Times New Roman"/>
          <w:bCs/>
          <w:sz w:val="24"/>
          <w:szCs w:val="24"/>
        </w:rPr>
        <w:t xml:space="preserve"> vengano visionate</w:t>
      </w:r>
      <w:r>
        <w:rPr>
          <w:rFonts w:ascii="Times New Roman" w:hAnsi="Times New Roman"/>
          <w:bCs/>
          <w:sz w:val="24"/>
          <w:szCs w:val="24"/>
        </w:rPr>
        <w:t xml:space="preserve"> esclusivamente</w:t>
      </w:r>
      <w:r w:rsidRPr="00FA0794">
        <w:rPr>
          <w:rFonts w:ascii="Times New Roman" w:hAnsi="Times New Roman"/>
          <w:bCs/>
          <w:sz w:val="24"/>
          <w:szCs w:val="24"/>
        </w:rPr>
        <w:t xml:space="preserve"> da</w:t>
      </w:r>
      <w:r>
        <w:rPr>
          <w:rFonts w:ascii="Times New Roman" w:hAnsi="Times New Roman"/>
          <w:bCs/>
          <w:sz w:val="24"/>
          <w:szCs w:val="24"/>
        </w:rPr>
        <w:t>l personale</w:t>
      </w:r>
      <w:r w:rsidRPr="00FA0794">
        <w:rPr>
          <w:rFonts w:ascii="Times New Roman" w:hAnsi="Times New Roman"/>
          <w:bCs/>
          <w:sz w:val="24"/>
          <w:szCs w:val="24"/>
        </w:rPr>
        <w:t xml:space="preserve"> coinvolt</w:t>
      </w:r>
      <w:r>
        <w:rPr>
          <w:rFonts w:ascii="Times New Roman" w:hAnsi="Times New Roman"/>
          <w:bCs/>
          <w:sz w:val="24"/>
          <w:szCs w:val="24"/>
        </w:rPr>
        <w:t>o</w:t>
      </w:r>
      <w:r w:rsidRPr="00FA07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ne</w:t>
      </w:r>
      <w:r w:rsidRPr="00FA0794">
        <w:rPr>
          <w:rFonts w:ascii="Times New Roman" w:hAnsi="Times New Roman"/>
          <w:bCs/>
          <w:sz w:val="24"/>
          <w:szCs w:val="24"/>
        </w:rPr>
        <w:t>llo studio (personale sanitario, personale che elabora i dati, personale ispettivo, e quant’altri abilitati al protocollo di studio e /o dalle normative vigenti).</w:t>
      </w: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Tutte le informazioni (personali e cliniche) raccolte durante questo studio sono confidenziali e verranno trattate nel rispetto della normativa vigente ai sensi del D.L. n°196 del 30 giugno </w:t>
      </w:r>
      <w:smartTag w:uri="urn:schemas-microsoft-com:office:smarttags" w:element="metricconverter">
        <w:smartTagPr>
          <w:attr w:name="ProductID" w:val="2003 in"/>
        </w:smartTagPr>
        <w:r>
          <w:rPr>
            <w:rFonts w:ascii="Times New Roman" w:hAnsi="Times New Roman"/>
            <w:bCs/>
            <w:sz w:val="24"/>
            <w:szCs w:val="24"/>
          </w:rPr>
          <w:t>2003 in</w:t>
        </w:r>
      </w:smartTag>
      <w:r>
        <w:rPr>
          <w:rFonts w:ascii="Times New Roman" w:hAnsi="Times New Roman"/>
          <w:bCs/>
          <w:sz w:val="24"/>
          <w:szCs w:val="24"/>
        </w:rPr>
        <w:t xml:space="preserve"> maniera di diritto alla riservatezza dei dati personali e della Deliberazione n°52 del 24 luglio </w:t>
      </w:r>
      <w:smartTag w:uri="urn:schemas-microsoft-com:office:smarttags" w:element="metricconverter">
        <w:smartTagPr>
          <w:attr w:name="ProductID" w:val="2008 in"/>
        </w:smartTagPr>
        <w:r>
          <w:rPr>
            <w:rFonts w:ascii="Times New Roman" w:hAnsi="Times New Roman"/>
            <w:bCs/>
            <w:sz w:val="24"/>
            <w:szCs w:val="24"/>
          </w:rPr>
          <w:t>2008 in</w:t>
        </w:r>
      </w:smartTag>
      <w:r>
        <w:rPr>
          <w:rFonts w:ascii="Times New Roman" w:hAnsi="Times New Roman"/>
          <w:bCs/>
          <w:sz w:val="24"/>
          <w:szCs w:val="24"/>
        </w:rPr>
        <w:t xml:space="preserve"> materia delle linee guida per i trattamenti dei dati personali nell’ambito dell</w:t>
      </w:r>
      <w:r w:rsidR="00254A3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sperimentazion</w:t>
      </w:r>
      <w:r w:rsidR="00254A3C">
        <w:rPr>
          <w:rFonts w:ascii="Times New Roman" w:hAnsi="Times New Roman"/>
          <w:bCs/>
          <w:sz w:val="24"/>
          <w:szCs w:val="24"/>
        </w:rPr>
        <w:t>i cliniche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Tutte le informazioni saranno eventualmente pubblicate solo in forma anonima e nel loro complesso evitando accuratamente e rigorosamente qualunque dettaglio che possa in qualche modo consentire a terzi di risalire all’identità del paziente.</w:t>
      </w: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L’adesione alla donazione del proprio campione di sangue è totalmente libera. Questo significa che Lei può liberamente decidere di non fornire il suo consenso, senza compromettere in nulla l’assistenza che riceverà in seguito da parte del suo medico. Inoltre, i pazienti che hanno comunque dato il proprio consenso possono ritirarlo in qualsiasi momento senza dover dare nessuna spiegazione.</w:t>
      </w: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L’adesione alla donazione del campione di sangue non comporta costi aggiuntivi.</w:t>
      </w: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4F7A">
        <w:rPr>
          <w:rFonts w:ascii="Times New Roman" w:hAnsi="Times New Roman"/>
          <w:b/>
          <w:sz w:val="24"/>
          <w:szCs w:val="24"/>
          <w:u w:val="single"/>
        </w:rPr>
        <w:t>Diritti dell’interessato</w:t>
      </w: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Nella qualità di interessato, Le sono garantiti tutti i diritti specificati all’art. 7 del Decreto legislativo 196/2003, tra cui il diritto di chiedere e ottenere l’aggiornamento, la rettificazione ovvero, quando vi ha interesse, l’integrazione dei dati, la cancellazione, la trasformazione in forma anonima o il blocco dei dati trattati in violazione di legge, e il diritto di opporsi, in tutto o in parte, per motivi legittimi, al trattamento dei dati personali che La riguardano, ancorché pertinenti allo scopo della raccolta.</w:t>
      </w: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sz w:val="24"/>
          <w:szCs w:val="24"/>
        </w:rPr>
      </w:pPr>
      <w:r w:rsidRPr="00962360">
        <w:rPr>
          <w:rFonts w:ascii="Times New Roman" w:hAnsi="Times New Roman"/>
          <w:b/>
          <w:sz w:val="24"/>
          <w:szCs w:val="24"/>
          <w:u w:val="single"/>
        </w:rPr>
        <w:t xml:space="preserve">Titolare del trattamento </w:t>
      </w:r>
      <w:r>
        <w:rPr>
          <w:rFonts w:ascii="Times New Roman" w:hAnsi="Times New Roman"/>
          <w:bCs/>
          <w:sz w:val="24"/>
          <w:szCs w:val="24"/>
        </w:rPr>
        <w:t>dei dati è “l’</w:t>
      </w:r>
      <w:r w:rsidRPr="0023309C">
        <w:rPr>
          <w:rFonts w:ascii="Times New Roman" w:hAnsi="Times New Roman"/>
          <w:sz w:val="24"/>
          <w:szCs w:val="24"/>
        </w:rPr>
        <w:t>Istituto</w:t>
      </w:r>
      <w:r>
        <w:rPr>
          <w:rFonts w:ascii="Times New Roman" w:hAnsi="Times New Roman"/>
          <w:sz w:val="24"/>
          <w:szCs w:val="24"/>
        </w:rPr>
        <w:t xml:space="preserve"> Oncologico “Giovanni Paolo II”, con sede in Bari in Via </w:t>
      </w:r>
      <w:r w:rsidR="00F528A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. Flacco 65, nel suo </w:t>
      </w:r>
      <w:r w:rsidR="00061734">
        <w:rPr>
          <w:rFonts w:ascii="Times New Roman" w:hAnsi="Times New Roman"/>
          <w:sz w:val="24"/>
          <w:szCs w:val="24"/>
        </w:rPr>
        <w:t xml:space="preserve">Direttore Generale </w:t>
      </w:r>
      <w:r>
        <w:rPr>
          <w:rFonts w:ascii="Times New Roman" w:hAnsi="Times New Roman"/>
          <w:sz w:val="24"/>
          <w:szCs w:val="24"/>
        </w:rPr>
        <w:t>pro tempore.</w:t>
      </w: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copia di questo Modulo Informativo e una copia dell’eventuale Consenso Informato restano in possesso del paziente che accetti di partecipare allo studio.</w:t>
      </w:r>
    </w:p>
    <w:p w:rsidR="002A156D" w:rsidRDefault="002A156D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F040CD">
      <w:pPr>
        <w:pStyle w:val="Corpodeltesto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62360">
        <w:rPr>
          <w:rFonts w:ascii="Times New Roman" w:hAnsi="Times New Roman"/>
          <w:b/>
          <w:bCs/>
          <w:i/>
          <w:iCs/>
          <w:sz w:val="24"/>
          <w:szCs w:val="24"/>
        </w:rPr>
        <w:t>Grazie per aver preso in considerazione questo studio</w:t>
      </w: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1734" w:rsidRDefault="00061734" w:rsidP="00B64E70">
      <w:pPr>
        <w:pStyle w:val="Corpodeltes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presa visione del paziente…….………………………………………………………………….</w:t>
      </w: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A156D" w:rsidRDefault="002A156D" w:rsidP="00B64E70">
      <w:pPr>
        <w:pStyle w:val="Corpodeltesto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Firma per presa visione del paziente…………………………………………………………………..</w:t>
      </w:r>
    </w:p>
    <w:p w:rsidR="002A156D" w:rsidRPr="00806A2A" w:rsidRDefault="00061734" w:rsidP="00806A2A">
      <w:pPr>
        <w:pStyle w:val="Corpodeltesto"/>
        <w:jc w:val="center"/>
        <w:rPr>
          <w:rFonts w:ascii="Times New Roman" w:hAnsi="Times New Roman"/>
          <w:b/>
          <w:caps/>
          <w:sz w:val="24"/>
          <w:szCs w:val="24"/>
        </w:rPr>
      </w:pPr>
      <w:r>
        <w:br w:type="page"/>
      </w:r>
      <w:r w:rsidR="002A156D" w:rsidRPr="00806A2A">
        <w:rPr>
          <w:rFonts w:ascii="Times New Roman" w:hAnsi="Times New Roman"/>
          <w:b/>
          <w:caps/>
          <w:sz w:val="24"/>
          <w:szCs w:val="24"/>
        </w:rPr>
        <w:lastRenderedPageBreak/>
        <w:t>CONSENSO INFORMATO al prelievo di materiale biologico</w:t>
      </w:r>
    </w:p>
    <w:p w:rsidR="002A156D" w:rsidRPr="00E719F6" w:rsidRDefault="002A156D" w:rsidP="00B64E70">
      <w:pPr>
        <w:jc w:val="both"/>
        <w:rPr>
          <w:sz w:val="24"/>
          <w:szCs w:val="24"/>
        </w:rPr>
      </w:pPr>
    </w:p>
    <w:p w:rsidR="002A156D" w:rsidRDefault="002A156D" w:rsidP="00B64E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719F6">
        <w:rPr>
          <w:rFonts w:ascii="Times New Roman" w:hAnsi="Times New Roman"/>
          <w:sz w:val="24"/>
          <w:szCs w:val="24"/>
        </w:rPr>
        <w:t>Io sottoscritto/a ___________________________________</w:t>
      </w:r>
      <w:r w:rsidR="00EC681E">
        <w:rPr>
          <w:rFonts w:ascii="Times New Roman" w:hAnsi="Times New Roman"/>
          <w:sz w:val="24"/>
          <w:szCs w:val="24"/>
        </w:rPr>
        <w:t>___</w:t>
      </w:r>
      <w:r w:rsidRPr="00E719F6">
        <w:rPr>
          <w:rFonts w:ascii="Times New Roman" w:hAnsi="Times New Roman"/>
          <w:sz w:val="24"/>
          <w:szCs w:val="24"/>
        </w:rPr>
        <w:t>__ nato/a a _________________ (Prov. ______</w:t>
      </w:r>
      <w:r w:rsidR="00806A2A">
        <w:rPr>
          <w:rFonts w:ascii="Times New Roman" w:hAnsi="Times New Roman"/>
          <w:sz w:val="24"/>
          <w:szCs w:val="24"/>
        </w:rPr>
        <w:t xml:space="preserve"> </w:t>
      </w:r>
      <w:r w:rsidRPr="00E719F6">
        <w:rPr>
          <w:rFonts w:ascii="Times New Roman" w:hAnsi="Times New Roman"/>
          <w:sz w:val="24"/>
          <w:szCs w:val="24"/>
        </w:rPr>
        <w:t>), il ____ / ____ /</w:t>
      </w:r>
      <w:r w:rsidR="00EC681E">
        <w:rPr>
          <w:rFonts w:ascii="Times New Roman" w:hAnsi="Times New Roman"/>
          <w:sz w:val="24"/>
          <w:szCs w:val="24"/>
        </w:rPr>
        <w:t>___</w:t>
      </w:r>
      <w:r w:rsidRPr="00E719F6">
        <w:rPr>
          <w:rFonts w:ascii="Times New Roman" w:hAnsi="Times New Roman"/>
          <w:sz w:val="24"/>
          <w:szCs w:val="24"/>
        </w:rPr>
        <w:t>___</w:t>
      </w:r>
      <w:r w:rsidR="00EC681E">
        <w:rPr>
          <w:rFonts w:ascii="Times New Roman" w:hAnsi="Times New Roman"/>
          <w:sz w:val="24"/>
          <w:szCs w:val="24"/>
        </w:rPr>
        <w:t>_</w:t>
      </w:r>
      <w:r w:rsidRPr="00E719F6">
        <w:rPr>
          <w:rFonts w:ascii="Times New Roman" w:hAnsi="Times New Roman"/>
          <w:sz w:val="24"/>
          <w:szCs w:val="24"/>
        </w:rPr>
        <w:t xml:space="preserve">_ e residente </w:t>
      </w:r>
      <w:r w:rsidR="00806A2A">
        <w:rPr>
          <w:rFonts w:ascii="Times New Roman" w:hAnsi="Times New Roman"/>
          <w:sz w:val="24"/>
          <w:szCs w:val="24"/>
        </w:rPr>
        <w:t xml:space="preserve">a __________________________________ </w:t>
      </w:r>
      <w:r w:rsidR="00806A2A" w:rsidRPr="00E719F6">
        <w:rPr>
          <w:rFonts w:ascii="Times New Roman" w:hAnsi="Times New Roman"/>
          <w:sz w:val="24"/>
          <w:szCs w:val="24"/>
        </w:rPr>
        <w:t>(Prov. __</w:t>
      </w:r>
      <w:r w:rsidR="00806A2A">
        <w:rPr>
          <w:rFonts w:ascii="Times New Roman" w:hAnsi="Times New Roman"/>
          <w:sz w:val="24"/>
          <w:szCs w:val="24"/>
        </w:rPr>
        <w:t>_</w:t>
      </w:r>
      <w:r w:rsidR="00806A2A" w:rsidRPr="00E719F6">
        <w:rPr>
          <w:rFonts w:ascii="Times New Roman" w:hAnsi="Times New Roman"/>
          <w:sz w:val="24"/>
          <w:szCs w:val="24"/>
        </w:rPr>
        <w:t>___</w:t>
      </w:r>
      <w:r w:rsidR="00806A2A">
        <w:rPr>
          <w:rFonts w:ascii="Times New Roman" w:hAnsi="Times New Roman"/>
          <w:sz w:val="24"/>
          <w:szCs w:val="24"/>
        </w:rPr>
        <w:t xml:space="preserve"> </w:t>
      </w:r>
      <w:r w:rsidR="00806A2A" w:rsidRPr="00E719F6">
        <w:rPr>
          <w:rFonts w:ascii="Times New Roman" w:hAnsi="Times New Roman"/>
          <w:sz w:val="24"/>
          <w:szCs w:val="24"/>
        </w:rPr>
        <w:t>)</w:t>
      </w:r>
      <w:r w:rsidR="00806A2A">
        <w:rPr>
          <w:rFonts w:ascii="Times New Roman" w:hAnsi="Times New Roman"/>
          <w:sz w:val="24"/>
          <w:szCs w:val="24"/>
        </w:rPr>
        <w:t xml:space="preserve"> </w:t>
      </w:r>
      <w:r w:rsidRPr="00E719F6">
        <w:rPr>
          <w:rFonts w:ascii="Times New Roman" w:hAnsi="Times New Roman"/>
          <w:sz w:val="24"/>
          <w:szCs w:val="24"/>
        </w:rPr>
        <w:t xml:space="preserve">in </w:t>
      </w:r>
      <w:r w:rsidR="00806A2A" w:rsidRPr="00E719F6">
        <w:rPr>
          <w:rFonts w:ascii="Times New Roman" w:hAnsi="Times New Roman"/>
          <w:sz w:val="24"/>
          <w:szCs w:val="24"/>
        </w:rPr>
        <w:t xml:space="preserve">Via </w:t>
      </w:r>
      <w:r w:rsidRPr="00E719F6">
        <w:rPr>
          <w:rFonts w:ascii="Times New Roman" w:hAnsi="Times New Roman"/>
          <w:sz w:val="24"/>
          <w:szCs w:val="24"/>
        </w:rPr>
        <w:t>______________</w:t>
      </w:r>
      <w:r w:rsidR="00EC681E">
        <w:rPr>
          <w:rFonts w:ascii="Times New Roman" w:hAnsi="Times New Roman"/>
          <w:sz w:val="24"/>
          <w:szCs w:val="24"/>
        </w:rPr>
        <w:t>______</w:t>
      </w:r>
      <w:r w:rsidRPr="00E719F6">
        <w:rPr>
          <w:rFonts w:ascii="Times New Roman" w:hAnsi="Times New Roman"/>
          <w:sz w:val="24"/>
          <w:szCs w:val="24"/>
        </w:rPr>
        <w:t>_____________</w:t>
      </w:r>
      <w:r w:rsidR="00806A2A">
        <w:rPr>
          <w:rFonts w:ascii="Times New Roman" w:hAnsi="Times New Roman"/>
          <w:sz w:val="24"/>
          <w:szCs w:val="24"/>
        </w:rPr>
        <w:t>________</w:t>
      </w:r>
      <w:r w:rsidRPr="00E719F6">
        <w:rPr>
          <w:rFonts w:ascii="Times New Roman" w:hAnsi="Times New Roman"/>
          <w:sz w:val="24"/>
          <w:szCs w:val="24"/>
        </w:rPr>
        <w:t xml:space="preserve">_ </w:t>
      </w:r>
      <w:r w:rsidR="00806A2A" w:rsidRPr="00E719F6">
        <w:rPr>
          <w:rFonts w:ascii="Times New Roman" w:hAnsi="Times New Roman"/>
          <w:sz w:val="24"/>
          <w:szCs w:val="24"/>
        </w:rPr>
        <w:t>n. _</w:t>
      </w:r>
      <w:r w:rsidR="00806A2A">
        <w:rPr>
          <w:rFonts w:ascii="Times New Roman" w:hAnsi="Times New Roman"/>
          <w:sz w:val="24"/>
          <w:szCs w:val="24"/>
        </w:rPr>
        <w:t>______</w:t>
      </w:r>
      <w:r w:rsidR="00806A2A" w:rsidRPr="00E719F6">
        <w:rPr>
          <w:rFonts w:ascii="Times New Roman" w:hAnsi="Times New Roman"/>
          <w:sz w:val="24"/>
          <w:szCs w:val="24"/>
        </w:rPr>
        <w:t>_______</w:t>
      </w:r>
      <w:r w:rsidRPr="00E719F6">
        <w:rPr>
          <w:rFonts w:ascii="Times New Roman" w:hAnsi="Times New Roman"/>
          <w:sz w:val="24"/>
          <w:szCs w:val="24"/>
        </w:rPr>
        <w:t>, CAP ____</w:t>
      </w:r>
      <w:r w:rsidR="00EC681E">
        <w:rPr>
          <w:rFonts w:ascii="Times New Roman" w:hAnsi="Times New Roman"/>
          <w:sz w:val="24"/>
          <w:szCs w:val="24"/>
        </w:rPr>
        <w:t>__</w:t>
      </w:r>
      <w:r w:rsidRPr="00E719F6">
        <w:rPr>
          <w:rFonts w:ascii="Times New Roman" w:hAnsi="Times New Roman"/>
          <w:sz w:val="24"/>
          <w:szCs w:val="24"/>
        </w:rPr>
        <w:t>______, Tel. __________________________.</w:t>
      </w:r>
    </w:p>
    <w:p w:rsidR="002A156D" w:rsidRDefault="002A156D" w:rsidP="00806A2A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19F6">
        <w:rPr>
          <w:rFonts w:ascii="Times New Roman" w:hAnsi="Times New Roman"/>
          <w:b/>
          <w:caps/>
          <w:sz w:val="24"/>
          <w:szCs w:val="24"/>
        </w:rPr>
        <w:t>Dichiaro</w:t>
      </w:r>
    </w:p>
    <w:p w:rsidR="002A156D" w:rsidRPr="00E719F6" w:rsidRDefault="002A156D" w:rsidP="00B64E70">
      <w:pPr>
        <w:numPr>
          <w:ilvl w:val="1"/>
          <w:numId w:val="2"/>
        </w:numPr>
        <w:tabs>
          <w:tab w:val="clear" w:pos="144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19F6">
        <w:rPr>
          <w:rFonts w:ascii="Times New Roman" w:hAnsi="Times New Roman"/>
          <w:sz w:val="24"/>
          <w:szCs w:val="24"/>
        </w:rPr>
        <w:t>di aver ricevuto una dettagliata informazione degli aspetti scientifici relativi a</w:t>
      </w:r>
      <w:r w:rsidR="00EC681E">
        <w:rPr>
          <w:rFonts w:ascii="Times New Roman" w:hAnsi="Times New Roman"/>
          <w:sz w:val="24"/>
          <w:szCs w:val="24"/>
        </w:rPr>
        <w:t>llo</w:t>
      </w:r>
      <w:r w:rsidRPr="00E719F6">
        <w:rPr>
          <w:rFonts w:ascii="Times New Roman" w:hAnsi="Times New Roman"/>
          <w:sz w:val="24"/>
          <w:szCs w:val="24"/>
        </w:rPr>
        <w:t xml:space="preserve"> studi</w:t>
      </w:r>
      <w:r w:rsidR="00EC681E">
        <w:rPr>
          <w:rFonts w:ascii="Times New Roman" w:hAnsi="Times New Roman"/>
          <w:sz w:val="24"/>
          <w:szCs w:val="24"/>
        </w:rPr>
        <w:t>o</w:t>
      </w:r>
      <w:r w:rsidRPr="00E719F6">
        <w:rPr>
          <w:rFonts w:ascii="Times New Roman" w:hAnsi="Times New Roman"/>
          <w:sz w:val="24"/>
          <w:szCs w:val="24"/>
        </w:rPr>
        <w:t xml:space="preserve"> approvat</w:t>
      </w:r>
      <w:r w:rsidR="00AA285A">
        <w:rPr>
          <w:rFonts w:ascii="Times New Roman" w:hAnsi="Times New Roman"/>
          <w:sz w:val="24"/>
          <w:szCs w:val="24"/>
        </w:rPr>
        <w:t>o</w:t>
      </w:r>
      <w:r w:rsidRPr="00E719F6">
        <w:rPr>
          <w:rFonts w:ascii="Times New Roman" w:hAnsi="Times New Roman"/>
          <w:sz w:val="24"/>
          <w:szCs w:val="24"/>
        </w:rPr>
        <w:t xml:space="preserve"> dal Comitato Etico dell’Istituto Oncologico “Giovanni Paolo II”.</w:t>
      </w:r>
    </w:p>
    <w:p w:rsidR="002A156D" w:rsidRDefault="002A156D" w:rsidP="00B64E70">
      <w:pPr>
        <w:numPr>
          <w:ilvl w:val="1"/>
          <w:numId w:val="2"/>
        </w:numPr>
        <w:tabs>
          <w:tab w:val="clear" w:pos="1440"/>
          <w:tab w:val="num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19F6">
        <w:rPr>
          <w:rFonts w:ascii="Times New Roman" w:hAnsi="Times New Roman"/>
          <w:sz w:val="24"/>
          <w:szCs w:val="24"/>
        </w:rPr>
        <w:t xml:space="preserve">di aver avuto il tempo necessario per porre domande e considerare liberamente che il campione biologico venga usato con garanzia della massima riservatezza </w:t>
      </w:r>
      <w:r w:rsidR="00E871DB">
        <w:rPr>
          <w:rFonts w:ascii="Times New Roman" w:hAnsi="Times New Roman"/>
          <w:sz w:val="24"/>
          <w:szCs w:val="24"/>
        </w:rPr>
        <w:t xml:space="preserve">per </w:t>
      </w:r>
      <w:r w:rsidR="00AA285A" w:rsidRPr="00EC681E">
        <w:rPr>
          <w:rFonts w:ascii="Times New Roman" w:hAnsi="Times New Roman"/>
          <w:sz w:val="24"/>
          <w:szCs w:val="24"/>
        </w:rPr>
        <w:t>lo studio</w:t>
      </w:r>
      <w:r w:rsidR="00E871DB">
        <w:rPr>
          <w:rFonts w:ascii="Times New Roman" w:hAnsi="Times New Roman"/>
          <w:sz w:val="24"/>
          <w:szCs w:val="24"/>
        </w:rPr>
        <w:t xml:space="preserve"> in oggetto.</w:t>
      </w:r>
    </w:p>
    <w:p w:rsidR="00EC681E" w:rsidRPr="00E719F6" w:rsidRDefault="00EC681E" w:rsidP="00B64E70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A2A" w:rsidRPr="007E5EC0" w:rsidRDefault="00806A2A" w:rsidP="00806A2A">
      <w:pPr>
        <w:spacing w:line="280" w:lineRule="exact"/>
        <w:jc w:val="both"/>
        <w:rPr>
          <w:rFonts w:ascii="Times New Roman" w:hAnsi="Times New Roman"/>
        </w:rPr>
      </w:pPr>
      <w:r w:rsidRPr="007E5EC0">
        <w:rPr>
          <w:noProof/>
        </w:rPr>
        <w:pict>
          <v:rect id="Rettangolo 11" o:spid="_x0000_s1027" style="position:absolute;left:0;text-align:left;margin-left:85.25pt;margin-top:3pt;width:9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"/>
        </w:pict>
      </w:r>
      <w:r w:rsidRPr="007E5EC0">
        <w:rPr>
          <w:noProof/>
        </w:rPr>
        <w:pict>
          <v:rect id="Rettangolo 9" o:spid="_x0000_s1026" style="position:absolute;left:0;text-align:left;margin-left:.8pt;margin-top:2.35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"/>
        </w:pict>
      </w:r>
      <w:r w:rsidRPr="007E5EC0">
        <w:rPr>
          <w:rFonts w:ascii="Times New Roman" w:hAnsi="Times New Roman"/>
        </w:rPr>
        <w:t xml:space="preserve">   </w:t>
      </w:r>
      <w:r w:rsidRPr="007E5EC0">
        <w:rPr>
          <w:rFonts w:ascii="Times New Roman" w:hAnsi="Times New Roman"/>
        </w:rPr>
        <w:tab/>
        <w:t>Volere</w:t>
      </w:r>
      <w:r w:rsidRPr="007E5EC0">
        <w:rPr>
          <w:rFonts w:ascii="Times New Roman" w:hAnsi="Times New Roman"/>
        </w:rPr>
        <w:tab/>
      </w:r>
      <w:r w:rsidRPr="007E5EC0">
        <w:rPr>
          <w:rFonts w:ascii="Times New Roman" w:hAnsi="Times New Roman"/>
        </w:rPr>
        <w:tab/>
        <w:t>NON volere</w:t>
      </w:r>
      <w:r w:rsidRPr="007E5EC0">
        <w:rPr>
          <w:rFonts w:ascii="Times New Roman" w:hAnsi="Times New Roman"/>
        </w:rPr>
        <w:tab/>
      </w:r>
      <w:r w:rsidRPr="007E5EC0">
        <w:rPr>
          <w:rFonts w:ascii="Times New Roman" w:hAnsi="Times New Roman"/>
        </w:rPr>
        <w:tab/>
        <w:t>essere informato circa i risultati dell’analisi</w:t>
      </w:r>
      <w:r w:rsidR="008F6E62" w:rsidRPr="007E5EC0">
        <w:rPr>
          <w:rFonts w:ascii="Times New Roman" w:hAnsi="Times New Roman"/>
        </w:rPr>
        <w:t>.</w:t>
      </w:r>
    </w:p>
    <w:p w:rsidR="00806A2A" w:rsidRPr="007E5EC0" w:rsidRDefault="00806A2A" w:rsidP="00806A2A">
      <w:pPr>
        <w:spacing w:line="240" w:lineRule="auto"/>
        <w:ind w:left="4253" w:hanging="4253"/>
        <w:jc w:val="both"/>
        <w:rPr>
          <w:rFonts w:ascii="Times New Roman" w:hAnsi="Times New Roman"/>
        </w:rPr>
      </w:pPr>
      <w:r w:rsidRPr="007E5EC0">
        <w:rPr>
          <w:noProof/>
        </w:rPr>
        <w:pict>
          <v:rect id="Rettangolo 18" o:spid="_x0000_s1029" style="position:absolute;left:0;text-align:left;margin-left:84.65pt;margin-top:3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EM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pJQTljT6&#10;oiIptgUDjC6JocGHmgLv/R2mGoO/Bfk9MAernuLUNSIMvRIt5VWl+OLZg2QEeso2w0doCV/sImSy&#10;Dh3aBEg0sEPW5OGkiTpEJumyqmavS1JO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"/>
        </w:pict>
      </w:r>
      <w:r w:rsidRPr="007E5EC0">
        <w:rPr>
          <w:noProof/>
        </w:rPr>
        <w:pict>
          <v:rect id="Rettangolo 19" o:spid="_x0000_s1028" style="position:absolute;left:0;text-align:left;margin-left:.8pt;margin-top:2.3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iHgIAAD4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"/>
        </w:pict>
      </w:r>
      <w:r w:rsidRPr="007E5EC0">
        <w:rPr>
          <w:rFonts w:ascii="Times New Roman" w:hAnsi="Times New Roman"/>
        </w:rPr>
        <w:t xml:space="preserve">        </w:t>
      </w:r>
      <w:r w:rsidR="009A400A" w:rsidRPr="007E5EC0">
        <w:rPr>
          <w:rFonts w:ascii="Times New Roman" w:hAnsi="Times New Roman"/>
        </w:rPr>
        <w:t xml:space="preserve">     </w:t>
      </w:r>
      <w:r w:rsidRPr="007E5EC0">
        <w:rPr>
          <w:rFonts w:ascii="Times New Roman" w:hAnsi="Times New Roman"/>
        </w:rPr>
        <w:t xml:space="preserve">Volere           </w:t>
      </w:r>
      <w:r w:rsidR="009A400A" w:rsidRPr="007E5EC0">
        <w:rPr>
          <w:rFonts w:ascii="Times New Roman" w:hAnsi="Times New Roman"/>
        </w:rPr>
        <w:t xml:space="preserve"> </w:t>
      </w:r>
      <w:r w:rsidRPr="007E5EC0">
        <w:rPr>
          <w:rFonts w:ascii="Times New Roman" w:hAnsi="Times New Roman"/>
        </w:rPr>
        <w:t>NON volere</w:t>
      </w:r>
      <w:r w:rsidRPr="007E5EC0">
        <w:rPr>
          <w:rFonts w:ascii="Times New Roman" w:hAnsi="Times New Roman"/>
        </w:rPr>
        <w:tab/>
        <w:t xml:space="preserve">che il campione biologico venga usato, con garanzia della massima riservatezza, per </w:t>
      </w:r>
      <w:r w:rsidR="00804687" w:rsidRPr="00804687">
        <w:rPr>
          <w:rFonts w:ascii="Times New Roman" w:hAnsi="Times New Roman"/>
        </w:rPr>
        <w:t>uno studio finalizzato alla valutazione e validazione del VEGF come fattore predittivo di risposta al Bevacizumab (Avastin)</w:t>
      </w:r>
      <w:r w:rsidRPr="007E5EC0">
        <w:rPr>
          <w:rFonts w:ascii="Times New Roman" w:hAnsi="Times New Roman"/>
        </w:rPr>
        <w:t>.</w:t>
      </w:r>
    </w:p>
    <w:p w:rsidR="00EC681E" w:rsidRPr="007E5EC0" w:rsidRDefault="00806A2A" w:rsidP="007E5EC0">
      <w:pPr>
        <w:tabs>
          <w:tab w:val="left" w:pos="720"/>
          <w:tab w:val="left" w:pos="2160"/>
          <w:tab w:val="left" w:pos="2340"/>
          <w:tab w:val="left" w:pos="4253"/>
        </w:tabs>
        <w:spacing w:line="240" w:lineRule="auto"/>
        <w:ind w:left="4253" w:hanging="4320"/>
        <w:jc w:val="both"/>
        <w:rPr>
          <w:rFonts w:ascii="Times New Roman" w:hAnsi="Times New Roman"/>
          <w:sz w:val="24"/>
          <w:szCs w:val="24"/>
        </w:rPr>
      </w:pPr>
      <w:r w:rsidRPr="007E5EC0">
        <w:rPr>
          <w:noProof/>
        </w:rPr>
        <w:pict>
          <v:rect id="Rettangolo 20" o:spid="_x0000_s1031" style="position:absolute;left:0;text-align:left;margin-left:84.85pt;margin-top:3.2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k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"/>
        </w:pict>
      </w:r>
      <w:r w:rsidRPr="007E5EC0">
        <w:rPr>
          <w:noProof/>
        </w:rPr>
        <w:pict>
          <v:rect id="Rettangolo 21" o:spid="_x0000_s1030" style="position:absolute;left:0;text-align:left;margin-left:.5pt;margin-top:2.5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yWHg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"/>
        </w:pict>
      </w:r>
      <w:r w:rsidR="007E5EC0">
        <w:rPr>
          <w:rFonts w:ascii="Times New Roman" w:hAnsi="Times New Roman"/>
        </w:rPr>
        <w:t xml:space="preserve"> </w:t>
      </w:r>
      <w:r w:rsidRPr="007E5EC0">
        <w:rPr>
          <w:rFonts w:ascii="Times New Roman" w:hAnsi="Times New Roman"/>
        </w:rPr>
        <w:t xml:space="preserve">       </w:t>
      </w:r>
      <w:r w:rsidR="009A400A" w:rsidRPr="007E5EC0">
        <w:rPr>
          <w:rFonts w:ascii="Times New Roman" w:hAnsi="Times New Roman"/>
        </w:rPr>
        <w:t xml:space="preserve">    </w:t>
      </w:r>
      <w:r w:rsidRPr="007E5EC0">
        <w:rPr>
          <w:rFonts w:ascii="Times New Roman" w:hAnsi="Times New Roman"/>
        </w:rPr>
        <w:t>Volere                NON volere</w:t>
      </w:r>
      <w:r w:rsidRPr="007E5EC0">
        <w:rPr>
          <w:rFonts w:ascii="Times New Roman" w:hAnsi="Times New Roman"/>
        </w:rPr>
        <w:tab/>
        <w:t>essere informato di eventuali nuovi risultati o possibilità derivanti dai suddetti studi o ricerche</w:t>
      </w:r>
    </w:p>
    <w:p w:rsidR="007E5EC0" w:rsidRDefault="007E5EC0" w:rsidP="00806A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06A2A" w:rsidRPr="007E5EC0" w:rsidRDefault="00806A2A" w:rsidP="00806A2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E5EC0">
        <w:rPr>
          <w:rFonts w:ascii="Times New Roman" w:hAnsi="Times New Roman"/>
          <w:sz w:val="24"/>
          <w:szCs w:val="24"/>
        </w:rPr>
        <w:t>Pertanto:</w:t>
      </w:r>
    </w:p>
    <w:p w:rsidR="00804687" w:rsidRPr="00804687" w:rsidRDefault="00804687" w:rsidP="00804687">
      <w:pPr>
        <w:pStyle w:val="NormaleWeb"/>
        <w:rPr>
          <w:rFonts w:ascii="Times New Roman" w:hAnsi="Times New Roman" w:cs="Times New Roman"/>
          <w:b/>
          <w:i/>
          <w:color w:val="000000"/>
          <w:szCs w:val="15"/>
          <w:u w:val="single"/>
        </w:rPr>
      </w:pPr>
      <w:r w:rsidRPr="00804687">
        <w:rPr>
          <w:rFonts w:ascii="Times New Roman" w:hAnsi="Times New Roman" w:cs="Times New Roman"/>
          <w:b/>
          <w:i/>
          <w:noProof/>
          <w:color w:val="000000"/>
          <w:szCs w:val="15"/>
          <w:u w:val="single"/>
        </w:rPr>
        <w:pict>
          <v:rect id="_x0000_s1037" style="position:absolute;margin-left:342pt;margin-top:13.4pt;width:18pt;height:18pt;z-index:251661312"/>
        </w:pict>
      </w:r>
      <w:r w:rsidRPr="00804687">
        <w:rPr>
          <w:rFonts w:ascii="Times New Roman" w:hAnsi="Times New Roman" w:cs="Times New Roman"/>
          <w:b/>
          <w:i/>
          <w:color w:val="000000"/>
          <w:szCs w:val="15"/>
          <w:u w:val="single"/>
        </w:rPr>
        <w:t>Acconsento</w:t>
      </w:r>
      <w:r w:rsidRPr="00804687">
        <w:rPr>
          <w:rFonts w:ascii="Times New Roman" w:hAnsi="Times New Roman" w:cs="Times New Roman"/>
          <w:color w:val="000000"/>
          <w:szCs w:val="15"/>
        </w:rPr>
        <w:t xml:space="preserve">                                            </w:t>
      </w:r>
      <w:r w:rsidRPr="00804687">
        <w:rPr>
          <w:rFonts w:ascii="Times New Roman" w:hAnsi="Times New Roman" w:cs="Times New Roman"/>
          <w:b/>
          <w:i/>
          <w:color w:val="000000"/>
          <w:szCs w:val="15"/>
          <w:u w:val="single"/>
        </w:rPr>
        <w:t>Non acconsento</w:t>
      </w:r>
      <w:r>
        <w:rPr>
          <w:rFonts w:ascii="Times New Roman" w:hAnsi="Times New Roman" w:cs="Times New Roman"/>
          <w:b/>
          <w:i/>
          <w:color w:val="000000"/>
          <w:szCs w:val="15"/>
          <w:u w:val="single"/>
        </w:rPr>
        <w:t xml:space="preserve">                                </w:t>
      </w:r>
    </w:p>
    <w:p w:rsidR="00804687" w:rsidRPr="00804687" w:rsidRDefault="00804687" w:rsidP="008046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EC0">
        <w:rPr>
          <w:rFonts w:ascii="Times New Roman" w:hAnsi="Times New Roman"/>
          <w:sz w:val="24"/>
          <w:szCs w:val="24"/>
        </w:rPr>
        <w:t>al prelievo di sangue venoso per la realizzazione di questo</w:t>
      </w:r>
      <w:r w:rsidRPr="00804687">
        <w:rPr>
          <w:rFonts w:ascii="Times New Roman" w:hAnsi="Times New Roman"/>
          <w:sz w:val="24"/>
          <w:szCs w:val="24"/>
        </w:rPr>
        <w:t xml:space="preserve"> </w:t>
      </w:r>
      <w:r w:rsidRPr="007E5EC0">
        <w:rPr>
          <w:rFonts w:ascii="Times New Roman" w:hAnsi="Times New Roman"/>
          <w:sz w:val="24"/>
          <w:szCs w:val="24"/>
        </w:rPr>
        <w:t>studio.</w:t>
      </w:r>
      <w:r w:rsidRPr="00804687">
        <w:rPr>
          <w:rFonts w:ascii="Times New Roman" w:hAnsi="Times New Roman"/>
          <w:noProof/>
          <w:color w:val="000000"/>
          <w:szCs w:val="15"/>
        </w:rPr>
        <w:pict>
          <v:rect id="_x0000_s1036" style="position:absolute;left:0;text-align:left;margin-left:108pt;margin-top:-28.2pt;width:18pt;height:18pt;z-index:251660288;mso-position-horizontal-relative:text;mso-position-vertical-relative:text"/>
        </w:pict>
      </w:r>
    </w:p>
    <w:p w:rsidR="00804687" w:rsidRDefault="00804687" w:rsidP="00804687">
      <w:pPr>
        <w:pStyle w:val="NormaleWeb"/>
        <w:rPr>
          <w:rFonts w:ascii="Times New Roman" w:hAnsi="Times New Roman"/>
        </w:rPr>
      </w:pPr>
    </w:p>
    <w:p w:rsidR="00804687" w:rsidRPr="00804687" w:rsidRDefault="00804687" w:rsidP="00804687">
      <w:pPr>
        <w:pStyle w:val="NormaleWeb"/>
        <w:rPr>
          <w:rFonts w:ascii="Times New Roman" w:hAnsi="Times New Roman" w:cs="Times New Roman"/>
          <w:color w:val="000000"/>
          <w:szCs w:val="15"/>
        </w:rPr>
      </w:pPr>
      <w:r w:rsidRPr="00804687">
        <w:rPr>
          <w:rFonts w:ascii="Times New Roman" w:hAnsi="Times New Roman" w:cs="Times New Roman"/>
          <w:color w:val="000000"/>
          <w:szCs w:val="15"/>
        </w:rPr>
        <w:t xml:space="preserve">Firma del/della Paziente ___________________________________ </w:t>
      </w:r>
    </w:p>
    <w:p w:rsidR="002A156D" w:rsidRPr="00804687" w:rsidRDefault="00804687" w:rsidP="00804687">
      <w:pPr>
        <w:pStyle w:val="NormaleWeb"/>
        <w:rPr>
          <w:rFonts w:ascii="Times New Roman" w:hAnsi="Times New Roman" w:cs="Times New Roman"/>
        </w:rPr>
      </w:pPr>
      <w:r w:rsidRPr="00804687">
        <w:rPr>
          <w:rFonts w:ascii="Times New Roman" w:hAnsi="Times New Roman" w:cs="Times New Roman"/>
          <w:color w:val="000000"/>
          <w:szCs w:val="15"/>
        </w:rPr>
        <w:t>Data:____/____/____</w:t>
      </w:r>
      <w:r w:rsidRPr="00804687">
        <w:rPr>
          <w:rFonts w:ascii="Times New Roman" w:hAnsi="Times New Roman" w:cs="Times New Roman"/>
          <w:color w:val="auto"/>
        </w:rPr>
        <w:t>Firma del Medico_____________________________________________</w:t>
      </w:r>
    </w:p>
    <w:sectPr w:rsidR="002A156D" w:rsidRPr="0080468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A8" w:rsidRDefault="00D61CA8">
      <w:pPr>
        <w:spacing w:after="0" w:line="240" w:lineRule="auto"/>
      </w:pPr>
      <w:r>
        <w:separator/>
      </w:r>
    </w:p>
  </w:endnote>
  <w:endnote w:type="continuationSeparator" w:id="1">
    <w:p w:rsidR="00D61CA8" w:rsidRDefault="00D6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7" w:rsidRDefault="00570497" w:rsidP="00CB5B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0497" w:rsidRDefault="00570497" w:rsidP="00CB5B1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7" w:rsidRDefault="00570497" w:rsidP="00CB5B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66A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70497" w:rsidRDefault="00570497" w:rsidP="00CB5B1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A8" w:rsidRDefault="00D61CA8">
      <w:pPr>
        <w:spacing w:after="0" w:line="240" w:lineRule="auto"/>
      </w:pPr>
      <w:r>
        <w:separator/>
      </w:r>
    </w:p>
  </w:footnote>
  <w:footnote w:type="continuationSeparator" w:id="1">
    <w:p w:rsidR="00D61CA8" w:rsidRDefault="00D6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97" w:rsidRPr="00E21619" w:rsidRDefault="003C66AC" w:rsidP="00CB5B12">
    <w:pPr>
      <w:pStyle w:val="Intestazione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305435</wp:posOffset>
          </wp:positionH>
          <wp:positionV relativeFrom="paragraph">
            <wp:posOffset>66040</wp:posOffset>
          </wp:positionV>
          <wp:extent cx="534035" cy="53403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497" w:rsidRPr="00E21619">
      <w:rPr>
        <w:rFonts w:ascii="Times New Roman" w:hAnsi="Times New Roman"/>
        <w:b/>
        <w:sz w:val="24"/>
        <w:szCs w:val="24"/>
      </w:rPr>
      <w:t>ISTITUTO ONCOLOGICO “GIOVANNI PAOLO II”</w:t>
    </w:r>
  </w:p>
  <w:p w:rsidR="00570497" w:rsidRPr="00E21619" w:rsidRDefault="00570497" w:rsidP="00CB5B12">
    <w:pPr>
      <w:pStyle w:val="Intestazione"/>
      <w:jc w:val="center"/>
      <w:rPr>
        <w:rFonts w:ascii="Times New Roman" w:hAnsi="Times New Roman"/>
        <w:sz w:val="24"/>
        <w:szCs w:val="24"/>
      </w:rPr>
    </w:pPr>
    <w:r w:rsidRPr="00E21619">
      <w:rPr>
        <w:rFonts w:ascii="Times New Roman" w:hAnsi="Times New Roman"/>
        <w:sz w:val="24"/>
        <w:szCs w:val="24"/>
      </w:rPr>
      <w:t>Istituto di Ricovero e Cura a Carattere Scientifico</w:t>
    </w:r>
  </w:p>
  <w:p w:rsidR="00570497" w:rsidRPr="00E21619" w:rsidRDefault="00570497" w:rsidP="00CB5B12">
    <w:pPr>
      <w:pStyle w:val="Intestazione"/>
      <w:jc w:val="center"/>
      <w:rPr>
        <w:rFonts w:ascii="Times New Roman" w:hAnsi="Times New Roman"/>
        <w:sz w:val="24"/>
        <w:szCs w:val="24"/>
      </w:rPr>
    </w:pPr>
  </w:p>
  <w:p w:rsidR="00570497" w:rsidRPr="00E21619" w:rsidRDefault="00570497" w:rsidP="00CB5B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FCF"/>
    <w:multiLevelType w:val="hybridMultilevel"/>
    <w:tmpl w:val="5B902A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0DD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D3D45"/>
    <w:multiLevelType w:val="hybridMultilevel"/>
    <w:tmpl w:val="08063A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156D"/>
    <w:rsid w:val="00006FB8"/>
    <w:rsid w:val="000111D8"/>
    <w:rsid w:val="0001566D"/>
    <w:rsid w:val="000366D3"/>
    <w:rsid w:val="00043B87"/>
    <w:rsid w:val="000450C5"/>
    <w:rsid w:val="00061734"/>
    <w:rsid w:val="00083045"/>
    <w:rsid w:val="000A646D"/>
    <w:rsid w:val="000C1284"/>
    <w:rsid w:val="000C5E7F"/>
    <w:rsid w:val="00104842"/>
    <w:rsid w:val="00120068"/>
    <w:rsid w:val="001341EA"/>
    <w:rsid w:val="00186123"/>
    <w:rsid w:val="001A5998"/>
    <w:rsid w:val="001B1B60"/>
    <w:rsid w:val="001D7372"/>
    <w:rsid w:val="00221A84"/>
    <w:rsid w:val="002357EC"/>
    <w:rsid w:val="002470F5"/>
    <w:rsid w:val="0025077C"/>
    <w:rsid w:val="00254A3C"/>
    <w:rsid w:val="002A156D"/>
    <w:rsid w:val="002A6BEA"/>
    <w:rsid w:val="002B73FE"/>
    <w:rsid w:val="003A7792"/>
    <w:rsid w:val="003B3269"/>
    <w:rsid w:val="003C66AC"/>
    <w:rsid w:val="003F55D4"/>
    <w:rsid w:val="004470AC"/>
    <w:rsid w:val="0046559D"/>
    <w:rsid w:val="004722D3"/>
    <w:rsid w:val="004861F4"/>
    <w:rsid w:val="004926AB"/>
    <w:rsid w:val="004C50DC"/>
    <w:rsid w:val="004D7180"/>
    <w:rsid w:val="00520837"/>
    <w:rsid w:val="005468B4"/>
    <w:rsid w:val="0055481A"/>
    <w:rsid w:val="00570497"/>
    <w:rsid w:val="0058466F"/>
    <w:rsid w:val="005A2BEC"/>
    <w:rsid w:val="005B1295"/>
    <w:rsid w:val="00602666"/>
    <w:rsid w:val="00603A89"/>
    <w:rsid w:val="00680EA1"/>
    <w:rsid w:val="007738A1"/>
    <w:rsid w:val="0078367A"/>
    <w:rsid w:val="00786FA6"/>
    <w:rsid w:val="007E5EC0"/>
    <w:rsid w:val="007F5ED7"/>
    <w:rsid w:val="00804687"/>
    <w:rsid w:val="00806A2A"/>
    <w:rsid w:val="0083007D"/>
    <w:rsid w:val="00845A81"/>
    <w:rsid w:val="008A5024"/>
    <w:rsid w:val="008A7FDB"/>
    <w:rsid w:val="008C29EC"/>
    <w:rsid w:val="008F6E62"/>
    <w:rsid w:val="009112F0"/>
    <w:rsid w:val="00914777"/>
    <w:rsid w:val="00914944"/>
    <w:rsid w:val="00915D20"/>
    <w:rsid w:val="00915D76"/>
    <w:rsid w:val="009A400A"/>
    <w:rsid w:val="009B0B5E"/>
    <w:rsid w:val="009D462A"/>
    <w:rsid w:val="009E5A12"/>
    <w:rsid w:val="00A00894"/>
    <w:rsid w:val="00A074F0"/>
    <w:rsid w:val="00A23A5D"/>
    <w:rsid w:val="00A50A55"/>
    <w:rsid w:val="00AA285A"/>
    <w:rsid w:val="00AA50AD"/>
    <w:rsid w:val="00AC6F29"/>
    <w:rsid w:val="00AD0CDF"/>
    <w:rsid w:val="00B03A71"/>
    <w:rsid w:val="00B16698"/>
    <w:rsid w:val="00B310F0"/>
    <w:rsid w:val="00B555E6"/>
    <w:rsid w:val="00B560EA"/>
    <w:rsid w:val="00B64228"/>
    <w:rsid w:val="00B64E70"/>
    <w:rsid w:val="00B85A58"/>
    <w:rsid w:val="00BF236E"/>
    <w:rsid w:val="00C167F3"/>
    <w:rsid w:val="00C212B2"/>
    <w:rsid w:val="00C3318F"/>
    <w:rsid w:val="00C50C26"/>
    <w:rsid w:val="00C551F8"/>
    <w:rsid w:val="00CA5B54"/>
    <w:rsid w:val="00CB5B12"/>
    <w:rsid w:val="00D32361"/>
    <w:rsid w:val="00D36599"/>
    <w:rsid w:val="00D36BFA"/>
    <w:rsid w:val="00D4480D"/>
    <w:rsid w:val="00D61CA8"/>
    <w:rsid w:val="00D62BB4"/>
    <w:rsid w:val="00D66B56"/>
    <w:rsid w:val="00D805CD"/>
    <w:rsid w:val="00E34A8F"/>
    <w:rsid w:val="00E47C1A"/>
    <w:rsid w:val="00E53801"/>
    <w:rsid w:val="00E719F6"/>
    <w:rsid w:val="00E871DB"/>
    <w:rsid w:val="00EC681E"/>
    <w:rsid w:val="00EF7908"/>
    <w:rsid w:val="00F040CD"/>
    <w:rsid w:val="00F42E9E"/>
    <w:rsid w:val="00F528A4"/>
    <w:rsid w:val="00F57E20"/>
    <w:rsid w:val="00F6297B"/>
    <w:rsid w:val="00F83C09"/>
    <w:rsid w:val="00F8601E"/>
    <w:rsid w:val="00FB775C"/>
    <w:rsid w:val="00FD41BB"/>
    <w:rsid w:val="00FF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56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A15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A156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nhideWhenUsed/>
    <w:rsid w:val="002A156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rsid w:val="002A156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A156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rsid w:val="002A156D"/>
    <w:rPr>
      <w:rFonts w:ascii="Calibri" w:eastAsia="Calibri" w:hAnsi="Calibri" w:cs="Times New Roman"/>
    </w:rPr>
  </w:style>
  <w:style w:type="paragraph" w:styleId="Titolo">
    <w:name w:val="Title"/>
    <w:basedOn w:val="Normale"/>
    <w:link w:val="TitoloCarattere"/>
    <w:qFormat/>
    <w:rsid w:val="002A15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TitoloCarattere">
    <w:name w:val="Titolo Carattere"/>
    <w:link w:val="Titolo"/>
    <w:rsid w:val="002A15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2A156D"/>
    <w:pPr>
      <w:spacing w:after="120"/>
    </w:pPr>
    <w:rPr>
      <w:sz w:val="20"/>
      <w:szCs w:val="20"/>
      <w:lang/>
    </w:rPr>
  </w:style>
  <w:style w:type="character" w:customStyle="1" w:styleId="CorpodeltestoCarattere">
    <w:name w:val="Corpo del testo Carattere"/>
    <w:link w:val="Corpodeltesto"/>
    <w:uiPriority w:val="99"/>
    <w:rsid w:val="002A156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A156D"/>
    <w:pPr>
      <w:ind w:left="720"/>
      <w:contextualSpacing/>
    </w:pPr>
  </w:style>
  <w:style w:type="character" w:styleId="Numeropagina">
    <w:name w:val="page number"/>
    <w:basedOn w:val="Carpredefinitoparagrafo"/>
    <w:rsid w:val="002A15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77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5077C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rsid w:val="00804687"/>
    <w:pPr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color w:val="00008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INFORMATIVO PER IL PAZIENTE E MODULO DI CONSENSO INFORMATO ALLO STUDIO</vt:lpstr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INFORMATIVO PER IL PAZIENTE E MODULO DI CONSENSO INFORMATO ALLO STUDIO</dc:title>
  <dc:subject/>
  <dc:creator>samsung</dc:creator>
  <cp:keywords/>
  <cp:lastModifiedBy>irccs</cp:lastModifiedBy>
  <cp:revision>2</cp:revision>
  <cp:lastPrinted>2011-11-15T10:13:00Z</cp:lastPrinted>
  <dcterms:created xsi:type="dcterms:W3CDTF">2016-01-25T18:17:00Z</dcterms:created>
  <dcterms:modified xsi:type="dcterms:W3CDTF">2016-01-25T18:17:00Z</dcterms:modified>
</cp:coreProperties>
</file>