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E6A" w:rsidRPr="00445B9E" w:rsidRDefault="00A05E6A" w:rsidP="00A05E6A">
      <w:pPr>
        <w:widowControl w:val="0"/>
        <w:spacing w:after="0" w:line="360" w:lineRule="auto"/>
        <w:jc w:val="both"/>
        <w:rPr>
          <w:rFonts w:ascii="Book Antiqua" w:eastAsia="Times New Roman" w:hAnsi="Book Antiqua" w:cs="SimSun"/>
          <w:i/>
          <w:kern w:val="2"/>
          <w:sz w:val="24"/>
          <w:szCs w:val="24"/>
          <w:lang w:val="en-US" w:eastAsia="zh-CN"/>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437"/>
      <w:bookmarkStart w:id="8" w:name="OLE_LINK438"/>
      <w:bookmarkStart w:id="9" w:name="OLE_LINK1043"/>
      <w:bookmarkStart w:id="10" w:name="OLE_LINK1420"/>
      <w:bookmarkStart w:id="11" w:name="OLE_LINK1540"/>
      <w:bookmarkStart w:id="12" w:name="OLE_LINK1602"/>
      <w:bookmarkStart w:id="13" w:name="OLE_LINK2188"/>
      <w:bookmarkStart w:id="14" w:name="OLE_LINK2180"/>
      <w:bookmarkStart w:id="15" w:name="OLE_LINK2646"/>
      <w:bookmarkStart w:id="16" w:name="OLE_LINK2650"/>
      <w:bookmarkStart w:id="17" w:name="OLE_LINK2656"/>
      <w:bookmarkStart w:id="18" w:name="OLE_LINK45"/>
      <w:r w:rsidRPr="00445B9E">
        <w:rPr>
          <w:rFonts w:ascii="Book Antiqua" w:eastAsia="Times New Roman" w:hAnsi="Book Antiqua" w:cs="SimSun"/>
          <w:b/>
          <w:kern w:val="2"/>
          <w:sz w:val="24"/>
          <w:szCs w:val="24"/>
          <w:lang w:val="en-US" w:eastAsia="zh-CN"/>
        </w:rPr>
        <w:t xml:space="preserve">Name of journal: </w:t>
      </w:r>
      <w:bookmarkStart w:id="19" w:name="OLE_LINK718"/>
      <w:bookmarkStart w:id="20" w:name="OLE_LINK719"/>
      <w:bookmarkStart w:id="21" w:name="OLE_LINK645"/>
      <w:bookmarkStart w:id="22" w:name="OLE_LINK661"/>
      <w:bookmarkStart w:id="23" w:name="OLE_LINK696"/>
      <w:bookmarkStart w:id="24" w:name="OLE_LINK1068"/>
      <w:bookmarkStart w:id="25" w:name="OLE_LINK335"/>
      <w:r w:rsidRPr="00445B9E">
        <w:rPr>
          <w:rFonts w:ascii="Book Antiqua" w:eastAsia="Times New Roman" w:hAnsi="Book Antiqua" w:cs="SimSun"/>
          <w:i/>
          <w:sz w:val="24"/>
          <w:szCs w:val="21"/>
          <w:lang w:val="en-US" w:eastAsia="zh-CN"/>
        </w:rPr>
        <w:t>World Journal of Gastroenterology</w:t>
      </w:r>
      <w:bookmarkEnd w:id="19"/>
      <w:bookmarkEnd w:id="20"/>
      <w:bookmarkEnd w:id="21"/>
      <w:bookmarkEnd w:id="22"/>
      <w:bookmarkEnd w:id="23"/>
      <w:bookmarkEnd w:id="24"/>
      <w:bookmarkEnd w:id="25"/>
    </w:p>
    <w:p w:rsidR="00A05E6A" w:rsidRPr="00445B9E" w:rsidRDefault="00A05E6A" w:rsidP="00A05E6A">
      <w:pPr>
        <w:widowControl w:val="0"/>
        <w:spacing w:after="0" w:line="360" w:lineRule="auto"/>
        <w:jc w:val="both"/>
        <w:rPr>
          <w:rFonts w:ascii="Book Antiqua" w:eastAsia="Times New Roman" w:hAnsi="Book Antiqua" w:cs="SimSun"/>
          <w:b/>
          <w:i/>
          <w:kern w:val="2"/>
          <w:sz w:val="24"/>
          <w:szCs w:val="24"/>
          <w:lang w:val="en-US" w:eastAsia="zh-CN"/>
        </w:rPr>
      </w:pPr>
      <w:bookmarkStart w:id="26" w:name="OLE_LINK19"/>
      <w:bookmarkStart w:id="27" w:name="OLE_LINK21"/>
      <w:bookmarkStart w:id="28" w:name="OLE_LINK2694"/>
      <w:r w:rsidRPr="00445B9E">
        <w:rPr>
          <w:rFonts w:ascii="Book Antiqua" w:eastAsia="SimSun" w:hAnsi="Book Antiqua" w:cs="Arial"/>
          <w:b/>
          <w:kern w:val="2"/>
          <w:sz w:val="24"/>
          <w:szCs w:val="24"/>
          <w:lang w:val="en" w:eastAsia="zh-CN"/>
        </w:rPr>
        <w:t xml:space="preserve">ESPS Manuscript NO: </w:t>
      </w:r>
      <w:r w:rsidRPr="00445B9E">
        <w:rPr>
          <w:rFonts w:ascii="Book Antiqua" w:eastAsia="SimSun" w:hAnsi="Book Antiqua" w:cs="Arial" w:hint="eastAsia"/>
          <w:b/>
          <w:kern w:val="2"/>
          <w:sz w:val="24"/>
          <w:szCs w:val="24"/>
          <w:lang w:val="en" w:eastAsia="zh-CN"/>
        </w:rPr>
        <w:t>24522</w:t>
      </w:r>
    </w:p>
    <w:p w:rsidR="00283240" w:rsidRDefault="00A05E6A" w:rsidP="00571F37">
      <w:pPr>
        <w:widowControl w:val="0"/>
        <w:spacing w:after="0" w:line="360" w:lineRule="auto"/>
        <w:jc w:val="both"/>
        <w:rPr>
          <w:rFonts w:ascii="Book Antiqua" w:eastAsia="SimSun" w:hAnsi="Book Antiqua"/>
          <w:b/>
          <w:sz w:val="24"/>
          <w:szCs w:val="24"/>
          <w:lang w:val="en-US" w:eastAsia="zh-CN"/>
        </w:rPr>
      </w:pPr>
      <w:bookmarkStart w:id="29" w:name="OLE_LINK886"/>
      <w:bookmarkStart w:id="30" w:name="OLE_LINK887"/>
      <w:bookmarkStart w:id="31" w:name="OLE_LINK888"/>
      <w:bookmarkStart w:id="32" w:name="OLE_LINK1072"/>
      <w:bookmarkStart w:id="33" w:name="OLE_LINK863"/>
      <w:bookmarkStart w:id="34" w:name="OLE_LINK965"/>
      <w:bookmarkStart w:id="35" w:name="OLE_LINK897"/>
      <w:bookmarkStart w:id="36" w:name="OLE_LINK1021"/>
      <w:bookmarkStart w:id="37" w:name="OLE_LINK870"/>
      <w:bookmarkStart w:id="38" w:name="OLE_LINK1029"/>
      <w:bookmarkStart w:id="39" w:name="OLE_LINK1154"/>
      <w:bookmarkStart w:id="40" w:name="OLE_LINK950"/>
      <w:bookmarkStart w:id="41" w:name="OLE_LINK1191"/>
      <w:bookmarkStart w:id="42" w:name="OLE_LINK1225"/>
      <w:bookmarkStart w:id="43" w:name="OLE_LINK1131"/>
      <w:bookmarkStart w:id="44" w:name="OLE_LINK1064"/>
      <w:bookmarkStart w:id="45" w:name="OLE_LINK1165"/>
      <w:bookmarkStart w:id="46" w:name="OLE_LINK1333"/>
      <w:bookmarkStart w:id="47" w:name="OLE_LINK1367"/>
      <w:bookmarkStart w:id="48" w:name="OLE_LINK1400"/>
      <w:bookmarkStart w:id="49" w:name="OLE_LINK1616"/>
      <w:bookmarkStart w:id="50" w:name="OLE_LINK1378"/>
      <w:bookmarkStart w:id="51" w:name="OLE_LINK1489"/>
      <w:bookmarkStart w:id="52" w:name="OLE_LINK1379"/>
      <w:bookmarkStart w:id="53" w:name="OLE_LINK1638"/>
      <w:bookmarkStart w:id="54" w:name="OLE_LINK1758"/>
      <w:bookmarkStart w:id="55" w:name="OLE_LINK1764"/>
      <w:bookmarkStart w:id="56" w:name="OLE_LINK1715"/>
      <w:bookmarkStart w:id="57" w:name="OLE_LINK1893"/>
      <w:bookmarkStart w:id="58" w:name="OLE_LINK1929"/>
      <w:bookmarkStart w:id="59" w:name="OLE_LINK1972"/>
      <w:bookmarkStart w:id="60" w:name="OLE_LINK1717"/>
      <w:bookmarkStart w:id="61" w:name="OLE_LINK1785"/>
      <w:bookmarkStart w:id="62" w:name="OLE_LINK1908"/>
      <w:bookmarkStart w:id="63" w:name="OLE_LINK1933"/>
      <w:bookmarkStart w:id="64" w:name="OLE_LINK1867"/>
      <w:bookmarkStart w:id="65" w:name="OLE_LINK1904"/>
      <w:bookmarkStart w:id="66" w:name="OLE_LINK1937"/>
      <w:bookmarkStart w:id="67" w:name="OLE_LINK2022"/>
      <w:bookmarkStart w:id="68" w:name="OLE_LINK2062"/>
      <w:bookmarkStart w:id="69" w:name="OLE_LINK2119"/>
      <w:bookmarkStart w:id="70" w:name="OLE_LINK2067"/>
      <w:bookmarkStart w:id="71" w:name="OLE_LINK2244"/>
      <w:bookmarkStart w:id="72" w:name="OLE_LINK2000"/>
      <w:bookmarkStart w:id="73" w:name="OLE_LINK3"/>
      <w:bookmarkStart w:id="74" w:name="OLE_LINK4"/>
      <w:bookmarkStart w:id="75" w:name="OLE_LINK5"/>
      <w:bookmarkStart w:id="76" w:name="OLE_LINK3045"/>
      <w:bookmarkEnd w:id="0"/>
      <w:bookmarkEnd w:id="1"/>
      <w:bookmarkEnd w:id="26"/>
      <w:bookmarkEnd w:id="27"/>
      <w:bookmarkEnd w:id="28"/>
      <w:r w:rsidRPr="00445B9E">
        <w:rPr>
          <w:rFonts w:ascii="Book Antiqua" w:eastAsia="SimSun" w:hAnsi="Book Antiqua"/>
          <w:b/>
          <w:kern w:val="2"/>
          <w:sz w:val="24"/>
          <w:szCs w:val="24"/>
          <w:lang w:val="en-US" w:eastAsia="zh-CN"/>
        </w:rPr>
        <w:t>Manuscript Type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445B9E">
        <w:rPr>
          <w:rFonts w:ascii="Book Antiqua" w:eastAsia="SimSun" w:hAnsi="Book Antiqua"/>
          <w:b/>
          <w:sz w:val="24"/>
          <w:szCs w:val="24"/>
          <w:lang w:val="en-US" w:eastAsia="zh-CN"/>
        </w:rPr>
        <w:t>:</w:t>
      </w:r>
      <w:bookmarkEnd w:id="2"/>
      <w:bookmarkEnd w:id="3"/>
      <w:r w:rsidRPr="00445B9E">
        <w:rPr>
          <w:rFonts w:ascii="Book Antiqua" w:eastAsia="SimSun" w:hAnsi="Book Antiqua"/>
          <w:b/>
          <w:sz w:val="24"/>
          <w:szCs w:val="24"/>
          <w:lang w:val="en-US" w:eastAsia="zh-CN"/>
        </w:rPr>
        <w:t xml:space="preserve"> </w:t>
      </w:r>
      <w:bookmarkStart w:id="77" w:name="OLE_LINK7"/>
      <w:bookmarkStart w:id="78" w:name="OLE_LINK8"/>
      <w:bookmarkStart w:id="79" w:name="OLE_LINK1386"/>
      <w:bookmarkStart w:id="80" w:name="OLE_LINK37"/>
      <w:bookmarkEnd w:id="4"/>
      <w:bookmarkEnd w:id="5"/>
      <w:bookmarkEnd w:id="6"/>
      <w:bookmarkEnd w:id="73"/>
      <w:bookmarkEnd w:id="74"/>
      <w:r w:rsidR="00571F37">
        <w:rPr>
          <w:rFonts w:ascii="Book Antiqua" w:eastAsia="SimSun" w:hAnsi="Book Antiqua"/>
          <w:b/>
          <w:sz w:val="24"/>
          <w:szCs w:val="24"/>
          <w:lang w:val="en-US" w:eastAsia="zh-CN"/>
        </w:rPr>
        <w:t>ORIGINAL ARTICLE</w:t>
      </w:r>
    </w:p>
    <w:p w:rsidR="00571F37" w:rsidRPr="00445B9E" w:rsidRDefault="00571F37" w:rsidP="00571F37">
      <w:pPr>
        <w:widowControl w:val="0"/>
        <w:spacing w:after="0" w:line="360" w:lineRule="auto"/>
        <w:jc w:val="both"/>
        <w:rPr>
          <w:rFonts w:ascii="Book Antiqua" w:eastAsia="SimSun" w:hAnsi="Book Antiqua"/>
          <w:b/>
          <w:kern w:val="2"/>
          <w:sz w:val="24"/>
          <w:szCs w:val="24"/>
          <w:lang w:val="en-US" w:eastAsia="zh-CN"/>
        </w:rPr>
      </w:pPr>
    </w:p>
    <w:bookmarkEnd w:id="7"/>
    <w:bookmarkEnd w:id="8"/>
    <w:bookmarkEnd w:id="9"/>
    <w:bookmarkEnd w:id="10"/>
    <w:bookmarkEnd w:id="11"/>
    <w:bookmarkEnd w:id="12"/>
    <w:bookmarkEnd w:id="13"/>
    <w:bookmarkEnd w:id="14"/>
    <w:bookmarkEnd w:id="15"/>
    <w:bookmarkEnd w:id="16"/>
    <w:bookmarkEnd w:id="17"/>
    <w:bookmarkEnd w:id="18"/>
    <w:bookmarkEnd w:id="75"/>
    <w:bookmarkEnd w:id="76"/>
    <w:bookmarkEnd w:id="77"/>
    <w:bookmarkEnd w:id="78"/>
    <w:bookmarkEnd w:id="79"/>
    <w:bookmarkEnd w:id="80"/>
    <w:p w:rsidR="00571F37" w:rsidRPr="00571F37" w:rsidRDefault="00571F37" w:rsidP="00571F37">
      <w:pPr>
        <w:widowControl w:val="0"/>
        <w:spacing w:after="0" w:line="360" w:lineRule="auto"/>
        <w:jc w:val="both"/>
        <w:rPr>
          <w:rFonts w:ascii="Book Antiqua" w:eastAsia="SimSun" w:hAnsi="Book Antiqua"/>
          <w:b/>
          <w:i/>
          <w:sz w:val="24"/>
          <w:szCs w:val="24"/>
          <w:lang w:val="en-US" w:eastAsia="zh-CN"/>
        </w:rPr>
      </w:pPr>
      <w:r w:rsidRPr="00571F37">
        <w:rPr>
          <w:rFonts w:ascii="Book Antiqua" w:eastAsia="SimSun" w:hAnsi="Book Antiqua" w:hint="eastAsia"/>
          <w:b/>
          <w:i/>
          <w:sz w:val="24"/>
          <w:szCs w:val="24"/>
          <w:lang w:val="en-US" w:eastAsia="zh-CN"/>
        </w:rPr>
        <w:t>Prospective Study</w:t>
      </w:r>
    </w:p>
    <w:p w:rsidR="0028041A" w:rsidRPr="00445B9E" w:rsidRDefault="0028041A" w:rsidP="0057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b/>
          <w:bCs/>
          <w:sz w:val="24"/>
          <w:szCs w:val="24"/>
          <w:lang w:val="en-US" w:eastAsia="zh-CN"/>
        </w:rPr>
      </w:pPr>
      <w:bookmarkStart w:id="81" w:name="OLE_LINK3498"/>
      <w:bookmarkStart w:id="82" w:name="OLE_LINK3499"/>
      <w:bookmarkStart w:id="83" w:name="OLE_LINK3521"/>
      <w:r w:rsidRPr="00445B9E">
        <w:rPr>
          <w:rFonts w:ascii="Book Antiqua" w:hAnsi="Book Antiqua"/>
          <w:b/>
          <w:bCs/>
          <w:sz w:val="24"/>
          <w:szCs w:val="24"/>
          <w:lang w:val="en-US"/>
        </w:rPr>
        <w:t xml:space="preserve">Total and </w:t>
      </w:r>
      <w:r w:rsidR="00F41AD0" w:rsidRPr="00445B9E">
        <w:rPr>
          <w:rFonts w:ascii="Book Antiqua" w:hAnsi="Book Antiqua"/>
          <w:b/>
          <w:bCs/>
          <w:sz w:val="24"/>
          <w:szCs w:val="24"/>
          <w:lang w:val="en-US"/>
        </w:rPr>
        <w:t xml:space="preserve">not </w:t>
      </w:r>
      <w:r w:rsidR="00A05E6A" w:rsidRPr="00445B9E">
        <w:rPr>
          <w:rFonts w:ascii="Book Antiqua" w:hAnsi="Book Antiqua"/>
          <w:b/>
          <w:bCs/>
          <w:sz w:val="24"/>
          <w:szCs w:val="24"/>
          <w:lang w:val="en-US"/>
        </w:rPr>
        <w:t>bevacizumab</w:t>
      </w:r>
      <w:r w:rsidR="00F41AD0" w:rsidRPr="00445B9E">
        <w:rPr>
          <w:rFonts w:ascii="Book Antiqua" w:hAnsi="Book Antiqua"/>
          <w:b/>
          <w:bCs/>
          <w:sz w:val="24"/>
          <w:szCs w:val="24"/>
          <w:lang w:val="en-US"/>
        </w:rPr>
        <w:t xml:space="preserve">-bound </w:t>
      </w:r>
      <w:r w:rsidR="00A05E6A" w:rsidRPr="00445B9E">
        <w:rPr>
          <w:rFonts w:ascii="Book Antiqua" w:hAnsi="Book Antiqua"/>
          <w:b/>
          <w:bCs/>
          <w:sz w:val="24"/>
          <w:szCs w:val="24"/>
          <w:lang w:val="en-US"/>
        </w:rPr>
        <w:t xml:space="preserve">vascular endothelial growth factor </w:t>
      </w:r>
      <w:r w:rsidR="00172B75" w:rsidRPr="00445B9E">
        <w:rPr>
          <w:rFonts w:ascii="Book Antiqua" w:hAnsi="Book Antiqua"/>
          <w:b/>
          <w:bCs/>
          <w:sz w:val="24"/>
          <w:szCs w:val="24"/>
          <w:lang w:val="en-US"/>
        </w:rPr>
        <w:t>as</w:t>
      </w:r>
      <w:r w:rsidRPr="00445B9E">
        <w:rPr>
          <w:rFonts w:ascii="Book Antiqua" w:hAnsi="Book Antiqua"/>
          <w:b/>
          <w:bCs/>
          <w:sz w:val="24"/>
          <w:szCs w:val="24"/>
          <w:lang w:val="en-US"/>
        </w:rPr>
        <w:t xml:space="preserve"> potential predictive factors to bevacizumab-based chemotherapy </w:t>
      </w:r>
      <w:r w:rsidR="00A05E6A" w:rsidRPr="00445B9E">
        <w:rPr>
          <w:rFonts w:ascii="Book Antiqua" w:hAnsi="Book Antiqua"/>
          <w:b/>
          <w:bCs/>
          <w:sz w:val="24"/>
          <w:szCs w:val="24"/>
          <w:lang w:val="en-US"/>
        </w:rPr>
        <w:t>in colorectal</w:t>
      </w:r>
      <w:r w:rsidR="00A05E6A" w:rsidRPr="00445B9E">
        <w:rPr>
          <w:rFonts w:ascii="Book Antiqua" w:hAnsi="Book Antiqua" w:hint="eastAsia"/>
          <w:b/>
          <w:bCs/>
          <w:sz w:val="24"/>
          <w:szCs w:val="24"/>
          <w:lang w:val="en-US" w:eastAsia="zh-CN"/>
        </w:rPr>
        <w:t xml:space="preserve"> </w:t>
      </w:r>
      <w:r w:rsidR="00172B75" w:rsidRPr="00445B9E">
        <w:rPr>
          <w:rFonts w:ascii="Book Antiqua" w:hAnsi="Book Antiqua"/>
          <w:b/>
          <w:bCs/>
          <w:sz w:val="24"/>
          <w:szCs w:val="24"/>
          <w:lang w:val="en-US"/>
        </w:rPr>
        <w:t>cancer</w:t>
      </w:r>
    </w:p>
    <w:bookmarkEnd w:id="81"/>
    <w:bookmarkEnd w:id="82"/>
    <w:bookmarkEnd w:id="83"/>
    <w:p w:rsidR="00A05E6A" w:rsidRPr="00445B9E" w:rsidRDefault="00A05E6A" w:rsidP="00E6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b/>
          <w:bCs/>
          <w:sz w:val="24"/>
          <w:szCs w:val="24"/>
          <w:lang w:val="en-US" w:eastAsia="zh-CN"/>
        </w:rPr>
      </w:pPr>
    </w:p>
    <w:p w:rsidR="0028041A" w:rsidRPr="00445B9E" w:rsidRDefault="00A05E6A" w:rsidP="00E6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bCs/>
          <w:sz w:val="24"/>
          <w:szCs w:val="24"/>
          <w:lang w:val="en-US" w:eastAsia="zh-CN"/>
        </w:rPr>
      </w:pPr>
      <w:r w:rsidRPr="00445B9E">
        <w:rPr>
          <w:rFonts w:ascii="Book Antiqua" w:hAnsi="Book Antiqua"/>
          <w:bCs/>
          <w:sz w:val="24"/>
          <w:szCs w:val="24"/>
        </w:rPr>
        <w:t>Azzariti</w:t>
      </w:r>
      <w:r w:rsidRPr="00445B9E">
        <w:rPr>
          <w:rFonts w:ascii="Book Antiqua" w:hAnsi="Book Antiqua"/>
          <w:bCs/>
          <w:sz w:val="24"/>
          <w:szCs w:val="24"/>
          <w:lang w:val="en-US"/>
        </w:rPr>
        <w:t xml:space="preserve"> </w:t>
      </w:r>
      <w:r w:rsidRPr="00445B9E">
        <w:rPr>
          <w:rFonts w:ascii="Book Antiqua" w:hAnsi="Book Antiqua" w:hint="eastAsia"/>
          <w:bCs/>
          <w:sz w:val="24"/>
          <w:szCs w:val="24"/>
          <w:lang w:val="en-US" w:eastAsia="zh-CN"/>
        </w:rPr>
        <w:t xml:space="preserve">A </w:t>
      </w:r>
      <w:r w:rsidR="004B1717" w:rsidRPr="00445B9E">
        <w:rPr>
          <w:rFonts w:ascii="Book Antiqua" w:hAnsi="Book Antiqua" w:hint="eastAsia"/>
          <w:bCs/>
          <w:i/>
          <w:sz w:val="24"/>
          <w:szCs w:val="24"/>
          <w:lang w:val="en-US" w:eastAsia="zh-CN"/>
        </w:rPr>
        <w:t>et al</w:t>
      </w:r>
      <w:r w:rsidRPr="00445B9E">
        <w:rPr>
          <w:rFonts w:ascii="Book Antiqua" w:hAnsi="Book Antiqua" w:hint="eastAsia"/>
          <w:bCs/>
          <w:i/>
          <w:sz w:val="24"/>
          <w:szCs w:val="24"/>
          <w:lang w:val="en-US" w:eastAsia="zh-CN"/>
        </w:rPr>
        <w:t>.</w:t>
      </w:r>
      <w:r w:rsidRPr="00445B9E">
        <w:rPr>
          <w:rFonts w:ascii="Book Antiqua" w:hAnsi="Book Antiqua" w:hint="eastAsia"/>
          <w:bCs/>
          <w:sz w:val="24"/>
          <w:szCs w:val="24"/>
          <w:lang w:val="en-US" w:eastAsia="zh-CN"/>
        </w:rPr>
        <w:t xml:space="preserve"> </w:t>
      </w:r>
      <w:r w:rsidR="006F6442" w:rsidRPr="00445B9E">
        <w:rPr>
          <w:rFonts w:ascii="Book Antiqua" w:hAnsi="Book Antiqua"/>
          <w:bCs/>
          <w:sz w:val="24"/>
          <w:szCs w:val="24"/>
          <w:lang w:val="en-US"/>
        </w:rPr>
        <w:t xml:space="preserve">Predictive biomarkers </w:t>
      </w:r>
      <w:r w:rsidR="00172B75" w:rsidRPr="00445B9E">
        <w:rPr>
          <w:rFonts w:ascii="Book Antiqua" w:hAnsi="Book Antiqua"/>
          <w:bCs/>
          <w:sz w:val="24"/>
          <w:szCs w:val="24"/>
          <w:lang w:val="en-US"/>
        </w:rPr>
        <w:t>to</w:t>
      </w:r>
      <w:r w:rsidR="004B69C7" w:rsidRPr="00445B9E">
        <w:rPr>
          <w:rFonts w:ascii="Book Antiqua" w:hAnsi="Book Antiqua"/>
          <w:bCs/>
          <w:sz w:val="24"/>
          <w:szCs w:val="24"/>
          <w:lang w:val="en-US"/>
        </w:rPr>
        <w:t xml:space="preserve"> antiangiogenetic colorectal</w:t>
      </w:r>
      <w:r w:rsidR="004B69C7" w:rsidRPr="00445B9E">
        <w:rPr>
          <w:rFonts w:ascii="Book Antiqua" w:hAnsi="Book Antiqua" w:hint="eastAsia"/>
          <w:bCs/>
          <w:sz w:val="24"/>
          <w:szCs w:val="24"/>
          <w:lang w:val="en-US" w:eastAsia="zh-CN"/>
        </w:rPr>
        <w:t xml:space="preserve"> </w:t>
      </w:r>
      <w:r w:rsidR="006F6442" w:rsidRPr="00445B9E">
        <w:rPr>
          <w:rFonts w:ascii="Book Antiqua" w:hAnsi="Book Antiqua"/>
          <w:bCs/>
          <w:sz w:val="24"/>
          <w:szCs w:val="24"/>
          <w:lang w:val="en-US"/>
        </w:rPr>
        <w:t>cancer therapy</w:t>
      </w:r>
    </w:p>
    <w:p w:rsidR="00A05E6A" w:rsidRPr="00445B9E" w:rsidRDefault="00A05E6A" w:rsidP="00E6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bCs/>
          <w:sz w:val="24"/>
          <w:szCs w:val="24"/>
          <w:lang w:val="en-US" w:eastAsia="zh-CN"/>
        </w:rPr>
      </w:pPr>
    </w:p>
    <w:p w:rsidR="006C7E4F" w:rsidRPr="00445B9E" w:rsidRDefault="005D4D6B" w:rsidP="00E6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sz w:val="24"/>
          <w:szCs w:val="24"/>
          <w:lang w:eastAsia="zh-CN"/>
        </w:rPr>
      </w:pPr>
      <w:bookmarkStart w:id="84" w:name="OLE_LINK3519"/>
      <w:bookmarkStart w:id="85" w:name="OLE_LINK3520"/>
      <w:bookmarkStart w:id="86" w:name="OLE_LINK3522"/>
      <w:bookmarkStart w:id="87" w:name="OLE_LINK3523"/>
      <w:r w:rsidRPr="00445B9E">
        <w:rPr>
          <w:rFonts w:ascii="Book Antiqua" w:hAnsi="Book Antiqua"/>
          <w:sz w:val="24"/>
          <w:szCs w:val="24"/>
        </w:rPr>
        <w:t>Amalia Azzariti</w:t>
      </w:r>
      <w:bookmarkEnd w:id="84"/>
      <w:bookmarkEnd w:id="85"/>
      <w:r w:rsidRPr="00445B9E">
        <w:rPr>
          <w:rFonts w:ascii="Book Antiqua" w:hAnsi="Book Antiqua"/>
          <w:sz w:val="24"/>
          <w:szCs w:val="24"/>
        </w:rPr>
        <w:t xml:space="preserve">, </w:t>
      </w:r>
      <w:r w:rsidR="006744E9" w:rsidRPr="00445B9E">
        <w:rPr>
          <w:rFonts w:ascii="Book Antiqua" w:hAnsi="Book Antiqua"/>
          <w:sz w:val="24"/>
          <w:szCs w:val="24"/>
        </w:rPr>
        <w:t xml:space="preserve">Letizia Porcelli, </w:t>
      </w:r>
      <w:bookmarkStart w:id="88" w:name="OLE_LINK3490"/>
      <w:bookmarkStart w:id="89" w:name="OLE_LINK3491"/>
      <w:r w:rsidR="00FA729A" w:rsidRPr="00445B9E">
        <w:rPr>
          <w:rFonts w:ascii="Book Antiqua" w:hAnsi="Book Antiqua"/>
          <w:sz w:val="24"/>
          <w:szCs w:val="24"/>
        </w:rPr>
        <w:t>Oronzo Brunetti</w:t>
      </w:r>
      <w:bookmarkEnd w:id="88"/>
      <w:bookmarkEnd w:id="89"/>
      <w:r w:rsidR="005A6950" w:rsidRPr="00445B9E">
        <w:rPr>
          <w:rFonts w:ascii="Book Antiqua" w:hAnsi="Book Antiqua"/>
          <w:sz w:val="24"/>
          <w:szCs w:val="24"/>
        </w:rPr>
        <w:t>,</w:t>
      </w:r>
      <w:r w:rsidR="001F68A6" w:rsidRPr="00445B9E">
        <w:rPr>
          <w:rFonts w:ascii="Book Antiqua" w:hAnsi="Book Antiqua"/>
          <w:sz w:val="24"/>
          <w:szCs w:val="24"/>
        </w:rPr>
        <w:t xml:space="preserve"> </w:t>
      </w:r>
      <w:r w:rsidR="00F80ECD" w:rsidRPr="00445B9E">
        <w:rPr>
          <w:rFonts w:ascii="Book Antiqua" w:hAnsi="Book Antiqua"/>
          <w:sz w:val="24"/>
          <w:szCs w:val="24"/>
        </w:rPr>
        <w:t>M</w:t>
      </w:r>
      <w:r w:rsidR="0058774F" w:rsidRPr="00445B9E">
        <w:rPr>
          <w:rFonts w:ascii="Book Antiqua" w:hAnsi="Book Antiqua"/>
          <w:sz w:val="24"/>
          <w:szCs w:val="24"/>
        </w:rPr>
        <w:t>a</w:t>
      </w:r>
      <w:r w:rsidR="00CB341C" w:rsidRPr="00445B9E">
        <w:rPr>
          <w:rFonts w:ascii="Book Antiqua" w:hAnsi="Book Antiqua"/>
          <w:sz w:val="24"/>
          <w:szCs w:val="24"/>
        </w:rPr>
        <w:t>r</w:t>
      </w:r>
      <w:r w:rsidR="0058774F" w:rsidRPr="00445B9E">
        <w:rPr>
          <w:rFonts w:ascii="Book Antiqua" w:hAnsi="Book Antiqua"/>
          <w:sz w:val="24"/>
          <w:szCs w:val="24"/>
        </w:rPr>
        <w:t>zia Del Re</w:t>
      </w:r>
      <w:r w:rsidR="00E53C0B" w:rsidRPr="00445B9E">
        <w:rPr>
          <w:rFonts w:ascii="Book Antiqua" w:hAnsi="Book Antiqua"/>
          <w:sz w:val="24"/>
          <w:szCs w:val="24"/>
        </w:rPr>
        <w:t>,</w:t>
      </w:r>
      <w:r w:rsidR="00F80ECD" w:rsidRPr="00445B9E">
        <w:rPr>
          <w:rFonts w:ascii="Book Antiqua" w:hAnsi="Book Antiqua"/>
          <w:sz w:val="24"/>
          <w:szCs w:val="24"/>
        </w:rPr>
        <w:t xml:space="preserve"> </w:t>
      </w:r>
      <w:r w:rsidR="00770C8C" w:rsidRPr="00445B9E">
        <w:rPr>
          <w:rFonts w:ascii="Book Antiqua" w:hAnsi="Book Antiqua"/>
          <w:sz w:val="24"/>
          <w:szCs w:val="24"/>
        </w:rPr>
        <w:t xml:space="preserve">Vito Longo, </w:t>
      </w:r>
      <w:r w:rsidR="00EB2BA4" w:rsidRPr="00445B9E">
        <w:rPr>
          <w:rFonts w:ascii="Book Antiqua" w:hAnsi="Book Antiqua"/>
          <w:sz w:val="24"/>
          <w:szCs w:val="24"/>
        </w:rPr>
        <w:t>Patrizia Nardulli</w:t>
      </w:r>
      <w:r w:rsidR="00792CB2" w:rsidRPr="00445B9E">
        <w:rPr>
          <w:rFonts w:ascii="Book Antiqua" w:hAnsi="Book Antiqua"/>
          <w:sz w:val="24"/>
          <w:szCs w:val="24"/>
        </w:rPr>
        <w:t>,</w:t>
      </w:r>
      <w:r w:rsidR="00E44668" w:rsidRPr="00445B9E">
        <w:rPr>
          <w:rFonts w:ascii="Book Antiqua" w:hAnsi="Book Antiqua"/>
          <w:sz w:val="24"/>
          <w:szCs w:val="24"/>
        </w:rPr>
        <w:t xml:space="preserve"> </w:t>
      </w:r>
      <w:r w:rsidR="003A3D71" w:rsidRPr="00445B9E">
        <w:rPr>
          <w:rFonts w:ascii="Book Antiqua" w:hAnsi="Book Antiqua"/>
          <w:sz w:val="24"/>
          <w:szCs w:val="24"/>
        </w:rPr>
        <w:t>Michele Sign</w:t>
      </w:r>
      <w:r w:rsidR="003C5EDD" w:rsidRPr="00445B9E">
        <w:rPr>
          <w:rFonts w:ascii="Book Antiqua" w:hAnsi="Book Antiqua"/>
          <w:sz w:val="24"/>
          <w:szCs w:val="24"/>
        </w:rPr>
        <w:t xml:space="preserve">orile, </w:t>
      </w:r>
      <w:bookmarkStart w:id="90" w:name="OLE_LINK3492"/>
      <w:bookmarkStart w:id="91" w:name="OLE_LINK3493"/>
      <w:r w:rsidR="00E44668" w:rsidRPr="00445B9E">
        <w:rPr>
          <w:rFonts w:ascii="Book Antiqua" w:hAnsi="Book Antiqua"/>
          <w:sz w:val="24"/>
          <w:szCs w:val="24"/>
        </w:rPr>
        <w:t>J</w:t>
      </w:r>
      <w:r w:rsidR="003C5EDD" w:rsidRPr="00445B9E">
        <w:rPr>
          <w:rFonts w:ascii="Book Antiqua" w:hAnsi="Book Antiqua"/>
          <w:sz w:val="24"/>
          <w:szCs w:val="24"/>
        </w:rPr>
        <w:t>i</w:t>
      </w:r>
      <w:r w:rsidR="006D6973" w:rsidRPr="00445B9E">
        <w:rPr>
          <w:rFonts w:ascii="Book Antiqua" w:hAnsi="Book Antiqua"/>
          <w:sz w:val="24"/>
          <w:szCs w:val="24"/>
        </w:rPr>
        <w:t>an</w:t>
      </w:r>
      <w:r w:rsidR="00D14998" w:rsidRPr="00445B9E">
        <w:rPr>
          <w:rFonts w:ascii="Book Antiqua" w:hAnsi="Book Antiqua" w:hint="eastAsia"/>
          <w:sz w:val="24"/>
          <w:szCs w:val="24"/>
          <w:lang w:eastAsia="zh-CN"/>
        </w:rPr>
        <w:t>-</w:t>
      </w:r>
      <w:r w:rsidR="006D6973" w:rsidRPr="00445B9E">
        <w:rPr>
          <w:rFonts w:ascii="Book Antiqua" w:hAnsi="Book Antiqua"/>
          <w:sz w:val="24"/>
          <w:szCs w:val="24"/>
        </w:rPr>
        <w:t>Ming</w:t>
      </w:r>
      <w:r w:rsidR="00E44668" w:rsidRPr="00445B9E">
        <w:rPr>
          <w:rFonts w:ascii="Book Antiqua" w:hAnsi="Book Antiqua"/>
          <w:sz w:val="24"/>
          <w:szCs w:val="24"/>
        </w:rPr>
        <w:t xml:space="preserve"> Xu</w:t>
      </w:r>
      <w:bookmarkEnd w:id="90"/>
      <w:bookmarkEnd w:id="91"/>
      <w:r w:rsidR="00E44668" w:rsidRPr="00445B9E">
        <w:rPr>
          <w:rFonts w:ascii="Book Antiqua" w:hAnsi="Book Antiqua"/>
          <w:sz w:val="24"/>
          <w:szCs w:val="24"/>
        </w:rPr>
        <w:t>,</w:t>
      </w:r>
      <w:r w:rsidR="00792CB2" w:rsidRPr="00445B9E">
        <w:rPr>
          <w:rFonts w:ascii="Book Antiqua" w:hAnsi="Book Antiqua"/>
          <w:sz w:val="24"/>
          <w:szCs w:val="24"/>
        </w:rPr>
        <w:t xml:space="preserve"> </w:t>
      </w:r>
      <w:r w:rsidR="00222481" w:rsidRPr="00445B9E">
        <w:rPr>
          <w:rFonts w:ascii="Book Antiqua" w:hAnsi="Book Antiqua"/>
          <w:sz w:val="24"/>
          <w:szCs w:val="24"/>
        </w:rPr>
        <w:t xml:space="preserve">Angela Calabrese, </w:t>
      </w:r>
      <w:r w:rsidR="006C7E4F" w:rsidRPr="00445B9E">
        <w:rPr>
          <w:rFonts w:ascii="Book Antiqua" w:hAnsi="Book Antiqua"/>
          <w:sz w:val="24"/>
          <w:szCs w:val="24"/>
        </w:rPr>
        <w:t xml:space="preserve">Anna Elisa Quatrale, Evaristo </w:t>
      </w:r>
      <w:r w:rsidR="00222481" w:rsidRPr="00445B9E">
        <w:rPr>
          <w:rFonts w:ascii="Book Antiqua" w:hAnsi="Book Antiqua"/>
          <w:sz w:val="24"/>
          <w:szCs w:val="24"/>
        </w:rPr>
        <w:t>Maiello</w:t>
      </w:r>
      <w:r w:rsidR="006C7E4F" w:rsidRPr="00445B9E">
        <w:rPr>
          <w:rFonts w:ascii="Book Antiqua" w:hAnsi="Book Antiqua"/>
          <w:sz w:val="24"/>
          <w:szCs w:val="24"/>
        </w:rPr>
        <w:t xml:space="preserve">, </w:t>
      </w:r>
      <w:r w:rsidR="00792CB2" w:rsidRPr="00445B9E">
        <w:rPr>
          <w:rFonts w:ascii="Book Antiqua" w:hAnsi="Book Antiqua"/>
          <w:sz w:val="24"/>
          <w:szCs w:val="24"/>
        </w:rPr>
        <w:t>Vito Lorusso</w:t>
      </w:r>
      <w:r w:rsidR="00544D49" w:rsidRPr="00445B9E">
        <w:rPr>
          <w:rFonts w:ascii="Book Antiqua" w:hAnsi="Book Antiqua" w:hint="eastAsia"/>
          <w:sz w:val="24"/>
          <w:szCs w:val="24"/>
          <w:lang w:eastAsia="zh-CN"/>
        </w:rPr>
        <w:t>,</w:t>
      </w:r>
      <w:r w:rsidR="001F68A6" w:rsidRPr="00445B9E">
        <w:rPr>
          <w:rFonts w:ascii="Book Antiqua" w:hAnsi="Book Antiqua" w:hint="eastAsia"/>
          <w:sz w:val="24"/>
          <w:szCs w:val="24"/>
          <w:lang w:eastAsia="zh-CN"/>
        </w:rPr>
        <w:t xml:space="preserve"> </w:t>
      </w:r>
      <w:r w:rsidR="006C7E4F" w:rsidRPr="00445B9E">
        <w:rPr>
          <w:rFonts w:ascii="Book Antiqua" w:hAnsi="Book Antiqua"/>
          <w:sz w:val="24"/>
          <w:szCs w:val="24"/>
        </w:rPr>
        <w:t xml:space="preserve">Nicola </w:t>
      </w:r>
      <w:r w:rsidR="00A87177" w:rsidRPr="00445B9E">
        <w:rPr>
          <w:rFonts w:ascii="Book Antiqua" w:hAnsi="Book Antiqua"/>
          <w:sz w:val="24"/>
          <w:szCs w:val="24"/>
        </w:rPr>
        <w:t>Silvestris</w:t>
      </w:r>
    </w:p>
    <w:bookmarkEnd w:id="86"/>
    <w:bookmarkEnd w:id="87"/>
    <w:p w:rsidR="00024A5D" w:rsidRPr="00445B9E" w:rsidRDefault="00024A5D" w:rsidP="00E6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b/>
          <w:sz w:val="24"/>
          <w:szCs w:val="24"/>
          <w:lang w:eastAsia="zh-CN"/>
        </w:rPr>
      </w:pPr>
    </w:p>
    <w:p w:rsidR="005D4D6B" w:rsidRPr="00445B9E" w:rsidRDefault="004B69C7" w:rsidP="004B6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sz w:val="24"/>
          <w:szCs w:val="24"/>
          <w:lang w:eastAsia="zh-CN"/>
        </w:rPr>
      </w:pPr>
      <w:r w:rsidRPr="00445B9E">
        <w:rPr>
          <w:rFonts w:ascii="Book Antiqua" w:hAnsi="Book Antiqua"/>
          <w:b/>
          <w:sz w:val="24"/>
          <w:szCs w:val="24"/>
          <w:lang w:eastAsia="zh-CN"/>
        </w:rPr>
        <w:t>Amalia Azzariti, Letizia Porcelli,</w:t>
      </w:r>
      <w:r w:rsidR="001F68A6" w:rsidRPr="00445B9E">
        <w:rPr>
          <w:rFonts w:ascii="Book Antiqua" w:hAnsi="Book Antiqua"/>
          <w:b/>
          <w:sz w:val="24"/>
          <w:szCs w:val="24"/>
          <w:vertAlign w:val="superscript"/>
          <w:lang w:eastAsia="zh-CN"/>
        </w:rPr>
        <w:t xml:space="preserve"> </w:t>
      </w:r>
      <w:r w:rsidRPr="00445B9E">
        <w:rPr>
          <w:rFonts w:ascii="Book Antiqua" w:hAnsi="Book Antiqua"/>
          <w:b/>
          <w:sz w:val="24"/>
          <w:szCs w:val="24"/>
          <w:lang w:eastAsia="zh-CN"/>
        </w:rPr>
        <w:t xml:space="preserve">Michele Signorile, Anna Elisa Quatrale, </w:t>
      </w:r>
      <w:r w:rsidR="005D4D6B" w:rsidRPr="00445B9E">
        <w:rPr>
          <w:rFonts w:ascii="Book Antiqua" w:hAnsi="Book Antiqua"/>
          <w:sz w:val="24"/>
          <w:szCs w:val="24"/>
          <w:vertAlign w:val="superscript"/>
        </w:rPr>
        <w:t>1</w:t>
      </w:r>
      <w:r w:rsidR="005D4D6B" w:rsidRPr="00445B9E">
        <w:rPr>
          <w:rFonts w:ascii="Book Antiqua" w:hAnsi="Book Antiqua"/>
          <w:sz w:val="24"/>
          <w:szCs w:val="24"/>
        </w:rPr>
        <w:t xml:space="preserve">Clinical and Preclinical Pharmacology Laboratory, National Cancer Research Centre Istituto Tumori Giovanni Paolo II, </w:t>
      </w:r>
      <w:r w:rsidR="00920070" w:rsidRPr="00445B9E">
        <w:rPr>
          <w:rFonts w:ascii="Book Antiqua" w:hAnsi="Book Antiqua"/>
          <w:sz w:val="24"/>
          <w:szCs w:val="24"/>
        </w:rPr>
        <w:t xml:space="preserve">70124 </w:t>
      </w:r>
      <w:r w:rsidR="005D4D6B" w:rsidRPr="00445B9E">
        <w:rPr>
          <w:rFonts w:ascii="Book Antiqua" w:hAnsi="Book Antiqua"/>
          <w:sz w:val="24"/>
          <w:szCs w:val="24"/>
        </w:rPr>
        <w:t>Bari</w:t>
      </w:r>
      <w:r w:rsidR="00920070" w:rsidRPr="00445B9E">
        <w:rPr>
          <w:rFonts w:ascii="Book Antiqua" w:hAnsi="Book Antiqua"/>
          <w:sz w:val="24"/>
          <w:szCs w:val="24"/>
        </w:rPr>
        <w:t>, Italy</w:t>
      </w:r>
    </w:p>
    <w:p w:rsidR="004B69C7" w:rsidRPr="00445B9E" w:rsidRDefault="004B69C7" w:rsidP="004B6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sz w:val="24"/>
          <w:szCs w:val="24"/>
          <w:lang w:eastAsia="zh-CN"/>
        </w:rPr>
      </w:pPr>
    </w:p>
    <w:p w:rsidR="00B04B41" w:rsidRPr="00445B9E" w:rsidRDefault="004B69C7" w:rsidP="00544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b/>
          <w:sz w:val="24"/>
          <w:szCs w:val="24"/>
          <w:lang w:eastAsia="zh-CN"/>
        </w:rPr>
      </w:pPr>
      <w:r w:rsidRPr="00445B9E">
        <w:rPr>
          <w:rFonts w:ascii="Book Antiqua" w:hAnsi="Book Antiqua"/>
          <w:b/>
          <w:sz w:val="24"/>
          <w:szCs w:val="24"/>
        </w:rPr>
        <w:t>Oronzo Brunetti</w:t>
      </w:r>
      <w:r w:rsidRPr="00445B9E">
        <w:rPr>
          <w:rFonts w:ascii="Book Antiqua" w:hAnsi="Book Antiqua" w:hint="eastAsia"/>
          <w:b/>
          <w:sz w:val="24"/>
          <w:szCs w:val="24"/>
          <w:lang w:eastAsia="zh-CN"/>
        </w:rPr>
        <w:t>,</w:t>
      </w:r>
      <w:r w:rsidRPr="00445B9E">
        <w:rPr>
          <w:rFonts w:ascii="Book Antiqua" w:hAnsi="Book Antiqua"/>
          <w:sz w:val="24"/>
          <w:szCs w:val="24"/>
        </w:rPr>
        <w:t xml:space="preserve"> </w:t>
      </w:r>
      <w:r w:rsidRPr="00445B9E">
        <w:rPr>
          <w:rFonts w:ascii="Book Antiqua" w:hAnsi="Book Antiqua"/>
          <w:b/>
          <w:sz w:val="24"/>
          <w:szCs w:val="24"/>
          <w:lang w:eastAsia="zh-CN"/>
        </w:rPr>
        <w:t>Vito Lorusso</w:t>
      </w:r>
      <w:r w:rsidRPr="00445B9E">
        <w:rPr>
          <w:rFonts w:ascii="Book Antiqua" w:hAnsi="Book Antiqua" w:hint="eastAsia"/>
          <w:b/>
          <w:sz w:val="24"/>
          <w:szCs w:val="24"/>
          <w:lang w:eastAsia="zh-CN"/>
        </w:rPr>
        <w:t>,</w:t>
      </w:r>
      <w:r w:rsidR="001F68A6" w:rsidRPr="00445B9E">
        <w:rPr>
          <w:rFonts w:ascii="Book Antiqua" w:hAnsi="Book Antiqua" w:hint="eastAsia"/>
          <w:b/>
          <w:sz w:val="24"/>
          <w:szCs w:val="24"/>
          <w:lang w:eastAsia="zh-CN"/>
        </w:rPr>
        <w:t xml:space="preserve"> </w:t>
      </w:r>
      <w:r w:rsidRPr="00445B9E">
        <w:rPr>
          <w:rFonts w:ascii="Book Antiqua" w:hAnsi="Book Antiqua"/>
          <w:b/>
          <w:sz w:val="24"/>
          <w:szCs w:val="24"/>
          <w:lang w:eastAsia="zh-CN"/>
        </w:rPr>
        <w:t>Nicola Silvestris</w:t>
      </w:r>
      <w:r w:rsidRPr="00445B9E">
        <w:rPr>
          <w:rFonts w:ascii="Book Antiqua" w:hAnsi="Book Antiqua" w:hint="eastAsia"/>
          <w:b/>
          <w:sz w:val="24"/>
          <w:szCs w:val="24"/>
          <w:lang w:eastAsia="zh-CN"/>
        </w:rPr>
        <w:t>,</w:t>
      </w:r>
      <w:r w:rsidR="00544D49" w:rsidRPr="00445B9E">
        <w:rPr>
          <w:rFonts w:ascii="Book Antiqua" w:hAnsi="Book Antiqua" w:hint="eastAsia"/>
          <w:b/>
          <w:sz w:val="24"/>
          <w:szCs w:val="24"/>
          <w:lang w:eastAsia="zh-CN"/>
        </w:rPr>
        <w:t xml:space="preserve"> </w:t>
      </w:r>
      <w:r w:rsidR="00FA729A" w:rsidRPr="00445B9E">
        <w:rPr>
          <w:rFonts w:ascii="Book Antiqua" w:hAnsi="Book Antiqua"/>
          <w:sz w:val="24"/>
          <w:szCs w:val="24"/>
        </w:rPr>
        <w:t xml:space="preserve">Medical Oncology Unit, National Cancer Research Centre Istituto Tumori Giovanni Paolo II, </w:t>
      </w:r>
      <w:r w:rsidR="00920070" w:rsidRPr="00445B9E">
        <w:rPr>
          <w:rFonts w:ascii="Book Antiqua" w:hAnsi="Book Antiqua"/>
          <w:sz w:val="24"/>
          <w:szCs w:val="24"/>
        </w:rPr>
        <w:t>70124 Bari, Italy</w:t>
      </w:r>
    </w:p>
    <w:p w:rsidR="004B69C7" w:rsidRPr="00445B9E" w:rsidRDefault="004B69C7" w:rsidP="00E6263E">
      <w:pPr>
        <w:adjustRightInd w:val="0"/>
        <w:snapToGrid w:val="0"/>
        <w:spacing w:after="0" w:line="360" w:lineRule="auto"/>
        <w:jc w:val="both"/>
        <w:rPr>
          <w:rFonts w:ascii="Book Antiqua" w:hAnsi="Book Antiqua"/>
          <w:sz w:val="24"/>
          <w:szCs w:val="24"/>
          <w:lang w:eastAsia="zh-CN"/>
        </w:rPr>
      </w:pPr>
    </w:p>
    <w:p w:rsidR="00F25314" w:rsidRPr="00445B9E" w:rsidRDefault="004B69C7" w:rsidP="00E6263E">
      <w:pPr>
        <w:adjustRightInd w:val="0"/>
        <w:snapToGrid w:val="0"/>
        <w:spacing w:after="0" w:line="360" w:lineRule="auto"/>
        <w:jc w:val="both"/>
        <w:rPr>
          <w:rFonts w:ascii="Book Antiqua" w:hAnsi="Book Antiqua"/>
          <w:b/>
          <w:sz w:val="24"/>
          <w:szCs w:val="24"/>
          <w:lang w:eastAsia="zh-CN"/>
        </w:rPr>
      </w:pPr>
      <w:r w:rsidRPr="00445B9E">
        <w:rPr>
          <w:rFonts w:ascii="Book Antiqua" w:hAnsi="Book Antiqua"/>
          <w:b/>
          <w:sz w:val="24"/>
          <w:szCs w:val="24"/>
          <w:lang w:eastAsia="zh-CN"/>
        </w:rPr>
        <w:t>Marzia Del Re</w:t>
      </w:r>
      <w:r w:rsidRPr="00445B9E">
        <w:rPr>
          <w:rFonts w:ascii="Book Antiqua" w:hAnsi="Book Antiqua" w:hint="eastAsia"/>
          <w:b/>
          <w:sz w:val="24"/>
          <w:szCs w:val="24"/>
          <w:lang w:eastAsia="zh-CN"/>
        </w:rPr>
        <w:t>,</w:t>
      </w:r>
      <w:r w:rsidR="00FA729A" w:rsidRPr="00445B9E">
        <w:rPr>
          <w:rFonts w:ascii="Book Antiqua" w:hAnsi="Book Antiqua"/>
          <w:sz w:val="24"/>
          <w:szCs w:val="24"/>
        </w:rPr>
        <w:t xml:space="preserve"> Clinical Pharmacology and Pharmacogenetics Unit, Department of Clinical and Experimental Medicine University Hospital, </w:t>
      </w:r>
      <w:r w:rsidR="00F25314" w:rsidRPr="00445B9E">
        <w:rPr>
          <w:rFonts w:ascii="Book Antiqua" w:hAnsi="Book Antiqua"/>
          <w:sz w:val="24"/>
          <w:szCs w:val="24"/>
        </w:rPr>
        <w:t>56126 Pisa, Italy</w:t>
      </w:r>
    </w:p>
    <w:p w:rsidR="004B69C7" w:rsidRPr="00445B9E" w:rsidRDefault="004B69C7" w:rsidP="00E6263E">
      <w:pPr>
        <w:adjustRightInd w:val="0"/>
        <w:snapToGrid w:val="0"/>
        <w:spacing w:after="0" w:line="360" w:lineRule="auto"/>
        <w:jc w:val="both"/>
        <w:rPr>
          <w:rFonts w:ascii="Book Antiqua" w:hAnsi="Book Antiqua"/>
          <w:sz w:val="24"/>
          <w:szCs w:val="24"/>
          <w:lang w:eastAsia="zh-CN"/>
        </w:rPr>
      </w:pPr>
    </w:p>
    <w:p w:rsidR="00770C8C" w:rsidRPr="00445B9E" w:rsidRDefault="004B69C7" w:rsidP="00E6263E">
      <w:pPr>
        <w:adjustRightInd w:val="0"/>
        <w:snapToGrid w:val="0"/>
        <w:spacing w:after="0" w:line="360" w:lineRule="auto"/>
        <w:jc w:val="both"/>
        <w:rPr>
          <w:rFonts w:ascii="Book Antiqua" w:hAnsi="Book Antiqua"/>
          <w:sz w:val="24"/>
          <w:szCs w:val="24"/>
          <w:lang w:val="en-US" w:eastAsia="zh-CN"/>
        </w:rPr>
      </w:pPr>
      <w:r w:rsidRPr="00445B9E">
        <w:rPr>
          <w:rFonts w:ascii="Book Antiqua" w:hAnsi="Book Antiqua"/>
          <w:b/>
          <w:sz w:val="24"/>
          <w:szCs w:val="24"/>
          <w:lang w:eastAsia="zh-CN"/>
        </w:rPr>
        <w:t>Vito Longo</w:t>
      </w:r>
      <w:r w:rsidR="00544D49" w:rsidRPr="00445B9E">
        <w:rPr>
          <w:rFonts w:ascii="Book Antiqua" w:hAnsi="Book Antiqua" w:hint="eastAsia"/>
          <w:b/>
          <w:sz w:val="24"/>
          <w:szCs w:val="24"/>
          <w:lang w:val="en-US" w:eastAsia="zh-CN"/>
        </w:rPr>
        <w:t xml:space="preserve">, </w:t>
      </w:r>
      <w:r w:rsidR="0058774F" w:rsidRPr="00445B9E">
        <w:rPr>
          <w:rFonts w:ascii="Book Antiqua" w:hAnsi="Book Antiqua"/>
          <w:sz w:val="24"/>
          <w:szCs w:val="24"/>
          <w:lang w:val="en-US"/>
        </w:rPr>
        <w:t xml:space="preserve">Medical Oncology Unit, </w:t>
      </w:r>
      <w:r w:rsidR="006D27F8">
        <w:rPr>
          <w:rFonts w:ascii="Book Antiqua" w:hAnsi="Book Antiqua"/>
          <w:sz w:val="24"/>
          <w:szCs w:val="24"/>
          <w:lang w:val="en-US" w:eastAsia="zh-CN"/>
        </w:rPr>
        <w:t>“</w:t>
      </w:r>
      <w:r w:rsidR="0058774F" w:rsidRPr="00445B9E">
        <w:rPr>
          <w:rFonts w:ascii="Book Antiqua" w:hAnsi="Book Antiqua"/>
          <w:sz w:val="24"/>
          <w:szCs w:val="24"/>
          <w:lang w:val="en-US"/>
        </w:rPr>
        <w:t>Mons R Dimiccoli</w:t>
      </w:r>
      <w:r w:rsidR="006D27F8">
        <w:rPr>
          <w:rFonts w:ascii="Book Antiqua" w:hAnsi="Book Antiqua"/>
          <w:sz w:val="24"/>
          <w:szCs w:val="24"/>
          <w:lang w:val="en-US" w:eastAsia="zh-CN"/>
        </w:rPr>
        <w:t>”</w:t>
      </w:r>
      <w:r w:rsidR="0058774F" w:rsidRPr="00445B9E">
        <w:rPr>
          <w:rFonts w:ascii="Book Antiqua" w:hAnsi="Book Antiqua"/>
          <w:sz w:val="24"/>
          <w:szCs w:val="24"/>
          <w:lang w:val="en-US"/>
        </w:rPr>
        <w:t xml:space="preserve"> Hospital, Barletta</w:t>
      </w:r>
    </w:p>
    <w:p w:rsidR="00544D49" w:rsidRPr="00445B9E" w:rsidRDefault="00544D49" w:rsidP="00E6263E">
      <w:pPr>
        <w:adjustRightInd w:val="0"/>
        <w:snapToGrid w:val="0"/>
        <w:spacing w:after="0" w:line="360" w:lineRule="auto"/>
        <w:jc w:val="both"/>
        <w:rPr>
          <w:rFonts w:ascii="Book Antiqua" w:hAnsi="Book Antiqua"/>
          <w:b/>
          <w:sz w:val="24"/>
          <w:szCs w:val="24"/>
          <w:lang w:val="en-US" w:eastAsia="zh-CN"/>
        </w:rPr>
      </w:pPr>
    </w:p>
    <w:p w:rsidR="00F25314" w:rsidRPr="00445B9E" w:rsidRDefault="004B69C7" w:rsidP="00E6263E">
      <w:pPr>
        <w:adjustRightInd w:val="0"/>
        <w:snapToGrid w:val="0"/>
        <w:spacing w:after="0" w:line="360" w:lineRule="auto"/>
        <w:jc w:val="both"/>
        <w:rPr>
          <w:rFonts w:ascii="Book Antiqua" w:hAnsi="Book Antiqua"/>
          <w:sz w:val="24"/>
          <w:szCs w:val="24"/>
          <w:lang w:val="en-US" w:eastAsia="zh-CN"/>
        </w:rPr>
      </w:pPr>
      <w:r w:rsidRPr="00445B9E">
        <w:rPr>
          <w:rFonts w:ascii="Book Antiqua" w:hAnsi="Book Antiqua"/>
          <w:b/>
          <w:sz w:val="24"/>
          <w:szCs w:val="24"/>
          <w:lang w:eastAsia="zh-CN"/>
        </w:rPr>
        <w:t>Patrizia Nardulli</w:t>
      </w:r>
      <w:r w:rsidR="00544D49" w:rsidRPr="00445B9E">
        <w:rPr>
          <w:rFonts w:ascii="Book Antiqua" w:hAnsi="Book Antiqua" w:hint="eastAsia"/>
          <w:b/>
          <w:sz w:val="24"/>
          <w:szCs w:val="24"/>
          <w:lang w:eastAsia="zh-CN"/>
        </w:rPr>
        <w:t>,</w:t>
      </w:r>
      <w:r w:rsidR="00544D49" w:rsidRPr="00445B9E">
        <w:rPr>
          <w:rFonts w:ascii="Book Antiqua" w:hAnsi="Book Antiqua" w:hint="eastAsia"/>
          <w:b/>
          <w:sz w:val="24"/>
          <w:szCs w:val="24"/>
          <w:lang w:val="en-US" w:eastAsia="zh-CN"/>
        </w:rPr>
        <w:t xml:space="preserve"> </w:t>
      </w:r>
      <w:r w:rsidR="0058774F" w:rsidRPr="00445B9E">
        <w:rPr>
          <w:rFonts w:ascii="Book Antiqua" w:hAnsi="Book Antiqua"/>
          <w:sz w:val="24"/>
          <w:szCs w:val="24"/>
          <w:lang w:val="en-US"/>
        </w:rPr>
        <w:t>Pharmacology</w:t>
      </w:r>
      <w:r w:rsidR="00792CB2" w:rsidRPr="00445B9E">
        <w:rPr>
          <w:rFonts w:ascii="Book Antiqua" w:hAnsi="Book Antiqua"/>
          <w:sz w:val="24"/>
          <w:szCs w:val="24"/>
          <w:lang w:val="en-US"/>
        </w:rPr>
        <w:t xml:space="preserve"> Unit, National Cancer</w:t>
      </w:r>
      <w:r w:rsidR="007C5201" w:rsidRPr="00445B9E">
        <w:rPr>
          <w:rFonts w:ascii="Book Antiqua" w:hAnsi="Book Antiqua"/>
          <w:sz w:val="24"/>
          <w:szCs w:val="24"/>
          <w:lang w:val="en-US"/>
        </w:rPr>
        <w:t xml:space="preserve"> </w:t>
      </w:r>
      <w:r w:rsidR="00792CB2" w:rsidRPr="00445B9E">
        <w:rPr>
          <w:rFonts w:ascii="Book Antiqua" w:hAnsi="Book Antiqua"/>
          <w:sz w:val="24"/>
          <w:szCs w:val="24"/>
          <w:lang w:val="en-US"/>
        </w:rPr>
        <w:t xml:space="preserve">Research Centre Istituto Tumori Giovanni Paolo II, </w:t>
      </w:r>
      <w:r w:rsidR="00F25314" w:rsidRPr="00445B9E">
        <w:rPr>
          <w:rFonts w:ascii="Book Antiqua" w:hAnsi="Book Antiqua"/>
          <w:sz w:val="24"/>
          <w:szCs w:val="24"/>
          <w:lang w:val="en-US"/>
        </w:rPr>
        <w:t>70124 Bari, Italy</w:t>
      </w:r>
    </w:p>
    <w:p w:rsidR="00544D49" w:rsidRPr="00445B9E" w:rsidRDefault="00544D49" w:rsidP="00E6263E">
      <w:pPr>
        <w:adjustRightInd w:val="0"/>
        <w:snapToGrid w:val="0"/>
        <w:spacing w:after="0" w:line="360" w:lineRule="auto"/>
        <w:jc w:val="both"/>
        <w:rPr>
          <w:rFonts w:ascii="Book Antiqua" w:hAnsi="Book Antiqua"/>
          <w:b/>
          <w:sz w:val="24"/>
          <w:szCs w:val="24"/>
          <w:lang w:val="en-US" w:eastAsia="zh-CN"/>
        </w:rPr>
      </w:pPr>
    </w:p>
    <w:p w:rsidR="00E44668" w:rsidRPr="00445B9E" w:rsidRDefault="004B69C7" w:rsidP="00E6263E">
      <w:pPr>
        <w:adjustRightInd w:val="0"/>
        <w:snapToGrid w:val="0"/>
        <w:spacing w:after="0" w:line="360" w:lineRule="auto"/>
        <w:jc w:val="both"/>
        <w:rPr>
          <w:rFonts w:ascii="Book Antiqua" w:hAnsi="Book Antiqua"/>
          <w:sz w:val="24"/>
          <w:szCs w:val="24"/>
          <w:shd w:val="clear" w:color="auto" w:fill="FFFFFF"/>
          <w:lang w:val="en-US" w:eastAsia="zh-CN"/>
        </w:rPr>
      </w:pPr>
      <w:r w:rsidRPr="00445B9E">
        <w:rPr>
          <w:rFonts w:ascii="Book Antiqua" w:hAnsi="Book Antiqua"/>
          <w:b/>
          <w:sz w:val="24"/>
          <w:szCs w:val="24"/>
        </w:rPr>
        <w:t>Jian</w:t>
      </w:r>
      <w:r w:rsidR="00AC1B03" w:rsidRPr="00445B9E">
        <w:rPr>
          <w:rFonts w:ascii="Book Antiqua" w:hAnsi="Book Antiqua" w:hint="eastAsia"/>
          <w:b/>
          <w:sz w:val="24"/>
          <w:szCs w:val="24"/>
          <w:lang w:eastAsia="zh-CN"/>
        </w:rPr>
        <w:t>-</w:t>
      </w:r>
      <w:r w:rsidRPr="00445B9E">
        <w:rPr>
          <w:rFonts w:ascii="Book Antiqua" w:hAnsi="Book Antiqua"/>
          <w:b/>
          <w:sz w:val="24"/>
          <w:szCs w:val="24"/>
        </w:rPr>
        <w:t>Ming Xu</w:t>
      </w:r>
      <w:r w:rsidR="00544D49" w:rsidRPr="00445B9E">
        <w:rPr>
          <w:rFonts w:ascii="Book Antiqua" w:hAnsi="Book Antiqua" w:hint="eastAsia"/>
          <w:b/>
          <w:sz w:val="24"/>
          <w:szCs w:val="24"/>
          <w:lang w:val="en-US" w:eastAsia="zh-CN"/>
        </w:rPr>
        <w:t xml:space="preserve">, </w:t>
      </w:r>
      <w:r w:rsidR="00E44668" w:rsidRPr="00445B9E">
        <w:rPr>
          <w:rFonts w:ascii="Book Antiqua" w:hAnsi="Book Antiqua"/>
          <w:sz w:val="24"/>
          <w:szCs w:val="24"/>
          <w:shd w:val="clear" w:color="auto" w:fill="FFFFFF"/>
          <w:lang w:val="en-US"/>
        </w:rPr>
        <w:t>Department of Gastrointestinal Oncology, Affiliated Hospital Cancer Center, Academy of Military Medical Sciences,</w:t>
      </w:r>
      <w:r w:rsidR="00AC1B03" w:rsidRPr="00445B9E">
        <w:rPr>
          <w:rFonts w:ascii="Book Antiqua" w:hAnsi="Book Antiqua"/>
          <w:sz w:val="24"/>
          <w:szCs w:val="24"/>
          <w:shd w:val="clear" w:color="auto" w:fill="FFFFFF"/>
          <w:lang w:val="en-US"/>
        </w:rPr>
        <w:t xml:space="preserve"> </w:t>
      </w:r>
      <w:r w:rsidR="00E44668" w:rsidRPr="00445B9E">
        <w:rPr>
          <w:rFonts w:ascii="Book Antiqua" w:hAnsi="Book Antiqua"/>
          <w:sz w:val="24"/>
          <w:szCs w:val="24"/>
          <w:shd w:val="clear" w:color="auto" w:fill="FFFFFF"/>
          <w:lang w:val="en-US"/>
        </w:rPr>
        <w:t>Beijing</w:t>
      </w:r>
      <w:r w:rsidR="00AC1B03" w:rsidRPr="00445B9E">
        <w:rPr>
          <w:rFonts w:ascii="Book Antiqua" w:hAnsi="Book Antiqua" w:hint="eastAsia"/>
          <w:sz w:val="24"/>
          <w:szCs w:val="24"/>
          <w:shd w:val="clear" w:color="auto" w:fill="FFFFFF"/>
          <w:lang w:val="en-US" w:eastAsia="zh-CN"/>
        </w:rPr>
        <w:t xml:space="preserve"> </w:t>
      </w:r>
      <w:r w:rsidR="00AC1B03" w:rsidRPr="00445B9E">
        <w:rPr>
          <w:rFonts w:ascii="Book Antiqua" w:hAnsi="Book Antiqua"/>
          <w:sz w:val="24"/>
          <w:szCs w:val="24"/>
          <w:shd w:val="clear" w:color="auto" w:fill="FFFFFF"/>
          <w:lang w:val="en-US" w:eastAsia="zh-CN"/>
        </w:rPr>
        <w:t>100071</w:t>
      </w:r>
      <w:r w:rsidR="00172B75" w:rsidRPr="00445B9E">
        <w:rPr>
          <w:rFonts w:ascii="Book Antiqua" w:hAnsi="Book Antiqua"/>
          <w:sz w:val="24"/>
          <w:szCs w:val="24"/>
          <w:shd w:val="clear" w:color="auto" w:fill="FFFFFF"/>
          <w:lang w:val="en-US"/>
        </w:rPr>
        <w:t>,</w:t>
      </w:r>
      <w:r w:rsidR="00EE51B8" w:rsidRPr="00445B9E">
        <w:rPr>
          <w:rFonts w:ascii="Book Antiqua" w:hAnsi="Book Antiqua" w:hint="eastAsia"/>
          <w:sz w:val="24"/>
          <w:szCs w:val="24"/>
          <w:shd w:val="clear" w:color="auto" w:fill="FFFFFF"/>
          <w:lang w:val="en-US" w:eastAsia="zh-CN"/>
        </w:rPr>
        <w:t xml:space="preserve"> </w:t>
      </w:r>
      <w:r w:rsidR="00172B75" w:rsidRPr="00445B9E">
        <w:rPr>
          <w:rFonts w:ascii="Book Antiqua" w:hAnsi="Book Antiqua"/>
          <w:sz w:val="24"/>
          <w:szCs w:val="24"/>
          <w:shd w:val="clear" w:color="auto" w:fill="FFFFFF"/>
          <w:lang w:val="en-US"/>
        </w:rPr>
        <w:t>China</w:t>
      </w:r>
    </w:p>
    <w:p w:rsidR="00544D49" w:rsidRPr="00445B9E" w:rsidRDefault="00544D49" w:rsidP="00E6263E">
      <w:pPr>
        <w:adjustRightInd w:val="0"/>
        <w:snapToGrid w:val="0"/>
        <w:spacing w:after="0" w:line="360" w:lineRule="auto"/>
        <w:jc w:val="both"/>
        <w:rPr>
          <w:rFonts w:ascii="Book Antiqua" w:hAnsi="Book Antiqua"/>
          <w:b/>
          <w:sz w:val="24"/>
          <w:szCs w:val="24"/>
          <w:lang w:val="en-US" w:eastAsia="zh-CN"/>
        </w:rPr>
      </w:pPr>
    </w:p>
    <w:p w:rsidR="00B24BE7" w:rsidRPr="00445B9E" w:rsidRDefault="004B69C7" w:rsidP="00E6263E">
      <w:pPr>
        <w:adjustRightInd w:val="0"/>
        <w:snapToGrid w:val="0"/>
        <w:spacing w:after="0" w:line="360" w:lineRule="auto"/>
        <w:jc w:val="both"/>
        <w:rPr>
          <w:rFonts w:ascii="Book Antiqua" w:hAnsi="Book Antiqua"/>
          <w:sz w:val="24"/>
          <w:szCs w:val="24"/>
          <w:lang w:eastAsia="zh-CN"/>
        </w:rPr>
      </w:pPr>
      <w:r w:rsidRPr="00445B9E">
        <w:rPr>
          <w:rFonts w:ascii="Book Antiqua" w:hAnsi="Book Antiqua"/>
          <w:b/>
          <w:sz w:val="24"/>
          <w:szCs w:val="24"/>
          <w:lang w:eastAsia="zh-CN"/>
        </w:rPr>
        <w:t>Angela Calabrese</w:t>
      </w:r>
      <w:r w:rsidR="00544D49" w:rsidRPr="00445B9E">
        <w:rPr>
          <w:rFonts w:ascii="Book Antiqua" w:hAnsi="Book Antiqua" w:hint="eastAsia"/>
          <w:b/>
          <w:sz w:val="24"/>
          <w:szCs w:val="24"/>
          <w:lang w:eastAsia="zh-CN"/>
        </w:rPr>
        <w:t xml:space="preserve">, </w:t>
      </w:r>
      <w:r w:rsidR="00B24BE7" w:rsidRPr="00445B9E">
        <w:rPr>
          <w:rFonts w:ascii="Book Antiqua" w:hAnsi="Book Antiqua"/>
          <w:sz w:val="24"/>
          <w:szCs w:val="24"/>
        </w:rPr>
        <w:t>Radiology unit, National Cancer Research Centre Istituto Tumori Giovanni Paolo II, 70124 Bari, Italy</w:t>
      </w:r>
    </w:p>
    <w:p w:rsidR="00544D49" w:rsidRPr="00445B9E" w:rsidRDefault="00544D49" w:rsidP="00E6263E">
      <w:pPr>
        <w:adjustRightInd w:val="0"/>
        <w:snapToGrid w:val="0"/>
        <w:spacing w:after="0" w:line="360" w:lineRule="auto"/>
        <w:jc w:val="both"/>
        <w:rPr>
          <w:rFonts w:ascii="Book Antiqua" w:hAnsi="Book Antiqua"/>
          <w:b/>
          <w:sz w:val="24"/>
          <w:szCs w:val="24"/>
          <w:lang w:val="en-US" w:eastAsia="zh-CN"/>
        </w:rPr>
      </w:pPr>
    </w:p>
    <w:p w:rsidR="006F6442" w:rsidRPr="00445B9E" w:rsidRDefault="004B69C7" w:rsidP="00E6263E">
      <w:pPr>
        <w:adjustRightInd w:val="0"/>
        <w:snapToGrid w:val="0"/>
        <w:spacing w:after="0" w:line="360" w:lineRule="auto"/>
        <w:jc w:val="both"/>
        <w:rPr>
          <w:rFonts w:ascii="Book Antiqua" w:hAnsi="Book Antiqua"/>
          <w:b/>
          <w:sz w:val="24"/>
          <w:szCs w:val="24"/>
          <w:lang w:eastAsia="zh-CN"/>
        </w:rPr>
      </w:pPr>
      <w:r w:rsidRPr="00445B9E">
        <w:rPr>
          <w:rFonts w:ascii="Book Antiqua" w:hAnsi="Book Antiqua"/>
          <w:b/>
          <w:sz w:val="24"/>
          <w:szCs w:val="24"/>
          <w:lang w:eastAsia="zh-CN"/>
        </w:rPr>
        <w:t>Evaristo Maiello</w:t>
      </w:r>
      <w:r w:rsidR="00544D49" w:rsidRPr="00445B9E">
        <w:rPr>
          <w:rFonts w:ascii="Book Antiqua" w:hAnsi="Book Antiqua" w:hint="eastAsia"/>
          <w:b/>
          <w:sz w:val="24"/>
          <w:szCs w:val="24"/>
          <w:lang w:eastAsia="zh-CN"/>
        </w:rPr>
        <w:t xml:space="preserve">, </w:t>
      </w:r>
      <w:r w:rsidR="00222481" w:rsidRPr="00445B9E">
        <w:rPr>
          <w:rFonts w:ascii="Book Antiqua" w:hAnsi="Book Antiqua"/>
          <w:sz w:val="24"/>
          <w:szCs w:val="24"/>
        </w:rPr>
        <w:t xml:space="preserve">Medical </w:t>
      </w:r>
      <w:r w:rsidR="00B04B41" w:rsidRPr="00445B9E">
        <w:rPr>
          <w:rFonts w:ascii="Book Antiqua" w:hAnsi="Book Antiqua"/>
          <w:sz w:val="24"/>
          <w:szCs w:val="24"/>
        </w:rPr>
        <w:t>Oncology Unit</w:t>
      </w:r>
      <w:r w:rsidR="008E6D52" w:rsidRPr="00445B9E">
        <w:rPr>
          <w:rFonts w:ascii="Book Antiqua" w:hAnsi="Book Antiqua"/>
          <w:sz w:val="24"/>
          <w:szCs w:val="24"/>
        </w:rPr>
        <w:t>,</w:t>
      </w:r>
      <w:r w:rsidR="00B04B41" w:rsidRPr="00445B9E">
        <w:rPr>
          <w:rFonts w:ascii="Book Antiqua" w:hAnsi="Book Antiqua"/>
          <w:sz w:val="24"/>
          <w:szCs w:val="24"/>
        </w:rPr>
        <w:t xml:space="preserve"> “Casa Sollievo della Sofferenza”</w:t>
      </w:r>
      <w:r w:rsidR="006D27F8">
        <w:rPr>
          <w:rFonts w:ascii="Book Antiqua" w:hAnsi="Book Antiqua" w:hint="eastAsia"/>
          <w:sz w:val="24"/>
          <w:szCs w:val="24"/>
          <w:lang w:eastAsia="zh-CN"/>
        </w:rPr>
        <w:t xml:space="preserve"> </w:t>
      </w:r>
      <w:r w:rsidR="006D27F8" w:rsidRPr="006D27F8">
        <w:rPr>
          <w:rFonts w:ascii="Book Antiqua" w:hAnsi="Book Antiqua"/>
          <w:sz w:val="24"/>
          <w:szCs w:val="24"/>
          <w:lang w:eastAsia="zh-CN"/>
        </w:rPr>
        <w:t>Hospital</w:t>
      </w:r>
      <w:r w:rsidR="008E6D52" w:rsidRPr="00445B9E">
        <w:rPr>
          <w:rFonts w:ascii="Book Antiqua" w:hAnsi="Book Antiqua"/>
          <w:sz w:val="24"/>
          <w:szCs w:val="24"/>
        </w:rPr>
        <w:t>,</w:t>
      </w:r>
      <w:r w:rsidR="00B04B41" w:rsidRPr="00445B9E">
        <w:rPr>
          <w:rFonts w:ascii="Book Antiqua" w:hAnsi="Book Antiqua"/>
          <w:sz w:val="24"/>
          <w:szCs w:val="24"/>
        </w:rPr>
        <w:t xml:space="preserve"> </w:t>
      </w:r>
      <w:r w:rsidR="00172B75" w:rsidRPr="00445B9E">
        <w:rPr>
          <w:rFonts w:ascii="Book Antiqua" w:hAnsi="Book Antiqua"/>
          <w:sz w:val="24"/>
          <w:szCs w:val="24"/>
        </w:rPr>
        <w:t xml:space="preserve">71013 </w:t>
      </w:r>
      <w:r w:rsidR="00B04B41" w:rsidRPr="00445B9E">
        <w:rPr>
          <w:rFonts w:ascii="Book Antiqua" w:hAnsi="Book Antiqua"/>
          <w:sz w:val="24"/>
          <w:szCs w:val="24"/>
        </w:rPr>
        <w:t>San Giovanni Rotondo</w:t>
      </w:r>
      <w:r w:rsidR="00172B75" w:rsidRPr="00445B9E">
        <w:rPr>
          <w:rFonts w:ascii="Book Antiqua" w:hAnsi="Book Antiqua"/>
          <w:sz w:val="24"/>
          <w:szCs w:val="24"/>
        </w:rPr>
        <w:t>, Italy</w:t>
      </w:r>
      <w:r w:rsidR="00B04B41" w:rsidRPr="00445B9E">
        <w:rPr>
          <w:rFonts w:ascii="Book Antiqua" w:hAnsi="Book Antiqua"/>
          <w:sz w:val="24"/>
          <w:szCs w:val="24"/>
        </w:rPr>
        <w:t xml:space="preserve"> </w:t>
      </w:r>
    </w:p>
    <w:p w:rsidR="00381227" w:rsidRPr="00445B9E" w:rsidRDefault="00381227" w:rsidP="00E6263E">
      <w:pPr>
        <w:adjustRightInd w:val="0"/>
        <w:snapToGrid w:val="0"/>
        <w:spacing w:after="0" w:line="360" w:lineRule="auto"/>
        <w:jc w:val="both"/>
        <w:rPr>
          <w:rFonts w:ascii="Book Antiqua" w:hAnsi="Book Antiqua"/>
          <w:b/>
          <w:bCs/>
          <w:sz w:val="24"/>
          <w:szCs w:val="24"/>
        </w:rPr>
      </w:pPr>
    </w:p>
    <w:p w:rsidR="006F6442" w:rsidRPr="00445B9E" w:rsidRDefault="00EE51B8" w:rsidP="00E6263E">
      <w:pPr>
        <w:adjustRightInd w:val="0"/>
        <w:snapToGrid w:val="0"/>
        <w:spacing w:after="0" w:line="360" w:lineRule="auto"/>
        <w:jc w:val="both"/>
        <w:rPr>
          <w:rFonts w:ascii="Book Antiqua" w:hAnsi="Book Antiqua"/>
          <w:i/>
          <w:sz w:val="24"/>
          <w:szCs w:val="24"/>
          <w:lang w:val="en-US"/>
        </w:rPr>
      </w:pPr>
      <w:bookmarkStart w:id="92" w:name="OLE_LINK17"/>
      <w:bookmarkStart w:id="93" w:name="OLE_LINK18"/>
      <w:bookmarkStart w:id="94" w:name="OLE_LINK1048"/>
      <w:bookmarkStart w:id="95" w:name="OLE_LINK1049"/>
      <w:bookmarkStart w:id="96" w:name="OLE_LINK3480"/>
      <w:bookmarkStart w:id="97" w:name="OLE_LINK46"/>
      <w:r w:rsidRPr="00445B9E">
        <w:rPr>
          <w:rFonts w:ascii="Book Antiqua" w:hAnsi="Book Antiqua"/>
          <w:b/>
          <w:sz w:val="24"/>
        </w:rPr>
        <w:t xml:space="preserve">Author </w:t>
      </w:r>
      <w:bookmarkStart w:id="98" w:name="OLE_LINK1527"/>
      <w:bookmarkStart w:id="99" w:name="OLE_LINK1528"/>
      <w:r w:rsidRPr="00445B9E">
        <w:rPr>
          <w:rFonts w:ascii="Book Antiqua" w:hAnsi="Book Antiqua"/>
          <w:b/>
          <w:sz w:val="24"/>
        </w:rPr>
        <w:t>contributions</w:t>
      </w:r>
      <w:bookmarkEnd w:id="92"/>
      <w:bookmarkEnd w:id="93"/>
      <w:r w:rsidRPr="00445B9E">
        <w:rPr>
          <w:rStyle w:val="CommentReference"/>
          <w:rFonts w:ascii="Book Antiqua" w:hAnsi="Book Antiqua"/>
          <w:sz w:val="24"/>
          <w:szCs w:val="24"/>
        </w:rPr>
        <w:t>:</w:t>
      </w:r>
      <w:bookmarkEnd w:id="94"/>
      <w:bookmarkEnd w:id="95"/>
      <w:bookmarkEnd w:id="96"/>
      <w:bookmarkEnd w:id="97"/>
      <w:bookmarkEnd w:id="98"/>
      <w:bookmarkEnd w:id="99"/>
      <w:r w:rsidR="006F6442" w:rsidRPr="00445B9E">
        <w:rPr>
          <w:rFonts w:ascii="Book Antiqua" w:hAnsi="Book Antiqua"/>
          <w:bCs/>
          <w:sz w:val="24"/>
          <w:szCs w:val="24"/>
          <w:lang w:val="en-US"/>
        </w:rPr>
        <w:t xml:space="preserve"> </w:t>
      </w:r>
      <w:r w:rsidR="006F6442" w:rsidRPr="00445B9E">
        <w:rPr>
          <w:rFonts w:ascii="Book Antiqua" w:hAnsi="Book Antiqua"/>
          <w:sz w:val="24"/>
          <w:szCs w:val="24"/>
          <w:lang w:val="en-US"/>
        </w:rPr>
        <w:t>Azzariti</w:t>
      </w:r>
      <w:r w:rsidRPr="00445B9E">
        <w:rPr>
          <w:rFonts w:ascii="Book Antiqua" w:hAnsi="Book Antiqua" w:hint="eastAsia"/>
          <w:sz w:val="24"/>
          <w:szCs w:val="24"/>
          <w:lang w:val="en-US" w:eastAsia="zh-CN"/>
        </w:rPr>
        <w:t xml:space="preserve"> A</w:t>
      </w:r>
      <w:r w:rsidR="006F6442" w:rsidRPr="00445B9E">
        <w:rPr>
          <w:rFonts w:ascii="Book Antiqua" w:hAnsi="Book Antiqua"/>
          <w:sz w:val="24"/>
          <w:szCs w:val="24"/>
          <w:lang w:val="en-US"/>
        </w:rPr>
        <w:t>, Porcelli</w:t>
      </w:r>
      <w:r w:rsidRPr="00445B9E">
        <w:rPr>
          <w:rFonts w:ascii="Book Antiqua" w:hAnsi="Book Antiqua" w:hint="eastAsia"/>
          <w:sz w:val="24"/>
          <w:szCs w:val="24"/>
          <w:lang w:val="en-US" w:eastAsia="zh-CN"/>
        </w:rPr>
        <w:t xml:space="preserve"> L</w:t>
      </w:r>
      <w:r w:rsidR="006F6442" w:rsidRPr="00445B9E">
        <w:rPr>
          <w:rFonts w:ascii="Book Antiqua" w:hAnsi="Book Antiqua"/>
          <w:sz w:val="24"/>
          <w:szCs w:val="24"/>
          <w:lang w:val="en-US"/>
        </w:rPr>
        <w:t>, Brunetti</w:t>
      </w:r>
      <w:r w:rsidRPr="00445B9E">
        <w:rPr>
          <w:rFonts w:ascii="Book Antiqua" w:hAnsi="Book Antiqua" w:hint="eastAsia"/>
          <w:sz w:val="24"/>
          <w:szCs w:val="24"/>
          <w:lang w:val="en-US" w:eastAsia="zh-CN"/>
        </w:rPr>
        <w:t xml:space="preserve"> O</w:t>
      </w:r>
      <w:r w:rsidR="00920070" w:rsidRPr="00445B9E">
        <w:rPr>
          <w:rFonts w:ascii="Book Antiqua" w:hAnsi="Book Antiqua"/>
          <w:sz w:val="24"/>
          <w:szCs w:val="24"/>
          <w:lang w:val="en-US"/>
        </w:rPr>
        <w:t>, and Quatrale</w:t>
      </w:r>
      <w:r w:rsidR="006F6442" w:rsidRPr="00445B9E">
        <w:rPr>
          <w:rFonts w:ascii="Book Antiqua" w:hAnsi="Book Antiqua"/>
          <w:bCs/>
          <w:sz w:val="24"/>
          <w:szCs w:val="24"/>
          <w:lang w:val="en-US"/>
        </w:rPr>
        <w:t xml:space="preserve"> </w:t>
      </w:r>
      <w:r w:rsidRPr="00445B9E">
        <w:rPr>
          <w:rFonts w:ascii="Book Antiqua" w:hAnsi="Book Antiqua" w:hint="eastAsia"/>
          <w:bCs/>
          <w:sz w:val="24"/>
          <w:szCs w:val="24"/>
          <w:lang w:val="en-US" w:eastAsia="zh-CN"/>
        </w:rPr>
        <w:t xml:space="preserve">AE </w:t>
      </w:r>
      <w:r w:rsidR="006F6442" w:rsidRPr="00445B9E">
        <w:rPr>
          <w:rFonts w:ascii="Book Antiqua" w:hAnsi="Book Antiqua"/>
          <w:bCs/>
          <w:sz w:val="24"/>
          <w:szCs w:val="24"/>
          <w:lang w:val="en-US"/>
        </w:rPr>
        <w:t xml:space="preserve">make substantial contributions to conception and design, and/or acquisition of data, and/or analysis and interpretation of data; </w:t>
      </w:r>
      <w:r w:rsidR="00920070" w:rsidRPr="00445B9E">
        <w:rPr>
          <w:rFonts w:ascii="Book Antiqua" w:hAnsi="Book Antiqua"/>
          <w:sz w:val="24"/>
          <w:szCs w:val="24"/>
          <w:lang w:val="en-US"/>
        </w:rPr>
        <w:t>Del Re</w:t>
      </w:r>
      <w:r w:rsidRPr="00445B9E">
        <w:rPr>
          <w:rFonts w:ascii="Book Antiqua" w:hAnsi="Book Antiqua" w:hint="eastAsia"/>
          <w:sz w:val="24"/>
          <w:szCs w:val="24"/>
          <w:lang w:val="en-US" w:eastAsia="zh-CN"/>
        </w:rPr>
        <w:t xml:space="preserve"> M</w:t>
      </w:r>
      <w:r w:rsidRPr="00445B9E">
        <w:rPr>
          <w:rFonts w:ascii="Book Antiqua" w:hAnsi="Book Antiqua"/>
          <w:sz w:val="24"/>
          <w:szCs w:val="24"/>
          <w:lang w:val="en-US"/>
        </w:rPr>
        <w:t xml:space="preserve">, </w:t>
      </w:r>
      <w:r w:rsidR="00920070" w:rsidRPr="00445B9E">
        <w:rPr>
          <w:rFonts w:ascii="Book Antiqua" w:hAnsi="Book Antiqua"/>
          <w:sz w:val="24"/>
          <w:szCs w:val="24"/>
          <w:lang w:val="en-US"/>
        </w:rPr>
        <w:t>Longo</w:t>
      </w:r>
      <w:r w:rsidRPr="00445B9E">
        <w:rPr>
          <w:rFonts w:ascii="Book Antiqua" w:hAnsi="Book Antiqua" w:hint="eastAsia"/>
          <w:sz w:val="24"/>
          <w:szCs w:val="24"/>
          <w:lang w:val="en-US" w:eastAsia="zh-CN"/>
        </w:rPr>
        <w:t xml:space="preserve"> V</w:t>
      </w:r>
      <w:r w:rsidR="00920070" w:rsidRPr="00445B9E">
        <w:rPr>
          <w:rFonts w:ascii="Book Antiqua" w:hAnsi="Book Antiqua"/>
          <w:sz w:val="24"/>
          <w:szCs w:val="24"/>
          <w:lang w:val="en-US"/>
        </w:rPr>
        <w:t>, Nardulli</w:t>
      </w:r>
      <w:r w:rsidRPr="00445B9E">
        <w:rPr>
          <w:rFonts w:ascii="Book Antiqua" w:hAnsi="Book Antiqua" w:hint="eastAsia"/>
          <w:sz w:val="24"/>
          <w:szCs w:val="24"/>
          <w:lang w:val="en-US" w:eastAsia="zh-CN"/>
        </w:rPr>
        <w:t xml:space="preserve"> P</w:t>
      </w:r>
      <w:r w:rsidR="00920070" w:rsidRPr="00445B9E">
        <w:rPr>
          <w:rFonts w:ascii="Book Antiqua" w:hAnsi="Book Antiqua"/>
          <w:sz w:val="24"/>
          <w:szCs w:val="24"/>
          <w:lang w:val="en-US"/>
        </w:rPr>
        <w:t>, Xu</w:t>
      </w:r>
      <w:r w:rsidRPr="00445B9E">
        <w:rPr>
          <w:rFonts w:ascii="Book Antiqua" w:hAnsi="Book Antiqua" w:hint="eastAsia"/>
          <w:sz w:val="24"/>
          <w:szCs w:val="24"/>
          <w:lang w:val="en-US" w:eastAsia="zh-CN"/>
        </w:rPr>
        <w:t xml:space="preserve"> JM</w:t>
      </w:r>
      <w:r w:rsidR="00920070" w:rsidRPr="00445B9E">
        <w:rPr>
          <w:rFonts w:ascii="Book Antiqua" w:hAnsi="Book Antiqua"/>
          <w:sz w:val="24"/>
          <w:szCs w:val="24"/>
          <w:lang w:val="en-US"/>
        </w:rPr>
        <w:t>, Maiello</w:t>
      </w:r>
      <w:r w:rsidRPr="00445B9E">
        <w:rPr>
          <w:rFonts w:ascii="Book Antiqua" w:hAnsi="Book Antiqua" w:hint="eastAsia"/>
          <w:sz w:val="24"/>
          <w:szCs w:val="24"/>
          <w:lang w:val="en-US" w:eastAsia="zh-CN"/>
        </w:rPr>
        <w:t xml:space="preserve"> E</w:t>
      </w:r>
      <w:r w:rsidR="00920070" w:rsidRPr="00445B9E">
        <w:rPr>
          <w:rFonts w:ascii="Book Antiqua" w:hAnsi="Book Antiqua"/>
          <w:sz w:val="24"/>
          <w:szCs w:val="24"/>
          <w:lang w:val="en-US"/>
        </w:rPr>
        <w:t>, Lorusso</w:t>
      </w:r>
      <w:r w:rsidR="00920070" w:rsidRPr="00445B9E">
        <w:rPr>
          <w:rFonts w:ascii="Book Antiqua" w:hAnsi="Book Antiqua"/>
          <w:sz w:val="24"/>
          <w:szCs w:val="24"/>
          <w:vertAlign w:val="superscript"/>
          <w:lang w:val="en-US"/>
        </w:rPr>
        <w:t xml:space="preserve"> </w:t>
      </w:r>
      <w:r w:rsidRPr="00445B9E">
        <w:rPr>
          <w:rFonts w:ascii="Book Antiqua" w:hAnsi="Book Antiqua" w:hint="eastAsia"/>
          <w:sz w:val="24"/>
          <w:szCs w:val="24"/>
          <w:lang w:val="en-US" w:eastAsia="zh-CN"/>
        </w:rPr>
        <w:t>V</w:t>
      </w:r>
      <w:r w:rsidRPr="00445B9E">
        <w:rPr>
          <w:rFonts w:ascii="Book Antiqua" w:hAnsi="Book Antiqua" w:hint="eastAsia"/>
          <w:sz w:val="24"/>
          <w:szCs w:val="24"/>
          <w:vertAlign w:val="superscript"/>
          <w:lang w:val="en-US" w:eastAsia="zh-CN"/>
        </w:rPr>
        <w:t xml:space="preserve"> </w:t>
      </w:r>
      <w:r w:rsidR="00920070" w:rsidRPr="00445B9E">
        <w:rPr>
          <w:rFonts w:ascii="Book Antiqua" w:hAnsi="Book Antiqua"/>
          <w:sz w:val="24"/>
          <w:szCs w:val="24"/>
          <w:lang w:val="en-US"/>
        </w:rPr>
        <w:t>and Silvestris</w:t>
      </w:r>
      <w:r w:rsidR="00920070" w:rsidRPr="00445B9E">
        <w:rPr>
          <w:rFonts w:ascii="Book Antiqua" w:hAnsi="Book Antiqua"/>
          <w:bCs/>
          <w:sz w:val="24"/>
          <w:szCs w:val="24"/>
          <w:lang w:val="en-US"/>
        </w:rPr>
        <w:t xml:space="preserve"> </w:t>
      </w:r>
      <w:r w:rsidRPr="00445B9E">
        <w:rPr>
          <w:rFonts w:ascii="Book Antiqua" w:hAnsi="Book Antiqua" w:hint="eastAsia"/>
          <w:bCs/>
          <w:sz w:val="24"/>
          <w:szCs w:val="24"/>
          <w:lang w:val="en-US" w:eastAsia="zh-CN"/>
        </w:rPr>
        <w:t xml:space="preserve">N </w:t>
      </w:r>
      <w:r w:rsidR="006F6442" w:rsidRPr="00445B9E">
        <w:rPr>
          <w:rFonts w:ascii="Book Antiqua" w:hAnsi="Book Antiqua"/>
          <w:bCs/>
          <w:sz w:val="24"/>
          <w:szCs w:val="24"/>
          <w:lang w:val="en-US"/>
        </w:rPr>
        <w:t xml:space="preserve">participate in drafting the article or revising it critically for important intellectual content; </w:t>
      </w:r>
      <w:r w:rsidR="00D10AC6" w:rsidRPr="00445B9E">
        <w:rPr>
          <w:rFonts w:ascii="Book Antiqua" w:hAnsi="Book Antiqua"/>
          <w:bCs/>
          <w:sz w:val="24"/>
          <w:szCs w:val="24"/>
          <w:lang w:val="en-US"/>
        </w:rPr>
        <w:t xml:space="preserve">Calabrese </w:t>
      </w:r>
      <w:r w:rsidRPr="00445B9E">
        <w:rPr>
          <w:rFonts w:ascii="Book Antiqua" w:hAnsi="Book Antiqua" w:hint="eastAsia"/>
          <w:bCs/>
          <w:sz w:val="24"/>
          <w:szCs w:val="24"/>
          <w:lang w:val="en-US" w:eastAsia="zh-CN"/>
        </w:rPr>
        <w:t xml:space="preserve">A </w:t>
      </w:r>
      <w:r w:rsidR="00D10AC6" w:rsidRPr="00445B9E">
        <w:rPr>
          <w:rFonts w:ascii="Book Antiqua" w:hAnsi="Book Antiqua"/>
          <w:bCs/>
          <w:sz w:val="24"/>
          <w:szCs w:val="24"/>
          <w:lang w:val="en-US"/>
        </w:rPr>
        <w:t xml:space="preserve">performed radiological evaluation of response to treatment; </w:t>
      </w:r>
      <w:r w:rsidR="006F6442" w:rsidRPr="00445B9E">
        <w:rPr>
          <w:rFonts w:ascii="Book Antiqua" w:hAnsi="Book Antiqua"/>
          <w:bCs/>
          <w:sz w:val="24"/>
          <w:szCs w:val="24"/>
          <w:lang w:val="en-US"/>
        </w:rPr>
        <w:t xml:space="preserve">and </w:t>
      </w:r>
      <w:r w:rsidR="00920070" w:rsidRPr="00445B9E">
        <w:rPr>
          <w:rFonts w:ascii="Book Antiqua" w:hAnsi="Book Antiqua"/>
          <w:bCs/>
          <w:sz w:val="24"/>
          <w:szCs w:val="24"/>
          <w:lang w:val="en-US"/>
        </w:rPr>
        <w:t>Brunetti</w:t>
      </w:r>
      <w:r w:rsidRPr="00445B9E">
        <w:rPr>
          <w:rFonts w:ascii="Book Antiqua" w:hAnsi="Book Antiqua" w:hint="eastAsia"/>
          <w:bCs/>
          <w:sz w:val="24"/>
          <w:szCs w:val="24"/>
          <w:lang w:val="en-US" w:eastAsia="zh-CN"/>
        </w:rPr>
        <w:t xml:space="preserve"> O</w:t>
      </w:r>
      <w:r w:rsidR="00920070" w:rsidRPr="00445B9E">
        <w:rPr>
          <w:rFonts w:ascii="Book Antiqua" w:hAnsi="Book Antiqua"/>
          <w:bCs/>
          <w:sz w:val="24"/>
          <w:szCs w:val="24"/>
          <w:lang w:val="en-US"/>
        </w:rPr>
        <w:t>,</w:t>
      </w:r>
      <w:r w:rsidR="00F25314" w:rsidRPr="00445B9E">
        <w:rPr>
          <w:rFonts w:ascii="Book Antiqua" w:hAnsi="Book Antiqua"/>
          <w:bCs/>
          <w:sz w:val="24"/>
          <w:szCs w:val="24"/>
          <w:lang w:val="en-US"/>
        </w:rPr>
        <w:t xml:space="preserve"> </w:t>
      </w:r>
      <w:r w:rsidR="00920070" w:rsidRPr="00445B9E">
        <w:rPr>
          <w:rFonts w:ascii="Book Antiqua" w:hAnsi="Book Antiqua"/>
          <w:sz w:val="24"/>
          <w:szCs w:val="24"/>
          <w:lang w:val="en-US"/>
        </w:rPr>
        <w:t>Lorusso</w:t>
      </w:r>
      <w:r w:rsidRPr="00445B9E">
        <w:rPr>
          <w:rFonts w:ascii="Book Antiqua" w:hAnsi="Book Antiqua" w:hint="eastAsia"/>
          <w:sz w:val="24"/>
          <w:szCs w:val="24"/>
          <w:lang w:val="en-US" w:eastAsia="zh-CN"/>
        </w:rPr>
        <w:t xml:space="preserve"> V</w:t>
      </w:r>
      <w:r w:rsidR="00920070" w:rsidRPr="00445B9E">
        <w:rPr>
          <w:rFonts w:ascii="Book Antiqua" w:hAnsi="Book Antiqua"/>
          <w:sz w:val="24"/>
          <w:szCs w:val="24"/>
          <w:lang w:val="en-US"/>
        </w:rPr>
        <w:t xml:space="preserve">, </w:t>
      </w:r>
      <w:r w:rsidR="00F25314" w:rsidRPr="00445B9E">
        <w:rPr>
          <w:rFonts w:ascii="Book Antiqua" w:hAnsi="Book Antiqua"/>
          <w:sz w:val="24"/>
          <w:szCs w:val="24"/>
          <w:lang w:val="en-US"/>
        </w:rPr>
        <w:t>and</w:t>
      </w:r>
      <w:r w:rsidR="00920070" w:rsidRPr="00445B9E">
        <w:rPr>
          <w:rFonts w:ascii="Book Antiqua" w:hAnsi="Book Antiqua"/>
          <w:sz w:val="24"/>
          <w:szCs w:val="24"/>
          <w:vertAlign w:val="superscript"/>
          <w:lang w:val="en-US"/>
        </w:rPr>
        <w:t xml:space="preserve"> </w:t>
      </w:r>
      <w:r w:rsidR="00920070" w:rsidRPr="00445B9E">
        <w:rPr>
          <w:rFonts w:ascii="Book Antiqua" w:hAnsi="Book Antiqua"/>
          <w:sz w:val="24"/>
          <w:szCs w:val="24"/>
          <w:lang w:val="en-US"/>
        </w:rPr>
        <w:t>Silvestris</w:t>
      </w:r>
      <w:r w:rsidR="006F6442" w:rsidRPr="00445B9E">
        <w:rPr>
          <w:rFonts w:ascii="Book Antiqua" w:hAnsi="Book Antiqua"/>
          <w:bCs/>
          <w:sz w:val="24"/>
          <w:szCs w:val="24"/>
          <w:lang w:val="en-US"/>
        </w:rPr>
        <w:t xml:space="preserve"> </w:t>
      </w:r>
      <w:r w:rsidRPr="00445B9E">
        <w:rPr>
          <w:rFonts w:ascii="Book Antiqua" w:hAnsi="Book Antiqua" w:hint="eastAsia"/>
          <w:bCs/>
          <w:sz w:val="24"/>
          <w:szCs w:val="24"/>
          <w:lang w:val="en-US" w:eastAsia="zh-CN"/>
        </w:rPr>
        <w:t xml:space="preserve">N </w:t>
      </w:r>
      <w:r w:rsidR="006F6442" w:rsidRPr="00445B9E">
        <w:rPr>
          <w:rFonts w:ascii="Book Antiqua" w:hAnsi="Book Antiqua"/>
          <w:bCs/>
          <w:sz w:val="24"/>
          <w:szCs w:val="24"/>
          <w:lang w:val="en-US"/>
        </w:rPr>
        <w:t>give final approval of the version to be submitted and any revised version.</w:t>
      </w:r>
    </w:p>
    <w:p w:rsidR="00920070" w:rsidRPr="00445B9E" w:rsidRDefault="00920070" w:rsidP="00E6263E">
      <w:pPr>
        <w:tabs>
          <w:tab w:val="left" w:pos="0"/>
          <w:tab w:val="left" w:pos="14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ind w:hanging="142"/>
        <w:jc w:val="both"/>
        <w:rPr>
          <w:rFonts w:ascii="Book Antiqua" w:hAnsi="Book Antiqua"/>
          <w:b/>
          <w:sz w:val="24"/>
          <w:szCs w:val="24"/>
          <w:lang w:val="en-US"/>
        </w:rPr>
      </w:pPr>
    </w:p>
    <w:p w:rsidR="00920070" w:rsidRPr="00445B9E" w:rsidRDefault="00EE51B8" w:rsidP="00EE51B8">
      <w:pPr>
        <w:spacing w:line="360" w:lineRule="auto"/>
        <w:rPr>
          <w:rFonts w:ascii="Book Antiqua" w:hAnsi="Book Antiqua" w:cs="TimesNewRomanPS-BoldItalicMT"/>
          <w:b/>
          <w:bCs/>
          <w:iCs/>
          <w:sz w:val="24"/>
          <w:szCs w:val="24"/>
          <w:lang w:eastAsia="zh-CN"/>
        </w:rPr>
      </w:pPr>
      <w:bookmarkStart w:id="100" w:name="OLE_LINK102"/>
      <w:bookmarkStart w:id="101" w:name="OLE_LINK103"/>
      <w:bookmarkStart w:id="102" w:name="OLE_LINK177"/>
      <w:bookmarkStart w:id="103" w:name="OLE_LINK244"/>
      <w:bookmarkStart w:id="104" w:name="OLE_LINK83"/>
      <w:bookmarkStart w:id="105" w:name="OLE_LINK47"/>
      <w:bookmarkStart w:id="106" w:name="OLE_LINK55"/>
      <w:bookmarkStart w:id="107" w:name="OLE_LINK125"/>
      <w:bookmarkStart w:id="108" w:name="OLE_LINK156"/>
      <w:bookmarkStart w:id="109" w:name="OLE_LINK202"/>
      <w:bookmarkStart w:id="110" w:name="OLE_LINK203"/>
      <w:bookmarkStart w:id="111" w:name="OLE_LINK273"/>
      <w:bookmarkStart w:id="112" w:name="OLE_LINK93"/>
      <w:bookmarkStart w:id="113" w:name="OLE_LINK27"/>
      <w:bookmarkStart w:id="114" w:name="OLE_LINK164"/>
      <w:bookmarkStart w:id="115" w:name="OLE_LINK185"/>
      <w:bookmarkStart w:id="116" w:name="OLE_LINK227"/>
      <w:bookmarkStart w:id="117" w:name="OLE_LINK278"/>
      <w:bookmarkStart w:id="118" w:name="OLE_LINK264"/>
      <w:bookmarkStart w:id="119" w:name="OLE_LINK238"/>
      <w:bookmarkStart w:id="120" w:name="OLE_LINK322"/>
      <w:bookmarkStart w:id="121" w:name="OLE_LINK358"/>
      <w:bookmarkStart w:id="122" w:name="OLE_LINK359"/>
      <w:bookmarkStart w:id="123" w:name="OLE_LINK339"/>
      <w:bookmarkStart w:id="124" w:name="OLE_LINK364"/>
      <w:bookmarkStart w:id="125" w:name="OLE_LINK398"/>
      <w:bookmarkStart w:id="126" w:name="OLE_LINK296"/>
      <w:bookmarkStart w:id="127" w:name="OLE_LINK137"/>
      <w:bookmarkStart w:id="128" w:name="OLE_LINK409"/>
      <w:bookmarkStart w:id="129" w:name="OLE_LINK674"/>
      <w:bookmarkStart w:id="130" w:name="OLE_LINK411"/>
      <w:bookmarkStart w:id="131" w:name="OLE_LINK460"/>
      <w:bookmarkStart w:id="132" w:name="OLE_LINK435"/>
      <w:bookmarkStart w:id="133" w:name="OLE_LINK492"/>
      <w:bookmarkStart w:id="134" w:name="OLE_LINK550"/>
      <w:bookmarkStart w:id="135" w:name="OLE_LINK524"/>
      <w:bookmarkStart w:id="136" w:name="OLE_LINK560"/>
      <w:bookmarkStart w:id="137" w:name="OLE_LINK536"/>
      <w:bookmarkStart w:id="138" w:name="OLE_LINK501"/>
      <w:bookmarkStart w:id="139" w:name="OLE_LINK627"/>
      <w:bookmarkStart w:id="140" w:name="OLE_LINK665"/>
      <w:bookmarkStart w:id="141" w:name="OLE_LINK713"/>
      <w:bookmarkStart w:id="142" w:name="OLE_LINK570"/>
      <w:bookmarkStart w:id="143" w:name="OLE_LINK633"/>
      <w:bookmarkStart w:id="144" w:name="OLE_LINK749"/>
      <w:bookmarkStart w:id="145" w:name="OLE_LINK788"/>
      <w:bookmarkStart w:id="146" w:name="OLE_LINK594"/>
      <w:bookmarkStart w:id="147" w:name="OLE_LINK617"/>
      <w:bookmarkStart w:id="148" w:name="OLE_LINK806"/>
      <w:bookmarkStart w:id="149" w:name="OLE_LINK809"/>
      <w:bookmarkStart w:id="150" w:name="OLE_LINK697"/>
      <w:bookmarkStart w:id="151" w:name="OLE_LINK875"/>
      <w:bookmarkStart w:id="152" w:name="OLE_LINK746"/>
      <w:bookmarkStart w:id="153" w:name="OLE_LINK805"/>
      <w:bookmarkStart w:id="154" w:name="OLE_LINK824"/>
      <w:bookmarkStart w:id="155" w:name="OLE_LINK952"/>
      <w:bookmarkStart w:id="156" w:name="OLE_LINK884"/>
      <w:bookmarkStart w:id="157" w:name="OLE_LINK890"/>
      <w:bookmarkStart w:id="158" w:name="OLE_LINK966"/>
      <w:bookmarkStart w:id="159" w:name="OLE_LINK1017"/>
      <w:bookmarkStart w:id="160" w:name="OLE_LINK859"/>
      <w:bookmarkStart w:id="161" w:name="OLE_LINK867"/>
      <w:bookmarkStart w:id="162" w:name="OLE_LINK899"/>
      <w:bookmarkStart w:id="163" w:name="OLE_LINK935"/>
      <w:bookmarkStart w:id="164" w:name="OLE_LINK1039"/>
      <w:bookmarkStart w:id="165" w:name="OLE_LINK904"/>
      <w:bookmarkStart w:id="166" w:name="OLE_LINK1028"/>
      <w:bookmarkStart w:id="167" w:name="OLE_LINK1041"/>
      <w:bookmarkStart w:id="168" w:name="OLE_LINK1152"/>
      <w:bookmarkStart w:id="169" w:name="OLE_LINK910"/>
      <w:bookmarkStart w:id="170" w:name="OLE_LINK1124"/>
      <w:bookmarkStart w:id="171" w:name="OLE_LINK1127"/>
      <w:bookmarkStart w:id="172" w:name="OLE_LINK1156"/>
      <w:bookmarkStart w:id="173" w:name="OLE_LINK1222"/>
      <w:bookmarkStart w:id="174" w:name="OLE_LINK1223"/>
      <w:bookmarkStart w:id="175" w:name="OLE_LINK1053"/>
      <w:bookmarkStart w:id="176" w:name="OLE_LINK1240"/>
      <w:bookmarkStart w:id="177" w:name="OLE_LINK1046"/>
      <w:bookmarkStart w:id="178" w:name="OLE_LINK1160"/>
      <w:bookmarkStart w:id="179" w:name="OLE_LINK1164"/>
      <w:bookmarkStart w:id="180" w:name="OLE_LINK1215"/>
      <w:bookmarkStart w:id="181" w:name="OLE_LINK1216"/>
      <w:bookmarkStart w:id="182" w:name="OLE_LINK1171"/>
      <w:bookmarkStart w:id="183" w:name="OLE_LINK1180"/>
      <w:bookmarkStart w:id="184" w:name="OLE_LINK1230"/>
      <w:bookmarkStart w:id="185" w:name="OLE_LINK1323"/>
      <w:bookmarkStart w:id="186" w:name="OLE_LINK1359"/>
      <w:bookmarkStart w:id="187" w:name="OLE_LINK1364"/>
      <w:bookmarkStart w:id="188" w:name="OLE_LINK1396"/>
      <w:bookmarkStart w:id="189" w:name="OLE_LINK1563"/>
      <w:bookmarkStart w:id="190" w:name="OLE_LINK1564"/>
      <w:bookmarkStart w:id="191" w:name="OLE_LINK1615"/>
      <w:bookmarkStart w:id="192" w:name="OLE_LINK1652"/>
      <w:bookmarkStart w:id="193" w:name="OLE_LINK1376"/>
      <w:bookmarkStart w:id="194" w:name="OLE_LINK1342"/>
      <w:bookmarkStart w:id="195" w:name="OLE_LINK1419"/>
      <w:bookmarkStart w:id="196" w:name="OLE_LINK1450"/>
      <w:bookmarkStart w:id="197" w:name="OLE_LINK1404"/>
      <w:bookmarkStart w:id="198" w:name="OLE_LINK1427"/>
      <w:bookmarkStart w:id="199" w:name="OLE_LINK1484"/>
      <w:bookmarkStart w:id="200" w:name="OLE_LINK1575"/>
      <w:bookmarkStart w:id="201" w:name="OLE_LINK1352"/>
      <w:bookmarkStart w:id="202" w:name="OLE_LINK1423"/>
      <w:bookmarkStart w:id="203" w:name="OLE_LINK1424"/>
      <w:bookmarkStart w:id="204" w:name="OLE_LINK1497"/>
      <w:bookmarkStart w:id="205" w:name="OLE_LINK1371"/>
      <w:bookmarkStart w:id="206" w:name="OLE_LINK1372"/>
      <w:bookmarkStart w:id="207" w:name="OLE_LINK1467"/>
      <w:bookmarkStart w:id="208" w:name="OLE_LINK1601"/>
      <w:bookmarkStart w:id="209" w:name="OLE_LINK1675"/>
      <w:bookmarkStart w:id="210" w:name="OLE_LINK1735"/>
      <w:bookmarkStart w:id="211" w:name="OLE_LINK1474"/>
      <w:bookmarkStart w:id="212" w:name="OLE_LINK3350"/>
      <w:bookmarkStart w:id="213" w:name="OLE_LINK1553"/>
      <w:bookmarkStart w:id="214" w:name="OLE_LINK1607"/>
      <w:bookmarkStart w:id="215" w:name="OLE_LINK1658"/>
      <w:bookmarkStart w:id="216" w:name="OLE_LINK1590"/>
      <w:bookmarkStart w:id="217" w:name="OLE_LINK1592"/>
      <w:bookmarkStart w:id="218" w:name="OLE_LINK1620"/>
      <w:bookmarkStart w:id="219" w:name="OLE_LINK1678"/>
      <w:bookmarkStart w:id="220" w:name="OLE_LINK1690"/>
      <w:bookmarkStart w:id="221" w:name="OLE_LINK1725"/>
      <w:bookmarkStart w:id="222" w:name="OLE_LINK1771"/>
      <w:bookmarkStart w:id="223" w:name="OLE_LINK1852"/>
      <w:bookmarkStart w:id="224" w:name="OLE_LINK1794"/>
      <w:bookmarkStart w:id="225" w:name="OLE_LINK1779"/>
      <w:bookmarkStart w:id="226" w:name="OLE_LINK1946"/>
      <w:bookmarkStart w:id="227" w:name="OLE_LINK1947"/>
      <w:bookmarkStart w:id="228" w:name="OLE_LINK1788"/>
      <w:bookmarkStart w:id="229" w:name="OLE_LINK1930"/>
      <w:bookmarkStart w:id="230" w:name="OLE_LINK2049"/>
      <w:bookmarkStart w:id="231" w:name="OLE_LINK2079"/>
      <w:bookmarkStart w:id="232" w:name="OLE_LINK1863"/>
      <w:bookmarkStart w:id="233" w:name="OLE_LINK1902"/>
      <w:bookmarkStart w:id="234" w:name="OLE_LINK1976"/>
      <w:bookmarkStart w:id="235" w:name="OLE_LINK2021"/>
      <w:bookmarkStart w:id="236" w:name="OLE_LINK2058"/>
      <w:bookmarkStart w:id="237" w:name="OLE_LINK2084"/>
      <w:bookmarkStart w:id="238" w:name="OLE_LINK2030"/>
      <w:bookmarkStart w:id="239" w:name="OLE_LINK2120"/>
      <w:bookmarkStart w:id="240" w:name="OLE_LINK3362"/>
      <w:bookmarkStart w:id="241" w:name="OLE_LINK3399"/>
      <w:bookmarkStart w:id="242" w:name="OLE_LINK2097"/>
      <w:bookmarkStart w:id="243" w:name="OLE_LINK2172"/>
      <w:bookmarkStart w:id="244" w:name="OLE_LINK2173"/>
      <w:bookmarkStart w:id="245" w:name="OLE_LINK3339"/>
      <w:bookmarkStart w:id="246" w:name="OLE_LINK3348"/>
      <w:bookmarkStart w:id="247" w:name="OLE_LINK2184"/>
      <w:bookmarkStart w:id="248" w:name="OLE_LINK2233"/>
      <w:bookmarkStart w:id="249" w:name="OLE_LINK2140"/>
      <w:bookmarkStart w:id="250" w:name="OLE_LINK2324"/>
      <w:bookmarkStart w:id="251" w:name="OLE_LINK2348"/>
      <w:bookmarkStart w:id="252" w:name="OLE_LINK2238"/>
      <w:bookmarkStart w:id="253" w:name="OLE_LINK2365"/>
      <w:bookmarkStart w:id="254" w:name="OLE_LINK2409"/>
      <w:bookmarkStart w:id="255" w:name="OLE_LINK2335"/>
      <w:bookmarkStart w:id="256" w:name="OLE_LINK2436"/>
      <w:bookmarkStart w:id="257" w:name="OLE_LINK2458"/>
      <w:bookmarkStart w:id="258" w:name="OLE_LINK2463"/>
      <w:bookmarkStart w:id="259" w:name="OLE_LINK2519"/>
      <w:bookmarkStart w:id="260" w:name="OLE_LINK2527"/>
      <w:bookmarkStart w:id="261" w:name="OLE_LINK2481"/>
      <w:bookmarkStart w:id="262" w:name="OLE_LINK2491"/>
      <w:bookmarkStart w:id="263" w:name="OLE_LINK2507"/>
      <w:bookmarkStart w:id="264" w:name="OLE_LINK2508"/>
      <w:bookmarkStart w:id="265" w:name="OLE_LINK2560"/>
      <w:bookmarkStart w:id="266" w:name="OLE_LINK2604"/>
      <w:bookmarkStart w:id="267" w:name="OLE_LINK2645"/>
      <w:bookmarkStart w:id="268" w:name="OLE_LINK2549"/>
      <w:bookmarkStart w:id="269" w:name="OLE_LINK2542"/>
      <w:bookmarkStart w:id="270" w:name="OLE_LINK2585"/>
      <w:bookmarkStart w:id="271" w:name="OLE_LINK2588"/>
      <w:bookmarkStart w:id="272" w:name="OLE_LINK2565"/>
      <w:bookmarkStart w:id="273" w:name="OLE_LINK2633"/>
      <w:bookmarkStart w:id="274" w:name="OLE_LINK2667"/>
      <w:bookmarkStart w:id="275" w:name="OLE_LINK2575"/>
      <w:bookmarkStart w:id="276" w:name="OLE_LINK2635"/>
      <w:bookmarkStart w:id="277" w:name="OLE_LINK2652"/>
      <w:bookmarkStart w:id="278" w:name="OLE_LINK2715"/>
      <w:bookmarkStart w:id="279" w:name="OLE_LINK2717"/>
      <w:bookmarkStart w:id="280" w:name="OLE_LINK2753"/>
      <w:bookmarkStart w:id="281" w:name="OLE_LINK3404"/>
      <w:bookmarkStart w:id="282" w:name="OLE_LINK2706"/>
      <w:bookmarkStart w:id="283" w:name="OLE_LINK2788"/>
      <w:bookmarkStart w:id="284" w:name="OLE_LINK2797"/>
      <w:bookmarkStart w:id="285" w:name="OLE_LINK2818"/>
      <w:bookmarkStart w:id="286" w:name="OLE_LINK2819"/>
      <w:bookmarkStart w:id="287" w:name="OLE_LINK3457"/>
      <w:bookmarkStart w:id="288" w:name="OLE_LINK2884"/>
      <w:bookmarkStart w:id="289" w:name="OLE_LINK2892"/>
      <w:bookmarkStart w:id="290" w:name="OLE_LINK2930"/>
      <w:bookmarkStart w:id="291" w:name="OLE_LINK2939"/>
      <w:bookmarkStart w:id="292" w:name="OLE_LINK3488"/>
      <w:r w:rsidRPr="00445B9E">
        <w:rPr>
          <w:rFonts w:ascii="Book Antiqua" w:hAnsi="Book Antiqua" w:cs="TimesNewRomanPS-BoldItalicMT"/>
          <w:b/>
          <w:bCs/>
          <w:iCs/>
          <w:sz w:val="24"/>
          <w:szCs w:val="24"/>
        </w:rPr>
        <w:t xml:space="preserve">Conflict-of-interest </w:t>
      </w:r>
      <w:bookmarkStart w:id="293" w:name="OLE_LINK3341"/>
      <w:bookmarkStart w:id="294" w:name="OLE_LINK3342"/>
      <w:bookmarkStart w:id="295" w:name="OLE_LINK2628"/>
      <w:r w:rsidRPr="00445B9E">
        <w:rPr>
          <w:rFonts w:ascii="Book Antiqua" w:hAnsi="Book Antiqua" w:cs="TimesNewRomanPS-BoldItalicMT"/>
          <w:b/>
          <w:bCs/>
          <w:iCs/>
          <w:sz w:val="24"/>
          <w:szCs w:val="24"/>
        </w:rPr>
        <w:t>statement</w:t>
      </w:r>
      <w:bookmarkEnd w:id="293"/>
      <w:bookmarkEnd w:id="294"/>
      <w:bookmarkEnd w:id="295"/>
      <w:r w:rsidRPr="00445B9E">
        <w:rPr>
          <w:rFonts w:ascii="Book Antiqua" w:hAnsi="Book Antiqua" w:cs="TimesNewRomanPS-BoldItalicMT" w:hint="eastAsia"/>
          <w:b/>
          <w:bCs/>
          <w:iCs/>
          <w:sz w:val="24"/>
          <w:szCs w:val="24"/>
          <w:lang w:eastAsia="zh-CN"/>
        </w:rPr>
        <w: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445B9E">
        <w:rPr>
          <w:rFonts w:ascii="Book Antiqua" w:hAnsi="Book Antiqua" w:cs="TimesNewRomanPS-BoldItalicMT" w:hint="eastAsia"/>
          <w:b/>
          <w:bCs/>
          <w:iCs/>
          <w:sz w:val="24"/>
          <w:szCs w:val="24"/>
          <w:lang w:eastAsia="zh-CN"/>
        </w:rPr>
        <w:t xml:space="preserve"> </w:t>
      </w:r>
      <w:r w:rsidR="00920070" w:rsidRPr="00445B9E">
        <w:rPr>
          <w:rFonts w:ascii="Book Antiqua" w:hAnsi="Book Antiqua"/>
          <w:sz w:val="24"/>
          <w:szCs w:val="24"/>
          <w:lang w:val="en-US"/>
        </w:rPr>
        <w:t xml:space="preserve">The authors declare </w:t>
      </w:r>
      <w:r w:rsidR="003A3D71" w:rsidRPr="00445B9E">
        <w:rPr>
          <w:rFonts w:ascii="Book Antiqua" w:hAnsi="Book Antiqua"/>
          <w:sz w:val="24"/>
          <w:szCs w:val="24"/>
          <w:lang w:val="en-US"/>
        </w:rPr>
        <w:t>the absence of</w:t>
      </w:r>
      <w:r w:rsidR="00920070" w:rsidRPr="00445B9E">
        <w:rPr>
          <w:rFonts w:ascii="Book Antiqua" w:hAnsi="Book Antiqua"/>
          <w:sz w:val="24"/>
          <w:szCs w:val="24"/>
          <w:lang w:val="en-US"/>
        </w:rPr>
        <w:t xml:space="preserve"> conflict of interests.</w:t>
      </w:r>
    </w:p>
    <w:p w:rsidR="00C62A51" w:rsidRPr="00445B9E" w:rsidRDefault="00C62A51" w:rsidP="00E6263E">
      <w:pPr>
        <w:adjustRightInd w:val="0"/>
        <w:snapToGrid w:val="0"/>
        <w:spacing w:after="0" w:line="360" w:lineRule="auto"/>
        <w:jc w:val="both"/>
        <w:rPr>
          <w:rFonts w:ascii="Book Antiqua" w:hAnsi="Book Antiqua"/>
          <w:b/>
          <w:sz w:val="24"/>
          <w:szCs w:val="24"/>
          <w:lang w:val="en-US"/>
        </w:rPr>
      </w:pPr>
    </w:p>
    <w:p w:rsidR="00EE51B8" w:rsidRPr="00445B9E" w:rsidRDefault="00EE51B8" w:rsidP="00EE51B8">
      <w:pPr>
        <w:spacing w:after="0" w:line="360" w:lineRule="auto"/>
        <w:jc w:val="both"/>
        <w:rPr>
          <w:rFonts w:ascii="Book Antiqua" w:eastAsia="SimSun" w:hAnsi="Book Antiqua" w:cs="SimSun"/>
          <w:sz w:val="24"/>
          <w:szCs w:val="24"/>
          <w:lang w:val="en-US" w:eastAsia="zh-CN"/>
        </w:rPr>
      </w:pPr>
      <w:bookmarkStart w:id="296" w:name="OLE_LINK441"/>
      <w:bookmarkStart w:id="297" w:name="OLE_LINK442"/>
      <w:bookmarkStart w:id="298" w:name="OLE_LINK1032"/>
      <w:bookmarkStart w:id="299" w:name="OLE_LINK1232"/>
      <w:bookmarkStart w:id="300" w:name="OLE_LINK1460"/>
      <w:bookmarkStart w:id="301" w:name="OLE_LINK1568"/>
      <w:bookmarkStart w:id="302" w:name="OLE_LINK1708"/>
      <w:bookmarkStart w:id="303" w:name="OLE_LINK1435"/>
      <w:bookmarkStart w:id="304" w:name="OLE_LINK1478"/>
      <w:bookmarkStart w:id="305" w:name="OLE_LINK1428"/>
      <w:bookmarkStart w:id="306" w:name="OLE_LINK1355"/>
      <w:bookmarkStart w:id="307" w:name="OLE_LINK1425"/>
      <w:bookmarkStart w:id="308" w:name="OLE_LINK1504"/>
      <w:bookmarkStart w:id="309" w:name="OLE_LINK1544"/>
      <w:bookmarkStart w:id="310" w:name="OLE_LINK1680"/>
      <w:bookmarkStart w:id="311" w:name="OLE_LINK1710"/>
      <w:bookmarkStart w:id="312" w:name="OLE_LINK3317"/>
      <w:bookmarkStart w:id="313" w:name="OLE_LINK22"/>
      <w:bookmarkStart w:id="314" w:name="OLE_LINK1818"/>
      <w:bookmarkStart w:id="315" w:name="OLE_LINK1684"/>
      <w:bookmarkStart w:id="316" w:name="OLE_LINK1885"/>
      <w:bookmarkStart w:id="317" w:name="OLE_LINK1799"/>
      <w:bookmarkStart w:id="318" w:name="OLE_LINK1894"/>
      <w:bookmarkStart w:id="319" w:name="OLE_LINK732"/>
      <w:bookmarkStart w:id="320" w:name="OLE_LINK2053"/>
      <w:bookmarkStart w:id="321" w:name="OLE_LINK2096"/>
      <w:bookmarkStart w:id="322" w:name="OLE_LINK2174"/>
      <w:bookmarkStart w:id="323" w:name="OLE_LINK2108"/>
      <w:bookmarkStart w:id="324" w:name="OLE_LINK2183"/>
      <w:bookmarkStart w:id="325" w:name="OLE_LINK2328"/>
      <w:bookmarkStart w:id="326" w:name="OLE_LINK766"/>
      <w:bookmarkStart w:id="327" w:name="OLE_LINK2256"/>
      <w:bookmarkStart w:id="328" w:name="OLE_LINK38"/>
      <w:bookmarkStart w:id="329" w:name="OLE_LINK2368"/>
      <w:bookmarkStart w:id="330" w:name="OLE_LINK2351"/>
      <w:bookmarkStart w:id="331" w:name="OLE_LINK2446"/>
      <w:bookmarkStart w:id="332" w:name="OLE_LINK2509"/>
      <w:bookmarkStart w:id="333" w:name="OLE_LINK2651"/>
      <w:bookmarkStart w:id="334" w:name="OLE_LINK2842"/>
      <w:bookmarkStart w:id="335" w:name="OLE_LINK2909"/>
      <w:r w:rsidRPr="00445B9E">
        <w:rPr>
          <w:rFonts w:ascii="Book Antiqua" w:eastAsia="SimSun" w:hAnsi="Book Antiqua"/>
          <w:b/>
          <w:sz w:val="24"/>
          <w:szCs w:val="24"/>
          <w:lang w:val="en-US" w:eastAsia="zh-CN"/>
        </w:rPr>
        <w:t xml:space="preserve">Open-Access: </w:t>
      </w:r>
      <w:bookmarkStart w:id="336" w:name="OLE_LINK479"/>
      <w:bookmarkStart w:id="337" w:name="OLE_LINK496"/>
      <w:bookmarkStart w:id="338" w:name="OLE_LINK506"/>
      <w:bookmarkStart w:id="339" w:name="OLE_LINK507"/>
      <w:r w:rsidRPr="00445B9E">
        <w:rPr>
          <w:rFonts w:ascii="Book Antiqua" w:eastAsia="SimSun" w:hAnsi="Book Antiqua"/>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45B9E">
          <w:rPr>
            <w:rFonts w:ascii="Book Antiqua" w:eastAsia="SimSun" w:hAnsi="Book Antiqua"/>
            <w:kern w:val="2"/>
            <w:sz w:val="24"/>
            <w:szCs w:val="24"/>
            <w:lang w:val="en-US" w:eastAsia="zh-CN"/>
          </w:rPr>
          <w:t>http://creativecommons.org/licenses/by-nc/4.0/</w:t>
        </w:r>
      </w:hyperlink>
      <w:bookmarkEnd w:id="336"/>
      <w:bookmarkEnd w:id="337"/>
      <w:bookmarkEnd w:id="338"/>
      <w:bookmarkEnd w:id="339"/>
    </w:p>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rsidR="00C62A51" w:rsidRPr="00445B9E" w:rsidRDefault="00C62A51" w:rsidP="00E6263E">
      <w:pPr>
        <w:adjustRightInd w:val="0"/>
        <w:snapToGrid w:val="0"/>
        <w:spacing w:after="0" w:line="360" w:lineRule="auto"/>
        <w:jc w:val="both"/>
        <w:rPr>
          <w:rFonts w:ascii="Book Antiqua" w:hAnsi="Book Antiqua"/>
          <w:b/>
          <w:sz w:val="24"/>
          <w:szCs w:val="24"/>
          <w:vertAlign w:val="superscript"/>
          <w:lang w:val="en-US"/>
        </w:rPr>
      </w:pPr>
    </w:p>
    <w:p w:rsidR="00483B72" w:rsidRPr="00445B9E" w:rsidRDefault="00AC1B03" w:rsidP="00E6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sz w:val="24"/>
          <w:szCs w:val="24"/>
          <w:lang w:val="en-US" w:eastAsia="zh-CN"/>
        </w:rPr>
      </w:pPr>
      <w:bookmarkStart w:id="340" w:name="OLE_LINK1529"/>
      <w:bookmarkStart w:id="341" w:name="OLE_LINK1530"/>
      <w:bookmarkStart w:id="342" w:name="OLE_LINK1233"/>
      <w:bookmarkStart w:id="343" w:name="OLE_LINK1234"/>
      <w:bookmarkStart w:id="344" w:name="OLE_LINK1343"/>
      <w:bookmarkStart w:id="345" w:name="OLE_LINK1701"/>
      <w:bookmarkStart w:id="346" w:name="OLE_LINK2843"/>
      <w:bookmarkStart w:id="347" w:name="OLE_LINK193"/>
      <w:bookmarkStart w:id="348" w:name="OLE_LINK194"/>
      <w:bookmarkStart w:id="349" w:name="OLE_LINK1134"/>
      <w:bookmarkStart w:id="350" w:name="OLE_LINK1421"/>
      <w:bookmarkStart w:id="351" w:name="OLE_LINK1660"/>
      <w:bookmarkStart w:id="352" w:name="OLE_LINK3318"/>
      <w:bookmarkStart w:id="353" w:name="OLE_LINK1918"/>
      <w:bookmarkStart w:id="354" w:name="OLE_LINK30"/>
      <w:bookmarkStart w:id="355" w:name="OLE_LINK32"/>
      <w:bookmarkStart w:id="356" w:name="OLE_LINK34"/>
      <w:bookmarkStart w:id="357" w:name="OLE_LINK2001"/>
      <w:bookmarkStart w:id="358" w:name="OLE_LINK78"/>
      <w:r w:rsidRPr="00445B9E">
        <w:rPr>
          <w:rFonts w:ascii="Book Antiqua" w:hAnsi="Book Antiqua"/>
          <w:b/>
          <w:sz w:val="24"/>
        </w:rPr>
        <w:t xml:space="preserve">Correspondence </w:t>
      </w:r>
      <w:bookmarkEnd w:id="340"/>
      <w:bookmarkEnd w:id="341"/>
      <w:r w:rsidRPr="00445B9E">
        <w:rPr>
          <w:rFonts w:ascii="Book Antiqua" w:hAnsi="Book Antiqua"/>
          <w:b/>
          <w:sz w:val="24"/>
        </w:rPr>
        <w:t>to:</w:t>
      </w:r>
      <w:bookmarkEnd w:id="342"/>
      <w:bookmarkEnd w:id="343"/>
      <w:bookmarkEnd w:id="344"/>
      <w:bookmarkEnd w:id="345"/>
      <w:bookmarkEnd w:id="346"/>
      <w:r w:rsidRPr="00445B9E">
        <w:rPr>
          <w:rFonts w:ascii="Book Antiqua" w:hAnsi="Book Antiqua"/>
          <w:b/>
          <w:sz w:val="24"/>
        </w:rPr>
        <w:t xml:space="preserve"> </w:t>
      </w:r>
      <w:bookmarkStart w:id="359" w:name="OLE_LINK3524"/>
      <w:bookmarkEnd w:id="347"/>
      <w:bookmarkEnd w:id="348"/>
      <w:bookmarkEnd w:id="349"/>
      <w:bookmarkEnd w:id="350"/>
      <w:bookmarkEnd w:id="351"/>
      <w:bookmarkEnd w:id="352"/>
      <w:bookmarkEnd w:id="353"/>
      <w:bookmarkEnd w:id="354"/>
      <w:bookmarkEnd w:id="355"/>
      <w:bookmarkEnd w:id="356"/>
      <w:bookmarkEnd w:id="357"/>
      <w:bookmarkEnd w:id="358"/>
      <w:r w:rsidR="00D85135" w:rsidRPr="00445B9E">
        <w:rPr>
          <w:rFonts w:ascii="Book Antiqua" w:hAnsi="Book Antiqua"/>
          <w:b/>
          <w:sz w:val="24"/>
          <w:szCs w:val="24"/>
          <w:lang w:val="en-US" w:eastAsia="it-IT"/>
        </w:rPr>
        <w:t>Nicola Silvestris</w:t>
      </w:r>
      <w:r w:rsidR="00483B72" w:rsidRPr="00445B9E">
        <w:rPr>
          <w:rFonts w:ascii="Book Antiqua" w:hAnsi="Book Antiqua"/>
          <w:b/>
          <w:sz w:val="24"/>
          <w:szCs w:val="24"/>
          <w:lang w:val="en-US" w:eastAsia="it-IT"/>
        </w:rPr>
        <w:t xml:space="preserve">, </w:t>
      </w:r>
      <w:r w:rsidR="00D85135" w:rsidRPr="00445B9E">
        <w:rPr>
          <w:rFonts w:ascii="Book Antiqua" w:hAnsi="Book Antiqua"/>
          <w:b/>
          <w:sz w:val="24"/>
          <w:szCs w:val="24"/>
          <w:lang w:val="en-US" w:eastAsia="it-IT"/>
        </w:rPr>
        <w:t>MD</w:t>
      </w:r>
      <w:r w:rsidRPr="00445B9E">
        <w:rPr>
          <w:rFonts w:ascii="Book Antiqua" w:hAnsi="Book Antiqua" w:hint="eastAsia"/>
          <w:b/>
          <w:sz w:val="24"/>
          <w:szCs w:val="24"/>
          <w:lang w:val="en-US" w:eastAsia="zh-CN"/>
        </w:rPr>
        <w:t>,</w:t>
      </w:r>
      <w:r w:rsidRPr="00445B9E">
        <w:rPr>
          <w:rFonts w:ascii="Book Antiqua" w:hAnsi="Book Antiqua" w:hint="eastAsia"/>
          <w:sz w:val="24"/>
          <w:szCs w:val="24"/>
          <w:lang w:val="en-US" w:eastAsia="zh-CN"/>
        </w:rPr>
        <w:t xml:space="preserve"> </w:t>
      </w:r>
      <w:r w:rsidR="00D85135" w:rsidRPr="00445B9E">
        <w:rPr>
          <w:rFonts w:ascii="Book Antiqua" w:hAnsi="Book Antiqua"/>
          <w:sz w:val="24"/>
          <w:szCs w:val="24"/>
          <w:lang w:val="en-US"/>
        </w:rPr>
        <w:t>Medical</w:t>
      </w:r>
      <w:r w:rsidR="00ED737A" w:rsidRPr="00445B9E">
        <w:rPr>
          <w:rFonts w:ascii="Book Antiqua" w:hAnsi="Book Antiqua"/>
          <w:sz w:val="24"/>
          <w:szCs w:val="24"/>
          <w:lang w:val="en-US"/>
        </w:rPr>
        <w:t xml:space="preserve"> </w:t>
      </w:r>
      <w:r w:rsidR="00D85135" w:rsidRPr="00445B9E">
        <w:rPr>
          <w:rFonts w:ascii="Book Antiqua" w:hAnsi="Book Antiqua"/>
          <w:sz w:val="24"/>
          <w:szCs w:val="24"/>
          <w:lang w:val="en-US"/>
        </w:rPr>
        <w:t>Oncology Unit</w:t>
      </w:r>
      <w:r w:rsidRPr="00445B9E">
        <w:rPr>
          <w:rFonts w:ascii="Book Antiqua" w:hAnsi="Book Antiqua" w:hint="eastAsia"/>
          <w:sz w:val="24"/>
          <w:szCs w:val="24"/>
          <w:lang w:val="en-US" w:eastAsia="zh-CN"/>
        </w:rPr>
        <w:t xml:space="preserve">, </w:t>
      </w:r>
      <w:r w:rsidR="00483B72" w:rsidRPr="00445B9E">
        <w:rPr>
          <w:rFonts w:ascii="Book Antiqua" w:hAnsi="Book Antiqua"/>
          <w:sz w:val="24"/>
          <w:szCs w:val="24"/>
        </w:rPr>
        <w:t>National Cancer</w:t>
      </w:r>
      <w:r w:rsidR="00ED737A" w:rsidRPr="00445B9E">
        <w:rPr>
          <w:rFonts w:ascii="Book Antiqua" w:hAnsi="Book Antiqua"/>
          <w:sz w:val="24"/>
          <w:szCs w:val="24"/>
        </w:rPr>
        <w:t xml:space="preserve"> </w:t>
      </w:r>
      <w:r w:rsidR="00483B72" w:rsidRPr="00445B9E">
        <w:rPr>
          <w:rFonts w:ascii="Book Antiqua" w:hAnsi="Book Antiqua"/>
          <w:sz w:val="24"/>
          <w:szCs w:val="24"/>
        </w:rPr>
        <w:t xml:space="preserve">Research Centre Istituto Tumori </w:t>
      </w:r>
      <w:r w:rsidR="00483B72" w:rsidRPr="00445B9E">
        <w:rPr>
          <w:rFonts w:ascii="Book Antiqua" w:hAnsi="Book Antiqua"/>
          <w:sz w:val="24"/>
          <w:szCs w:val="24"/>
          <w:lang w:eastAsia="it-IT"/>
        </w:rPr>
        <w:t>Giovanni Paolo II</w:t>
      </w:r>
      <w:r w:rsidR="004542D3" w:rsidRPr="00445B9E">
        <w:rPr>
          <w:rFonts w:ascii="Book Antiqua" w:hAnsi="Book Antiqua" w:hint="eastAsia"/>
          <w:sz w:val="24"/>
          <w:szCs w:val="24"/>
          <w:lang w:eastAsia="zh-CN"/>
        </w:rPr>
        <w:t xml:space="preserve">, </w:t>
      </w:r>
      <w:r w:rsidR="00483B72" w:rsidRPr="00445B9E">
        <w:rPr>
          <w:rFonts w:ascii="Book Antiqua" w:hAnsi="Book Antiqua"/>
          <w:sz w:val="24"/>
          <w:szCs w:val="24"/>
          <w:lang w:eastAsia="it-IT"/>
        </w:rPr>
        <w:t>Viale O</w:t>
      </w:r>
      <w:r w:rsidR="006E4DD8" w:rsidRPr="00445B9E">
        <w:rPr>
          <w:rFonts w:ascii="Book Antiqua" w:hAnsi="Book Antiqua"/>
          <w:sz w:val="24"/>
          <w:szCs w:val="24"/>
          <w:lang w:eastAsia="it-IT"/>
        </w:rPr>
        <w:t>razio</w:t>
      </w:r>
      <w:r w:rsidR="00ED737A" w:rsidRPr="00445B9E">
        <w:rPr>
          <w:rFonts w:ascii="Book Antiqua" w:hAnsi="Book Antiqua"/>
          <w:sz w:val="24"/>
          <w:szCs w:val="24"/>
          <w:lang w:eastAsia="it-IT"/>
        </w:rPr>
        <w:t xml:space="preserve"> </w:t>
      </w:r>
      <w:r w:rsidR="00483B72" w:rsidRPr="00445B9E">
        <w:rPr>
          <w:rFonts w:ascii="Book Antiqua" w:hAnsi="Book Antiqua"/>
          <w:sz w:val="24"/>
          <w:szCs w:val="24"/>
          <w:lang w:eastAsia="it-IT"/>
        </w:rPr>
        <w:t>Flacco, 65</w:t>
      </w:r>
      <w:r w:rsidR="006D27F8">
        <w:rPr>
          <w:rFonts w:ascii="Book Antiqua" w:hAnsi="Book Antiqua" w:hint="eastAsia"/>
          <w:sz w:val="24"/>
          <w:szCs w:val="24"/>
          <w:lang w:eastAsia="zh-CN"/>
        </w:rPr>
        <w:t>,</w:t>
      </w:r>
      <w:r w:rsidR="006E68DF">
        <w:rPr>
          <w:rFonts w:ascii="Book Antiqua" w:hAnsi="Book Antiqua" w:hint="eastAsia"/>
          <w:sz w:val="24"/>
          <w:szCs w:val="24"/>
          <w:lang w:eastAsia="zh-CN"/>
        </w:rPr>
        <w:t xml:space="preserve"> </w:t>
      </w:r>
      <w:r w:rsidR="00483B72" w:rsidRPr="00445B9E">
        <w:rPr>
          <w:rFonts w:ascii="Book Antiqua" w:hAnsi="Book Antiqua"/>
          <w:sz w:val="24"/>
          <w:szCs w:val="24"/>
          <w:lang w:eastAsia="it-IT"/>
        </w:rPr>
        <w:t>70124 Bari, I</w:t>
      </w:r>
      <w:r w:rsidR="006E4DD8" w:rsidRPr="00445B9E">
        <w:rPr>
          <w:rFonts w:ascii="Book Antiqua" w:hAnsi="Book Antiqua"/>
          <w:sz w:val="24"/>
          <w:szCs w:val="24"/>
          <w:lang w:eastAsia="it-IT"/>
        </w:rPr>
        <w:t>taly</w:t>
      </w:r>
      <w:r w:rsidR="004542D3" w:rsidRPr="00445B9E">
        <w:rPr>
          <w:rFonts w:ascii="Book Antiqua" w:hAnsi="Book Antiqua" w:hint="eastAsia"/>
          <w:sz w:val="24"/>
          <w:szCs w:val="24"/>
          <w:lang w:eastAsia="zh-CN"/>
        </w:rPr>
        <w:t xml:space="preserve">. </w:t>
      </w:r>
      <w:hyperlink r:id="rId9" w:history="1">
        <w:r w:rsidR="004542D3" w:rsidRPr="00445B9E">
          <w:rPr>
            <w:rStyle w:val="Hyperlink"/>
            <w:rFonts w:ascii="Book Antiqua" w:hAnsi="Book Antiqua"/>
            <w:color w:val="auto"/>
            <w:sz w:val="24"/>
            <w:szCs w:val="24"/>
            <w:u w:val="none"/>
            <w:lang w:eastAsia="zh-CN"/>
          </w:rPr>
          <w:t>n.silvestris@oncologico.bari.it</w:t>
        </w:r>
      </w:hyperlink>
    </w:p>
    <w:p w:rsidR="004542D3" w:rsidRPr="00445B9E" w:rsidRDefault="004542D3" w:rsidP="00E6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sz w:val="24"/>
          <w:szCs w:val="24"/>
          <w:lang w:eastAsia="zh-CN"/>
        </w:rPr>
      </w:pPr>
      <w:bookmarkStart w:id="360" w:name="OLE_LINK14"/>
      <w:bookmarkStart w:id="361" w:name="OLE_LINK15"/>
      <w:bookmarkStart w:id="362" w:name="OLE_LINK1518"/>
      <w:bookmarkStart w:id="363" w:name="OLE_LINK1693"/>
      <w:bookmarkStart w:id="364" w:name="OLE_LINK28"/>
      <w:bookmarkStart w:id="365" w:name="OLE_LINK44"/>
      <w:bookmarkEnd w:id="359"/>
      <w:r w:rsidRPr="00445B9E">
        <w:rPr>
          <w:rFonts w:ascii="Book Antiqua" w:hAnsi="Book Antiqua"/>
          <w:b/>
          <w:sz w:val="24"/>
        </w:rPr>
        <w:t>Telephone:</w:t>
      </w:r>
      <w:bookmarkEnd w:id="360"/>
      <w:bookmarkEnd w:id="361"/>
      <w:bookmarkEnd w:id="362"/>
      <w:bookmarkEnd w:id="363"/>
      <w:bookmarkEnd w:id="364"/>
      <w:bookmarkEnd w:id="365"/>
      <w:r w:rsidRPr="00445B9E">
        <w:rPr>
          <w:rFonts w:ascii="Book Antiqua" w:hAnsi="Book Antiqua" w:hint="eastAsia"/>
          <w:b/>
          <w:sz w:val="24"/>
          <w:lang w:eastAsia="zh-CN"/>
        </w:rPr>
        <w:t xml:space="preserve"> </w:t>
      </w:r>
      <w:r w:rsidRPr="00445B9E">
        <w:rPr>
          <w:rFonts w:ascii="Book Antiqua" w:hAnsi="Book Antiqua"/>
          <w:sz w:val="24"/>
          <w:szCs w:val="24"/>
          <w:lang w:eastAsia="it-IT"/>
        </w:rPr>
        <w:t>+39-</w:t>
      </w:r>
      <w:r w:rsidR="00D85135" w:rsidRPr="00445B9E">
        <w:rPr>
          <w:rFonts w:ascii="Book Antiqua" w:hAnsi="Book Antiqua"/>
          <w:sz w:val="24"/>
          <w:szCs w:val="24"/>
          <w:lang w:eastAsia="it-IT"/>
        </w:rPr>
        <w:t>80-5555419</w:t>
      </w:r>
    </w:p>
    <w:p w:rsidR="004542D3" w:rsidRPr="00445B9E" w:rsidRDefault="004542D3" w:rsidP="00E6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sz w:val="24"/>
          <w:szCs w:val="24"/>
          <w:lang w:eastAsia="zh-CN"/>
        </w:rPr>
      </w:pPr>
    </w:p>
    <w:p w:rsidR="004542D3" w:rsidRPr="00445B9E" w:rsidRDefault="004542D3" w:rsidP="004542D3">
      <w:pPr>
        <w:widowControl w:val="0"/>
        <w:adjustRightInd w:val="0"/>
        <w:snapToGrid w:val="0"/>
        <w:spacing w:after="0" w:line="360" w:lineRule="auto"/>
        <w:jc w:val="both"/>
        <w:rPr>
          <w:rFonts w:ascii="Book Antiqua" w:eastAsia="SimSun" w:hAnsi="Book Antiqua"/>
          <w:b/>
          <w:bCs/>
          <w:kern w:val="2"/>
          <w:sz w:val="24"/>
          <w:szCs w:val="24"/>
          <w:lang w:val="en-US" w:eastAsia="zh-CN"/>
        </w:rPr>
      </w:pPr>
      <w:bookmarkStart w:id="366" w:name="OLE_LINK1346"/>
      <w:bookmarkStart w:id="367" w:name="OLE_LINK1347"/>
      <w:bookmarkStart w:id="368" w:name="OLE_LINK1461"/>
      <w:bookmarkStart w:id="369" w:name="OLE_LINK1437"/>
      <w:bookmarkStart w:id="370" w:name="OLE_LINK1493"/>
      <w:bookmarkStart w:id="371" w:name="OLE_LINK1436"/>
      <w:bookmarkStart w:id="372" w:name="OLE_LINK1584"/>
      <w:bookmarkStart w:id="373" w:name="OLE_LINK1426"/>
      <w:bookmarkStart w:id="374" w:name="OLE_LINK1470"/>
      <w:bookmarkStart w:id="375" w:name="OLE_LINK1726"/>
      <w:bookmarkStart w:id="376" w:name="OLE_LINK1773"/>
      <w:bookmarkStart w:id="377" w:name="OLE_LINK1819"/>
      <w:bookmarkStart w:id="378" w:name="OLE_LINK1886"/>
      <w:bookmarkStart w:id="379" w:name="OLE_LINK1800"/>
      <w:bookmarkStart w:id="380" w:name="OLE_LINK1718"/>
      <w:bookmarkStart w:id="381" w:name="OLE_LINK1832"/>
      <w:bookmarkStart w:id="382" w:name="OLE_LINK1895"/>
      <w:bookmarkStart w:id="383" w:name="OLE_LINK1973"/>
      <w:bookmarkStart w:id="384" w:name="OLE_LINK25"/>
      <w:bookmarkStart w:id="385" w:name="OLE_LINK29"/>
      <w:bookmarkStart w:id="386" w:name="OLE_LINK733"/>
      <w:bookmarkStart w:id="387" w:name="OLE_LINK2054"/>
      <w:bookmarkStart w:id="388" w:name="OLE_LINK2100"/>
      <w:bookmarkStart w:id="389" w:name="OLE_LINK767"/>
      <w:bookmarkStart w:id="390" w:name="OLE_LINK39"/>
      <w:bookmarkStart w:id="391" w:name="OLE_LINK42"/>
      <w:bookmarkStart w:id="392" w:name="OLE_LINK2412"/>
      <w:bookmarkStart w:id="393" w:name="OLE_LINK2447"/>
      <w:bookmarkStart w:id="394" w:name="OLE_LINK2378"/>
      <w:bookmarkStart w:id="395" w:name="OLE_LINK2510"/>
      <w:bookmarkStart w:id="396" w:name="OLE_LINK2774"/>
      <w:bookmarkStart w:id="397" w:name="OLE_LINK43"/>
      <w:bookmarkStart w:id="398" w:name="OLE_LINK54"/>
      <w:r w:rsidRPr="00445B9E">
        <w:rPr>
          <w:rFonts w:ascii="Book Antiqua" w:eastAsia="SimSun" w:hAnsi="Book Antiqua"/>
          <w:b/>
          <w:bCs/>
          <w:kern w:val="2"/>
          <w:sz w:val="24"/>
          <w:szCs w:val="24"/>
          <w:lang w:val="en-US" w:eastAsia="zh-CN"/>
        </w:rPr>
        <w:t xml:space="preserve">Received: </w:t>
      </w:r>
      <w:r w:rsidR="00E818B7" w:rsidRPr="00445B9E">
        <w:rPr>
          <w:rFonts w:ascii="Book Antiqua" w:eastAsia="SimSun" w:hAnsi="Book Antiqua" w:hint="eastAsia"/>
          <w:bCs/>
          <w:kern w:val="2"/>
          <w:sz w:val="24"/>
          <w:szCs w:val="24"/>
          <w:lang w:val="en-US" w:eastAsia="zh-CN"/>
        </w:rPr>
        <w:t>January</w:t>
      </w:r>
      <w:r w:rsidRPr="00445B9E">
        <w:rPr>
          <w:rFonts w:ascii="Book Antiqua" w:eastAsia="SimSun" w:hAnsi="Book Antiqua" w:hint="eastAsia"/>
          <w:bCs/>
          <w:kern w:val="2"/>
          <w:sz w:val="24"/>
          <w:szCs w:val="24"/>
          <w:lang w:val="en-US" w:eastAsia="zh-CN"/>
        </w:rPr>
        <w:t xml:space="preserve"> </w:t>
      </w:r>
      <w:r w:rsidR="00E818B7" w:rsidRPr="00445B9E">
        <w:rPr>
          <w:rFonts w:ascii="Book Antiqua" w:eastAsia="SimSun" w:hAnsi="Book Antiqua" w:hint="eastAsia"/>
          <w:bCs/>
          <w:kern w:val="2"/>
          <w:sz w:val="24"/>
          <w:szCs w:val="24"/>
          <w:lang w:val="en-US" w:eastAsia="zh-CN"/>
        </w:rPr>
        <w:t>26, 2016</w:t>
      </w:r>
    </w:p>
    <w:p w:rsidR="004542D3" w:rsidRPr="00445B9E" w:rsidRDefault="004542D3" w:rsidP="004542D3">
      <w:pPr>
        <w:widowControl w:val="0"/>
        <w:adjustRightInd w:val="0"/>
        <w:snapToGrid w:val="0"/>
        <w:spacing w:after="0" w:line="360" w:lineRule="auto"/>
        <w:jc w:val="both"/>
        <w:rPr>
          <w:rFonts w:ascii="Book Antiqua" w:eastAsia="SimSun" w:hAnsi="Book Antiqua"/>
          <w:bCs/>
          <w:kern w:val="2"/>
          <w:sz w:val="24"/>
          <w:szCs w:val="24"/>
          <w:lang w:val="en-US" w:eastAsia="zh-CN"/>
        </w:rPr>
      </w:pPr>
      <w:r w:rsidRPr="00445B9E">
        <w:rPr>
          <w:rFonts w:ascii="Book Antiqua" w:eastAsia="SimSun" w:hAnsi="Book Antiqua"/>
          <w:b/>
          <w:bCs/>
          <w:kern w:val="2"/>
          <w:sz w:val="24"/>
          <w:szCs w:val="24"/>
          <w:lang w:val="en-US" w:eastAsia="zh-CN"/>
        </w:rPr>
        <w:lastRenderedPageBreak/>
        <w:t>Peer-review started:</w:t>
      </w:r>
      <w:r w:rsidRPr="00445B9E">
        <w:rPr>
          <w:rFonts w:ascii="Book Antiqua" w:eastAsia="SimSun" w:hAnsi="Book Antiqua" w:hint="eastAsia"/>
          <w:bCs/>
          <w:kern w:val="2"/>
          <w:sz w:val="24"/>
          <w:szCs w:val="24"/>
          <w:lang w:val="en-US" w:eastAsia="zh-CN"/>
        </w:rPr>
        <w:t xml:space="preserve"> </w:t>
      </w:r>
      <w:r w:rsidR="00E818B7" w:rsidRPr="00445B9E">
        <w:rPr>
          <w:rFonts w:ascii="Book Antiqua" w:eastAsia="SimSun" w:hAnsi="Book Antiqua" w:hint="eastAsia"/>
          <w:bCs/>
          <w:kern w:val="2"/>
          <w:sz w:val="24"/>
          <w:szCs w:val="24"/>
          <w:lang w:val="en-US" w:eastAsia="zh-CN"/>
        </w:rPr>
        <w:t>January 27, 2016</w:t>
      </w:r>
    </w:p>
    <w:p w:rsidR="004542D3" w:rsidRPr="00445B9E" w:rsidRDefault="004542D3" w:rsidP="004542D3">
      <w:pPr>
        <w:widowControl w:val="0"/>
        <w:adjustRightInd w:val="0"/>
        <w:snapToGrid w:val="0"/>
        <w:spacing w:after="0" w:line="360" w:lineRule="auto"/>
        <w:jc w:val="both"/>
        <w:rPr>
          <w:rFonts w:ascii="Book Antiqua" w:eastAsia="SimSun" w:hAnsi="Book Antiqua"/>
          <w:bCs/>
          <w:kern w:val="2"/>
          <w:sz w:val="24"/>
          <w:szCs w:val="24"/>
          <w:lang w:val="en-US" w:eastAsia="zh-CN"/>
        </w:rPr>
      </w:pPr>
      <w:bookmarkStart w:id="399" w:name="OLE_LINK23"/>
      <w:bookmarkStart w:id="400" w:name="OLE_LINK24"/>
      <w:r w:rsidRPr="00445B9E">
        <w:rPr>
          <w:rFonts w:ascii="Book Antiqua" w:eastAsia="SimSun" w:hAnsi="Book Antiqua"/>
          <w:b/>
          <w:bCs/>
          <w:kern w:val="2"/>
          <w:sz w:val="24"/>
          <w:szCs w:val="24"/>
          <w:lang w:val="en-US" w:eastAsia="zh-CN"/>
        </w:rPr>
        <w:t>First decision:</w:t>
      </w:r>
      <w:r w:rsidRPr="00445B9E">
        <w:rPr>
          <w:rFonts w:ascii="Book Antiqua" w:eastAsia="SimSun" w:hAnsi="Book Antiqua" w:hint="eastAsia"/>
          <w:bCs/>
          <w:kern w:val="2"/>
          <w:sz w:val="24"/>
          <w:szCs w:val="24"/>
          <w:lang w:val="en-US" w:eastAsia="zh-CN"/>
        </w:rPr>
        <w:t xml:space="preserve"> </w:t>
      </w:r>
      <w:r w:rsidR="00E818B7" w:rsidRPr="00445B9E">
        <w:rPr>
          <w:rFonts w:ascii="Book Antiqua" w:eastAsia="SimSun" w:hAnsi="Book Antiqua" w:hint="eastAsia"/>
          <w:bCs/>
          <w:kern w:val="2"/>
          <w:sz w:val="24"/>
          <w:szCs w:val="24"/>
          <w:lang w:val="en-US" w:eastAsia="zh-CN"/>
        </w:rPr>
        <w:t>March</w:t>
      </w:r>
      <w:r w:rsidRPr="00445B9E">
        <w:rPr>
          <w:rFonts w:ascii="Book Antiqua" w:eastAsia="SimSun" w:hAnsi="Book Antiqua" w:hint="eastAsia"/>
          <w:bCs/>
          <w:kern w:val="2"/>
          <w:sz w:val="24"/>
          <w:szCs w:val="24"/>
          <w:lang w:val="en-US" w:eastAsia="zh-CN"/>
        </w:rPr>
        <w:t xml:space="preserve"> </w:t>
      </w:r>
      <w:r w:rsidR="00E818B7" w:rsidRPr="00445B9E">
        <w:rPr>
          <w:rFonts w:ascii="Book Antiqua" w:eastAsia="SimSun" w:hAnsi="Book Antiqua" w:hint="eastAsia"/>
          <w:bCs/>
          <w:kern w:val="2"/>
          <w:sz w:val="24"/>
          <w:szCs w:val="24"/>
          <w:lang w:val="en-US" w:eastAsia="zh-CN"/>
        </w:rPr>
        <w:t>7, 2016</w:t>
      </w:r>
    </w:p>
    <w:p w:rsidR="004542D3" w:rsidRPr="00445B9E" w:rsidRDefault="004542D3" w:rsidP="004542D3">
      <w:pPr>
        <w:widowControl w:val="0"/>
        <w:adjustRightInd w:val="0"/>
        <w:snapToGrid w:val="0"/>
        <w:spacing w:after="0" w:line="360" w:lineRule="auto"/>
        <w:jc w:val="both"/>
        <w:rPr>
          <w:rFonts w:ascii="Book Antiqua" w:eastAsia="SimSun" w:hAnsi="Book Antiqua"/>
          <w:bCs/>
          <w:kern w:val="2"/>
          <w:sz w:val="24"/>
          <w:szCs w:val="24"/>
          <w:lang w:val="en-US" w:eastAsia="zh-CN"/>
        </w:rPr>
      </w:pPr>
      <w:r w:rsidRPr="00445B9E">
        <w:rPr>
          <w:rFonts w:ascii="Book Antiqua" w:eastAsia="SimSun" w:hAnsi="Book Antiqua"/>
          <w:b/>
          <w:bCs/>
          <w:kern w:val="2"/>
          <w:sz w:val="24"/>
          <w:szCs w:val="24"/>
          <w:lang w:val="en-US" w:eastAsia="zh-CN"/>
        </w:rPr>
        <w:t>Revised:</w:t>
      </w:r>
      <w:r w:rsidRPr="00445B9E">
        <w:rPr>
          <w:rFonts w:ascii="Book Antiqua" w:eastAsia="SimSun" w:hAnsi="Book Antiqua" w:hint="eastAsia"/>
          <w:bCs/>
          <w:kern w:val="2"/>
          <w:sz w:val="24"/>
          <w:szCs w:val="24"/>
          <w:lang w:val="en-US" w:eastAsia="zh-CN"/>
        </w:rPr>
        <w:t xml:space="preserve"> </w:t>
      </w:r>
      <w:r w:rsidR="00E818B7" w:rsidRPr="00445B9E">
        <w:rPr>
          <w:rFonts w:ascii="Book Antiqua" w:eastAsia="SimSun" w:hAnsi="Book Antiqua" w:hint="eastAsia"/>
          <w:bCs/>
          <w:kern w:val="2"/>
          <w:sz w:val="24"/>
          <w:szCs w:val="24"/>
          <w:lang w:val="en-US" w:eastAsia="zh-CN"/>
        </w:rPr>
        <w:t>March 18, 2016</w:t>
      </w:r>
    </w:p>
    <w:p w:rsidR="004542D3" w:rsidRPr="003A2163" w:rsidRDefault="004542D3" w:rsidP="003A2163">
      <w:pPr>
        <w:spacing w:line="360" w:lineRule="auto"/>
        <w:rPr>
          <w:rFonts w:ascii="Book Antiqua" w:hAnsi="Book Antiqua"/>
          <w:color w:val="000000"/>
          <w:sz w:val="24"/>
        </w:rPr>
      </w:pPr>
      <w:r w:rsidRPr="00445B9E">
        <w:rPr>
          <w:rFonts w:ascii="Book Antiqua" w:eastAsia="SimSun" w:hAnsi="Book Antiqua"/>
          <w:b/>
          <w:bCs/>
          <w:kern w:val="2"/>
          <w:sz w:val="24"/>
          <w:szCs w:val="24"/>
          <w:lang w:val="en-US" w:eastAsia="zh-CN"/>
        </w:rPr>
        <w:t>Accepted:</w:t>
      </w:r>
      <w:r w:rsidR="003A2163" w:rsidRPr="003A2163">
        <w:rPr>
          <w:rFonts w:ascii="Book Antiqua" w:hAnsi="Book Antiqua"/>
          <w:color w:val="000000"/>
          <w:sz w:val="24"/>
        </w:rPr>
        <w:t xml:space="preserve"> </w:t>
      </w:r>
      <w:r w:rsidR="003A2163">
        <w:rPr>
          <w:rFonts w:ascii="Book Antiqua" w:hAnsi="Book Antiqua"/>
          <w:color w:val="000000"/>
          <w:sz w:val="24"/>
        </w:rPr>
        <w:t>March 30</w:t>
      </w:r>
      <w:r w:rsidR="003A2163" w:rsidRPr="005E139A">
        <w:rPr>
          <w:rFonts w:ascii="Book Antiqua" w:hAnsi="Book Antiqua"/>
          <w:color w:val="000000"/>
          <w:sz w:val="24"/>
        </w:rPr>
        <w:t>, 2016</w:t>
      </w:r>
      <w:bookmarkStart w:id="401" w:name="_GoBack"/>
      <w:bookmarkEnd w:id="401"/>
      <w:r w:rsidR="001F68A6" w:rsidRPr="00445B9E">
        <w:rPr>
          <w:rFonts w:ascii="Book Antiqua" w:eastAsia="SimSun" w:hAnsi="Book Antiqua"/>
          <w:b/>
          <w:bCs/>
          <w:kern w:val="2"/>
          <w:sz w:val="24"/>
          <w:szCs w:val="24"/>
          <w:lang w:val="en-US" w:eastAsia="zh-CN"/>
        </w:rPr>
        <w:t xml:space="preserve"> </w:t>
      </w:r>
    </w:p>
    <w:p w:rsidR="004542D3" w:rsidRPr="00445B9E" w:rsidRDefault="004542D3" w:rsidP="004542D3">
      <w:pPr>
        <w:widowControl w:val="0"/>
        <w:adjustRightInd w:val="0"/>
        <w:snapToGrid w:val="0"/>
        <w:spacing w:after="0" w:line="360" w:lineRule="auto"/>
        <w:jc w:val="both"/>
        <w:rPr>
          <w:rFonts w:ascii="Book Antiqua" w:eastAsia="SimSun" w:hAnsi="Book Antiqua"/>
          <w:b/>
          <w:bCs/>
          <w:kern w:val="2"/>
          <w:sz w:val="24"/>
          <w:szCs w:val="24"/>
          <w:lang w:val="en-US" w:eastAsia="zh-CN"/>
        </w:rPr>
      </w:pPr>
      <w:r w:rsidRPr="00445B9E">
        <w:rPr>
          <w:rFonts w:ascii="Book Antiqua" w:eastAsia="SimSun" w:hAnsi="Book Antiqua"/>
          <w:b/>
          <w:bCs/>
          <w:kern w:val="2"/>
          <w:sz w:val="24"/>
          <w:szCs w:val="24"/>
          <w:lang w:val="en-US" w:eastAsia="zh-CN"/>
        </w:rPr>
        <w:t>Article in press:</w:t>
      </w:r>
    </w:p>
    <w:p w:rsidR="004542D3" w:rsidRPr="00445B9E" w:rsidRDefault="004542D3" w:rsidP="004542D3">
      <w:pPr>
        <w:widowControl w:val="0"/>
        <w:adjustRightInd w:val="0"/>
        <w:snapToGrid w:val="0"/>
        <w:spacing w:after="0" w:line="360" w:lineRule="auto"/>
        <w:jc w:val="both"/>
        <w:rPr>
          <w:rFonts w:ascii="Book Antiqua" w:eastAsia="SimSun" w:hAnsi="Book Antiqua"/>
          <w:b/>
          <w:bCs/>
          <w:kern w:val="2"/>
          <w:sz w:val="24"/>
          <w:szCs w:val="24"/>
          <w:lang w:val="en-US" w:eastAsia="zh-CN"/>
        </w:rPr>
      </w:pPr>
      <w:r w:rsidRPr="00445B9E">
        <w:rPr>
          <w:rFonts w:ascii="Book Antiqua" w:eastAsia="SimSun" w:hAnsi="Book Antiqua"/>
          <w:b/>
          <w:bCs/>
          <w:kern w:val="2"/>
          <w:sz w:val="24"/>
          <w:szCs w:val="24"/>
          <w:lang w:val="en-US" w:eastAsia="zh-CN"/>
        </w:rPr>
        <w:t xml:space="preserve">Published online: </w:t>
      </w:r>
    </w:p>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rsidR="004542D3" w:rsidRPr="00445B9E" w:rsidRDefault="004542D3" w:rsidP="00E6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sz w:val="24"/>
          <w:szCs w:val="24"/>
          <w:lang w:val="en-US" w:eastAsia="zh-CN"/>
        </w:rPr>
      </w:pPr>
    </w:p>
    <w:p w:rsidR="004542D3" w:rsidRPr="00445B9E" w:rsidRDefault="004542D3">
      <w:pPr>
        <w:spacing w:after="0" w:line="240" w:lineRule="auto"/>
        <w:rPr>
          <w:rFonts w:ascii="Book Antiqua" w:hAnsi="Book Antiqua"/>
          <w:sz w:val="24"/>
          <w:szCs w:val="24"/>
          <w:lang w:eastAsia="it-IT"/>
        </w:rPr>
      </w:pPr>
      <w:r w:rsidRPr="00445B9E">
        <w:rPr>
          <w:rFonts w:ascii="Book Antiqua" w:hAnsi="Book Antiqua"/>
          <w:sz w:val="24"/>
          <w:szCs w:val="24"/>
          <w:lang w:eastAsia="it-IT"/>
        </w:rPr>
        <w:br w:type="page"/>
      </w:r>
    </w:p>
    <w:p w:rsidR="00DC558E" w:rsidRPr="00E24841" w:rsidRDefault="00DC558E" w:rsidP="00E62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b/>
          <w:sz w:val="24"/>
          <w:szCs w:val="24"/>
          <w:lang w:val="en-US"/>
        </w:rPr>
      </w:pPr>
      <w:r w:rsidRPr="00E24841">
        <w:rPr>
          <w:rFonts w:ascii="Book Antiqua" w:hAnsi="Book Antiqua"/>
          <w:b/>
          <w:sz w:val="24"/>
          <w:szCs w:val="24"/>
          <w:lang w:val="en-US"/>
        </w:rPr>
        <w:lastRenderedPageBreak/>
        <w:t>Abstract</w:t>
      </w:r>
    </w:p>
    <w:p w:rsidR="00E24841" w:rsidRDefault="00E24841" w:rsidP="00E6263E">
      <w:pPr>
        <w:adjustRightInd w:val="0"/>
        <w:snapToGrid w:val="0"/>
        <w:spacing w:after="0" w:line="360" w:lineRule="auto"/>
        <w:jc w:val="both"/>
        <w:rPr>
          <w:rFonts w:ascii="Book Antiqua" w:hAnsi="Book Antiqua"/>
          <w:sz w:val="24"/>
          <w:szCs w:val="24"/>
          <w:lang w:val="en-US" w:eastAsia="zh-CN"/>
        </w:rPr>
      </w:pPr>
      <w:r w:rsidRPr="00E24841">
        <w:rPr>
          <w:rFonts w:ascii="Book Antiqua" w:hAnsi="Book Antiqua" w:hint="eastAsia"/>
          <w:b/>
          <w:sz w:val="24"/>
          <w:szCs w:val="24"/>
          <w:lang w:val="en-US" w:eastAsia="zh-CN"/>
        </w:rPr>
        <w:t>AIM:</w:t>
      </w:r>
      <w:r>
        <w:rPr>
          <w:rFonts w:ascii="Book Antiqua" w:hAnsi="Book Antiqua" w:hint="eastAsia"/>
          <w:sz w:val="24"/>
          <w:szCs w:val="24"/>
          <w:lang w:val="en-US" w:eastAsia="zh-CN"/>
        </w:rPr>
        <w:t xml:space="preserve"> To</w:t>
      </w:r>
      <w:r>
        <w:rPr>
          <w:rFonts w:ascii="Book Antiqua" w:hAnsi="Book Antiqua"/>
          <w:sz w:val="24"/>
          <w:szCs w:val="24"/>
          <w:lang w:val="en-US"/>
        </w:rPr>
        <w:t xml:space="preserve"> identif</w:t>
      </w:r>
      <w:r>
        <w:rPr>
          <w:rFonts w:ascii="Book Antiqua" w:hAnsi="Book Antiqua" w:hint="eastAsia"/>
          <w:sz w:val="24"/>
          <w:szCs w:val="24"/>
          <w:lang w:val="en-US" w:eastAsia="zh-CN"/>
        </w:rPr>
        <w:t>y</w:t>
      </w:r>
      <w:r w:rsidR="00EF5A86" w:rsidRPr="00445B9E">
        <w:rPr>
          <w:rFonts w:ascii="Book Antiqua" w:hAnsi="Book Antiqua"/>
          <w:sz w:val="24"/>
          <w:szCs w:val="24"/>
          <w:lang w:val="en-US"/>
        </w:rPr>
        <w:t xml:space="preserve"> suitable biomarkers of response</w:t>
      </w:r>
      <w:r w:rsidR="007C5201" w:rsidRPr="00445B9E">
        <w:rPr>
          <w:rFonts w:ascii="Book Antiqua" w:hAnsi="Book Antiqua"/>
          <w:sz w:val="24"/>
          <w:szCs w:val="24"/>
          <w:lang w:val="en-US"/>
        </w:rPr>
        <w:t xml:space="preserve"> </w:t>
      </w:r>
      <w:r w:rsidR="00EF5A86" w:rsidRPr="00445B9E">
        <w:rPr>
          <w:rFonts w:ascii="Book Antiqua" w:hAnsi="Book Antiqua"/>
          <w:sz w:val="24"/>
          <w:szCs w:val="24"/>
          <w:lang w:val="en-US"/>
        </w:rPr>
        <w:t>to bevacizumab (BV</w:t>
      </w:r>
      <w:r>
        <w:rPr>
          <w:rFonts w:ascii="Book Antiqua" w:hAnsi="Book Antiqua" w:hint="eastAsia"/>
          <w:sz w:val="24"/>
          <w:szCs w:val="24"/>
          <w:lang w:val="en-US" w:eastAsia="zh-CN"/>
        </w:rPr>
        <w:t xml:space="preserve">) - </w:t>
      </w:r>
      <w:r w:rsidR="00912B4B">
        <w:rPr>
          <w:rFonts w:ascii="Book Antiqua" w:hAnsi="Book Antiqua" w:hint="eastAsia"/>
          <w:sz w:val="24"/>
          <w:szCs w:val="24"/>
          <w:lang w:val="en-US" w:eastAsia="zh-CN"/>
        </w:rPr>
        <w:t>it</w:t>
      </w:r>
      <w:r>
        <w:rPr>
          <w:rFonts w:ascii="Book Antiqua" w:hAnsi="Book Antiqua" w:hint="eastAsia"/>
          <w:sz w:val="24"/>
          <w:szCs w:val="24"/>
          <w:lang w:val="en-US" w:eastAsia="zh-CN"/>
        </w:rPr>
        <w:t xml:space="preserve"> remains an</w:t>
      </w:r>
      <w:r w:rsidR="00EF5A86" w:rsidRPr="00445B9E">
        <w:rPr>
          <w:rFonts w:ascii="Book Antiqua" w:hAnsi="Book Antiqua"/>
          <w:sz w:val="24"/>
          <w:szCs w:val="24"/>
          <w:lang w:val="en-US"/>
        </w:rPr>
        <w:t xml:space="preserve"> open question. The measurement of serum </w:t>
      </w:r>
      <w:bookmarkStart w:id="402" w:name="OLE_LINK3495"/>
      <w:bookmarkStart w:id="403" w:name="OLE_LINK3496"/>
      <w:r w:rsidR="006E4DD8" w:rsidRPr="00445B9E">
        <w:rPr>
          <w:rFonts w:ascii="Book Antiqua" w:hAnsi="Book Antiqua"/>
          <w:sz w:val="24"/>
          <w:szCs w:val="24"/>
          <w:lang w:val="en-US"/>
        </w:rPr>
        <w:t>v</w:t>
      </w:r>
      <w:r w:rsidR="00EF5A86" w:rsidRPr="00445B9E">
        <w:rPr>
          <w:rFonts w:ascii="Book Antiqua" w:hAnsi="Book Antiqua"/>
          <w:sz w:val="24"/>
          <w:szCs w:val="24"/>
          <w:lang w:val="en-US"/>
        </w:rPr>
        <w:t xml:space="preserve">ascular </w:t>
      </w:r>
      <w:r w:rsidR="006E4DD8" w:rsidRPr="00445B9E">
        <w:rPr>
          <w:rFonts w:ascii="Book Antiqua" w:hAnsi="Book Antiqua"/>
          <w:sz w:val="24"/>
          <w:szCs w:val="24"/>
          <w:lang w:val="en-US"/>
        </w:rPr>
        <w:t>e</w:t>
      </w:r>
      <w:r w:rsidR="00EF5A86" w:rsidRPr="00445B9E">
        <w:rPr>
          <w:rFonts w:ascii="Book Antiqua" w:hAnsi="Book Antiqua"/>
          <w:sz w:val="24"/>
          <w:szCs w:val="24"/>
          <w:lang w:val="en-US"/>
        </w:rPr>
        <w:t xml:space="preserve">ndothelial </w:t>
      </w:r>
      <w:r w:rsidR="006E4DD8" w:rsidRPr="00445B9E">
        <w:rPr>
          <w:rFonts w:ascii="Book Antiqua" w:hAnsi="Book Antiqua"/>
          <w:sz w:val="24"/>
          <w:szCs w:val="24"/>
          <w:lang w:val="en-US"/>
        </w:rPr>
        <w:t>g</w:t>
      </w:r>
      <w:r w:rsidR="00EF5A86" w:rsidRPr="00445B9E">
        <w:rPr>
          <w:rFonts w:ascii="Book Antiqua" w:hAnsi="Book Antiqua"/>
          <w:sz w:val="24"/>
          <w:szCs w:val="24"/>
          <w:lang w:val="en-US"/>
        </w:rPr>
        <w:t xml:space="preserve">rowth </w:t>
      </w:r>
      <w:r w:rsidR="006E4DD8" w:rsidRPr="00445B9E">
        <w:rPr>
          <w:rFonts w:ascii="Book Antiqua" w:hAnsi="Book Antiqua"/>
          <w:sz w:val="24"/>
          <w:szCs w:val="24"/>
          <w:lang w:val="en-US"/>
        </w:rPr>
        <w:t>f</w:t>
      </w:r>
      <w:r w:rsidR="00EF5A86" w:rsidRPr="00445B9E">
        <w:rPr>
          <w:rFonts w:ascii="Book Antiqua" w:hAnsi="Book Antiqua"/>
          <w:sz w:val="24"/>
          <w:szCs w:val="24"/>
          <w:lang w:val="en-US"/>
        </w:rPr>
        <w:t>actor</w:t>
      </w:r>
      <w:bookmarkEnd w:id="402"/>
      <w:bookmarkEnd w:id="403"/>
      <w:r w:rsidR="00EF5A86" w:rsidRPr="00445B9E">
        <w:rPr>
          <w:rFonts w:ascii="Book Antiqua" w:hAnsi="Book Antiqua"/>
          <w:sz w:val="24"/>
          <w:szCs w:val="24"/>
          <w:lang w:val="en-US"/>
        </w:rPr>
        <w:t xml:space="preserve"> (VEGF) has been proposed as a predictive factor for this drug, even if literature data are contradictory. </w:t>
      </w:r>
    </w:p>
    <w:p w:rsidR="00E24841" w:rsidRDefault="00E24841" w:rsidP="00E6263E">
      <w:pPr>
        <w:adjustRightInd w:val="0"/>
        <w:snapToGrid w:val="0"/>
        <w:spacing w:after="0" w:line="360" w:lineRule="auto"/>
        <w:jc w:val="both"/>
        <w:rPr>
          <w:rFonts w:ascii="Book Antiqua" w:hAnsi="Book Antiqua"/>
          <w:sz w:val="24"/>
          <w:szCs w:val="24"/>
          <w:lang w:val="en-US" w:eastAsia="zh-CN"/>
        </w:rPr>
      </w:pPr>
    </w:p>
    <w:p w:rsidR="00E24841" w:rsidRDefault="00E24841" w:rsidP="00E6263E">
      <w:pPr>
        <w:adjustRightInd w:val="0"/>
        <w:snapToGrid w:val="0"/>
        <w:spacing w:after="0" w:line="360" w:lineRule="auto"/>
        <w:jc w:val="both"/>
        <w:rPr>
          <w:rFonts w:ascii="Book Antiqua" w:hAnsi="Book Antiqua"/>
          <w:sz w:val="24"/>
          <w:szCs w:val="24"/>
          <w:lang w:val="en-US" w:eastAsia="zh-CN"/>
        </w:rPr>
      </w:pPr>
      <w:r w:rsidRPr="00E24841">
        <w:rPr>
          <w:rFonts w:ascii="Book Antiqua" w:hAnsi="Book Antiqua" w:hint="eastAsia"/>
          <w:b/>
          <w:sz w:val="24"/>
          <w:szCs w:val="24"/>
          <w:lang w:val="en-US" w:eastAsia="zh-CN"/>
        </w:rPr>
        <w:t xml:space="preserve">METHODS: </w:t>
      </w:r>
      <w:r w:rsidR="00EF5A86" w:rsidRPr="00445B9E">
        <w:rPr>
          <w:rFonts w:ascii="Book Antiqua" w:hAnsi="Book Antiqua"/>
          <w:sz w:val="24"/>
          <w:szCs w:val="24"/>
          <w:lang w:val="en-US"/>
        </w:rPr>
        <w:t xml:space="preserve">We </w:t>
      </w:r>
      <w:r w:rsidR="00C04152">
        <w:rPr>
          <w:rFonts w:ascii="Book Antiqua" w:hAnsi="Book Antiqua" w:hint="eastAsia"/>
          <w:sz w:val="24"/>
          <w:szCs w:val="24"/>
          <w:lang w:val="en-US" w:eastAsia="zh-CN"/>
        </w:rPr>
        <w:t xml:space="preserve">prospectively </w:t>
      </w:r>
      <w:r w:rsidR="00EF5A86" w:rsidRPr="00445B9E">
        <w:rPr>
          <w:rFonts w:ascii="Book Antiqua" w:hAnsi="Book Antiqua"/>
          <w:sz w:val="24"/>
          <w:szCs w:val="24"/>
          <w:lang w:val="en-US"/>
        </w:rPr>
        <w:t xml:space="preserve">evaluated </w:t>
      </w:r>
      <w:r w:rsidR="006E4DD8" w:rsidRPr="00445B9E">
        <w:rPr>
          <w:rFonts w:ascii="Book Antiqua" w:hAnsi="Book Antiqua"/>
          <w:sz w:val="24"/>
          <w:szCs w:val="24"/>
          <w:lang w:val="en-US"/>
        </w:rPr>
        <w:t xml:space="preserve">the role of </w:t>
      </w:r>
      <w:r w:rsidR="00EF5A86" w:rsidRPr="00445B9E">
        <w:rPr>
          <w:rFonts w:ascii="Book Antiqua" w:hAnsi="Book Antiqua"/>
          <w:sz w:val="24"/>
          <w:szCs w:val="24"/>
          <w:lang w:val="en-US"/>
        </w:rPr>
        <w:t>BV,</w:t>
      </w:r>
      <w:r w:rsidR="00F04C80" w:rsidRPr="00445B9E">
        <w:rPr>
          <w:rFonts w:ascii="Book Antiqua" w:hAnsi="Book Antiqua"/>
          <w:sz w:val="24"/>
          <w:szCs w:val="24"/>
          <w:lang w:val="en-US"/>
        </w:rPr>
        <w:t xml:space="preserve"> </w:t>
      </w:r>
      <w:r w:rsidR="006E4DD8" w:rsidRPr="00445B9E">
        <w:rPr>
          <w:rFonts w:ascii="Book Antiqua" w:hAnsi="Book Antiqua"/>
          <w:sz w:val="24"/>
          <w:szCs w:val="24"/>
          <w:lang w:val="en-US"/>
        </w:rPr>
        <w:t xml:space="preserve">total and </w:t>
      </w:r>
      <w:r w:rsidR="00F41AD0" w:rsidRPr="00445B9E">
        <w:rPr>
          <w:rFonts w:ascii="Book Antiqua" w:hAnsi="Book Antiqua"/>
          <w:sz w:val="24"/>
          <w:szCs w:val="24"/>
          <w:lang w:val="en-US"/>
        </w:rPr>
        <w:t>not BV-bound VEGF</w:t>
      </w:r>
      <w:r w:rsidR="00EF5A86" w:rsidRPr="00445B9E">
        <w:rPr>
          <w:rFonts w:ascii="Book Antiqua" w:hAnsi="Book Antiqua"/>
          <w:sz w:val="24"/>
          <w:szCs w:val="24"/>
          <w:lang w:val="en-US"/>
        </w:rPr>
        <w:t xml:space="preserve"> and </w:t>
      </w:r>
      <w:r w:rsidR="00E818B7" w:rsidRPr="00445B9E">
        <w:rPr>
          <w:rFonts w:ascii="Book Antiqua" w:hAnsi="Book Antiqua"/>
          <w:sz w:val="24"/>
          <w:szCs w:val="24"/>
          <w:lang w:val="en-US"/>
        </w:rPr>
        <w:t>angiopoietin</w:t>
      </w:r>
      <w:r w:rsidR="00EF5A86" w:rsidRPr="00445B9E">
        <w:rPr>
          <w:rFonts w:ascii="Book Antiqua" w:hAnsi="Book Antiqua"/>
          <w:sz w:val="24"/>
          <w:szCs w:val="24"/>
          <w:lang w:val="en-US"/>
        </w:rPr>
        <w:t xml:space="preserve">-2 (Ang-2) serum levels </w:t>
      </w:r>
      <w:r w:rsidR="006E4DD8" w:rsidRPr="00445B9E">
        <w:rPr>
          <w:rFonts w:ascii="Book Antiqua" w:hAnsi="Book Antiqua"/>
          <w:sz w:val="24"/>
          <w:szCs w:val="24"/>
          <w:lang w:val="en-US"/>
        </w:rPr>
        <w:t>as potential predictive factor</w:t>
      </w:r>
      <w:r w:rsidR="00CB6745" w:rsidRPr="00445B9E">
        <w:rPr>
          <w:rFonts w:ascii="Book Antiqua" w:hAnsi="Book Antiqua"/>
          <w:sz w:val="24"/>
          <w:szCs w:val="24"/>
          <w:lang w:val="en-US"/>
        </w:rPr>
        <w:t>s</w:t>
      </w:r>
      <w:r w:rsidR="006E4DD8" w:rsidRPr="00445B9E">
        <w:rPr>
          <w:rFonts w:ascii="Book Antiqua" w:hAnsi="Book Antiqua"/>
          <w:sz w:val="24"/>
          <w:szCs w:val="24"/>
          <w:lang w:val="en-US"/>
        </w:rPr>
        <w:t xml:space="preserve"> of response for BV in combination with an oxaliplatin-based chemotherapy. </w:t>
      </w:r>
      <w:r w:rsidR="00EF5A86" w:rsidRPr="00445B9E">
        <w:rPr>
          <w:rFonts w:ascii="Book Antiqua" w:hAnsi="Book Antiqua"/>
          <w:sz w:val="24"/>
          <w:szCs w:val="24"/>
          <w:lang w:val="en-US"/>
        </w:rPr>
        <w:t>BV, Ang-2</w:t>
      </w:r>
      <w:r w:rsidR="00CB6745" w:rsidRPr="00445B9E">
        <w:rPr>
          <w:rFonts w:ascii="Book Antiqua" w:hAnsi="Book Antiqua"/>
          <w:sz w:val="24"/>
          <w:szCs w:val="24"/>
          <w:lang w:val="en-US"/>
        </w:rPr>
        <w:t xml:space="preserve">, </w:t>
      </w:r>
      <w:r w:rsidR="006E4DD8" w:rsidRPr="00445B9E">
        <w:rPr>
          <w:rFonts w:ascii="Book Antiqua" w:hAnsi="Book Antiqua"/>
          <w:sz w:val="24"/>
          <w:szCs w:val="24"/>
          <w:lang w:val="en-US"/>
        </w:rPr>
        <w:t xml:space="preserve">total and </w:t>
      </w:r>
      <w:r w:rsidR="00F41AD0" w:rsidRPr="00445B9E">
        <w:rPr>
          <w:rFonts w:ascii="Book Antiqua" w:hAnsi="Book Antiqua"/>
          <w:sz w:val="24"/>
          <w:szCs w:val="24"/>
          <w:lang w:val="en-US"/>
        </w:rPr>
        <w:t xml:space="preserve">not BV-bound VEGF </w:t>
      </w:r>
      <w:r w:rsidR="00EF5A86" w:rsidRPr="00445B9E">
        <w:rPr>
          <w:rFonts w:ascii="Book Antiqua" w:hAnsi="Book Antiqua"/>
          <w:sz w:val="24"/>
          <w:szCs w:val="24"/>
          <w:lang w:val="en-US"/>
        </w:rPr>
        <w:t xml:space="preserve">levels were measured at baseline, </w:t>
      </w:r>
      <w:r w:rsidR="00EF5A86" w:rsidRPr="00445B9E">
        <w:rPr>
          <w:rFonts w:ascii="Book Antiqua" w:eastAsia="Times New Roman" w:hAnsi="Book Antiqua"/>
          <w:sz w:val="24"/>
          <w:szCs w:val="24"/>
          <w:lang w:val="en-US" w:eastAsia="it-IT"/>
        </w:rPr>
        <w:t>before 2</w:t>
      </w:r>
      <w:r w:rsidR="00EF5A86" w:rsidRPr="00445B9E">
        <w:rPr>
          <w:rFonts w:ascii="Book Antiqua" w:eastAsia="Times New Roman" w:hAnsi="Book Antiqua"/>
          <w:sz w:val="24"/>
          <w:szCs w:val="24"/>
          <w:vertAlign w:val="superscript"/>
          <w:lang w:val="en-US" w:eastAsia="it-IT"/>
        </w:rPr>
        <w:t>nd</w:t>
      </w:r>
      <w:r w:rsidR="00EF5A86" w:rsidRPr="00445B9E">
        <w:rPr>
          <w:rFonts w:ascii="Book Antiqua" w:eastAsia="Times New Roman" w:hAnsi="Book Antiqua"/>
          <w:sz w:val="24"/>
          <w:szCs w:val="24"/>
          <w:lang w:val="en-US" w:eastAsia="it-IT"/>
        </w:rPr>
        <w:t xml:space="preserve"> and 5</w:t>
      </w:r>
      <w:r w:rsidR="00EF5A86" w:rsidRPr="00445B9E">
        <w:rPr>
          <w:rFonts w:ascii="Book Antiqua" w:eastAsia="Times New Roman" w:hAnsi="Book Antiqua"/>
          <w:sz w:val="24"/>
          <w:szCs w:val="24"/>
          <w:vertAlign w:val="superscript"/>
          <w:lang w:val="en-US" w:eastAsia="it-IT"/>
        </w:rPr>
        <w:t>th</w:t>
      </w:r>
      <w:r w:rsidR="00EF5A86" w:rsidRPr="00445B9E">
        <w:rPr>
          <w:rFonts w:ascii="Book Antiqua" w:eastAsia="Times New Roman" w:hAnsi="Book Antiqua"/>
          <w:sz w:val="24"/>
          <w:szCs w:val="24"/>
          <w:lang w:val="en-US" w:eastAsia="it-IT"/>
        </w:rPr>
        <w:t xml:space="preserve"> cycle of </w:t>
      </w:r>
      <w:r w:rsidR="006E4DD8" w:rsidRPr="00445B9E">
        <w:rPr>
          <w:rFonts w:ascii="Book Antiqua" w:hAnsi="Book Antiqua"/>
          <w:sz w:val="24"/>
          <w:szCs w:val="24"/>
          <w:lang w:val="en-US"/>
        </w:rPr>
        <w:t xml:space="preserve">oxaliplatin-based </w:t>
      </w:r>
      <w:r w:rsidR="00EF5A86" w:rsidRPr="00445B9E">
        <w:rPr>
          <w:rFonts w:ascii="Book Antiqua" w:eastAsia="Times New Roman" w:hAnsi="Book Antiqua"/>
          <w:sz w:val="24"/>
          <w:szCs w:val="24"/>
          <w:lang w:val="en-US" w:eastAsia="it-IT"/>
        </w:rPr>
        <w:t>chemotherapy</w:t>
      </w:r>
      <w:r w:rsidR="007C5201" w:rsidRPr="00445B9E">
        <w:rPr>
          <w:rFonts w:ascii="Book Antiqua" w:eastAsia="Times New Roman" w:hAnsi="Book Antiqua"/>
          <w:sz w:val="24"/>
          <w:szCs w:val="24"/>
          <w:lang w:val="en-US" w:eastAsia="it-IT"/>
        </w:rPr>
        <w:t xml:space="preserve"> </w:t>
      </w:r>
      <w:r w:rsidR="006E4DD8" w:rsidRPr="00445B9E">
        <w:rPr>
          <w:rFonts w:ascii="Book Antiqua" w:hAnsi="Book Antiqua"/>
          <w:sz w:val="24"/>
          <w:szCs w:val="24"/>
          <w:lang w:val="en-US"/>
        </w:rPr>
        <w:t xml:space="preserve">in </w:t>
      </w:r>
      <w:r w:rsidR="006E4DD8" w:rsidRPr="00445B9E">
        <w:rPr>
          <w:rFonts w:ascii="Book Antiqua" w:hAnsi="Book Antiqua"/>
          <w:bCs/>
          <w:sz w:val="24"/>
          <w:szCs w:val="24"/>
          <w:lang w:val="en-GB"/>
        </w:rPr>
        <w:t>20 consecu</w:t>
      </w:r>
      <w:r w:rsidR="008537EA" w:rsidRPr="00445B9E">
        <w:rPr>
          <w:rFonts w:ascii="Book Antiqua" w:hAnsi="Book Antiqua"/>
          <w:bCs/>
          <w:sz w:val="24"/>
          <w:szCs w:val="24"/>
          <w:lang w:val="en-GB"/>
        </w:rPr>
        <w:t>t</w:t>
      </w:r>
      <w:r w:rsidR="006E4DD8" w:rsidRPr="00445B9E">
        <w:rPr>
          <w:rFonts w:ascii="Book Antiqua" w:hAnsi="Book Antiqua"/>
          <w:bCs/>
          <w:sz w:val="24"/>
          <w:szCs w:val="24"/>
          <w:lang w:val="en-GB"/>
        </w:rPr>
        <w:t>ive</w:t>
      </w:r>
      <w:r w:rsidR="007C5201" w:rsidRPr="00445B9E">
        <w:rPr>
          <w:rFonts w:ascii="Book Antiqua" w:hAnsi="Book Antiqua"/>
          <w:bCs/>
          <w:sz w:val="24"/>
          <w:szCs w:val="24"/>
          <w:lang w:val="en-GB"/>
        </w:rPr>
        <w:t xml:space="preserve"> </w:t>
      </w:r>
      <w:bookmarkStart w:id="404" w:name="OLE_LINK3515"/>
      <w:bookmarkStart w:id="405" w:name="OLE_LINK3516"/>
      <w:r w:rsidR="002845E3" w:rsidRPr="00445B9E">
        <w:rPr>
          <w:rFonts w:ascii="Book Antiqua" w:hAnsi="Book Antiqua"/>
          <w:bCs/>
          <w:sz w:val="24"/>
          <w:szCs w:val="24"/>
          <w:lang w:val="en-GB"/>
        </w:rPr>
        <w:t>metastatic colorectal cancer</w:t>
      </w:r>
      <w:bookmarkEnd w:id="404"/>
      <w:bookmarkEnd w:id="405"/>
      <w:r w:rsidR="001F68A6" w:rsidRPr="00445B9E">
        <w:rPr>
          <w:rFonts w:ascii="Book Antiqua" w:hAnsi="Book Antiqua"/>
          <w:bCs/>
          <w:sz w:val="24"/>
          <w:szCs w:val="24"/>
          <w:lang w:val="en-GB"/>
        </w:rPr>
        <w:t xml:space="preserve"> </w:t>
      </w:r>
      <w:r w:rsidR="006E4DD8" w:rsidRPr="00445B9E">
        <w:rPr>
          <w:rFonts w:ascii="Book Antiqua" w:hAnsi="Book Antiqua"/>
          <w:bCs/>
          <w:sz w:val="24"/>
          <w:szCs w:val="24"/>
          <w:lang w:val="en-GB"/>
        </w:rPr>
        <w:t>patients</w:t>
      </w:r>
      <w:r w:rsidR="00EF5A86" w:rsidRPr="00445B9E">
        <w:rPr>
          <w:rFonts w:ascii="Book Antiqua" w:hAnsi="Book Antiqua"/>
          <w:sz w:val="24"/>
          <w:szCs w:val="24"/>
          <w:lang w:val="en-US"/>
        </w:rPr>
        <w:t>.</w:t>
      </w:r>
      <w:r w:rsidR="00F04C80" w:rsidRPr="00445B9E">
        <w:rPr>
          <w:rFonts w:ascii="Book Antiqua" w:hAnsi="Book Antiqua"/>
          <w:sz w:val="24"/>
          <w:szCs w:val="24"/>
          <w:lang w:val="en-US"/>
        </w:rPr>
        <w:t xml:space="preserve"> </w:t>
      </w:r>
    </w:p>
    <w:p w:rsidR="00E24841" w:rsidRDefault="00E24841" w:rsidP="00E6263E">
      <w:pPr>
        <w:adjustRightInd w:val="0"/>
        <w:snapToGrid w:val="0"/>
        <w:spacing w:after="0" w:line="360" w:lineRule="auto"/>
        <w:jc w:val="both"/>
        <w:rPr>
          <w:rFonts w:ascii="Book Antiqua" w:hAnsi="Book Antiqua"/>
          <w:sz w:val="24"/>
          <w:szCs w:val="24"/>
          <w:lang w:val="en-US" w:eastAsia="zh-CN"/>
        </w:rPr>
      </w:pPr>
    </w:p>
    <w:p w:rsidR="00E24841" w:rsidRDefault="00E24841" w:rsidP="00E6263E">
      <w:pPr>
        <w:adjustRightInd w:val="0"/>
        <w:snapToGrid w:val="0"/>
        <w:spacing w:after="0" w:line="360" w:lineRule="auto"/>
        <w:jc w:val="both"/>
        <w:rPr>
          <w:rFonts w:ascii="Book Antiqua" w:hAnsi="Book Antiqua"/>
          <w:sz w:val="24"/>
          <w:szCs w:val="24"/>
          <w:lang w:val="en-US" w:eastAsia="zh-CN"/>
        </w:rPr>
      </w:pPr>
      <w:r w:rsidRPr="00E24841">
        <w:rPr>
          <w:rFonts w:ascii="Book Antiqua" w:hAnsi="Book Antiqua"/>
          <w:b/>
          <w:sz w:val="24"/>
          <w:szCs w:val="24"/>
          <w:lang w:val="en-US"/>
        </w:rPr>
        <w:t>RESULTS</w:t>
      </w:r>
      <w:r>
        <w:rPr>
          <w:rFonts w:ascii="Book Antiqua" w:hAnsi="Book Antiqua" w:hint="eastAsia"/>
          <w:b/>
          <w:sz w:val="24"/>
          <w:szCs w:val="24"/>
          <w:lang w:val="en-US" w:eastAsia="zh-CN"/>
        </w:rPr>
        <w:t xml:space="preserve">: </w:t>
      </w:r>
      <w:r w:rsidRPr="00E24841">
        <w:rPr>
          <w:rFonts w:ascii="Book Antiqua" w:hAnsi="Book Antiqua"/>
          <w:sz w:val="24"/>
          <w:szCs w:val="24"/>
          <w:lang w:val="en-US" w:eastAsia="zh-CN"/>
        </w:rPr>
        <w:t>Results</w:t>
      </w:r>
      <w:r w:rsidR="00EF5A86" w:rsidRPr="00445B9E">
        <w:rPr>
          <w:rFonts w:ascii="Book Antiqua" w:hAnsi="Book Antiqua"/>
          <w:sz w:val="24"/>
          <w:szCs w:val="24"/>
          <w:lang w:val="en-US"/>
        </w:rPr>
        <w:t xml:space="preserve"> were correlated </w:t>
      </w:r>
      <w:r w:rsidR="00CB6745" w:rsidRPr="00445B9E">
        <w:rPr>
          <w:rFonts w:ascii="Book Antiqua" w:hAnsi="Book Antiqua"/>
          <w:sz w:val="24"/>
          <w:szCs w:val="24"/>
          <w:lang w:val="en-US"/>
        </w:rPr>
        <w:t xml:space="preserve">to </w:t>
      </w:r>
      <w:r w:rsidR="00EF5A86" w:rsidRPr="00445B9E">
        <w:rPr>
          <w:rFonts w:ascii="Book Antiqua" w:hAnsi="Book Antiqua"/>
          <w:sz w:val="24"/>
          <w:szCs w:val="24"/>
          <w:lang w:val="en-US"/>
        </w:rPr>
        <w:t>response to treatment.</w:t>
      </w:r>
      <w:r w:rsidR="00E818B7" w:rsidRPr="00445B9E">
        <w:rPr>
          <w:rFonts w:ascii="Book Antiqua" w:hAnsi="Book Antiqua" w:hint="eastAsia"/>
          <w:sz w:val="24"/>
          <w:szCs w:val="24"/>
          <w:lang w:val="en-US" w:eastAsia="zh-CN"/>
        </w:rPr>
        <w:t xml:space="preserve"> </w:t>
      </w:r>
      <w:r w:rsidR="00EF5A86" w:rsidRPr="00445B9E">
        <w:rPr>
          <w:rFonts w:ascii="Book Antiqua" w:hAnsi="Book Antiqua"/>
          <w:sz w:val="24"/>
          <w:szCs w:val="24"/>
          <w:lang w:val="en-US"/>
        </w:rPr>
        <w:t xml:space="preserve">Variability in BV levels have been found, with decreased level in less responding patients. </w:t>
      </w:r>
      <w:r w:rsidR="00B77C9C" w:rsidRPr="00445B9E">
        <w:rPr>
          <w:rFonts w:ascii="Book Antiqua" w:hAnsi="Book Antiqua"/>
          <w:sz w:val="24"/>
          <w:szCs w:val="24"/>
          <w:lang w:val="en-US"/>
        </w:rPr>
        <w:t xml:space="preserve">In particular, </w:t>
      </w:r>
      <w:r w:rsidR="00F41AD0" w:rsidRPr="00445B9E">
        <w:rPr>
          <w:rFonts w:ascii="Book Antiqua" w:hAnsi="Book Antiqua"/>
          <w:sz w:val="24"/>
          <w:szCs w:val="24"/>
          <w:lang w:val="en-US"/>
        </w:rPr>
        <w:t>the concentration of BV</w:t>
      </w:r>
      <w:r w:rsidR="00801434">
        <w:rPr>
          <w:rFonts w:ascii="Book Antiqua" w:hAnsi="Book Antiqua"/>
          <w:sz w:val="24"/>
          <w:szCs w:val="24"/>
          <w:lang w:val="en-US"/>
        </w:rPr>
        <w:t xml:space="preserve"> increase</w:t>
      </w:r>
      <w:r w:rsidR="00801434">
        <w:rPr>
          <w:rFonts w:ascii="Book Antiqua" w:hAnsi="Book Antiqua" w:hint="eastAsia"/>
          <w:sz w:val="24"/>
          <w:szCs w:val="24"/>
          <w:lang w:val="en-US" w:eastAsia="zh-CN"/>
        </w:rPr>
        <w:t>d</w:t>
      </w:r>
      <w:r w:rsidR="00B77C9C" w:rsidRPr="00445B9E">
        <w:rPr>
          <w:rFonts w:ascii="Book Antiqua" w:hAnsi="Book Antiqua"/>
          <w:sz w:val="24"/>
          <w:szCs w:val="24"/>
          <w:lang w:val="en-US"/>
        </w:rPr>
        <w:t xml:space="preserve"> </w:t>
      </w:r>
      <w:r w:rsidR="00CB6745" w:rsidRPr="00445B9E">
        <w:rPr>
          <w:rFonts w:ascii="Book Antiqua" w:hAnsi="Book Antiqua"/>
          <w:sz w:val="24"/>
          <w:szCs w:val="24"/>
          <w:lang w:val="en-US"/>
        </w:rPr>
        <w:t xml:space="preserve">of </w:t>
      </w:r>
      <w:r w:rsidR="00B77C9C" w:rsidRPr="00445B9E">
        <w:rPr>
          <w:rFonts w:ascii="Book Antiqua" w:hAnsi="Book Antiqua"/>
          <w:sz w:val="24"/>
          <w:szCs w:val="24"/>
          <w:lang w:val="en-US"/>
        </w:rPr>
        <w:t>3.96</w:t>
      </w:r>
      <w:r w:rsidR="001F68A6" w:rsidRPr="00445B9E">
        <w:rPr>
          <w:rFonts w:ascii="Book Antiqua" w:hAnsi="Book Antiqua" w:hint="eastAsia"/>
          <w:sz w:val="24"/>
          <w:szCs w:val="24"/>
          <w:lang w:val="en-US" w:eastAsia="zh-CN"/>
        </w:rPr>
        <w:t xml:space="preserve"> </w:t>
      </w:r>
      <w:r w:rsidR="00E818B7" w:rsidRPr="00445B9E">
        <w:rPr>
          <w:rFonts w:ascii="Book Antiqua" w:hAnsi="Book Antiqua"/>
          <w:sz w:val="24"/>
          <w:szCs w:val="24"/>
          <w:lang w:val="en-US"/>
        </w:rPr>
        <w:t>±</w:t>
      </w:r>
      <w:r w:rsidR="001F68A6" w:rsidRPr="00445B9E">
        <w:rPr>
          <w:rFonts w:ascii="Book Antiqua" w:hAnsi="Book Antiqua"/>
          <w:sz w:val="24"/>
          <w:szCs w:val="24"/>
          <w:lang w:val="en-US"/>
        </w:rPr>
        <w:t xml:space="preserve"> </w:t>
      </w:r>
      <w:r w:rsidR="00B77C9C" w:rsidRPr="00445B9E">
        <w:rPr>
          <w:rFonts w:ascii="Book Antiqua" w:hAnsi="Book Antiqua"/>
          <w:sz w:val="24"/>
          <w:szCs w:val="24"/>
          <w:lang w:val="en-US"/>
        </w:rPr>
        <w:t>0.69</w:t>
      </w:r>
      <w:r w:rsidR="00F41AD0" w:rsidRPr="00445B9E">
        <w:rPr>
          <w:rFonts w:ascii="Book Antiqua" w:hAnsi="Book Antiqua"/>
          <w:sz w:val="24"/>
          <w:szCs w:val="24"/>
          <w:lang w:val="en-US"/>
        </w:rPr>
        <w:t xml:space="preserve"> folds</w:t>
      </w:r>
      <w:r w:rsidR="00B77C9C" w:rsidRPr="00445B9E">
        <w:rPr>
          <w:rFonts w:ascii="Book Antiqua" w:hAnsi="Book Antiqua"/>
          <w:sz w:val="24"/>
          <w:szCs w:val="24"/>
          <w:lang w:val="en-US"/>
        </w:rPr>
        <w:t xml:space="preserve"> in serum of responsive patients after </w:t>
      </w:r>
      <w:r w:rsidR="006E4DD8" w:rsidRPr="00445B9E">
        <w:rPr>
          <w:rFonts w:ascii="Book Antiqua" w:hAnsi="Book Antiqua"/>
          <w:sz w:val="24"/>
          <w:szCs w:val="24"/>
          <w:lang w:val="en-US"/>
        </w:rPr>
        <w:t>3</w:t>
      </w:r>
      <w:r w:rsidR="00B77C9C" w:rsidRPr="00445B9E">
        <w:rPr>
          <w:rFonts w:ascii="Book Antiqua" w:hAnsi="Book Antiqua"/>
          <w:sz w:val="24"/>
          <w:szCs w:val="24"/>
          <w:lang w:val="en-US"/>
        </w:rPr>
        <w:t xml:space="preserve"> more cycles of therapy compared to those with stable or progressive disease with a 0.72</w:t>
      </w:r>
      <w:r w:rsidR="001F68A6" w:rsidRPr="00445B9E">
        <w:rPr>
          <w:rFonts w:ascii="Book Antiqua" w:hAnsi="Book Antiqua" w:hint="eastAsia"/>
          <w:sz w:val="24"/>
          <w:szCs w:val="24"/>
          <w:lang w:val="en-US" w:eastAsia="zh-CN"/>
        </w:rPr>
        <w:t xml:space="preserve"> </w:t>
      </w:r>
      <w:r w:rsidR="00E818B7" w:rsidRPr="00445B9E">
        <w:rPr>
          <w:rFonts w:ascii="Book Antiqua" w:hAnsi="Book Antiqua"/>
          <w:sz w:val="24"/>
          <w:szCs w:val="24"/>
          <w:lang w:val="en-US"/>
        </w:rPr>
        <w:t>±</w:t>
      </w:r>
      <w:r w:rsidR="001F68A6" w:rsidRPr="00445B9E">
        <w:rPr>
          <w:rFonts w:ascii="Book Antiqua" w:hAnsi="Book Antiqua"/>
          <w:sz w:val="24"/>
          <w:szCs w:val="24"/>
          <w:lang w:val="en-US"/>
        </w:rPr>
        <w:t xml:space="preserve"> </w:t>
      </w:r>
      <w:r w:rsidR="00B77C9C" w:rsidRPr="00445B9E">
        <w:rPr>
          <w:rFonts w:ascii="Book Antiqua" w:hAnsi="Book Antiqua"/>
          <w:sz w:val="24"/>
          <w:szCs w:val="24"/>
          <w:lang w:val="en-US"/>
        </w:rPr>
        <w:t>0.25 and 2.10</w:t>
      </w:r>
      <w:r w:rsidR="00E818B7" w:rsidRPr="00445B9E">
        <w:rPr>
          <w:rFonts w:ascii="Book Antiqua" w:hAnsi="Book Antiqua"/>
          <w:sz w:val="24"/>
          <w:szCs w:val="24"/>
          <w:lang w:val="en-US"/>
        </w:rPr>
        <w:t xml:space="preserve"> ± </w:t>
      </w:r>
      <w:r w:rsidR="00B77C9C" w:rsidRPr="00445B9E">
        <w:rPr>
          <w:rFonts w:ascii="Book Antiqua" w:hAnsi="Book Antiqua"/>
          <w:sz w:val="24"/>
          <w:szCs w:val="24"/>
          <w:lang w:val="en-US"/>
        </w:rPr>
        <w:t>0.13</w:t>
      </w:r>
      <w:r w:rsidR="007C5201" w:rsidRPr="00445B9E">
        <w:rPr>
          <w:rFonts w:ascii="Book Antiqua" w:hAnsi="Book Antiqua"/>
          <w:sz w:val="24"/>
          <w:szCs w:val="24"/>
          <w:lang w:val="en-US"/>
        </w:rPr>
        <w:t xml:space="preserve"> </w:t>
      </w:r>
      <w:r w:rsidR="00B77C9C" w:rsidRPr="00445B9E">
        <w:rPr>
          <w:rFonts w:ascii="Book Antiqua" w:hAnsi="Book Antiqua"/>
          <w:sz w:val="24"/>
          <w:szCs w:val="24"/>
          <w:lang w:val="en-US"/>
        </w:rPr>
        <w:t>fold increase, respectively</w:t>
      </w:r>
      <w:r w:rsidR="00EF5A86" w:rsidRPr="00445B9E">
        <w:rPr>
          <w:rFonts w:ascii="Book Antiqua" w:hAnsi="Book Antiqua"/>
          <w:sz w:val="24"/>
          <w:szCs w:val="24"/>
          <w:lang w:val="en-US"/>
        </w:rPr>
        <w:t xml:space="preserve">. </w:t>
      </w:r>
      <w:r w:rsidR="00CB6745" w:rsidRPr="00445B9E">
        <w:rPr>
          <w:rFonts w:ascii="Book Antiqua" w:hAnsi="Book Antiqua"/>
          <w:sz w:val="24"/>
          <w:szCs w:val="24"/>
          <w:lang w:val="en-US"/>
        </w:rPr>
        <w:t>The d</w:t>
      </w:r>
      <w:r w:rsidR="00EF5A86" w:rsidRPr="00445B9E">
        <w:rPr>
          <w:rFonts w:ascii="Book Antiqua" w:hAnsi="Book Antiqua"/>
          <w:sz w:val="24"/>
          <w:szCs w:val="24"/>
          <w:lang w:val="en-US"/>
        </w:rPr>
        <w:t>etermination of free and total VEGF demonstrated that the ratio between the two values, evaluated immediately before the 2</w:t>
      </w:r>
      <w:r w:rsidR="00EF5A86" w:rsidRPr="00445B9E">
        <w:rPr>
          <w:rFonts w:ascii="Book Antiqua" w:hAnsi="Book Antiqua"/>
          <w:sz w:val="24"/>
          <w:szCs w:val="24"/>
          <w:vertAlign w:val="superscript"/>
          <w:lang w:val="en-US"/>
        </w:rPr>
        <w:t>nd</w:t>
      </w:r>
      <w:r w:rsidR="00EF5A86" w:rsidRPr="00445B9E">
        <w:rPr>
          <w:rFonts w:ascii="Book Antiqua" w:hAnsi="Book Antiqua"/>
          <w:sz w:val="24"/>
          <w:szCs w:val="24"/>
          <w:lang w:val="en-US"/>
        </w:rPr>
        <w:t xml:space="preserve"> and the 5</w:t>
      </w:r>
      <w:r w:rsidR="00EF5A86" w:rsidRPr="00445B9E">
        <w:rPr>
          <w:rFonts w:ascii="Book Antiqua" w:hAnsi="Book Antiqua"/>
          <w:sz w:val="24"/>
          <w:szCs w:val="24"/>
          <w:vertAlign w:val="superscript"/>
          <w:lang w:val="en-US"/>
        </w:rPr>
        <w:t>th</w:t>
      </w:r>
      <w:r w:rsidR="00EF5A86" w:rsidRPr="00445B9E">
        <w:rPr>
          <w:rFonts w:ascii="Book Antiqua" w:hAnsi="Book Antiqua"/>
          <w:sz w:val="24"/>
          <w:szCs w:val="24"/>
          <w:lang w:val="en-US"/>
        </w:rPr>
        <w:t xml:space="preserve"> cycle of therapy, decreased from </w:t>
      </w:r>
      <w:r w:rsidR="00B77C9C" w:rsidRPr="00445B9E">
        <w:rPr>
          <w:rFonts w:ascii="Book Antiqua" w:eastAsia="Times New Roman" w:hAnsi="Book Antiqua"/>
          <w:sz w:val="24"/>
          <w:szCs w:val="24"/>
          <w:lang w:val="en-US"/>
        </w:rPr>
        <w:t>26.65</w:t>
      </w:r>
      <w:r w:rsidR="0037111C" w:rsidRPr="00445B9E">
        <w:rPr>
          <w:rFonts w:ascii="Book Antiqua" w:hAnsi="Book Antiqua" w:hint="eastAsia"/>
          <w:sz w:val="24"/>
          <w:szCs w:val="24"/>
          <w:lang w:val="en-US" w:eastAsia="zh-CN"/>
        </w:rPr>
        <w:t>%</w:t>
      </w:r>
      <w:r w:rsidR="00E818B7" w:rsidRPr="00445B9E">
        <w:rPr>
          <w:rFonts w:ascii="Book Antiqua" w:eastAsia="Times New Roman" w:hAnsi="Book Antiqua"/>
          <w:sz w:val="24"/>
          <w:szCs w:val="24"/>
          <w:lang w:val="en-US"/>
        </w:rPr>
        <w:t xml:space="preserve"> ± </w:t>
      </w:r>
      <w:r w:rsidR="00B77C9C" w:rsidRPr="00445B9E">
        <w:rPr>
          <w:rFonts w:ascii="Book Antiqua" w:eastAsia="Times New Roman" w:hAnsi="Book Antiqua"/>
          <w:sz w:val="24"/>
          <w:szCs w:val="24"/>
          <w:lang w:val="en-US"/>
        </w:rPr>
        <w:t>1.33</w:t>
      </w:r>
      <w:r w:rsidR="0037111C" w:rsidRPr="00445B9E">
        <w:rPr>
          <w:rFonts w:ascii="Book Antiqua" w:hAnsi="Book Antiqua" w:hint="eastAsia"/>
          <w:sz w:val="24"/>
          <w:szCs w:val="24"/>
          <w:lang w:val="en-US" w:eastAsia="zh-CN"/>
        </w:rPr>
        <w:t>%</w:t>
      </w:r>
      <w:r w:rsidR="00B77C9C" w:rsidRPr="00445B9E">
        <w:rPr>
          <w:rFonts w:ascii="Book Antiqua" w:eastAsia="Times New Roman" w:hAnsi="Book Antiqua"/>
          <w:sz w:val="24"/>
          <w:szCs w:val="24"/>
          <w:lang w:val="en-US"/>
        </w:rPr>
        <w:t xml:space="preserve"> to 15.50</w:t>
      </w:r>
      <w:r w:rsidR="0037111C" w:rsidRPr="00445B9E">
        <w:rPr>
          <w:rFonts w:ascii="Book Antiqua" w:hAnsi="Book Antiqua" w:hint="eastAsia"/>
          <w:sz w:val="24"/>
          <w:szCs w:val="24"/>
          <w:lang w:val="en-US" w:eastAsia="zh-CN"/>
        </w:rPr>
        <w:t>%</w:t>
      </w:r>
      <w:r w:rsidR="00E818B7" w:rsidRPr="00445B9E">
        <w:rPr>
          <w:rFonts w:ascii="Book Antiqua" w:eastAsia="Times New Roman" w:hAnsi="Book Antiqua"/>
          <w:sz w:val="24"/>
          <w:szCs w:val="24"/>
          <w:lang w:val="en-US"/>
        </w:rPr>
        <w:t xml:space="preserve"> ± </w:t>
      </w:r>
      <w:r w:rsidR="00B77C9C" w:rsidRPr="00445B9E">
        <w:rPr>
          <w:rFonts w:ascii="Book Antiqua" w:eastAsia="Times New Roman" w:hAnsi="Book Antiqua"/>
          <w:sz w:val="24"/>
          <w:szCs w:val="24"/>
          <w:lang w:val="en-US"/>
        </w:rPr>
        <w:t>3.47%</w:t>
      </w:r>
      <w:r w:rsidR="007C5201" w:rsidRPr="00445B9E">
        <w:rPr>
          <w:rFonts w:ascii="Book Antiqua" w:eastAsia="Times New Roman" w:hAnsi="Book Antiqua"/>
          <w:sz w:val="24"/>
          <w:szCs w:val="24"/>
          <w:lang w:val="en-US"/>
        </w:rPr>
        <w:t xml:space="preserve"> </w:t>
      </w:r>
      <w:r w:rsidR="00EF5A86" w:rsidRPr="00445B9E">
        <w:rPr>
          <w:rFonts w:ascii="Book Antiqua" w:hAnsi="Book Antiqua"/>
          <w:sz w:val="24"/>
          <w:szCs w:val="24"/>
          <w:lang w:val="en-US"/>
        </w:rPr>
        <w:t xml:space="preserve">in responsive patients and from </w:t>
      </w:r>
      <w:r w:rsidR="00B77C9C" w:rsidRPr="00445B9E">
        <w:rPr>
          <w:rFonts w:ascii="Book Antiqua" w:eastAsia="Times New Roman" w:hAnsi="Book Antiqua"/>
          <w:sz w:val="24"/>
          <w:szCs w:val="24"/>
          <w:lang w:val="en-US"/>
        </w:rPr>
        <w:t>53.41</w:t>
      </w:r>
      <w:r>
        <w:rPr>
          <w:rFonts w:ascii="Book Antiqua" w:hAnsi="Book Antiqua" w:hint="eastAsia"/>
          <w:sz w:val="24"/>
          <w:szCs w:val="24"/>
          <w:lang w:val="en-US" w:eastAsia="zh-CN"/>
        </w:rPr>
        <w:t>%</w:t>
      </w:r>
      <w:r w:rsidR="00E818B7" w:rsidRPr="00445B9E">
        <w:rPr>
          <w:rFonts w:ascii="Book Antiqua" w:eastAsia="Times New Roman" w:hAnsi="Book Antiqua"/>
          <w:sz w:val="24"/>
          <w:szCs w:val="24"/>
          <w:lang w:val="en-US"/>
        </w:rPr>
        <w:t xml:space="preserve"> ± </w:t>
      </w:r>
      <w:r w:rsidR="00B77C9C" w:rsidRPr="00445B9E">
        <w:rPr>
          <w:rFonts w:ascii="Book Antiqua" w:eastAsia="Times New Roman" w:hAnsi="Book Antiqua"/>
          <w:sz w:val="24"/>
          <w:szCs w:val="24"/>
          <w:lang w:val="en-US"/>
        </w:rPr>
        <w:t>4.75 to 34.95</w:t>
      </w:r>
      <w:r>
        <w:rPr>
          <w:rFonts w:ascii="Book Antiqua" w:hAnsi="Book Antiqua" w:hint="eastAsia"/>
          <w:sz w:val="24"/>
          <w:szCs w:val="24"/>
          <w:lang w:val="en-US" w:eastAsia="zh-CN"/>
        </w:rPr>
        <w:t>%</w:t>
      </w:r>
      <w:r w:rsidR="00E818B7" w:rsidRPr="00445B9E">
        <w:rPr>
          <w:rFonts w:ascii="Book Antiqua" w:eastAsia="Times New Roman" w:hAnsi="Book Antiqua"/>
          <w:sz w:val="24"/>
          <w:szCs w:val="24"/>
          <w:lang w:val="en-US"/>
        </w:rPr>
        <w:t xml:space="preserve"> ± </w:t>
      </w:r>
      <w:r w:rsidR="00B77C9C" w:rsidRPr="00445B9E">
        <w:rPr>
          <w:rFonts w:ascii="Book Antiqua" w:eastAsia="Times New Roman" w:hAnsi="Book Antiqua"/>
          <w:sz w:val="24"/>
          <w:szCs w:val="24"/>
          <w:lang w:val="en-US"/>
        </w:rPr>
        <w:t>2.88</w:t>
      </w:r>
      <w:r w:rsidR="007C5201" w:rsidRPr="00445B9E">
        <w:rPr>
          <w:rFonts w:ascii="Book Antiqua" w:eastAsia="Times New Roman" w:hAnsi="Book Antiqua"/>
          <w:sz w:val="24"/>
          <w:szCs w:val="24"/>
          <w:lang w:val="en-US"/>
        </w:rPr>
        <w:t>%</w:t>
      </w:r>
      <w:r w:rsidR="00B77C9C" w:rsidRPr="00445B9E">
        <w:rPr>
          <w:rFonts w:ascii="Book Antiqua" w:eastAsia="Times New Roman" w:hAnsi="Book Antiqua"/>
          <w:sz w:val="24"/>
          <w:szCs w:val="24"/>
          <w:lang w:val="en-US"/>
        </w:rPr>
        <w:t xml:space="preserve"> in those with stable disease</w:t>
      </w:r>
      <w:r w:rsidR="00EF5A86" w:rsidRPr="00445B9E">
        <w:rPr>
          <w:rFonts w:ascii="Book Antiqua" w:hAnsi="Book Antiqua"/>
          <w:sz w:val="24"/>
          <w:szCs w:val="24"/>
          <w:lang w:val="en-US"/>
        </w:rPr>
        <w:t>. Conversely, in those with progression of disease, the ratio showed the opposite behavior coming up from</w:t>
      </w:r>
      <w:r w:rsidR="003C5EDD" w:rsidRPr="00445B9E">
        <w:rPr>
          <w:rFonts w:ascii="Book Antiqua" w:hAnsi="Book Antiqua"/>
          <w:sz w:val="24"/>
          <w:szCs w:val="24"/>
          <w:lang w:val="en-US"/>
        </w:rPr>
        <w:t xml:space="preserve"> </w:t>
      </w:r>
      <w:r w:rsidR="00061054" w:rsidRPr="00445B9E">
        <w:rPr>
          <w:rFonts w:ascii="Book Antiqua" w:eastAsia="Times New Roman" w:hAnsi="Book Antiqua"/>
          <w:sz w:val="24"/>
          <w:szCs w:val="24"/>
          <w:lang w:val="en-US"/>
        </w:rPr>
        <w:t>25.99</w:t>
      </w:r>
      <w:r w:rsidR="0037111C" w:rsidRPr="00445B9E">
        <w:rPr>
          <w:rFonts w:ascii="Book Antiqua" w:hAnsi="Book Antiqua" w:hint="eastAsia"/>
          <w:sz w:val="24"/>
          <w:szCs w:val="24"/>
          <w:lang w:val="en-US" w:eastAsia="zh-CN"/>
        </w:rPr>
        <w:t>%</w:t>
      </w:r>
      <w:r w:rsidR="00E818B7" w:rsidRPr="00445B9E">
        <w:rPr>
          <w:rFonts w:ascii="Book Antiqua" w:eastAsia="Times New Roman" w:hAnsi="Book Antiqua"/>
          <w:sz w:val="24"/>
          <w:szCs w:val="24"/>
          <w:lang w:val="en-US"/>
        </w:rPr>
        <w:t xml:space="preserve"> ± </w:t>
      </w:r>
      <w:r w:rsidR="00061054" w:rsidRPr="00445B9E">
        <w:rPr>
          <w:rFonts w:ascii="Book Antiqua" w:eastAsia="Times New Roman" w:hAnsi="Book Antiqua"/>
          <w:sz w:val="24"/>
          <w:szCs w:val="24"/>
          <w:lang w:val="en-US"/>
        </w:rPr>
        <w:t>5.23</w:t>
      </w:r>
      <w:r w:rsidR="0037111C" w:rsidRPr="00445B9E">
        <w:rPr>
          <w:rFonts w:ascii="Book Antiqua" w:hAnsi="Book Antiqua" w:hint="eastAsia"/>
          <w:sz w:val="24"/>
          <w:szCs w:val="24"/>
          <w:lang w:val="en-US" w:eastAsia="zh-CN"/>
        </w:rPr>
        <w:t>%</w:t>
      </w:r>
      <w:r w:rsidR="00061054" w:rsidRPr="00445B9E">
        <w:rPr>
          <w:rFonts w:ascii="Book Antiqua" w:eastAsia="Times New Roman" w:hAnsi="Book Antiqua"/>
          <w:sz w:val="24"/>
          <w:szCs w:val="24"/>
          <w:lang w:val="en-US"/>
        </w:rPr>
        <w:t xml:space="preserve"> to 51.71</w:t>
      </w:r>
      <w:r w:rsidR="0037111C" w:rsidRPr="00445B9E">
        <w:rPr>
          <w:rFonts w:ascii="Book Antiqua" w:hAnsi="Book Antiqua" w:hint="eastAsia"/>
          <w:sz w:val="24"/>
          <w:szCs w:val="24"/>
          <w:lang w:val="en-US" w:eastAsia="zh-CN"/>
        </w:rPr>
        <w:t>%</w:t>
      </w:r>
      <w:r w:rsidR="00E818B7" w:rsidRPr="00445B9E">
        <w:rPr>
          <w:rFonts w:ascii="Book Antiqua" w:eastAsia="Times New Roman" w:hAnsi="Book Antiqua"/>
          <w:sz w:val="24"/>
          <w:szCs w:val="24"/>
          <w:lang w:val="en-US"/>
        </w:rPr>
        <w:t xml:space="preserve"> ± </w:t>
      </w:r>
      <w:r w:rsidR="00061054" w:rsidRPr="00445B9E">
        <w:rPr>
          <w:rFonts w:ascii="Book Antiqua" w:eastAsia="Times New Roman" w:hAnsi="Book Antiqua"/>
          <w:sz w:val="24"/>
          <w:szCs w:val="24"/>
          <w:lang w:val="en-US"/>
        </w:rPr>
        <w:t>5.28%</w:t>
      </w:r>
      <w:r w:rsidR="00EF5A86" w:rsidRPr="00445B9E">
        <w:rPr>
          <w:rFonts w:ascii="Book Antiqua" w:hAnsi="Book Antiqua"/>
          <w:sz w:val="24"/>
          <w:szCs w:val="24"/>
          <w:lang w:val="en-US"/>
        </w:rPr>
        <w:t>.</w:t>
      </w:r>
      <w:r w:rsidR="0037111C" w:rsidRPr="00445B9E">
        <w:rPr>
          <w:rFonts w:ascii="Book Antiqua" w:hAnsi="Book Antiqua" w:hint="eastAsia"/>
          <w:sz w:val="24"/>
          <w:szCs w:val="24"/>
          <w:lang w:val="en-US" w:eastAsia="zh-CN"/>
        </w:rPr>
        <w:t xml:space="preserve"> </w:t>
      </w:r>
      <w:r w:rsidR="00EF5A86" w:rsidRPr="00445B9E">
        <w:rPr>
          <w:rFonts w:ascii="Book Antiqua" w:hAnsi="Book Antiqua"/>
          <w:sz w:val="24"/>
          <w:szCs w:val="24"/>
          <w:lang w:val="en-US"/>
        </w:rPr>
        <w:t>The Ang-2 levels did not show any relationship.</w:t>
      </w:r>
      <w:r w:rsidR="001F68A6" w:rsidRPr="00445B9E">
        <w:rPr>
          <w:rFonts w:ascii="Book Antiqua" w:hAnsi="Book Antiqua"/>
          <w:sz w:val="24"/>
          <w:szCs w:val="24"/>
          <w:lang w:val="en-US"/>
        </w:rPr>
        <w:t xml:space="preserve"> </w:t>
      </w:r>
    </w:p>
    <w:p w:rsidR="00E24841" w:rsidRDefault="00E24841" w:rsidP="00E6263E">
      <w:pPr>
        <w:adjustRightInd w:val="0"/>
        <w:snapToGrid w:val="0"/>
        <w:spacing w:after="0" w:line="360" w:lineRule="auto"/>
        <w:jc w:val="both"/>
        <w:rPr>
          <w:rFonts w:ascii="Book Antiqua" w:hAnsi="Book Antiqua"/>
          <w:sz w:val="24"/>
          <w:szCs w:val="24"/>
          <w:lang w:val="en-US" w:eastAsia="zh-CN"/>
        </w:rPr>
      </w:pPr>
    </w:p>
    <w:p w:rsidR="00663A25" w:rsidRPr="00445B9E" w:rsidRDefault="00E24841" w:rsidP="00E6263E">
      <w:pPr>
        <w:adjustRightInd w:val="0"/>
        <w:snapToGrid w:val="0"/>
        <w:spacing w:after="0" w:line="360" w:lineRule="auto"/>
        <w:jc w:val="both"/>
        <w:rPr>
          <w:rFonts w:ascii="Book Antiqua" w:hAnsi="Book Antiqua"/>
          <w:sz w:val="24"/>
          <w:szCs w:val="24"/>
          <w:lang w:val="en-US"/>
        </w:rPr>
      </w:pPr>
      <w:r w:rsidRPr="00E24841">
        <w:rPr>
          <w:rFonts w:ascii="Book Antiqua" w:hAnsi="Book Antiqua" w:hint="eastAsia"/>
          <w:b/>
          <w:sz w:val="24"/>
          <w:szCs w:val="24"/>
          <w:lang w:val="en-US" w:eastAsia="zh-CN"/>
        </w:rPr>
        <w:t>CONCLUSION:</w:t>
      </w:r>
      <w:r>
        <w:rPr>
          <w:rFonts w:ascii="Book Antiqua" w:hAnsi="Book Antiqua" w:hint="eastAsia"/>
          <w:sz w:val="24"/>
          <w:szCs w:val="24"/>
          <w:lang w:val="en-US" w:eastAsia="zh-CN"/>
        </w:rPr>
        <w:t xml:space="preserve"> </w:t>
      </w:r>
      <w:r w:rsidR="00CB6745" w:rsidRPr="00445B9E">
        <w:rPr>
          <w:rFonts w:ascii="Book Antiqua" w:hAnsi="Book Antiqua"/>
          <w:sz w:val="24"/>
          <w:szCs w:val="24"/>
          <w:lang w:val="en-US"/>
        </w:rPr>
        <w:t>Our data show that t</w:t>
      </w:r>
      <w:r w:rsidR="00EF5A86" w:rsidRPr="00445B9E">
        <w:rPr>
          <w:rFonts w:ascii="Book Antiqua" w:hAnsi="Book Antiqua"/>
          <w:sz w:val="24"/>
          <w:szCs w:val="24"/>
          <w:lang w:val="en-US"/>
        </w:rPr>
        <w:t xml:space="preserve">he ratio of </w:t>
      </w:r>
      <w:r w:rsidR="00F41AD0" w:rsidRPr="00445B9E">
        <w:rPr>
          <w:rFonts w:ascii="Book Antiqua" w:hAnsi="Book Antiqua"/>
          <w:sz w:val="24"/>
          <w:szCs w:val="24"/>
          <w:lang w:val="en-US"/>
        </w:rPr>
        <w:t>not BV-bound VEGF</w:t>
      </w:r>
      <w:r w:rsidR="001F68A6" w:rsidRPr="00445B9E">
        <w:rPr>
          <w:rFonts w:ascii="Book Antiqua" w:hAnsi="Book Antiqua"/>
          <w:sz w:val="24"/>
          <w:szCs w:val="24"/>
          <w:lang w:val="en-US"/>
        </w:rPr>
        <w:t xml:space="preserve"> </w:t>
      </w:r>
      <w:r w:rsidR="00EF5A86" w:rsidRPr="00445B9E">
        <w:rPr>
          <w:rFonts w:ascii="Book Antiqua" w:hAnsi="Book Antiqua"/>
          <w:sz w:val="24"/>
          <w:szCs w:val="24"/>
          <w:lang w:val="en-US"/>
        </w:rPr>
        <w:t>to total VEGF serum and BV plasma concentration</w:t>
      </w:r>
      <w:r w:rsidR="006E4DD8" w:rsidRPr="00445B9E">
        <w:rPr>
          <w:rFonts w:ascii="Book Antiqua" w:hAnsi="Book Antiqua"/>
          <w:sz w:val="24"/>
          <w:szCs w:val="24"/>
          <w:lang w:val="en-US"/>
        </w:rPr>
        <w:t>s</w:t>
      </w:r>
      <w:r w:rsidR="00EF5A86" w:rsidRPr="00445B9E">
        <w:rPr>
          <w:rFonts w:ascii="Book Antiqua" w:hAnsi="Book Antiqua"/>
          <w:sz w:val="24"/>
          <w:szCs w:val="24"/>
          <w:lang w:val="en-US"/>
        </w:rPr>
        <w:t xml:space="preserve"> for predicting the response to BV</w:t>
      </w:r>
      <w:r w:rsidR="00B92302" w:rsidRPr="00445B9E">
        <w:rPr>
          <w:rFonts w:ascii="Book Antiqua" w:hAnsi="Book Antiqua"/>
          <w:sz w:val="24"/>
          <w:szCs w:val="24"/>
          <w:lang w:val="en-US"/>
        </w:rPr>
        <w:t xml:space="preserve"> </w:t>
      </w:r>
      <w:r w:rsidR="00EF5A86" w:rsidRPr="00445B9E">
        <w:rPr>
          <w:rFonts w:ascii="Book Antiqua" w:hAnsi="Book Antiqua"/>
          <w:sz w:val="24"/>
          <w:szCs w:val="24"/>
          <w:lang w:val="en-US"/>
        </w:rPr>
        <w:t xml:space="preserve">plus oxaliplatin-based chemotherapy </w:t>
      </w:r>
      <w:r w:rsidR="00CB6745" w:rsidRPr="00445B9E">
        <w:rPr>
          <w:rFonts w:ascii="Book Antiqua" w:hAnsi="Book Antiqua"/>
          <w:sz w:val="24"/>
          <w:szCs w:val="24"/>
          <w:lang w:val="en-US"/>
        </w:rPr>
        <w:t>could</w:t>
      </w:r>
      <w:r w:rsidR="00F04C80" w:rsidRPr="00445B9E">
        <w:rPr>
          <w:rFonts w:ascii="Book Antiqua" w:hAnsi="Book Antiqua"/>
          <w:sz w:val="24"/>
          <w:szCs w:val="24"/>
          <w:lang w:val="en-US"/>
        </w:rPr>
        <w:t xml:space="preserve"> </w:t>
      </w:r>
      <w:r w:rsidR="00EF5A86" w:rsidRPr="00445B9E">
        <w:rPr>
          <w:rFonts w:ascii="Book Antiqua" w:hAnsi="Book Antiqua"/>
          <w:sz w:val="24"/>
          <w:szCs w:val="24"/>
          <w:lang w:val="en-US"/>
        </w:rPr>
        <w:t>be a promising biomarker of response</w:t>
      </w:r>
      <w:r w:rsidR="006E4DD8" w:rsidRPr="00445B9E">
        <w:rPr>
          <w:rFonts w:ascii="Book Antiqua" w:hAnsi="Book Antiqua"/>
          <w:sz w:val="24"/>
          <w:szCs w:val="24"/>
          <w:lang w:val="en-US"/>
        </w:rPr>
        <w:t xml:space="preserve"> to BV</w:t>
      </w:r>
      <w:r w:rsidR="00EF5A86" w:rsidRPr="00445B9E">
        <w:rPr>
          <w:rFonts w:ascii="Book Antiqua" w:hAnsi="Book Antiqua"/>
          <w:sz w:val="24"/>
          <w:szCs w:val="24"/>
          <w:lang w:val="en-US"/>
        </w:rPr>
        <w:t>.</w:t>
      </w:r>
    </w:p>
    <w:p w:rsidR="00024A5D" w:rsidRPr="00445B9E" w:rsidRDefault="00024A5D" w:rsidP="00E6263E">
      <w:pPr>
        <w:adjustRightInd w:val="0"/>
        <w:snapToGrid w:val="0"/>
        <w:spacing w:after="0" w:line="360" w:lineRule="auto"/>
        <w:jc w:val="both"/>
        <w:rPr>
          <w:rFonts w:ascii="Book Antiqua" w:hAnsi="Book Antiqua"/>
          <w:sz w:val="24"/>
          <w:szCs w:val="24"/>
          <w:lang w:val="en-US"/>
        </w:rPr>
      </w:pPr>
    </w:p>
    <w:p w:rsidR="00024A5D" w:rsidRPr="00445B9E" w:rsidRDefault="00024A5D" w:rsidP="00E6263E">
      <w:pPr>
        <w:adjustRightInd w:val="0"/>
        <w:snapToGrid w:val="0"/>
        <w:spacing w:after="0" w:line="360" w:lineRule="auto"/>
        <w:jc w:val="both"/>
        <w:rPr>
          <w:rFonts w:ascii="Book Antiqua" w:hAnsi="Book Antiqua"/>
          <w:sz w:val="24"/>
          <w:szCs w:val="24"/>
          <w:lang w:val="en-US" w:eastAsia="zh-CN"/>
        </w:rPr>
      </w:pPr>
      <w:r w:rsidRPr="00445B9E">
        <w:rPr>
          <w:rFonts w:ascii="Book Antiqua" w:hAnsi="Book Antiqua"/>
          <w:b/>
          <w:sz w:val="24"/>
          <w:szCs w:val="24"/>
          <w:lang w:val="en-US"/>
        </w:rPr>
        <w:t>Key</w:t>
      </w:r>
      <w:r w:rsidR="0037111C" w:rsidRPr="00445B9E">
        <w:rPr>
          <w:rFonts w:ascii="Book Antiqua" w:hAnsi="Book Antiqua" w:hint="eastAsia"/>
          <w:b/>
          <w:sz w:val="24"/>
          <w:szCs w:val="24"/>
          <w:lang w:val="en-US" w:eastAsia="zh-CN"/>
        </w:rPr>
        <w:t xml:space="preserve"> </w:t>
      </w:r>
      <w:r w:rsidRPr="00445B9E">
        <w:rPr>
          <w:rFonts w:ascii="Book Antiqua" w:hAnsi="Book Antiqua"/>
          <w:b/>
          <w:sz w:val="24"/>
          <w:szCs w:val="24"/>
          <w:lang w:val="en-US"/>
        </w:rPr>
        <w:t>words</w:t>
      </w:r>
      <w:r w:rsidRPr="00445B9E">
        <w:rPr>
          <w:rFonts w:ascii="Book Antiqua" w:hAnsi="Book Antiqua"/>
          <w:sz w:val="24"/>
          <w:szCs w:val="24"/>
          <w:lang w:val="en-US"/>
        </w:rPr>
        <w:t>:</w:t>
      </w:r>
      <w:r w:rsidR="007C5201" w:rsidRPr="00445B9E">
        <w:rPr>
          <w:rFonts w:ascii="Book Antiqua" w:hAnsi="Book Antiqua"/>
          <w:sz w:val="24"/>
          <w:szCs w:val="24"/>
          <w:lang w:val="en-US"/>
        </w:rPr>
        <w:t xml:space="preserve"> </w:t>
      </w:r>
      <w:r w:rsidR="0037111C" w:rsidRPr="00445B9E">
        <w:rPr>
          <w:rFonts w:ascii="Book Antiqua" w:hAnsi="Book Antiqua"/>
          <w:sz w:val="24"/>
          <w:szCs w:val="24"/>
          <w:lang w:val="en-US"/>
        </w:rPr>
        <w:t>Bevacizumab</w:t>
      </w:r>
      <w:r w:rsidR="00E1029B" w:rsidRPr="00445B9E">
        <w:rPr>
          <w:rFonts w:ascii="Book Antiqua" w:hAnsi="Book Antiqua"/>
          <w:sz w:val="24"/>
          <w:szCs w:val="24"/>
          <w:lang w:val="en-US"/>
        </w:rPr>
        <w:t>;</w:t>
      </w:r>
      <w:r w:rsidR="000E1101" w:rsidRPr="00445B9E">
        <w:rPr>
          <w:rFonts w:ascii="Book Antiqua" w:hAnsi="Book Antiqua"/>
          <w:sz w:val="24"/>
          <w:szCs w:val="24"/>
          <w:lang w:val="en-US"/>
        </w:rPr>
        <w:t xml:space="preserve"> </w:t>
      </w:r>
      <w:r w:rsidR="0037111C" w:rsidRPr="00445B9E">
        <w:rPr>
          <w:rFonts w:ascii="Book Antiqua" w:hAnsi="Book Antiqua"/>
          <w:sz w:val="24"/>
          <w:szCs w:val="24"/>
          <w:lang w:val="en-US"/>
        </w:rPr>
        <w:t>Vascular endothelial growth factor</w:t>
      </w:r>
      <w:r w:rsidR="00E1029B" w:rsidRPr="00445B9E">
        <w:rPr>
          <w:rFonts w:ascii="Book Antiqua" w:hAnsi="Book Antiqua"/>
          <w:sz w:val="24"/>
          <w:szCs w:val="24"/>
          <w:lang w:val="en-US"/>
        </w:rPr>
        <w:t>;</w:t>
      </w:r>
      <w:r w:rsidR="000E1101" w:rsidRPr="00445B9E">
        <w:rPr>
          <w:rFonts w:ascii="Book Antiqua" w:hAnsi="Book Antiqua"/>
          <w:sz w:val="24"/>
          <w:szCs w:val="24"/>
          <w:lang w:val="en-US"/>
        </w:rPr>
        <w:t xml:space="preserve"> </w:t>
      </w:r>
      <w:r w:rsidRPr="00445B9E">
        <w:rPr>
          <w:rFonts w:ascii="Book Antiqua" w:hAnsi="Book Antiqua"/>
          <w:sz w:val="24"/>
          <w:szCs w:val="24"/>
          <w:lang w:val="en-US"/>
        </w:rPr>
        <w:t>Ang</w:t>
      </w:r>
      <w:r w:rsidR="00A4620D" w:rsidRPr="00445B9E">
        <w:rPr>
          <w:rFonts w:ascii="Book Antiqua" w:hAnsi="Book Antiqua"/>
          <w:sz w:val="24"/>
          <w:szCs w:val="24"/>
          <w:lang w:val="en-US"/>
        </w:rPr>
        <w:t xml:space="preserve">iopoietin </w:t>
      </w:r>
      <w:r w:rsidRPr="00445B9E">
        <w:rPr>
          <w:rFonts w:ascii="Book Antiqua" w:hAnsi="Book Antiqua"/>
          <w:sz w:val="24"/>
          <w:szCs w:val="24"/>
          <w:lang w:val="en-US"/>
        </w:rPr>
        <w:t>2</w:t>
      </w:r>
      <w:r w:rsidR="00E1029B" w:rsidRPr="00445B9E">
        <w:rPr>
          <w:rFonts w:ascii="Book Antiqua" w:hAnsi="Book Antiqua"/>
          <w:sz w:val="24"/>
          <w:szCs w:val="24"/>
          <w:lang w:val="en-US"/>
        </w:rPr>
        <w:t>;</w:t>
      </w:r>
      <w:r w:rsidRPr="00445B9E">
        <w:rPr>
          <w:rFonts w:ascii="Book Antiqua" w:hAnsi="Book Antiqua"/>
          <w:sz w:val="24"/>
          <w:szCs w:val="24"/>
          <w:lang w:val="en-US"/>
        </w:rPr>
        <w:t xml:space="preserve"> </w:t>
      </w:r>
      <w:r w:rsidR="0037111C" w:rsidRPr="00445B9E">
        <w:rPr>
          <w:rFonts w:ascii="Book Antiqua" w:hAnsi="Book Antiqua"/>
          <w:sz w:val="24"/>
          <w:szCs w:val="24"/>
          <w:lang w:val="en-US"/>
        </w:rPr>
        <w:t xml:space="preserve">Metastatic </w:t>
      </w:r>
      <w:r w:rsidRPr="00445B9E">
        <w:rPr>
          <w:rFonts w:ascii="Book Antiqua" w:hAnsi="Book Antiqua"/>
          <w:sz w:val="24"/>
          <w:szCs w:val="24"/>
          <w:lang w:val="en-US"/>
        </w:rPr>
        <w:t>colorectal cancer</w:t>
      </w:r>
      <w:r w:rsidR="00E1029B" w:rsidRPr="00445B9E">
        <w:rPr>
          <w:rFonts w:ascii="Book Antiqua" w:hAnsi="Book Antiqua"/>
          <w:sz w:val="24"/>
          <w:szCs w:val="24"/>
          <w:lang w:val="en-US"/>
        </w:rPr>
        <w:t>;</w:t>
      </w:r>
      <w:r w:rsidRPr="00445B9E">
        <w:rPr>
          <w:rFonts w:ascii="Book Antiqua" w:hAnsi="Book Antiqua"/>
          <w:sz w:val="24"/>
          <w:szCs w:val="24"/>
          <w:lang w:val="en-US"/>
        </w:rPr>
        <w:t xml:space="preserve"> </w:t>
      </w:r>
      <w:r w:rsidR="0037111C" w:rsidRPr="00445B9E">
        <w:rPr>
          <w:rFonts w:ascii="Book Antiqua" w:hAnsi="Book Antiqua"/>
          <w:sz w:val="24"/>
          <w:szCs w:val="24"/>
          <w:lang w:val="en-US"/>
        </w:rPr>
        <w:t xml:space="preserve">Biomarker; Predictive </w:t>
      </w:r>
      <w:r w:rsidRPr="00445B9E">
        <w:rPr>
          <w:rFonts w:ascii="Book Antiqua" w:hAnsi="Book Antiqua"/>
          <w:sz w:val="24"/>
          <w:szCs w:val="24"/>
          <w:lang w:val="en-US"/>
        </w:rPr>
        <w:t>factor</w:t>
      </w:r>
    </w:p>
    <w:p w:rsidR="0037111C" w:rsidRPr="00445B9E" w:rsidRDefault="0037111C" w:rsidP="00E6263E">
      <w:pPr>
        <w:adjustRightInd w:val="0"/>
        <w:snapToGrid w:val="0"/>
        <w:spacing w:after="0" w:line="360" w:lineRule="auto"/>
        <w:jc w:val="both"/>
        <w:rPr>
          <w:rFonts w:ascii="Book Antiqua" w:hAnsi="Book Antiqua"/>
          <w:sz w:val="24"/>
          <w:szCs w:val="24"/>
          <w:lang w:val="en-US" w:eastAsia="zh-CN"/>
        </w:rPr>
      </w:pPr>
    </w:p>
    <w:p w:rsidR="0037111C" w:rsidRPr="0037111C" w:rsidRDefault="0037111C" w:rsidP="0037111C">
      <w:pPr>
        <w:widowControl w:val="0"/>
        <w:adjustRightInd w:val="0"/>
        <w:snapToGrid w:val="0"/>
        <w:spacing w:after="0" w:line="360" w:lineRule="auto"/>
        <w:jc w:val="both"/>
        <w:rPr>
          <w:rFonts w:ascii="Book Antiqua" w:eastAsia="SimSun" w:hAnsi="Book Antiqua"/>
          <w:kern w:val="2"/>
          <w:sz w:val="24"/>
          <w:szCs w:val="24"/>
          <w:lang w:val="en-US" w:eastAsia="zh-CN"/>
        </w:rPr>
      </w:pPr>
      <w:bookmarkStart w:id="406" w:name="OLE_LINK363"/>
      <w:bookmarkStart w:id="407" w:name="OLE_LINK2"/>
      <w:bookmarkStart w:id="408" w:name="OLE_LINK1037"/>
      <w:bookmarkStart w:id="409" w:name="OLE_LINK1195"/>
      <w:bookmarkStart w:id="410" w:name="OLE_LINK1140"/>
      <w:bookmarkStart w:id="411" w:name="OLE_LINK1062"/>
      <w:bookmarkStart w:id="412" w:name="OLE_LINK1327"/>
      <w:bookmarkStart w:id="413" w:name="OLE_LINK1174"/>
      <w:bookmarkStart w:id="414" w:name="OLE_LINK1348"/>
      <w:bookmarkStart w:id="415" w:name="OLE_LINK1519"/>
      <w:bookmarkStart w:id="416" w:name="OLE_LINK1571"/>
      <w:bookmarkStart w:id="417" w:name="OLE_LINK1666"/>
      <w:bookmarkStart w:id="418" w:name="OLE_LINK11"/>
      <w:bookmarkStart w:id="419" w:name="OLE_LINK1438"/>
      <w:bookmarkStart w:id="420" w:name="OLE_LINK1375"/>
      <w:bookmarkStart w:id="421" w:name="OLE_LINK1429"/>
      <w:bookmarkStart w:id="422" w:name="OLE_LINK1581"/>
      <w:bookmarkStart w:id="423" w:name="OLE_LINK1356"/>
      <w:bookmarkStart w:id="424" w:name="OLE_LINK1469"/>
      <w:bookmarkStart w:id="425" w:name="OLE_LINK1546"/>
      <w:bookmarkStart w:id="426" w:name="OLE_LINK1694"/>
      <w:bookmarkStart w:id="427" w:name="OLE_LINK1727"/>
      <w:bookmarkStart w:id="428" w:name="OLE_LINK1797"/>
      <w:bookmarkStart w:id="429" w:name="OLE_LINK1887"/>
      <w:bookmarkStart w:id="430" w:name="OLE_LINK1975"/>
      <w:bookmarkStart w:id="431" w:name="OLE_LINK2186"/>
      <w:bookmarkStart w:id="432" w:name="OLE_LINK768"/>
      <w:bookmarkStart w:id="433" w:name="OLE_LINK2332"/>
      <w:bookmarkStart w:id="434" w:name="OLE_LINK2353"/>
      <w:bookmarkStart w:id="435" w:name="OLE_LINK2448"/>
      <w:bookmarkStart w:id="436" w:name="OLE_LINK2467"/>
      <w:bookmarkStart w:id="437" w:name="OLE_LINK2563"/>
      <w:bookmarkStart w:id="438" w:name="OLE_LINK2608"/>
      <w:bookmarkStart w:id="439" w:name="OLE_LINK2654"/>
      <w:bookmarkStart w:id="440" w:name="OLE_LINK2695"/>
      <w:bookmarkStart w:id="441" w:name="OLE_LINK2732"/>
      <w:bookmarkStart w:id="442" w:name="OLE_LINK2658"/>
      <w:bookmarkStart w:id="443" w:name="OLE_LINK2775"/>
      <w:bookmarkStart w:id="444" w:name="OLE_LINK52"/>
      <w:bookmarkStart w:id="445" w:name="OLE_LINK2910"/>
      <w:bookmarkStart w:id="446" w:name="OLE_LINK2933"/>
      <w:bookmarkStart w:id="447" w:name="OLE_LINK3527"/>
      <w:bookmarkStart w:id="448" w:name="OLE_LINK2950"/>
      <w:r w:rsidRPr="0037111C">
        <w:rPr>
          <w:rFonts w:ascii="Book Antiqua" w:eastAsia="SimSun" w:hAnsi="Book Antiqua" w:hint="eastAsia"/>
          <w:b/>
          <w:kern w:val="2"/>
          <w:sz w:val="24"/>
          <w:szCs w:val="24"/>
          <w:lang w:val="en-US" w:eastAsia="zh-CN"/>
        </w:rPr>
        <w:t>©</w:t>
      </w:r>
      <w:r w:rsidRPr="0037111C">
        <w:rPr>
          <w:rFonts w:ascii="Book Antiqua" w:eastAsia="SimSun" w:hAnsi="Book Antiqua"/>
          <w:b/>
          <w:kern w:val="2"/>
          <w:sz w:val="24"/>
          <w:szCs w:val="24"/>
          <w:lang w:val="en-US" w:eastAsia="zh-CN"/>
        </w:rPr>
        <w:t xml:space="preserve"> The Author(s) 201</w:t>
      </w:r>
      <w:r w:rsidRPr="0037111C">
        <w:rPr>
          <w:rFonts w:ascii="Book Antiqua" w:eastAsia="SimSun" w:hAnsi="Book Antiqua" w:hint="eastAsia"/>
          <w:b/>
          <w:kern w:val="2"/>
          <w:sz w:val="24"/>
          <w:szCs w:val="24"/>
          <w:lang w:val="en-US" w:eastAsia="zh-CN"/>
        </w:rPr>
        <w:t>6</w:t>
      </w:r>
      <w:r w:rsidRPr="0037111C">
        <w:rPr>
          <w:rFonts w:ascii="Book Antiqua" w:eastAsia="SimSun" w:hAnsi="Book Antiqua"/>
          <w:b/>
          <w:kern w:val="2"/>
          <w:sz w:val="24"/>
          <w:szCs w:val="24"/>
          <w:lang w:val="en-US" w:eastAsia="zh-CN"/>
        </w:rPr>
        <w:t>.</w:t>
      </w:r>
      <w:r w:rsidRPr="0037111C">
        <w:rPr>
          <w:rFonts w:ascii="Book Antiqua" w:eastAsia="SimSun" w:hAnsi="Book Antiqua"/>
          <w:kern w:val="2"/>
          <w:sz w:val="24"/>
          <w:szCs w:val="24"/>
          <w:lang w:val="en-US" w:eastAsia="zh-CN"/>
        </w:rPr>
        <w:t xml:space="preserve"> Published by Baishideng Publishing Group Inc. All rights reserved.</w:t>
      </w:r>
    </w:p>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rsidR="0037111C" w:rsidRPr="00445B9E" w:rsidRDefault="0037111C" w:rsidP="00E6263E">
      <w:pPr>
        <w:adjustRightInd w:val="0"/>
        <w:snapToGrid w:val="0"/>
        <w:spacing w:after="0" w:line="360" w:lineRule="auto"/>
        <w:jc w:val="both"/>
        <w:rPr>
          <w:rFonts w:ascii="Book Antiqua" w:hAnsi="Book Antiqua"/>
          <w:sz w:val="24"/>
          <w:szCs w:val="24"/>
          <w:lang w:val="en-US" w:eastAsia="zh-CN"/>
        </w:rPr>
      </w:pPr>
    </w:p>
    <w:p w:rsidR="00802890" w:rsidRPr="00445B9E" w:rsidRDefault="00802890" w:rsidP="00E6263E">
      <w:pPr>
        <w:adjustRightInd w:val="0"/>
        <w:snapToGrid w:val="0"/>
        <w:spacing w:after="0" w:line="360" w:lineRule="auto"/>
        <w:jc w:val="both"/>
        <w:rPr>
          <w:rFonts w:ascii="Book Antiqua" w:hAnsi="Book Antiqua"/>
          <w:sz w:val="24"/>
          <w:szCs w:val="24"/>
          <w:lang w:val="en-US" w:eastAsia="zh-CN"/>
        </w:rPr>
      </w:pPr>
      <w:r w:rsidRPr="00445B9E">
        <w:rPr>
          <w:rFonts w:ascii="Book Antiqua" w:hAnsi="Book Antiqua"/>
          <w:b/>
          <w:sz w:val="24"/>
          <w:szCs w:val="24"/>
          <w:lang w:val="en-US"/>
        </w:rPr>
        <w:t>Core tip</w:t>
      </w:r>
      <w:r w:rsidRPr="00445B9E">
        <w:rPr>
          <w:rFonts w:ascii="Book Antiqua" w:hAnsi="Book Antiqua"/>
          <w:sz w:val="24"/>
          <w:szCs w:val="24"/>
          <w:lang w:val="en-US"/>
        </w:rPr>
        <w:t xml:space="preserve">: </w:t>
      </w:r>
      <w:r w:rsidR="00352AF2" w:rsidRPr="00445B9E">
        <w:rPr>
          <w:rFonts w:ascii="Book Antiqua" w:hAnsi="Book Antiqua"/>
          <w:sz w:val="24"/>
          <w:szCs w:val="24"/>
          <w:lang w:val="en-US"/>
        </w:rPr>
        <w:t xml:space="preserve">In the main topic of the identification of possible reliable markers to predict response to antiangiogenic therapy, our paper represents an original contribution describing the role of </w:t>
      </w:r>
      <w:r w:rsidR="00F41AD0" w:rsidRPr="00445B9E">
        <w:rPr>
          <w:rFonts w:ascii="Book Antiqua" w:hAnsi="Book Antiqua"/>
          <w:sz w:val="24"/>
          <w:szCs w:val="24"/>
          <w:lang w:val="en-US"/>
        </w:rPr>
        <w:t xml:space="preserve">not </w:t>
      </w:r>
      <w:r w:rsidR="006C4CE2" w:rsidRPr="00445B9E">
        <w:rPr>
          <w:rFonts w:ascii="Book Antiqua" w:hAnsi="Book Antiqua"/>
          <w:sz w:val="24"/>
          <w:szCs w:val="24"/>
          <w:lang w:val="en-US"/>
        </w:rPr>
        <w:t>bevacizumab (BV)</w:t>
      </w:r>
      <w:r w:rsidR="00F41AD0" w:rsidRPr="00445B9E">
        <w:rPr>
          <w:rFonts w:ascii="Book Antiqua" w:hAnsi="Book Antiqua"/>
          <w:sz w:val="24"/>
          <w:szCs w:val="24"/>
          <w:lang w:val="en-US"/>
        </w:rPr>
        <w:t xml:space="preserve">-bound </w:t>
      </w:r>
      <w:r w:rsidR="006C4CE2" w:rsidRPr="00445B9E">
        <w:rPr>
          <w:rFonts w:ascii="Book Antiqua" w:hAnsi="Book Antiqua"/>
          <w:sz w:val="24"/>
          <w:szCs w:val="24"/>
          <w:lang w:val="en-US"/>
        </w:rPr>
        <w:t>vascular endothelial growth factor (VEGF)</w:t>
      </w:r>
      <w:r w:rsidR="00352AF2" w:rsidRPr="00445B9E">
        <w:rPr>
          <w:rFonts w:ascii="Book Antiqua" w:hAnsi="Book Antiqua"/>
          <w:sz w:val="24"/>
          <w:szCs w:val="24"/>
          <w:lang w:val="en-US"/>
        </w:rPr>
        <w:t xml:space="preserve">/total VEGF ratio and of bevacizumab serum level as predictors of response in a consecutive series of patients with metastatic colorectal cancer. </w:t>
      </w:r>
      <w:bookmarkStart w:id="449" w:name="OLE_LINK2994"/>
      <w:r w:rsidR="00352AF2" w:rsidRPr="00445B9E">
        <w:rPr>
          <w:rFonts w:ascii="Book Antiqua" w:hAnsi="Book Antiqua"/>
          <w:sz w:val="24"/>
          <w:szCs w:val="24"/>
          <w:lang w:val="en-US"/>
        </w:rPr>
        <w:t xml:space="preserve">In this paper the rediscovery of the predictive role of traditional biomarkers as </w:t>
      </w:r>
      <w:r w:rsidR="00745177">
        <w:rPr>
          <w:rFonts w:ascii="Book Antiqua" w:hAnsi="Book Antiqua"/>
          <w:sz w:val="24"/>
          <w:szCs w:val="24"/>
          <w:lang w:val="en-US"/>
        </w:rPr>
        <w:t>not BV-bound VEGF</w:t>
      </w:r>
      <w:r w:rsidR="00352AF2" w:rsidRPr="00445B9E">
        <w:rPr>
          <w:rFonts w:ascii="Book Antiqua" w:hAnsi="Book Antiqua"/>
          <w:sz w:val="24"/>
          <w:szCs w:val="24"/>
          <w:lang w:val="en-US"/>
        </w:rPr>
        <w:t>/total VEGF plasma ratio together with the results of the bevacizumab pharmacokinetic in response, stable disease and progression settings of patients with metastatic colorectal cancer treated with bevacizumab plus oxaliplatin based chemotherapy supported our hypothesis.</w:t>
      </w:r>
    </w:p>
    <w:bookmarkEnd w:id="449"/>
    <w:p w:rsidR="006C4CE2" w:rsidRPr="00445B9E" w:rsidRDefault="006C4CE2" w:rsidP="00E6263E">
      <w:pPr>
        <w:adjustRightInd w:val="0"/>
        <w:snapToGrid w:val="0"/>
        <w:spacing w:after="0" w:line="360" w:lineRule="auto"/>
        <w:jc w:val="both"/>
        <w:rPr>
          <w:rFonts w:ascii="Book Antiqua" w:hAnsi="Book Antiqua"/>
          <w:sz w:val="24"/>
          <w:szCs w:val="24"/>
          <w:lang w:val="en-US" w:eastAsia="zh-CN"/>
        </w:rPr>
      </w:pPr>
    </w:p>
    <w:p w:rsidR="006C4CE2" w:rsidRPr="00445B9E" w:rsidRDefault="006C4CE2" w:rsidP="006C4CE2">
      <w:pPr>
        <w:adjustRightInd w:val="0"/>
        <w:snapToGrid w:val="0"/>
        <w:spacing w:line="360" w:lineRule="auto"/>
        <w:jc w:val="both"/>
        <w:rPr>
          <w:rFonts w:ascii="Book Antiqua" w:eastAsia="SimSun" w:hAnsi="Book Antiqua"/>
          <w:kern w:val="2"/>
          <w:sz w:val="24"/>
          <w:szCs w:val="24"/>
          <w:lang w:val="en-US" w:eastAsia="zh-CN"/>
        </w:rPr>
      </w:pPr>
      <w:r w:rsidRPr="00445B9E">
        <w:rPr>
          <w:rFonts w:ascii="Book Antiqua" w:hAnsi="Book Antiqua"/>
          <w:sz w:val="24"/>
          <w:szCs w:val="24"/>
          <w:lang w:eastAsia="zh-CN"/>
        </w:rPr>
        <w:t>Azzariti</w:t>
      </w:r>
      <w:r w:rsidRPr="00445B9E">
        <w:rPr>
          <w:rFonts w:ascii="Book Antiqua" w:hAnsi="Book Antiqua" w:hint="eastAsia"/>
          <w:sz w:val="24"/>
          <w:szCs w:val="24"/>
          <w:lang w:eastAsia="zh-CN"/>
        </w:rPr>
        <w:t xml:space="preserve"> A</w:t>
      </w:r>
      <w:r w:rsidRPr="00445B9E">
        <w:rPr>
          <w:rFonts w:ascii="Book Antiqua" w:hAnsi="Book Antiqua"/>
          <w:sz w:val="24"/>
          <w:szCs w:val="24"/>
          <w:lang w:eastAsia="zh-CN"/>
        </w:rPr>
        <w:t>, Porcelli</w:t>
      </w:r>
      <w:r w:rsidRPr="00445B9E">
        <w:rPr>
          <w:rFonts w:ascii="Book Antiqua" w:hAnsi="Book Antiqua" w:hint="eastAsia"/>
          <w:sz w:val="24"/>
          <w:szCs w:val="24"/>
          <w:lang w:eastAsia="zh-CN"/>
        </w:rPr>
        <w:t xml:space="preserve"> L</w:t>
      </w:r>
      <w:r w:rsidRPr="00445B9E">
        <w:rPr>
          <w:rFonts w:ascii="Book Antiqua" w:hAnsi="Book Antiqua"/>
          <w:sz w:val="24"/>
          <w:szCs w:val="24"/>
          <w:lang w:eastAsia="zh-CN"/>
        </w:rPr>
        <w:t>, Brunetti</w:t>
      </w:r>
      <w:r w:rsidRPr="00445B9E">
        <w:rPr>
          <w:rFonts w:ascii="Book Antiqua" w:hAnsi="Book Antiqua" w:hint="eastAsia"/>
          <w:sz w:val="24"/>
          <w:szCs w:val="24"/>
          <w:lang w:eastAsia="zh-CN"/>
        </w:rPr>
        <w:t xml:space="preserve"> O</w:t>
      </w:r>
      <w:r w:rsidRPr="00445B9E">
        <w:rPr>
          <w:rFonts w:ascii="Book Antiqua" w:hAnsi="Book Antiqua"/>
          <w:sz w:val="24"/>
          <w:szCs w:val="24"/>
          <w:lang w:eastAsia="zh-CN"/>
        </w:rPr>
        <w:t>,</w:t>
      </w:r>
      <w:r w:rsidR="001F68A6" w:rsidRPr="00445B9E">
        <w:rPr>
          <w:rFonts w:ascii="Book Antiqua" w:hAnsi="Book Antiqua"/>
          <w:sz w:val="24"/>
          <w:szCs w:val="24"/>
          <w:lang w:eastAsia="zh-CN"/>
        </w:rPr>
        <w:t xml:space="preserve"> </w:t>
      </w:r>
      <w:r w:rsidRPr="00445B9E">
        <w:rPr>
          <w:rFonts w:ascii="Book Antiqua" w:hAnsi="Book Antiqua"/>
          <w:sz w:val="24"/>
          <w:szCs w:val="24"/>
          <w:lang w:eastAsia="zh-CN"/>
        </w:rPr>
        <w:t>Del Re</w:t>
      </w:r>
      <w:r w:rsidRPr="00445B9E">
        <w:rPr>
          <w:rFonts w:ascii="Book Antiqua" w:hAnsi="Book Antiqua" w:hint="eastAsia"/>
          <w:sz w:val="24"/>
          <w:szCs w:val="24"/>
          <w:lang w:eastAsia="zh-CN"/>
        </w:rPr>
        <w:t xml:space="preserve"> M</w:t>
      </w:r>
      <w:r w:rsidRPr="00445B9E">
        <w:rPr>
          <w:rFonts w:ascii="Book Antiqua" w:hAnsi="Book Antiqua"/>
          <w:sz w:val="24"/>
          <w:szCs w:val="24"/>
          <w:lang w:eastAsia="zh-CN"/>
        </w:rPr>
        <w:t>, Longo</w:t>
      </w:r>
      <w:r w:rsidRPr="00445B9E">
        <w:rPr>
          <w:rFonts w:ascii="Book Antiqua" w:hAnsi="Book Antiqua" w:hint="eastAsia"/>
          <w:sz w:val="24"/>
          <w:szCs w:val="24"/>
          <w:lang w:eastAsia="zh-CN"/>
        </w:rPr>
        <w:t xml:space="preserve"> V</w:t>
      </w:r>
      <w:r w:rsidRPr="00445B9E">
        <w:rPr>
          <w:rFonts w:ascii="Book Antiqua" w:hAnsi="Book Antiqua"/>
          <w:sz w:val="24"/>
          <w:szCs w:val="24"/>
          <w:lang w:eastAsia="zh-CN"/>
        </w:rPr>
        <w:t>, Nardulli</w:t>
      </w:r>
      <w:r w:rsidRPr="00445B9E">
        <w:rPr>
          <w:rFonts w:ascii="Book Antiqua" w:hAnsi="Book Antiqua" w:hint="eastAsia"/>
          <w:sz w:val="24"/>
          <w:szCs w:val="24"/>
          <w:lang w:eastAsia="zh-CN"/>
        </w:rPr>
        <w:t xml:space="preserve"> P</w:t>
      </w:r>
      <w:r w:rsidRPr="00445B9E">
        <w:rPr>
          <w:rFonts w:ascii="Book Antiqua" w:hAnsi="Book Antiqua"/>
          <w:sz w:val="24"/>
          <w:szCs w:val="24"/>
          <w:lang w:eastAsia="zh-CN"/>
        </w:rPr>
        <w:t>, Signorile</w:t>
      </w:r>
      <w:r w:rsidRPr="00445B9E">
        <w:rPr>
          <w:rFonts w:ascii="Book Antiqua" w:hAnsi="Book Antiqua" w:hint="eastAsia"/>
          <w:sz w:val="24"/>
          <w:szCs w:val="24"/>
          <w:lang w:eastAsia="zh-CN"/>
        </w:rPr>
        <w:t xml:space="preserve"> M</w:t>
      </w:r>
      <w:r w:rsidRPr="00445B9E">
        <w:rPr>
          <w:rFonts w:ascii="Book Antiqua" w:hAnsi="Book Antiqua"/>
          <w:sz w:val="24"/>
          <w:szCs w:val="24"/>
          <w:lang w:eastAsia="zh-CN"/>
        </w:rPr>
        <w:t>, Xu</w:t>
      </w:r>
      <w:r w:rsidRPr="00445B9E">
        <w:rPr>
          <w:rFonts w:ascii="Book Antiqua" w:hAnsi="Book Antiqua" w:hint="eastAsia"/>
          <w:sz w:val="24"/>
          <w:szCs w:val="24"/>
          <w:lang w:eastAsia="zh-CN"/>
        </w:rPr>
        <w:t xml:space="preserve"> JM</w:t>
      </w:r>
      <w:r w:rsidRPr="00445B9E">
        <w:rPr>
          <w:rFonts w:ascii="Book Antiqua" w:hAnsi="Book Antiqua"/>
          <w:sz w:val="24"/>
          <w:szCs w:val="24"/>
          <w:lang w:eastAsia="zh-CN"/>
        </w:rPr>
        <w:t>, Calabrese</w:t>
      </w:r>
      <w:r w:rsidRPr="00445B9E">
        <w:rPr>
          <w:rFonts w:ascii="Book Antiqua" w:hAnsi="Book Antiqua" w:hint="eastAsia"/>
          <w:sz w:val="24"/>
          <w:szCs w:val="24"/>
          <w:lang w:eastAsia="zh-CN"/>
        </w:rPr>
        <w:t xml:space="preserve"> A</w:t>
      </w:r>
      <w:r w:rsidRPr="00445B9E">
        <w:rPr>
          <w:rFonts w:ascii="Book Antiqua" w:hAnsi="Book Antiqua"/>
          <w:sz w:val="24"/>
          <w:szCs w:val="24"/>
          <w:lang w:eastAsia="zh-CN"/>
        </w:rPr>
        <w:t>, Quatrale</w:t>
      </w:r>
      <w:r w:rsidRPr="00445B9E">
        <w:rPr>
          <w:rFonts w:ascii="Book Antiqua" w:hAnsi="Book Antiqua" w:hint="eastAsia"/>
          <w:sz w:val="24"/>
          <w:szCs w:val="24"/>
          <w:lang w:eastAsia="zh-CN"/>
        </w:rPr>
        <w:t xml:space="preserve"> AE</w:t>
      </w:r>
      <w:r w:rsidRPr="00445B9E">
        <w:rPr>
          <w:rFonts w:ascii="Book Antiqua" w:hAnsi="Book Antiqua"/>
          <w:sz w:val="24"/>
          <w:szCs w:val="24"/>
          <w:lang w:eastAsia="zh-CN"/>
        </w:rPr>
        <w:t>, Maiello</w:t>
      </w:r>
      <w:r w:rsidRPr="00445B9E">
        <w:rPr>
          <w:rFonts w:ascii="Book Antiqua" w:hAnsi="Book Antiqua" w:hint="eastAsia"/>
          <w:sz w:val="24"/>
          <w:szCs w:val="24"/>
          <w:lang w:eastAsia="zh-CN"/>
        </w:rPr>
        <w:t xml:space="preserve"> E</w:t>
      </w:r>
      <w:r w:rsidRPr="00445B9E">
        <w:rPr>
          <w:rFonts w:ascii="Book Antiqua" w:hAnsi="Book Antiqua"/>
          <w:sz w:val="24"/>
          <w:szCs w:val="24"/>
          <w:lang w:eastAsia="zh-CN"/>
        </w:rPr>
        <w:t>, Lorusso</w:t>
      </w:r>
      <w:r w:rsidRPr="00445B9E">
        <w:rPr>
          <w:rFonts w:ascii="Book Antiqua" w:hAnsi="Book Antiqua" w:hint="eastAsia"/>
          <w:sz w:val="24"/>
          <w:szCs w:val="24"/>
          <w:lang w:eastAsia="zh-CN"/>
        </w:rPr>
        <w:t xml:space="preserve"> V,</w:t>
      </w:r>
      <w:r w:rsidR="001F68A6" w:rsidRPr="00445B9E">
        <w:rPr>
          <w:rFonts w:ascii="Book Antiqua" w:hAnsi="Book Antiqua" w:hint="eastAsia"/>
          <w:sz w:val="24"/>
          <w:szCs w:val="24"/>
          <w:lang w:eastAsia="zh-CN"/>
        </w:rPr>
        <w:t xml:space="preserve"> </w:t>
      </w:r>
      <w:r w:rsidRPr="00445B9E">
        <w:rPr>
          <w:rFonts w:ascii="Book Antiqua" w:hAnsi="Book Antiqua"/>
          <w:sz w:val="24"/>
          <w:szCs w:val="24"/>
          <w:lang w:eastAsia="zh-CN"/>
        </w:rPr>
        <w:t>Silvestris</w:t>
      </w:r>
      <w:r w:rsidRPr="00445B9E">
        <w:rPr>
          <w:rFonts w:ascii="Book Antiqua" w:hAnsi="Book Antiqua" w:hint="eastAsia"/>
          <w:sz w:val="24"/>
          <w:szCs w:val="24"/>
          <w:lang w:eastAsia="zh-CN"/>
        </w:rPr>
        <w:t xml:space="preserve"> N. </w:t>
      </w:r>
      <w:r w:rsidRPr="00445B9E">
        <w:rPr>
          <w:rFonts w:ascii="Book Antiqua" w:hAnsi="Book Antiqua"/>
          <w:bCs/>
          <w:sz w:val="24"/>
          <w:szCs w:val="24"/>
          <w:lang w:val="en-US" w:eastAsia="zh-CN"/>
        </w:rPr>
        <w:t>Total and not bevacizumab-bound vascular endothelial growth factor as potential predictive factors to bevacizumab-based chemotherapy in colorectal</w:t>
      </w:r>
      <w:r w:rsidRPr="00445B9E">
        <w:rPr>
          <w:rFonts w:ascii="Book Antiqua" w:hAnsi="Book Antiqua" w:hint="eastAsia"/>
          <w:bCs/>
          <w:sz w:val="24"/>
          <w:szCs w:val="24"/>
          <w:lang w:val="en-US" w:eastAsia="zh-CN"/>
        </w:rPr>
        <w:t xml:space="preserve"> </w:t>
      </w:r>
      <w:r w:rsidRPr="00445B9E">
        <w:rPr>
          <w:rFonts w:ascii="Book Antiqua" w:hAnsi="Book Antiqua"/>
          <w:bCs/>
          <w:sz w:val="24"/>
          <w:szCs w:val="24"/>
          <w:lang w:val="en-US" w:eastAsia="zh-CN"/>
        </w:rPr>
        <w:t>cancer</w:t>
      </w:r>
      <w:r w:rsidRPr="00445B9E">
        <w:rPr>
          <w:rFonts w:ascii="Book Antiqua" w:hAnsi="Book Antiqua" w:hint="eastAsia"/>
          <w:bCs/>
          <w:sz w:val="24"/>
          <w:szCs w:val="24"/>
          <w:lang w:val="en-US" w:eastAsia="zh-CN"/>
        </w:rPr>
        <w:t xml:space="preserve">. </w:t>
      </w:r>
      <w:bookmarkStart w:id="450" w:name="OLE_LINK2756"/>
      <w:bookmarkStart w:id="451" w:name="OLE_LINK2349"/>
      <w:bookmarkStart w:id="452" w:name="OLE_LINK2413"/>
      <w:bookmarkStart w:id="453" w:name="OLE_LINK2287"/>
      <w:bookmarkStart w:id="454" w:name="OLE_LINK2309"/>
      <w:bookmarkStart w:id="455" w:name="OLE_LINK2329"/>
      <w:bookmarkStart w:id="456" w:name="OLE_LINK2285"/>
      <w:bookmarkStart w:id="457" w:name="OLE_LINK2245"/>
      <w:bookmarkStart w:id="458" w:name="OLE_LINK2212"/>
      <w:bookmarkStart w:id="459" w:name="OLE_LINK2178"/>
      <w:bookmarkStart w:id="460" w:name="OLE_LINK2039"/>
      <w:bookmarkStart w:id="461" w:name="OLE_LINK3369"/>
      <w:bookmarkStart w:id="462" w:name="OLE_LINK3314"/>
      <w:bookmarkStart w:id="463" w:name="OLE_LINK2028"/>
      <w:bookmarkStart w:id="464" w:name="OLE_LINK2206"/>
      <w:bookmarkStart w:id="465" w:name="OLE_LINK2158"/>
      <w:bookmarkStart w:id="466" w:name="OLE_LINK2074"/>
      <w:bookmarkStart w:id="467" w:name="OLE_LINK2176"/>
      <w:bookmarkStart w:id="468" w:name="OLE_LINK1942"/>
      <w:bookmarkStart w:id="469" w:name="OLE_LINK1917"/>
      <w:bookmarkStart w:id="470" w:name="OLE_LINK1875"/>
      <w:bookmarkStart w:id="471" w:name="OLE_LINK1869"/>
      <w:bookmarkStart w:id="472" w:name="OLE_LINK1796"/>
      <w:bookmarkStart w:id="473" w:name="OLE_LINK1719"/>
      <w:bookmarkStart w:id="474" w:name="OLE_LINK1802"/>
      <w:bookmarkStart w:id="475" w:name="OLE_LINK1369"/>
      <w:bookmarkStart w:id="476" w:name="OLE_LINK1236"/>
      <w:bookmarkStart w:id="477" w:name="OLE_LINK658"/>
      <w:bookmarkStart w:id="478" w:name="OLE_LINK699"/>
      <w:bookmarkStart w:id="479" w:name="OLE_LINK140"/>
      <w:bookmarkStart w:id="480" w:name="OLE_LINK111"/>
      <w:bookmarkStart w:id="481" w:name="OLE_LINK110"/>
      <w:bookmarkStart w:id="482" w:name="OLE_LINK48"/>
      <w:bookmarkStart w:id="483" w:name="OLE_LINK2951"/>
      <w:r w:rsidRPr="00445B9E">
        <w:rPr>
          <w:rFonts w:ascii="Book Antiqua" w:eastAsia="SimSun" w:hAnsi="Book Antiqua"/>
          <w:i/>
          <w:kern w:val="2"/>
          <w:sz w:val="24"/>
          <w:szCs w:val="24"/>
          <w:lang w:val="en-US" w:eastAsia="zh-CN"/>
        </w:rPr>
        <w:t xml:space="preserve">World J Gastroenterol </w:t>
      </w:r>
      <w:r w:rsidRPr="00445B9E">
        <w:rPr>
          <w:rFonts w:ascii="Book Antiqua" w:eastAsia="SimSun" w:hAnsi="Book Antiqua"/>
          <w:kern w:val="2"/>
          <w:sz w:val="24"/>
          <w:szCs w:val="24"/>
          <w:lang w:val="en-US" w:eastAsia="zh-CN"/>
        </w:rPr>
        <w:t>2016; In press</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bookmarkEnd w:id="482"/>
    <w:bookmarkEnd w:id="483"/>
    <w:p w:rsidR="006C4CE2" w:rsidRPr="00445B9E" w:rsidRDefault="006C4CE2" w:rsidP="006C4CE2">
      <w:pPr>
        <w:adjustRightInd w:val="0"/>
        <w:snapToGrid w:val="0"/>
        <w:spacing w:after="0" w:line="360" w:lineRule="auto"/>
        <w:jc w:val="both"/>
        <w:rPr>
          <w:rFonts w:ascii="Book Antiqua" w:hAnsi="Book Antiqua"/>
          <w:bCs/>
          <w:sz w:val="24"/>
          <w:szCs w:val="24"/>
          <w:lang w:val="en-US" w:eastAsia="zh-CN"/>
        </w:rPr>
      </w:pPr>
    </w:p>
    <w:p w:rsidR="006C4CE2" w:rsidRPr="00445B9E" w:rsidRDefault="006C4CE2" w:rsidP="006C4CE2">
      <w:pPr>
        <w:adjustRightInd w:val="0"/>
        <w:snapToGrid w:val="0"/>
        <w:spacing w:after="0" w:line="360" w:lineRule="auto"/>
        <w:jc w:val="both"/>
        <w:rPr>
          <w:rFonts w:ascii="Book Antiqua" w:hAnsi="Book Antiqua"/>
          <w:sz w:val="24"/>
          <w:szCs w:val="24"/>
          <w:lang w:val="en-US" w:eastAsia="zh-CN"/>
        </w:rPr>
      </w:pPr>
    </w:p>
    <w:p w:rsidR="006C4CE2" w:rsidRPr="00445B9E" w:rsidRDefault="006C4CE2" w:rsidP="00E6263E">
      <w:pPr>
        <w:adjustRightInd w:val="0"/>
        <w:snapToGrid w:val="0"/>
        <w:spacing w:after="0" w:line="360" w:lineRule="auto"/>
        <w:jc w:val="both"/>
        <w:rPr>
          <w:rFonts w:ascii="Book Antiqua" w:hAnsi="Book Antiqua"/>
          <w:sz w:val="24"/>
          <w:szCs w:val="24"/>
          <w:lang w:eastAsia="zh-CN"/>
        </w:rPr>
      </w:pPr>
    </w:p>
    <w:p w:rsidR="00C1246D" w:rsidRPr="00445B9E" w:rsidRDefault="00C1246D">
      <w:pPr>
        <w:spacing w:after="0" w:line="240" w:lineRule="auto"/>
        <w:rPr>
          <w:rFonts w:ascii="Book Antiqua" w:hAnsi="Book Antiqua"/>
          <w:b/>
          <w:sz w:val="24"/>
          <w:szCs w:val="24"/>
          <w:lang w:val="en-US"/>
        </w:rPr>
      </w:pPr>
      <w:r w:rsidRPr="00445B9E">
        <w:rPr>
          <w:rFonts w:ascii="Book Antiqua" w:hAnsi="Book Antiqua"/>
          <w:b/>
          <w:sz w:val="24"/>
          <w:szCs w:val="24"/>
          <w:lang w:val="en-US"/>
        </w:rPr>
        <w:br w:type="page"/>
      </w:r>
    </w:p>
    <w:p w:rsidR="0093360A" w:rsidRPr="00445B9E" w:rsidRDefault="00C1246D" w:rsidP="00C1246D">
      <w:pPr>
        <w:adjustRightInd w:val="0"/>
        <w:snapToGrid w:val="0"/>
        <w:spacing w:after="0" w:line="360" w:lineRule="auto"/>
        <w:jc w:val="both"/>
        <w:rPr>
          <w:rFonts w:ascii="Book Antiqua" w:hAnsi="Book Antiqua"/>
          <w:b/>
          <w:sz w:val="24"/>
          <w:szCs w:val="24"/>
          <w:lang w:val="en-US"/>
        </w:rPr>
      </w:pPr>
      <w:r w:rsidRPr="00445B9E">
        <w:rPr>
          <w:rFonts w:ascii="Book Antiqua" w:hAnsi="Book Antiqua"/>
          <w:b/>
          <w:sz w:val="24"/>
          <w:szCs w:val="24"/>
          <w:lang w:val="en-US"/>
        </w:rPr>
        <w:lastRenderedPageBreak/>
        <w:t>INTRODUCTION</w:t>
      </w:r>
    </w:p>
    <w:p w:rsidR="0093360A" w:rsidRPr="00445B9E" w:rsidRDefault="0093360A" w:rsidP="00E6263E">
      <w:pPr>
        <w:adjustRightInd w:val="0"/>
        <w:snapToGrid w:val="0"/>
        <w:spacing w:after="0" w:line="360" w:lineRule="auto"/>
        <w:jc w:val="both"/>
        <w:rPr>
          <w:rFonts w:ascii="Book Antiqua" w:hAnsi="Book Antiqua"/>
          <w:sz w:val="24"/>
          <w:szCs w:val="24"/>
          <w:vertAlign w:val="superscript"/>
          <w:lang w:val="en-US"/>
        </w:rPr>
      </w:pPr>
      <w:r w:rsidRPr="00445B9E">
        <w:rPr>
          <w:rFonts w:ascii="Book Antiqua" w:hAnsi="Book Antiqua"/>
          <w:sz w:val="24"/>
          <w:szCs w:val="24"/>
          <w:lang w:val="en-US"/>
        </w:rPr>
        <w:t>Colorectal carcinoma (CRC) is the second leading cause of death from cancer in Europe and North America, with approximately one million new cases and half a million deaths per year worldwide</w:t>
      </w:r>
      <w:r w:rsidR="004B1717" w:rsidRPr="00445B9E">
        <w:rPr>
          <w:rFonts w:ascii="Book Antiqua" w:hAnsi="Book Antiqua"/>
          <w:sz w:val="24"/>
          <w:szCs w:val="24"/>
          <w:vertAlign w:val="superscript"/>
          <w:lang w:val="en-US"/>
        </w:rPr>
        <w:t>[1]</w:t>
      </w:r>
      <w:r w:rsidRPr="00445B9E">
        <w:rPr>
          <w:rFonts w:ascii="Book Antiqua" w:hAnsi="Book Antiqua"/>
          <w:sz w:val="24"/>
          <w:szCs w:val="24"/>
          <w:lang w:val="en-US"/>
        </w:rPr>
        <w:t>.</w:t>
      </w:r>
      <w:bookmarkStart w:id="484" w:name="OLE_LINK2993"/>
      <w:r w:rsidRPr="00445B9E">
        <w:rPr>
          <w:rFonts w:ascii="Book Antiqua" w:hAnsi="Book Antiqua"/>
          <w:sz w:val="24"/>
          <w:szCs w:val="24"/>
          <w:lang w:val="en-US"/>
        </w:rPr>
        <w:t xml:space="preserve"> In recent years treatment of metastatic disease has undergone a major evolution with the introduction of biologic drugs alone or in combination with chemotherapy regimen</w:t>
      </w:r>
      <w:bookmarkEnd w:id="484"/>
      <w:r w:rsidRPr="00445B9E">
        <w:rPr>
          <w:rFonts w:ascii="Book Antiqua" w:hAnsi="Book Antiqua"/>
          <w:sz w:val="24"/>
          <w:szCs w:val="24"/>
          <w:vertAlign w:val="superscript"/>
          <w:lang w:val="en-US"/>
        </w:rPr>
        <w:t>[2]</w:t>
      </w:r>
      <w:r w:rsidRPr="00445B9E">
        <w:rPr>
          <w:rFonts w:ascii="Book Antiqua" w:hAnsi="Book Antiqua"/>
          <w:sz w:val="24"/>
          <w:szCs w:val="24"/>
          <w:lang w:val="en-US"/>
        </w:rPr>
        <w:t>. In particular, the addition of bevacizumab (BV), a humanized recombinant monoclonal antibody anti-vascular endothelial growth factor-A (VEGF-A), to standard chemotherapy regimens resulted associated to survival with an improvement in overall survival (OS) with respect to chemotherapy alone in patients with metastatic disease</w:t>
      </w:r>
      <w:r w:rsidRPr="00445B9E">
        <w:rPr>
          <w:rFonts w:ascii="Book Antiqua" w:hAnsi="Book Antiqua"/>
          <w:sz w:val="24"/>
          <w:szCs w:val="24"/>
          <w:vertAlign w:val="superscript"/>
          <w:lang w:val="en-US"/>
        </w:rPr>
        <w:t>[3</w:t>
      </w:r>
      <w:r w:rsidR="004B1717" w:rsidRPr="00445B9E">
        <w:rPr>
          <w:rFonts w:ascii="Book Antiqua" w:hAnsi="Book Antiqua" w:hint="eastAsia"/>
          <w:sz w:val="24"/>
          <w:szCs w:val="24"/>
          <w:vertAlign w:val="superscript"/>
          <w:lang w:val="en-US" w:eastAsia="zh-CN"/>
        </w:rPr>
        <w:t>,</w:t>
      </w:r>
      <w:r w:rsidRPr="00445B9E">
        <w:rPr>
          <w:rFonts w:ascii="Book Antiqua" w:hAnsi="Book Antiqua"/>
          <w:sz w:val="24"/>
          <w:szCs w:val="24"/>
          <w:vertAlign w:val="superscript"/>
          <w:lang w:val="en-US"/>
        </w:rPr>
        <w:t>4]</w:t>
      </w:r>
      <w:r w:rsidRPr="00445B9E">
        <w:rPr>
          <w:rFonts w:ascii="Book Antiqua" w:hAnsi="Book Antiqua"/>
          <w:sz w:val="24"/>
          <w:szCs w:val="24"/>
          <w:lang w:val="en-US"/>
        </w:rPr>
        <w:t>. Nevertheless, differently from the anti-epidermal growth factor receptor monoclonal antibodies, for which the RAS state is a</w:t>
      </w:r>
      <w:r w:rsidR="004B1717" w:rsidRPr="00445B9E">
        <w:rPr>
          <w:rFonts w:ascii="Book Antiqua" w:hAnsi="Book Antiqua"/>
          <w:sz w:val="24"/>
          <w:szCs w:val="24"/>
          <w:lang w:val="en-US"/>
        </w:rPr>
        <w:t xml:space="preserve"> validated predictive biomarker</w:t>
      </w:r>
      <w:r w:rsidRPr="00445B9E">
        <w:rPr>
          <w:rFonts w:ascii="Book Antiqua" w:hAnsi="Book Antiqua"/>
          <w:sz w:val="24"/>
          <w:szCs w:val="24"/>
          <w:vertAlign w:val="superscript"/>
          <w:lang w:val="en-US"/>
        </w:rPr>
        <w:t>[5</w:t>
      </w:r>
      <w:r w:rsidR="004B1717" w:rsidRPr="00445B9E">
        <w:rPr>
          <w:rFonts w:ascii="Book Antiqua" w:hAnsi="Book Antiqua" w:hint="eastAsia"/>
          <w:sz w:val="24"/>
          <w:szCs w:val="24"/>
          <w:vertAlign w:val="superscript"/>
          <w:lang w:val="en-US" w:eastAsia="zh-CN"/>
        </w:rPr>
        <w:t>,</w:t>
      </w:r>
      <w:r w:rsidRPr="00445B9E">
        <w:rPr>
          <w:rFonts w:ascii="Book Antiqua" w:hAnsi="Book Antiqua"/>
          <w:sz w:val="24"/>
          <w:szCs w:val="24"/>
          <w:vertAlign w:val="superscript"/>
          <w:lang w:val="en-US"/>
        </w:rPr>
        <w:t>6]</w:t>
      </w:r>
      <w:r w:rsidRPr="00445B9E">
        <w:rPr>
          <w:rFonts w:ascii="Book Antiqua" w:hAnsi="Book Antiqua"/>
          <w:sz w:val="24"/>
          <w:szCs w:val="24"/>
          <w:lang w:val="en-US"/>
        </w:rPr>
        <w:t>, to date, there is no evidence of predictive markers of response to BV. Identification of predictive biomarkers would allow selection of patients most likely to benefit from treatment with BV, thereby avoiding toxicities. Several potential biomarkers have been studied and proposed as predictors of response to BV</w:t>
      </w:r>
      <w:r w:rsidRPr="00445B9E">
        <w:rPr>
          <w:rFonts w:ascii="Book Antiqua" w:hAnsi="Book Antiqua"/>
          <w:sz w:val="24"/>
          <w:szCs w:val="24"/>
          <w:vertAlign w:val="superscript"/>
          <w:lang w:val="en-US"/>
        </w:rPr>
        <w:t>[7</w:t>
      </w:r>
      <w:r w:rsidR="004B1717" w:rsidRPr="00445B9E">
        <w:rPr>
          <w:rFonts w:ascii="Book Antiqua" w:hAnsi="Book Antiqua" w:hint="eastAsia"/>
          <w:sz w:val="24"/>
          <w:szCs w:val="24"/>
          <w:vertAlign w:val="superscript"/>
          <w:lang w:val="en-US" w:eastAsia="zh-CN"/>
        </w:rPr>
        <w:t>,</w:t>
      </w:r>
      <w:r w:rsidRPr="00445B9E">
        <w:rPr>
          <w:rFonts w:ascii="Book Antiqua" w:hAnsi="Book Antiqua"/>
          <w:sz w:val="24"/>
          <w:szCs w:val="24"/>
          <w:vertAlign w:val="superscript"/>
          <w:lang w:val="en-US"/>
        </w:rPr>
        <w:t>8]</w:t>
      </w:r>
      <w:r w:rsidRPr="00445B9E">
        <w:rPr>
          <w:rFonts w:ascii="Book Antiqua" w:hAnsi="Book Antiqua"/>
          <w:sz w:val="24"/>
          <w:szCs w:val="24"/>
          <w:lang w:val="en-US"/>
        </w:rPr>
        <w:t>, among them the VEGF. VEGF is overexpressed in 40</w:t>
      </w:r>
      <w:r w:rsidR="004B1717" w:rsidRPr="00445B9E">
        <w:rPr>
          <w:rFonts w:ascii="Book Antiqua" w:hAnsi="Book Antiqua" w:hint="eastAsia"/>
          <w:sz w:val="24"/>
          <w:szCs w:val="24"/>
          <w:lang w:val="en-US" w:eastAsia="zh-CN"/>
        </w:rPr>
        <w:t>%</w:t>
      </w:r>
      <w:r w:rsidRPr="00445B9E">
        <w:rPr>
          <w:rFonts w:ascii="Book Antiqua" w:hAnsi="Book Antiqua"/>
          <w:sz w:val="24"/>
          <w:szCs w:val="24"/>
          <w:lang w:val="en-US"/>
        </w:rPr>
        <w:t>-60% of CRC and is correlated with intratumoral vascular density</w:t>
      </w:r>
      <w:r w:rsidRPr="00445B9E">
        <w:rPr>
          <w:rFonts w:ascii="Book Antiqua" w:hAnsi="Book Antiqua"/>
          <w:sz w:val="24"/>
          <w:szCs w:val="24"/>
          <w:vertAlign w:val="superscript"/>
          <w:lang w:val="en-US"/>
        </w:rPr>
        <w:t>[9]</w:t>
      </w:r>
      <w:r w:rsidRPr="00445B9E">
        <w:rPr>
          <w:rFonts w:ascii="Book Antiqua" w:hAnsi="Book Antiqua"/>
          <w:sz w:val="24"/>
          <w:szCs w:val="24"/>
          <w:lang w:val="en-US"/>
        </w:rPr>
        <w:t xml:space="preserve">. Indeed, a metanalysis published by Des Guetz </w:t>
      </w:r>
      <w:r w:rsidR="004B1717" w:rsidRPr="00445B9E">
        <w:rPr>
          <w:rFonts w:ascii="Book Antiqua" w:hAnsi="Book Antiqua"/>
          <w:i/>
          <w:sz w:val="24"/>
          <w:szCs w:val="24"/>
          <w:lang w:val="en-US"/>
        </w:rPr>
        <w:t>et al</w:t>
      </w:r>
      <w:r w:rsidR="004B1717" w:rsidRPr="00445B9E">
        <w:rPr>
          <w:rFonts w:ascii="Book Antiqua" w:hAnsi="Book Antiqua"/>
          <w:sz w:val="24"/>
          <w:szCs w:val="24"/>
          <w:vertAlign w:val="superscript"/>
          <w:lang w:val="en-US"/>
        </w:rPr>
        <w:t>[10]</w:t>
      </w:r>
      <w:r w:rsidRPr="00445B9E">
        <w:rPr>
          <w:rFonts w:ascii="Book Antiqua" w:hAnsi="Book Antiqua"/>
          <w:sz w:val="24"/>
          <w:szCs w:val="24"/>
          <w:lang w:val="en-US"/>
        </w:rPr>
        <w:t xml:space="preserve"> reported the prognostic biomarker value of VEGF: the analysis of published studies relating intratumoural microvessel density (MVD) or VEGF expression, highlighted that high MVD and VEGF expression significantly predict poor progression free survival (PFS) and OS. However, pre-treatment tumor VEGF expression or circulating VEGF levels are not predictive of response to BV, but data obtained from a study that retrospectively analysed samples from two randomized phase III studies (HORIZON II and III), evaluating the prognostic and/or predictive value of VEGF signaling showed that high baseline VEGF levels were associated with worse outcomes for </w:t>
      </w:r>
      <w:r w:rsidR="00306DD7" w:rsidRPr="00445B9E">
        <w:rPr>
          <w:rFonts w:ascii="Book Antiqua" w:hAnsi="Book Antiqua"/>
          <w:sz w:val="24"/>
          <w:szCs w:val="24"/>
          <w:lang w:val="en-US"/>
        </w:rPr>
        <w:t>PFS</w:t>
      </w:r>
      <w:r w:rsidRPr="00445B9E">
        <w:rPr>
          <w:rFonts w:ascii="Book Antiqua" w:hAnsi="Book Antiqua"/>
          <w:sz w:val="24"/>
          <w:szCs w:val="24"/>
          <w:lang w:val="en-US"/>
        </w:rPr>
        <w:t xml:space="preserve"> and </w:t>
      </w:r>
      <w:r w:rsidR="00306DD7" w:rsidRPr="00445B9E">
        <w:rPr>
          <w:rFonts w:ascii="Book Antiqua" w:hAnsi="Book Antiqua"/>
          <w:sz w:val="24"/>
          <w:szCs w:val="24"/>
          <w:lang w:val="en-US"/>
        </w:rPr>
        <w:t>OS</w:t>
      </w:r>
      <w:r w:rsidRPr="00445B9E">
        <w:rPr>
          <w:rFonts w:ascii="Book Antiqua" w:hAnsi="Book Antiqua"/>
          <w:sz w:val="24"/>
          <w:szCs w:val="24"/>
          <w:lang w:val="en-US"/>
        </w:rPr>
        <w:t xml:space="preserve"> independent of treatment</w:t>
      </w:r>
      <w:r w:rsidRPr="00445B9E">
        <w:rPr>
          <w:rFonts w:ascii="Book Antiqua" w:hAnsi="Book Antiqua"/>
          <w:sz w:val="24"/>
          <w:szCs w:val="24"/>
          <w:vertAlign w:val="superscript"/>
          <w:lang w:val="en-US"/>
        </w:rPr>
        <w:t>[11]</w:t>
      </w:r>
      <w:r w:rsidRPr="00445B9E">
        <w:rPr>
          <w:rFonts w:ascii="Book Antiqua" w:hAnsi="Book Antiqua"/>
          <w:sz w:val="24"/>
          <w:szCs w:val="24"/>
          <w:lang w:val="en-US"/>
        </w:rPr>
        <w:t xml:space="preserve">. </w:t>
      </w:r>
      <w:r w:rsidR="00BC52A4" w:rsidRPr="00445B9E">
        <w:rPr>
          <w:rFonts w:ascii="Book Antiqua" w:hAnsi="Book Antiqua"/>
          <w:sz w:val="24"/>
          <w:szCs w:val="24"/>
          <w:lang w:val="en-US"/>
        </w:rPr>
        <w:t xml:space="preserve">Anyway, these experimental findings that did not find any association between VEGF and response to treatment, could be related to a lack of differentiation between total VEGF </w:t>
      </w:r>
      <w:r w:rsidR="00F41AD0" w:rsidRPr="00445B9E">
        <w:rPr>
          <w:rFonts w:ascii="Book Antiqua" w:hAnsi="Book Antiqua"/>
          <w:sz w:val="24"/>
          <w:szCs w:val="24"/>
          <w:lang w:val="en-US"/>
        </w:rPr>
        <w:t xml:space="preserve">(including </w:t>
      </w:r>
      <w:r w:rsidR="00BC52A4" w:rsidRPr="00445B9E">
        <w:rPr>
          <w:rFonts w:ascii="Book Antiqua" w:hAnsi="Book Antiqua"/>
          <w:sz w:val="24"/>
          <w:szCs w:val="24"/>
          <w:lang w:val="en-US"/>
        </w:rPr>
        <w:t>BV-bound VEGF and not BV-bound VEGF</w:t>
      </w:r>
      <w:r w:rsidR="00F41AD0" w:rsidRPr="00445B9E">
        <w:rPr>
          <w:rFonts w:ascii="Book Antiqua" w:hAnsi="Book Antiqua"/>
          <w:sz w:val="24"/>
          <w:szCs w:val="24"/>
          <w:lang w:val="en-US"/>
        </w:rPr>
        <w:t>) and not BV-bound VEGF</w:t>
      </w:r>
      <w:r w:rsidRPr="00445B9E">
        <w:rPr>
          <w:rFonts w:ascii="Book Antiqua" w:hAnsi="Book Antiqua"/>
          <w:sz w:val="24"/>
          <w:szCs w:val="24"/>
          <w:lang w:val="en-US"/>
        </w:rPr>
        <w:t xml:space="preserve">. According to these data, a decrease of </w:t>
      </w:r>
      <w:r w:rsidR="00F41AD0" w:rsidRPr="00445B9E">
        <w:rPr>
          <w:rFonts w:ascii="Book Antiqua" w:hAnsi="Book Antiqua"/>
          <w:sz w:val="24"/>
          <w:szCs w:val="24"/>
          <w:lang w:val="en-US"/>
        </w:rPr>
        <w:t>not BV-bound VEGF</w:t>
      </w:r>
      <w:r w:rsidR="001F68A6" w:rsidRPr="00445B9E">
        <w:rPr>
          <w:rFonts w:ascii="Book Antiqua" w:hAnsi="Book Antiqua"/>
          <w:sz w:val="24"/>
          <w:szCs w:val="24"/>
          <w:lang w:val="en-US"/>
        </w:rPr>
        <w:t xml:space="preserve"> </w:t>
      </w:r>
      <w:r w:rsidRPr="00445B9E">
        <w:rPr>
          <w:rFonts w:ascii="Book Antiqua" w:hAnsi="Book Antiqua"/>
          <w:sz w:val="24"/>
          <w:szCs w:val="24"/>
          <w:lang w:val="en-US"/>
        </w:rPr>
        <w:t>levels during treatment with BV has been observed using immunodepleted plasma samples</w:t>
      </w:r>
      <w:r w:rsidRPr="00445B9E">
        <w:rPr>
          <w:rFonts w:ascii="Book Antiqua" w:hAnsi="Book Antiqua"/>
          <w:sz w:val="24"/>
          <w:szCs w:val="24"/>
          <w:vertAlign w:val="superscript"/>
          <w:lang w:val="en-US"/>
        </w:rPr>
        <w:t>[12]</w:t>
      </w:r>
      <w:r w:rsidRPr="00445B9E">
        <w:rPr>
          <w:rFonts w:ascii="Book Antiqua" w:hAnsi="Book Antiqua"/>
          <w:sz w:val="24"/>
          <w:szCs w:val="24"/>
          <w:lang w:val="en-US"/>
        </w:rPr>
        <w:t xml:space="preserve">. On this regard, Loupakis </w:t>
      </w:r>
      <w:r w:rsidR="004B1717" w:rsidRPr="00445B9E">
        <w:rPr>
          <w:rFonts w:ascii="Book Antiqua" w:hAnsi="Book Antiqua"/>
          <w:i/>
          <w:sz w:val="24"/>
          <w:szCs w:val="24"/>
          <w:lang w:val="en-US"/>
        </w:rPr>
        <w:t>et al</w:t>
      </w:r>
      <w:r w:rsidR="00306DD7" w:rsidRPr="00445B9E">
        <w:rPr>
          <w:rFonts w:ascii="Book Antiqua" w:hAnsi="Book Antiqua"/>
          <w:sz w:val="24"/>
          <w:szCs w:val="24"/>
          <w:vertAlign w:val="superscript"/>
          <w:lang w:val="en-US"/>
        </w:rPr>
        <w:t>[13]</w:t>
      </w:r>
      <w:r w:rsidRPr="00445B9E">
        <w:rPr>
          <w:rFonts w:ascii="Book Antiqua" w:hAnsi="Book Antiqua"/>
          <w:sz w:val="24"/>
          <w:szCs w:val="24"/>
          <w:lang w:val="en-US"/>
        </w:rPr>
        <w:t xml:space="preserve"> analysed </w:t>
      </w:r>
      <w:r w:rsidR="007A022E" w:rsidRPr="00445B9E">
        <w:rPr>
          <w:rFonts w:ascii="Book Antiqua" w:hAnsi="Book Antiqua"/>
          <w:sz w:val="24"/>
          <w:szCs w:val="24"/>
          <w:lang w:val="en-US"/>
        </w:rPr>
        <w:t>plasma not BV-bound</w:t>
      </w:r>
      <w:r w:rsidRPr="00445B9E">
        <w:rPr>
          <w:rFonts w:ascii="Book Antiqua" w:hAnsi="Book Antiqua"/>
          <w:sz w:val="24"/>
          <w:szCs w:val="24"/>
          <w:lang w:val="en-US"/>
        </w:rPr>
        <w:t xml:space="preserve"> VEGF in metastatic CRC (mCRC) patients during BV treatment, after an immunodepletion procedure able to eliminate, among </w:t>
      </w:r>
      <w:r w:rsidRPr="00445B9E">
        <w:rPr>
          <w:rFonts w:ascii="Book Antiqua" w:hAnsi="Book Antiqua"/>
          <w:sz w:val="24"/>
          <w:szCs w:val="24"/>
          <w:lang w:val="en-US"/>
        </w:rPr>
        <w:lastRenderedPageBreak/>
        <w:t xml:space="preserve">the other immunoglobulins, BV and BV-bound VEGF, suggesting that the anti-VEGF antibody significantly reduces </w:t>
      </w:r>
      <w:r w:rsidR="007A022E" w:rsidRPr="00445B9E">
        <w:rPr>
          <w:rFonts w:ascii="Book Antiqua" w:hAnsi="Book Antiqua"/>
          <w:sz w:val="24"/>
          <w:szCs w:val="24"/>
          <w:lang w:val="en-US"/>
        </w:rPr>
        <w:t>not BV-bound</w:t>
      </w:r>
      <w:r w:rsidR="001F68A6" w:rsidRPr="00445B9E">
        <w:rPr>
          <w:rFonts w:ascii="Book Antiqua" w:hAnsi="Book Antiqua"/>
          <w:sz w:val="24"/>
          <w:szCs w:val="24"/>
          <w:lang w:val="en-US"/>
        </w:rPr>
        <w:t xml:space="preserve"> </w:t>
      </w:r>
      <w:r w:rsidRPr="00445B9E">
        <w:rPr>
          <w:rFonts w:ascii="Book Antiqua" w:hAnsi="Book Antiqua"/>
          <w:sz w:val="24"/>
          <w:szCs w:val="24"/>
          <w:lang w:val="en-US"/>
        </w:rPr>
        <w:t xml:space="preserve">and biologically active VEGF concentrations. </w:t>
      </w:r>
    </w:p>
    <w:p w:rsidR="0093360A" w:rsidRPr="00445B9E" w:rsidRDefault="0093360A" w:rsidP="00306DD7">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Angiopoietin-2 (Ang-2), an inhibitory ligand of the Tie-2 receptor, stored in the Weibel–Palade bodies of endothelial cells</w:t>
      </w:r>
      <w:r w:rsidRPr="00445B9E">
        <w:rPr>
          <w:rFonts w:ascii="Book Antiqua" w:hAnsi="Book Antiqua"/>
          <w:sz w:val="24"/>
          <w:szCs w:val="24"/>
          <w:vertAlign w:val="superscript"/>
          <w:lang w:val="en-US"/>
        </w:rPr>
        <w:t>[14]</w:t>
      </w:r>
      <w:r w:rsidRPr="00445B9E">
        <w:rPr>
          <w:rFonts w:ascii="Book Antiqua" w:hAnsi="Book Antiqua"/>
          <w:sz w:val="24"/>
          <w:szCs w:val="24"/>
          <w:lang w:val="en-US"/>
        </w:rPr>
        <w:t>, has been described as an opponent of vascular normalization that prevents blood vessels from becoming structurally and functionally stabilized</w:t>
      </w:r>
      <w:r w:rsidRPr="00445B9E">
        <w:rPr>
          <w:rFonts w:ascii="Book Antiqua" w:hAnsi="Book Antiqua"/>
          <w:sz w:val="24"/>
          <w:szCs w:val="24"/>
          <w:vertAlign w:val="superscript"/>
          <w:lang w:val="en-US"/>
        </w:rPr>
        <w:t>[15</w:t>
      </w:r>
      <w:r w:rsidR="00306DD7" w:rsidRPr="00445B9E">
        <w:rPr>
          <w:rFonts w:ascii="Book Antiqua" w:hAnsi="Book Antiqua" w:hint="eastAsia"/>
          <w:sz w:val="24"/>
          <w:szCs w:val="24"/>
          <w:vertAlign w:val="superscript"/>
          <w:lang w:val="en-US" w:eastAsia="zh-CN"/>
        </w:rPr>
        <w:t>,</w:t>
      </w:r>
      <w:r w:rsidRPr="00445B9E">
        <w:rPr>
          <w:rFonts w:ascii="Book Antiqua" w:hAnsi="Book Antiqua"/>
          <w:sz w:val="24"/>
          <w:szCs w:val="24"/>
          <w:vertAlign w:val="superscript"/>
          <w:lang w:val="en-US"/>
        </w:rPr>
        <w:t>16]</w:t>
      </w:r>
      <w:r w:rsidRPr="00445B9E">
        <w:rPr>
          <w:rFonts w:ascii="Book Antiqua" w:hAnsi="Book Antiqua"/>
          <w:sz w:val="24"/>
          <w:szCs w:val="24"/>
          <w:lang w:val="en-US"/>
        </w:rPr>
        <w:t>. High levels of Ang-2 contrasting the normalization of tumor vessels mediated by BV may reduce the delivery of chemotherapeutic drugs into tumor tissues</w:t>
      </w:r>
      <w:r w:rsidRPr="00445B9E">
        <w:rPr>
          <w:rFonts w:ascii="Book Antiqua" w:hAnsi="Book Antiqua"/>
          <w:sz w:val="24"/>
          <w:szCs w:val="24"/>
          <w:vertAlign w:val="superscript"/>
          <w:lang w:val="en-US"/>
        </w:rPr>
        <w:t>[17</w:t>
      </w:r>
      <w:r w:rsidR="00306DD7" w:rsidRPr="00445B9E">
        <w:rPr>
          <w:rFonts w:ascii="Book Antiqua" w:hAnsi="Book Antiqua" w:hint="eastAsia"/>
          <w:sz w:val="24"/>
          <w:szCs w:val="24"/>
          <w:vertAlign w:val="superscript"/>
          <w:lang w:val="en-US" w:eastAsia="zh-CN"/>
        </w:rPr>
        <w:t>,</w:t>
      </w:r>
      <w:r w:rsidRPr="00445B9E">
        <w:rPr>
          <w:rFonts w:ascii="Book Antiqua" w:hAnsi="Book Antiqua"/>
          <w:sz w:val="24"/>
          <w:szCs w:val="24"/>
          <w:vertAlign w:val="superscript"/>
          <w:lang w:val="en-US"/>
        </w:rPr>
        <w:t>18]</w:t>
      </w:r>
      <w:r w:rsidRPr="00445B9E">
        <w:rPr>
          <w:rFonts w:ascii="Book Antiqua" w:hAnsi="Book Antiqua"/>
          <w:sz w:val="24"/>
          <w:szCs w:val="24"/>
          <w:lang w:val="en-US"/>
        </w:rPr>
        <w:t xml:space="preserve">. Moreover, BV has a high inter-individual variability in terms of pharmacokinetic, with a half-life ranging between 11 and 50 </w:t>
      </w:r>
      <w:r w:rsidR="00306DD7" w:rsidRPr="00445B9E">
        <w:rPr>
          <w:rFonts w:ascii="Book Antiqua" w:hAnsi="Book Antiqua" w:hint="eastAsia"/>
          <w:sz w:val="24"/>
          <w:szCs w:val="24"/>
          <w:lang w:val="en-US" w:eastAsia="zh-CN"/>
        </w:rPr>
        <w:t>d</w:t>
      </w:r>
      <w:r w:rsidRPr="00445B9E">
        <w:rPr>
          <w:rFonts w:ascii="Book Antiqua" w:hAnsi="Book Antiqua"/>
          <w:sz w:val="24"/>
          <w:szCs w:val="24"/>
          <w:lang w:val="en-US"/>
        </w:rPr>
        <w:t>. Blood concentrations of BV above and below the median have been reported to correlate with its toxicity and efficacy profile, respectively</w:t>
      </w:r>
      <w:r w:rsidRPr="00445B9E">
        <w:rPr>
          <w:rFonts w:ascii="Book Antiqua" w:hAnsi="Book Antiqua"/>
          <w:sz w:val="24"/>
          <w:szCs w:val="24"/>
          <w:vertAlign w:val="superscript"/>
          <w:lang w:val="en-US"/>
        </w:rPr>
        <w:t>[19]</w:t>
      </w:r>
      <w:r w:rsidRPr="00445B9E">
        <w:rPr>
          <w:rFonts w:ascii="Book Antiqua" w:hAnsi="Book Antiqua"/>
          <w:sz w:val="24"/>
          <w:szCs w:val="24"/>
          <w:lang w:val="en-US"/>
        </w:rPr>
        <w:t xml:space="preserve">. </w:t>
      </w:r>
    </w:p>
    <w:p w:rsidR="0093360A" w:rsidRPr="00445B9E" w:rsidRDefault="0093360A" w:rsidP="00306DD7">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 xml:space="preserve">In the present study, we prospectively measured </w:t>
      </w:r>
      <w:r w:rsidR="007A022E" w:rsidRPr="00445B9E">
        <w:rPr>
          <w:rFonts w:ascii="Book Antiqua" w:hAnsi="Book Antiqua"/>
          <w:sz w:val="24"/>
          <w:szCs w:val="24"/>
          <w:lang w:val="en-US"/>
        </w:rPr>
        <w:t xml:space="preserve">not BV-bound </w:t>
      </w:r>
      <w:r w:rsidRPr="00445B9E">
        <w:rPr>
          <w:rFonts w:ascii="Book Antiqua" w:hAnsi="Book Antiqua"/>
          <w:sz w:val="24"/>
          <w:szCs w:val="24"/>
          <w:lang w:val="en-US"/>
        </w:rPr>
        <w:t>VEGF, Ang-2 and plasma BV levels of mCRC patients treated with BV in combination with oxaliplatin-based chemotherapy regimen, in order to find predictive biomarkers of response to BV-therapy.</w:t>
      </w:r>
    </w:p>
    <w:p w:rsidR="00306DD7" w:rsidRPr="00445B9E" w:rsidRDefault="00306DD7" w:rsidP="00306DD7">
      <w:pPr>
        <w:adjustRightInd w:val="0"/>
        <w:snapToGrid w:val="0"/>
        <w:spacing w:after="0" w:line="360" w:lineRule="auto"/>
        <w:jc w:val="both"/>
        <w:rPr>
          <w:rFonts w:ascii="Book Antiqua" w:hAnsi="Book Antiqua"/>
          <w:sz w:val="24"/>
          <w:szCs w:val="24"/>
          <w:lang w:val="en-US" w:eastAsia="zh-CN"/>
        </w:rPr>
      </w:pPr>
    </w:p>
    <w:p w:rsidR="00306DD7" w:rsidRPr="00306DD7" w:rsidRDefault="00306DD7" w:rsidP="00306DD7">
      <w:pPr>
        <w:widowControl w:val="0"/>
        <w:adjustRightInd w:val="0"/>
        <w:snapToGrid w:val="0"/>
        <w:spacing w:after="0" w:line="360" w:lineRule="auto"/>
        <w:jc w:val="both"/>
        <w:rPr>
          <w:rFonts w:ascii="Book Antiqua" w:eastAsia="SimSun" w:hAnsi="Book Antiqua"/>
          <w:b/>
          <w:caps/>
          <w:kern w:val="2"/>
          <w:sz w:val="24"/>
          <w:szCs w:val="24"/>
          <w:lang w:val="en-US" w:eastAsia="zh-CN"/>
        </w:rPr>
      </w:pPr>
      <w:bookmarkStart w:id="485" w:name="OLE_LINK1349"/>
      <w:bookmarkStart w:id="486" w:name="OLE_LINK1350"/>
      <w:bookmarkStart w:id="487" w:name="OLE_LINK2149"/>
      <w:bookmarkStart w:id="488" w:name="OLE_LINK49"/>
      <w:r w:rsidRPr="00306DD7">
        <w:rPr>
          <w:rFonts w:ascii="Book Antiqua" w:eastAsia="SimSun" w:hAnsi="Book Antiqua"/>
          <w:b/>
          <w:caps/>
          <w:kern w:val="2"/>
          <w:sz w:val="24"/>
          <w:szCs w:val="24"/>
          <w:lang w:val="en-US" w:eastAsia="zh-CN"/>
        </w:rPr>
        <w:t>Materials and Methods</w:t>
      </w:r>
    </w:p>
    <w:bookmarkEnd w:id="485"/>
    <w:bookmarkEnd w:id="486"/>
    <w:bookmarkEnd w:id="487"/>
    <w:bookmarkEnd w:id="488"/>
    <w:p w:rsidR="0093360A" w:rsidRPr="00445B9E" w:rsidRDefault="0093360A" w:rsidP="00E6263E">
      <w:pPr>
        <w:adjustRightInd w:val="0"/>
        <w:snapToGrid w:val="0"/>
        <w:spacing w:after="0" w:line="360" w:lineRule="auto"/>
        <w:jc w:val="both"/>
        <w:rPr>
          <w:rFonts w:ascii="Book Antiqua" w:hAnsi="Book Antiqua"/>
          <w:b/>
          <w:bCs/>
          <w:i/>
          <w:sz w:val="24"/>
          <w:szCs w:val="24"/>
          <w:lang w:val="en-US"/>
        </w:rPr>
      </w:pPr>
      <w:r w:rsidRPr="00445B9E">
        <w:rPr>
          <w:rFonts w:ascii="Book Antiqua" w:hAnsi="Book Antiqua"/>
          <w:b/>
          <w:bCs/>
          <w:i/>
          <w:sz w:val="24"/>
          <w:szCs w:val="24"/>
          <w:lang w:val="en-US"/>
        </w:rPr>
        <w:t xml:space="preserve">Patients </w:t>
      </w:r>
    </w:p>
    <w:p w:rsidR="0093360A" w:rsidRPr="00445B9E" w:rsidRDefault="0093360A" w:rsidP="00E6263E">
      <w:pPr>
        <w:adjustRightInd w:val="0"/>
        <w:snapToGrid w:val="0"/>
        <w:spacing w:after="0" w:line="360" w:lineRule="auto"/>
        <w:jc w:val="both"/>
        <w:rPr>
          <w:rFonts w:ascii="Book Antiqua" w:hAnsi="Book Antiqua"/>
          <w:bCs/>
          <w:sz w:val="24"/>
          <w:szCs w:val="24"/>
          <w:lang w:val="en-US"/>
        </w:rPr>
      </w:pPr>
      <w:r w:rsidRPr="00445B9E">
        <w:rPr>
          <w:rFonts w:ascii="Book Antiqua" w:hAnsi="Book Antiqua"/>
          <w:bCs/>
          <w:sz w:val="24"/>
          <w:szCs w:val="24"/>
          <w:lang w:val="en-US"/>
        </w:rPr>
        <w:t>Consecutive patients aged ≥ 18 years, with histologically confirmed mCRC, an Eastern Cooperative Oncology Group performance status (ECOG PS) ≤ 2, measurable disease, adequate hepatic and renal function, and no contraindications to BV therapy were included from December 2012 until January 2014. These patients received BV (5 mg/kg) and chemotherapy, consisting of FOLFOX-4 (leucovorin 200 mg/m</w:t>
      </w:r>
      <w:r w:rsidRPr="00445B9E">
        <w:rPr>
          <w:rFonts w:ascii="Book Antiqua" w:hAnsi="Book Antiqua"/>
          <w:bCs/>
          <w:sz w:val="24"/>
          <w:szCs w:val="24"/>
          <w:vertAlign w:val="superscript"/>
          <w:lang w:val="en-US"/>
        </w:rPr>
        <w:t>2</w:t>
      </w:r>
      <w:r w:rsidRPr="00445B9E">
        <w:rPr>
          <w:rFonts w:ascii="Book Antiqua" w:hAnsi="Book Antiqua"/>
          <w:bCs/>
          <w:sz w:val="24"/>
          <w:szCs w:val="24"/>
          <w:lang w:val="en-US"/>
        </w:rPr>
        <w:t>/d as a 2-</w:t>
      </w:r>
      <w:r w:rsidR="00306DD7" w:rsidRPr="00445B9E">
        <w:rPr>
          <w:rFonts w:ascii="Book Antiqua" w:hAnsi="Book Antiqua" w:hint="eastAsia"/>
          <w:bCs/>
          <w:sz w:val="24"/>
          <w:szCs w:val="24"/>
          <w:lang w:val="en-US" w:eastAsia="zh-CN"/>
        </w:rPr>
        <w:t>h</w:t>
      </w:r>
      <w:r w:rsidRPr="00445B9E">
        <w:rPr>
          <w:rFonts w:ascii="Book Antiqua" w:hAnsi="Book Antiqua"/>
          <w:bCs/>
          <w:sz w:val="24"/>
          <w:szCs w:val="24"/>
          <w:lang w:val="en-US"/>
        </w:rPr>
        <w:t xml:space="preserve"> infusion followed by bolus 5-fluorouracil 400 mg/m</w:t>
      </w:r>
      <w:r w:rsidRPr="00445B9E">
        <w:rPr>
          <w:rFonts w:ascii="Book Antiqua" w:hAnsi="Book Antiqua"/>
          <w:bCs/>
          <w:sz w:val="24"/>
          <w:szCs w:val="24"/>
          <w:vertAlign w:val="superscript"/>
          <w:lang w:val="en-US"/>
        </w:rPr>
        <w:t>2</w:t>
      </w:r>
      <w:r w:rsidRPr="00445B9E">
        <w:rPr>
          <w:rFonts w:ascii="Book Antiqua" w:hAnsi="Book Antiqua"/>
          <w:bCs/>
          <w:sz w:val="24"/>
          <w:szCs w:val="24"/>
          <w:lang w:val="en-US"/>
        </w:rPr>
        <w:t>/d and a 22-</w:t>
      </w:r>
      <w:r w:rsidR="00306DD7" w:rsidRPr="00445B9E">
        <w:rPr>
          <w:rFonts w:ascii="Book Antiqua" w:hAnsi="Book Antiqua" w:hint="eastAsia"/>
          <w:bCs/>
          <w:sz w:val="24"/>
          <w:szCs w:val="24"/>
          <w:lang w:val="en-US" w:eastAsia="zh-CN"/>
        </w:rPr>
        <w:t>h</w:t>
      </w:r>
      <w:r w:rsidRPr="00445B9E">
        <w:rPr>
          <w:rFonts w:ascii="Book Antiqua" w:hAnsi="Book Antiqua"/>
          <w:bCs/>
          <w:sz w:val="24"/>
          <w:szCs w:val="24"/>
          <w:lang w:val="en-US"/>
        </w:rPr>
        <w:t xml:space="preserve"> infusion of 5-fluorouracil 600 mg/m</w:t>
      </w:r>
      <w:r w:rsidRPr="00445B9E">
        <w:rPr>
          <w:rFonts w:ascii="Book Antiqua" w:hAnsi="Book Antiqua"/>
          <w:bCs/>
          <w:sz w:val="24"/>
          <w:szCs w:val="24"/>
          <w:vertAlign w:val="superscript"/>
          <w:lang w:val="en-US"/>
        </w:rPr>
        <w:t>2</w:t>
      </w:r>
      <w:r w:rsidRPr="00445B9E">
        <w:rPr>
          <w:rFonts w:ascii="Book Antiqua" w:hAnsi="Book Antiqua"/>
          <w:bCs/>
          <w:sz w:val="24"/>
          <w:szCs w:val="24"/>
          <w:lang w:val="en-US"/>
        </w:rPr>
        <w:t xml:space="preserve">/d repeated for 2 consecutive days every 2 </w:t>
      </w:r>
      <w:r w:rsidR="00306DD7" w:rsidRPr="00445B9E">
        <w:rPr>
          <w:rFonts w:ascii="Book Antiqua" w:hAnsi="Book Antiqua" w:hint="eastAsia"/>
          <w:bCs/>
          <w:sz w:val="24"/>
          <w:szCs w:val="24"/>
          <w:lang w:val="en-US" w:eastAsia="zh-CN"/>
        </w:rPr>
        <w:t>wk</w:t>
      </w:r>
      <w:r w:rsidRPr="00445B9E">
        <w:rPr>
          <w:rFonts w:ascii="Book Antiqua" w:hAnsi="Book Antiqua"/>
          <w:bCs/>
          <w:sz w:val="24"/>
          <w:szCs w:val="24"/>
          <w:lang w:val="en-US"/>
        </w:rPr>
        <w:t>, with the addition of oxaliplatin 85 mg/m</w:t>
      </w:r>
      <w:r w:rsidRPr="00445B9E">
        <w:rPr>
          <w:rFonts w:ascii="Book Antiqua" w:hAnsi="Book Antiqua"/>
          <w:bCs/>
          <w:sz w:val="24"/>
          <w:szCs w:val="24"/>
          <w:vertAlign w:val="superscript"/>
          <w:lang w:val="en-US"/>
        </w:rPr>
        <w:t>2</w:t>
      </w:r>
      <w:r w:rsidRPr="00445B9E">
        <w:rPr>
          <w:rFonts w:ascii="Book Antiqua" w:hAnsi="Book Antiqua"/>
          <w:bCs/>
          <w:sz w:val="24"/>
          <w:szCs w:val="24"/>
          <w:lang w:val="en-US"/>
        </w:rPr>
        <w:t xml:space="preserve"> on day 1) or XELOX-2 (oxaliplatin 100 mg/m</w:t>
      </w:r>
      <w:r w:rsidRPr="00445B9E">
        <w:rPr>
          <w:rFonts w:ascii="Book Antiqua" w:hAnsi="Book Antiqua"/>
          <w:bCs/>
          <w:sz w:val="24"/>
          <w:szCs w:val="24"/>
          <w:vertAlign w:val="superscript"/>
          <w:lang w:val="en-US"/>
        </w:rPr>
        <w:t>2</w:t>
      </w:r>
      <w:r w:rsidRPr="00445B9E">
        <w:rPr>
          <w:rFonts w:ascii="Book Antiqua" w:hAnsi="Book Antiqua"/>
          <w:bCs/>
          <w:sz w:val="24"/>
          <w:szCs w:val="24"/>
          <w:lang w:val="en-US"/>
        </w:rPr>
        <w:t xml:space="preserve">/d </w:t>
      </w:r>
      <w:r w:rsidR="00306DD7" w:rsidRPr="00445B9E">
        <w:rPr>
          <w:rFonts w:ascii="Book Antiqua" w:hAnsi="Book Antiqua"/>
          <w:bCs/>
          <w:sz w:val="24"/>
          <w:szCs w:val="24"/>
          <w:lang w:val="en-US"/>
        </w:rPr>
        <w:t>followed by oral capecitabine 1</w:t>
      </w:r>
      <w:r w:rsidRPr="00445B9E">
        <w:rPr>
          <w:rFonts w:ascii="Book Antiqua" w:hAnsi="Book Antiqua"/>
          <w:bCs/>
          <w:sz w:val="24"/>
          <w:szCs w:val="24"/>
          <w:lang w:val="en-US"/>
        </w:rPr>
        <w:t>000 mg/m</w:t>
      </w:r>
      <w:r w:rsidRPr="00445B9E">
        <w:rPr>
          <w:rFonts w:ascii="Book Antiqua" w:hAnsi="Book Antiqua"/>
          <w:bCs/>
          <w:sz w:val="24"/>
          <w:szCs w:val="24"/>
          <w:vertAlign w:val="superscript"/>
          <w:lang w:val="en-US"/>
        </w:rPr>
        <w:t>2</w:t>
      </w:r>
      <w:r w:rsidR="00306DD7" w:rsidRPr="00445B9E">
        <w:rPr>
          <w:rFonts w:ascii="Book Antiqua" w:hAnsi="Book Antiqua" w:hint="eastAsia"/>
          <w:bCs/>
          <w:sz w:val="24"/>
          <w:szCs w:val="24"/>
          <w:vertAlign w:val="superscript"/>
          <w:lang w:val="en-US" w:eastAsia="zh-CN"/>
        </w:rPr>
        <w:t xml:space="preserve"> </w:t>
      </w:r>
      <w:r w:rsidRPr="00445B9E">
        <w:rPr>
          <w:rFonts w:ascii="Book Antiqua" w:hAnsi="Book Antiqua"/>
          <w:bCs/>
          <w:sz w:val="24"/>
          <w:szCs w:val="24"/>
          <w:lang w:val="en-US"/>
        </w:rPr>
        <w:t>twice daily on days 1 through 7 of a 14-</w:t>
      </w:r>
      <w:r w:rsidR="00306DD7" w:rsidRPr="00445B9E">
        <w:rPr>
          <w:rFonts w:ascii="Book Antiqua" w:hAnsi="Book Antiqua" w:hint="eastAsia"/>
          <w:bCs/>
          <w:sz w:val="24"/>
          <w:szCs w:val="24"/>
          <w:lang w:val="en-US" w:eastAsia="zh-CN"/>
        </w:rPr>
        <w:t>d</w:t>
      </w:r>
      <w:r w:rsidRPr="00445B9E">
        <w:rPr>
          <w:rFonts w:ascii="Book Antiqua" w:hAnsi="Book Antiqua"/>
          <w:bCs/>
          <w:sz w:val="24"/>
          <w:szCs w:val="24"/>
          <w:lang w:val="en-US"/>
        </w:rPr>
        <w:t xml:space="preserve"> cycle) as first or second line of treatment</w:t>
      </w:r>
      <w:r w:rsidRPr="00445B9E">
        <w:rPr>
          <w:rFonts w:ascii="Book Antiqua" w:hAnsi="Book Antiqua"/>
          <w:sz w:val="24"/>
          <w:szCs w:val="24"/>
          <w:vertAlign w:val="superscript"/>
          <w:lang w:val="en-US"/>
        </w:rPr>
        <w:t>[20</w:t>
      </w:r>
      <w:r w:rsidR="00306DD7" w:rsidRPr="00445B9E">
        <w:rPr>
          <w:rFonts w:ascii="Book Antiqua" w:hAnsi="Book Antiqua" w:hint="eastAsia"/>
          <w:sz w:val="24"/>
          <w:szCs w:val="24"/>
          <w:vertAlign w:val="superscript"/>
          <w:lang w:val="en-US" w:eastAsia="zh-CN"/>
        </w:rPr>
        <w:t>,</w:t>
      </w:r>
      <w:r w:rsidRPr="00445B9E">
        <w:rPr>
          <w:rFonts w:ascii="Book Antiqua" w:hAnsi="Book Antiqua"/>
          <w:sz w:val="24"/>
          <w:szCs w:val="24"/>
          <w:vertAlign w:val="superscript"/>
          <w:lang w:val="en-US"/>
        </w:rPr>
        <w:t>21]</w:t>
      </w:r>
      <w:r w:rsidRPr="00445B9E">
        <w:rPr>
          <w:rFonts w:ascii="Book Antiqua" w:hAnsi="Book Antiqua"/>
          <w:sz w:val="24"/>
          <w:szCs w:val="24"/>
          <w:lang w:val="en-US"/>
        </w:rPr>
        <w:t xml:space="preserve">. </w:t>
      </w:r>
      <w:r w:rsidRPr="00445B9E">
        <w:rPr>
          <w:rFonts w:ascii="Book Antiqua" w:hAnsi="Book Antiqua"/>
          <w:bCs/>
          <w:sz w:val="24"/>
          <w:szCs w:val="24"/>
          <w:lang w:val="en-US"/>
        </w:rPr>
        <w:t xml:space="preserve">Response to treatment was evaluated </w:t>
      </w:r>
      <w:r w:rsidR="00D10AC6" w:rsidRPr="00445B9E">
        <w:rPr>
          <w:rFonts w:ascii="Book Antiqua" w:hAnsi="Book Antiqua"/>
          <w:bCs/>
          <w:sz w:val="24"/>
          <w:szCs w:val="24"/>
          <w:lang w:val="en-US"/>
        </w:rPr>
        <w:t xml:space="preserve">between the </w:t>
      </w:r>
      <w:r w:rsidR="00D10AC6" w:rsidRPr="00445B9E">
        <w:rPr>
          <w:rFonts w:ascii="Book Antiqua" w:hAnsi="Book Antiqua"/>
          <w:sz w:val="24"/>
          <w:szCs w:val="24"/>
          <w:lang w:val="en-US"/>
        </w:rPr>
        <w:t>4</w:t>
      </w:r>
      <w:r w:rsidR="00D10AC6" w:rsidRPr="00445B9E">
        <w:rPr>
          <w:rFonts w:ascii="Book Antiqua" w:hAnsi="Book Antiqua"/>
          <w:sz w:val="24"/>
          <w:szCs w:val="24"/>
          <w:vertAlign w:val="superscript"/>
          <w:lang w:val="en-US"/>
        </w:rPr>
        <w:t>th</w:t>
      </w:r>
      <w:r w:rsidR="00D10AC6" w:rsidRPr="00445B9E">
        <w:rPr>
          <w:rFonts w:ascii="Book Antiqua" w:hAnsi="Book Antiqua"/>
          <w:bCs/>
          <w:sz w:val="24"/>
          <w:szCs w:val="24"/>
          <w:lang w:val="en-US"/>
        </w:rPr>
        <w:t xml:space="preserve"> and the </w:t>
      </w:r>
      <w:r w:rsidR="00D10AC6" w:rsidRPr="00445B9E">
        <w:rPr>
          <w:rFonts w:ascii="Book Antiqua" w:hAnsi="Book Antiqua"/>
          <w:sz w:val="24"/>
          <w:szCs w:val="24"/>
          <w:lang w:val="en-US"/>
        </w:rPr>
        <w:t>5</w:t>
      </w:r>
      <w:r w:rsidR="00D10AC6" w:rsidRPr="00445B9E">
        <w:rPr>
          <w:rFonts w:ascii="Book Antiqua" w:hAnsi="Book Antiqua"/>
          <w:sz w:val="24"/>
          <w:szCs w:val="24"/>
          <w:vertAlign w:val="superscript"/>
          <w:lang w:val="en-US"/>
        </w:rPr>
        <w:t>th</w:t>
      </w:r>
      <w:r w:rsidR="00D10AC6" w:rsidRPr="00445B9E">
        <w:rPr>
          <w:rFonts w:ascii="Book Antiqua" w:hAnsi="Book Antiqua"/>
          <w:bCs/>
          <w:sz w:val="24"/>
          <w:szCs w:val="24"/>
          <w:lang w:val="en-US"/>
        </w:rPr>
        <w:t xml:space="preserve"> cycle </w:t>
      </w:r>
      <w:r w:rsidRPr="00445B9E">
        <w:rPr>
          <w:rFonts w:ascii="Book Antiqua" w:hAnsi="Book Antiqua"/>
          <w:bCs/>
          <w:sz w:val="24"/>
          <w:szCs w:val="24"/>
          <w:lang w:val="en-US"/>
        </w:rPr>
        <w:t>according to the Response Evaluation Criteria in Solid Tumors (RECIST) definition 1.1</w:t>
      </w:r>
      <w:r w:rsidRPr="00445B9E">
        <w:rPr>
          <w:rFonts w:ascii="Book Antiqua" w:hAnsi="Book Antiqua"/>
          <w:bCs/>
          <w:sz w:val="24"/>
          <w:szCs w:val="24"/>
          <w:vertAlign w:val="superscript"/>
          <w:lang w:val="en-US"/>
        </w:rPr>
        <w:t>[22]</w:t>
      </w:r>
      <w:r w:rsidRPr="00445B9E">
        <w:rPr>
          <w:rFonts w:ascii="Book Antiqua" w:hAnsi="Book Antiqua"/>
          <w:bCs/>
          <w:sz w:val="24"/>
          <w:szCs w:val="24"/>
          <w:lang w:val="en-US"/>
        </w:rPr>
        <w:t xml:space="preserve">. </w:t>
      </w:r>
      <w:r w:rsidR="00F94EC5" w:rsidRPr="00445B9E">
        <w:rPr>
          <w:rFonts w:ascii="Book Antiqua" w:hAnsi="Book Antiqua"/>
          <w:bCs/>
          <w:sz w:val="24"/>
          <w:szCs w:val="24"/>
          <w:lang w:val="en-US"/>
        </w:rPr>
        <w:t>To exclude that the associated chemotherapeutic regimen could affect VEGF and Ang-2 levels, four patients in adjuvant treatment were included as</w:t>
      </w:r>
      <w:r w:rsidR="00F94EC5" w:rsidRPr="00445B9E">
        <w:rPr>
          <w:rFonts w:ascii="Book Antiqua" w:eastAsia="Times New Roman" w:hAnsi="Book Antiqua"/>
          <w:sz w:val="24"/>
          <w:szCs w:val="24"/>
          <w:lang w:val="en-US" w:eastAsia="it-IT"/>
        </w:rPr>
        <w:t xml:space="preserve"> a control arm.</w:t>
      </w:r>
      <w:r w:rsidR="001F68A6" w:rsidRPr="00445B9E">
        <w:rPr>
          <w:rFonts w:ascii="Book Antiqua" w:eastAsia="Times New Roman" w:hAnsi="Book Antiqua"/>
          <w:sz w:val="24"/>
          <w:szCs w:val="24"/>
          <w:lang w:val="en-US" w:eastAsia="it-IT"/>
        </w:rPr>
        <w:t xml:space="preserve"> </w:t>
      </w:r>
      <w:r w:rsidRPr="00445B9E">
        <w:rPr>
          <w:rFonts w:ascii="Book Antiqua" w:hAnsi="Book Antiqua"/>
          <w:bCs/>
          <w:sz w:val="24"/>
          <w:szCs w:val="24"/>
          <w:lang w:val="en-US"/>
        </w:rPr>
        <w:t>The study was approved by the Ethics Committee of the National Cancer Research Centre “Istituto Tumori Giovanni Paolo II” of Bari and informed consent was obtained from all patients enrolled in the study.</w:t>
      </w:r>
      <w:r w:rsidR="00F94EC5" w:rsidRPr="00445B9E">
        <w:rPr>
          <w:rFonts w:ascii="Book Antiqua" w:hAnsi="Book Antiqua"/>
          <w:bCs/>
          <w:sz w:val="24"/>
          <w:szCs w:val="24"/>
          <w:lang w:val="en-US"/>
        </w:rPr>
        <w:t xml:space="preserve"> </w:t>
      </w:r>
    </w:p>
    <w:p w:rsidR="0093360A" w:rsidRPr="00445B9E" w:rsidRDefault="0093360A" w:rsidP="00E6263E">
      <w:pPr>
        <w:adjustRightInd w:val="0"/>
        <w:snapToGrid w:val="0"/>
        <w:spacing w:after="0" w:line="360" w:lineRule="auto"/>
        <w:jc w:val="both"/>
        <w:rPr>
          <w:rFonts w:ascii="Book Antiqua" w:hAnsi="Book Antiqua"/>
          <w:bCs/>
          <w:i/>
          <w:sz w:val="24"/>
          <w:szCs w:val="24"/>
          <w:lang w:val="en-US"/>
        </w:rPr>
      </w:pPr>
    </w:p>
    <w:p w:rsidR="0093360A" w:rsidRPr="00445B9E" w:rsidRDefault="0093360A" w:rsidP="00E6263E">
      <w:pPr>
        <w:adjustRightInd w:val="0"/>
        <w:snapToGrid w:val="0"/>
        <w:spacing w:after="0" w:line="360" w:lineRule="auto"/>
        <w:jc w:val="both"/>
        <w:rPr>
          <w:rFonts w:ascii="Book Antiqua" w:hAnsi="Book Antiqua"/>
          <w:b/>
          <w:bCs/>
          <w:i/>
          <w:sz w:val="24"/>
          <w:szCs w:val="24"/>
          <w:lang w:val="en-US"/>
        </w:rPr>
      </w:pPr>
      <w:r w:rsidRPr="00445B9E">
        <w:rPr>
          <w:rFonts w:ascii="Book Antiqua" w:hAnsi="Book Antiqua"/>
          <w:b/>
          <w:bCs/>
          <w:i/>
          <w:sz w:val="24"/>
          <w:szCs w:val="24"/>
          <w:lang w:val="en-US"/>
        </w:rPr>
        <w:t>Blood samples collection and biomarkers detection</w:t>
      </w:r>
    </w:p>
    <w:p w:rsidR="0093360A" w:rsidRPr="00445B9E" w:rsidRDefault="0093360A" w:rsidP="00E6263E">
      <w:pPr>
        <w:adjustRightInd w:val="0"/>
        <w:snapToGrid w:val="0"/>
        <w:spacing w:after="0" w:line="360" w:lineRule="auto"/>
        <w:jc w:val="both"/>
        <w:rPr>
          <w:rFonts w:ascii="Book Antiqua" w:hAnsi="Book Antiqua"/>
          <w:sz w:val="24"/>
          <w:szCs w:val="24"/>
          <w:lang w:val="en-US" w:eastAsia="zh-CN"/>
        </w:rPr>
      </w:pPr>
      <w:r w:rsidRPr="00445B9E">
        <w:rPr>
          <w:rFonts w:ascii="Book Antiqua" w:hAnsi="Book Antiqua"/>
          <w:sz w:val="24"/>
          <w:szCs w:val="24"/>
          <w:lang w:val="en-US"/>
        </w:rPr>
        <w:t>Venous blood was drawn at day 1 (baseline), and immediately before the 2</w:t>
      </w:r>
      <w:r w:rsidRPr="00445B9E">
        <w:rPr>
          <w:rFonts w:ascii="Book Antiqua" w:hAnsi="Book Antiqua"/>
          <w:sz w:val="24"/>
          <w:szCs w:val="24"/>
          <w:vertAlign w:val="superscript"/>
          <w:lang w:val="en-US"/>
        </w:rPr>
        <w:t xml:space="preserve">nd </w:t>
      </w:r>
      <w:r w:rsidRPr="00445B9E">
        <w:rPr>
          <w:rFonts w:ascii="Book Antiqua" w:hAnsi="Book Antiqua"/>
          <w:sz w:val="24"/>
          <w:szCs w:val="24"/>
          <w:lang w:val="en-US"/>
        </w:rPr>
        <w:t>and 5</w:t>
      </w:r>
      <w:r w:rsidRPr="00445B9E">
        <w:rPr>
          <w:rFonts w:ascii="Book Antiqua" w:hAnsi="Book Antiqua"/>
          <w:sz w:val="24"/>
          <w:szCs w:val="24"/>
          <w:vertAlign w:val="superscript"/>
          <w:lang w:val="en-US"/>
        </w:rPr>
        <w:t>th</w:t>
      </w:r>
      <w:r w:rsidR="00306DD7" w:rsidRPr="00445B9E">
        <w:rPr>
          <w:rFonts w:ascii="Book Antiqua" w:hAnsi="Book Antiqua" w:hint="eastAsia"/>
          <w:sz w:val="24"/>
          <w:szCs w:val="24"/>
          <w:vertAlign w:val="superscript"/>
          <w:lang w:val="en-US" w:eastAsia="zh-CN"/>
        </w:rPr>
        <w:t xml:space="preserve"> </w:t>
      </w:r>
      <w:r w:rsidRPr="00445B9E">
        <w:rPr>
          <w:rFonts w:ascii="Book Antiqua" w:hAnsi="Book Antiqua"/>
          <w:sz w:val="24"/>
          <w:szCs w:val="24"/>
          <w:lang w:val="en-US"/>
        </w:rPr>
        <w:t>cycle of chemotherapy.</w:t>
      </w:r>
      <w:r w:rsidR="00F94EC5" w:rsidRPr="00445B9E">
        <w:rPr>
          <w:rFonts w:ascii="Book Antiqua" w:hAnsi="Book Antiqua"/>
          <w:sz w:val="24"/>
          <w:szCs w:val="24"/>
          <w:lang w:val="en-US"/>
        </w:rPr>
        <w:t xml:space="preserve"> For control arm, venous blood was drawn only at the baseline and immediately before the 2</w:t>
      </w:r>
      <w:r w:rsidR="00F94EC5" w:rsidRPr="00445B9E">
        <w:rPr>
          <w:rFonts w:ascii="Book Antiqua" w:hAnsi="Book Antiqua"/>
          <w:sz w:val="24"/>
          <w:szCs w:val="24"/>
          <w:vertAlign w:val="superscript"/>
          <w:lang w:val="en-US"/>
        </w:rPr>
        <w:t>nd</w:t>
      </w:r>
      <w:r w:rsidR="001F68A6" w:rsidRPr="00445B9E">
        <w:rPr>
          <w:rFonts w:ascii="Book Antiqua" w:hAnsi="Book Antiqua"/>
          <w:sz w:val="24"/>
          <w:szCs w:val="24"/>
          <w:vertAlign w:val="superscript"/>
          <w:lang w:val="en-US"/>
        </w:rPr>
        <w:t xml:space="preserve"> </w:t>
      </w:r>
      <w:r w:rsidR="00BC52A4" w:rsidRPr="00445B9E">
        <w:rPr>
          <w:rFonts w:ascii="Book Antiqua" w:hAnsi="Book Antiqua"/>
          <w:sz w:val="24"/>
          <w:szCs w:val="24"/>
          <w:lang w:val="en-US"/>
        </w:rPr>
        <w:t>cycle of therapy.</w:t>
      </w:r>
    </w:p>
    <w:p w:rsidR="00306DD7" w:rsidRPr="00445B9E" w:rsidRDefault="00306DD7" w:rsidP="00E6263E">
      <w:pPr>
        <w:adjustRightInd w:val="0"/>
        <w:snapToGrid w:val="0"/>
        <w:spacing w:after="0" w:line="360" w:lineRule="auto"/>
        <w:jc w:val="both"/>
        <w:rPr>
          <w:rFonts w:ascii="Book Antiqua" w:hAnsi="Book Antiqua"/>
          <w:sz w:val="24"/>
          <w:szCs w:val="24"/>
          <w:lang w:val="en-US" w:eastAsia="zh-CN"/>
        </w:rPr>
      </w:pPr>
    </w:p>
    <w:p w:rsidR="0093360A" w:rsidRPr="00445B9E" w:rsidRDefault="0093360A" w:rsidP="00E6263E">
      <w:pPr>
        <w:adjustRightInd w:val="0"/>
        <w:snapToGrid w:val="0"/>
        <w:spacing w:after="0" w:line="360" w:lineRule="auto"/>
        <w:jc w:val="both"/>
        <w:rPr>
          <w:rFonts w:ascii="Book Antiqua" w:hAnsi="Book Antiqua"/>
          <w:sz w:val="24"/>
          <w:szCs w:val="24"/>
          <w:lang w:val="en-US" w:eastAsia="zh-CN"/>
        </w:rPr>
      </w:pPr>
      <w:r w:rsidRPr="00445B9E">
        <w:rPr>
          <w:rFonts w:ascii="Book Antiqua" w:hAnsi="Book Antiqua"/>
          <w:b/>
          <w:sz w:val="24"/>
          <w:szCs w:val="24"/>
          <w:lang w:val="en-US"/>
        </w:rPr>
        <w:t>Plasma preparation</w:t>
      </w:r>
      <w:r w:rsidR="00306DD7" w:rsidRPr="00445B9E">
        <w:rPr>
          <w:rFonts w:ascii="Book Antiqua" w:hAnsi="Book Antiqua" w:hint="eastAsia"/>
          <w:b/>
          <w:sz w:val="24"/>
          <w:szCs w:val="24"/>
          <w:lang w:val="en-US" w:eastAsia="zh-CN"/>
        </w:rPr>
        <w:t>:</w:t>
      </w:r>
      <w:r w:rsidRPr="00445B9E">
        <w:rPr>
          <w:rFonts w:ascii="Book Antiqua" w:hAnsi="Book Antiqua"/>
          <w:i/>
          <w:sz w:val="24"/>
          <w:szCs w:val="24"/>
          <w:lang w:val="en-US"/>
        </w:rPr>
        <w:t xml:space="preserve"> </w:t>
      </w:r>
      <w:r w:rsidRPr="00445B9E">
        <w:rPr>
          <w:rFonts w:ascii="Book Antiqua" w:hAnsi="Book Antiqua"/>
          <w:sz w:val="24"/>
          <w:szCs w:val="24"/>
          <w:lang w:val="en-US"/>
        </w:rPr>
        <w:t xml:space="preserve">Whole blood was collected into commercially available EDTA-treated tubes and cells removed from plasma by centrifugation for 15 </w:t>
      </w:r>
      <w:r w:rsidR="00306DD7" w:rsidRPr="00445B9E">
        <w:rPr>
          <w:rFonts w:ascii="Book Antiqua" w:hAnsi="Book Antiqua" w:hint="eastAsia"/>
          <w:sz w:val="24"/>
          <w:szCs w:val="24"/>
          <w:lang w:val="en-US" w:eastAsia="zh-CN"/>
        </w:rPr>
        <w:t>min</w:t>
      </w:r>
      <w:r w:rsidR="00306DD7" w:rsidRPr="00445B9E">
        <w:rPr>
          <w:rFonts w:ascii="Book Antiqua" w:hAnsi="Book Antiqua"/>
          <w:sz w:val="24"/>
          <w:szCs w:val="24"/>
          <w:lang w:val="en-US"/>
        </w:rPr>
        <w:t xml:space="preserve"> at 2</w:t>
      </w:r>
      <w:r w:rsidRPr="00445B9E">
        <w:rPr>
          <w:rFonts w:ascii="Book Antiqua" w:hAnsi="Book Antiqua"/>
          <w:sz w:val="24"/>
          <w:szCs w:val="24"/>
          <w:lang w:val="en-US"/>
        </w:rPr>
        <w:t xml:space="preserve">000 </w:t>
      </w:r>
      <w:r w:rsidR="00306DD7" w:rsidRPr="00445B9E">
        <w:rPr>
          <w:rFonts w:ascii="Times New Roman" w:hAnsi="Times New Roman"/>
          <w:sz w:val="24"/>
          <w:szCs w:val="24"/>
          <w:lang w:val="en-US"/>
        </w:rPr>
        <w:t>×</w:t>
      </w:r>
      <w:r w:rsidRPr="00445B9E">
        <w:rPr>
          <w:rFonts w:ascii="Book Antiqua" w:hAnsi="Book Antiqua"/>
          <w:sz w:val="24"/>
          <w:szCs w:val="24"/>
          <w:lang w:val="en-US"/>
        </w:rPr>
        <w:t xml:space="preserve"> </w:t>
      </w:r>
      <w:r w:rsidRPr="00445B9E">
        <w:rPr>
          <w:rFonts w:ascii="Book Antiqua" w:hAnsi="Book Antiqua"/>
          <w:i/>
          <w:sz w:val="24"/>
          <w:szCs w:val="24"/>
          <w:lang w:val="en-US"/>
        </w:rPr>
        <w:t xml:space="preserve">g </w:t>
      </w:r>
      <w:r w:rsidRPr="00445B9E">
        <w:rPr>
          <w:rFonts w:ascii="Book Antiqua" w:hAnsi="Book Antiqua"/>
          <w:sz w:val="24"/>
          <w:szCs w:val="24"/>
          <w:lang w:val="en-US"/>
        </w:rPr>
        <w:t>at 4</w:t>
      </w:r>
      <w:r w:rsidR="00306DD7"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°C, depleting also platelets. The plasma fractions were divided in aliquots, frozen and stored at −80</w:t>
      </w:r>
      <w:r w:rsidR="00306DD7"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°C until assayed.</w:t>
      </w:r>
    </w:p>
    <w:p w:rsidR="00306DD7" w:rsidRPr="00445B9E" w:rsidRDefault="00306DD7" w:rsidP="00E6263E">
      <w:pPr>
        <w:adjustRightInd w:val="0"/>
        <w:snapToGrid w:val="0"/>
        <w:spacing w:after="0" w:line="360" w:lineRule="auto"/>
        <w:jc w:val="both"/>
        <w:rPr>
          <w:rFonts w:ascii="Book Antiqua" w:hAnsi="Book Antiqua"/>
          <w:sz w:val="24"/>
          <w:szCs w:val="24"/>
          <w:lang w:val="en-US" w:eastAsia="zh-CN"/>
        </w:rPr>
      </w:pPr>
    </w:p>
    <w:p w:rsidR="0093360A" w:rsidRPr="00445B9E" w:rsidRDefault="0093360A" w:rsidP="00E6263E">
      <w:pPr>
        <w:adjustRightInd w:val="0"/>
        <w:snapToGrid w:val="0"/>
        <w:spacing w:after="0" w:line="360" w:lineRule="auto"/>
        <w:jc w:val="both"/>
        <w:rPr>
          <w:rFonts w:ascii="Book Antiqua" w:hAnsi="Book Antiqua"/>
          <w:sz w:val="24"/>
          <w:szCs w:val="24"/>
          <w:lang w:val="en-US" w:eastAsia="zh-CN"/>
        </w:rPr>
      </w:pPr>
      <w:r w:rsidRPr="00445B9E">
        <w:rPr>
          <w:rFonts w:ascii="Book Antiqua" w:hAnsi="Book Antiqua"/>
          <w:b/>
          <w:sz w:val="24"/>
          <w:szCs w:val="24"/>
          <w:lang w:val="en-US"/>
        </w:rPr>
        <w:t>Serum preparation</w:t>
      </w:r>
      <w:r w:rsidR="00306DD7" w:rsidRPr="00445B9E">
        <w:rPr>
          <w:rFonts w:ascii="Book Antiqua" w:hAnsi="Book Antiqua" w:hint="eastAsia"/>
          <w:b/>
          <w:sz w:val="24"/>
          <w:szCs w:val="24"/>
          <w:lang w:val="en-US" w:eastAsia="zh-CN"/>
        </w:rPr>
        <w:t>:</w:t>
      </w:r>
      <w:r w:rsidR="001F68A6" w:rsidRPr="00445B9E">
        <w:rPr>
          <w:rFonts w:ascii="Book Antiqua" w:hAnsi="Book Antiqua" w:hint="eastAsia"/>
          <w:b/>
          <w:sz w:val="24"/>
          <w:szCs w:val="24"/>
          <w:lang w:val="en-US" w:eastAsia="zh-CN"/>
        </w:rPr>
        <w:t xml:space="preserve"> </w:t>
      </w:r>
      <w:r w:rsidRPr="00445B9E">
        <w:rPr>
          <w:rFonts w:ascii="Book Antiqua" w:hAnsi="Book Antiqua"/>
          <w:sz w:val="24"/>
          <w:szCs w:val="24"/>
          <w:lang w:val="en-US"/>
        </w:rPr>
        <w:t>After allowing the blood to clot by leaving it undisturbed at room temperature for 30 minutes, the clot w</w:t>
      </w:r>
      <w:r w:rsidR="00306DD7" w:rsidRPr="00445B9E">
        <w:rPr>
          <w:rFonts w:ascii="Book Antiqua" w:hAnsi="Book Antiqua"/>
          <w:sz w:val="24"/>
          <w:szCs w:val="24"/>
          <w:lang w:val="en-US"/>
        </w:rPr>
        <w:t>as removed by centrifuging at 2</w:t>
      </w:r>
      <w:r w:rsidRPr="00445B9E">
        <w:rPr>
          <w:rFonts w:ascii="Book Antiqua" w:hAnsi="Book Antiqua"/>
          <w:sz w:val="24"/>
          <w:szCs w:val="24"/>
          <w:lang w:val="en-US"/>
        </w:rPr>
        <w:t xml:space="preserve">000 </w:t>
      </w:r>
      <w:r w:rsidR="00306DD7" w:rsidRPr="00445B9E">
        <w:rPr>
          <w:rFonts w:ascii="Times New Roman" w:hAnsi="Times New Roman"/>
          <w:sz w:val="24"/>
          <w:szCs w:val="24"/>
          <w:lang w:val="en-US"/>
        </w:rPr>
        <w:t>×</w:t>
      </w:r>
      <w:r w:rsidRPr="00445B9E">
        <w:rPr>
          <w:rFonts w:ascii="Book Antiqua" w:hAnsi="Book Antiqua"/>
          <w:sz w:val="24"/>
          <w:szCs w:val="24"/>
          <w:lang w:val="en-US"/>
        </w:rPr>
        <w:t xml:space="preserve"> </w:t>
      </w:r>
      <w:r w:rsidRPr="00445B9E">
        <w:rPr>
          <w:rFonts w:ascii="Book Antiqua" w:hAnsi="Book Antiqua"/>
          <w:i/>
          <w:sz w:val="24"/>
          <w:szCs w:val="24"/>
          <w:lang w:val="en-US"/>
        </w:rPr>
        <w:t>g</w:t>
      </w:r>
      <w:r w:rsidRPr="00445B9E">
        <w:rPr>
          <w:rFonts w:ascii="Book Antiqua" w:hAnsi="Book Antiqua"/>
          <w:sz w:val="24"/>
          <w:szCs w:val="24"/>
          <w:lang w:val="en-US"/>
        </w:rPr>
        <w:t xml:space="preserve"> for 15 </w:t>
      </w:r>
      <w:r w:rsidR="00306DD7" w:rsidRPr="00445B9E">
        <w:rPr>
          <w:rFonts w:ascii="Book Antiqua" w:hAnsi="Book Antiqua" w:hint="eastAsia"/>
          <w:sz w:val="24"/>
          <w:szCs w:val="24"/>
          <w:lang w:val="en-US" w:eastAsia="zh-CN"/>
        </w:rPr>
        <w:t>min</w:t>
      </w:r>
      <w:r w:rsidRPr="00445B9E">
        <w:rPr>
          <w:rFonts w:ascii="Book Antiqua" w:hAnsi="Book Antiqua"/>
          <w:sz w:val="24"/>
          <w:szCs w:val="24"/>
          <w:lang w:val="en-US"/>
        </w:rPr>
        <w:t xml:space="preserve"> at 4</w:t>
      </w:r>
      <w:r w:rsidR="00306DD7"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°C. The serum fractions were divided in aliquots, frozen and stored at −80°C until assayed.</w:t>
      </w:r>
    </w:p>
    <w:p w:rsidR="00306DD7" w:rsidRPr="00445B9E" w:rsidRDefault="00306DD7" w:rsidP="00E6263E">
      <w:pPr>
        <w:adjustRightInd w:val="0"/>
        <w:snapToGrid w:val="0"/>
        <w:spacing w:after="0" w:line="360" w:lineRule="auto"/>
        <w:jc w:val="both"/>
        <w:rPr>
          <w:rFonts w:ascii="Book Antiqua" w:hAnsi="Book Antiqua"/>
          <w:bCs/>
          <w:i/>
          <w:sz w:val="24"/>
          <w:szCs w:val="24"/>
          <w:lang w:val="en-US" w:eastAsia="zh-CN"/>
        </w:rPr>
      </w:pPr>
    </w:p>
    <w:p w:rsidR="0093360A" w:rsidRPr="00445B9E" w:rsidRDefault="0093360A" w:rsidP="00E6263E">
      <w:pPr>
        <w:adjustRightInd w:val="0"/>
        <w:snapToGrid w:val="0"/>
        <w:spacing w:after="0" w:line="360" w:lineRule="auto"/>
        <w:jc w:val="both"/>
        <w:rPr>
          <w:rFonts w:ascii="Book Antiqua" w:hAnsi="Book Antiqua"/>
          <w:sz w:val="24"/>
          <w:szCs w:val="24"/>
          <w:lang w:val="en-US" w:eastAsia="zh-CN"/>
        </w:rPr>
      </w:pPr>
      <w:r w:rsidRPr="00445B9E">
        <w:rPr>
          <w:rFonts w:ascii="Book Antiqua" w:hAnsi="Book Antiqua"/>
          <w:b/>
          <w:bCs/>
          <w:sz w:val="24"/>
          <w:szCs w:val="24"/>
          <w:lang w:val="en-US"/>
        </w:rPr>
        <w:t xml:space="preserve">Plasma VEGF, </w:t>
      </w:r>
      <w:r w:rsidR="007A022E" w:rsidRPr="00445B9E">
        <w:rPr>
          <w:rFonts w:ascii="Book Antiqua" w:hAnsi="Book Antiqua"/>
          <w:b/>
          <w:bCs/>
          <w:sz w:val="24"/>
          <w:szCs w:val="24"/>
          <w:lang w:val="en-US"/>
        </w:rPr>
        <w:t xml:space="preserve">not BV-bound </w:t>
      </w:r>
      <w:r w:rsidRPr="00445B9E">
        <w:rPr>
          <w:rFonts w:ascii="Book Antiqua" w:hAnsi="Book Antiqua"/>
          <w:b/>
          <w:bCs/>
          <w:sz w:val="24"/>
          <w:szCs w:val="24"/>
          <w:lang w:val="en-US"/>
        </w:rPr>
        <w:t>VEGF and Ang-2 detection</w:t>
      </w:r>
      <w:r w:rsidR="00306DD7" w:rsidRPr="00445B9E">
        <w:rPr>
          <w:rFonts w:ascii="Book Antiqua" w:hAnsi="Book Antiqua" w:hint="eastAsia"/>
          <w:b/>
          <w:bCs/>
          <w:sz w:val="24"/>
          <w:szCs w:val="24"/>
          <w:lang w:val="en-US" w:eastAsia="zh-CN"/>
        </w:rPr>
        <w:t>:</w:t>
      </w:r>
      <w:r w:rsidRPr="00445B9E">
        <w:rPr>
          <w:rFonts w:ascii="Book Antiqua" w:hAnsi="Book Antiqua"/>
          <w:b/>
          <w:bCs/>
          <w:sz w:val="24"/>
          <w:szCs w:val="24"/>
          <w:lang w:val="en-US"/>
        </w:rPr>
        <w:t xml:space="preserve"> </w:t>
      </w:r>
      <w:r w:rsidRPr="00445B9E">
        <w:rPr>
          <w:rFonts w:ascii="Book Antiqua" w:hAnsi="Book Antiqua"/>
          <w:sz w:val="24"/>
          <w:szCs w:val="24"/>
          <w:lang w:val="en-US"/>
        </w:rPr>
        <w:t>VEGF and Ang-2 plasma levels were measured by means of the ELISA Quantikine DVE00 and DANG 20 Kits (R&amp;D Systems, Minneapolis, MN, USA), respectively. The optical density was determined using the multilabel plate reader Victor 3 (Perkin Elmer) set to 450</w:t>
      </w:r>
      <w:r w:rsidRPr="00445B9E">
        <w:rPr>
          <w:rFonts w:ascii="Times New Roman" w:hAnsi="Times New Roman"/>
          <w:sz w:val="24"/>
          <w:szCs w:val="24"/>
          <w:lang w:val="en-US"/>
        </w:rPr>
        <w:t> </w:t>
      </w:r>
      <w:r w:rsidRPr="00445B9E">
        <w:rPr>
          <w:rFonts w:ascii="Book Antiqua" w:hAnsi="Book Antiqua"/>
          <w:sz w:val="24"/>
          <w:szCs w:val="24"/>
          <w:lang w:val="en-US"/>
        </w:rPr>
        <w:t>nm, with a wavelength correction set to 540</w:t>
      </w:r>
      <w:r w:rsidRPr="00445B9E">
        <w:rPr>
          <w:rFonts w:ascii="Times New Roman" w:hAnsi="Times New Roman"/>
          <w:sz w:val="24"/>
          <w:szCs w:val="24"/>
          <w:lang w:val="en-US"/>
        </w:rPr>
        <w:t> </w:t>
      </w:r>
      <w:r w:rsidRPr="00445B9E">
        <w:rPr>
          <w:rFonts w:ascii="Book Antiqua" w:hAnsi="Book Antiqua"/>
          <w:sz w:val="24"/>
          <w:szCs w:val="24"/>
          <w:lang w:val="en-US"/>
        </w:rPr>
        <w:t xml:space="preserve">nm. To measure </w:t>
      </w:r>
      <w:r w:rsidR="00F41AD0" w:rsidRPr="00445B9E">
        <w:rPr>
          <w:rFonts w:ascii="Book Antiqua" w:hAnsi="Book Antiqua"/>
          <w:sz w:val="24"/>
          <w:szCs w:val="24"/>
          <w:lang w:val="en-US"/>
        </w:rPr>
        <w:t xml:space="preserve">not BV-bound VEGF </w:t>
      </w:r>
      <w:r w:rsidRPr="00445B9E">
        <w:rPr>
          <w:rFonts w:ascii="Book Antiqua" w:hAnsi="Book Antiqua"/>
          <w:sz w:val="24"/>
          <w:szCs w:val="24"/>
          <w:lang w:val="en-US"/>
        </w:rPr>
        <w:t xml:space="preserve">concentrations, plasma samples were immunodepleted as described by </w:t>
      </w:r>
      <w:hyperlink r:id="rId10" w:anchor="bib21" w:history="1">
        <w:r w:rsidRPr="00445B9E">
          <w:rPr>
            <w:rStyle w:val="Hyperlink"/>
            <w:rFonts w:ascii="Book Antiqua" w:hAnsi="Book Antiqua"/>
            <w:color w:val="auto"/>
            <w:sz w:val="24"/>
            <w:szCs w:val="24"/>
            <w:u w:val="none"/>
            <w:lang w:val="en-US"/>
          </w:rPr>
          <w:t>Loupakis</w:t>
        </w:r>
      </w:hyperlink>
      <w:r w:rsidRPr="00445B9E">
        <w:rPr>
          <w:rFonts w:ascii="Book Antiqua" w:hAnsi="Book Antiqua"/>
          <w:sz w:val="24"/>
          <w:szCs w:val="24"/>
          <w:lang w:val="en-US"/>
        </w:rPr>
        <w:t xml:space="preserve"> </w:t>
      </w:r>
      <w:r w:rsidR="004B1717" w:rsidRPr="00445B9E">
        <w:rPr>
          <w:rFonts w:ascii="Book Antiqua" w:hAnsi="Book Antiqua"/>
          <w:i/>
          <w:sz w:val="24"/>
          <w:szCs w:val="24"/>
          <w:lang w:val="en-US"/>
        </w:rPr>
        <w:t>et al</w:t>
      </w:r>
      <w:r w:rsidRPr="00445B9E">
        <w:rPr>
          <w:rFonts w:ascii="Book Antiqua" w:hAnsi="Book Antiqua"/>
          <w:sz w:val="24"/>
          <w:szCs w:val="24"/>
          <w:vertAlign w:val="superscript"/>
          <w:lang w:val="en-US"/>
        </w:rPr>
        <w:t>[13]</w:t>
      </w:r>
      <w:r w:rsidRPr="00445B9E">
        <w:rPr>
          <w:rFonts w:ascii="Book Antiqua" w:hAnsi="Book Antiqua"/>
          <w:sz w:val="24"/>
          <w:szCs w:val="24"/>
          <w:lang w:val="en-US"/>
        </w:rPr>
        <w:t>. Briefly, plasma samples were immunodepl</w:t>
      </w:r>
      <w:r w:rsidR="00306DD7" w:rsidRPr="00445B9E">
        <w:rPr>
          <w:rFonts w:ascii="Book Antiqua" w:hAnsi="Book Antiqua"/>
          <w:sz w:val="24"/>
          <w:szCs w:val="24"/>
          <w:lang w:val="en-US"/>
        </w:rPr>
        <w:t xml:space="preserve">eted using Protein G-Sepharose </w:t>
      </w:r>
      <w:r w:rsidRPr="00445B9E">
        <w:rPr>
          <w:rFonts w:ascii="Book Antiqua" w:hAnsi="Book Antiqua"/>
          <w:sz w:val="24"/>
          <w:szCs w:val="24"/>
          <w:lang w:val="en-US"/>
        </w:rPr>
        <w:t>4 Fast Flow beads (Pharmacia Biotech, Uppsala, Sweden). Preliminarily, the beads were washed twice in PBS, then, these was reconstituted to 50% (v/v) protein G-sepharose in PBS. To deplete plasma samples of BV plus BV-bound VEGF, 100</w:t>
      </w:r>
      <w:r w:rsidRPr="00445B9E">
        <w:rPr>
          <w:rFonts w:ascii="Times New Roman" w:hAnsi="Times New Roman"/>
          <w:sz w:val="24"/>
          <w:szCs w:val="24"/>
          <w:lang w:val="en-US"/>
        </w:rPr>
        <w:t> </w:t>
      </w:r>
      <w:bookmarkStart w:id="489" w:name="OLE_LINK3502"/>
      <w:bookmarkStart w:id="490" w:name="OLE_LINK3503"/>
      <w:r w:rsidR="00306DD7" w:rsidRPr="00445B9E">
        <w:rPr>
          <w:rFonts w:ascii="Book Antiqua" w:hAnsi="Book Antiqua"/>
          <w:iCs/>
          <w:sz w:val="24"/>
          <w:szCs w:val="24"/>
        </w:rPr>
        <w:t>μ</w:t>
      </w:r>
      <w:r w:rsidR="00306DD7" w:rsidRPr="00445B9E">
        <w:rPr>
          <w:rFonts w:ascii="Book Antiqua" w:hAnsi="Book Antiqua" w:hint="eastAsia"/>
          <w:sz w:val="24"/>
          <w:szCs w:val="24"/>
          <w:lang w:val="en-US" w:eastAsia="zh-CN"/>
        </w:rPr>
        <w:t>L</w:t>
      </w:r>
      <w:bookmarkEnd w:id="489"/>
      <w:bookmarkEnd w:id="490"/>
      <w:r w:rsidRPr="00445B9E">
        <w:rPr>
          <w:rFonts w:ascii="Book Antiqua" w:hAnsi="Book Antiqua"/>
          <w:sz w:val="24"/>
          <w:szCs w:val="24"/>
          <w:lang w:val="en-US"/>
        </w:rPr>
        <w:t xml:space="preserve"> of protein G slurry was added to 200</w:t>
      </w:r>
      <w:r w:rsidRPr="00445B9E">
        <w:rPr>
          <w:rFonts w:ascii="Times New Roman" w:hAnsi="Times New Roman"/>
          <w:sz w:val="24"/>
          <w:szCs w:val="24"/>
          <w:lang w:val="en-US"/>
        </w:rPr>
        <w:t> </w:t>
      </w:r>
      <w:r w:rsidR="00306DD7" w:rsidRPr="00445B9E">
        <w:rPr>
          <w:rFonts w:ascii="Book Antiqua" w:hAnsi="Book Antiqua"/>
          <w:iCs/>
          <w:sz w:val="24"/>
          <w:szCs w:val="24"/>
        </w:rPr>
        <w:t>μ</w:t>
      </w:r>
      <w:r w:rsidR="00306DD7" w:rsidRPr="00445B9E">
        <w:rPr>
          <w:rFonts w:ascii="Book Antiqua" w:hAnsi="Book Antiqua" w:hint="eastAsia"/>
          <w:sz w:val="24"/>
          <w:szCs w:val="24"/>
          <w:lang w:val="en-US" w:eastAsia="zh-CN"/>
        </w:rPr>
        <w:t>L</w:t>
      </w:r>
      <w:r w:rsidRPr="00445B9E">
        <w:rPr>
          <w:rFonts w:ascii="Book Antiqua" w:hAnsi="Book Antiqua"/>
          <w:sz w:val="24"/>
          <w:szCs w:val="24"/>
          <w:lang w:val="en-US"/>
        </w:rPr>
        <w:t xml:space="preserve"> of plasma samples and incubated at 4</w:t>
      </w:r>
      <w:r w:rsidR="00306DD7"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°C for 4</w:t>
      </w:r>
      <w:r w:rsidRPr="00445B9E">
        <w:rPr>
          <w:rFonts w:ascii="Times New Roman" w:hAnsi="Times New Roman"/>
          <w:sz w:val="24"/>
          <w:szCs w:val="24"/>
          <w:lang w:val="en-US"/>
        </w:rPr>
        <w:t> </w:t>
      </w:r>
      <w:r w:rsidRPr="00445B9E">
        <w:rPr>
          <w:rFonts w:ascii="Book Antiqua" w:hAnsi="Book Antiqua"/>
          <w:sz w:val="24"/>
          <w:szCs w:val="24"/>
          <w:lang w:val="en-US"/>
        </w:rPr>
        <w:t>h. After centrifugation (2</w:t>
      </w:r>
      <w:r w:rsidRPr="00445B9E">
        <w:rPr>
          <w:rFonts w:ascii="Times New Roman" w:hAnsi="Times New Roman"/>
          <w:sz w:val="24"/>
          <w:szCs w:val="24"/>
          <w:lang w:val="en-US"/>
        </w:rPr>
        <w:t> </w:t>
      </w:r>
      <w:r w:rsidRPr="00445B9E">
        <w:rPr>
          <w:rFonts w:ascii="Book Antiqua" w:hAnsi="Book Antiqua"/>
          <w:sz w:val="24"/>
          <w:szCs w:val="24"/>
          <w:lang w:val="en-US"/>
        </w:rPr>
        <w:t>min at 10000</w:t>
      </w:r>
      <w:r w:rsidRPr="00445B9E">
        <w:rPr>
          <w:rFonts w:ascii="Times New Roman" w:hAnsi="Times New Roman"/>
          <w:sz w:val="24"/>
          <w:szCs w:val="24"/>
          <w:lang w:val="en-US"/>
        </w:rPr>
        <w:t> </w:t>
      </w:r>
      <w:r w:rsidR="00306DD7" w:rsidRPr="00445B9E">
        <w:rPr>
          <w:rFonts w:ascii="Book Antiqua" w:hAnsi="Book Antiqua"/>
          <w:sz w:val="24"/>
          <w:szCs w:val="24"/>
          <w:lang w:val="en-US"/>
        </w:rPr>
        <w:t>rpm</w:t>
      </w:r>
      <w:r w:rsidRPr="00445B9E">
        <w:rPr>
          <w:rFonts w:ascii="Book Antiqua" w:hAnsi="Book Antiqua"/>
          <w:sz w:val="24"/>
          <w:szCs w:val="24"/>
          <w:lang w:val="en-US"/>
        </w:rPr>
        <w:t>), 200</w:t>
      </w:r>
      <w:r w:rsidRPr="00445B9E">
        <w:rPr>
          <w:rFonts w:ascii="Times New Roman" w:hAnsi="Times New Roman"/>
          <w:sz w:val="24"/>
          <w:szCs w:val="24"/>
          <w:lang w:val="en-US"/>
        </w:rPr>
        <w:t> </w:t>
      </w:r>
      <w:r w:rsidR="00306DD7" w:rsidRPr="00445B9E">
        <w:rPr>
          <w:rFonts w:ascii="Book Antiqua" w:hAnsi="Book Antiqua"/>
          <w:iCs/>
          <w:sz w:val="24"/>
          <w:szCs w:val="24"/>
        </w:rPr>
        <w:t>μ</w:t>
      </w:r>
      <w:r w:rsidR="00306DD7" w:rsidRPr="00445B9E">
        <w:rPr>
          <w:rFonts w:ascii="Book Antiqua" w:hAnsi="Book Antiqua"/>
          <w:sz w:val="24"/>
          <w:szCs w:val="24"/>
          <w:lang w:val="en-US" w:eastAsia="zh-CN"/>
        </w:rPr>
        <w:t>L</w:t>
      </w:r>
      <w:r w:rsidRPr="00445B9E">
        <w:rPr>
          <w:rFonts w:ascii="Book Antiqua" w:hAnsi="Book Antiqua"/>
          <w:sz w:val="24"/>
          <w:szCs w:val="24"/>
          <w:lang w:val="en-US"/>
        </w:rPr>
        <w:t xml:space="preserve"> of plasma supernatants was removed and the immunodepletion was repeated by the addition of 100</w:t>
      </w:r>
      <w:r w:rsidRPr="00445B9E">
        <w:rPr>
          <w:rFonts w:ascii="Times New Roman" w:hAnsi="Times New Roman"/>
          <w:sz w:val="24"/>
          <w:szCs w:val="24"/>
          <w:lang w:val="en-US"/>
        </w:rPr>
        <w:t> </w:t>
      </w:r>
      <w:r w:rsidR="00306DD7" w:rsidRPr="00445B9E">
        <w:rPr>
          <w:rFonts w:ascii="Book Antiqua" w:hAnsi="Book Antiqua"/>
          <w:iCs/>
          <w:sz w:val="24"/>
          <w:szCs w:val="24"/>
        </w:rPr>
        <w:t>μ</w:t>
      </w:r>
      <w:r w:rsidR="00306DD7" w:rsidRPr="00445B9E">
        <w:rPr>
          <w:rFonts w:ascii="Book Antiqua" w:hAnsi="Book Antiqua"/>
          <w:sz w:val="24"/>
          <w:szCs w:val="24"/>
          <w:lang w:val="en-US" w:eastAsia="zh-CN"/>
        </w:rPr>
        <w:t>L</w:t>
      </w:r>
      <w:r w:rsidRPr="00445B9E">
        <w:rPr>
          <w:rFonts w:ascii="Book Antiqua" w:hAnsi="Book Antiqua"/>
          <w:sz w:val="24"/>
          <w:szCs w:val="24"/>
          <w:lang w:val="en-US"/>
        </w:rPr>
        <w:t xml:space="preserve"> of protein G slurry and overnight incubation at 4</w:t>
      </w:r>
      <w:r w:rsidR="00306DD7"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°C. Each plasma sample was than assayed for human VEGF concentrations using the ELISA kit.</w:t>
      </w:r>
    </w:p>
    <w:p w:rsidR="00306DD7" w:rsidRPr="00445B9E" w:rsidRDefault="00306DD7" w:rsidP="00E6263E">
      <w:pPr>
        <w:adjustRightInd w:val="0"/>
        <w:snapToGrid w:val="0"/>
        <w:spacing w:after="0" w:line="360" w:lineRule="auto"/>
        <w:jc w:val="both"/>
        <w:rPr>
          <w:rFonts w:ascii="Book Antiqua" w:hAnsi="Book Antiqua"/>
          <w:sz w:val="24"/>
          <w:szCs w:val="24"/>
          <w:lang w:val="en-US" w:eastAsia="zh-CN"/>
        </w:rPr>
      </w:pPr>
    </w:p>
    <w:p w:rsidR="0093360A" w:rsidRPr="00445B9E" w:rsidRDefault="0093360A" w:rsidP="00E6263E">
      <w:pPr>
        <w:adjustRightInd w:val="0"/>
        <w:snapToGrid w:val="0"/>
        <w:spacing w:after="0" w:line="360" w:lineRule="auto"/>
        <w:jc w:val="both"/>
        <w:rPr>
          <w:rFonts w:ascii="Book Antiqua" w:hAnsi="Book Antiqua"/>
          <w:bCs/>
          <w:i/>
          <w:sz w:val="24"/>
          <w:szCs w:val="24"/>
          <w:lang w:val="en-US"/>
        </w:rPr>
      </w:pPr>
      <w:r w:rsidRPr="00445B9E">
        <w:rPr>
          <w:rFonts w:ascii="Book Antiqua" w:hAnsi="Book Antiqua"/>
          <w:b/>
          <w:bCs/>
          <w:sz w:val="24"/>
          <w:szCs w:val="24"/>
          <w:lang w:val="en-US"/>
        </w:rPr>
        <w:t>BV detection</w:t>
      </w:r>
      <w:r w:rsidR="00306DD7" w:rsidRPr="00445B9E">
        <w:rPr>
          <w:rFonts w:ascii="Book Antiqua" w:hAnsi="Book Antiqua" w:hint="eastAsia"/>
          <w:b/>
          <w:bCs/>
          <w:sz w:val="24"/>
          <w:szCs w:val="24"/>
          <w:lang w:val="en-US" w:eastAsia="zh-CN"/>
        </w:rPr>
        <w:t>:</w:t>
      </w:r>
      <w:r w:rsidRPr="00445B9E">
        <w:rPr>
          <w:rFonts w:ascii="Book Antiqua" w:hAnsi="Book Antiqua"/>
          <w:b/>
          <w:bCs/>
          <w:sz w:val="24"/>
          <w:szCs w:val="24"/>
          <w:lang w:val="en-US"/>
        </w:rPr>
        <w:t xml:space="preserve"> </w:t>
      </w:r>
      <w:r w:rsidRPr="00445B9E">
        <w:rPr>
          <w:rFonts w:ascii="Book Antiqua" w:hAnsi="Book Antiqua"/>
          <w:sz w:val="24"/>
          <w:szCs w:val="24"/>
          <w:lang w:val="en-US"/>
        </w:rPr>
        <w:t>The serum concentration of BV was measured with a home-made enzyme-linked immunosorbent assay (ELISA) kit</w:t>
      </w:r>
      <w:r w:rsidRPr="00445B9E">
        <w:rPr>
          <w:rFonts w:ascii="Book Antiqua" w:hAnsi="Book Antiqua"/>
          <w:sz w:val="24"/>
          <w:szCs w:val="24"/>
          <w:vertAlign w:val="superscript"/>
          <w:lang w:val="en-US"/>
        </w:rPr>
        <w:t>[23]</w:t>
      </w:r>
      <w:r w:rsidRPr="00445B9E">
        <w:rPr>
          <w:rFonts w:ascii="Book Antiqua" w:hAnsi="Book Antiqua"/>
          <w:sz w:val="24"/>
          <w:szCs w:val="24"/>
          <w:lang w:val="en-US"/>
        </w:rPr>
        <w:t xml:space="preserve">. Briefly, microwell plates (Immuno 96 Micro Cell solid </w:t>
      </w:r>
      <w:r w:rsidRPr="00445B9E">
        <w:rPr>
          <w:rFonts w:ascii="Book Antiqua" w:hAnsi="Book Antiqua"/>
          <w:sz w:val="24"/>
          <w:szCs w:val="24"/>
          <w:lang w:val="en-US"/>
        </w:rPr>
        <w:lastRenderedPageBreak/>
        <w:t xml:space="preserve">plates; Nunc, Roskilde, Denmark) were coated with 100 </w:t>
      </w:r>
      <w:r w:rsidR="008149EE" w:rsidRPr="00445B9E">
        <w:rPr>
          <w:rFonts w:ascii="Book Antiqua" w:hAnsi="Book Antiqua"/>
          <w:sz w:val="24"/>
          <w:szCs w:val="24"/>
          <w:lang w:val="en-US"/>
        </w:rPr>
        <w:t>μ</w:t>
      </w:r>
      <w:r w:rsidR="008149EE" w:rsidRPr="00445B9E">
        <w:rPr>
          <w:rFonts w:ascii="Book Antiqua" w:hAnsi="Book Antiqua" w:hint="eastAsia"/>
          <w:sz w:val="24"/>
          <w:szCs w:val="24"/>
          <w:lang w:val="en-US" w:eastAsia="zh-CN"/>
        </w:rPr>
        <w:t>L</w:t>
      </w:r>
      <w:r w:rsidRPr="00445B9E">
        <w:rPr>
          <w:rFonts w:ascii="Book Antiqua" w:hAnsi="Book Antiqua"/>
          <w:sz w:val="24"/>
          <w:szCs w:val="24"/>
          <w:lang w:val="en-US"/>
        </w:rPr>
        <w:t>/well recombinant human 1.0 µg/m</w:t>
      </w:r>
      <w:r w:rsidR="008149EE" w:rsidRPr="00445B9E">
        <w:rPr>
          <w:rFonts w:ascii="Book Antiqua" w:hAnsi="Book Antiqua" w:hint="eastAsia"/>
          <w:sz w:val="24"/>
          <w:szCs w:val="24"/>
          <w:lang w:val="en-US" w:eastAsia="zh-CN"/>
        </w:rPr>
        <w:t>L</w:t>
      </w:r>
      <w:r w:rsidRPr="00445B9E">
        <w:rPr>
          <w:rFonts w:ascii="Book Antiqua" w:hAnsi="Book Antiqua"/>
          <w:sz w:val="24"/>
          <w:szCs w:val="24"/>
          <w:lang w:val="en-US"/>
        </w:rPr>
        <w:t xml:space="preserve"> VEGF165 (R&amp;D Systems, Minneapolis, MN)at a concentration of 1.0 </w:t>
      </w:r>
      <w:r w:rsidR="008149EE" w:rsidRPr="00445B9E">
        <w:rPr>
          <w:rFonts w:ascii="Book Antiqua" w:hAnsi="Book Antiqua"/>
          <w:sz w:val="24"/>
          <w:szCs w:val="24"/>
          <w:lang w:val="en-US"/>
        </w:rPr>
        <w:t>μ</w:t>
      </w:r>
      <w:r w:rsidRPr="00445B9E">
        <w:rPr>
          <w:rFonts w:ascii="Book Antiqua" w:hAnsi="Book Antiqua"/>
          <w:sz w:val="24"/>
          <w:szCs w:val="24"/>
          <w:lang w:val="en-US"/>
        </w:rPr>
        <w:t>g/m</w:t>
      </w:r>
      <w:r w:rsidR="008149EE" w:rsidRPr="00445B9E">
        <w:rPr>
          <w:rFonts w:ascii="Book Antiqua" w:hAnsi="Book Antiqua" w:hint="eastAsia"/>
          <w:sz w:val="24"/>
          <w:szCs w:val="24"/>
          <w:lang w:val="en-US" w:eastAsia="zh-CN"/>
        </w:rPr>
        <w:t>L</w:t>
      </w:r>
      <w:r w:rsidRPr="00445B9E">
        <w:rPr>
          <w:rFonts w:ascii="Book Antiqua" w:hAnsi="Book Antiqua"/>
          <w:sz w:val="24"/>
          <w:szCs w:val="24"/>
          <w:lang w:val="en-US"/>
        </w:rPr>
        <w:t xml:space="preserve"> overnight at 4</w:t>
      </w:r>
      <w:r w:rsidR="008149EE"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 xml:space="preserve">°C.After three wash steps with PBS plus 0.05% Tween-20, the blocking of the wells was done with 3% BSA/PBS overnight at 4°C (200 </w:t>
      </w:r>
      <w:r w:rsidR="008149EE" w:rsidRPr="00445B9E">
        <w:rPr>
          <w:rFonts w:ascii="Book Antiqua" w:hAnsi="Book Antiqua"/>
          <w:sz w:val="24"/>
          <w:szCs w:val="24"/>
          <w:lang w:val="en-US"/>
        </w:rPr>
        <w:t>μL</w:t>
      </w:r>
      <w:r w:rsidRPr="00445B9E">
        <w:rPr>
          <w:rFonts w:ascii="Book Antiqua" w:hAnsi="Book Antiqua"/>
          <w:sz w:val="24"/>
          <w:szCs w:val="24"/>
          <w:lang w:val="en-US"/>
        </w:rPr>
        <w:t xml:space="preserve">/well) to reduce non-specific binding. After five wash steps with PBS plus 0.05% Tween-20, 50 </w:t>
      </w:r>
      <w:r w:rsidR="008149EE" w:rsidRPr="00445B9E">
        <w:rPr>
          <w:rFonts w:ascii="Book Antiqua" w:hAnsi="Book Antiqua"/>
          <w:sz w:val="24"/>
          <w:szCs w:val="24"/>
          <w:lang w:val="en-US"/>
        </w:rPr>
        <w:t>μ</w:t>
      </w:r>
      <w:r w:rsidR="008149EE" w:rsidRPr="00445B9E">
        <w:rPr>
          <w:rFonts w:ascii="Book Antiqua" w:hAnsi="Book Antiqua" w:hint="eastAsia"/>
          <w:sz w:val="24"/>
          <w:szCs w:val="24"/>
          <w:lang w:val="en-US" w:eastAsia="zh-CN"/>
        </w:rPr>
        <w:t>L</w:t>
      </w:r>
      <w:r w:rsidRPr="00445B9E">
        <w:rPr>
          <w:rFonts w:ascii="Book Antiqua" w:hAnsi="Book Antiqua"/>
          <w:sz w:val="24"/>
          <w:szCs w:val="24"/>
          <w:lang w:val="en-US"/>
        </w:rPr>
        <w:t xml:space="preserve">/well of each serum sample (diluted 1:1000 in PBS) and 50 </w:t>
      </w:r>
      <w:r w:rsidR="008149EE" w:rsidRPr="00445B9E">
        <w:rPr>
          <w:rFonts w:ascii="Book Antiqua" w:hAnsi="Book Antiqua"/>
          <w:sz w:val="24"/>
          <w:szCs w:val="24"/>
          <w:lang w:val="en-US"/>
        </w:rPr>
        <w:t>μL</w:t>
      </w:r>
      <w:r w:rsidRPr="00445B9E">
        <w:rPr>
          <w:rFonts w:ascii="Book Antiqua" w:hAnsi="Book Antiqua"/>
          <w:sz w:val="24"/>
          <w:szCs w:val="24"/>
          <w:lang w:val="en-US"/>
        </w:rPr>
        <w:t>/well of different concentrations of the standard were added to the plates. Incubation was overnight at 4</w:t>
      </w:r>
      <w:r w:rsidR="008149EE"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 xml:space="preserve">°C. A standard curve was prepared with BV ranging from 1ng/mL to 5000 ng/mL. The bound BV was made detected with 1 </w:t>
      </w:r>
      <w:r w:rsidR="008149EE" w:rsidRPr="00445B9E">
        <w:rPr>
          <w:rFonts w:ascii="Book Antiqua" w:hAnsi="Book Antiqua" w:cs="Book Antiqua"/>
          <w:sz w:val="24"/>
          <w:szCs w:val="24"/>
          <w:lang w:val="en-US"/>
        </w:rPr>
        <w:t>μ</w:t>
      </w:r>
      <w:r w:rsidRPr="00445B9E">
        <w:rPr>
          <w:rFonts w:ascii="Book Antiqua" w:hAnsi="Book Antiqua"/>
          <w:sz w:val="24"/>
          <w:szCs w:val="24"/>
          <w:lang w:val="en-US"/>
        </w:rPr>
        <w:t>g/mL of horseradish peroxidase-goat anti-human IgG (H</w:t>
      </w:r>
      <w:r w:rsidR="008149EE"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w:t>
      </w:r>
      <w:r w:rsidR="008149EE"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L) conjugate (Invitrogen Corporation, Carlsbad, CA) after an incubation of wells for 3</w:t>
      </w:r>
      <w:r w:rsidR="008149EE" w:rsidRPr="00445B9E">
        <w:rPr>
          <w:rFonts w:ascii="Book Antiqua" w:hAnsi="Book Antiqua" w:hint="eastAsia"/>
          <w:sz w:val="24"/>
          <w:szCs w:val="24"/>
          <w:lang w:val="en-US" w:eastAsia="zh-CN"/>
        </w:rPr>
        <w:t xml:space="preserve"> h</w:t>
      </w:r>
      <w:r w:rsidRPr="00445B9E">
        <w:rPr>
          <w:rFonts w:ascii="Book Antiqua" w:hAnsi="Book Antiqua"/>
          <w:sz w:val="24"/>
          <w:szCs w:val="24"/>
          <w:lang w:val="en-US"/>
        </w:rPr>
        <w:t xml:space="preserve"> at room temperature. After five wash steps with PBS plus 0.05% Tween-20, the substrate used was BM Blue POD substrate (Roche, USA) stopped with 1 M HCl (100 </w:t>
      </w:r>
      <w:r w:rsidR="008149EE" w:rsidRPr="00445B9E">
        <w:rPr>
          <w:rFonts w:ascii="Book Antiqua" w:hAnsi="Book Antiqua"/>
          <w:sz w:val="24"/>
          <w:szCs w:val="24"/>
          <w:lang w:val="en-US"/>
        </w:rPr>
        <w:t>μL</w:t>
      </w:r>
      <w:r w:rsidRPr="00445B9E">
        <w:rPr>
          <w:rFonts w:ascii="Book Antiqua" w:hAnsi="Book Antiqua"/>
          <w:sz w:val="24"/>
          <w:szCs w:val="24"/>
          <w:lang w:val="en-US"/>
        </w:rPr>
        <w:t>). Absorbance was read at 450 nm on a multilabel plate reader Victor 3 (Perkin Elmer). In the plot, the BV serum accumulation is expressed as a ratio between drug concentration before the 5</w:t>
      </w:r>
      <w:r w:rsidRPr="00445B9E">
        <w:rPr>
          <w:rFonts w:ascii="Book Antiqua" w:hAnsi="Book Antiqua"/>
          <w:sz w:val="24"/>
          <w:szCs w:val="24"/>
          <w:vertAlign w:val="superscript"/>
          <w:lang w:val="en-US"/>
        </w:rPr>
        <w:t>th</w:t>
      </w:r>
      <w:r w:rsidRPr="00445B9E">
        <w:rPr>
          <w:rFonts w:ascii="Book Antiqua" w:hAnsi="Book Antiqua"/>
          <w:sz w:val="24"/>
          <w:szCs w:val="24"/>
          <w:lang w:val="en-US"/>
        </w:rPr>
        <w:t xml:space="preserve"> cycle and before the 2</w:t>
      </w:r>
      <w:r w:rsidRPr="00445B9E">
        <w:rPr>
          <w:rFonts w:ascii="Book Antiqua" w:hAnsi="Book Antiqua"/>
          <w:sz w:val="24"/>
          <w:szCs w:val="24"/>
          <w:vertAlign w:val="superscript"/>
          <w:lang w:val="en-US"/>
        </w:rPr>
        <w:t>nd</w:t>
      </w:r>
      <w:r w:rsidRPr="00445B9E">
        <w:rPr>
          <w:rFonts w:ascii="Book Antiqua" w:hAnsi="Book Antiqua"/>
          <w:sz w:val="24"/>
          <w:szCs w:val="24"/>
          <w:lang w:val="en-US"/>
        </w:rPr>
        <w:t xml:space="preserve"> cycle.</w:t>
      </w:r>
    </w:p>
    <w:p w:rsidR="0093360A" w:rsidRPr="00445B9E" w:rsidRDefault="0093360A" w:rsidP="00E6263E">
      <w:pPr>
        <w:adjustRightInd w:val="0"/>
        <w:snapToGrid w:val="0"/>
        <w:spacing w:after="0" w:line="360" w:lineRule="auto"/>
        <w:jc w:val="both"/>
        <w:rPr>
          <w:rFonts w:ascii="Book Antiqua" w:hAnsi="Book Antiqua"/>
          <w:i/>
          <w:sz w:val="24"/>
          <w:szCs w:val="24"/>
          <w:lang w:val="en-US"/>
        </w:rPr>
      </w:pPr>
    </w:p>
    <w:p w:rsidR="0093360A" w:rsidRPr="00445B9E" w:rsidRDefault="0093360A" w:rsidP="00E6263E">
      <w:pPr>
        <w:adjustRightInd w:val="0"/>
        <w:snapToGrid w:val="0"/>
        <w:spacing w:after="0" w:line="360" w:lineRule="auto"/>
        <w:jc w:val="both"/>
        <w:rPr>
          <w:rFonts w:ascii="Book Antiqua" w:hAnsi="Book Antiqua"/>
          <w:b/>
          <w:i/>
          <w:sz w:val="24"/>
          <w:szCs w:val="24"/>
          <w:lang w:val="en-US"/>
        </w:rPr>
      </w:pPr>
      <w:r w:rsidRPr="00445B9E">
        <w:rPr>
          <w:rFonts w:ascii="Book Antiqua" w:hAnsi="Book Antiqua"/>
          <w:b/>
          <w:i/>
          <w:sz w:val="24"/>
          <w:szCs w:val="24"/>
          <w:lang w:val="en-US"/>
        </w:rPr>
        <w:t>Statistical analysis</w:t>
      </w:r>
    </w:p>
    <w:p w:rsidR="0093360A" w:rsidRPr="00445B9E" w:rsidRDefault="0093360A" w:rsidP="00E6263E">
      <w:pPr>
        <w:adjustRightInd w:val="0"/>
        <w:snapToGrid w:val="0"/>
        <w:spacing w:after="0" w:line="360" w:lineRule="auto"/>
        <w:jc w:val="both"/>
        <w:rPr>
          <w:rFonts w:ascii="Book Antiqua" w:hAnsi="Book Antiqua"/>
          <w:sz w:val="24"/>
          <w:szCs w:val="24"/>
          <w:lang w:val="en-US" w:eastAsia="zh-CN"/>
        </w:rPr>
      </w:pPr>
      <w:r w:rsidRPr="00445B9E">
        <w:rPr>
          <w:rFonts w:ascii="Book Antiqua" w:hAnsi="Book Antiqua"/>
          <w:sz w:val="24"/>
          <w:szCs w:val="24"/>
          <w:lang w:val="en-US"/>
        </w:rPr>
        <w:t>All samples determinations were performed in triplicate, and results have been expressed as the mean</w:t>
      </w:r>
      <w:r w:rsidR="001F68A6" w:rsidRPr="00445B9E">
        <w:rPr>
          <w:rFonts w:ascii="Book Antiqua" w:hAnsi="Book Antiqua"/>
          <w:sz w:val="24"/>
          <w:szCs w:val="24"/>
          <w:lang w:val="en-US"/>
        </w:rPr>
        <w:t xml:space="preserve"> </w:t>
      </w:r>
      <w:r w:rsidR="00E818B7" w:rsidRPr="00445B9E">
        <w:rPr>
          <w:rFonts w:ascii="Book Antiqua" w:hAnsi="Book Antiqua" w:cs="Book Antiqua"/>
          <w:sz w:val="24"/>
          <w:szCs w:val="24"/>
          <w:lang w:val="en-US"/>
        </w:rPr>
        <w:t>±</w:t>
      </w:r>
      <w:r w:rsidR="001F68A6" w:rsidRPr="00445B9E">
        <w:rPr>
          <w:rFonts w:ascii="Book Antiqua" w:hAnsi="Book Antiqua" w:cs="Book Antiqua"/>
          <w:sz w:val="24"/>
          <w:szCs w:val="24"/>
          <w:lang w:val="en-US"/>
        </w:rPr>
        <w:t xml:space="preserve"> </w:t>
      </w:r>
      <w:r w:rsidRPr="00445B9E">
        <w:rPr>
          <w:rFonts w:ascii="Book Antiqua" w:hAnsi="Book Antiqua"/>
          <w:sz w:val="24"/>
          <w:szCs w:val="24"/>
          <w:lang w:val="en-US"/>
        </w:rPr>
        <w:t xml:space="preserve">standard deviation (SD), unless otherwise indicated. Statistical differences </w:t>
      </w:r>
      <w:r w:rsidRPr="00445B9E">
        <w:rPr>
          <w:rFonts w:ascii="Book Antiqua" w:hAnsi="Book Antiqua"/>
          <w:i/>
          <w:sz w:val="24"/>
          <w:szCs w:val="24"/>
          <w:lang w:val="en-US"/>
        </w:rPr>
        <w:t>in vitro</w:t>
      </w:r>
      <w:r w:rsidRPr="00445B9E">
        <w:rPr>
          <w:rFonts w:ascii="Book Antiqua" w:hAnsi="Book Antiqua"/>
          <w:sz w:val="24"/>
          <w:szCs w:val="24"/>
          <w:lang w:val="en-US"/>
        </w:rPr>
        <w:t xml:space="preserve"> data were assessed by the Student-Newman–Keuls tes</w:t>
      </w:r>
      <w:r w:rsidR="008313CC" w:rsidRPr="00445B9E">
        <w:rPr>
          <w:rFonts w:ascii="Book Antiqua" w:hAnsi="Book Antiqua"/>
          <w:sz w:val="24"/>
          <w:szCs w:val="24"/>
          <w:lang w:val="en-US"/>
        </w:rPr>
        <w:t xml:space="preserve">t. </w:t>
      </w:r>
      <w:r w:rsidR="008313CC" w:rsidRPr="00445B9E">
        <w:rPr>
          <w:rFonts w:ascii="Book Antiqua" w:hAnsi="Book Antiqua"/>
          <w:i/>
          <w:sz w:val="24"/>
          <w:szCs w:val="24"/>
          <w:lang w:val="en-US"/>
        </w:rPr>
        <w:t>P</w:t>
      </w:r>
      <w:r w:rsidR="008313CC"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 xml:space="preserve">values lower than 0.05 were considered significant. </w:t>
      </w:r>
    </w:p>
    <w:p w:rsidR="008E1DF3" w:rsidRPr="00445B9E" w:rsidRDefault="008E1DF3" w:rsidP="00E6263E">
      <w:pPr>
        <w:adjustRightInd w:val="0"/>
        <w:snapToGrid w:val="0"/>
        <w:spacing w:after="0" w:line="360" w:lineRule="auto"/>
        <w:jc w:val="both"/>
        <w:rPr>
          <w:rFonts w:ascii="Book Antiqua" w:hAnsi="Book Antiqua"/>
          <w:sz w:val="24"/>
          <w:szCs w:val="24"/>
          <w:lang w:val="en-US" w:eastAsia="zh-CN"/>
        </w:rPr>
      </w:pPr>
    </w:p>
    <w:p w:rsidR="0093360A" w:rsidRPr="00445B9E" w:rsidRDefault="008E1DF3" w:rsidP="008E1DF3">
      <w:pPr>
        <w:adjustRightInd w:val="0"/>
        <w:snapToGrid w:val="0"/>
        <w:spacing w:after="0" w:line="360" w:lineRule="auto"/>
        <w:jc w:val="both"/>
        <w:rPr>
          <w:rFonts w:ascii="Book Antiqua" w:hAnsi="Book Antiqua"/>
          <w:sz w:val="24"/>
          <w:szCs w:val="24"/>
          <w:lang w:val="en-US"/>
        </w:rPr>
      </w:pPr>
      <w:r w:rsidRPr="00445B9E">
        <w:rPr>
          <w:rFonts w:ascii="Book Antiqua" w:hAnsi="Book Antiqua"/>
          <w:b/>
          <w:sz w:val="24"/>
          <w:szCs w:val="24"/>
          <w:lang w:val="en-US"/>
        </w:rPr>
        <w:t>RESULTS</w:t>
      </w:r>
    </w:p>
    <w:p w:rsidR="0093360A" w:rsidRPr="00445B9E" w:rsidRDefault="0093360A" w:rsidP="00E6263E">
      <w:pPr>
        <w:adjustRightInd w:val="0"/>
        <w:snapToGrid w:val="0"/>
        <w:spacing w:after="0" w:line="360" w:lineRule="auto"/>
        <w:jc w:val="both"/>
        <w:rPr>
          <w:rFonts w:ascii="Book Antiqua" w:hAnsi="Book Antiqua"/>
          <w:sz w:val="24"/>
          <w:szCs w:val="24"/>
          <w:lang w:val="en-US"/>
        </w:rPr>
      </w:pPr>
      <w:r w:rsidRPr="00445B9E">
        <w:rPr>
          <w:rFonts w:ascii="Book Antiqua" w:hAnsi="Book Antiqua"/>
          <w:sz w:val="24"/>
          <w:szCs w:val="24"/>
          <w:lang w:val="en-US"/>
        </w:rPr>
        <w:t xml:space="preserve">Twenty mCRC patients were evaluated for the changes of BV, </w:t>
      </w:r>
      <w:r w:rsidR="00F41AD0" w:rsidRPr="00445B9E">
        <w:rPr>
          <w:rFonts w:ascii="Book Antiqua" w:hAnsi="Book Antiqua"/>
          <w:sz w:val="24"/>
          <w:szCs w:val="24"/>
          <w:lang w:val="en-US"/>
        </w:rPr>
        <w:t>not BV-bound VEGF</w:t>
      </w:r>
      <w:r w:rsidRPr="00445B9E">
        <w:rPr>
          <w:rFonts w:ascii="Book Antiqua" w:hAnsi="Book Antiqua"/>
          <w:sz w:val="24"/>
          <w:szCs w:val="24"/>
          <w:lang w:val="en-US"/>
        </w:rPr>
        <w:t xml:space="preserve">, total VEGF and Ang-2 plasma concentrations in function of time of BV plus chemotherapy administration. Eleven patients were male and 9 were female with a median age of 64.2 years (range: 28-75 years). Thirteen patients had 3 or more metastatic sites and the majority received a first line therapy. Five of them had progression disease (PD), while 9 and 6 had stable disease (SD) and partial response (PR), respectively at first evaluation (Table </w:t>
      </w:r>
      <w:r w:rsidR="001F68A6" w:rsidRPr="00445B9E">
        <w:rPr>
          <w:rFonts w:ascii="Book Antiqua" w:hAnsi="Book Antiqua" w:hint="eastAsia"/>
          <w:sz w:val="24"/>
          <w:szCs w:val="24"/>
          <w:lang w:val="en-US" w:eastAsia="zh-CN"/>
        </w:rPr>
        <w:t>1</w:t>
      </w:r>
      <w:r w:rsidRPr="00445B9E">
        <w:rPr>
          <w:rFonts w:ascii="Book Antiqua" w:hAnsi="Book Antiqua"/>
          <w:sz w:val="24"/>
          <w:szCs w:val="24"/>
          <w:lang w:val="en-US"/>
        </w:rPr>
        <w:t>).</w:t>
      </w:r>
    </w:p>
    <w:p w:rsidR="0093360A" w:rsidRPr="00445B9E" w:rsidRDefault="0093360A" w:rsidP="008E1DF3">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Assessment of BV serum levels showed that immediately before the 2</w:t>
      </w:r>
      <w:r w:rsidRPr="00445B9E">
        <w:rPr>
          <w:rFonts w:ascii="Book Antiqua" w:hAnsi="Book Antiqua"/>
          <w:sz w:val="24"/>
          <w:szCs w:val="24"/>
          <w:vertAlign w:val="superscript"/>
          <w:lang w:val="en-US"/>
        </w:rPr>
        <w:t>nd</w:t>
      </w:r>
      <w:r w:rsidRPr="00445B9E">
        <w:rPr>
          <w:rFonts w:ascii="Book Antiqua" w:hAnsi="Book Antiqua"/>
          <w:sz w:val="24"/>
          <w:szCs w:val="24"/>
          <w:lang w:val="en-US"/>
        </w:rPr>
        <w:t xml:space="preserve"> cycle the level was quite similar between all patients, measuring 2.61</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1.10, 5.51</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5.28 and 2.33</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 xml:space="preserve">0.94 </w:t>
      </w:r>
      <w:r w:rsidR="008E1DF3" w:rsidRPr="00445B9E">
        <w:rPr>
          <w:rFonts w:ascii="Book Antiqua" w:hAnsi="Book Antiqua"/>
          <w:sz w:val="24"/>
          <w:szCs w:val="24"/>
          <w:lang w:val="en-US"/>
        </w:rPr>
        <w:t>μ</w:t>
      </w:r>
      <w:r w:rsidRPr="00445B9E">
        <w:rPr>
          <w:rFonts w:ascii="Book Antiqua" w:hAnsi="Book Antiqua"/>
          <w:sz w:val="24"/>
          <w:szCs w:val="24"/>
          <w:lang w:val="en-US"/>
        </w:rPr>
        <w:t>g/m</w:t>
      </w:r>
      <w:r w:rsidR="008E1DF3" w:rsidRPr="00445B9E">
        <w:rPr>
          <w:rFonts w:ascii="Book Antiqua" w:hAnsi="Book Antiqua" w:hint="eastAsia"/>
          <w:sz w:val="24"/>
          <w:szCs w:val="24"/>
          <w:lang w:val="en-US" w:eastAsia="zh-CN"/>
        </w:rPr>
        <w:t>L</w:t>
      </w:r>
      <w:r w:rsidRPr="00445B9E">
        <w:rPr>
          <w:rFonts w:ascii="Book Antiqua" w:hAnsi="Book Antiqua"/>
          <w:sz w:val="24"/>
          <w:szCs w:val="24"/>
          <w:lang w:val="en-US"/>
        </w:rPr>
        <w:t xml:space="preserve"> in PR, SD and PD, respectively (Table </w:t>
      </w:r>
      <w:r w:rsidR="008E1DF3" w:rsidRPr="00445B9E">
        <w:rPr>
          <w:rFonts w:ascii="Book Antiqua" w:hAnsi="Book Antiqua" w:hint="eastAsia"/>
          <w:sz w:val="24"/>
          <w:szCs w:val="24"/>
          <w:lang w:val="en-US" w:eastAsia="zh-CN"/>
        </w:rPr>
        <w:t>2</w:t>
      </w:r>
      <w:r w:rsidRPr="00445B9E">
        <w:rPr>
          <w:rFonts w:ascii="Book Antiqua" w:hAnsi="Book Antiqua"/>
          <w:sz w:val="24"/>
          <w:szCs w:val="24"/>
          <w:lang w:val="en-US"/>
        </w:rPr>
        <w:t xml:space="preserve">). Conversely, the modification of the drug serum </w:t>
      </w:r>
      <w:r w:rsidRPr="00445B9E">
        <w:rPr>
          <w:rFonts w:ascii="Book Antiqua" w:hAnsi="Book Antiqua"/>
          <w:sz w:val="24"/>
          <w:szCs w:val="24"/>
          <w:lang w:val="en-US"/>
        </w:rPr>
        <w:lastRenderedPageBreak/>
        <w:t>concentration before the 5</w:t>
      </w:r>
      <w:r w:rsidRPr="00445B9E">
        <w:rPr>
          <w:rFonts w:ascii="Book Antiqua" w:hAnsi="Book Antiqua"/>
          <w:sz w:val="24"/>
          <w:szCs w:val="24"/>
          <w:vertAlign w:val="superscript"/>
          <w:lang w:val="en-US"/>
        </w:rPr>
        <w:t>th</w:t>
      </w:r>
      <w:r w:rsidRPr="00445B9E">
        <w:rPr>
          <w:rFonts w:ascii="Book Antiqua" w:hAnsi="Book Antiqua"/>
          <w:sz w:val="24"/>
          <w:szCs w:val="24"/>
          <w:lang w:val="en-US"/>
        </w:rPr>
        <w:t xml:space="preserve"> cycle, reported as the ratio between BV total amount, determined before the 5</w:t>
      </w:r>
      <w:r w:rsidRPr="00445B9E">
        <w:rPr>
          <w:rFonts w:ascii="Book Antiqua" w:hAnsi="Book Antiqua"/>
          <w:sz w:val="24"/>
          <w:szCs w:val="24"/>
          <w:vertAlign w:val="superscript"/>
          <w:lang w:val="en-US"/>
        </w:rPr>
        <w:t>th</w:t>
      </w:r>
      <w:r w:rsidRPr="00445B9E">
        <w:rPr>
          <w:rFonts w:ascii="Book Antiqua" w:hAnsi="Book Antiqua"/>
          <w:sz w:val="24"/>
          <w:szCs w:val="24"/>
          <w:lang w:val="en-US"/>
        </w:rPr>
        <w:t xml:space="preserve"> and before the 2</w:t>
      </w:r>
      <w:r w:rsidRPr="00445B9E">
        <w:rPr>
          <w:rFonts w:ascii="Book Antiqua" w:hAnsi="Book Antiqua"/>
          <w:sz w:val="24"/>
          <w:szCs w:val="24"/>
          <w:vertAlign w:val="superscript"/>
          <w:lang w:val="en-US"/>
        </w:rPr>
        <w:t>nd</w:t>
      </w:r>
      <w:r w:rsidRPr="00445B9E">
        <w:rPr>
          <w:rFonts w:ascii="Book Antiqua" w:hAnsi="Book Antiqua"/>
          <w:sz w:val="24"/>
          <w:szCs w:val="24"/>
          <w:lang w:val="en-US"/>
        </w:rPr>
        <w:t xml:space="preserve"> cycle, was different among patients with PR compared to the others (Fig</w:t>
      </w:r>
      <w:r w:rsidR="008E1DF3" w:rsidRPr="00445B9E">
        <w:rPr>
          <w:rFonts w:ascii="Book Antiqua" w:hAnsi="Book Antiqua" w:hint="eastAsia"/>
          <w:sz w:val="24"/>
          <w:szCs w:val="24"/>
          <w:lang w:val="en-US" w:eastAsia="zh-CN"/>
        </w:rPr>
        <w:t>ure</w:t>
      </w:r>
      <w:r w:rsidRPr="00445B9E">
        <w:rPr>
          <w:rFonts w:ascii="Book Antiqua" w:hAnsi="Book Antiqua"/>
          <w:sz w:val="24"/>
          <w:szCs w:val="24"/>
          <w:lang w:val="en-US"/>
        </w:rPr>
        <w:t xml:space="preserve"> 1 and Table 2). In particular, the first showed a 3.96</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0.69-fold increase in BV serum level after three more cycles of therapy compared to those with SD and PD with a 0.72</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0.25 and 2.10</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0.13-fold increase, respectively.</w:t>
      </w:r>
    </w:p>
    <w:p w:rsidR="0093360A" w:rsidRPr="00445B9E" w:rsidRDefault="0093360A" w:rsidP="008E1DF3">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 xml:space="preserve">A preliminary control step was the measurement of VEGF and Ang-2 levels in both immune depleted and not immunodepleted plasma from 4 CRC patients treated with adjuvant FOLFOX-4 regimen. These results allowed us to exclude that the associated chemotherapeutic regimens could affect VEGF and Ang-2 levels. Similar results, obtained in all pairs of samples, demonstrated that neither the immunodepletion procedure nor the chemotherapy affected the measurement of VEGF and of Ang-2 (Table </w:t>
      </w:r>
      <w:r w:rsidR="008E1DF3" w:rsidRPr="00445B9E">
        <w:rPr>
          <w:rFonts w:ascii="Book Antiqua" w:hAnsi="Book Antiqua" w:hint="eastAsia"/>
          <w:sz w:val="24"/>
          <w:szCs w:val="24"/>
          <w:lang w:val="en-US" w:eastAsia="zh-CN"/>
        </w:rPr>
        <w:t>3</w:t>
      </w:r>
      <w:r w:rsidRPr="00445B9E">
        <w:rPr>
          <w:rFonts w:ascii="Book Antiqua" w:hAnsi="Book Antiqua"/>
          <w:sz w:val="24"/>
          <w:szCs w:val="24"/>
          <w:lang w:val="en-US"/>
        </w:rPr>
        <w:t xml:space="preserve">). </w:t>
      </w:r>
    </w:p>
    <w:p w:rsidR="0093360A" w:rsidRPr="00445B9E" w:rsidRDefault="0093360A" w:rsidP="008E1DF3">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VEGF basal levels have been determined into plasma of all the patients. VEGF basal levels were 376.39</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221.97</w:t>
      </w:r>
      <w:r w:rsidR="008E1DF3" w:rsidRPr="00445B9E">
        <w:rPr>
          <w:rFonts w:ascii="Book Antiqua" w:hAnsi="Book Antiqua"/>
          <w:sz w:val="24"/>
          <w:szCs w:val="24"/>
          <w:lang w:val="en-US"/>
        </w:rPr>
        <w:t xml:space="preserve"> pg/m</w:t>
      </w:r>
      <w:r w:rsidR="008E1DF3" w:rsidRPr="00445B9E">
        <w:rPr>
          <w:rFonts w:ascii="Book Antiqua" w:hAnsi="Book Antiqua" w:hint="eastAsia"/>
          <w:sz w:val="24"/>
          <w:szCs w:val="24"/>
          <w:lang w:val="en-US"/>
        </w:rPr>
        <w:t>L</w:t>
      </w:r>
      <w:r w:rsidRPr="00445B9E">
        <w:rPr>
          <w:rFonts w:ascii="Book Antiqua" w:hAnsi="Book Antiqua"/>
          <w:sz w:val="24"/>
          <w:szCs w:val="24"/>
          <w:lang w:val="en-US"/>
        </w:rPr>
        <w:t>, 308.80</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 xml:space="preserve">177.76 </w:t>
      </w:r>
      <w:r w:rsidR="008E1DF3" w:rsidRPr="00445B9E">
        <w:rPr>
          <w:rFonts w:ascii="Book Antiqua" w:hAnsi="Book Antiqua"/>
          <w:sz w:val="24"/>
          <w:szCs w:val="24"/>
          <w:lang w:val="en-US"/>
        </w:rPr>
        <w:t>pg/m</w:t>
      </w:r>
      <w:r w:rsidR="008E1DF3" w:rsidRPr="00445B9E">
        <w:rPr>
          <w:rFonts w:ascii="Book Antiqua" w:hAnsi="Book Antiqua" w:hint="eastAsia"/>
          <w:sz w:val="24"/>
          <w:szCs w:val="24"/>
          <w:lang w:val="en-US"/>
        </w:rPr>
        <w:t>L</w:t>
      </w:r>
      <w:r w:rsidR="008E1DF3" w:rsidRPr="00445B9E">
        <w:rPr>
          <w:rFonts w:ascii="Book Antiqua" w:hAnsi="Book Antiqua"/>
          <w:sz w:val="24"/>
          <w:szCs w:val="24"/>
          <w:lang w:val="en-US"/>
        </w:rPr>
        <w:t xml:space="preserve"> </w:t>
      </w:r>
      <w:r w:rsidRPr="00445B9E">
        <w:rPr>
          <w:rFonts w:ascii="Book Antiqua" w:hAnsi="Book Antiqua"/>
          <w:sz w:val="24"/>
          <w:szCs w:val="24"/>
          <w:lang w:val="en-US"/>
        </w:rPr>
        <w:t>and 395.98</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283.00 pg/m</w:t>
      </w:r>
      <w:r w:rsidR="008E1DF3" w:rsidRPr="00445B9E">
        <w:rPr>
          <w:rFonts w:ascii="Book Antiqua" w:hAnsi="Book Antiqua" w:hint="eastAsia"/>
          <w:sz w:val="24"/>
          <w:szCs w:val="24"/>
          <w:lang w:val="en-US" w:eastAsia="zh-CN"/>
        </w:rPr>
        <w:t>L</w:t>
      </w:r>
      <w:r w:rsidRPr="00445B9E">
        <w:rPr>
          <w:rFonts w:ascii="Book Antiqua" w:hAnsi="Book Antiqua"/>
          <w:sz w:val="24"/>
          <w:szCs w:val="24"/>
          <w:lang w:val="en-US"/>
        </w:rPr>
        <w:t xml:space="preserve"> in PR, SD and PD respectively. The determination of VEGF as a total protein showed that its plasma levels are different in the population (Table </w:t>
      </w:r>
      <w:r w:rsidR="008E1DF3" w:rsidRPr="00445B9E">
        <w:rPr>
          <w:rFonts w:ascii="Book Antiqua" w:hAnsi="Book Antiqua" w:hint="eastAsia"/>
          <w:sz w:val="24"/>
          <w:szCs w:val="24"/>
          <w:lang w:val="en-US" w:eastAsia="zh-CN"/>
        </w:rPr>
        <w:t>2</w:t>
      </w:r>
      <w:r w:rsidRPr="00445B9E">
        <w:rPr>
          <w:rFonts w:ascii="Book Antiqua" w:hAnsi="Book Antiqua"/>
          <w:sz w:val="24"/>
          <w:szCs w:val="24"/>
          <w:lang w:val="en-US"/>
        </w:rPr>
        <w:t>) without a correlation with the response to therapy, in agreement with data reported in literature</w:t>
      </w:r>
      <w:r w:rsidRPr="00445B9E">
        <w:rPr>
          <w:rFonts w:ascii="Book Antiqua" w:hAnsi="Book Antiqua"/>
          <w:sz w:val="24"/>
          <w:szCs w:val="24"/>
          <w:vertAlign w:val="superscript"/>
          <w:lang w:val="en-US"/>
        </w:rPr>
        <w:t>[24]</w:t>
      </w:r>
      <w:r w:rsidRPr="00445B9E">
        <w:rPr>
          <w:rFonts w:ascii="Book Antiqua" w:hAnsi="Book Antiqua"/>
          <w:sz w:val="24"/>
          <w:szCs w:val="24"/>
          <w:lang w:val="en-US"/>
        </w:rPr>
        <w:t xml:space="preserve">. </w:t>
      </w:r>
    </w:p>
    <w:p w:rsidR="0093360A" w:rsidRPr="00445B9E" w:rsidRDefault="0093360A" w:rsidP="008E1DF3">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 xml:space="preserve">Moreover, assessment of VEGF as total and </w:t>
      </w:r>
      <w:r w:rsidR="007A022E" w:rsidRPr="00445B9E">
        <w:rPr>
          <w:rFonts w:ascii="Book Antiqua" w:hAnsi="Book Antiqua"/>
          <w:sz w:val="24"/>
          <w:szCs w:val="24"/>
          <w:lang w:val="en-US"/>
        </w:rPr>
        <w:t>not BV-bound</w:t>
      </w:r>
      <w:r w:rsidR="001F68A6" w:rsidRPr="00445B9E">
        <w:rPr>
          <w:rFonts w:ascii="Book Antiqua" w:hAnsi="Book Antiqua"/>
          <w:sz w:val="24"/>
          <w:szCs w:val="24"/>
          <w:lang w:val="en-US"/>
        </w:rPr>
        <w:t xml:space="preserve"> </w:t>
      </w:r>
      <w:r w:rsidRPr="00445B9E">
        <w:rPr>
          <w:rFonts w:ascii="Book Antiqua" w:hAnsi="Book Antiqua"/>
          <w:sz w:val="24"/>
          <w:szCs w:val="24"/>
          <w:lang w:val="en-US"/>
        </w:rPr>
        <w:t>was carried out in plasma samples of each patient before the 2</w:t>
      </w:r>
      <w:r w:rsidRPr="00445B9E">
        <w:rPr>
          <w:rFonts w:ascii="Book Antiqua" w:hAnsi="Book Antiqua"/>
          <w:sz w:val="24"/>
          <w:szCs w:val="24"/>
          <w:vertAlign w:val="superscript"/>
          <w:lang w:val="en-US"/>
        </w:rPr>
        <w:t>nd</w:t>
      </w:r>
      <w:r w:rsidRPr="00445B9E">
        <w:rPr>
          <w:rFonts w:ascii="Book Antiqua" w:hAnsi="Book Antiqua"/>
          <w:sz w:val="24"/>
          <w:szCs w:val="24"/>
          <w:lang w:val="en-US"/>
        </w:rPr>
        <w:t xml:space="preserve"> cycle of therapy and before the 5</w:t>
      </w:r>
      <w:r w:rsidRPr="00445B9E">
        <w:rPr>
          <w:rFonts w:ascii="Book Antiqua" w:hAnsi="Book Antiqua"/>
          <w:sz w:val="24"/>
          <w:szCs w:val="24"/>
          <w:vertAlign w:val="superscript"/>
          <w:lang w:val="en-US"/>
        </w:rPr>
        <w:t>th</w:t>
      </w:r>
      <w:r w:rsidRPr="00445B9E">
        <w:rPr>
          <w:rFonts w:ascii="Book Antiqua" w:hAnsi="Book Antiqua"/>
          <w:sz w:val="24"/>
          <w:szCs w:val="24"/>
          <w:lang w:val="en-US"/>
        </w:rPr>
        <w:t xml:space="preserve"> cycle. Ratio of median value of VEGF </w:t>
      </w:r>
      <w:r w:rsidR="007A022E" w:rsidRPr="00445B9E">
        <w:rPr>
          <w:rFonts w:ascii="Book Antiqua" w:hAnsi="Book Antiqua"/>
          <w:sz w:val="24"/>
          <w:szCs w:val="24"/>
          <w:lang w:val="en-US"/>
        </w:rPr>
        <w:t xml:space="preserve">not BV-bound </w:t>
      </w:r>
      <w:r w:rsidRPr="00445B9E">
        <w:rPr>
          <w:rFonts w:ascii="Book Antiqua" w:hAnsi="Book Antiqua"/>
          <w:sz w:val="24"/>
          <w:szCs w:val="24"/>
          <w:lang w:val="en-US"/>
        </w:rPr>
        <w:t xml:space="preserve">/VEGF total was calculated for all patients. In particular, VEGF </w:t>
      </w:r>
      <w:r w:rsidR="007A022E" w:rsidRPr="00445B9E">
        <w:rPr>
          <w:rFonts w:ascii="Book Antiqua" w:hAnsi="Book Antiqua"/>
          <w:sz w:val="24"/>
          <w:szCs w:val="24"/>
          <w:lang w:val="en-US"/>
        </w:rPr>
        <w:t xml:space="preserve">not BV-bound </w:t>
      </w:r>
      <w:r w:rsidRPr="00445B9E">
        <w:rPr>
          <w:rFonts w:ascii="Book Antiqua" w:hAnsi="Book Antiqua"/>
          <w:sz w:val="24"/>
          <w:szCs w:val="24"/>
          <w:lang w:val="en-US"/>
        </w:rPr>
        <w:t>/VEGF total ratios determined before the 2</w:t>
      </w:r>
      <w:r w:rsidRPr="00445B9E">
        <w:rPr>
          <w:rFonts w:ascii="Book Antiqua" w:hAnsi="Book Antiqua"/>
          <w:sz w:val="24"/>
          <w:szCs w:val="24"/>
          <w:vertAlign w:val="superscript"/>
          <w:lang w:val="en-US"/>
        </w:rPr>
        <w:t xml:space="preserve">nd </w:t>
      </w:r>
      <w:r w:rsidRPr="00445B9E">
        <w:rPr>
          <w:rFonts w:ascii="Book Antiqua" w:hAnsi="Book Antiqua"/>
          <w:sz w:val="24"/>
          <w:szCs w:val="24"/>
          <w:lang w:val="en-US"/>
        </w:rPr>
        <w:t>cycle were 26.65</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1.33, 53.41</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4.75 and 25.99</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 xml:space="preserve">5.23 for PR, SD and PD, respectively. Interestingly, the VEGF </w:t>
      </w:r>
      <w:r w:rsidR="007A022E" w:rsidRPr="00445B9E">
        <w:rPr>
          <w:rFonts w:ascii="Book Antiqua" w:hAnsi="Book Antiqua"/>
          <w:sz w:val="24"/>
          <w:szCs w:val="24"/>
          <w:lang w:val="en-US"/>
        </w:rPr>
        <w:t xml:space="preserve">not BV-bound </w:t>
      </w:r>
      <w:r w:rsidRPr="00445B9E">
        <w:rPr>
          <w:rFonts w:ascii="Book Antiqua" w:hAnsi="Book Antiqua"/>
          <w:sz w:val="24"/>
          <w:szCs w:val="24"/>
          <w:lang w:val="en-US"/>
        </w:rPr>
        <w:t>/VEGF total ratios before the 5</w:t>
      </w:r>
      <w:r w:rsidRPr="00445B9E">
        <w:rPr>
          <w:rFonts w:ascii="Book Antiqua" w:hAnsi="Book Antiqua"/>
          <w:sz w:val="24"/>
          <w:szCs w:val="24"/>
          <w:vertAlign w:val="superscript"/>
          <w:lang w:val="en-US"/>
        </w:rPr>
        <w:t>th</w:t>
      </w:r>
      <w:r w:rsidRPr="00445B9E">
        <w:rPr>
          <w:rFonts w:ascii="Book Antiqua" w:hAnsi="Book Antiqua"/>
          <w:sz w:val="24"/>
          <w:szCs w:val="24"/>
          <w:lang w:val="en-US"/>
        </w:rPr>
        <w:t xml:space="preserve"> cycle were 15.50</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3.47, 34.95</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2.88 and 51.71</w:t>
      </w:r>
      <w:r w:rsidR="00E818B7" w:rsidRPr="00445B9E">
        <w:rPr>
          <w:rFonts w:ascii="Book Antiqua" w:hAnsi="Book Antiqua"/>
          <w:sz w:val="24"/>
          <w:szCs w:val="24"/>
          <w:lang w:val="en-US"/>
        </w:rPr>
        <w:t xml:space="preserve"> ± </w:t>
      </w:r>
      <w:r w:rsidRPr="00445B9E">
        <w:rPr>
          <w:rFonts w:ascii="Book Antiqua" w:hAnsi="Book Antiqua"/>
          <w:sz w:val="24"/>
          <w:szCs w:val="24"/>
          <w:lang w:val="en-US"/>
        </w:rPr>
        <w:t xml:space="preserve">5.28% (Table </w:t>
      </w:r>
      <w:r w:rsidR="008E1DF3" w:rsidRPr="00445B9E">
        <w:rPr>
          <w:rFonts w:ascii="Book Antiqua" w:hAnsi="Book Antiqua" w:hint="eastAsia"/>
          <w:sz w:val="24"/>
          <w:szCs w:val="24"/>
          <w:lang w:val="en-US" w:eastAsia="zh-CN"/>
        </w:rPr>
        <w:t>2</w:t>
      </w:r>
      <w:r w:rsidRPr="00445B9E">
        <w:rPr>
          <w:rFonts w:ascii="Book Antiqua" w:hAnsi="Book Antiqua"/>
          <w:sz w:val="24"/>
          <w:szCs w:val="24"/>
          <w:lang w:val="en-US"/>
        </w:rPr>
        <w:t xml:space="preserve"> and Figure 2). The coefficient percentage decreasing is statistically significant in patients with PR and SD (</w:t>
      </w:r>
      <w:r w:rsidR="008E1DF3" w:rsidRPr="00445B9E">
        <w:rPr>
          <w:rFonts w:ascii="Book Antiqua" w:hAnsi="Book Antiqua"/>
          <w:i/>
          <w:sz w:val="24"/>
          <w:szCs w:val="24"/>
          <w:lang w:val="en-US"/>
        </w:rPr>
        <w:t xml:space="preserve">P &lt; </w:t>
      </w:r>
      <w:r w:rsidRPr="00445B9E">
        <w:rPr>
          <w:rFonts w:ascii="Book Antiqua" w:hAnsi="Book Antiqua"/>
          <w:sz w:val="24"/>
          <w:szCs w:val="24"/>
          <w:lang w:val="en-US"/>
        </w:rPr>
        <w:t>0.05), and its increasing is statistically significant in PD patients (</w:t>
      </w:r>
      <w:r w:rsidR="008E1DF3" w:rsidRPr="00445B9E">
        <w:rPr>
          <w:rFonts w:ascii="Book Antiqua" w:hAnsi="Book Antiqua"/>
          <w:i/>
          <w:sz w:val="24"/>
          <w:szCs w:val="24"/>
          <w:lang w:val="en-US"/>
        </w:rPr>
        <w:t xml:space="preserve">P &lt; </w:t>
      </w:r>
      <w:r w:rsidRPr="00445B9E">
        <w:rPr>
          <w:rFonts w:ascii="Book Antiqua" w:hAnsi="Book Antiqua"/>
          <w:sz w:val="24"/>
          <w:szCs w:val="24"/>
          <w:lang w:val="en-US"/>
        </w:rPr>
        <w:t xml:space="preserve">0.05). In particular, the ratio of </w:t>
      </w:r>
      <w:r w:rsidR="00F41AD0" w:rsidRPr="00445B9E">
        <w:rPr>
          <w:rFonts w:ascii="Book Antiqua" w:hAnsi="Book Antiqua"/>
          <w:sz w:val="24"/>
          <w:szCs w:val="24"/>
          <w:lang w:val="en-US"/>
        </w:rPr>
        <w:t>not BV-bound VEGF</w:t>
      </w:r>
      <w:r w:rsidR="001F68A6" w:rsidRPr="00445B9E">
        <w:rPr>
          <w:rFonts w:ascii="Book Antiqua" w:hAnsi="Book Antiqua"/>
          <w:sz w:val="24"/>
          <w:szCs w:val="24"/>
          <w:lang w:val="en-US"/>
        </w:rPr>
        <w:t xml:space="preserve"> </w:t>
      </w:r>
      <w:r w:rsidRPr="00445B9E">
        <w:rPr>
          <w:rFonts w:ascii="Book Antiqua" w:hAnsi="Book Antiqua"/>
          <w:sz w:val="24"/>
          <w:szCs w:val="24"/>
          <w:lang w:val="en-US"/>
        </w:rPr>
        <w:t>to total VEGF before the 2</w:t>
      </w:r>
      <w:r w:rsidRPr="00445B9E">
        <w:rPr>
          <w:rFonts w:ascii="Book Antiqua" w:hAnsi="Book Antiqua"/>
          <w:sz w:val="24"/>
          <w:szCs w:val="24"/>
          <w:vertAlign w:val="superscript"/>
          <w:lang w:val="en-US"/>
        </w:rPr>
        <w:t>nd</w:t>
      </w:r>
      <w:r w:rsidRPr="00445B9E">
        <w:rPr>
          <w:rFonts w:ascii="Book Antiqua" w:hAnsi="Book Antiqua"/>
          <w:sz w:val="24"/>
          <w:szCs w:val="24"/>
          <w:lang w:val="en-US"/>
        </w:rPr>
        <w:t xml:space="preserve"> cycle of therapy and before the 5</w:t>
      </w:r>
      <w:r w:rsidRPr="00445B9E">
        <w:rPr>
          <w:rFonts w:ascii="Book Antiqua" w:hAnsi="Book Antiqua"/>
          <w:sz w:val="24"/>
          <w:szCs w:val="24"/>
          <w:vertAlign w:val="superscript"/>
          <w:lang w:val="en-US"/>
        </w:rPr>
        <w:t>th</w:t>
      </w:r>
      <w:r w:rsidRPr="00445B9E">
        <w:rPr>
          <w:rFonts w:ascii="Book Antiqua" w:hAnsi="Book Antiqua"/>
          <w:sz w:val="24"/>
          <w:szCs w:val="24"/>
          <w:lang w:val="en-US"/>
        </w:rPr>
        <w:t xml:space="preserve"> cycle decreased from 26.65% to 15.5% in PR group and from 53.41% to 34.95% in SD group. Conversely, in patients who showed a PD the ratio was higher than before the 2</w:t>
      </w:r>
      <w:r w:rsidRPr="00445B9E">
        <w:rPr>
          <w:rFonts w:ascii="Book Antiqua" w:hAnsi="Book Antiqua"/>
          <w:sz w:val="24"/>
          <w:szCs w:val="24"/>
          <w:vertAlign w:val="superscript"/>
          <w:lang w:val="en-US"/>
        </w:rPr>
        <w:t>nd</w:t>
      </w:r>
      <w:r w:rsidRPr="00445B9E">
        <w:rPr>
          <w:rFonts w:ascii="Book Antiqua" w:hAnsi="Book Antiqua"/>
          <w:sz w:val="24"/>
          <w:szCs w:val="24"/>
          <w:lang w:val="en-US"/>
        </w:rPr>
        <w:t xml:space="preserve"> cycle, </w:t>
      </w:r>
      <w:r w:rsidRPr="00445B9E">
        <w:rPr>
          <w:rFonts w:ascii="Book Antiqua" w:hAnsi="Book Antiqua"/>
          <w:i/>
          <w:sz w:val="24"/>
          <w:szCs w:val="24"/>
          <w:lang w:val="en-US"/>
        </w:rPr>
        <w:t>i.e</w:t>
      </w:r>
      <w:r w:rsidRPr="00445B9E">
        <w:rPr>
          <w:rFonts w:ascii="Book Antiqua" w:hAnsi="Book Antiqua"/>
          <w:sz w:val="24"/>
          <w:szCs w:val="24"/>
          <w:lang w:val="en-US"/>
        </w:rPr>
        <w:t>.</w:t>
      </w:r>
      <w:r w:rsidR="00F400A5" w:rsidRPr="00445B9E">
        <w:rPr>
          <w:rFonts w:ascii="Book Antiqua" w:hAnsi="Book Antiqua" w:hint="eastAsia"/>
          <w:sz w:val="24"/>
          <w:szCs w:val="24"/>
          <w:lang w:val="en-US" w:eastAsia="zh-CN"/>
        </w:rPr>
        <w:t>,</w:t>
      </w:r>
      <w:r w:rsidRPr="00445B9E">
        <w:rPr>
          <w:rFonts w:ascii="Book Antiqua" w:hAnsi="Book Antiqua"/>
          <w:sz w:val="24"/>
          <w:szCs w:val="24"/>
          <w:lang w:val="en-US"/>
        </w:rPr>
        <w:t xml:space="preserve"> 51.71% </w:t>
      </w:r>
      <w:r w:rsidR="00F400A5" w:rsidRPr="00445B9E">
        <w:rPr>
          <w:rFonts w:ascii="Book Antiqua" w:hAnsi="Book Antiqua"/>
          <w:i/>
          <w:sz w:val="24"/>
          <w:szCs w:val="24"/>
          <w:lang w:val="en-US"/>
        </w:rPr>
        <w:t>vs</w:t>
      </w:r>
      <w:r w:rsidRPr="00445B9E">
        <w:rPr>
          <w:rFonts w:ascii="Book Antiqua" w:hAnsi="Book Antiqua"/>
          <w:sz w:val="24"/>
          <w:szCs w:val="24"/>
          <w:lang w:val="en-US"/>
        </w:rPr>
        <w:t xml:space="preserve"> 25.99% (Table </w:t>
      </w:r>
      <w:r w:rsidR="00F400A5" w:rsidRPr="00445B9E">
        <w:rPr>
          <w:rFonts w:ascii="Book Antiqua" w:hAnsi="Book Antiqua" w:hint="eastAsia"/>
          <w:sz w:val="24"/>
          <w:szCs w:val="24"/>
          <w:lang w:val="en-US" w:eastAsia="zh-CN"/>
        </w:rPr>
        <w:t>2</w:t>
      </w:r>
      <w:r w:rsidRPr="00445B9E">
        <w:rPr>
          <w:rFonts w:ascii="Book Antiqua" w:hAnsi="Book Antiqua"/>
          <w:sz w:val="24"/>
          <w:szCs w:val="24"/>
          <w:lang w:val="en-US"/>
        </w:rPr>
        <w:t xml:space="preserve"> and Fig</w:t>
      </w:r>
      <w:r w:rsidR="00F400A5" w:rsidRPr="00445B9E">
        <w:rPr>
          <w:rFonts w:ascii="Book Antiqua" w:hAnsi="Book Antiqua" w:hint="eastAsia"/>
          <w:sz w:val="24"/>
          <w:szCs w:val="24"/>
          <w:lang w:val="en-US" w:eastAsia="zh-CN"/>
        </w:rPr>
        <w:t>ure</w:t>
      </w:r>
      <w:r w:rsidRPr="00445B9E">
        <w:rPr>
          <w:rFonts w:ascii="Book Antiqua" w:hAnsi="Book Antiqua"/>
          <w:sz w:val="24"/>
          <w:szCs w:val="24"/>
          <w:lang w:val="en-US"/>
        </w:rPr>
        <w:t xml:space="preserve"> 2).</w:t>
      </w:r>
    </w:p>
    <w:p w:rsidR="0093360A" w:rsidRPr="00445B9E" w:rsidRDefault="0093360A" w:rsidP="008E1DF3">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 xml:space="preserve">The analysis of Ang-2 levels conducted at the same time did not show any relation with either VEGF or therapy response. Only a slight, not statistically different reduction was found </w:t>
      </w:r>
      <w:r w:rsidRPr="00445B9E">
        <w:rPr>
          <w:rFonts w:ascii="Book Antiqua" w:hAnsi="Book Antiqua"/>
          <w:sz w:val="24"/>
          <w:szCs w:val="24"/>
          <w:lang w:val="en-US"/>
        </w:rPr>
        <w:lastRenderedPageBreak/>
        <w:t>between the levels of Ang-2 before the 2</w:t>
      </w:r>
      <w:r w:rsidRPr="00445B9E">
        <w:rPr>
          <w:rFonts w:ascii="Book Antiqua" w:hAnsi="Book Antiqua"/>
          <w:sz w:val="24"/>
          <w:szCs w:val="24"/>
          <w:vertAlign w:val="superscript"/>
          <w:lang w:val="en-US"/>
        </w:rPr>
        <w:t>nd</w:t>
      </w:r>
      <w:r w:rsidRPr="00445B9E">
        <w:rPr>
          <w:rFonts w:ascii="Book Antiqua" w:hAnsi="Book Antiqua"/>
          <w:sz w:val="24"/>
          <w:szCs w:val="24"/>
          <w:lang w:val="en-US"/>
        </w:rPr>
        <w:t xml:space="preserve"> and the 5</w:t>
      </w:r>
      <w:r w:rsidRPr="00445B9E">
        <w:rPr>
          <w:rFonts w:ascii="Book Antiqua" w:hAnsi="Book Antiqua"/>
          <w:sz w:val="24"/>
          <w:szCs w:val="24"/>
          <w:vertAlign w:val="superscript"/>
          <w:lang w:val="en-US"/>
        </w:rPr>
        <w:t>th</w:t>
      </w:r>
      <w:r w:rsidRPr="00445B9E">
        <w:rPr>
          <w:rFonts w:ascii="Book Antiqua" w:hAnsi="Book Antiqua"/>
          <w:sz w:val="24"/>
          <w:szCs w:val="24"/>
          <w:lang w:val="en-US"/>
        </w:rPr>
        <w:t xml:space="preserve"> cycle of therapy, and no differences were evident among the three groups of patients (Fig</w:t>
      </w:r>
      <w:r w:rsidR="00F400A5" w:rsidRPr="00445B9E">
        <w:rPr>
          <w:rFonts w:ascii="Book Antiqua" w:hAnsi="Book Antiqua" w:hint="eastAsia"/>
          <w:sz w:val="24"/>
          <w:szCs w:val="24"/>
          <w:lang w:val="en-US" w:eastAsia="zh-CN"/>
        </w:rPr>
        <w:t>ure</w:t>
      </w:r>
      <w:r w:rsidRPr="00445B9E">
        <w:rPr>
          <w:rFonts w:ascii="Book Antiqua" w:hAnsi="Book Antiqua"/>
          <w:sz w:val="24"/>
          <w:szCs w:val="24"/>
          <w:lang w:val="en-US"/>
        </w:rPr>
        <w:t xml:space="preserve"> 3).</w:t>
      </w:r>
    </w:p>
    <w:p w:rsidR="00676E3D" w:rsidRPr="00445B9E" w:rsidRDefault="00676E3D" w:rsidP="00676E3D">
      <w:pPr>
        <w:adjustRightInd w:val="0"/>
        <w:snapToGrid w:val="0"/>
        <w:spacing w:after="0" w:line="360" w:lineRule="auto"/>
        <w:jc w:val="both"/>
        <w:rPr>
          <w:rFonts w:ascii="Book Antiqua" w:hAnsi="Book Antiqua"/>
          <w:sz w:val="24"/>
          <w:szCs w:val="24"/>
          <w:lang w:val="en-US" w:eastAsia="zh-CN"/>
        </w:rPr>
      </w:pPr>
    </w:p>
    <w:p w:rsidR="0093360A" w:rsidRPr="00445B9E" w:rsidRDefault="00676E3D" w:rsidP="00676E3D">
      <w:pPr>
        <w:adjustRightInd w:val="0"/>
        <w:snapToGrid w:val="0"/>
        <w:spacing w:after="0" w:line="360" w:lineRule="auto"/>
        <w:jc w:val="both"/>
        <w:rPr>
          <w:rFonts w:ascii="Book Antiqua" w:hAnsi="Book Antiqua"/>
          <w:sz w:val="24"/>
          <w:szCs w:val="24"/>
          <w:lang w:val="en-US"/>
        </w:rPr>
      </w:pPr>
      <w:r w:rsidRPr="00445B9E">
        <w:rPr>
          <w:rFonts w:ascii="Book Antiqua" w:hAnsi="Book Antiqua"/>
          <w:b/>
          <w:sz w:val="24"/>
          <w:szCs w:val="24"/>
          <w:lang w:val="en-US"/>
        </w:rPr>
        <w:t>DISCUSSION</w:t>
      </w:r>
    </w:p>
    <w:p w:rsidR="0093360A" w:rsidRPr="00445B9E" w:rsidRDefault="0093360A" w:rsidP="00E6263E">
      <w:pPr>
        <w:adjustRightInd w:val="0"/>
        <w:snapToGrid w:val="0"/>
        <w:spacing w:after="0" w:line="360" w:lineRule="auto"/>
        <w:jc w:val="both"/>
        <w:rPr>
          <w:rFonts w:ascii="Book Antiqua" w:hAnsi="Book Antiqua"/>
          <w:sz w:val="24"/>
          <w:szCs w:val="24"/>
          <w:lang w:val="en-US"/>
        </w:rPr>
      </w:pPr>
      <w:r w:rsidRPr="00445B9E">
        <w:rPr>
          <w:rFonts w:ascii="Book Antiqua" w:hAnsi="Book Antiqua"/>
          <w:sz w:val="24"/>
          <w:szCs w:val="24"/>
          <w:lang w:val="en-US"/>
        </w:rPr>
        <w:t>To date, a number of different circulating biomarkers of response to antiangiogenic therapy have been investigated, including serum levels of pro-angiogenic factors such as V</w:t>
      </w:r>
      <w:r w:rsidR="00676E3D" w:rsidRPr="00445B9E">
        <w:rPr>
          <w:rFonts w:ascii="Book Antiqua" w:hAnsi="Book Antiqua"/>
          <w:sz w:val="24"/>
          <w:szCs w:val="24"/>
          <w:lang w:val="en-US"/>
        </w:rPr>
        <w:t>EGF, soluble VEGFR, collagen IV</w:t>
      </w:r>
      <w:r w:rsidRPr="00445B9E">
        <w:rPr>
          <w:rFonts w:ascii="Book Antiqua" w:hAnsi="Book Antiqua"/>
          <w:sz w:val="24"/>
          <w:szCs w:val="24"/>
          <w:vertAlign w:val="superscript"/>
          <w:lang w:val="en-US"/>
        </w:rPr>
        <w:t>[7</w:t>
      </w:r>
      <w:r w:rsidR="00676E3D" w:rsidRPr="00445B9E">
        <w:rPr>
          <w:rFonts w:ascii="Book Antiqua" w:hAnsi="Book Antiqua" w:hint="eastAsia"/>
          <w:sz w:val="24"/>
          <w:szCs w:val="24"/>
          <w:vertAlign w:val="superscript"/>
          <w:lang w:val="en-US" w:eastAsia="zh-CN"/>
        </w:rPr>
        <w:t>,</w:t>
      </w:r>
      <w:r w:rsidRPr="00445B9E">
        <w:rPr>
          <w:rFonts w:ascii="Book Antiqua" w:hAnsi="Book Antiqua"/>
          <w:sz w:val="24"/>
          <w:szCs w:val="24"/>
          <w:vertAlign w:val="superscript"/>
          <w:lang w:val="en-US"/>
        </w:rPr>
        <w:t>8]</w:t>
      </w:r>
      <w:r w:rsidRPr="00445B9E">
        <w:rPr>
          <w:rFonts w:ascii="Book Antiqua" w:hAnsi="Book Antiqua"/>
          <w:sz w:val="24"/>
          <w:szCs w:val="24"/>
          <w:lang w:val="en-US"/>
        </w:rPr>
        <w:t xml:space="preserve"> and not pro-angiogenic factors such as LDH and fibrinogen</w:t>
      </w:r>
      <w:r w:rsidRPr="00445B9E">
        <w:rPr>
          <w:rFonts w:ascii="Book Antiqua" w:hAnsi="Book Antiqua"/>
          <w:sz w:val="24"/>
          <w:szCs w:val="24"/>
          <w:vertAlign w:val="superscript"/>
          <w:lang w:val="en-US"/>
        </w:rPr>
        <w:t>[25]</w:t>
      </w:r>
      <w:r w:rsidRPr="00445B9E">
        <w:rPr>
          <w:rFonts w:ascii="Book Antiqua" w:hAnsi="Book Antiqua"/>
          <w:sz w:val="24"/>
          <w:szCs w:val="24"/>
          <w:lang w:val="en-US"/>
        </w:rPr>
        <w:t>, even if none have been validated for use in clinical practice. In particular, baseline concentration of serum VEGF (before BV treatment) has been proposed as a prognostic and/or predictive factor. However, no definitive results are available regarding VEGF modulation after BV therapy in CRC patients</w:t>
      </w:r>
      <w:r w:rsidRPr="00445B9E">
        <w:rPr>
          <w:rFonts w:ascii="Book Antiqua" w:hAnsi="Book Antiqua"/>
          <w:sz w:val="24"/>
          <w:szCs w:val="24"/>
          <w:vertAlign w:val="superscript"/>
          <w:lang w:val="en-US"/>
        </w:rPr>
        <w:t>[24]</w:t>
      </w:r>
      <w:r w:rsidRPr="00445B9E">
        <w:rPr>
          <w:rFonts w:ascii="Book Antiqua" w:hAnsi="Book Antiqua"/>
          <w:sz w:val="24"/>
          <w:szCs w:val="24"/>
          <w:lang w:val="en-US"/>
        </w:rPr>
        <w:t xml:space="preserve">. In our study, we observed that the plasma levels of </w:t>
      </w:r>
      <w:r w:rsidR="007A022E" w:rsidRPr="00445B9E">
        <w:rPr>
          <w:rFonts w:ascii="Book Antiqua" w:hAnsi="Book Antiqua"/>
          <w:sz w:val="24"/>
          <w:szCs w:val="24"/>
          <w:lang w:val="en-US"/>
        </w:rPr>
        <w:t>not BV-bound</w:t>
      </w:r>
      <w:r w:rsidR="001F68A6" w:rsidRPr="00445B9E">
        <w:rPr>
          <w:rFonts w:ascii="Book Antiqua" w:hAnsi="Book Antiqua"/>
          <w:sz w:val="24"/>
          <w:szCs w:val="24"/>
          <w:lang w:val="en-US"/>
        </w:rPr>
        <w:t xml:space="preserve"> </w:t>
      </w:r>
      <w:r w:rsidRPr="00445B9E">
        <w:rPr>
          <w:rFonts w:ascii="Book Antiqua" w:hAnsi="Book Antiqua"/>
          <w:sz w:val="24"/>
          <w:szCs w:val="24"/>
          <w:lang w:val="en-US"/>
        </w:rPr>
        <w:t xml:space="preserve">and total VEGF varies </w:t>
      </w:r>
      <w:r w:rsidR="00964083" w:rsidRPr="00445B9E">
        <w:rPr>
          <w:rFonts w:ascii="Book Antiqua" w:hAnsi="Book Antiqua"/>
          <w:sz w:val="24"/>
          <w:szCs w:val="24"/>
          <w:lang w:val="en-US"/>
        </w:rPr>
        <w:t>much fold</w:t>
      </w:r>
      <w:r w:rsidRPr="00445B9E">
        <w:rPr>
          <w:rFonts w:ascii="Book Antiqua" w:hAnsi="Book Antiqua"/>
          <w:sz w:val="24"/>
          <w:szCs w:val="24"/>
          <w:lang w:val="en-US"/>
        </w:rPr>
        <w:t xml:space="preserve"> </w:t>
      </w:r>
      <w:r w:rsidR="00964083" w:rsidRPr="00445B9E">
        <w:rPr>
          <w:rFonts w:ascii="Book Antiqua" w:hAnsi="Book Antiqua"/>
          <w:sz w:val="24"/>
          <w:szCs w:val="24"/>
          <w:lang w:val="en-US"/>
        </w:rPr>
        <w:t xml:space="preserve">among </w:t>
      </w:r>
      <w:r w:rsidRPr="00445B9E">
        <w:rPr>
          <w:rFonts w:ascii="Book Antiqua" w:hAnsi="Book Antiqua"/>
          <w:sz w:val="24"/>
          <w:szCs w:val="24"/>
          <w:lang w:val="en-US"/>
        </w:rPr>
        <w:t xml:space="preserve">patients, with high standard deviations. Therefore we tried to normalize all values by performing the ratio between </w:t>
      </w:r>
      <w:r w:rsidR="00F41AD0" w:rsidRPr="00445B9E">
        <w:rPr>
          <w:rFonts w:ascii="Book Antiqua" w:hAnsi="Book Antiqua"/>
          <w:sz w:val="24"/>
          <w:szCs w:val="24"/>
          <w:lang w:val="en-US"/>
        </w:rPr>
        <w:t>not BV-bound VEGF</w:t>
      </w:r>
      <w:r w:rsidR="001F68A6" w:rsidRPr="00445B9E">
        <w:rPr>
          <w:rFonts w:ascii="Book Antiqua" w:hAnsi="Book Antiqua"/>
          <w:sz w:val="24"/>
          <w:szCs w:val="24"/>
          <w:lang w:val="en-US"/>
        </w:rPr>
        <w:t xml:space="preserve"> </w:t>
      </w:r>
      <w:r w:rsidRPr="00445B9E">
        <w:rPr>
          <w:rFonts w:ascii="Book Antiqua" w:hAnsi="Book Antiqua"/>
          <w:sz w:val="24"/>
          <w:szCs w:val="24"/>
          <w:lang w:val="en-US"/>
        </w:rPr>
        <w:t xml:space="preserve">and total VEGF. As showed in Table </w:t>
      </w:r>
      <w:r w:rsidR="00676E3D" w:rsidRPr="00445B9E">
        <w:rPr>
          <w:rFonts w:ascii="Book Antiqua" w:hAnsi="Book Antiqua" w:hint="eastAsia"/>
          <w:sz w:val="24"/>
          <w:szCs w:val="24"/>
          <w:lang w:val="en-US" w:eastAsia="zh-CN"/>
        </w:rPr>
        <w:t>2</w:t>
      </w:r>
      <w:r w:rsidRPr="00445B9E">
        <w:rPr>
          <w:rFonts w:ascii="Book Antiqua" w:hAnsi="Book Antiqua"/>
          <w:sz w:val="24"/>
          <w:szCs w:val="24"/>
          <w:lang w:val="en-US"/>
        </w:rPr>
        <w:t xml:space="preserve">, standard deviations of this ratio expressed as percentage is lower than the absolute data. In particular, we saw that </w:t>
      </w:r>
      <w:r w:rsidR="00F41AD0" w:rsidRPr="00445B9E">
        <w:rPr>
          <w:rFonts w:ascii="Book Antiqua" w:hAnsi="Book Antiqua"/>
          <w:sz w:val="24"/>
          <w:szCs w:val="24"/>
          <w:lang w:val="en-US"/>
        </w:rPr>
        <w:t xml:space="preserve">not BV-bound VEGF </w:t>
      </w:r>
      <w:r w:rsidRPr="00445B9E">
        <w:rPr>
          <w:rFonts w:ascii="Book Antiqua" w:hAnsi="Book Antiqua"/>
          <w:sz w:val="24"/>
          <w:szCs w:val="24"/>
          <w:lang w:val="en-US"/>
        </w:rPr>
        <w:t xml:space="preserve">/total VEGF ratio significant decreased in patients with PR or SD during the treatment. At the same time, </w:t>
      </w:r>
      <w:r w:rsidR="00676E3D" w:rsidRPr="00445B9E">
        <w:rPr>
          <w:rFonts w:ascii="Book Antiqua" w:hAnsi="Book Antiqua"/>
          <w:sz w:val="24"/>
          <w:szCs w:val="24"/>
          <w:lang w:val="en-US"/>
        </w:rPr>
        <w:t>not BV-bound VEGF</w:t>
      </w:r>
      <w:r w:rsidRPr="00445B9E">
        <w:rPr>
          <w:rFonts w:ascii="Book Antiqua" w:hAnsi="Book Antiqua"/>
          <w:sz w:val="24"/>
          <w:szCs w:val="24"/>
          <w:lang w:val="en-US"/>
        </w:rPr>
        <w:t>/total VEGF ratio in patients with PD before the2</w:t>
      </w:r>
      <w:r w:rsidRPr="00445B9E">
        <w:rPr>
          <w:rFonts w:ascii="Book Antiqua" w:hAnsi="Book Antiqua"/>
          <w:sz w:val="24"/>
          <w:szCs w:val="24"/>
          <w:vertAlign w:val="superscript"/>
          <w:lang w:val="en-US"/>
        </w:rPr>
        <w:t>nd</w:t>
      </w:r>
      <w:r w:rsidR="00676E3D" w:rsidRPr="00445B9E">
        <w:rPr>
          <w:rFonts w:ascii="Book Antiqua" w:hAnsi="Book Antiqua" w:hint="eastAsia"/>
          <w:sz w:val="24"/>
          <w:szCs w:val="24"/>
          <w:vertAlign w:val="superscript"/>
          <w:lang w:val="en-US" w:eastAsia="zh-CN"/>
        </w:rPr>
        <w:t xml:space="preserve"> </w:t>
      </w:r>
      <w:r w:rsidRPr="00445B9E">
        <w:rPr>
          <w:rFonts w:ascii="Book Antiqua" w:hAnsi="Book Antiqua"/>
          <w:sz w:val="24"/>
          <w:szCs w:val="24"/>
          <w:lang w:val="en-US"/>
        </w:rPr>
        <w:t>cycle was similar to that of PR patients, but it strongly increased before the 5</w:t>
      </w:r>
      <w:r w:rsidRPr="00445B9E">
        <w:rPr>
          <w:rFonts w:ascii="Book Antiqua" w:hAnsi="Book Antiqua"/>
          <w:sz w:val="24"/>
          <w:szCs w:val="24"/>
          <w:vertAlign w:val="superscript"/>
          <w:lang w:val="en-US"/>
        </w:rPr>
        <w:t>th</w:t>
      </w:r>
      <w:r w:rsidRPr="00445B9E">
        <w:rPr>
          <w:rFonts w:ascii="Book Antiqua" w:hAnsi="Book Antiqua"/>
          <w:sz w:val="24"/>
          <w:szCs w:val="24"/>
          <w:lang w:val="en-US"/>
        </w:rPr>
        <w:t xml:space="preserve"> cycle. In a comprehensive evaluation of total circulating VEGF-A in randomized phase III trials it was reported that short PFS and OS after BV treatment seemed to be associated with higher baseline circulating VEGF levels, even if the Authors excluded a predictive role for that angiogenic factor</w:t>
      </w:r>
      <w:r w:rsidRPr="00445B9E">
        <w:rPr>
          <w:rFonts w:ascii="Book Antiqua" w:hAnsi="Book Antiqua"/>
          <w:sz w:val="24"/>
          <w:szCs w:val="24"/>
          <w:vertAlign w:val="superscript"/>
          <w:lang w:val="en-US"/>
        </w:rPr>
        <w:t>[26]</w:t>
      </w:r>
      <w:r w:rsidRPr="00445B9E">
        <w:rPr>
          <w:rFonts w:ascii="Book Antiqua" w:hAnsi="Book Antiqua"/>
          <w:sz w:val="24"/>
          <w:szCs w:val="24"/>
          <w:lang w:val="en-US"/>
        </w:rPr>
        <w:t xml:space="preserve">. Changes in VEGF concentration related to treatment have also been investigated. Keskin </w:t>
      </w:r>
      <w:r w:rsidR="004B1717" w:rsidRPr="00445B9E">
        <w:rPr>
          <w:rFonts w:ascii="Book Antiqua" w:hAnsi="Book Antiqua"/>
          <w:i/>
          <w:sz w:val="24"/>
          <w:szCs w:val="24"/>
          <w:lang w:val="en-US"/>
        </w:rPr>
        <w:t>et al</w:t>
      </w:r>
      <w:r w:rsidR="00676E3D" w:rsidRPr="00445B9E">
        <w:rPr>
          <w:rFonts w:ascii="Book Antiqua" w:hAnsi="Book Antiqua"/>
          <w:sz w:val="24"/>
          <w:szCs w:val="24"/>
          <w:vertAlign w:val="superscript"/>
          <w:lang w:val="en-US"/>
        </w:rPr>
        <w:t>[27]</w:t>
      </w:r>
      <w:r w:rsidRPr="00445B9E">
        <w:rPr>
          <w:rFonts w:ascii="Book Antiqua" w:hAnsi="Book Antiqua"/>
          <w:sz w:val="24"/>
          <w:szCs w:val="24"/>
          <w:lang w:val="en-US"/>
        </w:rPr>
        <w:t xml:space="preserve"> reported results of a preliminary evaluation of serum VEGF and basic fibroblast growth factor (bFGF) pre- and post-treatment levels as predictive of treatment response. In 33 mCRC patients treated with BV in combination with irinotecan-based chemotherapy, serum levels of VEGF and bFGF were higher than in healthy controls and pre-treatment low serum level of VEGF was associated with a significantly longer OS</w:t>
      </w:r>
      <w:r w:rsidRPr="00445B9E">
        <w:rPr>
          <w:rFonts w:ascii="Book Antiqua" w:hAnsi="Book Antiqua"/>
          <w:sz w:val="24"/>
          <w:szCs w:val="24"/>
          <w:vertAlign w:val="superscript"/>
          <w:lang w:val="en-US"/>
        </w:rPr>
        <w:t>[27]</w:t>
      </w:r>
      <w:r w:rsidRPr="00445B9E">
        <w:rPr>
          <w:rFonts w:ascii="Book Antiqua" w:hAnsi="Book Antiqua"/>
          <w:sz w:val="24"/>
          <w:szCs w:val="24"/>
          <w:lang w:val="en-US"/>
        </w:rPr>
        <w:t xml:space="preserve">. Interestingly, previous studies showed a paradoxical increase of VEGF during BV treatment, probably due to assays that do not discriminate between </w:t>
      </w:r>
      <w:r w:rsidR="007A022E" w:rsidRPr="00445B9E">
        <w:rPr>
          <w:rFonts w:ascii="Book Antiqua" w:hAnsi="Book Antiqua"/>
          <w:sz w:val="24"/>
          <w:szCs w:val="24"/>
          <w:lang w:val="en-US"/>
        </w:rPr>
        <w:t>not BV-bound</w:t>
      </w:r>
      <w:r w:rsidR="001F68A6" w:rsidRPr="00445B9E">
        <w:rPr>
          <w:rFonts w:ascii="Book Antiqua" w:hAnsi="Book Antiqua"/>
          <w:sz w:val="24"/>
          <w:szCs w:val="24"/>
          <w:lang w:val="en-US"/>
        </w:rPr>
        <w:t xml:space="preserve"> </w:t>
      </w:r>
      <w:r w:rsidRPr="00445B9E">
        <w:rPr>
          <w:rFonts w:ascii="Book Antiqua" w:hAnsi="Book Antiqua"/>
          <w:sz w:val="24"/>
          <w:szCs w:val="24"/>
          <w:lang w:val="en-US"/>
        </w:rPr>
        <w:t xml:space="preserve">and bevacizumab-bound VEGF. Loupakis </w:t>
      </w:r>
      <w:r w:rsidR="004B1717" w:rsidRPr="00445B9E">
        <w:rPr>
          <w:rFonts w:ascii="Book Antiqua" w:hAnsi="Book Antiqua"/>
          <w:i/>
          <w:sz w:val="24"/>
          <w:szCs w:val="24"/>
          <w:lang w:val="en-US"/>
        </w:rPr>
        <w:t>et al</w:t>
      </w:r>
      <w:r w:rsidR="00676E3D" w:rsidRPr="00445B9E">
        <w:rPr>
          <w:rFonts w:ascii="Book Antiqua" w:hAnsi="Book Antiqua"/>
          <w:sz w:val="24"/>
          <w:szCs w:val="24"/>
          <w:vertAlign w:val="superscript"/>
          <w:lang w:val="en-US"/>
        </w:rPr>
        <w:t>[13]</w:t>
      </w:r>
      <w:r w:rsidRPr="00445B9E">
        <w:rPr>
          <w:rFonts w:ascii="Book Antiqua" w:hAnsi="Book Antiqua"/>
          <w:sz w:val="24"/>
          <w:szCs w:val="24"/>
          <w:lang w:val="en-US"/>
        </w:rPr>
        <w:t xml:space="preserve"> reported that </w:t>
      </w:r>
      <w:r w:rsidR="00F41AD0" w:rsidRPr="00445B9E">
        <w:rPr>
          <w:rFonts w:ascii="Book Antiqua" w:hAnsi="Book Antiqua"/>
          <w:sz w:val="24"/>
          <w:szCs w:val="24"/>
          <w:lang w:val="en-US"/>
        </w:rPr>
        <w:t>not BV-bound VEGF</w:t>
      </w:r>
      <w:r w:rsidR="001F68A6" w:rsidRPr="00445B9E">
        <w:rPr>
          <w:rFonts w:ascii="Book Antiqua" w:hAnsi="Book Antiqua"/>
          <w:sz w:val="24"/>
          <w:szCs w:val="24"/>
          <w:lang w:val="en-US"/>
        </w:rPr>
        <w:t xml:space="preserve"> </w:t>
      </w:r>
      <w:r w:rsidRPr="00445B9E">
        <w:rPr>
          <w:rFonts w:ascii="Book Antiqua" w:hAnsi="Book Antiqua"/>
          <w:sz w:val="24"/>
          <w:szCs w:val="24"/>
          <w:lang w:val="en-US"/>
        </w:rPr>
        <w:t xml:space="preserve">decreases after BV administration in 5 mCRC patients. Later, the same Authors confirmed that BV induce a </w:t>
      </w:r>
      <w:r w:rsidRPr="00445B9E">
        <w:rPr>
          <w:rFonts w:ascii="Book Antiqua" w:hAnsi="Book Antiqua"/>
          <w:sz w:val="24"/>
          <w:szCs w:val="24"/>
          <w:lang w:val="en-US"/>
        </w:rPr>
        <w:lastRenderedPageBreak/>
        <w:t xml:space="preserve">prolonged and significant reduction of plasma active </w:t>
      </w:r>
      <w:r w:rsidR="00F41AD0" w:rsidRPr="00445B9E">
        <w:rPr>
          <w:rFonts w:ascii="Book Antiqua" w:hAnsi="Book Antiqua"/>
          <w:sz w:val="24"/>
          <w:szCs w:val="24"/>
          <w:lang w:val="en-US"/>
        </w:rPr>
        <w:t>not BV-bound VEGF</w:t>
      </w:r>
      <w:r w:rsidR="001F68A6" w:rsidRPr="00445B9E">
        <w:rPr>
          <w:rFonts w:ascii="Book Antiqua" w:hAnsi="Book Antiqua"/>
          <w:sz w:val="24"/>
          <w:szCs w:val="24"/>
          <w:lang w:val="en-US"/>
        </w:rPr>
        <w:t xml:space="preserve"> </w:t>
      </w:r>
      <w:r w:rsidRPr="00445B9E">
        <w:rPr>
          <w:rFonts w:ascii="Book Antiqua" w:hAnsi="Book Antiqua"/>
          <w:sz w:val="24"/>
          <w:szCs w:val="24"/>
          <w:lang w:val="en-US"/>
        </w:rPr>
        <w:t>concentration in a larger cohort of CRC patients. Whereas, VEGF concentrations remained lower also at the time of PD suggesting other mechanisms of tumor resistance</w:t>
      </w:r>
      <w:r w:rsidRPr="00445B9E">
        <w:rPr>
          <w:rFonts w:ascii="Book Antiqua" w:hAnsi="Book Antiqua"/>
          <w:sz w:val="24"/>
          <w:szCs w:val="24"/>
          <w:vertAlign w:val="superscript"/>
          <w:lang w:val="en-US"/>
        </w:rPr>
        <w:t>[</w:t>
      </w:r>
      <w:r w:rsidR="0075427A">
        <w:rPr>
          <w:rFonts w:ascii="Book Antiqua" w:hAnsi="Book Antiqua" w:hint="eastAsia"/>
          <w:sz w:val="24"/>
          <w:szCs w:val="24"/>
          <w:vertAlign w:val="superscript"/>
          <w:lang w:val="en-US" w:eastAsia="zh-CN"/>
        </w:rPr>
        <w:t>13</w:t>
      </w:r>
      <w:r w:rsidRPr="00445B9E">
        <w:rPr>
          <w:rFonts w:ascii="Book Antiqua" w:hAnsi="Book Antiqua"/>
          <w:sz w:val="24"/>
          <w:szCs w:val="24"/>
          <w:vertAlign w:val="superscript"/>
          <w:lang w:val="en-US"/>
        </w:rPr>
        <w:t>]</w:t>
      </w:r>
      <w:r w:rsidRPr="00445B9E">
        <w:rPr>
          <w:rFonts w:ascii="Book Antiqua" w:hAnsi="Book Antiqua"/>
          <w:sz w:val="24"/>
          <w:szCs w:val="24"/>
          <w:lang w:val="en-US"/>
        </w:rPr>
        <w:t>.</w:t>
      </w:r>
    </w:p>
    <w:p w:rsidR="0093360A" w:rsidRPr="00445B9E" w:rsidRDefault="0093360A" w:rsidP="00676E3D">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 xml:space="preserve">Brostjan </w:t>
      </w:r>
      <w:r w:rsidR="004B1717" w:rsidRPr="00445B9E">
        <w:rPr>
          <w:rFonts w:ascii="Book Antiqua" w:hAnsi="Book Antiqua"/>
          <w:i/>
          <w:sz w:val="24"/>
          <w:szCs w:val="24"/>
          <w:lang w:val="en-US"/>
        </w:rPr>
        <w:t>et al</w:t>
      </w:r>
      <w:r w:rsidR="00676E3D" w:rsidRPr="00445B9E">
        <w:rPr>
          <w:rFonts w:ascii="Book Antiqua" w:hAnsi="Book Antiqua"/>
          <w:sz w:val="24"/>
          <w:szCs w:val="24"/>
          <w:vertAlign w:val="superscript"/>
          <w:lang w:val="en-US"/>
        </w:rPr>
        <w:t>[</w:t>
      </w:r>
      <w:r w:rsidR="0075427A">
        <w:rPr>
          <w:rFonts w:ascii="Book Antiqua" w:hAnsi="Book Antiqua" w:hint="eastAsia"/>
          <w:sz w:val="24"/>
          <w:szCs w:val="24"/>
          <w:vertAlign w:val="superscript"/>
          <w:lang w:val="en-US" w:eastAsia="zh-CN"/>
        </w:rPr>
        <w:t>28</w:t>
      </w:r>
      <w:r w:rsidR="00676E3D" w:rsidRPr="00445B9E">
        <w:rPr>
          <w:rFonts w:ascii="Book Antiqua" w:hAnsi="Book Antiqua"/>
          <w:sz w:val="24"/>
          <w:szCs w:val="24"/>
          <w:vertAlign w:val="superscript"/>
          <w:lang w:val="en-US"/>
        </w:rPr>
        <w:t>]</w:t>
      </w:r>
      <w:r w:rsidRPr="00445B9E">
        <w:rPr>
          <w:rFonts w:ascii="Book Antiqua" w:hAnsi="Book Antiqua"/>
          <w:sz w:val="24"/>
          <w:szCs w:val="24"/>
          <w:lang w:val="en-US"/>
        </w:rPr>
        <w:t xml:space="preserve"> showed that the level of </w:t>
      </w:r>
      <w:r w:rsidR="00F41AD0" w:rsidRPr="00445B9E">
        <w:rPr>
          <w:rFonts w:ascii="Book Antiqua" w:hAnsi="Book Antiqua"/>
          <w:sz w:val="24"/>
          <w:szCs w:val="24"/>
          <w:lang w:val="en-US"/>
        </w:rPr>
        <w:t>not BV-bound VEGF</w:t>
      </w:r>
      <w:r w:rsidR="001F68A6" w:rsidRPr="00445B9E">
        <w:rPr>
          <w:rFonts w:ascii="Book Antiqua" w:hAnsi="Book Antiqua"/>
          <w:sz w:val="24"/>
          <w:szCs w:val="24"/>
          <w:lang w:val="en-US"/>
        </w:rPr>
        <w:t xml:space="preserve"> </w:t>
      </w:r>
      <w:r w:rsidRPr="00445B9E">
        <w:rPr>
          <w:rFonts w:ascii="Book Antiqua" w:hAnsi="Book Antiqua"/>
          <w:sz w:val="24"/>
          <w:szCs w:val="24"/>
          <w:lang w:val="en-US"/>
        </w:rPr>
        <w:t xml:space="preserve">dropped significantly in 19 CRC patients treated with combination chemotherapy and BV in the neoadjuvant setting. In this study, VEGF level </w:t>
      </w:r>
      <w:r w:rsidR="00F41AD0" w:rsidRPr="00445B9E">
        <w:rPr>
          <w:rFonts w:ascii="Book Antiqua" w:hAnsi="Book Antiqua"/>
          <w:sz w:val="24"/>
          <w:szCs w:val="24"/>
          <w:lang w:val="en-US"/>
        </w:rPr>
        <w:t xml:space="preserve">was measured </w:t>
      </w:r>
      <w:r w:rsidRPr="00445B9E">
        <w:rPr>
          <w:rFonts w:ascii="Book Antiqua" w:hAnsi="Book Antiqua"/>
          <w:sz w:val="24"/>
          <w:szCs w:val="24"/>
          <w:lang w:val="en-US"/>
        </w:rPr>
        <w:t>in the plasma of all mCRC patients enrolled before starting therapy, and in agreement with results reported in literature no correlation was evident between the baseline amount of this factor and the response to the subsequent therapy regimen including BV</w:t>
      </w:r>
      <w:r w:rsidRPr="00445B9E">
        <w:rPr>
          <w:rFonts w:ascii="Book Antiqua" w:hAnsi="Book Antiqua"/>
          <w:sz w:val="24"/>
          <w:szCs w:val="24"/>
          <w:vertAlign w:val="superscript"/>
          <w:lang w:val="en-US"/>
        </w:rPr>
        <w:t>[</w:t>
      </w:r>
      <w:r w:rsidR="0075427A">
        <w:rPr>
          <w:rFonts w:ascii="Book Antiqua" w:hAnsi="Book Antiqua" w:hint="eastAsia"/>
          <w:sz w:val="24"/>
          <w:szCs w:val="24"/>
          <w:vertAlign w:val="superscript"/>
          <w:lang w:val="en-US" w:eastAsia="zh-CN"/>
        </w:rPr>
        <w:t>28</w:t>
      </w:r>
      <w:r w:rsidRPr="00445B9E">
        <w:rPr>
          <w:rFonts w:ascii="Book Antiqua" w:hAnsi="Book Antiqua"/>
          <w:sz w:val="24"/>
          <w:szCs w:val="24"/>
          <w:vertAlign w:val="superscript"/>
          <w:lang w:val="en-US"/>
        </w:rPr>
        <w:t>-3</w:t>
      </w:r>
      <w:r w:rsidR="0075427A">
        <w:rPr>
          <w:rFonts w:ascii="Book Antiqua" w:hAnsi="Book Antiqua" w:hint="eastAsia"/>
          <w:sz w:val="24"/>
          <w:szCs w:val="24"/>
          <w:vertAlign w:val="superscript"/>
          <w:lang w:val="en-US" w:eastAsia="zh-CN"/>
        </w:rPr>
        <w:t>1</w:t>
      </w:r>
      <w:r w:rsidRPr="00445B9E">
        <w:rPr>
          <w:rFonts w:ascii="Book Antiqua" w:hAnsi="Book Antiqua"/>
          <w:sz w:val="24"/>
          <w:szCs w:val="24"/>
          <w:vertAlign w:val="superscript"/>
          <w:lang w:val="en-US"/>
        </w:rPr>
        <w:t>]</w:t>
      </w:r>
      <w:r w:rsidRPr="00445B9E">
        <w:rPr>
          <w:rFonts w:ascii="Book Antiqua" w:hAnsi="Book Antiqua"/>
          <w:sz w:val="24"/>
          <w:szCs w:val="24"/>
          <w:lang w:val="en-US"/>
        </w:rPr>
        <w:t>. Furthermore, the comparison of</w:t>
      </w:r>
      <w:r w:rsidR="001F68A6" w:rsidRPr="00445B9E">
        <w:rPr>
          <w:rFonts w:ascii="Book Antiqua" w:hAnsi="Book Antiqua"/>
          <w:sz w:val="24"/>
          <w:szCs w:val="24"/>
          <w:lang w:val="en-US"/>
        </w:rPr>
        <w:t xml:space="preserve"> </w:t>
      </w:r>
      <w:r w:rsidRPr="00445B9E">
        <w:rPr>
          <w:rFonts w:ascii="Book Antiqua" w:hAnsi="Book Antiqua"/>
          <w:sz w:val="24"/>
          <w:szCs w:val="24"/>
          <w:lang w:val="en-US"/>
        </w:rPr>
        <w:t>VEGF before and after chemotherapy plus BV also showed an absence of correlation between this molecule and the response to therapy, in agreement with data from Loupakis’ study</w:t>
      </w:r>
      <w:r w:rsidR="00676E3D" w:rsidRPr="00445B9E">
        <w:rPr>
          <w:rFonts w:ascii="Book Antiqua" w:hAnsi="Book Antiqua"/>
          <w:sz w:val="24"/>
          <w:szCs w:val="24"/>
          <w:vertAlign w:val="superscript"/>
          <w:lang w:val="en-US"/>
        </w:rPr>
        <w:t>[13,</w:t>
      </w:r>
      <w:r w:rsidRPr="00445B9E">
        <w:rPr>
          <w:rFonts w:ascii="Book Antiqua" w:hAnsi="Book Antiqua"/>
          <w:sz w:val="24"/>
          <w:szCs w:val="24"/>
          <w:vertAlign w:val="superscript"/>
          <w:lang w:val="en-US"/>
        </w:rPr>
        <w:t>2</w:t>
      </w:r>
      <w:r w:rsidR="0075427A">
        <w:rPr>
          <w:rFonts w:ascii="Book Antiqua" w:hAnsi="Book Antiqua" w:hint="eastAsia"/>
          <w:sz w:val="24"/>
          <w:szCs w:val="24"/>
          <w:vertAlign w:val="superscript"/>
          <w:lang w:val="en-US" w:eastAsia="zh-CN"/>
        </w:rPr>
        <w:t>7</w:t>
      </w:r>
      <w:r w:rsidRPr="00445B9E">
        <w:rPr>
          <w:rFonts w:ascii="Book Antiqua" w:hAnsi="Book Antiqua"/>
          <w:sz w:val="24"/>
          <w:szCs w:val="24"/>
          <w:vertAlign w:val="superscript"/>
          <w:lang w:val="en-US"/>
        </w:rPr>
        <w:t>]</w:t>
      </w:r>
      <w:r w:rsidRPr="00445B9E">
        <w:rPr>
          <w:rFonts w:ascii="Book Antiqua" w:hAnsi="Book Antiqua"/>
          <w:sz w:val="24"/>
          <w:szCs w:val="24"/>
          <w:lang w:val="en-US"/>
        </w:rPr>
        <w:t>.</w:t>
      </w:r>
    </w:p>
    <w:p w:rsidR="0093360A" w:rsidRPr="00445B9E" w:rsidRDefault="0093360A" w:rsidP="00676E3D">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 xml:space="preserve">The amount of BV in serum was also determined using a </w:t>
      </w:r>
      <w:r w:rsidR="00A403A7" w:rsidRPr="00445B9E">
        <w:rPr>
          <w:rFonts w:ascii="Book Antiqua" w:hAnsi="Book Antiqua"/>
          <w:sz w:val="24"/>
          <w:szCs w:val="24"/>
          <w:lang w:val="en-US"/>
        </w:rPr>
        <w:t>previously designed</w:t>
      </w:r>
      <w:r w:rsidR="001F68A6" w:rsidRPr="00445B9E">
        <w:rPr>
          <w:rFonts w:ascii="Book Antiqua" w:hAnsi="Book Antiqua"/>
          <w:sz w:val="24"/>
          <w:szCs w:val="24"/>
          <w:lang w:val="en-US"/>
        </w:rPr>
        <w:t xml:space="preserve"> </w:t>
      </w:r>
      <w:r w:rsidRPr="00445B9E">
        <w:rPr>
          <w:rFonts w:ascii="Book Antiqua" w:hAnsi="Book Antiqua"/>
          <w:sz w:val="24"/>
          <w:szCs w:val="24"/>
          <w:lang w:val="en-US"/>
        </w:rPr>
        <w:t>immunoassay</w:t>
      </w:r>
      <w:r w:rsidR="00A403A7" w:rsidRPr="00445B9E">
        <w:rPr>
          <w:rFonts w:ascii="Book Antiqua" w:hAnsi="Book Antiqua"/>
          <w:sz w:val="24"/>
          <w:szCs w:val="24"/>
          <w:vertAlign w:val="superscript"/>
          <w:lang w:val="en-US"/>
        </w:rPr>
        <w:t>[23]</w:t>
      </w:r>
      <w:r w:rsidRPr="00445B9E">
        <w:rPr>
          <w:rFonts w:ascii="Book Antiqua" w:hAnsi="Book Antiqua"/>
          <w:sz w:val="24"/>
          <w:szCs w:val="24"/>
          <w:lang w:val="en-US"/>
        </w:rPr>
        <w:t>. In agreement with a previous study analyzing BV pharmacokinetic in glioblastoma and breast cancer patients</w:t>
      </w:r>
      <w:r w:rsidRPr="00445B9E">
        <w:rPr>
          <w:rFonts w:ascii="Book Antiqua" w:hAnsi="Book Antiqua"/>
          <w:sz w:val="24"/>
          <w:szCs w:val="24"/>
          <w:vertAlign w:val="superscript"/>
          <w:lang w:val="en-US"/>
        </w:rPr>
        <w:t>[</w:t>
      </w:r>
      <w:r w:rsidR="0075427A">
        <w:rPr>
          <w:rFonts w:ascii="Book Antiqua" w:hAnsi="Book Antiqua" w:hint="eastAsia"/>
          <w:sz w:val="24"/>
          <w:szCs w:val="24"/>
          <w:vertAlign w:val="superscript"/>
          <w:lang w:val="en-US" w:eastAsia="zh-CN"/>
        </w:rPr>
        <w:t>19</w:t>
      </w:r>
      <w:r w:rsidRPr="00445B9E">
        <w:rPr>
          <w:rFonts w:ascii="Book Antiqua" w:hAnsi="Book Antiqua"/>
          <w:sz w:val="24"/>
          <w:szCs w:val="24"/>
          <w:vertAlign w:val="superscript"/>
          <w:lang w:val="en-US"/>
        </w:rPr>
        <w:t>]</w:t>
      </w:r>
      <w:r w:rsidRPr="00445B9E">
        <w:rPr>
          <w:rFonts w:ascii="Book Antiqua" w:hAnsi="Book Antiqua"/>
          <w:sz w:val="24"/>
          <w:szCs w:val="24"/>
          <w:lang w:val="en-US"/>
        </w:rPr>
        <w:t xml:space="preserve">, we showed that BV concentration was markedly increased in patients which achieved a PR than patients with SD and PD. In particular, Nugue </w:t>
      </w:r>
      <w:r w:rsidR="004B1717" w:rsidRPr="00445B9E">
        <w:rPr>
          <w:rFonts w:ascii="Book Antiqua" w:hAnsi="Book Antiqua"/>
          <w:i/>
          <w:sz w:val="24"/>
          <w:szCs w:val="24"/>
          <w:lang w:val="en-US"/>
        </w:rPr>
        <w:t>et al</w:t>
      </w:r>
      <w:r w:rsidR="001635BA" w:rsidRPr="00445B9E">
        <w:rPr>
          <w:rFonts w:ascii="Book Antiqua" w:hAnsi="Book Antiqua" w:hint="eastAsia"/>
          <w:sz w:val="24"/>
          <w:szCs w:val="24"/>
          <w:vertAlign w:val="superscript"/>
          <w:lang w:val="en-US" w:eastAsia="zh-CN"/>
        </w:rPr>
        <w:t>[</w:t>
      </w:r>
      <w:r w:rsidR="0075427A">
        <w:rPr>
          <w:rFonts w:ascii="Book Antiqua" w:hAnsi="Book Antiqua" w:hint="eastAsia"/>
          <w:sz w:val="24"/>
          <w:szCs w:val="24"/>
          <w:vertAlign w:val="superscript"/>
          <w:lang w:val="en-US" w:eastAsia="zh-CN"/>
        </w:rPr>
        <w:t>19</w:t>
      </w:r>
      <w:r w:rsidR="001635BA" w:rsidRPr="00445B9E">
        <w:rPr>
          <w:rFonts w:ascii="Book Antiqua" w:hAnsi="Book Antiqua" w:hint="eastAsia"/>
          <w:sz w:val="24"/>
          <w:szCs w:val="24"/>
          <w:vertAlign w:val="superscript"/>
          <w:lang w:val="en-US" w:eastAsia="zh-CN"/>
        </w:rPr>
        <w:t>]</w:t>
      </w:r>
      <w:r w:rsidRPr="00445B9E">
        <w:rPr>
          <w:rFonts w:ascii="Book Antiqua" w:hAnsi="Book Antiqua"/>
          <w:sz w:val="24"/>
          <w:szCs w:val="24"/>
          <w:lang w:val="en-US"/>
        </w:rPr>
        <w:t xml:space="preserve"> demonstrate that low serum BV levels were associated with a PD, while high levels were associated with side effects. Comparison of median levels confirmed that the concentrations were significantly different in this groups (</w:t>
      </w:r>
      <w:r w:rsidR="00676E3D" w:rsidRPr="00445B9E">
        <w:rPr>
          <w:rFonts w:ascii="Book Antiqua" w:hAnsi="Book Antiqua"/>
          <w:i/>
          <w:sz w:val="24"/>
          <w:szCs w:val="24"/>
          <w:lang w:val="en-US"/>
        </w:rPr>
        <w:t>P</w:t>
      </w:r>
      <w:r w:rsidR="00676E3D"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&gt;</w:t>
      </w:r>
      <w:r w:rsidR="00676E3D"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0.05) and serum BV levels could to be used as clinical pharmacodynamic/predictive biomarker.</w:t>
      </w:r>
    </w:p>
    <w:p w:rsidR="0093360A" w:rsidRPr="00445B9E" w:rsidRDefault="0093360A" w:rsidP="00676E3D">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 xml:space="preserve">Interestingly in this study, serum levels of BV, significantly higher in PR compared to SD and PD patients, suggest that lower values favor inefficacy of this drug. However, fold increase level of the drug in patients with PD was inconsistent with the idea of positive correlation between drug levels and therapeutic efficacy. A possible explanation for this could lie in the metabolism of BV. Recently, Panoilia </w:t>
      </w:r>
      <w:r w:rsidR="004B1717" w:rsidRPr="00445B9E">
        <w:rPr>
          <w:rFonts w:ascii="Book Antiqua" w:hAnsi="Book Antiqua"/>
          <w:i/>
          <w:sz w:val="24"/>
          <w:szCs w:val="24"/>
          <w:lang w:val="en-US"/>
        </w:rPr>
        <w:t>et al</w:t>
      </w:r>
      <w:r w:rsidR="00676E3D" w:rsidRPr="00445B9E">
        <w:rPr>
          <w:rFonts w:ascii="Book Antiqua" w:hAnsi="Book Antiqua"/>
          <w:sz w:val="24"/>
          <w:szCs w:val="24"/>
          <w:vertAlign w:val="superscript"/>
          <w:lang w:val="en-US"/>
        </w:rPr>
        <w:t>[3</w:t>
      </w:r>
      <w:r w:rsidR="0075427A">
        <w:rPr>
          <w:rFonts w:ascii="Book Antiqua" w:hAnsi="Book Antiqua" w:hint="eastAsia"/>
          <w:sz w:val="24"/>
          <w:szCs w:val="24"/>
          <w:vertAlign w:val="superscript"/>
          <w:lang w:val="en-US" w:eastAsia="zh-CN"/>
        </w:rPr>
        <w:t>2</w:t>
      </w:r>
      <w:r w:rsidR="00676E3D" w:rsidRPr="00445B9E">
        <w:rPr>
          <w:rFonts w:ascii="Book Antiqua" w:hAnsi="Book Antiqua"/>
          <w:sz w:val="24"/>
          <w:szCs w:val="24"/>
          <w:vertAlign w:val="superscript"/>
          <w:lang w:val="en-US"/>
        </w:rPr>
        <w:t>]</w:t>
      </w:r>
      <w:r w:rsidRPr="00445B9E">
        <w:rPr>
          <w:rFonts w:ascii="Book Antiqua" w:hAnsi="Book Antiqua"/>
          <w:sz w:val="24"/>
          <w:szCs w:val="24"/>
          <w:lang w:val="en-US"/>
        </w:rPr>
        <w:t xml:space="preserve"> analyzed the pharmacokinetics of BV and its relationship with VEGF in patients with mCRC receiving BV in combination with chemotherapy. They described a pharmacokinetic model that characterizes the in vivo interaction of BV with its soluble ligand, VEGF. Different levels of BV in patients were attributed to a possible role of VEGF polymorphisms. Although dosages of VEGF polymorphisms led no results in the kinetics alteration of BV, it would be interesting correlate different trends of BV serum in the different responses to treatment to the various </w:t>
      </w:r>
      <w:r w:rsidRPr="00445B9E">
        <w:rPr>
          <w:rFonts w:ascii="Book Antiqua" w:hAnsi="Book Antiqua"/>
          <w:sz w:val="24"/>
          <w:szCs w:val="24"/>
          <w:lang w:val="en-US"/>
        </w:rPr>
        <w:lastRenderedPageBreak/>
        <w:t>polymorphisms of VEGF that could led to mechanisms of resistance to BV. In order to discover these mechanisms, we also analyzed the plasma level of Ang-2, hoping to highlight a correlation with clinical response and suggesting it as an additional predictive biomarker. Unfortunately, Ang-2 was not differently modulated in our samples in function of therapy response. Finally we have graphically represented the results of our study (Fig</w:t>
      </w:r>
      <w:r w:rsidR="001635BA" w:rsidRPr="00445B9E">
        <w:rPr>
          <w:rFonts w:ascii="Book Antiqua" w:hAnsi="Book Antiqua" w:hint="eastAsia"/>
          <w:sz w:val="24"/>
          <w:szCs w:val="24"/>
          <w:lang w:val="en-US" w:eastAsia="zh-CN"/>
        </w:rPr>
        <w:t>ure</w:t>
      </w:r>
      <w:r w:rsidRPr="00445B9E">
        <w:rPr>
          <w:rFonts w:ascii="Book Antiqua" w:hAnsi="Book Antiqua"/>
          <w:sz w:val="24"/>
          <w:szCs w:val="24"/>
          <w:lang w:val="en-US"/>
        </w:rPr>
        <w:t xml:space="preserve"> 4).</w:t>
      </w:r>
      <w:r w:rsidR="001F68A6" w:rsidRPr="00445B9E">
        <w:rPr>
          <w:rFonts w:ascii="Book Antiqua" w:hAnsi="Book Antiqua"/>
          <w:sz w:val="24"/>
          <w:szCs w:val="24"/>
          <w:lang w:val="en-US"/>
        </w:rPr>
        <w:t xml:space="preserve"> </w:t>
      </w:r>
    </w:p>
    <w:p w:rsidR="0093360A" w:rsidRPr="00445B9E" w:rsidRDefault="0093360A" w:rsidP="001635BA">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 xml:space="preserve">In conclusion, although basal VEGF level in the plasma of patients does not predict response to BV combined with chemotherapy, our data pointed out that the measurement of the ratio of </w:t>
      </w:r>
      <w:r w:rsidR="00F41AD0" w:rsidRPr="00445B9E">
        <w:rPr>
          <w:rFonts w:ascii="Book Antiqua" w:hAnsi="Book Antiqua"/>
          <w:sz w:val="24"/>
          <w:szCs w:val="24"/>
          <w:lang w:val="en-US"/>
        </w:rPr>
        <w:t>not BV-bound VEGF</w:t>
      </w:r>
      <w:r w:rsidR="001F68A6" w:rsidRPr="00445B9E">
        <w:rPr>
          <w:rFonts w:ascii="Book Antiqua" w:hAnsi="Book Antiqua"/>
          <w:sz w:val="24"/>
          <w:szCs w:val="24"/>
          <w:lang w:val="en-US"/>
        </w:rPr>
        <w:t xml:space="preserve"> </w:t>
      </w:r>
      <w:r w:rsidRPr="00445B9E">
        <w:rPr>
          <w:rFonts w:ascii="Book Antiqua" w:hAnsi="Book Antiqua"/>
          <w:sz w:val="24"/>
          <w:szCs w:val="24"/>
          <w:lang w:val="en-US"/>
        </w:rPr>
        <w:t>to total VEGF could be relevant in monitoring the response to BV plus oxaliplatin-based chemotherapy. Moreover, this pilot study had the aim of finding a methodology which can standardize in all patients the response to anti-angiogenic therapy in function of VEGF and this ratio wo</w:t>
      </w:r>
      <w:r w:rsidR="00624B83" w:rsidRPr="00445B9E">
        <w:rPr>
          <w:rFonts w:ascii="Book Antiqua" w:hAnsi="Book Antiqua"/>
          <w:sz w:val="24"/>
          <w:szCs w:val="24"/>
          <w:lang w:val="en-US"/>
        </w:rPr>
        <w:t xml:space="preserve">uld appear to be very effective. An evaluation of these data in a larger series is advisable. </w:t>
      </w:r>
    </w:p>
    <w:p w:rsidR="0093360A" w:rsidRPr="00445B9E" w:rsidRDefault="0093360A" w:rsidP="001635BA">
      <w:pPr>
        <w:adjustRightInd w:val="0"/>
        <w:snapToGrid w:val="0"/>
        <w:spacing w:after="0" w:line="360" w:lineRule="auto"/>
        <w:ind w:firstLineChars="100" w:firstLine="240"/>
        <w:jc w:val="both"/>
        <w:rPr>
          <w:rFonts w:ascii="Book Antiqua" w:hAnsi="Book Antiqua"/>
          <w:sz w:val="24"/>
          <w:szCs w:val="24"/>
          <w:lang w:val="en-US"/>
        </w:rPr>
      </w:pPr>
      <w:r w:rsidRPr="00445B9E">
        <w:rPr>
          <w:rFonts w:ascii="Book Antiqua" w:hAnsi="Book Antiqua"/>
          <w:sz w:val="24"/>
          <w:szCs w:val="24"/>
          <w:lang w:val="en-US"/>
        </w:rPr>
        <w:t xml:space="preserve">However, even if the high fold increased levels of BV in the serum of patients could play a role in determining the response to therapy, we have no pharmacokinetic data which emphasize the real predictive role of BV in mCRC. Hence, we suggest that both measurements of </w:t>
      </w:r>
      <w:r w:rsidR="00F41AD0" w:rsidRPr="00445B9E">
        <w:rPr>
          <w:rFonts w:ascii="Book Antiqua" w:hAnsi="Book Antiqua"/>
          <w:sz w:val="24"/>
          <w:szCs w:val="24"/>
          <w:lang w:val="en-US"/>
        </w:rPr>
        <w:t>not BV-bound VEGF</w:t>
      </w:r>
      <w:r w:rsidR="001F68A6" w:rsidRPr="00445B9E">
        <w:rPr>
          <w:rFonts w:ascii="Book Antiqua" w:hAnsi="Book Antiqua"/>
          <w:sz w:val="24"/>
          <w:szCs w:val="24"/>
          <w:lang w:val="en-US"/>
        </w:rPr>
        <w:t xml:space="preserve"> </w:t>
      </w:r>
      <w:r w:rsidR="00F400A5" w:rsidRPr="00445B9E">
        <w:rPr>
          <w:rFonts w:ascii="Book Antiqua" w:hAnsi="Book Antiqua"/>
          <w:i/>
          <w:sz w:val="24"/>
          <w:szCs w:val="24"/>
          <w:lang w:val="en-US"/>
        </w:rPr>
        <w:t>vs</w:t>
      </w:r>
      <w:r w:rsidRPr="00445B9E">
        <w:rPr>
          <w:rFonts w:ascii="Book Antiqua" w:hAnsi="Book Antiqua"/>
          <w:sz w:val="24"/>
          <w:szCs w:val="24"/>
          <w:lang w:val="en-US"/>
        </w:rPr>
        <w:t xml:space="preserve"> total VEGF and of BV serum levels should be taken into account while evaluating the clinical outcome of such patients.</w:t>
      </w:r>
    </w:p>
    <w:p w:rsidR="0058706A" w:rsidRPr="00445B9E" w:rsidRDefault="0058706A" w:rsidP="00E6263E">
      <w:pPr>
        <w:adjustRightInd w:val="0"/>
        <w:snapToGrid w:val="0"/>
        <w:spacing w:after="0" w:line="360" w:lineRule="auto"/>
        <w:jc w:val="both"/>
        <w:rPr>
          <w:rFonts w:ascii="Book Antiqua" w:hAnsi="Book Antiqua"/>
          <w:b/>
          <w:sz w:val="24"/>
          <w:szCs w:val="24"/>
          <w:lang w:val="en-US"/>
        </w:rPr>
      </w:pPr>
    </w:p>
    <w:p w:rsidR="00EA50E0" w:rsidRPr="00445B9E" w:rsidRDefault="001635BA" w:rsidP="00E6263E">
      <w:pPr>
        <w:adjustRightInd w:val="0"/>
        <w:snapToGrid w:val="0"/>
        <w:spacing w:after="0" w:line="360" w:lineRule="auto"/>
        <w:jc w:val="both"/>
        <w:rPr>
          <w:rFonts w:ascii="Book Antiqua" w:hAnsi="Book Antiqua"/>
          <w:b/>
          <w:sz w:val="24"/>
          <w:szCs w:val="24"/>
          <w:lang w:val="en-US"/>
        </w:rPr>
      </w:pPr>
      <w:r w:rsidRPr="00445B9E">
        <w:rPr>
          <w:rFonts w:ascii="Book Antiqua" w:hAnsi="Book Antiqua"/>
          <w:b/>
          <w:bCs/>
          <w:sz w:val="24"/>
          <w:szCs w:val="24"/>
          <w:lang w:val="en-US"/>
        </w:rPr>
        <w:t>ACKNOWLEDGEMENTS</w:t>
      </w:r>
    </w:p>
    <w:p w:rsidR="007160E1" w:rsidRPr="00445B9E" w:rsidRDefault="007864EE" w:rsidP="00E6263E">
      <w:pPr>
        <w:adjustRightInd w:val="0"/>
        <w:snapToGrid w:val="0"/>
        <w:spacing w:after="0" w:line="360" w:lineRule="auto"/>
        <w:jc w:val="both"/>
        <w:rPr>
          <w:rFonts w:ascii="Book Antiqua" w:hAnsi="Book Antiqua"/>
          <w:sz w:val="24"/>
          <w:szCs w:val="24"/>
          <w:lang w:val="en-US"/>
        </w:rPr>
      </w:pPr>
      <w:r w:rsidRPr="00445B9E">
        <w:rPr>
          <w:rFonts w:ascii="Book Antiqua" w:hAnsi="Book Antiqua"/>
          <w:sz w:val="24"/>
          <w:szCs w:val="24"/>
          <w:lang w:val="en-US"/>
        </w:rPr>
        <w:t xml:space="preserve">We would like to thank </w:t>
      </w:r>
      <w:r w:rsidR="002D0B14" w:rsidRPr="00445B9E">
        <w:rPr>
          <w:rFonts w:ascii="Book Antiqua" w:hAnsi="Book Antiqua"/>
          <w:sz w:val="24"/>
          <w:szCs w:val="24"/>
          <w:lang w:val="en-US"/>
        </w:rPr>
        <w:t xml:space="preserve">Caroline Oakley for language revision of the manuscript. </w:t>
      </w:r>
    </w:p>
    <w:p w:rsidR="00E24841" w:rsidRDefault="00E24841" w:rsidP="00E6263E">
      <w:pPr>
        <w:adjustRightInd w:val="0"/>
        <w:snapToGrid w:val="0"/>
        <w:spacing w:after="0" w:line="360" w:lineRule="auto"/>
        <w:jc w:val="both"/>
        <w:rPr>
          <w:rFonts w:ascii="Book Antiqua" w:hAnsi="Book Antiqua"/>
          <w:sz w:val="24"/>
          <w:szCs w:val="24"/>
          <w:lang w:val="en-US" w:eastAsia="zh-CN"/>
        </w:rPr>
      </w:pPr>
    </w:p>
    <w:p w:rsidR="00E24841" w:rsidRPr="00E21E22" w:rsidRDefault="00E24841" w:rsidP="00E24841">
      <w:pPr>
        <w:adjustRightInd w:val="0"/>
        <w:snapToGrid w:val="0"/>
        <w:spacing w:after="0" w:line="360" w:lineRule="auto"/>
        <w:jc w:val="both"/>
        <w:rPr>
          <w:rFonts w:ascii="Book Antiqua" w:hAnsi="Book Antiqua"/>
          <w:b/>
          <w:color w:val="000000"/>
          <w:sz w:val="24"/>
        </w:rPr>
      </w:pPr>
      <w:r w:rsidRPr="00E21E22">
        <w:rPr>
          <w:rFonts w:ascii="Book Antiqua" w:hAnsi="Book Antiqua"/>
          <w:b/>
          <w:color w:val="000000"/>
          <w:sz w:val="24"/>
        </w:rPr>
        <w:t>COMMENTS</w:t>
      </w:r>
    </w:p>
    <w:p w:rsidR="00E24841" w:rsidRPr="00E21E22" w:rsidRDefault="00E24841" w:rsidP="00E24841">
      <w:pPr>
        <w:adjustRightInd w:val="0"/>
        <w:snapToGrid w:val="0"/>
        <w:spacing w:after="0" w:line="360" w:lineRule="auto"/>
        <w:jc w:val="both"/>
        <w:rPr>
          <w:rFonts w:ascii="Book Antiqua" w:hAnsi="Book Antiqua"/>
          <w:b/>
          <w:i/>
          <w:color w:val="000000"/>
          <w:sz w:val="24"/>
        </w:rPr>
      </w:pPr>
      <w:r w:rsidRPr="00E21E22">
        <w:rPr>
          <w:rFonts w:ascii="Book Antiqua" w:hAnsi="Book Antiqua"/>
          <w:b/>
          <w:i/>
          <w:color w:val="000000"/>
          <w:sz w:val="24"/>
        </w:rPr>
        <w:t>Background</w:t>
      </w:r>
    </w:p>
    <w:p w:rsidR="00912B4B" w:rsidRDefault="00C04152" w:rsidP="00E24841">
      <w:pPr>
        <w:adjustRightInd w:val="0"/>
        <w:snapToGrid w:val="0"/>
        <w:spacing w:after="0" w:line="360" w:lineRule="auto"/>
        <w:jc w:val="both"/>
        <w:rPr>
          <w:rFonts w:ascii="Book Antiqua" w:hAnsi="Book Antiqua"/>
          <w:color w:val="000000"/>
          <w:sz w:val="24"/>
          <w:lang w:eastAsia="zh-CN"/>
        </w:rPr>
      </w:pPr>
      <w:r w:rsidRPr="00C04152">
        <w:rPr>
          <w:rFonts w:ascii="Book Antiqua" w:hAnsi="Book Antiqua"/>
          <w:color w:val="000000"/>
          <w:sz w:val="24"/>
          <w:lang w:val="en-US"/>
        </w:rPr>
        <w:t xml:space="preserve">To date, a number of different circulating biomarkers of response to antiangiogenic therapy have been investigated, including serum levels of pro-angiogenic factors such as </w:t>
      </w:r>
      <w:r w:rsidRPr="00C04152">
        <w:rPr>
          <w:rFonts w:ascii="Book Antiqua" w:hAnsi="Book Antiqua"/>
          <w:color w:val="000000"/>
          <w:sz w:val="24"/>
        </w:rPr>
        <w:t>vascular endothelial growth factor (VEGF)</w:t>
      </w:r>
      <w:r w:rsidRPr="00C04152">
        <w:rPr>
          <w:rFonts w:ascii="Book Antiqua" w:hAnsi="Book Antiqua"/>
          <w:color w:val="000000"/>
          <w:sz w:val="24"/>
          <w:lang w:val="en-US"/>
        </w:rPr>
        <w:t>,</w:t>
      </w:r>
      <w:r>
        <w:rPr>
          <w:rFonts w:ascii="Book Antiqua" w:hAnsi="Book Antiqua" w:hint="eastAsia"/>
          <w:color w:val="000000"/>
          <w:sz w:val="24"/>
          <w:lang w:val="en-US" w:eastAsia="zh-CN"/>
        </w:rPr>
        <w:t xml:space="preserve"> </w:t>
      </w:r>
      <w:r w:rsidRPr="00C04152">
        <w:rPr>
          <w:rFonts w:ascii="Book Antiqua" w:hAnsi="Book Antiqua"/>
          <w:color w:val="000000"/>
          <w:sz w:val="24"/>
          <w:lang w:val="en-US"/>
        </w:rPr>
        <w:t xml:space="preserve">there is no evidence of predictive markers of response to </w:t>
      </w:r>
      <w:r w:rsidRPr="00C04152">
        <w:rPr>
          <w:rFonts w:ascii="Book Antiqua" w:hAnsi="Book Antiqua"/>
          <w:color w:val="000000"/>
          <w:sz w:val="24"/>
        </w:rPr>
        <w:t>bevacizumab (BV)</w:t>
      </w:r>
      <w:r w:rsidRPr="00C04152">
        <w:rPr>
          <w:rFonts w:ascii="Book Antiqua" w:hAnsi="Book Antiqua"/>
          <w:color w:val="000000"/>
          <w:sz w:val="24"/>
          <w:lang w:val="en-US"/>
        </w:rPr>
        <w:t xml:space="preserve">. Identification of predictive biomarkers would allow selection of patients most likely to benefit from treatment with BV, thereby avoiding toxicities. </w:t>
      </w:r>
      <w:r w:rsidR="00285E71" w:rsidRPr="00285E71">
        <w:rPr>
          <w:rFonts w:ascii="Book Antiqua" w:hAnsi="Book Antiqua"/>
          <w:color w:val="000000"/>
          <w:sz w:val="24"/>
        </w:rPr>
        <w:t xml:space="preserve">The identification of suitable biomarkers of response to </w:t>
      </w:r>
      <w:r>
        <w:rPr>
          <w:rFonts w:ascii="Book Antiqua" w:hAnsi="Book Antiqua"/>
          <w:color w:val="000000"/>
          <w:sz w:val="24"/>
        </w:rPr>
        <w:t>BV</w:t>
      </w:r>
      <w:r w:rsidR="00285E71" w:rsidRPr="00285E71">
        <w:rPr>
          <w:rFonts w:ascii="Book Antiqua" w:hAnsi="Book Antiqua"/>
          <w:color w:val="000000"/>
          <w:sz w:val="24"/>
        </w:rPr>
        <w:t xml:space="preserve"> is still an open question. The measurement of serum </w:t>
      </w:r>
      <w:r>
        <w:rPr>
          <w:rFonts w:ascii="Book Antiqua" w:hAnsi="Book Antiqua" w:hint="eastAsia"/>
          <w:color w:val="000000"/>
          <w:sz w:val="24"/>
          <w:lang w:eastAsia="zh-CN"/>
        </w:rPr>
        <w:t>V</w:t>
      </w:r>
      <w:r>
        <w:rPr>
          <w:rFonts w:ascii="Book Antiqua" w:hAnsi="Book Antiqua"/>
          <w:color w:val="000000"/>
          <w:sz w:val="24"/>
        </w:rPr>
        <w:t>EGF</w:t>
      </w:r>
      <w:r>
        <w:rPr>
          <w:rFonts w:ascii="Book Antiqua" w:hAnsi="Book Antiqua" w:hint="eastAsia"/>
          <w:color w:val="000000"/>
          <w:sz w:val="24"/>
          <w:lang w:eastAsia="zh-CN"/>
        </w:rPr>
        <w:t xml:space="preserve"> </w:t>
      </w:r>
      <w:r w:rsidR="00285E71" w:rsidRPr="00285E71">
        <w:rPr>
          <w:rFonts w:ascii="Book Antiqua" w:hAnsi="Book Antiqua"/>
          <w:color w:val="000000"/>
          <w:sz w:val="24"/>
        </w:rPr>
        <w:t>has been proposed as a predictive factor for this drug, even if literature data are contradictory.</w:t>
      </w:r>
    </w:p>
    <w:p w:rsidR="00285E71" w:rsidRPr="00E21E22" w:rsidRDefault="00285E71" w:rsidP="00E24841">
      <w:pPr>
        <w:adjustRightInd w:val="0"/>
        <w:snapToGrid w:val="0"/>
        <w:spacing w:after="0" w:line="360" w:lineRule="auto"/>
        <w:jc w:val="both"/>
        <w:rPr>
          <w:rFonts w:ascii="Book Antiqua" w:hAnsi="Book Antiqua"/>
          <w:color w:val="000000"/>
          <w:sz w:val="24"/>
          <w:lang w:eastAsia="zh-CN"/>
        </w:rPr>
      </w:pPr>
    </w:p>
    <w:p w:rsidR="00E24841" w:rsidRDefault="00E24841" w:rsidP="00E24841">
      <w:pPr>
        <w:adjustRightInd w:val="0"/>
        <w:snapToGrid w:val="0"/>
        <w:spacing w:after="0" w:line="360" w:lineRule="auto"/>
        <w:jc w:val="both"/>
        <w:rPr>
          <w:rFonts w:ascii="Book Antiqua" w:hAnsi="Book Antiqua"/>
          <w:b/>
          <w:i/>
          <w:color w:val="000000"/>
          <w:sz w:val="24"/>
          <w:lang w:eastAsia="zh-CN"/>
        </w:rPr>
      </w:pPr>
      <w:r w:rsidRPr="00E21E22">
        <w:rPr>
          <w:rFonts w:ascii="Book Antiqua" w:hAnsi="Book Antiqua"/>
          <w:b/>
          <w:i/>
          <w:color w:val="000000"/>
          <w:sz w:val="24"/>
        </w:rPr>
        <w:t>Research frontiers</w:t>
      </w:r>
    </w:p>
    <w:p w:rsidR="00912B4B" w:rsidRPr="00745177" w:rsidRDefault="00745177" w:rsidP="00E24841">
      <w:pPr>
        <w:adjustRightInd w:val="0"/>
        <w:snapToGrid w:val="0"/>
        <w:spacing w:after="0" w:line="360" w:lineRule="auto"/>
        <w:jc w:val="both"/>
        <w:rPr>
          <w:rFonts w:ascii="Book Antiqua" w:hAnsi="Book Antiqua"/>
          <w:color w:val="000000"/>
          <w:sz w:val="24"/>
          <w:lang w:eastAsia="zh-CN"/>
        </w:rPr>
      </w:pPr>
      <w:r w:rsidRPr="00745177">
        <w:rPr>
          <w:rFonts w:ascii="Book Antiqua" w:hAnsi="Book Antiqua"/>
          <w:color w:val="000000"/>
          <w:sz w:val="24"/>
          <w:lang w:val="en-US" w:eastAsia="zh-CN"/>
        </w:rPr>
        <w:t>Baseline concentration of serum VEGF (before BV treatment) has been proposed as a prognostic and/or predictive factor. However, no definitive results are available regarding VEGF modulation after BV therapy in CRC patients</w:t>
      </w:r>
      <w:r>
        <w:rPr>
          <w:rFonts w:ascii="Book Antiqua" w:hAnsi="Book Antiqua" w:hint="eastAsia"/>
          <w:color w:val="000000"/>
          <w:sz w:val="24"/>
          <w:lang w:val="en-US" w:eastAsia="zh-CN"/>
        </w:rPr>
        <w:t>.</w:t>
      </w:r>
    </w:p>
    <w:p w:rsidR="00E24841" w:rsidRPr="00E21E22" w:rsidRDefault="00E24841" w:rsidP="00E24841">
      <w:pPr>
        <w:adjustRightInd w:val="0"/>
        <w:snapToGrid w:val="0"/>
        <w:spacing w:after="0" w:line="360" w:lineRule="auto"/>
        <w:jc w:val="both"/>
        <w:rPr>
          <w:rFonts w:ascii="Book Antiqua" w:hAnsi="Book Antiqua"/>
          <w:color w:val="000000"/>
          <w:sz w:val="24"/>
        </w:rPr>
      </w:pPr>
    </w:p>
    <w:p w:rsidR="00E24841" w:rsidRPr="00E21E22" w:rsidRDefault="00E24841" w:rsidP="00E24841">
      <w:pPr>
        <w:adjustRightInd w:val="0"/>
        <w:snapToGrid w:val="0"/>
        <w:spacing w:after="0" w:line="360" w:lineRule="auto"/>
        <w:jc w:val="both"/>
        <w:rPr>
          <w:rFonts w:ascii="Book Antiqua" w:hAnsi="Book Antiqua"/>
          <w:b/>
          <w:i/>
          <w:color w:val="000000"/>
          <w:sz w:val="24"/>
        </w:rPr>
      </w:pPr>
      <w:bookmarkStart w:id="491" w:name="OLE_LINK745"/>
      <w:r w:rsidRPr="00E21E22">
        <w:rPr>
          <w:rFonts w:ascii="Book Antiqua" w:hAnsi="Book Antiqua"/>
          <w:b/>
          <w:i/>
          <w:color w:val="000000"/>
          <w:sz w:val="24"/>
        </w:rPr>
        <w:t>Innovations and breakthroughs</w:t>
      </w:r>
    </w:p>
    <w:bookmarkEnd w:id="491"/>
    <w:p w:rsidR="00745177" w:rsidRPr="00745177" w:rsidRDefault="00745177" w:rsidP="00745177">
      <w:pPr>
        <w:adjustRightInd w:val="0"/>
        <w:snapToGrid w:val="0"/>
        <w:spacing w:after="0" w:line="360" w:lineRule="auto"/>
        <w:jc w:val="both"/>
        <w:rPr>
          <w:rFonts w:ascii="Book Antiqua" w:hAnsi="Book Antiqua"/>
          <w:color w:val="000000"/>
          <w:sz w:val="24"/>
          <w:lang w:val="en-US" w:eastAsia="zh-CN"/>
        </w:rPr>
      </w:pPr>
      <w:r>
        <w:rPr>
          <w:rFonts w:ascii="Book Antiqua" w:hAnsi="Book Antiqua" w:hint="eastAsia"/>
          <w:color w:val="000000"/>
          <w:sz w:val="24"/>
          <w:lang w:eastAsia="zh-CN"/>
        </w:rPr>
        <w:t>The authors</w:t>
      </w:r>
      <w:r w:rsidRPr="00745177">
        <w:rPr>
          <w:rFonts w:ascii="Book Antiqua" w:hAnsi="Book Antiqua"/>
          <w:color w:val="000000"/>
          <w:sz w:val="24"/>
        </w:rPr>
        <w:t xml:space="preserve"> observed that the plasma levels of not BV-bound and total VEGF varies much fold among patients, with high standard deviations. Therefore </w:t>
      </w:r>
      <w:r>
        <w:rPr>
          <w:rFonts w:ascii="Book Antiqua" w:hAnsi="Book Antiqua" w:hint="eastAsia"/>
          <w:color w:val="000000"/>
          <w:sz w:val="24"/>
          <w:lang w:eastAsia="zh-CN"/>
        </w:rPr>
        <w:t>they</w:t>
      </w:r>
      <w:r w:rsidRPr="00745177">
        <w:rPr>
          <w:rFonts w:ascii="Book Antiqua" w:hAnsi="Book Antiqua"/>
          <w:color w:val="000000"/>
          <w:sz w:val="24"/>
        </w:rPr>
        <w:t xml:space="preserve"> tried to normalize all values by performing the ratio between not BV-bound VEGF </w:t>
      </w:r>
      <w:r>
        <w:rPr>
          <w:rFonts w:ascii="Book Antiqua" w:hAnsi="Book Antiqua"/>
          <w:color w:val="000000"/>
          <w:sz w:val="24"/>
        </w:rPr>
        <w:t>and total VEGF</w:t>
      </w:r>
      <w:r>
        <w:rPr>
          <w:rFonts w:ascii="Book Antiqua" w:hAnsi="Book Antiqua" w:hint="eastAsia"/>
          <w:color w:val="000000"/>
          <w:sz w:val="24"/>
          <w:lang w:eastAsia="zh-CN"/>
        </w:rPr>
        <w:t xml:space="preserve">, </w:t>
      </w:r>
      <w:r w:rsidRPr="00745177">
        <w:rPr>
          <w:rFonts w:ascii="Book Antiqua" w:hAnsi="Book Antiqua"/>
          <w:color w:val="000000"/>
          <w:sz w:val="24"/>
          <w:lang w:val="en-US" w:eastAsia="zh-CN"/>
        </w:rPr>
        <w:t xml:space="preserve">the rediscovery of the predictive role of traditional biomarkers as </w:t>
      </w:r>
      <w:r>
        <w:rPr>
          <w:rFonts w:ascii="Book Antiqua" w:hAnsi="Book Antiqua"/>
          <w:color w:val="000000"/>
          <w:sz w:val="24"/>
          <w:lang w:val="en-US" w:eastAsia="zh-CN"/>
        </w:rPr>
        <w:t>not BV-bound VEGF</w:t>
      </w:r>
      <w:r w:rsidRPr="00745177">
        <w:rPr>
          <w:rFonts w:ascii="Book Antiqua" w:hAnsi="Book Antiqua"/>
          <w:color w:val="000000"/>
          <w:sz w:val="24"/>
          <w:lang w:val="en-US" w:eastAsia="zh-CN"/>
        </w:rPr>
        <w:t>/total VEGF plasma ratio together with the results of the bevacizumab pharmacokinetic in response, stable disease and progression settings of patients with metastatic colorectal cancer treated with bevacizumab plus oxaliplatin based chemotherapy supported our hypothesis.</w:t>
      </w:r>
    </w:p>
    <w:p w:rsidR="00E24841" w:rsidRPr="00E21E22" w:rsidRDefault="00E24841" w:rsidP="00E24841">
      <w:pPr>
        <w:adjustRightInd w:val="0"/>
        <w:snapToGrid w:val="0"/>
        <w:spacing w:after="0" w:line="360" w:lineRule="auto"/>
        <w:jc w:val="both"/>
        <w:rPr>
          <w:rFonts w:ascii="Book Antiqua" w:hAnsi="Book Antiqua"/>
          <w:color w:val="000000"/>
          <w:sz w:val="24"/>
          <w:lang w:eastAsia="zh-CN"/>
        </w:rPr>
      </w:pPr>
    </w:p>
    <w:p w:rsidR="00E24841" w:rsidRDefault="00E24841" w:rsidP="00E24841">
      <w:pPr>
        <w:adjustRightInd w:val="0"/>
        <w:snapToGrid w:val="0"/>
        <w:spacing w:after="0" w:line="360" w:lineRule="auto"/>
        <w:jc w:val="both"/>
        <w:rPr>
          <w:rFonts w:ascii="Book Antiqua" w:hAnsi="Book Antiqua"/>
          <w:b/>
          <w:i/>
          <w:color w:val="000000"/>
          <w:sz w:val="24"/>
          <w:lang w:eastAsia="zh-CN"/>
        </w:rPr>
      </w:pPr>
      <w:bookmarkStart w:id="492" w:name="OLE_LINK2104"/>
      <w:bookmarkStart w:id="493" w:name="OLE_LINK2105"/>
      <w:r w:rsidRPr="00E21E22">
        <w:rPr>
          <w:rFonts w:ascii="Book Antiqua" w:hAnsi="Book Antiqua"/>
          <w:b/>
          <w:i/>
          <w:color w:val="000000"/>
          <w:sz w:val="24"/>
        </w:rPr>
        <w:t>Peer</w:t>
      </w:r>
      <w:r>
        <w:rPr>
          <w:rFonts w:ascii="Book Antiqua" w:hAnsi="Book Antiqua" w:hint="eastAsia"/>
          <w:b/>
          <w:i/>
          <w:color w:val="000000"/>
          <w:sz w:val="24"/>
          <w:lang w:eastAsia="zh-CN"/>
        </w:rPr>
        <w:t>-</w:t>
      </w:r>
      <w:r w:rsidRPr="00E21E22">
        <w:rPr>
          <w:rFonts w:ascii="Book Antiqua" w:hAnsi="Book Antiqua"/>
          <w:b/>
          <w:i/>
          <w:color w:val="000000"/>
          <w:sz w:val="24"/>
        </w:rPr>
        <w:t>review</w:t>
      </w:r>
    </w:p>
    <w:bookmarkEnd w:id="492"/>
    <w:bookmarkEnd w:id="493"/>
    <w:p w:rsidR="007160E1" w:rsidRDefault="00912B4B" w:rsidP="00E24841">
      <w:pPr>
        <w:adjustRightInd w:val="0"/>
        <w:snapToGrid w:val="0"/>
        <w:spacing w:after="0" w:line="360" w:lineRule="auto"/>
        <w:jc w:val="both"/>
        <w:rPr>
          <w:rFonts w:ascii="Book Antiqua" w:hAnsi="Book Antiqua"/>
          <w:sz w:val="24"/>
          <w:szCs w:val="24"/>
          <w:lang w:val="en-US" w:eastAsia="zh-CN"/>
        </w:rPr>
      </w:pPr>
      <w:r w:rsidRPr="00912B4B">
        <w:rPr>
          <w:rFonts w:ascii="Book Antiqua" w:hAnsi="Book Antiqua"/>
          <w:color w:val="000000"/>
          <w:sz w:val="24"/>
          <w:lang w:eastAsia="zh-CN"/>
        </w:rPr>
        <w:t>Although the study has been done in a small subset of patents treated with chemotherapy plus bevacizumab in firts and second-line therapy and it's exploratory it's interesting because shows that patients with response to therapy are those with a higher decrease of free VEGF (not bound to bevacizumab).</w:t>
      </w:r>
      <w:r>
        <w:rPr>
          <w:rFonts w:ascii="Book Antiqua" w:hAnsi="Book Antiqua" w:hint="eastAsia"/>
          <w:color w:val="000000"/>
          <w:sz w:val="24"/>
          <w:lang w:eastAsia="zh-CN"/>
        </w:rPr>
        <w:t xml:space="preserve"> </w:t>
      </w:r>
      <w:r w:rsidR="00E24841" w:rsidRPr="00E24841">
        <w:rPr>
          <w:rFonts w:ascii="Book Antiqua" w:hAnsi="Book Antiqua"/>
          <w:color w:val="000000"/>
          <w:sz w:val="24"/>
          <w:lang w:eastAsia="zh-CN"/>
        </w:rPr>
        <w:t>The study is well-written and designed.</w:t>
      </w:r>
      <w:r w:rsidR="007160E1" w:rsidRPr="00445B9E">
        <w:rPr>
          <w:rFonts w:ascii="Book Antiqua" w:hAnsi="Book Antiqua"/>
          <w:sz w:val="24"/>
          <w:szCs w:val="24"/>
          <w:lang w:val="en-US"/>
        </w:rPr>
        <w:br w:type="page"/>
      </w:r>
    </w:p>
    <w:p w:rsidR="00E24841" w:rsidRPr="00445B9E" w:rsidRDefault="00E24841" w:rsidP="00E6263E">
      <w:pPr>
        <w:adjustRightInd w:val="0"/>
        <w:snapToGrid w:val="0"/>
        <w:spacing w:after="0" w:line="360" w:lineRule="auto"/>
        <w:jc w:val="both"/>
        <w:rPr>
          <w:rFonts w:ascii="Book Antiqua" w:hAnsi="Book Antiqua"/>
          <w:sz w:val="24"/>
          <w:szCs w:val="24"/>
          <w:lang w:val="en-US" w:eastAsia="zh-CN"/>
        </w:rPr>
      </w:pPr>
    </w:p>
    <w:p w:rsidR="00FB21A6" w:rsidRDefault="001635BA" w:rsidP="00E6263E">
      <w:pPr>
        <w:adjustRightInd w:val="0"/>
        <w:snapToGrid w:val="0"/>
        <w:spacing w:after="0" w:line="360" w:lineRule="auto"/>
        <w:jc w:val="both"/>
        <w:rPr>
          <w:rFonts w:ascii="Book Antiqua" w:hAnsi="Book Antiqua"/>
          <w:b/>
          <w:bCs/>
          <w:sz w:val="24"/>
          <w:szCs w:val="24"/>
          <w:lang w:val="en-US" w:eastAsia="zh-CN"/>
        </w:rPr>
      </w:pPr>
      <w:r w:rsidRPr="00445B9E">
        <w:rPr>
          <w:rFonts w:ascii="Book Antiqua" w:hAnsi="Book Antiqua"/>
          <w:b/>
          <w:bCs/>
          <w:sz w:val="24"/>
          <w:szCs w:val="24"/>
          <w:lang w:val="en-US"/>
        </w:rPr>
        <w:t>REFERENCES</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1 </w:t>
      </w:r>
      <w:r w:rsidRPr="000B17CA">
        <w:rPr>
          <w:rFonts w:ascii="Book Antiqua" w:eastAsia="SimSun" w:hAnsi="Book Antiqua" w:cs="SimSun"/>
          <w:b/>
          <w:bCs/>
          <w:sz w:val="24"/>
          <w:szCs w:val="24"/>
          <w:lang w:val="en-US" w:eastAsia="zh-CN"/>
        </w:rPr>
        <w:t>Torre LA</w:t>
      </w:r>
      <w:r w:rsidRPr="000B17CA">
        <w:rPr>
          <w:rFonts w:ascii="Book Antiqua" w:eastAsia="SimSun" w:hAnsi="Book Antiqua" w:cs="SimSun"/>
          <w:sz w:val="24"/>
          <w:szCs w:val="24"/>
          <w:lang w:val="en-US" w:eastAsia="zh-CN"/>
        </w:rPr>
        <w:t xml:space="preserve">, Siegel RL, Ward EM, Jemal A. Global Cancer Incidence and Mortality Rates and Trends-An Update. </w:t>
      </w:r>
      <w:r w:rsidRPr="000B17CA">
        <w:rPr>
          <w:rFonts w:ascii="Book Antiqua" w:eastAsia="SimSun" w:hAnsi="Book Antiqua" w:cs="SimSun"/>
          <w:i/>
          <w:iCs/>
          <w:sz w:val="24"/>
          <w:szCs w:val="24"/>
          <w:lang w:val="en-US" w:eastAsia="zh-CN"/>
        </w:rPr>
        <w:t>Cancer Epidemiol Biomarkers Prev</w:t>
      </w:r>
      <w:r w:rsidRPr="000B17CA">
        <w:rPr>
          <w:rFonts w:ascii="Book Antiqua" w:eastAsia="SimSun" w:hAnsi="Book Antiqua" w:cs="SimSun"/>
          <w:sz w:val="24"/>
          <w:szCs w:val="24"/>
          <w:lang w:val="en-US" w:eastAsia="zh-CN"/>
        </w:rPr>
        <w:t xml:space="preserve"> 2016; </w:t>
      </w:r>
      <w:r w:rsidRPr="000B17CA">
        <w:rPr>
          <w:rFonts w:ascii="Book Antiqua" w:eastAsia="SimSun" w:hAnsi="Book Antiqua" w:cs="SimSun"/>
          <w:b/>
          <w:bCs/>
          <w:sz w:val="24"/>
          <w:szCs w:val="24"/>
          <w:lang w:val="en-US" w:eastAsia="zh-CN"/>
        </w:rPr>
        <w:t>25</w:t>
      </w:r>
      <w:r w:rsidRPr="000B17CA">
        <w:rPr>
          <w:rFonts w:ascii="Book Antiqua" w:eastAsia="SimSun" w:hAnsi="Book Antiqua" w:cs="SimSun"/>
          <w:sz w:val="24"/>
          <w:szCs w:val="24"/>
          <w:lang w:val="en-US" w:eastAsia="zh-CN"/>
        </w:rPr>
        <w:t>: 16-27 [PMID: 26667886 DOI: 10.1158/1055-9965.EPI-15-0578]</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2 </w:t>
      </w:r>
      <w:r w:rsidRPr="000B17CA">
        <w:rPr>
          <w:rFonts w:ascii="Book Antiqua" w:eastAsia="SimSun" w:hAnsi="Book Antiqua" w:cs="SimSun"/>
          <w:b/>
          <w:bCs/>
          <w:sz w:val="24"/>
          <w:szCs w:val="24"/>
          <w:lang w:val="en-US" w:eastAsia="zh-CN"/>
        </w:rPr>
        <w:t>Fakih MG</w:t>
      </w:r>
      <w:r w:rsidRPr="000B17CA">
        <w:rPr>
          <w:rFonts w:ascii="Book Antiqua" w:eastAsia="SimSun" w:hAnsi="Book Antiqua" w:cs="SimSun"/>
          <w:sz w:val="24"/>
          <w:szCs w:val="24"/>
          <w:lang w:val="en-US" w:eastAsia="zh-CN"/>
        </w:rPr>
        <w:t xml:space="preserve">. Metastatic colorectal cancer: current state and future directions. </w:t>
      </w:r>
      <w:r w:rsidRPr="000B17CA">
        <w:rPr>
          <w:rFonts w:ascii="Book Antiqua" w:eastAsia="SimSun" w:hAnsi="Book Antiqua" w:cs="SimSun"/>
          <w:i/>
          <w:iCs/>
          <w:sz w:val="24"/>
          <w:szCs w:val="24"/>
          <w:lang w:val="en-US" w:eastAsia="zh-CN"/>
        </w:rPr>
        <w:t>J Clin Oncol</w:t>
      </w:r>
      <w:r w:rsidRPr="000B17CA">
        <w:rPr>
          <w:rFonts w:ascii="Book Antiqua" w:eastAsia="SimSun" w:hAnsi="Book Antiqua" w:cs="SimSun"/>
          <w:sz w:val="24"/>
          <w:szCs w:val="24"/>
          <w:lang w:val="en-US" w:eastAsia="zh-CN"/>
        </w:rPr>
        <w:t xml:space="preserve"> 2015; </w:t>
      </w:r>
      <w:r w:rsidRPr="000B17CA">
        <w:rPr>
          <w:rFonts w:ascii="Book Antiqua" w:eastAsia="SimSun" w:hAnsi="Book Antiqua" w:cs="SimSun"/>
          <w:b/>
          <w:bCs/>
          <w:sz w:val="24"/>
          <w:szCs w:val="24"/>
          <w:lang w:val="en-US" w:eastAsia="zh-CN"/>
        </w:rPr>
        <w:t>33</w:t>
      </w:r>
      <w:r w:rsidRPr="000B17CA">
        <w:rPr>
          <w:rFonts w:ascii="Book Antiqua" w:eastAsia="SimSun" w:hAnsi="Book Antiqua" w:cs="SimSun"/>
          <w:sz w:val="24"/>
          <w:szCs w:val="24"/>
          <w:lang w:val="en-US" w:eastAsia="zh-CN"/>
        </w:rPr>
        <w:t>: 1809-1824 [PMID: 25918280 DOI: 10.1200/JCO.2014.59.7633]</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3 </w:t>
      </w:r>
      <w:r w:rsidRPr="000B17CA">
        <w:rPr>
          <w:rFonts w:ascii="Book Antiqua" w:eastAsia="SimSun" w:hAnsi="Book Antiqua" w:cs="SimSun"/>
          <w:b/>
          <w:bCs/>
          <w:sz w:val="24"/>
          <w:szCs w:val="24"/>
          <w:lang w:val="en-US" w:eastAsia="zh-CN"/>
        </w:rPr>
        <w:t>Giampieri R</w:t>
      </w:r>
      <w:r w:rsidRPr="000B17CA">
        <w:rPr>
          <w:rFonts w:ascii="Book Antiqua" w:eastAsia="SimSun" w:hAnsi="Book Antiqua" w:cs="SimSun"/>
          <w:sz w:val="24"/>
          <w:szCs w:val="24"/>
          <w:lang w:val="en-US" w:eastAsia="zh-CN"/>
        </w:rPr>
        <w:t xml:space="preserve">, Scartozzi M, Del Prete M, Fulli A, Faloppi L, Bianconi M, Maccaroni E, Cascinu S. The "angiogenetic ladder", step-wise angiogenesis inhibition in metastatic colorectal cancer. </w:t>
      </w:r>
      <w:r w:rsidRPr="000B17CA">
        <w:rPr>
          <w:rFonts w:ascii="Book Antiqua" w:eastAsia="SimSun" w:hAnsi="Book Antiqua" w:cs="SimSun"/>
          <w:i/>
          <w:iCs/>
          <w:sz w:val="24"/>
          <w:szCs w:val="24"/>
          <w:lang w:val="en-US" w:eastAsia="zh-CN"/>
        </w:rPr>
        <w:t>Cancer Treat Rev</w:t>
      </w:r>
      <w:r w:rsidRPr="000B17CA">
        <w:rPr>
          <w:rFonts w:ascii="Book Antiqua" w:eastAsia="SimSun" w:hAnsi="Book Antiqua" w:cs="SimSun"/>
          <w:sz w:val="24"/>
          <w:szCs w:val="24"/>
          <w:lang w:val="en-US" w:eastAsia="zh-CN"/>
        </w:rPr>
        <w:t xml:space="preserve"> 2014; </w:t>
      </w:r>
      <w:r w:rsidRPr="000B17CA">
        <w:rPr>
          <w:rFonts w:ascii="Book Antiqua" w:eastAsia="SimSun" w:hAnsi="Book Antiqua" w:cs="SimSun"/>
          <w:b/>
          <w:bCs/>
          <w:sz w:val="24"/>
          <w:szCs w:val="24"/>
          <w:lang w:val="en-US" w:eastAsia="zh-CN"/>
        </w:rPr>
        <w:t>40</w:t>
      </w:r>
      <w:r w:rsidRPr="000B17CA">
        <w:rPr>
          <w:rFonts w:ascii="Book Antiqua" w:eastAsia="SimSun" w:hAnsi="Book Antiqua" w:cs="SimSun"/>
          <w:sz w:val="24"/>
          <w:szCs w:val="24"/>
          <w:lang w:val="en-US" w:eastAsia="zh-CN"/>
        </w:rPr>
        <w:t>: 934-941 [PMID: 24997679 DOI: 10.1016/j.ctrv.2014.06.004]</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4 </w:t>
      </w:r>
      <w:r w:rsidRPr="000B17CA">
        <w:rPr>
          <w:rFonts w:ascii="Book Antiqua" w:eastAsia="SimSun" w:hAnsi="Book Antiqua" w:cs="SimSun"/>
          <w:b/>
          <w:bCs/>
          <w:sz w:val="24"/>
          <w:szCs w:val="24"/>
          <w:lang w:val="en-US" w:eastAsia="zh-CN"/>
        </w:rPr>
        <w:t>Fontanella C</w:t>
      </w:r>
      <w:r w:rsidRPr="000B17CA">
        <w:rPr>
          <w:rFonts w:ascii="Book Antiqua" w:eastAsia="SimSun" w:hAnsi="Book Antiqua" w:cs="SimSun"/>
          <w:sz w:val="24"/>
          <w:szCs w:val="24"/>
          <w:lang w:val="en-US" w:eastAsia="zh-CN"/>
        </w:rPr>
        <w:t xml:space="preserve">, Ongaro E, Bolzonello S, Guardascione M, Fasola G, Aprile G. Clinical advances in the development of novel VEGFR2 inhibitors. </w:t>
      </w:r>
      <w:r w:rsidRPr="000B17CA">
        <w:rPr>
          <w:rFonts w:ascii="Book Antiqua" w:eastAsia="SimSun" w:hAnsi="Book Antiqua" w:cs="SimSun"/>
          <w:i/>
          <w:iCs/>
          <w:sz w:val="24"/>
          <w:szCs w:val="24"/>
          <w:lang w:val="en-US" w:eastAsia="zh-CN"/>
        </w:rPr>
        <w:t>Ann Transl Med</w:t>
      </w:r>
      <w:r w:rsidRPr="000B17CA">
        <w:rPr>
          <w:rFonts w:ascii="Book Antiqua" w:eastAsia="SimSun" w:hAnsi="Book Antiqua" w:cs="SimSun"/>
          <w:sz w:val="24"/>
          <w:szCs w:val="24"/>
          <w:lang w:val="en-US" w:eastAsia="zh-CN"/>
        </w:rPr>
        <w:t xml:space="preserve"> 2014; </w:t>
      </w:r>
      <w:r w:rsidRPr="000B17CA">
        <w:rPr>
          <w:rFonts w:ascii="Book Antiqua" w:eastAsia="SimSun" w:hAnsi="Book Antiqua" w:cs="SimSun"/>
          <w:b/>
          <w:bCs/>
          <w:sz w:val="24"/>
          <w:szCs w:val="24"/>
          <w:lang w:val="en-US" w:eastAsia="zh-CN"/>
        </w:rPr>
        <w:t>2</w:t>
      </w:r>
      <w:r w:rsidRPr="000B17CA">
        <w:rPr>
          <w:rFonts w:ascii="Book Antiqua" w:eastAsia="SimSun" w:hAnsi="Book Antiqua" w:cs="SimSun"/>
          <w:sz w:val="24"/>
          <w:szCs w:val="24"/>
          <w:lang w:val="en-US" w:eastAsia="zh-CN"/>
        </w:rPr>
        <w:t>: 123 [PMID: 25568876 DOI: 10.3978/j.issn.2305-5839.2014.08.14]</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5 </w:t>
      </w:r>
      <w:r w:rsidRPr="000B17CA">
        <w:rPr>
          <w:rFonts w:ascii="Book Antiqua" w:eastAsia="SimSun" w:hAnsi="Book Antiqua" w:cs="SimSun"/>
          <w:b/>
          <w:bCs/>
          <w:sz w:val="24"/>
          <w:szCs w:val="24"/>
          <w:lang w:val="en-US" w:eastAsia="zh-CN"/>
        </w:rPr>
        <w:t>Silvestris N</w:t>
      </w:r>
      <w:r w:rsidRPr="000B17CA">
        <w:rPr>
          <w:rFonts w:ascii="Book Antiqua" w:eastAsia="SimSun" w:hAnsi="Book Antiqua" w:cs="SimSun"/>
          <w:sz w:val="24"/>
          <w:szCs w:val="24"/>
          <w:lang w:val="en-US" w:eastAsia="zh-CN"/>
        </w:rPr>
        <w:t xml:space="preserve">, Tommasi S, Santini D, Russo A, Simone G, Petriella D, Maiello E, Tonini G, Colucci G. KRAS mutations and sensitivity to anti-EGFR monoclonal antibodies in metastatic colorectal carcinoma: an open issue. </w:t>
      </w:r>
      <w:r w:rsidRPr="000B17CA">
        <w:rPr>
          <w:rFonts w:ascii="Book Antiqua" w:eastAsia="SimSun" w:hAnsi="Book Antiqua" w:cs="SimSun"/>
          <w:i/>
          <w:iCs/>
          <w:sz w:val="24"/>
          <w:szCs w:val="24"/>
          <w:lang w:val="en-US" w:eastAsia="zh-CN"/>
        </w:rPr>
        <w:t>Expert Opin Biol Ther</w:t>
      </w:r>
      <w:r w:rsidRPr="000B17CA">
        <w:rPr>
          <w:rFonts w:ascii="Book Antiqua" w:eastAsia="SimSun" w:hAnsi="Book Antiqua" w:cs="SimSun"/>
          <w:sz w:val="24"/>
          <w:szCs w:val="24"/>
          <w:lang w:val="en-US" w:eastAsia="zh-CN"/>
        </w:rPr>
        <w:t xml:space="preserve"> 2009; </w:t>
      </w:r>
      <w:r w:rsidRPr="000B17CA">
        <w:rPr>
          <w:rFonts w:ascii="Book Antiqua" w:eastAsia="SimSun" w:hAnsi="Book Antiqua" w:cs="SimSun"/>
          <w:b/>
          <w:bCs/>
          <w:sz w:val="24"/>
          <w:szCs w:val="24"/>
          <w:lang w:val="en-US" w:eastAsia="zh-CN"/>
        </w:rPr>
        <w:t>9</w:t>
      </w:r>
      <w:r w:rsidRPr="000B17CA">
        <w:rPr>
          <w:rFonts w:ascii="Book Antiqua" w:eastAsia="SimSun" w:hAnsi="Book Antiqua" w:cs="SimSun"/>
          <w:sz w:val="24"/>
          <w:szCs w:val="24"/>
          <w:lang w:val="en-US" w:eastAsia="zh-CN"/>
        </w:rPr>
        <w:t>: 565-577 [PMID: 19368524 DOI: 10.1517/14712590902870394]</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6 </w:t>
      </w:r>
      <w:r w:rsidRPr="000B17CA">
        <w:rPr>
          <w:rFonts w:ascii="Book Antiqua" w:eastAsia="SimSun" w:hAnsi="Book Antiqua" w:cs="SimSun"/>
          <w:b/>
          <w:bCs/>
          <w:sz w:val="24"/>
          <w:szCs w:val="24"/>
          <w:lang w:val="en-US" w:eastAsia="zh-CN"/>
        </w:rPr>
        <w:t>Silvestris N</w:t>
      </w:r>
      <w:r w:rsidRPr="000B17CA">
        <w:rPr>
          <w:rFonts w:ascii="Book Antiqua" w:eastAsia="SimSun" w:hAnsi="Book Antiqua" w:cs="SimSun"/>
          <w:sz w:val="24"/>
          <w:szCs w:val="24"/>
          <w:lang w:val="en-US" w:eastAsia="zh-CN"/>
        </w:rPr>
        <w:t xml:space="preserve">, Vincenzi B, Brunetti AE, Loupakis F, Dell'Aquila E, Russo A, Scartozzi M, Giampieri R, Cascinu S, Lorusso V, Tonini G, Falcone A, Santini D. Pharmacogenomics of cetuximab in metastatic colorectal carcinoma. </w:t>
      </w:r>
      <w:r w:rsidRPr="000B17CA">
        <w:rPr>
          <w:rFonts w:ascii="Book Antiqua" w:eastAsia="SimSun" w:hAnsi="Book Antiqua" w:cs="SimSun"/>
          <w:i/>
          <w:iCs/>
          <w:sz w:val="24"/>
          <w:szCs w:val="24"/>
          <w:lang w:val="en-US" w:eastAsia="zh-CN"/>
        </w:rPr>
        <w:t>Pharmacogenomics</w:t>
      </w:r>
      <w:r w:rsidRPr="000B17CA">
        <w:rPr>
          <w:rFonts w:ascii="Book Antiqua" w:eastAsia="SimSun" w:hAnsi="Book Antiqua" w:cs="SimSun"/>
          <w:sz w:val="24"/>
          <w:szCs w:val="24"/>
          <w:lang w:val="en-US" w:eastAsia="zh-CN"/>
        </w:rPr>
        <w:t xml:space="preserve"> 2014; </w:t>
      </w:r>
      <w:r w:rsidRPr="000B17CA">
        <w:rPr>
          <w:rFonts w:ascii="Book Antiqua" w:eastAsia="SimSun" w:hAnsi="Book Antiqua" w:cs="SimSun"/>
          <w:b/>
          <w:bCs/>
          <w:sz w:val="24"/>
          <w:szCs w:val="24"/>
          <w:lang w:val="en-US" w:eastAsia="zh-CN"/>
        </w:rPr>
        <w:t>15</w:t>
      </w:r>
      <w:r w:rsidRPr="000B17CA">
        <w:rPr>
          <w:rFonts w:ascii="Book Antiqua" w:eastAsia="SimSun" w:hAnsi="Book Antiqua" w:cs="SimSun"/>
          <w:sz w:val="24"/>
          <w:szCs w:val="24"/>
          <w:lang w:val="en-US" w:eastAsia="zh-CN"/>
        </w:rPr>
        <w:t>: 1701-1715 [PMID: 25410895 DOI: 10.2217/pgs.14.124]</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7 </w:t>
      </w:r>
      <w:r w:rsidRPr="000B17CA">
        <w:rPr>
          <w:rFonts w:ascii="Book Antiqua" w:eastAsia="SimSun" w:hAnsi="Book Antiqua" w:cs="SimSun"/>
          <w:b/>
          <w:bCs/>
          <w:sz w:val="24"/>
          <w:szCs w:val="24"/>
          <w:lang w:val="en-US" w:eastAsia="zh-CN"/>
        </w:rPr>
        <w:t>Lambrechts D</w:t>
      </w:r>
      <w:r w:rsidRPr="000B17CA">
        <w:rPr>
          <w:rFonts w:ascii="Book Antiqua" w:eastAsia="SimSun" w:hAnsi="Book Antiqua" w:cs="SimSun"/>
          <w:sz w:val="24"/>
          <w:szCs w:val="24"/>
          <w:lang w:val="en-US" w:eastAsia="zh-CN"/>
        </w:rPr>
        <w:t xml:space="preserve">, Lenz HJ, de Haas S, Carmeliet P, Scherer SJ. Markers of response for the antiangiogenic agent bevacizumab. </w:t>
      </w:r>
      <w:r w:rsidRPr="000B17CA">
        <w:rPr>
          <w:rFonts w:ascii="Book Antiqua" w:eastAsia="SimSun" w:hAnsi="Book Antiqua" w:cs="SimSun"/>
          <w:i/>
          <w:iCs/>
          <w:sz w:val="24"/>
          <w:szCs w:val="24"/>
          <w:lang w:val="en-US" w:eastAsia="zh-CN"/>
        </w:rPr>
        <w:t>J Clin Oncol</w:t>
      </w:r>
      <w:r w:rsidRPr="000B17CA">
        <w:rPr>
          <w:rFonts w:ascii="Book Antiqua" w:eastAsia="SimSun" w:hAnsi="Book Antiqua" w:cs="SimSun"/>
          <w:sz w:val="24"/>
          <w:szCs w:val="24"/>
          <w:lang w:val="en-US" w:eastAsia="zh-CN"/>
        </w:rPr>
        <w:t xml:space="preserve"> 2013; </w:t>
      </w:r>
      <w:r w:rsidRPr="000B17CA">
        <w:rPr>
          <w:rFonts w:ascii="Book Antiqua" w:eastAsia="SimSun" w:hAnsi="Book Antiqua" w:cs="SimSun"/>
          <w:b/>
          <w:bCs/>
          <w:sz w:val="24"/>
          <w:szCs w:val="24"/>
          <w:lang w:val="en-US" w:eastAsia="zh-CN"/>
        </w:rPr>
        <w:t>31</w:t>
      </w:r>
      <w:r w:rsidRPr="000B17CA">
        <w:rPr>
          <w:rFonts w:ascii="Book Antiqua" w:eastAsia="SimSun" w:hAnsi="Book Antiqua" w:cs="SimSun"/>
          <w:sz w:val="24"/>
          <w:szCs w:val="24"/>
          <w:lang w:val="en-US" w:eastAsia="zh-CN"/>
        </w:rPr>
        <w:t>: 1219-1230 [PMID: 23401453 DOI: 10.1200/JCO.2012.46.2762]</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8 </w:t>
      </w:r>
      <w:r w:rsidRPr="000B17CA">
        <w:rPr>
          <w:rFonts w:ascii="Book Antiqua" w:eastAsia="SimSun" w:hAnsi="Book Antiqua" w:cs="SimSun"/>
          <w:b/>
          <w:bCs/>
          <w:sz w:val="24"/>
          <w:szCs w:val="24"/>
          <w:lang w:val="en-US" w:eastAsia="zh-CN"/>
        </w:rPr>
        <w:t>Jahangiri A</w:t>
      </w:r>
      <w:r w:rsidRPr="000B17CA">
        <w:rPr>
          <w:rFonts w:ascii="Book Antiqua" w:eastAsia="SimSun" w:hAnsi="Book Antiqua" w:cs="SimSun"/>
          <w:sz w:val="24"/>
          <w:szCs w:val="24"/>
          <w:lang w:val="en-US" w:eastAsia="zh-CN"/>
        </w:rPr>
        <w:t xml:space="preserve">, Aghi MK. Biomarkers predicting tumor response and evasion to anti-angiogenic therapy. </w:t>
      </w:r>
      <w:r w:rsidRPr="000B17CA">
        <w:rPr>
          <w:rFonts w:ascii="Book Antiqua" w:eastAsia="SimSun" w:hAnsi="Book Antiqua" w:cs="SimSun"/>
          <w:i/>
          <w:iCs/>
          <w:sz w:val="24"/>
          <w:szCs w:val="24"/>
          <w:lang w:val="en-US" w:eastAsia="zh-CN"/>
        </w:rPr>
        <w:t>Biochim Biophys Acta</w:t>
      </w:r>
      <w:r w:rsidRPr="000B17CA">
        <w:rPr>
          <w:rFonts w:ascii="Book Antiqua" w:eastAsia="SimSun" w:hAnsi="Book Antiqua" w:cs="SimSun"/>
          <w:sz w:val="24"/>
          <w:szCs w:val="24"/>
          <w:lang w:val="en-US" w:eastAsia="zh-CN"/>
        </w:rPr>
        <w:t xml:space="preserve"> 2012; </w:t>
      </w:r>
      <w:r w:rsidRPr="000B17CA">
        <w:rPr>
          <w:rFonts w:ascii="Book Antiqua" w:eastAsia="SimSun" w:hAnsi="Book Antiqua" w:cs="SimSun"/>
          <w:b/>
          <w:bCs/>
          <w:sz w:val="24"/>
          <w:szCs w:val="24"/>
          <w:lang w:val="en-US" w:eastAsia="zh-CN"/>
        </w:rPr>
        <w:t>1825</w:t>
      </w:r>
      <w:r w:rsidRPr="000B17CA">
        <w:rPr>
          <w:rFonts w:ascii="Book Antiqua" w:eastAsia="SimSun" w:hAnsi="Book Antiqua" w:cs="SimSun"/>
          <w:sz w:val="24"/>
          <w:szCs w:val="24"/>
          <w:lang w:val="en-US" w:eastAsia="zh-CN"/>
        </w:rPr>
        <w:t>: 86-100 [PMID: 22067555 DOI: 10.1016/j.bbcan.2011.10.004]</w:t>
      </w:r>
    </w:p>
    <w:p w:rsidR="006D27F8" w:rsidRPr="006D27F8" w:rsidRDefault="006D27F8" w:rsidP="006D27F8">
      <w:pPr>
        <w:tabs>
          <w:tab w:val="left" w:pos="567"/>
        </w:tabs>
        <w:adjustRightInd w:val="0"/>
        <w:snapToGrid w:val="0"/>
        <w:spacing w:after="0" w:line="360" w:lineRule="auto"/>
        <w:jc w:val="both"/>
        <w:rPr>
          <w:rFonts w:ascii="Book Antiqua" w:hAnsi="Book Antiqua"/>
          <w:sz w:val="24"/>
          <w:szCs w:val="24"/>
          <w:lang w:val="en-US"/>
        </w:rPr>
      </w:pPr>
      <w:r>
        <w:rPr>
          <w:rFonts w:ascii="Book Antiqua" w:hAnsi="Book Antiqua" w:hint="eastAsia"/>
          <w:b/>
          <w:sz w:val="24"/>
          <w:szCs w:val="24"/>
          <w:lang w:val="en-US" w:eastAsia="zh-CN"/>
        </w:rPr>
        <w:t xml:space="preserve">9 </w:t>
      </w:r>
      <w:r w:rsidRPr="006D27F8">
        <w:rPr>
          <w:rFonts w:ascii="Book Antiqua" w:hAnsi="Book Antiqua"/>
          <w:b/>
          <w:sz w:val="24"/>
          <w:szCs w:val="24"/>
          <w:lang w:val="en-US"/>
        </w:rPr>
        <w:t>Wang Y</w:t>
      </w:r>
      <w:r w:rsidRPr="006D27F8">
        <w:rPr>
          <w:rFonts w:ascii="Book Antiqua" w:hAnsi="Book Antiqua"/>
          <w:sz w:val="24"/>
          <w:szCs w:val="24"/>
          <w:lang w:val="en-US"/>
        </w:rPr>
        <w:t>, Yao X, Ge J, Hu F, Zhao Y. Can vascular endothelial growth factor and microvessel density be used as prognostic biomarkers for colorectal cancer? A systematic review and meta-analysis</w:t>
      </w:r>
      <w:r w:rsidRPr="006D27F8">
        <w:rPr>
          <w:rFonts w:ascii="Book Antiqua" w:hAnsi="Book Antiqua"/>
          <w:i/>
          <w:sz w:val="24"/>
          <w:szCs w:val="24"/>
          <w:lang w:val="en-US"/>
        </w:rPr>
        <w:t xml:space="preserve">. Scientific World Journal </w:t>
      </w:r>
      <w:r w:rsidRPr="006D27F8">
        <w:rPr>
          <w:rFonts w:ascii="Book Antiqua" w:hAnsi="Book Antiqua"/>
          <w:sz w:val="24"/>
          <w:szCs w:val="24"/>
          <w:lang w:val="en-US"/>
        </w:rPr>
        <w:t xml:space="preserve">2014; </w:t>
      </w:r>
      <w:r w:rsidRPr="006D27F8">
        <w:rPr>
          <w:rFonts w:ascii="Book Antiqua" w:hAnsi="Book Antiqua"/>
          <w:b/>
          <w:sz w:val="24"/>
          <w:szCs w:val="24"/>
          <w:lang w:val="en-US"/>
        </w:rPr>
        <w:t>2014</w:t>
      </w:r>
      <w:r>
        <w:rPr>
          <w:rFonts w:ascii="Book Antiqua" w:hAnsi="Book Antiqua"/>
          <w:sz w:val="24"/>
          <w:szCs w:val="24"/>
          <w:lang w:val="en-US"/>
        </w:rPr>
        <w:t>: 102736</w:t>
      </w:r>
      <w:r w:rsidRPr="006D27F8">
        <w:rPr>
          <w:rFonts w:ascii="Book Antiqua" w:hAnsi="Book Antiqua"/>
          <w:sz w:val="24"/>
          <w:szCs w:val="24"/>
          <w:lang w:val="en-US"/>
        </w:rPr>
        <w:t xml:space="preserve"> [PMID</w:t>
      </w:r>
      <w:r>
        <w:rPr>
          <w:rFonts w:ascii="Book Antiqua" w:hAnsi="Book Antiqua" w:hint="eastAsia"/>
          <w:sz w:val="24"/>
          <w:szCs w:val="24"/>
          <w:lang w:val="en-US" w:eastAsia="zh-CN"/>
        </w:rPr>
        <w:t>:</w:t>
      </w:r>
      <w:r w:rsidRPr="006D27F8">
        <w:rPr>
          <w:rFonts w:ascii="Book Antiqua" w:hAnsi="Book Antiqua"/>
          <w:sz w:val="24"/>
          <w:szCs w:val="24"/>
          <w:lang w:val="en-US"/>
        </w:rPr>
        <w:t xml:space="preserve"> 25143961</w:t>
      </w:r>
      <w:r>
        <w:rPr>
          <w:rFonts w:ascii="Book Antiqua" w:hAnsi="Book Antiqua" w:hint="eastAsia"/>
          <w:sz w:val="24"/>
          <w:szCs w:val="24"/>
          <w:lang w:val="en-US" w:eastAsia="zh-CN"/>
        </w:rPr>
        <w:t xml:space="preserve"> </w:t>
      </w:r>
      <w:r>
        <w:rPr>
          <w:rFonts w:ascii="Book Antiqua" w:hAnsi="Book Antiqua"/>
          <w:sz w:val="24"/>
          <w:szCs w:val="24"/>
          <w:lang w:val="en-US"/>
        </w:rPr>
        <w:t>DOI: 10.1155/2014/102736</w:t>
      </w:r>
      <w:r w:rsidRPr="006D27F8">
        <w:rPr>
          <w:rFonts w:ascii="Book Antiqua" w:hAnsi="Book Antiqua"/>
          <w:sz w:val="24"/>
          <w:szCs w:val="24"/>
          <w:lang w:val="en-US"/>
        </w:rPr>
        <w:t>]</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lastRenderedPageBreak/>
        <w:t xml:space="preserve">10 </w:t>
      </w:r>
      <w:r w:rsidRPr="000B17CA">
        <w:rPr>
          <w:rFonts w:ascii="Book Antiqua" w:eastAsia="SimSun" w:hAnsi="Book Antiqua" w:cs="SimSun"/>
          <w:b/>
          <w:bCs/>
          <w:sz w:val="24"/>
          <w:szCs w:val="24"/>
          <w:lang w:val="en-US" w:eastAsia="zh-CN"/>
        </w:rPr>
        <w:t>Des Guetz G</w:t>
      </w:r>
      <w:r w:rsidRPr="000B17CA">
        <w:rPr>
          <w:rFonts w:ascii="Book Antiqua" w:eastAsia="SimSun" w:hAnsi="Book Antiqua" w:cs="SimSun"/>
          <w:sz w:val="24"/>
          <w:szCs w:val="24"/>
          <w:lang w:val="en-US" w:eastAsia="zh-CN"/>
        </w:rPr>
        <w:t xml:space="preserve">, Uzzan B, Nicolas P, Cucherat M, Morere JF, Benamouzig R, Breau JL, Perret GY. Microvessel density and VEGF expression are prognostic factors in colorectal cancer. Meta-analysis of the literature. </w:t>
      </w:r>
      <w:r w:rsidRPr="000B17CA">
        <w:rPr>
          <w:rFonts w:ascii="Book Antiqua" w:eastAsia="SimSun" w:hAnsi="Book Antiqua" w:cs="SimSun"/>
          <w:i/>
          <w:iCs/>
          <w:sz w:val="24"/>
          <w:szCs w:val="24"/>
          <w:lang w:val="en-US" w:eastAsia="zh-CN"/>
        </w:rPr>
        <w:t>Br J Cancer</w:t>
      </w:r>
      <w:r w:rsidRPr="000B17CA">
        <w:rPr>
          <w:rFonts w:ascii="Book Antiqua" w:eastAsia="SimSun" w:hAnsi="Book Antiqua" w:cs="SimSun"/>
          <w:sz w:val="24"/>
          <w:szCs w:val="24"/>
          <w:lang w:val="en-US" w:eastAsia="zh-CN"/>
        </w:rPr>
        <w:t xml:space="preserve"> 2006; </w:t>
      </w:r>
      <w:r w:rsidRPr="000B17CA">
        <w:rPr>
          <w:rFonts w:ascii="Book Antiqua" w:eastAsia="SimSun" w:hAnsi="Book Antiqua" w:cs="SimSun"/>
          <w:b/>
          <w:bCs/>
          <w:sz w:val="24"/>
          <w:szCs w:val="24"/>
          <w:lang w:val="en-US" w:eastAsia="zh-CN"/>
        </w:rPr>
        <w:t>94</w:t>
      </w:r>
      <w:r w:rsidRPr="000B17CA">
        <w:rPr>
          <w:rFonts w:ascii="Book Antiqua" w:eastAsia="SimSun" w:hAnsi="Book Antiqua" w:cs="SimSun"/>
          <w:sz w:val="24"/>
          <w:szCs w:val="24"/>
          <w:lang w:val="en-US" w:eastAsia="zh-CN"/>
        </w:rPr>
        <w:t>: 1823-1832 [PMID: 16773076 DOI: 10.1038/sj.bjc.6603176]</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11 </w:t>
      </w:r>
      <w:r w:rsidRPr="000B17CA">
        <w:rPr>
          <w:rFonts w:ascii="Book Antiqua" w:eastAsia="SimSun" w:hAnsi="Book Antiqua" w:cs="SimSun"/>
          <w:b/>
          <w:bCs/>
          <w:sz w:val="24"/>
          <w:szCs w:val="24"/>
          <w:lang w:val="en-US" w:eastAsia="zh-CN"/>
        </w:rPr>
        <w:t>Jürgensmeier JM</w:t>
      </w:r>
      <w:r w:rsidRPr="000B17CA">
        <w:rPr>
          <w:rFonts w:ascii="Book Antiqua" w:eastAsia="SimSun" w:hAnsi="Book Antiqua" w:cs="SimSun"/>
          <w:sz w:val="24"/>
          <w:szCs w:val="24"/>
          <w:lang w:val="en-US" w:eastAsia="zh-CN"/>
        </w:rPr>
        <w:t xml:space="preserve">, Schmoll HJ, Robertson JD, Brooks L, Taboada M, Morgan SR, Wilson D, Hoff PM. Prognostic and predictive value of VEGF, sVEGFR-2 and CEA in mCRC studies comparing cediranib, bevacizumab and chemotherapy. </w:t>
      </w:r>
      <w:r w:rsidRPr="000B17CA">
        <w:rPr>
          <w:rFonts w:ascii="Book Antiqua" w:eastAsia="SimSun" w:hAnsi="Book Antiqua" w:cs="SimSun"/>
          <w:i/>
          <w:iCs/>
          <w:sz w:val="24"/>
          <w:szCs w:val="24"/>
          <w:lang w:val="en-US" w:eastAsia="zh-CN"/>
        </w:rPr>
        <w:t>Br J Cancer</w:t>
      </w:r>
      <w:r w:rsidRPr="000B17CA">
        <w:rPr>
          <w:rFonts w:ascii="Book Antiqua" w:eastAsia="SimSun" w:hAnsi="Book Antiqua" w:cs="SimSun"/>
          <w:sz w:val="24"/>
          <w:szCs w:val="24"/>
          <w:lang w:val="en-US" w:eastAsia="zh-CN"/>
        </w:rPr>
        <w:t xml:space="preserve"> 2013; </w:t>
      </w:r>
      <w:r w:rsidRPr="000B17CA">
        <w:rPr>
          <w:rFonts w:ascii="Book Antiqua" w:eastAsia="SimSun" w:hAnsi="Book Antiqua" w:cs="SimSun"/>
          <w:b/>
          <w:bCs/>
          <w:sz w:val="24"/>
          <w:szCs w:val="24"/>
          <w:lang w:val="en-US" w:eastAsia="zh-CN"/>
        </w:rPr>
        <w:t>108</w:t>
      </w:r>
      <w:r w:rsidRPr="000B17CA">
        <w:rPr>
          <w:rFonts w:ascii="Book Antiqua" w:eastAsia="SimSun" w:hAnsi="Book Antiqua" w:cs="SimSun"/>
          <w:sz w:val="24"/>
          <w:szCs w:val="24"/>
          <w:lang w:val="en-US" w:eastAsia="zh-CN"/>
        </w:rPr>
        <w:t>: 1316-1323 [PMID: 23449351 DOI: 10.1038/bjc.2013.79]</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12 </w:t>
      </w:r>
      <w:r w:rsidRPr="000B17CA">
        <w:rPr>
          <w:rFonts w:ascii="Book Antiqua" w:eastAsia="SimSun" w:hAnsi="Book Antiqua" w:cs="SimSun"/>
          <w:b/>
          <w:bCs/>
          <w:sz w:val="24"/>
          <w:szCs w:val="24"/>
          <w:lang w:val="en-US" w:eastAsia="zh-CN"/>
        </w:rPr>
        <w:t>Gordon MS</w:t>
      </w:r>
      <w:r w:rsidRPr="000B17CA">
        <w:rPr>
          <w:rFonts w:ascii="Book Antiqua" w:eastAsia="SimSun" w:hAnsi="Book Antiqua" w:cs="SimSun"/>
          <w:sz w:val="24"/>
          <w:szCs w:val="24"/>
          <w:lang w:val="en-US" w:eastAsia="zh-CN"/>
        </w:rPr>
        <w:t xml:space="preserve">, Margolin K, Talpaz M, Sledge GW, Holmgren E, Benjamin R, Stalter S, Shak S, Adelman D. Phase I safety and pharmacokinetic study of recombinant human anti-vascular endothelial growth factor in patients with advanced cancer. </w:t>
      </w:r>
      <w:r w:rsidRPr="000B17CA">
        <w:rPr>
          <w:rFonts w:ascii="Book Antiqua" w:eastAsia="SimSun" w:hAnsi="Book Antiqua" w:cs="SimSun"/>
          <w:i/>
          <w:iCs/>
          <w:sz w:val="24"/>
          <w:szCs w:val="24"/>
          <w:lang w:val="en-US" w:eastAsia="zh-CN"/>
        </w:rPr>
        <w:t>J Clin Oncol</w:t>
      </w:r>
      <w:r w:rsidRPr="000B17CA">
        <w:rPr>
          <w:rFonts w:ascii="Book Antiqua" w:eastAsia="SimSun" w:hAnsi="Book Antiqua" w:cs="SimSun"/>
          <w:sz w:val="24"/>
          <w:szCs w:val="24"/>
          <w:lang w:val="en-US" w:eastAsia="zh-CN"/>
        </w:rPr>
        <w:t xml:space="preserve"> 2001; </w:t>
      </w:r>
      <w:r w:rsidRPr="000B17CA">
        <w:rPr>
          <w:rFonts w:ascii="Book Antiqua" w:eastAsia="SimSun" w:hAnsi="Book Antiqua" w:cs="SimSun"/>
          <w:b/>
          <w:bCs/>
          <w:sz w:val="24"/>
          <w:szCs w:val="24"/>
          <w:lang w:val="en-US" w:eastAsia="zh-CN"/>
        </w:rPr>
        <w:t>19</w:t>
      </w:r>
      <w:r w:rsidRPr="000B17CA">
        <w:rPr>
          <w:rFonts w:ascii="Book Antiqua" w:eastAsia="SimSun" w:hAnsi="Book Antiqua" w:cs="SimSun"/>
          <w:sz w:val="24"/>
          <w:szCs w:val="24"/>
          <w:lang w:val="en-US" w:eastAsia="zh-CN"/>
        </w:rPr>
        <w:t>: 843-850 [PMID: 11157038]</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13 </w:t>
      </w:r>
      <w:r w:rsidRPr="000B17CA">
        <w:rPr>
          <w:rFonts w:ascii="Book Antiqua" w:eastAsia="SimSun" w:hAnsi="Book Antiqua" w:cs="SimSun"/>
          <w:b/>
          <w:bCs/>
          <w:sz w:val="24"/>
          <w:szCs w:val="24"/>
          <w:lang w:val="en-US" w:eastAsia="zh-CN"/>
        </w:rPr>
        <w:t>Loupakis F</w:t>
      </w:r>
      <w:r w:rsidRPr="000B17CA">
        <w:rPr>
          <w:rFonts w:ascii="Book Antiqua" w:eastAsia="SimSun" w:hAnsi="Book Antiqua" w:cs="SimSun"/>
          <w:sz w:val="24"/>
          <w:szCs w:val="24"/>
          <w:lang w:val="en-US" w:eastAsia="zh-CN"/>
        </w:rPr>
        <w:t xml:space="preserve">, Falcone A, Masi G, Fioravanti A, Kerbel RS, Del Tacca M, Bocci G. Vascular endothelial growth factor levels in immunodepleted plasma of cancer patients as a possible pharmacodynamic marker for bevacizumab activity. </w:t>
      </w:r>
      <w:r w:rsidRPr="000B17CA">
        <w:rPr>
          <w:rFonts w:ascii="Book Antiqua" w:eastAsia="SimSun" w:hAnsi="Book Antiqua" w:cs="SimSun"/>
          <w:i/>
          <w:iCs/>
          <w:sz w:val="24"/>
          <w:szCs w:val="24"/>
          <w:lang w:val="en-US" w:eastAsia="zh-CN"/>
        </w:rPr>
        <w:t>J Clin Oncol</w:t>
      </w:r>
      <w:r w:rsidRPr="000B17CA">
        <w:rPr>
          <w:rFonts w:ascii="Book Antiqua" w:eastAsia="SimSun" w:hAnsi="Book Antiqua" w:cs="SimSun"/>
          <w:sz w:val="24"/>
          <w:szCs w:val="24"/>
          <w:lang w:val="en-US" w:eastAsia="zh-CN"/>
        </w:rPr>
        <w:t xml:space="preserve"> 2007; </w:t>
      </w:r>
      <w:r w:rsidRPr="000B17CA">
        <w:rPr>
          <w:rFonts w:ascii="Book Antiqua" w:eastAsia="SimSun" w:hAnsi="Book Antiqua" w:cs="SimSun"/>
          <w:b/>
          <w:bCs/>
          <w:sz w:val="24"/>
          <w:szCs w:val="24"/>
          <w:lang w:val="en-US" w:eastAsia="zh-CN"/>
        </w:rPr>
        <w:t>25</w:t>
      </w:r>
      <w:r w:rsidRPr="000B17CA">
        <w:rPr>
          <w:rFonts w:ascii="Book Antiqua" w:eastAsia="SimSun" w:hAnsi="Book Antiqua" w:cs="SimSun"/>
          <w:sz w:val="24"/>
          <w:szCs w:val="24"/>
          <w:lang w:val="en-US" w:eastAsia="zh-CN"/>
        </w:rPr>
        <w:t>: 1816-1818 [PMID: 17470880]</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14 </w:t>
      </w:r>
      <w:r w:rsidRPr="000B17CA">
        <w:rPr>
          <w:rFonts w:ascii="Book Antiqua" w:eastAsia="SimSun" w:hAnsi="Book Antiqua" w:cs="SimSun"/>
          <w:b/>
          <w:bCs/>
          <w:sz w:val="24"/>
          <w:szCs w:val="24"/>
          <w:lang w:val="en-US" w:eastAsia="zh-CN"/>
        </w:rPr>
        <w:t>Fiedler U</w:t>
      </w:r>
      <w:r w:rsidRPr="000B17CA">
        <w:rPr>
          <w:rFonts w:ascii="Book Antiqua" w:eastAsia="SimSun" w:hAnsi="Book Antiqua" w:cs="SimSun"/>
          <w:sz w:val="24"/>
          <w:szCs w:val="24"/>
          <w:lang w:val="en-US" w:eastAsia="zh-CN"/>
        </w:rPr>
        <w:t xml:space="preserve">, Scharpfenecker M, Koidl S, Hegen A, Grunow V, Schmidt JM, Kriz W, Thurston G, Augustin HG. The Tie-2 ligand angiopoietin-2 is stored in and rapidly released upon stimulation from endothelial cell Weibel-Palade bodies. </w:t>
      </w:r>
      <w:r w:rsidRPr="000B17CA">
        <w:rPr>
          <w:rFonts w:ascii="Book Antiqua" w:eastAsia="SimSun" w:hAnsi="Book Antiqua" w:cs="SimSun"/>
          <w:i/>
          <w:iCs/>
          <w:sz w:val="24"/>
          <w:szCs w:val="24"/>
          <w:lang w:val="en-US" w:eastAsia="zh-CN"/>
        </w:rPr>
        <w:t>Blood</w:t>
      </w:r>
      <w:r w:rsidRPr="000B17CA">
        <w:rPr>
          <w:rFonts w:ascii="Book Antiqua" w:eastAsia="SimSun" w:hAnsi="Book Antiqua" w:cs="SimSun"/>
          <w:sz w:val="24"/>
          <w:szCs w:val="24"/>
          <w:lang w:val="en-US" w:eastAsia="zh-CN"/>
        </w:rPr>
        <w:t xml:space="preserve"> 2004; </w:t>
      </w:r>
      <w:r w:rsidRPr="000B17CA">
        <w:rPr>
          <w:rFonts w:ascii="Book Antiqua" w:eastAsia="SimSun" w:hAnsi="Book Antiqua" w:cs="SimSun"/>
          <w:b/>
          <w:bCs/>
          <w:sz w:val="24"/>
          <w:szCs w:val="24"/>
          <w:lang w:val="en-US" w:eastAsia="zh-CN"/>
        </w:rPr>
        <w:t>103</w:t>
      </w:r>
      <w:r w:rsidRPr="000B17CA">
        <w:rPr>
          <w:rFonts w:ascii="Book Antiqua" w:eastAsia="SimSun" w:hAnsi="Book Antiqua" w:cs="SimSun"/>
          <w:sz w:val="24"/>
          <w:szCs w:val="24"/>
          <w:lang w:val="en-US" w:eastAsia="zh-CN"/>
        </w:rPr>
        <w:t>: 4150-4156 [PMID: 14976056 DOI: 10.1182/blood-2003-10-3685]</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15 </w:t>
      </w:r>
      <w:r w:rsidRPr="000B17CA">
        <w:rPr>
          <w:rFonts w:ascii="Book Antiqua" w:eastAsia="SimSun" w:hAnsi="Book Antiqua" w:cs="SimSun"/>
          <w:b/>
          <w:bCs/>
          <w:sz w:val="24"/>
          <w:szCs w:val="24"/>
          <w:lang w:val="en-US" w:eastAsia="zh-CN"/>
        </w:rPr>
        <w:t>Scharpfenecker M</w:t>
      </w:r>
      <w:r w:rsidRPr="000B17CA">
        <w:rPr>
          <w:rFonts w:ascii="Book Antiqua" w:eastAsia="SimSun" w:hAnsi="Book Antiqua" w:cs="SimSun"/>
          <w:sz w:val="24"/>
          <w:szCs w:val="24"/>
          <w:lang w:val="en-US" w:eastAsia="zh-CN"/>
        </w:rPr>
        <w:t xml:space="preserve">, Fiedler U, Reiss Y, Augustin HG. The Tie-2 ligand angiopoietin-2 destabilizes quiescent endothelium through an internal autocrine loop mechanism. </w:t>
      </w:r>
      <w:r w:rsidRPr="000B17CA">
        <w:rPr>
          <w:rFonts w:ascii="Book Antiqua" w:eastAsia="SimSun" w:hAnsi="Book Antiqua" w:cs="SimSun"/>
          <w:i/>
          <w:iCs/>
          <w:sz w:val="24"/>
          <w:szCs w:val="24"/>
          <w:lang w:val="en-US" w:eastAsia="zh-CN"/>
        </w:rPr>
        <w:t>J Cell Sci</w:t>
      </w:r>
      <w:r w:rsidRPr="000B17CA">
        <w:rPr>
          <w:rFonts w:ascii="Book Antiqua" w:eastAsia="SimSun" w:hAnsi="Book Antiqua" w:cs="SimSun"/>
          <w:sz w:val="24"/>
          <w:szCs w:val="24"/>
          <w:lang w:val="en-US" w:eastAsia="zh-CN"/>
        </w:rPr>
        <w:t xml:space="preserve"> 2005; </w:t>
      </w:r>
      <w:r w:rsidRPr="000B17CA">
        <w:rPr>
          <w:rFonts w:ascii="Book Antiqua" w:eastAsia="SimSun" w:hAnsi="Book Antiqua" w:cs="SimSun"/>
          <w:b/>
          <w:bCs/>
          <w:sz w:val="24"/>
          <w:szCs w:val="24"/>
          <w:lang w:val="en-US" w:eastAsia="zh-CN"/>
        </w:rPr>
        <w:t>118</w:t>
      </w:r>
      <w:r w:rsidRPr="000B17CA">
        <w:rPr>
          <w:rFonts w:ascii="Book Antiqua" w:eastAsia="SimSun" w:hAnsi="Book Antiqua" w:cs="SimSun"/>
          <w:sz w:val="24"/>
          <w:szCs w:val="24"/>
          <w:lang w:val="en-US" w:eastAsia="zh-CN"/>
        </w:rPr>
        <w:t>: 771-780 [PMID: 15687104 DOI: 10.1242/jcs.01653]</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16 </w:t>
      </w:r>
      <w:r w:rsidRPr="000B17CA">
        <w:rPr>
          <w:rFonts w:ascii="Book Antiqua" w:eastAsia="SimSun" w:hAnsi="Book Antiqua" w:cs="SimSun"/>
          <w:b/>
          <w:bCs/>
          <w:sz w:val="24"/>
          <w:szCs w:val="24"/>
          <w:lang w:val="en-US" w:eastAsia="zh-CN"/>
        </w:rPr>
        <w:t>Reiss Y</w:t>
      </w:r>
      <w:r w:rsidRPr="000B17CA">
        <w:rPr>
          <w:rFonts w:ascii="Book Antiqua" w:eastAsia="SimSun" w:hAnsi="Book Antiqua" w:cs="SimSun"/>
          <w:sz w:val="24"/>
          <w:szCs w:val="24"/>
          <w:lang w:val="en-US" w:eastAsia="zh-CN"/>
        </w:rPr>
        <w:t xml:space="preserve">, Knedla A, Tal AO, Schmidt MH, Jugold M, Kiessling F, Burger AM, Wolburg H, Deutsch U, Plate KH. Switching of vascular phenotypes within a murine breast cancer model induced by angiopoietin-2. </w:t>
      </w:r>
      <w:r w:rsidRPr="000B17CA">
        <w:rPr>
          <w:rFonts w:ascii="Book Antiqua" w:eastAsia="SimSun" w:hAnsi="Book Antiqua" w:cs="SimSun"/>
          <w:i/>
          <w:iCs/>
          <w:sz w:val="24"/>
          <w:szCs w:val="24"/>
          <w:lang w:val="en-US" w:eastAsia="zh-CN"/>
        </w:rPr>
        <w:t>J Pathol</w:t>
      </w:r>
      <w:r w:rsidRPr="000B17CA">
        <w:rPr>
          <w:rFonts w:ascii="Book Antiqua" w:eastAsia="SimSun" w:hAnsi="Book Antiqua" w:cs="SimSun"/>
          <w:sz w:val="24"/>
          <w:szCs w:val="24"/>
          <w:lang w:val="en-US" w:eastAsia="zh-CN"/>
        </w:rPr>
        <w:t xml:space="preserve"> 2009; </w:t>
      </w:r>
      <w:r w:rsidRPr="000B17CA">
        <w:rPr>
          <w:rFonts w:ascii="Book Antiqua" w:eastAsia="SimSun" w:hAnsi="Book Antiqua" w:cs="SimSun"/>
          <w:b/>
          <w:bCs/>
          <w:sz w:val="24"/>
          <w:szCs w:val="24"/>
          <w:lang w:val="en-US" w:eastAsia="zh-CN"/>
        </w:rPr>
        <w:t>217</w:t>
      </w:r>
      <w:r w:rsidRPr="000B17CA">
        <w:rPr>
          <w:rFonts w:ascii="Book Antiqua" w:eastAsia="SimSun" w:hAnsi="Book Antiqua" w:cs="SimSun"/>
          <w:sz w:val="24"/>
          <w:szCs w:val="24"/>
          <w:lang w:val="en-US" w:eastAsia="zh-CN"/>
        </w:rPr>
        <w:t>: 571-580 [PMID: 19116989 DOI: 10.1002/path.2484]</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17 </w:t>
      </w:r>
      <w:r w:rsidRPr="000B17CA">
        <w:rPr>
          <w:rFonts w:ascii="Book Antiqua" w:eastAsia="SimSun" w:hAnsi="Book Antiqua" w:cs="SimSun"/>
          <w:b/>
          <w:bCs/>
          <w:sz w:val="24"/>
          <w:szCs w:val="24"/>
          <w:lang w:val="en-US" w:eastAsia="zh-CN"/>
        </w:rPr>
        <w:t>Goede V</w:t>
      </w:r>
      <w:r w:rsidRPr="000B17CA">
        <w:rPr>
          <w:rFonts w:ascii="Book Antiqua" w:eastAsia="SimSun" w:hAnsi="Book Antiqua" w:cs="SimSun"/>
          <w:sz w:val="24"/>
          <w:szCs w:val="24"/>
          <w:lang w:val="en-US" w:eastAsia="zh-CN"/>
        </w:rPr>
        <w:t xml:space="preserve">, Coutelle O, Neuneier J, Reinacher-Schick A, Schnell R, Koslowsky TC, Weihrauch MR, Cremer B, Kashkar H, Odenthal M, Augustin HG, Schmiegel W, Hallek M, Hacker UT. Identification of serum angiopoietin-2 as a biomarker for clinical outcome of colorectal cancer </w:t>
      </w:r>
      <w:r w:rsidRPr="000B17CA">
        <w:rPr>
          <w:rFonts w:ascii="Book Antiqua" w:eastAsia="SimSun" w:hAnsi="Book Antiqua" w:cs="SimSun"/>
          <w:sz w:val="24"/>
          <w:szCs w:val="24"/>
          <w:lang w:val="en-US" w:eastAsia="zh-CN"/>
        </w:rPr>
        <w:lastRenderedPageBreak/>
        <w:t xml:space="preserve">patients treated with bevacizumab-containing therapy. </w:t>
      </w:r>
      <w:r w:rsidRPr="000B17CA">
        <w:rPr>
          <w:rFonts w:ascii="Book Antiqua" w:eastAsia="SimSun" w:hAnsi="Book Antiqua" w:cs="SimSun"/>
          <w:i/>
          <w:iCs/>
          <w:sz w:val="24"/>
          <w:szCs w:val="24"/>
          <w:lang w:val="en-US" w:eastAsia="zh-CN"/>
        </w:rPr>
        <w:t>Br J Cancer</w:t>
      </w:r>
      <w:r w:rsidRPr="000B17CA">
        <w:rPr>
          <w:rFonts w:ascii="Book Antiqua" w:eastAsia="SimSun" w:hAnsi="Book Antiqua" w:cs="SimSun"/>
          <w:sz w:val="24"/>
          <w:szCs w:val="24"/>
          <w:lang w:val="en-US" w:eastAsia="zh-CN"/>
        </w:rPr>
        <w:t xml:space="preserve"> 2010; </w:t>
      </w:r>
      <w:r w:rsidRPr="000B17CA">
        <w:rPr>
          <w:rFonts w:ascii="Book Antiqua" w:eastAsia="SimSun" w:hAnsi="Book Antiqua" w:cs="SimSun"/>
          <w:b/>
          <w:bCs/>
          <w:sz w:val="24"/>
          <w:szCs w:val="24"/>
          <w:lang w:val="en-US" w:eastAsia="zh-CN"/>
        </w:rPr>
        <w:t>103</w:t>
      </w:r>
      <w:r w:rsidRPr="000B17CA">
        <w:rPr>
          <w:rFonts w:ascii="Book Antiqua" w:eastAsia="SimSun" w:hAnsi="Book Antiqua" w:cs="SimSun"/>
          <w:sz w:val="24"/>
          <w:szCs w:val="24"/>
          <w:lang w:val="en-US" w:eastAsia="zh-CN"/>
        </w:rPr>
        <w:t>: 1407-1414 [PMID: 20924372 DOI: 10.1038/sj.bjc.6605925]</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18 </w:t>
      </w:r>
      <w:r w:rsidRPr="000B17CA">
        <w:rPr>
          <w:rFonts w:ascii="Book Antiqua" w:eastAsia="SimSun" w:hAnsi="Book Antiqua" w:cs="SimSun"/>
          <w:b/>
          <w:bCs/>
          <w:sz w:val="24"/>
          <w:szCs w:val="24"/>
          <w:lang w:val="en-US" w:eastAsia="zh-CN"/>
        </w:rPr>
        <w:t>Kim S</w:t>
      </w:r>
      <w:r w:rsidRPr="000B17CA">
        <w:rPr>
          <w:rFonts w:ascii="Book Antiqua" w:eastAsia="SimSun" w:hAnsi="Book Antiqua" w:cs="SimSun"/>
          <w:sz w:val="24"/>
          <w:szCs w:val="24"/>
          <w:lang w:val="en-US" w:eastAsia="zh-CN"/>
        </w:rPr>
        <w:t xml:space="preserve">, Dobi E, Jary M, Monnien F, Curtit E, Nguyen T, Lakkis Z, Heyd B, Fratte S, Cléau D, Lamfichekh N, Nerich V, Guiu B, Demarchi M, Borg C. Bifractionated CPT-11 with LV5FU2 infusion (FOLFIRI-3) in combination with bevacizumab: clinical outcomes in first-line metastatic colorectal cancers according to plasma angiopoietin-2 levels. </w:t>
      </w:r>
      <w:r w:rsidRPr="000B17CA">
        <w:rPr>
          <w:rFonts w:ascii="Book Antiqua" w:eastAsia="SimSun" w:hAnsi="Book Antiqua" w:cs="SimSun"/>
          <w:i/>
          <w:iCs/>
          <w:sz w:val="24"/>
          <w:szCs w:val="24"/>
          <w:lang w:val="en-US" w:eastAsia="zh-CN"/>
        </w:rPr>
        <w:t>BMC Cancer</w:t>
      </w:r>
      <w:r w:rsidRPr="000B17CA">
        <w:rPr>
          <w:rFonts w:ascii="Book Antiqua" w:eastAsia="SimSun" w:hAnsi="Book Antiqua" w:cs="SimSun"/>
          <w:sz w:val="24"/>
          <w:szCs w:val="24"/>
          <w:lang w:val="en-US" w:eastAsia="zh-CN"/>
        </w:rPr>
        <w:t xml:space="preserve"> 2013; </w:t>
      </w:r>
      <w:r w:rsidRPr="000B17CA">
        <w:rPr>
          <w:rFonts w:ascii="Book Antiqua" w:eastAsia="SimSun" w:hAnsi="Book Antiqua" w:cs="SimSun"/>
          <w:b/>
          <w:bCs/>
          <w:sz w:val="24"/>
          <w:szCs w:val="24"/>
          <w:lang w:val="en-US" w:eastAsia="zh-CN"/>
        </w:rPr>
        <w:t>13</w:t>
      </w:r>
      <w:r w:rsidRPr="000B17CA">
        <w:rPr>
          <w:rFonts w:ascii="Book Antiqua" w:eastAsia="SimSun" w:hAnsi="Book Antiqua" w:cs="SimSun"/>
          <w:sz w:val="24"/>
          <w:szCs w:val="24"/>
          <w:lang w:val="en-US" w:eastAsia="zh-CN"/>
        </w:rPr>
        <w:t>: 611 [PMID: 24373251 DOI: 10.1186/1471-2407-13-611]</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19 </w:t>
      </w:r>
      <w:r w:rsidRPr="000B17CA">
        <w:rPr>
          <w:rFonts w:ascii="Book Antiqua" w:eastAsia="SimSun" w:hAnsi="Book Antiqua" w:cs="SimSun"/>
          <w:b/>
          <w:bCs/>
          <w:sz w:val="24"/>
          <w:szCs w:val="24"/>
          <w:lang w:val="en-US" w:eastAsia="zh-CN"/>
        </w:rPr>
        <w:t>Nugue G</w:t>
      </w:r>
      <w:r w:rsidRPr="000B17CA">
        <w:rPr>
          <w:rFonts w:ascii="Book Antiqua" w:eastAsia="SimSun" w:hAnsi="Book Antiqua" w:cs="SimSun"/>
          <w:sz w:val="24"/>
          <w:szCs w:val="24"/>
          <w:lang w:val="en-US" w:eastAsia="zh-CN"/>
        </w:rPr>
        <w:t xml:space="preserve">, Bidart M, Arlotto M, Mousseau M, Berger F, Pelletier L. Monitoring monoclonal antibody delivery in oncology: the example of bevacizumab. </w:t>
      </w:r>
      <w:r w:rsidRPr="000B17CA">
        <w:rPr>
          <w:rFonts w:ascii="Book Antiqua" w:eastAsia="SimSun" w:hAnsi="Book Antiqua" w:cs="SimSun"/>
          <w:i/>
          <w:iCs/>
          <w:sz w:val="24"/>
          <w:szCs w:val="24"/>
          <w:lang w:val="en-US" w:eastAsia="zh-CN"/>
        </w:rPr>
        <w:t>PLoS One</w:t>
      </w:r>
      <w:r w:rsidRPr="000B17CA">
        <w:rPr>
          <w:rFonts w:ascii="Book Antiqua" w:eastAsia="SimSun" w:hAnsi="Book Antiqua" w:cs="SimSun"/>
          <w:sz w:val="24"/>
          <w:szCs w:val="24"/>
          <w:lang w:val="en-US" w:eastAsia="zh-CN"/>
        </w:rPr>
        <w:t xml:space="preserve"> 2013; </w:t>
      </w:r>
      <w:r w:rsidRPr="000B17CA">
        <w:rPr>
          <w:rFonts w:ascii="Book Antiqua" w:eastAsia="SimSun" w:hAnsi="Book Antiqua" w:cs="SimSun"/>
          <w:b/>
          <w:bCs/>
          <w:sz w:val="24"/>
          <w:szCs w:val="24"/>
          <w:lang w:val="en-US" w:eastAsia="zh-CN"/>
        </w:rPr>
        <w:t>8</w:t>
      </w:r>
      <w:r w:rsidRPr="000B17CA">
        <w:rPr>
          <w:rFonts w:ascii="Book Antiqua" w:eastAsia="SimSun" w:hAnsi="Book Antiqua" w:cs="SimSun"/>
          <w:sz w:val="24"/>
          <w:szCs w:val="24"/>
          <w:lang w:val="en-US" w:eastAsia="zh-CN"/>
        </w:rPr>
        <w:t>: e72021 [PMID: 23951280 DOI: 10.1371/journal.pone.0072021]</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20 </w:t>
      </w:r>
      <w:r w:rsidRPr="000B17CA">
        <w:rPr>
          <w:rFonts w:ascii="Book Antiqua" w:eastAsia="SimSun" w:hAnsi="Book Antiqua" w:cs="SimSun"/>
          <w:b/>
          <w:bCs/>
          <w:sz w:val="24"/>
          <w:szCs w:val="24"/>
          <w:lang w:val="en-US" w:eastAsia="zh-CN"/>
        </w:rPr>
        <w:t>de Gramont A</w:t>
      </w:r>
      <w:r w:rsidRPr="000B17CA">
        <w:rPr>
          <w:rFonts w:ascii="Book Antiqua" w:eastAsia="SimSun" w:hAnsi="Book Antiqua" w:cs="SimSun"/>
          <w:sz w:val="24"/>
          <w:szCs w:val="24"/>
          <w:lang w:val="en-US" w:eastAsia="zh-CN"/>
        </w:rPr>
        <w:t xml:space="preserve">, Figer A, Seymour M, Homerin M, Hmissi A, Cassidy J, Boni C, Cortes-Funes H, Cervantes A, Freyer G, Papamichael D, Le Bail N, Louvet C, Hendler D, de Braud F, Wilson C, Morvan F, Bonetti A. Leucovorin and fluorouracil with or without oxaliplatin as first-line treatment in advanced colorectal cancer. </w:t>
      </w:r>
      <w:r w:rsidRPr="000B17CA">
        <w:rPr>
          <w:rFonts w:ascii="Book Antiqua" w:eastAsia="SimSun" w:hAnsi="Book Antiqua" w:cs="SimSun"/>
          <w:i/>
          <w:iCs/>
          <w:sz w:val="24"/>
          <w:szCs w:val="24"/>
          <w:lang w:val="en-US" w:eastAsia="zh-CN"/>
        </w:rPr>
        <w:t>J Clin Oncol</w:t>
      </w:r>
      <w:r w:rsidRPr="000B17CA">
        <w:rPr>
          <w:rFonts w:ascii="Book Antiqua" w:eastAsia="SimSun" w:hAnsi="Book Antiqua" w:cs="SimSun"/>
          <w:sz w:val="24"/>
          <w:szCs w:val="24"/>
          <w:lang w:val="en-US" w:eastAsia="zh-CN"/>
        </w:rPr>
        <w:t xml:space="preserve"> 2000; </w:t>
      </w:r>
      <w:r w:rsidRPr="000B17CA">
        <w:rPr>
          <w:rFonts w:ascii="Book Antiqua" w:eastAsia="SimSun" w:hAnsi="Book Antiqua" w:cs="SimSun"/>
          <w:b/>
          <w:bCs/>
          <w:sz w:val="24"/>
          <w:szCs w:val="24"/>
          <w:lang w:val="en-US" w:eastAsia="zh-CN"/>
        </w:rPr>
        <w:t>18</w:t>
      </w:r>
      <w:r w:rsidRPr="000B17CA">
        <w:rPr>
          <w:rFonts w:ascii="Book Antiqua" w:eastAsia="SimSun" w:hAnsi="Book Antiqua" w:cs="SimSun"/>
          <w:sz w:val="24"/>
          <w:szCs w:val="24"/>
          <w:lang w:val="en-US" w:eastAsia="zh-CN"/>
        </w:rPr>
        <w:t>: 2938-2947 [PMID: 10944126]</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21 </w:t>
      </w:r>
      <w:bookmarkStart w:id="494" w:name="OLE_LINK3532"/>
      <w:bookmarkStart w:id="495" w:name="OLE_LINK3533"/>
      <w:r w:rsidRPr="000B17CA">
        <w:rPr>
          <w:rFonts w:ascii="Book Antiqua" w:eastAsia="SimSun" w:hAnsi="Book Antiqua" w:cs="SimSun"/>
          <w:b/>
          <w:sz w:val="24"/>
          <w:szCs w:val="24"/>
          <w:lang w:val="en-US" w:eastAsia="zh-CN"/>
        </w:rPr>
        <w:t>Fedele P</w:t>
      </w:r>
      <w:r w:rsidRPr="000B17CA">
        <w:rPr>
          <w:rFonts w:ascii="Book Antiqua" w:eastAsia="SimSun" w:hAnsi="Book Antiqua" w:cs="SimSun"/>
          <w:sz w:val="24"/>
          <w:szCs w:val="24"/>
          <w:lang w:val="en-US" w:eastAsia="zh-CN"/>
        </w:rPr>
        <w:t xml:space="preserve">, Di Maggio G, Leo S, Nanni L, Giuliani F, Biglietto M, Lorusso V, Cinieri S, Colucci G, Maiello E. Bi-weekly administration of capecitabine oxaliplatin (XELOX-2) in first-line treatment of advanced colorectal cancer: a phase II study of the Gruppo Oncologico dell’Italia Meridionale (GOIM). </w:t>
      </w:r>
      <w:bookmarkStart w:id="496" w:name="OLE_LINK3534"/>
      <w:bookmarkStart w:id="497" w:name="OLE_LINK3535"/>
      <w:r w:rsidRPr="000B17CA">
        <w:rPr>
          <w:rFonts w:ascii="Book Antiqua" w:eastAsia="SimSun" w:hAnsi="Book Antiqua" w:cs="SimSun"/>
          <w:i/>
          <w:sz w:val="24"/>
          <w:szCs w:val="24"/>
          <w:lang w:val="en-US" w:eastAsia="zh-CN"/>
        </w:rPr>
        <w:t xml:space="preserve">Proc Am Soc Clin Oncol </w:t>
      </w:r>
      <w:r w:rsidRPr="000B17CA">
        <w:rPr>
          <w:rFonts w:ascii="Book Antiqua" w:eastAsia="SimSun" w:hAnsi="Book Antiqua" w:cs="SimSun"/>
          <w:sz w:val="24"/>
          <w:szCs w:val="24"/>
          <w:lang w:val="en-US" w:eastAsia="zh-CN"/>
        </w:rPr>
        <w:t xml:space="preserve">2009; </w:t>
      </w:r>
      <w:r w:rsidRPr="000B17CA">
        <w:rPr>
          <w:rFonts w:ascii="Book Antiqua" w:eastAsia="SimSun" w:hAnsi="Book Antiqua" w:cs="SimSun"/>
          <w:b/>
          <w:sz w:val="24"/>
          <w:szCs w:val="24"/>
          <w:lang w:val="en-US" w:eastAsia="zh-CN"/>
        </w:rPr>
        <w:t>27</w:t>
      </w:r>
      <w:r w:rsidRPr="000B17CA">
        <w:rPr>
          <w:rFonts w:ascii="Book Antiqua" w:eastAsia="SimSun" w:hAnsi="Book Antiqua" w:cs="SimSun"/>
          <w:sz w:val="24"/>
          <w:szCs w:val="24"/>
          <w:lang w:val="en-US" w:eastAsia="zh-CN"/>
        </w:rPr>
        <w:t>: 15066</w:t>
      </w:r>
      <w:bookmarkEnd w:id="494"/>
      <w:bookmarkEnd w:id="495"/>
      <w:bookmarkEnd w:id="496"/>
      <w:bookmarkEnd w:id="497"/>
      <w:r w:rsidRPr="000B17CA">
        <w:rPr>
          <w:rFonts w:ascii="Book Antiqua" w:eastAsia="SimSun" w:hAnsi="Book Antiqua" w:cs="SimSun" w:hint="eastAsia"/>
          <w:sz w:val="24"/>
          <w:szCs w:val="24"/>
          <w:lang w:val="en-US" w:eastAsia="zh-CN"/>
        </w:rPr>
        <w:t xml:space="preserve"> abstract</w:t>
      </w:r>
    </w:p>
    <w:p w:rsidR="000B17CA" w:rsidRPr="000B17CA" w:rsidRDefault="000B17CA" w:rsidP="000B17CA">
      <w:pPr>
        <w:spacing w:after="0" w:line="360" w:lineRule="auto"/>
        <w:jc w:val="both"/>
        <w:rPr>
          <w:rFonts w:ascii="Book Antiqua" w:eastAsia="SimSun" w:hAnsi="Book Antiqua" w:cs="SimSun"/>
          <w:sz w:val="24"/>
          <w:szCs w:val="24"/>
          <w:lang w:val="es-ES_tradnl" w:eastAsia="zh-CN"/>
        </w:rPr>
      </w:pPr>
      <w:r w:rsidRPr="000B17CA">
        <w:rPr>
          <w:rFonts w:ascii="Book Antiqua" w:eastAsia="SimSun" w:hAnsi="Book Antiqua" w:cs="SimSun"/>
          <w:sz w:val="24"/>
          <w:szCs w:val="24"/>
          <w:lang w:val="en-US" w:eastAsia="zh-CN"/>
        </w:rPr>
        <w:t xml:space="preserve">22 </w:t>
      </w:r>
      <w:r w:rsidRPr="000B17CA">
        <w:rPr>
          <w:rFonts w:ascii="Book Antiqua" w:eastAsia="SimSun" w:hAnsi="Book Antiqua" w:cs="SimSun"/>
          <w:b/>
          <w:bCs/>
          <w:sz w:val="24"/>
          <w:szCs w:val="24"/>
          <w:lang w:val="en-US" w:eastAsia="zh-CN"/>
        </w:rPr>
        <w:t>Eisenhauer EA</w:t>
      </w:r>
      <w:r w:rsidRPr="000B17CA">
        <w:rPr>
          <w:rFonts w:ascii="Book Antiqua" w:eastAsia="SimSun" w:hAnsi="Book Antiqua" w:cs="SimSun"/>
          <w:sz w:val="24"/>
          <w:szCs w:val="24"/>
          <w:lang w:val="en-US" w:eastAsia="zh-CN"/>
        </w:rPr>
        <w:t xml:space="preserve">, Therasse P, Bogaerts J, Schwartz LH, Sargent D, Ford R, Dancey J, Arbuck S, Gwyther S, Mooney M, Rubinstein L, Shankar L, Dodd L, Kaplan R, Lacombe D, Verweij J. New response evaluation criteria in solid tumours: revised RECIST guideline (version 1.1). </w:t>
      </w:r>
      <w:r w:rsidRPr="000B17CA">
        <w:rPr>
          <w:rFonts w:ascii="Book Antiqua" w:eastAsia="SimSun" w:hAnsi="Book Antiqua" w:cs="SimSun"/>
          <w:i/>
          <w:iCs/>
          <w:sz w:val="24"/>
          <w:szCs w:val="24"/>
          <w:lang w:val="es-ES_tradnl" w:eastAsia="zh-CN"/>
        </w:rPr>
        <w:t>Eur J Cancer</w:t>
      </w:r>
      <w:r w:rsidRPr="000B17CA">
        <w:rPr>
          <w:rFonts w:ascii="Book Antiqua" w:eastAsia="SimSun" w:hAnsi="Book Antiqua" w:cs="SimSun"/>
          <w:sz w:val="24"/>
          <w:szCs w:val="24"/>
          <w:lang w:val="es-ES_tradnl" w:eastAsia="zh-CN"/>
        </w:rPr>
        <w:t xml:space="preserve"> 2009; </w:t>
      </w:r>
      <w:r w:rsidRPr="000B17CA">
        <w:rPr>
          <w:rFonts w:ascii="Book Antiqua" w:eastAsia="SimSun" w:hAnsi="Book Antiqua" w:cs="SimSun"/>
          <w:b/>
          <w:bCs/>
          <w:sz w:val="24"/>
          <w:szCs w:val="24"/>
          <w:lang w:val="es-ES_tradnl" w:eastAsia="zh-CN"/>
        </w:rPr>
        <w:t>45</w:t>
      </w:r>
      <w:r w:rsidRPr="000B17CA">
        <w:rPr>
          <w:rFonts w:ascii="Book Antiqua" w:eastAsia="SimSun" w:hAnsi="Book Antiqua" w:cs="SimSun"/>
          <w:sz w:val="24"/>
          <w:szCs w:val="24"/>
          <w:lang w:val="es-ES_tradnl" w:eastAsia="zh-CN"/>
        </w:rPr>
        <w:t>: 228-247 [PMID: 19097774 DOI: 10.1016/j.ejca.2008.10.026]</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s-ES_tradnl" w:eastAsia="zh-CN"/>
        </w:rPr>
        <w:t xml:space="preserve">23 </w:t>
      </w:r>
      <w:r w:rsidRPr="000B17CA">
        <w:rPr>
          <w:rFonts w:ascii="Book Antiqua" w:eastAsia="SimSun" w:hAnsi="Book Antiqua" w:cs="SimSun"/>
          <w:b/>
          <w:bCs/>
          <w:sz w:val="24"/>
          <w:szCs w:val="24"/>
          <w:lang w:val="es-ES_tradnl" w:eastAsia="zh-CN"/>
        </w:rPr>
        <w:t>Lin YS</w:t>
      </w:r>
      <w:r w:rsidRPr="000B17CA">
        <w:rPr>
          <w:rFonts w:ascii="Book Antiqua" w:eastAsia="SimSun" w:hAnsi="Book Antiqua" w:cs="SimSun"/>
          <w:sz w:val="24"/>
          <w:szCs w:val="24"/>
          <w:lang w:val="es-ES_tradnl" w:eastAsia="zh-CN"/>
        </w:rPr>
        <w:t xml:space="preserve">, Nguyen C, Mendoza JL, Escandon E, Fei D, Meng YG, Modi NB. </w:t>
      </w:r>
      <w:r w:rsidRPr="000B17CA">
        <w:rPr>
          <w:rFonts w:ascii="Book Antiqua" w:eastAsia="SimSun" w:hAnsi="Book Antiqua" w:cs="SimSun"/>
          <w:sz w:val="24"/>
          <w:szCs w:val="24"/>
          <w:lang w:val="en-US" w:eastAsia="zh-CN"/>
        </w:rPr>
        <w:t xml:space="preserve">Preclinical pharmacokinetics, interspecies scaling, and tissue distribution of a humanized monoclonal antibody against vascular endothelial growth factor. </w:t>
      </w:r>
      <w:r w:rsidRPr="000B17CA">
        <w:rPr>
          <w:rFonts w:ascii="Book Antiqua" w:eastAsia="SimSun" w:hAnsi="Book Antiqua" w:cs="SimSun"/>
          <w:i/>
          <w:iCs/>
          <w:sz w:val="24"/>
          <w:szCs w:val="24"/>
          <w:lang w:val="en-US" w:eastAsia="zh-CN"/>
        </w:rPr>
        <w:t>J Pharmacol Exp Ther</w:t>
      </w:r>
      <w:r w:rsidRPr="000B17CA">
        <w:rPr>
          <w:rFonts w:ascii="Book Antiqua" w:eastAsia="SimSun" w:hAnsi="Book Antiqua" w:cs="SimSun"/>
          <w:sz w:val="24"/>
          <w:szCs w:val="24"/>
          <w:lang w:val="en-US" w:eastAsia="zh-CN"/>
        </w:rPr>
        <w:t xml:space="preserve"> 1999; </w:t>
      </w:r>
      <w:r w:rsidRPr="000B17CA">
        <w:rPr>
          <w:rFonts w:ascii="Book Antiqua" w:eastAsia="SimSun" w:hAnsi="Book Antiqua" w:cs="SimSun"/>
          <w:b/>
          <w:bCs/>
          <w:sz w:val="24"/>
          <w:szCs w:val="24"/>
          <w:lang w:val="en-US" w:eastAsia="zh-CN"/>
        </w:rPr>
        <w:t>288</w:t>
      </w:r>
      <w:r w:rsidRPr="000B17CA">
        <w:rPr>
          <w:rFonts w:ascii="Book Antiqua" w:eastAsia="SimSun" w:hAnsi="Book Antiqua" w:cs="SimSun"/>
          <w:sz w:val="24"/>
          <w:szCs w:val="24"/>
          <w:lang w:val="en-US" w:eastAsia="zh-CN"/>
        </w:rPr>
        <w:t>: 371-378 [PMID: 9862791]</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24 </w:t>
      </w:r>
      <w:r w:rsidRPr="000B17CA">
        <w:rPr>
          <w:rFonts w:ascii="Book Antiqua" w:eastAsia="SimSun" w:hAnsi="Book Antiqua" w:cs="SimSun"/>
          <w:b/>
          <w:bCs/>
          <w:sz w:val="24"/>
          <w:szCs w:val="24"/>
          <w:lang w:val="en-US" w:eastAsia="zh-CN"/>
        </w:rPr>
        <w:t>Kopetz S</w:t>
      </w:r>
      <w:r w:rsidRPr="000B17CA">
        <w:rPr>
          <w:rFonts w:ascii="Book Antiqua" w:eastAsia="SimSun" w:hAnsi="Book Antiqua" w:cs="SimSun"/>
          <w:sz w:val="24"/>
          <w:szCs w:val="24"/>
          <w:lang w:val="en-US" w:eastAsia="zh-CN"/>
        </w:rPr>
        <w:t xml:space="preserve">, Hoff PM, Morris JS, Wolff RA, Eng C, Glover KY, Adinin R, Overman MJ, Valero V, Wen S, Lieu C, Yan S, Tran HT, Ellis LM, Abbruzzese JL, Heymach JV. Phase II trial of infusional fluorouracil, irinotecan, and bevacizumab for metastatic colorectal cancer: efficacy </w:t>
      </w:r>
      <w:r w:rsidRPr="000B17CA">
        <w:rPr>
          <w:rFonts w:ascii="Book Antiqua" w:eastAsia="SimSun" w:hAnsi="Book Antiqua" w:cs="SimSun"/>
          <w:sz w:val="24"/>
          <w:szCs w:val="24"/>
          <w:lang w:val="en-US" w:eastAsia="zh-CN"/>
        </w:rPr>
        <w:lastRenderedPageBreak/>
        <w:t xml:space="preserve">and circulating angiogenic biomarkers associated with therapeutic resistance. </w:t>
      </w:r>
      <w:r w:rsidRPr="000B17CA">
        <w:rPr>
          <w:rFonts w:ascii="Book Antiqua" w:eastAsia="SimSun" w:hAnsi="Book Antiqua" w:cs="SimSun"/>
          <w:i/>
          <w:iCs/>
          <w:sz w:val="24"/>
          <w:szCs w:val="24"/>
          <w:lang w:val="en-US" w:eastAsia="zh-CN"/>
        </w:rPr>
        <w:t>J Clin Oncol</w:t>
      </w:r>
      <w:r w:rsidRPr="000B17CA">
        <w:rPr>
          <w:rFonts w:ascii="Book Antiqua" w:eastAsia="SimSun" w:hAnsi="Book Antiqua" w:cs="SimSun"/>
          <w:sz w:val="24"/>
          <w:szCs w:val="24"/>
          <w:lang w:val="en-US" w:eastAsia="zh-CN"/>
        </w:rPr>
        <w:t xml:space="preserve"> 2010; </w:t>
      </w:r>
      <w:r w:rsidRPr="000B17CA">
        <w:rPr>
          <w:rFonts w:ascii="Book Antiqua" w:eastAsia="SimSun" w:hAnsi="Book Antiqua" w:cs="SimSun"/>
          <w:b/>
          <w:bCs/>
          <w:sz w:val="24"/>
          <w:szCs w:val="24"/>
          <w:lang w:val="en-US" w:eastAsia="zh-CN"/>
        </w:rPr>
        <w:t>28</w:t>
      </w:r>
      <w:r w:rsidRPr="000B17CA">
        <w:rPr>
          <w:rFonts w:ascii="Book Antiqua" w:eastAsia="SimSun" w:hAnsi="Book Antiqua" w:cs="SimSun"/>
          <w:sz w:val="24"/>
          <w:szCs w:val="24"/>
          <w:lang w:val="en-US" w:eastAsia="zh-CN"/>
        </w:rPr>
        <w:t>: 453-459 [PMID: 20008624 DOI: 10.1200/JCO.2009.24.8252]</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25 </w:t>
      </w:r>
      <w:r w:rsidRPr="000B17CA">
        <w:rPr>
          <w:rFonts w:ascii="Book Antiqua" w:eastAsia="SimSun" w:hAnsi="Book Antiqua" w:cs="SimSun"/>
          <w:b/>
          <w:bCs/>
          <w:sz w:val="24"/>
          <w:szCs w:val="24"/>
          <w:lang w:val="en-US" w:eastAsia="zh-CN"/>
        </w:rPr>
        <w:t>Silvestris N</w:t>
      </w:r>
      <w:r w:rsidRPr="000B17CA">
        <w:rPr>
          <w:rFonts w:ascii="Book Antiqua" w:eastAsia="SimSun" w:hAnsi="Book Antiqua" w:cs="SimSun"/>
          <w:sz w:val="24"/>
          <w:szCs w:val="24"/>
          <w:lang w:val="en-US" w:eastAsia="zh-CN"/>
        </w:rPr>
        <w:t xml:space="preserve">, Scartozzi M, Graziano G, Santini D, Lorusso V, Maiello E, Barni S, Cinieri S, Loupakis F, Pisconti S, Brunetti AE, Palasciano G, Palmieri VO, Del Prete M, Dell'Aquila E, Latiano TP, Petrelli F, Lutrino S, Rossini D, Giampieri R, Lotesoriere C, Cascinu S. Basal and bevacizumab-based therapy-induced changes of lactate dehydrogenases and fibrinogen levels and clinical outcome of previously untreated metastatic colorectal cancer patients: a multicentric retrospective analysis. </w:t>
      </w:r>
      <w:r w:rsidRPr="000B17CA">
        <w:rPr>
          <w:rFonts w:ascii="Book Antiqua" w:eastAsia="SimSun" w:hAnsi="Book Antiqua" w:cs="SimSun"/>
          <w:i/>
          <w:iCs/>
          <w:sz w:val="24"/>
          <w:szCs w:val="24"/>
          <w:lang w:val="en-US" w:eastAsia="zh-CN"/>
        </w:rPr>
        <w:t>Expert Opin Biol Ther</w:t>
      </w:r>
      <w:r w:rsidRPr="000B17CA">
        <w:rPr>
          <w:rFonts w:ascii="Book Antiqua" w:eastAsia="SimSun" w:hAnsi="Book Antiqua" w:cs="SimSun"/>
          <w:sz w:val="24"/>
          <w:szCs w:val="24"/>
          <w:lang w:val="en-US" w:eastAsia="zh-CN"/>
        </w:rPr>
        <w:t xml:space="preserve"> 2015; </w:t>
      </w:r>
      <w:r w:rsidRPr="000B17CA">
        <w:rPr>
          <w:rFonts w:ascii="Book Antiqua" w:eastAsia="SimSun" w:hAnsi="Book Antiqua" w:cs="SimSun"/>
          <w:b/>
          <w:bCs/>
          <w:sz w:val="24"/>
          <w:szCs w:val="24"/>
          <w:lang w:val="en-US" w:eastAsia="zh-CN"/>
        </w:rPr>
        <w:t>15</w:t>
      </w:r>
      <w:r w:rsidRPr="000B17CA">
        <w:rPr>
          <w:rFonts w:ascii="Book Antiqua" w:eastAsia="SimSun" w:hAnsi="Book Antiqua" w:cs="SimSun"/>
          <w:sz w:val="24"/>
          <w:szCs w:val="24"/>
          <w:lang w:val="en-US" w:eastAsia="zh-CN"/>
        </w:rPr>
        <w:t>: 155-162 [PMID: 25411089 DOI: 10.1517/14712598.2015.986452]</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26 </w:t>
      </w:r>
      <w:r w:rsidRPr="000B17CA">
        <w:rPr>
          <w:rFonts w:ascii="Book Antiqua" w:eastAsia="SimSun" w:hAnsi="Book Antiqua" w:cs="SimSun"/>
          <w:b/>
          <w:bCs/>
          <w:sz w:val="24"/>
          <w:szCs w:val="24"/>
          <w:lang w:val="en-US" w:eastAsia="zh-CN"/>
        </w:rPr>
        <w:t>Hegde PS</w:t>
      </w:r>
      <w:r w:rsidRPr="000B17CA">
        <w:rPr>
          <w:rFonts w:ascii="Book Antiqua" w:eastAsia="SimSun" w:hAnsi="Book Antiqua" w:cs="SimSun"/>
          <w:sz w:val="24"/>
          <w:szCs w:val="24"/>
          <w:lang w:val="en-US" w:eastAsia="zh-CN"/>
        </w:rPr>
        <w:t xml:space="preserve">, Jubb AM, Chen D, Li NF, Meng YG, Bernaards C, Elliott R, Scherer SJ, Chen DS. Predictive impact of circulating vascular endothelial growth factor in four phase III trials evaluating bevacizumab. </w:t>
      </w:r>
      <w:r w:rsidRPr="000B17CA">
        <w:rPr>
          <w:rFonts w:ascii="Book Antiqua" w:eastAsia="SimSun" w:hAnsi="Book Antiqua" w:cs="SimSun"/>
          <w:i/>
          <w:iCs/>
          <w:sz w:val="24"/>
          <w:szCs w:val="24"/>
          <w:lang w:val="en-US" w:eastAsia="zh-CN"/>
        </w:rPr>
        <w:t>Clin Cancer Res</w:t>
      </w:r>
      <w:r w:rsidRPr="000B17CA">
        <w:rPr>
          <w:rFonts w:ascii="Book Antiqua" w:eastAsia="SimSun" w:hAnsi="Book Antiqua" w:cs="SimSun"/>
          <w:sz w:val="24"/>
          <w:szCs w:val="24"/>
          <w:lang w:val="en-US" w:eastAsia="zh-CN"/>
        </w:rPr>
        <w:t xml:space="preserve"> 2013; </w:t>
      </w:r>
      <w:r w:rsidRPr="000B17CA">
        <w:rPr>
          <w:rFonts w:ascii="Book Antiqua" w:eastAsia="SimSun" w:hAnsi="Book Antiqua" w:cs="SimSun"/>
          <w:b/>
          <w:bCs/>
          <w:sz w:val="24"/>
          <w:szCs w:val="24"/>
          <w:lang w:val="en-US" w:eastAsia="zh-CN"/>
        </w:rPr>
        <w:t>19</w:t>
      </w:r>
      <w:r w:rsidRPr="000B17CA">
        <w:rPr>
          <w:rFonts w:ascii="Book Antiqua" w:eastAsia="SimSun" w:hAnsi="Book Antiqua" w:cs="SimSun"/>
          <w:sz w:val="24"/>
          <w:szCs w:val="24"/>
          <w:lang w:val="en-US" w:eastAsia="zh-CN"/>
        </w:rPr>
        <w:t>: 929-937 [PMID: 23169435 DOI: 10.1158/1078-0432.CCR-12-2535]</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 xml:space="preserve">27 </w:t>
      </w:r>
      <w:bookmarkStart w:id="498" w:name="OLE_LINK3536"/>
      <w:r w:rsidRPr="000B17CA">
        <w:rPr>
          <w:rFonts w:ascii="Book Antiqua" w:eastAsia="SimSun" w:hAnsi="Book Antiqua" w:cs="SimSun"/>
          <w:b/>
          <w:sz w:val="24"/>
          <w:szCs w:val="24"/>
          <w:lang w:val="en-US" w:eastAsia="zh-CN"/>
        </w:rPr>
        <w:t>Keskin M</w:t>
      </w:r>
      <w:r w:rsidRPr="000B17CA">
        <w:rPr>
          <w:rFonts w:ascii="Book Antiqua" w:eastAsia="SimSun" w:hAnsi="Book Antiqua" w:cs="SimSun"/>
          <w:sz w:val="24"/>
          <w:szCs w:val="24"/>
          <w:lang w:val="en-US" w:eastAsia="zh-CN"/>
        </w:rPr>
        <w:t xml:space="preserve">, Ustuner Z, Dincer M, Etiz D, Celik HE, Gulbas Z. Importance of serum VEGF and basic FGF levels in determining response to treatment and survival in patients with metastatic colorectal cancer. </w:t>
      </w:r>
      <w:r w:rsidRPr="000B17CA">
        <w:rPr>
          <w:rFonts w:ascii="Book Antiqua" w:eastAsia="SimSun" w:hAnsi="Book Antiqua" w:cs="SimSun"/>
          <w:i/>
          <w:sz w:val="24"/>
          <w:szCs w:val="24"/>
          <w:lang w:val="en-US" w:eastAsia="zh-CN"/>
        </w:rPr>
        <w:t>J Clin</w:t>
      </w:r>
      <w:r w:rsidRPr="000B17CA">
        <w:rPr>
          <w:rFonts w:ascii="Book Antiqua" w:eastAsia="SimSun" w:hAnsi="Book Antiqua" w:cs="SimSun" w:hint="eastAsia"/>
          <w:i/>
          <w:sz w:val="24"/>
          <w:szCs w:val="24"/>
          <w:lang w:val="en-US" w:eastAsia="zh-CN"/>
        </w:rPr>
        <w:t xml:space="preserve"> </w:t>
      </w:r>
      <w:r w:rsidRPr="000B17CA">
        <w:rPr>
          <w:rFonts w:ascii="Book Antiqua" w:eastAsia="SimSun" w:hAnsi="Book Antiqua" w:cs="SimSun"/>
          <w:i/>
          <w:sz w:val="24"/>
          <w:szCs w:val="24"/>
          <w:lang w:val="en-US" w:eastAsia="zh-CN"/>
        </w:rPr>
        <w:t xml:space="preserve">Oncol </w:t>
      </w:r>
      <w:r w:rsidRPr="000B17CA">
        <w:rPr>
          <w:rFonts w:ascii="Book Antiqua" w:eastAsia="SimSun" w:hAnsi="Book Antiqua" w:cs="SimSun"/>
          <w:sz w:val="24"/>
          <w:szCs w:val="24"/>
          <w:lang w:val="en-US" w:eastAsia="zh-CN"/>
        </w:rPr>
        <w:t xml:space="preserve">2012; </w:t>
      </w:r>
      <w:r w:rsidRPr="000B17CA">
        <w:rPr>
          <w:rFonts w:ascii="Book Antiqua" w:eastAsia="SimSun" w:hAnsi="Book Antiqua" w:cs="SimSun"/>
          <w:b/>
          <w:sz w:val="24"/>
          <w:szCs w:val="24"/>
          <w:lang w:val="en-US" w:eastAsia="zh-CN"/>
        </w:rPr>
        <w:t>30</w:t>
      </w:r>
      <w:r w:rsidRPr="000B17CA">
        <w:rPr>
          <w:rFonts w:ascii="Book Antiqua" w:eastAsia="SimSun" w:hAnsi="Book Antiqua" w:cs="SimSun"/>
          <w:sz w:val="24"/>
          <w:szCs w:val="24"/>
          <w:lang w:val="en-US" w:eastAsia="zh-CN"/>
        </w:rPr>
        <w:t>: e21050</w:t>
      </w:r>
      <w:bookmarkEnd w:id="498"/>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2</w:t>
      </w:r>
      <w:r w:rsidRPr="000B17CA">
        <w:rPr>
          <w:rFonts w:ascii="Book Antiqua" w:eastAsia="SimSun" w:hAnsi="Book Antiqua" w:cs="SimSun" w:hint="eastAsia"/>
          <w:sz w:val="24"/>
          <w:szCs w:val="24"/>
          <w:lang w:val="en-US" w:eastAsia="zh-CN"/>
        </w:rPr>
        <w:t>8</w:t>
      </w:r>
      <w:r w:rsidRPr="000B17CA">
        <w:rPr>
          <w:rFonts w:ascii="Book Antiqua" w:eastAsia="SimSun" w:hAnsi="Book Antiqua" w:cs="SimSun"/>
          <w:sz w:val="24"/>
          <w:szCs w:val="24"/>
          <w:lang w:val="en-US" w:eastAsia="zh-CN"/>
        </w:rPr>
        <w:t xml:space="preserve"> </w:t>
      </w:r>
      <w:r w:rsidRPr="000B17CA">
        <w:rPr>
          <w:rFonts w:ascii="Book Antiqua" w:eastAsia="SimSun" w:hAnsi="Book Antiqua" w:cs="SimSun"/>
          <w:b/>
          <w:bCs/>
          <w:sz w:val="24"/>
          <w:szCs w:val="24"/>
          <w:lang w:val="en-US" w:eastAsia="zh-CN"/>
        </w:rPr>
        <w:t>Brostjan C</w:t>
      </w:r>
      <w:r w:rsidRPr="000B17CA">
        <w:rPr>
          <w:rFonts w:ascii="Book Antiqua" w:eastAsia="SimSun" w:hAnsi="Book Antiqua" w:cs="SimSun"/>
          <w:sz w:val="24"/>
          <w:szCs w:val="24"/>
          <w:lang w:val="en-US" w:eastAsia="zh-CN"/>
        </w:rPr>
        <w:t xml:space="preserve">, Gebhardt K, Gruenberger B, Steinrueck V, Zommer H, Freudenthaler H, Roka S, Gruenberger T. Neoadjuvant treatment of colorectal cancer with bevacizumab: the perioperative angiogenic balance is sensitive to systemic thrombospondin-1 levels. </w:t>
      </w:r>
      <w:r w:rsidRPr="000B17CA">
        <w:rPr>
          <w:rFonts w:ascii="Book Antiqua" w:eastAsia="SimSun" w:hAnsi="Book Antiqua" w:cs="SimSun"/>
          <w:i/>
          <w:iCs/>
          <w:sz w:val="24"/>
          <w:szCs w:val="24"/>
          <w:lang w:val="en-US" w:eastAsia="zh-CN"/>
        </w:rPr>
        <w:t>Clin Cancer Res</w:t>
      </w:r>
      <w:r w:rsidRPr="000B17CA">
        <w:rPr>
          <w:rFonts w:ascii="Book Antiqua" w:eastAsia="SimSun" w:hAnsi="Book Antiqua" w:cs="SimSun"/>
          <w:sz w:val="24"/>
          <w:szCs w:val="24"/>
          <w:lang w:val="en-US" w:eastAsia="zh-CN"/>
        </w:rPr>
        <w:t xml:space="preserve"> 2008; </w:t>
      </w:r>
      <w:r w:rsidRPr="000B17CA">
        <w:rPr>
          <w:rFonts w:ascii="Book Antiqua" w:eastAsia="SimSun" w:hAnsi="Book Antiqua" w:cs="SimSun"/>
          <w:b/>
          <w:bCs/>
          <w:sz w:val="24"/>
          <w:szCs w:val="24"/>
          <w:lang w:val="en-US" w:eastAsia="zh-CN"/>
        </w:rPr>
        <w:t>14</w:t>
      </w:r>
      <w:r w:rsidRPr="000B17CA">
        <w:rPr>
          <w:rFonts w:ascii="Book Antiqua" w:eastAsia="SimSun" w:hAnsi="Book Antiqua" w:cs="SimSun"/>
          <w:sz w:val="24"/>
          <w:szCs w:val="24"/>
          <w:lang w:val="en-US" w:eastAsia="zh-CN"/>
        </w:rPr>
        <w:t>: 2065-2074 [PMID: 18381946 DOI: 10.1158/1078-0432.CCR-07-4081]</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hint="eastAsia"/>
          <w:sz w:val="24"/>
          <w:szCs w:val="24"/>
          <w:lang w:val="en-US" w:eastAsia="zh-CN"/>
        </w:rPr>
        <w:t>29</w:t>
      </w:r>
      <w:r w:rsidRPr="000B17CA">
        <w:rPr>
          <w:rFonts w:ascii="Book Antiqua" w:eastAsia="SimSun" w:hAnsi="Book Antiqua" w:cs="SimSun"/>
          <w:sz w:val="24"/>
          <w:szCs w:val="24"/>
          <w:lang w:val="en-US" w:eastAsia="zh-CN"/>
        </w:rPr>
        <w:t xml:space="preserve"> </w:t>
      </w:r>
      <w:r w:rsidRPr="000B17CA">
        <w:rPr>
          <w:rFonts w:ascii="Book Antiqua" w:eastAsia="SimSun" w:hAnsi="Book Antiqua" w:cs="SimSun"/>
          <w:b/>
          <w:bCs/>
          <w:sz w:val="24"/>
          <w:szCs w:val="24"/>
          <w:lang w:val="en-US" w:eastAsia="zh-CN"/>
        </w:rPr>
        <w:t>Saltz LB</w:t>
      </w:r>
      <w:r w:rsidRPr="000B17CA">
        <w:rPr>
          <w:rFonts w:ascii="Book Antiqua" w:eastAsia="SimSun" w:hAnsi="Book Antiqua" w:cs="SimSun"/>
          <w:sz w:val="24"/>
          <w:szCs w:val="24"/>
          <w:lang w:val="en-US" w:eastAsia="zh-CN"/>
        </w:rPr>
        <w:t xml:space="preserve">, Clarke S, Díaz-Rubio E, Scheithauer W, Figer A, Wong R, Koski S, Lichinitser M, Yang TS, Rivera F, Couture F, Sirzén F, Cassidy J. Bevacizumab in combination with oxaliplatin-based chemotherapy as first-line therapy in metastatic colorectal cancer: a randomized phase III study. </w:t>
      </w:r>
      <w:r w:rsidRPr="000B17CA">
        <w:rPr>
          <w:rFonts w:ascii="Book Antiqua" w:eastAsia="SimSun" w:hAnsi="Book Antiqua" w:cs="SimSun"/>
          <w:i/>
          <w:iCs/>
          <w:sz w:val="24"/>
          <w:szCs w:val="24"/>
          <w:lang w:val="en-US" w:eastAsia="zh-CN"/>
        </w:rPr>
        <w:t>J Clin Oncol</w:t>
      </w:r>
      <w:r w:rsidRPr="000B17CA">
        <w:rPr>
          <w:rFonts w:ascii="Book Antiqua" w:eastAsia="SimSun" w:hAnsi="Book Antiqua" w:cs="SimSun"/>
          <w:sz w:val="24"/>
          <w:szCs w:val="24"/>
          <w:lang w:val="en-US" w:eastAsia="zh-CN"/>
        </w:rPr>
        <w:t xml:space="preserve"> 2008; </w:t>
      </w:r>
      <w:r w:rsidRPr="000B17CA">
        <w:rPr>
          <w:rFonts w:ascii="Book Antiqua" w:eastAsia="SimSun" w:hAnsi="Book Antiqua" w:cs="SimSun"/>
          <w:b/>
          <w:bCs/>
          <w:sz w:val="24"/>
          <w:szCs w:val="24"/>
          <w:lang w:val="en-US" w:eastAsia="zh-CN"/>
        </w:rPr>
        <w:t>26</w:t>
      </w:r>
      <w:r w:rsidRPr="000B17CA">
        <w:rPr>
          <w:rFonts w:ascii="Book Antiqua" w:eastAsia="SimSun" w:hAnsi="Book Antiqua" w:cs="SimSun"/>
          <w:sz w:val="24"/>
          <w:szCs w:val="24"/>
          <w:lang w:val="en-US" w:eastAsia="zh-CN"/>
        </w:rPr>
        <w:t>: 2013-2019 [PMID: 18421054 DOI: 10.1200/JCO.2007.14.9930]</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3</w:t>
      </w:r>
      <w:r w:rsidRPr="000B17CA">
        <w:rPr>
          <w:rFonts w:ascii="Book Antiqua" w:eastAsia="SimSun" w:hAnsi="Book Antiqua" w:cs="SimSun" w:hint="eastAsia"/>
          <w:sz w:val="24"/>
          <w:szCs w:val="24"/>
          <w:lang w:val="en-US" w:eastAsia="zh-CN"/>
        </w:rPr>
        <w:t>0</w:t>
      </w:r>
      <w:r w:rsidRPr="000B17CA">
        <w:rPr>
          <w:rFonts w:ascii="Book Antiqua" w:eastAsia="SimSun" w:hAnsi="Book Antiqua" w:cs="SimSun"/>
          <w:sz w:val="24"/>
          <w:szCs w:val="24"/>
          <w:lang w:val="en-US" w:eastAsia="zh-CN"/>
        </w:rPr>
        <w:t xml:space="preserve"> </w:t>
      </w:r>
      <w:r w:rsidRPr="000B17CA">
        <w:rPr>
          <w:rFonts w:ascii="Book Antiqua" w:eastAsia="SimSun" w:hAnsi="Book Antiqua" w:cs="SimSun"/>
          <w:b/>
          <w:bCs/>
          <w:sz w:val="24"/>
          <w:szCs w:val="24"/>
          <w:lang w:val="en-US" w:eastAsia="zh-CN"/>
        </w:rPr>
        <w:t>Giantonio BJ</w:t>
      </w:r>
      <w:r w:rsidRPr="000B17CA">
        <w:rPr>
          <w:rFonts w:ascii="Book Antiqua" w:eastAsia="SimSun" w:hAnsi="Book Antiqua" w:cs="SimSun"/>
          <w:sz w:val="24"/>
          <w:szCs w:val="24"/>
          <w:lang w:val="en-US" w:eastAsia="zh-CN"/>
        </w:rPr>
        <w:t xml:space="preserve">. Bevacizumab in the treatment of metastatic colorectal cancer (mCRC) in second- and third-line settings. </w:t>
      </w:r>
      <w:r w:rsidRPr="000B17CA">
        <w:rPr>
          <w:rFonts w:ascii="Book Antiqua" w:eastAsia="SimSun" w:hAnsi="Book Antiqua" w:cs="SimSun"/>
          <w:i/>
          <w:iCs/>
          <w:sz w:val="24"/>
          <w:szCs w:val="24"/>
          <w:lang w:val="en-US" w:eastAsia="zh-CN"/>
        </w:rPr>
        <w:t>Semin Oncol</w:t>
      </w:r>
      <w:r w:rsidRPr="000B17CA">
        <w:rPr>
          <w:rFonts w:ascii="Book Antiqua" w:eastAsia="SimSun" w:hAnsi="Book Antiqua" w:cs="SimSun"/>
          <w:sz w:val="24"/>
          <w:szCs w:val="24"/>
          <w:lang w:val="en-US" w:eastAsia="zh-CN"/>
        </w:rPr>
        <w:t xml:space="preserve"> 2006; </w:t>
      </w:r>
      <w:r w:rsidRPr="000B17CA">
        <w:rPr>
          <w:rFonts w:ascii="Book Antiqua" w:eastAsia="SimSun" w:hAnsi="Book Antiqua" w:cs="SimSun"/>
          <w:b/>
          <w:bCs/>
          <w:sz w:val="24"/>
          <w:szCs w:val="24"/>
          <w:lang w:val="en-US" w:eastAsia="zh-CN"/>
        </w:rPr>
        <w:t>33</w:t>
      </w:r>
      <w:r w:rsidRPr="000B17CA">
        <w:rPr>
          <w:rFonts w:ascii="Book Antiqua" w:eastAsia="SimSun" w:hAnsi="Book Antiqua" w:cs="SimSun"/>
          <w:sz w:val="24"/>
          <w:szCs w:val="24"/>
          <w:lang w:val="en-US" w:eastAsia="zh-CN"/>
        </w:rPr>
        <w:t>: S15-S18 [PMID: 17145520 DOI: 10.1053/j.seminoncol.2006.08.003]</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3</w:t>
      </w:r>
      <w:r w:rsidRPr="000B17CA">
        <w:rPr>
          <w:rFonts w:ascii="Book Antiqua" w:eastAsia="SimSun" w:hAnsi="Book Antiqua" w:cs="SimSun" w:hint="eastAsia"/>
          <w:sz w:val="24"/>
          <w:szCs w:val="24"/>
          <w:lang w:val="en-US" w:eastAsia="zh-CN"/>
        </w:rPr>
        <w:t>1</w:t>
      </w:r>
      <w:r w:rsidRPr="000B17CA">
        <w:rPr>
          <w:rFonts w:ascii="Book Antiqua" w:eastAsia="SimSun" w:hAnsi="Book Antiqua" w:cs="SimSun"/>
          <w:sz w:val="24"/>
          <w:szCs w:val="24"/>
          <w:lang w:val="en-US" w:eastAsia="zh-CN"/>
        </w:rPr>
        <w:t xml:space="preserve"> </w:t>
      </w:r>
      <w:r w:rsidRPr="000B17CA">
        <w:rPr>
          <w:rFonts w:ascii="Book Antiqua" w:eastAsia="SimSun" w:hAnsi="Book Antiqua" w:cs="SimSun"/>
          <w:b/>
          <w:bCs/>
          <w:sz w:val="24"/>
          <w:szCs w:val="24"/>
          <w:lang w:val="en-US" w:eastAsia="zh-CN"/>
        </w:rPr>
        <w:t>Giantonio BJ</w:t>
      </w:r>
      <w:r w:rsidRPr="000B17CA">
        <w:rPr>
          <w:rFonts w:ascii="Book Antiqua" w:eastAsia="SimSun" w:hAnsi="Book Antiqua" w:cs="SimSun"/>
          <w:sz w:val="24"/>
          <w:szCs w:val="24"/>
          <w:lang w:val="en-US" w:eastAsia="zh-CN"/>
        </w:rPr>
        <w:t xml:space="preserve">, Catalano PJ, Meropol NJ, O'Dwyer PJ, Mitchell EP, Alberts SR, Schwartz MA, Benson AB. Bevacizumab in combination with oxaliplatin, fluorouracil, and leucovorin </w:t>
      </w:r>
      <w:r w:rsidRPr="000B17CA">
        <w:rPr>
          <w:rFonts w:ascii="Book Antiqua" w:eastAsia="SimSun" w:hAnsi="Book Antiqua" w:cs="SimSun"/>
          <w:sz w:val="24"/>
          <w:szCs w:val="24"/>
          <w:lang w:val="en-US" w:eastAsia="zh-CN"/>
        </w:rPr>
        <w:lastRenderedPageBreak/>
        <w:t xml:space="preserve">(FOLFOX4) for previously treated metastatic colorectal cancer: results from the Eastern Cooperative Oncology Group Study E3200. </w:t>
      </w:r>
      <w:r w:rsidRPr="000B17CA">
        <w:rPr>
          <w:rFonts w:ascii="Book Antiqua" w:eastAsia="SimSun" w:hAnsi="Book Antiqua" w:cs="SimSun"/>
          <w:i/>
          <w:iCs/>
          <w:sz w:val="24"/>
          <w:szCs w:val="24"/>
          <w:lang w:val="en-US" w:eastAsia="zh-CN"/>
        </w:rPr>
        <w:t>J Clin Oncol</w:t>
      </w:r>
      <w:r w:rsidRPr="000B17CA">
        <w:rPr>
          <w:rFonts w:ascii="Book Antiqua" w:eastAsia="SimSun" w:hAnsi="Book Antiqua" w:cs="SimSun"/>
          <w:sz w:val="24"/>
          <w:szCs w:val="24"/>
          <w:lang w:val="en-US" w:eastAsia="zh-CN"/>
        </w:rPr>
        <w:t xml:space="preserve"> 2007; </w:t>
      </w:r>
      <w:r w:rsidRPr="000B17CA">
        <w:rPr>
          <w:rFonts w:ascii="Book Antiqua" w:eastAsia="SimSun" w:hAnsi="Book Antiqua" w:cs="SimSun"/>
          <w:b/>
          <w:bCs/>
          <w:sz w:val="24"/>
          <w:szCs w:val="24"/>
          <w:lang w:val="en-US" w:eastAsia="zh-CN"/>
        </w:rPr>
        <w:t>25</w:t>
      </w:r>
      <w:r w:rsidRPr="000B17CA">
        <w:rPr>
          <w:rFonts w:ascii="Book Antiqua" w:eastAsia="SimSun" w:hAnsi="Book Antiqua" w:cs="SimSun"/>
          <w:sz w:val="24"/>
          <w:szCs w:val="24"/>
          <w:lang w:val="en-US" w:eastAsia="zh-CN"/>
        </w:rPr>
        <w:t>: 1539-1544 [PMID: 17442997]</w:t>
      </w:r>
    </w:p>
    <w:p w:rsidR="000B17CA" w:rsidRPr="000B17CA" w:rsidRDefault="000B17CA" w:rsidP="000B17CA">
      <w:pPr>
        <w:spacing w:after="0" w:line="360" w:lineRule="auto"/>
        <w:jc w:val="both"/>
        <w:rPr>
          <w:rFonts w:ascii="Book Antiqua" w:eastAsia="SimSun" w:hAnsi="Book Antiqua" w:cs="SimSun"/>
          <w:sz w:val="24"/>
          <w:szCs w:val="24"/>
          <w:lang w:val="en-US" w:eastAsia="zh-CN"/>
        </w:rPr>
      </w:pPr>
      <w:r w:rsidRPr="000B17CA">
        <w:rPr>
          <w:rFonts w:ascii="Book Antiqua" w:eastAsia="SimSun" w:hAnsi="Book Antiqua" w:cs="SimSun"/>
          <w:sz w:val="24"/>
          <w:szCs w:val="24"/>
          <w:lang w:val="en-US" w:eastAsia="zh-CN"/>
        </w:rPr>
        <w:t>3</w:t>
      </w:r>
      <w:r w:rsidRPr="000B17CA">
        <w:rPr>
          <w:rFonts w:ascii="Book Antiqua" w:eastAsia="SimSun" w:hAnsi="Book Antiqua" w:cs="SimSun" w:hint="eastAsia"/>
          <w:sz w:val="24"/>
          <w:szCs w:val="24"/>
          <w:lang w:val="en-US" w:eastAsia="zh-CN"/>
        </w:rPr>
        <w:t>2</w:t>
      </w:r>
      <w:r w:rsidRPr="000B17CA">
        <w:rPr>
          <w:rFonts w:ascii="Book Antiqua" w:eastAsia="SimSun" w:hAnsi="Book Antiqua" w:cs="SimSun"/>
          <w:sz w:val="24"/>
          <w:szCs w:val="24"/>
          <w:lang w:val="en-US" w:eastAsia="zh-CN"/>
        </w:rPr>
        <w:t xml:space="preserve"> </w:t>
      </w:r>
      <w:r w:rsidRPr="000B17CA">
        <w:rPr>
          <w:rFonts w:ascii="Book Antiqua" w:eastAsia="SimSun" w:hAnsi="Book Antiqua" w:cs="SimSun"/>
          <w:b/>
          <w:bCs/>
          <w:sz w:val="24"/>
          <w:szCs w:val="24"/>
          <w:lang w:val="en-US" w:eastAsia="zh-CN"/>
        </w:rPr>
        <w:t>Panoilia E</w:t>
      </w:r>
      <w:r w:rsidRPr="000B17CA">
        <w:rPr>
          <w:rFonts w:ascii="Book Antiqua" w:eastAsia="SimSun" w:hAnsi="Book Antiqua" w:cs="SimSun"/>
          <w:sz w:val="24"/>
          <w:szCs w:val="24"/>
          <w:lang w:val="en-US" w:eastAsia="zh-CN"/>
        </w:rPr>
        <w:t xml:space="preserve">, Schindler E, Samantas E, Aravantinos G, Kalofonos HP, Christodoulou C, Patrinos GP, Friberg LE, Sivolapenko G. A pharmacokinetic binding model for bevacizumab and VEGF165 in colorectal cancer patients. </w:t>
      </w:r>
      <w:r w:rsidRPr="000B17CA">
        <w:rPr>
          <w:rFonts w:ascii="Book Antiqua" w:eastAsia="SimSun" w:hAnsi="Book Antiqua" w:cs="SimSun"/>
          <w:i/>
          <w:iCs/>
          <w:sz w:val="24"/>
          <w:szCs w:val="24"/>
          <w:lang w:val="en-US" w:eastAsia="zh-CN"/>
        </w:rPr>
        <w:t>Cancer Chemother Pharmacol</w:t>
      </w:r>
      <w:r w:rsidRPr="000B17CA">
        <w:rPr>
          <w:rFonts w:ascii="Book Antiqua" w:eastAsia="SimSun" w:hAnsi="Book Antiqua" w:cs="SimSun"/>
          <w:sz w:val="24"/>
          <w:szCs w:val="24"/>
          <w:lang w:val="en-US" w:eastAsia="zh-CN"/>
        </w:rPr>
        <w:t xml:space="preserve"> 2015; </w:t>
      </w:r>
      <w:r w:rsidRPr="000B17CA">
        <w:rPr>
          <w:rFonts w:ascii="Book Antiqua" w:eastAsia="SimSun" w:hAnsi="Book Antiqua" w:cs="SimSun"/>
          <w:b/>
          <w:bCs/>
          <w:sz w:val="24"/>
          <w:szCs w:val="24"/>
          <w:lang w:val="en-US" w:eastAsia="zh-CN"/>
        </w:rPr>
        <w:t>75</w:t>
      </w:r>
      <w:r w:rsidRPr="000B17CA">
        <w:rPr>
          <w:rFonts w:ascii="Book Antiqua" w:eastAsia="SimSun" w:hAnsi="Book Antiqua" w:cs="SimSun"/>
          <w:sz w:val="24"/>
          <w:szCs w:val="24"/>
          <w:lang w:val="en-US" w:eastAsia="zh-CN"/>
        </w:rPr>
        <w:t>: 791-803 [PMID: 25687989 DOI: 10.1007/s00280-015-2701-3]</w:t>
      </w:r>
    </w:p>
    <w:p w:rsidR="001635BA" w:rsidRPr="00445B9E" w:rsidRDefault="001635BA" w:rsidP="000B17CA">
      <w:pPr>
        <w:pStyle w:val="ListParagraph"/>
        <w:wordWrap w:val="0"/>
        <w:spacing w:line="360" w:lineRule="auto"/>
        <w:ind w:left="786" w:right="120"/>
        <w:jc w:val="right"/>
        <w:rPr>
          <w:rFonts w:ascii="Book Antiqua" w:hAnsi="Book Antiqua"/>
          <w:sz w:val="24"/>
        </w:rPr>
      </w:pPr>
      <w:bookmarkStart w:id="499" w:name="OLE_LINK51"/>
      <w:bookmarkStart w:id="500" w:name="OLE_LINK75"/>
      <w:bookmarkStart w:id="501" w:name="OLE_LINK120"/>
      <w:bookmarkStart w:id="502" w:name="OLE_LINK148"/>
      <w:bookmarkStart w:id="503" w:name="OLE_LINK72"/>
      <w:bookmarkStart w:id="504" w:name="OLE_LINK112"/>
      <w:bookmarkStart w:id="505" w:name="OLE_LINK320"/>
      <w:bookmarkStart w:id="506" w:name="OLE_LINK387"/>
      <w:bookmarkStart w:id="507" w:name="OLE_LINK183"/>
      <w:bookmarkStart w:id="508" w:name="OLE_LINK254"/>
      <w:bookmarkStart w:id="509" w:name="OLE_LINK149"/>
      <w:bookmarkStart w:id="510" w:name="OLE_LINK225"/>
      <w:bookmarkStart w:id="511" w:name="OLE_LINK207"/>
      <w:bookmarkStart w:id="512" w:name="OLE_LINK226"/>
      <w:bookmarkStart w:id="513" w:name="OLE_LINK212"/>
      <w:bookmarkStart w:id="514" w:name="OLE_LINK250"/>
      <w:bookmarkStart w:id="515" w:name="OLE_LINK281"/>
      <w:bookmarkStart w:id="516" w:name="OLE_LINK240"/>
      <w:bookmarkStart w:id="517" w:name="OLE_LINK282"/>
      <w:bookmarkStart w:id="518" w:name="OLE_LINK313"/>
      <w:bookmarkStart w:id="519" w:name="OLE_LINK304"/>
      <w:bookmarkStart w:id="520" w:name="OLE_LINK321"/>
      <w:bookmarkStart w:id="521" w:name="OLE_LINK385"/>
      <w:bookmarkStart w:id="522" w:name="OLE_LINK400"/>
      <w:bookmarkStart w:id="523" w:name="OLE_LINK346"/>
      <w:bookmarkStart w:id="524" w:name="OLE_LINK371"/>
      <w:bookmarkStart w:id="525" w:name="OLE_LINK334"/>
      <w:bookmarkStart w:id="526" w:name="OLE_LINK1830"/>
      <w:bookmarkStart w:id="527" w:name="OLE_LINK457"/>
      <w:bookmarkStart w:id="528" w:name="OLE_LINK288"/>
      <w:bookmarkStart w:id="529" w:name="OLE_LINK384"/>
      <w:bookmarkStart w:id="530" w:name="OLE_LINK379"/>
      <w:bookmarkStart w:id="531" w:name="OLE_LINK303"/>
      <w:bookmarkStart w:id="532" w:name="OLE_LINK450"/>
      <w:bookmarkStart w:id="533" w:name="OLE_LINK489"/>
      <w:bookmarkStart w:id="534" w:name="OLE_LINK535"/>
      <w:bookmarkStart w:id="535" w:name="OLE_LINK648"/>
      <w:bookmarkStart w:id="536" w:name="OLE_LINK686"/>
      <w:bookmarkStart w:id="537" w:name="OLE_LINK430"/>
      <w:bookmarkStart w:id="538" w:name="OLE_LINK471"/>
      <w:bookmarkStart w:id="539" w:name="OLE_LINK462"/>
      <w:bookmarkStart w:id="540" w:name="OLE_LINK519"/>
      <w:bookmarkStart w:id="541" w:name="OLE_LINK575"/>
      <w:bookmarkStart w:id="542" w:name="OLE_LINK491"/>
      <w:bookmarkStart w:id="543" w:name="OLE_LINK532"/>
      <w:bookmarkStart w:id="544" w:name="OLE_LINK572"/>
      <w:bookmarkStart w:id="545" w:name="OLE_LINK574"/>
      <w:bookmarkStart w:id="546" w:name="OLE_LINK480"/>
      <w:bookmarkStart w:id="547" w:name="OLE_LINK567"/>
      <w:bookmarkStart w:id="548" w:name="OLE_LINK2700"/>
      <w:bookmarkStart w:id="549" w:name="OLE_LINK581"/>
      <w:bookmarkStart w:id="550" w:name="OLE_LINK639"/>
      <w:bookmarkStart w:id="551" w:name="OLE_LINK688"/>
      <w:bookmarkStart w:id="552" w:name="OLE_LINK722"/>
      <w:bookmarkStart w:id="553" w:name="OLE_LINK542"/>
      <w:bookmarkStart w:id="554" w:name="OLE_LINK589"/>
      <w:bookmarkStart w:id="555" w:name="OLE_LINK582"/>
      <w:bookmarkStart w:id="556" w:name="OLE_LINK640"/>
      <w:bookmarkStart w:id="557" w:name="OLE_LINK714"/>
      <w:bookmarkStart w:id="558" w:name="OLE_LINK593"/>
      <w:bookmarkStart w:id="559" w:name="OLE_LINK716"/>
      <w:bookmarkStart w:id="560" w:name="OLE_LINK770"/>
      <w:bookmarkStart w:id="561" w:name="OLE_LINK801"/>
      <w:bookmarkStart w:id="562" w:name="OLE_LINK660"/>
      <w:bookmarkStart w:id="563" w:name="OLE_LINK739"/>
      <w:bookmarkStart w:id="564" w:name="OLE_LINK781"/>
      <w:bookmarkStart w:id="565" w:name="OLE_LINK833"/>
      <w:bookmarkStart w:id="566" w:name="OLE_LINK642"/>
      <w:bookmarkStart w:id="567" w:name="OLE_LINK700"/>
      <w:bookmarkStart w:id="568" w:name="OLE_LINK792"/>
      <w:bookmarkStart w:id="569" w:name="OLE_LINK2882"/>
      <w:bookmarkStart w:id="570" w:name="OLE_LINK836"/>
      <w:bookmarkStart w:id="571" w:name="OLE_LINK889"/>
      <w:bookmarkStart w:id="572" w:name="OLE_LINK782"/>
      <w:bookmarkStart w:id="573" w:name="OLE_LINK826"/>
      <w:bookmarkStart w:id="574" w:name="OLE_LINK865"/>
      <w:bookmarkStart w:id="575" w:name="OLE_LINK2898"/>
      <w:bookmarkStart w:id="576" w:name="OLE_LINK856"/>
      <w:bookmarkStart w:id="577" w:name="OLE_LINK908"/>
      <w:bookmarkStart w:id="578" w:name="OLE_LINK980"/>
      <w:bookmarkStart w:id="579" w:name="OLE_LINK1018"/>
      <w:bookmarkStart w:id="580" w:name="OLE_LINK1076"/>
      <w:bookmarkStart w:id="581" w:name="OLE_LINK1106"/>
      <w:bookmarkStart w:id="582" w:name="OLE_LINK891"/>
      <w:bookmarkStart w:id="583" w:name="OLE_LINK943"/>
      <w:bookmarkStart w:id="584" w:name="OLE_LINK981"/>
      <w:bookmarkStart w:id="585" w:name="OLE_LINK1030"/>
      <w:bookmarkStart w:id="586" w:name="OLE_LINK847"/>
      <w:bookmarkStart w:id="587" w:name="OLE_LINK909"/>
      <w:bookmarkStart w:id="588" w:name="OLE_LINK898"/>
      <w:bookmarkStart w:id="589" w:name="OLE_LINK906"/>
      <w:bookmarkStart w:id="590" w:name="OLE_LINK992"/>
      <w:bookmarkStart w:id="591" w:name="OLE_LINK993"/>
      <w:bookmarkStart w:id="592" w:name="OLE_LINK1052"/>
      <w:bookmarkStart w:id="593" w:name="OLE_LINK946"/>
      <w:bookmarkStart w:id="594" w:name="OLE_LINK911"/>
      <w:bookmarkStart w:id="595" w:name="OLE_LINK930"/>
      <w:bookmarkStart w:id="596" w:name="OLE_LINK1059"/>
      <w:bookmarkStart w:id="597" w:name="OLE_LINK1137"/>
      <w:bookmarkStart w:id="598" w:name="OLE_LINK1167"/>
      <w:bookmarkStart w:id="599" w:name="OLE_LINK1200"/>
      <w:bookmarkStart w:id="600" w:name="OLE_LINK1241"/>
      <w:bookmarkStart w:id="601" w:name="OLE_LINK1288"/>
      <w:bookmarkStart w:id="602" w:name="OLE_LINK1056"/>
      <w:bookmarkStart w:id="603" w:name="OLE_LINK1158"/>
      <w:bookmarkStart w:id="604" w:name="OLE_LINK1175"/>
      <w:bookmarkStart w:id="605" w:name="OLE_LINK1074"/>
      <w:bookmarkStart w:id="606" w:name="OLE_LINK1169"/>
      <w:bookmarkStart w:id="607" w:name="OLE_LINK1060"/>
      <w:bookmarkStart w:id="608" w:name="OLE_LINK1185"/>
      <w:bookmarkStart w:id="609" w:name="OLE_LINK1172"/>
      <w:bookmarkStart w:id="610" w:name="OLE_LINK1176"/>
      <w:bookmarkStart w:id="611" w:name="OLE_LINK1373"/>
      <w:bookmarkStart w:id="612" w:name="OLE_LINK1410"/>
      <w:bookmarkStart w:id="613" w:name="OLE_LINK1448"/>
      <w:bookmarkStart w:id="614" w:name="OLE_LINK1492"/>
      <w:bookmarkStart w:id="615" w:name="OLE_LINK1585"/>
      <w:bookmarkStart w:id="616" w:name="OLE_LINK1622"/>
      <w:bookmarkStart w:id="617" w:name="OLE_LINK1661"/>
      <w:bookmarkStart w:id="618" w:name="OLE_LINK1691"/>
      <w:bookmarkStart w:id="619" w:name="OLE_LINK1462"/>
      <w:bookmarkStart w:id="620" w:name="OLE_LINK1531"/>
      <w:bookmarkStart w:id="621" w:name="OLE_LINK1344"/>
      <w:bookmarkStart w:id="622" w:name="OLE_LINK1384"/>
      <w:bookmarkStart w:id="623" w:name="OLE_LINK1457"/>
      <w:bookmarkStart w:id="624" w:name="OLE_LINK1500"/>
      <w:bookmarkStart w:id="625" w:name="OLE_LINK1591"/>
      <w:bookmarkStart w:id="626" w:name="OLE_LINK1370"/>
      <w:bookmarkStart w:id="627" w:name="OLE_LINK1443"/>
      <w:bookmarkStart w:id="628" w:name="OLE_LINK1472"/>
      <w:bookmarkStart w:id="629" w:name="OLE_LINK1503"/>
      <w:bookmarkStart w:id="630" w:name="OLE_LINK1390"/>
      <w:bookmarkStart w:id="631" w:name="OLE_LINK1490"/>
      <w:bookmarkStart w:id="632" w:name="OLE_LINK1576"/>
      <w:bookmarkStart w:id="633" w:name="OLE_LINK1618"/>
      <w:bookmarkStart w:id="634" w:name="OLE_LINK1650"/>
      <w:bookmarkStart w:id="635" w:name="OLE_LINK1721"/>
      <w:bookmarkStart w:id="636" w:name="OLE_LINK1565"/>
      <w:bookmarkStart w:id="637" w:name="OLE_LINK1619"/>
      <w:bookmarkStart w:id="638" w:name="OLE_LINK1671"/>
      <w:bookmarkStart w:id="639" w:name="OLE_LINK1716"/>
      <w:bookmarkStart w:id="640" w:name="OLE_LINK1761"/>
      <w:bookmarkStart w:id="641" w:name="OLE_LINK1586"/>
      <w:bookmarkStart w:id="642" w:name="OLE_LINK1593"/>
      <w:bookmarkStart w:id="643" w:name="OLE_LINK1630"/>
      <w:bookmarkStart w:id="644" w:name="OLE_LINK1699"/>
      <w:bookmarkStart w:id="645" w:name="OLE_LINK1736"/>
      <w:bookmarkStart w:id="646" w:name="OLE_LINK1792"/>
      <w:bookmarkStart w:id="647" w:name="OLE_LINK1825"/>
      <w:bookmarkStart w:id="648" w:name="OLE_LINK1865"/>
      <w:bookmarkStart w:id="649" w:name="OLE_LINK1692"/>
      <w:bookmarkStart w:id="650" w:name="OLE_LINK1808"/>
      <w:bookmarkStart w:id="651" w:name="OLE_LINK1862"/>
      <w:bookmarkStart w:id="652" w:name="OLE_LINK1859"/>
      <w:bookmarkStart w:id="653" w:name="OLE_LINK1901"/>
      <w:bookmarkStart w:id="654" w:name="OLE_LINK1939"/>
      <w:bookmarkStart w:id="655" w:name="OLE_LINK1977"/>
      <w:bookmarkStart w:id="656" w:name="OLE_LINK1841"/>
      <w:bookmarkStart w:id="657" w:name="OLE_LINK1879"/>
      <w:bookmarkStart w:id="658" w:name="OLE_LINK1916"/>
      <w:bookmarkStart w:id="659" w:name="OLE_LINK1960"/>
      <w:bookmarkStart w:id="660" w:name="OLE_LINK1834"/>
      <w:bookmarkStart w:id="661" w:name="OLE_LINK2027"/>
      <w:bookmarkStart w:id="662" w:name="OLE_LINK2056"/>
      <w:bookmarkStart w:id="663" w:name="OLE_LINK1870"/>
      <w:bookmarkStart w:id="664" w:name="OLE_LINK1883"/>
      <w:bookmarkStart w:id="665" w:name="OLE_LINK1890"/>
      <w:bookmarkStart w:id="666" w:name="OLE_LINK1922"/>
      <w:bookmarkStart w:id="667" w:name="OLE_LINK1943"/>
      <w:bookmarkStart w:id="668" w:name="OLE_LINK1970"/>
      <w:bookmarkStart w:id="669" w:name="OLE_LINK1983"/>
      <w:bookmarkStart w:id="670" w:name="OLE_LINK2031"/>
      <w:bookmarkStart w:id="671" w:name="OLE_LINK2066"/>
      <w:bookmarkStart w:id="672" w:name="OLE_LINK2094"/>
      <w:bookmarkStart w:id="673" w:name="OLE_LINK2136"/>
      <w:bookmarkStart w:id="674" w:name="OLE_LINK2192"/>
      <w:bookmarkStart w:id="675" w:name="OLE_LINK1984"/>
      <w:bookmarkStart w:id="676" w:name="OLE_LINK2040"/>
      <w:bookmarkStart w:id="677" w:name="OLE_LINK2087"/>
      <w:bookmarkStart w:id="678" w:name="OLE_LINK2131"/>
      <w:bookmarkStart w:id="679" w:name="OLE_LINK2167"/>
      <w:bookmarkStart w:id="680" w:name="OLE_LINK2211"/>
      <w:bookmarkStart w:id="681" w:name="OLE_LINK2265"/>
      <w:bookmarkStart w:id="682" w:name="OLE_LINK2274"/>
      <w:bookmarkStart w:id="683" w:name="OLE_LINK2071"/>
      <w:bookmarkStart w:id="684" w:name="OLE_LINK3320"/>
      <w:bookmarkStart w:id="685" w:name="OLE_LINK3374"/>
      <w:bookmarkStart w:id="686" w:name="OLE_LINK3410"/>
      <w:bookmarkStart w:id="687" w:name="OLE_LINK1997"/>
      <w:bookmarkStart w:id="688" w:name="OLE_LINK2043"/>
      <w:bookmarkStart w:id="689" w:name="OLE_LINK2041"/>
      <w:bookmarkStart w:id="690" w:name="OLE_LINK2133"/>
      <w:bookmarkStart w:id="691" w:name="OLE_LINK2181"/>
      <w:bookmarkStart w:id="692" w:name="OLE_LINK2101"/>
      <w:bookmarkStart w:id="693" w:name="OLE_LINK2128"/>
      <w:bookmarkStart w:id="694" w:name="OLE_LINK3357"/>
      <w:bookmarkStart w:id="695" w:name="OLE_LINK2139"/>
      <w:bookmarkStart w:id="696" w:name="OLE_LINK2219"/>
      <w:bookmarkStart w:id="697" w:name="OLE_LINK2248"/>
      <w:bookmarkStart w:id="698" w:name="OLE_LINK2281"/>
      <w:bookmarkStart w:id="699" w:name="OLE_LINK2294"/>
      <w:bookmarkStart w:id="700" w:name="OLE_LINK2395"/>
      <w:bookmarkStart w:id="701" w:name="OLE_LINK2148"/>
      <w:bookmarkStart w:id="702" w:name="OLE_LINK2236"/>
      <w:bookmarkStart w:id="703" w:name="OLE_LINK2354"/>
      <w:bookmarkStart w:id="704" w:name="OLE_LINK2273"/>
      <w:bookmarkStart w:id="705" w:name="OLE_LINK2314"/>
      <w:bookmarkStart w:id="706" w:name="OLE_LINK2240"/>
      <w:bookmarkStart w:id="707" w:name="OLE_LINK2290"/>
      <w:bookmarkStart w:id="708" w:name="OLE_LINK2330"/>
      <w:bookmarkStart w:id="709" w:name="OLE_LINK2402"/>
      <w:bookmarkStart w:id="710" w:name="OLE_LINK2432"/>
      <w:bookmarkStart w:id="711" w:name="OLE_LINK2336"/>
      <w:bookmarkStart w:id="712" w:name="OLE_LINK2369"/>
      <w:bookmarkStart w:id="713" w:name="OLE_LINK2427"/>
      <w:bookmarkStart w:id="714" w:name="OLE_LINK2370"/>
      <w:bookmarkStart w:id="715" w:name="OLE_LINK2474"/>
      <w:bookmarkStart w:id="716" w:name="OLE_LINK2382"/>
      <w:bookmarkStart w:id="717" w:name="OLE_LINK2476"/>
      <w:bookmarkStart w:id="718" w:name="OLE_LINK2532"/>
      <w:bookmarkStart w:id="719" w:name="OLE_LINK2471"/>
      <w:bookmarkStart w:id="720" w:name="OLE_LINK2483"/>
      <w:bookmarkStart w:id="721" w:name="OLE_LINK2511"/>
      <w:bookmarkStart w:id="722" w:name="OLE_LINK2583"/>
      <w:bookmarkStart w:id="723" w:name="OLE_LINK2615"/>
      <w:bookmarkStart w:id="724" w:name="OLE_LINK2554"/>
      <w:bookmarkStart w:id="725" w:name="OLE_LINK2528"/>
      <w:bookmarkStart w:id="726" w:name="OLE_LINK2555"/>
      <w:bookmarkStart w:id="727" w:name="OLE_LINK2537"/>
      <w:bookmarkStart w:id="728" w:name="OLE_LINK2550"/>
      <w:bookmarkStart w:id="729" w:name="OLE_LINK2594"/>
      <w:bookmarkStart w:id="730" w:name="OLE_LINK2589"/>
      <w:bookmarkStart w:id="731" w:name="OLE_LINK2648"/>
      <w:bookmarkStart w:id="732" w:name="OLE_LINK2669"/>
      <w:bookmarkStart w:id="733" w:name="OLE_LINK2567"/>
      <w:bookmarkStart w:id="734" w:name="OLE_LINK2593"/>
      <w:bookmarkStart w:id="735" w:name="OLE_LINK2629"/>
      <w:bookmarkStart w:id="736" w:name="OLE_LINK2678"/>
      <w:bookmarkStart w:id="737" w:name="OLE_LINK2703"/>
      <w:bookmarkStart w:id="738" w:name="OLE_LINK2739"/>
      <w:bookmarkStart w:id="739" w:name="OLE_LINK2757"/>
      <w:bookmarkStart w:id="740" w:name="OLE_LINK3464"/>
      <w:bookmarkStart w:id="741" w:name="OLE_LINK3508"/>
      <w:bookmarkStart w:id="742" w:name="OLE_LINK2779"/>
      <w:bookmarkStart w:id="743" w:name="OLE_LINK2724"/>
      <w:bookmarkStart w:id="744" w:name="OLE_LINK2733"/>
      <w:bookmarkStart w:id="745" w:name="OLE_LINK2744"/>
      <w:bookmarkStart w:id="746" w:name="OLE_LINK2777"/>
      <w:bookmarkStart w:id="747" w:name="OLE_LINK2858"/>
      <w:bookmarkStart w:id="748" w:name="OLE_LINK2834"/>
      <w:bookmarkStart w:id="749" w:name="OLE_LINK2864"/>
      <w:bookmarkStart w:id="750" w:name="OLE_LINK3467"/>
      <w:bookmarkStart w:id="751" w:name="OLE_LINK2846"/>
      <w:bookmarkStart w:id="752" w:name="OLE_LINK2893"/>
      <w:bookmarkStart w:id="753" w:name="OLE_LINK2837"/>
      <w:bookmarkStart w:id="754" w:name="OLE_LINK2853"/>
      <w:bookmarkStart w:id="755" w:name="OLE_LINK2889"/>
      <w:bookmarkStart w:id="756" w:name="OLE_LINK2915"/>
      <w:bookmarkStart w:id="757" w:name="OLE_LINK2938"/>
      <w:bookmarkStart w:id="758" w:name="OLE_LINK2920"/>
      <w:bookmarkStart w:id="759" w:name="OLE_LINK2954"/>
      <w:bookmarkStart w:id="760" w:name="OLE_LINK2986"/>
      <w:bookmarkStart w:id="761" w:name="OLE_LINK3031"/>
      <w:bookmarkStart w:id="762" w:name="OLE_LINK3504"/>
      <w:bookmarkStart w:id="763" w:name="OLE_LINK3505"/>
      <w:r w:rsidRPr="00445B9E">
        <w:rPr>
          <w:rFonts w:ascii="Book Antiqua" w:hAnsi="Book Antiqua"/>
          <w:b/>
          <w:bCs/>
          <w:sz w:val="24"/>
        </w:rPr>
        <w:t>P-Reviewer:</w:t>
      </w:r>
      <w:r w:rsidR="001F68A6" w:rsidRPr="00445B9E">
        <w:rPr>
          <w:rFonts w:ascii="Book Antiqua" w:hAnsi="Book Antiqua"/>
          <w:b/>
          <w:bCs/>
          <w:sz w:val="24"/>
        </w:rPr>
        <w:t xml:space="preserve"> </w:t>
      </w:r>
      <w:r w:rsidRPr="00445B9E">
        <w:rPr>
          <w:rFonts w:ascii="Book Antiqua" w:hAnsi="Book Antiqua"/>
          <w:bCs/>
          <w:sz w:val="24"/>
        </w:rPr>
        <w:t>Maurel</w:t>
      </w:r>
      <w:r w:rsidRPr="00445B9E">
        <w:rPr>
          <w:rFonts w:ascii="Book Antiqua" w:hAnsi="Book Antiqua" w:hint="eastAsia"/>
          <w:bCs/>
          <w:sz w:val="24"/>
          <w:lang w:eastAsia="zh-CN"/>
        </w:rPr>
        <w:t xml:space="preserve"> J, </w:t>
      </w:r>
      <w:r w:rsidRPr="00445B9E">
        <w:rPr>
          <w:rFonts w:ascii="Book Antiqua" w:hAnsi="Book Antiqua"/>
          <w:bCs/>
          <w:sz w:val="24"/>
          <w:lang w:eastAsia="zh-CN"/>
        </w:rPr>
        <w:t>Sameer</w:t>
      </w:r>
      <w:r w:rsidRPr="00445B9E">
        <w:rPr>
          <w:rFonts w:ascii="Book Antiqua" w:hAnsi="Book Antiqua" w:hint="eastAsia"/>
          <w:bCs/>
          <w:sz w:val="24"/>
          <w:lang w:eastAsia="zh-CN"/>
        </w:rPr>
        <w:t xml:space="preserve"> AS, </w:t>
      </w:r>
      <w:r w:rsidRPr="00445B9E">
        <w:rPr>
          <w:rFonts w:ascii="Book Antiqua" w:hAnsi="Book Antiqua"/>
          <w:bCs/>
          <w:sz w:val="24"/>
        </w:rPr>
        <w:t>Zhang</w:t>
      </w:r>
      <w:r w:rsidRPr="00445B9E">
        <w:rPr>
          <w:rFonts w:ascii="Book Antiqua" w:hAnsi="Book Antiqua" w:hint="eastAsia"/>
          <w:bCs/>
          <w:sz w:val="24"/>
          <w:lang w:eastAsia="zh-CN"/>
        </w:rPr>
        <w:t xml:space="preserve"> XC</w:t>
      </w:r>
      <w:r w:rsidRPr="00445B9E">
        <w:rPr>
          <w:rFonts w:ascii="Book Antiqua" w:hAnsi="Book Antiqua" w:hint="eastAsia"/>
          <w:b/>
          <w:bCs/>
          <w:sz w:val="24"/>
          <w:lang w:eastAsia="zh-CN"/>
        </w:rPr>
        <w:t xml:space="preserve"> </w:t>
      </w:r>
      <w:r w:rsidRPr="00445B9E">
        <w:rPr>
          <w:rFonts w:ascii="Book Antiqua" w:hAnsi="Book Antiqua"/>
          <w:b/>
          <w:bCs/>
          <w:sz w:val="24"/>
        </w:rPr>
        <w:t>S-Editor:</w:t>
      </w:r>
      <w:r w:rsidRPr="00445B9E">
        <w:rPr>
          <w:rFonts w:ascii="Book Antiqua" w:hAnsi="Book Antiqua"/>
          <w:sz w:val="24"/>
        </w:rPr>
        <w:t xml:space="preserve"> </w:t>
      </w:r>
      <w:r w:rsidRPr="00445B9E">
        <w:rPr>
          <w:rFonts w:ascii="Book Antiqua" w:hAnsi="Book Antiqua" w:hint="eastAsia"/>
          <w:sz w:val="24"/>
        </w:rPr>
        <w:t>Yu J</w:t>
      </w:r>
      <w:r w:rsidRPr="00445B9E">
        <w:rPr>
          <w:rFonts w:ascii="Book Antiqua" w:hAnsi="Book Antiqua"/>
          <w:sz w:val="24"/>
        </w:rPr>
        <w:t xml:space="preserve"> </w:t>
      </w:r>
      <w:r w:rsidRPr="00445B9E">
        <w:rPr>
          <w:rFonts w:ascii="Book Antiqua" w:hAnsi="Book Antiqua"/>
          <w:b/>
          <w:bCs/>
          <w:sz w:val="24"/>
        </w:rPr>
        <w:t>L-Editor:</w:t>
      </w:r>
      <w:r w:rsidR="001F68A6" w:rsidRPr="00445B9E">
        <w:rPr>
          <w:rFonts w:ascii="Book Antiqua" w:hAnsi="Book Antiqua"/>
          <w:sz w:val="24"/>
        </w:rPr>
        <w:t xml:space="preserve"> </w:t>
      </w:r>
      <w:r w:rsidRPr="00445B9E">
        <w:rPr>
          <w:rFonts w:ascii="Book Antiqua" w:hAnsi="Book Antiqua"/>
          <w:b/>
          <w:bCs/>
          <w:sz w:val="24"/>
        </w:rPr>
        <w:t>E-Editor:</w:t>
      </w:r>
    </w:p>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rsidR="008537EA" w:rsidRPr="00445B9E" w:rsidRDefault="008537EA" w:rsidP="00E6263E">
      <w:pPr>
        <w:adjustRightInd w:val="0"/>
        <w:snapToGrid w:val="0"/>
        <w:spacing w:after="0" w:line="360" w:lineRule="auto"/>
        <w:jc w:val="both"/>
        <w:rPr>
          <w:rFonts w:ascii="Book Antiqua" w:hAnsi="Book Antiqua"/>
          <w:sz w:val="24"/>
          <w:szCs w:val="24"/>
          <w:lang w:val="en-US"/>
        </w:rPr>
      </w:pPr>
      <w:r w:rsidRPr="00445B9E">
        <w:rPr>
          <w:rFonts w:ascii="Book Antiqua" w:hAnsi="Book Antiqua"/>
          <w:sz w:val="24"/>
          <w:szCs w:val="24"/>
          <w:lang w:val="en-US"/>
        </w:rPr>
        <w:br w:type="page"/>
      </w:r>
    </w:p>
    <w:bookmarkEnd w:id="762"/>
    <w:bookmarkEnd w:id="763"/>
    <w:p w:rsidR="00DD746E" w:rsidRPr="00445B9E" w:rsidRDefault="001F68A6" w:rsidP="00E6263E">
      <w:pPr>
        <w:adjustRightInd w:val="0"/>
        <w:snapToGrid w:val="0"/>
        <w:spacing w:after="0" w:line="360" w:lineRule="auto"/>
        <w:jc w:val="both"/>
        <w:rPr>
          <w:rFonts w:ascii="Book Antiqua" w:hAnsi="Book Antiqua"/>
          <w:b/>
          <w:sz w:val="24"/>
          <w:szCs w:val="24"/>
          <w:lang w:val="en-US"/>
        </w:rPr>
      </w:pPr>
      <w:r w:rsidRPr="00445B9E">
        <w:rPr>
          <w:rFonts w:ascii="Book Antiqua" w:hAnsi="Book Antiqua"/>
          <w:b/>
          <w:noProof/>
          <w:sz w:val="24"/>
          <w:szCs w:val="24"/>
          <w:lang w:val="en-US" w:eastAsia="zh-CN"/>
        </w:rPr>
        <w:lastRenderedPageBreak/>
        <w:drawing>
          <wp:inline distT="0" distB="0" distL="0" distR="0" wp14:anchorId="3A77AF98" wp14:editId="1C9832A3">
            <wp:extent cx="3676650" cy="2409825"/>
            <wp:effectExtent l="0" t="0" r="0" b="9525"/>
            <wp:docPr id="54" name="图片 54" descr="C:\Users\baishideng-2014\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2409825"/>
                    </a:xfrm>
                    <a:prstGeom prst="rect">
                      <a:avLst/>
                    </a:prstGeom>
                    <a:noFill/>
                    <a:ln>
                      <a:noFill/>
                    </a:ln>
                  </pic:spPr>
                </pic:pic>
              </a:graphicData>
            </a:graphic>
          </wp:inline>
        </w:drawing>
      </w:r>
    </w:p>
    <w:p w:rsidR="00805F45" w:rsidRPr="00445B9E" w:rsidRDefault="00805F45" w:rsidP="00E6263E">
      <w:pPr>
        <w:adjustRightInd w:val="0"/>
        <w:snapToGrid w:val="0"/>
        <w:spacing w:after="0" w:line="360" w:lineRule="auto"/>
        <w:jc w:val="both"/>
        <w:rPr>
          <w:rFonts w:ascii="Book Antiqua" w:hAnsi="Book Antiqua"/>
          <w:sz w:val="24"/>
          <w:szCs w:val="24"/>
          <w:lang w:val="en-US"/>
        </w:rPr>
      </w:pPr>
      <w:r w:rsidRPr="00445B9E">
        <w:rPr>
          <w:rFonts w:ascii="Book Antiqua" w:hAnsi="Book Antiqua"/>
          <w:b/>
          <w:sz w:val="24"/>
          <w:szCs w:val="24"/>
          <w:lang w:val="en-US"/>
        </w:rPr>
        <w:t>Fi</w:t>
      </w:r>
      <w:r w:rsidR="001635BA" w:rsidRPr="00445B9E">
        <w:rPr>
          <w:rFonts w:ascii="Book Antiqua" w:hAnsi="Book Antiqua"/>
          <w:b/>
          <w:sz w:val="24"/>
          <w:szCs w:val="24"/>
          <w:lang w:val="en-US"/>
        </w:rPr>
        <w:t>gure 1</w:t>
      </w:r>
      <w:r w:rsidRPr="00445B9E">
        <w:rPr>
          <w:rFonts w:ascii="Book Antiqua" w:hAnsi="Book Antiqua"/>
          <w:b/>
          <w:sz w:val="24"/>
          <w:szCs w:val="24"/>
          <w:lang w:val="en-US"/>
        </w:rPr>
        <w:t xml:space="preserve"> Increase of </w:t>
      </w:r>
      <w:r w:rsidR="001635BA" w:rsidRPr="00445B9E">
        <w:rPr>
          <w:rFonts w:ascii="Book Antiqua" w:hAnsi="Book Antiqua"/>
          <w:b/>
          <w:sz w:val="24"/>
          <w:szCs w:val="24"/>
          <w:lang w:val="en-US"/>
        </w:rPr>
        <w:t xml:space="preserve">bevacizumab </w:t>
      </w:r>
      <w:r w:rsidRPr="00445B9E">
        <w:rPr>
          <w:rFonts w:ascii="Book Antiqua" w:hAnsi="Book Antiqua"/>
          <w:b/>
          <w:sz w:val="24"/>
          <w:szCs w:val="24"/>
          <w:lang w:val="en-US"/>
        </w:rPr>
        <w:t>level in serum.</w:t>
      </w:r>
      <w:r w:rsidR="00CF7151" w:rsidRPr="00445B9E">
        <w:rPr>
          <w:rFonts w:ascii="Book Antiqua" w:hAnsi="Book Antiqua"/>
          <w:b/>
          <w:sz w:val="24"/>
          <w:szCs w:val="24"/>
          <w:lang w:val="en-US"/>
        </w:rPr>
        <w:t xml:space="preserve"> </w:t>
      </w:r>
      <w:r w:rsidRPr="00445B9E">
        <w:rPr>
          <w:rFonts w:ascii="Book Antiqua" w:hAnsi="Book Antiqua"/>
          <w:sz w:val="24"/>
          <w:szCs w:val="24"/>
          <w:lang w:val="en-US"/>
        </w:rPr>
        <w:t>Increase of the serum concentration of the drug in function of time; the serum was withdrawn before the 2</w:t>
      </w:r>
      <w:r w:rsidRPr="00445B9E">
        <w:rPr>
          <w:rFonts w:ascii="Book Antiqua" w:hAnsi="Book Antiqua"/>
          <w:sz w:val="24"/>
          <w:szCs w:val="24"/>
          <w:vertAlign w:val="superscript"/>
          <w:lang w:val="en-US"/>
        </w:rPr>
        <w:t>nd</w:t>
      </w:r>
      <w:r w:rsidRPr="00445B9E">
        <w:rPr>
          <w:rFonts w:ascii="Book Antiqua" w:hAnsi="Book Antiqua"/>
          <w:sz w:val="24"/>
          <w:szCs w:val="24"/>
          <w:lang w:val="en-US"/>
        </w:rPr>
        <w:t xml:space="preserve"> and the 5</w:t>
      </w:r>
      <w:r w:rsidRPr="00445B9E">
        <w:rPr>
          <w:rFonts w:ascii="Book Antiqua" w:hAnsi="Book Antiqua"/>
          <w:sz w:val="24"/>
          <w:szCs w:val="24"/>
          <w:vertAlign w:val="superscript"/>
          <w:lang w:val="en-US"/>
        </w:rPr>
        <w:t>th</w:t>
      </w:r>
      <w:r w:rsidRPr="00445B9E">
        <w:rPr>
          <w:rFonts w:ascii="Book Antiqua" w:hAnsi="Book Antiqua"/>
          <w:sz w:val="24"/>
          <w:szCs w:val="24"/>
          <w:lang w:val="en-US"/>
        </w:rPr>
        <w:t xml:space="preserve"> cycle of therapy. Results are divided in three histograms, representative of the fold change of</w:t>
      </w:r>
      <w:bookmarkStart w:id="764" w:name="OLE_LINK3507"/>
      <w:bookmarkStart w:id="765" w:name="OLE_LINK3509"/>
      <w:r w:rsidRPr="00445B9E">
        <w:rPr>
          <w:rFonts w:ascii="Book Antiqua" w:hAnsi="Book Antiqua"/>
          <w:sz w:val="24"/>
          <w:szCs w:val="24"/>
          <w:lang w:val="en-US"/>
        </w:rPr>
        <w:t xml:space="preserve"> </w:t>
      </w:r>
      <w:r w:rsidR="001635BA" w:rsidRPr="00445B9E">
        <w:rPr>
          <w:rFonts w:ascii="Book Antiqua" w:hAnsi="Book Antiqua"/>
          <w:sz w:val="24"/>
          <w:szCs w:val="24"/>
          <w:lang w:val="en-US"/>
        </w:rPr>
        <w:t>bevacizumab (BV)</w:t>
      </w:r>
      <w:r w:rsidR="001635BA" w:rsidRPr="00445B9E">
        <w:rPr>
          <w:rFonts w:ascii="Book Antiqua" w:hAnsi="Book Antiqua" w:hint="eastAsia"/>
          <w:sz w:val="24"/>
          <w:szCs w:val="24"/>
          <w:lang w:val="en-US" w:eastAsia="zh-CN"/>
        </w:rPr>
        <w:t xml:space="preserve"> </w:t>
      </w:r>
      <w:bookmarkEnd w:id="764"/>
      <w:bookmarkEnd w:id="765"/>
      <w:r w:rsidRPr="00445B9E">
        <w:rPr>
          <w:rFonts w:ascii="Book Antiqua" w:hAnsi="Book Antiqua"/>
          <w:sz w:val="24"/>
          <w:szCs w:val="24"/>
          <w:lang w:val="en-US"/>
        </w:rPr>
        <w:t>in patients who showed partial response (PR), stable disease (SD) and progression disease (PD).</w:t>
      </w:r>
      <w:r w:rsidR="001635BA" w:rsidRPr="00445B9E">
        <w:rPr>
          <w:rFonts w:ascii="Book Antiqua" w:hAnsi="Book Antiqua" w:hint="eastAsia"/>
          <w:sz w:val="24"/>
          <w:szCs w:val="24"/>
          <w:lang w:val="en-US" w:eastAsia="zh-CN"/>
        </w:rPr>
        <w:t xml:space="preserve"> </w:t>
      </w:r>
      <w:r w:rsidR="001635BA" w:rsidRPr="00445B9E">
        <w:rPr>
          <w:rFonts w:ascii="Book Antiqua" w:hAnsi="Book Antiqua" w:hint="eastAsia"/>
          <w:sz w:val="24"/>
          <w:szCs w:val="24"/>
          <w:vertAlign w:val="superscript"/>
          <w:lang w:val="en-US" w:eastAsia="zh-CN"/>
        </w:rPr>
        <w:t>a</w:t>
      </w:r>
      <w:r w:rsidR="008E1DF3" w:rsidRPr="00445B9E">
        <w:rPr>
          <w:rFonts w:ascii="Book Antiqua" w:hAnsi="Book Antiqua"/>
          <w:i/>
          <w:sz w:val="24"/>
          <w:szCs w:val="24"/>
          <w:lang w:val="en-US"/>
        </w:rPr>
        <w:t xml:space="preserve">P &lt; </w:t>
      </w:r>
      <w:r w:rsidRPr="00445B9E">
        <w:rPr>
          <w:rFonts w:ascii="Book Antiqua" w:hAnsi="Book Antiqua"/>
          <w:sz w:val="24"/>
          <w:szCs w:val="24"/>
          <w:lang w:val="en-US"/>
        </w:rPr>
        <w:t>0.05</w:t>
      </w:r>
      <w:r w:rsidR="00B06604">
        <w:rPr>
          <w:rFonts w:ascii="Book Antiqua" w:hAnsi="Book Antiqua" w:hint="eastAsia"/>
          <w:sz w:val="24"/>
          <w:szCs w:val="24"/>
          <w:lang w:val="en-US" w:eastAsia="zh-CN"/>
        </w:rPr>
        <w:t>,</w:t>
      </w:r>
      <w:r w:rsidRPr="00445B9E">
        <w:rPr>
          <w:rFonts w:ascii="Book Antiqua" w:hAnsi="Book Antiqua"/>
          <w:sz w:val="24"/>
          <w:szCs w:val="24"/>
          <w:lang w:val="en-US"/>
        </w:rPr>
        <w:t xml:space="preserve"> BV of patients with SD or PD </w:t>
      </w:r>
      <w:r w:rsidR="00F400A5" w:rsidRPr="00445B9E">
        <w:rPr>
          <w:rFonts w:ascii="Book Antiqua" w:hAnsi="Book Antiqua"/>
          <w:i/>
          <w:sz w:val="24"/>
          <w:szCs w:val="24"/>
          <w:lang w:val="en-US"/>
        </w:rPr>
        <w:t>vs</w:t>
      </w:r>
      <w:r w:rsidR="00CF7151" w:rsidRPr="00445B9E">
        <w:rPr>
          <w:rFonts w:ascii="Book Antiqua" w:hAnsi="Book Antiqua"/>
          <w:sz w:val="24"/>
          <w:szCs w:val="24"/>
          <w:lang w:val="en-US"/>
        </w:rPr>
        <w:t xml:space="preserve"> </w:t>
      </w:r>
      <w:r w:rsidRPr="00445B9E">
        <w:rPr>
          <w:rFonts w:ascii="Book Antiqua" w:hAnsi="Book Antiqua"/>
          <w:sz w:val="24"/>
          <w:szCs w:val="24"/>
          <w:lang w:val="en-US"/>
        </w:rPr>
        <w:t>with PR.</w:t>
      </w:r>
    </w:p>
    <w:p w:rsidR="00DD746E" w:rsidRPr="00445B9E" w:rsidRDefault="00DD746E" w:rsidP="00E6263E">
      <w:pPr>
        <w:adjustRightInd w:val="0"/>
        <w:snapToGrid w:val="0"/>
        <w:spacing w:after="0" w:line="360" w:lineRule="auto"/>
        <w:jc w:val="both"/>
        <w:rPr>
          <w:rFonts w:ascii="Book Antiqua" w:hAnsi="Book Antiqua"/>
          <w:b/>
          <w:sz w:val="24"/>
          <w:szCs w:val="24"/>
          <w:lang w:val="en-US"/>
        </w:rPr>
      </w:pPr>
      <w:r w:rsidRPr="00445B9E">
        <w:rPr>
          <w:rFonts w:ascii="Book Antiqua" w:hAnsi="Book Antiqua"/>
          <w:b/>
          <w:sz w:val="24"/>
          <w:szCs w:val="24"/>
          <w:lang w:val="en-US"/>
        </w:rPr>
        <w:br w:type="page"/>
      </w:r>
    </w:p>
    <w:p w:rsidR="002C2AA0" w:rsidRDefault="00B06604" w:rsidP="00E6263E">
      <w:pPr>
        <w:adjustRightInd w:val="0"/>
        <w:snapToGrid w:val="0"/>
        <w:spacing w:after="0" w:line="360" w:lineRule="auto"/>
        <w:jc w:val="both"/>
        <w:rPr>
          <w:rFonts w:ascii="Book Antiqua" w:hAnsi="Book Antiqua"/>
          <w:color w:val="7F7F7F"/>
          <w:sz w:val="24"/>
          <w:szCs w:val="24"/>
          <w:lang w:val="en-US" w:eastAsia="zh-CN"/>
        </w:rPr>
      </w:pPr>
      <w:r w:rsidRPr="00B06604">
        <w:rPr>
          <w:rFonts w:ascii="Book Antiqua" w:hAnsi="Book Antiqua"/>
          <w:b/>
          <w:noProof/>
          <w:sz w:val="24"/>
          <w:szCs w:val="24"/>
          <w:lang w:val="en-US" w:eastAsia="zh-CN"/>
        </w:rPr>
        <w:lastRenderedPageBreak/>
        <mc:AlternateContent>
          <mc:Choice Requires="wps">
            <w:drawing>
              <wp:anchor distT="0" distB="0" distL="114300" distR="114300" simplePos="0" relativeHeight="251659264" behindDoc="0" locked="0" layoutInCell="1" allowOverlap="1" wp14:anchorId="331D0875" wp14:editId="7BDA3B34">
                <wp:simplePos x="0" y="0"/>
                <wp:positionH relativeFrom="column">
                  <wp:posOffset>927735</wp:posOffset>
                </wp:positionH>
                <wp:positionV relativeFrom="paragraph">
                  <wp:posOffset>980109</wp:posOffset>
                </wp:positionV>
                <wp:extent cx="266700" cy="276225"/>
                <wp:effectExtent l="0" t="0" r="19050" b="285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6225"/>
                        </a:xfrm>
                        <a:prstGeom prst="rect">
                          <a:avLst/>
                        </a:prstGeom>
                        <a:solidFill>
                          <a:srgbClr val="FFFFFF"/>
                        </a:solidFill>
                        <a:ln w="9525">
                          <a:solidFill>
                            <a:srgbClr val="000000"/>
                          </a:solidFill>
                          <a:miter lim="800000"/>
                          <a:headEnd/>
                          <a:tailEnd/>
                        </a:ln>
                      </wps:spPr>
                      <wps:txbx>
                        <w:txbxContent>
                          <w:p w:rsidR="00B06604" w:rsidRDefault="00B06604">
                            <w:r>
                              <w:rPr>
                                <w:rFonts w:hint="eastAsia"/>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1D0875" id="_x0000_t202" coordsize="21600,21600" o:spt="202" path="m,l,21600r21600,l21600,xe">
                <v:stroke joinstyle="miter"/>
                <v:path gradientshapeok="t" o:connecttype="rect"/>
              </v:shapetype>
              <v:shape id="文本框 2" o:spid="_x0000_s1026" type="#_x0000_t202" style="position:absolute;left:0;text-align:left;margin-left:73.05pt;margin-top:77.15pt;width:21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">
                <v:textbox>
                  <w:txbxContent>
                    <w:p w:rsidR="00B06604" w:rsidRDefault="00B06604">
                      <w:r>
                        <w:rPr>
                          <w:rFonts w:hint="eastAsia"/>
                          <w:lang w:eastAsia="zh-CN"/>
                        </w:rPr>
                        <w:t>a</w:t>
                      </w:r>
                    </w:p>
                  </w:txbxContent>
                </v:textbox>
              </v:shape>
            </w:pict>
          </mc:Fallback>
        </mc:AlternateContent>
      </w:r>
      <w:r w:rsidR="001F68A6" w:rsidRPr="00445B9E">
        <w:rPr>
          <w:rFonts w:ascii="Book Antiqua" w:hAnsi="Book Antiqua"/>
          <w:b/>
          <w:noProof/>
          <w:sz w:val="24"/>
          <w:szCs w:val="24"/>
          <w:lang w:val="en-US" w:eastAsia="zh-CN"/>
        </w:rPr>
        <w:drawing>
          <wp:inline distT="0" distB="0" distL="0" distR="0" wp14:anchorId="3330466E" wp14:editId="5E0AC43F">
            <wp:extent cx="3692580" cy="2329733"/>
            <wp:effectExtent l="0" t="0" r="3175" b="0"/>
            <wp:docPr id="55" name="图片 55" descr="C:\Users\baishideng-2014\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2580" cy="2329733"/>
                    </a:xfrm>
                    <a:prstGeom prst="rect">
                      <a:avLst/>
                    </a:prstGeom>
                    <a:noFill/>
                    <a:ln>
                      <a:noFill/>
                    </a:ln>
                  </pic:spPr>
                </pic:pic>
              </a:graphicData>
            </a:graphic>
          </wp:inline>
        </w:drawing>
      </w:r>
    </w:p>
    <w:p w:rsidR="002C2AA0" w:rsidRDefault="002C2AA0" w:rsidP="002C2AA0">
      <w:pPr>
        <w:adjustRightInd w:val="0"/>
        <w:snapToGrid w:val="0"/>
        <w:spacing w:after="0" w:line="360" w:lineRule="auto"/>
        <w:jc w:val="right"/>
        <w:rPr>
          <w:rFonts w:ascii="Book Antiqua" w:hAnsi="Book Antiqua"/>
          <w:sz w:val="24"/>
          <w:szCs w:val="24"/>
          <w:lang w:val="en-US" w:eastAsia="zh-CN"/>
        </w:rPr>
      </w:pPr>
      <w:r w:rsidRPr="0028041A">
        <w:rPr>
          <w:rFonts w:ascii="Book Antiqua" w:hAnsi="Book Antiqua"/>
          <w:color w:val="7F7F7F"/>
          <w:sz w:val="24"/>
          <w:szCs w:val="24"/>
          <w:lang w:val="en-US"/>
        </w:rPr>
        <w:sym w:font="Wingdings" w:char="006E"/>
      </w:r>
      <w:r w:rsidRPr="00445B9E">
        <w:rPr>
          <w:rFonts w:ascii="Book Antiqua" w:hAnsi="Book Antiqua"/>
          <w:sz w:val="24"/>
          <w:szCs w:val="24"/>
          <w:lang w:val="en-US"/>
        </w:rPr>
        <w:t>VEGF</w:t>
      </w:r>
      <w:r w:rsidRPr="00445B9E">
        <w:rPr>
          <w:rFonts w:ascii="Book Antiqua" w:hAnsi="Book Antiqua"/>
          <w:sz w:val="24"/>
          <w:szCs w:val="24"/>
          <w:vertAlign w:val="subscript"/>
          <w:lang w:val="en-US"/>
        </w:rPr>
        <w:t xml:space="preserve">not BV-bound </w:t>
      </w:r>
      <w:r w:rsidRPr="00445B9E">
        <w:rPr>
          <w:rFonts w:ascii="Book Antiqua" w:hAnsi="Book Antiqua"/>
          <w:sz w:val="24"/>
          <w:szCs w:val="24"/>
          <w:lang w:val="en-US"/>
        </w:rPr>
        <w:t>/VEGF</w:t>
      </w:r>
      <w:r w:rsidRPr="00445B9E">
        <w:rPr>
          <w:rFonts w:ascii="Book Antiqua" w:hAnsi="Book Antiqua"/>
          <w:sz w:val="24"/>
          <w:szCs w:val="24"/>
          <w:vertAlign w:val="subscript"/>
          <w:lang w:val="en-US"/>
        </w:rPr>
        <w:t>tot</w:t>
      </w:r>
      <w:r w:rsidRPr="00445B9E">
        <w:rPr>
          <w:rFonts w:ascii="Book Antiqua" w:hAnsi="Book Antiqua"/>
          <w:sz w:val="24"/>
          <w:szCs w:val="24"/>
          <w:lang w:val="en-US"/>
        </w:rPr>
        <w:t xml:space="preserve"> before the 2</w:t>
      </w:r>
      <w:r w:rsidRPr="00445B9E">
        <w:rPr>
          <w:rFonts w:ascii="Book Antiqua" w:hAnsi="Book Antiqua"/>
          <w:sz w:val="24"/>
          <w:szCs w:val="24"/>
          <w:vertAlign w:val="superscript"/>
          <w:lang w:val="en-US"/>
        </w:rPr>
        <w:t>nd</w:t>
      </w:r>
      <w:r>
        <w:rPr>
          <w:rFonts w:ascii="Book Antiqua" w:hAnsi="Book Antiqua"/>
          <w:sz w:val="24"/>
          <w:szCs w:val="24"/>
          <w:lang w:val="en-US"/>
        </w:rPr>
        <w:t xml:space="preserve"> cycle</w:t>
      </w:r>
    </w:p>
    <w:p w:rsidR="0057511C" w:rsidRDefault="002C2AA0" w:rsidP="002C2AA0">
      <w:pPr>
        <w:adjustRightInd w:val="0"/>
        <w:snapToGrid w:val="0"/>
        <w:spacing w:after="0" w:line="360" w:lineRule="auto"/>
        <w:jc w:val="right"/>
        <w:rPr>
          <w:rFonts w:ascii="Book Antiqua" w:hAnsi="Book Antiqua"/>
          <w:sz w:val="24"/>
          <w:szCs w:val="24"/>
          <w:lang w:val="en-US" w:eastAsia="zh-CN"/>
        </w:rPr>
      </w:pPr>
      <w:r w:rsidRPr="00445B9E">
        <w:rPr>
          <w:rFonts w:ascii="Book Antiqua" w:hAnsi="Book Antiqua"/>
          <w:sz w:val="24"/>
          <w:szCs w:val="24"/>
          <w:lang w:val="en-US"/>
        </w:rPr>
        <w:sym w:font="Wingdings" w:char="006E"/>
      </w:r>
      <w:r w:rsidRPr="00445B9E">
        <w:rPr>
          <w:rFonts w:ascii="Book Antiqua" w:hAnsi="Book Antiqua"/>
          <w:sz w:val="24"/>
          <w:szCs w:val="24"/>
          <w:lang w:val="en-US"/>
        </w:rPr>
        <w:t>VEGF</w:t>
      </w:r>
      <w:r w:rsidRPr="00445B9E">
        <w:rPr>
          <w:rFonts w:ascii="Book Antiqua" w:hAnsi="Book Antiqua"/>
          <w:sz w:val="24"/>
          <w:szCs w:val="24"/>
          <w:vertAlign w:val="subscript"/>
          <w:lang w:val="en-US"/>
        </w:rPr>
        <w:t xml:space="preserve">not BV-bound </w:t>
      </w:r>
      <w:r w:rsidRPr="00445B9E">
        <w:rPr>
          <w:rFonts w:ascii="Book Antiqua" w:hAnsi="Book Antiqua"/>
          <w:sz w:val="24"/>
          <w:szCs w:val="24"/>
          <w:lang w:val="en-US"/>
        </w:rPr>
        <w:t>/VEGF</w:t>
      </w:r>
      <w:r w:rsidRPr="00445B9E">
        <w:rPr>
          <w:rFonts w:ascii="Book Antiqua" w:hAnsi="Book Antiqua"/>
          <w:sz w:val="24"/>
          <w:szCs w:val="24"/>
          <w:vertAlign w:val="subscript"/>
          <w:lang w:val="en-US"/>
        </w:rPr>
        <w:t>tot</w:t>
      </w:r>
      <w:r w:rsidRPr="00445B9E">
        <w:rPr>
          <w:rFonts w:ascii="Book Antiqua" w:hAnsi="Book Antiqua"/>
          <w:sz w:val="24"/>
          <w:szCs w:val="24"/>
          <w:lang w:val="en-US"/>
        </w:rPr>
        <w:t xml:space="preserve"> before the 5</w:t>
      </w:r>
      <w:r w:rsidRPr="00445B9E">
        <w:rPr>
          <w:rFonts w:ascii="Book Antiqua" w:hAnsi="Book Antiqua"/>
          <w:sz w:val="24"/>
          <w:szCs w:val="24"/>
          <w:vertAlign w:val="superscript"/>
          <w:lang w:val="en-US"/>
        </w:rPr>
        <w:t>th</w:t>
      </w:r>
      <w:r>
        <w:rPr>
          <w:rFonts w:ascii="Book Antiqua" w:hAnsi="Book Antiqua"/>
          <w:sz w:val="24"/>
          <w:szCs w:val="24"/>
          <w:lang w:val="en-US"/>
        </w:rPr>
        <w:t xml:space="preserve"> cycle</w:t>
      </w:r>
    </w:p>
    <w:p w:rsidR="002C2AA0" w:rsidRPr="00445B9E" w:rsidRDefault="002C2AA0" w:rsidP="00E6263E">
      <w:pPr>
        <w:adjustRightInd w:val="0"/>
        <w:snapToGrid w:val="0"/>
        <w:spacing w:after="0" w:line="360" w:lineRule="auto"/>
        <w:jc w:val="both"/>
        <w:rPr>
          <w:rFonts w:ascii="Book Antiqua" w:hAnsi="Book Antiqua"/>
          <w:b/>
          <w:sz w:val="24"/>
          <w:szCs w:val="24"/>
          <w:lang w:val="en-US" w:eastAsia="zh-CN"/>
        </w:rPr>
      </w:pPr>
    </w:p>
    <w:p w:rsidR="00805F45" w:rsidRPr="00445B9E" w:rsidRDefault="001635BA" w:rsidP="00E6263E">
      <w:pPr>
        <w:adjustRightInd w:val="0"/>
        <w:snapToGrid w:val="0"/>
        <w:spacing w:after="0" w:line="360" w:lineRule="auto"/>
        <w:jc w:val="both"/>
        <w:rPr>
          <w:rFonts w:ascii="Book Antiqua" w:hAnsi="Book Antiqua"/>
          <w:sz w:val="24"/>
          <w:szCs w:val="24"/>
          <w:lang w:val="en-US"/>
        </w:rPr>
      </w:pPr>
      <w:r w:rsidRPr="00445B9E">
        <w:rPr>
          <w:rFonts w:ascii="Book Antiqua" w:hAnsi="Book Antiqua"/>
          <w:b/>
          <w:sz w:val="24"/>
          <w:szCs w:val="24"/>
          <w:lang w:val="en-US"/>
        </w:rPr>
        <w:t>Figure 2</w:t>
      </w:r>
      <w:r w:rsidR="00805F45" w:rsidRPr="00445B9E">
        <w:rPr>
          <w:rFonts w:ascii="Book Antiqua" w:hAnsi="Book Antiqua"/>
          <w:b/>
          <w:sz w:val="24"/>
          <w:szCs w:val="24"/>
          <w:lang w:val="en-US"/>
        </w:rPr>
        <w:t xml:space="preserve"> Residual </w:t>
      </w:r>
      <w:r w:rsidR="00F41AD0" w:rsidRPr="00445B9E">
        <w:rPr>
          <w:rFonts w:ascii="Book Antiqua" w:hAnsi="Book Antiqua"/>
          <w:b/>
          <w:sz w:val="24"/>
          <w:szCs w:val="24"/>
          <w:lang w:val="en-US"/>
        </w:rPr>
        <w:t xml:space="preserve">not </w:t>
      </w:r>
      <w:bookmarkStart w:id="766" w:name="OLE_LINK3513"/>
      <w:bookmarkStart w:id="767" w:name="OLE_LINK3514"/>
      <w:r w:rsidRPr="00445B9E">
        <w:rPr>
          <w:rFonts w:ascii="Book Antiqua" w:hAnsi="Book Antiqua"/>
          <w:b/>
          <w:sz w:val="24"/>
          <w:szCs w:val="24"/>
          <w:lang w:val="en-US"/>
        </w:rPr>
        <w:t>bevacizumab</w:t>
      </w:r>
      <w:bookmarkEnd w:id="766"/>
      <w:bookmarkEnd w:id="767"/>
      <w:r w:rsidR="00F41AD0" w:rsidRPr="00445B9E">
        <w:rPr>
          <w:rFonts w:ascii="Book Antiqua" w:hAnsi="Book Antiqua"/>
          <w:b/>
          <w:sz w:val="24"/>
          <w:szCs w:val="24"/>
          <w:lang w:val="en-US"/>
        </w:rPr>
        <w:t xml:space="preserve">-bound </w:t>
      </w:r>
      <w:r w:rsidR="00210363" w:rsidRPr="00445B9E">
        <w:rPr>
          <w:rFonts w:ascii="Book Antiqua" w:hAnsi="Book Antiqua"/>
          <w:b/>
          <w:sz w:val="24"/>
          <w:szCs w:val="24"/>
          <w:lang w:val="en-US"/>
        </w:rPr>
        <w:t xml:space="preserve">vascular endothelial growth factor </w:t>
      </w:r>
      <w:r w:rsidR="00805F45" w:rsidRPr="00445B9E">
        <w:rPr>
          <w:rFonts w:ascii="Book Antiqua" w:hAnsi="Book Antiqua"/>
          <w:b/>
          <w:sz w:val="24"/>
          <w:szCs w:val="24"/>
          <w:lang w:val="en-US"/>
        </w:rPr>
        <w:t>in plasma in function of time.</w:t>
      </w:r>
      <w:r w:rsidR="00805F45" w:rsidRPr="00445B9E">
        <w:rPr>
          <w:rFonts w:ascii="Book Antiqua" w:hAnsi="Book Antiqua"/>
          <w:sz w:val="24"/>
          <w:szCs w:val="24"/>
          <w:lang w:val="en-US"/>
        </w:rPr>
        <w:t xml:space="preserve"> Histograms represent the percentage of the ratio of </w:t>
      </w:r>
      <w:r w:rsidR="00F41AD0" w:rsidRPr="00445B9E">
        <w:rPr>
          <w:rFonts w:ascii="Book Antiqua" w:hAnsi="Book Antiqua"/>
          <w:sz w:val="24"/>
          <w:szCs w:val="24"/>
          <w:lang w:val="en-US"/>
        </w:rPr>
        <w:t xml:space="preserve">not </w:t>
      </w:r>
      <w:r w:rsidR="00210363" w:rsidRPr="00445B9E">
        <w:rPr>
          <w:rFonts w:ascii="Book Antiqua" w:hAnsi="Book Antiqua"/>
          <w:sz w:val="24"/>
          <w:szCs w:val="24"/>
          <w:lang w:val="en-US"/>
        </w:rPr>
        <w:t>bevacizumab (BV)</w:t>
      </w:r>
      <w:r w:rsidR="00F41AD0" w:rsidRPr="00445B9E">
        <w:rPr>
          <w:rFonts w:ascii="Book Antiqua" w:hAnsi="Book Antiqua"/>
          <w:sz w:val="24"/>
          <w:szCs w:val="24"/>
          <w:lang w:val="en-US"/>
        </w:rPr>
        <w:t xml:space="preserve">-bound </w:t>
      </w:r>
      <w:r w:rsidR="00210363" w:rsidRPr="00445B9E">
        <w:rPr>
          <w:rFonts w:ascii="Book Antiqua" w:hAnsi="Book Antiqua"/>
          <w:sz w:val="24"/>
          <w:szCs w:val="24"/>
          <w:lang w:val="en-US"/>
        </w:rPr>
        <w:t xml:space="preserve">vascular endothelial growth factor (VEGF) </w:t>
      </w:r>
      <w:r w:rsidR="00805F45" w:rsidRPr="00445B9E">
        <w:rPr>
          <w:rFonts w:ascii="Book Antiqua" w:hAnsi="Book Antiqua"/>
          <w:sz w:val="24"/>
          <w:szCs w:val="24"/>
          <w:lang w:val="en-US"/>
        </w:rPr>
        <w:t>to total VEGF in plasma before the 2</w:t>
      </w:r>
      <w:r w:rsidR="00805F45" w:rsidRPr="00445B9E">
        <w:rPr>
          <w:rFonts w:ascii="Book Antiqua" w:hAnsi="Book Antiqua"/>
          <w:sz w:val="24"/>
          <w:szCs w:val="24"/>
          <w:vertAlign w:val="superscript"/>
          <w:lang w:val="en-US"/>
        </w:rPr>
        <w:t>nd</w:t>
      </w:r>
      <w:r w:rsidR="00805F45" w:rsidRPr="00445B9E">
        <w:rPr>
          <w:rFonts w:ascii="Book Antiqua" w:hAnsi="Book Antiqua"/>
          <w:sz w:val="24"/>
          <w:szCs w:val="24"/>
          <w:lang w:val="en-US"/>
        </w:rPr>
        <w:t xml:space="preserve"> and the 5</w:t>
      </w:r>
      <w:r w:rsidR="00805F45" w:rsidRPr="00445B9E">
        <w:rPr>
          <w:rFonts w:ascii="Book Antiqua" w:hAnsi="Book Antiqua"/>
          <w:sz w:val="24"/>
          <w:szCs w:val="24"/>
          <w:vertAlign w:val="superscript"/>
          <w:lang w:val="en-US"/>
        </w:rPr>
        <w:t>th</w:t>
      </w:r>
      <w:r w:rsidR="00805F45" w:rsidRPr="00445B9E">
        <w:rPr>
          <w:rFonts w:ascii="Book Antiqua" w:hAnsi="Book Antiqua"/>
          <w:sz w:val="24"/>
          <w:szCs w:val="24"/>
          <w:lang w:val="en-US"/>
        </w:rPr>
        <w:t xml:space="preserve"> cycle of therapy, respectively. </w:t>
      </w:r>
      <w:r w:rsidR="00210363" w:rsidRPr="00445B9E">
        <w:rPr>
          <w:rFonts w:ascii="Book Antiqua" w:hAnsi="Book Antiqua" w:hint="eastAsia"/>
          <w:sz w:val="24"/>
          <w:szCs w:val="24"/>
          <w:vertAlign w:val="superscript"/>
          <w:lang w:val="en-US" w:eastAsia="zh-CN"/>
        </w:rPr>
        <w:t>a</w:t>
      </w:r>
      <w:r w:rsidR="008E1DF3" w:rsidRPr="00445B9E">
        <w:rPr>
          <w:rFonts w:ascii="Book Antiqua" w:hAnsi="Book Antiqua"/>
          <w:i/>
          <w:sz w:val="24"/>
          <w:szCs w:val="24"/>
          <w:lang w:val="en-US"/>
        </w:rPr>
        <w:t xml:space="preserve">P &lt; </w:t>
      </w:r>
      <w:r w:rsidR="00805F45" w:rsidRPr="00445B9E">
        <w:rPr>
          <w:rFonts w:ascii="Book Antiqua" w:hAnsi="Book Antiqua"/>
          <w:sz w:val="24"/>
          <w:szCs w:val="24"/>
          <w:lang w:val="en-US"/>
        </w:rPr>
        <w:t>0.05</w:t>
      </w:r>
      <w:r w:rsidR="002C2AA0">
        <w:rPr>
          <w:rFonts w:ascii="Book Antiqua" w:hAnsi="Book Antiqua" w:hint="eastAsia"/>
          <w:sz w:val="24"/>
          <w:szCs w:val="24"/>
          <w:lang w:val="en-US" w:eastAsia="zh-CN"/>
        </w:rPr>
        <w:t>,</w:t>
      </w:r>
      <w:r w:rsidR="002C2AA0" w:rsidRPr="002C2AA0">
        <w:t xml:space="preserve"> </w:t>
      </w:r>
      <w:r w:rsidR="002C2AA0">
        <w:rPr>
          <w:rFonts w:hint="eastAsia"/>
          <w:lang w:eastAsia="zh-CN"/>
        </w:rPr>
        <w:t>t</w:t>
      </w:r>
      <w:r w:rsidR="002C2AA0" w:rsidRPr="002C2AA0">
        <w:rPr>
          <w:rFonts w:ascii="Book Antiqua" w:hAnsi="Book Antiqua"/>
          <w:sz w:val="24"/>
          <w:szCs w:val="24"/>
          <w:lang w:val="en-US" w:eastAsia="zh-CN"/>
        </w:rPr>
        <w:t>he 2nd cycle</w:t>
      </w:r>
      <w:r w:rsidR="002C2AA0">
        <w:rPr>
          <w:rFonts w:ascii="Book Antiqua" w:hAnsi="Book Antiqua" w:hint="eastAsia"/>
          <w:sz w:val="24"/>
          <w:szCs w:val="24"/>
          <w:lang w:val="en-US" w:eastAsia="zh-CN"/>
        </w:rPr>
        <w:t xml:space="preserve"> </w:t>
      </w:r>
      <w:r w:rsidR="002C2AA0" w:rsidRPr="002C2AA0">
        <w:rPr>
          <w:rFonts w:ascii="Book Antiqua" w:hAnsi="Book Antiqua" w:hint="eastAsia"/>
          <w:i/>
          <w:sz w:val="24"/>
          <w:szCs w:val="24"/>
          <w:lang w:val="en-US" w:eastAsia="zh-CN"/>
        </w:rPr>
        <w:t>vs</w:t>
      </w:r>
      <w:r w:rsidR="002C2AA0">
        <w:rPr>
          <w:rFonts w:ascii="Book Antiqua" w:hAnsi="Book Antiqua" w:hint="eastAsia"/>
          <w:sz w:val="24"/>
          <w:szCs w:val="24"/>
          <w:lang w:val="en-US" w:eastAsia="zh-CN"/>
        </w:rPr>
        <w:t xml:space="preserve">  </w:t>
      </w:r>
      <w:r w:rsidR="002C2AA0" w:rsidRPr="002C2AA0">
        <w:rPr>
          <w:rFonts w:ascii="Book Antiqua" w:hAnsi="Book Antiqua"/>
          <w:sz w:val="24"/>
          <w:szCs w:val="24"/>
          <w:lang w:val="en-US" w:eastAsia="zh-CN"/>
        </w:rPr>
        <w:t>the 5th cycle</w:t>
      </w:r>
      <w:r w:rsidR="00805F45" w:rsidRPr="00445B9E">
        <w:rPr>
          <w:rFonts w:ascii="Book Antiqua" w:hAnsi="Book Antiqua"/>
          <w:sz w:val="24"/>
          <w:szCs w:val="24"/>
          <w:lang w:val="en-US"/>
        </w:rPr>
        <w:t>.</w:t>
      </w:r>
    </w:p>
    <w:p w:rsidR="006024B1" w:rsidRPr="00445B9E" w:rsidRDefault="0057511C" w:rsidP="00E6263E">
      <w:pPr>
        <w:adjustRightInd w:val="0"/>
        <w:snapToGrid w:val="0"/>
        <w:spacing w:after="0" w:line="360" w:lineRule="auto"/>
        <w:jc w:val="both"/>
        <w:rPr>
          <w:rFonts w:ascii="Book Antiqua" w:hAnsi="Book Antiqua"/>
          <w:b/>
          <w:sz w:val="24"/>
          <w:szCs w:val="24"/>
          <w:lang w:val="en-US"/>
        </w:rPr>
      </w:pPr>
      <w:r w:rsidRPr="00445B9E">
        <w:rPr>
          <w:rFonts w:ascii="Book Antiqua" w:hAnsi="Book Antiqua"/>
          <w:b/>
          <w:sz w:val="24"/>
          <w:szCs w:val="24"/>
          <w:lang w:val="en-US"/>
        </w:rPr>
        <w:br w:type="page"/>
      </w:r>
    </w:p>
    <w:p w:rsidR="006024B1" w:rsidRPr="00445B9E" w:rsidRDefault="006024B1" w:rsidP="00E6263E">
      <w:pPr>
        <w:adjustRightInd w:val="0"/>
        <w:snapToGrid w:val="0"/>
        <w:spacing w:after="0" w:line="360" w:lineRule="auto"/>
        <w:jc w:val="both"/>
        <w:rPr>
          <w:rFonts w:ascii="Book Antiqua" w:hAnsi="Book Antiqua"/>
          <w:b/>
          <w:sz w:val="24"/>
          <w:szCs w:val="24"/>
          <w:lang w:val="en-US"/>
        </w:rPr>
      </w:pPr>
      <w:r w:rsidRPr="00445B9E">
        <w:rPr>
          <w:rFonts w:ascii="Book Antiqua" w:hAnsi="Book Antiqua"/>
          <w:b/>
          <w:noProof/>
          <w:sz w:val="24"/>
          <w:szCs w:val="24"/>
          <w:lang w:val="en-US" w:eastAsia="zh-CN"/>
        </w:rPr>
        <w:lastRenderedPageBreak/>
        <w:drawing>
          <wp:inline distT="0" distB="0" distL="0" distR="0" wp14:anchorId="2B85040B" wp14:editId="28F8DBEF">
            <wp:extent cx="5076825" cy="3095625"/>
            <wp:effectExtent l="19050" t="0" r="9525" b="0"/>
            <wp:docPr id="4" name="Picture 3" descr="Fig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2)"/>
                    <pic:cNvPicPr>
                      <a:picLocks noChangeAspect="1" noChangeArrowheads="1"/>
                    </pic:cNvPicPr>
                  </pic:nvPicPr>
                  <pic:blipFill>
                    <a:blip r:embed="rId13" cstate="print"/>
                    <a:srcRect/>
                    <a:stretch>
                      <a:fillRect/>
                    </a:stretch>
                  </pic:blipFill>
                  <pic:spPr bwMode="auto">
                    <a:xfrm>
                      <a:off x="0" y="0"/>
                      <a:ext cx="5076825" cy="3095625"/>
                    </a:xfrm>
                    <a:prstGeom prst="rect">
                      <a:avLst/>
                    </a:prstGeom>
                    <a:noFill/>
                    <a:ln w="9525">
                      <a:noFill/>
                      <a:miter lim="800000"/>
                      <a:headEnd/>
                      <a:tailEnd/>
                    </a:ln>
                  </pic:spPr>
                </pic:pic>
              </a:graphicData>
            </a:graphic>
          </wp:inline>
        </w:drawing>
      </w:r>
    </w:p>
    <w:p w:rsidR="006024B1" w:rsidRPr="00445B9E" w:rsidRDefault="00210363" w:rsidP="00E6263E">
      <w:pPr>
        <w:adjustRightInd w:val="0"/>
        <w:snapToGrid w:val="0"/>
        <w:spacing w:after="0" w:line="360" w:lineRule="auto"/>
        <w:jc w:val="both"/>
        <w:rPr>
          <w:rFonts w:ascii="Book Antiqua" w:hAnsi="Book Antiqua"/>
          <w:sz w:val="24"/>
          <w:szCs w:val="24"/>
          <w:lang w:val="en-US"/>
        </w:rPr>
      </w:pPr>
      <w:r w:rsidRPr="00445B9E">
        <w:rPr>
          <w:rFonts w:ascii="Book Antiqua" w:hAnsi="Book Antiqua"/>
          <w:b/>
          <w:sz w:val="24"/>
          <w:szCs w:val="24"/>
          <w:lang w:val="en-US"/>
        </w:rPr>
        <w:t>Figure 3</w:t>
      </w:r>
      <w:r w:rsidR="006024B1" w:rsidRPr="00445B9E">
        <w:rPr>
          <w:rFonts w:ascii="Book Antiqua" w:hAnsi="Book Antiqua"/>
          <w:b/>
          <w:sz w:val="24"/>
          <w:szCs w:val="24"/>
          <w:lang w:val="en-US"/>
        </w:rPr>
        <w:t xml:space="preserve"> Decrease of </w:t>
      </w:r>
      <w:bookmarkStart w:id="768" w:name="OLE_LINK3510"/>
      <w:bookmarkStart w:id="769" w:name="OLE_LINK3511"/>
      <w:r w:rsidR="006024B1" w:rsidRPr="00445B9E">
        <w:rPr>
          <w:rFonts w:ascii="Book Antiqua" w:hAnsi="Book Antiqua"/>
          <w:b/>
          <w:sz w:val="24"/>
          <w:szCs w:val="24"/>
          <w:lang w:val="en-US"/>
        </w:rPr>
        <w:t>angiopoietin-2</w:t>
      </w:r>
      <w:bookmarkEnd w:id="768"/>
      <w:bookmarkEnd w:id="769"/>
      <w:r w:rsidR="006024B1" w:rsidRPr="00445B9E">
        <w:rPr>
          <w:rFonts w:ascii="Book Antiqua" w:hAnsi="Book Antiqua"/>
          <w:b/>
          <w:sz w:val="24"/>
          <w:szCs w:val="24"/>
          <w:lang w:val="en-US"/>
        </w:rPr>
        <w:t xml:space="preserve"> in plasma in function of time.</w:t>
      </w:r>
      <w:r w:rsidR="006024B1" w:rsidRPr="00445B9E">
        <w:rPr>
          <w:rFonts w:ascii="Book Antiqua" w:hAnsi="Book Antiqua"/>
          <w:sz w:val="24"/>
          <w:szCs w:val="24"/>
          <w:lang w:val="en-US"/>
        </w:rPr>
        <w:t xml:space="preserve"> The percentage of the decrease of </w:t>
      </w:r>
      <w:r w:rsidRPr="00445B9E">
        <w:rPr>
          <w:rFonts w:ascii="Book Antiqua" w:hAnsi="Book Antiqua"/>
          <w:sz w:val="24"/>
          <w:szCs w:val="24"/>
          <w:lang w:val="en-US"/>
        </w:rPr>
        <w:t>angiopoietin-2</w:t>
      </w:r>
      <w:r w:rsidRPr="00445B9E">
        <w:rPr>
          <w:rFonts w:ascii="Book Antiqua" w:hAnsi="Book Antiqua" w:hint="eastAsia"/>
          <w:sz w:val="24"/>
          <w:szCs w:val="24"/>
          <w:lang w:val="en-US" w:eastAsia="zh-CN"/>
        </w:rPr>
        <w:t xml:space="preserve"> (</w:t>
      </w:r>
      <w:r w:rsidR="006024B1" w:rsidRPr="00445B9E">
        <w:rPr>
          <w:rFonts w:ascii="Book Antiqua" w:hAnsi="Book Antiqua"/>
          <w:sz w:val="24"/>
          <w:szCs w:val="24"/>
          <w:lang w:val="en-US"/>
        </w:rPr>
        <w:t>Ang-2</w:t>
      </w:r>
      <w:r w:rsidRPr="00445B9E">
        <w:rPr>
          <w:rFonts w:ascii="Book Antiqua" w:hAnsi="Book Antiqua" w:hint="eastAsia"/>
          <w:sz w:val="24"/>
          <w:szCs w:val="24"/>
          <w:lang w:val="en-US" w:eastAsia="zh-CN"/>
        </w:rPr>
        <w:t>)</w:t>
      </w:r>
      <w:r w:rsidR="006024B1" w:rsidRPr="00445B9E">
        <w:rPr>
          <w:rFonts w:ascii="Book Antiqua" w:hAnsi="Book Antiqua"/>
          <w:sz w:val="24"/>
          <w:szCs w:val="24"/>
          <w:lang w:val="en-US"/>
        </w:rPr>
        <w:t xml:space="preserve"> level in plasma as respect the baseline level (before the beginning of therapy) is reported in function of timing after therapy, before the 2</w:t>
      </w:r>
      <w:r w:rsidR="006024B1" w:rsidRPr="00445B9E">
        <w:rPr>
          <w:rFonts w:ascii="Book Antiqua" w:hAnsi="Book Antiqua"/>
          <w:sz w:val="24"/>
          <w:szCs w:val="24"/>
          <w:vertAlign w:val="superscript"/>
          <w:lang w:val="en-US"/>
        </w:rPr>
        <w:t>nd</w:t>
      </w:r>
      <w:r w:rsidR="001F68A6" w:rsidRPr="00445B9E">
        <w:rPr>
          <w:rFonts w:ascii="Book Antiqua" w:hAnsi="Book Antiqua"/>
          <w:sz w:val="24"/>
          <w:szCs w:val="24"/>
          <w:vertAlign w:val="superscript"/>
          <w:lang w:val="en-US"/>
        </w:rPr>
        <w:t xml:space="preserve"> </w:t>
      </w:r>
      <w:r w:rsidR="006024B1" w:rsidRPr="00445B9E">
        <w:rPr>
          <w:rFonts w:ascii="Book Antiqua" w:hAnsi="Book Antiqua"/>
          <w:sz w:val="24"/>
          <w:szCs w:val="24"/>
          <w:lang w:val="en-US"/>
        </w:rPr>
        <w:t>and</w:t>
      </w:r>
      <w:r w:rsidR="001F68A6" w:rsidRPr="00445B9E">
        <w:rPr>
          <w:rFonts w:ascii="Book Antiqua" w:hAnsi="Book Antiqua"/>
          <w:sz w:val="24"/>
          <w:szCs w:val="24"/>
          <w:lang w:val="en-US"/>
        </w:rPr>
        <w:t xml:space="preserve"> </w:t>
      </w:r>
      <w:r w:rsidR="006024B1" w:rsidRPr="00445B9E">
        <w:rPr>
          <w:rFonts w:ascii="Book Antiqua" w:hAnsi="Book Antiqua"/>
          <w:sz w:val="24"/>
          <w:szCs w:val="24"/>
          <w:lang w:val="en-US"/>
        </w:rPr>
        <w:t>the 5</w:t>
      </w:r>
      <w:r w:rsidR="006024B1" w:rsidRPr="00445B9E">
        <w:rPr>
          <w:rFonts w:ascii="Book Antiqua" w:hAnsi="Book Antiqua"/>
          <w:sz w:val="24"/>
          <w:szCs w:val="24"/>
          <w:vertAlign w:val="superscript"/>
          <w:lang w:val="en-US"/>
        </w:rPr>
        <w:t>th</w:t>
      </w:r>
      <w:r w:rsidR="006024B1" w:rsidRPr="00445B9E">
        <w:rPr>
          <w:rFonts w:ascii="Book Antiqua" w:hAnsi="Book Antiqua"/>
          <w:sz w:val="24"/>
          <w:szCs w:val="24"/>
          <w:lang w:val="en-US"/>
        </w:rPr>
        <w:t xml:space="preserve"> cycle.</w:t>
      </w:r>
      <w:r w:rsidRPr="00445B9E">
        <w:rPr>
          <w:rFonts w:ascii="Book Antiqua" w:hAnsi="Book Antiqua" w:hint="eastAsia"/>
          <w:sz w:val="24"/>
          <w:szCs w:val="24"/>
          <w:lang w:val="en-US" w:eastAsia="zh-CN"/>
        </w:rPr>
        <w:t xml:space="preserve"> </w:t>
      </w:r>
      <w:r w:rsidR="002C2AA0" w:rsidRPr="0028041A">
        <w:rPr>
          <w:rFonts w:ascii="Book Antiqua" w:hAnsi="Book Antiqua"/>
          <w:color w:val="7F7F7F"/>
          <w:sz w:val="24"/>
          <w:szCs w:val="24"/>
          <w:lang w:val="en-US"/>
        </w:rPr>
        <w:sym w:font="Wingdings" w:char="006E"/>
      </w:r>
      <w:r w:rsidR="006024B1" w:rsidRPr="00445B9E">
        <w:rPr>
          <w:rFonts w:ascii="Book Antiqua" w:hAnsi="Book Antiqua"/>
          <w:sz w:val="24"/>
          <w:szCs w:val="24"/>
          <w:lang w:val="en-US"/>
        </w:rPr>
        <w:t>and</w:t>
      </w:r>
      <w:r w:rsidR="006024B1" w:rsidRPr="00445B9E">
        <w:rPr>
          <w:rFonts w:ascii="Book Antiqua" w:hAnsi="Book Antiqua"/>
          <w:sz w:val="24"/>
          <w:szCs w:val="24"/>
          <w:lang w:val="en-US"/>
        </w:rPr>
        <w:sym w:font="Wingdings" w:char="006E"/>
      </w:r>
      <w:r w:rsidR="006024B1" w:rsidRPr="00445B9E">
        <w:rPr>
          <w:rFonts w:ascii="Book Antiqua" w:hAnsi="Book Antiqua"/>
          <w:sz w:val="24"/>
          <w:szCs w:val="24"/>
          <w:lang w:val="en-US"/>
        </w:rPr>
        <w:t>: Ang-2 level before the 2</w:t>
      </w:r>
      <w:r w:rsidR="006024B1" w:rsidRPr="00445B9E">
        <w:rPr>
          <w:rFonts w:ascii="Book Antiqua" w:hAnsi="Book Antiqua"/>
          <w:sz w:val="24"/>
          <w:szCs w:val="24"/>
          <w:vertAlign w:val="superscript"/>
          <w:lang w:val="en-US"/>
        </w:rPr>
        <w:t>nd</w:t>
      </w:r>
      <w:r w:rsidR="006024B1" w:rsidRPr="00445B9E">
        <w:rPr>
          <w:rFonts w:ascii="Book Antiqua" w:hAnsi="Book Antiqua"/>
          <w:sz w:val="24"/>
          <w:szCs w:val="24"/>
          <w:lang w:val="en-US"/>
        </w:rPr>
        <w:t xml:space="preserve"> and the 5</w:t>
      </w:r>
      <w:r w:rsidR="006024B1" w:rsidRPr="00445B9E">
        <w:rPr>
          <w:rFonts w:ascii="Book Antiqua" w:hAnsi="Book Antiqua"/>
          <w:sz w:val="24"/>
          <w:szCs w:val="24"/>
          <w:vertAlign w:val="superscript"/>
          <w:lang w:val="en-US"/>
        </w:rPr>
        <w:t>th</w:t>
      </w:r>
      <w:r w:rsidR="006024B1" w:rsidRPr="00445B9E">
        <w:rPr>
          <w:rFonts w:ascii="Book Antiqua" w:hAnsi="Book Antiqua"/>
          <w:sz w:val="24"/>
          <w:szCs w:val="24"/>
          <w:lang w:val="en-US"/>
        </w:rPr>
        <w:t xml:space="preserve"> cycle, respectively.</w:t>
      </w:r>
    </w:p>
    <w:p w:rsidR="006024B1" w:rsidRPr="00445B9E" w:rsidRDefault="006024B1" w:rsidP="00E6263E">
      <w:pPr>
        <w:adjustRightInd w:val="0"/>
        <w:snapToGrid w:val="0"/>
        <w:spacing w:after="0" w:line="360" w:lineRule="auto"/>
        <w:jc w:val="both"/>
        <w:rPr>
          <w:rFonts w:ascii="Book Antiqua" w:hAnsi="Book Antiqua"/>
          <w:sz w:val="24"/>
          <w:szCs w:val="24"/>
          <w:lang w:val="en-US"/>
        </w:rPr>
      </w:pPr>
      <w:r w:rsidRPr="00445B9E">
        <w:rPr>
          <w:rFonts w:ascii="Book Antiqua" w:hAnsi="Book Antiqua"/>
          <w:sz w:val="24"/>
          <w:szCs w:val="24"/>
          <w:lang w:val="en-US"/>
        </w:rPr>
        <w:br w:type="page"/>
      </w:r>
    </w:p>
    <w:p w:rsidR="006024B1" w:rsidRPr="00445B9E" w:rsidRDefault="00222481" w:rsidP="00E6263E">
      <w:pPr>
        <w:adjustRightInd w:val="0"/>
        <w:snapToGrid w:val="0"/>
        <w:spacing w:after="0" w:line="360" w:lineRule="auto"/>
        <w:jc w:val="both"/>
        <w:rPr>
          <w:rFonts w:ascii="Book Antiqua" w:hAnsi="Book Antiqua"/>
          <w:b/>
          <w:sz w:val="24"/>
          <w:szCs w:val="24"/>
          <w:lang w:val="en-US"/>
        </w:rPr>
      </w:pPr>
      <w:r w:rsidRPr="00445B9E">
        <w:rPr>
          <w:rFonts w:ascii="Book Antiqua" w:hAnsi="Book Antiqua"/>
          <w:b/>
          <w:noProof/>
          <w:sz w:val="24"/>
          <w:szCs w:val="24"/>
          <w:lang w:val="en-US" w:eastAsia="zh-CN"/>
        </w:rPr>
        <w:lastRenderedPageBreak/>
        <mc:AlternateContent>
          <mc:Choice Requires="wpg">
            <w:drawing>
              <wp:inline distT="0" distB="0" distL="0" distR="0" wp14:anchorId="6E1A33AB" wp14:editId="7E3D0AC6">
                <wp:extent cx="8842546" cy="5429288"/>
                <wp:effectExtent l="0" t="0" r="0" b="0"/>
                <wp:docPr id="35" name="Gruppo 34"/>
                <wp:cNvGraphicFramePr/>
                <a:graphic xmlns:a="http://schemas.openxmlformats.org/drawingml/2006/main">
                  <a:graphicData uri="http://schemas.microsoft.com/office/word/2010/wordprocessingGroup">
                    <wpg:wgp>
                      <wpg:cNvGrpSpPr/>
                      <wpg:grpSpPr>
                        <a:xfrm>
                          <a:off x="0" y="0"/>
                          <a:ext cx="8842546" cy="5429288"/>
                          <a:chOff x="142844" y="71414"/>
                          <a:chExt cx="8842546" cy="5429288"/>
                        </a:xfrm>
                      </wpg:grpSpPr>
                      <wps:wsp>
                        <wps:cNvPr id="10" name="TextBox 6"/>
                        <wps:cNvSpPr txBox="1"/>
                        <wps:spPr>
                          <a:xfrm>
                            <a:off x="142844" y="71414"/>
                            <a:ext cx="315595" cy="370205"/>
                          </a:xfrm>
                          <a:prstGeom prst="rect">
                            <a:avLst/>
                          </a:prstGeom>
                          <a:noFill/>
                        </wps:spPr>
                        <wps:txbx>
                          <w:txbxContent>
                            <w:p w:rsidR="00E818B7" w:rsidRDefault="00210363" w:rsidP="008B496A">
                              <w:pPr>
                                <w:pStyle w:val="NormalWeb"/>
                                <w:spacing w:before="0" w:beforeAutospacing="0" w:after="0" w:afterAutospacing="0"/>
                                <w:rPr>
                                  <w:lang w:eastAsia="zh-CN"/>
                                </w:rPr>
                              </w:pPr>
                              <w:r>
                                <w:rPr>
                                  <w:rFonts w:asciiTheme="minorHAnsi" w:eastAsiaTheme="minorEastAsia" w:hAnsi="Calibri" w:cstheme="minorBidi" w:hint="eastAsia"/>
                                  <w:color w:val="000000" w:themeColor="text1"/>
                                  <w:kern w:val="24"/>
                                  <w:sz w:val="36"/>
                                  <w:szCs w:val="36"/>
                                  <w:lang w:eastAsia="zh-CN"/>
                                </w:rPr>
                                <w:t>A</w:t>
                              </w:r>
                            </w:p>
                          </w:txbxContent>
                        </wps:txbx>
                        <wps:bodyPr wrap="none" rtlCol="0">
                          <a:spAutoFit/>
                        </wps:bodyPr>
                      </wps:wsp>
                      <wps:wsp>
                        <wps:cNvPr id="11" name="TextBox 7"/>
                        <wps:cNvSpPr txBox="1"/>
                        <wps:spPr>
                          <a:xfrm>
                            <a:off x="142844" y="3043881"/>
                            <a:ext cx="304800" cy="370205"/>
                          </a:xfrm>
                          <a:prstGeom prst="rect">
                            <a:avLst/>
                          </a:prstGeom>
                          <a:noFill/>
                        </wps:spPr>
                        <wps:txbx>
                          <w:txbxContent>
                            <w:p w:rsidR="00E818B7" w:rsidRDefault="00210363" w:rsidP="008B496A">
                              <w:pPr>
                                <w:pStyle w:val="NormalWeb"/>
                                <w:spacing w:before="0" w:beforeAutospacing="0" w:after="0" w:afterAutospacing="0"/>
                                <w:rPr>
                                  <w:lang w:eastAsia="zh-CN"/>
                                </w:rPr>
                              </w:pPr>
                              <w:r>
                                <w:rPr>
                                  <w:rFonts w:asciiTheme="minorHAnsi" w:eastAsiaTheme="minorEastAsia" w:hAnsi="Calibri" w:cstheme="minorBidi" w:hint="eastAsia"/>
                                  <w:color w:val="000000" w:themeColor="text1"/>
                                  <w:kern w:val="24"/>
                                  <w:sz w:val="36"/>
                                  <w:szCs w:val="36"/>
                                  <w:lang w:eastAsia="zh-CN"/>
                                </w:rPr>
                                <w:t>C</w:t>
                              </w:r>
                            </w:p>
                          </w:txbxContent>
                        </wps:txbx>
                        <wps:bodyPr wrap="none" rtlCol="0">
                          <a:spAutoFit/>
                        </wps:bodyPr>
                      </wps:wsp>
                      <wps:wsp>
                        <wps:cNvPr id="12" name="TextBox 8"/>
                        <wps:cNvSpPr txBox="1"/>
                        <wps:spPr>
                          <a:xfrm>
                            <a:off x="4479820" y="71414"/>
                            <a:ext cx="306494" cy="369332"/>
                          </a:xfrm>
                          <a:prstGeom prst="rect">
                            <a:avLst/>
                          </a:prstGeom>
                          <a:noFill/>
                        </wps:spPr>
                        <wps:txbx>
                          <w:txbxContent>
                            <w:p w:rsidR="00E818B7" w:rsidRDefault="00210363" w:rsidP="008B496A">
                              <w:pPr>
                                <w:pStyle w:val="NormalWeb"/>
                                <w:spacing w:before="0" w:beforeAutospacing="0" w:after="0" w:afterAutospacing="0"/>
                                <w:rPr>
                                  <w:lang w:eastAsia="zh-CN"/>
                                </w:rPr>
                              </w:pPr>
                              <w:r>
                                <w:rPr>
                                  <w:rFonts w:asciiTheme="minorHAnsi" w:eastAsiaTheme="minorEastAsia" w:hAnsi="Calibri" w:cstheme="minorBidi" w:hint="eastAsia"/>
                                  <w:color w:val="000000" w:themeColor="text1"/>
                                  <w:kern w:val="24"/>
                                  <w:sz w:val="36"/>
                                  <w:szCs w:val="36"/>
                                  <w:lang w:eastAsia="zh-CN"/>
                                </w:rPr>
                                <w:t>B</w:t>
                              </w:r>
                            </w:p>
                          </w:txbxContent>
                        </wps:txbx>
                        <wps:bodyPr wrap="none" rtlCol="0">
                          <a:spAutoFit/>
                        </wps:bodyPr>
                      </wps:wsp>
                      <wps:wsp>
                        <wps:cNvPr id="13" name="TextBox 9"/>
                        <wps:cNvSpPr txBox="1"/>
                        <wps:spPr>
                          <a:xfrm>
                            <a:off x="4484712" y="2988210"/>
                            <a:ext cx="323850" cy="370205"/>
                          </a:xfrm>
                          <a:prstGeom prst="rect">
                            <a:avLst/>
                          </a:prstGeom>
                          <a:noFill/>
                        </wps:spPr>
                        <wps:txbx>
                          <w:txbxContent>
                            <w:p w:rsidR="00E818B7" w:rsidRDefault="00210363" w:rsidP="008B496A">
                              <w:pPr>
                                <w:pStyle w:val="NormalWeb"/>
                                <w:spacing w:before="0" w:beforeAutospacing="0" w:after="0" w:afterAutospacing="0"/>
                                <w:rPr>
                                  <w:lang w:eastAsia="zh-CN"/>
                                </w:rPr>
                              </w:pPr>
                              <w:r>
                                <w:rPr>
                                  <w:rFonts w:asciiTheme="minorHAnsi" w:eastAsiaTheme="minorEastAsia" w:hAnsi="Calibri" w:cstheme="minorBidi" w:hint="eastAsia"/>
                                  <w:color w:val="000000" w:themeColor="text1"/>
                                  <w:kern w:val="24"/>
                                  <w:sz w:val="36"/>
                                  <w:szCs w:val="36"/>
                                  <w:lang w:eastAsia="zh-CN"/>
                                </w:rPr>
                                <w:t>D</w:t>
                              </w:r>
                            </w:p>
                          </w:txbxContent>
                        </wps:txbx>
                        <wps:bodyPr wrap="none" rtlCol="0">
                          <a:spAutoFit/>
                        </wps:bodyPr>
                      </wps:wsp>
                      <pic:pic xmlns:pic="http://schemas.openxmlformats.org/drawingml/2006/picture">
                        <pic:nvPicPr>
                          <pic:cNvPr id="14" name="Picture 2"/>
                          <pic:cNvPicPr>
                            <a:picLocks noChangeAspect="1" noChangeArrowheads="1"/>
                          </pic:cNvPicPr>
                        </pic:nvPicPr>
                        <pic:blipFill>
                          <a:blip r:embed="rId14"/>
                          <a:srcRect/>
                          <a:stretch>
                            <a:fillRect/>
                          </a:stretch>
                        </pic:blipFill>
                        <pic:spPr bwMode="auto">
                          <a:xfrm>
                            <a:off x="285720" y="71414"/>
                            <a:ext cx="4211330" cy="2566573"/>
                          </a:xfrm>
                          <a:prstGeom prst="rect">
                            <a:avLst/>
                          </a:prstGeom>
                          <a:noFill/>
                          <a:ln w="9525">
                            <a:noFill/>
                            <a:miter lim="800000"/>
                            <a:headEnd/>
                            <a:tailEnd/>
                          </a:ln>
                          <a:effectLst/>
                        </pic:spPr>
                      </pic:pic>
                      <pic:pic xmlns:pic="http://schemas.openxmlformats.org/drawingml/2006/picture">
                        <pic:nvPicPr>
                          <pic:cNvPr id="15" name="Picture 3"/>
                          <pic:cNvPicPr>
                            <a:picLocks noChangeAspect="1" noChangeArrowheads="1"/>
                          </pic:cNvPicPr>
                        </pic:nvPicPr>
                        <pic:blipFill>
                          <a:blip r:embed="rId15"/>
                          <a:srcRect/>
                          <a:stretch>
                            <a:fillRect/>
                          </a:stretch>
                        </pic:blipFill>
                        <pic:spPr bwMode="auto">
                          <a:xfrm>
                            <a:off x="4695226" y="71414"/>
                            <a:ext cx="4290164" cy="2566573"/>
                          </a:xfrm>
                          <a:prstGeom prst="rect">
                            <a:avLst/>
                          </a:prstGeom>
                          <a:noFill/>
                          <a:ln w="9525">
                            <a:noFill/>
                            <a:miter lim="800000"/>
                            <a:headEnd/>
                            <a:tailEnd/>
                          </a:ln>
                          <a:effectLst/>
                        </pic:spPr>
                      </pic:pic>
                      <pic:pic xmlns:pic="http://schemas.openxmlformats.org/drawingml/2006/picture">
                        <pic:nvPicPr>
                          <pic:cNvPr id="16" name="Picture 4"/>
                          <pic:cNvPicPr>
                            <a:picLocks noChangeAspect="1" noChangeArrowheads="1"/>
                          </pic:cNvPicPr>
                        </pic:nvPicPr>
                        <pic:blipFill>
                          <a:blip r:embed="rId16"/>
                          <a:srcRect/>
                          <a:stretch>
                            <a:fillRect/>
                          </a:stretch>
                        </pic:blipFill>
                        <pic:spPr bwMode="auto">
                          <a:xfrm>
                            <a:off x="309860" y="2930546"/>
                            <a:ext cx="4290163" cy="2570156"/>
                          </a:xfrm>
                          <a:prstGeom prst="rect">
                            <a:avLst/>
                          </a:prstGeom>
                          <a:noFill/>
                          <a:ln w="9525">
                            <a:noFill/>
                            <a:miter lim="800000"/>
                            <a:headEnd/>
                            <a:tailEnd/>
                          </a:ln>
                          <a:effectLst/>
                        </pic:spPr>
                      </pic:pic>
                      <pic:pic xmlns:pic="http://schemas.openxmlformats.org/drawingml/2006/picture">
                        <pic:nvPicPr>
                          <pic:cNvPr id="17" name="Picture 5"/>
                          <pic:cNvPicPr>
                            <a:picLocks noChangeAspect="1" noChangeArrowheads="1"/>
                          </pic:cNvPicPr>
                        </pic:nvPicPr>
                        <pic:blipFill>
                          <a:blip r:embed="rId17"/>
                          <a:srcRect/>
                          <a:stretch>
                            <a:fillRect/>
                          </a:stretch>
                        </pic:blipFill>
                        <pic:spPr bwMode="auto">
                          <a:xfrm>
                            <a:off x="4672294" y="2928934"/>
                            <a:ext cx="4297330" cy="2570156"/>
                          </a:xfrm>
                          <a:prstGeom prst="rect">
                            <a:avLst/>
                          </a:prstGeom>
                          <a:noFill/>
                          <a:ln w="9525">
                            <a:noFill/>
                            <a:miter lim="800000"/>
                            <a:headEnd/>
                            <a:tailEnd/>
                          </a:ln>
                          <a:effectLst/>
                        </pic:spPr>
                      </pic:pic>
                      <wpg:grpSp>
                        <wpg:cNvPr id="18" name="Gruppo 17"/>
                        <wpg:cNvGrpSpPr/>
                        <wpg:grpSpPr>
                          <a:xfrm>
                            <a:off x="3500364" y="1142977"/>
                            <a:ext cx="1214755" cy="370205"/>
                            <a:chOff x="3500360" y="1142977"/>
                            <a:chExt cx="1315119" cy="370205"/>
                          </a:xfrm>
                        </wpg:grpSpPr>
                        <wps:wsp>
                          <wps:cNvPr id="25" name="Rettangolo 14"/>
                          <wps:cNvSpPr/>
                          <wps:spPr>
                            <a:xfrm>
                              <a:off x="3500360" y="1142977"/>
                              <a:ext cx="1315119" cy="370205"/>
                            </a:xfrm>
                            <a:prstGeom prst="rect">
                              <a:avLst/>
                            </a:prstGeom>
                            <a:solidFill>
                              <a:schemeClr val="bg1"/>
                            </a:solidFill>
                          </wps:spPr>
                          <wps:txbx>
                            <w:txbxContent>
                              <w:p w:rsidR="00E818B7" w:rsidRDefault="00E818B7" w:rsidP="008B496A">
                                <w:pPr>
                                  <w:pStyle w:val="NormalWeb"/>
                                  <w:spacing w:before="0" w:beforeAutospacing="0" w:after="0" w:afterAutospacing="0"/>
                                </w:pPr>
                                <w:r>
                                  <w:rPr>
                                    <w:rFonts w:asciiTheme="minorHAnsi" w:eastAsiaTheme="minorEastAsia" w:hAnsi="Calibri" w:cstheme="minorBidi"/>
                                    <w:b/>
                                    <w:bCs/>
                                    <w:color w:val="7F7F7F" w:themeColor="text1" w:themeTint="80"/>
                                    <w:kern w:val="24"/>
                                    <w:sz w:val="18"/>
                                    <w:szCs w:val="18"/>
                                  </w:rPr>
                                  <w:t>not BV-bound VEGF</w:t>
                                </w:r>
                              </w:p>
                              <w:p w:rsidR="00E818B7" w:rsidRDefault="00E818B7" w:rsidP="008B496A">
                                <w:pPr>
                                  <w:pStyle w:val="NormalWeb"/>
                                  <w:spacing w:before="0" w:beforeAutospacing="0" w:after="0" w:afterAutospacing="0"/>
                                </w:pPr>
                                <w:r>
                                  <w:rPr>
                                    <w:rFonts w:asciiTheme="minorHAnsi" w:eastAsiaTheme="minorEastAsia" w:hAnsi="Calibri" w:cstheme="minorBidi"/>
                                    <w:b/>
                                    <w:bCs/>
                                    <w:color w:val="7F7F7F" w:themeColor="text1" w:themeTint="80"/>
                                    <w:kern w:val="24"/>
                                    <w:sz w:val="18"/>
                                    <w:szCs w:val="18"/>
                                  </w:rPr>
                                  <w:t xml:space="preserve">        Total VEGF</w:t>
                                </w:r>
                              </w:p>
                            </w:txbxContent>
                          </wps:txbx>
                          <wps:bodyPr wrap="square">
                            <a:spAutoFit/>
                          </wps:bodyPr>
                        </wps:wsp>
                        <wps:wsp>
                          <wps:cNvPr id="26" name="Connettore 1 16"/>
                          <wps:cNvCnPr/>
                          <wps:spPr>
                            <a:xfrm rot="10800000" flipH="1">
                              <a:off x="3573474" y="1396900"/>
                              <a:ext cx="993846" cy="158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 name="Rettangolo 24"/>
                        <wps:cNvSpPr/>
                        <wps:spPr>
                          <a:xfrm>
                            <a:off x="7810523" y="1206656"/>
                            <a:ext cx="957580" cy="509905"/>
                          </a:xfrm>
                          <a:prstGeom prst="rect">
                            <a:avLst/>
                          </a:prstGeom>
                          <a:solidFill>
                            <a:schemeClr val="bg1"/>
                          </a:solidFill>
                        </wps:spPr>
                        <wps:txbx>
                          <w:txbxContent>
                            <w:p w:rsidR="00E818B7" w:rsidRDefault="00E818B7" w:rsidP="008B496A">
                              <w:pPr>
                                <w:pStyle w:val="NormalWeb"/>
                                <w:spacing w:before="0" w:beforeAutospacing="0" w:after="0" w:afterAutospacing="0"/>
                                <w:jc w:val="center"/>
                              </w:pPr>
                              <w:r>
                                <w:rPr>
                                  <w:rFonts w:asciiTheme="minorHAnsi" w:eastAsiaTheme="minorEastAsia" w:hAnsi="Calibri" w:cstheme="minorBidi"/>
                                  <w:b/>
                                  <w:bCs/>
                                  <w:color w:val="7F7F7F" w:themeColor="text1" w:themeTint="80"/>
                                  <w:kern w:val="24"/>
                                  <w:sz w:val="18"/>
                                  <w:szCs w:val="18"/>
                                </w:rPr>
                                <w:t>not BV-bound VEGF</w:t>
                              </w:r>
                            </w:p>
                            <w:p w:rsidR="00E818B7" w:rsidRDefault="00E818B7" w:rsidP="008B496A">
                              <w:pPr>
                                <w:pStyle w:val="NormalWeb"/>
                                <w:spacing w:before="0" w:beforeAutospacing="0" w:after="0" w:afterAutospacing="0"/>
                              </w:pPr>
                              <w:r>
                                <w:rPr>
                                  <w:rFonts w:asciiTheme="minorHAnsi" w:eastAsiaTheme="minorEastAsia" w:hAnsi="Calibri" w:cstheme="minorBidi"/>
                                  <w:b/>
                                  <w:bCs/>
                                  <w:color w:val="7F7F7F" w:themeColor="text1" w:themeTint="80"/>
                                  <w:kern w:val="24"/>
                                  <w:sz w:val="18"/>
                                  <w:szCs w:val="18"/>
                                </w:rPr>
                                <w:t xml:space="preserve">      Total VEGF</w:t>
                              </w:r>
                            </w:p>
                          </w:txbxContent>
                        </wps:txbx>
                        <wps:bodyPr wrap="square">
                          <a:spAutoFit/>
                        </wps:bodyPr>
                      </wps:wsp>
                      <wps:wsp>
                        <wps:cNvPr id="20" name="Connettore 1 25"/>
                        <wps:cNvCnPr/>
                        <wps:spPr>
                          <a:xfrm rot="10800000" flipH="1">
                            <a:off x="7949430" y="1570035"/>
                            <a:ext cx="723600" cy="1576"/>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ttangolo 30"/>
                        <wps:cNvSpPr/>
                        <wps:spPr>
                          <a:xfrm>
                            <a:off x="7829424" y="4078050"/>
                            <a:ext cx="956945" cy="509905"/>
                          </a:xfrm>
                          <a:prstGeom prst="rect">
                            <a:avLst/>
                          </a:prstGeom>
                          <a:solidFill>
                            <a:schemeClr val="bg1"/>
                          </a:solidFill>
                        </wps:spPr>
                        <wps:txbx>
                          <w:txbxContent>
                            <w:p w:rsidR="00E818B7" w:rsidRDefault="00E818B7" w:rsidP="008B496A">
                              <w:pPr>
                                <w:pStyle w:val="NormalWeb"/>
                                <w:spacing w:before="0" w:beforeAutospacing="0" w:after="0" w:afterAutospacing="0"/>
                                <w:jc w:val="center"/>
                              </w:pPr>
                              <w:r>
                                <w:rPr>
                                  <w:rFonts w:asciiTheme="minorHAnsi" w:eastAsiaTheme="minorEastAsia" w:hAnsi="Calibri" w:cstheme="minorBidi"/>
                                  <w:b/>
                                  <w:bCs/>
                                  <w:color w:val="7F7F7F" w:themeColor="text1" w:themeTint="80"/>
                                  <w:kern w:val="24"/>
                                  <w:sz w:val="18"/>
                                  <w:szCs w:val="18"/>
                                </w:rPr>
                                <w:t>not BV-bound VEGF</w:t>
                              </w:r>
                            </w:p>
                            <w:p w:rsidR="00E818B7" w:rsidRDefault="00E818B7" w:rsidP="008B496A">
                              <w:pPr>
                                <w:pStyle w:val="NormalWeb"/>
                                <w:spacing w:before="0" w:beforeAutospacing="0" w:after="0" w:afterAutospacing="0"/>
                              </w:pPr>
                              <w:r>
                                <w:rPr>
                                  <w:rFonts w:asciiTheme="minorHAnsi" w:eastAsiaTheme="minorEastAsia" w:hAnsi="Calibri" w:cstheme="minorBidi"/>
                                  <w:b/>
                                  <w:bCs/>
                                  <w:color w:val="7F7F7F" w:themeColor="text1" w:themeTint="80"/>
                                  <w:kern w:val="24"/>
                                  <w:sz w:val="18"/>
                                  <w:szCs w:val="18"/>
                                </w:rPr>
                                <w:t xml:space="preserve">     Total VEGF</w:t>
                              </w:r>
                            </w:p>
                          </w:txbxContent>
                        </wps:txbx>
                        <wps:bodyPr wrap="square">
                          <a:spAutoFit/>
                        </wps:bodyPr>
                      </wps:wsp>
                      <wps:wsp>
                        <wps:cNvPr id="22" name="Connettore 1 31"/>
                        <wps:cNvCnPr/>
                        <wps:spPr>
                          <a:xfrm rot="10800000" flipH="1">
                            <a:off x="7930380" y="4441457"/>
                            <a:ext cx="723600" cy="1576"/>
                          </a:xfrm>
                          <a:prstGeom prst="line">
                            <a:avLst/>
                          </a:prstGeom>
                        </wps:spPr>
                        <wps:style>
                          <a:lnRef idx="1">
                            <a:schemeClr val="dk1"/>
                          </a:lnRef>
                          <a:fillRef idx="0">
                            <a:schemeClr val="dk1"/>
                          </a:fillRef>
                          <a:effectRef idx="0">
                            <a:schemeClr val="dk1"/>
                          </a:effectRef>
                          <a:fontRef idx="minor">
                            <a:schemeClr val="tx1"/>
                          </a:fontRef>
                        </wps:style>
                        <wps:bodyPr/>
                      </wps:wsp>
                      <wps:wsp>
                        <wps:cNvPr id="23" name="Rettangolo 32"/>
                        <wps:cNvSpPr/>
                        <wps:spPr>
                          <a:xfrm>
                            <a:off x="3457503" y="4071914"/>
                            <a:ext cx="956945" cy="509905"/>
                          </a:xfrm>
                          <a:prstGeom prst="rect">
                            <a:avLst/>
                          </a:prstGeom>
                          <a:solidFill>
                            <a:schemeClr val="bg1"/>
                          </a:solidFill>
                        </wps:spPr>
                        <wps:txbx>
                          <w:txbxContent>
                            <w:p w:rsidR="00E818B7" w:rsidRDefault="00E818B7" w:rsidP="008B496A">
                              <w:pPr>
                                <w:pStyle w:val="NormalWeb"/>
                                <w:spacing w:before="0" w:beforeAutospacing="0" w:after="0" w:afterAutospacing="0"/>
                                <w:jc w:val="center"/>
                              </w:pPr>
                              <w:r>
                                <w:rPr>
                                  <w:rFonts w:asciiTheme="minorHAnsi" w:eastAsiaTheme="minorEastAsia" w:hAnsi="Calibri" w:cstheme="minorBidi"/>
                                  <w:b/>
                                  <w:bCs/>
                                  <w:color w:val="7F7F7F" w:themeColor="text1" w:themeTint="80"/>
                                  <w:kern w:val="24"/>
                                  <w:sz w:val="18"/>
                                  <w:szCs w:val="18"/>
                                </w:rPr>
                                <w:t>not BV-bound VEGF</w:t>
                              </w:r>
                            </w:p>
                            <w:p w:rsidR="00E818B7" w:rsidRDefault="00E818B7" w:rsidP="008B496A">
                              <w:pPr>
                                <w:pStyle w:val="NormalWeb"/>
                                <w:spacing w:before="0" w:beforeAutospacing="0" w:after="0" w:afterAutospacing="0"/>
                              </w:pPr>
                              <w:r>
                                <w:rPr>
                                  <w:rFonts w:asciiTheme="minorHAnsi" w:eastAsiaTheme="minorEastAsia" w:hAnsi="Calibri" w:cstheme="minorBidi"/>
                                  <w:b/>
                                  <w:bCs/>
                                  <w:color w:val="7F7F7F" w:themeColor="text1" w:themeTint="80"/>
                                  <w:kern w:val="24"/>
                                  <w:sz w:val="18"/>
                                  <w:szCs w:val="18"/>
                                </w:rPr>
                                <w:t xml:space="preserve">     Total VEGF</w:t>
                              </w:r>
                            </w:p>
                          </w:txbxContent>
                        </wps:txbx>
                        <wps:bodyPr wrap="square">
                          <a:spAutoFit/>
                        </wps:bodyPr>
                      </wps:wsp>
                      <wps:wsp>
                        <wps:cNvPr id="24" name="Connettore 1 33"/>
                        <wps:cNvCnPr/>
                        <wps:spPr>
                          <a:xfrm rot="10800000" flipH="1">
                            <a:off x="3558374" y="4435321"/>
                            <a:ext cx="723600" cy="1576"/>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E1A33AB" id="Gruppo 34" o:spid="_x0000_s1027" style="width:696.25pt;height:427.5pt;mso-position-horizontal-relative:char;mso-position-vertical-relative:line" coordorigin="1428,714" coordsize="88425,54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">
                <v:shape id="TextBox 6" o:spid="_x0000_s1028" type="#_x0000_t202" style="position:absolute;left:1428;top:714;width:3156;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E818B7" w:rsidRDefault="00210363" w:rsidP="008B496A">
                        <w:pPr>
                          <w:pStyle w:val="NormalWeb"/>
                          <w:spacing w:before="0" w:beforeAutospacing="0" w:after="0" w:afterAutospacing="0"/>
                          <w:rPr>
                            <w:lang w:eastAsia="zh-CN"/>
                          </w:rPr>
                        </w:pPr>
                        <w:r>
                          <w:rPr>
                            <w:rFonts w:asciiTheme="minorHAnsi" w:eastAsiaTheme="minorEastAsia" w:hAnsi="Calibri" w:cstheme="minorBidi" w:hint="eastAsia"/>
                            <w:color w:val="000000" w:themeColor="text1"/>
                            <w:kern w:val="24"/>
                            <w:sz w:val="36"/>
                            <w:szCs w:val="36"/>
                            <w:lang w:eastAsia="zh-CN"/>
                          </w:rPr>
                          <w:t>A</w:t>
                        </w:r>
                      </w:p>
                    </w:txbxContent>
                  </v:textbox>
                </v:shape>
                <v:shape id="TextBox 7" o:spid="_x0000_s1029" type="#_x0000_t202" style="position:absolute;left:1428;top:30438;width:3048;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rsidR="00E818B7" w:rsidRDefault="00210363" w:rsidP="008B496A">
                        <w:pPr>
                          <w:pStyle w:val="NormalWeb"/>
                          <w:spacing w:before="0" w:beforeAutospacing="0" w:after="0" w:afterAutospacing="0"/>
                          <w:rPr>
                            <w:lang w:eastAsia="zh-CN"/>
                          </w:rPr>
                        </w:pPr>
                        <w:r>
                          <w:rPr>
                            <w:rFonts w:asciiTheme="minorHAnsi" w:eastAsiaTheme="minorEastAsia" w:hAnsi="Calibri" w:cstheme="minorBidi" w:hint="eastAsia"/>
                            <w:color w:val="000000" w:themeColor="text1"/>
                            <w:kern w:val="24"/>
                            <w:sz w:val="36"/>
                            <w:szCs w:val="36"/>
                            <w:lang w:eastAsia="zh-CN"/>
                          </w:rPr>
                          <w:t>C</w:t>
                        </w:r>
                      </w:p>
                    </w:txbxContent>
                  </v:textbox>
                </v:shape>
                <v:shape id="TextBox 8" o:spid="_x0000_s1030" type="#_x0000_t202" style="position:absolute;left:44798;top:714;width:3065;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E818B7" w:rsidRDefault="00210363" w:rsidP="008B496A">
                        <w:pPr>
                          <w:pStyle w:val="NormalWeb"/>
                          <w:spacing w:before="0" w:beforeAutospacing="0" w:after="0" w:afterAutospacing="0"/>
                          <w:rPr>
                            <w:lang w:eastAsia="zh-CN"/>
                          </w:rPr>
                        </w:pPr>
                        <w:r>
                          <w:rPr>
                            <w:rFonts w:asciiTheme="minorHAnsi" w:eastAsiaTheme="minorEastAsia" w:hAnsi="Calibri" w:cstheme="minorBidi" w:hint="eastAsia"/>
                            <w:color w:val="000000" w:themeColor="text1"/>
                            <w:kern w:val="24"/>
                            <w:sz w:val="36"/>
                            <w:szCs w:val="36"/>
                            <w:lang w:eastAsia="zh-CN"/>
                          </w:rPr>
                          <w:t>B</w:t>
                        </w:r>
                      </w:p>
                    </w:txbxContent>
                  </v:textbox>
                </v:shape>
                <v:shape id="TextBox 9" o:spid="_x0000_s1031" type="#_x0000_t202" style="position:absolute;left:44847;top:29882;width:3238;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E818B7" w:rsidRDefault="00210363" w:rsidP="008B496A">
                        <w:pPr>
                          <w:pStyle w:val="NormalWeb"/>
                          <w:spacing w:before="0" w:beforeAutospacing="0" w:after="0" w:afterAutospacing="0"/>
                          <w:rPr>
                            <w:lang w:eastAsia="zh-CN"/>
                          </w:rPr>
                        </w:pPr>
                        <w:r>
                          <w:rPr>
                            <w:rFonts w:asciiTheme="minorHAnsi" w:eastAsiaTheme="minorEastAsia" w:hAnsi="Calibri" w:cstheme="minorBidi" w:hint="eastAsia"/>
                            <w:color w:val="000000" w:themeColor="text1"/>
                            <w:kern w:val="24"/>
                            <w:sz w:val="36"/>
                            <w:szCs w:val="36"/>
                            <w:lang w:eastAsia="zh-CN"/>
                          </w:rPr>
                          <w:t>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left:2857;top:714;width:42113;height:25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ZpDvBAAAA2wAAAA8AAABkcnMvZG93bnJldi54bWxET01rAjEQvRf8D2EKXopma4vI1ihaELz0&#10;0FU8TzfTzbKbyZpEjf++KRR6m8f7nOU62V5cyYfWsYLnaQGCuHa65UbB8bCbLECEiKyxd0wK7hRg&#10;vRo9LLHU7safdK1iI3IIhxIVmBiHUspQG7IYpm4gzty38xZjhr6R2uMth9tezopiLi22nBsMDvRu&#10;qO6qi1VQ9R/btG3lOXaL01d68efuyaBS48e0eQMRKcV/8Z97r/P8V/j9JR8gV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ZpDvBAAAA2wAAAA8AAAAAAAAAAAAAAAAAnwIA&#10;AGRycy9kb3ducmV2LnhtbFBLBQYAAAAABAAEAPcAAACNAwAAAAA=&#10;">
                  <v:imagedata r:id="rId18" o:title=""/>
                </v:shape>
                <v:shape id="Picture 3" o:spid="_x0000_s1033" type="#_x0000_t75" style="position:absolute;left:46952;top:714;width:42901;height:25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N33AAAAA2wAAAA8AAABkcnMvZG93bnJldi54bWxET0uLwjAQvi/4H8II3ta0giLVKCIU9eD6&#10;2PU+NGNbbCYliVr//UZY2Nt8fM+ZLzvTiAc5X1tWkA4TEMSF1TWXCn6+888pCB+QNTaWScGLPCwX&#10;vY85Zto++USPcyhFDGGfoYIqhDaT0hcVGfRD2xJH7mqdwRChK6V2+IzhppGjJJlIgzXHhgpbWldU&#10;3M53o2B0GNe7ffgqTnky2R1dqzeXVCs16HerGYhAXfgX/7m3Os4fw/uXeIB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83fcAAAADbAAAADwAAAAAAAAAAAAAAAACfAgAA&#10;ZHJzL2Rvd25yZXYueG1sUEsFBgAAAAAEAAQA9wAAAIwDAAAAAA==&#10;">
                  <v:imagedata r:id="rId19" o:title=""/>
                </v:shape>
                <v:shape id="Picture 4" o:spid="_x0000_s1034" type="#_x0000_t75" style="position:absolute;left:3098;top:29305;width:42902;height:25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FgrEAAAA2wAAAA8AAABkcnMvZG93bnJldi54bWxET01rwkAQvRf8D8sIvdWNpQSNriKC1OKh&#10;anPpbcyO2ZDsbMxuNe2v7xYK3ubxPme+7G0jrtT5yrGC8SgBQVw4XXGpIP/YPE1A+ICssXFMCr7J&#10;w3IxeJhjpt2ND3Q9hlLEEPYZKjAhtJmUvjBk0Y9cSxy5s+sshgi7UuoObzHcNvI5SVJpseLYYLCl&#10;taGiPn5ZBfvzZTvZU/7zFl4uu8/X9/o03dVKPQ771QxEoD7cxf/urY7zU/j7JR4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RFgrEAAAA2wAAAA8AAAAAAAAAAAAAAAAA&#10;nwIAAGRycy9kb3ducmV2LnhtbFBLBQYAAAAABAAEAPcAAACQAwAAAAA=&#10;">
                  <v:imagedata r:id="rId20" o:title=""/>
                </v:shape>
                <v:shape id="Picture 5" o:spid="_x0000_s1035" type="#_x0000_t75" style="position:absolute;left:46722;top:29289;width:42974;height:2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S/7nEAAAA2wAAAA8AAABkcnMvZG93bnJldi54bWxEj0+LwjAQxe+C3yGM4EXWVA/dpWsqIggK&#10;gvgHvA7NbFvbTGoTbf32ZmFhbzO8937zZrHsTS2e1LrSsoLZNAJBnFldcq7gct58fIFwHlljbZkU&#10;vMjBMh0OFpho2/GRniefiwBhl6CCwvsmkdJlBRl0U9sQB+3HtgZ9WNtc6ha7ADe1nEdRLA2WHC4U&#10;2NC6oKw6PUyg3G/bWxwfqnxmtOwnx+u+212VGo/61TcIT73/N/+ltzrU/4TfX8IAM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S/7nEAAAA2wAAAA8AAAAAAAAAAAAAAAAA&#10;nwIAAGRycy9kb3ducmV2LnhtbFBLBQYAAAAABAAEAPcAAACQAwAAAAA=&#10;">
                  <v:imagedata r:id="rId21" o:title=""/>
                </v:shape>
                <v:group id="Gruppo 17" o:spid="_x0000_s1036" style="position:absolute;left:35003;top:11429;width:12148;height:3702" coordorigin="35003,11429" coordsize="13151,3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ttangolo 14" o:spid="_x0000_s1037" style="position:absolute;left:35003;top:11429;width:1315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INsQA&#10;AADbAAAADwAAAGRycy9kb3ducmV2LnhtbESPQWsCMRSE70L/Q3hCL1KzKi3t1ii1IHpd20N7e908&#10;d1c3L0sS4/rvjVDwOMzMN8x82ZtWRHK+saxgMs5AEJdWN1wp+P5aP72C8AFZY2uZFFzIw3LxMJhj&#10;ru2ZC4q7UIkEYZ+jgjqELpfSlzUZ9GPbESdvb53BkKSrpHZ4TnDTymmWvUiDDaeFGjv6rKk87k5G&#10;QYyHzT4e/t5+u9Xsp9wWo4LcSanHYf/xDiJQH+7h//ZWK5g+w+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EiDbEAAAA2wAAAA8AAAAAAAAAAAAAAAAAmAIAAGRycy9k&#10;b3ducmV2LnhtbFBLBQYAAAAABAAEAPUAAACJAwAAAAA=&#10;" fillcolor="white [3212]" stroked="f">
                    <v:textbox style="mso-fit-shape-to-text:t">
                      <w:txbxContent>
                        <w:p w:rsidR="00E818B7" w:rsidRDefault="00E818B7" w:rsidP="008B496A">
                          <w:pPr>
                            <w:pStyle w:val="NormalWeb"/>
                            <w:spacing w:before="0" w:beforeAutospacing="0" w:after="0" w:afterAutospacing="0"/>
                          </w:pPr>
                          <w:r>
                            <w:rPr>
                              <w:rFonts w:asciiTheme="minorHAnsi" w:eastAsiaTheme="minorEastAsia" w:hAnsi="Calibri" w:cstheme="minorBidi"/>
                              <w:b/>
                              <w:bCs/>
                              <w:color w:val="7F7F7F" w:themeColor="text1" w:themeTint="80"/>
                              <w:kern w:val="24"/>
                              <w:sz w:val="18"/>
                              <w:szCs w:val="18"/>
                            </w:rPr>
                            <w:t>not BV-bound VEGF</w:t>
                          </w:r>
                        </w:p>
                        <w:p w:rsidR="00E818B7" w:rsidRDefault="00E818B7" w:rsidP="008B496A">
                          <w:pPr>
                            <w:pStyle w:val="NormalWeb"/>
                            <w:spacing w:before="0" w:beforeAutospacing="0" w:after="0" w:afterAutospacing="0"/>
                          </w:pPr>
                          <w:r>
                            <w:rPr>
                              <w:rFonts w:asciiTheme="minorHAnsi" w:eastAsiaTheme="minorEastAsia" w:hAnsi="Calibri" w:cstheme="minorBidi"/>
                              <w:b/>
                              <w:bCs/>
                              <w:color w:val="7F7F7F" w:themeColor="text1" w:themeTint="80"/>
                              <w:kern w:val="24"/>
                              <w:sz w:val="18"/>
                              <w:szCs w:val="18"/>
                            </w:rPr>
                            <w:t xml:space="preserve">        Total VEGF</w:t>
                          </w:r>
                        </w:p>
                      </w:txbxContent>
                    </v:textbox>
                  </v:rect>
                  <v:line id="Connettore 1 16" o:spid="_x0000_s1038" style="position:absolute;rotation:180;flip:x;visibility:visible;mso-wrap-style:square" from="35734,13969" to="45673,1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kxsUAAADbAAAADwAAAGRycy9kb3ducmV2LnhtbESPT2sCMRTE70K/Q3gFb5qtFpGtUaSl&#10;IOrF7R/s7bF57i5NXpYk6tpPbwShx2FmfsPMFp014kQ+NI4VPA0zEMSl0w1XCj4/3gdTECEiazSO&#10;ScGFAizmD70Z5tqdeUenIlYiQTjkqKCOsc2lDGVNFsPQtcTJOzhvMSbpK6k9nhPcGjnKsom02HBa&#10;qLGl15rK3+JoFaw35nlp9tufw9Tvv9+Kv6+xvRil+o/d8gVEpC7+h+/tlVYwmsDt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ykxsUAAADbAAAADwAAAAAAAAAA&#10;AAAAAAChAgAAZHJzL2Rvd25yZXYueG1sUEsFBgAAAAAEAAQA+QAAAJMDAAAAAA==&#10;" strokecolor="black [3040]"/>
                </v:group>
                <v:rect id="Rettangolo 24" o:spid="_x0000_s1039" style="position:absolute;left:78105;top:12066;width:9576;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IjsEA&#10;AADbAAAADwAAAGRycy9kb3ducmV2LnhtbERPTWsCMRC9F/ofwhS8lJrVQqmrUaogel310N7Gzbi7&#10;djNZkhjXf98IQm/zeJ8zW/SmFZGcbywrGA0zEMSl1Q1XCg779dsnCB+QNbaWScGNPCzmz08zzLW9&#10;ckFxFyqRQtjnqKAOocul9GVNBv3QdsSJO1lnMCToKqkdXlO4aeU4yz6kwYZTQ40drWoqf3cXoyDG&#10;8+YUz8fJT7d8/y63xWtB7qLU4KX/moII1Id/8cO91Wn+BO6/p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lSI7BAAAA2wAAAA8AAAAAAAAAAAAAAAAAmAIAAGRycy9kb3du&#10;cmV2LnhtbFBLBQYAAAAABAAEAPUAAACGAwAAAAA=&#10;" fillcolor="white [3212]" stroked="f">
                  <v:textbox style="mso-fit-shape-to-text:t">
                    <w:txbxContent>
                      <w:p w:rsidR="00E818B7" w:rsidRDefault="00E818B7" w:rsidP="008B496A">
                        <w:pPr>
                          <w:pStyle w:val="NormalWeb"/>
                          <w:spacing w:before="0" w:beforeAutospacing="0" w:after="0" w:afterAutospacing="0"/>
                          <w:jc w:val="center"/>
                        </w:pPr>
                        <w:r>
                          <w:rPr>
                            <w:rFonts w:asciiTheme="minorHAnsi" w:eastAsiaTheme="minorEastAsia" w:hAnsi="Calibri" w:cstheme="minorBidi"/>
                            <w:b/>
                            <w:bCs/>
                            <w:color w:val="7F7F7F" w:themeColor="text1" w:themeTint="80"/>
                            <w:kern w:val="24"/>
                            <w:sz w:val="18"/>
                            <w:szCs w:val="18"/>
                          </w:rPr>
                          <w:t>not BV-bound VEGF</w:t>
                        </w:r>
                      </w:p>
                      <w:p w:rsidR="00E818B7" w:rsidRDefault="00E818B7" w:rsidP="008B496A">
                        <w:pPr>
                          <w:pStyle w:val="NormalWeb"/>
                          <w:spacing w:before="0" w:beforeAutospacing="0" w:after="0" w:afterAutospacing="0"/>
                        </w:pPr>
                        <w:r>
                          <w:rPr>
                            <w:rFonts w:asciiTheme="minorHAnsi" w:eastAsiaTheme="minorEastAsia" w:hAnsi="Calibri" w:cstheme="minorBidi"/>
                            <w:b/>
                            <w:bCs/>
                            <w:color w:val="7F7F7F" w:themeColor="text1" w:themeTint="80"/>
                            <w:kern w:val="24"/>
                            <w:sz w:val="18"/>
                            <w:szCs w:val="18"/>
                          </w:rPr>
                          <w:t xml:space="preserve">      Total VEGF</w:t>
                        </w:r>
                      </w:p>
                    </w:txbxContent>
                  </v:textbox>
                </v:rect>
                <v:line id="Connettore 1 25" o:spid="_x0000_s1040" style="position:absolute;rotation:180;flip:x;visibility:visible;mso-wrap-style:square" from="79494,15700" to="86730,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ZKcIAAADbAAAADwAAAGRycy9kb3ducmV2LnhtbERPy2oCMRTdC/5DuEJ3mqktIqNRRCmU&#10;1o3TB7q7TK4zQ5ObIUl19OvNQnB5OO/5srNGnMiHxrGC51EGgrh0uuFKwffX23AKIkRkjcYxKbhQ&#10;gOWi35tjrt2Zd3QqYiVSCIccFdQxtrmUoazJYhi5ljhxR+ctxgR9JbXHcwq3Ro6zbCItNpwaamxp&#10;XVP5V/xbBR+f5nVl9tvDcer3v5vi+vNiL0app0G3moGI1MWH+O5+1wrGaX36kn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mZKcIAAADbAAAADwAAAAAAAAAAAAAA&#10;AAChAgAAZHJzL2Rvd25yZXYueG1sUEsFBgAAAAAEAAQA+QAAAJADAAAAAA==&#10;" strokecolor="black [3040]"/>
                <v:rect id="Rettangolo 30" o:spid="_x0000_s1041" style="position:absolute;left:78294;top:40780;width:9569;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NcQA&#10;AADbAAAADwAAAGRycy9kb3ducmV2LnhtbESPQWsCMRSE74L/ITyhF9GsFkS3RrGFUq+rHtrb6+a5&#10;u7p5WZIYt/++KRQ8DjPzDbPe9qYVkZxvLCuYTTMQxKXVDVcKTsf3yRKED8gaW8uk4Ic8bDfDwRpz&#10;be9cUDyESiQI+xwV1CF0uZS+rMmgn9qOOHln6wyGJF0ltcN7gptWzrNsIQ02nBZq7OitpvJ6uBkF&#10;MV4+zvHyvfrqXp8/y30xLsjdlHoa9bsXEIH68Aj/t/dawXwGf1/S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jXEAAAA2wAAAA8AAAAAAAAAAAAAAAAAmAIAAGRycy9k&#10;b3ducmV2LnhtbFBLBQYAAAAABAAEAPUAAACJAwAAAAA=&#10;" fillcolor="white [3212]" stroked="f">
                  <v:textbox style="mso-fit-shape-to-text:t">
                    <w:txbxContent>
                      <w:p w:rsidR="00E818B7" w:rsidRDefault="00E818B7" w:rsidP="008B496A">
                        <w:pPr>
                          <w:pStyle w:val="NormalWeb"/>
                          <w:spacing w:before="0" w:beforeAutospacing="0" w:after="0" w:afterAutospacing="0"/>
                          <w:jc w:val="center"/>
                        </w:pPr>
                        <w:r>
                          <w:rPr>
                            <w:rFonts w:asciiTheme="minorHAnsi" w:eastAsiaTheme="minorEastAsia" w:hAnsi="Calibri" w:cstheme="minorBidi"/>
                            <w:b/>
                            <w:bCs/>
                            <w:color w:val="7F7F7F" w:themeColor="text1" w:themeTint="80"/>
                            <w:kern w:val="24"/>
                            <w:sz w:val="18"/>
                            <w:szCs w:val="18"/>
                          </w:rPr>
                          <w:t>not BV-bound VEGF</w:t>
                        </w:r>
                      </w:p>
                      <w:p w:rsidR="00E818B7" w:rsidRDefault="00E818B7" w:rsidP="008B496A">
                        <w:pPr>
                          <w:pStyle w:val="NormalWeb"/>
                          <w:spacing w:before="0" w:beforeAutospacing="0" w:after="0" w:afterAutospacing="0"/>
                        </w:pPr>
                        <w:r>
                          <w:rPr>
                            <w:rFonts w:asciiTheme="minorHAnsi" w:eastAsiaTheme="minorEastAsia" w:hAnsi="Calibri" w:cstheme="minorBidi"/>
                            <w:b/>
                            <w:bCs/>
                            <w:color w:val="7F7F7F" w:themeColor="text1" w:themeTint="80"/>
                            <w:kern w:val="24"/>
                            <w:sz w:val="18"/>
                            <w:szCs w:val="18"/>
                          </w:rPr>
                          <w:t xml:space="preserve">     Total VEGF</w:t>
                        </w:r>
                      </w:p>
                    </w:txbxContent>
                  </v:textbox>
                </v:rect>
                <v:line id="Connettore 1 31" o:spid="_x0000_s1042" style="position:absolute;rotation:180;flip:x;visibility:visible;mso-wrap-style:square" from="79303,44414" to="86539,4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ixcYAAADbAAAADwAAAGRycy9kb3ducmV2LnhtbESPT2sCMRTE74V+h/AK3mrWtRRZjSIt&#10;hdJ66foHvT02z93F5GVJUl399E2h0OMwM79hZoveGnEmH1rHCkbDDARx5XTLtYLN+u1xAiJEZI3G&#10;MSm4UoDF/P5uhoV2F/6icxlrkSAcClTQxNgVUoaqIYth6Dri5B2dtxiT9LXUHi8Jbo3Ms+xZWmw5&#10;LTTY0UtD1an8tgo+Ps3T0uxXh+PE73ev5W07tlej1OChX05BROrjf/iv/a4V5Dn8fkk/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3osXGAAAA2wAAAA8AAAAAAAAA&#10;AAAAAAAAoQIAAGRycy9kb3ducmV2LnhtbFBLBQYAAAAABAAEAPkAAACUAwAAAAA=&#10;" strokecolor="black [3040]"/>
                <v:rect id="Rettangolo 32" o:spid="_x0000_s1043" style="position:absolute;left:34575;top:40719;width:9569;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12cQA&#10;AADbAAAADwAAAGRycy9kb3ducmV2LnhtbESPQWsCMRSE74L/IbxCL6VmVSh2axQVpF5XPbS3181z&#10;d+3mZUliXP+9KRQ8DjPzDTNf9qYVkZxvLCsYjzIQxKXVDVcKjoft6wyED8gaW8uk4EYelovhYI65&#10;tlcuKO5DJRKEfY4K6hC6XEpf1mTQj2xHnLyTdQZDkq6S2uE1wU0rJ1n2Jg02nBZq7GhTU/m7vxgF&#10;MZ4/T/H88/7dradf5a54KchdlHp+6lcfIAL14RH+b++0gskU/r6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htdnEAAAA2wAAAA8AAAAAAAAAAAAAAAAAmAIAAGRycy9k&#10;b3ducmV2LnhtbFBLBQYAAAAABAAEAPUAAACJAwAAAAA=&#10;" fillcolor="white [3212]" stroked="f">
                  <v:textbox style="mso-fit-shape-to-text:t">
                    <w:txbxContent>
                      <w:p w:rsidR="00E818B7" w:rsidRDefault="00E818B7" w:rsidP="008B496A">
                        <w:pPr>
                          <w:pStyle w:val="NormalWeb"/>
                          <w:spacing w:before="0" w:beforeAutospacing="0" w:after="0" w:afterAutospacing="0"/>
                          <w:jc w:val="center"/>
                        </w:pPr>
                        <w:r>
                          <w:rPr>
                            <w:rFonts w:asciiTheme="minorHAnsi" w:eastAsiaTheme="minorEastAsia" w:hAnsi="Calibri" w:cstheme="minorBidi"/>
                            <w:b/>
                            <w:bCs/>
                            <w:color w:val="7F7F7F" w:themeColor="text1" w:themeTint="80"/>
                            <w:kern w:val="24"/>
                            <w:sz w:val="18"/>
                            <w:szCs w:val="18"/>
                          </w:rPr>
                          <w:t>not BV-bound VEGF</w:t>
                        </w:r>
                      </w:p>
                      <w:p w:rsidR="00E818B7" w:rsidRDefault="00E818B7" w:rsidP="008B496A">
                        <w:pPr>
                          <w:pStyle w:val="NormalWeb"/>
                          <w:spacing w:before="0" w:beforeAutospacing="0" w:after="0" w:afterAutospacing="0"/>
                        </w:pPr>
                        <w:r>
                          <w:rPr>
                            <w:rFonts w:asciiTheme="minorHAnsi" w:eastAsiaTheme="minorEastAsia" w:hAnsi="Calibri" w:cstheme="minorBidi"/>
                            <w:b/>
                            <w:bCs/>
                            <w:color w:val="7F7F7F" w:themeColor="text1" w:themeTint="80"/>
                            <w:kern w:val="24"/>
                            <w:sz w:val="18"/>
                            <w:szCs w:val="18"/>
                          </w:rPr>
                          <w:t xml:space="preserve">     Total VEGF</w:t>
                        </w:r>
                      </w:p>
                    </w:txbxContent>
                  </v:textbox>
                </v:rect>
                <v:line id="Connettore 1 33" o:spid="_x0000_s1044" style="position:absolute;rotation:180;flip:x;visibility:visible;mso-wrap-style:square" from="35583,44353" to="42819,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fKsUAAADbAAAADwAAAGRycy9kb3ducmV2LnhtbESPQWsCMRSE74X+h/AKvdVsVYqsRpGW&#10;gqiXblvR22Pz3F1MXpYk1dVfbwShx2FmvmEms84acSQfGscKXnsZCOLS6YYrBT/fny8jECEiazSO&#10;ScGZAsymjw8TzLU78Rcdi1iJBOGQo4I6xjaXMpQ1WQw91xInb++8xZikr6T2eEpwa2Q/y96kxYbT&#10;Qo0tvddUHoo/q2C5MsO52a53+5Hfbj6Ky+/Ano1Sz0/dfAwiUhf/w/f2QivoD+H2Jf0A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KfKsUAAADbAAAADwAAAAAAAAAA&#10;AAAAAAChAgAAZHJzL2Rvd25yZXYueG1sUEsFBgAAAAAEAAQA+QAAAJMDAAAAAA==&#10;" strokecolor="black [3040]"/>
                <w10:anchorlock/>
              </v:group>
            </w:pict>
          </mc:Fallback>
        </mc:AlternateContent>
      </w:r>
    </w:p>
    <w:p w:rsidR="00210363" w:rsidRPr="00445B9E" w:rsidRDefault="00210363" w:rsidP="00210363">
      <w:pPr>
        <w:spacing w:after="0" w:line="240" w:lineRule="auto"/>
        <w:rPr>
          <w:rFonts w:ascii="Book Antiqua" w:hAnsi="Book Antiqua"/>
          <w:b/>
          <w:sz w:val="24"/>
          <w:szCs w:val="24"/>
          <w:lang w:val="en-US" w:eastAsia="zh-CN"/>
        </w:rPr>
      </w:pPr>
    </w:p>
    <w:p w:rsidR="00210363" w:rsidRPr="00445B9E" w:rsidRDefault="00210363" w:rsidP="00210363">
      <w:pPr>
        <w:spacing w:after="0" w:line="360" w:lineRule="auto"/>
        <w:rPr>
          <w:rFonts w:ascii="Book Antiqua" w:hAnsi="Book Antiqua"/>
          <w:sz w:val="24"/>
          <w:szCs w:val="24"/>
          <w:lang w:val="en-US" w:eastAsia="zh-CN"/>
        </w:rPr>
      </w:pPr>
      <w:r w:rsidRPr="00445B9E">
        <w:rPr>
          <w:rFonts w:ascii="Book Antiqua" w:hAnsi="Book Antiqua"/>
          <w:sz w:val="24"/>
          <w:szCs w:val="24"/>
          <w:lang w:val="en-US" w:eastAsia="zh-CN"/>
        </w:rPr>
        <w:t>Bevacizumab (</w:t>
      </w:r>
      <w:r w:rsidRPr="00445B9E">
        <w:rPr>
          <w:rFonts w:ascii="Book Antiqua" w:hAnsi="Book Antiqua"/>
          <w:noProof/>
          <w:sz w:val="24"/>
          <w:szCs w:val="24"/>
          <w:lang w:val="en-US" w:eastAsia="zh-CN"/>
        </w:rPr>
        <mc:AlternateContent>
          <mc:Choice Requires="wpg">
            <w:drawing>
              <wp:inline distT="0" distB="0" distL="0" distR="0" wp14:anchorId="06D33E1A" wp14:editId="71021BC5">
                <wp:extent cx="190500" cy="200025"/>
                <wp:effectExtent l="19050" t="0" r="76200" b="180975"/>
                <wp:docPr id="44" name="Group 94"/>
                <wp:cNvGraphicFramePr/>
                <a:graphic xmlns:a="http://schemas.openxmlformats.org/drawingml/2006/main">
                  <a:graphicData uri="http://schemas.microsoft.com/office/word/2010/wordprocessingGroup">
                    <wpg:wgp>
                      <wpg:cNvGrpSpPr/>
                      <wpg:grpSpPr>
                        <a:xfrm rot="1743925">
                          <a:off x="0" y="0"/>
                          <a:ext cx="191925" cy="372121"/>
                          <a:chOff x="3827734" y="1305614"/>
                          <a:chExt cx="313218" cy="633760"/>
                        </a:xfrm>
                      </wpg:grpSpPr>
                      <wps:wsp>
                        <wps:cNvPr id="45" name="L-Shape 221"/>
                        <wps:cNvSpPr/>
                        <wps:spPr>
                          <a:xfrm rot="18720493">
                            <a:off x="3830546" y="1302802"/>
                            <a:ext cx="307594" cy="313218"/>
                          </a:xfrm>
                          <a:prstGeom prst="corner">
                            <a:avLst>
                              <a:gd name="adj1" fmla="val 30952"/>
                              <a:gd name="adj2" fmla="val 31408"/>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0363" w:rsidRDefault="00210363" w:rsidP="00210363"/>
                          </w:txbxContent>
                        </wps:txbx>
                        <wps:bodyPr rtlCol="0" anchor="ctr"/>
                      </wps:wsp>
                      <wps:wsp>
                        <wps:cNvPr id="46" name="Rectangle 222"/>
                        <wps:cNvSpPr/>
                        <wps:spPr>
                          <a:xfrm>
                            <a:off x="3946790" y="1582184"/>
                            <a:ext cx="103337" cy="35719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0363" w:rsidRDefault="00210363" w:rsidP="00210363"/>
                          </w:txbxContent>
                        </wps:txbx>
                        <wps:bodyPr rtlCol="0" anchor="ctr"/>
                      </wps:wsp>
                    </wpg:wgp>
                  </a:graphicData>
                </a:graphic>
              </wp:inline>
            </w:drawing>
          </mc:Choice>
          <mc:Fallback>
            <w:pict>
              <v:group w14:anchorId="06D33E1A" id="Group 94" o:spid="_x0000_s1045" style="width:15pt;height:15.75pt;rotation:1904831fd;mso-position-horizontal-relative:char;mso-position-vertical-relative:line" coordorigin="38277,13056" coordsize="3132,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">
                <v:shape id="L-Shape 221" o:spid="_x0000_s1046" style="position:absolute;left:38305;top:13028;width:3076;height:3132;rotation:-3145190fd;visibility:visible;mso-wrap-style:square;v-text-anchor:middle" coordsize="307594,313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tMQA&#10;AADbAAAADwAAAGRycy9kb3ducmV2LnhtbESPT4vCMBTE78J+h/AWvGmqqEg1iuwiiLjgn73s7dE8&#10;m2LzUppoq5/eLAgeh5n5DTNftrYUN6p94VjBoJ+AIM6cLjhX8Hta96YgfEDWWDomBXfysFx8dOaY&#10;atfwgW7HkIsIYZ+iAhNClUrpM0MWfd9VxNE7u9piiLLOpa6xiXBbymGSTKTFguOCwYq+DGWX49Uq&#10;2O+m3+NGnvY/hH/tcLQZmO2jVKr72a5mIAK14R1+tTdawWgM/1/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f7TEAAAA2wAAAA8AAAAAAAAAAAAAAAAAmAIAAGRycy9k&#10;b3ducmV2LnhtbFBLBQYAAAAABAAEAPUAAACJAwAAAAA=&#10;" adj="-11796480,,5400" path="m,l96609,r,218012l307594,218012r,95206l,313218,,xe" fillcolor="#00b050" stroked="f" strokeweight="2pt">
                  <v:stroke joinstyle="miter"/>
                  <v:formulas/>
                  <v:path arrowok="t" o:connecttype="custom" o:connectlocs="0,0;96609,0;96609,218012;307594,218012;307594,313218;0,313218;0,0" o:connectangles="0,0,0,0,0,0,0" textboxrect="0,0,307594,313218"/>
                  <v:textbox>
                    <w:txbxContent>
                      <w:p w:rsidR="00210363" w:rsidRDefault="00210363" w:rsidP="00210363"/>
                    </w:txbxContent>
                  </v:textbox>
                </v:shape>
                <v:rect id="Rectangle 222" o:spid="_x0000_s1047" style="position:absolute;left:39467;top:15821;width:1034;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FQMQA&#10;AADbAAAADwAAAGRycy9kb3ducmV2LnhtbESPQWvCQBSE70L/w/KE3nRjKbZGV5GCrSAIpoJ4e2af&#10;STD7NuxuNfn3rlDwOMzMN8xs0ZpaXMn5yrKC0TABQZxbXXGhYP+7GnyC8AFZY22ZFHTkYTF/6c0w&#10;1fbGO7pmoRARwj5FBWUITSqlz0sy6Ie2IY7e2TqDIUpXSO3wFuGmlm9JMpYGK44LJTb0VVJ+yf6M&#10;gm92K7k5LLOfj1M36ei4bavdVqnXfrucggjUhmf4v73WCt7H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xUDEAAAA2wAAAA8AAAAAAAAAAAAAAAAAmAIAAGRycy9k&#10;b3ducmV2LnhtbFBLBQYAAAAABAAEAPUAAACJAwAAAAA=&#10;" fillcolor="#00b050" stroked="f" strokeweight="2pt">
                  <v:textbox>
                    <w:txbxContent>
                      <w:p w:rsidR="00210363" w:rsidRDefault="00210363" w:rsidP="00210363"/>
                    </w:txbxContent>
                  </v:textbox>
                </v:rect>
                <w10:anchorlock/>
              </v:group>
            </w:pict>
          </mc:Fallback>
        </mc:AlternateContent>
      </w:r>
      <w:r w:rsidRPr="00445B9E">
        <w:rPr>
          <w:rFonts w:ascii="Book Antiqua" w:hAnsi="Book Antiqua"/>
          <w:sz w:val="24"/>
          <w:szCs w:val="24"/>
          <w:lang w:val="en-US" w:eastAsia="zh-CN"/>
        </w:rPr>
        <w:t>)</w:t>
      </w:r>
      <w:r w:rsidRPr="00445B9E">
        <w:rPr>
          <w:rFonts w:ascii="Book Antiqua" w:hAnsi="Book Antiqua" w:hint="eastAsia"/>
          <w:sz w:val="24"/>
          <w:szCs w:val="24"/>
          <w:lang w:val="en-US" w:eastAsia="zh-CN"/>
        </w:rPr>
        <w:t xml:space="preserve"> </w:t>
      </w:r>
    </w:p>
    <w:p w:rsidR="00210363" w:rsidRPr="00445B9E" w:rsidRDefault="00210363" w:rsidP="00210363">
      <w:pPr>
        <w:spacing w:after="0" w:line="360" w:lineRule="auto"/>
        <w:rPr>
          <w:rFonts w:ascii="Book Antiqua" w:hAnsi="Book Antiqua"/>
          <w:sz w:val="24"/>
          <w:szCs w:val="24"/>
          <w:lang w:val="en-US" w:eastAsia="zh-CN"/>
        </w:rPr>
      </w:pPr>
      <w:r w:rsidRPr="00445B9E">
        <w:rPr>
          <w:rFonts w:ascii="Book Antiqua" w:hAnsi="Book Antiqua"/>
          <w:sz w:val="24"/>
          <w:szCs w:val="24"/>
          <w:lang w:val="en-US" w:eastAsia="zh-CN"/>
        </w:rPr>
        <w:t>Not BV-bound VEGF (</w:t>
      </w:r>
      <w:r w:rsidRPr="00445B9E">
        <w:rPr>
          <w:rFonts w:ascii="Book Antiqua" w:hAnsi="Book Antiqua"/>
          <w:noProof/>
          <w:sz w:val="24"/>
          <w:szCs w:val="24"/>
          <w:lang w:val="en-US" w:eastAsia="zh-CN"/>
        </w:rPr>
        <mc:AlternateContent>
          <mc:Choice Requires="wps">
            <w:drawing>
              <wp:inline distT="0" distB="0" distL="0" distR="0" wp14:anchorId="78F05AD6" wp14:editId="37D9B0C4">
                <wp:extent cx="123825" cy="152400"/>
                <wp:effectExtent l="0" t="0" r="28575" b="19050"/>
                <wp:docPr id="47" name="Flowchart: Decision 179"/>
                <wp:cNvGraphicFramePr/>
                <a:graphic xmlns:a="http://schemas.openxmlformats.org/drawingml/2006/main">
                  <a:graphicData uri="http://schemas.microsoft.com/office/word/2010/wordprocessingShape">
                    <wps:wsp>
                      <wps:cNvSpPr/>
                      <wps:spPr>
                        <a:xfrm>
                          <a:off x="0" y="0"/>
                          <a:ext cx="214314" cy="214314"/>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type w14:anchorId="10FB8F7C" id="_x0000_t110" coordsize="21600,21600" o:spt="110" path="m10800,l,10800,10800,21600,21600,10800xe">
                <v:stroke joinstyle="miter"/>
                <v:path gradientshapeok="t" o:connecttype="rect" textboxrect="5400,5400,16200,16200"/>
              </v:shapetype>
              <v:shape id="Flowchart: Decision 179" o:spid="_x0000_s1026" type="#_x0000_t110" style="width:9.7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" fillcolor="#4f81bd [3204]" strokecolor="#243f60 [1604]" strokeweight="2pt">
                <w10:anchorlock/>
              </v:shape>
            </w:pict>
          </mc:Fallback>
        </mc:AlternateContent>
      </w:r>
      <w:r w:rsidRPr="00445B9E">
        <w:rPr>
          <w:rFonts w:ascii="Book Antiqua" w:hAnsi="Book Antiqua"/>
          <w:sz w:val="24"/>
          <w:szCs w:val="24"/>
          <w:lang w:val="en-US" w:eastAsia="zh-CN"/>
        </w:rPr>
        <w:t>)</w:t>
      </w:r>
      <w:r w:rsidRPr="00445B9E">
        <w:rPr>
          <w:rFonts w:ascii="Book Antiqua" w:hAnsi="Book Antiqua" w:hint="eastAsia"/>
          <w:sz w:val="24"/>
          <w:szCs w:val="24"/>
          <w:lang w:val="en-US" w:eastAsia="zh-CN"/>
        </w:rPr>
        <w:t xml:space="preserve"> </w:t>
      </w:r>
    </w:p>
    <w:p w:rsidR="00210363" w:rsidRPr="00445B9E" w:rsidRDefault="00210363" w:rsidP="00210363">
      <w:pPr>
        <w:spacing w:after="0" w:line="360" w:lineRule="auto"/>
        <w:rPr>
          <w:rFonts w:ascii="Book Antiqua" w:hAnsi="Book Antiqua"/>
          <w:sz w:val="24"/>
          <w:szCs w:val="24"/>
          <w:lang w:val="en-US" w:eastAsia="zh-CN"/>
        </w:rPr>
      </w:pPr>
      <w:r w:rsidRPr="00445B9E">
        <w:rPr>
          <w:rFonts w:ascii="Book Antiqua" w:hAnsi="Book Antiqua"/>
          <w:sz w:val="24"/>
          <w:szCs w:val="24"/>
          <w:lang w:val="en-US" w:eastAsia="zh-CN"/>
        </w:rPr>
        <w:t>Total VEGF</w:t>
      </w:r>
      <w:r w:rsidR="001F68A6" w:rsidRPr="00445B9E">
        <w:rPr>
          <w:rFonts w:ascii="Book Antiqua" w:hAnsi="Book Antiqua"/>
          <w:sz w:val="24"/>
          <w:szCs w:val="24"/>
          <w:lang w:val="en-US" w:eastAsia="zh-CN"/>
        </w:rPr>
        <w:t xml:space="preserve"> </w:t>
      </w:r>
      <w:r w:rsidRPr="00445B9E">
        <w:rPr>
          <w:rFonts w:ascii="Book Antiqua" w:hAnsi="Book Antiqua"/>
          <w:sz w:val="24"/>
          <w:szCs w:val="24"/>
          <w:lang w:val="en-US" w:eastAsia="zh-CN"/>
        </w:rPr>
        <w:t>(</w:t>
      </w:r>
      <w:r w:rsidRPr="00445B9E">
        <w:rPr>
          <w:rFonts w:ascii="Book Antiqua" w:hAnsi="Book Antiqua"/>
          <w:noProof/>
          <w:sz w:val="24"/>
          <w:szCs w:val="24"/>
          <w:lang w:val="en-US" w:eastAsia="zh-CN"/>
        </w:rPr>
        <mc:AlternateContent>
          <mc:Choice Requires="wps">
            <w:drawing>
              <wp:inline distT="0" distB="0" distL="0" distR="0" wp14:anchorId="355F0DC5" wp14:editId="1AA00BBF">
                <wp:extent cx="123825" cy="152400"/>
                <wp:effectExtent l="0" t="0" r="28575" b="19050"/>
                <wp:docPr id="48" name="Flowchart: Decision 179"/>
                <wp:cNvGraphicFramePr/>
                <a:graphic xmlns:a="http://schemas.openxmlformats.org/drawingml/2006/main">
                  <a:graphicData uri="http://schemas.microsoft.com/office/word/2010/wordprocessingShape">
                    <wps:wsp>
                      <wps:cNvSpPr/>
                      <wps:spPr>
                        <a:xfrm>
                          <a:off x="0" y="0"/>
                          <a:ext cx="214314" cy="214314"/>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02FFE21C" id="Flowchart: Decision 179" o:spid="_x0000_s1026" type="#_x0000_t110" style="width:9.7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" fillcolor="#4f81bd [3204]" strokecolor="#243f60 [1604]" strokeweight="2pt">
                <w10:anchorlock/>
              </v:shape>
            </w:pict>
          </mc:Fallback>
        </mc:AlternateContent>
      </w:r>
      <w:r w:rsidRPr="00445B9E">
        <w:rPr>
          <w:rFonts w:ascii="Book Antiqua" w:hAnsi="Book Antiqua"/>
          <w:sz w:val="24"/>
          <w:szCs w:val="24"/>
          <w:lang w:val="en-US" w:eastAsia="zh-CN"/>
        </w:rPr>
        <w:t>+</w:t>
      </w:r>
      <w:r w:rsidRPr="00445B9E">
        <w:rPr>
          <w:rFonts w:ascii="Book Antiqua" w:hAnsi="Book Antiqua"/>
          <w:noProof/>
          <w:sz w:val="24"/>
          <w:szCs w:val="24"/>
          <w:lang w:val="en-US" w:eastAsia="zh-CN"/>
        </w:rPr>
        <mc:AlternateContent>
          <mc:Choice Requires="wpg">
            <w:drawing>
              <wp:inline distT="0" distB="0" distL="0" distR="0" wp14:anchorId="08EF5550" wp14:editId="60A89702">
                <wp:extent cx="171450" cy="200025"/>
                <wp:effectExtent l="19050" t="0" r="152400" b="276225"/>
                <wp:docPr id="49" name="Group 98"/>
                <wp:cNvGraphicFramePr/>
                <a:graphic xmlns:a="http://schemas.openxmlformats.org/drawingml/2006/main">
                  <a:graphicData uri="http://schemas.microsoft.com/office/word/2010/wordprocessingGroup">
                    <wpg:wgp>
                      <wpg:cNvGrpSpPr/>
                      <wpg:grpSpPr>
                        <a:xfrm>
                          <a:off x="0" y="0"/>
                          <a:ext cx="313735" cy="468347"/>
                          <a:chOff x="3892305" y="1853930"/>
                          <a:chExt cx="313735" cy="468347"/>
                        </a:xfrm>
                      </wpg:grpSpPr>
                      <wpg:grpSp>
                        <wpg:cNvPr id="50" name="Group 66"/>
                        <wpg:cNvGrpSpPr/>
                        <wpg:grpSpPr>
                          <a:xfrm rot="1743925">
                            <a:off x="3892305" y="1950156"/>
                            <a:ext cx="191925" cy="372121"/>
                            <a:chOff x="3892305" y="1950156"/>
                            <a:chExt cx="313218" cy="633760"/>
                          </a:xfrm>
                        </wpg:grpSpPr>
                        <wps:wsp>
                          <wps:cNvPr id="51" name="L-Shape 226"/>
                          <wps:cNvSpPr/>
                          <wps:spPr>
                            <a:xfrm rot="18720493">
                              <a:off x="3895117" y="1947344"/>
                              <a:ext cx="307594" cy="313218"/>
                            </a:xfrm>
                            <a:prstGeom prst="corner">
                              <a:avLst>
                                <a:gd name="adj1" fmla="val 30952"/>
                                <a:gd name="adj2" fmla="val 31408"/>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0363" w:rsidRDefault="00210363" w:rsidP="00210363"/>
                            </w:txbxContent>
                          </wps:txbx>
                          <wps:bodyPr rtlCol="0" anchor="ctr"/>
                        </wps:wsp>
                        <wps:wsp>
                          <wps:cNvPr id="52" name="Rectangle 227"/>
                          <wps:cNvSpPr/>
                          <wps:spPr>
                            <a:xfrm>
                              <a:off x="4011361" y="2226726"/>
                              <a:ext cx="103337" cy="35719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0363" w:rsidRDefault="00210363" w:rsidP="00210363"/>
                            </w:txbxContent>
                          </wps:txbx>
                          <wps:bodyPr rtlCol="0" anchor="ctr"/>
                        </wps:wsp>
                      </wpg:grpSp>
                      <wps:wsp>
                        <wps:cNvPr id="53" name="Flowchart: Decision 225"/>
                        <wps:cNvSpPr/>
                        <wps:spPr>
                          <a:xfrm rot="1916142">
                            <a:off x="3960955" y="1853930"/>
                            <a:ext cx="245085" cy="256149"/>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10363" w:rsidRDefault="00210363" w:rsidP="00210363"/>
                          </w:txbxContent>
                        </wps:txbx>
                        <wps:bodyPr rtlCol="0" anchor="ctr"/>
                      </wps:wsp>
                    </wpg:wgp>
                  </a:graphicData>
                </a:graphic>
              </wp:inline>
            </w:drawing>
          </mc:Choice>
          <mc:Fallback>
            <w:pict>
              <v:group w14:anchorId="08EF5550" id="Group 98" o:spid="_x0000_s1048" style="width:13.5pt;height:15.75pt;mso-position-horizontal-relative:char;mso-position-vertical-relative:line" coordorigin="38923,18539" coordsize="3137,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">
                <v:group id="Group 66" o:spid="_x0000_s1049" style="position:absolute;left:38923;top:19501;width:1919;height:3721;rotation:1904831fd" coordorigin="38923,19501" coordsize="3132,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232nCAAAA2wAAAA8A&#10;AAAAAAAAAAAAAAAAqgIAAGRycy9kb3ducmV2LnhtbFBLBQYAAAAABAAEAPoAAACZAwAAAAA=&#10;">
                  <v:shape id="L-Shape 226" o:spid="_x0000_s1050" style="position:absolute;left:38951;top:19473;width:3076;height:3132;rotation:-3145190fd;visibility:visible;mso-wrap-style:square;v-text-anchor:middle" coordsize="307594,3132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asUA&#10;AADbAAAADwAAAGRycy9kb3ducmV2LnhtbESPQWvCQBSE7wX/w/IEb3WTUIukrkEUQaQFjV56e2Rf&#10;s6HZtyG7NWl/fbdQ8DjMzDfMqhhtK27U+8axgnSegCCunG64VnC97B+XIHxA1tg6JgXf5KFYTx5W&#10;mGs38JluZahFhLDPUYEJocul9JUhi37uOuLofbjeYoiyr6XucYhw28osSZ6lxYbjgsGOtoaqz/LL&#10;Kji9LneLQV5Ob4TvY/Z0SM3xp1VqNh03LyACjeEe/m8ftIJFC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u9qxQAAANsAAAAPAAAAAAAAAAAAAAAAAJgCAABkcnMv&#10;ZG93bnJldi54bWxQSwUGAAAAAAQABAD1AAAAigMAAAAA&#10;" adj="-11796480,,5400" path="m,l96609,r,218012l307594,218012r,95206l,313218,,xe" fillcolor="#00b050" stroked="f" strokeweight="2pt">
                    <v:stroke joinstyle="miter"/>
                    <v:formulas/>
                    <v:path arrowok="t" o:connecttype="custom" o:connectlocs="0,0;96609,0;96609,218012;307594,218012;307594,313218;0,313218;0,0" o:connectangles="0,0,0,0,0,0,0" textboxrect="0,0,307594,313218"/>
                    <v:textbox>
                      <w:txbxContent>
                        <w:p w:rsidR="00210363" w:rsidRDefault="00210363" w:rsidP="00210363"/>
                      </w:txbxContent>
                    </v:textbox>
                  </v:shape>
                  <v:rect id="Rectangle 227" o:spid="_x0000_s1051" style="position:absolute;left:40113;top:22267;width:1033;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VnsUA&#10;AADbAAAADwAAAGRycy9kb3ducmV2LnhtbESPQWvCQBSE74X+h+UJvdWNgrWmboIUtAVBMBVKb6/Z&#10;ZxLMvg27W03+fVcQPA4z8w2zzHvTijM531hWMBknIIhLqxuuFBy+1s+vIHxA1thaJgUDecizx4cl&#10;ptpeeE/nIlQiQtinqKAOoUul9GVNBv3YdsTRO1pnMETpKqkdXiLctHKaJC/SYMNxocaO3msqT8Wf&#10;UbBht5bb71XxMf8dFgP97Ppmv1PqadSv3kAE6sM9fGt/agWzK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FWexQAAANsAAAAPAAAAAAAAAAAAAAAAAJgCAABkcnMv&#10;ZG93bnJldi54bWxQSwUGAAAAAAQABAD1AAAAigMAAAAA&#10;" fillcolor="#00b050" stroked="f" strokeweight="2pt">
                    <v:textbox>
                      <w:txbxContent>
                        <w:p w:rsidR="00210363" w:rsidRDefault="00210363" w:rsidP="00210363"/>
                      </w:txbxContent>
                    </v:textbox>
                  </v:rect>
                </v:group>
                <v:shape id="Flowchart: Decision 225" o:spid="_x0000_s1052" type="#_x0000_t110" style="position:absolute;left:39609;top:18539;width:2451;height:2561;rotation:20929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4k8QA&#10;AADbAAAADwAAAGRycy9kb3ducmV2LnhtbESPzWrCQBSF94LvMNyCG6mTGpSSOgYbmqLL2G7c3Wau&#10;SWjmTshMk/TtnULB5eH8fJxdOplWDNS7xrKCp1UEgri0uuFKwedH/vgMwnlkja1lUvBLDtL9fLbD&#10;RNuRCxrOvhJhhF2CCmrvu0RKV9Zk0K1sRxy8q+0N+iD7SuoexzBuWrmOoq002HAg1NhRVlP5ff4x&#10;gXu5ZMu3Me5O16/X94ipKYY8U2rxMB1eQHia/D383z5qBZsY/r6EHy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0OJPEAAAA2wAAAA8AAAAAAAAAAAAAAAAAmAIAAGRycy9k&#10;b3ducmV2LnhtbFBLBQYAAAAABAAEAPUAAACJAwAAAAA=&#10;" fillcolor="#4f81bd [3204]" strokecolor="#243f60 [1604]" strokeweight="2pt">
                  <v:textbox>
                    <w:txbxContent>
                      <w:p w:rsidR="00210363" w:rsidRDefault="00210363" w:rsidP="00210363"/>
                    </w:txbxContent>
                  </v:textbox>
                </v:shape>
                <w10:anchorlock/>
              </v:group>
            </w:pict>
          </mc:Fallback>
        </mc:AlternateContent>
      </w:r>
      <w:r w:rsidRPr="00445B9E">
        <w:rPr>
          <w:rFonts w:ascii="Book Antiqua" w:hAnsi="Book Antiqua"/>
          <w:sz w:val="24"/>
          <w:szCs w:val="24"/>
          <w:lang w:val="en-US" w:eastAsia="zh-CN"/>
        </w:rPr>
        <w:t>)</w:t>
      </w:r>
    </w:p>
    <w:p w:rsidR="00210363" w:rsidRPr="00445B9E" w:rsidRDefault="00210363" w:rsidP="00210363">
      <w:pPr>
        <w:spacing w:after="0" w:line="240" w:lineRule="auto"/>
        <w:rPr>
          <w:rFonts w:ascii="Book Antiqua" w:hAnsi="Book Antiqua"/>
          <w:b/>
          <w:sz w:val="24"/>
          <w:szCs w:val="24"/>
          <w:lang w:val="en-US" w:eastAsia="zh-CN"/>
        </w:rPr>
      </w:pPr>
    </w:p>
    <w:p w:rsidR="005A6950" w:rsidRPr="00445B9E" w:rsidRDefault="006024B1" w:rsidP="00210363">
      <w:pPr>
        <w:spacing w:after="0" w:line="360" w:lineRule="auto"/>
        <w:jc w:val="both"/>
        <w:rPr>
          <w:rFonts w:ascii="Book Antiqua" w:hAnsi="Book Antiqua"/>
          <w:sz w:val="24"/>
          <w:szCs w:val="24"/>
          <w:lang w:val="en-US" w:eastAsia="zh-CN"/>
        </w:rPr>
      </w:pPr>
      <w:r w:rsidRPr="00445B9E">
        <w:rPr>
          <w:rFonts w:ascii="Book Antiqua" w:hAnsi="Book Antiqua"/>
          <w:b/>
          <w:sz w:val="24"/>
          <w:szCs w:val="24"/>
          <w:lang w:val="en-US"/>
        </w:rPr>
        <w:t xml:space="preserve">Figure </w:t>
      </w:r>
      <w:r w:rsidR="00210363" w:rsidRPr="00445B9E">
        <w:rPr>
          <w:rFonts w:ascii="Book Antiqua" w:hAnsi="Book Antiqua"/>
          <w:b/>
          <w:sz w:val="24"/>
          <w:szCs w:val="24"/>
          <w:lang w:val="en-US"/>
        </w:rPr>
        <w:t>4</w:t>
      </w:r>
      <w:r w:rsidR="005A6950" w:rsidRPr="00445B9E">
        <w:rPr>
          <w:rFonts w:ascii="Book Antiqua" w:hAnsi="Book Antiqua"/>
          <w:b/>
          <w:sz w:val="24"/>
          <w:szCs w:val="24"/>
          <w:lang w:val="en-US"/>
        </w:rPr>
        <w:t xml:space="preserve"> </w:t>
      </w:r>
      <w:r w:rsidR="005A6950" w:rsidRPr="00766844">
        <w:rPr>
          <w:rFonts w:ascii="Book Antiqua" w:hAnsi="Book Antiqua"/>
          <w:b/>
          <w:sz w:val="24"/>
          <w:szCs w:val="24"/>
          <w:lang w:val="en-US"/>
        </w:rPr>
        <w:t xml:space="preserve">Grafical representation of </w:t>
      </w:r>
      <w:r w:rsidR="002C2AA0" w:rsidRPr="00766844">
        <w:rPr>
          <w:rFonts w:ascii="Book Antiqua" w:hAnsi="Book Antiqua"/>
          <w:b/>
          <w:sz w:val="24"/>
          <w:szCs w:val="24"/>
          <w:lang w:val="en-US" w:eastAsia="zh-CN"/>
        </w:rPr>
        <w:t xml:space="preserve">bevacizumab </w:t>
      </w:r>
      <w:r w:rsidR="007A022E" w:rsidRPr="00766844">
        <w:rPr>
          <w:rFonts w:ascii="Book Antiqua" w:hAnsi="Book Antiqua"/>
          <w:b/>
          <w:sz w:val="24"/>
          <w:szCs w:val="24"/>
          <w:lang w:val="en-US"/>
        </w:rPr>
        <w:t xml:space="preserve">not </w:t>
      </w:r>
      <w:r w:rsidR="002C2AA0" w:rsidRPr="00766844">
        <w:rPr>
          <w:rFonts w:ascii="Book Antiqua" w:hAnsi="Book Antiqua"/>
          <w:b/>
          <w:sz w:val="24"/>
          <w:szCs w:val="24"/>
          <w:lang w:val="en-US" w:eastAsia="zh-CN"/>
        </w:rPr>
        <w:t>bevacizumab</w:t>
      </w:r>
      <w:r w:rsidR="007A022E" w:rsidRPr="00766844">
        <w:rPr>
          <w:rFonts w:ascii="Book Antiqua" w:hAnsi="Book Antiqua"/>
          <w:b/>
          <w:sz w:val="24"/>
          <w:szCs w:val="24"/>
          <w:lang w:val="en-US"/>
        </w:rPr>
        <w:t xml:space="preserve">-bound </w:t>
      </w:r>
      <w:r w:rsidR="002C2AA0" w:rsidRPr="00766844">
        <w:rPr>
          <w:rFonts w:ascii="Book Antiqua" w:hAnsi="Book Antiqua"/>
          <w:b/>
          <w:bCs/>
          <w:sz w:val="24"/>
          <w:szCs w:val="24"/>
          <w:lang w:val="en-US"/>
        </w:rPr>
        <w:t>vascular endothelial growth factor</w:t>
      </w:r>
      <w:r w:rsidR="005A6950" w:rsidRPr="00766844">
        <w:rPr>
          <w:rFonts w:ascii="Book Antiqua" w:hAnsi="Book Antiqua"/>
          <w:b/>
          <w:sz w:val="24"/>
          <w:szCs w:val="24"/>
          <w:lang w:val="en-US"/>
        </w:rPr>
        <w:t xml:space="preserve">/total </w:t>
      </w:r>
      <w:r w:rsidR="002C2AA0" w:rsidRPr="00766844">
        <w:rPr>
          <w:rFonts w:ascii="Book Antiqua" w:hAnsi="Book Antiqua"/>
          <w:b/>
          <w:bCs/>
          <w:sz w:val="24"/>
          <w:szCs w:val="24"/>
          <w:lang w:val="en-US"/>
        </w:rPr>
        <w:t>vascular endothelial growth factor</w:t>
      </w:r>
      <w:r w:rsidR="002C2AA0" w:rsidRPr="00766844">
        <w:rPr>
          <w:rFonts w:ascii="Book Antiqua" w:hAnsi="Book Antiqua"/>
          <w:b/>
          <w:sz w:val="24"/>
          <w:szCs w:val="24"/>
          <w:lang w:val="en-US"/>
        </w:rPr>
        <w:t xml:space="preserve"> </w:t>
      </w:r>
      <w:r w:rsidR="005A6950" w:rsidRPr="00766844">
        <w:rPr>
          <w:rFonts w:ascii="Book Antiqua" w:hAnsi="Book Antiqua"/>
          <w:b/>
          <w:sz w:val="24"/>
          <w:szCs w:val="24"/>
          <w:lang w:val="en-US"/>
        </w:rPr>
        <w:t>before 2</w:t>
      </w:r>
      <w:r w:rsidR="005A6950" w:rsidRPr="00766844">
        <w:rPr>
          <w:rFonts w:ascii="Book Antiqua" w:hAnsi="Book Antiqua"/>
          <w:b/>
          <w:sz w:val="24"/>
          <w:szCs w:val="24"/>
          <w:vertAlign w:val="superscript"/>
          <w:lang w:val="en-US"/>
        </w:rPr>
        <w:t>nd</w:t>
      </w:r>
      <w:r w:rsidR="005A6950" w:rsidRPr="00766844">
        <w:rPr>
          <w:rFonts w:ascii="Book Antiqua" w:hAnsi="Book Antiqua"/>
          <w:b/>
          <w:sz w:val="24"/>
          <w:szCs w:val="24"/>
          <w:lang w:val="en-US"/>
        </w:rPr>
        <w:t xml:space="preserve"> cycle in </w:t>
      </w:r>
      <w:r w:rsidR="00A7306C" w:rsidRPr="00766844">
        <w:rPr>
          <w:rFonts w:ascii="Book Antiqua" w:hAnsi="Book Antiqua"/>
          <w:b/>
          <w:sz w:val="24"/>
          <w:szCs w:val="24"/>
          <w:lang w:val="en-US" w:eastAsia="zh-CN"/>
        </w:rPr>
        <w:t xml:space="preserve">bevacizumab </w:t>
      </w:r>
      <w:r w:rsidR="005A6950" w:rsidRPr="00766844">
        <w:rPr>
          <w:rFonts w:ascii="Book Antiqua" w:hAnsi="Book Antiqua"/>
          <w:b/>
          <w:sz w:val="24"/>
          <w:szCs w:val="24"/>
          <w:lang w:val="en-US"/>
        </w:rPr>
        <w:t xml:space="preserve">treated </w:t>
      </w:r>
      <w:r w:rsidR="00E4512B" w:rsidRPr="00E4512B">
        <w:rPr>
          <w:rFonts w:ascii="Book Antiqua" w:hAnsi="Book Antiqua"/>
          <w:b/>
          <w:sz w:val="24"/>
          <w:szCs w:val="24"/>
          <w:lang w:val="en-US"/>
        </w:rPr>
        <w:t xml:space="preserve">metastatic colorectal cancer </w:t>
      </w:r>
      <w:r w:rsidR="005A6950" w:rsidRPr="00766844">
        <w:rPr>
          <w:rFonts w:ascii="Book Antiqua" w:hAnsi="Book Antiqua"/>
          <w:b/>
          <w:sz w:val="24"/>
          <w:szCs w:val="24"/>
          <w:lang w:val="en-US"/>
        </w:rPr>
        <w:t>patients (</w:t>
      </w:r>
      <w:r w:rsidR="00335C0F" w:rsidRPr="00766844">
        <w:rPr>
          <w:rFonts w:ascii="Book Antiqua" w:hAnsi="Book Antiqua" w:hint="eastAsia"/>
          <w:b/>
          <w:sz w:val="24"/>
          <w:szCs w:val="24"/>
          <w:lang w:val="en-US" w:eastAsia="zh-CN"/>
        </w:rPr>
        <w:t>A</w:t>
      </w:r>
      <w:r w:rsidR="005A6950" w:rsidRPr="00766844">
        <w:rPr>
          <w:rFonts w:ascii="Book Antiqua" w:hAnsi="Book Antiqua"/>
          <w:b/>
          <w:sz w:val="24"/>
          <w:szCs w:val="24"/>
          <w:lang w:val="en-US"/>
        </w:rPr>
        <w:t>) and before 5</w:t>
      </w:r>
      <w:r w:rsidR="005A6950" w:rsidRPr="00766844">
        <w:rPr>
          <w:rFonts w:ascii="Book Antiqua" w:hAnsi="Book Antiqua"/>
          <w:b/>
          <w:sz w:val="24"/>
          <w:szCs w:val="24"/>
          <w:vertAlign w:val="superscript"/>
          <w:lang w:val="en-US"/>
        </w:rPr>
        <w:t>th</w:t>
      </w:r>
      <w:r w:rsidR="005A6950" w:rsidRPr="00766844">
        <w:rPr>
          <w:rFonts w:ascii="Book Antiqua" w:hAnsi="Book Antiqua"/>
          <w:b/>
          <w:sz w:val="24"/>
          <w:szCs w:val="24"/>
          <w:lang w:val="en-US"/>
        </w:rPr>
        <w:t xml:space="preserve"> cycle in </w:t>
      </w:r>
      <w:r w:rsidR="00766844" w:rsidRPr="00766844">
        <w:rPr>
          <w:rFonts w:ascii="Book Antiqua" w:hAnsi="Book Antiqua"/>
          <w:b/>
          <w:sz w:val="24"/>
          <w:szCs w:val="24"/>
          <w:lang w:val="en-US" w:eastAsia="zh-CN"/>
        </w:rPr>
        <w:t>partial response</w:t>
      </w:r>
      <w:r w:rsidR="00766844" w:rsidRPr="00766844">
        <w:rPr>
          <w:rFonts w:ascii="Book Antiqua" w:hAnsi="Book Antiqua"/>
          <w:b/>
          <w:sz w:val="24"/>
          <w:szCs w:val="24"/>
          <w:lang w:val="en-US"/>
        </w:rPr>
        <w:t xml:space="preserve"> </w:t>
      </w:r>
      <w:r w:rsidR="005A6950" w:rsidRPr="00766844">
        <w:rPr>
          <w:rFonts w:ascii="Book Antiqua" w:hAnsi="Book Antiqua"/>
          <w:b/>
          <w:sz w:val="24"/>
          <w:szCs w:val="24"/>
          <w:lang w:val="en-US"/>
        </w:rPr>
        <w:t>(</w:t>
      </w:r>
      <w:r w:rsidR="00335C0F" w:rsidRPr="00766844">
        <w:rPr>
          <w:rFonts w:ascii="Book Antiqua" w:hAnsi="Book Antiqua" w:hint="eastAsia"/>
          <w:b/>
          <w:sz w:val="24"/>
          <w:szCs w:val="24"/>
          <w:lang w:val="en-US" w:eastAsia="zh-CN"/>
        </w:rPr>
        <w:t>B</w:t>
      </w:r>
      <w:r w:rsidR="005A6950" w:rsidRPr="00766844">
        <w:rPr>
          <w:rFonts w:ascii="Book Antiqua" w:hAnsi="Book Antiqua"/>
          <w:b/>
          <w:sz w:val="24"/>
          <w:szCs w:val="24"/>
          <w:lang w:val="en-US"/>
        </w:rPr>
        <w:t xml:space="preserve">), </w:t>
      </w:r>
      <w:r w:rsidR="00766844" w:rsidRPr="00766844">
        <w:rPr>
          <w:rFonts w:ascii="Book Antiqua" w:hAnsi="Book Antiqua"/>
          <w:b/>
          <w:sz w:val="24"/>
          <w:szCs w:val="24"/>
          <w:lang w:val="en-US" w:eastAsia="zh-CN"/>
        </w:rPr>
        <w:t>stable disease</w:t>
      </w:r>
      <w:r w:rsidR="00766844" w:rsidRPr="00766844">
        <w:rPr>
          <w:rFonts w:ascii="Book Antiqua" w:hAnsi="Book Antiqua"/>
          <w:b/>
          <w:sz w:val="24"/>
          <w:szCs w:val="24"/>
          <w:lang w:val="en-US"/>
        </w:rPr>
        <w:t xml:space="preserve"> </w:t>
      </w:r>
      <w:r w:rsidR="005A6950" w:rsidRPr="00766844">
        <w:rPr>
          <w:rFonts w:ascii="Book Antiqua" w:hAnsi="Book Antiqua"/>
          <w:b/>
          <w:sz w:val="24"/>
          <w:szCs w:val="24"/>
          <w:lang w:val="en-US"/>
        </w:rPr>
        <w:t>(</w:t>
      </w:r>
      <w:r w:rsidR="00335C0F" w:rsidRPr="00766844">
        <w:rPr>
          <w:rFonts w:ascii="Book Antiqua" w:hAnsi="Book Antiqua" w:hint="eastAsia"/>
          <w:b/>
          <w:sz w:val="24"/>
          <w:szCs w:val="24"/>
          <w:lang w:val="en-US" w:eastAsia="zh-CN"/>
        </w:rPr>
        <w:t>C</w:t>
      </w:r>
      <w:r w:rsidR="005A6950" w:rsidRPr="00766844">
        <w:rPr>
          <w:rFonts w:ascii="Book Antiqua" w:hAnsi="Book Antiqua"/>
          <w:b/>
          <w:sz w:val="24"/>
          <w:szCs w:val="24"/>
          <w:lang w:val="en-US"/>
        </w:rPr>
        <w:t xml:space="preserve">) and </w:t>
      </w:r>
      <w:r w:rsidR="00766844" w:rsidRPr="00766844">
        <w:rPr>
          <w:rFonts w:ascii="Book Antiqua" w:hAnsi="Book Antiqua"/>
          <w:b/>
          <w:sz w:val="24"/>
          <w:szCs w:val="24"/>
          <w:lang w:val="en-US" w:eastAsia="zh-CN"/>
        </w:rPr>
        <w:t>progression disease</w:t>
      </w:r>
      <w:r w:rsidR="00766844" w:rsidRPr="00766844">
        <w:rPr>
          <w:rFonts w:ascii="Book Antiqua" w:hAnsi="Book Antiqua"/>
          <w:b/>
          <w:sz w:val="24"/>
          <w:szCs w:val="24"/>
          <w:lang w:val="en-US"/>
        </w:rPr>
        <w:t xml:space="preserve"> </w:t>
      </w:r>
      <w:r w:rsidR="005A6950" w:rsidRPr="00766844">
        <w:rPr>
          <w:rFonts w:ascii="Book Antiqua" w:hAnsi="Book Antiqua"/>
          <w:b/>
          <w:sz w:val="24"/>
          <w:szCs w:val="24"/>
          <w:lang w:val="en-US"/>
        </w:rPr>
        <w:t>(</w:t>
      </w:r>
      <w:r w:rsidR="00335C0F" w:rsidRPr="00766844">
        <w:rPr>
          <w:rFonts w:ascii="Book Antiqua" w:hAnsi="Book Antiqua" w:hint="eastAsia"/>
          <w:b/>
          <w:sz w:val="24"/>
          <w:szCs w:val="24"/>
          <w:lang w:val="en-US" w:eastAsia="zh-CN"/>
        </w:rPr>
        <w:t>D</w:t>
      </w:r>
      <w:r w:rsidR="005A6950" w:rsidRPr="00766844">
        <w:rPr>
          <w:rFonts w:ascii="Book Antiqua" w:hAnsi="Book Antiqua"/>
          <w:b/>
          <w:sz w:val="24"/>
          <w:szCs w:val="24"/>
          <w:lang w:val="en-US"/>
        </w:rPr>
        <w:t>) groups.</w:t>
      </w:r>
      <w:r w:rsidR="001F68A6" w:rsidRPr="00445B9E">
        <w:rPr>
          <w:rFonts w:ascii="Book Antiqua" w:hAnsi="Book Antiqua"/>
          <w:b/>
          <w:sz w:val="24"/>
          <w:szCs w:val="24"/>
          <w:lang w:val="en-US"/>
        </w:rPr>
        <w:t xml:space="preserve"> </w:t>
      </w:r>
      <w:r w:rsidR="00335C0F" w:rsidRPr="00445B9E">
        <w:rPr>
          <w:rFonts w:ascii="Book Antiqua" w:hAnsi="Book Antiqua" w:hint="eastAsia"/>
          <w:sz w:val="24"/>
          <w:szCs w:val="24"/>
          <w:lang w:val="en-US" w:eastAsia="zh-CN"/>
        </w:rPr>
        <w:t xml:space="preserve">BV: </w:t>
      </w:r>
      <w:r w:rsidR="00113700" w:rsidRPr="00445B9E">
        <w:rPr>
          <w:rFonts w:ascii="Book Antiqua" w:hAnsi="Book Antiqua"/>
          <w:sz w:val="24"/>
          <w:szCs w:val="24"/>
          <w:lang w:val="en-US" w:eastAsia="zh-CN"/>
        </w:rPr>
        <w:t>Bevacizumab</w:t>
      </w:r>
      <w:r w:rsidR="00335C0F" w:rsidRPr="00445B9E">
        <w:rPr>
          <w:rFonts w:ascii="Book Antiqua" w:hAnsi="Book Antiqua" w:hint="eastAsia"/>
          <w:sz w:val="24"/>
          <w:szCs w:val="24"/>
          <w:lang w:val="en-US" w:eastAsia="zh-CN"/>
        </w:rPr>
        <w:t>;</w:t>
      </w:r>
      <w:r w:rsidR="00335C0F" w:rsidRPr="00445B9E">
        <w:rPr>
          <w:rFonts w:ascii="Book Antiqua" w:hAnsi="Book Antiqua"/>
          <w:sz w:val="24"/>
          <w:szCs w:val="24"/>
          <w:lang w:val="en-US" w:eastAsia="zh-CN"/>
        </w:rPr>
        <w:t xml:space="preserve"> VEGF</w:t>
      </w:r>
      <w:r w:rsidR="00335C0F" w:rsidRPr="00445B9E">
        <w:rPr>
          <w:rFonts w:ascii="Book Antiqua" w:hAnsi="Book Antiqua" w:hint="eastAsia"/>
          <w:sz w:val="24"/>
          <w:szCs w:val="24"/>
          <w:lang w:val="en-US" w:eastAsia="zh-CN"/>
        </w:rPr>
        <w:t xml:space="preserve">: </w:t>
      </w:r>
      <w:r w:rsidR="00113700" w:rsidRPr="00445B9E">
        <w:rPr>
          <w:rFonts w:ascii="Book Antiqua" w:hAnsi="Book Antiqua"/>
          <w:sz w:val="24"/>
          <w:szCs w:val="24"/>
          <w:lang w:val="en-US" w:eastAsia="zh-CN"/>
        </w:rPr>
        <w:lastRenderedPageBreak/>
        <w:t xml:space="preserve">Vascular </w:t>
      </w:r>
      <w:r w:rsidR="00335C0F" w:rsidRPr="00445B9E">
        <w:rPr>
          <w:rFonts w:ascii="Book Antiqua" w:hAnsi="Book Antiqua"/>
          <w:sz w:val="24"/>
          <w:szCs w:val="24"/>
          <w:lang w:val="en-US" w:eastAsia="zh-CN"/>
        </w:rPr>
        <w:t>endothelial growth factor</w:t>
      </w:r>
      <w:r w:rsidR="00335C0F" w:rsidRPr="00445B9E">
        <w:rPr>
          <w:rFonts w:ascii="Book Antiqua" w:hAnsi="Book Antiqua" w:hint="eastAsia"/>
          <w:sz w:val="24"/>
          <w:szCs w:val="24"/>
          <w:lang w:val="en-US" w:eastAsia="zh-CN"/>
        </w:rPr>
        <w:t xml:space="preserve">; PR: </w:t>
      </w:r>
      <w:r w:rsidR="00113700" w:rsidRPr="00445B9E">
        <w:rPr>
          <w:rFonts w:ascii="Book Antiqua" w:hAnsi="Book Antiqua"/>
          <w:sz w:val="24"/>
          <w:szCs w:val="24"/>
          <w:lang w:val="en-US" w:eastAsia="zh-CN"/>
        </w:rPr>
        <w:t>Partial response</w:t>
      </w:r>
      <w:r w:rsidR="00113700" w:rsidRPr="00445B9E">
        <w:rPr>
          <w:rFonts w:ascii="Book Antiqua" w:hAnsi="Book Antiqua" w:hint="eastAsia"/>
          <w:sz w:val="24"/>
          <w:szCs w:val="24"/>
          <w:lang w:val="en-US" w:eastAsia="zh-CN"/>
        </w:rPr>
        <w:t>;</w:t>
      </w:r>
      <w:r w:rsidR="00113700" w:rsidRPr="00445B9E">
        <w:rPr>
          <w:rFonts w:ascii="Book Antiqua" w:hAnsi="Book Antiqua"/>
          <w:sz w:val="24"/>
          <w:szCs w:val="24"/>
          <w:lang w:val="en-US" w:eastAsia="zh-CN"/>
        </w:rPr>
        <w:t xml:space="preserve"> </w:t>
      </w:r>
      <w:r w:rsidR="00335C0F" w:rsidRPr="00445B9E">
        <w:rPr>
          <w:rFonts w:ascii="Book Antiqua" w:hAnsi="Book Antiqua" w:hint="eastAsia"/>
          <w:sz w:val="24"/>
          <w:szCs w:val="24"/>
          <w:lang w:val="en-US" w:eastAsia="zh-CN"/>
        </w:rPr>
        <w:t xml:space="preserve">SD: </w:t>
      </w:r>
      <w:r w:rsidR="00113700" w:rsidRPr="00445B9E">
        <w:rPr>
          <w:rFonts w:ascii="Book Antiqua" w:hAnsi="Book Antiqua"/>
          <w:sz w:val="24"/>
          <w:szCs w:val="24"/>
          <w:lang w:val="en-US" w:eastAsia="zh-CN"/>
        </w:rPr>
        <w:t>Stable disease</w:t>
      </w:r>
      <w:r w:rsidR="00113700" w:rsidRPr="00445B9E">
        <w:rPr>
          <w:rFonts w:ascii="Book Antiqua" w:hAnsi="Book Antiqua" w:hint="eastAsia"/>
          <w:sz w:val="24"/>
          <w:szCs w:val="24"/>
          <w:lang w:val="en-US" w:eastAsia="zh-CN"/>
        </w:rPr>
        <w:t>;</w:t>
      </w:r>
      <w:r w:rsidR="00113700" w:rsidRPr="00445B9E">
        <w:rPr>
          <w:rFonts w:ascii="Book Antiqua" w:hAnsi="Book Antiqua"/>
          <w:sz w:val="24"/>
          <w:szCs w:val="24"/>
          <w:lang w:val="en-US" w:eastAsia="zh-CN"/>
        </w:rPr>
        <w:t xml:space="preserve"> </w:t>
      </w:r>
      <w:r w:rsidR="00335C0F" w:rsidRPr="00445B9E">
        <w:rPr>
          <w:rFonts w:ascii="Book Antiqua" w:hAnsi="Book Antiqua" w:hint="eastAsia"/>
          <w:sz w:val="24"/>
          <w:szCs w:val="24"/>
          <w:lang w:val="en-US" w:eastAsia="zh-CN"/>
        </w:rPr>
        <w:t xml:space="preserve">PD: </w:t>
      </w:r>
      <w:r w:rsidR="00113700" w:rsidRPr="00445B9E">
        <w:rPr>
          <w:rFonts w:ascii="Book Antiqua" w:hAnsi="Book Antiqua"/>
          <w:sz w:val="24"/>
          <w:szCs w:val="24"/>
          <w:lang w:val="en-US" w:eastAsia="zh-CN"/>
        </w:rPr>
        <w:t>Progression disease</w:t>
      </w:r>
      <w:r w:rsidR="00113700" w:rsidRPr="00445B9E">
        <w:rPr>
          <w:rFonts w:ascii="Book Antiqua" w:hAnsi="Book Antiqua" w:hint="eastAsia"/>
          <w:sz w:val="24"/>
          <w:szCs w:val="24"/>
          <w:lang w:val="en-US" w:eastAsia="zh-CN"/>
        </w:rPr>
        <w:t>;</w:t>
      </w:r>
      <w:r w:rsidR="001F68A6" w:rsidRPr="00445B9E">
        <w:rPr>
          <w:rFonts w:ascii="Book Antiqua" w:hAnsi="Book Antiqua" w:hint="eastAsia"/>
          <w:sz w:val="24"/>
          <w:szCs w:val="24"/>
          <w:lang w:val="en-US" w:eastAsia="zh-CN"/>
        </w:rPr>
        <w:t xml:space="preserve"> </w:t>
      </w:r>
      <w:r w:rsidR="00335C0F" w:rsidRPr="00445B9E">
        <w:rPr>
          <w:rFonts w:ascii="Book Antiqua" w:hAnsi="Book Antiqua"/>
          <w:sz w:val="24"/>
          <w:szCs w:val="24"/>
          <w:lang w:val="en-US" w:eastAsia="zh-CN"/>
        </w:rPr>
        <w:t>mCRC</w:t>
      </w:r>
      <w:r w:rsidR="00335C0F" w:rsidRPr="00445B9E">
        <w:rPr>
          <w:rFonts w:ascii="Book Antiqua" w:hAnsi="Book Antiqua" w:hint="eastAsia"/>
          <w:sz w:val="24"/>
          <w:szCs w:val="24"/>
          <w:lang w:val="en-US" w:eastAsia="zh-CN"/>
        </w:rPr>
        <w:t xml:space="preserve">: </w:t>
      </w:r>
      <w:r w:rsidR="00113700" w:rsidRPr="00445B9E">
        <w:rPr>
          <w:rFonts w:ascii="Book Antiqua" w:hAnsi="Book Antiqua"/>
          <w:bCs/>
          <w:sz w:val="24"/>
          <w:szCs w:val="24"/>
          <w:lang w:val="en-GB" w:eastAsia="zh-CN"/>
        </w:rPr>
        <w:t>Metastatic colorectal cancer</w:t>
      </w:r>
      <w:r w:rsidR="00113700" w:rsidRPr="00445B9E">
        <w:rPr>
          <w:rFonts w:ascii="Book Antiqua" w:hAnsi="Book Antiqua" w:hint="eastAsia"/>
          <w:bCs/>
          <w:sz w:val="24"/>
          <w:szCs w:val="24"/>
          <w:lang w:val="en-GB" w:eastAsia="zh-CN"/>
        </w:rPr>
        <w:t>.</w:t>
      </w:r>
    </w:p>
    <w:p w:rsidR="000C63B1" w:rsidRDefault="000C63B1">
      <w:pPr>
        <w:spacing w:after="0" w:line="240" w:lineRule="auto"/>
        <w:rPr>
          <w:rFonts w:ascii="Book Antiqua" w:hAnsi="Book Antiqua"/>
          <w:sz w:val="24"/>
          <w:szCs w:val="24"/>
          <w:lang w:val="en-US"/>
        </w:rPr>
      </w:pPr>
      <w:r>
        <w:rPr>
          <w:rFonts w:ascii="Book Antiqua" w:hAnsi="Book Antiqua"/>
          <w:sz w:val="24"/>
          <w:szCs w:val="24"/>
          <w:lang w:val="en-US"/>
        </w:rPr>
        <w:br w:type="page"/>
      </w:r>
    </w:p>
    <w:p w:rsidR="006024B1" w:rsidRPr="00445B9E" w:rsidRDefault="006024B1" w:rsidP="00E6263E">
      <w:pPr>
        <w:adjustRightInd w:val="0"/>
        <w:snapToGrid w:val="0"/>
        <w:spacing w:after="0" w:line="360" w:lineRule="auto"/>
        <w:jc w:val="both"/>
        <w:rPr>
          <w:rFonts w:ascii="Book Antiqua" w:hAnsi="Book Antiqua"/>
          <w:sz w:val="24"/>
          <w:szCs w:val="24"/>
          <w:lang w:val="en-US"/>
        </w:rPr>
      </w:pPr>
    </w:p>
    <w:p w:rsidR="00B06DB5" w:rsidRPr="00445B9E" w:rsidRDefault="00B06DB5" w:rsidP="00E6263E">
      <w:pPr>
        <w:adjustRightInd w:val="0"/>
        <w:snapToGrid w:val="0"/>
        <w:spacing w:after="0" w:line="360" w:lineRule="auto"/>
        <w:jc w:val="both"/>
        <w:rPr>
          <w:rFonts w:ascii="Book Antiqua" w:hAnsi="Book Antiqua"/>
          <w:b/>
          <w:sz w:val="24"/>
          <w:szCs w:val="24"/>
          <w:lang w:val="en-US"/>
        </w:rPr>
      </w:pPr>
      <w:r w:rsidRPr="00445B9E">
        <w:rPr>
          <w:rFonts w:ascii="Book Antiqua" w:hAnsi="Book Antiqua"/>
          <w:b/>
          <w:sz w:val="24"/>
          <w:szCs w:val="24"/>
          <w:lang w:val="en-US"/>
        </w:rPr>
        <w:t xml:space="preserve">Table </w:t>
      </w:r>
      <w:r w:rsidR="0004344E" w:rsidRPr="00445B9E">
        <w:rPr>
          <w:rFonts w:ascii="Book Antiqua" w:hAnsi="Book Antiqua" w:hint="eastAsia"/>
          <w:b/>
          <w:sz w:val="24"/>
          <w:szCs w:val="24"/>
          <w:lang w:val="en-US" w:eastAsia="zh-CN"/>
        </w:rPr>
        <w:t>1</w:t>
      </w:r>
      <w:r w:rsidR="00113700" w:rsidRPr="00445B9E">
        <w:rPr>
          <w:rFonts w:ascii="Book Antiqua" w:hAnsi="Book Antiqua" w:hint="eastAsia"/>
          <w:b/>
          <w:sz w:val="24"/>
          <w:szCs w:val="24"/>
          <w:lang w:val="en-US" w:eastAsia="zh-CN"/>
        </w:rPr>
        <w:t xml:space="preserve"> </w:t>
      </w:r>
      <w:r w:rsidRPr="00445B9E">
        <w:rPr>
          <w:rFonts w:ascii="Book Antiqua" w:hAnsi="Book Antiqua"/>
          <w:b/>
          <w:sz w:val="24"/>
          <w:szCs w:val="24"/>
          <w:lang w:val="en-US"/>
        </w:rPr>
        <w:t>Clinical characteristics of patients</w:t>
      </w:r>
    </w:p>
    <w:tbl>
      <w:tblPr>
        <w:tblW w:w="8188" w:type="dxa"/>
        <w:tblLayout w:type="fixed"/>
        <w:tblLook w:val="04A0" w:firstRow="1" w:lastRow="0" w:firstColumn="1" w:lastColumn="0" w:noHBand="0" w:noVBand="1"/>
      </w:tblPr>
      <w:tblGrid>
        <w:gridCol w:w="3936"/>
        <w:gridCol w:w="4252"/>
      </w:tblGrid>
      <w:tr w:rsidR="00E16D66" w:rsidRPr="00445B9E" w:rsidTr="00705AA3">
        <w:trPr>
          <w:trHeight w:val="664"/>
        </w:trPr>
        <w:tc>
          <w:tcPr>
            <w:tcW w:w="3936" w:type="dxa"/>
            <w:tcBorders>
              <w:top w:val="single" w:sz="4" w:space="0" w:color="auto"/>
              <w:bottom w:val="single" w:sz="4" w:space="0" w:color="auto"/>
            </w:tcBorders>
            <w:shd w:val="clear" w:color="auto" w:fill="auto"/>
            <w:vAlign w:val="center"/>
          </w:tcPr>
          <w:p w:rsidR="00B06DB5" w:rsidRPr="00445B9E" w:rsidRDefault="00B06DB5" w:rsidP="00113700">
            <w:pPr>
              <w:adjustRightInd w:val="0"/>
              <w:snapToGrid w:val="0"/>
              <w:spacing w:after="0" w:line="360" w:lineRule="auto"/>
              <w:rPr>
                <w:rFonts w:ascii="Book Antiqua" w:hAnsi="Book Antiqua"/>
                <w:bCs/>
                <w:sz w:val="24"/>
                <w:szCs w:val="24"/>
                <w:lang w:val="en-US"/>
              </w:rPr>
            </w:pPr>
          </w:p>
        </w:tc>
        <w:tc>
          <w:tcPr>
            <w:tcW w:w="4252" w:type="dxa"/>
            <w:tcBorders>
              <w:top w:val="single" w:sz="4" w:space="0" w:color="auto"/>
              <w:bottom w:val="single" w:sz="4" w:space="0" w:color="auto"/>
            </w:tcBorders>
            <w:shd w:val="clear" w:color="auto" w:fill="auto"/>
            <w:vAlign w:val="center"/>
          </w:tcPr>
          <w:p w:rsidR="00B06DB5" w:rsidRPr="00445B9E" w:rsidRDefault="00113700" w:rsidP="00113700">
            <w:pPr>
              <w:adjustRightInd w:val="0"/>
              <w:snapToGrid w:val="0"/>
              <w:spacing w:after="0" w:line="360" w:lineRule="auto"/>
              <w:jc w:val="center"/>
              <w:rPr>
                <w:rFonts w:ascii="Book Antiqua" w:hAnsi="Book Antiqua"/>
                <w:b/>
                <w:bCs/>
                <w:sz w:val="24"/>
                <w:szCs w:val="24"/>
                <w:lang w:val="en-US"/>
              </w:rPr>
            </w:pPr>
            <w:r w:rsidRPr="00445B9E">
              <w:rPr>
                <w:rFonts w:ascii="Book Antiqua" w:hAnsi="Book Antiqua" w:hint="eastAsia"/>
                <w:b/>
                <w:bCs/>
                <w:sz w:val="24"/>
                <w:szCs w:val="24"/>
                <w:lang w:val="en-US" w:eastAsia="zh-CN"/>
              </w:rPr>
              <w:t>Number</w:t>
            </w:r>
            <w:r w:rsidR="00B06DB5" w:rsidRPr="00445B9E">
              <w:rPr>
                <w:rFonts w:ascii="Book Antiqua" w:hAnsi="Book Antiqua"/>
                <w:b/>
                <w:bCs/>
                <w:sz w:val="24"/>
                <w:szCs w:val="24"/>
                <w:lang w:val="en-US"/>
              </w:rPr>
              <w:t xml:space="preserve"> </w:t>
            </w:r>
            <w:r w:rsidRPr="00445B9E">
              <w:rPr>
                <w:rFonts w:ascii="Book Antiqua" w:hAnsi="Book Antiqua" w:hint="eastAsia"/>
                <w:b/>
                <w:bCs/>
                <w:sz w:val="24"/>
                <w:szCs w:val="24"/>
                <w:lang w:val="en-US" w:eastAsia="zh-CN"/>
              </w:rPr>
              <w:t xml:space="preserve">of </w:t>
            </w:r>
            <w:r w:rsidR="00B06DB5" w:rsidRPr="00445B9E">
              <w:rPr>
                <w:rFonts w:ascii="Book Antiqua" w:hAnsi="Book Antiqua"/>
                <w:b/>
                <w:bCs/>
                <w:sz w:val="24"/>
                <w:szCs w:val="24"/>
                <w:lang w:val="en-US"/>
              </w:rPr>
              <w:t>patients (</w:t>
            </w:r>
            <w:r w:rsidR="00B06DB5" w:rsidRPr="00445B9E">
              <w:rPr>
                <w:rFonts w:ascii="Book Antiqua" w:hAnsi="Book Antiqua"/>
                <w:b/>
                <w:bCs/>
                <w:i/>
                <w:sz w:val="24"/>
                <w:szCs w:val="24"/>
                <w:lang w:val="en-US"/>
              </w:rPr>
              <w:t>n</w:t>
            </w:r>
            <w:r w:rsidR="00B06DB5" w:rsidRPr="00445B9E">
              <w:rPr>
                <w:rFonts w:ascii="Book Antiqua" w:hAnsi="Book Antiqua"/>
                <w:b/>
                <w:bCs/>
                <w:sz w:val="24"/>
                <w:szCs w:val="24"/>
                <w:lang w:val="en-US"/>
              </w:rPr>
              <w:t xml:space="preserve"> = 20)</w:t>
            </w:r>
          </w:p>
        </w:tc>
      </w:tr>
      <w:tr w:rsidR="00E16D66" w:rsidRPr="00445B9E" w:rsidTr="00705AA3">
        <w:trPr>
          <w:trHeight w:val="252"/>
        </w:trPr>
        <w:tc>
          <w:tcPr>
            <w:tcW w:w="3936" w:type="dxa"/>
            <w:tcBorders>
              <w:top w:val="single" w:sz="4" w:space="0" w:color="auto"/>
            </w:tcBorders>
            <w:shd w:val="clear" w:color="auto" w:fill="auto"/>
            <w:vAlign w:val="center"/>
          </w:tcPr>
          <w:p w:rsidR="00B06DB5" w:rsidRPr="00445B9E" w:rsidRDefault="00B06DB5" w:rsidP="00113700">
            <w:pPr>
              <w:adjustRightInd w:val="0"/>
              <w:snapToGrid w:val="0"/>
              <w:spacing w:after="0" w:line="360" w:lineRule="auto"/>
              <w:rPr>
                <w:rFonts w:ascii="Book Antiqua" w:hAnsi="Book Antiqua"/>
                <w:bCs/>
                <w:sz w:val="24"/>
                <w:szCs w:val="24"/>
                <w:lang w:val="en-US"/>
              </w:rPr>
            </w:pPr>
            <w:r w:rsidRPr="00445B9E">
              <w:rPr>
                <w:rFonts w:ascii="Book Antiqua" w:hAnsi="Book Antiqua"/>
                <w:bCs/>
                <w:sz w:val="24"/>
                <w:szCs w:val="24"/>
                <w:lang w:val="en-US"/>
              </w:rPr>
              <w:t>Sex</w:t>
            </w:r>
          </w:p>
        </w:tc>
        <w:tc>
          <w:tcPr>
            <w:tcW w:w="4252" w:type="dxa"/>
            <w:tcBorders>
              <w:top w:val="single" w:sz="4" w:space="0" w:color="auto"/>
            </w:tcBorders>
            <w:shd w:val="clear" w:color="auto" w:fill="auto"/>
          </w:tcPr>
          <w:p w:rsidR="00B06DB5" w:rsidRPr="00445B9E" w:rsidRDefault="00B06DB5" w:rsidP="00113700">
            <w:pPr>
              <w:adjustRightInd w:val="0"/>
              <w:snapToGrid w:val="0"/>
              <w:spacing w:after="0" w:line="360" w:lineRule="auto"/>
              <w:jc w:val="center"/>
              <w:rPr>
                <w:rFonts w:ascii="Book Antiqua" w:hAnsi="Book Antiqua"/>
                <w:b/>
                <w:bCs/>
                <w:sz w:val="24"/>
                <w:szCs w:val="24"/>
                <w:lang w:val="en-US"/>
              </w:rPr>
            </w:pPr>
          </w:p>
        </w:tc>
      </w:tr>
      <w:tr w:rsidR="00E16D66" w:rsidRPr="00445B9E" w:rsidTr="00705AA3">
        <w:trPr>
          <w:trHeight w:val="252"/>
        </w:trPr>
        <w:tc>
          <w:tcPr>
            <w:tcW w:w="3936" w:type="dxa"/>
            <w:shd w:val="clear" w:color="auto" w:fill="auto"/>
            <w:vAlign w:val="center"/>
          </w:tcPr>
          <w:p w:rsidR="00B06DB5" w:rsidRPr="00445B9E" w:rsidRDefault="001F68A6" w:rsidP="00113700">
            <w:pPr>
              <w:adjustRightInd w:val="0"/>
              <w:snapToGrid w:val="0"/>
              <w:spacing w:after="0" w:line="360" w:lineRule="auto"/>
              <w:rPr>
                <w:rFonts w:ascii="Book Antiqua" w:hAnsi="Book Antiqua"/>
                <w:bCs/>
                <w:sz w:val="24"/>
                <w:szCs w:val="24"/>
                <w:lang w:val="en-US"/>
              </w:rPr>
            </w:pPr>
            <w:r w:rsidRPr="00445B9E">
              <w:rPr>
                <w:rFonts w:ascii="Book Antiqua" w:hAnsi="Book Antiqua"/>
                <w:bCs/>
                <w:sz w:val="24"/>
                <w:szCs w:val="24"/>
                <w:lang w:val="en-US"/>
              </w:rPr>
              <w:t xml:space="preserve"> </w:t>
            </w:r>
            <w:r w:rsidR="00B06DB5" w:rsidRPr="00445B9E">
              <w:rPr>
                <w:rFonts w:ascii="Book Antiqua" w:hAnsi="Book Antiqua"/>
                <w:bCs/>
                <w:sz w:val="24"/>
                <w:szCs w:val="24"/>
                <w:lang w:val="en-US"/>
              </w:rPr>
              <w:t>Male</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lang w:val="en-US"/>
              </w:rPr>
            </w:pPr>
            <w:r w:rsidRPr="00445B9E">
              <w:rPr>
                <w:rFonts w:ascii="Book Antiqua" w:hAnsi="Book Antiqua"/>
                <w:sz w:val="24"/>
                <w:szCs w:val="24"/>
                <w:lang w:val="en-US"/>
              </w:rPr>
              <w:t>11/20</w:t>
            </w:r>
          </w:p>
        </w:tc>
      </w:tr>
      <w:tr w:rsidR="00E16D66" w:rsidRPr="00445B9E" w:rsidTr="00705AA3">
        <w:trPr>
          <w:trHeight w:val="252"/>
        </w:trPr>
        <w:tc>
          <w:tcPr>
            <w:tcW w:w="3936" w:type="dxa"/>
            <w:shd w:val="clear" w:color="auto" w:fill="auto"/>
            <w:vAlign w:val="center"/>
          </w:tcPr>
          <w:p w:rsidR="00B06DB5" w:rsidRPr="00445B9E" w:rsidRDefault="001F68A6" w:rsidP="00113700">
            <w:pPr>
              <w:adjustRightInd w:val="0"/>
              <w:snapToGrid w:val="0"/>
              <w:spacing w:after="0" w:line="360" w:lineRule="auto"/>
              <w:rPr>
                <w:rFonts w:ascii="Book Antiqua" w:hAnsi="Book Antiqua"/>
                <w:bCs/>
                <w:sz w:val="24"/>
                <w:szCs w:val="24"/>
                <w:lang w:val="en-US"/>
              </w:rPr>
            </w:pPr>
            <w:r w:rsidRPr="00445B9E">
              <w:rPr>
                <w:rFonts w:ascii="Book Antiqua" w:hAnsi="Book Antiqua"/>
                <w:bCs/>
                <w:sz w:val="24"/>
                <w:szCs w:val="24"/>
                <w:lang w:val="en-US"/>
              </w:rPr>
              <w:t xml:space="preserve"> </w:t>
            </w:r>
            <w:r w:rsidR="00B06DB5" w:rsidRPr="00445B9E">
              <w:rPr>
                <w:rFonts w:ascii="Book Antiqua" w:hAnsi="Book Antiqua"/>
                <w:bCs/>
                <w:sz w:val="24"/>
                <w:szCs w:val="24"/>
                <w:lang w:val="en-US"/>
              </w:rPr>
              <w:t>Female</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lang w:val="en-US"/>
              </w:rPr>
            </w:pPr>
            <w:r w:rsidRPr="00445B9E">
              <w:rPr>
                <w:rFonts w:ascii="Book Antiqua" w:hAnsi="Book Antiqua"/>
                <w:sz w:val="24"/>
                <w:szCs w:val="24"/>
                <w:lang w:val="en-US"/>
              </w:rPr>
              <w:t>9/20</w:t>
            </w:r>
          </w:p>
        </w:tc>
      </w:tr>
      <w:tr w:rsidR="00E16D66" w:rsidRPr="00445B9E" w:rsidTr="00705AA3">
        <w:trPr>
          <w:trHeight w:val="252"/>
        </w:trPr>
        <w:tc>
          <w:tcPr>
            <w:tcW w:w="3936" w:type="dxa"/>
            <w:shd w:val="clear" w:color="auto" w:fill="auto"/>
          </w:tcPr>
          <w:p w:rsidR="00B06DB5" w:rsidRPr="00445B9E" w:rsidRDefault="00B06DB5" w:rsidP="00113700">
            <w:pPr>
              <w:adjustRightInd w:val="0"/>
              <w:snapToGrid w:val="0"/>
              <w:spacing w:after="0" w:line="360" w:lineRule="auto"/>
              <w:rPr>
                <w:rFonts w:ascii="Book Antiqua" w:hAnsi="Book Antiqua"/>
                <w:bCs/>
                <w:sz w:val="24"/>
                <w:szCs w:val="24"/>
                <w:lang w:val="en-US"/>
              </w:rPr>
            </w:pPr>
            <w:r w:rsidRPr="00445B9E">
              <w:rPr>
                <w:rFonts w:ascii="Book Antiqua" w:hAnsi="Book Antiqua"/>
                <w:bCs/>
                <w:sz w:val="24"/>
                <w:szCs w:val="24"/>
                <w:lang w:val="en-US"/>
              </w:rPr>
              <w:t>Age</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lang w:val="en-US"/>
              </w:rPr>
            </w:pPr>
          </w:p>
        </w:tc>
      </w:tr>
      <w:tr w:rsidR="00E16D66" w:rsidRPr="00445B9E" w:rsidTr="00705AA3">
        <w:trPr>
          <w:trHeight w:val="252"/>
        </w:trPr>
        <w:tc>
          <w:tcPr>
            <w:tcW w:w="3936" w:type="dxa"/>
            <w:shd w:val="clear" w:color="auto" w:fill="auto"/>
          </w:tcPr>
          <w:p w:rsidR="00B06DB5" w:rsidRPr="00445B9E" w:rsidRDefault="001F68A6" w:rsidP="00113700">
            <w:pPr>
              <w:adjustRightInd w:val="0"/>
              <w:snapToGrid w:val="0"/>
              <w:spacing w:after="0" w:line="360" w:lineRule="auto"/>
              <w:rPr>
                <w:rFonts w:ascii="Book Antiqua" w:hAnsi="Book Antiqua"/>
                <w:bCs/>
                <w:sz w:val="24"/>
                <w:szCs w:val="24"/>
              </w:rPr>
            </w:pPr>
            <w:r w:rsidRPr="00445B9E">
              <w:rPr>
                <w:rFonts w:ascii="Book Antiqua" w:hAnsi="Book Antiqua"/>
                <w:bCs/>
                <w:sz w:val="24"/>
                <w:szCs w:val="24"/>
                <w:lang w:val="en-US"/>
              </w:rPr>
              <w:t xml:space="preserve"> </w:t>
            </w:r>
            <w:r w:rsidR="00113700" w:rsidRPr="00445B9E">
              <w:rPr>
                <w:rFonts w:ascii="Book Antiqua" w:hAnsi="Book Antiqua"/>
                <w:bCs/>
                <w:sz w:val="24"/>
                <w:szCs w:val="24"/>
                <w:lang w:val="en-US"/>
              </w:rPr>
              <w:t>mean</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rPr>
              <w:t>64.2</w:t>
            </w:r>
          </w:p>
        </w:tc>
      </w:tr>
      <w:tr w:rsidR="00E16D66" w:rsidRPr="00445B9E" w:rsidTr="00705AA3">
        <w:trPr>
          <w:trHeight w:val="252"/>
        </w:trPr>
        <w:tc>
          <w:tcPr>
            <w:tcW w:w="3936" w:type="dxa"/>
            <w:shd w:val="clear" w:color="auto" w:fill="auto"/>
          </w:tcPr>
          <w:p w:rsidR="00B06DB5" w:rsidRPr="00445B9E" w:rsidRDefault="00113700" w:rsidP="00113700">
            <w:pPr>
              <w:adjustRightInd w:val="0"/>
              <w:snapToGrid w:val="0"/>
              <w:spacing w:after="0" w:line="360" w:lineRule="auto"/>
              <w:ind w:firstLineChars="50" w:firstLine="120"/>
              <w:rPr>
                <w:rFonts w:ascii="Book Antiqua" w:hAnsi="Book Antiqua"/>
                <w:bCs/>
                <w:sz w:val="24"/>
                <w:szCs w:val="24"/>
              </w:rPr>
            </w:pPr>
            <w:r w:rsidRPr="00445B9E">
              <w:rPr>
                <w:rFonts w:ascii="Book Antiqua" w:hAnsi="Book Antiqua"/>
                <w:bCs/>
                <w:sz w:val="24"/>
                <w:szCs w:val="24"/>
              </w:rPr>
              <w:t>range</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rPr>
              <w:t>28-80</w:t>
            </w:r>
          </w:p>
        </w:tc>
      </w:tr>
      <w:tr w:rsidR="00E16D66" w:rsidRPr="00445B9E" w:rsidTr="00705AA3">
        <w:trPr>
          <w:trHeight w:val="252"/>
        </w:trPr>
        <w:tc>
          <w:tcPr>
            <w:tcW w:w="3936" w:type="dxa"/>
            <w:shd w:val="clear" w:color="auto" w:fill="auto"/>
          </w:tcPr>
          <w:p w:rsidR="00B06DB5" w:rsidRPr="00445B9E" w:rsidRDefault="00B06DB5" w:rsidP="00113700">
            <w:pPr>
              <w:adjustRightInd w:val="0"/>
              <w:snapToGrid w:val="0"/>
              <w:spacing w:after="0" w:line="360" w:lineRule="auto"/>
              <w:rPr>
                <w:rFonts w:ascii="Book Antiqua" w:hAnsi="Book Antiqua"/>
                <w:bCs/>
                <w:sz w:val="24"/>
                <w:szCs w:val="24"/>
              </w:rPr>
            </w:pPr>
            <w:r w:rsidRPr="00445B9E">
              <w:rPr>
                <w:rFonts w:ascii="Book Antiqua" w:hAnsi="Book Antiqua"/>
                <w:bCs/>
                <w:sz w:val="24"/>
                <w:szCs w:val="24"/>
              </w:rPr>
              <w:t>Number of metastatic</w:t>
            </w:r>
            <w:r w:rsidR="003961CF" w:rsidRPr="00445B9E">
              <w:rPr>
                <w:rFonts w:ascii="Book Antiqua" w:hAnsi="Book Antiqua"/>
                <w:bCs/>
                <w:sz w:val="24"/>
                <w:szCs w:val="24"/>
              </w:rPr>
              <w:t xml:space="preserve"> </w:t>
            </w:r>
            <w:r w:rsidRPr="00445B9E">
              <w:rPr>
                <w:rFonts w:ascii="Book Antiqua" w:hAnsi="Book Antiqua"/>
                <w:bCs/>
                <w:sz w:val="24"/>
                <w:szCs w:val="24"/>
              </w:rPr>
              <w:t>sites</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p>
        </w:tc>
      </w:tr>
      <w:tr w:rsidR="00E16D66" w:rsidRPr="00445B9E" w:rsidTr="00705AA3">
        <w:trPr>
          <w:trHeight w:val="252"/>
        </w:trPr>
        <w:tc>
          <w:tcPr>
            <w:tcW w:w="3936" w:type="dxa"/>
            <w:shd w:val="clear" w:color="auto" w:fill="auto"/>
          </w:tcPr>
          <w:p w:rsidR="00B06DB5" w:rsidRPr="00445B9E" w:rsidRDefault="001F68A6" w:rsidP="00113700">
            <w:pPr>
              <w:adjustRightInd w:val="0"/>
              <w:snapToGrid w:val="0"/>
              <w:spacing w:after="0" w:line="360" w:lineRule="auto"/>
              <w:rPr>
                <w:rFonts w:ascii="Book Antiqua" w:hAnsi="Book Antiqua"/>
                <w:bCs/>
                <w:sz w:val="24"/>
                <w:szCs w:val="24"/>
              </w:rPr>
            </w:pPr>
            <w:r w:rsidRPr="00445B9E">
              <w:rPr>
                <w:rFonts w:ascii="Book Antiqua" w:hAnsi="Book Antiqua"/>
                <w:bCs/>
                <w:sz w:val="24"/>
                <w:szCs w:val="24"/>
              </w:rPr>
              <w:t xml:space="preserve"> </w:t>
            </w:r>
            <w:r w:rsidR="00B06DB5" w:rsidRPr="00445B9E">
              <w:rPr>
                <w:rFonts w:ascii="Book Antiqua" w:hAnsi="Book Antiqua"/>
                <w:bCs/>
                <w:sz w:val="24"/>
                <w:szCs w:val="24"/>
              </w:rPr>
              <w:t>1-2</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rPr>
              <w:t>7/20</w:t>
            </w:r>
          </w:p>
        </w:tc>
      </w:tr>
      <w:tr w:rsidR="00E16D66" w:rsidRPr="00445B9E" w:rsidTr="00705AA3">
        <w:trPr>
          <w:trHeight w:val="252"/>
        </w:trPr>
        <w:tc>
          <w:tcPr>
            <w:tcW w:w="3936" w:type="dxa"/>
            <w:shd w:val="clear" w:color="auto" w:fill="auto"/>
          </w:tcPr>
          <w:p w:rsidR="00B06DB5" w:rsidRPr="00445B9E" w:rsidRDefault="001F68A6" w:rsidP="00113700">
            <w:pPr>
              <w:adjustRightInd w:val="0"/>
              <w:snapToGrid w:val="0"/>
              <w:spacing w:after="0" w:line="360" w:lineRule="auto"/>
              <w:rPr>
                <w:rFonts w:ascii="Book Antiqua" w:hAnsi="Book Antiqua"/>
                <w:bCs/>
                <w:sz w:val="24"/>
                <w:szCs w:val="24"/>
              </w:rPr>
            </w:pPr>
            <w:r w:rsidRPr="00445B9E">
              <w:rPr>
                <w:rFonts w:ascii="Book Antiqua" w:hAnsi="Book Antiqua"/>
                <w:bCs/>
                <w:sz w:val="24"/>
                <w:szCs w:val="24"/>
              </w:rPr>
              <w:t xml:space="preserve"> </w:t>
            </w:r>
            <w:r w:rsidR="00B06DB5" w:rsidRPr="00445B9E">
              <w:rPr>
                <w:rFonts w:ascii="Book Antiqua" w:hAnsi="Book Antiqua"/>
                <w:bCs/>
                <w:sz w:val="24"/>
                <w:szCs w:val="24"/>
              </w:rPr>
              <w:t>≥ 3</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rPr>
              <w:t>13/20</w:t>
            </w:r>
          </w:p>
        </w:tc>
      </w:tr>
      <w:tr w:rsidR="00E16D66" w:rsidRPr="00445B9E" w:rsidTr="00705AA3">
        <w:trPr>
          <w:trHeight w:val="252"/>
        </w:trPr>
        <w:tc>
          <w:tcPr>
            <w:tcW w:w="3936" w:type="dxa"/>
            <w:shd w:val="clear" w:color="auto" w:fill="auto"/>
          </w:tcPr>
          <w:p w:rsidR="00B24BE7" w:rsidRPr="00445B9E" w:rsidRDefault="00BC52A4" w:rsidP="00113700">
            <w:pPr>
              <w:adjustRightInd w:val="0"/>
              <w:snapToGrid w:val="0"/>
              <w:spacing w:after="0" w:line="360" w:lineRule="auto"/>
              <w:rPr>
                <w:rFonts w:ascii="Book Antiqua" w:hAnsi="Book Antiqua"/>
                <w:bCs/>
                <w:sz w:val="24"/>
                <w:szCs w:val="24"/>
                <w:lang w:val="en-US"/>
              </w:rPr>
            </w:pPr>
            <w:r w:rsidRPr="00445B9E">
              <w:rPr>
                <w:rFonts w:ascii="Book Antiqua" w:eastAsia="Times New Roman" w:hAnsi="Book Antiqua"/>
                <w:sz w:val="24"/>
                <w:szCs w:val="24"/>
                <w:lang w:val="en-US" w:eastAsia="it-IT"/>
              </w:rPr>
              <w:t xml:space="preserve">Tumor differentiation </w:t>
            </w:r>
          </w:p>
        </w:tc>
        <w:tc>
          <w:tcPr>
            <w:tcW w:w="4252" w:type="dxa"/>
            <w:shd w:val="clear" w:color="auto" w:fill="auto"/>
          </w:tcPr>
          <w:p w:rsidR="00B24BE7" w:rsidRPr="00445B9E" w:rsidRDefault="00B24BE7" w:rsidP="00113700">
            <w:pPr>
              <w:adjustRightInd w:val="0"/>
              <w:snapToGrid w:val="0"/>
              <w:spacing w:after="0" w:line="360" w:lineRule="auto"/>
              <w:jc w:val="center"/>
              <w:rPr>
                <w:rFonts w:ascii="Book Antiqua" w:hAnsi="Book Antiqua"/>
                <w:sz w:val="24"/>
                <w:szCs w:val="24"/>
                <w:lang w:val="en-US"/>
              </w:rPr>
            </w:pPr>
          </w:p>
        </w:tc>
      </w:tr>
      <w:tr w:rsidR="00E16D66" w:rsidRPr="00445B9E" w:rsidTr="00705AA3">
        <w:trPr>
          <w:trHeight w:val="252"/>
        </w:trPr>
        <w:tc>
          <w:tcPr>
            <w:tcW w:w="3936" w:type="dxa"/>
            <w:shd w:val="clear" w:color="auto" w:fill="auto"/>
          </w:tcPr>
          <w:p w:rsidR="00B24BE7" w:rsidRPr="00445B9E" w:rsidRDefault="00B24BE7" w:rsidP="00726645">
            <w:pPr>
              <w:adjustRightInd w:val="0"/>
              <w:snapToGrid w:val="0"/>
              <w:spacing w:after="0" w:line="360" w:lineRule="auto"/>
              <w:ind w:firstLineChars="50" w:firstLine="120"/>
              <w:rPr>
                <w:rFonts w:ascii="Book Antiqua" w:hAnsi="Book Antiqua"/>
                <w:bCs/>
                <w:sz w:val="24"/>
                <w:szCs w:val="24"/>
                <w:lang w:val="en-US"/>
              </w:rPr>
            </w:pPr>
            <w:r w:rsidRPr="00445B9E">
              <w:rPr>
                <w:rFonts w:ascii="Book Antiqua" w:hAnsi="Book Antiqua"/>
                <w:bCs/>
                <w:sz w:val="24"/>
                <w:szCs w:val="24"/>
                <w:lang w:val="en-US"/>
              </w:rPr>
              <w:t>G1-G2</w:t>
            </w:r>
          </w:p>
        </w:tc>
        <w:tc>
          <w:tcPr>
            <w:tcW w:w="4252" w:type="dxa"/>
            <w:shd w:val="clear" w:color="auto" w:fill="auto"/>
          </w:tcPr>
          <w:p w:rsidR="00B24BE7" w:rsidRPr="00445B9E" w:rsidRDefault="00BE4167" w:rsidP="00113700">
            <w:pPr>
              <w:adjustRightInd w:val="0"/>
              <w:snapToGrid w:val="0"/>
              <w:spacing w:after="0" w:line="360" w:lineRule="auto"/>
              <w:jc w:val="center"/>
              <w:rPr>
                <w:rFonts w:ascii="Book Antiqua" w:hAnsi="Book Antiqua"/>
                <w:sz w:val="24"/>
                <w:szCs w:val="24"/>
                <w:lang w:val="en-US"/>
              </w:rPr>
            </w:pPr>
            <w:r w:rsidRPr="00445B9E">
              <w:rPr>
                <w:rFonts w:ascii="Book Antiqua" w:hAnsi="Book Antiqua"/>
                <w:sz w:val="24"/>
                <w:szCs w:val="24"/>
                <w:lang w:val="en-US"/>
              </w:rPr>
              <w:t>12/20</w:t>
            </w:r>
          </w:p>
        </w:tc>
      </w:tr>
      <w:tr w:rsidR="00E16D66" w:rsidRPr="00445B9E" w:rsidTr="00705AA3">
        <w:trPr>
          <w:trHeight w:val="252"/>
        </w:trPr>
        <w:tc>
          <w:tcPr>
            <w:tcW w:w="3936" w:type="dxa"/>
            <w:shd w:val="clear" w:color="auto" w:fill="auto"/>
          </w:tcPr>
          <w:p w:rsidR="00B24BE7" w:rsidRPr="00445B9E" w:rsidRDefault="00B24BE7" w:rsidP="00726645">
            <w:pPr>
              <w:adjustRightInd w:val="0"/>
              <w:snapToGrid w:val="0"/>
              <w:spacing w:after="0" w:line="360" w:lineRule="auto"/>
              <w:ind w:firstLineChars="50" w:firstLine="120"/>
              <w:rPr>
                <w:rFonts w:ascii="Book Antiqua" w:hAnsi="Book Antiqua"/>
                <w:bCs/>
                <w:sz w:val="24"/>
                <w:szCs w:val="24"/>
                <w:lang w:val="en-US"/>
              </w:rPr>
            </w:pPr>
            <w:r w:rsidRPr="00445B9E">
              <w:rPr>
                <w:rFonts w:ascii="Book Antiqua" w:hAnsi="Book Antiqua"/>
                <w:bCs/>
                <w:sz w:val="24"/>
                <w:szCs w:val="24"/>
                <w:lang w:val="en-US"/>
              </w:rPr>
              <w:t>G3</w:t>
            </w:r>
          </w:p>
        </w:tc>
        <w:tc>
          <w:tcPr>
            <w:tcW w:w="4252" w:type="dxa"/>
            <w:shd w:val="clear" w:color="auto" w:fill="auto"/>
          </w:tcPr>
          <w:p w:rsidR="00B24BE7" w:rsidRPr="00445B9E" w:rsidRDefault="00BE4167" w:rsidP="00113700">
            <w:pPr>
              <w:adjustRightInd w:val="0"/>
              <w:snapToGrid w:val="0"/>
              <w:spacing w:after="0" w:line="360" w:lineRule="auto"/>
              <w:jc w:val="center"/>
              <w:rPr>
                <w:rFonts w:ascii="Book Antiqua" w:hAnsi="Book Antiqua"/>
                <w:sz w:val="24"/>
                <w:szCs w:val="24"/>
                <w:lang w:val="en-US"/>
              </w:rPr>
            </w:pPr>
            <w:r w:rsidRPr="00445B9E">
              <w:rPr>
                <w:rFonts w:ascii="Book Antiqua" w:hAnsi="Book Antiqua"/>
                <w:sz w:val="24"/>
                <w:szCs w:val="24"/>
                <w:lang w:val="en-US"/>
              </w:rPr>
              <w:t>8/20</w:t>
            </w:r>
          </w:p>
        </w:tc>
      </w:tr>
      <w:tr w:rsidR="00E16D66" w:rsidRPr="00445B9E" w:rsidTr="00705AA3">
        <w:trPr>
          <w:trHeight w:val="252"/>
        </w:trPr>
        <w:tc>
          <w:tcPr>
            <w:tcW w:w="3936" w:type="dxa"/>
            <w:shd w:val="clear" w:color="auto" w:fill="auto"/>
          </w:tcPr>
          <w:p w:rsidR="00B06DB5" w:rsidRPr="00445B9E" w:rsidRDefault="00B06DB5" w:rsidP="00113700">
            <w:pPr>
              <w:adjustRightInd w:val="0"/>
              <w:snapToGrid w:val="0"/>
              <w:spacing w:after="0" w:line="360" w:lineRule="auto"/>
              <w:rPr>
                <w:rFonts w:ascii="Book Antiqua" w:hAnsi="Book Antiqua"/>
                <w:bCs/>
                <w:sz w:val="24"/>
                <w:szCs w:val="24"/>
              </w:rPr>
            </w:pPr>
            <w:r w:rsidRPr="00445B9E">
              <w:rPr>
                <w:rFonts w:ascii="Book Antiqua" w:hAnsi="Book Antiqua"/>
                <w:bCs/>
                <w:sz w:val="24"/>
                <w:szCs w:val="24"/>
              </w:rPr>
              <w:t>Associated</w:t>
            </w:r>
            <w:r w:rsidR="003961CF" w:rsidRPr="00445B9E">
              <w:rPr>
                <w:rFonts w:ascii="Book Antiqua" w:hAnsi="Book Antiqua"/>
                <w:bCs/>
                <w:sz w:val="24"/>
                <w:szCs w:val="24"/>
              </w:rPr>
              <w:t xml:space="preserve"> </w:t>
            </w:r>
            <w:r w:rsidRPr="00445B9E">
              <w:rPr>
                <w:rFonts w:ascii="Book Antiqua" w:hAnsi="Book Antiqua"/>
                <w:bCs/>
                <w:sz w:val="24"/>
                <w:szCs w:val="24"/>
              </w:rPr>
              <w:t>chemotherapy</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p>
        </w:tc>
      </w:tr>
      <w:tr w:rsidR="00E16D66" w:rsidRPr="00445B9E" w:rsidTr="00705AA3">
        <w:trPr>
          <w:trHeight w:val="252"/>
        </w:trPr>
        <w:tc>
          <w:tcPr>
            <w:tcW w:w="3936" w:type="dxa"/>
            <w:shd w:val="clear" w:color="auto" w:fill="auto"/>
          </w:tcPr>
          <w:p w:rsidR="00B06DB5" w:rsidRPr="00445B9E" w:rsidRDefault="001F68A6" w:rsidP="00B819B9">
            <w:pPr>
              <w:adjustRightInd w:val="0"/>
              <w:snapToGrid w:val="0"/>
              <w:spacing w:after="0" w:line="360" w:lineRule="auto"/>
              <w:ind w:firstLineChars="50" w:firstLine="120"/>
              <w:rPr>
                <w:rFonts w:ascii="Book Antiqua" w:hAnsi="Book Antiqua"/>
                <w:bCs/>
                <w:sz w:val="24"/>
                <w:szCs w:val="24"/>
              </w:rPr>
            </w:pPr>
            <w:r w:rsidRPr="00445B9E">
              <w:rPr>
                <w:rFonts w:ascii="Book Antiqua" w:hAnsi="Book Antiqua"/>
                <w:bCs/>
                <w:sz w:val="24"/>
                <w:szCs w:val="24"/>
              </w:rPr>
              <w:t xml:space="preserve"> </w:t>
            </w:r>
            <w:r w:rsidR="00B06DB5" w:rsidRPr="00445B9E">
              <w:rPr>
                <w:rFonts w:ascii="Book Antiqua" w:hAnsi="Book Antiqua"/>
                <w:bCs/>
                <w:sz w:val="24"/>
                <w:szCs w:val="24"/>
              </w:rPr>
              <w:t>Folfox4</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rPr>
              <w:t>6/20</w:t>
            </w:r>
          </w:p>
        </w:tc>
      </w:tr>
      <w:tr w:rsidR="00E16D66" w:rsidRPr="00445B9E" w:rsidTr="00705AA3">
        <w:trPr>
          <w:trHeight w:val="252"/>
        </w:trPr>
        <w:tc>
          <w:tcPr>
            <w:tcW w:w="3936" w:type="dxa"/>
            <w:shd w:val="clear" w:color="auto" w:fill="auto"/>
          </w:tcPr>
          <w:p w:rsidR="00B06DB5" w:rsidRPr="00445B9E" w:rsidRDefault="006E68DF" w:rsidP="00113700">
            <w:pPr>
              <w:adjustRightInd w:val="0"/>
              <w:snapToGrid w:val="0"/>
              <w:spacing w:after="0" w:line="360" w:lineRule="auto"/>
              <w:rPr>
                <w:rFonts w:ascii="Book Antiqua" w:hAnsi="Book Antiqua"/>
                <w:bCs/>
                <w:sz w:val="24"/>
                <w:szCs w:val="24"/>
              </w:rPr>
            </w:pPr>
            <w:r>
              <w:rPr>
                <w:rFonts w:ascii="Book Antiqua" w:hAnsi="Book Antiqua"/>
                <w:bCs/>
                <w:sz w:val="24"/>
                <w:szCs w:val="24"/>
              </w:rPr>
              <w:t xml:space="preserve"> </w:t>
            </w:r>
            <w:r w:rsidR="00B06DB5" w:rsidRPr="00445B9E">
              <w:rPr>
                <w:rFonts w:ascii="Book Antiqua" w:hAnsi="Book Antiqua"/>
                <w:bCs/>
                <w:sz w:val="24"/>
                <w:szCs w:val="24"/>
              </w:rPr>
              <w:t>Bi-weekly XELOX</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rPr>
              <w:t>14/20</w:t>
            </w:r>
          </w:p>
        </w:tc>
      </w:tr>
      <w:tr w:rsidR="00E16D66" w:rsidRPr="00445B9E" w:rsidTr="00705AA3">
        <w:trPr>
          <w:trHeight w:val="252"/>
        </w:trPr>
        <w:tc>
          <w:tcPr>
            <w:tcW w:w="3936" w:type="dxa"/>
            <w:shd w:val="clear" w:color="auto" w:fill="auto"/>
          </w:tcPr>
          <w:p w:rsidR="00B06DB5" w:rsidRPr="00445B9E" w:rsidRDefault="00B06DB5" w:rsidP="00113700">
            <w:pPr>
              <w:adjustRightInd w:val="0"/>
              <w:snapToGrid w:val="0"/>
              <w:spacing w:after="0" w:line="360" w:lineRule="auto"/>
              <w:rPr>
                <w:rFonts w:ascii="Book Antiqua" w:hAnsi="Book Antiqua"/>
                <w:bCs/>
                <w:sz w:val="24"/>
                <w:szCs w:val="24"/>
              </w:rPr>
            </w:pPr>
            <w:r w:rsidRPr="00445B9E">
              <w:rPr>
                <w:rFonts w:ascii="Book Antiqua" w:hAnsi="Book Antiqua"/>
                <w:bCs/>
                <w:sz w:val="24"/>
                <w:szCs w:val="24"/>
              </w:rPr>
              <w:t>Line of therapy</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p>
        </w:tc>
      </w:tr>
      <w:tr w:rsidR="00E16D66" w:rsidRPr="00445B9E" w:rsidTr="00705AA3">
        <w:trPr>
          <w:trHeight w:val="252"/>
        </w:trPr>
        <w:tc>
          <w:tcPr>
            <w:tcW w:w="3936" w:type="dxa"/>
            <w:shd w:val="clear" w:color="auto" w:fill="auto"/>
          </w:tcPr>
          <w:p w:rsidR="00B06DB5" w:rsidRPr="00445B9E" w:rsidRDefault="001F68A6" w:rsidP="00113700">
            <w:pPr>
              <w:adjustRightInd w:val="0"/>
              <w:snapToGrid w:val="0"/>
              <w:spacing w:after="0" w:line="360" w:lineRule="auto"/>
              <w:rPr>
                <w:rFonts w:ascii="Book Antiqua" w:hAnsi="Book Antiqua"/>
                <w:bCs/>
                <w:sz w:val="24"/>
                <w:szCs w:val="24"/>
              </w:rPr>
            </w:pPr>
            <w:r w:rsidRPr="00445B9E">
              <w:rPr>
                <w:rFonts w:ascii="Book Antiqua" w:hAnsi="Book Antiqua"/>
                <w:bCs/>
                <w:sz w:val="24"/>
                <w:szCs w:val="24"/>
              </w:rPr>
              <w:t xml:space="preserve"> </w:t>
            </w:r>
            <w:r w:rsidR="00B06DB5" w:rsidRPr="00445B9E">
              <w:rPr>
                <w:rFonts w:ascii="Book Antiqua" w:hAnsi="Book Antiqua"/>
                <w:bCs/>
                <w:sz w:val="24"/>
                <w:szCs w:val="24"/>
              </w:rPr>
              <w:t>First</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rPr>
              <w:t>17/20</w:t>
            </w:r>
          </w:p>
        </w:tc>
      </w:tr>
      <w:tr w:rsidR="00E16D66" w:rsidRPr="00445B9E" w:rsidTr="00705AA3">
        <w:trPr>
          <w:trHeight w:val="252"/>
        </w:trPr>
        <w:tc>
          <w:tcPr>
            <w:tcW w:w="3936" w:type="dxa"/>
            <w:shd w:val="clear" w:color="auto" w:fill="auto"/>
          </w:tcPr>
          <w:p w:rsidR="00B06DB5" w:rsidRPr="00445B9E" w:rsidRDefault="001F68A6" w:rsidP="00113700">
            <w:pPr>
              <w:adjustRightInd w:val="0"/>
              <w:snapToGrid w:val="0"/>
              <w:spacing w:after="0" w:line="360" w:lineRule="auto"/>
              <w:rPr>
                <w:rFonts w:ascii="Book Antiqua" w:hAnsi="Book Antiqua"/>
                <w:bCs/>
                <w:sz w:val="24"/>
                <w:szCs w:val="24"/>
              </w:rPr>
            </w:pPr>
            <w:r w:rsidRPr="00445B9E">
              <w:rPr>
                <w:rFonts w:ascii="Book Antiqua" w:hAnsi="Book Antiqua"/>
                <w:bCs/>
                <w:sz w:val="24"/>
                <w:szCs w:val="24"/>
              </w:rPr>
              <w:t xml:space="preserve"> </w:t>
            </w:r>
            <w:r w:rsidR="00B06DB5" w:rsidRPr="00445B9E">
              <w:rPr>
                <w:rFonts w:ascii="Book Antiqua" w:hAnsi="Book Antiqua"/>
                <w:bCs/>
                <w:sz w:val="24"/>
                <w:szCs w:val="24"/>
              </w:rPr>
              <w:t>Second</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rPr>
              <w:t>3/20</w:t>
            </w:r>
          </w:p>
        </w:tc>
      </w:tr>
      <w:tr w:rsidR="00E16D66" w:rsidRPr="00445B9E" w:rsidTr="00705AA3">
        <w:trPr>
          <w:trHeight w:val="265"/>
        </w:trPr>
        <w:tc>
          <w:tcPr>
            <w:tcW w:w="3936" w:type="dxa"/>
            <w:shd w:val="clear" w:color="auto" w:fill="auto"/>
            <w:vAlign w:val="center"/>
          </w:tcPr>
          <w:p w:rsidR="00B06DB5" w:rsidRPr="00445B9E" w:rsidRDefault="00B06DB5" w:rsidP="00113700">
            <w:pPr>
              <w:adjustRightInd w:val="0"/>
              <w:snapToGrid w:val="0"/>
              <w:spacing w:after="0" w:line="360" w:lineRule="auto"/>
              <w:rPr>
                <w:rFonts w:ascii="Book Antiqua" w:hAnsi="Book Antiqua"/>
                <w:bCs/>
                <w:sz w:val="24"/>
                <w:szCs w:val="24"/>
              </w:rPr>
            </w:pPr>
            <w:r w:rsidRPr="00445B9E">
              <w:rPr>
                <w:rFonts w:ascii="Book Antiqua" w:hAnsi="Book Antiqua"/>
                <w:bCs/>
                <w:sz w:val="24"/>
                <w:szCs w:val="24"/>
              </w:rPr>
              <w:t>Response to treatment</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p>
        </w:tc>
      </w:tr>
      <w:tr w:rsidR="00E16D66" w:rsidRPr="00445B9E" w:rsidTr="00705AA3">
        <w:trPr>
          <w:trHeight w:val="252"/>
        </w:trPr>
        <w:tc>
          <w:tcPr>
            <w:tcW w:w="3936" w:type="dxa"/>
            <w:shd w:val="clear" w:color="auto" w:fill="auto"/>
          </w:tcPr>
          <w:p w:rsidR="00B06DB5" w:rsidRPr="00445B9E" w:rsidRDefault="006E68DF" w:rsidP="00113700">
            <w:pPr>
              <w:adjustRightInd w:val="0"/>
              <w:snapToGrid w:val="0"/>
              <w:spacing w:after="0" w:line="360" w:lineRule="auto"/>
              <w:rPr>
                <w:rFonts w:ascii="Book Antiqua" w:hAnsi="Book Antiqua"/>
                <w:bCs/>
                <w:sz w:val="24"/>
                <w:szCs w:val="24"/>
              </w:rPr>
            </w:pPr>
            <w:r>
              <w:rPr>
                <w:rFonts w:ascii="Book Antiqua" w:hAnsi="Book Antiqua"/>
                <w:bCs/>
                <w:sz w:val="24"/>
                <w:szCs w:val="24"/>
              </w:rPr>
              <w:t xml:space="preserve"> </w:t>
            </w:r>
            <w:r w:rsidR="00B06DB5" w:rsidRPr="00445B9E">
              <w:rPr>
                <w:rFonts w:ascii="Book Antiqua" w:hAnsi="Book Antiqua"/>
                <w:bCs/>
                <w:sz w:val="24"/>
                <w:szCs w:val="24"/>
              </w:rPr>
              <w:t>PR</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rPr>
              <w:t>6/20</w:t>
            </w:r>
          </w:p>
        </w:tc>
      </w:tr>
      <w:tr w:rsidR="00E16D66" w:rsidRPr="00445B9E" w:rsidTr="00705AA3">
        <w:trPr>
          <w:trHeight w:val="252"/>
        </w:trPr>
        <w:tc>
          <w:tcPr>
            <w:tcW w:w="3936" w:type="dxa"/>
            <w:shd w:val="clear" w:color="auto" w:fill="auto"/>
          </w:tcPr>
          <w:p w:rsidR="00B06DB5" w:rsidRPr="00445B9E" w:rsidRDefault="006E68DF" w:rsidP="00113700">
            <w:pPr>
              <w:adjustRightInd w:val="0"/>
              <w:snapToGrid w:val="0"/>
              <w:spacing w:after="0" w:line="360" w:lineRule="auto"/>
              <w:rPr>
                <w:rFonts w:ascii="Book Antiqua" w:hAnsi="Book Antiqua"/>
                <w:bCs/>
                <w:sz w:val="24"/>
                <w:szCs w:val="24"/>
              </w:rPr>
            </w:pPr>
            <w:r>
              <w:rPr>
                <w:rFonts w:ascii="Book Antiqua" w:hAnsi="Book Antiqua"/>
                <w:bCs/>
                <w:sz w:val="24"/>
                <w:szCs w:val="24"/>
              </w:rPr>
              <w:t xml:space="preserve"> </w:t>
            </w:r>
            <w:r w:rsidR="00B06DB5" w:rsidRPr="00445B9E">
              <w:rPr>
                <w:rFonts w:ascii="Book Antiqua" w:hAnsi="Book Antiqua"/>
                <w:bCs/>
                <w:sz w:val="24"/>
                <w:szCs w:val="24"/>
              </w:rPr>
              <w:t>SD</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rPr>
              <w:t>9/20</w:t>
            </w:r>
          </w:p>
        </w:tc>
      </w:tr>
      <w:tr w:rsidR="00E16D66" w:rsidRPr="00445B9E" w:rsidTr="00705AA3">
        <w:trPr>
          <w:trHeight w:val="144"/>
        </w:trPr>
        <w:tc>
          <w:tcPr>
            <w:tcW w:w="3936" w:type="dxa"/>
            <w:shd w:val="clear" w:color="auto" w:fill="auto"/>
          </w:tcPr>
          <w:p w:rsidR="00B06DB5" w:rsidRPr="00445B9E" w:rsidRDefault="006E68DF" w:rsidP="00113700">
            <w:pPr>
              <w:adjustRightInd w:val="0"/>
              <w:snapToGrid w:val="0"/>
              <w:spacing w:after="0" w:line="360" w:lineRule="auto"/>
              <w:rPr>
                <w:rFonts w:ascii="Book Antiqua" w:hAnsi="Book Antiqua"/>
                <w:bCs/>
                <w:sz w:val="24"/>
                <w:szCs w:val="24"/>
                <w:lang w:val="en-US"/>
              </w:rPr>
            </w:pPr>
            <w:r>
              <w:rPr>
                <w:rFonts w:ascii="Book Antiqua" w:hAnsi="Book Antiqua"/>
                <w:bCs/>
                <w:sz w:val="24"/>
                <w:szCs w:val="24"/>
                <w:lang w:val="en-US"/>
              </w:rPr>
              <w:t xml:space="preserve"> </w:t>
            </w:r>
            <w:r w:rsidR="00B06DB5" w:rsidRPr="00445B9E">
              <w:rPr>
                <w:rFonts w:ascii="Book Antiqua" w:hAnsi="Book Antiqua"/>
                <w:bCs/>
                <w:sz w:val="24"/>
                <w:szCs w:val="24"/>
                <w:lang w:val="en-US"/>
              </w:rPr>
              <w:t>PD</w:t>
            </w:r>
          </w:p>
        </w:tc>
        <w:tc>
          <w:tcPr>
            <w:tcW w:w="4252" w:type="dxa"/>
            <w:shd w:val="clear" w:color="auto" w:fill="auto"/>
          </w:tcPr>
          <w:p w:rsidR="00B06DB5" w:rsidRPr="00445B9E" w:rsidRDefault="00B06DB5" w:rsidP="00113700">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rPr>
              <w:t>5/20</w:t>
            </w:r>
          </w:p>
        </w:tc>
      </w:tr>
      <w:tr w:rsidR="00E16D66" w:rsidRPr="00445B9E" w:rsidTr="00705AA3">
        <w:trPr>
          <w:trHeight w:val="144"/>
        </w:trPr>
        <w:tc>
          <w:tcPr>
            <w:tcW w:w="3936" w:type="dxa"/>
            <w:tcBorders>
              <w:bottom w:val="single" w:sz="4" w:space="0" w:color="auto"/>
            </w:tcBorders>
            <w:shd w:val="clear" w:color="auto" w:fill="auto"/>
          </w:tcPr>
          <w:p w:rsidR="00B06DB5" w:rsidRPr="00445B9E" w:rsidRDefault="00B06DB5" w:rsidP="00113700">
            <w:pPr>
              <w:adjustRightInd w:val="0"/>
              <w:snapToGrid w:val="0"/>
              <w:spacing w:after="0" w:line="360" w:lineRule="auto"/>
              <w:rPr>
                <w:rFonts w:ascii="Book Antiqua" w:hAnsi="Book Antiqua"/>
                <w:bCs/>
                <w:sz w:val="24"/>
                <w:szCs w:val="24"/>
                <w:lang w:val="en-US"/>
              </w:rPr>
            </w:pPr>
            <w:r w:rsidRPr="00445B9E">
              <w:rPr>
                <w:rFonts w:ascii="Book Antiqua" w:hAnsi="Book Antiqua"/>
                <w:sz w:val="24"/>
                <w:szCs w:val="24"/>
                <w:lang w:val="en-US"/>
              </w:rPr>
              <w:t>Median number of cycles</w:t>
            </w:r>
          </w:p>
        </w:tc>
        <w:tc>
          <w:tcPr>
            <w:tcW w:w="4252" w:type="dxa"/>
            <w:tcBorders>
              <w:bottom w:val="single" w:sz="4" w:space="0" w:color="auto"/>
            </w:tcBorders>
            <w:shd w:val="clear" w:color="auto" w:fill="auto"/>
          </w:tcPr>
          <w:p w:rsidR="00B06DB5" w:rsidRPr="00445B9E" w:rsidRDefault="00B06DB5" w:rsidP="0004344E">
            <w:pPr>
              <w:adjustRightInd w:val="0"/>
              <w:snapToGrid w:val="0"/>
              <w:spacing w:after="0" w:line="360" w:lineRule="auto"/>
              <w:jc w:val="center"/>
              <w:rPr>
                <w:rFonts w:ascii="Book Antiqua" w:hAnsi="Book Antiqua"/>
                <w:sz w:val="24"/>
                <w:szCs w:val="24"/>
              </w:rPr>
            </w:pPr>
            <w:r w:rsidRPr="00445B9E">
              <w:rPr>
                <w:rFonts w:ascii="Book Antiqua" w:hAnsi="Book Antiqua"/>
                <w:sz w:val="24"/>
                <w:szCs w:val="24"/>
                <w:lang w:val="en-US"/>
              </w:rPr>
              <w:t>9 (rang</w:t>
            </w:r>
            <w:r w:rsidR="0004344E" w:rsidRPr="00445B9E">
              <w:rPr>
                <w:rFonts w:ascii="Book Antiqua" w:hAnsi="Book Antiqua" w:hint="eastAsia"/>
                <w:sz w:val="24"/>
                <w:szCs w:val="24"/>
                <w:lang w:val="en-US" w:eastAsia="zh-CN"/>
              </w:rPr>
              <w:t>e:</w:t>
            </w:r>
            <w:r w:rsidR="0004344E" w:rsidRPr="00445B9E">
              <w:rPr>
                <w:rFonts w:ascii="Book Antiqua" w:hAnsi="Book Antiqua"/>
                <w:sz w:val="24"/>
                <w:szCs w:val="24"/>
                <w:lang w:val="en-US"/>
              </w:rPr>
              <w:t xml:space="preserve"> 5</w:t>
            </w:r>
            <w:r w:rsidR="0004344E" w:rsidRPr="00445B9E">
              <w:rPr>
                <w:rFonts w:ascii="Book Antiqua" w:hAnsi="Book Antiqua" w:hint="eastAsia"/>
                <w:sz w:val="24"/>
                <w:szCs w:val="24"/>
                <w:lang w:val="en-US" w:eastAsia="zh-CN"/>
              </w:rPr>
              <w:t>-</w:t>
            </w:r>
            <w:r w:rsidRPr="00445B9E">
              <w:rPr>
                <w:rFonts w:ascii="Book Antiqua" w:hAnsi="Book Antiqua"/>
                <w:sz w:val="24"/>
                <w:szCs w:val="24"/>
                <w:lang w:val="en-US"/>
              </w:rPr>
              <w:t>14)</w:t>
            </w:r>
          </w:p>
        </w:tc>
      </w:tr>
    </w:tbl>
    <w:p w:rsidR="00726645" w:rsidRPr="00445B9E" w:rsidRDefault="00113700" w:rsidP="00E6263E">
      <w:pPr>
        <w:adjustRightInd w:val="0"/>
        <w:snapToGrid w:val="0"/>
        <w:spacing w:after="0" w:line="360" w:lineRule="auto"/>
        <w:jc w:val="both"/>
        <w:rPr>
          <w:rFonts w:ascii="Book Antiqua" w:hAnsi="Book Antiqua"/>
          <w:i/>
          <w:sz w:val="24"/>
          <w:szCs w:val="24"/>
          <w:lang w:val="en-GB" w:eastAsia="zh-CN"/>
        </w:rPr>
      </w:pPr>
      <w:r w:rsidRPr="00445B9E">
        <w:rPr>
          <w:rFonts w:ascii="Book Antiqua" w:hAnsi="Book Antiqua" w:hint="eastAsia"/>
          <w:sz w:val="24"/>
          <w:szCs w:val="24"/>
          <w:lang w:val="en-US" w:eastAsia="zh-CN"/>
        </w:rPr>
        <w:t xml:space="preserve">PR: </w:t>
      </w:r>
      <w:r w:rsidRPr="00445B9E">
        <w:rPr>
          <w:rFonts w:ascii="Book Antiqua" w:hAnsi="Book Antiqua"/>
          <w:sz w:val="24"/>
          <w:szCs w:val="24"/>
          <w:lang w:val="en-US" w:eastAsia="zh-CN"/>
        </w:rPr>
        <w:t>Partial response</w:t>
      </w:r>
      <w:r w:rsidRPr="00445B9E">
        <w:rPr>
          <w:rFonts w:ascii="Book Antiqua" w:hAnsi="Book Antiqua" w:hint="eastAsia"/>
          <w:sz w:val="24"/>
          <w:szCs w:val="24"/>
          <w:lang w:val="en-US" w:eastAsia="zh-CN"/>
        </w:rPr>
        <w:t>;</w:t>
      </w:r>
      <w:r w:rsidRPr="00445B9E">
        <w:rPr>
          <w:rFonts w:ascii="Book Antiqua" w:hAnsi="Book Antiqua"/>
          <w:sz w:val="24"/>
          <w:szCs w:val="24"/>
          <w:lang w:val="en-US" w:eastAsia="zh-CN"/>
        </w:rPr>
        <w:t xml:space="preserve"> </w:t>
      </w:r>
      <w:r w:rsidRPr="00445B9E">
        <w:rPr>
          <w:rFonts w:ascii="Book Antiqua" w:hAnsi="Book Antiqua" w:hint="eastAsia"/>
          <w:sz w:val="24"/>
          <w:szCs w:val="24"/>
          <w:lang w:val="en-US" w:eastAsia="zh-CN"/>
        </w:rPr>
        <w:t xml:space="preserve">SD: </w:t>
      </w:r>
      <w:r w:rsidRPr="00445B9E">
        <w:rPr>
          <w:rFonts w:ascii="Book Antiqua" w:hAnsi="Book Antiqua"/>
          <w:sz w:val="24"/>
          <w:szCs w:val="24"/>
          <w:lang w:val="en-US" w:eastAsia="zh-CN"/>
        </w:rPr>
        <w:t>Stable disease</w:t>
      </w:r>
      <w:r w:rsidRPr="00445B9E">
        <w:rPr>
          <w:rFonts w:ascii="Book Antiqua" w:hAnsi="Book Antiqua" w:hint="eastAsia"/>
          <w:sz w:val="24"/>
          <w:szCs w:val="24"/>
          <w:lang w:val="en-US" w:eastAsia="zh-CN"/>
        </w:rPr>
        <w:t>;</w:t>
      </w:r>
      <w:r w:rsidRPr="00445B9E">
        <w:rPr>
          <w:rFonts w:ascii="Book Antiqua" w:hAnsi="Book Antiqua"/>
          <w:sz w:val="24"/>
          <w:szCs w:val="24"/>
          <w:lang w:val="en-US" w:eastAsia="zh-CN"/>
        </w:rPr>
        <w:t xml:space="preserve"> </w:t>
      </w:r>
      <w:r w:rsidRPr="00445B9E">
        <w:rPr>
          <w:rFonts w:ascii="Book Antiqua" w:hAnsi="Book Antiqua" w:hint="eastAsia"/>
          <w:sz w:val="24"/>
          <w:szCs w:val="24"/>
          <w:lang w:val="en-US" w:eastAsia="zh-CN"/>
        </w:rPr>
        <w:t xml:space="preserve">PD: </w:t>
      </w:r>
      <w:r w:rsidRPr="00445B9E">
        <w:rPr>
          <w:rFonts w:ascii="Book Antiqua" w:hAnsi="Book Antiqua"/>
          <w:sz w:val="24"/>
          <w:szCs w:val="24"/>
          <w:lang w:val="en-US" w:eastAsia="zh-CN"/>
        </w:rPr>
        <w:t>Progression disease</w:t>
      </w:r>
      <w:r w:rsidRPr="00445B9E">
        <w:rPr>
          <w:rFonts w:ascii="Book Antiqua" w:hAnsi="Book Antiqua" w:hint="eastAsia"/>
          <w:sz w:val="24"/>
          <w:szCs w:val="24"/>
          <w:lang w:val="en-US" w:eastAsia="zh-CN"/>
        </w:rPr>
        <w:t>.</w:t>
      </w:r>
      <w:r w:rsidR="001F68A6" w:rsidRPr="00445B9E">
        <w:rPr>
          <w:rFonts w:ascii="Book Antiqua" w:hAnsi="Book Antiqua" w:hint="eastAsia"/>
          <w:sz w:val="24"/>
          <w:szCs w:val="24"/>
          <w:lang w:val="en-US" w:eastAsia="zh-CN"/>
        </w:rPr>
        <w:t xml:space="preserve"> </w:t>
      </w:r>
    </w:p>
    <w:p w:rsidR="00DF5537" w:rsidRPr="00445B9E" w:rsidRDefault="00DF5537" w:rsidP="00E6263E">
      <w:pPr>
        <w:adjustRightInd w:val="0"/>
        <w:snapToGrid w:val="0"/>
        <w:spacing w:after="0" w:line="360" w:lineRule="auto"/>
        <w:jc w:val="both"/>
        <w:rPr>
          <w:rFonts w:ascii="Book Antiqua" w:hAnsi="Book Antiqua"/>
          <w:b/>
          <w:sz w:val="24"/>
          <w:szCs w:val="24"/>
          <w:lang w:val="en-US"/>
        </w:rPr>
      </w:pPr>
      <w:r w:rsidRPr="00445B9E">
        <w:rPr>
          <w:rFonts w:ascii="Book Antiqua" w:hAnsi="Book Antiqua"/>
          <w:i/>
          <w:sz w:val="24"/>
          <w:szCs w:val="24"/>
          <w:lang w:val="en-GB"/>
        </w:rPr>
        <w:br w:type="page"/>
      </w:r>
      <w:r w:rsidRPr="00445B9E">
        <w:rPr>
          <w:rFonts w:ascii="Book Antiqua" w:hAnsi="Book Antiqua"/>
          <w:b/>
          <w:sz w:val="24"/>
          <w:szCs w:val="24"/>
          <w:lang w:val="en-US"/>
        </w:rPr>
        <w:lastRenderedPageBreak/>
        <w:t xml:space="preserve">Table </w:t>
      </w:r>
      <w:r w:rsidR="00113700" w:rsidRPr="00445B9E">
        <w:rPr>
          <w:rFonts w:ascii="Book Antiqua" w:hAnsi="Book Antiqua" w:hint="eastAsia"/>
          <w:b/>
          <w:sz w:val="24"/>
          <w:szCs w:val="24"/>
          <w:lang w:val="en-US" w:eastAsia="zh-CN"/>
        </w:rPr>
        <w:t>2</w:t>
      </w:r>
      <w:r w:rsidRPr="00445B9E">
        <w:rPr>
          <w:rFonts w:ascii="Book Antiqua" w:hAnsi="Book Antiqua"/>
          <w:b/>
          <w:sz w:val="24"/>
          <w:szCs w:val="24"/>
          <w:lang w:val="en-US"/>
        </w:rPr>
        <w:t xml:space="preserve"> </w:t>
      </w:r>
      <w:r w:rsidRPr="000C63B1">
        <w:rPr>
          <w:rFonts w:ascii="Book Antiqua" w:hAnsi="Book Antiqua"/>
          <w:b/>
          <w:sz w:val="24"/>
          <w:szCs w:val="24"/>
          <w:lang w:val="en-US"/>
        </w:rPr>
        <w:t>Media</w:t>
      </w:r>
      <w:r w:rsidR="00FF1150" w:rsidRPr="000C63B1">
        <w:rPr>
          <w:rFonts w:ascii="Book Antiqua" w:hAnsi="Book Antiqua"/>
          <w:b/>
          <w:sz w:val="24"/>
          <w:szCs w:val="24"/>
          <w:lang w:val="en-US"/>
        </w:rPr>
        <w:t>n</w:t>
      </w:r>
      <w:r w:rsidRPr="000C63B1">
        <w:rPr>
          <w:rFonts w:ascii="Book Antiqua" w:hAnsi="Book Antiqua"/>
          <w:b/>
          <w:sz w:val="24"/>
          <w:szCs w:val="24"/>
          <w:lang w:val="en-US"/>
        </w:rPr>
        <w:t xml:space="preserve"> values of </w:t>
      </w:r>
      <w:r w:rsidR="002C2AA0" w:rsidRPr="000C63B1">
        <w:rPr>
          <w:rFonts w:ascii="Book Antiqua" w:hAnsi="Book Antiqua"/>
          <w:b/>
          <w:sz w:val="24"/>
          <w:szCs w:val="24"/>
          <w:lang w:val="en-US"/>
        </w:rPr>
        <w:t>bevacizumab</w:t>
      </w:r>
      <w:r w:rsidRPr="000C63B1">
        <w:rPr>
          <w:rFonts w:ascii="Book Antiqua" w:hAnsi="Book Antiqua"/>
          <w:b/>
          <w:sz w:val="24"/>
          <w:szCs w:val="24"/>
          <w:lang w:val="en-US"/>
        </w:rPr>
        <w:t xml:space="preserve">, total </w:t>
      </w:r>
      <w:r w:rsidR="000C63B1" w:rsidRPr="000C63B1">
        <w:rPr>
          <w:rFonts w:ascii="Book Antiqua" w:hAnsi="Book Antiqua"/>
          <w:b/>
          <w:sz w:val="24"/>
          <w:szCs w:val="24"/>
          <w:lang w:val="en-US"/>
        </w:rPr>
        <w:t xml:space="preserve">vascular endothelial growth factor </w:t>
      </w:r>
      <w:r w:rsidRPr="000C63B1">
        <w:rPr>
          <w:rFonts w:ascii="Book Antiqua" w:hAnsi="Book Antiqua"/>
          <w:b/>
          <w:sz w:val="24"/>
          <w:szCs w:val="24"/>
          <w:lang w:val="en-US"/>
        </w:rPr>
        <w:t xml:space="preserve">and </w:t>
      </w:r>
      <w:r w:rsidR="00F41AD0" w:rsidRPr="000C63B1">
        <w:rPr>
          <w:rFonts w:ascii="Book Antiqua" w:hAnsi="Book Antiqua"/>
          <w:b/>
          <w:sz w:val="24"/>
          <w:szCs w:val="24"/>
          <w:lang w:val="en-US"/>
        </w:rPr>
        <w:t xml:space="preserve">not </w:t>
      </w:r>
      <w:r w:rsidR="002C2AA0" w:rsidRPr="000C63B1">
        <w:rPr>
          <w:rFonts w:ascii="Book Antiqua" w:hAnsi="Book Antiqua"/>
          <w:b/>
          <w:sz w:val="24"/>
          <w:szCs w:val="24"/>
          <w:lang w:val="en-US"/>
        </w:rPr>
        <w:t>bevacizumab</w:t>
      </w:r>
      <w:r w:rsidR="00F41AD0" w:rsidRPr="000C63B1">
        <w:rPr>
          <w:rFonts w:ascii="Book Antiqua" w:hAnsi="Book Antiqua"/>
          <w:b/>
          <w:sz w:val="24"/>
          <w:szCs w:val="24"/>
          <w:lang w:val="en-US"/>
        </w:rPr>
        <w:t xml:space="preserve">-bound </w:t>
      </w:r>
      <w:r w:rsidR="000C63B1" w:rsidRPr="000C63B1">
        <w:rPr>
          <w:rFonts w:ascii="Book Antiqua" w:hAnsi="Book Antiqua"/>
          <w:b/>
          <w:sz w:val="24"/>
          <w:szCs w:val="24"/>
          <w:lang w:val="en-US"/>
        </w:rPr>
        <w:t xml:space="preserve">vascular endothelial growth factor </w:t>
      </w:r>
      <w:r w:rsidRPr="000C63B1">
        <w:rPr>
          <w:rFonts w:ascii="Book Antiqua" w:hAnsi="Book Antiqua"/>
          <w:b/>
          <w:sz w:val="24"/>
          <w:szCs w:val="24"/>
          <w:lang w:val="en-US"/>
        </w:rPr>
        <w:t>before the 2</w:t>
      </w:r>
      <w:r w:rsidRPr="000C63B1">
        <w:rPr>
          <w:rFonts w:ascii="Book Antiqua" w:hAnsi="Book Antiqua"/>
          <w:b/>
          <w:sz w:val="24"/>
          <w:szCs w:val="24"/>
          <w:vertAlign w:val="superscript"/>
          <w:lang w:val="en-US"/>
        </w:rPr>
        <w:t>nd</w:t>
      </w:r>
      <w:r w:rsidRPr="000C63B1">
        <w:rPr>
          <w:rFonts w:ascii="Book Antiqua" w:hAnsi="Book Antiqua"/>
          <w:b/>
          <w:sz w:val="24"/>
          <w:szCs w:val="24"/>
          <w:lang w:val="en-US"/>
        </w:rPr>
        <w:t xml:space="preserve"> and the 5</w:t>
      </w:r>
      <w:r w:rsidRPr="000C63B1">
        <w:rPr>
          <w:rFonts w:ascii="Book Antiqua" w:hAnsi="Book Antiqua"/>
          <w:b/>
          <w:sz w:val="24"/>
          <w:szCs w:val="24"/>
          <w:vertAlign w:val="superscript"/>
          <w:lang w:val="en-US"/>
        </w:rPr>
        <w:t>th</w:t>
      </w:r>
      <w:r w:rsidRPr="000C63B1">
        <w:rPr>
          <w:rFonts w:ascii="Book Antiqua" w:hAnsi="Book Antiqua"/>
          <w:b/>
          <w:sz w:val="24"/>
          <w:szCs w:val="24"/>
          <w:lang w:val="en-US"/>
        </w:rPr>
        <w:t xml:space="preserve"> cycle of therapy</w:t>
      </w:r>
    </w:p>
    <w:tbl>
      <w:tblPr>
        <w:tblW w:w="10614" w:type="dxa"/>
        <w:tblLayout w:type="fixed"/>
        <w:tblLook w:val="04A0" w:firstRow="1" w:lastRow="0" w:firstColumn="1" w:lastColumn="0" w:noHBand="0" w:noVBand="1"/>
      </w:tblPr>
      <w:tblGrid>
        <w:gridCol w:w="1980"/>
        <w:gridCol w:w="3021"/>
        <w:gridCol w:w="1871"/>
        <w:gridCol w:w="1871"/>
        <w:gridCol w:w="1871"/>
      </w:tblGrid>
      <w:tr w:rsidR="00E16D66" w:rsidRPr="00445B9E" w:rsidTr="0058706A">
        <w:trPr>
          <w:trHeight w:val="1150"/>
        </w:trPr>
        <w:tc>
          <w:tcPr>
            <w:tcW w:w="1980" w:type="dxa"/>
            <w:tcBorders>
              <w:top w:val="single" w:sz="4" w:space="0" w:color="auto"/>
              <w:bottom w:val="single" w:sz="4" w:space="0" w:color="auto"/>
            </w:tcBorders>
            <w:vAlign w:val="center"/>
          </w:tcPr>
          <w:p w:rsidR="00DF5537" w:rsidRPr="00445B9E" w:rsidRDefault="00DF5537" w:rsidP="0004344E">
            <w:pPr>
              <w:adjustRightInd w:val="0"/>
              <w:snapToGrid w:val="0"/>
              <w:spacing w:after="0" w:line="360" w:lineRule="auto"/>
              <w:rPr>
                <w:rFonts w:ascii="Book Antiqua" w:eastAsia="Times New Roman" w:hAnsi="Book Antiqua"/>
                <w:b/>
                <w:sz w:val="24"/>
                <w:szCs w:val="24"/>
              </w:rPr>
            </w:pPr>
            <w:r w:rsidRPr="00445B9E">
              <w:rPr>
                <w:rFonts w:ascii="Book Antiqua" w:eastAsia="Times New Roman" w:hAnsi="Book Antiqua"/>
                <w:b/>
                <w:sz w:val="24"/>
                <w:szCs w:val="24"/>
              </w:rPr>
              <w:t>Time of blood</w:t>
            </w:r>
            <w:r w:rsidR="003961CF" w:rsidRPr="00445B9E">
              <w:rPr>
                <w:rFonts w:ascii="Book Antiqua" w:eastAsia="Times New Roman" w:hAnsi="Book Antiqua"/>
                <w:b/>
                <w:sz w:val="24"/>
                <w:szCs w:val="24"/>
              </w:rPr>
              <w:t xml:space="preserve"> </w:t>
            </w:r>
            <w:r w:rsidRPr="00445B9E">
              <w:rPr>
                <w:rFonts w:ascii="Book Antiqua" w:eastAsia="Times New Roman" w:hAnsi="Book Antiqua"/>
                <w:b/>
                <w:sz w:val="24"/>
                <w:szCs w:val="24"/>
              </w:rPr>
              <w:t>withdrawal</w:t>
            </w:r>
          </w:p>
        </w:tc>
        <w:tc>
          <w:tcPr>
            <w:tcW w:w="3021" w:type="dxa"/>
            <w:tcBorders>
              <w:top w:val="single" w:sz="4" w:space="0" w:color="auto"/>
              <w:bottom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b/>
                <w:sz w:val="24"/>
                <w:szCs w:val="24"/>
              </w:rPr>
            </w:pPr>
          </w:p>
        </w:tc>
        <w:tc>
          <w:tcPr>
            <w:tcW w:w="1871" w:type="dxa"/>
            <w:tcBorders>
              <w:top w:val="single" w:sz="4" w:space="0" w:color="auto"/>
              <w:bottom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b/>
                <w:sz w:val="24"/>
                <w:szCs w:val="24"/>
              </w:rPr>
            </w:pPr>
            <w:r w:rsidRPr="00445B9E">
              <w:rPr>
                <w:rFonts w:ascii="Book Antiqua" w:eastAsia="Times New Roman" w:hAnsi="Book Antiqua"/>
                <w:b/>
                <w:sz w:val="24"/>
                <w:szCs w:val="24"/>
              </w:rPr>
              <w:t>PR</w:t>
            </w:r>
          </w:p>
        </w:tc>
        <w:tc>
          <w:tcPr>
            <w:tcW w:w="1871" w:type="dxa"/>
            <w:tcBorders>
              <w:top w:val="single" w:sz="4" w:space="0" w:color="auto"/>
              <w:bottom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b/>
                <w:sz w:val="24"/>
                <w:szCs w:val="24"/>
              </w:rPr>
            </w:pPr>
            <w:r w:rsidRPr="00445B9E">
              <w:rPr>
                <w:rFonts w:ascii="Book Antiqua" w:eastAsia="Times New Roman" w:hAnsi="Book Antiqua"/>
                <w:b/>
                <w:sz w:val="24"/>
                <w:szCs w:val="24"/>
              </w:rPr>
              <w:t>SD</w:t>
            </w:r>
          </w:p>
        </w:tc>
        <w:tc>
          <w:tcPr>
            <w:tcW w:w="1871" w:type="dxa"/>
            <w:tcBorders>
              <w:top w:val="single" w:sz="4" w:space="0" w:color="auto"/>
              <w:bottom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b/>
                <w:sz w:val="24"/>
                <w:szCs w:val="24"/>
              </w:rPr>
            </w:pPr>
            <w:r w:rsidRPr="00445B9E">
              <w:rPr>
                <w:rFonts w:ascii="Book Antiqua" w:eastAsia="Times New Roman" w:hAnsi="Book Antiqua"/>
                <w:b/>
                <w:sz w:val="24"/>
                <w:szCs w:val="24"/>
              </w:rPr>
              <w:t>PD</w:t>
            </w:r>
          </w:p>
        </w:tc>
      </w:tr>
      <w:tr w:rsidR="00E16D66" w:rsidRPr="00445B9E" w:rsidTr="0058706A">
        <w:trPr>
          <w:trHeight w:val="480"/>
        </w:trPr>
        <w:tc>
          <w:tcPr>
            <w:tcW w:w="1980" w:type="dxa"/>
            <w:tcBorders>
              <w:top w:val="single" w:sz="4" w:space="0" w:color="auto"/>
            </w:tcBorders>
            <w:vAlign w:val="bottom"/>
          </w:tcPr>
          <w:p w:rsidR="00DF5537" w:rsidRPr="00445B9E" w:rsidRDefault="00DF5537" w:rsidP="0004344E">
            <w:pPr>
              <w:adjustRightInd w:val="0"/>
              <w:snapToGrid w:val="0"/>
              <w:spacing w:after="0" w:line="360" w:lineRule="auto"/>
              <w:rPr>
                <w:rFonts w:ascii="Book Antiqua" w:eastAsia="Times New Roman" w:hAnsi="Book Antiqua"/>
                <w:sz w:val="24"/>
                <w:szCs w:val="24"/>
                <w:lang w:val="en-US"/>
              </w:rPr>
            </w:pPr>
            <w:r w:rsidRPr="00445B9E">
              <w:rPr>
                <w:rFonts w:ascii="Book Antiqua" w:eastAsia="Times New Roman" w:hAnsi="Book Antiqua"/>
                <w:sz w:val="24"/>
                <w:szCs w:val="24"/>
                <w:lang w:val="en-US"/>
              </w:rPr>
              <w:t>Before 2</w:t>
            </w:r>
            <w:r w:rsidRPr="00445B9E">
              <w:rPr>
                <w:rFonts w:ascii="Book Antiqua" w:eastAsia="Times New Roman" w:hAnsi="Book Antiqua"/>
                <w:sz w:val="24"/>
                <w:szCs w:val="24"/>
                <w:vertAlign w:val="superscript"/>
                <w:lang w:val="en-US"/>
              </w:rPr>
              <w:t>nd</w:t>
            </w:r>
            <w:r w:rsidRPr="00445B9E">
              <w:rPr>
                <w:rFonts w:ascii="Book Antiqua" w:eastAsia="Times New Roman" w:hAnsi="Book Antiqua"/>
                <w:sz w:val="24"/>
                <w:szCs w:val="24"/>
                <w:lang w:val="en-US"/>
              </w:rPr>
              <w:t xml:space="preserve"> cycle</w:t>
            </w:r>
          </w:p>
        </w:tc>
        <w:tc>
          <w:tcPr>
            <w:tcW w:w="3021" w:type="dxa"/>
            <w:tcBorders>
              <w:top w:val="single" w:sz="4" w:space="0" w:color="auto"/>
            </w:tcBorders>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BV (</w:t>
            </w:r>
            <w:r w:rsidR="0004344E" w:rsidRPr="00445B9E">
              <w:rPr>
                <w:rFonts w:ascii="Book Antiqua" w:eastAsia="Times New Roman" w:hAnsi="Book Antiqua"/>
                <w:sz w:val="24"/>
                <w:szCs w:val="24"/>
                <w:lang w:val="en-US"/>
              </w:rPr>
              <w:t>μ</w:t>
            </w:r>
            <w:r w:rsidRPr="00445B9E">
              <w:rPr>
                <w:rFonts w:ascii="Book Antiqua" w:eastAsia="Times New Roman" w:hAnsi="Book Antiqua"/>
                <w:sz w:val="24"/>
                <w:szCs w:val="24"/>
                <w:lang w:val="en-US"/>
              </w:rPr>
              <w:t>g/m</w:t>
            </w:r>
            <w:r w:rsidR="0004344E" w:rsidRPr="00445B9E">
              <w:rPr>
                <w:rFonts w:ascii="Book Antiqua" w:hAnsi="Book Antiqua" w:hint="eastAsia"/>
                <w:sz w:val="24"/>
                <w:szCs w:val="24"/>
                <w:lang w:val="en-US" w:eastAsia="zh-CN"/>
              </w:rPr>
              <w:t>L</w:t>
            </w:r>
            <w:r w:rsidRPr="00445B9E">
              <w:rPr>
                <w:rFonts w:ascii="Book Antiqua" w:eastAsia="Times New Roman" w:hAnsi="Book Antiqua"/>
                <w:sz w:val="24"/>
                <w:szCs w:val="24"/>
                <w:lang w:val="en-US"/>
              </w:rPr>
              <w:t>)</w:t>
            </w:r>
          </w:p>
        </w:tc>
        <w:tc>
          <w:tcPr>
            <w:tcW w:w="1871" w:type="dxa"/>
            <w:tcBorders>
              <w:top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2.61</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1.10</w:t>
            </w:r>
          </w:p>
        </w:tc>
        <w:tc>
          <w:tcPr>
            <w:tcW w:w="1871" w:type="dxa"/>
            <w:tcBorders>
              <w:top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5.51</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5.28</w:t>
            </w:r>
          </w:p>
        </w:tc>
        <w:tc>
          <w:tcPr>
            <w:tcW w:w="1871" w:type="dxa"/>
            <w:tcBorders>
              <w:top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2.33</w:t>
            </w:r>
            <w:r w:rsidR="00E818B7" w:rsidRPr="00445B9E">
              <w:rPr>
                <w:rFonts w:ascii="Book Antiqua" w:eastAsia="Times New Roman" w:hAnsi="Book Antiqua"/>
                <w:sz w:val="24"/>
                <w:szCs w:val="24"/>
                <w:lang w:val="en-US"/>
              </w:rPr>
              <w:t xml:space="preserve"> ± </w:t>
            </w:r>
            <w:r w:rsidRPr="00445B9E">
              <w:rPr>
                <w:rFonts w:ascii="Book Antiqua" w:eastAsia="Times New Roman" w:hAnsi="Book Antiqua"/>
                <w:sz w:val="24"/>
                <w:szCs w:val="24"/>
                <w:lang w:val="en-US"/>
              </w:rPr>
              <w:t>0.94</w:t>
            </w:r>
          </w:p>
        </w:tc>
      </w:tr>
      <w:tr w:rsidR="00E16D66" w:rsidRPr="00445B9E" w:rsidTr="0058706A">
        <w:trPr>
          <w:trHeight w:val="480"/>
        </w:trPr>
        <w:tc>
          <w:tcPr>
            <w:tcW w:w="1980" w:type="dxa"/>
            <w:vAlign w:val="bottom"/>
          </w:tcPr>
          <w:p w:rsidR="00DF5537" w:rsidRPr="00445B9E" w:rsidRDefault="00DF5537" w:rsidP="0004344E">
            <w:pPr>
              <w:adjustRightInd w:val="0"/>
              <w:snapToGrid w:val="0"/>
              <w:spacing w:after="0" w:line="360" w:lineRule="auto"/>
              <w:rPr>
                <w:rFonts w:ascii="Book Antiqua" w:eastAsia="Times New Roman" w:hAnsi="Book Antiqua"/>
                <w:sz w:val="24"/>
                <w:szCs w:val="24"/>
                <w:lang w:val="en-US"/>
              </w:rPr>
            </w:pPr>
            <w:r w:rsidRPr="00445B9E">
              <w:rPr>
                <w:rFonts w:ascii="Book Antiqua" w:eastAsia="Times New Roman" w:hAnsi="Book Antiqua"/>
                <w:sz w:val="24"/>
                <w:szCs w:val="24"/>
                <w:lang w:val="en-US"/>
              </w:rPr>
              <w:t>Before 5</w:t>
            </w:r>
            <w:r w:rsidRPr="00445B9E">
              <w:rPr>
                <w:rFonts w:ascii="Book Antiqua" w:eastAsia="Times New Roman" w:hAnsi="Book Antiqua"/>
                <w:sz w:val="24"/>
                <w:szCs w:val="24"/>
                <w:vertAlign w:val="superscript"/>
                <w:lang w:val="en-US"/>
              </w:rPr>
              <w:t>th</w:t>
            </w:r>
            <w:r w:rsidRPr="00445B9E">
              <w:rPr>
                <w:rFonts w:ascii="Book Antiqua" w:eastAsia="Times New Roman" w:hAnsi="Book Antiqua"/>
                <w:sz w:val="24"/>
                <w:szCs w:val="24"/>
                <w:lang w:val="en-US"/>
              </w:rPr>
              <w:t xml:space="preserve"> cycle</w:t>
            </w:r>
          </w:p>
        </w:tc>
        <w:tc>
          <w:tcPr>
            <w:tcW w:w="3021" w:type="dxa"/>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BV (</w:t>
            </w:r>
            <w:r w:rsidR="0004344E" w:rsidRPr="00445B9E">
              <w:rPr>
                <w:rFonts w:ascii="Book Antiqua" w:eastAsia="Times New Roman" w:hAnsi="Book Antiqua" w:cs="Book Antiqua"/>
                <w:sz w:val="24"/>
                <w:szCs w:val="24"/>
                <w:lang w:val="en-US"/>
              </w:rPr>
              <w:t>μ</w:t>
            </w:r>
            <w:r w:rsidR="0004344E" w:rsidRPr="00445B9E">
              <w:rPr>
                <w:rFonts w:ascii="Book Antiqua" w:eastAsia="Times New Roman" w:hAnsi="Book Antiqua"/>
                <w:sz w:val="24"/>
                <w:szCs w:val="24"/>
                <w:lang w:val="en-US"/>
              </w:rPr>
              <w:t>g/m</w:t>
            </w:r>
            <w:r w:rsidR="0004344E" w:rsidRPr="00445B9E">
              <w:rPr>
                <w:rFonts w:ascii="Book Antiqua" w:hAnsi="Book Antiqua" w:hint="eastAsia"/>
                <w:sz w:val="24"/>
                <w:szCs w:val="24"/>
                <w:lang w:val="en-US" w:eastAsia="zh-CN"/>
              </w:rPr>
              <w:t>L</w:t>
            </w:r>
            <w:r w:rsidRPr="00445B9E">
              <w:rPr>
                <w:rFonts w:ascii="Book Antiqua" w:eastAsia="Times New Roman" w:hAnsi="Book Antiqua"/>
                <w:sz w:val="24"/>
                <w:szCs w:val="24"/>
                <w:lang w:val="en-US"/>
              </w:rPr>
              <w:t>)</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10.34</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2.72</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3.98</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00A0750B" w:rsidRPr="00445B9E">
              <w:rPr>
                <w:rFonts w:ascii="Book Antiqua" w:eastAsia="Times New Roman" w:hAnsi="Book Antiqua"/>
                <w:sz w:val="24"/>
                <w:szCs w:val="24"/>
                <w:lang w:val="en-US"/>
              </w:rPr>
              <w:t>3</w:t>
            </w:r>
            <w:r w:rsidRPr="00445B9E">
              <w:rPr>
                <w:rFonts w:ascii="Book Antiqua" w:eastAsia="Times New Roman" w:hAnsi="Book Antiqua"/>
                <w:sz w:val="24"/>
                <w:szCs w:val="24"/>
                <w:lang w:val="en-US"/>
              </w:rPr>
              <w:t>.14</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4.89</w:t>
            </w:r>
            <w:r w:rsidR="00E818B7" w:rsidRPr="00445B9E">
              <w:rPr>
                <w:rFonts w:ascii="Book Antiqua" w:eastAsia="Times New Roman" w:hAnsi="Book Antiqua"/>
                <w:sz w:val="24"/>
                <w:szCs w:val="24"/>
                <w:lang w:val="en-US"/>
              </w:rPr>
              <w:t xml:space="preserve"> ± </w:t>
            </w:r>
            <w:r w:rsidRPr="00445B9E">
              <w:rPr>
                <w:rFonts w:ascii="Book Antiqua" w:eastAsia="Times New Roman" w:hAnsi="Book Antiqua"/>
                <w:sz w:val="24"/>
                <w:szCs w:val="24"/>
                <w:lang w:val="en-US"/>
              </w:rPr>
              <w:t>1.98</w:t>
            </w:r>
          </w:p>
        </w:tc>
      </w:tr>
      <w:tr w:rsidR="00E16D66" w:rsidRPr="00445B9E" w:rsidTr="0058706A">
        <w:trPr>
          <w:trHeight w:val="463"/>
        </w:trPr>
        <w:tc>
          <w:tcPr>
            <w:tcW w:w="1980" w:type="dxa"/>
            <w:vAlign w:val="bottom"/>
          </w:tcPr>
          <w:p w:rsidR="00DF5537" w:rsidRPr="00445B9E" w:rsidRDefault="00DF5537" w:rsidP="0004344E">
            <w:pPr>
              <w:adjustRightInd w:val="0"/>
              <w:snapToGrid w:val="0"/>
              <w:spacing w:after="0" w:line="360" w:lineRule="auto"/>
              <w:rPr>
                <w:rFonts w:ascii="Book Antiqua" w:eastAsia="Times New Roman" w:hAnsi="Book Antiqua"/>
                <w:b/>
                <w:sz w:val="24"/>
                <w:szCs w:val="24"/>
                <w:lang w:val="en-US"/>
              </w:rPr>
            </w:pPr>
          </w:p>
        </w:tc>
        <w:tc>
          <w:tcPr>
            <w:tcW w:w="3021" w:type="dxa"/>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Ratio BV</w:t>
            </w:r>
            <w:r w:rsidR="0004344E" w:rsidRPr="00445B9E">
              <w:rPr>
                <w:rFonts w:ascii="Book Antiqua" w:hAnsi="Book Antiqua" w:hint="eastAsia"/>
                <w:sz w:val="24"/>
                <w:szCs w:val="24"/>
                <w:lang w:val="en-US" w:eastAsia="zh-CN"/>
              </w:rPr>
              <w:t xml:space="preserve"> </w:t>
            </w:r>
            <w:r w:rsidRPr="00445B9E">
              <w:rPr>
                <w:rFonts w:ascii="Book Antiqua" w:eastAsia="Times New Roman" w:hAnsi="Book Antiqua"/>
                <w:sz w:val="24"/>
                <w:szCs w:val="24"/>
                <w:lang w:val="en-US"/>
              </w:rPr>
              <w:t>(5</w:t>
            </w:r>
            <w:r w:rsidRPr="00445B9E">
              <w:rPr>
                <w:rFonts w:ascii="Book Antiqua" w:eastAsia="Times New Roman" w:hAnsi="Book Antiqua"/>
                <w:sz w:val="24"/>
                <w:szCs w:val="24"/>
                <w:vertAlign w:val="superscript"/>
                <w:lang w:val="en-US"/>
              </w:rPr>
              <w:t>th</w:t>
            </w:r>
            <w:r w:rsidRPr="00445B9E">
              <w:rPr>
                <w:rFonts w:ascii="Book Antiqua" w:eastAsia="Times New Roman" w:hAnsi="Book Antiqua"/>
                <w:sz w:val="24"/>
                <w:szCs w:val="24"/>
                <w:lang w:val="en-US"/>
              </w:rPr>
              <w:t>/2</w:t>
            </w:r>
            <w:r w:rsidRPr="00445B9E">
              <w:rPr>
                <w:rFonts w:ascii="Book Antiqua" w:eastAsia="Times New Roman" w:hAnsi="Book Antiqua"/>
                <w:sz w:val="24"/>
                <w:szCs w:val="24"/>
                <w:vertAlign w:val="superscript"/>
                <w:lang w:val="en-US"/>
              </w:rPr>
              <w:t>nd</w:t>
            </w:r>
            <w:r w:rsidRPr="00445B9E">
              <w:rPr>
                <w:rFonts w:ascii="Book Antiqua" w:eastAsia="Times New Roman" w:hAnsi="Book Antiqua"/>
                <w:sz w:val="24"/>
                <w:szCs w:val="24"/>
                <w:lang w:val="en-US"/>
              </w:rPr>
              <w:t>)</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3.96</w:t>
            </w:r>
            <w:r w:rsidR="00E818B7" w:rsidRPr="00445B9E">
              <w:rPr>
                <w:rFonts w:ascii="Book Antiqua" w:eastAsia="Times New Roman" w:hAnsi="Book Antiqua"/>
                <w:sz w:val="24"/>
                <w:szCs w:val="24"/>
                <w:lang w:val="en-US"/>
              </w:rPr>
              <w:t xml:space="preserve"> ±</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0.69</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0.72</w:t>
            </w:r>
            <w:r w:rsidR="00E818B7" w:rsidRPr="00445B9E">
              <w:rPr>
                <w:rFonts w:ascii="Book Antiqua" w:eastAsia="Times New Roman" w:hAnsi="Book Antiqua"/>
                <w:sz w:val="24"/>
                <w:szCs w:val="24"/>
                <w:lang w:val="en-US"/>
              </w:rPr>
              <w:t xml:space="preserve"> ±</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0.25</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2.10</w:t>
            </w:r>
            <w:r w:rsidR="00E818B7" w:rsidRPr="00445B9E">
              <w:rPr>
                <w:rFonts w:ascii="Book Antiqua" w:eastAsia="Times New Roman" w:hAnsi="Book Antiqua"/>
                <w:sz w:val="24"/>
                <w:szCs w:val="24"/>
                <w:lang w:val="en-US"/>
              </w:rPr>
              <w:t xml:space="preserve"> ±</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0.13</w:t>
            </w:r>
          </w:p>
        </w:tc>
      </w:tr>
      <w:tr w:rsidR="00E16D66" w:rsidRPr="00445B9E" w:rsidTr="0058706A">
        <w:trPr>
          <w:trHeight w:val="447"/>
        </w:trPr>
        <w:tc>
          <w:tcPr>
            <w:tcW w:w="1980" w:type="dxa"/>
            <w:tcBorders>
              <w:top w:val="single" w:sz="4" w:space="0" w:color="auto"/>
            </w:tcBorders>
            <w:vAlign w:val="bottom"/>
          </w:tcPr>
          <w:p w:rsidR="00DF5537" w:rsidRPr="00445B9E" w:rsidRDefault="00DF5537" w:rsidP="0004344E">
            <w:pPr>
              <w:adjustRightInd w:val="0"/>
              <w:snapToGrid w:val="0"/>
              <w:spacing w:after="0" w:line="360" w:lineRule="auto"/>
              <w:rPr>
                <w:rFonts w:ascii="Book Antiqua" w:eastAsia="Times New Roman" w:hAnsi="Book Antiqua"/>
                <w:sz w:val="24"/>
                <w:szCs w:val="24"/>
                <w:lang w:val="en-US"/>
              </w:rPr>
            </w:pPr>
          </w:p>
        </w:tc>
        <w:tc>
          <w:tcPr>
            <w:tcW w:w="3021" w:type="dxa"/>
            <w:tcBorders>
              <w:top w:val="single" w:sz="4" w:space="0" w:color="auto"/>
            </w:tcBorders>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VEGF</w:t>
            </w:r>
            <w:r w:rsidR="0004344E" w:rsidRPr="00445B9E">
              <w:rPr>
                <w:rFonts w:ascii="Book Antiqua" w:hAnsi="Book Antiqua" w:hint="eastAsia"/>
                <w:sz w:val="24"/>
                <w:szCs w:val="24"/>
                <w:lang w:val="en-US" w:eastAsia="zh-CN"/>
              </w:rPr>
              <w:t xml:space="preserve"> </w:t>
            </w:r>
            <w:r w:rsidRPr="00445B9E">
              <w:rPr>
                <w:rFonts w:ascii="Book Antiqua" w:eastAsia="Times New Roman" w:hAnsi="Book Antiqua"/>
                <w:sz w:val="24"/>
                <w:szCs w:val="24"/>
                <w:lang w:val="en-US"/>
              </w:rPr>
              <w:t>basal (pg/m</w:t>
            </w:r>
            <w:r w:rsidR="0004344E" w:rsidRPr="00445B9E">
              <w:rPr>
                <w:rFonts w:ascii="Book Antiqua" w:hAnsi="Book Antiqua" w:hint="eastAsia"/>
                <w:sz w:val="24"/>
                <w:szCs w:val="24"/>
                <w:lang w:val="en-US" w:eastAsia="zh-CN"/>
              </w:rPr>
              <w:t>L</w:t>
            </w:r>
            <w:r w:rsidRPr="00445B9E">
              <w:rPr>
                <w:rFonts w:ascii="Book Antiqua" w:eastAsia="Times New Roman" w:hAnsi="Book Antiqua"/>
                <w:sz w:val="24"/>
                <w:szCs w:val="24"/>
                <w:lang w:val="en-US"/>
              </w:rPr>
              <w:t>)</w:t>
            </w:r>
          </w:p>
        </w:tc>
        <w:tc>
          <w:tcPr>
            <w:tcW w:w="1871" w:type="dxa"/>
            <w:tcBorders>
              <w:top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376.39</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221.97</w:t>
            </w:r>
          </w:p>
        </w:tc>
        <w:tc>
          <w:tcPr>
            <w:tcW w:w="1871" w:type="dxa"/>
            <w:tcBorders>
              <w:top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308.80</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177.76</w:t>
            </w:r>
          </w:p>
        </w:tc>
        <w:tc>
          <w:tcPr>
            <w:tcW w:w="1871" w:type="dxa"/>
            <w:tcBorders>
              <w:top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395.98</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283.00</w:t>
            </w:r>
          </w:p>
        </w:tc>
      </w:tr>
      <w:tr w:rsidR="00E16D66" w:rsidRPr="00445B9E" w:rsidTr="0058706A">
        <w:trPr>
          <w:trHeight w:val="463"/>
        </w:trPr>
        <w:tc>
          <w:tcPr>
            <w:tcW w:w="1980" w:type="dxa"/>
            <w:vAlign w:val="bottom"/>
          </w:tcPr>
          <w:p w:rsidR="00DF5537" w:rsidRPr="00445B9E" w:rsidRDefault="00DF5537" w:rsidP="0004344E">
            <w:pPr>
              <w:adjustRightInd w:val="0"/>
              <w:snapToGrid w:val="0"/>
              <w:spacing w:after="0" w:line="360" w:lineRule="auto"/>
              <w:rPr>
                <w:rFonts w:ascii="Book Antiqua" w:eastAsia="Times New Roman" w:hAnsi="Book Antiqua"/>
                <w:sz w:val="24"/>
                <w:szCs w:val="24"/>
                <w:lang w:val="en-US"/>
              </w:rPr>
            </w:pPr>
          </w:p>
        </w:tc>
        <w:tc>
          <w:tcPr>
            <w:tcW w:w="3021" w:type="dxa"/>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p>
        </w:tc>
      </w:tr>
      <w:tr w:rsidR="00E16D66" w:rsidRPr="00445B9E" w:rsidTr="0058706A">
        <w:trPr>
          <w:trHeight w:val="463"/>
        </w:trPr>
        <w:tc>
          <w:tcPr>
            <w:tcW w:w="1980" w:type="dxa"/>
            <w:vMerge w:val="restart"/>
            <w:vAlign w:val="bottom"/>
          </w:tcPr>
          <w:p w:rsidR="00DF5537" w:rsidRPr="00445B9E" w:rsidRDefault="00DF5537" w:rsidP="0004344E">
            <w:pPr>
              <w:adjustRightInd w:val="0"/>
              <w:snapToGrid w:val="0"/>
              <w:spacing w:after="0" w:line="360" w:lineRule="auto"/>
              <w:rPr>
                <w:rFonts w:ascii="Book Antiqua" w:eastAsia="Times New Roman" w:hAnsi="Book Antiqua"/>
                <w:sz w:val="24"/>
                <w:szCs w:val="24"/>
                <w:lang w:val="en-US"/>
              </w:rPr>
            </w:pPr>
            <w:r w:rsidRPr="00445B9E">
              <w:rPr>
                <w:rFonts w:ascii="Book Antiqua" w:eastAsia="Times New Roman" w:hAnsi="Book Antiqua"/>
                <w:sz w:val="24"/>
                <w:szCs w:val="24"/>
                <w:lang w:val="en-US"/>
              </w:rPr>
              <w:t>Before 2</w:t>
            </w:r>
            <w:r w:rsidRPr="00445B9E">
              <w:rPr>
                <w:rFonts w:ascii="Book Antiqua" w:eastAsia="Times New Roman" w:hAnsi="Book Antiqua"/>
                <w:sz w:val="24"/>
                <w:szCs w:val="24"/>
                <w:vertAlign w:val="superscript"/>
                <w:lang w:val="en-US"/>
              </w:rPr>
              <w:t>nd</w:t>
            </w:r>
            <w:r w:rsidRPr="00445B9E">
              <w:rPr>
                <w:rFonts w:ascii="Book Antiqua" w:eastAsia="Times New Roman" w:hAnsi="Book Antiqua"/>
                <w:sz w:val="24"/>
                <w:szCs w:val="24"/>
                <w:lang w:val="en-US"/>
              </w:rPr>
              <w:t xml:space="preserve"> cycle</w:t>
            </w:r>
          </w:p>
        </w:tc>
        <w:tc>
          <w:tcPr>
            <w:tcW w:w="3021" w:type="dxa"/>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VEGF</w:t>
            </w:r>
            <w:r w:rsidR="0004344E" w:rsidRPr="00445B9E">
              <w:rPr>
                <w:rFonts w:ascii="Book Antiqua" w:hAnsi="Book Antiqua" w:hint="eastAsia"/>
                <w:sz w:val="24"/>
                <w:szCs w:val="24"/>
                <w:lang w:val="en-US" w:eastAsia="zh-CN"/>
              </w:rPr>
              <w:t xml:space="preserve"> </w:t>
            </w:r>
            <w:r w:rsidRPr="00445B9E">
              <w:rPr>
                <w:rFonts w:ascii="Book Antiqua" w:eastAsia="Times New Roman" w:hAnsi="Book Antiqua"/>
                <w:sz w:val="24"/>
                <w:szCs w:val="24"/>
                <w:lang w:val="en-US"/>
              </w:rPr>
              <w:t>tot</w:t>
            </w:r>
            <w:r w:rsidR="0004344E" w:rsidRPr="00445B9E">
              <w:rPr>
                <w:rFonts w:ascii="Book Antiqua" w:hAnsi="Book Antiqua" w:hint="eastAsia"/>
                <w:sz w:val="24"/>
                <w:szCs w:val="24"/>
                <w:lang w:val="en-US" w:eastAsia="zh-CN"/>
              </w:rPr>
              <w:t>al</w:t>
            </w:r>
            <w:r w:rsidRPr="00445B9E">
              <w:rPr>
                <w:rFonts w:ascii="Book Antiqua" w:eastAsia="Times New Roman" w:hAnsi="Book Antiqua"/>
                <w:sz w:val="24"/>
                <w:szCs w:val="24"/>
                <w:lang w:val="en-US"/>
              </w:rPr>
              <w:t xml:space="preserve"> (pg/m</w:t>
            </w:r>
            <w:r w:rsidR="0004344E" w:rsidRPr="00445B9E">
              <w:rPr>
                <w:rFonts w:ascii="Book Antiqua" w:hAnsi="Book Antiqua" w:hint="eastAsia"/>
                <w:sz w:val="24"/>
                <w:szCs w:val="24"/>
                <w:lang w:val="en-US" w:eastAsia="zh-CN"/>
              </w:rPr>
              <w:t>L</w:t>
            </w:r>
            <w:r w:rsidRPr="00445B9E">
              <w:rPr>
                <w:rFonts w:ascii="Book Antiqua" w:eastAsia="Times New Roman" w:hAnsi="Book Antiqua"/>
                <w:sz w:val="24"/>
                <w:szCs w:val="24"/>
                <w:lang w:val="en-US"/>
              </w:rPr>
              <w:t>)</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457.80</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46.84</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310.18</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179.17</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434.93</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12.90</w:t>
            </w:r>
          </w:p>
        </w:tc>
      </w:tr>
      <w:tr w:rsidR="00E16D66" w:rsidRPr="00445B9E" w:rsidTr="0058706A">
        <w:trPr>
          <w:trHeight w:val="463"/>
        </w:trPr>
        <w:tc>
          <w:tcPr>
            <w:tcW w:w="1980" w:type="dxa"/>
            <w:vMerge/>
            <w:vAlign w:val="bottom"/>
          </w:tcPr>
          <w:p w:rsidR="00DF5537" w:rsidRPr="00445B9E" w:rsidRDefault="00DF5537" w:rsidP="0004344E">
            <w:pPr>
              <w:adjustRightInd w:val="0"/>
              <w:snapToGrid w:val="0"/>
              <w:spacing w:after="0" w:line="360" w:lineRule="auto"/>
              <w:rPr>
                <w:rFonts w:ascii="Book Antiqua" w:eastAsia="Times New Roman" w:hAnsi="Book Antiqua"/>
                <w:sz w:val="24"/>
                <w:szCs w:val="24"/>
                <w:lang w:val="en-US"/>
              </w:rPr>
            </w:pPr>
          </w:p>
        </w:tc>
        <w:tc>
          <w:tcPr>
            <w:tcW w:w="3021" w:type="dxa"/>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 xml:space="preserve">VEGF </w:t>
            </w:r>
            <w:r w:rsidR="007A022E" w:rsidRPr="00445B9E">
              <w:rPr>
                <w:rFonts w:ascii="Book Antiqua" w:eastAsia="Times New Roman" w:hAnsi="Book Antiqua"/>
                <w:sz w:val="24"/>
                <w:szCs w:val="24"/>
                <w:lang w:val="en-US"/>
              </w:rPr>
              <w:t>not BV-bound</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(pg/m</w:t>
            </w:r>
            <w:r w:rsidR="0004344E" w:rsidRPr="00445B9E">
              <w:rPr>
                <w:rFonts w:ascii="Book Antiqua" w:hAnsi="Book Antiqua" w:hint="eastAsia"/>
                <w:sz w:val="24"/>
                <w:szCs w:val="24"/>
                <w:lang w:val="en-US" w:eastAsia="zh-CN"/>
              </w:rPr>
              <w:t>L</w:t>
            </w:r>
            <w:r w:rsidRPr="00445B9E">
              <w:rPr>
                <w:rFonts w:ascii="Book Antiqua" w:eastAsia="Times New Roman" w:hAnsi="Book Antiqua"/>
                <w:sz w:val="24"/>
                <w:szCs w:val="24"/>
                <w:lang w:val="en-US"/>
              </w:rPr>
              <w:t>)</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122.01</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18.54</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165.67</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74.61</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113.03</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25.75</w:t>
            </w:r>
          </w:p>
        </w:tc>
      </w:tr>
      <w:tr w:rsidR="00E16D66" w:rsidRPr="00445B9E" w:rsidTr="0058706A">
        <w:trPr>
          <w:trHeight w:val="463"/>
        </w:trPr>
        <w:tc>
          <w:tcPr>
            <w:tcW w:w="1980" w:type="dxa"/>
            <w:vAlign w:val="bottom"/>
          </w:tcPr>
          <w:p w:rsidR="00DF5537" w:rsidRPr="00445B9E" w:rsidRDefault="00DF5537" w:rsidP="0004344E">
            <w:pPr>
              <w:adjustRightInd w:val="0"/>
              <w:snapToGrid w:val="0"/>
              <w:spacing w:after="0" w:line="360" w:lineRule="auto"/>
              <w:rPr>
                <w:rFonts w:ascii="Book Antiqua" w:eastAsia="Times New Roman" w:hAnsi="Book Antiqua"/>
                <w:sz w:val="24"/>
                <w:szCs w:val="24"/>
                <w:lang w:val="en-US"/>
              </w:rPr>
            </w:pPr>
          </w:p>
        </w:tc>
        <w:tc>
          <w:tcPr>
            <w:tcW w:w="3021" w:type="dxa"/>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VEGF</w:t>
            </w:r>
            <w:r w:rsidR="0004344E" w:rsidRPr="00445B9E">
              <w:rPr>
                <w:rFonts w:ascii="Book Antiqua" w:hAnsi="Book Antiqua" w:hint="eastAsia"/>
                <w:sz w:val="24"/>
                <w:szCs w:val="24"/>
                <w:lang w:val="en-US" w:eastAsia="zh-CN"/>
              </w:rPr>
              <w:t xml:space="preserve"> </w:t>
            </w:r>
            <w:r w:rsidR="007A022E" w:rsidRPr="00445B9E">
              <w:rPr>
                <w:rFonts w:ascii="Book Antiqua" w:eastAsia="Times New Roman" w:hAnsi="Book Antiqua"/>
                <w:sz w:val="24"/>
                <w:szCs w:val="24"/>
                <w:lang w:val="en-US"/>
              </w:rPr>
              <w:t xml:space="preserve">not BV-bound </w:t>
            </w:r>
            <w:r w:rsidRPr="00445B9E">
              <w:rPr>
                <w:rFonts w:ascii="Book Antiqua" w:eastAsia="Times New Roman" w:hAnsi="Book Antiqua"/>
                <w:sz w:val="24"/>
                <w:szCs w:val="24"/>
                <w:lang w:val="en-US"/>
              </w:rPr>
              <w:t>/VEGF</w:t>
            </w:r>
            <w:r w:rsidR="0004344E" w:rsidRPr="00445B9E">
              <w:rPr>
                <w:rFonts w:ascii="Book Antiqua" w:hAnsi="Book Antiqua" w:hint="eastAsia"/>
                <w:sz w:val="24"/>
                <w:szCs w:val="24"/>
                <w:lang w:val="en-US" w:eastAsia="zh-CN"/>
              </w:rPr>
              <w:t xml:space="preserve"> </w:t>
            </w:r>
            <w:r w:rsidRPr="00445B9E">
              <w:rPr>
                <w:rFonts w:ascii="Book Antiqua" w:eastAsia="Times New Roman" w:hAnsi="Book Antiqua"/>
                <w:sz w:val="24"/>
                <w:szCs w:val="24"/>
                <w:lang w:val="en-US"/>
              </w:rPr>
              <w:t>tot</w:t>
            </w:r>
            <w:r w:rsidR="0004344E" w:rsidRPr="00445B9E">
              <w:rPr>
                <w:rFonts w:ascii="Book Antiqua" w:hAnsi="Book Antiqua" w:hint="eastAsia"/>
                <w:sz w:val="24"/>
                <w:szCs w:val="24"/>
                <w:lang w:val="en-US" w:eastAsia="zh-CN"/>
              </w:rPr>
              <w:t>al</w:t>
            </w:r>
            <w:r w:rsidRPr="00445B9E">
              <w:rPr>
                <w:rFonts w:ascii="Book Antiqua" w:eastAsia="Times New Roman" w:hAnsi="Book Antiqua"/>
                <w:sz w:val="24"/>
                <w:szCs w:val="24"/>
                <w:lang w:val="en-US"/>
              </w:rPr>
              <w:t xml:space="preserve"> (%)</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26.65</w:t>
            </w:r>
            <w:r w:rsidR="00E818B7" w:rsidRPr="00445B9E">
              <w:rPr>
                <w:rFonts w:ascii="Book Antiqua" w:eastAsia="Times New Roman" w:hAnsi="Book Antiqua"/>
                <w:sz w:val="24"/>
                <w:szCs w:val="24"/>
                <w:lang w:val="en-US"/>
              </w:rPr>
              <w:t xml:space="preserve"> ±</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1.33</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53.41</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4.75</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25.99</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5.23</w:t>
            </w:r>
          </w:p>
        </w:tc>
      </w:tr>
      <w:tr w:rsidR="00E16D66" w:rsidRPr="00445B9E" w:rsidTr="0058706A">
        <w:trPr>
          <w:trHeight w:val="447"/>
        </w:trPr>
        <w:tc>
          <w:tcPr>
            <w:tcW w:w="1980" w:type="dxa"/>
            <w:vAlign w:val="bottom"/>
          </w:tcPr>
          <w:p w:rsidR="00DF5537" w:rsidRPr="00445B9E" w:rsidRDefault="00DF5537" w:rsidP="0004344E">
            <w:pPr>
              <w:adjustRightInd w:val="0"/>
              <w:snapToGrid w:val="0"/>
              <w:spacing w:after="0" w:line="360" w:lineRule="auto"/>
              <w:rPr>
                <w:rFonts w:ascii="Book Antiqua" w:eastAsia="Times New Roman" w:hAnsi="Book Antiqua"/>
                <w:sz w:val="24"/>
                <w:szCs w:val="24"/>
                <w:lang w:val="en-US"/>
              </w:rPr>
            </w:pPr>
          </w:p>
        </w:tc>
        <w:tc>
          <w:tcPr>
            <w:tcW w:w="3021" w:type="dxa"/>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p>
        </w:tc>
      </w:tr>
      <w:tr w:rsidR="00E16D66" w:rsidRPr="00445B9E" w:rsidTr="0058706A">
        <w:trPr>
          <w:trHeight w:val="447"/>
        </w:trPr>
        <w:tc>
          <w:tcPr>
            <w:tcW w:w="1980" w:type="dxa"/>
            <w:vMerge w:val="restart"/>
            <w:vAlign w:val="bottom"/>
          </w:tcPr>
          <w:p w:rsidR="00DF5537" w:rsidRPr="00445B9E" w:rsidRDefault="00DF5537" w:rsidP="0004344E">
            <w:pPr>
              <w:adjustRightInd w:val="0"/>
              <w:snapToGrid w:val="0"/>
              <w:spacing w:after="0" w:line="360" w:lineRule="auto"/>
              <w:rPr>
                <w:rFonts w:ascii="Book Antiqua" w:eastAsia="Times New Roman" w:hAnsi="Book Antiqua"/>
                <w:sz w:val="24"/>
                <w:szCs w:val="24"/>
                <w:lang w:val="en-US"/>
              </w:rPr>
            </w:pPr>
            <w:r w:rsidRPr="00445B9E">
              <w:rPr>
                <w:rFonts w:ascii="Book Antiqua" w:eastAsia="Times New Roman" w:hAnsi="Book Antiqua"/>
                <w:sz w:val="24"/>
                <w:szCs w:val="24"/>
                <w:lang w:val="en-US"/>
              </w:rPr>
              <w:t>Before 5</w:t>
            </w:r>
            <w:r w:rsidRPr="00445B9E">
              <w:rPr>
                <w:rFonts w:ascii="Book Antiqua" w:eastAsia="Times New Roman" w:hAnsi="Book Antiqua"/>
                <w:sz w:val="24"/>
                <w:szCs w:val="24"/>
                <w:vertAlign w:val="superscript"/>
                <w:lang w:val="en-US"/>
              </w:rPr>
              <w:t>th</w:t>
            </w:r>
            <w:r w:rsidRPr="00445B9E">
              <w:rPr>
                <w:rFonts w:ascii="Book Antiqua" w:eastAsia="Times New Roman" w:hAnsi="Book Antiqua"/>
                <w:sz w:val="24"/>
                <w:szCs w:val="24"/>
                <w:lang w:val="en-US"/>
              </w:rPr>
              <w:t xml:space="preserve"> cycle</w:t>
            </w:r>
          </w:p>
        </w:tc>
        <w:tc>
          <w:tcPr>
            <w:tcW w:w="3021" w:type="dxa"/>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VEGF</w:t>
            </w:r>
            <w:r w:rsidR="0004344E" w:rsidRPr="00445B9E">
              <w:rPr>
                <w:rFonts w:ascii="Book Antiqua" w:hAnsi="Book Antiqua" w:hint="eastAsia"/>
                <w:sz w:val="24"/>
                <w:szCs w:val="24"/>
                <w:lang w:val="en-US" w:eastAsia="zh-CN"/>
              </w:rPr>
              <w:t xml:space="preserve"> </w:t>
            </w:r>
            <w:r w:rsidRPr="00445B9E">
              <w:rPr>
                <w:rFonts w:ascii="Book Antiqua" w:eastAsia="Times New Roman" w:hAnsi="Book Antiqua"/>
                <w:sz w:val="24"/>
                <w:szCs w:val="24"/>
                <w:lang w:val="en-US"/>
              </w:rPr>
              <w:t>tot</w:t>
            </w:r>
            <w:r w:rsidR="0004344E" w:rsidRPr="00445B9E">
              <w:rPr>
                <w:rFonts w:ascii="Book Antiqua" w:hAnsi="Book Antiqua" w:hint="eastAsia"/>
                <w:sz w:val="24"/>
                <w:szCs w:val="24"/>
                <w:lang w:val="en-US" w:eastAsia="zh-CN"/>
              </w:rPr>
              <w:t>al</w:t>
            </w:r>
            <w:r w:rsidRPr="00445B9E">
              <w:rPr>
                <w:rFonts w:ascii="Book Antiqua" w:eastAsia="Times New Roman" w:hAnsi="Book Antiqua"/>
                <w:sz w:val="24"/>
                <w:szCs w:val="24"/>
                <w:lang w:val="en-US"/>
              </w:rPr>
              <w:t xml:space="preserve"> (pg/m</w:t>
            </w:r>
            <w:r w:rsidR="0004344E" w:rsidRPr="00445B9E">
              <w:rPr>
                <w:rFonts w:ascii="Book Antiqua" w:hAnsi="Book Antiqua" w:hint="eastAsia"/>
                <w:sz w:val="24"/>
                <w:szCs w:val="24"/>
                <w:lang w:val="en-US" w:eastAsia="zh-CN"/>
              </w:rPr>
              <w:t>L</w:t>
            </w:r>
            <w:r w:rsidRPr="00445B9E">
              <w:rPr>
                <w:rFonts w:ascii="Book Antiqua" w:eastAsia="Times New Roman" w:hAnsi="Book Antiqua"/>
                <w:sz w:val="24"/>
                <w:szCs w:val="24"/>
                <w:lang w:val="en-US"/>
              </w:rPr>
              <w:t>)</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694.97</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19.17</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304.61</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186.16</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300.55</w:t>
            </w:r>
            <w:r w:rsidR="00E818B7" w:rsidRPr="00445B9E">
              <w:rPr>
                <w:rFonts w:ascii="Book Antiqua" w:eastAsia="Times New Roman" w:hAnsi="Book Antiqua"/>
                <w:sz w:val="24"/>
                <w:szCs w:val="24"/>
                <w:lang w:val="en-US"/>
              </w:rPr>
              <w:t xml:space="preserve"> ±</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74.28</w:t>
            </w:r>
          </w:p>
        </w:tc>
      </w:tr>
      <w:tr w:rsidR="00E16D66" w:rsidRPr="00445B9E" w:rsidTr="0058706A">
        <w:trPr>
          <w:trHeight w:val="463"/>
        </w:trPr>
        <w:tc>
          <w:tcPr>
            <w:tcW w:w="1980" w:type="dxa"/>
            <w:vMerge/>
            <w:vAlign w:val="bottom"/>
          </w:tcPr>
          <w:p w:rsidR="00DF5537" w:rsidRPr="00445B9E" w:rsidRDefault="00DF5537" w:rsidP="00E6263E">
            <w:pPr>
              <w:adjustRightInd w:val="0"/>
              <w:snapToGrid w:val="0"/>
              <w:spacing w:after="0" w:line="360" w:lineRule="auto"/>
              <w:jc w:val="both"/>
              <w:rPr>
                <w:rFonts w:ascii="Book Antiqua" w:eastAsia="Times New Roman" w:hAnsi="Book Antiqua"/>
                <w:sz w:val="24"/>
                <w:szCs w:val="24"/>
                <w:lang w:val="en-US"/>
              </w:rPr>
            </w:pPr>
          </w:p>
        </w:tc>
        <w:tc>
          <w:tcPr>
            <w:tcW w:w="3021" w:type="dxa"/>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 xml:space="preserve">VEGF </w:t>
            </w:r>
            <w:r w:rsidR="007A022E" w:rsidRPr="00445B9E">
              <w:rPr>
                <w:rFonts w:ascii="Book Antiqua" w:eastAsia="Times New Roman" w:hAnsi="Book Antiqua"/>
                <w:sz w:val="24"/>
                <w:szCs w:val="24"/>
                <w:lang w:val="en-US"/>
              </w:rPr>
              <w:t>not BV-bound</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(pg/m</w:t>
            </w:r>
            <w:r w:rsidR="0004344E" w:rsidRPr="00445B9E">
              <w:rPr>
                <w:rFonts w:ascii="Book Antiqua" w:hAnsi="Book Antiqua" w:hint="eastAsia"/>
                <w:sz w:val="24"/>
                <w:szCs w:val="24"/>
                <w:lang w:val="en-US" w:eastAsia="zh-CN"/>
              </w:rPr>
              <w:t>L</w:t>
            </w:r>
            <w:r w:rsidRPr="00445B9E">
              <w:rPr>
                <w:rFonts w:ascii="Book Antiqua" w:eastAsia="Times New Roman" w:hAnsi="Book Antiqua"/>
                <w:sz w:val="24"/>
                <w:szCs w:val="24"/>
                <w:lang w:val="en-US"/>
              </w:rPr>
              <w:t>)</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107.75</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27.08</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106.46</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186.16</w:t>
            </w:r>
          </w:p>
        </w:tc>
        <w:tc>
          <w:tcPr>
            <w:tcW w:w="1871" w:type="dxa"/>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155.42</w:t>
            </w:r>
            <w:r w:rsidR="00E818B7" w:rsidRPr="00445B9E">
              <w:rPr>
                <w:rFonts w:ascii="Book Antiqua" w:eastAsia="Times New Roman" w:hAnsi="Book Antiqua"/>
                <w:sz w:val="24"/>
                <w:szCs w:val="24"/>
                <w:lang w:val="en-US"/>
              </w:rPr>
              <w:t xml:space="preserve"> ±</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31.68</w:t>
            </w:r>
          </w:p>
        </w:tc>
      </w:tr>
      <w:tr w:rsidR="00E16D66" w:rsidRPr="00445B9E" w:rsidTr="0058706A">
        <w:trPr>
          <w:trHeight w:val="480"/>
        </w:trPr>
        <w:tc>
          <w:tcPr>
            <w:tcW w:w="1980" w:type="dxa"/>
            <w:tcBorders>
              <w:bottom w:val="single" w:sz="4" w:space="0" w:color="auto"/>
            </w:tcBorders>
            <w:vAlign w:val="bottom"/>
          </w:tcPr>
          <w:p w:rsidR="00DF5537" w:rsidRPr="00445B9E" w:rsidRDefault="00DF5537" w:rsidP="00E6263E">
            <w:pPr>
              <w:adjustRightInd w:val="0"/>
              <w:snapToGrid w:val="0"/>
              <w:spacing w:after="0" w:line="360" w:lineRule="auto"/>
              <w:jc w:val="both"/>
              <w:rPr>
                <w:rFonts w:ascii="Book Antiqua" w:eastAsia="Times New Roman" w:hAnsi="Book Antiqua"/>
                <w:sz w:val="24"/>
                <w:szCs w:val="24"/>
                <w:lang w:val="en-US"/>
              </w:rPr>
            </w:pPr>
          </w:p>
        </w:tc>
        <w:tc>
          <w:tcPr>
            <w:tcW w:w="3021" w:type="dxa"/>
            <w:tcBorders>
              <w:bottom w:val="single" w:sz="4" w:space="0" w:color="auto"/>
            </w:tcBorders>
            <w:vAlign w:val="bottom"/>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VEGF</w:t>
            </w:r>
            <w:r w:rsidR="0004344E" w:rsidRPr="00445B9E">
              <w:rPr>
                <w:rFonts w:ascii="Book Antiqua" w:hAnsi="Book Antiqua" w:hint="eastAsia"/>
                <w:sz w:val="24"/>
                <w:szCs w:val="24"/>
                <w:lang w:val="en-US" w:eastAsia="zh-CN"/>
              </w:rPr>
              <w:t xml:space="preserve"> </w:t>
            </w:r>
            <w:r w:rsidR="007A022E" w:rsidRPr="00445B9E">
              <w:rPr>
                <w:rFonts w:ascii="Book Antiqua" w:eastAsia="Times New Roman" w:hAnsi="Book Antiqua"/>
                <w:sz w:val="24"/>
                <w:szCs w:val="24"/>
                <w:lang w:val="en-US"/>
              </w:rPr>
              <w:t xml:space="preserve">not BV-bound </w:t>
            </w:r>
            <w:r w:rsidRPr="00445B9E">
              <w:rPr>
                <w:rFonts w:ascii="Book Antiqua" w:eastAsia="Times New Roman" w:hAnsi="Book Antiqua"/>
                <w:sz w:val="24"/>
                <w:szCs w:val="24"/>
                <w:lang w:val="en-US"/>
              </w:rPr>
              <w:t>/VEGF</w:t>
            </w:r>
            <w:r w:rsidR="0004344E" w:rsidRPr="00445B9E">
              <w:rPr>
                <w:rFonts w:ascii="Book Antiqua" w:hAnsi="Book Antiqua" w:hint="eastAsia"/>
                <w:sz w:val="24"/>
                <w:szCs w:val="24"/>
                <w:lang w:val="en-US" w:eastAsia="zh-CN"/>
              </w:rPr>
              <w:t xml:space="preserve"> </w:t>
            </w:r>
            <w:r w:rsidRPr="00445B9E">
              <w:rPr>
                <w:rFonts w:ascii="Book Antiqua" w:eastAsia="Times New Roman" w:hAnsi="Book Antiqua"/>
                <w:sz w:val="24"/>
                <w:szCs w:val="24"/>
                <w:lang w:val="en-US"/>
              </w:rPr>
              <w:t>tot</w:t>
            </w:r>
            <w:r w:rsidR="0004344E" w:rsidRPr="00445B9E">
              <w:rPr>
                <w:rFonts w:ascii="Book Antiqua" w:hAnsi="Book Antiqua" w:hint="eastAsia"/>
                <w:sz w:val="24"/>
                <w:szCs w:val="24"/>
                <w:lang w:val="en-US" w:eastAsia="zh-CN"/>
              </w:rPr>
              <w:t>al</w:t>
            </w:r>
            <w:r w:rsidRPr="00445B9E">
              <w:rPr>
                <w:rFonts w:ascii="Book Antiqua" w:eastAsia="Times New Roman" w:hAnsi="Book Antiqua"/>
                <w:sz w:val="24"/>
                <w:szCs w:val="24"/>
                <w:lang w:val="en-US"/>
              </w:rPr>
              <w:t xml:space="preserve"> (%)</w:t>
            </w:r>
          </w:p>
        </w:tc>
        <w:tc>
          <w:tcPr>
            <w:tcW w:w="1871" w:type="dxa"/>
            <w:tcBorders>
              <w:bottom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15.50</w:t>
            </w:r>
            <w:r w:rsidR="00E818B7" w:rsidRPr="00445B9E">
              <w:rPr>
                <w:rFonts w:ascii="Book Antiqua" w:eastAsia="Times New Roman" w:hAnsi="Book Antiqua"/>
                <w:sz w:val="24"/>
                <w:szCs w:val="24"/>
                <w:lang w:val="en-US"/>
              </w:rPr>
              <w:t xml:space="preserve"> ±</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3.47</w:t>
            </w:r>
          </w:p>
        </w:tc>
        <w:tc>
          <w:tcPr>
            <w:tcW w:w="1871" w:type="dxa"/>
            <w:tcBorders>
              <w:bottom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34.95</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2.88</w:t>
            </w:r>
          </w:p>
        </w:tc>
        <w:tc>
          <w:tcPr>
            <w:tcW w:w="1871" w:type="dxa"/>
            <w:tcBorders>
              <w:bottom w:val="single" w:sz="4" w:space="0" w:color="auto"/>
            </w:tcBorders>
            <w:vAlign w:val="center"/>
          </w:tcPr>
          <w:p w:rsidR="00DF5537" w:rsidRPr="00445B9E" w:rsidRDefault="00DF5537" w:rsidP="0004344E">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51.71</w:t>
            </w:r>
            <w:r w:rsidR="001F68A6" w:rsidRPr="00445B9E">
              <w:rPr>
                <w:rFonts w:ascii="Book Antiqua" w:eastAsia="Times New Roman" w:hAnsi="Book Antiqua"/>
                <w:sz w:val="24"/>
                <w:szCs w:val="24"/>
                <w:lang w:val="en-US"/>
              </w:rPr>
              <w:t xml:space="preserve"> </w:t>
            </w:r>
            <w:r w:rsidR="00E818B7" w:rsidRPr="00445B9E">
              <w:rPr>
                <w:rFonts w:ascii="Book Antiqua" w:eastAsia="Times New Roman" w:hAnsi="Book Antiqua"/>
                <w:sz w:val="24"/>
                <w:szCs w:val="24"/>
                <w:lang w:val="en-US"/>
              </w:rPr>
              <w:t>±</w:t>
            </w:r>
            <w:r w:rsidR="001F68A6" w:rsidRPr="00445B9E">
              <w:rPr>
                <w:rFonts w:ascii="Book Antiqua" w:eastAsia="Times New Roman" w:hAnsi="Book Antiqua"/>
                <w:sz w:val="24"/>
                <w:szCs w:val="24"/>
                <w:lang w:val="en-US"/>
              </w:rPr>
              <w:t xml:space="preserve"> </w:t>
            </w:r>
            <w:r w:rsidRPr="00445B9E">
              <w:rPr>
                <w:rFonts w:ascii="Book Antiqua" w:eastAsia="Times New Roman" w:hAnsi="Book Antiqua"/>
                <w:sz w:val="24"/>
                <w:szCs w:val="24"/>
                <w:lang w:val="en-US"/>
              </w:rPr>
              <w:t>5.28</w:t>
            </w:r>
          </w:p>
        </w:tc>
      </w:tr>
    </w:tbl>
    <w:p w:rsidR="0004344E" w:rsidRPr="00445B9E" w:rsidRDefault="0004344E" w:rsidP="0004344E">
      <w:pPr>
        <w:adjustRightInd w:val="0"/>
        <w:snapToGrid w:val="0"/>
        <w:spacing w:after="0" w:line="360" w:lineRule="auto"/>
        <w:jc w:val="both"/>
        <w:rPr>
          <w:rFonts w:ascii="Book Antiqua" w:hAnsi="Book Antiqua"/>
          <w:sz w:val="24"/>
          <w:szCs w:val="24"/>
          <w:lang w:val="en-US" w:eastAsia="zh-CN"/>
        </w:rPr>
      </w:pPr>
      <w:r w:rsidRPr="00445B9E">
        <w:rPr>
          <w:rFonts w:ascii="Book Antiqua" w:hAnsi="Book Antiqua" w:hint="eastAsia"/>
          <w:sz w:val="24"/>
          <w:szCs w:val="24"/>
          <w:lang w:val="en-US"/>
        </w:rPr>
        <w:t xml:space="preserve">BV: </w:t>
      </w:r>
      <w:r w:rsidRPr="00445B9E">
        <w:rPr>
          <w:rFonts w:ascii="Book Antiqua" w:hAnsi="Book Antiqua"/>
          <w:sz w:val="24"/>
          <w:szCs w:val="24"/>
          <w:lang w:val="en-US"/>
        </w:rPr>
        <w:t>Bevacizumab</w:t>
      </w:r>
      <w:r w:rsidRPr="00445B9E">
        <w:rPr>
          <w:rFonts w:ascii="Book Antiqua" w:hAnsi="Book Antiqua" w:hint="eastAsia"/>
          <w:sz w:val="24"/>
          <w:szCs w:val="24"/>
          <w:lang w:val="en-US"/>
        </w:rPr>
        <w:t>;</w:t>
      </w:r>
      <w:r w:rsidRPr="00445B9E">
        <w:rPr>
          <w:rFonts w:ascii="Book Antiqua" w:hAnsi="Book Antiqua"/>
          <w:sz w:val="24"/>
          <w:szCs w:val="24"/>
          <w:lang w:val="en-US"/>
        </w:rPr>
        <w:t xml:space="preserve"> VEGF</w:t>
      </w:r>
      <w:r w:rsidRPr="00445B9E">
        <w:rPr>
          <w:rFonts w:ascii="Book Antiqua" w:hAnsi="Book Antiqua" w:hint="eastAsia"/>
          <w:sz w:val="24"/>
          <w:szCs w:val="24"/>
          <w:lang w:val="en-US"/>
        </w:rPr>
        <w:t xml:space="preserve">: </w:t>
      </w:r>
      <w:r w:rsidRPr="00445B9E">
        <w:rPr>
          <w:rFonts w:ascii="Book Antiqua" w:hAnsi="Book Antiqua"/>
          <w:sz w:val="24"/>
          <w:szCs w:val="24"/>
          <w:lang w:val="en-US"/>
        </w:rPr>
        <w:t>Vascular endothelial growth factor</w:t>
      </w:r>
      <w:r w:rsidRPr="00445B9E">
        <w:rPr>
          <w:rFonts w:ascii="Book Antiqua" w:hAnsi="Book Antiqua" w:hint="eastAsia"/>
          <w:sz w:val="24"/>
          <w:szCs w:val="24"/>
          <w:lang w:val="en-US"/>
        </w:rPr>
        <w:t xml:space="preserve">; PR: </w:t>
      </w:r>
      <w:r w:rsidRPr="00445B9E">
        <w:rPr>
          <w:rFonts w:ascii="Book Antiqua" w:hAnsi="Book Antiqua"/>
          <w:sz w:val="24"/>
          <w:szCs w:val="24"/>
          <w:lang w:val="en-US"/>
        </w:rPr>
        <w:t>Partial response</w:t>
      </w:r>
      <w:r w:rsidRPr="00445B9E">
        <w:rPr>
          <w:rFonts w:ascii="Book Antiqua" w:hAnsi="Book Antiqua" w:hint="eastAsia"/>
          <w:sz w:val="24"/>
          <w:szCs w:val="24"/>
          <w:lang w:val="en-US"/>
        </w:rPr>
        <w:t>;</w:t>
      </w:r>
      <w:r w:rsidRPr="00445B9E">
        <w:rPr>
          <w:rFonts w:ascii="Book Antiqua" w:hAnsi="Book Antiqua"/>
          <w:sz w:val="24"/>
          <w:szCs w:val="24"/>
          <w:lang w:val="en-US"/>
        </w:rPr>
        <w:t xml:space="preserve"> </w:t>
      </w:r>
      <w:r w:rsidRPr="00445B9E">
        <w:rPr>
          <w:rFonts w:ascii="Book Antiqua" w:hAnsi="Book Antiqua" w:hint="eastAsia"/>
          <w:sz w:val="24"/>
          <w:szCs w:val="24"/>
          <w:lang w:val="en-US"/>
        </w:rPr>
        <w:t xml:space="preserve">SD: </w:t>
      </w:r>
      <w:r w:rsidRPr="00445B9E">
        <w:rPr>
          <w:rFonts w:ascii="Book Antiqua" w:hAnsi="Book Antiqua"/>
          <w:sz w:val="24"/>
          <w:szCs w:val="24"/>
          <w:lang w:val="en-US"/>
        </w:rPr>
        <w:t>Stable disease</w:t>
      </w:r>
      <w:r w:rsidRPr="00445B9E">
        <w:rPr>
          <w:rFonts w:ascii="Book Antiqua" w:hAnsi="Book Antiqua" w:hint="eastAsia"/>
          <w:sz w:val="24"/>
          <w:szCs w:val="24"/>
          <w:lang w:val="en-US"/>
        </w:rPr>
        <w:t>;</w:t>
      </w:r>
      <w:r w:rsidRPr="00445B9E">
        <w:rPr>
          <w:rFonts w:ascii="Book Antiqua" w:hAnsi="Book Antiqua"/>
          <w:sz w:val="24"/>
          <w:szCs w:val="24"/>
          <w:lang w:val="en-US"/>
        </w:rPr>
        <w:t xml:space="preserve"> </w:t>
      </w:r>
      <w:r w:rsidRPr="00445B9E">
        <w:rPr>
          <w:rFonts w:ascii="Book Antiqua" w:hAnsi="Book Antiqua" w:hint="eastAsia"/>
          <w:sz w:val="24"/>
          <w:szCs w:val="24"/>
          <w:lang w:val="en-US"/>
        </w:rPr>
        <w:t xml:space="preserve">PD: </w:t>
      </w:r>
      <w:r w:rsidRPr="00445B9E">
        <w:rPr>
          <w:rFonts w:ascii="Book Antiqua" w:hAnsi="Book Antiqua"/>
          <w:sz w:val="24"/>
          <w:szCs w:val="24"/>
          <w:lang w:val="en-US"/>
        </w:rPr>
        <w:t>Progression disease</w:t>
      </w:r>
      <w:r w:rsidRPr="00445B9E">
        <w:rPr>
          <w:rFonts w:ascii="Book Antiqua" w:hAnsi="Book Antiqua" w:hint="eastAsia"/>
          <w:sz w:val="24"/>
          <w:szCs w:val="24"/>
          <w:lang w:val="en-US" w:eastAsia="zh-CN"/>
        </w:rPr>
        <w:t>.</w:t>
      </w:r>
    </w:p>
    <w:p w:rsidR="0004344E" w:rsidRPr="00445B9E" w:rsidRDefault="0004344E" w:rsidP="0004344E">
      <w:pPr>
        <w:adjustRightInd w:val="0"/>
        <w:snapToGrid w:val="0"/>
        <w:spacing w:after="0" w:line="360" w:lineRule="auto"/>
        <w:jc w:val="both"/>
        <w:rPr>
          <w:rFonts w:ascii="Book Antiqua" w:hAnsi="Book Antiqua"/>
          <w:b/>
          <w:sz w:val="24"/>
          <w:szCs w:val="24"/>
          <w:lang w:val="en-US"/>
        </w:rPr>
      </w:pPr>
    </w:p>
    <w:p w:rsidR="007C671B" w:rsidRPr="00445B9E" w:rsidRDefault="007C671B" w:rsidP="00E6263E">
      <w:pPr>
        <w:adjustRightInd w:val="0"/>
        <w:snapToGrid w:val="0"/>
        <w:spacing w:after="0" w:line="360" w:lineRule="auto"/>
        <w:jc w:val="both"/>
        <w:rPr>
          <w:rFonts w:ascii="Book Antiqua" w:hAnsi="Book Antiqua"/>
          <w:b/>
          <w:sz w:val="24"/>
          <w:szCs w:val="24"/>
          <w:lang w:val="en-US"/>
        </w:rPr>
      </w:pPr>
    </w:p>
    <w:p w:rsidR="00663A25" w:rsidRPr="00445B9E" w:rsidRDefault="007C671B" w:rsidP="00E6263E">
      <w:pPr>
        <w:adjustRightInd w:val="0"/>
        <w:snapToGrid w:val="0"/>
        <w:spacing w:after="0" w:line="360" w:lineRule="auto"/>
        <w:jc w:val="both"/>
        <w:rPr>
          <w:rFonts w:ascii="Book Antiqua" w:hAnsi="Book Antiqua"/>
          <w:b/>
          <w:sz w:val="24"/>
          <w:szCs w:val="24"/>
          <w:lang w:val="en-US"/>
        </w:rPr>
      </w:pPr>
      <w:r w:rsidRPr="00445B9E">
        <w:rPr>
          <w:rFonts w:ascii="Book Antiqua" w:hAnsi="Book Antiqua"/>
          <w:b/>
          <w:sz w:val="24"/>
          <w:szCs w:val="24"/>
          <w:lang w:val="en-US"/>
        </w:rPr>
        <w:br w:type="page"/>
      </w:r>
      <w:r w:rsidR="00663A25" w:rsidRPr="00445B9E">
        <w:rPr>
          <w:rFonts w:ascii="Book Antiqua" w:hAnsi="Book Antiqua"/>
          <w:b/>
          <w:sz w:val="24"/>
          <w:szCs w:val="24"/>
          <w:lang w:val="en-US"/>
        </w:rPr>
        <w:lastRenderedPageBreak/>
        <w:t xml:space="preserve">Table </w:t>
      </w:r>
      <w:r w:rsidR="0004344E" w:rsidRPr="00445B9E">
        <w:rPr>
          <w:rFonts w:ascii="Book Antiqua" w:hAnsi="Book Antiqua" w:hint="eastAsia"/>
          <w:b/>
          <w:sz w:val="24"/>
          <w:szCs w:val="24"/>
          <w:lang w:val="en-US" w:eastAsia="zh-CN"/>
        </w:rPr>
        <w:t xml:space="preserve">3 </w:t>
      </w:r>
      <w:r w:rsidR="00FE1CC1" w:rsidRPr="00445B9E">
        <w:rPr>
          <w:rFonts w:ascii="Book Antiqua" w:hAnsi="Book Antiqua"/>
          <w:b/>
          <w:sz w:val="24"/>
          <w:szCs w:val="24"/>
          <w:lang w:val="en-US"/>
        </w:rPr>
        <w:t xml:space="preserve">Vascular endothelial growth factor </w:t>
      </w:r>
      <w:r w:rsidR="00663A25" w:rsidRPr="00445B9E">
        <w:rPr>
          <w:rFonts w:ascii="Book Antiqua" w:hAnsi="Book Antiqua"/>
          <w:b/>
          <w:sz w:val="24"/>
          <w:szCs w:val="24"/>
          <w:lang w:val="en-US"/>
        </w:rPr>
        <w:t xml:space="preserve">and </w:t>
      </w:r>
      <w:r w:rsidR="0004344E" w:rsidRPr="00445B9E">
        <w:rPr>
          <w:rFonts w:ascii="Book Antiqua" w:hAnsi="Book Antiqua"/>
          <w:b/>
          <w:sz w:val="24"/>
          <w:szCs w:val="24"/>
          <w:lang w:val="en-US"/>
        </w:rPr>
        <w:t>angiopoietin-2</w:t>
      </w:r>
      <w:r w:rsidR="00663A25" w:rsidRPr="00445B9E">
        <w:rPr>
          <w:rFonts w:ascii="Book Antiqua" w:hAnsi="Book Antiqua"/>
          <w:b/>
          <w:sz w:val="24"/>
          <w:szCs w:val="24"/>
          <w:lang w:val="en-US"/>
        </w:rPr>
        <w:t xml:space="preserve"> in colon cancer patients treated with FOLFOX regimen</w:t>
      </w:r>
    </w:p>
    <w:tbl>
      <w:tblPr>
        <w:tblW w:w="10342" w:type="dxa"/>
        <w:tblInd w:w="-318" w:type="dxa"/>
        <w:tblLayout w:type="fixed"/>
        <w:tblLook w:val="04A0" w:firstRow="1" w:lastRow="0" w:firstColumn="1" w:lastColumn="0" w:noHBand="0" w:noVBand="1"/>
      </w:tblPr>
      <w:tblGrid>
        <w:gridCol w:w="1721"/>
        <w:gridCol w:w="1580"/>
        <w:gridCol w:w="2731"/>
        <w:gridCol w:w="1580"/>
        <w:gridCol w:w="2730"/>
      </w:tblGrid>
      <w:tr w:rsidR="00E16D66" w:rsidRPr="00445B9E" w:rsidTr="0004344E">
        <w:trPr>
          <w:trHeight w:val="512"/>
        </w:trPr>
        <w:tc>
          <w:tcPr>
            <w:tcW w:w="1721" w:type="dxa"/>
            <w:tcBorders>
              <w:top w:val="single" w:sz="4" w:space="0" w:color="auto"/>
            </w:tcBorders>
            <w:vAlign w:val="center"/>
          </w:tcPr>
          <w:p w:rsidR="00663A25" w:rsidRPr="00445B9E" w:rsidRDefault="00663A25" w:rsidP="00E6263E">
            <w:pPr>
              <w:adjustRightInd w:val="0"/>
              <w:snapToGrid w:val="0"/>
              <w:spacing w:after="0" w:line="360" w:lineRule="auto"/>
              <w:jc w:val="both"/>
              <w:rPr>
                <w:rFonts w:ascii="Book Antiqua" w:eastAsia="Times New Roman" w:hAnsi="Book Antiqua"/>
                <w:b/>
                <w:sz w:val="24"/>
                <w:szCs w:val="24"/>
                <w:lang w:val="en-US"/>
              </w:rPr>
            </w:pPr>
          </w:p>
        </w:tc>
        <w:tc>
          <w:tcPr>
            <w:tcW w:w="4311" w:type="dxa"/>
            <w:gridSpan w:val="2"/>
            <w:tcBorders>
              <w:top w:val="single" w:sz="4" w:space="0" w:color="auto"/>
            </w:tcBorders>
            <w:vAlign w:val="center"/>
          </w:tcPr>
          <w:p w:rsidR="00663A25" w:rsidRPr="00445B9E" w:rsidRDefault="00663A25" w:rsidP="00FE1CC1">
            <w:pPr>
              <w:adjustRightInd w:val="0"/>
              <w:snapToGrid w:val="0"/>
              <w:spacing w:after="0" w:line="360" w:lineRule="auto"/>
              <w:jc w:val="center"/>
              <w:rPr>
                <w:rFonts w:ascii="Book Antiqua" w:eastAsia="Times New Roman" w:hAnsi="Book Antiqua"/>
                <w:b/>
                <w:sz w:val="24"/>
                <w:szCs w:val="24"/>
                <w:lang w:val="en-US"/>
              </w:rPr>
            </w:pPr>
            <w:r w:rsidRPr="00445B9E">
              <w:rPr>
                <w:rFonts w:ascii="Book Antiqua" w:eastAsia="Times New Roman" w:hAnsi="Book Antiqua"/>
                <w:b/>
                <w:sz w:val="24"/>
                <w:szCs w:val="24"/>
                <w:lang w:val="en-US"/>
              </w:rPr>
              <w:t>VEGF (pg/m</w:t>
            </w:r>
            <w:r w:rsidR="0004344E" w:rsidRPr="00445B9E">
              <w:rPr>
                <w:rFonts w:ascii="Book Antiqua" w:hAnsi="Book Antiqua" w:hint="eastAsia"/>
                <w:b/>
                <w:sz w:val="24"/>
                <w:szCs w:val="24"/>
                <w:lang w:val="en-US" w:eastAsia="zh-CN"/>
              </w:rPr>
              <w:t>L</w:t>
            </w:r>
            <w:r w:rsidRPr="00445B9E">
              <w:rPr>
                <w:rFonts w:ascii="Book Antiqua" w:eastAsia="Times New Roman" w:hAnsi="Book Antiqua"/>
                <w:b/>
                <w:sz w:val="24"/>
                <w:szCs w:val="24"/>
                <w:lang w:val="en-US"/>
              </w:rPr>
              <w:t>)</w:t>
            </w:r>
          </w:p>
        </w:tc>
        <w:tc>
          <w:tcPr>
            <w:tcW w:w="4310" w:type="dxa"/>
            <w:gridSpan w:val="2"/>
            <w:tcBorders>
              <w:top w:val="single" w:sz="4" w:space="0" w:color="auto"/>
            </w:tcBorders>
            <w:vAlign w:val="center"/>
          </w:tcPr>
          <w:p w:rsidR="00663A25" w:rsidRPr="00445B9E" w:rsidRDefault="00663A25" w:rsidP="00FE1CC1">
            <w:pPr>
              <w:adjustRightInd w:val="0"/>
              <w:snapToGrid w:val="0"/>
              <w:spacing w:after="0" w:line="360" w:lineRule="auto"/>
              <w:jc w:val="center"/>
              <w:rPr>
                <w:rFonts w:ascii="Book Antiqua" w:eastAsia="Times New Roman" w:hAnsi="Book Antiqua"/>
                <w:b/>
                <w:sz w:val="24"/>
                <w:szCs w:val="24"/>
                <w:lang w:val="en-US"/>
              </w:rPr>
            </w:pPr>
            <w:r w:rsidRPr="00445B9E">
              <w:rPr>
                <w:rFonts w:ascii="Book Antiqua" w:eastAsia="Times New Roman" w:hAnsi="Book Antiqua"/>
                <w:b/>
                <w:sz w:val="24"/>
                <w:szCs w:val="24"/>
                <w:lang w:val="en-US"/>
              </w:rPr>
              <w:t>Ang-2 (pg/m</w:t>
            </w:r>
            <w:r w:rsidR="0004344E" w:rsidRPr="00445B9E">
              <w:rPr>
                <w:rFonts w:ascii="Book Antiqua" w:hAnsi="Book Antiqua" w:hint="eastAsia"/>
                <w:b/>
                <w:sz w:val="24"/>
                <w:szCs w:val="24"/>
                <w:lang w:val="en-US" w:eastAsia="zh-CN"/>
              </w:rPr>
              <w:t>L</w:t>
            </w:r>
            <w:r w:rsidRPr="00445B9E">
              <w:rPr>
                <w:rFonts w:ascii="Book Antiqua" w:eastAsia="Times New Roman" w:hAnsi="Book Antiqua"/>
                <w:b/>
                <w:sz w:val="24"/>
                <w:szCs w:val="24"/>
                <w:lang w:val="en-US"/>
              </w:rPr>
              <w:t>)</w:t>
            </w:r>
          </w:p>
        </w:tc>
      </w:tr>
      <w:tr w:rsidR="00E16D66" w:rsidRPr="00445B9E" w:rsidTr="0004344E">
        <w:trPr>
          <w:trHeight w:val="512"/>
        </w:trPr>
        <w:tc>
          <w:tcPr>
            <w:tcW w:w="1721" w:type="dxa"/>
            <w:tcBorders>
              <w:bottom w:val="single" w:sz="4" w:space="0" w:color="auto"/>
            </w:tcBorders>
            <w:vAlign w:val="center"/>
          </w:tcPr>
          <w:p w:rsidR="00663A25" w:rsidRPr="00445B9E" w:rsidRDefault="00663A25" w:rsidP="00E6263E">
            <w:pPr>
              <w:adjustRightInd w:val="0"/>
              <w:snapToGrid w:val="0"/>
              <w:spacing w:after="0" w:line="360" w:lineRule="auto"/>
              <w:jc w:val="both"/>
              <w:rPr>
                <w:rFonts w:ascii="Book Antiqua" w:eastAsia="Times New Roman" w:hAnsi="Book Antiqua"/>
                <w:b/>
                <w:sz w:val="24"/>
                <w:szCs w:val="24"/>
              </w:rPr>
            </w:pPr>
          </w:p>
        </w:tc>
        <w:tc>
          <w:tcPr>
            <w:tcW w:w="1580" w:type="dxa"/>
            <w:tcBorders>
              <w:bottom w:val="single" w:sz="4" w:space="0" w:color="auto"/>
            </w:tcBorders>
            <w:vAlign w:val="center"/>
          </w:tcPr>
          <w:p w:rsidR="00663A25" w:rsidRPr="00445B9E" w:rsidRDefault="00FE1CC1" w:rsidP="00FE1CC1">
            <w:pPr>
              <w:adjustRightInd w:val="0"/>
              <w:snapToGrid w:val="0"/>
              <w:spacing w:after="0" w:line="360" w:lineRule="auto"/>
              <w:jc w:val="center"/>
              <w:rPr>
                <w:rFonts w:ascii="Book Antiqua" w:eastAsia="Times New Roman" w:hAnsi="Book Antiqua"/>
                <w:b/>
                <w:sz w:val="24"/>
                <w:szCs w:val="24"/>
              </w:rPr>
            </w:pPr>
            <w:r w:rsidRPr="00445B9E">
              <w:rPr>
                <w:rFonts w:ascii="Book Antiqua" w:eastAsia="Times New Roman" w:hAnsi="Book Antiqua"/>
                <w:sz w:val="24"/>
                <w:szCs w:val="24"/>
                <w:lang w:val="en-US"/>
              </w:rPr>
              <w:t>Total</w:t>
            </w:r>
          </w:p>
        </w:tc>
        <w:tc>
          <w:tcPr>
            <w:tcW w:w="2731" w:type="dxa"/>
            <w:tcBorders>
              <w:bottom w:val="single" w:sz="4" w:space="0" w:color="auto"/>
            </w:tcBorders>
            <w:vAlign w:val="center"/>
          </w:tcPr>
          <w:p w:rsidR="00663A25" w:rsidRPr="00445B9E" w:rsidRDefault="00FE1CC1" w:rsidP="00FE1CC1">
            <w:pPr>
              <w:adjustRightInd w:val="0"/>
              <w:snapToGrid w:val="0"/>
              <w:spacing w:after="0" w:line="360" w:lineRule="auto"/>
              <w:jc w:val="center"/>
              <w:rPr>
                <w:rFonts w:ascii="Book Antiqua" w:eastAsia="Times New Roman" w:hAnsi="Book Antiqua"/>
                <w:b/>
                <w:sz w:val="24"/>
                <w:szCs w:val="24"/>
              </w:rPr>
            </w:pPr>
            <w:r w:rsidRPr="00445B9E">
              <w:rPr>
                <w:rFonts w:ascii="Book Antiqua" w:eastAsia="Times New Roman" w:hAnsi="Book Antiqua"/>
                <w:sz w:val="24"/>
                <w:szCs w:val="24"/>
                <w:lang w:val="en-US"/>
              </w:rPr>
              <w:t xml:space="preserve">After </w:t>
            </w:r>
            <w:r w:rsidR="00663A25" w:rsidRPr="00445B9E">
              <w:rPr>
                <w:rFonts w:ascii="Book Antiqua" w:eastAsia="Times New Roman" w:hAnsi="Book Antiqua"/>
                <w:sz w:val="24"/>
                <w:szCs w:val="24"/>
                <w:lang w:val="en-US"/>
              </w:rPr>
              <w:t>immunodepletion</w:t>
            </w:r>
          </w:p>
        </w:tc>
        <w:tc>
          <w:tcPr>
            <w:tcW w:w="1580" w:type="dxa"/>
            <w:tcBorders>
              <w:bottom w:val="single" w:sz="4" w:space="0" w:color="auto"/>
            </w:tcBorders>
            <w:vAlign w:val="center"/>
          </w:tcPr>
          <w:p w:rsidR="00663A25" w:rsidRPr="00445B9E" w:rsidRDefault="00FE1CC1" w:rsidP="00FE1CC1">
            <w:pPr>
              <w:adjustRightInd w:val="0"/>
              <w:snapToGrid w:val="0"/>
              <w:spacing w:after="0" w:line="360" w:lineRule="auto"/>
              <w:jc w:val="center"/>
              <w:rPr>
                <w:rFonts w:ascii="Book Antiqua" w:eastAsia="Times New Roman" w:hAnsi="Book Antiqua"/>
                <w:b/>
                <w:sz w:val="24"/>
                <w:szCs w:val="24"/>
              </w:rPr>
            </w:pPr>
            <w:r w:rsidRPr="00445B9E">
              <w:rPr>
                <w:rFonts w:ascii="Book Antiqua" w:eastAsia="Times New Roman" w:hAnsi="Book Antiqua"/>
                <w:sz w:val="24"/>
                <w:szCs w:val="24"/>
                <w:lang w:val="en-US"/>
              </w:rPr>
              <w:t>Total</w:t>
            </w:r>
          </w:p>
        </w:tc>
        <w:tc>
          <w:tcPr>
            <w:tcW w:w="2730" w:type="dxa"/>
            <w:tcBorders>
              <w:bottom w:val="single" w:sz="4" w:space="0" w:color="auto"/>
            </w:tcBorders>
            <w:vAlign w:val="center"/>
          </w:tcPr>
          <w:p w:rsidR="00663A25" w:rsidRPr="00445B9E" w:rsidRDefault="00FE1CC1" w:rsidP="00FE1CC1">
            <w:pPr>
              <w:adjustRightInd w:val="0"/>
              <w:snapToGrid w:val="0"/>
              <w:spacing w:after="0" w:line="360" w:lineRule="auto"/>
              <w:jc w:val="center"/>
              <w:rPr>
                <w:rFonts w:ascii="Book Antiqua" w:eastAsia="Times New Roman" w:hAnsi="Book Antiqua"/>
                <w:b/>
                <w:sz w:val="24"/>
                <w:szCs w:val="24"/>
              </w:rPr>
            </w:pPr>
            <w:r w:rsidRPr="00445B9E">
              <w:rPr>
                <w:rFonts w:ascii="Book Antiqua" w:eastAsia="Times New Roman" w:hAnsi="Book Antiqua"/>
                <w:sz w:val="24"/>
                <w:szCs w:val="24"/>
                <w:lang w:val="en-US"/>
              </w:rPr>
              <w:t xml:space="preserve">After </w:t>
            </w:r>
            <w:r w:rsidR="00663A25" w:rsidRPr="00445B9E">
              <w:rPr>
                <w:rFonts w:ascii="Book Antiqua" w:eastAsia="Times New Roman" w:hAnsi="Book Antiqua"/>
                <w:sz w:val="24"/>
                <w:szCs w:val="24"/>
                <w:lang w:val="en-US"/>
              </w:rPr>
              <w:t>immunodepletion</w:t>
            </w:r>
          </w:p>
        </w:tc>
      </w:tr>
      <w:tr w:rsidR="00E16D66" w:rsidRPr="00445B9E" w:rsidTr="0004344E">
        <w:trPr>
          <w:trHeight w:val="512"/>
        </w:trPr>
        <w:tc>
          <w:tcPr>
            <w:tcW w:w="1721" w:type="dxa"/>
            <w:tcBorders>
              <w:top w:val="single" w:sz="4" w:space="0" w:color="auto"/>
            </w:tcBorders>
            <w:vAlign w:val="bottom"/>
          </w:tcPr>
          <w:p w:rsidR="00663A25" w:rsidRPr="00445B9E" w:rsidRDefault="00663A25" w:rsidP="0004344E">
            <w:pPr>
              <w:adjustRightInd w:val="0"/>
              <w:snapToGrid w:val="0"/>
              <w:spacing w:after="0" w:line="360" w:lineRule="auto"/>
              <w:jc w:val="both"/>
              <w:rPr>
                <w:rFonts w:ascii="Book Antiqua" w:eastAsia="Times New Roman" w:hAnsi="Book Antiqua"/>
                <w:sz w:val="24"/>
                <w:szCs w:val="24"/>
              </w:rPr>
            </w:pPr>
            <w:r w:rsidRPr="00445B9E">
              <w:rPr>
                <w:rFonts w:ascii="Book Antiqua" w:eastAsia="Times New Roman" w:hAnsi="Book Antiqua"/>
                <w:sz w:val="24"/>
                <w:szCs w:val="24"/>
              </w:rPr>
              <w:t xml:space="preserve">Patient </w:t>
            </w:r>
            <w:r w:rsidR="0004344E" w:rsidRPr="00445B9E">
              <w:rPr>
                <w:rFonts w:ascii="Book Antiqua" w:hAnsi="Book Antiqua" w:hint="eastAsia"/>
                <w:sz w:val="24"/>
                <w:szCs w:val="24"/>
                <w:lang w:eastAsia="zh-CN"/>
              </w:rPr>
              <w:t xml:space="preserve">No. </w:t>
            </w:r>
            <w:r w:rsidRPr="00445B9E">
              <w:rPr>
                <w:rFonts w:ascii="Book Antiqua" w:eastAsia="Times New Roman" w:hAnsi="Book Antiqua"/>
                <w:sz w:val="24"/>
                <w:szCs w:val="24"/>
              </w:rPr>
              <w:t>1</w:t>
            </w:r>
          </w:p>
        </w:tc>
        <w:tc>
          <w:tcPr>
            <w:tcW w:w="1580" w:type="dxa"/>
            <w:tcBorders>
              <w:top w:val="single" w:sz="4" w:space="0" w:color="auto"/>
            </w:tcBorders>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200.24</w:t>
            </w:r>
          </w:p>
        </w:tc>
        <w:tc>
          <w:tcPr>
            <w:tcW w:w="2731" w:type="dxa"/>
            <w:tcBorders>
              <w:top w:val="single" w:sz="4" w:space="0" w:color="auto"/>
            </w:tcBorders>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205.62</w:t>
            </w:r>
          </w:p>
        </w:tc>
        <w:tc>
          <w:tcPr>
            <w:tcW w:w="1580" w:type="dxa"/>
            <w:tcBorders>
              <w:top w:val="single" w:sz="4" w:space="0" w:color="auto"/>
            </w:tcBorders>
            <w:vAlign w:val="bottom"/>
          </w:tcPr>
          <w:p w:rsidR="00663A25" w:rsidRPr="00445B9E" w:rsidRDefault="00663A25" w:rsidP="00FE1CC1">
            <w:pPr>
              <w:adjustRightInd w:val="0"/>
              <w:snapToGrid w:val="0"/>
              <w:spacing w:after="0" w:line="360" w:lineRule="auto"/>
              <w:jc w:val="center"/>
              <w:rPr>
                <w:rFonts w:ascii="Book Antiqua" w:eastAsia="Times New Roman" w:hAnsi="Book Antiqua"/>
                <w:bCs/>
                <w:sz w:val="24"/>
                <w:szCs w:val="24"/>
              </w:rPr>
            </w:pPr>
            <w:r w:rsidRPr="00445B9E">
              <w:rPr>
                <w:rFonts w:ascii="Book Antiqua" w:eastAsia="Times New Roman" w:hAnsi="Book Antiqua"/>
                <w:bCs/>
                <w:sz w:val="24"/>
                <w:szCs w:val="24"/>
              </w:rPr>
              <w:t>242.10</w:t>
            </w:r>
          </w:p>
        </w:tc>
        <w:tc>
          <w:tcPr>
            <w:tcW w:w="2730" w:type="dxa"/>
            <w:tcBorders>
              <w:top w:val="single" w:sz="4" w:space="0" w:color="auto"/>
            </w:tcBorders>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bCs/>
                <w:sz w:val="24"/>
                <w:szCs w:val="24"/>
              </w:rPr>
              <w:t>270.48</w:t>
            </w:r>
          </w:p>
        </w:tc>
      </w:tr>
      <w:tr w:rsidR="00E16D66" w:rsidRPr="00445B9E" w:rsidTr="0004344E">
        <w:trPr>
          <w:trHeight w:val="512"/>
        </w:trPr>
        <w:tc>
          <w:tcPr>
            <w:tcW w:w="1721" w:type="dxa"/>
            <w:vAlign w:val="bottom"/>
          </w:tcPr>
          <w:p w:rsidR="00663A25" w:rsidRPr="00445B9E" w:rsidRDefault="00663A25" w:rsidP="00E6263E">
            <w:pPr>
              <w:adjustRightInd w:val="0"/>
              <w:snapToGrid w:val="0"/>
              <w:spacing w:after="0" w:line="360" w:lineRule="auto"/>
              <w:jc w:val="both"/>
              <w:rPr>
                <w:rFonts w:ascii="Book Antiqua" w:eastAsia="Times New Roman" w:hAnsi="Book Antiqua"/>
                <w:sz w:val="24"/>
                <w:szCs w:val="24"/>
              </w:rPr>
            </w:pPr>
            <w:r w:rsidRPr="00445B9E">
              <w:rPr>
                <w:rFonts w:ascii="Book Antiqua" w:eastAsia="Times New Roman" w:hAnsi="Book Antiqua"/>
                <w:sz w:val="24"/>
                <w:szCs w:val="24"/>
              </w:rPr>
              <w:t xml:space="preserve">Patient </w:t>
            </w:r>
            <w:r w:rsidR="0004344E" w:rsidRPr="00445B9E">
              <w:rPr>
                <w:rFonts w:ascii="Book Antiqua" w:eastAsia="Times New Roman" w:hAnsi="Book Antiqua" w:hint="eastAsia"/>
                <w:sz w:val="24"/>
                <w:szCs w:val="24"/>
              </w:rPr>
              <w:t xml:space="preserve">No. </w:t>
            </w:r>
            <w:r w:rsidRPr="00445B9E">
              <w:rPr>
                <w:rFonts w:ascii="Book Antiqua" w:eastAsia="Times New Roman" w:hAnsi="Book Antiqua"/>
                <w:sz w:val="24"/>
                <w:szCs w:val="24"/>
              </w:rPr>
              <w:t>2</w:t>
            </w:r>
          </w:p>
        </w:tc>
        <w:tc>
          <w:tcPr>
            <w:tcW w:w="1580" w:type="dxa"/>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126.25</w:t>
            </w:r>
          </w:p>
        </w:tc>
        <w:tc>
          <w:tcPr>
            <w:tcW w:w="2731" w:type="dxa"/>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140.36</w:t>
            </w:r>
          </w:p>
        </w:tc>
        <w:tc>
          <w:tcPr>
            <w:tcW w:w="1580" w:type="dxa"/>
            <w:vAlign w:val="bottom"/>
          </w:tcPr>
          <w:p w:rsidR="00663A25" w:rsidRPr="00445B9E" w:rsidRDefault="00663A25" w:rsidP="00FE1CC1">
            <w:pPr>
              <w:adjustRightInd w:val="0"/>
              <w:snapToGrid w:val="0"/>
              <w:spacing w:after="0" w:line="360" w:lineRule="auto"/>
              <w:jc w:val="center"/>
              <w:rPr>
                <w:rFonts w:ascii="Book Antiqua" w:eastAsia="Times New Roman" w:hAnsi="Book Antiqua"/>
                <w:bCs/>
                <w:sz w:val="24"/>
                <w:szCs w:val="24"/>
              </w:rPr>
            </w:pPr>
            <w:r w:rsidRPr="00445B9E">
              <w:rPr>
                <w:rFonts w:ascii="Book Antiqua" w:eastAsia="Times New Roman" w:hAnsi="Book Antiqua"/>
                <w:bCs/>
                <w:sz w:val="24"/>
                <w:szCs w:val="24"/>
              </w:rPr>
              <w:t>307.18</w:t>
            </w:r>
          </w:p>
        </w:tc>
        <w:tc>
          <w:tcPr>
            <w:tcW w:w="2730" w:type="dxa"/>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bCs/>
                <w:sz w:val="24"/>
                <w:szCs w:val="24"/>
              </w:rPr>
              <w:t>312.01</w:t>
            </w:r>
          </w:p>
        </w:tc>
      </w:tr>
      <w:tr w:rsidR="00E16D66" w:rsidRPr="00445B9E" w:rsidTr="0004344E">
        <w:trPr>
          <w:trHeight w:val="512"/>
        </w:trPr>
        <w:tc>
          <w:tcPr>
            <w:tcW w:w="1721" w:type="dxa"/>
            <w:vAlign w:val="bottom"/>
          </w:tcPr>
          <w:p w:rsidR="00663A25" w:rsidRPr="00445B9E" w:rsidRDefault="00663A25" w:rsidP="00E6263E">
            <w:pPr>
              <w:adjustRightInd w:val="0"/>
              <w:snapToGrid w:val="0"/>
              <w:spacing w:after="0" w:line="360" w:lineRule="auto"/>
              <w:jc w:val="both"/>
              <w:rPr>
                <w:rFonts w:ascii="Book Antiqua" w:eastAsia="Times New Roman" w:hAnsi="Book Antiqua"/>
                <w:sz w:val="24"/>
                <w:szCs w:val="24"/>
                <w:lang w:val="en-US"/>
              </w:rPr>
            </w:pPr>
            <w:r w:rsidRPr="00445B9E">
              <w:rPr>
                <w:rFonts w:ascii="Book Antiqua" w:eastAsia="Times New Roman" w:hAnsi="Book Antiqua"/>
                <w:sz w:val="24"/>
                <w:szCs w:val="24"/>
              </w:rPr>
              <w:t xml:space="preserve">Patient </w:t>
            </w:r>
            <w:r w:rsidR="0004344E" w:rsidRPr="00445B9E">
              <w:rPr>
                <w:rFonts w:ascii="Book Antiqua" w:eastAsia="Times New Roman" w:hAnsi="Book Antiqua" w:hint="eastAsia"/>
                <w:sz w:val="24"/>
                <w:szCs w:val="24"/>
              </w:rPr>
              <w:t xml:space="preserve">No. </w:t>
            </w:r>
            <w:r w:rsidRPr="00445B9E">
              <w:rPr>
                <w:rFonts w:ascii="Book Antiqua" w:eastAsia="Times New Roman" w:hAnsi="Book Antiqua"/>
                <w:sz w:val="24"/>
                <w:szCs w:val="24"/>
              </w:rPr>
              <w:t>3</w:t>
            </w:r>
          </w:p>
        </w:tc>
        <w:tc>
          <w:tcPr>
            <w:tcW w:w="1580" w:type="dxa"/>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188.75</w:t>
            </w:r>
          </w:p>
        </w:tc>
        <w:tc>
          <w:tcPr>
            <w:tcW w:w="2731" w:type="dxa"/>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182.50</w:t>
            </w:r>
          </w:p>
        </w:tc>
        <w:tc>
          <w:tcPr>
            <w:tcW w:w="1580" w:type="dxa"/>
            <w:vAlign w:val="bottom"/>
          </w:tcPr>
          <w:p w:rsidR="00663A25" w:rsidRPr="00445B9E" w:rsidRDefault="00663A25" w:rsidP="00FE1CC1">
            <w:pPr>
              <w:adjustRightInd w:val="0"/>
              <w:snapToGrid w:val="0"/>
              <w:spacing w:after="0" w:line="360" w:lineRule="auto"/>
              <w:jc w:val="center"/>
              <w:rPr>
                <w:rFonts w:ascii="Book Antiqua" w:eastAsia="Times New Roman" w:hAnsi="Book Antiqua"/>
                <w:bCs/>
                <w:sz w:val="24"/>
                <w:szCs w:val="24"/>
              </w:rPr>
            </w:pPr>
            <w:r w:rsidRPr="00445B9E">
              <w:rPr>
                <w:rFonts w:ascii="Book Antiqua" w:eastAsia="Times New Roman" w:hAnsi="Book Antiqua"/>
                <w:bCs/>
                <w:sz w:val="24"/>
                <w:szCs w:val="24"/>
              </w:rPr>
              <w:t>662.65</w:t>
            </w:r>
          </w:p>
        </w:tc>
        <w:tc>
          <w:tcPr>
            <w:tcW w:w="2730" w:type="dxa"/>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bCs/>
                <w:sz w:val="24"/>
                <w:szCs w:val="24"/>
              </w:rPr>
              <w:t>733.45</w:t>
            </w:r>
          </w:p>
        </w:tc>
      </w:tr>
      <w:tr w:rsidR="00E16D66" w:rsidRPr="00445B9E" w:rsidTr="0004344E">
        <w:trPr>
          <w:trHeight w:val="531"/>
        </w:trPr>
        <w:tc>
          <w:tcPr>
            <w:tcW w:w="1721" w:type="dxa"/>
            <w:tcBorders>
              <w:bottom w:val="single" w:sz="4" w:space="0" w:color="auto"/>
            </w:tcBorders>
            <w:vAlign w:val="bottom"/>
          </w:tcPr>
          <w:p w:rsidR="00663A25" w:rsidRPr="00445B9E" w:rsidRDefault="00663A25" w:rsidP="00E6263E">
            <w:pPr>
              <w:adjustRightInd w:val="0"/>
              <w:snapToGrid w:val="0"/>
              <w:spacing w:after="0" w:line="360" w:lineRule="auto"/>
              <w:jc w:val="both"/>
              <w:rPr>
                <w:rFonts w:ascii="Book Antiqua" w:eastAsia="Times New Roman" w:hAnsi="Book Antiqua"/>
                <w:sz w:val="24"/>
                <w:szCs w:val="24"/>
                <w:lang w:val="en-US"/>
              </w:rPr>
            </w:pPr>
            <w:r w:rsidRPr="00445B9E">
              <w:rPr>
                <w:rFonts w:ascii="Book Antiqua" w:eastAsia="Times New Roman" w:hAnsi="Book Antiqua"/>
                <w:sz w:val="24"/>
                <w:szCs w:val="24"/>
              </w:rPr>
              <w:t xml:space="preserve">Patient </w:t>
            </w:r>
            <w:r w:rsidR="0004344E" w:rsidRPr="00445B9E">
              <w:rPr>
                <w:rFonts w:ascii="Book Antiqua" w:eastAsia="Times New Roman" w:hAnsi="Book Antiqua" w:hint="eastAsia"/>
                <w:sz w:val="24"/>
                <w:szCs w:val="24"/>
              </w:rPr>
              <w:t xml:space="preserve">No. </w:t>
            </w:r>
            <w:r w:rsidRPr="00445B9E">
              <w:rPr>
                <w:rFonts w:ascii="Book Antiqua" w:eastAsia="Times New Roman" w:hAnsi="Book Antiqua"/>
                <w:sz w:val="24"/>
                <w:szCs w:val="24"/>
              </w:rPr>
              <w:t>4</w:t>
            </w:r>
          </w:p>
        </w:tc>
        <w:tc>
          <w:tcPr>
            <w:tcW w:w="1580" w:type="dxa"/>
            <w:tcBorders>
              <w:bottom w:val="single" w:sz="4" w:space="0" w:color="auto"/>
            </w:tcBorders>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255.15</w:t>
            </w:r>
          </w:p>
        </w:tc>
        <w:tc>
          <w:tcPr>
            <w:tcW w:w="2731" w:type="dxa"/>
            <w:tcBorders>
              <w:bottom w:val="single" w:sz="4" w:space="0" w:color="auto"/>
            </w:tcBorders>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sz w:val="24"/>
                <w:szCs w:val="24"/>
                <w:lang w:val="en-US"/>
              </w:rPr>
              <w:t>232.34</w:t>
            </w:r>
          </w:p>
        </w:tc>
        <w:tc>
          <w:tcPr>
            <w:tcW w:w="1580" w:type="dxa"/>
            <w:tcBorders>
              <w:bottom w:val="single" w:sz="4" w:space="0" w:color="auto"/>
            </w:tcBorders>
            <w:vAlign w:val="bottom"/>
          </w:tcPr>
          <w:p w:rsidR="00663A25" w:rsidRPr="00445B9E" w:rsidRDefault="00663A25" w:rsidP="00FE1CC1">
            <w:pPr>
              <w:adjustRightInd w:val="0"/>
              <w:snapToGrid w:val="0"/>
              <w:spacing w:after="0" w:line="360" w:lineRule="auto"/>
              <w:jc w:val="center"/>
              <w:rPr>
                <w:rFonts w:ascii="Book Antiqua" w:eastAsia="Times New Roman" w:hAnsi="Book Antiqua"/>
                <w:bCs/>
                <w:sz w:val="24"/>
                <w:szCs w:val="24"/>
              </w:rPr>
            </w:pPr>
            <w:r w:rsidRPr="00445B9E">
              <w:rPr>
                <w:rFonts w:ascii="Book Antiqua" w:eastAsia="Times New Roman" w:hAnsi="Book Antiqua"/>
                <w:bCs/>
                <w:sz w:val="24"/>
                <w:szCs w:val="24"/>
              </w:rPr>
              <w:t>388.20</w:t>
            </w:r>
          </w:p>
        </w:tc>
        <w:tc>
          <w:tcPr>
            <w:tcW w:w="2730" w:type="dxa"/>
            <w:tcBorders>
              <w:bottom w:val="single" w:sz="4" w:space="0" w:color="auto"/>
            </w:tcBorders>
            <w:vAlign w:val="bottom"/>
          </w:tcPr>
          <w:p w:rsidR="00663A25" w:rsidRPr="00445B9E" w:rsidRDefault="00663A25" w:rsidP="00FE1CC1">
            <w:pPr>
              <w:adjustRightInd w:val="0"/>
              <w:snapToGrid w:val="0"/>
              <w:spacing w:after="0" w:line="360" w:lineRule="auto"/>
              <w:jc w:val="center"/>
              <w:rPr>
                <w:rFonts w:ascii="Book Antiqua" w:eastAsia="Times New Roman" w:hAnsi="Book Antiqua"/>
                <w:sz w:val="24"/>
                <w:szCs w:val="24"/>
                <w:lang w:val="en-US"/>
              </w:rPr>
            </w:pPr>
            <w:r w:rsidRPr="00445B9E">
              <w:rPr>
                <w:rFonts w:ascii="Book Antiqua" w:eastAsia="Times New Roman" w:hAnsi="Book Antiqua"/>
                <w:bCs/>
                <w:sz w:val="24"/>
                <w:szCs w:val="24"/>
              </w:rPr>
              <w:t>477.20</w:t>
            </w:r>
          </w:p>
        </w:tc>
      </w:tr>
    </w:tbl>
    <w:p w:rsidR="00DF5537" w:rsidRPr="00445B9E" w:rsidRDefault="0004344E" w:rsidP="00E6263E">
      <w:pPr>
        <w:adjustRightInd w:val="0"/>
        <w:snapToGrid w:val="0"/>
        <w:spacing w:after="0" w:line="360" w:lineRule="auto"/>
        <w:jc w:val="both"/>
        <w:rPr>
          <w:rFonts w:ascii="Book Antiqua" w:hAnsi="Book Antiqua"/>
          <w:sz w:val="24"/>
          <w:szCs w:val="24"/>
          <w:lang w:val="en-US" w:eastAsia="zh-CN"/>
        </w:rPr>
      </w:pPr>
      <w:r w:rsidRPr="00445B9E">
        <w:rPr>
          <w:rFonts w:ascii="Book Antiqua" w:hAnsi="Book Antiqua"/>
          <w:sz w:val="24"/>
          <w:szCs w:val="24"/>
          <w:lang w:val="en-US"/>
        </w:rPr>
        <w:t>Ang-2</w:t>
      </w:r>
      <w:r w:rsidRPr="00445B9E">
        <w:rPr>
          <w:rFonts w:ascii="Book Antiqua" w:hAnsi="Book Antiqua" w:hint="eastAsia"/>
          <w:sz w:val="24"/>
          <w:szCs w:val="24"/>
          <w:lang w:val="en-US" w:eastAsia="zh-CN"/>
        </w:rPr>
        <w:t xml:space="preserve">: </w:t>
      </w:r>
      <w:r w:rsidRPr="00445B9E">
        <w:rPr>
          <w:rFonts w:ascii="Book Antiqua" w:hAnsi="Book Antiqua"/>
          <w:sz w:val="24"/>
          <w:szCs w:val="24"/>
          <w:lang w:val="en-US"/>
        </w:rPr>
        <w:t>Angiopoietin-2</w:t>
      </w:r>
      <w:r w:rsidRPr="00445B9E">
        <w:rPr>
          <w:rFonts w:ascii="Book Antiqua" w:hAnsi="Book Antiqua" w:hint="eastAsia"/>
          <w:sz w:val="24"/>
          <w:szCs w:val="24"/>
          <w:lang w:val="en-US" w:eastAsia="zh-CN"/>
        </w:rPr>
        <w:t xml:space="preserve">; </w:t>
      </w:r>
      <w:r w:rsidRPr="00445B9E">
        <w:rPr>
          <w:rFonts w:ascii="Book Antiqua" w:hAnsi="Book Antiqua"/>
          <w:sz w:val="24"/>
          <w:szCs w:val="24"/>
          <w:lang w:val="en-US" w:eastAsia="zh-CN"/>
        </w:rPr>
        <w:t>VEGF</w:t>
      </w:r>
      <w:r w:rsidRPr="00445B9E">
        <w:rPr>
          <w:rFonts w:ascii="Book Antiqua" w:hAnsi="Book Antiqua" w:hint="eastAsia"/>
          <w:sz w:val="24"/>
          <w:szCs w:val="24"/>
          <w:lang w:val="en-US" w:eastAsia="zh-CN"/>
        </w:rPr>
        <w:t xml:space="preserve">: </w:t>
      </w:r>
      <w:bookmarkStart w:id="770" w:name="OLE_LINK3517"/>
      <w:bookmarkStart w:id="771" w:name="OLE_LINK3518"/>
      <w:r w:rsidRPr="00445B9E">
        <w:rPr>
          <w:rFonts w:ascii="Book Antiqua" w:hAnsi="Book Antiqua"/>
          <w:sz w:val="24"/>
          <w:szCs w:val="24"/>
          <w:lang w:val="en-US" w:eastAsia="zh-CN"/>
        </w:rPr>
        <w:t>Vascular endothelial growth factor</w:t>
      </w:r>
      <w:bookmarkEnd w:id="770"/>
      <w:bookmarkEnd w:id="771"/>
      <w:r w:rsidRPr="00445B9E">
        <w:rPr>
          <w:rFonts w:ascii="Book Antiqua" w:hAnsi="Book Antiqua" w:hint="eastAsia"/>
          <w:sz w:val="24"/>
          <w:szCs w:val="24"/>
          <w:lang w:val="en-US" w:eastAsia="zh-CN"/>
        </w:rPr>
        <w:t>.</w:t>
      </w:r>
    </w:p>
    <w:p w:rsidR="0093360A" w:rsidRPr="00445B9E" w:rsidRDefault="0093360A" w:rsidP="00E6263E">
      <w:pPr>
        <w:adjustRightInd w:val="0"/>
        <w:snapToGrid w:val="0"/>
        <w:spacing w:after="0" w:line="360" w:lineRule="auto"/>
        <w:jc w:val="both"/>
        <w:rPr>
          <w:rFonts w:ascii="Book Antiqua" w:hAnsi="Book Antiqua"/>
          <w:b/>
          <w:sz w:val="24"/>
          <w:szCs w:val="24"/>
          <w:lang w:val="en-US"/>
        </w:rPr>
      </w:pPr>
      <w:r w:rsidRPr="00445B9E">
        <w:rPr>
          <w:rFonts w:ascii="Book Antiqua" w:hAnsi="Book Antiqua"/>
          <w:b/>
          <w:sz w:val="24"/>
          <w:szCs w:val="24"/>
          <w:lang w:val="en-US"/>
        </w:rPr>
        <w:br w:type="page"/>
      </w:r>
    </w:p>
    <w:p w:rsidR="00B801F0" w:rsidRPr="00445B9E" w:rsidRDefault="00B801F0" w:rsidP="00E6263E">
      <w:pPr>
        <w:adjustRightInd w:val="0"/>
        <w:snapToGrid w:val="0"/>
        <w:spacing w:after="0" w:line="360" w:lineRule="auto"/>
        <w:jc w:val="both"/>
        <w:rPr>
          <w:rFonts w:ascii="Book Antiqua" w:hAnsi="Book Antiqua"/>
          <w:b/>
          <w:sz w:val="24"/>
          <w:szCs w:val="24"/>
          <w:lang w:val="en-US"/>
        </w:rPr>
      </w:pPr>
    </w:p>
    <w:sectPr w:rsidR="00B801F0" w:rsidRPr="00445B9E" w:rsidSect="008E6874">
      <w:footerReference w:type="default" r:id="rId22"/>
      <w:pgSz w:w="11906" w:h="16838" w:code="9"/>
      <w:pgMar w:top="1418" w:right="849"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1A9" w:rsidRDefault="008331A9" w:rsidP="000736F2">
      <w:pPr>
        <w:spacing w:after="0" w:line="240" w:lineRule="auto"/>
      </w:pPr>
      <w:r>
        <w:separator/>
      </w:r>
    </w:p>
  </w:endnote>
  <w:endnote w:type="continuationSeparator" w:id="0">
    <w:p w:rsidR="008331A9" w:rsidRDefault="008331A9" w:rsidP="00073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8B7" w:rsidRDefault="00E818B7">
    <w:pPr>
      <w:pStyle w:val="Footer"/>
      <w:jc w:val="right"/>
    </w:pPr>
    <w:r>
      <w:fldChar w:fldCharType="begin"/>
    </w:r>
    <w:r>
      <w:instrText xml:space="preserve"> PAGE   \* MERGEFORMAT </w:instrText>
    </w:r>
    <w:r>
      <w:fldChar w:fldCharType="separate"/>
    </w:r>
    <w:r w:rsidR="00784F9C">
      <w:rPr>
        <w:noProof/>
      </w:rPr>
      <w:t>28</w:t>
    </w:r>
    <w:r>
      <w:rPr>
        <w:noProof/>
      </w:rPr>
      <w:fldChar w:fldCharType="end"/>
    </w:r>
  </w:p>
  <w:p w:rsidR="00E818B7" w:rsidRDefault="00E81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1A9" w:rsidRDefault="008331A9" w:rsidP="000736F2">
      <w:pPr>
        <w:spacing w:after="0" w:line="240" w:lineRule="auto"/>
      </w:pPr>
      <w:r>
        <w:separator/>
      </w:r>
    </w:p>
  </w:footnote>
  <w:footnote w:type="continuationSeparator" w:id="0">
    <w:p w:rsidR="008331A9" w:rsidRDefault="008331A9" w:rsidP="00073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71299"/>
    <w:multiLevelType w:val="hybridMultilevel"/>
    <w:tmpl w:val="5BFA1A3E"/>
    <w:lvl w:ilvl="0" w:tplc="AF5AAA58">
      <w:start w:val="1"/>
      <w:numFmt w:val="decimal"/>
      <w:lvlText w:val="%1"/>
      <w:lvlJc w:val="left"/>
      <w:pPr>
        <w:ind w:left="720" w:hanging="360"/>
      </w:pPr>
      <w:rPr>
        <w:rFonts w:ascii="Times New Roman" w:eastAsia="Calibri" w:hAnsi="Times New Roman" w:cs="Times New Roman"/>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DBC0FAD"/>
    <w:multiLevelType w:val="hybridMultilevel"/>
    <w:tmpl w:val="24FE9D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B44A6C"/>
    <w:multiLevelType w:val="hybridMultilevel"/>
    <w:tmpl w:val="B6F447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4B2854"/>
    <w:multiLevelType w:val="hybridMultilevel"/>
    <w:tmpl w:val="C334426A"/>
    <w:lvl w:ilvl="0" w:tplc="D7BAA27A">
      <w:start w:val="9"/>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A7D71AD"/>
    <w:multiLevelType w:val="multilevel"/>
    <w:tmpl w:val="7238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96307"/>
    <w:multiLevelType w:val="hybridMultilevel"/>
    <w:tmpl w:val="9F0ACE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05C1A7C"/>
    <w:multiLevelType w:val="hybridMultilevel"/>
    <w:tmpl w:val="44D8A254"/>
    <w:lvl w:ilvl="0" w:tplc="8F542928">
      <w:start w:val="1"/>
      <w:numFmt w:val="decimal"/>
      <w:lvlText w:val="%1."/>
      <w:lvlJc w:val="left"/>
      <w:pPr>
        <w:ind w:left="720" w:hanging="360"/>
      </w:pPr>
      <w:rPr>
        <w:rFonts w:hint="default"/>
        <w:b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BD667A4"/>
    <w:multiLevelType w:val="hybridMultilevel"/>
    <w:tmpl w:val="BD54C0D0"/>
    <w:lvl w:ilvl="0" w:tplc="9BEC154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E3D7785"/>
    <w:multiLevelType w:val="hybridMultilevel"/>
    <w:tmpl w:val="C638074C"/>
    <w:lvl w:ilvl="0" w:tplc="75720518">
      <w:start w:val="9"/>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8766A60"/>
    <w:multiLevelType w:val="hybridMultilevel"/>
    <w:tmpl w:val="3DB47C9E"/>
    <w:lvl w:ilvl="0" w:tplc="ABA8B836">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0" w15:restartNumberingAfterBreak="0">
    <w:nsid w:val="59107565"/>
    <w:multiLevelType w:val="hybridMultilevel"/>
    <w:tmpl w:val="E9B673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FA3068A"/>
    <w:multiLevelType w:val="hybridMultilevel"/>
    <w:tmpl w:val="63042B12"/>
    <w:lvl w:ilvl="0" w:tplc="35F8EBF2">
      <w:start w:val="1"/>
      <w:numFmt w:val="decimal"/>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5F87434"/>
    <w:multiLevelType w:val="hybridMultilevel"/>
    <w:tmpl w:val="775097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E6C42DD"/>
    <w:multiLevelType w:val="hybridMultilevel"/>
    <w:tmpl w:val="F5207D06"/>
    <w:lvl w:ilvl="0" w:tplc="AF5AAA58">
      <w:start w:val="1"/>
      <w:numFmt w:val="decimal"/>
      <w:lvlText w:val="%1"/>
      <w:lvlJc w:val="left"/>
      <w:pPr>
        <w:ind w:left="360" w:hanging="360"/>
      </w:pPr>
      <w:rPr>
        <w:rFonts w:ascii="Times New Roman" w:eastAsia="Calibri" w:hAnsi="Times New Roman" w:cs="Times New Roman"/>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0"/>
  </w:num>
  <w:num w:numId="3">
    <w:abstractNumId w:val="12"/>
  </w:num>
  <w:num w:numId="4">
    <w:abstractNumId w:val="13"/>
  </w:num>
  <w:num w:numId="5">
    <w:abstractNumId w:val="2"/>
  </w:num>
  <w:num w:numId="6">
    <w:abstractNumId w:val="6"/>
  </w:num>
  <w:num w:numId="7">
    <w:abstractNumId w:val="11"/>
  </w:num>
  <w:num w:numId="8">
    <w:abstractNumId w:val="4"/>
  </w:num>
  <w:num w:numId="9">
    <w:abstractNumId w:val="1"/>
  </w:num>
  <w:num w:numId="10">
    <w:abstractNumId w:val="7"/>
  </w:num>
  <w:num w:numId="11">
    <w:abstractNumId w:val="0"/>
  </w:num>
  <w:num w:numId="12">
    <w:abstractNumId w:val="9"/>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82"/>
    <w:rsid w:val="0000050E"/>
    <w:rsid w:val="00003C5E"/>
    <w:rsid w:val="00004708"/>
    <w:rsid w:val="00007936"/>
    <w:rsid w:val="00007AE0"/>
    <w:rsid w:val="00011ADC"/>
    <w:rsid w:val="00012A63"/>
    <w:rsid w:val="00013AAD"/>
    <w:rsid w:val="0001455A"/>
    <w:rsid w:val="00014D87"/>
    <w:rsid w:val="00015C45"/>
    <w:rsid w:val="00024A5D"/>
    <w:rsid w:val="000267CC"/>
    <w:rsid w:val="00041782"/>
    <w:rsid w:val="000417E1"/>
    <w:rsid w:val="000426D1"/>
    <w:rsid w:val="0004344E"/>
    <w:rsid w:val="00043661"/>
    <w:rsid w:val="0004649E"/>
    <w:rsid w:val="00047F8B"/>
    <w:rsid w:val="000512EF"/>
    <w:rsid w:val="00052B3B"/>
    <w:rsid w:val="00052F80"/>
    <w:rsid w:val="00055225"/>
    <w:rsid w:val="0005548B"/>
    <w:rsid w:val="00061054"/>
    <w:rsid w:val="00062322"/>
    <w:rsid w:val="00063120"/>
    <w:rsid w:val="0006741A"/>
    <w:rsid w:val="000736F2"/>
    <w:rsid w:val="00073BFD"/>
    <w:rsid w:val="00077322"/>
    <w:rsid w:val="00077636"/>
    <w:rsid w:val="00080AD2"/>
    <w:rsid w:val="00082AD8"/>
    <w:rsid w:val="000839AB"/>
    <w:rsid w:val="000848F3"/>
    <w:rsid w:val="00085481"/>
    <w:rsid w:val="00087A9C"/>
    <w:rsid w:val="000900DF"/>
    <w:rsid w:val="00095914"/>
    <w:rsid w:val="00095E3E"/>
    <w:rsid w:val="000A253D"/>
    <w:rsid w:val="000A36CC"/>
    <w:rsid w:val="000A4D0B"/>
    <w:rsid w:val="000A5CDF"/>
    <w:rsid w:val="000B0618"/>
    <w:rsid w:val="000B17CA"/>
    <w:rsid w:val="000B1D61"/>
    <w:rsid w:val="000B2128"/>
    <w:rsid w:val="000B2F58"/>
    <w:rsid w:val="000B5B30"/>
    <w:rsid w:val="000C2B4E"/>
    <w:rsid w:val="000C2DB3"/>
    <w:rsid w:val="000C34AB"/>
    <w:rsid w:val="000C63B1"/>
    <w:rsid w:val="000D3FF7"/>
    <w:rsid w:val="000E1101"/>
    <w:rsid w:val="000E37AD"/>
    <w:rsid w:val="000E3E05"/>
    <w:rsid w:val="000F049C"/>
    <w:rsid w:val="000F4696"/>
    <w:rsid w:val="000F6662"/>
    <w:rsid w:val="000F66EE"/>
    <w:rsid w:val="00103DCD"/>
    <w:rsid w:val="00103FE7"/>
    <w:rsid w:val="00104198"/>
    <w:rsid w:val="0010468E"/>
    <w:rsid w:val="00105803"/>
    <w:rsid w:val="0011104C"/>
    <w:rsid w:val="00112768"/>
    <w:rsid w:val="00113700"/>
    <w:rsid w:val="001140A1"/>
    <w:rsid w:val="001164A9"/>
    <w:rsid w:val="00120639"/>
    <w:rsid w:val="001215ED"/>
    <w:rsid w:val="001257F9"/>
    <w:rsid w:val="0012597E"/>
    <w:rsid w:val="00125C9D"/>
    <w:rsid w:val="00130F8C"/>
    <w:rsid w:val="001329D0"/>
    <w:rsid w:val="00132CC2"/>
    <w:rsid w:val="00134A1F"/>
    <w:rsid w:val="00135350"/>
    <w:rsid w:val="00135856"/>
    <w:rsid w:val="00135B84"/>
    <w:rsid w:val="001363D4"/>
    <w:rsid w:val="0013705F"/>
    <w:rsid w:val="00137630"/>
    <w:rsid w:val="00142B72"/>
    <w:rsid w:val="00147363"/>
    <w:rsid w:val="00150F71"/>
    <w:rsid w:val="001516CF"/>
    <w:rsid w:val="001525E9"/>
    <w:rsid w:val="001543DC"/>
    <w:rsid w:val="001556A4"/>
    <w:rsid w:val="001566E1"/>
    <w:rsid w:val="0016288C"/>
    <w:rsid w:val="001635BA"/>
    <w:rsid w:val="00163A5A"/>
    <w:rsid w:val="0016482A"/>
    <w:rsid w:val="001648B1"/>
    <w:rsid w:val="00165C1B"/>
    <w:rsid w:val="001666DA"/>
    <w:rsid w:val="00172B75"/>
    <w:rsid w:val="00174292"/>
    <w:rsid w:val="001806AC"/>
    <w:rsid w:val="001807B7"/>
    <w:rsid w:val="00181F25"/>
    <w:rsid w:val="00183BCF"/>
    <w:rsid w:val="00183FAB"/>
    <w:rsid w:val="001867D0"/>
    <w:rsid w:val="00186B0B"/>
    <w:rsid w:val="001902D1"/>
    <w:rsid w:val="00194B1F"/>
    <w:rsid w:val="00197D96"/>
    <w:rsid w:val="001A04B2"/>
    <w:rsid w:val="001A0F47"/>
    <w:rsid w:val="001A3E30"/>
    <w:rsid w:val="001A794E"/>
    <w:rsid w:val="001B15E2"/>
    <w:rsid w:val="001B2FA0"/>
    <w:rsid w:val="001B7F4B"/>
    <w:rsid w:val="001C0AD1"/>
    <w:rsid w:val="001C1839"/>
    <w:rsid w:val="001C282C"/>
    <w:rsid w:val="001C451D"/>
    <w:rsid w:val="001D3861"/>
    <w:rsid w:val="001E2903"/>
    <w:rsid w:val="001E4DB9"/>
    <w:rsid w:val="001E5EA5"/>
    <w:rsid w:val="001E7B33"/>
    <w:rsid w:val="001F0028"/>
    <w:rsid w:val="001F2DBA"/>
    <w:rsid w:val="001F5CDF"/>
    <w:rsid w:val="001F68A6"/>
    <w:rsid w:val="001F7A0C"/>
    <w:rsid w:val="00202996"/>
    <w:rsid w:val="00202AEE"/>
    <w:rsid w:val="002053BB"/>
    <w:rsid w:val="002057B5"/>
    <w:rsid w:val="0020764A"/>
    <w:rsid w:val="00207BF6"/>
    <w:rsid w:val="00210363"/>
    <w:rsid w:val="00210880"/>
    <w:rsid w:val="00211A6E"/>
    <w:rsid w:val="00213E91"/>
    <w:rsid w:val="0021659E"/>
    <w:rsid w:val="0022011A"/>
    <w:rsid w:val="00221175"/>
    <w:rsid w:val="002213CE"/>
    <w:rsid w:val="00221694"/>
    <w:rsid w:val="00222481"/>
    <w:rsid w:val="002224C2"/>
    <w:rsid w:val="00223EA5"/>
    <w:rsid w:val="002261F0"/>
    <w:rsid w:val="0023056D"/>
    <w:rsid w:val="00232346"/>
    <w:rsid w:val="002365C7"/>
    <w:rsid w:val="00240381"/>
    <w:rsid w:val="00240711"/>
    <w:rsid w:val="00245215"/>
    <w:rsid w:val="0024763A"/>
    <w:rsid w:val="002508CF"/>
    <w:rsid w:val="00252104"/>
    <w:rsid w:val="00253CA1"/>
    <w:rsid w:val="002546C7"/>
    <w:rsid w:val="002553E3"/>
    <w:rsid w:val="00255908"/>
    <w:rsid w:val="002576AA"/>
    <w:rsid w:val="00260063"/>
    <w:rsid w:val="00263AA8"/>
    <w:rsid w:val="00265E97"/>
    <w:rsid w:val="002664F1"/>
    <w:rsid w:val="00267068"/>
    <w:rsid w:val="0026747B"/>
    <w:rsid w:val="00271288"/>
    <w:rsid w:val="00272402"/>
    <w:rsid w:val="002750AD"/>
    <w:rsid w:val="00276164"/>
    <w:rsid w:val="0027663F"/>
    <w:rsid w:val="00276B3C"/>
    <w:rsid w:val="00276C3F"/>
    <w:rsid w:val="0028041A"/>
    <w:rsid w:val="00280D7D"/>
    <w:rsid w:val="00282529"/>
    <w:rsid w:val="00282D78"/>
    <w:rsid w:val="00283240"/>
    <w:rsid w:val="0028336C"/>
    <w:rsid w:val="0028412F"/>
    <w:rsid w:val="002845E3"/>
    <w:rsid w:val="002848C1"/>
    <w:rsid w:val="00285E71"/>
    <w:rsid w:val="002869E8"/>
    <w:rsid w:val="00291798"/>
    <w:rsid w:val="0029458E"/>
    <w:rsid w:val="002957D7"/>
    <w:rsid w:val="00295CA0"/>
    <w:rsid w:val="00296BC1"/>
    <w:rsid w:val="002A1B5F"/>
    <w:rsid w:val="002A47DD"/>
    <w:rsid w:val="002A5FDC"/>
    <w:rsid w:val="002A76DF"/>
    <w:rsid w:val="002B10E8"/>
    <w:rsid w:val="002B53F6"/>
    <w:rsid w:val="002C0546"/>
    <w:rsid w:val="002C2AA0"/>
    <w:rsid w:val="002C4079"/>
    <w:rsid w:val="002C4A1E"/>
    <w:rsid w:val="002C4F20"/>
    <w:rsid w:val="002C7029"/>
    <w:rsid w:val="002D09A4"/>
    <w:rsid w:val="002D0B14"/>
    <w:rsid w:val="002D0F15"/>
    <w:rsid w:val="002D16FE"/>
    <w:rsid w:val="002D4DDE"/>
    <w:rsid w:val="002E1030"/>
    <w:rsid w:val="002E4A8B"/>
    <w:rsid w:val="002E5AFD"/>
    <w:rsid w:val="002F10F6"/>
    <w:rsid w:val="002F1B37"/>
    <w:rsid w:val="002F219C"/>
    <w:rsid w:val="002F2667"/>
    <w:rsid w:val="002F3620"/>
    <w:rsid w:val="002F506C"/>
    <w:rsid w:val="002F60A4"/>
    <w:rsid w:val="003020F1"/>
    <w:rsid w:val="003042DD"/>
    <w:rsid w:val="00306640"/>
    <w:rsid w:val="00306C56"/>
    <w:rsid w:val="00306DD7"/>
    <w:rsid w:val="0030719D"/>
    <w:rsid w:val="00307967"/>
    <w:rsid w:val="0031073A"/>
    <w:rsid w:val="00315976"/>
    <w:rsid w:val="00316FCF"/>
    <w:rsid w:val="00322150"/>
    <w:rsid w:val="003224B1"/>
    <w:rsid w:val="00324195"/>
    <w:rsid w:val="00325432"/>
    <w:rsid w:val="003255AA"/>
    <w:rsid w:val="00335C0F"/>
    <w:rsid w:val="003436BE"/>
    <w:rsid w:val="00343A3E"/>
    <w:rsid w:val="003443D3"/>
    <w:rsid w:val="0034610D"/>
    <w:rsid w:val="003505A9"/>
    <w:rsid w:val="00352AF2"/>
    <w:rsid w:val="00352F7B"/>
    <w:rsid w:val="0035342F"/>
    <w:rsid w:val="0035726D"/>
    <w:rsid w:val="00357B6E"/>
    <w:rsid w:val="00360409"/>
    <w:rsid w:val="00361BFA"/>
    <w:rsid w:val="00366E74"/>
    <w:rsid w:val="0037111C"/>
    <w:rsid w:val="00375907"/>
    <w:rsid w:val="003765D3"/>
    <w:rsid w:val="00376912"/>
    <w:rsid w:val="0038049A"/>
    <w:rsid w:val="00381227"/>
    <w:rsid w:val="003908FE"/>
    <w:rsid w:val="0039216E"/>
    <w:rsid w:val="003944BC"/>
    <w:rsid w:val="0039460A"/>
    <w:rsid w:val="003961CF"/>
    <w:rsid w:val="003A2163"/>
    <w:rsid w:val="003A3660"/>
    <w:rsid w:val="003A3D71"/>
    <w:rsid w:val="003A6024"/>
    <w:rsid w:val="003B074B"/>
    <w:rsid w:val="003B0E06"/>
    <w:rsid w:val="003B3B82"/>
    <w:rsid w:val="003B4B2E"/>
    <w:rsid w:val="003B50E8"/>
    <w:rsid w:val="003B64E5"/>
    <w:rsid w:val="003C1193"/>
    <w:rsid w:val="003C40CB"/>
    <w:rsid w:val="003C5A9C"/>
    <w:rsid w:val="003C5EDD"/>
    <w:rsid w:val="003C651D"/>
    <w:rsid w:val="003D0B8B"/>
    <w:rsid w:val="003D3BA4"/>
    <w:rsid w:val="003D42C3"/>
    <w:rsid w:val="003D5ED0"/>
    <w:rsid w:val="003E0FFA"/>
    <w:rsid w:val="003E3AF6"/>
    <w:rsid w:val="003E49AA"/>
    <w:rsid w:val="003E64DD"/>
    <w:rsid w:val="003F2DBD"/>
    <w:rsid w:val="003F52B4"/>
    <w:rsid w:val="00400034"/>
    <w:rsid w:val="00404628"/>
    <w:rsid w:val="00405080"/>
    <w:rsid w:val="00412C97"/>
    <w:rsid w:val="0041391C"/>
    <w:rsid w:val="00420024"/>
    <w:rsid w:val="004201A9"/>
    <w:rsid w:val="004233A1"/>
    <w:rsid w:val="00423CD0"/>
    <w:rsid w:val="00424AB1"/>
    <w:rsid w:val="0044053F"/>
    <w:rsid w:val="00440828"/>
    <w:rsid w:val="00442961"/>
    <w:rsid w:val="00444263"/>
    <w:rsid w:val="00445617"/>
    <w:rsid w:val="00445B9E"/>
    <w:rsid w:val="00447544"/>
    <w:rsid w:val="0045131A"/>
    <w:rsid w:val="004542D3"/>
    <w:rsid w:val="00457440"/>
    <w:rsid w:val="0046498B"/>
    <w:rsid w:val="00464B60"/>
    <w:rsid w:val="0047038E"/>
    <w:rsid w:val="00470553"/>
    <w:rsid w:val="0047099D"/>
    <w:rsid w:val="00470F9C"/>
    <w:rsid w:val="00473493"/>
    <w:rsid w:val="004777CB"/>
    <w:rsid w:val="00477F6B"/>
    <w:rsid w:val="00481327"/>
    <w:rsid w:val="00483B72"/>
    <w:rsid w:val="00495026"/>
    <w:rsid w:val="004A2CC9"/>
    <w:rsid w:val="004A362B"/>
    <w:rsid w:val="004A4216"/>
    <w:rsid w:val="004A5D5F"/>
    <w:rsid w:val="004A67ED"/>
    <w:rsid w:val="004A7EAB"/>
    <w:rsid w:val="004B1717"/>
    <w:rsid w:val="004B1AE1"/>
    <w:rsid w:val="004B2717"/>
    <w:rsid w:val="004B3CE3"/>
    <w:rsid w:val="004B4828"/>
    <w:rsid w:val="004B50CA"/>
    <w:rsid w:val="004B69C7"/>
    <w:rsid w:val="004B781F"/>
    <w:rsid w:val="004B7972"/>
    <w:rsid w:val="004C006A"/>
    <w:rsid w:val="004C2C3A"/>
    <w:rsid w:val="004C519C"/>
    <w:rsid w:val="004C5406"/>
    <w:rsid w:val="004D40CB"/>
    <w:rsid w:val="004D40DC"/>
    <w:rsid w:val="004D4B6B"/>
    <w:rsid w:val="004E21A6"/>
    <w:rsid w:val="004E238E"/>
    <w:rsid w:val="004E6572"/>
    <w:rsid w:val="004E660C"/>
    <w:rsid w:val="004F06ED"/>
    <w:rsid w:val="004F6580"/>
    <w:rsid w:val="005170E6"/>
    <w:rsid w:val="00522BF2"/>
    <w:rsid w:val="00522D2D"/>
    <w:rsid w:val="005254C0"/>
    <w:rsid w:val="00526996"/>
    <w:rsid w:val="005275AA"/>
    <w:rsid w:val="00530B16"/>
    <w:rsid w:val="00531C15"/>
    <w:rsid w:val="005368D2"/>
    <w:rsid w:val="00543A15"/>
    <w:rsid w:val="00544B5B"/>
    <w:rsid w:val="00544D49"/>
    <w:rsid w:val="0054629B"/>
    <w:rsid w:val="00546AB2"/>
    <w:rsid w:val="00550F66"/>
    <w:rsid w:val="00552526"/>
    <w:rsid w:val="0055275E"/>
    <w:rsid w:val="0055352E"/>
    <w:rsid w:val="005538F7"/>
    <w:rsid w:val="00560395"/>
    <w:rsid w:val="00562ACF"/>
    <w:rsid w:val="00566A20"/>
    <w:rsid w:val="00570033"/>
    <w:rsid w:val="0057126F"/>
    <w:rsid w:val="00571F37"/>
    <w:rsid w:val="00573499"/>
    <w:rsid w:val="0057511C"/>
    <w:rsid w:val="00575DE0"/>
    <w:rsid w:val="00583139"/>
    <w:rsid w:val="00584F91"/>
    <w:rsid w:val="0058706A"/>
    <w:rsid w:val="00587270"/>
    <w:rsid w:val="0058774F"/>
    <w:rsid w:val="00590417"/>
    <w:rsid w:val="005922C4"/>
    <w:rsid w:val="0059281A"/>
    <w:rsid w:val="00592FD6"/>
    <w:rsid w:val="005935B0"/>
    <w:rsid w:val="00593EC0"/>
    <w:rsid w:val="005946F4"/>
    <w:rsid w:val="00595C10"/>
    <w:rsid w:val="005A12DC"/>
    <w:rsid w:val="005A1F1C"/>
    <w:rsid w:val="005A6363"/>
    <w:rsid w:val="005A6950"/>
    <w:rsid w:val="005A6CDB"/>
    <w:rsid w:val="005B4512"/>
    <w:rsid w:val="005B6AE5"/>
    <w:rsid w:val="005C176D"/>
    <w:rsid w:val="005D4D6B"/>
    <w:rsid w:val="005D797D"/>
    <w:rsid w:val="005E003F"/>
    <w:rsid w:val="005E10DC"/>
    <w:rsid w:val="005E4225"/>
    <w:rsid w:val="005F0EB9"/>
    <w:rsid w:val="005F37F3"/>
    <w:rsid w:val="005F4DCC"/>
    <w:rsid w:val="00601837"/>
    <w:rsid w:val="006024B1"/>
    <w:rsid w:val="006026E3"/>
    <w:rsid w:val="00605224"/>
    <w:rsid w:val="006118FD"/>
    <w:rsid w:val="006152EF"/>
    <w:rsid w:val="006172F0"/>
    <w:rsid w:val="00617669"/>
    <w:rsid w:val="00620514"/>
    <w:rsid w:val="006225FA"/>
    <w:rsid w:val="00624B83"/>
    <w:rsid w:val="006349B4"/>
    <w:rsid w:val="00634B3F"/>
    <w:rsid w:val="006421CD"/>
    <w:rsid w:val="00642FEF"/>
    <w:rsid w:val="006457DA"/>
    <w:rsid w:val="00647827"/>
    <w:rsid w:val="00647858"/>
    <w:rsid w:val="00651558"/>
    <w:rsid w:val="00652F97"/>
    <w:rsid w:val="00655567"/>
    <w:rsid w:val="00656868"/>
    <w:rsid w:val="00661133"/>
    <w:rsid w:val="00663968"/>
    <w:rsid w:val="00663A25"/>
    <w:rsid w:val="00671301"/>
    <w:rsid w:val="006744E9"/>
    <w:rsid w:val="00676872"/>
    <w:rsid w:val="00676E3D"/>
    <w:rsid w:val="00677FA2"/>
    <w:rsid w:val="0068045F"/>
    <w:rsid w:val="00680D04"/>
    <w:rsid w:val="00683505"/>
    <w:rsid w:val="00683F6E"/>
    <w:rsid w:val="0068583A"/>
    <w:rsid w:val="006866BC"/>
    <w:rsid w:val="00694009"/>
    <w:rsid w:val="006A00C6"/>
    <w:rsid w:val="006A06CF"/>
    <w:rsid w:val="006A236E"/>
    <w:rsid w:val="006B0192"/>
    <w:rsid w:val="006B61AA"/>
    <w:rsid w:val="006B6743"/>
    <w:rsid w:val="006B7C70"/>
    <w:rsid w:val="006C3E83"/>
    <w:rsid w:val="006C4CE2"/>
    <w:rsid w:val="006C68A2"/>
    <w:rsid w:val="006C7E4F"/>
    <w:rsid w:val="006D16E3"/>
    <w:rsid w:val="006D1823"/>
    <w:rsid w:val="006D27F8"/>
    <w:rsid w:val="006D6685"/>
    <w:rsid w:val="006D6973"/>
    <w:rsid w:val="006E2EED"/>
    <w:rsid w:val="006E2FF6"/>
    <w:rsid w:val="006E3E29"/>
    <w:rsid w:val="006E4DD8"/>
    <w:rsid w:val="006E6595"/>
    <w:rsid w:val="006E68DF"/>
    <w:rsid w:val="006E72CA"/>
    <w:rsid w:val="006F18ED"/>
    <w:rsid w:val="006F3AE9"/>
    <w:rsid w:val="006F54A6"/>
    <w:rsid w:val="006F5E23"/>
    <w:rsid w:val="006F61C9"/>
    <w:rsid w:val="006F6442"/>
    <w:rsid w:val="006F649A"/>
    <w:rsid w:val="006F78AC"/>
    <w:rsid w:val="006F7BBB"/>
    <w:rsid w:val="00703707"/>
    <w:rsid w:val="0070391E"/>
    <w:rsid w:val="007044E6"/>
    <w:rsid w:val="007046B9"/>
    <w:rsid w:val="00705AA3"/>
    <w:rsid w:val="00707734"/>
    <w:rsid w:val="00710E00"/>
    <w:rsid w:val="00712ECE"/>
    <w:rsid w:val="00714750"/>
    <w:rsid w:val="00715C4B"/>
    <w:rsid w:val="007160E1"/>
    <w:rsid w:val="00716F94"/>
    <w:rsid w:val="0071761C"/>
    <w:rsid w:val="00720311"/>
    <w:rsid w:val="00721451"/>
    <w:rsid w:val="007214F6"/>
    <w:rsid w:val="0072257D"/>
    <w:rsid w:val="00723D3B"/>
    <w:rsid w:val="00724BB7"/>
    <w:rsid w:val="00725434"/>
    <w:rsid w:val="007263BE"/>
    <w:rsid w:val="00726645"/>
    <w:rsid w:val="00731C85"/>
    <w:rsid w:val="007331B1"/>
    <w:rsid w:val="00736DDF"/>
    <w:rsid w:val="00736FCC"/>
    <w:rsid w:val="00737799"/>
    <w:rsid w:val="0074015D"/>
    <w:rsid w:val="007407C7"/>
    <w:rsid w:val="00741518"/>
    <w:rsid w:val="00741928"/>
    <w:rsid w:val="00744DE1"/>
    <w:rsid w:val="00744EC9"/>
    <w:rsid w:val="00745177"/>
    <w:rsid w:val="00745AB6"/>
    <w:rsid w:val="00747A22"/>
    <w:rsid w:val="0075427A"/>
    <w:rsid w:val="00754F5A"/>
    <w:rsid w:val="00761B16"/>
    <w:rsid w:val="0076219B"/>
    <w:rsid w:val="00763840"/>
    <w:rsid w:val="00765D65"/>
    <w:rsid w:val="00766333"/>
    <w:rsid w:val="00766844"/>
    <w:rsid w:val="00767439"/>
    <w:rsid w:val="00770C8C"/>
    <w:rsid w:val="007722A5"/>
    <w:rsid w:val="0077322B"/>
    <w:rsid w:val="0077348A"/>
    <w:rsid w:val="007809D1"/>
    <w:rsid w:val="0078133F"/>
    <w:rsid w:val="00781A5C"/>
    <w:rsid w:val="00784F9C"/>
    <w:rsid w:val="00785512"/>
    <w:rsid w:val="00785F9F"/>
    <w:rsid w:val="00786066"/>
    <w:rsid w:val="0078611D"/>
    <w:rsid w:val="007864EE"/>
    <w:rsid w:val="0078777F"/>
    <w:rsid w:val="007923D7"/>
    <w:rsid w:val="00792CB2"/>
    <w:rsid w:val="0079555C"/>
    <w:rsid w:val="0079733A"/>
    <w:rsid w:val="00797906"/>
    <w:rsid w:val="007A022E"/>
    <w:rsid w:val="007A044A"/>
    <w:rsid w:val="007A42D2"/>
    <w:rsid w:val="007A4D32"/>
    <w:rsid w:val="007A4DC5"/>
    <w:rsid w:val="007A61D1"/>
    <w:rsid w:val="007A6D09"/>
    <w:rsid w:val="007A6E2E"/>
    <w:rsid w:val="007A7F84"/>
    <w:rsid w:val="007A7F92"/>
    <w:rsid w:val="007B5E11"/>
    <w:rsid w:val="007C214D"/>
    <w:rsid w:val="007C284D"/>
    <w:rsid w:val="007C49F4"/>
    <w:rsid w:val="007C5201"/>
    <w:rsid w:val="007C5541"/>
    <w:rsid w:val="007C5D76"/>
    <w:rsid w:val="007C671B"/>
    <w:rsid w:val="007D0C82"/>
    <w:rsid w:val="007D149A"/>
    <w:rsid w:val="007D5C16"/>
    <w:rsid w:val="007D7F3D"/>
    <w:rsid w:val="007E0882"/>
    <w:rsid w:val="007E19E6"/>
    <w:rsid w:val="007E6232"/>
    <w:rsid w:val="007E6259"/>
    <w:rsid w:val="007E6D5F"/>
    <w:rsid w:val="007E7489"/>
    <w:rsid w:val="007F1DD4"/>
    <w:rsid w:val="007F2BC7"/>
    <w:rsid w:val="007F5ECC"/>
    <w:rsid w:val="00800203"/>
    <w:rsid w:val="00800441"/>
    <w:rsid w:val="0080048E"/>
    <w:rsid w:val="00801434"/>
    <w:rsid w:val="00802890"/>
    <w:rsid w:val="008030F0"/>
    <w:rsid w:val="00803A33"/>
    <w:rsid w:val="00805699"/>
    <w:rsid w:val="00805AA2"/>
    <w:rsid w:val="00805F45"/>
    <w:rsid w:val="00807319"/>
    <w:rsid w:val="008149EE"/>
    <w:rsid w:val="00814F53"/>
    <w:rsid w:val="008167D8"/>
    <w:rsid w:val="00817ED8"/>
    <w:rsid w:val="00823258"/>
    <w:rsid w:val="008313CC"/>
    <w:rsid w:val="008331A9"/>
    <w:rsid w:val="008337F4"/>
    <w:rsid w:val="00834BF8"/>
    <w:rsid w:val="00834C82"/>
    <w:rsid w:val="008365BD"/>
    <w:rsid w:val="00840663"/>
    <w:rsid w:val="00840739"/>
    <w:rsid w:val="0084078A"/>
    <w:rsid w:val="00841B43"/>
    <w:rsid w:val="0084205F"/>
    <w:rsid w:val="00842515"/>
    <w:rsid w:val="0084284C"/>
    <w:rsid w:val="00843F92"/>
    <w:rsid w:val="0084404B"/>
    <w:rsid w:val="008537EA"/>
    <w:rsid w:val="00854983"/>
    <w:rsid w:val="0085692F"/>
    <w:rsid w:val="008600C7"/>
    <w:rsid w:val="0086680A"/>
    <w:rsid w:val="00866B10"/>
    <w:rsid w:val="00871C7D"/>
    <w:rsid w:val="008751E8"/>
    <w:rsid w:val="0087674E"/>
    <w:rsid w:val="00882095"/>
    <w:rsid w:val="008827B7"/>
    <w:rsid w:val="00882C75"/>
    <w:rsid w:val="00883297"/>
    <w:rsid w:val="00884E2F"/>
    <w:rsid w:val="008878F3"/>
    <w:rsid w:val="00890899"/>
    <w:rsid w:val="0089223B"/>
    <w:rsid w:val="0089404F"/>
    <w:rsid w:val="008946D9"/>
    <w:rsid w:val="008A0BEB"/>
    <w:rsid w:val="008A3367"/>
    <w:rsid w:val="008A3C14"/>
    <w:rsid w:val="008A6ACC"/>
    <w:rsid w:val="008A72A6"/>
    <w:rsid w:val="008B2095"/>
    <w:rsid w:val="008B45E4"/>
    <w:rsid w:val="008B496A"/>
    <w:rsid w:val="008B5361"/>
    <w:rsid w:val="008B7EB2"/>
    <w:rsid w:val="008C21B5"/>
    <w:rsid w:val="008C49F3"/>
    <w:rsid w:val="008C5D6D"/>
    <w:rsid w:val="008C67FD"/>
    <w:rsid w:val="008D0D23"/>
    <w:rsid w:val="008D0F73"/>
    <w:rsid w:val="008E1DF3"/>
    <w:rsid w:val="008E1F00"/>
    <w:rsid w:val="008E245D"/>
    <w:rsid w:val="008E677D"/>
    <w:rsid w:val="008E6874"/>
    <w:rsid w:val="008E6D52"/>
    <w:rsid w:val="008E6DDE"/>
    <w:rsid w:val="008F0F61"/>
    <w:rsid w:val="008F2D49"/>
    <w:rsid w:val="00900156"/>
    <w:rsid w:val="00901418"/>
    <w:rsid w:val="00903517"/>
    <w:rsid w:val="00905CCC"/>
    <w:rsid w:val="00906DE6"/>
    <w:rsid w:val="00910F69"/>
    <w:rsid w:val="009117CF"/>
    <w:rsid w:val="00912B4B"/>
    <w:rsid w:val="00914B52"/>
    <w:rsid w:val="00920070"/>
    <w:rsid w:val="00920481"/>
    <w:rsid w:val="009223FF"/>
    <w:rsid w:val="00922EBD"/>
    <w:rsid w:val="00923A27"/>
    <w:rsid w:val="00926CA9"/>
    <w:rsid w:val="0093360A"/>
    <w:rsid w:val="00933D05"/>
    <w:rsid w:val="0094635E"/>
    <w:rsid w:val="009501B8"/>
    <w:rsid w:val="009503FC"/>
    <w:rsid w:val="00950CC8"/>
    <w:rsid w:val="00953212"/>
    <w:rsid w:val="009558F1"/>
    <w:rsid w:val="009559BB"/>
    <w:rsid w:val="00956445"/>
    <w:rsid w:val="009605BD"/>
    <w:rsid w:val="00960FC2"/>
    <w:rsid w:val="00962A80"/>
    <w:rsid w:val="0096380B"/>
    <w:rsid w:val="009639A5"/>
    <w:rsid w:val="00964083"/>
    <w:rsid w:val="00971973"/>
    <w:rsid w:val="00972FA2"/>
    <w:rsid w:val="00974A9F"/>
    <w:rsid w:val="00974F63"/>
    <w:rsid w:val="00975847"/>
    <w:rsid w:val="00975B12"/>
    <w:rsid w:val="009816C5"/>
    <w:rsid w:val="00982001"/>
    <w:rsid w:val="00984B9B"/>
    <w:rsid w:val="00986359"/>
    <w:rsid w:val="009869E5"/>
    <w:rsid w:val="00987628"/>
    <w:rsid w:val="00991061"/>
    <w:rsid w:val="0099122E"/>
    <w:rsid w:val="00992165"/>
    <w:rsid w:val="00992923"/>
    <w:rsid w:val="009A352B"/>
    <w:rsid w:val="009A53BB"/>
    <w:rsid w:val="009A7C4C"/>
    <w:rsid w:val="009B016E"/>
    <w:rsid w:val="009C10FB"/>
    <w:rsid w:val="009D4F95"/>
    <w:rsid w:val="009D6947"/>
    <w:rsid w:val="009E0F0E"/>
    <w:rsid w:val="009E168A"/>
    <w:rsid w:val="009E2F08"/>
    <w:rsid w:val="009E5339"/>
    <w:rsid w:val="009E545F"/>
    <w:rsid w:val="009F0022"/>
    <w:rsid w:val="009F06B7"/>
    <w:rsid w:val="009F0D7D"/>
    <w:rsid w:val="009F1B9D"/>
    <w:rsid w:val="009F4F2D"/>
    <w:rsid w:val="009F5245"/>
    <w:rsid w:val="009F66D4"/>
    <w:rsid w:val="009F6F2A"/>
    <w:rsid w:val="00A03BB4"/>
    <w:rsid w:val="00A04DA8"/>
    <w:rsid w:val="00A05420"/>
    <w:rsid w:val="00A05E6A"/>
    <w:rsid w:val="00A066F2"/>
    <w:rsid w:val="00A06FC5"/>
    <w:rsid w:val="00A0750B"/>
    <w:rsid w:val="00A1102B"/>
    <w:rsid w:val="00A14469"/>
    <w:rsid w:val="00A16947"/>
    <w:rsid w:val="00A20E21"/>
    <w:rsid w:val="00A2158A"/>
    <w:rsid w:val="00A23823"/>
    <w:rsid w:val="00A24372"/>
    <w:rsid w:val="00A244BA"/>
    <w:rsid w:val="00A24CB2"/>
    <w:rsid w:val="00A254A3"/>
    <w:rsid w:val="00A31BB1"/>
    <w:rsid w:val="00A32E03"/>
    <w:rsid w:val="00A3351A"/>
    <w:rsid w:val="00A35AC6"/>
    <w:rsid w:val="00A3647E"/>
    <w:rsid w:val="00A3791A"/>
    <w:rsid w:val="00A403A7"/>
    <w:rsid w:val="00A413C3"/>
    <w:rsid w:val="00A42469"/>
    <w:rsid w:val="00A434F4"/>
    <w:rsid w:val="00A44B14"/>
    <w:rsid w:val="00A45A8C"/>
    <w:rsid w:val="00A4620D"/>
    <w:rsid w:val="00A470E1"/>
    <w:rsid w:val="00A479CB"/>
    <w:rsid w:val="00A51AF2"/>
    <w:rsid w:val="00A54567"/>
    <w:rsid w:val="00A5575B"/>
    <w:rsid w:val="00A62CA8"/>
    <w:rsid w:val="00A6315B"/>
    <w:rsid w:val="00A643BD"/>
    <w:rsid w:val="00A647D9"/>
    <w:rsid w:val="00A64D09"/>
    <w:rsid w:val="00A658DD"/>
    <w:rsid w:val="00A67711"/>
    <w:rsid w:val="00A702C0"/>
    <w:rsid w:val="00A71FCE"/>
    <w:rsid w:val="00A7306C"/>
    <w:rsid w:val="00A73CE3"/>
    <w:rsid w:val="00A750F6"/>
    <w:rsid w:val="00A75116"/>
    <w:rsid w:val="00A754B3"/>
    <w:rsid w:val="00A7574B"/>
    <w:rsid w:val="00A75DA7"/>
    <w:rsid w:val="00A76738"/>
    <w:rsid w:val="00A82225"/>
    <w:rsid w:val="00A83516"/>
    <w:rsid w:val="00A83B89"/>
    <w:rsid w:val="00A87177"/>
    <w:rsid w:val="00A90941"/>
    <w:rsid w:val="00A918C4"/>
    <w:rsid w:val="00A93431"/>
    <w:rsid w:val="00A9627E"/>
    <w:rsid w:val="00A96BD5"/>
    <w:rsid w:val="00A96F03"/>
    <w:rsid w:val="00AA1970"/>
    <w:rsid w:val="00AA2FD2"/>
    <w:rsid w:val="00AA4270"/>
    <w:rsid w:val="00AA42D4"/>
    <w:rsid w:val="00AA6928"/>
    <w:rsid w:val="00AA73B1"/>
    <w:rsid w:val="00AA7CFC"/>
    <w:rsid w:val="00AB4683"/>
    <w:rsid w:val="00AC1B03"/>
    <w:rsid w:val="00AC72DF"/>
    <w:rsid w:val="00AD1201"/>
    <w:rsid w:val="00AE3DA8"/>
    <w:rsid w:val="00AE46A3"/>
    <w:rsid w:val="00AF1104"/>
    <w:rsid w:val="00AF3FE7"/>
    <w:rsid w:val="00AF7FC1"/>
    <w:rsid w:val="00B00598"/>
    <w:rsid w:val="00B011E7"/>
    <w:rsid w:val="00B03752"/>
    <w:rsid w:val="00B04B41"/>
    <w:rsid w:val="00B06604"/>
    <w:rsid w:val="00B06DB5"/>
    <w:rsid w:val="00B0782F"/>
    <w:rsid w:val="00B11497"/>
    <w:rsid w:val="00B13F35"/>
    <w:rsid w:val="00B150B2"/>
    <w:rsid w:val="00B16D39"/>
    <w:rsid w:val="00B178A3"/>
    <w:rsid w:val="00B17D63"/>
    <w:rsid w:val="00B24617"/>
    <w:rsid w:val="00B24BE7"/>
    <w:rsid w:val="00B272C1"/>
    <w:rsid w:val="00B2774B"/>
    <w:rsid w:val="00B31C54"/>
    <w:rsid w:val="00B33A4A"/>
    <w:rsid w:val="00B34AA0"/>
    <w:rsid w:val="00B3521E"/>
    <w:rsid w:val="00B363D9"/>
    <w:rsid w:val="00B42739"/>
    <w:rsid w:val="00B444AE"/>
    <w:rsid w:val="00B455D9"/>
    <w:rsid w:val="00B476D0"/>
    <w:rsid w:val="00B51751"/>
    <w:rsid w:val="00B51B89"/>
    <w:rsid w:val="00B5264E"/>
    <w:rsid w:val="00B54729"/>
    <w:rsid w:val="00B54927"/>
    <w:rsid w:val="00B602FB"/>
    <w:rsid w:val="00B60E82"/>
    <w:rsid w:val="00B63415"/>
    <w:rsid w:val="00B634DF"/>
    <w:rsid w:val="00B63AB9"/>
    <w:rsid w:val="00B63D51"/>
    <w:rsid w:val="00B67594"/>
    <w:rsid w:val="00B71101"/>
    <w:rsid w:val="00B72D67"/>
    <w:rsid w:val="00B734DD"/>
    <w:rsid w:val="00B74B12"/>
    <w:rsid w:val="00B77C9C"/>
    <w:rsid w:val="00B801F0"/>
    <w:rsid w:val="00B819B9"/>
    <w:rsid w:val="00B858A8"/>
    <w:rsid w:val="00B86F98"/>
    <w:rsid w:val="00B8750D"/>
    <w:rsid w:val="00B87C0C"/>
    <w:rsid w:val="00B90EC9"/>
    <w:rsid w:val="00B92302"/>
    <w:rsid w:val="00B9278F"/>
    <w:rsid w:val="00B929CC"/>
    <w:rsid w:val="00B935CA"/>
    <w:rsid w:val="00B94C50"/>
    <w:rsid w:val="00BA2425"/>
    <w:rsid w:val="00BB1541"/>
    <w:rsid w:val="00BB4859"/>
    <w:rsid w:val="00BC0F1E"/>
    <w:rsid w:val="00BC2003"/>
    <w:rsid w:val="00BC2AB7"/>
    <w:rsid w:val="00BC52A4"/>
    <w:rsid w:val="00BC6746"/>
    <w:rsid w:val="00BC6A2F"/>
    <w:rsid w:val="00BD30F0"/>
    <w:rsid w:val="00BD729D"/>
    <w:rsid w:val="00BE23AB"/>
    <w:rsid w:val="00BE4167"/>
    <w:rsid w:val="00BE4261"/>
    <w:rsid w:val="00BE56DA"/>
    <w:rsid w:val="00BF1796"/>
    <w:rsid w:val="00BF1ACC"/>
    <w:rsid w:val="00BF38FD"/>
    <w:rsid w:val="00BF56F4"/>
    <w:rsid w:val="00BF6B48"/>
    <w:rsid w:val="00BF7478"/>
    <w:rsid w:val="00C01A8D"/>
    <w:rsid w:val="00C0271A"/>
    <w:rsid w:val="00C04152"/>
    <w:rsid w:val="00C04DBD"/>
    <w:rsid w:val="00C05157"/>
    <w:rsid w:val="00C052FB"/>
    <w:rsid w:val="00C10FE8"/>
    <w:rsid w:val="00C123DE"/>
    <w:rsid w:val="00C1246D"/>
    <w:rsid w:val="00C125BD"/>
    <w:rsid w:val="00C13B29"/>
    <w:rsid w:val="00C14471"/>
    <w:rsid w:val="00C14C5A"/>
    <w:rsid w:val="00C16866"/>
    <w:rsid w:val="00C16D8E"/>
    <w:rsid w:val="00C20862"/>
    <w:rsid w:val="00C23055"/>
    <w:rsid w:val="00C24439"/>
    <w:rsid w:val="00C25002"/>
    <w:rsid w:val="00C30014"/>
    <w:rsid w:val="00C32475"/>
    <w:rsid w:val="00C33F7F"/>
    <w:rsid w:val="00C356FA"/>
    <w:rsid w:val="00C40557"/>
    <w:rsid w:val="00C4175B"/>
    <w:rsid w:val="00C42595"/>
    <w:rsid w:val="00C44097"/>
    <w:rsid w:val="00C4418A"/>
    <w:rsid w:val="00C46990"/>
    <w:rsid w:val="00C503F4"/>
    <w:rsid w:val="00C50B4A"/>
    <w:rsid w:val="00C53B6C"/>
    <w:rsid w:val="00C56311"/>
    <w:rsid w:val="00C61C2A"/>
    <w:rsid w:val="00C62A51"/>
    <w:rsid w:val="00C632E6"/>
    <w:rsid w:val="00C644FE"/>
    <w:rsid w:val="00C67865"/>
    <w:rsid w:val="00C72AB1"/>
    <w:rsid w:val="00C72C63"/>
    <w:rsid w:val="00C74457"/>
    <w:rsid w:val="00C74BCE"/>
    <w:rsid w:val="00C75883"/>
    <w:rsid w:val="00C75D52"/>
    <w:rsid w:val="00C8134A"/>
    <w:rsid w:val="00C8269C"/>
    <w:rsid w:val="00C849E8"/>
    <w:rsid w:val="00C8503D"/>
    <w:rsid w:val="00C865F2"/>
    <w:rsid w:val="00C91007"/>
    <w:rsid w:val="00C95B37"/>
    <w:rsid w:val="00CA0193"/>
    <w:rsid w:val="00CA3DFB"/>
    <w:rsid w:val="00CB0468"/>
    <w:rsid w:val="00CB1E4C"/>
    <w:rsid w:val="00CB341C"/>
    <w:rsid w:val="00CB3870"/>
    <w:rsid w:val="00CB5E95"/>
    <w:rsid w:val="00CB6141"/>
    <w:rsid w:val="00CB6250"/>
    <w:rsid w:val="00CB6745"/>
    <w:rsid w:val="00CB6961"/>
    <w:rsid w:val="00CB73BD"/>
    <w:rsid w:val="00CC186A"/>
    <w:rsid w:val="00CD0D71"/>
    <w:rsid w:val="00CD23F3"/>
    <w:rsid w:val="00CD3CA5"/>
    <w:rsid w:val="00CD54A9"/>
    <w:rsid w:val="00CD56A6"/>
    <w:rsid w:val="00CD571E"/>
    <w:rsid w:val="00CD7BE8"/>
    <w:rsid w:val="00CE5A23"/>
    <w:rsid w:val="00CF1F9C"/>
    <w:rsid w:val="00CF337B"/>
    <w:rsid w:val="00CF4A32"/>
    <w:rsid w:val="00CF7151"/>
    <w:rsid w:val="00D0005D"/>
    <w:rsid w:val="00D01740"/>
    <w:rsid w:val="00D021CB"/>
    <w:rsid w:val="00D055AE"/>
    <w:rsid w:val="00D06DDB"/>
    <w:rsid w:val="00D10AC6"/>
    <w:rsid w:val="00D11952"/>
    <w:rsid w:val="00D12BCF"/>
    <w:rsid w:val="00D14998"/>
    <w:rsid w:val="00D208ED"/>
    <w:rsid w:val="00D21B87"/>
    <w:rsid w:val="00D2254D"/>
    <w:rsid w:val="00D25EC3"/>
    <w:rsid w:val="00D266AC"/>
    <w:rsid w:val="00D26C9A"/>
    <w:rsid w:val="00D27BBC"/>
    <w:rsid w:val="00D310AE"/>
    <w:rsid w:val="00D31162"/>
    <w:rsid w:val="00D326EF"/>
    <w:rsid w:val="00D32FBA"/>
    <w:rsid w:val="00D3414C"/>
    <w:rsid w:val="00D34ECD"/>
    <w:rsid w:val="00D35C92"/>
    <w:rsid w:val="00D3622E"/>
    <w:rsid w:val="00D4371D"/>
    <w:rsid w:val="00D45679"/>
    <w:rsid w:val="00D50142"/>
    <w:rsid w:val="00D67097"/>
    <w:rsid w:val="00D73D57"/>
    <w:rsid w:val="00D74B2E"/>
    <w:rsid w:val="00D80598"/>
    <w:rsid w:val="00D80E6D"/>
    <w:rsid w:val="00D829FC"/>
    <w:rsid w:val="00D83D05"/>
    <w:rsid w:val="00D84173"/>
    <w:rsid w:val="00D8479B"/>
    <w:rsid w:val="00D84847"/>
    <w:rsid w:val="00D85135"/>
    <w:rsid w:val="00D90498"/>
    <w:rsid w:val="00D90AAE"/>
    <w:rsid w:val="00D90D93"/>
    <w:rsid w:val="00D92A09"/>
    <w:rsid w:val="00D93B98"/>
    <w:rsid w:val="00D9598F"/>
    <w:rsid w:val="00D95C49"/>
    <w:rsid w:val="00D963CB"/>
    <w:rsid w:val="00D971D1"/>
    <w:rsid w:val="00DA0140"/>
    <w:rsid w:val="00DA63C9"/>
    <w:rsid w:val="00DB26F1"/>
    <w:rsid w:val="00DB3135"/>
    <w:rsid w:val="00DB4A06"/>
    <w:rsid w:val="00DB55A6"/>
    <w:rsid w:val="00DB7157"/>
    <w:rsid w:val="00DC2CFF"/>
    <w:rsid w:val="00DC2F6E"/>
    <w:rsid w:val="00DC3E54"/>
    <w:rsid w:val="00DC558E"/>
    <w:rsid w:val="00DD018B"/>
    <w:rsid w:val="00DD3FC4"/>
    <w:rsid w:val="00DD526E"/>
    <w:rsid w:val="00DD5EBA"/>
    <w:rsid w:val="00DD746E"/>
    <w:rsid w:val="00DD7CE4"/>
    <w:rsid w:val="00DE04BD"/>
    <w:rsid w:val="00DE1892"/>
    <w:rsid w:val="00DE29D5"/>
    <w:rsid w:val="00DE2CE6"/>
    <w:rsid w:val="00DE40FE"/>
    <w:rsid w:val="00DE426C"/>
    <w:rsid w:val="00DE46B0"/>
    <w:rsid w:val="00DE5D87"/>
    <w:rsid w:val="00DE5FE4"/>
    <w:rsid w:val="00DE60C5"/>
    <w:rsid w:val="00DE6AB3"/>
    <w:rsid w:val="00DE74D5"/>
    <w:rsid w:val="00DF33EE"/>
    <w:rsid w:val="00DF5537"/>
    <w:rsid w:val="00DF6B5A"/>
    <w:rsid w:val="00E01269"/>
    <w:rsid w:val="00E01347"/>
    <w:rsid w:val="00E04123"/>
    <w:rsid w:val="00E050F3"/>
    <w:rsid w:val="00E059BD"/>
    <w:rsid w:val="00E06F9B"/>
    <w:rsid w:val="00E1029B"/>
    <w:rsid w:val="00E11868"/>
    <w:rsid w:val="00E16633"/>
    <w:rsid w:val="00E16D66"/>
    <w:rsid w:val="00E16F4A"/>
    <w:rsid w:val="00E2027A"/>
    <w:rsid w:val="00E2158B"/>
    <w:rsid w:val="00E24466"/>
    <w:rsid w:val="00E24841"/>
    <w:rsid w:val="00E271E3"/>
    <w:rsid w:val="00E273CF"/>
    <w:rsid w:val="00E308EE"/>
    <w:rsid w:val="00E321CA"/>
    <w:rsid w:val="00E34377"/>
    <w:rsid w:val="00E3721A"/>
    <w:rsid w:val="00E4227E"/>
    <w:rsid w:val="00E44668"/>
    <w:rsid w:val="00E44C00"/>
    <w:rsid w:val="00E44E70"/>
    <w:rsid w:val="00E4512B"/>
    <w:rsid w:val="00E45AF2"/>
    <w:rsid w:val="00E45E37"/>
    <w:rsid w:val="00E50131"/>
    <w:rsid w:val="00E5119C"/>
    <w:rsid w:val="00E53C0B"/>
    <w:rsid w:val="00E5622B"/>
    <w:rsid w:val="00E605CE"/>
    <w:rsid w:val="00E6263E"/>
    <w:rsid w:val="00E6336A"/>
    <w:rsid w:val="00E657F7"/>
    <w:rsid w:val="00E671C9"/>
    <w:rsid w:val="00E74522"/>
    <w:rsid w:val="00E7481C"/>
    <w:rsid w:val="00E75B7D"/>
    <w:rsid w:val="00E76829"/>
    <w:rsid w:val="00E81236"/>
    <w:rsid w:val="00E81298"/>
    <w:rsid w:val="00E818B7"/>
    <w:rsid w:val="00E8228E"/>
    <w:rsid w:val="00E84327"/>
    <w:rsid w:val="00E852B4"/>
    <w:rsid w:val="00E85FBB"/>
    <w:rsid w:val="00E86BF2"/>
    <w:rsid w:val="00E90BBC"/>
    <w:rsid w:val="00E91054"/>
    <w:rsid w:val="00E92463"/>
    <w:rsid w:val="00E93E66"/>
    <w:rsid w:val="00E93ED1"/>
    <w:rsid w:val="00E94CF6"/>
    <w:rsid w:val="00E975F1"/>
    <w:rsid w:val="00EA06FB"/>
    <w:rsid w:val="00EA0D2E"/>
    <w:rsid w:val="00EA1966"/>
    <w:rsid w:val="00EA35C8"/>
    <w:rsid w:val="00EA4026"/>
    <w:rsid w:val="00EA4749"/>
    <w:rsid w:val="00EA4C50"/>
    <w:rsid w:val="00EA50E0"/>
    <w:rsid w:val="00EA5652"/>
    <w:rsid w:val="00EA751D"/>
    <w:rsid w:val="00EB2BA4"/>
    <w:rsid w:val="00EB6F7A"/>
    <w:rsid w:val="00EC71ED"/>
    <w:rsid w:val="00EC7F70"/>
    <w:rsid w:val="00ED1A36"/>
    <w:rsid w:val="00ED3FB1"/>
    <w:rsid w:val="00ED500F"/>
    <w:rsid w:val="00ED5720"/>
    <w:rsid w:val="00ED59FE"/>
    <w:rsid w:val="00ED614A"/>
    <w:rsid w:val="00ED645D"/>
    <w:rsid w:val="00ED737A"/>
    <w:rsid w:val="00EE39B4"/>
    <w:rsid w:val="00EE4D70"/>
    <w:rsid w:val="00EE51B8"/>
    <w:rsid w:val="00EE595F"/>
    <w:rsid w:val="00EE67F0"/>
    <w:rsid w:val="00EF1973"/>
    <w:rsid w:val="00EF204C"/>
    <w:rsid w:val="00EF38B5"/>
    <w:rsid w:val="00EF5A86"/>
    <w:rsid w:val="00F002CA"/>
    <w:rsid w:val="00F00358"/>
    <w:rsid w:val="00F00711"/>
    <w:rsid w:val="00F00777"/>
    <w:rsid w:val="00F013AD"/>
    <w:rsid w:val="00F02B97"/>
    <w:rsid w:val="00F03F53"/>
    <w:rsid w:val="00F0474C"/>
    <w:rsid w:val="00F04C80"/>
    <w:rsid w:val="00F05085"/>
    <w:rsid w:val="00F072BD"/>
    <w:rsid w:val="00F072DA"/>
    <w:rsid w:val="00F147E5"/>
    <w:rsid w:val="00F21EC2"/>
    <w:rsid w:val="00F232F7"/>
    <w:rsid w:val="00F25314"/>
    <w:rsid w:val="00F25A0F"/>
    <w:rsid w:val="00F31DE6"/>
    <w:rsid w:val="00F33714"/>
    <w:rsid w:val="00F35279"/>
    <w:rsid w:val="00F36C16"/>
    <w:rsid w:val="00F36F2A"/>
    <w:rsid w:val="00F400A5"/>
    <w:rsid w:val="00F41AD0"/>
    <w:rsid w:val="00F42A9F"/>
    <w:rsid w:val="00F463B6"/>
    <w:rsid w:val="00F4787D"/>
    <w:rsid w:val="00F526FF"/>
    <w:rsid w:val="00F54A09"/>
    <w:rsid w:val="00F54B07"/>
    <w:rsid w:val="00F665CE"/>
    <w:rsid w:val="00F6668B"/>
    <w:rsid w:val="00F72EB7"/>
    <w:rsid w:val="00F746C5"/>
    <w:rsid w:val="00F74A45"/>
    <w:rsid w:val="00F754FC"/>
    <w:rsid w:val="00F75AD5"/>
    <w:rsid w:val="00F77785"/>
    <w:rsid w:val="00F77B04"/>
    <w:rsid w:val="00F8059D"/>
    <w:rsid w:val="00F80ECD"/>
    <w:rsid w:val="00F81079"/>
    <w:rsid w:val="00F84F70"/>
    <w:rsid w:val="00F9327E"/>
    <w:rsid w:val="00F9349C"/>
    <w:rsid w:val="00F94EC5"/>
    <w:rsid w:val="00F95DF4"/>
    <w:rsid w:val="00FA2479"/>
    <w:rsid w:val="00FA25E3"/>
    <w:rsid w:val="00FA3C13"/>
    <w:rsid w:val="00FA4957"/>
    <w:rsid w:val="00FA5191"/>
    <w:rsid w:val="00FA729A"/>
    <w:rsid w:val="00FA7809"/>
    <w:rsid w:val="00FB21A6"/>
    <w:rsid w:val="00FB3A19"/>
    <w:rsid w:val="00FB7CC0"/>
    <w:rsid w:val="00FC1064"/>
    <w:rsid w:val="00FC28E9"/>
    <w:rsid w:val="00FC30F1"/>
    <w:rsid w:val="00FC3675"/>
    <w:rsid w:val="00FC4BB9"/>
    <w:rsid w:val="00FC70E6"/>
    <w:rsid w:val="00FC7B89"/>
    <w:rsid w:val="00FD2937"/>
    <w:rsid w:val="00FD2FF6"/>
    <w:rsid w:val="00FD5122"/>
    <w:rsid w:val="00FE1CC1"/>
    <w:rsid w:val="00FE32E1"/>
    <w:rsid w:val="00FE448C"/>
    <w:rsid w:val="00FE55A9"/>
    <w:rsid w:val="00FF1150"/>
    <w:rsid w:val="00FF3318"/>
    <w:rsid w:val="00FF344D"/>
    <w:rsid w:val="00FF3BCD"/>
    <w:rsid w:val="00FF46F1"/>
    <w:rsid w:val="00FF5C8D"/>
    <w:rsid w:val="00FF5EBF"/>
    <w:rsid w:val="00FF7409"/>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E73340D-C340-4979-B0DB-182AE6DB4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514"/>
    <w:pPr>
      <w:spacing w:after="200" w:line="276" w:lineRule="auto"/>
    </w:pPr>
    <w:rPr>
      <w:sz w:val="22"/>
      <w:szCs w:val="22"/>
      <w:lang w:eastAsia="en-US"/>
    </w:rPr>
  </w:style>
  <w:style w:type="paragraph" w:styleId="Heading1">
    <w:name w:val="heading 1"/>
    <w:basedOn w:val="Normal"/>
    <w:next w:val="Normal"/>
    <w:link w:val="Heading1Char"/>
    <w:uiPriority w:val="9"/>
    <w:qFormat/>
    <w:rsid w:val="002A5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0508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B476D0"/>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29FC"/>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Heading4Char">
    <w:name w:val="Heading 4 Char"/>
    <w:link w:val="Heading4"/>
    <w:uiPriority w:val="9"/>
    <w:rsid w:val="00B476D0"/>
    <w:rPr>
      <w:rFonts w:ascii="Times New Roman" w:eastAsia="Times New Roman" w:hAnsi="Times New Roman"/>
      <w:b/>
      <w:bCs/>
      <w:sz w:val="24"/>
      <w:szCs w:val="24"/>
    </w:rPr>
  </w:style>
  <w:style w:type="paragraph" w:customStyle="1" w:styleId="follows-h4">
    <w:name w:val="follows-h4"/>
    <w:basedOn w:val="Normal"/>
    <w:rsid w:val="00B476D0"/>
    <w:pPr>
      <w:spacing w:before="100" w:beforeAutospacing="1" w:after="100" w:afterAutospacing="1" w:line="240" w:lineRule="auto"/>
    </w:pPr>
    <w:rPr>
      <w:rFonts w:ascii="Times New Roman" w:eastAsia="Times New Roman" w:hAnsi="Times New Roman"/>
      <w:sz w:val="24"/>
      <w:szCs w:val="24"/>
      <w:lang w:eastAsia="it-IT"/>
    </w:rPr>
  </w:style>
  <w:style w:type="character" w:styleId="Hyperlink">
    <w:name w:val="Hyperlink"/>
    <w:uiPriority w:val="99"/>
    <w:unhideWhenUsed/>
    <w:rsid w:val="00B476D0"/>
    <w:rPr>
      <w:color w:val="0000FF"/>
      <w:u w:val="single"/>
    </w:rPr>
  </w:style>
  <w:style w:type="character" w:customStyle="1" w:styleId="mb">
    <w:name w:val="mb"/>
    <w:basedOn w:val="DefaultParagraphFont"/>
    <w:rsid w:val="00B476D0"/>
  </w:style>
  <w:style w:type="paragraph" w:customStyle="1" w:styleId="norm">
    <w:name w:val="norm"/>
    <w:basedOn w:val="Normal"/>
    <w:rsid w:val="00B476D0"/>
    <w:pPr>
      <w:spacing w:before="100" w:beforeAutospacing="1" w:after="100" w:afterAutospacing="1" w:line="240" w:lineRule="auto"/>
    </w:pPr>
    <w:rPr>
      <w:rFonts w:ascii="Times New Roman" w:eastAsia="Times New Roman" w:hAnsi="Times New Roman"/>
      <w:sz w:val="24"/>
      <w:szCs w:val="24"/>
      <w:lang w:eastAsia="it-IT"/>
    </w:rPr>
  </w:style>
  <w:style w:type="character" w:styleId="CommentReference">
    <w:name w:val="annotation reference"/>
    <w:uiPriority w:val="99"/>
    <w:semiHidden/>
    <w:unhideWhenUsed/>
    <w:rsid w:val="00A44B14"/>
    <w:rPr>
      <w:sz w:val="16"/>
      <w:szCs w:val="16"/>
    </w:rPr>
  </w:style>
  <w:style w:type="paragraph" w:styleId="CommentText">
    <w:name w:val="annotation text"/>
    <w:basedOn w:val="Normal"/>
    <w:link w:val="CommentTextChar"/>
    <w:uiPriority w:val="99"/>
    <w:semiHidden/>
    <w:unhideWhenUsed/>
    <w:rsid w:val="00A44B14"/>
    <w:rPr>
      <w:sz w:val="20"/>
      <w:szCs w:val="20"/>
    </w:rPr>
  </w:style>
  <w:style w:type="character" w:customStyle="1" w:styleId="CommentTextChar">
    <w:name w:val="Comment Text Char"/>
    <w:link w:val="CommentText"/>
    <w:uiPriority w:val="99"/>
    <w:semiHidden/>
    <w:rsid w:val="00A44B14"/>
    <w:rPr>
      <w:lang w:eastAsia="en-US"/>
    </w:rPr>
  </w:style>
  <w:style w:type="paragraph" w:styleId="CommentSubject">
    <w:name w:val="annotation subject"/>
    <w:basedOn w:val="CommentText"/>
    <w:next w:val="CommentText"/>
    <w:link w:val="CommentSubjectChar"/>
    <w:uiPriority w:val="99"/>
    <w:semiHidden/>
    <w:unhideWhenUsed/>
    <w:rsid w:val="00A44B14"/>
    <w:rPr>
      <w:b/>
      <w:bCs/>
    </w:rPr>
  </w:style>
  <w:style w:type="character" w:customStyle="1" w:styleId="CommentSubjectChar">
    <w:name w:val="Comment Subject Char"/>
    <w:link w:val="CommentSubject"/>
    <w:uiPriority w:val="99"/>
    <w:semiHidden/>
    <w:rsid w:val="00A44B14"/>
    <w:rPr>
      <w:b/>
      <w:bCs/>
      <w:lang w:eastAsia="en-US"/>
    </w:rPr>
  </w:style>
  <w:style w:type="paragraph" w:styleId="BalloonText">
    <w:name w:val="Balloon Text"/>
    <w:basedOn w:val="Normal"/>
    <w:link w:val="BalloonTextChar"/>
    <w:uiPriority w:val="99"/>
    <w:semiHidden/>
    <w:unhideWhenUsed/>
    <w:rsid w:val="00A44B1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44B14"/>
    <w:rPr>
      <w:rFonts w:ascii="Tahoma" w:hAnsi="Tahoma" w:cs="Tahoma"/>
      <w:sz w:val="16"/>
      <w:szCs w:val="16"/>
      <w:lang w:eastAsia="en-US"/>
    </w:rPr>
  </w:style>
  <w:style w:type="paragraph" w:styleId="Revision">
    <w:name w:val="Revision"/>
    <w:hidden/>
    <w:uiPriority w:val="99"/>
    <w:semiHidden/>
    <w:rsid w:val="009117CF"/>
    <w:rPr>
      <w:sz w:val="22"/>
      <w:szCs w:val="22"/>
      <w:lang w:eastAsia="en-US"/>
    </w:rPr>
  </w:style>
  <w:style w:type="paragraph" w:styleId="Header">
    <w:name w:val="header"/>
    <w:basedOn w:val="Normal"/>
    <w:link w:val="HeaderChar"/>
    <w:uiPriority w:val="99"/>
    <w:unhideWhenUsed/>
    <w:rsid w:val="000736F2"/>
    <w:pPr>
      <w:tabs>
        <w:tab w:val="center" w:pos="4819"/>
        <w:tab w:val="right" w:pos="9638"/>
      </w:tabs>
    </w:pPr>
  </w:style>
  <w:style w:type="character" w:customStyle="1" w:styleId="HeaderChar">
    <w:name w:val="Header Char"/>
    <w:link w:val="Header"/>
    <w:uiPriority w:val="99"/>
    <w:rsid w:val="000736F2"/>
    <w:rPr>
      <w:sz w:val="22"/>
      <w:szCs w:val="22"/>
      <w:lang w:eastAsia="en-US"/>
    </w:rPr>
  </w:style>
  <w:style w:type="paragraph" w:styleId="Footer">
    <w:name w:val="footer"/>
    <w:basedOn w:val="Normal"/>
    <w:link w:val="FooterChar"/>
    <w:uiPriority w:val="99"/>
    <w:unhideWhenUsed/>
    <w:rsid w:val="000736F2"/>
    <w:pPr>
      <w:tabs>
        <w:tab w:val="center" w:pos="4819"/>
        <w:tab w:val="right" w:pos="9638"/>
      </w:tabs>
    </w:pPr>
  </w:style>
  <w:style w:type="character" w:customStyle="1" w:styleId="FooterChar">
    <w:name w:val="Footer Char"/>
    <w:link w:val="Footer"/>
    <w:uiPriority w:val="99"/>
    <w:rsid w:val="000736F2"/>
    <w:rPr>
      <w:sz w:val="22"/>
      <w:szCs w:val="22"/>
      <w:lang w:eastAsia="en-US"/>
    </w:rPr>
  </w:style>
  <w:style w:type="paragraph" w:styleId="ListParagraph">
    <w:name w:val="List Paragraph"/>
    <w:basedOn w:val="Normal"/>
    <w:uiPriority w:val="34"/>
    <w:qFormat/>
    <w:rsid w:val="00A918C4"/>
    <w:pPr>
      <w:ind w:left="708"/>
    </w:pPr>
  </w:style>
  <w:style w:type="table" w:customStyle="1" w:styleId="Sfondochiaro1">
    <w:name w:val="Sfondo chiaro1"/>
    <w:basedOn w:val="TableNormal"/>
    <w:uiPriority w:val="60"/>
    <w:rsid w:val="00B801F0"/>
    <w:rPr>
      <w:rFonts w:eastAsia="MS Mincho"/>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fondochiaro11">
    <w:name w:val="Sfondo chiaro11"/>
    <w:basedOn w:val="TableNormal"/>
    <w:next w:val="Sfondochiaro1"/>
    <w:uiPriority w:val="60"/>
    <w:rsid w:val="00D73D57"/>
    <w:rPr>
      <w:rFonts w:eastAsia="MS Mincho"/>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neNumber">
    <w:name w:val="line number"/>
    <w:basedOn w:val="DefaultParagraphFont"/>
    <w:uiPriority w:val="99"/>
    <w:semiHidden/>
    <w:unhideWhenUsed/>
    <w:rsid w:val="005E003F"/>
  </w:style>
  <w:style w:type="character" w:customStyle="1" w:styleId="st">
    <w:name w:val="st"/>
    <w:basedOn w:val="DefaultParagraphFont"/>
    <w:rsid w:val="00C503F4"/>
  </w:style>
  <w:style w:type="character" w:styleId="Emphasis">
    <w:name w:val="Emphasis"/>
    <w:uiPriority w:val="20"/>
    <w:qFormat/>
    <w:rsid w:val="00C503F4"/>
    <w:rPr>
      <w:i/>
      <w:iCs/>
    </w:rPr>
  </w:style>
  <w:style w:type="table" w:styleId="TableGrid">
    <w:name w:val="Table Grid"/>
    <w:basedOn w:val="TableNormal"/>
    <w:uiPriority w:val="59"/>
    <w:rsid w:val="00DF553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semiHidden/>
    <w:rsid w:val="00405080"/>
    <w:rPr>
      <w:rFonts w:asciiTheme="majorHAnsi" w:eastAsiaTheme="majorEastAsia" w:hAnsiTheme="majorHAnsi" w:cstheme="majorBidi"/>
      <w:b/>
      <w:bCs/>
      <w:color w:val="4F81BD" w:themeColor="accent1"/>
      <w:sz w:val="22"/>
      <w:szCs w:val="22"/>
      <w:lang w:eastAsia="en-US"/>
    </w:rPr>
  </w:style>
  <w:style w:type="character" w:customStyle="1" w:styleId="Heading1Char">
    <w:name w:val="Heading 1 Char"/>
    <w:basedOn w:val="DefaultParagraphFont"/>
    <w:link w:val="Heading1"/>
    <w:uiPriority w:val="9"/>
    <w:rsid w:val="002A5FDC"/>
    <w:rPr>
      <w:rFonts w:asciiTheme="majorHAnsi" w:eastAsiaTheme="majorEastAsia" w:hAnsiTheme="majorHAnsi" w:cstheme="majorBidi"/>
      <w:b/>
      <w:bCs/>
      <w:color w:val="365F91" w:themeColor="accent1" w:themeShade="BF"/>
      <w:sz w:val="28"/>
      <w:szCs w:val="28"/>
      <w:lang w:eastAsia="en-US"/>
    </w:rPr>
  </w:style>
  <w:style w:type="character" w:styleId="FollowedHyperlink">
    <w:name w:val="FollowedHyperlink"/>
    <w:basedOn w:val="DefaultParagraphFont"/>
    <w:uiPriority w:val="99"/>
    <w:semiHidden/>
    <w:unhideWhenUsed/>
    <w:rsid w:val="007C5D76"/>
    <w:rPr>
      <w:color w:val="800080" w:themeColor="followedHyperlink"/>
      <w:u w:val="single"/>
    </w:rPr>
  </w:style>
  <w:style w:type="character" w:customStyle="1" w:styleId="highlight2">
    <w:name w:val="highlight2"/>
    <w:basedOn w:val="DefaultParagraphFont"/>
    <w:rsid w:val="00922EBD"/>
  </w:style>
  <w:style w:type="paragraph" w:styleId="HTMLPreformatted">
    <w:name w:val="HTML Preformatted"/>
    <w:basedOn w:val="Normal"/>
    <w:link w:val="HTMLPreformattedChar"/>
    <w:uiPriority w:val="99"/>
    <w:semiHidden/>
    <w:unhideWhenUsed/>
    <w:rsid w:val="00E16F4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16F4A"/>
    <w:rPr>
      <w:rFonts w:ascii="Consolas" w:hAnsi="Consolas"/>
      <w:lang w:eastAsia="en-US"/>
    </w:rPr>
  </w:style>
  <w:style w:type="character" w:styleId="PlaceholderText">
    <w:name w:val="Placeholder Text"/>
    <w:basedOn w:val="DefaultParagraphFont"/>
    <w:uiPriority w:val="99"/>
    <w:semiHidden/>
    <w:rsid w:val="00CD56A6"/>
    <w:rPr>
      <w:color w:val="808080"/>
    </w:rPr>
  </w:style>
  <w:style w:type="character" w:customStyle="1" w:styleId="apple-converted-space">
    <w:name w:val="apple-converted-space"/>
    <w:basedOn w:val="DefaultParagraphFont"/>
    <w:rsid w:val="00FB2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67421">
      <w:bodyDiv w:val="1"/>
      <w:marLeft w:val="0"/>
      <w:marRight w:val="0"/>
      <w:marTop w:val="0"/>
      <w:marBottom w:val="0"/>
      <w:divBdr>
        <w:top w:val="none" w:sz="0" w:space="0" w:color="auto"/>
        <w:left w:val="none" w:sz="0" w:space="0" w:color="auto"/>
        <w:bottom w:val="none" w:sz="0" w:space="0" w:color="auto"/>
        <w:right w:val="none" w:sz="0" w:space="0" w:color="auto"/>
      </w:divBdr>
    </w:div>
    <w:div w:id="140275314">
      <w:bodyDiv w:val="1"/>
      <w:marLeft w:val="0"/>
      <w:marRight w:val="0"/>
      <w:marTop w:val="0"/>
      <w:marBottom w:val="0"/>
      <w:divBdr>
        <w:top w:val="none" w:sz="0" w:space="0" w:color="auto"/>
        <w:left w:val="none" w:sz="0" w:space="0" w:color="auto"/>
        <w:bottom w:val="none" w:sz="0" w:space="0" w:color="auto"/>
        <w:right w:val="none" w:sz="0" w:space="0" w:color="auto"/>
      </w:divBdr>
    </w:div>
    <w:div w:id="174199115">
      <w:bodyDiv w:val="1"/>
      <w:marLeft w:val="0"/>
      <w:marRight w:val="0"/>
      <w:marTop w:val="0"/>
      <w:marBottom w:val="0"/>
      <w:divBdr>
        <w:top w:val="none" w:sz="0" w:space="0" w:color="auto"/>
        <w:left w:val="none" w:sz="0" w:space="0" w:color="auto"/>
        <w:bottom w:val="none" w:sz="0" w:space="0" w:color="auto"/>
        <w:right w:val="none" w:sz="0" w:space="0" w:color="auto"/>
      </w:divBdr>
      <w:divsChild>
        <w:div w:id="930969435">
          <w:marLeft w:val="0"/>
          <w:marRight w:val="1"/>
          <w:marTop w:val="0"/>
          <w:marBottom w:val="0"/>
          <w:divBdr>
            <w:top w:val="none" w:sz="0" w:space="0" w:color="auto"/>
            <w:left w:val="none" w:sz="0" w:space="0" w:color="auto"/>
            <w:bottom w:val="none" w:sz="0" w:space="0" w:color="auto"/>
            <w:right w:val="none" w:sz="0" w:space="0" w:color="auto"/>
          </w:divBdr>
          <w:divsChild>
            <w:div w:id="1150749081">
              <w:marLeft w:val="0"/>
              <w:marRight w:val="0"/>
              <w:marTop w:val="0"/>
              <w:marBottom w:val="0"/>
              <w:divBdr>
                <w:top w:val="none" w:sz="0" w:space="0" w:color="auto"/>
                <w:left w:val="none" w:sz="0" w:space="0" w:color="auto"/>
                <w:bottom w:val="none" w:sz="0" w:space="0" w:color="auto"/>
                <w:right w:val="none" w:sz="0" w:space="0" w:color="auto"/>
              </w:divBdr>
              <w:divsChild>
                <w:div w:id="106852485">
                  <w:marLeft w:val="0"/>
                  <w:marRight w:val="1"/>
                  <w:marTop w:val="0"/>
                  <w:marBottom w:val="0"/>
                  <w:divBdr>
                    <w:top w:val="none" w:sz="0" w:space="0" w:color="auto"/>
                    <w:left w:val="none" w:sz="0" w:space="0" w:color="auto"/>
                    <w:bottom w:val="none" w:sz="0" w:space="0" w:color="auto"/>
                    <w:right w:val="none" w:sz="0" w:space="0" w:color="auto"/>
                  </w:divBdr>
                  <w:divsChild>
                    <w:div w:id="2000381589">
                      <w:marLeft w:val="0"/>
                      <w:marRight w:val="0"/>
                      <w:marTop w:val="0"/>
                      <w:marBottom w:val="0"/>
                      <w:divBdr>
                        <w:top w:val="none" w:sz="0" w:space="0" w:color="auto"/>
                        <w:left w:val="none" w:sz="0" w:space="0" w:color="auto"/>
                        <w:bottom w:val="none" w:sz="0" w:space="0" w:color="auto"/>
                        <w:right w:val="none" w:sz="0" w:space="0" w:color="auto"/>
                      </w:divBdr>
                      <w:divsChild>
                        <w:div w:id="2078160135">
                          <w:marLeft w:val="0"/>
                          <w:marRight w:val="0"/>
                          <w:marTop w:val="0"/>
                          <w:marBottom w:val="0"/>
                          <w:divBdr>
                            <w:top w:val="none" w:sz="0" w:space="0" w:color="auto"/>
                            <w:left w:val="none" w:sz="0" w:space="0" w:color="auto"/>
                            <w:bottom w:val="none" w:sz="0" w:space="0" w:color="auto"/>
                            <w:right w:val="none" w:sz="0" w:space="0" w:color="auto"/>
                          </w:divBdr>
                          <w:divsChild>
                            <w:div w:id="222527223">
                              <w:marLeft w:val="0"/>
                              <w:marRight w:val="0"/>
                              <w:marTop w:val="120"/>
                              <w:marBottom w:val="360"/>
                              <w:divBdr>
                                <w:top w:val="none" w:sz="0" w:space="0" w:color="auto"/>
                                <w:left w:val="none" w:sz="0" w:space="0" w:color="auto"/>
                                <w:bottom w:val="none" w:sz="0" w:space="0" w:color="auto"/>
                                <w:right w:val="none" w:sz="0" w:space="0" w:color="auto"/>
                              </w:divBdr>
                              <w:divsChild>
                                <w:div w:id="174226521">
                                  <w:marLeft w:val="0"/>
                                  <w:marRight w:val="0"/>
                                  <w:marTop w:val="0"/>
                                  <w:marBottom w:val="0"/>
                                  <w:divBdr>
                                    <w:top w:val="none" w:sz="0" w:space="0" w:color="auto"/>
                                    <w:left w:val="none" w:sz="0" w:space="0" w:color="auto"/>
                                    <w:bottom w:val="none" w:sz="0" w:space="0" w:color="auto"/>
                                    <w:right w:val="none" w:sz="0" w:space="0" w:color="auto"/>
                                  </w:divBdr>
                                </w:div>
                                <w:div w:id="16645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034322">
      <w:bodyDiv w:val="1"/>
      <w:marLeft w:val="0"/>
      <w:marRight w:val="0"/>
      <w:marTop w:val="0"/>
      <w:marBottom w:val="0"/>
      <w:divBdr>
        <w:top w:val="none" w:sz="0" w:space="0" w:color="auto"/>
        <w:left w:val="none" w:sz="0" w:space="0" w:color="auto"/>
        <w:bottom w:val="none" w:sz="0" w:space="0" w:color="auto"/>
        <w:right w:val="none" w:sz="0" w:space="0" w:color="auto"/>
      </w:divBdr>
      <w:divsChild>
        <w:div w:id="350378192">
          <w:marLeft w:val="0"/>
          <w:marRight w:val="0"/>
          <w:marTop w:val="0"/>
          <w:marBottom w:val="0"/>
          <w:divBdr>
            <w:top w:val="none" w:sz="0" w:space="0" w:color="auto"/>
            <w:left w:val="none" w:sz="0" w:space="0" w:color="auto"/>
            <w:bottom w:val="none" w:sz="0" w:space="0" w:color="auto"/>
            <w:right w:val="none" w:sz="0" w:space="0" w:color="auto"/>
          </w:divBdr>
        </w:div>
        <w:div w:id="848058254">
          <w:marLeft w:val="0"/>
          <w:marRight w:val="0"/>
          <w:marTop w:val="0"/>
          <w:marBottom w:val="0"/>
          <w:divBdr>
            <w:top w:val="none" w:sz="0" w:space="0" w:color="auto"/>
            <w:left w:val="none" w:sz="0" w:space="0" w:color="auto"/>
            <w:bottom w:val="none" w:sz="0" w:space="0" w:color="auto"/>
            <w:right w:val="none" w:sz="0" w:space="0" w:color="auto"/>
          </w:divBdr>
        </w:div>
        <w:div w:id="998387149">
          <w:marLeft w:val="0"/>
          <w:marRight w:val="0"/>
          <w:marTop w:val="0"/>
          <w:marBottom w:val="0"/>
          <w:divBdr>
            <w:top w:val="none" w:sz="0" w:space="0" w:color="auto"/>
            <w:left w:val="none" w:sz="0" w:space="0" w:color="auto"/>
            <w:bottom w:val="none" w:sz="0" w:space="0" w:color="auto"/>
            <w:right w:val="none" w:sz="0" w:space="0" w:color="auto"/>
          </w:divBdr>
        </w:div>
        <w:div w:id="1322736978">
          <w:marLeft w:val="0"/>
          <w:marRight w:val="0"/>
          <w:marTop w:val="0"/>
          <w:marBottom w:val="0"/>
          <w:divBdr>
            <w:top w:val="none" w:sz="0" w:space="0" w:color="auto"/>
            <w:left w:val="none" w:sz="0" w:space="0" w:color="auto"/>
            <w:bottom w:val="none" w:sz="0" w:space="0" w:color="auto"/>
            <w:right w:val="none" w:sz="0" w:space="0" w:color="auto"/>
          </w:divBdr>
        </w:div>
      </w:divsChild>
    </w:div>
    <w:div w:id="249393555">
      <w:bodyDiv w:val="1"/>
      <w:marLeft w:val="0"/>
      <w:marRight w:val="0"/>
      <w:marTop w:val="0"/>
      <w:marBottom w:val="0"/>
      <w:divBdr>
        <w:top w:val="none" w:sz="0" w:space="0" w:color="auto"/>
        <w:left w:val="none" w:sz="0" w:space="0" w:color="auto"/>
        <w:bottom w:val="none" w:sz="0" w:space="0" w:color="auto"/>
        <w:right w:val="none" w:sz="0" w:space="0" w:color="auto"/>
      </w:divBdr>
    </w:div>
    <w:div w:id="341930361">
      <w:bodyDiv w:val="1"/>
      <w:marLeft w:val="0"/>
      <w:marRight w:val="0"/>
      <w:marTop w:val="0"/>
      <w:marBottom w:val="0"/>
      <w:divBdr>
        <w:top w:val="none" w:sz="0" w:space="0" w:color="auto"/>
        <w:left w:val="none" w:sz="0" w:space="0" w:color="auto"/>
        <w:bottom w:val="none" w:sz="0" w:space="0" w:color="auto"/>
        <w:right w:val="none" w:sz="0" w:space="0" w:color="auto"/>
      </w:divBdr>
    </w:div>
    <w:div w:id="362680547">
      <w:bodyDiv w:val="1"/>
      <w:marLeft w:val="0"/>
      <w:marRight w:val="0"/>
      <w:marTop w:val="0"/>
      <w:marBottom w:val="0"/>
      <w:divBdr>
        <w:top w:val="none" w:sz="0" w:space="0" w:color="auto"/>
        <w:left w:val="none" w:sz="0" w:space="0" w:color="auto"/>
        <w:bottom w:val="none" w:sz="0" w:space="0" w:color="auto"/>
        <w:right w:val="none" w:sz="0" w:space="0" w:color="auto"/>
      </w:divBdr>
      <w:divsChild>
        <w:div w:id="1427992625">
          <w:marLeft w:val="0"/>
          <w:marRight w:val="0"/>
          <w:marTop w:val="0"/>
          <w:marBottom w:val="0"/>
          <w:divBdr>
            <w:top w:val="none" w:sz="0" w:space="0" w:color="auto"/>
            <w:left w:val="none" w:sz="0" w:space="0" w:color="auto"/>
            <w:bottom w:val="none" w:sz="0" w:space="0" w:color="auto"/>
            <w:right w:val="none" w:sz="0" w:space="0" w:color="auto"/>
          </w:divBdr>
        </w:div>
        <w:div w:id="570577349">
          <w:marLeft w:val="0"/>
          <w:marRight w:val="0"/>
          <w:marTop w:val="0"/>
          <w:marBottom w:val="0"/>
          <w:divBdr>
            <w:top w:val="none" w:sz="0" w:space="0" w:color="auto"/>
            <w:left w:val="none" w:sz="0" w:space="0" w:color="auto"/>
            <w:bottom w:val="none" w:sz="0" w:space="0" w:color="auto"/>
            <w:right w:val="none" w:sz="0" w:space="0" w:color="auto"/>
          </w:divBdr>
        </w:div>
      </w:divsChild>
    </w:div>
    <w:div w:id="367418767">
      <w:bodyDiv w:val="1"/>
      <w:marLeft w:val="0"/>
      <w:marRight w:val="0"/>
      <w:marTop w:val="0"/>
      <w:marBottom w:val="0"/>
      <w:divBdr>
        <w:top w:val="none" w:sz="0" w:space="0" w:color="auto"/>
        <w:left w:val="none" w:sz="0" w:space="0" w:color="auto"/>
        <w:bottom w:val="none" w:sz="0" w:space="0" w:color="auto"/>
        <w:right w:val="none" w:sz="0" w:space="0" w:color="auto"/>
      </w:divBdr>
      <w:divsChild>
        <w:div w:id="1382099608">
          <w:marLeft w:val="0"/>
          <w:marRight w:val="0"/>
          <w:marTop w:val="0"/>
          <w:marBottom w:val="0"/>
          <w:divBdr>
            <w:top w:val="none" w:sz="0" w:space="0" w:color="auto"/>
            <w:left w:val="none" w:sz="0" w:space="0" w:color="auto"/>
            <w:bottom w:val="none" w:sz="0" w:space="0" w:color="auto"/>
            <w:right w:val="none" w:sz="0" w:space="0" w:color="auto"/>
          </w:divBdr>
          <w:divsChild>
            <w:div w:id="134547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24365">
      <w:bodyDiv w:val="1"/>
      <w:marLeft w:val="0"/>
      <w:marRight w:val="0"/>
      <w:marTop w:val="0"/>
      <w:marBottom w:val="0"/>
      <w:divBdr>
        <w:top w:val="none" w:sz="0" w:space="0" w:color="auto"/>
        <w:left w:val="none" w:sz="0" w:space="0" w:color="auto"/>
        <w:bottom w:val="none" w:sz="0" w:space="0" w:color="auto"/>
        <w:right w:val="none" w:sz="0" w:space="0" w:color="auto"/>
      </w:divBdr>
      <w:divsChild>
        <w:div w:id="1246186759">
          <w:marLeft w:val="0"/>
          <w:marRight w:val="0"/>
          <w:marTop w:val="0"/>
          <w:marBottom w:val="0"/>
          <w:divBdr>
            <w:top w:val="none" w:sz="0" w:space="0" w:color="auto"/>
            <w:left w:val="none" w:sz="0" w:space="0" w:color="auto"/>
            <w:bottom w:val="none" w:sz="0" w:space="0" w:color="auto"/>
            <w:right w:val="none" w:sz="0" w:space="0" w:color="auto"/>
          </w:divBdr>
        </w:div>
      </w:divsChild>
    </w:div>
    <w:div w:id="432477740">
      <w:bodyDiv w:val="1"/>
      <w:marLeft w:val="0"/>
      <w:marRight w:val="0"/>
      <w:marTop w:val="0"/>
      <w:marBottom w:val="0"/>
      <w:divBdr>
        <w:top w:val="none" w:sz="0" w:space="0" w:color="auto"/>
        <w:left w:val="none" w:sz="0" w:space="0" w:color="auto"/>
        <w:bottom w:val="none" w:sz="0" w:space="0" w:color="auto"/>
        <w:right w:val="none" w:sz="0" w:space="0" w:color="auto"/>
      </w:divBdr>
    </w:div>
    <w:div w:id="508255444">
      <w:bodyDiv w:val="1"/>
      <w:marLeft w:val="0"/>
      <w:marRight w:val="0"/>
      <w:marTop w:val="0"/>
      <w:marBottom w:val="0"/>
      <w:divBdr>
        <w:top w:val="none" w:sz="0" w:space="0" w:color="auto"/>
        <w:left w:val="none" w:sz="0" w:space="0" w:color="auto"/>
        <w:bottom w:val="none" w:sz="0" w:space="0" w:color="auto"/>
        <w:right w:val="none" w:sz="0" w:space="0" w:color="auto"/>
      </w:divBdr>
      <w:divsChild>
        <w:div w:id="174003272">
          <w:marLeft w:val="0"/>
          <w:marRight w:val="0"/>
          <w:marTop w:val="0"/>
          <w:marBottom w:val="0"/>
          <w:divBdr>
            <w:top w:val="none" w:sz="0" w:space="0" w:color="auto"/>
            <w:left w:val="none" w:sz="0" w:space="0" w:color="auto"/>
            <w:bottom w:val="none" w:sz="0" w:space="0" w:color="auto"/>
            <w:right w:val="none" w:sz="0" w:space="0" w:color="auto"/>
          </w:divBdr>
        </w:div>
      </w:divsChild>
    </w:div>
    <w:div w:id="613679308">
      <w:bodyDiv w:val="1"/>
      <w:marLeft w:val="0"/>
      <w:marRight w:val="0"/>
      <w:marTop w:val="0"/>
      <w:marBottom w:val="0"/>
      <w:divBdr>
        <w:top w:val="none" w:sz="0" w:space="0" w:color="auto"/>
        <w:left w:val="none" w:sz="0" w:space="0" w:color="auto"/>
        <w:bottom w:val="none" w:sz="0" w:space="0" w:color="auto"/>
        <w:right w:val="none" w:sz="0" w:space="0" w:color="auto"/>
      </w:divBdr>
    </w:div>
    <w:div w:id="660622489">
      <w:bodyDiv w:val="1"/>
      <w:marLeft w:val="0"/>
      <w:marRight w:val="0"/>
      <w:marTop w:val="0"/>
      <w:marBottom w:val="0"/>
      <w:divBdr>
        <w:top w:val="none" w:sz="0" w:space="0" w:color="auto"/>
        <w:left w:val="none" w:sz="0" w:space="0" w:color="auto"/>
        <w:bottom w:val="none" w:sz="0" w:space="0" w:color="auto"/>
        <w:right w:val="none" w:sz="0" w:space="0" w:color="auto"/>
      </w:divBdr>
      <w:divsChild>
        <w:div w:id="583536909">
          <w:marLeft w:val="0"/>
          <w:marRight w:val="0"/>
          <w:marTop w:val="0"/>
          <w:marBottom w:val="0"/>
          <w:divBdr>
            <w:top w:val="none" w:sz="0" w:space="0" w:color="auto"/>
            <w:left w:val="none" w:sz="0" w:space="0" w:color="auto"/>
            <w:bottom w:val="none" w:sz="0" w:space="0" w:color="auto"/>
            <w:right w:val="none" w:sz="0" w:space="0" w:color="auto"/>
          </w:divBdr>
        </w:div>
      </w:divsChild>
    </w:div>
    <w:div w:id="688917466">
      <w:bodyDiv w:val="1"/>
      <w:marLeft w:val="0"/>
      <w:marRight w:val="0"/>
      <w:marTop w:val="0"/>
      <w:marBottom w:val="0"/>
      <w:divBdr>
        <w:top w:val="none" w:sz="0" w:space="0" w:color="auto"/>
        <w:left w:val="none" w:sz="0" w:space="0" w:color="auto"/>
        <w:bottom w:val="none" w:sz="0" w:space="0" w:color="auto"/>
        <w:right w:val="none" w:sz="0" w:space="0" w:color="auto"/>
      </w:divBdr>
      <w:divsChild>
        <w:div w:id="885488560">
          <w:marLeft w:val="0"/>
          <w:marRight w:val="1"/>
          <w:marTop w:val="0"/>
          <w:marBottom w:val="0"/>
          <w:divBdr>
            <w:top w:val="none" w:sz="0" w:space="0" w:color="auto"/>
            <w:left w:val="none" w:sz="0" w:space="0" w:color="auto"/>
            <w:bottom w:val="none" w:sz="0" w:space="0" w:color="auto"/>
            <w:right w:val="none" w:sz="0" w:space="0" w:color="auto"/>
          </w:divBdr>
          <w:divsChild>
            <w:div w:id="222640827">
              <w:marLeft w:val="0"/>
              <w:marRight w:val="0"/>
              <w:marTop w:val="0"/>
              <w:marBottom w:val="0"/>
              <w:divBdr>
                <w:top w:val="none" w:sz="0" w:space="0" w:color="auto"/>
                <w:left w:val="none" w:sz="0" w:space="0" w:color="auto"/>
                <w:bottom w:val="none" w:sz="0" w:space="0" w:color="auto"/>
                <w:right w:val="none" w:sz="0" w:space="0" w:color="auto"/>
              </w:divBdr>
              <w:divsChild>
                <w:div w:id="390925853">
                  <w:marLeft w:val="0"/>
                  <w:marRight w:val="1"/>
                  <w:marTop w:val="0"/>
                  <w:marBottom w:val="0"/>
                  <w:divBdr>
                    <w:top w:val="none" w:sz="0" w:space="0" w:color="auto"/>
                    <w:left w:val="none" w:sz="0" w:space="0" w:color="auto"/>
                    <w:bottom w:val="none" w:sz="0" w:space="0" w:color="auto"/>
                    <w:right w:val="none" w:sz="0" w:space="0" w:color="auto"/>
                  </w:divBdr>
                  <w:divsChild>
                    <w:div w:id="764032668">
                      <w:marLeft w:val="0"/>
                      <w:marRight w:val="0"/>
                      <w:marTop w:val="0"/>
                      <w:marBottom w:val="0"/>
                      <w:divBdr>
                        <w:top w:val="none" w:sz="0" w:space="0" w:color="auto"/>
                        <w:left w:val="none" w:sz="0" w:space="0" w:color="auto"/>
                        <w:bottom w:val="none" w:sz="0" w:space="0" w:color="auto"/>
                        <w:right w:val="none" w:sz="0" w:space="0" w:color="auto"/>
                      </w:divBdr>
                      <w:divsChild>
                        <w:div w:id="338777155">
                          <w:marLeft w:val="0"/>
                          <w:marRight w:val="0"/>
                          <w:marTop w:val="0"/>
                          <w:marBottom w:val="0"/>
                          <w:divBdr>
                            <w:top w:val="none" w:sz="0" w:space="0" w:color="auto"/>
                            <w:left w:val="none" w:sz="0" w:space="0" w:color="auto"/>
                            <w:bottom w:val="none" w:sz="0" w:space="0" w:color="auto"/>
                            <w:right w:val="none" w:sz="0" w:space="0" w:color="auto"/>
                          </w:divBdr>
                          <w:divsChild>
                            <w:div w:id="1018775854">
                              <w:marLeft w:val="0"/>
                              <w:marRight w:val="0"/>
                              <w:marTop w:val="120"/>
                              <w:marBottom w:val="360"/>
                              <w:divBdr>
                                <w:top w:val="none" w:sz="0" w:space="0" w:color="auto"/>
                                <w:left w:val="none" w:sz="0" w:space="0" w:color="auto"/>
                                <w:bottom w:val="none" w:sz="0" w:space="0" w:color="auto"/>
                                <w:right w:val="none" w:sz="0" w:space="0" w:color="auto"/>
                              </w:divBdr>
                              <w:divsChild>
                                <w:div w:id="79375044">
                                  <w:marLeft w:val="0"/>
                                  <w:marRight w:val="0"/>
                                  <w:marTop w:val="0"/>
                                  <w:marBottom w:val="0"/>
                                  <w:divBdr>
                                    <w:top w:val="none" w:sz="0" w:space="0" w:color="auto"/>
                                    <w:left w:val="none" w:sz="0" w:space="0" w:color="auto"/>
                                    <w:bottom w:val="none" w:sz="0" w:space="0" w:color="auto"/>
                                    <w:right w:val="none" w:sz="0" w:space="0" w:color="auto"/>
                                  </w:divBdr>
                                  <w:divsChild>
                                    <w:div w:id="19076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837307">
      <w:bodyDiv w:val="1"/>
      <w:marLeft w:val="0"/>
      <w:marRight w:val="0"/>
      <w:marTop w:val="0"/>
      <w:marBottom w:val="0"/>
      <w:divBdr>
        <w:top w:val="none" w:sz="0" w:space="0" w:color="auto"/>
        <w:left w:val="none" w:sz="0" w:space="0" w:color="auto"/>
        <w:bottom w:val="none" w:sz="0" w:space="0" w:color="auto"/>
        <w:right w:val="none" w:sz="0" w:space="0" w:color="auto"/>
      </w:divBdr>
      <w:divsChild>
        <w:div w:id="1297949493">
          <w:marLeft w:val="0"/>
          <w:marRight w:val="0"/>
          <w:marTop w:val="0"/>
          <w:marBottom w:val="0"/>
          <w:divBdr>
            <w:top w:val="none" w:sz="0" w:space="0" w:color="auto"/>
            <w:left w:val="none" w:sz="0" w:space="0" w:color="auto"/>
            <w:bottom w:val="none" w:sz="0" w:space="0" w:color="auto"/>
            <w:right w:val="none" w:sz="0" w:space="0" w:color="auto"/>
          </w:divBdr>
          <w:divsChild>
            <w:div w:id="728650042">
              <w:marLeft w:val="0"/>
              <w:marRight w:val="0"/>
              <w:marTop w:val="0"/>
              <w:marBottom w:val="0"/>
              <w:divBdr>
                <w:top w:val="none" w:sz="0" w:space="0" w:color="auto"/>
                <w:left w:val="none" w:sz="0" w:space="0" w:color="auto"/>
                <w:bottom w:val="none" w:sz="0" w:space="0" w:color="auto"/>
                <w:right w:val="none" w:sz="0" w:space="0" w:color="auto"/>
              </w:divBdr>
              <w:divsChild>
                <w:div w:id="457379482">
                  <w:marLeft w:val="0"/>
                  <w:marRight w:val="0"/>
                  <w:marTop w:val="0"/>
                  <w:marBottom w:val="0"/>
                  <w:divBdr>
                    <w:top w:val="none" w:sz="0" w:space="0" w:color="auto"/>
                    <w:left w:val="none" w:sz="0" w:space="0" w:color="auto"/>
                    <w:bottom w:val="none" w:sz="0" w:space="0" w:color="auto"/>
                    <w:right w:val="none" w:sz="0" w:space="0" w:color="auto"/>
                  </w:divBdr>
                  <w:divsChild>
                    <w:div w:id="2033845292">
                      <w:marLeft w:val="0"/>
                      <w:marRight w:val="0"/>
                      <w:marTop w:val="0"/>
                      <w:marBottom w:val="0"/>
                      <w:divBdr>
                        <w:top w:val="none" w:sz="0" w:space="0" w:color="auto"/>
                        <w:left w:val="none" w:sz="0" w:space="0" w:color="auto"/>
                        <w:bottom w:val="none" w:sz="0" w:space="0" w:color="auto"/>
                        <w:right w:val="none" w:sz="0" w:space="0" w:color="auto"/>
                      </w:divBdr>
                      <w:divsChild>
                        <w:div w:id="1358389401">
                          <w:marLeft w:val="0"/>
                          <w:marRight w:val="0"/>
                          <w:marTop w:val="0"/>
                          <w:marBottom w:val="0"/>
                          <w:divBdr>
                            <w:top w:val="none" w:sz="0" w:space="0" w:color="auto"/>
                            <w:left w:val="none" w:sz="0" w:space="0" w:color="auto"/>
                            <w:bottom w:val="none" w:sz="0" w:space="0" w:color="auto"/>
                            <w:right w:val="none" w:sz="0" w:space="0" w:color="auto"/>
                          </w:divBdr>
                          <w:divsChild>
                            <w:div w:id="188366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324296">
      <w:bodyDiv w:val="1"/>
      <w:marLeft w:val="0"/>
      <w:marRight w:val="0"/>
      <w:marTop w:val="0"/>
      <w:marBottom w:val="0"/>
      <w:divBdr>
        <w:top w:val="none" w:sz="0" w:space="0" w:color="auto"/>
        <w:left w:val="none" w:sz="0" w:space="0" w:color="auto"/>
        <w:bottom w:val="none" w:sz="0" w:space="0" w:color="auto"/>
        <w:right w:val="none" w:sz="0" w:space="0" w:color="auto"/>
      </w:divBdr>
    </w:div>
    <w:div w:id="774596306">
      <w:bodyDiv w:val="1"/>
      <w:marLeft w:val="0"/>
      <w:marRight w:val="0"/>
      <w:marTop w:val="0"/>
      <w:marBottom w:val="0"/>
      <w:divBdr>
        <w:top w:val="none" w:sz="0" w:space="0" w:color="auto"/>
        <w:left w:val="none" w:sz="0" w:space="0" w:color="auto"/>
        <w:bottom w:val="none" w:sz="0" w:space="0" w:color="auto"/>
        <w:right w:val="none" w:sz="0" w:space="0" w:color="auto"/>
      </w:divBdr>
      <w:divsChild>
        <w:div w:id="855922335">
          <w:marLeft w:val="0"/>
          <w:marRight w:val="0"/>
          <w:marTop w:val="0"/>
          <w:marBottom w:val="0"/>
          <w:divBdr>
            <w:top w:val="none" w:sz="0" w:space="0" w:color="auto"/>
            <w:left w:val="none" w:sz="0" w:space="0" w:color="auto"/>
            <w:bottom w:val="none" w:sz="0" w:space="0" w:color="auto"/>
            <w:right w:val="none" w:sz="0" w:space="0" w:color="auto"/>
          </w:divBdr>
        </w:div>
      </w:divsChild>
    </w:div>
    <w:div w:id="837161543">
      <w:bodyDiv w:val="1"/>
      <w:marLeft w:val="0"/>
      <w:marRight w:val="0"/>
      <w:marTop w:val="0"/>
      <w:marBottom w:val="0"/>
      <w:divBdr>
        <w:top w:val="none" w:sz="0" w:space="0" w:color="auto"/>
        <w:left w:val="none" w:sz="0" w:space="0" w:color="auto"/>
        <w:bottom w:val="none" w:sz="0" w:space="0" w:color="auto"/>
        <w:right w:val="none" w:sz="0" w:space="0" w:color="auto"/>
      </w:divBdr>
      <w:divsChild>
        <w:div w:id="834958045">
          <w:marLeft w:val="0"/>
          <w:marRight w:val="0"/>
          <w:marTop w:val="0"/>
          <w:marBottom w:val="0"/>
          <w:divBdr>
            <w:top w:val="none" w:sz="0" w:space="0" w:color="auto"/>
            <w:left w:val="none" w:sz="0" w:space="0" w:color="auto"/>
            <w:bottom w:val="none" w:sz="0" w:space="0" w:color="auto"/>
            <w:right w:val="none" w:sz="0" w:space="0" w:color="auto"/>
          </w:divBdr>
          <w:divsChild>
            <w:div w:id="10182904">
              <w:marLeft w:val="0"/>
              <w:marRight w:val="0"/>
              <w:marTop w:val="0"/>
              <w:marBottom w:val="0"/>
              <w:divBdr>
                <w:top w:val="none" w:sz="0" w:space="0" w:color="auto"/>
                <w:left w:val="none" w:sz="0" w:space="0" w:color="auto"/>
                <w:bottom w:val="none" w:sz="0" w:space="0" w:color="auto"/>
                <w:right w:val="none" w:sz="0" w:space="0" w:color="auto"/>
              </w:divBdr>
              <w:divsChild>
                <w:div w:id="33110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09225">
      <w:bodyDiv w:val="1"/>
      <w:marLeft w:val="0"/>
      <w:marRight w:val="0"/>
      <w:marTop w:val="0"/>
      <w:marBottom w:val="0"/>
      <w:divBdr>
        <w:top w:val="none" w:sz="0" w:space="0" w:color="auto"/>
        <w:left w:val="none" w:sz="0" w:space="0" w:color="auto"/>
        <w:bottom w:val="none" w:sz="0" w:space="0" w:color="auto"/>
        <w:right w:val="none" w:sz="0" w:space="0" w:color="auto"/>
      </w:divBdr>
    </w:div>
    <w:div w:id="990790576">
      <w:bodyDiv w:val="1"/>
      <w:marLeft w:val="0"/>
      <w:marRight w:val="0"/>
      <w:marTop w:val="0"/>
      <w:marBottom w:val="0"/>
      <w:divBdr>
        <w:top w:val="none" w:sz="0" w:space="0" w:color="auto"/>
        <w:left w:val="none" w:sz="0" w:space="0" w:color="auto"/>
        <w:bottom w:val="none" w:sz="0" w:space="0" w:color="auto"/>
        <w:right w:val="none" w:sz="0" w:space="0" w:color="auto"/>
      </w:divBdr>
      <w:divsChild>
        <w:div w:id="81804691">
          <w:marLeft w:val="0"/>
          <w:marRight w:val="0"/>
          <w:marTop w:val="34"/>
          <w:marBottom w:val="34"/>
          <w:divBdr>
            <w:top w:val="none" w:sz="0" w:space="0" w:color="auto"/>
            <w:left w:val="none" w:sz="0" w:space="0" w:color="auto"/>
            <w:bottom w:val="none" w:sz="0" w:space="0" w:color="auto"/>
            <w:right w:val="none" w:sz="0" w:space="0" w:color="auto"/>
          </w:divBdr>
        </w:div>
      </w:divsChild>
    </w:div>
    <w:div w:id="1022172891">
      <w:bodyDiv w:val="1"/>
      <w:marLeft w:val="0"/>
      <w:marRight w:val="0"/>
      <w:marTop w:val="0"/>
      <w:marBottom w:val="0"/>
      <w:divBdr>
        <w:top w:val="none" w:sz="0" w:space="0" w:color="auto"/>
        <w:left w:val="none" w:sz="0" w:space="0" w:color="auto"/>
        <w:bottom w:val="none" w:sz="0" w:space="0" w:color="auto"/>
        <w:right w:val="none" w:sz="0" w:space="0" w:color="auto"/>
      </w:divBdr>
    </w:div>
    <w:div w:id="1088963394">
      <w:bodyDiv w:val="1"/>
      <w:marLeft w:val="0"/>
      <w:marRight w:val="0"/>
      <w:marTop w:val="0"/>
      <w:marBottom w:val="0"/>
      <w:divBdr>
        <w:top w:val="none" w:sz="0" w:space="0" w:color="auto"/>
        <w:left w:val="none" w:sz="0" w:space="0" w:color="auto"/>
        <w:bottom w:val="none" w:sz="0" w:space="0" w:color="auto"/>
        <w:right w:val="none" w:sz="0" w:space="0" w:color="auto"/>
      </w:divBdr>
      <w:divsChild>
        <w:div w:id="1926453055">
          <w:marLeft w:val="0"/>
          <w:marRight w:val="0"/>
          <w:marTop w:val="0"/>
          <w:marBottom w:val="0"/>
          <w:divBdr>
            <w:top w:val="none" w:sz="0" w:space="0" w:color="auto"/>
            <w:left w:val="none" w:sz="0" w:space="0" w:color="auto"/>
            <w:bottom w:val="none" w:sz="0" w:space="0" w:color="auto"/>
            <w:right w:val="none" w:sz="0" w:space="0" w:color="auto"/>
          </w:divBdr>
        </w:div>
      </w:divsChild>
    </w:div>
    <w:div w:id="1135562968">
      <w:bodyDiv w:val="1"/>
      <w:marLeft w:val="0"/>
      <w:marRight w:val="0"/>
      <w:marTop w:val="0"/>
      <w:marBottom w:val="0"/>
      <w:divBdr>
        <w:top w:val="none" w:sz="0" w:space="0" w:color="auto"/>
        <w:left w:val="none" w:sz="0" w:space="0" w:color="auto"/>
        <w:bottom w:val="none" w:sz="0" w:space="0" w:color="auto"/>
        <w:right w:val="none" w:sz="0" w:space="0" w:color="auto"/>
      </w:divBdr>
    </w:div>
    <w:div w:id="1212770837">
      <w:bodyDiv w:val="1"/>
      <w:marLeft w:val="0"/>
      <w:marRight w:val="0"/>
      <w:marTop w:val="0"/>
      <w:marBottom w:val="0"/>
      <w:divBdr>
        <w:top w:val="none" w:sz="0" w:space="0" w:color="auto"/>
        <w:left w:val="none" w:sz="0" w:space="0" w:color="auto"/>
        <w:bottom w:val="none" w:sz="0" w:space="0" w:color="auto"/>
        <w:right w:val="none" w:sz="0" w:space="0" w:color="auto"/>
      </w:divBdr>
    </w:div>
    <w:div w:id="1235318538">
      <w:bodyDiv w:val="1"/>
      <w:marLeft w:val="0"/>
      <w:marRight w:val="0"/>
      <w:marTop w:val="0"/>
      <w:marBottom w:val="0"/>
      <w:divBdr>
        <w:top w:val="none" w:sz="0" w:space="0" w:color="auto"/>
        <w:left w:val="none" w:sz="0" w:space="0" w:color="auto"/>
        <w:bottom w:val="none" w:sz="0" w:space="0" w:color="auto"/>
        <w:right w:val="none" w:sz="0" w:space="0" w:color="auto"/>
      </w:divBdr>
      <w:divsChild>
        <w:div w:id="3940638">
          <w:marLeft w:val="0"/>
          <w:marRight w:val="0"/>
          <w:marTop w:val="0"/>
          <w:marBottom w:val="0"/>
          <w:divBdr>
            <w:top w:val="none" w:sz="0" w:space="0" w:color="auto"/>
            <w:left w:val="none" w:sz="0" w:space="0" w:color="auto"/>
            <w:bottom w:val="none" w:sz="0" w:space="0" w:color="auto"/>
            <w:right w:val="none" w:sz="0" w:space="0" w:color="auto"/>
          </w:divBdr>
        </w:div>
        <w:div w:id="269824474">
          <w:marLeft w:val="0"/>
          <w:marRight w:val="0"/>
          <w:marTop w:val="0"/>
          <w:marBottom w:val="0"/>
          <w:divBdr>
            <w:top w:val="none" w:sz="0" w:space="0" w:color="auto"/>
            <w:left w:val="none" w:sz="0" w:space="0" w:color="auto"/>
            <w:bottom w:val="none" w:sz="0" w:space="0" w:color="auto"/>
            <w:right w:val="none" w:sz="0" w:space="0" w:color="auto"/>
          </w:divBdr>
        </w:div>
        <w:div w:id="639771170">
          <w:marLeft w:val="0"/>
          <w:marRight w:val="0"/>
          <w:marTop w:val="0"/>
          <w:marBottom w:val="0"/>
          <w:divBdr>
            <w:top w:val="none" w:sz="0" w:space="0" w:color="auto"/>
            <w:left w:val="none" w:sz="0" w:space="0" w:color="auto"/>
            <w:bottom w:val="none" w:sz="0" w:space="0" w:color="auto"/>
            <w:right w:val="none" w:sz="0" w:space="0" w:color="auto"/>
          </w:divBdr>
        </w:div>
        <w:div w:id="2133330149">
          <w:marLeft w:val="0"/>
          <w:marRight w:val="0"/>
          <w:marTop w:val="0"/>
          <w:marBottom w:val="0"/>
          <w:divBdr>
            <w:top w:val="none" w:sz="0" w:space="0" w:color="auto"/>
            <w:left w:val="none" w:sz="0" w:space="0" w:color="auto"/>
            <w:bottom w:val="none" w:sz="0" w:space="0" w:color="auto"/>
            <w:right w:val="none" w:sz="0" w:space="0" w:color="auto"/>
          </w:divBdr>
        </w:div>
      </w:divsChild>
    </w:div>
    <w:div w:id="1250037826">
      <w:bodyDiv w:val="1"/>
      <w:marLeft w:val="0"/>
      <w:marRight w:val="0"/>
      <w:marTop w:val="0"/>
      <w:marBottom w:val="0"/>
      <w:divBdr>
        <w:top w:val="none" w:sz="0" w:space="0" w:color="auto"/>
        <w:left w:val="none" w:sz="0" w:space="0" w:color="auto"/>
        <w:bottom w:val="none" w:sz="0" w:space="0" w:color="auto"/>
        <w:right w:val="none" w:sz="0" w:space="0" w:color="auto"/>
      </w:divBdr>
      <w:divsChild>
        <w:div w:id="649211919">
          <w:marLeft w:val="0"/>
          <w:marRight w:val="0"/>
          <w:marTop w:val="0"/>
          <w:marBottom w:val="0"/>
          <w:divBdr>
            <w:top w:val="none" w:sz="0" w:space="0" w:color="auto"/>
            <w:left w:val="none" w:sz="0" w:space="0" w:color="auto"/>
            <w:bottom w:val="none" w:sz="0" w:space="0" w:color="auto"/>
            <w:right w:val="none" w:sz="0" w:space="0" w:color="auto"/>
          </w:divBdr>
          <w:divsChild>
            <w:div w:id="1827623696">
              <w:marLeft w:val="0"/>
              <w:marRight w:val="0"/>
              <w:marTop w:val="0"/>
              <w:marBottom w:val="0"/>
              <w:divBdr>
                <w:top w:val="none" w:sz="0" w:space="0" w:color="auto"/>
                <w:left w:val="none" w:sz="0" w:space="0" w:color="auto"/>
                <w:bottom w:val="none" w:sz="0" w:space="0" w:color="auto"/>
                <w:right w:val="none" w:sz="0" w:space="0" w:color="auto"/>
              </w:divBdr>
              <w:divsChild>
                <w:div w:id="429738899">
                  <w:marLeft w:val="0"/>
                  <w:marRight w:val="0"/>
                  <w:marTop w:val="0"/>
                  <w:marBottom w:val="0"/>
                  <w:divBdr>
                    <w:top w:val="none" w:sz="0" w:space="0" w:color="auto"/>
                    <w:left w:val="none" w:sz="0" w:space="0" w:color="auto"/>
                    <w:bottom w:val="none" w:sz="0" w:space="0" w:color="auto"/>
                    <w:right w:val="none" w:sz="0" w:space="0" w:color="auto"/>
                  </w:divBdr>
                  <w:divsChild>
                    <w:div w:id="418910296">
                      <w:marLeft w:val="0"/>
                      <w:marRight w:val="0"/>
                      <w:marTop w:val="0"/>
                      <w:marBottom w:val="0"/>
                      <w:divBdr>
                        <w:top w:val="none" w:sz="0" w:space="0" w:color="auto"/>
                        <w:left w:val="none" w:sz="0" w:space="0" w:color="auto"/>
                        <w:bottom w:val="none" w:sz="0" w:space="0" w:color="auto"/>
                        <w:right w:val="none" w:sz="0" w:space="0" w:color="auto"/>
                      </w:divBdr>
                      <w:divsChild>
                        <w:div w:id="1791779250">
                          <w:marLeft w:val="0"/>
                          <w:marRight w:val="0"/>
                          <w:marTop w:val="0"/>
                          <w:marBottom w:val="0"/>
                          <w:divBdr>
                            <w:top w:val="none" w:sz="0" w:space="0" w:color="auto"/>
                            <w:left w:val="none" w:sz="0" w:space="0" w:color="auto"/>
                            <w:bottom w:val="none" w:sz="0" w:space="0" w:color="auto"/>
                            <w:right w:val="none" w:sz="0" w:space="0" w:color="auto"/>
                          </w:divBdr>
                          <w:divsChild>
                            <w:div w:id="1406105654">
                              <w:marLeft w:val="0"/>
                              <w:marRight w:val="0"/>
                              <w:marTop w:val="0"/>
                              <w:marBottom w:val="0"/>
                              <w:divBdr>
                                <w:top w:val="none" w:sz="0" w:space="0" w:color="auto"/>
                                <w:left w:val="none" w:sz="0" w:space="0" w:color="auto"/>
                                <w:bottom w:val="none" w:sz="0" w:space="0" w:color="auto"/>
                                <w:right w:val="none" w:sz="0" w:space="0" w:color="auto"/>
                              </w:divBdr>
                              <w:divsChild>
                                <w:div w:id="46268625">
                                  <w:marLeft w:val="0"/>
                                  <w:marRight w:val="0"/>
                                  <w:marTop w:val="0"/>
                                  <w:marBottom w:val="0"/>
                                  <w:divBdr>
                                    <w:top w:val="none" w:sz="0" w:space="0" w:color="auto"/>
                                    <w:left w:val="none" w:sz="0" w:space="0" w:color="auto"/>
                                    <w:bottom w:val="none" w:sz="0" w:space="0" w:color="auto"/>
                                    <w:right w:val="none" w:sz="0" w:space="0" w:color="auto"/>
                                  </w:divBdr>
                                  <w:divsChild>
                                    <w:div w:id="1655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364896">
      <w:bodyDiv w:val="1"/>
      <w:marLeft w:val="0"/>
      <w:marRight w:val="0"/>
      <w:marTop w:val="0"/>
      <w:marBottom w:val="0"/>
      <w:divBdr>
        <w:top w:val="none" w:sz="0" w:space="0" w:color="auto"/>
        <w:left w:val="none" w:sz="0" w:space="0" w:color="auto"/>
        <w:bottom w:val="none" w:sz="0" w:space="0" w:color="auto"/>
        <w:right w:val="none" w:sz="0" w:space="0" w:color="auto"/>
      </w:divBdr>
      <w:divsChild>
        <w:div w:id="1254162998">
          <w:marLeft w:val="0"/>
          <w:marRight w:val="0"/>
          <w:marTop w:val="0"/>
          <w:marBottom w:val="0"/>
          <w:divBdr>
            <w:top w:val="none" w:sz="0" w:space="0" w:color="auto"/>
            <w:left w:val="none" w:sz="0" w:space="0" w:color="auto"/>
            <w:bottom w:val="none" w:sz="0" w:space="0" w:color="auto"/>
            <w:right w:val="none" w:sz="0" w:space="0" w:color="auto"/>
          </w:divBdr>
        </w:div>
      </w:divsChild>
    </w:div>
    <w:div w:id="1459298152">
      <w:bodyDiv w:val="1"/>
      <w:marLeft w:val="0"/>
      <w:marRight w:val="0"/>
      <w:marTop w:val="0"/>
      <w:marBottom w:val="0"/>
      <w:divBdr>
        <w:top w:val="none" w:sz="0" w:space="0" w:color="auto"/>
        <w:left w:val="none" w:sz="0" w:space="0" w:color="auto"/>
        <w:bottom w:val="none" w:sz="0" w:space="0" w:color="auto"/>
        <w:right w:val="none" w:sz="0" w:space="0" w:color="auto"/>
      </w:divBdr>
      <w:divsChild>
        <w:div w:id="435948474">
          <w:marLeft w:val="0"/>
          <w:marRight w:val="0"/>
          <w:marTop w:val="0"/>
          <w:marBottom w:val="0"/>
          <w:divBdr>
            <w:top w:val="none" w:sz="0" w:space="0" w:color="auto"/>
            <w:left w:val="none" w:sz="0" w:space="0" w:color="auto"/>
            <w:bottom w:val="none" w:sz="0" w:space="0" w:color="auto"/>
            <w:right w:val="none" w:sz="0" w:space="0" w:color="auto"/>
          </w:divBdr>
        </w:div>
      </w:divsChild>
    </w:div>
    <w:div w:id="1599094197">
      <w:bodyDiv w:val="1"/>
      <w:marLeft w:val="0"/>
      <w:marRight w:val="0"/>
      <w:marTop w:val="0"/>
      <w:marBottom w:val="0"/>
      <w:divBdr>
        <w:top w:val="none" w:sz="0" w:space="0" w:color="auto"/>
        <w:left w:val="none" w:sz="0" w:space="0" w:color="auto"/>
        <w:bottom w:val="none" w:sz="0" w:space="0" w:color="auto"/>
        <w:right w:val="none" w:sz="0" w:space="0" w:color="auto"/>
      </w:divBdr>
      <w:divsChild>
        <w:div w:id="1090851984">
          <w:marLeft w:val="0"/>
          <w:marRight w:val="0"/>
          <w:marTop w:val="0"/>
          <w:marBottom w:val="0"/>
          <w:divBdr>
            <w:top w:val="none" w:sz="0" w:space="0" w:color="auto"/>
            <w:left w:val="none" w:sz="0" w:space="0" w:color="auto"/>
            <w:bottom w:val="none" w:sz="0" w:space="0" w:color="auto"/>
            <w:right w:val="none" w:sz="0" w:space="0" w:color="auto"/>
          </w:divBdr>
        </w:div>
        <w:div w:id="1397508083">
          <w:marLeft w:val="0"/>
          <w:marRight w:val="0"/>
          <w:marTop w:val="0"/>
          <w:marBottom w:val="0"/>
          <w:divBdr>
            <w:top w:val="none" w:sz="0" w:space="0" w:color="auto"/>
            <w:left w:val="none" w:sz="0" w:space="0" w:color="auto"/>
            <w:bottom w:val="none" w:sz="0" w:space="0" w:color="auto"/>
            <w:right w:val="none" w:sz="0" w:space="0" w:color="auto"/>
          </w:divBdr>
        </w:div>
      </w:divsChild>
    </w:div>
    <w:div w:id="1616249909">
      <w:bodyDiv w:val="1"/>
      <w:marLeft w:val="0"/>
      <w:marRight w:val="0"/>
      <w:marTop w:val="0"/>
      <w:marBottom w:val="0"/>
      <w:divBdr>
        <w:top w:val="none" w:sz="0" w:space="0" w:color="auto"/>
        <w:left w:val="none" w:sz="0" w:space="0" w:color="auto"/>
        <w:bottom w:val="none" w:sz="0" w:space="0" w:color="auto"/>
        <w:right w:val="none" w:sz="0" w:space="0" w:color="auto"/>
      </w:divBdr>
      <w:divsChild>
        <w:div w:id="930896992">
          <w:marLeft w:val="0"/>
          <w:marRight w:val="1"/>
          <w:marTop w:val="0"/>
          <w:marBottom w:val="0"/>
          <w:divBdr>
            <w:top w:val="none" w:sz="0" w:space="0" w:color="auto"/>
            <w:left w:val="none" w:sz="0" w:space="0" w:color="auto"/>
            <w:bottom w:val="none" w:sz="0" w:space="0" w:color="auto"/>
            <w:right w:val="none" w:sz="0" w:space="0" w:color="auto"/>
          </w:divBdr>
          <w:divsChild>
            <w:div w:id="296833978">
              <w:marLeft w:val="0"/>
              <w:marRight w:val="0"/>
              <w:marTop w:val="0"/>
              <w:marBottom w:val="0"/>
              <w:divBdr>
                <w:top w:val="none" w:sz="0" w:space="0" w:color="auto"/>
                <w:left w:val="none" w:sz="0" w:space="0" w:color="auto"/>
                <w:bottom w:val="none" w:sz="0" w:space="0" w:color="auto"/>
                <w:right w:val="none" w:sz="0" w:space="0" w:color="auto"/>
              </w:divBdr>
              <w:divsChild>
                <w:div w:id="1284383280">
                  <w:marLeft w:val="0"/>
                  <w:marRight w:val="1"/>
                  <w:marTop w:val="0"/>
                  <w:marBottom w:val="0"/>
                  <w:divBdr>
                    <w:top w:val="none" w:sz="0" w:space="0" w:color="auto"/>
                    <w:left w:val="none" w:sz="0" w:space="0" w:color="auto"/>
                    <w:bottom w:val="none" w:sz="0" w:space="0" w:color="auto"/>
                    <w:right w:val="none" w:sz="0" w:space="0" w:color="auto"/>
                  </w:divBdr>
                  <w:divsChild>
                    <w:div w:id="1961178374">
                      <w:marLeft w:val="0"/>
                      <w:marRight w:val="0"/>
                      <w:marTop w:val="0"/>
                      <w:marBottom w:val="0"/>
                      <w:divBdr>
                        <w:top w:val="none" w:sz="0" w:space="0" w:color="auto"/>
                        <w:left w:val="none" w:sz="0" w:space="0" w:color="auto"/>
                        <w:bottom w:val="none" w:sz="0" w:space="0" w:color="auto"/>
                        <w:right w:val="none" w:sz="0" w:space="0" w:color="auto"/>
                      </w:divBdr>
                      <w:divsChild>
                        <w:div w:id="734427818">
                          <w:marLeft w:val="0"/>
                          <w:marRight w:val="0"/>
                          <w:marTop w:val="0"/>
                          <w:marBottom w:val="0"/>
                          <w:divBdr>
                            <w:top w:val="none" w:sz="0" w:space="0" w:color="auto"/>
                            <w:left w:val="none" w:sz="0" w:space="0" w:color="auto"/>
                            <w:bottom w:val="none" w:sz="0" w:space="0" w:color="auto"/>
                            <w:right w:val="none" w:sz="0" w:space="0" w:color="auto"/>
                          </w:divBdr>
                          <w:divsChild>
                            <w:div w:id="1685664285">
                              <w:marLeft w:val="0"/>
                              <w:marRight w:val="0"/>
                              <w:marTop w:val="120"/>
                              <w:marBottom w:val="360"/>
                              <w:divBdr>
                                <w:top w:val="none" w:sz="0" w:space="0" w:color="auto"/>
                                <w:left w:val="none" w:sz="0" w:space="0" w:color="auto"/>
                                <w:bottom w:val="none" w:sz="0" w:space="0" w:color="auto"/>
                                <w:right w:val="none" w:sz="0" w:space="0" w:color="auto"/>
                              </w:divBdr>
                              <w:divsChild>
                                <w:div w:id="910114449">
                                  <w:marLeft w:val="0"/>
                                  <w:marRight w:val="0"/>
                                  <w:marTop w:val="0"/>
                                  <w:marBottom w:val="0"/>
                                  <w:divBdr>
                                    <w:top w:val="none" w:sz="0" w:space="0" w:color="auto"/>
                                    <w:left w:val="none" w:sz="0" w:space="0" w:color="auto"/>
                                    <w:bottom w:val="none" w:sz="0" w:space="0" w:color="auto"/>
                                    <w:right w:val="none" w:sz="0" w:space="0" w:color="auto"/>
                                  </w:divBdr>
                                </w:div>
                                <w:div w:id="21242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995525">
      <w:bodyDiv w:val="1"/>
      <w:marLeft w:val="0"/>
      <w:marRight w:val="0"/>
      <w:marTop w:val="0"/>
      <w:marBottom w:val="0"/>
      <w:divBdr>
        <w:top w:val="none" w:sz="0" w:space="0" w:color="auto"/>
        <w:left w:val="none" w:sz="0" w:space="0" w:color="auto"/>
        <w:bottom w:val="none" w:sz="0" w:space="0" w:color="auto"/>
        <w:right w:val="none" w:sz="0" w:space="0" w:color="auto"/>
      </w:divBdr>
      <w:divsChild>
        <w:div w:id="243154213">
          <w:marLeft w:val="0"/>
          <w:marRight w:val="0"/>
          <w:marTop w:val="0"/>
          <w:marBottom w:val="0"/>
          <w:divBdr>
            <w:top w:val="none" w:sz="0" w:space="0" w:color="auto"/>
            <w:left w:val="none" w:sz="0" w:space="0" w:color="auto"/>
            <w:bottom w:val="none" w:sz="0" w:space="0" w:color="auto"/>
            <w:right w:val="none" w:sz="0" w:space="0" w:color="auto"/>
          </w:divBdr>
        </w:div>
      </w:divsChild>
    </w:div>
    <w:div w:id="1656034923">
      <w:bodyDiv w:val="1"/>
      <w:marLeft w:val="0"/>
      <w:marRight w:val="0"/>
      <w:marTop w:val="0"/>
      <w:marBottom w:val="0"/>
      <w:divBdr>
        <w:top w:val="none" w:sz="0" w:space="0" w:color="auto"/>
        <w:left w:val="none" w:sz="0" w:space="0" w:color="auto"/>
        <w:bottom w:val="none" w:sz="0" w:space="0" w:color="auto"/>
        <w:right w:val="none" w:sz="0" w:space="0" w:color="auto"/>
      </w:divBdr>
      <w:divsChild>
        <w:div w:id="182982750">
          <w:marLeft w:val="0"/>
          <w:marRight w:val="0"/>
          <w:marTop w:val="0"/>
          <w:marBottom w:val="0"/>
          <w:divBdr>
            <w:top w:val="none" w:sz="0" w:space="0" w:color="auto"/>
            <w:left w:val="none" w:sz="0" w:space="0" w:color="auto"/>
            <w:bottom w:val="none" w:sz="0" w:space="0" w:color="auto"/>
            <w:right w:val="none" w:sz="0" w:space="0" w:color="auto"/>
          </w:divBdr>
          <w:divsChild>
            <w:div w:id="16643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31303">
      <w:bodyDiv w:val="1"/>
      <w:marLeft w:val="0"/>
      <w:marRight w:val="0"/>
      <w:marTop w:val="0"/>
      <w:marBottom w:val="0"/>
      <w:divBdr>
        <w:top w:val="none" w:sz="0" w:space="0" w:color="auto"/>
        <w:left w:val="none" w:sz="0" w:space="0" w:color="auto"/>
        <w:bottom w:val="none" w:sz="0" w:space="0" w:color="auto"/>
        <w:right w:val="none" w:sz="0" w:space="0" w:color="auto"/>
      </w:divBdr>
      <w:divsChild>
        <w:div w:id="1265769410">
          <w:marLeft w:val="0"/>
          <w:marRight w:val="0"/>
          <w:marTop w:val="0"/>
          <w:marBottom w:val="0"/>
          <w:divBdr>
            <w:top w:val="none" w:sz="0" w:space="0" w:color="auto"/>
            <w:left w:val="none" w:sz="0" w:space="0" w:color="auto"/>
            <w:bottom w:val="none" w:sz="0" w:space="0" w:color="auto"/>
            <w:right w:val="none" w:sz="0" w:space="0" w:color="auto"/>
          </w:divBdr>
          <w:divsChild>
            <w:div w:id="906961164">
              <w:marLeft w:val="0"/>
              <w:marRight w:val="0"/>
              <w:marTop w:val="0"/>
              <w:marBottom w:val="0"/>
              <w:divBdr>
                <w:top w:val="none" w:sz="0" w:space="0" w:color="auto"/>
                <w:left w:val="none" w:sz="0" w:space="0" w:color="auto"/>
                <w:bottom w:val="none" w:sz="0" w:space="0" w:color="auto"/>
                <w:right w:val="none" w:sz="0" w:space="0" w:color="auto"/>
              </w:divBdr>
              <w:divsChild>
                <w:div w:id="835222141">
                  <w:marLeft w:val="0"/>
                  <w:marRight w:val="0"/>
                  <w:marTop w:val="0"/>
                  <w:marBottom w:val="0"/>
                  <w:divBdr>
                    <w:top w:val="none" w:sz="0" w:space="0" w:color="auto"/>
                    <w:left w:val="none" w:sz="0" w:space="0" w:color="auto"/>
                    <w:bottom w:val="none" w:sz="0" w:space="0" w:color="auto"/>
                    <w:right w:val="none" w:sz="0" w:space="0" w:color="auto"/>
                  </w:divBdr>
                  <w:divsChild>
                    <w:div w:id="1884095323">
                      <w:marLeft w:val="0"/>
                      <w:marRight w:val="0"/>
                      <w:marTop w:val="0"/>
                      <w:marBottom w:val="0"/>
                      <w:divBdr>
                        <w:top w:val="none" w:sz="0" w:space="0" w:color="auto"/>
                        <w:left w:val="none" w:sz="0" w:space="0" w:color="auto"/>
                        <w:bottom w:val="none" w:sz="0" w:space="0" w:color="auto"/>
                        <w:right w:val="none" w:sz="0" w:space="0" w:color="auto"/>
                      </w:divBdr>
                      <w:divsChild>
                        <w:div w:id="63384138">
                          <w:marLeft w:val="0"/>
                          <w:marRight w:val="0"/>
                          <w:marTop w:val="0"/>
                          <w:marBottom w:val="0"/>
                          <w:divBdr>
                            <w:top w:val="none" w:sz="0" w:space="0" w:color="auto"/>
                            <w:left w:val="none" w:sz="0" w:space="0" w:color="auto"/>
                            <w:bottom w:val="none" w:sz="0" w:space="0" w:color="auto"/>
                            <w:right w:val="none" w:sz="0" w:space="0" w:color="auto"/>
                          </w:divBdr>
                          <w:divsChild>
                            <w:div w:id="125203708">
                              <w:marLeft w:val="0"/>
                              <w:marRight w:val="0"/>
                              <w:marTop w:val="0"/>
                              <w:marBottom w:val="0"/>
                              <w:divBdr>
                                <w:top w:val="none" w:sz="0" w:space="0" w:color="auto"/>
                                <w:left w:val="none" w:sz="0" w:space="0" w:color="auto"/>
                                <w:bottom w:val="none" w:sz="0" w:space="0" w:color="auto"/>
                                <w:right w:val="none" w:sz="0" w:space="0" w:color="auto"/>
                              </w:divBdr>
                            </w:div>
                            <w:div w:id="797996410">
                              <w:marLeft w:val="0"/>
                              <w:marRight w:val="0"/>
                              <w:marTop w:val="0"/>
                              <w:marBottom w:val="0"/>
                              <w:divBdr>
                                <w:top w:val="none" w:sz="0" w:space="0" w:color="auto"/>
                                <w:left w:val="none" w:sz="0" w:space="0" w:color="auto"/>
                                <w:bottom w:val="none" w:sz="0" w:space="0" w:color="auto"/>
                                <w:right w:val="none" w:sz="0" w:space="0" w:color="auto"/>
                              </w:divBdr>
                            </w:div>
                            <w:div w:id="816607618">
                              <w:marLeft w:val="0"/>
                              <w:marRight w:val="0"/>
                              <w:marTop w:val="0"/>
                              <w:marBottom w:val="0"/>
                              <w:divBdr>
                                <w:top w:val="none" w:sz="0" w:space="0" w:color="auto"/>
                                <w:left w:val="none" w:sz="0" w:space="0" w:color="auto"/>
                                <w:bottom w:val="none" w:sz="0" w:space="0" w:color="auto"/>
                                <w:right w:val="none" w:sz="0" w:space="0" w:color="auto"/>
                              </w:divBdr>
                            </w:div>
                            <w:div w:id="1029376594">
                              <w:marLeft w:val="0"/>
                              <w:marRight w:val="0"/>
                              <w:marTop w:val="0"/>
                              <w:marBottom w:val="0"/>
                              <w:divBdr>
                                <w:top w:val="none" w:sz="0" w:space="0" w:color="auto"/>
                                <w:left w:val="none" w:sz="0" w:space="0" w:color="auto"/>
                                <w:bottom w:val="none" w:sz="0" w:space="0" w:color="auto"/>
                                <w:right w:val="none" w:sz="0" w:space="0" w:color="auto"/>
                              </w:divBdr>
                            </w:div>
                            <w:div w:id="2042706115">
                              <w:marLeft w:val="0"/>
                              <w:marRight w:val="0"/>
                              <w:marTop w:val="0"/>
                              <w:marBottom w:val="0"/>
                              <w:divBdr>
                                <w:top w:val="none" w:sz="0" w:space="0" w:color="auto"/>
                                <w:left w:val="none" w:sz="0" w:space="0" w:color="auto"/>
                                <w:bottom w:val="none" w:sz="0" w:space="0" w:color="auto"/>
                                <w:right w:val="none" w:sz="0" w:space="0" w:color="auto"/>
                              </w:divBdr>
                            </w:div>
                            <w:div w:id="20877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136152">
      <w:bodyDiv w:val="1"/>
      <w:marLeft w:val="0"/>
      <w:marRight w:val="0"/>
      <w:marTop w:val="0"/>
      <w:marBottom w:val="0"/>
      <w:divBdr>
        <w:top w:val="none" w:sz="0" w:space="0" w:color="auto"/>
        <w:left w:val="none" w:sz="0" w:space="0" w:color="auto"/>
        <w:bottom w:val="none" w:sz="0" w:space="0" w:color="auto"/>
        <w:right w:val="none" w:sz="0" w:space="0" w:color="auto"/>
      </w:divBdr>
    </w:div>
    <w:div w:id="1714233949">
      <w:bodyDiv w:val="1"/>
      <w:marLeft w:val="0"/>
      <w:marRight w:val="0"/>
      <w:marTop w:val="0"/>
      <w:marBottom w:val="0"/>
      <w:divBdr>
        <w:top w:val="none" w:sz="0" w:space="0" w:color="auto"/>
        <w:left w:val="none" w:sz="0" w:space="0" w:color="auto"/>
        <w:bottom w:val="none" w:sz="0" w:space="0" w:color="auto"/>
        <w:right w:val="none" w:sz="0" w:space="0" w:color="auto"/>
      </w:divBdr>
    </w:div>
    <w:div w:id="1716419689">
      <w:bodyDiv w:val="1"/>
      <w:marLeft w:val="0"/>
      <w:marRight w:val="0"/>
      <w:marTop w:val="0"/>
      <w:marBottom w:val="0"/>
      <w:divBdr>
        <w:top w:val="none" w:sz="0" w:space="0" w:color="auto"/>
        <w:left w:val="none" w:sz="0" w:space="0" w:color="auto"/>
        <w:bottom w:val="none" w:sz="0" w:space="0" w:color="auto"/>
        <w:right w:val="none" w:sz="0" w:space="0" w:color="auto"/>
      </w:divBdr>
      <w:divsChild>
        <w:div w:id="1761680939">
          <w:marLeft w:val="0"/>
          <w:marRight w:val="0"/>
          <w:marTop w:val="0"/>
          <w:marBottom w:val="0"/>
          <w:divBdr>
            <w:top w:val="none" w:sz="0" w:space="0" w:color="auto"/>
            <w:left w:val="none" w:sz="0" w:space="0" w:color="auto"/>
            <w:bottom w:val="none" w:sz="0" w:space="0" w:color="auto"/>
            <w:right w:val="none" w:sz="0" w:space="0" w:color="auto"/>
          </w:divBdr>
        </w:div>
      </w:divsChild>
    </w:div>
    <w:div w:id="1903563068">
      <w:bodyDiv w:val="1"/>
      <w:marLeft w:val="0"/>
      <w:marRight w:val="0"/>
      <w:marTop w:val="0"/>
      <w:marBottom w:val="0"/>
      <w:divBdr>
        <w:top w:val="none" w:sz="0" w:space="0" w:color="auto"/>
        <w:left w:val="none" w:sz="0" w:space="0" w:color="auto"/>
        <w:bottom w:val="none" w:sz="0" w:space="0" w:color="auto"/>
        <w:right w:val="none" w:sz="0" w:space="0" w:color="auto"/>
      </w:divBdr>
      <w:divsChild>
        <w:div w:id="1210342663">
          <w:marLeft w:val="0"/>
          <w:marRight w:val="0"/>
          <w:marTop w:val="0"/>
          <w:marBottom w:val="0"/>
          <w:divBdr>
            <w:top w:val="none" w:sz="0" w:space="0" w:color="auto"/>
            <w:left w:val="none" w:sz="0" w:space="0" w:color="auto"/>
            <w:bottom w:val="none" w:sz="0" w:space="0" w:color="auto"/>
            <w:right w:val="none" w:sz="0" w:space="0" w:color="auto"/>
          </w:divBdr>
        </w:div>
      </w:divsChild>
    </w:div>
    <w:div w:id="1911504462">
      <w:bodyDiv w:val="1"/>
      <w:marLeft w:val="0"/>
      <w:marRight w:val="0"/>
      <w:marTop w:val="0"/>
      <w:marBottom w:val="0"/>
      <w:divBdr>
        <w:top w:val="none" w:sz="0" w:space="0" w:color="auto"/>
        <w:left w:val="none" w:sz="0" w:space="0" w:color="auto"/>
        <w:bottom w:val="none" w:sz="0" w:space="0" w:color="auto"/>
        <w:right w:val="none" w:sz="0" w:space="0" w:color="auto"/>
      </w:divBdr>
    </w:div>
    <w:div w:id="1935702325">
      <w:bodyDiv w:val="1"/>
      <w:marLeft w:val="0"/>
      <w:marRight w:val="0"/>
      <w:marTop w:val="0"/>
      <w:marBottom w:val="0"/>
      <w:divBdr>
        <w:top w:val="none" w:sz="0" w:space="0" w:color="auto"/>
        <w:left w:val="none" w:sz="0" w:space="0" w:color="auto"/>
        <w:bottom w:val="none" w:sz="0" w:space="0" w:color="auto"/>
        <w:right w:val="none" w:sz="0" w:space="0" w:color="auto"/>
      </w:divBdr>
      <w:divsChild>
        <w:div w:id="1398212808">
          <w:marLeft w:val="0"/>
          <w:marRight w:val="1"/>
          <w:marTop w:val="0"/>
          <w:marBottom w:val="0"/>
          <w:divBdr>
            <w:top w:val="none" w:sz="0" w:space="0" w:color="auto"/>
            <w:left w:val="none" w:sz="0" w:space="0" w:color="auto"/>
            <w:bottom w:val="none" w:sz="0" w:space="0" w:color="auto"/>
            <w:right w:val="none" w:sz="0" w:space="0" w:color="auto"/>
          </w:divBdr>
          <w:divsChild>
            <w:div w:id="62023693">
              <w:marLeft w:val="0"/>
              <w:marRight w:val="0"/>
              <w:marTop w:val="0"/>
              <w:marBottom w:val="0"/>
              <w:divBdr>
                <w:top w:val="none" w:sz="0" w:space="0" w:color="auto"/>
                <w:left w:val="none" w:sz="0" w:space="0" w:color="auto"/>
                <w:bottom w:val="none" w:sz="0" w:space="0" w:color="auto"/>
                <w:right w:val="none" w:sz="0" w:space="0" w:color="auto"/>
              </w:divBdr>
              <w:divsChild>
                <w:div w:id="818770351">
                  <w:marLeft w:val="0"/>
                  <w:marRight w:val="1"/>
                  <w:marTop w:val="0"/>
                  <w:marBottom w:val="0"/>
                  <w:divBdr>
                    <w:top w:val="none" w:sz="0" w:space="0" w:color="auto"/>
                    <w:left w:val="none" w:sz="0" w:space="0" w:color="auto"/>
                    <w:bottom w:val="none" w:sz="0" w:space="0" w:color="auto"/>
                    <w:right w:val="none" w:sz="0" w:space="0" w:color="auto"/>
                  </w:divBdr>
                  <w:divsChild>
                    <w:div w:id="1597669159">
                      <w:marLeft w:val="0"/>
                      <w:marRight w:val="0"/>
                      <w:marTop w:val="0"/>
                      <w:marBottom w:val="0"/>
                      <w:divBdr>
                        <w:top w:val="none" w:sz="0" w:space="0" w:color="auto"/>
                        <w:left w:val="none" w:sz="0" w:space="0" w:color="auto"/>
                        <w:bottom w:val="none" w:sz="0" w:space="0" w:color="auto"/>
                        <w:right w:val="none" w:sz="0" w:space="0" w:color="auto"/>
                      </w:divBdr>
                      <w:divsChild>
                        <w:div w:id="464010223">
                          <w:marLeft w:val="0"/>
                          <w:marRight w:val="0"/>
                          <w:marTop w:val="0"/>
                          <w:marBottom w:val="0"/>
                          <w:divBdr>
                            <w:top w:val="none" w:sz="0" w:space="0" w:color="auto"/>
                            <w:left w:val="none" w:sz="0" w:space="0" w:color="auto"/>
                            <w:bottom w:val="none" w:sz="0" w:space="0" w:color="auto"/>
                            <w:right w:val="none" w:sz="0" w:space="0" w:color="auto"/>
                          </w:divBdr>
                          <w:divsChild>
                            <w:div w:id="520316629">
                              <w:marLeft w:val="0"/>
                              <w:marRight w:val="0"/>
                              <w:marTop w:val="120"/>
                              <w:marBottom w:val="360"/>
                              <w:divBdr>
                                <w:top w:val="none" w:sz="0" w:space="0" w:color="auto"/>
                                <w:left w:val="none" w:sz="0" w:space="0" w:color="auto"/>
                                <w:bottom w:val="none" w:sz="0" w:space="0" w:color="auto"/>
                                <w:right w:val="none" w:sz="0" w:space="0" w:color="auto"/>
                              </w:divBdr>
                              <w:divsChild>
                                <w:div w:id="883635226">
                                  <w:marLeft w:val="0"/>
                                  <w:marRight w:val="0"/>
                                  <w:marTop w:val="0"/>
                                  <w:marBottom w:val="0"/>
                                  <w:divBdr>
                                    <w:top w:val="none" w:sz="0" w:space="0" w:color="auto"/>
                                    <w:left w:val="none" w:sz="0" w:space="0" w:color="auto"/>
                                    <w:bottom w:val="none" w:sz="0" w:space="0" w:color="auto"/>
                                    <w:right w:val="none" w:sz="0" w:space="0" w:color="auto"/>
                                  </w:divBdr>
                                </w:div>
                                <w:div w:id="18692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936010">
      <w:bodyDiv w:val="1"/>
      <w:marLeft w:val="0"/>
      <w:marRight w:val="0"/>
      <w:marTop w:val="0"/>
      <w:marBottom w:val="0"/>
      <w:divBdr>
        <w:top w:val="none" w:sz="0" w:space="0" w:color="auto"/>
        <w:left w:val="none" w:sz="0" w:space="0" w:color="auto"/>
        <w:bottom w:val="none" w:sz="0" w:space="0" w:color="auto"/>
        <w:right w:val="none" w:sz="0" w:space="0" w:color="auto"/>
      </w:divBdr>
    </w:div>
    <w:div w:id="1964578461">
      <w:bodyDiv w:val="1"/>
      <w:marLeft w:val="0"/>
      <w:marRight w:val="0"/>
      <w:marTop w:val="0"/>
      <w:marBottom w:val="0"/>
      <w:divBdr>
        <w:top w:val="none" w:sz="0" w:space="0" w:color="auto"/>
        <w:left w:val="none" w:sz="0" w:space="0" w:color="auto"/>
        <w:bottom w:val="none" w:sz="0" w:space="0" w:color="auto"/>
        <w:right w:val="none" w:sz="0" w:space="0" w:color="auto"/>
      </w:divBdr>
    </w:div>
    <w:div w:id="1977492329">
      <w:bodyDiv w:val="1"/>
      <w:marLeft w:val="0"/>
      <w:marRight w:val="0"/>
      <w:marTop w:val="0"/>
      <w:marBottom w:val="0"/>
      <w:divBdr>
        <w:top w:val="none" w:sz="0" w:space="0" w:color="auto"/>
        <w:left w:val="none" w:sz="0" w:space="0" w:color="auto"/>
        <w:bottom w:val="none" w:sz="0" w:space="0" w:color="auto"/>
        <w:right w:val="none" w:sz="0" w:space="0" w:color="auto"/>
      </w:divBdr>
    </w:div>
    <w:div w:id="2054768843">
      <w:bodyDiv w:val="1"/>
      <w:marLeft w:val="0"/>
      <w:marRight w:val="0"/>
      <w:marTop w:val="0"/>
      <w:marBottom w:val="0"/>
      <w:divBdr>
        <w:top w:val="none" w:sz="0" w:space="0" w:color="auto"/>
        <w:left w:val="none" w:sz="0" w:space="0" w:color="auto"/>
        <w:bottom w:val="none" w:sz="0" w:space="0" w:color="auto"/>
        <w:right w:val="none" w:sz="0" w:space="0" w:color="auto"/>
      </w:divBdr>
    </w:div>
    <w:div w:id="2110850510">
      <w:bodyDiv w:val="1"/>
      <w:marLeft w:val="0"/>
      <w:marRight w:val="0"/>
      <w:marTop w:val="0"/>
      <w:marBottom w:val="0"/>
      <w:divBdr>
        <w:top w:val="none" w:sz="0" w:space="0" w:color="auto"/>
        <w:left w:val="none" w:sz="0" w:space="0" w:color="auto"/>
        <w:bottom w:val="none" w:sz="0" w:space="0" w:color="auto"/>
        <w:right w:val="none" w:sz="0" w:space="0" w:color="auto"/>
      </w:divBdr>
      <w:divsChild>
        <w:div w:id="1860049795">
          <w:marLeft w:val="0"/>
          <w:marRight w:val="1"/>
          <w:marTop w:val="0"/>
          <w:marBottom w:val="0"/>
          <w:divBdr>
            <w:top w:val="none" w:sz="0" w:space="0" w:color="auto"/>
            <w:left w:val="none" w:sz="0" w:space="0" w:color="auto"/>
            <w:bottom w:val="none" w:sz="0" w:space="0" w:color="auto"/>
            <w:right w:val="none" w:sz="0" w:space="0" w:color="auto"/>
          </w:divBdr>
          <w:divsChild>
            <w:div w:id="399211081">
              <w:marLeft w:val="0"/>
              <w:marRight w:val="0"/>
              <w:marTop w:val="0"/>
              <w:marBottom w:val="0"/>
              <w:divBdr>
                <w:top w:val="none" w:sz="0" w:space="0" w:color="auto"/>
                <w:left w:val="none" w:sz="0" w:space="0" w:color="auto"/>
                <w:bottom w:val="none" w:sz="0" w:space="0" w:color="auto"/>
                <w:right w:val="none" w:sz="0" w:space="0" w:color="auto"/>
              </w:divBdr>
              <w:divsChild>
                <w:div w:id="869680337">
                  <w:marLeft w:val="0"/>
                  <w:marRight w:val="1"/>
                  <w:marTop w:val="0"/>
                  <w:marBottom w:val="0"/>
                  <w:divBdr>
                    <w:top w:val="none" w:sz="0" w:space="0" w:color="auto"/>
                    <w:left w:val="none" w:sz="0" w:space="0" w:color="auto"/>
                    <w:bottom w:val="none" w:sz="0" w:space="0" w:color="auto"/>
                    <w:right w:val="none" w:sz="0" w:space="0" w:color="auto"/>
                  </w:divBdr>
                  <w:divsChild>
                    <w:div w:id="546576037">
                      <w:marLeft w:val="0"/>
                      <w:marRight w:val="0"/>
                      <w:marTop w:val="0"/>
                      <w:marBottom w:val="0"/>
                      <w:divBdr>
                        <w:top w:val="none" w:sz="0" w:space="0" w:color="auto"/>
                        <w:left w:val="none" w:sz="0" w:space="0" w:color="auto"/>
                        <w:bottom w:val="none" w:sz="0" w:space="0" w:color="auto"/>
                        <w:right w:val="none" w:sz="0" w:space="0" w:color="auto"/>
                      </w:divBdr>
                      <w:divsChild>
                        <w:div w:id="661782599">
                          <w:marLeft w:val="0"/>
                          <w:marRight w:val="0"/>
                          <w:marTop w:val="0"/>
                          <w:marBottom w:val="0"/>
                          <w:divBdr>
                            <w:top w:val="none" w:sz="0" w:space="0" w:color="auto"/>
                            <w:left w:val="none" w:sz="0" w:space="0" w:color="auto"/>
                            <w:bottom w:val="none" w:sz="0" w:space="0" w:color="auto"/>
                            <w:right w:val="none" w:sz="0" w:space="0" w:color="auto"/>
                          </w:divBdr>
                          <w:divsChild>
                            <w:div w:id="1009915790">
                              <w:marLeft w:val="0"/>
                              <w:marRight w:val="0"/>
                              <w:marTop w:val="120"/>
                              <w:marBottom w:val="360"/>
                              <w:divBdr>
                                <w:top w:val="none" w:sz="0" w:space="0" w:color="auto"/>
                                <w:left w:val="none" w:sz="0" w:space="0" w:color="auto"/>
                                <w:bottom w:val="none" w:sz="0" w:space="0" w:color="auto"/>
                                <w:right w:val="none" w:sz="0" w:space="0" w:color="auto"/>
                              </w:divBdr>
                              <w:divsChild>
                                <w:div w:id="618879791">
                                  <w:marLeft w:val="0"/>
                                  <w:marRight w:val="0"/>
                                  <w:marTop w:val="0"/>
                                  <w:marBottom w:val="0"/>
                                  <w:divBdr>
                                    <w:top w:val="none" w:sz="0" w:space="0" w:color="auto"/>
                                    <w:left w:val="none" w:sz="0" w:space="0" w:color="auto"/>
                                    <w:bottom w:val="none" w:sz="0" w:space="0" w:color="auto"/>
                                    <w:right w:val="none" w:sz="0" w:space="0" w:color="auto"/>
                                  </w:divBdr>
                                </w:div>
                                <w:div w:id="7025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18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nature.com/bjc/journal/v104/n8/full/bjc201185a.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silvestris@oncologico.bari.it"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9830F-EFEA-4ECF-8906-6F9A90762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6131</Words>
  <Characters>34949</Characters>
  <Application>Microsoft Office Word</Application>
  <DocSecurity>0</DocSecurity>
  <Lines>291</Lines>
  <Paragraphs>81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40999</CharactersWithSpaces>
  <SharedDoc>false</SharedDoc>
  <HLinks>
    <vt:vector size="222" baseType="variant">
      <vt:variant>
        <vt:i4>4063271</vt:i4>
      </vt:variant>
      <vt:variant>
        <vt:i4>108</vt:i4>
      </vt:variant>
      <vt:variant>
        <vt:i4>0</vt:i4>
      </vt:variant>
      <vt:variant>
        <vt:i4>5</vt:i4>
      </vt:variant>
      <vt:variant>
        <vt:lpwstr>http://www.ncbi.nlm.nih.gov/pubmed/19116989</vt:lpwstr>
      </vt:variant>
      <vt:variant>
        <vt:lpwstr/>
      </vt:variant>
      <vt:variant>
        <vt:i4>5373997</vt:i4>
      </vt:variant>
      <vt:variant>
        <vt:i4>105</vt:i4>
      </vt:variant>
      <vt:variant>
        <vt:i4>0</vt:i4>
      </vt:variant>
      <vt:variant>
        <vt:i4>5</vt:i4>
      </vt:variant>
      <vt:variant>
        <vt:lpwstr>http://www.ncbi.nlm.nih.gov/pubmed/?term=Plate%20KH%5BAuthor%5D&amp;cauthor=true&amp;cauthor_uid=19116989</vt:lpwstr>
      </vt:variant>
      <vt:variant>
        <vt:lpwstr/>
      </vt:variant>
      <vt:variant>
        <vt:i4>1441842</vt:i4>
      </vt:variant>
      <vt:variant>
        <vt:i4>102</vt:i4>
      </vt:variant>
      <vt:variant>
        <vt:i4>0</vt:i4>
      </vt:variant>
      <vt:variant>
        <vt:i4>5</vt:i4>
      </vt:variant>
      <vt:variant>
        <vt:lpwstr>http://www.ncbi.nlm.nih.gov/pubmed/?term=Deutsch%20U%5BAuthor%5D&amp;cauthor=true&amp;cauthor_uid=19116989</vt:lpwstr>
      </vt:variant>
      <vt:variant>
        <vt:lpwstr/>
      </vt:variant>
      <vt:variant>
        <vt:i4>524351</vt:i4>
      </vt:variant>
      <vt:variant>
        <vt:i4>99</vt:i4>
      </vt:variant>
      <vt:variant>
        <vt:i4>0</vt:i4>
      </vt:variant>
      <vt:variant>
        <vt:i4>5</vt:i4>
      </vt:variant>
      <vt:variant>
        <vt:lpwstr>http://www.ncbi.nlm.nih.gov/pubmed/?term=Wolburg%20H%5BAuthor%5D&amp;cauthor=true&amp;cauthor_uid=19116989</vt:lpwstr>
      </vt:variant>
      <vt:variant>
        <vt:lpwstr/>
      </vt:variant>
      <vt:variant>
        <vt:i4>5636198</vt:i4>
      </vt:variant>
      <vt:variant>
        <vt:i4>96</vt:i4>
      </vt:variant>
      <vt:variant>
        <vt:i4>0</vt:i4>
      </vt:variant>
      <vt:variant>
        <vt:i4>5</vt:i4>
      </vt:variant>
      <vt:variant>
        <vt:lpwstr>http://www.ncbi.nlm.nih.gov/pubmed/?term=Burger%20AM%5BAuthor%5D&amp;cauthor=true&amp;cauthor_uid=19116989</vt:lpwstr>
      </vt:variant>
      <vt:variant>
        <vt:lpwstr/>
      </vt:variant>
      <vt:variant>
        <vt:i4>8126552</vt:i4>
      </vt:variant>
      <vt:variant>
        <vt:i4>93</vt:i4>
      </vt:variant>
      <vt:variant>
        <vt:i4>0</vt:i4>
      </vt:variant>
      <vt:variant>
        <vt:i4>5</vt:i4>
      </vt:variant>
      <vt:variant>
        <vt:lpwstr>http://www.ncbi.nlm.nih.gov/pubmed/?term=Kiessling%20F%5BAuthor%5D&amp;cauthor=true&amp;cauthor_uid=19116989</vt:lpwstr>
      </vt:variant>
      <vt:variant>
        <vt:lpwstr/>
      </vt:variant>
      <vt:variant>
        <vt:i4>721001</vt:i4>
      </vt:variant>
      <vt:variant>
        <vt:i4>90</vt:i4>
      </vt:variant>
      <vt:variant>
        <vt:i4>0</vt:i4>
      </vt:variant>
      <vt:variant>
        <vt:i4>5</vt:i4>
      </vt:variant>
      <vt:variant>
        <vt:lpwstr>http://www.ncbi.nlm.nih.gov/pubmed/?term=Jugold%20M%5BAuthor%5D&amp;cauthor=true&amp;cauthor_uid=19116989</vt:lpwstr>
      </vt:variant>
      <vt:variant>
        <vt:lpwstr/>
      </vt:variant>
      <vt:variant>
        <vt:i4>2490463</vt:i4>
      </vt:variant>
      <vt:variant>
        <vt:i4>87</vt:i4>
      </vt:variant>
      <vt:variant>
        <vt:i4>0</vt:i4>
      </vt:variant>
      <vt:variant>
        <vt:i4>5</vt:i4>
      </vt:variant>
      <vt:variant>
        <vt:lpwstr>http://www.ncbi.nlm.nih.gov/pubmed/?term=Schmidt%20MH%5BAuthor%5D&amp;cauthor=true&amp;cauthor_uid=19116989</vt:lpwstr>
      </vt:variant>
      <vt:variant>
        <vt:lpwstr/>
      </vt:variant>
      <vt:variant>
        <vt:i4>3407955</vt:i4>
      </vt:variant>
      <vt:variant>
        <vt:i4>84</vt:i4>
      </vt:variant>
      <vt:variant>
        <vt:i4>0</vt:i4>
      </vt:variant>
      <vt:variant>
        <vt:i4>5</vt:i4>
      </vt:variant>
      <vt:variant>
        <vt:lpwstr>http://www.ncbi.nlm.nih.gov/pubmed/?term=Tal%20AO%5BAuthor%5D&amp;cauthor=true&amp;cauthor_uid=19116989</vt:lpwstr>
      </vt:variant>
      <vt:variant>
        <vt:lpwstr/>
      </vt:variant>
      <vt:variant>
        <vt:i4>524400</vt:i4>
      </vt:variant>
      <vt:variant>
        <vt:i4>81</vt:i4>
      </vt:variant>
      <vt:variant>
        <vt:i4>0</vt:i4>
      </vt:variant>
      <vt:variant>
        <vt:i4>5</vt:i4>
      </vt:variant>
      <vt:variant>
        <vt:lpwstr>http://www.ncbi.nlm.nih.gov/pubmed/?term=Knedla%20A%5BAuthor%5D&amp;cauthor=true&amp;cauthor_uid=19116989</vt:lpwstr>
      </vt:variant>
      <vt:variant>
        <vt:lpwstr/>
      </vt:variant>
      <vt:variant>
        <vt:i4>7864406</vt:i4>
      </vt:variant>
      <vt:variant>
        <vt:i4>78</vt:i4>
      </vt:variant>
      <vt:variant>
        <vt:i4>0</vt:i4>
      </vt:variant>
      <vt:variant>
        <vt:i4>5</vt:i4>
      </vt:variant>
      <vt:variant>
        <vt:lpwstr>http://www.ncbi.nlm.nih.gov/pubmed/?term=Reiss%20Y%5BAuthor%5D&amp;cauthor=true&amp;cauthor_uid=19116989</vt:lpwstr>
      </vt:variant>
      <vt:variant>
        <vt:lpwstr/>
      </vt:variant>
      <vt:variant>
        <vt:i4>3538990</vt:i4>
      </vt:variant>
      <vt:variant>
        <vt:i4>75</vt:i4>
      </vt:variant>
      <vt:variant>
        <vt:i4>0</vt:i4>
      </vt:variant>
      <vt:variant>
        <vt:i4>5</vt:i4>
      </vt:variant>
      <vt:variant>
        <vt:lpwstr>http://www.ncbi.nlm.nih.gov/pubmed/25143961</vt:lpwstr>
      </vt:variant>
      <vt:variant>
        <vt:lpwstr/>
      </vt:variant>
      <vt:variant>
        <vt:i4>7929869</vt:i4>
      </vt:variant>
      <vt:variant>
        <vt:i4>72</vt:i4>
      </vt:variant>
      <vt:variant>
        <vt:i4>0</vt:i4>
      </vt:variant>
      <vt:variant>
        <vt:i4>5</vt:i4>
      </vt:variant>
      <vt:variant>
        <vt:lpwstr>http://www.ncbi.nlm.nih.gov/pubmed/?term=Zhao%20Y%5BAuthor%5D&amp;cauthor=true&amp;cauthor_uid=25143961</vt:lpwstr>
      </vt:variant>
      <vt:variant>
        <vt:lpwstr/>
      </vt:variant>
      <vt:variant>
        <vt:i4>655456</vt:i4>
      </vt:variant>
      <vt:variant>
        <vt:i4>69</vt:i4>
      </vt:variant>
      <vt:variant>
        <vt:i4>0</vt:i4>
      </vt:variant>
      <vt:variant>
        <vt:i4>5</vt:i4>
      </vt:variant>
      <vt:variant>
        <vt:lpwstr>http://www.ncbi.nlm.nih.gov/pubmed/?term=Hu%20F%5BAuthor%5D&amp;cauthor=true&amp;cauthor_uid=25143961</vt:lpwstr>
      </vt:variant>
      <vt:variant>
        <vt:lpwstr/>
      </vt:variant>
      <vt:variant>
        <vt:i4>327804</vt:i4>
      </vt:variant>
      <vt:variant>
        <vt:i4>66</vt:i4>
      </vt:variant>
      <vt:variant>
        <vt:i4>0</vt:i4>
      </vt:variant>
      <vt:variant>
        <vt:i4>5</vt:i4>
      </vt:variant>
      <vt:variant>
        <vt:lpwstr>http://www.ncbi.nlm.nih.gov/pubmed/?term=Ge%20J%5BAuthor%5D&amp;cauthor=true&amp;cauthor_uid=25143961</vt:lpwstr>
      </vt:variant>
      <vt:variant>
        <vt:lpwstr/>
      </vt:variant>
      <vt:variant>
        <vt:i4>393257</vt:i4>
      </vt:variant>
      <vt:variant>
        <vt:i4>63</vt:i4>
      </vt:variant>
      <vt:variant>
        <vt:i4>0</vt:i4>
      </vt:variant>
      <vt:variant>
        <vt:i4>5</vt:i4>
      </vt:variant>
      <vt:variant>
        <vt:lpwstr>http://www.ncbi.nlm.nih.gov/pubmed/?term=Yao%20X%5BAuthor%5D&amp;cauthor=true&amp;cauthor_uid=25143961</vt:lpwstr>
      </vt:variant>
      <vt:variant>
        <vt:lpwstr/>
      </vt:variant>
      <vt:variant>
        <vt:i4>8060940</vt:i4>
      </vt:variant>
      <vt:variant>
        <vt:i4>60</vt:i4>
      </vt:variant>
      <vt:variant>
        <vt:i4>0</vt:i4>
      </vt:variant>
      <vt:variant>
        <vt:i4>5</vt:i4>
      </vt:variant>
      <vt:variant>
        <vt:lpwstr>http://www.ncbi.nlm.nih.gov/pubmed/?term=Wang%20Y%5BAuthor%5D&amp;cauthor=true&amp;cauthor_uid=25143961</vt:lpwstr>
      </vt:variant>
      <vt:variant>
        <vt:lpwstr/>
      </vt:variant>
      <vt:variant>
        <vt:i4>3276839</vt:i4>
      </vt:variant>
      <vt:variant>
        <vt:i4>57</vt:i4>
      </vt:variant>
      <vt:variant>
        <vt:i4>0</vt:i4>
      </vt:variant>
      <vt:variant>
        <vt:i4>5</vt:i4>
      </vt:variant>
      <vt:variant>
        <vt:lpwstr>http://www.ncbi.nlm.nih.gov/pubmed/16773076</vt:lpwstr>
      </vt:variant>
      <vt:variant>
        <vt:lpwstr/>
      </vt:variant>
      <vt:variant>
        <vt:i4>6226031</vt:i4>
      </vt:variant>
      <vt:variant>
        <vt:i4>54</vt:i4>
      </vt:variant>
      <vt:variant>
        <vt:i4>0</vt:i4>
      </vt:variant>
      <vt:variant>
        <vt:i4>5</vt:i4>
      </vt:variant>
      <vt:variant>
        <vt:lpwstr>http://www.ncbi.nlm.nih.gov/pubmed/?term=Perret%20GY%5BAuthor%5D&amp;cauthor=true&amp;cauthor_uid=16773076</vt:lpwstr>
      </vt:variant>
      <vt:variant>
        <vt:lpwstr/>
      </vt:variant>
      <vt:variant>
        <vt:i4>5832738</vt:i4>
      </vt:variant>
      <vt:variant>
        <vt:i4>51</vt:i4>
      </vt:variant>
      <vt:variant>
        <vt:i4>0</vt:i4>
      </vt:variant>
      <vt:variant>
        <vt:i4>5</vt:i4>
      </vt:variant>
      <vt:variant>
        <vt:lpwstr>http://www.ncbi.nlm.nih.gov/pubmed/?term=Breau%20JL%5BAuthor%5D&amp;cauthor=true&amp;cauthor_uid=16773076</vt:lpwstr>
      </vt:variant>
      <vt:variant>
        <vt:lpwstr/>
      </vt:variant>
      <vt:variant>
        <vt:i4>1769598</vt:i4>
      </vt:variant>
      <vt:variant>
        <vt:i4>48</vt:i4>
      </vt:variant>
      <vt:variant>
        <vt:i4>0</vt:i4>
      </vt:variant>
      <vt:variant>
        <vt:i4>5</vt:i4>
      </vt:variant>
      <vt:variant>
        <vt:lpwstr>http://www.ncbi.nlm.nih.gov/pubmed/?term=Benamouzig%20R%5BAuthor%5D&amp;cauthor=true&amp;cauthor_uid=16773076</vt:lpwstr>
      </vt:variant>
      <vt:variant>
        <vt:lpwstr/>
      </vt:variant>
      <vt:variant>
        <vt:i4>4849774</vt:i4>
      </vt:variant>
      <vt:variant>
        <vt:i4>45</vt:i4>
      </vt:variant>
      <vt:variant>
        <vt:i4>0</vt:i4>
      </vt:variant>
      <vt:variant>
        <vt:i4>5</vt:i4>
      </vt:variant>
      <vt:variant>
        <vt:lpwstr>http://www.ncbi.nlm.nih.gov/pubmed/?term=Morere%20JF%5BAuthor%5D&amp;cauthor=true&amp;cauthor_uid=16773076</vt:lpwstr>
      </vt:variant>
      <vt:variant>
        <vt:lpwstr/>
      </vt:variant>
      <vt:variant>
        <vt:i4>6422540</vt:i4>
      </vt:variant>
      <vt:variant>
        <vt:i4>42</vt:i4>
      </vt:variant>
      <vt:variant>
        <vt:i4>0</vt:i4>
      </vt:variant>
      <vt:variant>
        <vt:i4>5</vt:i4>
      </vt:variant>
      <vt:variant>
        <vt:lpwstr>http://www.ncbi.nlm.nih.gov/pubmed/?term=Cucherat%20M%5BAuthor%5D&amp;cauthor=true&amp;cauthor_uid=16773076</vt:lpwstr>
      </vt:variant>
      <vt:variant>
        <vt:lpwstr/>
      </vt:variant>
      <vt:variant>
        <vt:i4>262187</vt:i4>
      </vt:variant>
      <vt:variant>
        <vt:i4>39</vt:i4>
      </vt:variant>
      <vt:variant>
        <vt:i4>0</vt:i4>
      </vt:variant>
      <vt:variant>
        <vt:i4>5</vt:i4>
      </vt:variant>
      <vt:variant>
        <vt:lpwstr>http://www.ncbi.nlm.nih.gov/pubmed/?term=Nicolas%20P%5BAuthor%5D&amp;cauthor=true&amp;cauthor_uid=16773076</vt:lpwstr>
      </vt:variant>
      <vt:variant>
        <vt:lpwstr/>
      </vt:variant>
      <vt:variant>
        <vt:i4>6619223</vt:i4>
      </vt:variant>
      <vt:variant>
        <vt:i4>36</vt:i4>
      </vt:variant>
      <vt:variant>
        <vt:i4>0</vt:i4>
      </vt:variant>
      <vt:variant>
        <vt:i4>5</vt:i4>
      </vt:variant>
      <vt:variant>
        <vt:lpwstr>http://www.ncbi.nlm.nih.gov/pubmed/?term=Uzzan%20B%5BAuthor%5D&amp;cauthor=true&amp;cauthor_uid=16773076</vt:lpwstr>
      </vt:variant>
      <vt:variant>
        <vt:lpwstr/>
      </vt:variant>
      <vt:variant>
        <vt:i4>6029373</vt:i4>
      </vt:variant>
      <vt:variant>
        <vt:i4>33</vt:i4>
      </vt:variant>
      <vt:variant>
        <vt:i4>0</vt:i4>
      </vt:variant>
      <vt:variant>
        <vt:i4>5</vt:i4>
      </vt:variant>
      <vt:variant>
        <vt:lpwstr>http://www.ncbi.nlm.nih.gov/pubmed/?term=Des%20Guetz%20G%5BAuthor%5D&amp;cauthor=true&amp;cauthor_uid=16773076</vt:lpwstr>
      </vt:variant>
      <vt:variant>
        <vt:lpwstr/>
      </vt:variant>
      <vt:variant>
        <vt:i4>3473440</vt:i4>
      </vt:variant>
      <vt:variant>
        <vt:i4>30</vt:i4>
      </vt:variant>
      <vt:variant>
        <vt:i4>0</vt:i4>
      </vt:variant>
      <vt:variant>
        <vt:i4>5</vt:i4>
      </vt:variant>
      <vt:variant>
        <vt:lpwstr>http://www.ncbi.nlm.nih.gov/pubmed/19483739</vt:lpwstr>
      </vt:variant>
      <vt:variant>
        <vt:lpwstr/>
      </vt:variant>
      <vt:variant>
        <vt:i4>2359322</vt:i4>
      </vt:variant>
      <vt:variant>
        <vt:i4>27</vt:i4>
      </vt:variant>
      <vt:variant>
        <vt:i4>0</vt:i4>
      </vt:variant>
      <vt:variant>
        <vt:i4>5</vt:i4>
      </vt:variant>
      <vt:variant>
        <vt:lpwstr>http://www.ncbi.nlm.nih.gov/pubmed/?term=Sorensen%20AG%5BAuthor%5D&amp;cauthor=true&amp;cauthor_uid=19483739</vt:lpwstr>
      </vt:variant>
      <vt:variant>
        <vt:lpwstr/>
      </vt:variant>
      <vt:variant>
        <vt:i4>5373990</vt:i4>
      </vt:variant>
      <vt:variant>
        <vt:i4>24</vt:i4>
      </vt:variant>
      <vt:variant>
        <vt:i4>0</vt:i4>
      </vt:variant>
      <vt:variant>
        <vt:i4>5</vt:i4>
      </vt:variant>
      <vt:variant>
        <vt:lpwstr>http://www.ncbi.nlm.nih.gov/pubmed/?term=Batchelor%20TT%5BAuthor%5D&amp;cauthor=true&amp;cauthor_uid=19483739</vt:lpwstr>
      </vt:variant>
      <vt:variant>
        <vt:lpwstr/>
      </vt:variant>
      <vt:variant>
        <vt:i4>3145745</vt:i4>
      </vt:variant>
      <vt:variant>
        <vt:i4>21</vt:i4>
      </vt:variant>
      <vt:variant>
        <vt:i4>0</vt:i4>
      </vt:variant>
      <vt:variant>
        <vt:i4>5</vt:i4>
      </vt:variant>
      <vt:variant>
        <vt:lpwstr>http://www.ncbi.nlm.nih.gov/pubmed/?term=Loeffler%20JS%5BAuthor%5D&amp;cauthor=true&amp;cauthor_uid=19483739</vt:lpwstr>
      </vt:variant>
      <vt:variant>
        <vt:lpwstr/>
      </vt:variant>
      <vt:variant>
        <vt:i4>2621514</vt:i4>
      </vt:variant>
      <vt:variant>
        <vt:i4>18</vt:i4>
      </vt:variant>
      <vt:variant>
        <vt:i4>0</vt:i4>
      </vt:variant>
      <vt:variant>
        <vt:i4>5</vt:i4>
      </vt:variant>
      <vt:variant>
        <vt:lpwstr>http://www.ncbi.nlm.nih.gov/pubmed/?term=Zhu%20AX%5BAuthor%5D&amp;cauthor=true&amp;cauthor_uid=19483739</vt:lpwstr>
      </vt:variant>
      <vt:variant>
        <vt:lpwstr/>
      </vt:variant>
      <vt:variant>
        <vt:i4>4849761</vt:i4>
      </vt:variant>
      <vt:variant>
        <vt:i4>15</vt:i4>
      </vt:variant>
      <vt:variant>
        <vt:i4>0</vt:i4>
      </vt:variant>
      <vt:variant>
        <vt:i4>5</vt:i4>
      </vt:variant>
      <vt:variant>
        <vt:lpwstr>http://www.ncbi.nlm.nih.gov/pubmed/?term=Sahani%20DV%5BAuthor%5D&amp;cauthor=true&amp;cauthor_uid=19483739</vt:lpwstr>
      </vt:variant>
      <vt:variant>
        <vt:lpwstr/>
      </vt:variant>
      <vt:variant>
        <vt:i4>3080268</vt:i4>
      </vt:variant>
      <vt:variant>
        <vt:i4>12</vt:i4>
      </vt:variant>
      <vt:variant>
        <vt:i4>0</vt:i4>
      </vt:variant>
      <vt:variant>
        <vt:i4>5</vt:i4>
      </vt:variant>
      <vt:variant>
        <vt:lpwstr>http://www.ncbi.nlm.nih.gov/pubmed/?term=Willett%20CG%5BAuthor%5D&amp;cauthor=true&amp;cauthor_uid=19483739</vt:lpwstr>
      </vt:variant>
      <vt:variant>
        <vt:lpwstr/>
      </vt:variant>
      <vt:variant>
        <vt:i4>3014684</vt:i4>
      </vt:variant>
      <vt:variant>
        <vt:i4>9</vt:i4>
      </vt:variant>
      <vt:variant>
        <vt:i4>0</vt:i4>
      </vt:variant>
      <vt:variant>
        <vt:i4>5</vt:i4>
      </vt:variant>
      <vt:variant>
        <vt:lpwstr>http://www.ncbi.nlm.nih.gov/pubmed/?term=Duda%20DG%5BAuthor%5D&amp;cauthor=true&amp;cauthor_uid=19483739</vt:lpwstr>
      </vt:variant>
      <vt:variant>
        <vt:lpwstr/>
      </vt:variant>
      <vt:variant>
        <vt:i4>2162705</vt:i4>
      </vt:variant>
      <vt:variant>
        <vt:i4>6</vt:i4>
      </vt:variant>
      <vt:variant>
        <vt:i4>0</vt:i4>
      </vt:variant>
      <vt:variant>
        <vt:i4>5</vt:i4>
      </vt:variant>
      <vt:variant>
        <vt:lpwstr>http://www.ncbi.nlm.nih.gov/pubmed/?term=Jain%20RK%5BAuthor%5D&amp;cauthor=true&amp;cauthor_uid=19483739</vt:lpwstr>
      </vt:variant>
      <vt:variant>
        <vt:lpwstr/>
      </vt:variant>
      <vt:variant>
        <vt:i4>4063346</vt:i4>
      </vt:variant>
      <vt:variant>
        <vt:i4>3</vt:i4>
      </vt:variant>
      <vt:variant>
        <vt:i4>0</vt:i4>
      </vt:variant>
      <vt:variant>
        <vt:i4>5</vt:i4>
      </vt:variant>
      <vt:variant>
        <vt:lpwstr>http://www.nature.com/bjc/journal/v104/n8/full/bjc201185a.html</vt:lpwstr>
      </vt:variant>
      <vt:variant>
        <vt:lpwstr>bib21</vt:lpwstr>
      </vt:variant>
      <vt:variant>
        <vt:i4>589858</vt:i4>
      </vt:variant>
      <vt:variant>
        <vt:i4>0</vt:i4>
      </vt:variant>
      <vt:variant>
        <vt:i4>0</vt:i4>
      </vt:variant>
      <vt:variant>
        <vt:i4>5</vt:i4>
      </vt:variant>
      <vt:variant>
        <vt:lpwstr>mailto:n.silvestris@oncologico.bari.it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irccs</dc:creator>
  <cp:lastModifiedBy>LS Ma</cp:lastModifiedBy>
  <cp:revision>2</cp:revision>
  <cp:lastPrinted>2016-01-25T17:48:00Z</cp:lastPrinted>
  <dcterms:created xsi:type="dcterms:W3CDTF">2016-03-30T01:13:00Z</dcterms:created>
  <dcterms:modified xsi:type="dcterms:W3CDTF">2016-03-30T01:13:00Z</dcterms:modified>
</cp:coreProperties>
</file>