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03A" w:rsidRDefault="003C003A" w:rsidP="003C003A">
      <w:pPr>
        <w:adjustRightInd w:val="0"/>
        <w:snapToGrid w:val="0"/>
        <w:spacing w:line="360" w:lineRule="auto"/>
        <w:rPr>
          <w:rFonts w:ascii="Book Antiqua" w:eastAsia="SimSun" w:hAnsi="Book Antiqua" w:cs="SimSun"/>
          <w:b/>
          <w:i/>
          <w:color w:val="000000"/>
          <w:sz w:val="24"/>
          <w:lang w:eastAsia="zh-CN"/>
        </w:rPr>
      </w:pPr>
      <w:bookmarkStart w:id="0" w:name="OLE_LINK545"/>
      <w:bookmarkStart w:id="1" w:name="OLE_LINK546"/>
      <w:r w:rsidRPr="009F19CA">
        <w:rPr>
          <w:rFonts w:ascii="Book Antiqua" w:eastAsia="Times New Roman" w:hAnsi="Book Antiqua" w:cs="SimSun"/>
          <w:b/>
          <w:color w:val="000000"/>
          <w:sz w:val="24"/>
        </w:rPr>
        <w:t xml:space="preserve">Name of journal: </w:t>
      </w:r>
      <w:r w:rsidRPr="003C003A">
        <w:rPr>
          <w:rFonts w:ascii="Book Antiqua" w:eastAsia="Times New Roman" w:hAnsi="Book Antiqua" w:cs="SimSun"/>
          <w:b/>
          <w:i/>
          <w:color w:val="000000"/>
          <w:sz w:val="24"/>
        </w:rPr>
        <w:t>World Journal of Clinical Cases</w:t>
      </w:r>
    </w:p>
    <w:p w:rsidR="003C003A" w:rsidRPr="003C003A" w:rsidRDefault="003C003A" w:rsidP="003C003A">
      <w:pPr>
        <w:adjustRightInd w:val="0"/>
        <w:snapToGrid w:val="0"/>
        <w:spacing w:line="360" w:lineRule="auto"/>
        <w:rPr>
          <w:rFonts w:ascii="Book Antiqua" w:eastAsia="SimSun" w:hAnsi="Book Antiqua" w:cs="Arial"/>
          <w:color w:val="000000"/>
          <w:sz w:val="24"/>
          <w:lang w:eastAsia="zh-CN"/>
        </w:rPr>
      </w:pPr>
      <w:r w:rsidRPr="009F19CA">
        <w:rPr>
          <w:rFonts w:ascii="Book Antiqua" w:hAnsi="Book Antiqua" w:cs="Arial"/>
          <w:b/>
          <w:color w:val="000000"/>
          <w:sz w:val="24"/>
        </w:rPr>
        <w:t xml:space="preserve">ESPS Manuscript NO: </w:t>
      </w:r>
      <w:r>
        <w:rPr>
          <w:rFonts w:ascii="Book Antiqua" w:eastAsia="SimSun" w:hAnsi="Book Antiqua" w:cs="Arial" w:hint="eastAsia"/>
          <w:b/>
          <w:color w:val="000000"/>
          <w:sz w:val="24"/>
          <w:lang w:eastAsia="zh-CN"/>
        </w:rPr>
        <w:t>24881</w:t>
      </w:r>
    </w:p>
    <w:p w:rsidR="003C003A" w:rsidRDefault="003C003A" w:rsidP="003C003A">
      <w:pPr>
        <w:spacing w:line="360" w:lineRule="auto"/>
        <w:rPr>
          <w:rFonts w:ascii="Book Antiqua" w:eastAsia="SimSun"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Pr="003C003A">
        <w:rPr>
          <w:rFonts w:ascii="Book Antiqua" w:hAnsi="Book Antiqua"/>
          <w:b/>
          <w:sz w:val="24"/>
        </w:rPr>
        <w:t>Case Report</w:t>
      </w:r>
    </w:p>
    <w:p w:rsidR="003C003A" w:rsidRPr="003C003A" w:rsidRDefault="003C003A" w:rsidP="003C003A">
      <w:pPr>
        <w:spacing w:line="360" w:lineRule="auto"/>
        <w:rPr>
          <w:rFonts w:ascii="Book Antiqua" w:eastAsia="SimSun" w:hAnsi="Book Antiqua"/>
          <w:b/>
          <w:sz w:val="24"/>
          <w:lang w:eastAsia="zh-CN"/>
        </w:rPr>
      </w:pPr>
    </w:p>
    <w:bookmarkEnd w:id="0"/>
    <w:bookmarkEnd w:id="1"/>
    <w:p w:rsidR="00D127D3" w:rsidRDefault="00F05EEA" w:rsidP="006159BD">
      <w:pPr>
        <w:spacing w:line="360" w:lineRule="auto"/>
        <w:rPr>
          <w:rFonts w:ascii="Book Antiqua" w:hAnsi="Book Antiqua"/>
          <w:sz w:val="24"/>
          <w:szCs w:val="24"/>
        </w:rPr>
      </w:pPr>
      <w:r w:rsidRPr="00D40604">
        <w:rPr>
          <w:rFonts w:ascii="Book Antiqua" w:hAnsi="Book Antiqua"/>
          <w:b/>
          <w:sz w:val="24"/>
          <w:szCs w:val="24"/>
        </w:rPr>
        <w:t xml:space="preserve">Primary hepatic neuroendocrine </w:t>
      </w:r>
      <w:r w:rsidR="001533F0" w:rsidRPr="00D40604">
        <w:rPr>
          <w:rFonts w:ascii="Book Antiqua" w:hAnsi="Book Antiqua"/>
          <w:b/>
          <w:sz w:val="24"/>
          <w:szCs w:val="24"/>
        </w:rPr>
        <w:t>tumor:</w:t>
      </w:r>
      <w:r w:rsidR="009E244D">
        <w:rPr>
          <w:rFonts w:ascii="Book Antiqua" w:hAnsi="Book Antiqua" w:hint="eastAsia"/>
          <w:b/>
          <w:sz w:val="24"/>
          <w:szCs w:val="24"/>
        </w:rPr>
        <w:t xml:space="preserve"> </w:t>
      </w:r>
      <w:r w:rsidR="003C003A">
        <w:rPr>
          <w:rFonts w:ascii="Book Antiqua" w:hAnsi="Book Antiqua"/>
          <w:b/>
          <w:sz w:val="24"/>
          <w:szCs w:val="24"/>
        </w:rPr>
        <w:t xml:space="preserve">A </w:t>
      </w:r>
      <w:r w:rsidR="00D127D3" w:rsidRPr="00D40604">
        <w:rPr>
          <w:rFonts w:ascii="Book Antiqua" w:hAnsi="Book Antiqua" w:hint="eastAsia"/>
          <w:b/>
          <w:sz w:val="24"/>
          <w:szCs w:val="24"/>
        </w:rPr>
        <w:t>case report and literature review</w:t>
      </w:r>
      <w:r w:rsidR="00250B8E">
        <w:rPr>
          <w:rFonts w:ascii="Book Antiqua" w:hAnsi="Book Antiqua" w:hint="eastAsia"/>
          <w:sz w:val="24"/>
          <w:szCs w:val="24"/>
        </w:rPr>
        <w:t xml:space="preserve"> </w:t>
      </w:r>
    </w:p>
    <w:p w:rsidR="00174330" w:rsidRPr="00D87EEC" w:rsidRDefault="00174330" w:rsidP="006159BD">
      <w:pPr>
        <w:spacing w:line="360" w:lineRule="auto"/>
        <w:rPr>
          <w:rFonts w:ascii="Book Antiqua" w:hAnsi="Book Antiqua"/>
          <w:sz w:val="24"/>
          <w:szCs w:val="24"/>
        </w:rPr>
      </w:pPr>
    </w:p>
    <w:p w:rsidR="00174330" w:rsidRPr="006A1DAB" w:rsidRDefault="00174330" w:rsidP="006159BD">
      <w:pPr>
        <w:spacing w:line="360" w:lineRule="auto"/>
        <w:rPr>
          <w:rFonts w:ascii="Book Antiqua" w:hAnsi="Book Antiqua"/>
          <w:sz w:val="24"/>
          <w:szCs w:val="24"/>
        </w:rPr>
      </w:pPr>
      <w:r>
        <w:rPr>
          <w:rFonts w:ascii="Book Antiqua" w:hAnsi="Book Antiqua" w:hint="eastAsia"/>
          <w:sz w:val="24"/>
          <w:szCs w:val="24"/>
        </w:rPr>
        <w:t>Primary hepatic neuroendocrine tumor</w:t>
      </w:r>
    </w:p>
    <w:p w:rsidR="00F05EEA" w:rsidRPr="00B628B7" w:rsidRDefault="00F05EEA" w:rsidP="006159BD">
      <w:pPr>
        <w:spacing w:line="360" w:lineRule="auto"/>
        <w:rPr>
          <w:rFonts w:ascii="Book Antiqua" w:hAnsi="Book Antiqua"/>
          <w:sz w:val="24"/>
          <w:szCs w:val="24"/>
        </w:rPr>
      </w:pPr>
    </w:p>
    <w:p w:rsidR="00ED492C" w:rsidRPr="00D40604" w:rsidRDefault="00ED492C" w:rsidP="006159BD">
      <w:pPr>
        <w:spacing w:line="360" w:lineRule="auto"/>
        <w:rPr>
          <w:rFonts w:ascii="Book Antiqua" w:hAnsi="Book Antiqua"/>
          <w:b/>
          <w:sz w:val="24"/>
          <w:szCs w:val="24"/>
        </w:rPr>
      </w:pPr>
      <w:proofErr w:type="spellStart"/>
      <w:r w:rsidRPr="00D40604">
        <w:rPr>
          <w:rFonts w:ascii="Book Antiqua" w:hAnsi="Book Antiqua" w:hint="eastAsia"/>
          <w:b/>
          <w:sz w:val="24"/>
          <w:szCs w:val="24"/>
        </w:rPr>
        <w:t>Jeong</w:t>
      </w:r>
      <w:proofErr w:type="spellEnd"/>
      <w:r w:rsidRPr="00D40604">
        <w:rPr>
          <w:rFonts w:ascii="Book Antiqua" w:hAnsi="Book Antiqua" w:hint="eastAsia"/>
          <w:b/>
          <w:sz w:val="24"/>
          <w:szCs w:val="24"/>
        </w:rPr>
        <w:t xml:space="preserve"> </w:t>
      </w:r>
      <w:proofErr w:type="spellStart"/>
      <w:r w:rsidRPr="00D40604">
        <w:rPr>
          <w:rFonts w:ascii="Book Antiqua" w:hAnsi="Book Antiqua" w:hint="eastAsia"/>
          <w:b/>
          <w:sz w:val="24"/>
          <w:szCs w:val="24"/>
        </w:rPr>
        <w:t>Eun</w:t>
      </w:r>
      <w:proofErr w:type="spellEnd"/>
      <w:r w:rsidRPr="00D40604">
        <w:rPr>
          <w:rFonts w:ascii="Book Antiqua" w:hAnsi="Book Antiqua" w:hint="eastAsia"/>
          <w:b/>
          <w:sz w:val="24"/>
          <w:szCs w:val="24"/>
        </w:rPr>
        <w:t xml:space="preserve"> Song, </w:t>
      </w:r>
      <w:proofErr w:type="spellStart"/>
      <w:r w:rsidRPr="00D40604">
        <w:rPr>
          <w:rFonts w:ascii="Book Antiqua" w:hAnsi="Book Antiqua" w:hint="eastAsia"/>
          <w:b/>
          <w:sz w:val="24"/>
          <w:szCs w:val="24"/>
        </w:rPr>
        <w:t>Byung</w:t>
      </w:r>
      <w:proofErr w:type="spellEnd"/>
      <w:r w:rsidRPr="00D40604">
        <w:rPr>
          <w:rFonts w:ascii="Book Antiqua" w:hAnsi="Book Antiqua" w:hint="eastAsia"/>
          <w:b/>
          <w:sz w:val="24"/>
          <w:szCs w:val="24"/>
        </w:rPr>
        <w:t xml:space="preserve"> </w:t>
      </w:r>
      <w:proofErr w:type="spellStart"/>
      <w:r w:rsidRPr="00D40604">
        <w:rPr>
          <w:rFonts w:ascii="Book Antiqua" w:hAnsi="Book Antiqua" w:hint="eastAsia"/>
          <w:b/>
          <w:sz w:val="24"/>
          <w:szCs w:val="24"/>
        </w:rPr>
        <w:t>Seok</w:t>
      </w:r>
      <w:proofErr w:type="spellEnd"/>
      <w:r w:rsidRPr="00D40604">
        <w:rPr>
          <w:rFonts w:ascii="Book Antiqua" w:hAnsi="Book Antiqua" w:hint="eastAsia"/>
          <w:b/>
          <w:sz w:val="24"/>
          <w:szCs w:val="24"/>
        </w:rPr>
        <w:t xml:space="preserve"> Kim, Chang </w:t>
      </w:r>
      <w:proofErr w:type="spellStart"/>
      <w:r w:rsidRPr="00D40604">
        <w:rPr>
          <w:rFonts w:ascii="Book Antiqua" w:hAnsi="Book Antiqua" w:hint="eastAsia"/>
          <w:b/>
          <w:sz w:val="24"/>
          <w:szCs w:val="24"/>
        </w:rPr>
        <w:t>Hyeong</w:t>
      </w:r>
      <w:proofErr w:type="spellEnd"/>
      <w:r w:rsidRPr="00D40604">
        <w:rPr>
          <w:rFonts w:ascii="Book Antiqua" w:hAnsi="Book Antiqua" w:hint="eastAsia"/>
          <w:b/>
          <w:sz w:val="24"/>
          <w:szCs w:val="24"/>
        </w:rPr>
        <w:t xml:space="preserve"> Lee</w:t>
      </w:r>
    </w:p>
    <w:p w:rsidR="00ED492C" w:rsidRPr="00FE6839" w:rsidRDefault="00ED492C" w:rsidP="006159BD">
      <w:pPr>
        <w:spacing w:line="360" w:lineRule="auto"/>
        <w:rPr>
          <w:rFonts w:ascii="Book Antiqua" w:hAnsi="Book Antiqua"/>
          <w:sz w:val="24"/>
          <w:szCs w:val="24"/>
        </w:rPr>
      </w:pPr>
    </w:p>
    <w:p w:rsidR="00ED492C" w:rsidRDefault="00E34005" w:rsidP="006159BD">
      <w:pPr>
        <w:spacing w:line="360" w:lineRule="auto"/>
        <w:rPr>
          <w:rFonts w:ascii="Book Antiqua" w:hAnsi="Book Antiqua"/>
          <w:sz w:val="24"/>
          <w:szCs w:val="24"/>
        </w:rPr>
      </w:pPr>
      <w:proofErr w:type="spellStart"/>
      <w:r w:rsidRPr="00E34005">
        <w:rPr>
          <w:rFonts w:ascii="Book Antiqua" w:hAnsi="Book Antiqua" w:hint="eastAsia"/>
          <w:b/>
          <w:sz w:val="24"/>
          <w:szCs w:val="24"/>
        </w:rPr>
        <w:t>Jeong</w:t>
      </w:r>
      <w:proofErr w:type="spellEnd"/>
      <w:r w:rsidRPr="00E34005">
        <w:rPr>
          <w:rFonts w:ascii="Book Antiqua" w:hAnsi="Book Antiqua" w:hint="eastAsia"/>
          <w:b/>
          <w:sz w:val="24"/>
          <w:szCs w:val="24"/>
        </w:rPr>
        <w:t xml:space="preserve"> </w:t>
      </w:r>
      <w:proofErr w:type="spellStart"/>
      <w:r w:rsidRPr="00E34005">
        <w:rPr>
          <w:rFonts w:ascii="Book Antiqua" w:hAnsi="Book Antiqua" w:hint="eastAsia"/>
          <w:b/>
          <w:sz w:val="24"/>
          <w:szCs w:val="24"/>
        </w:rPr>
        <w:t>Eun</w:t>
      </w:r>
      <w:proofErr w:type="spellEnd"/>
      <w:r w:rsidRPr="00E34005">
        <w:rPr>
          <w:rFonts w:ascii="Book Antiqua" w:hAnsi="Book Antiqua" w:hint="eastAsia"/>
          <w:b/>
          <w:sz w:val="24"/>
          <w:szCs w:val="24"/>
        </w:rPr>
        <w:t xml:space="preserve"> Song, </w:t>
      </w:r>
      <w:proofErr w:type="spellStart"/>
      <w:r w:rsidRPr="00E34005">
        <w:rPr>
          <w:rFonts w:ascii="Book Antiqua" w:hAnsi="Book Antiqua" w:hint="eastAsia"/>
          <w:b/>
          <w:sz w:val="24"/>
          <w:szCs w:val="24"/>
        </w:rPr>
        <w:t>Byung</w:t>
      </w:r>
      <w:proofErr w:type="spellEnd"/>
      <w:r w:rsidRPr="00E34005">
        <w:rPr>
          <w:rFonts w:ascii="Book Antiqua" w:hAnsi="Book Antiqua" w:hint="eastAsia"/>
          <w:b/>
          <w:sz w:val="24"/>
          <w:szCs w:val="24"/>
        </w:rPr>
        <w:t xml:space="preserve"> </w:t>
      </w:r>
      <w:proofErr w:type="spellStart"/>
      <w:r w:rsidRPr="00E34005">
        <w:rPr>
          <w:rFonts w:ascii="Book Antiqua" w:hAnsi="Book Antiqua" w:hint="eastAsia"/>
          <w:b/>
          <w:sz w:val="24"/>
          <w:szCs w:val="24"/>
        </w:rPr>
        <w:t>Seok</w:t>
      </w:r>
      <w:proofErr w:type="spellEnd"/>
      <w:r w:rsidRPr="00E34005">
        <w:rPr>
          <w:rFonts w:ascii="Book Antiqua" w:hAnsi="Book Antiqua" w:hint="eastAsia"/>
          <w:b/>
          <w:sz w:val="24"/>
          <w:szCs w:val="24"/>
        </w:rPr>
        <w:t xml:space="preserve"> Kim, Chang </w:t>
      </w:r>
      <w:proofErr w:type="spellStart"/>
      <w:r w:rsidRPr="00E34005">
        <w:rPr>
          <w:rFonts w:ascii="Book Antiqua" w:hAnsi="Book Antiqua" w:hint="eastAsia"/>
          <w:b/>
          <w:sz w:val="24"/>
          <w:szCs w:val="24"/>
        </w:rPr>
        <w:t>Hyeong</w:t>
      </w:r>
      <w:proofErr w:type="spellEnd"/>
      <w:r w:rsidRPr="00E34005">
        <w:rPr>
          <w:rFonts w:ascii="Book Antiqua" w:hAnsi="Book Antiqua" w:hint="eastAsia"/>
          <w:b/>
          <w:sz w:val="24"/>
          <w:szCs w:val="24"/>
        </w:rPr>
        <w:t xml:space="preserve"> Lee</w:t>
      </w:r>
      <w:r>
        <w:rPr>
          <w:rFonts w:ascii="Book Antiqua" w:hAnsi="Book Antiqua" w:hint="eastAsia"/>
          <w:sz w:val="24"/>
          <w:szCs w:val="24"/>
        </w:rPr>
        <w:t xml:space="preserve">, </w:t>
      </w:r>
      <w:r w:rsidRPr="00E34005">
        <w:rPr>
          <w:rFonts w:ascii="Book Antiqua" w:hAnsi="Book Antiqua"/>
          <w:sz w:val="24"/>
          <w:szCs w:val="24"/>
        </w:rPr>
        <w:t xml:space="preserve">Department of Internal Medicine, Catholic University of </w:t>
      </w:r>
      <w:proofErr w:type="spellStart"/>
      <w:r w:rsidRPr="00E34005">
        <w:rPr>
          <w:rFonts w:ascii="Book Antiqua" w:hAnsi="Book Antiqua"/>
          <w:sz w:val="24"/>
          <w:szCs w:val="24"/>
        </w:rPr>
        <w:t>Daegu</w:t>
      </w:r>
      <w:proofErr w:type="spellEnd"/>
      <w:r w:rsidRPr="00E34005">
        <w:rPr>
          <w:rFonts w:ascii="Book Antiqua" w:hAnsi="Book Antiqua"/>
          <w:sz w:val="24"/>
          <w:szCs w:val="24"/>
        </w:rPr>
        <w:t xml:space="preserve"> School of Medicine, </w:t>
      </w:r>
      <w:proofErr w:type="spellStart"/>
      <w:r w:rsidRPr="00E34005">
        <w:rPr>
          <w:rFonts w:ascii="Book Antiqua" w:hAnsi="Book Antiqua"/>
          <w:sz w:val="24"/>
          <w:szCs w:val="24"/>
        </w:rPr>
        <w:t>Daegu</w:t>
      </w:r>
      <w:proofErr w:type="spellEnd"/>
      <w:r w:rsidRPr="00E34005">
        <w:rPr>
          <w:rFonts w:ascii="Book Antiqua" w:hAnsi="Book Antiqua"/>
          <w:sz w:val="24"/>
          <w:szCs w:val="24"/>
        </w:rPr>
        <w:t xml:space="preserve">, </w:t>
      </w:r>
      <w:r>
        <w:rPr>
          <w:rFonts w:ascii="Book Antiqua" w:hAnsi="Book Antiqua" w:hint="eastAsia"/>
          <w:sz w:val="24"/>
          <w:szCs w:val="24"/>
        </w:rPr>
        <w:t xml:space="preserve">42472, </w:t>
      </w:r>
      <w:r w:rsidRPr="00E34005">
        <w:rPr>
          <w:rFonts w:ascii="Book Antiqua" w:hAnsi="Book Antiqua"/>
          <w:sz w:val="24"/>
          <w:szCs w:val="24"/>
        </w:rPr>
        <w:t>Republic of Korea</w:t>
      </w:r>
    </w:p>
    <w:p w:rsidR="00ED492C" w:rsidRDefault="00ED492C" w:rsidP="006159BD">
      <w:pPr>
        <w:spacing w:line="360" w:lineRule="auto"/>
        <w:rPr>
          <w:rFonts w:ascii="Book Antiqua" w:hAnsi="Book Antiqua"/>
          <w:sz w:val="24"/>
          <w:szCs w:val="24"/>
        </w:rPr>
      </w:pPr>
    </w:p>
    <w:p w:rsidR="00ED492C" w:rsidRDefault="00E34005" w:rsidP="006159BD">
      <w:pPr>
        <w:spacing w:line="360" w:lineRule="auto"/>
        <w:rPr>
          <w:rFonts w:ascii="Book Antiqua" w:hAnsi="Book Antiqua"/>
          <w:sz w:val="24"/>
          <w:szCs w:val="24"/>
        </w:rPr>
      </w:pPr>
      <w:r w:rsidRPr="00D40604">
        <w:rPr>
          <w:rFonts w:ascii="Book Antiqua" w:hAnsi="Book Antiqua" w:hint="eastAsia"/>
          <w:b/>
          <w:sz w:val="24"/>
          <w:szCs w:val="24"/>
        </w:rPr>
        <w:t>Author contributions</w:t>
      </w:r>
      <w:r>
        <w:rPr>
          <w:rFonts w:ascii="Book Antiqua" w:hAnsi="Book Antiqua" w:hint="eastAsia"/>
          <w:sz w:val="24"/>
          <w:szCs w:val="24"/>
        </w:rPr>
        <w:t>: Kim</w:t>
      </w:r>
      <w:r w:rsidR="00250B8E">
        <w:rPr>
          <w:rFonts w:ascii="Book Antiqua" w:hAnsi="Book Antiqua" w:hint="eastAsia"/>
          <w:sz w:val="24"/>
          <w:szCs w:val="24"/>
        </w:rPr>
        <w:t xml:space="preserve"> BS</w:t>
      </w:r>
      <w:r>
        <w:rPr>
          <w:rFonts w:ascii="Book Antiqua" w:hAnsi="Book Antiqua" w:hint="eastAsia"/>
          <w:sz w:val="24"/>
          <w:szCs w:val="24"/>
        </w:rPr>
        <w:t xml:space="preserve"> and Lee</w:t>
      </w:r>
      <w:r w:rsidR="00250B8E">
        <w:rPr>
          <w:rFonts w:ascii="Book Antiqua" w:hAnsi="Book Antiqua" w:hint="eastAsia"/>
          <w:sz w:val="24"/>
          <w:szCs w:val="24"/>
        </w:rPr>
        <w:t xml:space="preserve"> </w:t>
      </w:r>
      <w:proofErr w:type="gramStart"/>
      <w:r w:rsidR="00250B8E">
        <w:rPr>
          <w:rFonts w:ascii="Book Antiqua" w:hAnsi="Book Antiqua" w:hint="eastAsia"/>
          <w:sz w:val="24"/>
          <w:szCs w:val="24"/>
        </w:rPr>
        <w:t>CH</w:t>
      </w:r>
      <w:r>
        <w:rPr>
          <w:rFonts w:ascii="Book Antiqua" w:hAnsi="Book Antiqua" w:hint="eastAsia"/>
          <w:sz w:val="24"/>
          <w:szCs w:val="24"/>
        </w:rPr>
        <w:t>,</w:t>
      </w:r>
      <w:proofErr w:type="gramEnd"/>
      <w:r>
        <w:rPr>
          <w:rFonts w:ascii="Book Antiqua" w:hAnsi="Book Antiqua" w:hint="eastAsia"/>
          <w:sz w:val="24"/>
          <w:szCs w:val="24"/>
        </w:rPr>
        <w:t xml:space="preserve"> designed the report;</w:t>
      </w:r>
      <w:r w:rsidR="00250B8E">
        <w:rPr>
          <w:rFonts w:ascii="Book Antiqua" w:hAnsi="Book Antiqua" w:hint="eastAsia"/>
          <w:sz w:val="24"/>
          <w:szCs w:val="24"/>
        </w:rPr>
        <w:t xml:space="preserve"> </w:t>
      </w:r>
      <w:r>
        <w:rPr>
          <w:rFonts w:ascii="Book Antiqua" w:hAnsi="Book Antiqua" w:hint="eastAsia"/>
          <w:sz w:val="24"/>
          <w:szCs w:val="24"/>
        </w:rPr>
        <w:t>Song</w:t>
      </w:r>
      <w:r w:rsidR="00250B8E">
        <w:rPr>
          <w:rFonts w:ascii="Book Antiqua" w:hAnsi="Book Antiqua" w:hint="eastAsia"/>
          <w:sz w:val="24"/>
          <w:szCs w:val="24"/>
        </w:rPr>
        <w:t xml:space="preserve"> JE</w:t>
      </w:r>
      <w:r>
        <w:rPr>
          <w:rFonts w:ascii="Book Antiqua" w:hAnsi="Book Antiqua" w:hint="eastAsia"/>
          <w:sz w:val="24"/>
          <w:szCs w:val="24"/>
        </w:rPr>
        <w:t>, collected the patient</w:t>
      </w:r>
      <w:r>
        <w:rPr>
          <w:rFonts w:ascii="Book Antiqua" w:hAnsi="Book Antiqua"/>
          <w:sz w:val="24"/>
          <w:szCs w:val="24"/>
        </w:rPr>
        <w:t>’</w:t>
      </w:r>
      <w:r>
        <w:rPr>
          <w:rFonts w:ascii="Book Antiqua" w:hAnsi="Book Antiqua" w:hint="eastAsia"/>
          <w:sz w:val="24"/>
          <w:szCs w:val="24"/>
        </w:rPr>
        <w:t>s clinical data and wrote the paper</w:t>
      </w:r>
    </w:p>
    <w:p w:rsidR="00D40604" w:rsidRPr="003C003A" w:rsidRDefault="00D40604" w:rsidP="006159BD">
      <w:pPr>
        <w:spacing w:line="360" w:lineRule="auto"/>
        <w:rPr>
          <w:rFonts w:ascii="Book Antiqua" w:eastAsia="SimSun" w:hAnsi="Book Antiqua"/>
          <w:sz w:val="24"/>
          <w:szCs w:val="24"/>
          <w:lang w:eastAsia="zh-CN"/>
        </w:rPr>
      </w:pPr>
    </w:p>
    <w:p w:rsidR="00D40604" w:rsidRPr="001E2CAD" w:rsidRDefault="00D40604" w:rsidP="001E2CAD">
      <w:pPr>
        <w:spacing w:line="360" w:lineRule="auto"/>
        <w:rPr>
          <w:rFonts w:ascii="Book Antiqua" w:hAnsi="Book Antiqua"/>
          <w:sz w:val="24"/>
          <w:szCs w:val="24"/>
        </w:rPr>
      </w:pPr>
      <w:r w:rsidRPr="00475CA5">
        <w:rPr>
          <w:rFonts w:ascii="Book Antiqua" w:hAnsi="Book Antiqua" w:hint="eastAsia"/>
          <w:b/>
          <w:sz w:val="24"/>
          <w:szCs w:val="24"/>
          <w:highlight w:val="yellow"/>
        </w:rPr>
        <w:t>Institutional review board statement:</w:t>
      </w:r>
      <w:r w:rsidR="001E2CAD" w:rsidRPr="00475CA5">
        <w:rPr>
          <w:highlight w:val="yellow"/>
        </w:rPr>
        <w:t xml:space="preserve"> </w:t>
      </w:r>
      <w:r w:rsidR="001E2CAD" w:rsidRPr="00475CA5">
        <w:rPr>
          <w:rFonts w:ascii="Book Antiqua" w:hAnsi="Book Antiqua"/>
          <w:sz w:val="24"/>
          <w:szCs w:val="24"/>
          <w:highlight w:val="yellow"/>
        </w:rPr>
        <w:t>This case report was</w:t>
      </w:r>
      <w:r w:rsidR="001E2CAD" w:rsidRPr="00475CA5">
        <w:rPr>
          <w:rFonts w:ascii="Book Antiqua" w:hAnsi="Book Antiqua" w:hint="eastAsia"/>
          <w:sz w:val="24"/>
          <w:szCs w:val="24"/>
          <w:highlight w:val="yellow"/>
        </w:rPr>
        <w:t xml:space="preserve"> </w:t>
      </w:r>
      <w:r w:rsidR="001E2CAD" w:rsidRPr="00475CA5">
        <w:rPr>
          <w:rFonts w:ascii="Book Antiqua" w:hAnsi="Book Antiqua"/>
          <w:sz w:val="24"/>
          <w:szCs w:val="24"/>
          <w:highlight w:val="yellow"/>
        </w:rPr>
        <w:t>exempt from the Institutional review board standards at the</w:t>
      </w:r>
      <w:r w:rsidR="001E2CAD" w:rsidRPr="00475CA5">
        <w:rPr>
          <w:rFonts w:ascii="Book Antiqua" w:hAnsi="Book Antiqua" w:hint="eastAsia"/>
          <w:sz w:val="24"/>
          <w:szCs w:val="24"/>
          <w:highlight w:val="yellow"/>
        </w:rPr>
        <w:t xml:space="preserve"> </w:t>
      </w:r>
      <w:r w:rsidR="001E2CAD" w:rsidRPr="00475CA5">
        <w:rPr>
          <w:rFonts w:ascii="Book Antiqua" w:hAnsi="Book Antiqua"/>
          <w:sz w:val="24"/>
          <w:szCs w:val="24"/>
          <w:highlight w:val="yellow"/>
        </w:rPr>
        <w:t xml:space="preserve">Catholic University of </w:t>
      </w:r>
      <w:proofErr w:type="spellStart"/>
      <w:r w:rsidR="001E2CAD" w:rsidRPr="00475CA5">
        <w:rPr>
          <w:rFonts w:ascii="Book Antiqua" w:hAnsi="Book Antiqua"/>
          <w:sz w:val="24"/>
          <w:szCs w:val="24"/>
          <w:highlight w:val="yellow"/>
        </w:rPr>
        <w:t>Daegu</w:t>
      </w:r>
      <w:proofErr w:type="spellEnd"/>
      <w:r w:rsidR="001E2CAD" w:rsidRPr="00475CA5">
        <w:rPr>
          <w:rFonts w:ascii="Book Antiqua" w:hAnsi="Book Antiqua"/>
          <w:sz w:val="24"/>
          <w:szCs w:val="24"/>
          <w:highlight w:val="yellow"/>
        </w:rPr>
        <w:t xml:space="preserve"> School of Medicine.</w:t>
      </w:r>
    </w:p>
    <w:p w:rsidR="00D40604" w:rsidRDefault="00D40604" w:rsidP="006159BD">
      <w:pPr>
        <w:spacing w:line="360" w:lineRule="auto"/>
        <w:rPr>
          <w:rFonts w:ascii="Book Antiqua" w:hAnsi="Book Antiqua"/>
          <w:sz w:val="24"/>
          <w:szCs w:val="24"/>
        </w:rPr>
      </w:pPr>
    </w:p>
    <w:p w:rsidR="00D40604" w:rsidRPr="001E2CAD" w:rsidRDefault="00D40604" w:rsidP="002A0995">
      <w:pPr>
        <w:spacing w:line="360" w:lineRule="auto"/>
        <w:rPr>
          <w:rFonts w:ascii="Book Antiqua" w:hAnsi="Book Antiqua"/>
          <w:sz w:val="24"/>
          <w:szCs w:val="24"/>
        </w:rPr>
      </w:pPr>
      <w:r w:rsidRPr="00475CA5">
        <w:rPr>
          <w:rFonts w:ascii="Book Antiqua" w:hAnsi="Book Antiqua" w:hint="eastAsia"/>
          <w:b/>
          <w:sz w:val="24"/>
          <w:szCs w:val="24"/>
          <w:highlight w:val="yellow"/>
        </w:rPr>
        <w:t>Informed consent statement:</w:t>
      </w:r>
      <w:r w:rsidR="002A0995" w:rsidRPr="00475CA5">
        <w:rPr>
          <w:rFonts w:ascii="Book Antiqua" w:hAnsi="Book Antiqua" w:hint="eastAsia"/>
          <w:b/>
          <w:sz w:val="24"/>
          <w:szCs w:val="24"/>
          <w:highlight w:val="yellow"/>
        </w:rPr>
        <w:t xml:space="preserve"> </w:t>
      </w:r>
      <w:r w:rsidR="002A0995" w:rsidRPr="00475CA5">
        <w:rPr>
          <w:rFonts w:ascii="Book Antiqua" w:hAnsi="Book Antiqua"/>
          <w:sz w:val="24"/>
          <w:szCs w:val="24"/>
          <w:highlight w:val="yellow"/>
        </w:rPr>
        <w:t>The pat</w:t>
      </w:r>
      <w:r w:rsidR="001E2CAD" w:rsidRPr="00475CA5">
        <w:rPr>
          <w:rFonts w:ascii="Book Antiqua" w:hAnsi="Book Antiqua"/>
          <w:sz w:val="24"/>
          <w:szCs w:val="24"/>
          <w:highlight w:val="yellow"/>
        </w:rPr>
        <w:t>ient involved in this</w:t>
      </w:r>
      <w:r w:rsidR="001E2CAD" w:rsidRPr="00475CA5">
        <w:rPr>
          <w:rFonts w:ascii="Book Antiqua" w:hAnsi="Book Antiqua" w:hint="eastAsia"/>
          <w:sz w:val="24"/>
          <w:szCs w:val="24"/>
          <w:highlight w:val="yellow"/>
        </w:rPr>
        <w:t xml:space="preserve"> s</w:t>
      </w:r>
      <w:r w:rsidR="002A0995" w:rsidRPr="00475CA5">
        <w:rPr>
          <w:rFonts w:ascii="Book Antiqua" w:hAnsi="Book Antiqua"/>
          <w:sz w:val="24"/>
          <w:szCs w:val="24"/>
          <w:highlight w:val="yellow"/>
        </w:rPr>
        <w:t>tudy gave his verbal infor</w:t>
      </w:r>
      <w:r w:rsidR="001E2CAD" w:rsidRPr="00475CA5">
        <w:rPr>
          <w:rFonts w:ascii="Book Antiqua" w:hAnsi="Book Antiqua"/>
          <w:sz w:val="24"/>
          <w:szCs w:val="24"/>
          <w:highlight w:val="yellow"/>
        </w:rPr>
        <w:t>med consent authorizing use and</w:t>
      </w:r>
      <w:r w:rsidR="001E2CAD" w:rsidRPr="00475CA5">
        <w:rPr>
          <w:rFonts w:ascii="Book Antiqua" w:hAnsi="Book Antiqua" w:hint="eastAsia"/>
          <w:sz w:val="24"/>
          <w:szCs w:val="24"/>
          <w:highlight w:val="yellow"/>
        </w:rPr>
        <w:t xml:space="preserve"> </w:t>
      </w:r>
      <w:r w:rsidR="002A0995" w:rsidRPr="00475CA5">
        <w:rPr>
          <w:rFonts w:ascii="Book Antiqua" w:hAnsi="Book Antiqua"/>
          <w:sz w:val="24"/>
          <w:szCs w:val="24"/>
          <w:highlight w:val="yellow"/>
        </w:rPr>
        <w:t>disclosure of his protected health information</w:t>
      </w:r>
      <w:r w:rsidR="002A0995" w:rsidRPr="00475CA5">
        <w:rPr>
          <w:rFonts w:ascii="Book Antiqua" w:hAnsi="Book Antiqua"/>
          <w:b/>
          <w:sz w:val="24"/>
          <w:szCs w:val="24"/>
          <w:highlight w:val="yellow"/>
        </w:rPr>
        <w:t>.</w:t>
      </w:r>
    </w:p>
    <w:p w:rsidR="00D40604" w:rsidRPr="001E2CAD" w:rsidRDefault="00D40604" w:rsidP="006159BD">
      <w:pPr>
        <w:spacing w:line="360" w:lineRule="auto"/>
        <w:rPr>
          <w:rFonts w:ascii="Book Antiqua" w:hAnsi="Book Antiqua"/>
          <w:sz w:val="24"/>
          <w:szCs w:val="24"/>
        </w:rPr>
      </w:pPr>
    </w:p>
    <w:p w:rsidR="00D40604" w:rsidRDefault="00D40604" w:rsidP="00533154">
      <w:pPr>
        <w:spacing w:line="360" w:lineRule="auto"/>
        <w:rPr>
          <w:rFonts w:ascii="Book Antiqua" w:hAnsi="Book Antiqua"/>
          <w:sz w:val="24"/>
          <w:szCs w:val="24"/>
        </w:rPr>
      </w:pPr>
      <w:r w:rsidRPr="00475CA5">
        <w:rPr>
          <w:rFonts w:ascii="Book Antiqua" w:hAnsi="Book Antiqua" w:hint="eastAsia"/>
          <w:b/>
          <w:sz w:val="24"/>
          <w:szCs w:val="24"/>
          <w:highlight w:val="yellow"/>
        </w:rPr>
        <w:t>Conflict-of-interest statement:</w:t>
      </w:r>
      <w:r w:rsidR="00533154" w:rsidRPr="00475CA5">
        <w:rPr>
          <w:rFonts w:ascii="Book Antiqua" w:hAnsi="Book Antiqua" w:hint="eastAsia"/>
          <w:sz w:val="24"/>
          <w:szCs w:val="24"/>
          <w:highlight w:val="yellow"/>
        </w:rPr>
        <w:t xml:space="preserve"> </w:t>
      </w:r>
      <w:r w:rsidR="00533154" w:rsidRPr="00475CA5">
        <w:rPr>
          <w:rFonts w:ascii="Book Antiqua" w:hAnsi="Book Antiqua"/>
          <w:sz w:val="24"/>
          <w:szCs w:val="24"/>
          <w:highlight w:val="yellow"/>
        </w:rPr>
        <w:t xml:space="preserve">All the authors </w:t>
      </w:r>
      <w:r w:rsidR="00533154" w:rsidRPr="001E2CAD">
        <w:rPr>
          <w:rFonts w:ascii="Book Antiqua" w:hAnsi="Book Antiqua"/>
          <w:sz w:val="24"/>
          <w:szCs w:val="24"/>
          <w:highlight w:val="yellow"/>
        </w:rPr>
        <w:t>have no conflicts</w:t>
      </w:r>
      <w:r w:rsidR="00533154" w:rsidRPr="001E2CAD">
        <w:rPr>
          <w:rFonts w:ascii="Book Antiqua" w:hAnsi="Book Antiqua" w:hint="eastAsia"/>
          <w:sz w:val="24"/>
          <w:szCs w:val="24"/>
          <w:highlight w:val="yellow"/>
        </w:rPr>
        <w:t xml:space="preserve"> </w:t>
      </w:r>
      <w:r w:rsidR="00533154" w:rsidRPr="001E2CAD">
        <w:rPr>
          <w:rFonts w:ascii="Book Antiqua" w:hAnsi="Book Antiqua"/>
          <w:sz w:val="24"/>
          <w:szCs w:val="24"/>
          <w:highlight w:val="yellow"/>
        </w:rPr>
        <w:t>of interest to declare.</w:t>
      </w:r>
    </w:p>
    <w:p w:rsidR="00533154" w:rsidRPr="00D40604" w:rsidRDefault="00533154" w:rsidP="00533154">
      <w:pPr>
        <w:spacing w:line="360" w:lineRule="auto"/>
        <w:rPr>
          <w:rFonts w:ascii="Book Antiqua" w:hAnsi="Book Antiqua"/>
          <w:b/>
          <w:sz w:val="24"/>
          <w:szCs w:val="24"/>
        </w:rPr>
      </w:pPr>
    </w:p>
    <w:p w:rsidR="003C003A" w:rsidRPr="00164EDB" w:rsidRDefault="003C003A" w:rsidP="003C003A">
      <w:pPr>
        <w:spacing w:line="360" w:lineRule="auto"/>
        <w:rPr>
          <w:rFonts w:ascii="Book Antiqua" w:hAnsi="Book Antiqua"/>
          <w:b/>
          <w:color w:val="000000"/>
          <w:kern w:val="0"/>
          <w:sz w:val="24"/>
        </w:rPr>
      </w:pPr>
      <w:bookmarkStart w:id="2" w:name="OLE_LINK155"/>
      <w:bookmarkStart w:id="3" w:name="OLE_LINK183"/>
      <w:bookmarkStart w:id="4"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164EDB">
        <w:rPr>
          <w:rFonts w:ascii="Book Antiqua" w:hAnsi="Book Antiqua"/>
          <w:color w:val="000000"/>
          <w:kern w:val="0"/>
          <w:sz w:val="24"/>
        </w:rPr>
        <w:lastRenderedPageBreak/>
        <w:t>the original work is properly cited and the use is non-commercial. See: http://creativecommons.org/licenses/by-nc/4.0/</w:t>
      </w:r>
    </w:p>
    <w:bookmarkEnd w:id="2"/>
    <w:bookmarkEnd w:id="3"/>
    <w:bookmarkEnd w:id="4"/>
    <w:p w:rsidR="003C003A" w:rsidRPr="00712F63" w:rsidRDefault="003C003A" w:rsidP="003C003A">
      <w:pPr>
        <w:spacing w:line="360" w:lineRule="auto"/>
        <w:rPr>
          <w:rFonts w:ascii="Book Antiqua" w:hAnsi="Book Antiqua" w:cs="Arial Unicode MS"/>
          <w:color w:val="000000"/>
          <w:sz w:val="24"/>
        </w:rPr>
      </w:pPr>
    </w:p>
    <w:p w:rsidR="00D40604" w:rsidRDefault="00D40604" w:rsidP="006159BD">
      <w:pPr>
        <w:spacing w:line="360" w:lineRule="auto"/>
        <w:rPr>
          <w:rFonts w:ascii="Book Antiqua" w:hAnsi="Book Antiqua"/>
          <w:sz w:val="24"/>
          <w:szCs w:val="24"/>
        </w:rPr>
      </w:pPr>
    </w:p>
    <w:p w:rsidR="00D40604" w:rsidRDefault="00D40604" w:rsidP="006159BD">
      <w:pPr>
        <w:spacing w:line="360" w:lineRule="auto"/>
        <w:rPr>
          <w:rFonts w:ascii="Book Antiqua" w:hAnsi="Book Antiqua"/>
          <w:sz w:val="24"/>
          <w:szCs w:val="24"/>
        </w:rPr>
      </w:pPr>
      <w:r w:rsidRPr="00D40604">
        <w:rPr>
          <w:rFonts w:ascii="Book Antiqua" w:hAnsi="Book Antiqua" w:hint="eastAsia"/>
          <w:b/>
          <w:sz w:val="24"/>
          <w:szCs w:val="24"/>
        </w:rPr>
        <w:t xml:space="preserve">Correspondence to: </w:t>
      </w:r>
      <w:r w:rsidR="00CC3762" w:rsidRPr="00D40604">
        <w:rPr>
          <w:rFonts w:ascii="Book Antiqua" w:hAnsi="Book Antiqua" w:hint="eastAsia"/>
          <w:b/>
          <w:sz w:val="24"/>
          <w:szCs w:val="24"/>
        </w:rPr>
        <w:t xml:space="preserve">Chang </w:t>
      </w:r>
      <w:proofErr w:type="spellStart"/>
      <w:r w:rsidR="00CC3762" w:rsidRPr="00D40604">
        <w:rPr>
          <w:rFonts w:ascii="Book Antiqua" w:hAnsi="Book Antiqua" w:hint="eastAsia"/>
          <w:b/>
          <w:sz w:val="24"/>
          <w:szCs w:val="24"/>
        </w:rPr>
        <w:t>Hyeong</w:t>
      </w:r>
      <w:proofErr w:type="spellEnd"/>
      <w:r w:rsidR="00CC3762" w:rsidRPr="00D40604">
        <w:rPr>
          <w:rFonts w:ascii="Book Antiqua" w:hAnsi="Book Antiqua" w:hint="eastAsia"/>
          <w:b/>
          <w:sz w:val="24"/>
          <w:szCs w:val="24"/>
        </w:rPr>
        <w:t xml:space="preserve"> Lee</w:t>
      </w:r>
      <w:r w:rsidR="00CC3762">
        <w:rPr>
          <w:rFonts w:ascii="Book Antiqua" w:hAnsi="Book Antiqua" w:hint="eastAsia"/>
          <w:b/>
          <w:sz w:val="24"/>
          <w:szCs w:val="24"/>
        </w:rPr>
        <w:t xml:space="preserve">, MD, PhD, Professor of Medicine, </w:t>
      </w:r>
      <w:r w:rsidR="00CC3762" w:rsidRPr="00E34005">
        <w:rPr>
          <w:rFonts w:ascii="Book Antiqua" w:hAnsi="Book Antiqua"/>
          <w:sz w:val="24"/>
          <w:szCs w:val="24"/>
        </w:rPr>
        <w:t xml:space="preserve">Department of Internal Medicine, Catholic University of </w:t>
      </w:r>
      <w:proofErr w:type="spellStart"/>
      <w:r w:rsidR="00CC3762" w:rsidRPr="00E34005">
        <w:rPr>
          <w:rFonts w:ascii="Book Antiqua" w:hAnsi="Book Antiqua"/>
          <w:sz w:val="24"/>
          <w:szCs w:val="24"/>
        </w:rPr>
        <w:t>Daegu</w:t>
      </w:r>
      <w:proofErr w:type="spellEnd"/>
      <w:r w:rsidR="00CC3762" w:rsidRPr="00E34005">
        <w:rPr>
          <w:rFonts w:ascii="Book Antiqua" w:hAnsi="Book Antiqua"/>
          <w:sz w:val="24"/>
          <w:szCs w:val="24"/>
        </w:rPr>
        <w:t xml:space="preserve"> School of Medicine</w:t>
      </w:r>
      <w:r w:rsidR="00CC3762">
        <w:rPr>
          <w:rFonts w:ascii="Book Antiqua" w:hAnsi="Book Antiqua" w:hint="eastAsia"/>
          <w:sz w:val="24"/>
          <w:szCs w:val="24"/>
        </w:rPr>
        <w:t xml:space="preserve">, 33, </w:t>
      </w:r>
      <w:proofErr w:type="spellStart"/>
      <w:r w:rsidR="00CC3762">
        <w:rPr>
          <w:rFonts w:ascii="Book Antiqua" w:hAnsi="Book Antiqua" w:hint="eastAsia"/>
          <w:sz w:val="24"/>
          <w:szCs w:val="24"/>
        </w:rPr>
        <w:t>Duryugongwon-ro</w:t>
      </w:r>
      <w:proofErr w:type="spellEnd"/>
      <w:r w:rsidR="00CC3762">
        <w:rPr>
          <w:rFonts w:ascii="Book Antiqua" w:hAnsi="Book Antiqua" w:hint="eastAsia"/>
          <w:sz w:val="24"/>
          <w:szCs w:val="24"/>
        </w:rPr>
        <w:t xml:space="preserve"> 17</w:t>
      </w:r>
      <w:r w:rsidR="00250B8E">
        <w:rPr>
          <w:rFonts w:ascii="Book Antiqua" w:hAnsi="Book Antiqua" w:hint="eastAsia"/>
          <w:sz w:val="24"/>
          <w:szCs w:val="24"/>
        </w:rPr>
        <w:t>-gil, Nam-</w:t>
      </w:r>
      <w:proofErr w:type="spellStart"/>
      <w:r w:rsidR="00250B8E">
        <w:rPr>
          <w:rFonts w:ascii="Book Antiqua" w:hAnsi="Book Antiqua" w:hint="eastAsia"/>
          <w:sz w:val="24"/>
          <w:szCs w:val="24"/>
        </w:rPr>
        <w:t>gu</w:t>
      </w:r>
      <w:proofErr w:type="spellEnd"/>
      <w:r w:rsidR="00250B8E">
        <w:rPr>
          <w:rFonts w:ascii="Book Antiqua" w:hAnsi="Book Antiqua" w:hint="eastAsia"/>
          <w:sz w:val="24"/>
          <w:szCs w:val="24"/>
        </w:rPr>
        <w:t xml:space="preserve">, </w:t>
      </w:r>
      <w:proofErr w:type="spellStart"/>
      <w:r w:rsidR="00250B8E">
        <w:rPr>
          <w:rFonts w:ascii="Book Antiqua" w:hAnsi="Book Antiqua" w:hint="eastAsia"/>
          <w:sz w:val="24"/>
          <w:szCs w:val="24"/>
        </w:rPr>
        <w:t>Daegu</w:t>
      </w:r>
      <w:proofErr w:type="spellEnd"/>
      <w:r w:rsidR="00250B8E">
        <w:rPr>
          <w:rFonts w:ascii="Book Antiqua" w:hAnsi="Book Antiqua" w:hint="eastAsia"/>
          <w:sz w:val="24"/>
          <w:szCs w:val="24"/>
        </w:rPr>
        <w:t>, 42472, Republic</w:t>
      </w:r>
      <w:r w:rsidR="00CC3762">
        <w:rPr>
          <w:rFonts w:ascii="Book Antiqua" w:hAnsi="Book Antiqua" w:hint="eastAsia"/>
          <w:sz w:val="24"/>
          <w:szCs w:val="24"/>
        </w:rPr>
        <w:t xml:space="preserve"> of Korea. </w:t>
      </w:r>
      <w:hyperlink r:id="rId8" w:history="1">
        <w:r w:rsidR="00CC3762" w:rsidRPr="00090CA8">
          <w:rPr>
            <w:rStyle w:val="a9"/>
            <w:rFonts w:ascii="Book Antiqua" w:hAnsi="Book Antiqua"/>
            <w:sz w:val="24"/>
            <w:szCs w:val="24"/>
          </w:rPr>
          <w:t>C</w:t>
        </w:r>
        <w:r w:rsidR="00CC3762" w:rsidRPr="00090CA8">
          <w:rPr>
            <w:rStyle w:val="a9"/>
            <w:rFonts w:ascii="Book Antiqua" w:hAnsi="Book Antiqua" w:hint="eastAsia"/>
            <w:sz w:val="24"/>
            <w:szCs w:val="24"/>
          </w:rPr>
          <w:t>hlee1@cu.ac.kr</w:t>
        </w:r>
      </w:hyperlink>
    </w:p>
    <w:p w:rsidR="00CC3762" w:rsidRDefault="00CC3762" w:rsidP="006159BD">
      <w:pPr>
        <w:spacing w:line="360" w:lineRule="auto"/>
        <w:rPr>
          <w:rFonts w:ascii="Book Antiqua" w:hAnsi="Book Antiqua"/>
          <w:sz w:val="24"/>
          <w:szCs w:val="24"/>
        </w:rPr>
      </w:pPr>
      <w:r w:rsidRPr="00B628B7">
        <w:rPr>
          <w:rFonts w:ascii="Book Antiqua" w:hAnsi="Book Antiqua" w:hint="eastAsia"/>
          <w:b/>
          <w:sz w:val="24"/>
          <w:szCs w:val="24"/>
        </w:rPr>
        <w:t>Telephone:</w:t>
      </w:r>
      <w:r>
        <w:rPr>
          <w:rFonts w:ascii="Book Antiqua" w:hAnsi="Book Antiqua" w:hint="eastAsia"/>
          <w:sz w:val="24"/>
          <w:szCs w:val="24"/>
        </w:rPr>
        <w:t xml:space="preserve"> +82-53-650-4043</w:t>
      </w:r>
    </w:p>
    <w:p w:rsidR="00CC3762" w:rsidRPr="00D40604" w:rsidRDefault="00CC3762" w:rsidP="006159BD">
      <w:pPr>
        <w:spacing w:line="360" w:lineRule="auto"/>
        <w:rPr>
          <w:rFonts w:ascii="Book Antiqua" w:hAnsi="Book Antiqua"/>
          <w:b/>
          <w:sz w:val="24"/>
          <w:szCs w:val="24"/>
        </w:rPr>
      </w:pPr>
      <w:r w:rsidRPr="00B628B7">
        <w:rPr>
          <w:rFonts w:ascii="Book Antiqua" w:hAnsi="Book Antiqua" w:hint="eastAsia"/>
          <w:b/>
          <w:sz w:val="24"/>
          <w:szCs w:val="24"/>
        </w:rPr>
        <w:t>Fax:</w:t>
      </w:r>
      <w:r>
        <w:rPr>
          <w:rFonts w:ascii="Book Antiqua" w:hAnsi="Book Antiqua" w:hint="eastAsia"/>
          <w:sz w:val="24"/>
          <w:szCs w:val="24"/>
        </w:rPr>
        <w:t xml:space="preserve"> +82-53-656-3281</w:t>
      </w:r>
    </w:p>
    <w:p w:rsidR="00ED492C" w:rsidRDefault="00ED492C" w:rsidP="006159BD">
      <w:pPr>
        <w:spacing w:line="360" w:lineRule="auto"/>
        <w:rPr>
          <w:rFonts w:ascii="Book Antiqua" w:hAnsi="Book Antiqua"/>
          <w:sz w:val="24"/>
          <w:szCs w:val="24"/>
        </w:rPr>
      </w:pPr>
    </w:p>
    <w:p w:rsidR="003C003A" w:rsidRDefault="003C003A" w:rsidP="003C003A">
      <w:pPr>
        <w:spacing w:line="360" w:lineRule="auto"/>
        <w:rPr>
          <w:rFonts w:ascii="Book Antiqua" w:hAnsi="Book Antiqua"/>
          <w:b/>
          <w:sz w:val="24"/>
        </w:rPr>
      </w:pPr>
      <w:bookmarkStart w:id="5" w:name="OLE_LINK476"/>
      <w:bookmarkStart w:id="6" w:name="OLE_LINK477"/>
      <w:bookmarkStart w:id="7" w:name="OLE_LINK117"/>
      <w:bookmarkStart w:id="8" w:name="OLE_LINK528"/>
      <w:bookmarkStart w:id="9" w:name="OLE_LINK557"/>
      <w:bookmarkStart w:id="10" w:name="OLE_LINK12"/>
      <w:bookmarkStart w:id="11" w:name="OLE_LINK212"/>
      <w:r>
        <w:rPr>
          <w:rFonts w:ascii="Book Antiqua" w:hAnsi="Book Antiqua"/>
          <w:b/>
          <w:sz w:val="24"/>
        </w:rPr>
        <w:t>Received:</w:t>
      </w:r>
    </w:p>
    <w:p w:rsidR="003C003A" w:rsidRDefault="003C003A" w:rsidP="003C003A">
      <w:pPr>
        <w:spacing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p>
    <w:p w:rsidR="003C003A" w:rsidRDefault="003C003A" w:rsidP="003C003A">
      <w:pPr>
        <w:spacing w:line="360" w:lineRule="auto"/>
        <w:rPr>
          <w:rFonts w:ascii="Book Antiqua" w:hAnsi="Book Antiqua"/>
          <w:b/>
          <w:sz w:val="24"/>
        </w:rPr>
      </w:pPr>
      <w:r w:rsidRPr="009659DA">
        <w:rPr>
          <w:rFonts w:ascii="Book Antiqua" w:hAnsi="Book Antiqua"/>
          <w:b/>
          <w:sz w:val="24"/>
        </w:rPr>
        <w:t>First decision:</w:t>
      </w:r>
    </w:p>
    <w:p w:rsidR="003C003A" w:rsidRDefault="003C003A" w:rsidP="003C003A">
      <w:pPr>
        <w:spacing w:line="360" w:lineRule="auto"/>
        <w:rPr>
          <w:rFonts w:ascii="Book Antiqua" w:hAnsi="Book Antiqua"/>
          <w:b/>
          <w:sz w:val="24"/>
        </w:rPr>
      </w:pPr>
      <w:r>
        <w:rPr>
          <w:rFonts w:ascii="Book Antiqua" w:hAnsi="Book Antiqua"/>
          <w:b/>
          <w:sz w:val="24"/>
        </w:rPr>
        <w:t>Revised:</w:t>
      </w:r>
    </w:p>
    <w:p w:rsidR="003C003A" w:rsidRDefault="003C003A" w:rsidP="003C003A">
      <w:pPr>
        <w:spacing w:line="360" w:lineRule="auto"/>
        <w:rPr>
          <w:rFonts w:ascii="Book Antiqua" w:hAnsi="Book Antiqua"/>
          <w:b/>
          <w:sz w:val="24"/>
        </w:rPr>
      </w:pPr>
      <w:r>
        <w:rPr>
          <w:rFonts w:ascii="Book Antiqua" w:hAnsi="Book Antiqua"/>
          <w:b/>
          <w:sz w:val="24"/>
        </w:rPr>
        <w:t>Accepted:</w:t>
      </w:r>
      <w:r>
        <w:rPr>
          <w:rFonts w:ascii="Book Antiqua" w:hAnsi="Book Antiqua" w:hint="eastAsia"/>
          <w:b/>
          <w:sz w:val="24"/>
        </w:rPr>
        <w:t xml:space="preserve">  </w:t>
      </w:r>
    </w:p>
    <w:p w:rsidR="003C003A" w:rsidRDefault="003C003A" w:rsidP="003C003A">
      <w:pPr>
        <w:spacing w:line="360" w:lineRule="auto"/>
        <w:rPr>
          <w:rFonts w:ascii="Book Antiqua" w:hAnsi="Book Antiqua"/>
          <w:b/>
          <w:sz w:val="24"/>
        </w:rPr>
      </w:pPr>
      <w:r w:rsidRPr="009659DA">
        <w:rPr>
          <w:rFonts w:ascii="Book Antiqua" w:hAnsi="Book Antiqua"/>
          <w:b/>
          <w:sz w:val="24"/>
        </w:rPr>
        <w:t>Article in press:</w:t>
      </w:r>
    </w:p>
    <w:p w:rsidR="003C003A" w:rsidRPr="00ED7CB9" w:rsidRDefault="003C003A" w:rsidP="003C003A">
      <w:pPr>
        <w:spacing w:line="360" w:lineRule="auto"/>
        <w:rPr>
          <w:rFonts w:ascii="Book Antiqua" w:hAnsi="Book Antiqua"/>
          <w:b/>
          <w:sz w:val="24"/>
        </w:rPr>
      </w:pPr>
      <w:r>
        <w:rPr>
          <w:rFonts w:ascii="Book Antiqua" w:hAnsi="Book Antiqua"/>
          <w:b/>
          <w:sz w:val="24"/>
        </w:rPr>
        <w:t>Published online:</w:t>
      </w:r>
    </w:p>
    <w:bookmarkEnd w:id="5"/>
    <w:bookmarkEnd w:id="6"/>
    <w:bookmarkEnd w:id="7"/>
    <w:bookmarkEnd w:id="8"/>
    <w:bookmarkEnd w:id="9"/>
    <w:p w:rsidR="003C003A" w:rsidRPr="00712F63" w:rsidRDefault="003C003A" w:rsidP="003C003A">
      <w:pPr>
        <w:spacing w:line="360" w:lineRule="auto"/>
        <w:rPr>
          <w:rFonts w:ascii="Book Antiqua" w:hAnsi="Book Antiqua"/>
          <w:color w:val="000000"/>
          <w:sz w:val="24"/>
        </w:rPr>
      </w:pPr>
    </w:p>
    <w:bookmarkEnd w:id="10"/>
    <w:bookmarkEnd w:id="11"/>
    <w:p w:rsidR="003C003A" w:rsidRPr="00712F63" w:rsidRDefault="003C003A" w:rsidP="003C003A">
      <w:pPr>
        <w:spacing w:line="360" w:lineRule="auto"/>
        <w:rPr>
          <w:rFonts w:ascii="Book Antiqua" w:hAnsi="Book Antiqua"/>
          <w:color w:val="000000"/>
          <w:sz w:val="24"/>
        </w:rPr>
      </w:pPr>
    </w:p>
    <w:p w:rsidR="003C003A" w:rsidRPr="00712F63" w:rsidRDefault="003C003A" w:rsidP="003C003A">
      <w:pPr>
        <w:spacing w:line="360" w:lineRule="auto"/>
        <w:rPr>
          <w:rFonts w:ascii="Book Antiqua" w:hAnsi="Book Antiqua"/>
          <w:color w:val="000000"/>
          <w:sz w:val="24"/>
        </w:rPr>
      </w:pPr>
    </w:p>
    <w:p w:rsidR="000A423B" w:rsidRDefault="000A423B" w:rsidP="006159BD">
      <w:pPr>
        <w:spacing w:line="360" w:lineRule="auto"/>
        <w:rPr>
          <w:rFonts w:ascii="Book Antiqua" w:hAnsi="Book Antiqua"/>
          <w:sz w:val="24"/>
          <w:szCs w:val="24"/>
        </w:rPr>
      </w:pPr>
    </w:p>
    <w:p w:rsidR="000A423B" w:rsidRDefault="000A423B" w:rsidP="006159BD">
      <w:pPr>
        <w:spacing w:line="360" w:lineRule="auto"/>
        <w:rPr>
          <w:rFonts w:ascii="Book Antiqua" w:hAnsi="Book Antiqua"/>
          <w:sz w:val="24"/>
          <w:szCs w:val="24"/>
        </w:rPr>
      </w:pPr>
    </w:p>
    <w:p w:rsidR="000A423B" w:rsidRDefault="000A423B" w:rsidP="006159BD">
      <w:pPr>
        <w:spacing w:line="360" w:lineRule="auto"/>
        <w:rPr>
          <w:rFonts w:ascii="Book Antiqua" w:hAnsi="Book Antiqua"/>
          <w:sz w:val="24"/>
          <w:szCs w:val="24"/>
        </w:rPr>
      </w:pPr>
    </w:p>
    <w:p w:rsidR="003C003A" w:rsidRDefault="003C003A">
      <w:pPr>
        <w:widowControl/>
        <w:wordWrap/>
        <w:autoSpaceDE/>
        <w:autoSpaceDN/>
        <w:jc w:val="left"/>
        <w:rPr>
          <w:rFonts w:ascii="Book Antiqua" w:hAnsi="Book Antiqua"/>
          <w:b/>
          <w:sz w:val="24"/>
          <w:szCs w:val="24"/>
        </w:rPr>
      </w:pPr>
      <w:r>
        <w:rPr>
          <w:rFonts w:ascii="Book Antiqua" w:hAnsi="Book Antiqua"/>
          <w:b/>
          <w:sz w:val="24"/>
          <w:szCs w:val="24"/>
        </w:rPr>
        <w:br w:type="page"/>
      </w:r>
    </w:p>
    <w:p w:rsidR="006A1DAB" w:rsidRPr="004D1C8B" w:rsidRDefault="00250B8E" w:rsidP="006159BD">
      <w:pPr>
        <w:spacing w:line="360" w:lineRule="auto"/>
        <w:rPr>
          <w:rFonts w:ascii="Book Antiqua" w:hAnsi="Book Antiqua"/>
          <w:b/>
          <w:sz w:val="24"/>
          <w:szCs w:val="24"/>
        </w:rPr>
      </w:pPr>
      <w:r>
        <w:rPr>
          <w:rFonts w:ascii="Book Antiqua" w:hAnsi="Book Antiqua"/>
          <w:b/>
          <w:sz w:val="24"/>
          <w:szCs w:val="24"/>
        </w:rPr>
        <w:lastRenderedPageBreak/>
        <w:t>Abstract</w:t>
      </w:r>
    </w:p>
    <w:p w:rsidR="00D127D3" w:rsidRPr="00767F64" w:rsidRDefault="00D859F2" w:rsidP="00ED492C">
      <w:pPr>
        <w:spacing w:line="360" w:lineRule="auto"/>
        <w:rPr>
          <w:rFonts w:ascii="Book Antiqua" w:hAnsi="Book Antiqua"/>
          <w:sz w:val="24"/>
          <w:szCs w:val="24"/>
          <w:shd w:val="pct15" w:color="auto" w:fill="FFFFFF"/>
        </w:rPr>
      </w:pPr>
      <w:r>
        <w:rPr>
          <w:rFonts w:ascii="Book Antiqua" w:hAnsi="Book Antiqua" w:hint="eastAsia"/>
          <w:sz w:val="24"/>
          <w:szCs w:val="24"/>
        </w:rPr>
        <w:t>Primary hepatic neuroendocrine tumors</w:t>
      </w:r>
      <w:r w:rsidR="009E40F3">
        <w:rPr>
          <w:rFonts w:ascii="Book Antiqua" w:hAnsi="Book Antiqua" w:hint="eastAsia"/>
          <w:sz w:val="24"/>
          <w:szCs w:val="24"/>
        </w:rPr>
        <w:t xml:space="preserve"> (PHNET</w:t>
      </w:r>
      <w:r w:rsidR="00250B8E">
        <w:rPr>
          <w:rFonts w:ascii="Book Antiqua" w:hAnsi="Book Antiqua" w:hint="eastAsia"/>
          <w:sz w:val="24"/>
          <w:szCs w:val="24"/>
        </w:rPr>
        <w:t>s</w:t>
      </w:r>
      <w:r w:rsidR="009E40F3">
        <w:rPr>
          <w:rFonts w:ascii="Book Antiqua" w:hAnsi="Book Antiqua" w:hint="eastAsia"/>
          <w:sz w:val="24"/>
          <w:szCs w:val="24"/>
        </w:rPr>
        <w:t>)</w:t>
      </w:r>
      <w:r>
        <w:rPr>
          <w:rFonts w:ascii="Book Antiqua" w:hAnsi="Book Antiqua" w:hint="eastAsia"/>
          <w:sz w:val="24"/>
          <w:szCs w:val="24"/>
        </w:rPr>
        <w:t xml:space="preserve"> are </w:t>
      </w:r>
      <w:r w:rsidR="006B32AB">
        <w:rPr>
          <w:rFonts w:ascii="Book Antiqua" w:hAnsi="Book Antiqua" w:hint="eastAsia"/>
          <w:sz w:val="24"/>
          <w:szCs w:val="24"/>
        </w:rPr>
        <w:t>extremely rare and</w:t>
      </w:r>
      <w:r w:rsidR="00B60FC2" w:rsidRPr="006A1DAB">
        <w:rPr>
          <w:rFonts w:ascii="Book Antiqua" w:hAnsi="Book Antiqua"/>
          <w:sz w:val="24"/>
          <w:szCs w:val="24"/>
        </w:rPr>
        <w:t xml:space="preserve"> difficult to </w:t>
      </w:r>
      <w:r w:rsidR="00511BB9">
        <w:rPr>
          <w:rFonts w:ascii="Book Antiqua" w:hAnsi="Book Antiqua" w:hint="eastAsia"/>
          <w:sz w:val="24"/>
          <w:szCs w:val="24"/>
        </w:rPr>
        <w:t xml:space="preserve">distinguish from other liver tumors, such as </w:t>
      </w:r>
      <w:r w:rsidR="00250B8E">
        <w:rPr>
          <w:rFonts w:ascii="Book Antiqua" w:hAnsi="Book Antiqua" w:hint="eastAsia"/>
          <w:sz w:val="24"/>
          <w:szCs w:val="24"/>
        </w:rPr>
        <w:t>hepatocellular carcinoma (</w:t>
      </w:r>
      <w:r w:rsidR="00511BB9">
        <w:rPr>
          <w:rFonts w:ascii="Book Antiqua" w:hAnsi="Book Antiqua" w:hint="eastAsia"/>
          <w:sz w:val="24"/>
          <w:szCs w:val="24"/>
        </w:rPr>
        <w:t>HCC</w:t>
      </w:r>
      <w:r w:rsidR="00250B8E">
        <w:rPr>
          <w:rFonts w:ascii="Book Antiqua" w:hAnsi="Book Antiqua" w:hint="eastAsia"/>
          <w:sz w:val="24"/>
          <w:szCs w:val="24"/>
        </w:rPr>
        <w:t>)</w:t>
      </w:r>
      <w:r w:rsidR="00511BB9">
        <w:rPr>
          <w:rFonts w:ascii="Book Antiqua" w:hAnsi="Book Antiqua" w:hint="eastAsia"/>
          <w:sz w:val="24"/>
          <w:szCs w:val="24"/>
        </w:rPr>
        <w:t xml:space="preserve"> and </w:t>
      </w:r>
      <w:proofErr w:type="spellStart"/>
      <w:r w:rsidR="00511BB9">
        <w:rPr>
          <w:rFonts w:ascii="Book Antiqua" w:hAnsi="Book Antiqua" w:hint="eastAsia"/>
          <w:sz w:val="24"/>
          <w:szCs w:val="24"/>
        </w:rPr>
        <w:t>cholangiocarcinoma</w:t>
      </w:r>
      <w:proofErr w:type="spellEnd"/>
      <w:r w:rsidR="00511BB9">
        <w:rPr>
          <w:rFonts w:ascii="Book Antiqua" w:hAnsi="Book Antiqua" w:hint="eastAsia"/>
          <w:sz w:val="24"/>
          <w:szCs w:val="24"/>
        </w:rPr>
        <w:t xml:space="preserve">, </w:t>
      </w:r>
      <w:r w:rsidR="000C509D">
        <w:rPr>
          <w:rFonts w:ascii="Book Antiqua" w:hAnsi="Book Antiqua" w:hint="eastAsia"/>
          <w:sz w:val="24"/>
          <w:szCs w:val="24"/>
        </w:rPr>
        <w:t>based on</w:t>
      </w:r>
      <w:r w:rsidR="00511BB9">
        <w:rPr>
          <w:rFonts w:ascii="Book Antiqua" w:hAnsi="Book Antiqua" w:hint="eastAsia"/>
          <w:sz w:val="24"/>
          <w:szCs w:val="24"/>
        </w:rPr>
        <w:t xml:space="preserve"> medical imaging</w:t>
      </w:r>
      <w:r w:rsidR="000C509D">
        <w:rPr>
          <w:rFonts w:ascii="Book Antiqua" w:hAnsi="Book Antiqua" w:hint="eastAsia"/>
          <w:sz w:val="24"/>
          <w:szCs w:val="24"/>
        </w:rPr>
        <w:t xml:space="preserve"> findings</w:t>
      </w:r>
      <w:r w:rsidR="00511BB9">
        <w:rPr>
          <w:rFonts w:ascii="Book Antiqua" w:hAnsi="Book Antiqua" w:hint="eastAsia"/>
          <w:sz w:val="24"/>
          <w:szCs w:val="24"/>
        </w:rPr>
        <w:t xml:space="preserve">. </w:t>
      </w:r>
      <w:r w:rsidR="006B32AB" w:rsidRPr="006A1DAB">
        <w:rPr>
          <w:rFonts w:ascii="Book Antiqua" w:hAnsi="Book Antiqua"/>
          <w:sz w:val="24"/>
          <w:szCs w:val="24"/>
        </w:rPr>
        <w:t>A 70-year-old man</w:t>
      </w:r>
      <w:r w:rsidR="006B32AB" w:rsidRPr="006B32AB">
        <w:rPr>
          <w:rFonts w:ascii="Book Antiqua" w:hAnsi="Book Antiqua"/>
          <w:sz w:val="24"/>
          <w:szCs w:val="24"/>
        </w:rPr>
        <w:t xml:space="preserve"> </w:t>
      </w:r>
      <w:r w:rsidR="006B32AB" w:rsidRPr="006A1DAB">
        <w:rPr>
          <w:rFonts w:ascii="Book Antiqua" w:hAnsi="Book Antiqua"/>
          <w:sz w:val="24"/>
          <w:szCs w:val="24"/>
        </w:rPr>
        <w:t>was referred for evaluation of liver mass</w:t>
      </w:r>
      <w:r w:rsidR="000C509D">
        <w:rPr>
          <w:rFonts w:ascii="Book Antiqua" w:hAnsi="Book Antiqua" w:hint="eastAsia"/>
          <w:sz w:val="24"/>
          <w:szCs w:val="24"/>
        </w:rPr>
        <w:t xml:space="preserve"> incidentally discovered</w:t>
      </w:r>
      <w:r w:rsidR="009E40F3">
        <w:rPr>
          <w:rFonts w:ascii="Book Antiqua" w:hAnsi="Book Antiqua" w:hint="eastAsia"/>
          <w:sz w:val="24"/>
          <w:szCs w:val="24"/>
        </w:rPr>
        <w:t xml:space="preserve"> </w:t>
      </w:r>
      <w:r w:rsidR="000C509D">
        <w:rPr>
          <w:rFonts w:ascii="Book Antiqua" w:hAnsi="Book Antiqua" w:hint="eastAsia"/>
          <w:sz w:val="24"/>
          <w:szCs w:val="24"/>
        </w:rPr>
        <w:t>on</w:t>
      </w:r>
      <w:r w:rsidR="009E40F3">
        <w:rPr>
          <w:rFonts w:ascii="Book Antiqua" w:hAnsi="Book Antiqua" w:hint="eastAsia"/>
          <w:sz w:val="24"/>
          <w:szCs w:val="24"/>
        </w:rPr>
        <w:t xml:space="preserve"> a</w:t>
      </w:r>
      <w:r w:rsidR="000C509D">
        <w:rPr>
          <w:rFonts w:ascii="Book Antiqua" w:hAnsi="Book Antiqua"/>
          <w:sz w:val="24"/>
          <w:szCs w:val="24"/>
        </w:rPr>
        <w:t>bdominal computed tomography</w:t>
      </w:r>
      <w:r w:rsidR="000C509D">
        <w:rPr>
          <w:rFonts w:ascii="Book Antiqua" w:hAnsi="Book Antiqua" w:hint="eastAsia"/>
          <w:sz w:val="24"/>
          <w:szCs w:val="24"/>
        </w:rPr>
        <w:t>. The c</w:t>
      </w:r>
      <w:r w:rsidR="00DC0384" w:rsidRPr="006A1DAB">
        <w:rPr>
          <w:rFonts w:ascii="Book Antiqua" w:hAnsi="Book Antiqua"/>
          <w:sz w:val="24"/>
          <w:szCs w:val="24"/>
        </w:rPr>
        <w:t xml:space="preserve">haracteristic </w:t>
      </w:r>
      <w:r w:rsidR="000C509D">
        <w:rPr>
          <w:rFonts w:ascii="Book Antiqua" w:hAnsi="Book Antiqua" w:hint="eastAsia"/>
          <w:sz w:val="24"/>
          <w:szCs w:val="24"/>
        </w:rPr>
        <w:t>finding from</w:t>
      </w:r>
      <w:r w:rsidR="00DC0384">
        <w:rPr>
          <w:rFonts w:ascii="Book Antiqua" w:hAnsi="Book Antiqua" w:hint="eastAsia"/>
          <w:sz w:val="24"/>
          <w:szCs w:val="24"/>
        </w:rPr>
        <w:t xml:space="preserve"> dynamic liver</w:t>
      </w:r>
      <w:r w:rsidR="00DC0384" w:rsidRPr="006A1DAB">
        <w:rPr>
          <w:rFonts w:ascii="Book Antiqua" w:hAnsi="Book Antiqua"/>
          <w:sz w:val="24"/>
          <w:szCs w:val="24"/>
        </w:rPr>
        <w:t xml:space="preserve"> </w:t>
      </w:r>
      <w:r w:rsidR="000C509D">
        <w:rPr>
          <w:rFonts w:ascii="Book Antiqua" w:hAnsi="Book Antiqua"/>
          <w:sz w:val="24"/>
          <w:szCs w:val="24"/>
        </w:rPr>
        <w:t>magnetic resonance imaging</w:t>
      </w:r>
      <w:r w:rsidR="00DC0384" w:rsidRPr="006A1DAB">
        <w:rPr>
          <w:rFonts w:ascii="Book Antiqua" w:hAnsi="Book Antiqua"/>
          <w:sz w:val="24"/>
          <w:szCs w:val="24"/>
        </w:rPr>
        <w:t xml:space="preserve"> led to a diagnosis of </w:t>
      </w:r>
      <w:r w:rsidR="000C509D">
        <w:rPr>
          <w:rFonts w:ascii="Book Antiqua" w:hAnsi="Book Antiqua"/>
          <w:sz w:val="24"/>
          <w:szCs w:val="24"/>
        </w:rPr>
        <w:t>HC</w:t>
      </w:r>
      <w:r w:rsidR="000C509D">
        <w:rPr>
          <w:rFonts w:ascii="Book Antiqua" w:hAnsi="Book Antiqua" w:hint="eastAsia"/>
          <w:sz w:val="24"/>
          <w:szCs w:val="24"/>
        </w:rPr>
        <w:t>C</w:t>
      </w:r>
      <w:r w:rsidR="00DC0384" w:rsidRPr="006A1DAB">
        <w:rPr>
          <w:rFonts w:ascii="Book Antiqua" w:hAnsi="Book Antiqua"/>
          <w:sz w:val="24"/>
          <w:szCs w:val="24"/>
        </w:rPr>
        <w:t>.</w:t>
      </w:r>
      <w:r w:rsidR="000C509D">
        <w:rPr>
          <w:rFonts w:ascii="Book Antiqua" w:hAnsi="Book Antiqua" w:hint="eastAsia"/>
          <w:sz w:val="24"/>
          <w:szCs w:val="24"/>
        </w:rPr>
        <w:t xml:space="preserve"> The patient underwent</w:t>
      </w:r>
      <w:r w:rsidR="00DC0384">
        <w:rPr>
          <w:rFonts w:ascii="Book Antiqua" w:hAnsi="Book Antiqua" w:hint="eastAsia"/>
          <w:sz w:val="24"/>
          <w:szCs w:val="24"/>
        </w:rPr>
        <w:t xml:space="preserve"> </w:t>
      </w:r>
      <w:r w:rsidR="00DC0384" w:rsidRPr="00FE6839">
        <w:rPr>
          <w:rFonts w:ascii="Book Antiqua" w:hAnsi="Book Antiqua" w:hint="eastAsia"/>
          <w:sz w:val="24"/>
          <w:szCs w:val="24"/>
          <w:highlight w:val="yellow"/>
        </w:rPr>
        <w:t xml:space="preserve">right </w:t>
      </w:r>
      <w:proofErr w:type="spellStart"/>
      <w:r w:rsidR="00FF5300" w:rsidRPr="00FE6839">
        <w:rPr>
          <w:rFonts w:ascii="Book Antiqua" w:hAnsi="Book Antiqua" w:hint="eastAsia"/>
          <w:sz w:val="24"/>
          <w:szCs w:val="24"/>
          <w:highlight w:val="yellow"/>
        </w:rPr>
        <w:t>hepatectomy</w:t>
      </w:r>
      <w:proofErr w:type="spellEnd"/>
      <w:r w:rsidR="00DC0384">
        <w:rPr>
          <w:rFonts w:ascii="Book Antiqua" w:hAnsi="Book Antiqua" w:hint="eastAsia"/>
          <w:sz w:val="24"/>
          <w:szCs w:val="24"/>
        </w:rPr>
        <w:t xml:space="preserve">. </w:t>
      </w:r>
      <w:proofErr w:type="spellStart"/>
      <w:r w:rsidR="00DC0384">
        <w:rPr>
          <w:rFonts w:ascii="Book Antiqua" w:hAnsi="Book Antiqua" w:hint="eastAsia"/>
          <w:sz w:val="24"/>
          <w:szCs w:val="24"/>
        </w:rPr>
        <w:t>Histopathological</w:t>
      </w:r>
      <w:proofErr w:type="spellEnd"/>
      <w:r w:rsidR="00DC0384">
        <w:rPr>
          <w:rFonts w:ascii="Book Antiqua" w:hAnsi="Book Antiqua" w:hint="eastAsia"/>
          <w:sz w:val="24"/>
          <w:szCs w:val="24"/>
        </w:rPr>
        <w:t xml:space="preserve"> and </w:t>
      </w:r>
      <w:proofErr w:type="spellStart"/>
      <w:r w:rsidR="00DC0384">
        <w:rPr>
          <w:rFonts w:ascii="Book Antiqua" w:hAnsi="Book Antiqua" w:hint="eastAsia"/>
          <w:sz w:val="24"/>
          <w:szCs w:val="24"/>
        </w:rPr>
        <w:t>immunohistochemical</w:t>
      </w:r>
      <w:proofErr w:type="spellEnd"/>
      <w:r w:rsidR="00DC0384">
        <w:rPr>
          <w:rFonts w:ascii="Book Antiqua" w:hAnsi="Book Antiqua" w:hint="eastAsia"/>
          <w:sz w:val="24"/>
          <w:szCs w:val="24"/>
        </w:rPr>
        <w:t xml:space="preserve"> examination </w:t>
      </w:r>
      <w:r w:rsidR="000C509D">
        <w:rPr>
          <w:rFonts w:ascii="Book Antiqua" w:hAnsi="Book Antiqua" w:hint="eastAsia"/>
          <w:sz w:val="24"/>
          <w:szCs w:val="24"/>
        </w:rPr>
        <w:t>revealed g</w:t>
      </w:r>
      <w:r w:rsidR="00B331F3">
        <w:rPr>
          <w:rFonts w:ascii="Book Antiqua" w:hAnsi="Book Antiqua" w:hint="eastAsia"/>
          <w:sz w:val="24"/>
          <w:szCs w:val="24"/>
        </w:rPr>
        <w:t>rade 2 neuroendocrine tumor</w:t>
      </w:r>
      <w:r w:rsidR="00DC0384">
        <w:rPr>
          <w:rFonts w:ascii="Book Antiqua" w:hAnsi="Book Antiqua" w:hint="eastAsia"/>
          <w:sz w:val="24"/>
          <w:szCs w:val="24"/>
        </w:rPr>
        <w:t xml:space="preserve">. </w:t>
      </w:r>
      <w:r w:rsidR="00DC0384" w:rsidRPr="006A1DAB">
        <w:rPr>
          <w:rFonts w:ascii="Book Antiqua" w:hAnsi="Book Antiqua"/>
          <w:sz w:val="24"/>
          <w:szCs w:val="24"/>
        </w:rPr>
        <w:t>The postoperative 24-hour urinary excretion</w:t>
      </w:r>
      <w:r w:rsidR="000C509D">
        <w:rPr>
          <w:rFonts w:ascii="Book Antiqua" w:hAnsi="Book Antiqua"/>
          <w:sz w:val="24"/>
          <w:szCs w:val="24"/>
        </w:rPr>
        <w:t xml:space="preserve"> of 5-hydroxy-indolacetic acid </w:t>
      </w:r>
      <w:r w:rsidR="00DC0384" w:rsidRPr="006A1DAB">
        <w:rPr>
          <w:rFonts w:ascii="Book Antiqua" w:hAnsi="Book Antiqua"/>
          <w:sz w:val="24"/>
          <w:szCs w:val="24"/>
        </w:rPr>
        <w:t>was within</w:t>
      </w:r>
      <w:r w:rsidR="000C509D">
        <w:rPr>
          <w:rFonts w:ascii="Book Antiqua" w:hAnsi="Book Antiqua" w:hint="eastAsia"/>
          <w:sz w:val="24"/>
          <w:szCs w:val="24"/>
        </w:rPr>
        <w:t xml:space="preserve"> the</w:t>
      </w:r>
      <w:r w:rsidR="00DC0384" w:rsidRPr="006A1DAB">
        <w:rPr>
          <w:rFonts w:ascii="Book Antiqua" w:hAnsi="Book Antiqua"/>
          <w:sz w:val="24"/>
          <w:szCs w:val="24"/>
        </w:rPr>
        <w:t xml:space="preserve"> normal range.</w:t>
      </w:r>
      <w:r w:rsidR="00DC0384">
        <w:rPr>
          <w:rFonts w:ascii="Book Antiqua" w:hAnsi="Book Antiqua" w:hint="eastAsia"/>
          <w:sz w:val="24"/>
          <w:szCs w:val="24"/>
        </w:rPr>
        <w:t xml:space="preserve"> </w:t>
      </w:r>
      <w:r w:rsidR="00DD08C0">
        <w:rPr>
          <w:rFonts w:ascii="Book Antiqua" w:hAnsi="Book Antiqua" w:hint="eastAsia"/>
          <w:sz w:val="24"/>
          <w:szCs w:val="24"/>
        </w:rPr>
        <w:t xml:space="preserve">Further imaging investigations were performed. No other lesions were found making probable the diagnosis of PHNET. </w:t>
      </w:r>
      <w:r w:rsidR="00D127D3">
        <w:rPr>
          <w:rFonts w:ascii="Book Antiqua" w:hAnsi="Book Antiqua" w:hint="eastAsia"/>
          <w:sz w:val="24"/>
          <w:szCs w:val="24"/>
        </w:rPr>
        <w:t>This case</w:t>
      </w:r>
      <w:r w:rsidR="00511BB9">
        <w:rPr>
          <w:rFonts w:ascii="Book Antiqua" w:hAnsi="Book Antiqua" w:hint="eastAsia"/>
          <w:sz w:val="24"/>
          <w:szCs w:val="24"/>
        </w:rPr>
        <w:t xml:space="preserve"> </w:t>
      </w:r>
      <w:r w:rsidR="00D127D3">
        <w:rPr>
          <w:rFonts w:ascii="Book Antiqua" w:hAnsi="Book Antiqua" w:hint="eastAsia"/>
          <w:sz w:val="24"/>
          <w:szCs w:val="24"/>
        </w:rPr>
        <w:t>shows that the diagnosis of PHNET is a medical challenge</w:t>
      </w:r>
      <w:r w:rsidR="000C509D">
        <w:rPr>
          <w:rFonts w:ascii="Book Antiqua" w:hAnsi="Book Antiqua" w:hint="eastAsia"/>
          <w:sz w:val="24"/>
          <w:szCs w:val="24"/>
        </w:rPr>
        <w:t xml:space="preserve">, </w:t>
      </w:r>
      <w:r w:rsidR="006B58D0">
        <w:rPr>
          <w:rFonts w:ascii="Book Antiqua" w:hAnsi="Book Antiqua"/>
          <w:sz w:val="24"/>
          <w:szCs w:val="24"/>
        </w:rPr>
        <w:t>requiring differentiation</w:t>
      </w:r>
      <w:r w:rsidR="000C509D">
        <w:rPr>
          <w:rFonts w:ascii="Book Antiqua" w:hAnsi="Book Antiqua" w:hint="eastAsia"/>
          <w:sz w:val="24"/>
          <w:szCs w:val="24"/>
        </w:rPr>
        <w:t xml:space="preserve"> of PHNETs </w:t>
      </w:r>
      <w:r w:rsidR="00D127D3">
        <w:rPr>
          <w:rFonts w:ascii="Book Antiqua" w:hAnsi="Book Antiqua" w:hint="eastAsia"/>
          <w:sz w:val="24"/>
          <w:szCs w:val="24"/>
        </w:rPr>
        <w:t>other hepatic mass</w:t>
      </w:r>
      <w:r w:rsidR="000C509D">
        <w:rPr>
          <w:rFonts w:ascii="Book Antiqua" w:hAnsi="Book Antiqua" w:hint="eastAsia"/>
          <w:sz w:val="24"/>
          <w:szCs w:val="24"/>
        </w:rPr>
        <w:t>es</w:t>
      </w:r>
      <w:r w:rsidR="00D127D3">
        <w:rPr>
          <w:rFonts w:ascii="Book Antiqua" w:hAnsi="Book Antiqua" w:hint="eastAsia"/>
          <w:sz w:val="24"/>
          <w:szCs w:val="24"/>
        </w:rPr>
        <w:t xml:space="preserve"> and </w:t>
      </w:r>
      <w:r w:rsidR="000C509D">
        <w:rPr>
          <w:rFonts w:ascii="Book Antiqua" w:hAnsi="Book Antiqua" w:hint="eastAsia"/>
          <w:sz w:val="24"/>
          <w:szCs w:val="24"/>
        </w:rPr>
        <w:t>exclusion of</w:t>
      </w:r>
      <w:r w:rsidR="00D127D3">
        <w:rPr>
          <w:rFonts w:ascii="Book Antiqua" w:hAnsi="Book Antiqua" w:hint="eastAsia"/>
          <w:sz w:val="24"/>
          <w:szCs w:val="24"/>
        </w:rPr>
        <w:t xml:space="preserve"> occult primary neuroendocrine tumor</w:t>
      </w:r>
      <w:r w:rsidR="000C509D">
        <w:rPr>
          <w:rFonts w:ascii="Book Antiqua" w:hAnsi="Book Antiqua" w:hint="eastAsia"/>
          <w:sz w:val="24"/>
          <w:szCs w:val="24"/>
        </w:rPr>
        <w:t>s</w:t>
      </w:r>
      <w:r w:rsidR="00D127D3">
        <w:rPr>
          <w:rFonts w:ascii="Book Antiqua" w:hAnsi="Book Antiqua" w:hint="eastAsia"/>
          <w:sz w:val="24"/>
          <w:szCs w:val="24"/>
        </w:rPr>
        <w:t>.</w:t>
      </w:r>
      <w:r w:rsidR="008229E1">
        <w:rPr>
          <w:rFonts w:ascii="Book Antiqua" w:hAnsi="Book Antiqua" w:hint="eastAsia"/>
          <w:sz w:val="24"/>
          <w:szCs w:val="24"/>
        </w:rPr>
        <w:t xml:space="preserve"> </w:t>
      </w:r>
      <w:r w:rsidR="00906C58" w:rsidRPr="00FE6839">
        <w:rPr>
          <w:rFonts w:ascii="Book Antiqua" w:hAnsi="Book Antiqua" w:hint="eastAsia"/>
          <w:sz w:val="24"/>
          <w:szCs w:val="24"/>
          <w:highlight w:val="yellow"/>
        </w:rPr>
        <w:t xml:space="preserve">The </w:t>
      </w:r>
      <w:r w:rsidR="00906C58" w:rsidRPr="00FE6839">
        <w:rPr>
          <w:rFonts w:ascii="Book Antiqua" w:hAnsi="Book Antiqua"/>
          <w:sz w:val="24"/>
          <w:szCs w:val="24"/>
          <w:highlight w:val="yellow"/>
        </w:rPr>
        <w:t>diagnosis</w:t>
      </w:r>
      <w:r w:rsidR="00871388">
        <w:rPr>
          <w:rFonts w:ascii="Book Antiqua" w:hAnsi="Book Antiqua" w:hint="eastAsia"/>
          <w:sz w:val="24"/>
          <w:szCs w:val="24"/>
          <w:highlight w:val="yellow"/>
        </w:rPr>
        <w:t xml:space="preserve"> of PHNET can </w:t>
      </w:r>
      <w:r w:rsidR="00906C58" w:rsidRPr="00FE6839">
        <w:rPr>
          <w:rFonts w:ascii="Book Antiqua" w:hAnsi="Book Antiqua" w:hint="eastAsia"/>
          <w:sz w:val="24"/>
          <w:szCs w:val="24"/>
          <w:highlight w:val="yellow"/>
        </w:rPr>
        <w:t>be ascertained after long term follow-up to exclude another primary origin</w:t>
      </w:r>
      <w:r w:rsidR="00475CA5">
        <w:rPr>
          <w:rFonts w:ascii="Book Antiqua" w:hAnsi="Book Antiqua" w:hint="eastAsia"/>
          <w:sz w:val="24"/>
          <w:szCs w:val="24"/>
        </w:rPr>
        <w:t>.</w:t>
      </w:r>
    </w:p>
    <w:p w:rsidR="00D859F2" w:rsidRPr="00475CA5" w:rsidRDefault="00D859F2" w:rsidP="006159BD">
      <w:pPr>
        <w:spacing w:line="360" w:lineRule="auto"/>
        <w:rPr>
          <w:rFonts w:ascii="Book Antiqua" w:hAnsi="Book Antiqua"/>
          <w:sz w:val="24"/>
          <w:szCs w:val="24"/>
        </w:rPr>
      </w:pPr>
    </w:p>
    <w:p w:rsidR="00D859F2" w:rsidRDefault="00D859F2" w:rsidP="006159BD">
      <w:pPr>
        <w:spacing w:line="360" w:lineRule="auto"/>
        <w:rPr>
          <w:rFonts w:ascii="Book Antiqua" w:eastAsia="SimSun" w:hAnsi="Book Antiqua"/>
          <w:sz w:val="24"/>
          <w:szCs w:val="24"/>
          <w:lang w:eastAsia="zh-CN"/>
        </w:rPr>
      </w:pPr>
      <w:r w:rsidRPr="004D1C8B">
        <w:rPr>
          <w:rFonts w:ascii="Book Antiqua" w:hAnsi="Book Antiqua" w:hint="eastAsia"/>
          <w:b/>
          <w:sz w:val="24"/>
          <w:szCs w:val="24"/>
        </w:rPr>
        <w:t>Keyword</w:t>
      </w:r>
      <w:r w:rsidR="00E93D17">
        <w:rPr>
          <w:rFonts w:ascii="Book Antiqua" w:hAnsi="Book Antiqua" w:hint="eastAsia"/>
          <w:b/>
          <w:sz w:val="24"/>
          <w:szCs w:val="24"/>
        </w:rPr>
        <w:t xml:space="preserve">: </w:t>
      </w:r>
      <w:r>
        <w:rPr>
          <w:rFonts w:ascii="Book Antiqua" w:hAnsi="Book Antiqua" w:hint="eastAsia"/>
          <w:sz w:val="24"/>
          <w:szCs w:val="24"/>
        </w:rPr>
        <w:t>Prima</w:t>
      </w:r>
      <w:r w:rsidR="00242A99">
        <w:rPr>
          <w:rFonts w:ascii="Book Antiqua" w:hAnsi="Book Antiqua" w:hint="eastAsia"/>
          <w:sz w:val="24"/>
          <w:szCs w:val="24"/>
        </w:rPr>
        <w:t>ry hepati</w:t>
      </w:r>
      <w:r w:rsidR="008A7D66">
        <w:rPr>
          <w:rFonts w:ascii="Book Antiqua" w:hAnsi="Book Antiqua" w:hint="eastAsia"/>
          <w:sz w:val="24"/>
          <w:szCs w:val="24"/>
        </w:rPr>
        <w:t>c neuroendocrine tumor; PHNET; N</w:t>
      </w:r>
      <w:r w:rsidR="00242A99">
        <w:rPr>
          <w:rFonts w:ascii="Book Antiqua" w:hAnsi="Book Antiqua" w:hint="eastAsia"/>
          <w:sz w:val="24"/>
          <w:szCs w:val="24"/>
        </w:rPr>
        <w:t>euroendocrine tumor;</w:t>
      </w:r>
      <w:r w:rsidR="008A7D66">
        <w:rPr>
          <w:rFonts w:ascii="Book Antiqua" w:hAnsi="Book Antiqua" w:hint="eastAsia"/>
          <w:sz w:val="24"/>
          <w:szCs w:val="24"/>
        </w:rPr>
        <w:t xml:space="preserve"> L</w:t>
      </w:r>
      <w:r>
        <w:rPr>
          <w:rFonts w:ascii="Book Antiqua" w:hAnsi="Book Antiqua" w:hint="eastAsia"/>
          <w:sz w:val="24"/>
          <w:szCs w:val="24"/>
        </w:rPr>
        <w:t>iver</w:t>
      </w:r>
      <w:r w:rsidR="00E93D17">
        <w:rPr>
          <w:rFonts w:ascii="Book Antiqua" w:hAnsi="Book Antiqua" w:hint="eastAsia"/>
          <w:sz w:val="24"/>
          <w:szCs w:val="24"/>
        </w:rPr>
        <w:t xml:space="preserve">; </w:t>
      </w:r>
      <w:proofErr w:type="spellStart"/>
      <w:r w:rsidR="00E93D17">
        <w:rPr>
          <w:rFonts w:ascii="Book Antiqua" w:hAnsi="Book Antiqua" w:hint="eastAsia"/>
          <w:sz w:val="24"/>
          <w:szCs w:val="24"/>
        </w:rPr>
        <w:t>Hepatocelluar</w:t>
      </w:r>
      <w:proofErr w:type="spellEnd"/>
      <w:r w:rsidR="00E93D17">
        <w:rPr>
          <w:rFonts w:ascii="Book Antiqua" w:hAnsi="Book Antiqua" w:hint="eastAsia"/>
          <w:sz w:val="24"/>
          <w:szCs w:val="24"/>
        </w:rPr>
        <w:t xml:space="preserve"> carcinoma</w:t>
      </w:r>
    </w:p>
    <w:p w:rsidR="003C003A" w:rsidRPr="003C003A" w:rsidRDefault="003C003A" w:rsidP="006159BD">
      <w:pPr>
        <w:spacing w:line="360" w:lineRule="auto"/>
        <w:rPr>
          <w:rFonts w:ascii="Book Antiqua" w:eastAsia="SimSun" w:hAnsi="Book Antiqua"/>
          <w:b/>
          <w:sz w:val="24"/>
          <w:szCs w:val="24"/>
          <w:lang w:eastAsia="zh-CN"/>
        </w:rPr>
      </w:pPr>
    </w:p>
    <w:p w:rsidR="003C003A" w:rsidRDefault="003C003A" w:rsidP="003C003A">
      <w:pPr>
        <w:spacing w:line="360" w:lineRule="auto"/>
        <w:rPr>
          <w:rFonts w:ascii="Book Antiqua" w:hAnsi="Book Antiqua" w:cs="Arial"/>
          <w:sz w:val="24"/>
        </w:rPr>
      </w:pPr>
      <w:bookmarkStart w:id="12" w:name="OLE_LINK55"/>
      <w:bookmarkStart w:id="13" w:name="OLE_LINK56"/>
      <w:bookmarkStart w:id="14" w:name="OLE_LINK105"/>
      <w:bookmarkStart w:id="15" w:name="OLE_LINK116"/>
      <w:bookmarkStart w:id="16" w:name="OLE_LINK89"/>
      <w:r w:rsidRPr="0071780A">
        <w:rPr>
          <w:rFonts w:ascii="Book Antiqua" w:hAnsi="Book Antiqua"/>
          <w:b/>
          <w:sz w:val="24"/>
        </w:rPr>
        <w:t>©</w:t>
      </w:r>
      <w:bookmarkEnd w:id="12"/>
      <w:bookmarkEnd w:id="13"/>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14"/>
    <w:bookmarkEnd w:id="15"/>
    <w:bookmarkEnd w:id="16"/>
    <w:p w:rsidR="00ED492C" w:rsidRPr="00E93D17" w:rsidRDefault="00ED492C" w:rsidP="006159BD">
      <w:pPr>
        <w:spacing w:line="360" w:lineRule="auto"/>
        <w:rPr>
          <w:rFonts w:ascii="Book Antiqua" w:hAnsi="Book Antiqua"/>
          <w:sz w:val="24"/>
          <w:szCs w:val="24"/>
        </w:rPr>
      </w:pPr>
    </w:p>
    <w:p w:rsidR="00ED492C" w:rsidRPr="00FE6839" w:rsidRDefault="00ED492C" w:rsidP="006159BD">
      <w:pPr>
        <w:spacing w:line="360" w:lineRule="auto"/>
        <w:rPr>
          <w:rFonts w:ascii="Book Antiqua" w:hAnsi="Book Antiqua"/>
          <w:sz w:val="24"/>
          <w:szCs w:val="24"/>
          <w:shd w:val="pct15" w:color="auto" w:fill="FFFFFF"/>
        </w:rPr>
      </w:pPr>
      <w:r w:rsidRPr="004D1C8B">
        <w:rPr>
          <w:rFonts w:ascii="Book Antiqua" w:hAnsi="Book Antiqua" w:hint="eastAsia"/>
          <w:b/>
          <w:sz w:val="24"/>
          <w:szCs w:val="24"/>
        </w:rPr>
        <w:t>Core tip</w:t>
      </w:r>
      <w:r>
        <w:rPr>
          <w:rFonts w:ascii="Book Antiqua" w:hAnsi="Book Antiqua" w:hint="eastAsia"/>
          <w:sz w:val="24"/>
          <w:szCs w:val="24"/>
        </w:rPr>
        <w:t xml:space="preserve">: </w:t>
      </w:r>
      <w:r w:rsidR="0062419B">
        <w:rPr>
          <w:rFonts w:ascii="Book Antiqua" w:hAnsi="Book Antiqua" w:hint="eastAsia"/>
          <w:sz w:val="24"/>
          <w:szCs w:val="24"/>
        </w:rPr>
        <w:t>Primary hepatic neuroendocrine tumors (PHNET) are extremely rare and</w:t>
      </w:r>
      <w:r w:rsidR="0062419B" w:rsidRPr="006A1DAB">
        <w:rPr>
          <w:rFonts w:ascii="Book Antiqua" w:hAnsi="Book Antiqua"/>
          <w:sz w:val="24"/>
          <w:szCs w:val="24"/>
        </w:rPr>
        <w:t xml:space="preserve"> difficult to </w:t>
      </w:r>
      <w:r w:rsidR="006B58D0">
        <w:rPr>
          <w:rFonts w:ascii="Book Antiqua" w:hAnsi="Book Antiqua"/>
          <w:sz w:val="24"/>
          <w:szCs w:val="24"/>
        </w:rPr>
        <w:t>diagnose</w:t>
      </w:r>
      <w:r w:rsidR="0062419B">
        <w:rPr>
          <w:rFonts w:ascii="Book Antiqua" w:hAnsi="Book Antiqua" w:hint="eastAsia"/>
          <w:sz w:val="24"/>
          <w:szCs w:val="24"/>
        </w:rPr>
        <w:t xml:space="preserve"> before preoperative biopsy or surgery. This case report shows that the diagnosis of PHNET is a medical challenge. </w:t>
      </w:r>
      <w:r w:rsidR="000C509D">
        <w:rPr>
          <w:rFonts w:ascii="Book Antiqua" w:hAnsi="Book Antiqua" w:hint="eastAsia"/>
          <w:sz w:val="24"/>
          <w:szCs w:val="24"/>
        </w:rPr>
        <w:t>Thus differentiation of</w:t>
      </w:r>
      <w:r w:rsidR="00407018">
        <w:rPr>
          <w:rFonts w:ascii="Book Antiqua" w:hAnsi="Book Antiqua" w:hint="eastAsia"/>
          <w:sz w:val="24"/>
          <w:szCs w:val="24"/>
        </w:rPr>
        <w:t xml:space="preserve"> </w:t>
      </w:r>
      <w:r w:rsidR="006B58D0">
        <w:rPr>
          <w:rFonts w:ascii="Book Antiqua" w:hAnsi="Book Antiqua"/>
          <w:sz w:val="24"/>
          <w:szCs w:val="24"/>
        </w:rPr>
        <w:t>PHNET from</w:t>
      </w:r>
      <w:r w:rsidR="0062419B">
        <w:rPr>
          <w:rFonts w:ascii="Book Antiqua" w:hAnsi="Book Antiqua" w:hint="eastAsia"/>
          <w:sz w:val="24"/>
          <w:szCs w:val="24"/>
        </w:rPr>
        <w:t xml:space="preserve"> other hepatic mass and </w:t>
      </w:r>
      <w:r w:rsidR="00407018">
        <w:rPr>
          <w:rFonts w:ascii="Book Antiqua" w:hAnsi="Book Antiqua" w:hint="eastAsia"/>
          <w:sz w:val="24"/>
          <w:szCs w:val="24"/>
        </w:rPr>
        <w:t>exclusion of</w:t>
      </w:r>
      <w:r w:rsidR="0062419B">
        <w:rPr>
          <w:rFonts w:ascii="Book Antiqua" w:hAnsi="Book Antiqua" w:hint="eastAsia"/>
          <w:sz w:val="24"/>
          <w:szCs w:val="24"/>
        </w:rPr>
        <w:t xml:space="preserve"> occult primary neuroendocrine tumor</w:t>
      </w:r>
      <w:r w:rsidR="00407018">
        <w:rPr>
          <w:rFonts w:ascii="Book Antiqua" w:hAnsi="Book Antiqua" w:hint="eastAsia"/>
          <w:sz w:val="24"/>
          <w:szCs w:val="24"/>
        </w:rPr>
        <w:t>s are necessary.</w:t>
      </w:r>
      <w:r w:rsidR="0062419B">
        <w:rPr>
          <w:rFonts w:ascii="Book Antiqua" w:hAnsi="Book Antiqua" w:hint="eastAsia"/>
          <w:sz w:val="24"/>
          <w:szCs w:val="24"/>
        </w:rPr>
        <w:t xml:space="preserve"> </w:t>
      </w:r>
      <w:r w:rsidR="00533154" w:rsidRPr="00FE6839">
        <w:rPr>
          <w:rFonts w:ascii="Book Antiqua" w:hAnsi="Book Antiqua" w:hint="eastAsia"/>
          <w:sz w:val="24"/>
          <w:szCs w:val="24"/>
          <w:highlight w:val="yellow"/>
        </w:rPr>
        <w:t xml:space="preserve">The </w:t>
      </w:r>
      <w:r w:rsidR="00533154" w:rsidRPr="00FE6839">
        <w:rPr>
          <w:rFonts w:ascii="Book Antiqua" w:hAnsi="Book Antiqua"/>
          <w:sz w:val="24"/>
          <w:szCs w:val="24"/>
          <w:highlight w:val="yellow"/>
        </w:rPr>
        <w:t>diagnosis</w:t>
      </w:r>
      <w:r w:rsidR="00533154" w:rsidRPr="00FE6839">
        <w:rPr>
          <w:rFonts w:ascii="Book Antiqua" w:hAnsi="Book Antiqua" w:hint="eastAsia"/>
          <w:sz w:val="24"/>
          <w:szCs w:val="24"/>
          <w:highlight w:val="yellow"/>
        </w:rPr>
        <w:t xml:space="preserve"> of PHNET can be ascertained after long term follow-up to exclude another primary origin.</w:t>
      </w:r>
    </w:p>
    <w:p w:rsidR="00ED492C" w:rsidRDefault="00ED492C" w:rsidP="006159BD">
      <w:pPr>
        <w:spacing w:line="360" w:lineRule="auto"/>
        <w:rPr>
          <w:rFonts w:ascii="Book Antiqua" w:hAnsi="Book Antiqua"/>
          <w:sz w:val="24"/>
          <w:szCs w:val="24"/>
        </w:rPr>
      </w:pPr>
    </w:p>
    <w:p w:rsidR="004D1C8B" w:rsidRPr="00BB6E52" w:rsidRDefault="0062419B" w:rsidP="006159BD">
      <w:pPr>
        <w:spacing w:line="360" w:lineRule="auto"/>
        <w:rPr>
          <w:rFonts w:ascii="Book Antiqua" w:hAnsi="Book Antiqua"/>
          <w:sz w:val="24"/>
          <w:szCs w:val="24"/>
        </w:rPr>
      </w:pPr>
      <w:r w:rsidRPr="00407018">
        <w:rPr>
          <w:rFonts w:ascii="Book Antiqua" w:hAnsi="Book Antiqua" w:hint="eastAsia"/>
          <w:b/>
          <w:sz w:val="24"/>
          <w:szCs w:val="24"/>
        </w:rPr>
        <w:t>Song</w:t>
      </w:r>
      <w:r w:rsidR="00407018" w:rsidRPr="00407018">
        <w:rPr>
          <w:rFonts w:ascii="Book Antiqua" w:hAnsi="Book Antiqua" w:hint="eastAsia"/>
          <w:b/>
          <w:sz w:val="24"/>
          <w:szCs w:val="24"/>
        </w:rPr>
        <w:t xml:space="preserve"> JE</w:t>
      </w:r>
      <w:r w:rsidR="00407018">
        <w:rPr>
          <w:rFonts w:ascii="Book Antiqua" w:hAnsi="Book Antiqua" w:hint="eastAsia"/>
          <w:sz w:val="24"/>
          <w:szCs w:val="24"/>
        </w:rPr>
        <w:t xml:space="preserve">, </w:t>
      </w:r>
      <w:r>
        <w:rPr>
          <w:rFonts w:ascii="Book Antiqua" w:hAnsi="Book Antiqua" w:hint="eastAsia"/>
          <w:sz w:val="24"/>
          <w:szCs w:val="24"/>
        </w:rPr>
        <w:t>Kim</w:t>
      </w:r>
      <w:r w:rsidR="00407018">
        <w:rPr>
          <w:rFonts w:ascii="Book Antiqua" w:hAnsi="Book Antiqua" w:hint="eastAsia"/>
          <w:sz w:val="24"/>
          <w:szCs w:val="24"/>
        </w:rPr>
        <w:t xml:space="preserve"> BS, </w:t>
      </w:r>
      <w:r>
        <w:rPr>
          <w:rFonts w:ascii="Book Antiqua" w:hAnsi="Book Antiqua" w:hint="eastAsia"/>
          <w:sz w:val="24"/>
          <w:szCs w:val="24"/>
        </w:rPr>
        <w:t>Lee</w:t>
      </w:r>
      <w:r w:rsidR="00407018">
        <w:rPr>
          <w:rFonts w:ascii="Book Antiqua" w:hAnsi="Book Antiqua" w:hint="eastAsia"/>
          <w:sz w:val="24"/>
          <w:szCs w:val="24"/>
        </w:rPr>
        <w:t xml:space="preserve"> CH</w:t>
      </w:r>
      <w:r>
        <w:rPr>
          <w:rFonts w:ascii="Book Antiqua" w:hAnsi="Book Antiqua" w:hint="eastAsia"/>
          <w:sz w:val="24"/>
          <w:szCs w:val="24"/>
        </w:rPr>
        <w:t xml:space="preserve">. </w:t>
      </w:r>
      <w:r w:rsidRPr="006A1DAB">
        <w:rPr>
          <w:rFonts w:ascii="Book Antiqua" w:hAnsi="Book Antiqua"/>
          <w:sz w:val="24"/>
          <w:szCs w:val="24"/>
        </w:rPr>
        <w:t xml:space="preserve">Primary hepatic neuroendocrine </w:t>
      </w:r>
      <w:r w:rsidR="006B58D0" w:rsidRPr="006A1DAB">
        <w:rPr>
          <w:rFonts w:ascii="Book Antiqua" w:hAnsi="Book Antiqua"/>
          <w:sz w:val="24"/>
          <w:szCs w:val="24"/>
        </w:rPr>
        <w:t>tumor</w:t>
      </w:r>
      <w:r w:rsidR="006B58D0">
        <w:rPr>
          <w:rFonts w:ascii="Book Antiqua" w:hAnsi="Book Antiqua"/>
          <w:sz w:val="24"/>
          <w:szCs w:val="24"/>
        </w:rPr>
        <w:t>:</w:t>
      </w:r>
      <w:r w:rsidR="00407018">
        <w:rPr>
          <w:rFonts w:ascii="Book Antiqua" w:hAnsi="Book Antiqua" w:hint="eastAsia"/>
          <w:sz w:val="24"/>
          <w:szCs w:val="24"/>
        </w:rPr>
        <w:t xml:space="preserve"> a</w:t>
      </w:r>
      <w:r>
        <w:rPr>
          <w:rFonts w:ascii="Book Antiqua" w:hAnsi="Book Antiqua" w:hint="eastAsia"/>
          <w:sz w:val="24"/>
          <w:szCs w:val="24"/>
        </w:rPr>
        <w:t xml:space="preserve"> case report and literature review</w:t>
      </w:r>
    </w:p>
    <w:p w:rsidR="00F05EEA" w:rsidRPr="004D1C8B" w:rsidRDefault="00CC3762" w:rsidP="006159BD">
      <w:pPr>
        <w:spacing w:line="360" w:lineRule="auto"/>
        <w:rPr>
          <w:rFonts w:ascii="Book Antiqua" w:hAnsi="Book Antiqua"/>
          <w:b/>
          <w:sz w:val="24"/>
          <w:szCs w:val="24"/>
        </w:rPr>
      </w:pPr>
      <w:r w:rsidRPr="004D1C8B">
        <w:rPr>
          <w:rFonts w:ascii="Book Antiqua" w:hAnsi="Book Antiqua"/>
          <w:b/>
          <w:sz w:val="24"/>
          <w:szCs w:val="24"/>
        </w:rPr>
        <w:lastRenderedPageBreak/>
        <w:t>I</w:t>
      </w:r>
      <w:r w:rsidRPr="004D1C8B">
        <w:rPr>
          <w:rFonts w:ascii="Book Antiqua" w:hAnsi="Book Antiqua" w:hint="eastAsia"/>
          <w:b/>
          <w:sz w:val="24"/>
          <w:szCs w:val="24"/>
        </w:rPr>
        <w:t>NTRODUCTION</w:t>
      </w:r>
    </w:p>
    <w:p w:rsidR="00025717" w:rsidRPr="00025717" w:rsidRDefault="00F05EEA" w:rsidP="00025717">
      <w:pPr>
        <w:spacing w:line="360" w:lineRule="auto"/>
        <w:rPr>
          <w:rFonts w:ascii="Book Antiqua" w:hAnsi="Book Antiqua"/>
          <w:sz w:val="24"/>
          <w:szCs w:val="24"/>
        </w:rPr>
      </w:pPr>
      <w:r w:rsidRPr="006A1DAB">
        <w:rPr>
          <w:rFonts w:ascii="Book Antiqua" w:hAnsi="Book Antiqua"/>
          <w:sz w:val="24"/>
          <w:szCs w:val="24"/>
        </w:rPr>
        <w:t>Neuroendocrine tumors (NETs</w:t>
      </w:r>
      <w:r w:rsidR="00484CB7" w:rsidRPr="006A1DAB">
        <w:rPr>
          <w:rFonts w:ascii="Book Antiqua" w:hAnsi="Book Antiqua"/>
          <w:sz w:val="24"/>
          <w:szCs w:val="24"/>
        </w:rPr>
        <w:t xml:space="preserve">) </w:t>
      </w:r>
      <w:r w:rsidR="00D263F8" w:rsidRPr="006A1DAB">
        <w:rPr>
          <w:rFonts w:ascii="Book Antiqua" w:hAnsi="Book Antiqua"/>
          <w:sz w:val="24"/>
          <w:szCs w:val="24"/>
        </w:rPr>
        <w:t>are a rare type of tumor</w:t>
      </w:r>
      <w:r w:rsidR="007A7108" w:rsidRPr="006A1DAB">
        <w:rPr>
          <w:rFonts w:ascii="Book Antiqua" w:hAnsi="Book Antiqua"/>
          <w:sz w:val="24"/>
          <w:szCs w:val="24"/>
        </w:rPr>
        <w:t>,</w:t>
      </w:r>
      <w:r w:rsidR="00484CB7" w:rsidRPr="006A1DAB">
        <w:rPr>
          <w:rFonts w:ascii="Book Antiqua" w:hAnsi="Book Antiqua"/>
          <w:sz w:val="24"/>
          <w:szCs w:val="24"/>
        </w:rPr>
        <w:t xml:space="preserve"> originating in the cells of the neuroendocrine system.</w:t>
      </w:r>
      <w:r w:rsidR="00D263F8" w:rsidRPr="006A1DAB">
        <w:rPr>
          <w:rFonts w:ascii="Book Antiqua" w:hAnsi="Book Antiqua"/>
          <w:sz w:val="24"/>
          <w:szCs w:val="24"/>
        </w:rPr>
        <w:t xml:space="preserve"> </w:t>
      </w:r>
      <w:r w:rsidR="00D404B8" w:rsidRPr="006A1DAB">
        <w:rPr>
          <w:rFonts w:ascii="Book Antiqua" w:hAnsi="Book Antiqua"/>
          <w:sz w:val="24"/>
          <w:szCs w:val="24"/>
        </w:rPr>
        <w:t>NETs</w:t>
      </w:r>
      <w:r w:rsidR="00D263F8" w:rsidRPr="006A1DAB">
        <w:rPr>
          <w:rFonts w:ascii="Book Antiqua" w:hAnsi="Book Antiqua"/>
          <w:sz w:val="24"/>
          <w:szCs w:val="24"/>
        </w:rPr>
        <w:t xml:space="preserve"> arise </w:t>
      </w:r>
      <w:r w:rsidR="00484CB7" w:rsidRPr="006A1DAB">
        <w:rPr>
          <w:rFonts w:ascii="Book Antiqua" w:hAnsi="Book Antiqua"/>
          <w:sz w:val="24"/>
          <w:szCs w:val="24"/>
        </w:rPr>
        <w:t xml:space="preserve">preferentially in the </w:t>
      </w:r>
      <w:proofErr w:type="spellStart"/>
      <w:r w:rsidR="00D404B8" w:rsidRPr="006A1DAB">
        <w:rPr>
          <w:rFonts w:ascii="Book Antiqua" w:hAnsi="Book Antiqua"/>
          <w:sz w:val="24"/>
          <w:szCs w:val="24"/>
        </w:rPr>
        <w:t>bronchopulmonary</w:t>
      </w:r>
      <w:proofErr w:type="spellEnd"/>
      <w:r w:rsidR="007A7108" w:rsidRPr="006A1DAB">
        <w:rPr>
          <w:rFonts w:ascii="Book Antiqua" w:hAnsi="Book Antiqua"/>
          <w:sz w:val="24"/>
          <w:szCs w:val="24"/>
        </w:rPr>
        <w:t xml:space="preserve"> tree </w:t>
      </w:r>
      <w:r w:rsidR="004E3F7A">
        <w:rPr>
          <w:rFonts w:ascii="Book Antiqua" w:hAnsi="Book Antiqua" w:hint="eastAsia"/>
          <w:sz w:val="24"/>
          <w:szCs w:val="24"/>
        </w:rPr>
        <w:t xml:space="preserve">(30%) </w:t>
      </w:r>
      <w:r w:rsidR="007A7108" w:rsidRPr="006A1DAB">
        <w:rPr>
          <w:rFonts w:ascii="Book Antiqua" w:hAnsi="Book Antiqua"/>
          <w:sz w:val="24"/>
          <w:szCs w:val="24"/>
        </w:rPr>
        <w:t>or gastrointestinal tract</w:t>
      </w:r>
      <w:r w:rsidR="004E3F7A">
        <w:rPr>
          <w:rFonts w:ascii="Book Antiqua" w:hAnsi="Book Antiqua" w:hint="eastAsia"/>
          <w:sz w:val="24"/>
          <w:szCs w:val="24"/>
        </w:rPr>
        <w:t xml:space="preserve"> (50%)</w:t>
      </w:r>
      <w:r w:rsidR="007A7108" w:rsidRPr="006A1DAB">
        <w:rPr>
          <w:rFonts w:ascii="Book Antiqua" w:hAnsi="Book Antiqua"/>
          <w:sz w:val="24"/>
          <w:szCs w:val="24"/>
        </w:rPr>
        <w:t xml:space="preserve"> and </w:t>
      </w:r>
      <w:r w:rsidR="00407018">
        <w:rPr>
          <w:rFonts w:ascii="Book Antiqua" w:hAnsi="Book Antiqua" w:hint="eastAsia"/>
          <w:sz w:val="24"/>
          <w:szCs w:val="24"/>
        </w:rPr>
        <w:t>usually metastasis to the liver</w:t>
      </w:r>
      <w:r w:rsidR="00A25B27">
        <w:rPr>
          <w:rFonts w:ascii="Book Antiqua" w:hAnsi="Book Antiqua"/>
          <w:sz w:val="24"/>
          <w:szCs w:val="24"/>
        </w:rPr>
        <w:fldChar w:fldCharType="begin"/>
      </w:r>
      <w:r w:rsidR="00886650">
        <w:rPr>
          <w:rFonts w:ascii="Book Antiqua" w:hAnsi="Book Antiqua"/>
          <w:sz w:val="24"/>
          <w:szCs w:val="24"/>
        </w:rPr>
        <w:instrText xml:space="preserve"> ADDIN EN.CITE &lt;EndNote&gt;&lt;Cite&gt;&lt;Author&gt;Fenoglio&lt;/Author&gt;&lt;Year&gt;2009&lt;/Year&gt;&lt;RecNum&gt;21&lt;/RecNum&gt;&lt;DisplayText&gt;&lt;style face="superscript"&gt;[1]&lt;/style&gt;&lt;/DisplayText&gt;&lt;record&gt;&lt;rec-number&gt;21&lt;/rec-number&gt;&lt;foreign-keys&gt;&lt;key app="EN" db-id="zs9azs05uefw27e0206vpepd9w5pvrfxxzfs"&gt;21&lt;/key&gt;&lt;/foreign-keys&gt;&lt;ref-type name="Journal Article"&gt;17&lt;/ref-type&gt;&lt;contributors&gt;&lt;authors&gt;&lt;author&gt;Fenoglio, Luigi Maria&lt;/author&gt;&lt;author&gt;Severini, Sara&lt;/author&gt;&lt;author&gt;Ferrigno, Domenico&lt;/author&gt;&lt;author&gt;Gollè, Giovanni&lt;/author&gt;&lt;author&gt;Serraino, Cristina&lt;/author&gt;&lt;author&gt;Bracco, Christian&lt;/author&gt;&lt;author&gt;Castagna, Elisabetta&lt;/author&gt;&lt;author&gt;Brignone, Chiara&lt;/author&gt;&lt;author&gt;Pomero, Fulvio&lt;/author&gt;&lt;author&gt;Migliore, Elena&lt;/author&gt;&lt;/authors&gt;&lt;/contributors&gt;&lt;titles&gt;&lt;title&gt;Primary hepatic carcinoid: a case report and literature review&lt;/title&gt;&lt;secondary-title&gt;World journal of gastroenterology: WJG&lt;/secondary-title&gt;&lt;/titles&gt;&lt;periodical&gt;&lt;full-title&gt;World journal of gastroenterology: WJG&lt;/full-title&gt;&lt;/periodical&gt;&lt;pages&gt;2418&lt;/pages&gt;&lt;volume&gt;15&lt;/volume&gt;&lt;number&gt;19&lt;/number&gt;&lt;dates&gt;&lt;year&gt;2009&lt;/year&gt;&lt;/dates&gt;&lt;urls&gt;&lt;/urls&gt;&lt;/record&gt;&lt;/Cite&gt;&lt;/EndNote&gt;</w:instrText>
      </w:r>
      <w:r w:rsidR="00A25B27">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1" w:tooltip="Fenoglio, 2009 #21" w:history="1">
        <w:r w:rsidR="00BB6E52" w:rsidRPr="00886650">
          <w:rPr>
            <w:rFonts w:ascii="Book Antiqua" w:hAnsi="Book Antiqua"/>
            <w:noProof/>
            <w:sz w:val="24"/>
            <w:szCs w:val="24"/>
            <w:vertAlign w:val="superscript"/>
          </w:rPr>
          <w:t>1</w:t>
        </w:r>
      </w:hyperlink>
      <w:r w:rsidR="00886650" w:rsidRPr="00886650">
        <w:rPr>
          <w:rFonts w:ascii="Book Antiqua" w:hAnsi="Book Antiqua"/>
          <w:noProof/>
          <w:sz w:val="24"/>
          <w:szCs w:val="24"/>
          <w:vertAlign w:val="superscript"/>
        </w:rPr>
        <w:t>]</w:t>
      </w:r>
      <w:r w:rsidR="00A25B27">
        <w:rPr>
          <w:rFonts w:ascii="Book Antiqua" w:hAnsi="Book Antiqua"/>
          <w:sz w:val="24"/>
          <w:szCs w:val="24"/>
        </w:rPr>
        <w:fldChar w:fldCharType="end"/>
      </w:r>
      <w:r w:rsidRPr="006A1DAB">
        <w:rPr>
          <w:rFonts w:ascii="Book Antiqua" w:hAnsi="Book Antiqua"/>
          <w:sz w:val="24"/>
          <w:szCs w:val="24"/>
        </w:rPr>
        <w:t xml:space="preserve">. </w:t>
      </w:r>
      <w:r w:rsidR="007A7108" w:rsidRPr="006A1DAB">
        <w:rPr>
          <w:rFonts w:ascii="Book Antiqua" w:hAnsi="Book Antiqua"/>
          <w:sz w:val="24"/>
          <w:szCs w:val="24"/>
        </w:rPr>
        <w:t>However, p</w:t>
      </w:r>
      <w:r w:rsidR="00D404B8" w:rsidRPr="006A1DAB">
        <w:rPr>
          <w:rFonts w:ascii="Book Antiqua" w:hAnsi="Book Antiqua"/>
          <w:sz w:val="24"/>
          <w:szCs w:val="24"/>
        </w:rPr>
        <w:t xml:space="preserve">rimary hepatic </w:t>
      </w:r>
      <w:r w:rsidR="00407018">
        <w:rPr>
          <w:rFonts w:ascii="Book Antiqua" w:hAnsi="Book Antiqua" w:hint="eastAsia"/>
          <w:sz w:val="24"/>
          <w:szCs w:val="24"/>
        </w:rPr>
        <w:t>NET</w:t>
      </w:r>
      <w:r w:rsidR="003971B0" w:rsidRPr="006A1DAB">
        <w:rPr>
          <w:rFonts w:ascii="Book Antiqua" w:hAnsi="Book Antiqua"/>
          <w:sz w:val="24"/>
          <w:szCs w:val="24"/>
        </w:rPr>
        <w:t xml:space="preserve"> (PHNET)</w:t>
      </w:r>
      <w:r w:rsidR="00414F3D" w:rsidRPr="006A1DAB">
        <w:rPr>
          <w:rFonts w:ascii="Book Antiqua" w:hAnsi="Book Antiqua"/>
          <w:sz w:val="24"/>
          <w:szCs w:val="24"/>
        </w:rPr>
        <w:t>, first described by Edmondson in 1958</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&lt;EndNote&gt;&lt;Cite&gt;&lt;Author&gt;Edmondson&lt;/Author&gt;&lt;Year&gt;1958&lt;/Year&gt;&lt;RecNum&gt;7&lt;/RecNum&gt;&lt;DisplayText&gt;&lt;style face="superscript"&gt;[2]&lt;/style&gt;&lt;/DisplayText&gt;&lt;record&gt;&lt;rec-number&gt;7&lt;/rec-number&gt;&lt;foreign-keys&gt;&lt;key app="EN" db-id="zs9azs05uefw27e0206vpepd9w5pvrfxxzfs"&gt;7&lt;/key&gt;&lt;/foreign-keys&gt;&lt;ref-type name="Journal Article"&gt;17&lt;/ref-type&gt;&lt;contributors&gt;&lt;authors&gt;&lt;author&gt;Edmondson, Hugh A&lt;/author&gt;&lt;/authors&gt;&lt;/contributors&gt;&lt;titles&gt;&lt;title&gt;Tumor of the liver and intrahepatic bile duct&lt;/title&gt;&lt;secondary-title&gt;Atlas of tumor pathology&lt;/secondary-title&gt;&lt;/titles&gt;&lt;periodical&gt;&lt;full-title&gt;Atlas of tumor pathology&lt;/full-title&gt;&lt;/periodical&gt;&lt;pages&gt;105-109&lt;/pages&gt;&lt;volume&gt;7&lt;/volume&gt;&lt;dates&gt;&lt;year&gt;1958&lt;/year&gt;&lt;/dates&gt;&lt;urls&gt;&lt;/urls&gt;&lt;/record&gt;&lt;/Cite&gt;&lt;/EndNote&gt;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2" w:tooltip="Edmondson, 1958 #7" w:history="1">
        <w:r w:rsidR="00BB6E52" w:rsidRPr="00886650">
          <w:rPr>
            <w:rFonts w:ascii="Book Antiqua" w:hAnsi="Book Antiqua"/>
            <w:noProof/>
            <w:sz w:val="24"/>
            <w:szCs w:val="24"/>
            <w:vertAlign w:val="superscript"/>
          </w:rPr>
          <w:t>2</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414F3D" w:rsidRPr="006A1DAB">
        <w:rPr>
          <w:rFonts w:ascii="Book Antiqua" w:hAnsi="Book Antiqua"/>
          <w:sz w:val="24"/>
          <w:szCs w:val="24"/>
        </w:rPr>
        <w:t>,</w:t>
      </w:r>
      <w:r w:rsidR="007A7108" w:rsidRPr="006A1DAB">
        <w:rPr>
          <w:rFonts w:ascii="Book Antiqua" w:hAnsi="Book Antiqua"/>
          <w:sz w:val="24"/>
          <w:szCs w:val="24"/>
        </w:rPr>
        <w:t xml:space="preserve"> </w:t>
      </w:r>
      <w:r w:rsidR="00407018">
        <w:rPr>
          <w:rFonts w:ascii="Book Antiqua" w:hAnsi="Book Antiqua"/>
          <w:sz w:val="24"/>
          <w:szCs w:val="24"/>
        </w:rPr>
        <w:t>is extremely rare</w:t>
      </w:r>
      <w:r w:rsidR="00407018">
        <w:rPr>
          <w:rFonts w:ascii="Book Antiqua" w:hAnsi="Book Antiqua" w:hint="eastAsia"/>
          <w:sz w:val="24"/>
          <w:szCs w:val="24"/>
        </w:rPr>
        <w:t xml:space="preserve">, with </w:t>
      </w:r>
      <w:r w:rsidR="00414F3D" w:rsidRPr="006A1DAB">
        <w:rPr>
          <w:rFonts w:ascii="Book Antiqua" w:hAnsi="Book Antiqua"/>
          <w:sz w:val="24"/>
          <w:szCs w:val="24"/>
        </w:rPr>
        <w:t>o</w:t>
      </w:r>
      <w:r w:rsidR="007A7108" w:rsidRPr="006A1DAB">
        <w:rPr>
          <w:rFonts w:ascii="Book Antiqua" w:hAnsi="Book Antiqua"/>
          <w:sz w:val="24"/>
          <w:szCs w:val="24"/>
        </w:rPr>
        <w:t xml:space="preserve">nly 94 cases described </w:t>
      </w:r>
      <w:r w:rsidR="00407018">
        <w:rPr>
          <w:rFonts w:ascii="Book Antiqua" w:hAnsi="Book Antiqua" w:hint="eastAsia"/>
          <w:sz w:val="24"/>
          <w:szCs w:val="24"/>
        </w:rPr>
        <w:t xml:space="preserve">in the literature </w:t>
      </w:r>
      <w:r w:rsidR="007A7108" w:rsidRPr="006A1DAB">
        <w:rPr>
          <w:rFonts w:ascii="Book Antiqua" w:hAnsi="Book Antiqua"/>
          <w:sz w:val="24"/>
          <w:szCs w:val="24"/>
        </w:rPr>
        <w:t>up to 2009</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&lt;EndNote&gt;&lt;Cite&gt;&lt;Author&gt;Lin&lt;/Author&gt;&lt;Year&gt;2009&lt;/Year&gt;&lt;RecNum&gt;1&lt;/RecNum&gt;&lt;DisplayText&gt;&lt;style face="superscript"&gt;[3]&lt;/style&gt;&lt;/DisplayText&gt;&lt;record&gt;&lt;rec-number&gt;1&lt;/rec-number&gt;&lt;foreign-keys&gt;&lt;key app="EN" db-id="zs9azs05uefw27e0206vpepd9w5pvrfxxzfs"&gt;1&lt;/key&gt;&lt;/foreign-keys&gt;&lt;ref-type name="Journal Article"&gt;17&lt;/ref-type&gt;&lt;contributors&gt;&lt;authors&gt;&lt;author&gt;Lin, C. W.&lt;/author&gt;&lt;author&gt;Lai, C. H.&lt;/author&gt;&lt;author&gt;Hsu, C. C.&lt;/author&gt;&lt;author&gt;Hsu, C. T.&lt;/author&gt;&lt;author&gt;Hsieh, P. M.&lt;/author&gt;&lt;author&gt;Hung, K. C.&lt;/author&gt;&lt;author&gt;Chen, Y. S.&lt;/author&gt;&lt;/authors&gt;&lt;/contributors&gt;&lt;auth-address&gt;Department of Surgery and Organ Transplantation Center, E-Da Hospital/I-Shou University, 1, E-Da Road, Jiau-shu Tsuen, Yan-chau Shiang, Kaohsiung county 82445, Taiwan. yawsen.chen@msa.hinet.net.&lt;/auth-address&gt;&lt;titles&gt;&lt;title&gt;Primary hepatic carcinoid tumor: a case report and review of the literature&lt;/title&gt;&lt;secondary-title&gt;Cases J&lt;/secondary-title&gt;&lt;alt-title&gt;Cases journal&lt;/alt-title&gt;&lt;/titles&gt;&lt;periodical&gt;&lt;full-title&gt;Cases J&lt;/full-title&gt;&lt;abbr-1&gt;Cases journal&lt;/abbr-1&gt;&lt;/periodical&gt;&lt;alt-periodical&gt;&lt;full-title&gt;Cases J&lt;/full-title&gt;&lt;abbr-1&gt;Cases journal&lt;/abbr-1&gt;&lt;/alt-periodical&gt;&lt;pages&gt;90&lt;/pages&gt;&lt;volume&gt;2&lt;/volume&gt;&lt;number&gt;1&lt;/number&gt;&lt;edition&gt;2009/01/29&lt;/edition&gt;&lt;dates&gt;&lt;year&gt;2009&lt;/year&gt;&lt;/dates&gt;&lt;isbn&gt;1757-1626 (Electronic)&amp;#xD;1757-1626 (Linking)&lt;/isbn&gt;&lt;accession-num&gt;19173727&lt;/accession-num&gt;&lt;urls&gt;&lt;/urls&gt;&lt;custom2&gt;PMC2654436&lt;/custom2&gt;&lt;electronic-resource-num&gt;10.1186/1757-1626-2-90&lt;/electronic-resource-num&gt;&lt;remote-database-provider&gt;NLM&lt;/remote-database-provider&gt;&lt;language&gt;eng&lt;/language&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3" w:tooltip="Lin, 2009 #1" w:history="1">
        <w:r w:rsidR="00BB6E52" w:rsidRPr="00886650">
          <w:rPr>
            <w:rFonts w:ascii="Book Antiqua" w:hAnsi="Book Antiqua"/>
            <w:noProof/>
            <w:sz w:val="24"/>
            <w:szCs w:val="24"/>
            <w:vertAlign w:val="superscript"/>
          </w:rPr>
          <w:t>3</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7A7108" w:rsidRPr="006A1DAB">
        <w:rPr>
          <w:rFonts w:ascii="Book Antiqua" w:hAnsi="Book Antiqua"/>
          <w:sz w:val="24"/>
          <w:szCs w:val="24"/>
        </w:rPr>
        <w:t>.</w:t>
      </w:r>
      <w:r w:rsidR="00414F3D" w:rsidRPr="006A1DAB">
        <w:rPr>
          <w:rFonts w:ascii="Book Antiqua" w:hAnsi="Book Antiqua"/>
          <w:sz w:val="24"/>
          <w:szCs w:val="24"/>
        </w:rPr>
        <w:t xml:space="preserve"> </w:t>
      </w:r>
      <w:r w:rsidR="000642CA" w:rsidRPr="00217679">
        <w:rPr>
          <w:rFonts w:ascii="Book Antiqua" w:hAnsi="Book Antiqua"/>
          <w:sz w:val="24"/>
          <w:szCs w:val="24"/>
        </w:rPr>
        <w:t>T</w:t>
      </w:r>
      <w:r w:rsidR="00164E85" w:rsidRPr="00217679">
        <w:rPr>
          <w:rFonts w:ascii="Book Antiqua" w:hAnsi="Book Antiqua"/>
          <w:sz w:val="24"/>
          <w:szCs w:val="24"/>
        </w:rPr>
        <w:t>his scarcity</w:t>
      </w:r>
      <w:r w:rsidR="00407018">
        <w:rPr>
          <w:rFonts w:ascii="Book Antiqua" w:hAnsi="Book Antiqua" w:hint="eastAsia"/>
          <w:sz w:val="24"/>
          <w:szCs w:val="24"/>
        </w:rPr>
        <w:t xml:space="preserve"> of cases</w:t>
      </w:r>
      <w:r w:rsidR="00164E85" w:rsidRPr="00217679">
        <w:rPr>
          <w:rFonts w:ascii="Book Antiqua" w:hAnsi="Book Antiqua"/>
          <w:sz w:val="24"/>
          <w:szCs w:val="24"/>
        </w:rPr>
        <w:t xml:space="preserve"> makes it </w:t>
      </w:r>
      <w:r w:rsidR="00407018">
        <w:rPr>
          <w:rFonts w:ascii="Book Antiqua" w:hAnsi="Book Antiqua" w:hint="eastAsia"/>
          <w:sz w:val="24"/>
          <w:szCs w:val="24"/>
        </w:rPr>
        <w:t>difficult</w:t>
      </w:r>
      <w:r w:rsidR="000642CA" w:rsidRPr="00217679">
        <w:rPr>
          <w:rFonts w:ascii="Book Antiqua" w:hAnsi="Book Antiqua"/>
          <w:sz w:val="24"/>
          <w:szCs w:val="24"/>
        </w:rPr>
        <w:t xml:space="preserve"> for clinicians to di</w:t>
      </w:r>
      <w:r w:rsidR="00DC2FAA" w:rsidRPr="00217679">
        <w:rPr>
          <w:rFonts w:ascii="Book Antiqua" w:hAnsi="Book Antiqua"/>
          <w:sz w:val="24"/>
          <w:szCs w:val="24"/>
        </w:rPr>
        <w:t>agn</w:t>
      </w:r>
      <w:r w:rsidR="003721EC" w:rsidRPr="00217679">
        <w:rPr>
          <w:rFonts w:ascii="Book Antiqua" w:hAnsi="Book Antiqua"/>
          <w:sz w:val="24"/>
          <w:szCs w:val="24"/>
        </w:rPr>
        <w:t>ose</w:t>
      </w:r>
      <w:r w:rsidR="00407018">
        <w:rPr>
          <w:rFonts w:ascii="Book Antiqua" w:hAnsi="Book Antiqua" w:hint="eastAsia"/>
          <w:sz w:val="24"/>
          <w:szCs w:val="24"/>
        </w:rPr>
        <w:t xml:space="preserve"> PHNET</w:t>
      </w:r>
      <w:r w:rsidR="003721EC" w:rsidRPr="00217679">
        <w:rPr>
          <w:rFonts w:ascii="Book Antiqua" w:hAnsi="Book Antiqua"/>
          <w:sz w:val="24"/>
          <w:szCs w:val="24"/>
        </w:rPr>
        <w:t xml:space="preserve"> accurately before biopsy or</w:t>
      </w:r>
      <w:r w:rsidR="000642CA" w:rsidRPr="00217679">
        <w:rPr>
          <w:rFonts w:ascii="Book Antiqua" w:hAnsi="Book Antiqua"/>
          <w:sz w:val="24"/>
          <w:szCs w:val="24"/>
        </w:rPr>
        <w:t xml:space="preserve"> surgical resection of</w:t>
      </w:r>
      <w:r w:rsidR="00407018">
        <w:rPr>
          <w:rFonts w:ascii="Book Antiqua" w:hAnsi="Book Antiqua" w:hint="eastAsia"/>
          <w:sz w:val="24"/>
          <w:szCs w:val="24"/>
        </w:rPr>
        <w:t xml:space="preserve"> the</w:t>
      </w:r>
      <w:r w:rsidR="000642CA" w:rsidRPr="00217679">
        <w:rPr>
          <w:rFonts w:ascii="Book Antiqua" w:hAnsi="Book Antiqua"/>
          <w:sz w:val="24"/>
          <w:szCs w:val="24"/>
        </w:rPr>
        <w:t xml:space="preserve"> tumor</w:t>
      </w:r>
      <w:r w:rsidR="00A25B27" w:rsidRPr="00217679">
        <w:rPr>
          <w:rFonts w:ascii="Book Antiqua" w:hAnsi="Book Antiqua"/>
          <w:sz w:val="24"/>
          <w:szCs w:val="24"/>
        </w:rPr>
        <w:fldChar w:fldCharType="begin"/>
      </w:r>
      <w:r w:rsidR="00886650">
        <w:rPr>
          <w:rFonts w:ascii="Book Antiqua" w:hAnsi="Book Antiqua"/>
          <w:sz w:val="24"/>
          <w:szCs w:val="24"/>
        </w:rPr>
        <w:instrText xml:space="preserve"> ADDIN EN.CITE &lt;EndNote&gt;&lt;Cite&gt;&lt;Author&gt;Sano&lt;/Author&gt;&lt;Year&gt;1999&lt;/Year&gt;&lt;RecNum&gt;2&lt;/RecNum&gt;&lt;DisplayText&gt;&lt;style face="superscript"&gt;[4]&lt;/style&gt;&lt;/DisplayText&gt;&lt;record&gt;&lt;rec-number&gt;2&lt;/rec-number&gt;&lt;foreign-keys&gt;&lt;key app="EN" db-id="zs9azs05uefw27e0206vpepd9w5pvrfxxzfs"&gt;2&lt;/key&gt;&lt;/foreign-keys&gt;&lt;ref-type name="Journal Article"&gt;17&lt;/ref-type&gt;&lt;contributors&gt;&lt;authors&gt;&lt;author&gt;Sano, K.&lt;/author&gt;&lt;author&gt;Kosuge, T.&lt;/author&gt;&lt;author&gt;Yamamoto, J.&lt;/author&gt;&lt;author&gt;Shimada, K.&lt;/author&gt;&lt;author&gt;Takayama, T.&lt;/author&gt;&lt;author&gt;Yamasaki, S.&lt;/author&gt;&lt;author&gt;Makuuchi, M.&lt;/author&gt;&lt;/authors&gt;&lt;/contributors&gt;&lt;auth-address&gt;Department of Surgery, National Cancer Center Hospital, Tokyo, Japan. SANO-2SU@h.u-tokyo.ac.jp&lt;/auth-address&gt;&lt;titles&gt;&lt;title&gt;Primary hepatic carcinoid tumors confirmed with long-term follow-up after resection&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2547-50&lt;/pages&gt;&lt;volume&gt;46&lt;/volume&gt;&lt;number&gt;28&lt;/number&gt;&lt;edition&gt;1999/10/16&lt;/edition&gt;&lt;keywords&gt;&lt;keyword&gt;Adult&lt;/keyword&gt;&lt;keyword&gt;Aged&lt;/keyword&gt;&lt;keyword&gt;Carcinoid Tumor/mortality/pathology/ surgery&lt;/keyword&gt;&lt;keyword&gt;Female&lt;/keyword&gt;&lt;keyword&gt;Follow-Up Studies&lt;/keyword&gt;&lt;keyword&gt;Hepatectomy&lt;/keyword&gt;&lt;keyword&gt;Humans&lt;/keyword&gt;&lt;keyword&gt;Liver Neoplasms/mortality/pathology/ surgery&lt;/keyword&gt;&lt;keyword&gt;Middle Aged&lt;/keyword&gt;&lt;keyword&gt;Neoplasm Recurrence, Local&lt;/keyword&gt;&lt;keyword&gt;Survival Rate&lt;/keyword&gt;&lt;/keywords&gt;&lt;dates&gt;&lt;year&gt;1999&lt;/year&gt;&lt;pub-dates&gt;&lt;date&gt;Jul-Aug&lt;/date&gt;&lt;/pub-dates&gt;&lt;/dates&gt;&lt;isbn&gt;0172-6390 (Print)&amp;#xD;0172-6390 (Linking)&lt;/isbn&gt;&lt;accession-num&gt;10522038&lt;/accession-num&gt;&lt;urls&gt;&lt;/urls&gt;&lt;remote-database-provider&gt;NLM&lt;/remote-database-provider&gt;&lt;language&gt;eng&lt;/language&gt;&lt;/record&gt;&lt;/Cite&gt;&lt;/EndNote&gt;</w:instrText>
      </w:r>
      <w:r w:rsidR="00A25B27" w:rsidRPr="00217679">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4" w:tooltip="Sano, 1999 #2" w:history="1">
        <w:r w:rsidR="00BB6E52" w:rsidRPr="00886650">
          <w:rPr>
            <w:rFonts w:ascii="Book Antiqua" w:hAnsi="Book Antiqua"/>
            <w:noProof/>
            <w:sz w:val="24"/>
            <w:szCs w:val="24"/>
            <w:vertAlign w:val="superscript"/>
          </w:rPr>
          <w:t>4</w:t>
        </w:r>
      </w:hyperlink>
      <w:r w:rsidR="00886650" w:rsidRPr="00886650">
        <w:rPr>
          <w:rFonts w:ascii="Book Antiqua" w:hAnsi="Book Antiqua"/>
          <w:noProof/>
          <w:sz w:val="24"/>
          <w:szCs w:val="24"/>
          <w:vertAlign w:val="superscript"/>
        </w:rPr>
        <w:t>]</w:t>
      </w:r>
      <w:r w:rsidR="00A25B27" w:rsidRPr="00217679">
        <w:rPr>
          <w:rFonts w:ascii="Book Antiqua" w:hAnsi="Book Antiqua"/>
          <w:sz w:val="24"/>
          <w:szCs w:val="24"/>
        </w:rPr>
        <w:fldChar w:fldCharType="end"/>
      </w:r>
      <w:r w:rsidR="000642CA" w:rsidRPr="00217679">
        <w:rPr>
          <w:rFonts w:ascii="Book Antiqua" w:hAnsi="Book Antiqua"/>
          <w:sz w:val="24"/>
          <w:szCs w:val="24"/>
        </w:rPr>
        <w:t xml:space="preserve">. </w:t>
      </w:r>
      <w:r w:rsidR="00164E85" w:rsidRPr="006A1DAB">
        <w:rPr>
          <w:rFonts w:ascii="Book Antiqua" w:hAnsi="Book Antiqua"/>
          <w:sz w:val="24"/>
          <w:szCs w:val="24"/>
        </w:rPr>
        <w:t xml:space="preserve">Therefore, </w:t>
      </w:r>
      <w:r w:rsidR="00407018">
        <w:rPr>
          <w:rFonts w:ascii="Book Antiqua" w:hAnsi="Book Antiqua" w:hint="eastAsia"/>
          <w:sz w:val="24"/>
          <w:szCs w:val="24"/>
        </w:rPr>
        <w:t>PHNET</w:t>
      </w:r>
      <w:r w:rsidR="00164E85" w:rsidRPr="006A1DAB">
        <w:rPr>
          <w:rFonts w:ascii="Book Antiqua" w:hAnsi="Book Antiqua"/>
          <w:sz w:val="24"/>
          <w:szCs w:val="24"/>
        </w:rPr>
        <w:t xml:space="preserve"> is difficult to </w:t>
      </w:r>
      <w:r w:rsidR="00B60FC2">
        <w:rPr>
          <w:rFonts w:ascii="Book Antiqua" w:hAnsi="Book Antiqua"/>
          <w:sz w:val="24"/>
          <w:szCs w:val="24"/>
        </w:rPr>
        <w:t xml:space="preserve">differentiate </w:t>
      </w:r>
      <w:r w:rsidR="00407018">
        <w:rPr>
          <w:rFonts w:ascii="Book Antiqua" w:hAnsi="Book Antiqua" w:hint="eastAsia"/>
          <w:sz w:val="24"/>
          <w:szCs w:val="24"/>
        </w:rPr>
        <w:t>preoperatively</w:t>
      </w:r>
      <w:r w:rsidR="00B60FC2">
        <w:rPr>
          <w:rFonts w:ascii="Book Antiqua" w:hAnsi="Book Antiqua" w:hint="eastAsia"/>
          <w:sz w:val="24"/>
          <w:szCs w:val="24"/>
        </w:rPr>
        <w:t xml:space="preserve"> </w:t>
      </w:r>
      <w:r w:rsidR="00164E85" w:rsidRPr="006A1DAB">
        <w:rPr>
          <w:rFonts w:ascii="Book Antiqua" w:hAnsi="Book Antiqua"/>
          <w:sz w:val="24"/>
          <w:szCs w:val="24"/>
        </w:rPr>
        <w:t xml:space="preserve">from other solid mass, especially hepatocellular carcinoma (HCC). </w:t>
      </w:r>
      <w:r w:rsidR="00246C2A" w:rsidRPr="006A1DAB">
        <w:rPr>
          <w:rFonts w:ascii="Book Antiqua" w:hAnsi="Book Antiqua"/>
          <w:sz w:val="24"/>
          <w:szCs w:val="24"/>
        </w:rPr>
        <w:t xml:space="preserve">Herein, we report a rare case of </w:t>
      </w:r>
      <w:r w:rsidR="00407018">
        <w:rPr>
          <w:rFonts w:ascii="Book Antiqua" w:hAnsi="Book Antiqua" w:hint="eastAsia"/>
          <w:sz w:val="24"/>
          <w:szCs w:val="24"/>
        </w:rPr>
        <w:t>PHNET</w:t>
      </w:r>
      <w:r w:rsidR="00246C2A" w:rsidRPr="006A1DAB">
        <w:rPr>
          <w:rFonts w:ascii="Book Antiqua" w:hAnsi="Book Antiqua"/>
          <w:sz w:val="24"/>
          <w:szCs w:val="24"/>
        </w:rPr>
        <w:t xml:space="preserve"> suspected to be HCC before operation</w:t>
      </w:r>
      <w:r w:rsidR="00081928" w:rsidRPr="006A1DAB">
        <w:rPr>
          <w:rFonts w:ascii="Book Antiqua" w:hAnsi="Book Antiqua"/>
          <w:sz w:val="24"/>
          <w:szCs w:val="24"/>
        </w:rPr>
        <w:t>.</w:t>
      </w:r>
      <w:r w:rsidR="002D4A7D" w:rsidRPr="006A1DAB">
        <w:rPr>
          <w:rFonts w:ascii="Book Antiqua" w:hAnsi="Book Antiqua"/>
          <w:sz w:val="24"/>
          <w:szCs w:val="24"/>
        </w:rPr>
        <w:t xml:space="preserve"> </w:t>
      </w:r>
    </w:p>
    <w:p w:rsidR="00081928" w:rsidRPr="00407018" w:rsidRDefault="00081928" w:rsidP="006159BD">
      <w:pPr>
        <w:spacing w:line="360" w:lineRule="auto"/>
        <w:rPr>
          <w:rFonts w:ascii="Book Antiqua" w:hAnsi="Book Antiqua"/>
          <w:sz w:val="24"/>
          <w:szCs w:val="24"/>
        </w:rPr>
      </w:pPr>
    </w:p>
    <w:p w:rsidR="00081928" w:rsidRPr="004D1C8B" w:rsidRDefault="00CC3762" w:rsidP="006159BD">
      <w:pPr>
        <w:spacing w:line="360" w:lineRule="auto"/>
        <w:rPr>
          <w:rFonts w:ascii="Book Antiqua" w:hAnsi="Book Antiqua"/>
          <w:b/>
          <w:sz w:val="24"/>
          <w:szCs w:val="24"/>
        </w:rPr>
      </w:pPr>
      <w:r w:rsidRPr="004D1C8B">
        <w:rPr>
          <w:rFonts w:ascii="Book Antiqua" w:hAnsi="Book Antiqua"/>
          <w:b/>
          <w:sz w:val="24"/>
          <w:szCs w:val="24"/>
        </w:rPr>
        <w:t>C</w:t>
      </w:r>
      <w:r w:rsidRPr="004D1C8B">
        <w:rPr>
          <w:rFonts w:ascii="Book Antiqua" w:hAnsi="Book Antiqua" w:hint="eastAsia"/>
          <w:b/>
          <w:sz w:val="24"/>
          <w:szCs w:val="24"/>
        </w:rPr>
        <w:t>ASE REPORT</w:t>
      </w:r>
    </w:p>
    <w:p w:rsidR="00246C2A" w:rsidRPr="006A1DAB" w:rsidRDefault="002B14D1" w:rsidP="006159BD">
      <w:pPr>
        <w:spacing w:line="360" w:lineRule="auto"/>
        <w:rPr>
          <w:rFonts w:ascii="Book Antiqua" w:hAnsi="Book Antiqua"/>
          <w:sz w:val="24"/>
          <w:szCs w:val="24"/>
        </w:rPr>
      </w:pPr>
      <w:r w:rsidRPr="006A1DAB">
        <w:rPr>
          <w:rFonts w:ascii="Book Antiqua" w:hAnsi="Book Antiqua"/>
          <w:sz w:val="24"/>
          <w:szCs w:val="24"/>
        </w:rPr>
        <w:t xml:space="preserve">A 70-year-old man </w:t>
      </w:r>
      <w:r w:rsidR="00B709E0" w:rsidRPr="006A1DAB">
        <w:rPr>
          <w:rFonts w:ascii="Book Antiqua" w:hAnsi="Book Antiqua"/>
          <w:sz w:val="24"/>
          <w:szCs w:val="24"/>
        </w:rPr>
        <w:t>complained of</w:t>
      </w:r>
      <w:r w:rsidR="00AD4F01" w:rsidRPr="006A1DAB">
        <w:rPr>
          <w:rFonts w:ascii="Book Antiqua" w:hAnsi="Book Antiqua"/>
          <w:sz w:val="24"/>
          <w:szCs w:val="24"/>
        </w:rPr>
        <w:t xml:space="preserve"> left flank pain and gross hematuria.</w:t>
      </w:r>
      <w:r w:rsidR="005223E5" w:rsidRPr="006A1DAB">
        <w:rPr>
          <w:rFonts w:ascii="Book Antiqua" w:hAnsi="Book Antiqua"/>
          <w:sz w:val="24"/>
          <w:szCs w:val="24"/>
        </w:rPr>
        <w:t xml:space="preserve"> Abdominal computed tomography (CT) </w:t>
      </w:r>
      <w:r w:rsidR="00407018">
        <w:rPr>
          <w:rFonts w:ascii="Book Antiqua" w:hAnsi="Book Antiqua" w:hint="eastAsia"/>
          <w:sz w:val="24"/>
          <w:szCs w:val="24"/>
        </w:rPr>
        <w:t>revealed a stone in the</w:t>
      </w:r>
      <w:r w:rsidR="005223E5" w:rsidRPr="006A1DAB">
        <w:rPr>
          <w:rFonts w:ascii="Book Antiqua" w:hAnsi="Book Antiqua"/>
          <w:sz w:val="24"/>
          <w:szCs w:val="24"/>
        </w:rPr>
        <w:t xml:space="preserve"> lef</w:t>
      </w:r>
      <w:r w:rsidR="00407018">
        <w:rPr>
          <w:rFonts w:ascii="Book Antiqua" w:hAnsi="Book Antiqua"/>
          <w:sz w:val="24"/>
          <w:szCs w:val="24"/>
        </w:rPr>
        <w:t xml:space="preserve">t </w:t>
      </w:r>
      <w:proofErr w:type="spellStart"/>
      <w:r w:rsidR="00407018">
        <w:rPr>
          <w:rFonts w:ascii="Book Antiqua" w:hAnsi="Book Antiqua"/>
          <w:sz w:val="24"/>
          <w:szCs w:val="24"/>
        </w:rPr>
        <w:t>uretero</w:t>
      </w:r>
      <w:proofErr w:type="spellEnd"/>
      <w:r w:rsidR="00407018">
        <w:rPr>
          <w:rFonts w:ascii="Book Antiqua" w:hAnsi="Book Antiqua"/>
          <w:sz w:val="24"/>
          <w:szCs w:val="24"/>
        </w:rPr>
        <w:t>-pelvic junction and</w:t>
      </w:r>
      <w:r w:rsidR="00407018">
        <w:rPr>
          <w:rFonts w:ascii="Book Antiqua" w:hAnsi="Book Antiqua" w:hint="eastAsia"/>
          <w:sz w:val="24"/>
          <w:szCs w:val="24"/>
        </w:rPr>
        <w:t xml:space="preserve"> a </w:t>
      </w:r>
      <w:r w:rsidR="00B67B1B">
        <w:rPr>
          <w:rFonts w:ascii="Book Antiqua" w:hAnsi="Book Antiqua" w:hint="eastAsia"/>
          <w:sz w:val="24"/>
          <w:szCs w:val="24"/>
        </w:rPr>
        <w:t>6.8</w:t>
      </w:r>
      <w:r w:rsidR="00407018">
        <w:rPr>
          <w:rFonts w:ascii="Book Antiqua" w:hAnsi="Book Antiqua" w:hint="eastAsia"/>
          <w:sz w:val="24"/>
          <w:szCs w:val="24"/>
        </w:rPr>
        <w:t>-cm</w:t>
      </w:r>
      <w:r w:rsidR="005223E5" w:rsidRPr="006A1DAB">
        <w:rPr>
          <w:rFonts w:ascii="Book Antiqua" w:hAnsi="Book Antiqua"/>
          <w:sz w:val="24"/>
          <w:szCs w:val="24"/>
        </w:rPr>
        <w:t xml:space="preserve"> lobulated solid mass in</w:t>
      </w:r>
      <w:r w:rsidR="00407018">
        <w:rPr>
          <w:rFonts w:ascii="Book Antiqua" w:hAnsi="Book Antiqua" w:hint="eastAsia"/>
          <w:sz w:val="24"/>
          <w:szCs w:val="24"/>
        </w:rPr>
        <w:t xml:space="preserve"> the</w:t>
      </w:r>
      <w:r w:rsidR="005223E5" w:rsidRPr="006A1DAB">
        <w:rPr>
          <w:rFonts w:ascii="Book Antiqua" w:hAnsi="Book Antiqua"/>
          <w:sz w:val="24"/>
          <w:szCs w:val="24"/>
        </w:rPr>
        <w:t xml:space="preserve"> liver dome. He was referred for evaluation of</w:t>
      </w:r>
      <w:r w:rsidR="00407018">
        <w:rPr>
          <w:rFonts w:ascii="Book Antiqua" w:hAnsi="Book Antiqua" w:hint="eastAsia"/>
          <w:sz w:val="24"/>
          <w:szCs w:val="24"/>
        </w:rPr>
        <w:t xml:space="preserve"> the </w:t>
      </w:r>
      <w:r w:rsidR="005223E5" w:rsidRPr="006A1DAB">
        <w:rPr>
          <w:rFonts w:ascii="Book Antiqua" w:hAnsi="Book Antiqua"/>
          <w:sz w:val="24"/>
          <w:szCs w:val="24"/>
        </w:rPr>
        <w:t xml:space="preserve"> incidentally </w:t>
      </w:r>
      <w:r w:rsidR="00407018">
        <w:rPr>
          <w:rFonts w:ascii="Book Antiqua" w:hAnsi="Book Antiqua" w:hint="eastAsia"/>
          <w:sz w:val="24"/>
          <w:szCs w:val="24"/>
        </w:rPr>
        <w:t>discovered</w:t>
      </w:r>
      <w:r w:rsidR="005223E5" w:rsidRPr="006A1DAB">
        <w:rPr>
          <w:rFonts w:ascii="Book Antiqua" w:hAnsi="Book Antiqua"/>
          <w:sz w:val="24"/>
          <w:szCs w:val="24"/>
        </w:rPr>
        <w:t xml:space="preserve"> liver mass.</w:t>
      </w:r>
      <w:r w:rsidR="00C66E53" w:rsidRPr="006A1DAB">
        <w:rPr>
          <w:rFonts w:ascii="Book Antiqua" w:hAnsi="Book Antiqua"/>
          <w:sz w:val="24"/>
          <w:szCs w:val="24"/>
        </w:rPr>
        <w:t xml:space="preserve"> He did</w:t>
      </w:r>
      <w:r w:rsidR="00407018">
        <w:rPr>
          <w:rFonts w:ascii="Book Antiqua" w:hAnsi="Book Antiqua" w:hint="eastAsia"/>
          <w:sz w:val="24"/>
          <w:szCs w:val="24"/>
        </w:rPr>
        <w:t xml:space="preserve"> </w:t>
      </w:r>
      <w:r w:rsidR="00407018">
        <w:rPr>
          <w:rFonts w:ascii="Book Antiqua" w:hAnsi="Book Antiqua"/>
          <w:sz w:val="24"/>
          <w:szCs w:val="24"/>
        </w:rPr>
        <w:t>n</w:t>
      </w:r>
      <w:r w:rsidR="00407018">
        <w:rPr>
          <w:rFonts w:ascii="Book Antiqua" w:hAnsi="Book Antiqua" w:hint="eastAsia"/>
          <w:sz w:val="24"/>
          <w:szCs w:val="24"/>
        </w:rPr>
        <w:t>o</w:t>
      </w:r>
      <w:r w:rsidR="00C66E53" w:rsidRPr="006A1DAB">
        <w:rPr>
          <w:rFonts w:ascii="Book Antiqua" w:hAnsi="Book Antiqua"/>
          <w:sz w:val="24"/>
          <w:szCs w:val="24"/>
        </w:rPr>
        <w:t>t have any other symptoms such as jaundice, vomiting, flushing</w:t>
      </w:r>
      <w:r w:rsidR="00407018">
        <w:rPr>
          <w:rFonts w:ascii="Book Antiqua" w:hAnsi="Book Antiqua" w:hint="eastAsia"/>
          <w:sz w:val="24"/>
          <w:szCs w:val="24"/>
        </w:rPr>
        <w:t>,</w:t>
      </w:r>
      <w:r w:rsidR="00C66E53" w:rsidRPr="006A1DAB">
        <w:rPr>
          <w:rFonts w:ascii="Book Antiqua" w:hAnsi="Book Antiqua"/>
          <w:sz w:val="24"/>
          <w:szCs w:val="24"/>
        </w:rPr>
        <w:t xml:space="preserve"> or diarrhea before admission.</w:t>
      </w:r>
      <w:r w:rsidR="005223E5" w:rsidRPr="006A1DAB">
        <w:rPr>
          <w:rFonts w:ascii="Book Antiqua" w:hAnsi="Book Antiqua"/>
          <w:sz w:val="24"/>
          <w:szCs w:val="24"/>
        </w:rPr>
        <w:t xml:space="preserve"> </w:t>
      </w:r>
      <w:r w:rsidR="00473F04" w:rsidRPr="006A1DAB">
        <w:rPr>
          <w:rFonts w:ascii="Book Antiqua" w:hAnsi="Book Antiqua"/>
          <w:sz w:val="24"/>
          <w:szCs w:val="24"/>
        </w:rPr>
        <w:t>His medical history was</w:t>
      </w:r>
      <w:r w:rsidR="00C66E53" w:rsidRPr="006A1DAB">
        <w:rPr>
          <w:rFonts w:ascii="Book Antiqua" w:hAnsi="Book Antiqua"/>
          <w:sz w:val="24"/>
          <w:szCs w:val="24"/>
        </w:rPr>
        <w:t xml:space="preserve"> not significant</w:t>
      </w:r>
      <w:r w:rsidR="00407018">
        <w:rPr>
          <w:rFonts w:ascii="Book Antiqua" w:hAnsi="Book Antiqua" w:hint="eastAsia"/>
          <w:sz w:val="24"/>
          <w:szCs w:val="24"/>
        </w:rPr>
        <w:t>,</w:t>
      </w:r>
      <w:r w:rsidR="00C66E53" w:rsidRPr="006A1DAB">
        <w:rPr>
          <w:rFonts w:ascii="Book Antiqua" w:hAnsi="Book Antiqua"/>
          <w:sz w:val="24"/>
          <w:szCs w:val="24"/>
        </w:rPr>
        <w:t xml:space="preserve"> except </w:t>
      </w:r>
      <w:r w:rsidR="00407018">
        <w:rPr>
          <w:rFonts w:ascii="Book Antiqua" w:hAnsi="Book Antiqua" w:hint="eastAsia"/>
          <w:sz w:val="24"/>
          <w:szCs w:val="24"/>
        </w:rPr>
        <w:t xml:space="preserve">for </w:t>
      </w:r>
      <w:r w:rsidR="00C66E53" w:rsidRPr="006A1DAB">
        <w:rPr>
          <w:rFonts w:ascii="Book Antiqua" w:hAnsi="Book Antiqua"/>
          <w:sz w:val="24"/>
          <w:szCs w:val="24"/>
        </w:rPr>
        <w:t xml:space="preserve">type 2 diabetes. </w:t>
      </w:r>
      <w:r w:rsidR="00750702" w:rsidRPr="006A1DAB">
        <w:rPr>
          <w:rFonts w:ascii="Book Antiqua" w:hAnsi="Book Antiqua"/>
          <w:sz w:val="24"/>
          <w:szCs w:val="24"/>
        </w:rPr>
        <w:t>Physical examination and all biochemical laboratory results were within</w:t>
      </w:r>
      <w:r w:rsidR="00407018">
        <w:rPr>
          <w:rFonts w:ascii="Book Antiqua" w:hAnsi="Book Antiqua" w:hint="eastAsia"/>
          <w:sz w:val="24"/>
          <w:szCs w:val="24"/>
        </w:rPr>
        <w:t xml:space="preserve"> the</w:t>
      </w:r>
      <w:r w:rsidR="00750702" w:rsidRPr="006A1DAB">
        <w:rPr>
          <w:rFonts w:ascii="Book Antiqua" w:hAnsi="Book Antiqua"/>
          <w:sz w:val="24"/>
          <w:szCs w:val="24"/>
        </w:rPr>
        <w:t xml:space="preserve"> normal limits, including</w:t>
      </w:r>
      <w:r w:rsidR="00407018">
        <w:rPr>
          <w:rFonts w:ascii="Book Antiqua" w:hAnsi="Book Antiqua" w:hint="eastAsia"/>
          <w:sz w:val="24"/>
          <w:szCs w:val="24"/>
        </w:rPr>
        <w:t xml:space="preserve"> tests for</w:t>
      </w:r>
      <w:r w:rsidR="00407018">
        <w:rPr>
          <w:rFonts w:ascii="Book Antiqua" w:hAnsi="Book Antiqua"/>
          <w:sz w:val="24"/>
          <w:szCs w:val="24"/>
        </w:rPr>
        <w:t xml:space="preserve"> liver </w:t>
      </w:r>
      <w:r w:rsidR="006B58D0">
        <w:rPr>
          <w:rFonts w:ascii="Book Antiqua" w:hAnsi="Book Antiqua"/>
          <w:sz w:val="24"/>
          <w:szCs w:val="24"/>
        </w:rPr>
        <w:t xml:space="preserve">function </w:t>
      </w:r>
      <w:r w:rsidR="006B58D0" w:rsidRPr="006A1DAB">
        <w:rPr>
          <w:rFonts w:ascii="Book Antiqua" w:hAnsi="Book Antiqua"/>
          <w:sz w:val="24"/>
          <w:szCs w:val="24"/>
        </w:rPr>
        <w:t>and</w:t>
      </w:r>
      <w:r w:rsidR="00750702" w:rsidRPr="006A1DAB">
        <w:rPr>
          <w:rFonts w:ascii="Book Antiqua" w:hAnsi="Book Antiqua"/>
          <w:sz w:val="24"/>
          <w:szCs w:val="24"/>
        </w:rPr>
        <w:t xml:space="preserve"> tumor markers (alpha-fetoprotein and </w:t>
      </w:r>
      <w:proofErr w:type="spellStart"/>
      <w:r w:rsidR="00750702" w:rsidRPr="006A1DAB">
        <w:rPr>
          <w:rFonts w:ascii="Book Antiqua" w:hAnsi="Book Antiqua"/>
          <w:sz w:val="24"/>
          <w:szCs w:val="24"/>
        </w:rPr>
        <w:t>carcinoembryonic</w:t>
      </w:r>
      <w:proofErr w:type="spellEnd"/>
      <w:r w:rsidR="00750702" w:rsidRPr="006A1DAB">
        <w:rPr>
          <w:rFonts w:ascii="Book Antiqua" w:hAnsi="Book Antiqua"/>
          <w:sz w:val="24"/>
          <w:szCs w:val="24"/>
        </w:rPr>
        <w:t xml:space="preserve"> antigen). </w:t>
      </w:r>
      <w:r w:rsidR="00407018">
        <w:rPr>
          <w:rFonts w:ascii="Book Antiqua" w:hAnsi="Book Antiqua" w:hint="eastAsia"/>
          <w:sz w:val="24"/>
          <w:szCs w:val="24"/>
        </w:rPr>
        <w:t>No</w:t>
      </w:r>
      <w:r w:rsidR="00750702" w:rsidRPr="006A1DAB">
        <w:rPr>
          <w:rFonts w:ascii="Book Antiqua" w:hAnsi="Book Antiqua"/>
          <w:sz w:val="24"/>
          <w:szCs w:val="24"/>
        </w:rPr>
        <w:t xml:space="preserve"> serologic evidence of hepatitis B or C virus infection</w:t>
      </w:r>
      <w:r w:rsidR="00407018">
        <w:rPr>
          <w:rFonts w:ascii="Book Antiqua" w:hAnsi="Book Antiqua" w:hint="eastAsia"/>
          <w:sz w:val="24"/>
          <w:szCs w:val="24"/>
        </w:rPr>
        <w:t xml:space="preserve"> was found</w:t>
      </w:r>
      <w:r w:rsidR="00750702" w:rsidRPr="006A1DAB">
        <w:rPr>
          <w:rFonts w:ascii="Book Antiqua" w:hAnsi="Book Antiqua"/>
          <w:sz w:val="24"/>
          <w:szCs w:val="24"/>
        </w:rPr>
        <w:t>.</w:t>
      </w:r>
      <w:r w:rsidR="00E9043A" w:rsidRPr="006A1DAB">
        <w:rPr>
          <w:rFonts w:ascii="Book Antiqua" w:hAnsi="Book Antiqua"/>
          <w:sz w:val="24"/>
          <w:szCs w:val="24"/>
        </w:rPr>
        <w:t xml:space="preserve"> </w:t>
      </w:r>
      <w:r w:rsidR="00F35F17">
        <w:rPr>
          <w:rFonts w:ascii="Book Antiqua" w:hAnsi="Book Antiqua" w:hint="eastAsia"/>
          <w:sz w:val="24"/>
          <w:szCs w:val="24"/>
        </w:rPr>
        <w:t>E</w:t>
      </w:r>
      <w:r w:rsidR="00E9043A" w:rsidRPr="006A1DAB">
        <w:rPr>
          <w:rFonts w:ascii="Book Antiqua" w:hAnsi="Book Antiqua"/>
          <w:sz w:val="24"/>
          <w:szCs w:val="24"/>
        </w:rPr>
        <w:t>ndocrine studies were</w:t>
      </w:r>
      <w:r w:rsidR="00F35F17">
        <w:rPr>
          <w:rFonts w:ascii="Book Antiqua" w:hAnsi="Book Antiqua" w:hint="eastAsia"/>
          <w:sz w:val="24"/>
          <w:szCs w:val="24"/>
        </w:rPr>
        <w:t xml:space="preserve"> not</w:t>
      </w:r>
      <w:r w:rsidR="00E9043A" w:rsidRPr="006A1DAB">
        <w:rPr>
          <w:rFonts w:ascii="Book Antiqua" w:hAnsi="Book Antiqua"/>
          <w:sz w:val="24"/>
          <w:szCs w:val="24"/>
        </w:rPr>
        <w:t xml:space="preserve"> performed.</w:t>
      </w:r>
      <w:r w:rsidR="00750702" w:rsidRPr="006A1DAB">
        <w:rPr>
          <w:rFonts w:ascii="Book Antiqua" w:hAnsi="Book Antiqua"/>
          <w:sz w:val="24"/>
          <w:szCs w:val="24"/>
        </w:rPr>
        <w:t xml:space="preserve"> </w:t>
      </w:r>
      <w:r w:rsidR="00886650">
        <w:rPr>
          <w:rFonts w:ascii="Book Antiqua" w:hAnsi="Book Antiqua" w:hint="eastAsia"/>
          <w:sz w:val="24"/>
          <w:szCs w:val="24"/>
        </w:rPr>
        <w:t xml:space="preserve">Liver </w:t>
      </w:r>
      <w:r w:rsidR="00F35F17">
        <w:rPr>
          <w:rFonts w:ascii="Book Antiqua" w:hAnsi="Book Antiqua" w:hint="eastAsia"/>
          <w:sz w:val="24"/>
          <w:szCs w:val="24"/>
        </w:rPr>
        <w:t>magnetic resonance imaging (</w:t>
      </w:r>
      <w:r w:rsidR="00886650">
        <w:rPr>
          <w:rFonts w:ascii="Book Antiqua" w:hAnsi="Book Antiqua" w:hint="eastAsia"/>
          <w:sz w:val="24"/>
          <w:szCs w:val="24"/>
        </w:rPr>
        <w:t>MRI</w:t>
      </w:r>
      <w:r w:rsidR="00F35F17">
        <w:rPr>
          <w:rFonts w:ascii="Book Antiqua" w:hAnsi="Book Antiqua" w:hint="eastAsia"/>
          <w:sz w:val="24"/>
          <w:szCs w:val="24"/>
        </w:rPr>
        <w:t>)</w:t>
      </w:r>
      <w:r w:rsidR="00886650">
        <w:rPr>
          <w:rFonts w:ascii="Book Antiqua" w:hAnsi="Book Antiqua" w:hint="eastAsia"/>
          <w:sz w:val="24"/>
          <w:szCs w:val="24"/>
        </w:rPr>
        <w:t xml:space="preserve"> revealed a lobulated mass involving segments 7 and 8</w:t>
      </w:r>
      <w:r w:rsidR="00F35F17">
        <w:rPr>
          <w:rFonts w:ascii="Book Antiqua" w:hAnsi="Book Antiqua" w:hint="eastAsia"/>
          <w:sz w:val="24"/>
          <w:szCs w:val="24"/>
        </w:rPr>
        <w:t>,</w:t>
      </w:r>
      <w:r w:rsidR="00886650">
        <w:rPr>
          <w:rFonts w:ascii="Book Antiqua" w:hAnsi="Book Antiqua" w:hint="eastAsia"/>
          <w:sz w:val="24"/>
          <w:szCs w:val="24"/>
        </w:rPr>
        <w:t xml:space="preserve"> with </w:t>
      </w:r>
      <w:r w:rsidR="00726E4B">
        <w:rPr>
          <w:rFonts w:ascii="Book Antiqua" w:hAnsi="Book Antiqua" w:hint="eastAsia"/>
          <w:sz w:val="24"/>
          <w:szCs w:val="24"/>
        </w:rPr>
        <w:t>mild hypervas</w:t>
      </w:r>
      <w:r w:rsidR="00F35F17">
        <w:rPr>
          <w:rFonts w:ascii="Book Antiqua" w:hAnsi="Book Antiqua" w:hint="eastAsia"/>
          <w:sz w:val="24"/>
          <w:szCs w:val="24"/>
        </w:rPr>
        <w:t>c</w:t>
      </w:r>
      <w:r w:rsidR="00726E4B">
        <w:rPr>
          <w:rFonts w:ascii="Book Antiqua" w:hAnsi="Book Antiqua" w:hint="eastAsia"/>
          <w:sz w:val="24"/>
          <w:szCs w:val="24"/>
        </w:rPr>
        <w:t>ularity on arterial ph</w:t>
      </w:r>
      <w:r w:rsidR="006A2D5F">
        <w:rPr>
          <w:rFonts w:ascii="Book Antiqua" w:hAnsi="Book Antiqua" w:hint="eastAsia"/>
          <w:sz w:val="24"/>
          <w:szCs w:val="24"/>
        </w:rPr>
        <w:t>ase images and washout on delay</w:t>
      </w:r>
      <w:r w:rsidR="00726E4B">
        <w:rPr>
          <w:rFonts w:ascii="Book Antiqua" w:hAnsi="Book Antiqua" w:hint="eastAsia"/>
          <w:sz w:val="24"/>
          <w:szCs w:val="24"/>
        </w:rPr>
        <w:t>ed images (Figure 1.) Based on the imaging</w:t>
      </w:r>
      <w:r w:rsidR="00F35F17">
        <w:rPr>
          <w:rFonts w:ascii="Book Antiqua" w:hAnsi="Book Antiqua" w:hint="eastAsia"/>
          <w:sz w:val="24"/>
          <w:szCs w:val="24"/>
        </w:rPr>
        <w:t xml:space="preserve"> findings</w:t>
      </w:r>
      <w:r w:rsidR="00726E4B">
        <w:rPr>
          <w:rFonts w:ascii="Book Antiqua" w:hAnsi="Book Antiqua" w:hint="eastAsia"/>
          <w:sz w:val="24"/>
          <w:szCs w:val="24"/>
        </w:rPr>
        <w:t xml:space="preserve">, the presumed diagnosis was </w:t>
      </w:r>
      <w:r w:rsidR="00F35F17">
        <w:rPr>
          <w:rFonts w:ascii="Book Antiqua" w:hAnsi="Book Antiqua" w:hint="eastAsia"/>
          <w:sz w:val="24"/>
          <w:szCs w:val="24"/>
        </w:rPr>
        <w:t>HCC</w:t>
      </w:r>
      <w:r w:rsidR="00726E4B">
        <w:rPr>
          <w:rFonts w:ascii="Book Antiqua" w:hAnsi="Book Antiqua" w:hint="eastAsia"/>
          <w:sz w:val="24"/>
          <w:szCs w:val="24"/>
        </w:rPr>
        <w:t>.</w:t>
      </w:r>
      <w:r w:rsidR="00663050" w:rsidRPr="006A1DAB">
        <w:rPr>
          <w:rFonts w:ascii="Book Antiqua" w:hAnsi="Book Antiqua"/>
          <w:sz w:val="24"/>
          <w:szCs w:val="24"/>
        </w:rPr>
        <w:t xml:space="preserve"> </w:t>
      </w:r>
    </w:p>
    <w:p w:rsidR="007656E7" w:rsidRPr="006A1DAB" w:rsidRDefault="007656E7" w:rsidP="006159BD">
      <w:pPr>
        <w:spacing w:line="360" w:lineRule="auto"/>
        <w:rPr>
          <w:rFonts w:ascii="Book Antiqua" w:hAnsi="Book Antiqua"/>
          <w:sz w:val="24"/>
          <w:szCs w:val="24"/>
        </w:rPr>
      </w:pPr>
      <w:r w:rsidRPr="006A1DAB">
        <w:rPr>
          <w:rFonts w:ascii="Book Antiqua" w:hAnsi="Book Antiqua"/>
          <w:sz w:val="24"/>
          <w:szCs w:val="24"/>
        </w:rPr>
        <w:t xml:space="preserve"> </w:t>
      </w:r>
      <w:r w:rsidR="00F35F17">
        <w:rPr>
          <w:rFonts w:ascii="Book Antiqua" w:hAnsi="Book Antiqua"/>
          <w:sz w:val="24"/>
          <w:szCs w:val="24"/>
        </w:rPr>
        <w:t xml:space="preserve">He underwent </w:t>
      </w:r>
      <w:r w:rsidR="00C248B9" w:rsidRPr="006A1DAB">
        <w:rPr>
          <w:rFonts w:ascii="Book Antiqua" w:hAnsi="Book Antiqua"/>
          <w:sz w:val="24"/>
          <w:szCs w:val="24"/>
        </w:rPr>
        <w:t xml:space="preserve">right </w:t>
      </w:r>
      <w:proofErr w:type="spellStart"/>
      <w:r w:rsidR="00C248B9" w:rsidRPr="006A1DAB">
        <w:rPr>
          <w:rFonts w:ascii="Book Antiqua" w:hAnsi="Book Antiqua"/>
          <w:sz w:val="24"/>
          <w:szCs w:val="24"/>
        </w:rPr>
        <w:t>he</w:t>
      </w:r>
      <w:r w:rsidR="00C248B9" w:rsidRPr="00511BB9">
        <w:rPr>
          <w:rFonts w:ascii="Book Antiqua" w:hAnsi="Book Antiqua"/>
          <w:sz w:val="24"/>
          <w:szCs w:val="24"/>
        </w:rPr>
        <w:t>patectomy</w:t>
      </w:r>
      <w:proofErr w:type="spellEnd"/>
      <w:r w:rsidR="00F35F17">
        <w:rPr>
          <w:rFonts w:ascii="Book Antiqua" w:hAnsi="Book Antiqua" w:hint="eastAsia"/>
          <w:sz w:val="24"/>
          <w:szCs w:val="24"/>
        </w:rPr>
        <w:t xml:space="preserve"> and had an</w:t>
      </w:r>
      <w:r w:rsidR="00C248B9" w:rsidRPr="00511BB9">
        <w:rPr>
          <w:rFonts w:ascii="Book Antiqua" w:hAnsi="Book Antiqua"/>
          <w:sz w:val="24"/>
          <w:szCs w:val="24"/>
        </w:rPr>
        <w:t xml:space="preserve"> uneventful postoperative course.</w:t>
      </w:r>
      <w:r w:rsidR="009645CF" w:rsidRPr="00511BB9">
        <w:rPr>
          <w:rFonts w:ascii="Book Antiqua" w:hAnsi="Book Antiqua" w:hint="eastAsia"/>
          <w:sz w:val="24"/>
          <w:szCs w:val="24"/>
        </w:rPr>
        <w:t xml:space="preserve"> </w:t>
      </w:r>
      <w:r w:rsidR="009645CF" w:rsidRPr="00511BB9">
        <w:rPr>
          <w:rFonts w:ascii="Book Antiqua" w:hAnsi="Book Antiqua"/>
          <w:sz w:val="24"/>
          <w:szCs w:val="24"/>
        </w:rPr>
        <w:t>The resected specimen reveal</w:t>
      </w:r>
      <w:r w:rsidR="00F35F17">
        <w:rPr>
          <w:rFonts w:ascii="Book Antiqua" w:hAnsi="Book Antiqua"/>
          <w:sz w:val="24"/>
          <w:szCs w:val="24"/>
        </w:rPr>
        <w:t xml:space="preserve">ed a solid tumor measuring 8.3 </w:t>
      </w:r>
      <w:r w:rsidR="00F35F17" w:rsidRPr="00F35F17">
        <w:rPr>
          <w:rFonts w:ascii="Book Antiqua" w:hAnsi="Book Antiqua"/>
          <w:sz w:val="24"/>
          <w:szCs w:val="24"/>
        </w:rPr>
        <w:sym w:font="Symbol" w:char="F0B4"/>
      </w:r>
      <w:r w:rsidR="00F35F17">
        <w:rPr>
          <w:rFonts w:ascii="Book Antiqua" w:hAnsi="Book Antiqua"/>
          <w:sz w:val="24"/>
          <w:szCs w:val="24"/>
        </w:rPr>
        <w:t xml:space="preserve"> 6.5 cm, outlining a heav</w:t>
      </w:r>
      <w:r w:rsidR="009645CF" w:rsidRPr="00511BB9">
        <w:rPr>
          <w:rFonts w:ascii="Book Antiqua" w:hAnsi="Book Antiqua"/>
          <w:sz w:val="24"/>
          <w:szCs w:val="24"/>
        </w:rPr>
        <w:t>y cell proliferation with trabecular, glandular</w:t>
      </w:r>
      <w:r w:rsidR="00F35F17">
        <w:rPr>
          <w:rFonts w:ascii="Book Antiqua" w:hAnsi="Book Antiqua" w:hint="eastAsia"/>
          <w:sz w:val="24"/>
          <w:szCs w:val="24"/>
        </w:rPr>
        <w:t>,</w:t>
      </w:r>
      <w:r w:rsidR="009645CF" w:rsidRPr="00511BB9">
        <w:rPr>
          <w:rFonts w:ascii="Book Antiqua" w:hAnsi="Book Antiqua"/>
          <w:sz w:val="24"/>
          <w:szCs w:val="24"/>
        </w:rPr>
        <w:t xml:space="preserve"> and solid growth pattern</w:t>
      </w:r>
      <w:r w:rsidR="00F35F17">
        <w:rPr>
          <w:rFonts w:ascii="Book Antiqua" w:hAnsi="Book Antiqua" w:hint="eastAsia"/>
          <w:sz w:val="24"/>
          <w:szCs w:val="24"/>
        </w:rPr>
        <w:t>s</w:t>
      </w:r>
      <w:r w:rsidR="00F35F17">
        <w:rPr>
          <w:rFonts w:ascii="Book Antiqua" w:hAnsi="Book Antiqua"/>
          <w:sz w:val="24"/>
          <w:szCs w:val="24"/>
        </w:rPr>
        <w:t xml:space="preserve">. </w:t>
      </w:r>
      <w:proofErr w:type="spellStart"/>
      <w:r w:rsidR="00F35F17">
        <w:rPr>
          <w:rFonts w:ascii="Book Antiqua" w:hAnsi="Book Antiqua" w:hint="eastAsia"/>
          <w:sz w:val="24"/>
          <w:szCs w:val="24"/>
        </w:rPr>
        <w:t>I</w:t>
      </w:r>
      <w:r w:rsidR="009645CF" w:rsidRPr="00511BB9">
        <w:rPr>
          <w:rFonts w:ascii="Book Antiqua" w:hAnsi="Book Antiqua"/>
          <w:sz w:val="24"/>
          <w:szCs w:val="24"/>
        </w:rPr>
        <w:t>mmunohistochemical</w:t>
      </w:r>
      <w:proofErr w:type="spellEnd"/>
      <w:r w:rsidR="009645CF" w:rsidRPr="00511BB9">
        <w:rPr>
          <w:rFonts w:ascii="Book Antiqua" w:hAnsi="Book Antiqua"/>
          <w:sz w:val="24"/>
          <w:szCs w:val="24"/>
        </w:rPr>
        <w:t xml:space="preserve"> stain</w:t>
      </w:r>
      <w:r w:rsidR="00F35F17">
        <w:rPr>
          <w:rFonts w:ascii="Book Antiqua" w:hAnsi="Book Antiqua" w:hint="eastAsia"/>
          <w:sz w:val="24"/>
          <w:szCs w:val="24"/>
        </w:rPr>
        <w:t>ing revealed that tumor cells</w:t>
      </w:r>
      <w:r w:rsidR="00DB0C84">
        <w:rPr>
          <w:rFonts w:ascii="Book Antiqua" w:hAnsi="Book Antiqua" w:hint="eastAsia"/>
          <w:sz w:val="24"/>
          <w:szCs w:val="24"/>
        </w:rPr>
        <w:t xml:space="preserve"> were</w:t>
      </w:r>
      <w:r w:rsidR="00DB0C84">
        <w:rPr>
          <w:rFonts w:ascii="Book Antiqua" w:hAnsi="Book Antiqua"/>
          <w:sz w:val="24"/>
          <w:szCs w:val="24"/>
        </w:rPr>
        <w:t xml:space="preserve"> </w:t>
      </w:r>
      <w:r w:rsidR="00DB0C84" w:rsidRPr="00562412">
        <w:rPr>
          <w:rFonts w:ascii="Book Antiqua" w:hAnsi="Book Antiqua"/>
          <w:sz w:val="24"/>
          <w:szCs w:val="24"/>
          <w:highlight w:val="yellow"/>
        </w:rPr>
        <w:t>diffusely positive</w:t>
      </w:r>
      <w:r w:rsidR="00DB0C84" w:rsidRPr="00562412">
        <w:rPr>
          <w:rFonts w:ascii="Book Antiqua" w:hAnsi="Book Antiqua" w:hint="eastAsia"/>
          <w:sz w:val="24"/>
          <w:szCs w:val="24"/>
          <w:highlight w:val="yellow"/>
        </w:rPr>
        <w:t xml:space="preserve"> </w:t>
      </w:r>
      <w:r w:rsidR="009645CF" w:rsidRPr="00562412">
        <w:rPr>
          <w:rFonts w:ascii="Book Antiqua" w:hAnsi="Book Antiqua"/>
          <w:sz w:val="24"/>
          <w:szCs w:val="24"/>
          <w:highlight w:val="yellow"/>
        </w:rPr>
        <w:t xml:space="preserve">for </w:t>
      </w:r>
      <w:r w:rsidR="00FF5300" w:rsidRPr="00562412">
        <w:rPr>
          <w:rFonts w:ascii="Book Antiqua" w:hAnsi="Book Antiqua"/>
          <w:sz w:val="24"/>
          <w:szCs w:val="24"/>
          <w:highlight w:val="yellow"/>
        </w:rPr>
        <w:lastRenderedPageBreak/>
        <w:t>synaptophysin</w:t>
      </w:r>
      <w:r w:rsidR="00FF5300" w:rsidRPr="00562412">
        <w:rPr>
          <w:rFonts w:ascii="Book Antiqua" w:hAnsi="Book Antiqua" w:hint="eastAsia"/>
          <w:sz w:val="24"/>
          <w:szCs w:val="24"/>
          <w:highlight w:val="yellow"/>
        </w:rPr>
        <w:t xml:space="preserve">, </w:t>
      </w:r>
      <w:r w:rsidR="009645CF" w:rsidRPr="00562412">
        <w:rPr>
          <w:rFonts w:ascii="Book Antiqua" w:hAnsi="Book Antiqua"/>
          <w:sz w:val="24"/>
          <w:szCs w:val="24"/>
          <w:highlight w:val="yellow"/>
        </w:rPr>
        <w:t>chromogranin</w:t>
      </w:r>
      <w:r w:rsidR="000D63DA" w:rsidRPr="00562412">
        <w:rPr>
          <w:rFonts w:ascii="Book Antiqua" w:hAnsi="Book Antiqua" w:hint="eastAsia"/>
          <w:sz w:val="24"/>
          <w:szCs w:val="24"/>
          <w:highlight w:val="yellow"/>
        </w:rPr>
        <w:t xml:space="preserve"> A</w:t>
      </w:r>
      <w:r w:rsidR="00FF5300" w:rsidRPr="00562412">
        <w:rPr>
          <w:rFonts w:ascii="Book Antiqua" w:hAnsi="Book Antiqua" w:hint="eastAsia"/>
          <w:sz w:val="24"/>
          <w:szCs w:val="24"/>
          <w:highlight w:val="yellow"/>
        </w:rPr>
        <w:t xml:space="preserve"> and CD56</w:t>
      </w:r>
      <w:r w:rsidR="00DB0C84">
        <w:rPr>
          <w:rFonts w:ascii="Book Antiqua" w:hAnsi="Book Antiqua" w:hint="eastAsia"/>
          <w:sz w:val="24"/>
          <w:szCs w:val="24"/>
        </w:rPr>
        <w:t>,</w:t>
      </w:r>
      <w:r w:rsidR="009645CF" w:rsidRPr="00511BB9">
        <w:rPr>
          <w:rFonts w:ascii="Book Antiqua" w:hAnsi="Book Antiqua"/>
          <w:sz w:val="24"/>
          <w:szCs w:val="24"/>
        </w:rPr>
        <w:t xml:space="preserve"> with </w:t>
      </w:r>
      <w:r w:rsidR="00DB0C84">
        <w:rPr>
          <w:rFonts w:ascii="Book Antiqua" w:hAnsi="Book Antiqua" w:hint="eastAsia"/>
          <w:sz w:val="24"/>
          <w:szCs w:val="24"/>
        </w:rPr>
        <w:t xml:space="preserve">a Ki67 index of </w:t>
      </w:r>
      <w:r w:rsidR="009645CF" w:rsidRPr="00511BB9">
        <w:rPr>
          <w:rFonts w:ascii="Book Antiqua" w:hAnsi="Book Antiqua"/>
          <w:sz w:val="24"/>
          <w:szCs w:val="24"/>
        </w:rPr>
        <w:t>10%</w:t>
      </w:r>
      <w:r w:rsidR="00DB0C84">
        <w:rPr>
          <w:rFonts w:ascii="Book Antiqua" w:hAnsi="Book Antiqua" w:hint="eastAsia"/>
          <w:sz w:val="24"/>
          <w:szCs w:val="24"/>
        </w:rPr>
        <w:t>, indicating</w:t>
      </w:r>
      <w:r w:rsidR="00DB0C84">
        <w:rPr>
          <w:rFonts w:ascii="Book Antiqua" w:hAnsi="Book Antiqua"/>
          <w:sz w:val="24"/>
          <w:szCs w:val="24"/>
        </w:rPr>
        <w:t xml:space="preserve"> nuclear reactivit</w:t>
      </w:r>
      <w:r w:rsidR="00DB0C84">
        <w:rPr>
          <w:rFonts w:ascii="Book Antiqua" w:hAnsi="Book Antiqua" w:hint="eastAsia"/>
          <w:sz w:val="24"/>
          <w:szCs w:val="24"/>
        </w:rPr>
        <w:t>y. However</w:t>
      </w:r>
      <w:r w:rsidR="009645CF" w:rsidRPr="00511BB9">
        <w:rPr>
          <w:rFonts w:ascii="Book Antiqua" w:hAnsi="Book Antiqua" w:hint="eastAsia"/>
          <w:sz w:val="24"/>
          <w:szCs w:val="24"/>
        </w:rPr>
        <w:t xml:space="preserve">, </w:t>
      </w:r>
      <w:r w:rsidR="00DB0C84">
        <w:rPr>
          <w:rFonts w:ascii="Book Antiqua" w:hAnsi="Book Antiqua" w:hint="eastAsia"/>
          <w:kern w:val="0"/>
          <w:sz w:val="24"/>
          <w:szCs w:val="24"/>
        </w:rPr>
        <w:t>the</w:t>
      </w:r>
      <w:r w:rsidR="009645CF" w:rsidRPr="00511BB9">
        <w:rPr>
          <w:rFonts w:ascii="Book Antiqua" w:hAnsi="Book Antiqua"/>
          <w:kern w:val="0"/>
          <w:sz w:val="24"/>
          <w:szCs w:val="24"/>
        </w:rPr>
        <w:t xml:space="preserve"> staining</w:t>
      </w:r>
      <w:r w:rsidR="00DB0C84">
        <w:rPr>
          <w:rFonts w:ascii="Book Antiqua" w:hAnsi="Book Antiqua" w:hint="eastAsia"/>
          <w:kern w:val="0"/>
          <w:sz w:val="24"/>
          <w:szCs w:val="24"/>
        </w:rPr>
        <w:t xml:space="preserve"> was negative</w:t>
      </w:r>
      <w:r w:rsidR="00DB0C84">
        <w:rPr>
          <w:rFonts w:ascii="Book Antiqua" w:hAnsi="Book Antiqua"/>
          <w:kern w:val="0"/>
          <w:sz w:val="24"/>
          <w:szCs w:val="24"/>
        </w:rPr>
        <w:t xml:space="preserve"> for Heppar-1</w:t>
      </w:r>
      <w:r w:rsidR="00DB0C84">
        <w:rPr>
          <w:rFonts w:ascii="Book Antiqua" w:hAnsi="Book Antiqua" w:hint="eastAsia"/>
          <w:kern w:val="0"/>
          <w:sz w:val="24"/>
          <w:szCs w:val="24"/>
        </w:rPr>
        <w:t xml:space="preserve"> and alpha-fetoprotein</w:t>
      </w:r>
      <w:r w:rsidR="009645CF" w:rsidRPr="00511BB9">
        <w:rPr>
          <w:rFonts w:ascii="Book Antiqua" w:hAnsi="Book Antiqua" w:hint="eastAsia"/>
          <w:sz w:val="24"/>
          <w:szCs w:val="24"/>
        </w:rPr>
        <w:t xml:space="preserve"> (Figure 2)</w:t>
      </w:r>
      <w:r w:rsidR="009645CF" w:rsidRPr="00511BB9">
        <w:rPr>
          <w:rFonts w:ascii="Book Antiqua" w:hAnsi="Book Antiqua"/>
          <w:sz w:val="24"/>
          <w:szCs w:val="24"/>
        </w:rPr>
        <w:t xml:space="preserve">. </w:t>
      </w:r>
      <w:r w:rsidR="009645CF" w:rsidRPr="00641900">
        <w:rPr>
          <w:rFonts w:ascii="Book Antiqua" w:hAnsi="Book Antiqua"/>
          <w:sz w:val="24"/>
          <w:szCs w:val="24"/>
        </w:rPr>
        <w:t xml:space="preserve">Given these findings, </w:t>
      </w:r>
      <w:r w:rsidR="00641900">
        <w:rPr>
          <w:rFonts w:ascii="Book Antiqua" w:hAnsi="Book Antiqua" w:hint="eastAsia"/>
          <w:sz w:val="24"/>
          <w:szCs w:val="24"/>
        </w:rPr>
        <w:t>a</w:t>
      </w:r>
      <w:r w:rsidR="009645CF" w:rsidRPr="00511BB9">
        <w:rPr>
          <w:rFonts w:ascii="Book Antiqua" w:hAnsi="Book Antiqua"/>
          <w:sz w:val="24"/>
          <w:szCs w:val="24"/>
        </w:rPr>
        <w:t xml:space="preserve"> grade 2 neuroendocrine tumor</w:t>
      </w:r>
      <w:r w:rsidR="00641900">
        <w:rPr>
          <w:rFonts w:ascii="Book Antiqua" w:hAnsi="Book Antiqua" w:hint="eastAsia"/>
          <w:sz w:val="24"/>
          <w:szCs w:val="24"/>
        </w:rPr>
        <w:t xml:space="preserve"> was made</w:t>
      </w:r>
      <w:r w:rsidR="009645CF" w:rsidRPr="00511BB9">
        <w:rPr>
          <w:rFonts w:ascii="Book Antiqua" w:hAnsi="Book Antiqua"/>
          <w:sz w:val="24"/>
          <w:szCs w:val="24"/>
        </w:rPr>
        <w:t>.</w:t>
      </w:r>
      <w:r w:rsidR="00C248B9" w:rsidRPr="00511BB9">
        <w:rPr>
          <w:rFonts w:ascii="Book Antiqua" w:hAnsi="Book Antiqua"/>
          <w:sz w:val="24"/>
          <w:szCs w:val="24"/>
        </w:rPr>
        <w:t xml:space="preserve"> </w:t>
      </w:r>
      <w:r w:rsidR="00CC31C5" w:rsidRPr="006A1DAB">
        <w:rPr>
          <w:rFonts w:ascii="Book Antiqua" w:hAnsi="Book Antiqua"/>
          <w:sz w:val="24"/>
          <w:szCs w:val="24"/>
        </w:rPr>
        <w:t>The postoperative 24-hour urinary excretion of 5-hydroxy-indolacetic acid (5HIAA) was within</w:t>
      </w:r>
      <w:r w:rsidR="00641900">
        <w:rPr>
          <w:rFonts w:ascii="Book Antiqua" w:hAnsi="Book Antiqua" w:hint="eastAsia"/>
          <w:sz w:val="24"/>
          <w:szCs w:val="24"/>
        </w:rPr>
        <w:t xml:space="preserve"> the</w:t>
      </w:r>
      <w:r w:rsidR="00CC31C5" w:rsidRPr="006A1DAB">
        <w:rPr>
          <w:rFonts w:ascii="Book Antiqua" w:hAnsi="Book Antiqua"/>
          <w:sz w:val="24"/>
          <w:szCs w:val="24"/>
        </w:rPr>
        <w:t xml:space="preserve"> normal range. </w:t>
      </w:r>
    </w:p>
    <w:p w:rsidR="003721EC" w:rsidRDefault="00B73147" w:rsidP="006159BD">
      <w:pPr>
        <w:spacing w:line="360" w:lineRule="auto"/>
        <w:rPr>
          <w:rFonts w:ascii="Book Antiqua" w:hAnsi="Book Antiqua"/>
          <w:sz w:val="24"/>
          <w:szCs w:val="24"/>
        </w:rPr>
      </w:pPr>
      <w:r w:rsidRPr="006A1DAB">
        <w:rPr>
          <w:rFonts w:ascii="Book Antiqua" w:hAnsi="Book Antiqua"/>
          <w:sz w:val="24"/>
          <w:szCs w:val="24"/>
        </w:rPr>
        <w:t xml:space="preserve"> The tumor was considered </w:t>
      </w:r>
      <w:r w:rsidR="00641900">
        <w:rPr>
          <w:rFonts w:ascii="Book Antiqua" w:hAnsi="Book Antiqua" w:hint="eastAsia"/>
          <w:sz w:val="24"/>
          <w:szCs w:val="24"/>
        </w:rPr>
        <w:t xml:space="preserve">as </w:t>
      </w:r>
      <w:r w:rsidRPr="006A1DAB">
        <w:rPr>
          <w:rFonts w:ascii="Book Antiqua" w:hAnsi="Book Antiqua"/>
          <w:sz w:val="24"/>
          <w:szCs w:val="24"/>
        </w:rPr>
        <w:t xml:space="preserve">a metastatic </w:t>
      </w:r>
      <w:r w:rsidR="00FC1131" w:rsidRPr="006A1DAB">
        <w:rPr>
          <w:rFonts w:ascii="Book Antiqua" w:hAnsi="Book Antiqua"/>
          <w:sz w:val="24"/>
          <w:szCs w:val="24"/>
        </w:rPr>
        <w:t>NET</w:t>
      </w:r>
      <w:r w:rsidRPr="006A1DAB">
        <w:rPr>
          <w:rFonts w:ascii="Book Antiqua" w:hAnsi="Book Antiqua"/>
          <w:sz w:val="24"/>
          <w:szCs w:val="24"/>
        </w:rPr>
        <w:t xml:space="preserve">, so further evaluation was </w:t>
      </w:r>
      <w:r w:rsidR="00DD08C0">
        <w:rPr>
          <w:rFonts w:ascii="Book Antiqua" w:hAnsi="Book Antiqua" w:hint="eastAsia"/>
          <w:sz w:val="24"/>
          <w:szCs w:val="24"/>
        </w:rPr>
        <w:t xml:space="preserve">undertaken </w:t>
      </w:r>
      <w:r w:rsidR="00641900">
        <w:rPr>
          <w:rFonts w:ascii="Book Antiqua" w:hAnsi="Book Antiqua"/>
          <w:sz w:val="24"/>
          <w:szCs w:val="24"/>
        </w:rPr>
        <w:t xml:space="preserve">to search for </w:t>
      </w:r>
      <w:r w:rsidR="00641900">
        <w:rPr>
          <w:rFonts w:ascii="Book Antiqua" w:hAnsi="Book Antiqua" w:hint="eastAsia"/>
          <w:sz w:val="24"/>
          <w:szCs w:val="24"/>
        </w:rPr>
        <w:t>the</w:t>
      </w:r>
      <w:r w:rsidRPr="006A1DAB">
        <w:rPr>
          <w:rFonts w:ascii="Book Antiqua" w:hAnsi="Book Antiqua"/>
          <w:sz w:val="24"/>
          <w:szCs w:val="24"/>
        </w:rPr>
        <w:t xml:space="preserve"> primary tumor. Chest CT,</w:t>
      </w:r>
      <w:r w:rsidR="00641900">
        <w:rPr>
          <w:rFonts w:ascii="Book Antiqua" w:hAnsi="Book Antiqua" w:hint="eastAsia"/>
          <w:sz w:val="24"/>
          <w:szCs w:val="24"/>
        </w:rPr>
        <w:t xml:space="preserve"> and</w:t>
      </w:r>
      <w:r w:rsidR="00641900">
        <w:rPr>
          <w:rFonts w:ascii="Book Antiqua" w:hAnsi="Book Antiqua"/>
          <w:sz w:val="24"/>
          <w:szCs w:val="24"/>
        </w:rPr>
        <w:t xml:space="preserve"> upper and lower </w:t>
      </w:r>
      <w:r w:rsidR="00641900">
        <w:rPr>
          <w:rFonts w:ascii="Book Antiqua" w:hAnsi="Book Antiqua" w:hint="eastAsia"/>
          <w:sz w:val="24"/>
          <w:szCs w:val="24"/>
        </w:rPr>
        <w:t xml:space="preserve">gastrointestinal </w:t>
      </w:r>
      <w:r w:rsidR="00641900">
        <w:rPr>
          <w:rFonts w:ascii="Book Antiqua" w:hAnsi="Book Antiqua"/>
          <w:sz w:val="24"/>
          <w:szCs w:val="24"/>
        </w:rPr>
        <w:t>endoscop</w:t>
      </w:r>
      <w:r w:rsidR="00641900">
        <w:rPr>
          <w:rFonts w:ascii="Book Antiqua" w:hAnsi="Book Antiqua" w:hint="eastAsia"/>
          <w:sz w:val="24"/>
          <w:szCs w:val="24"/>
        </w:rPr>
        <w:t>ies</w:t>
      </w:r>
      <w:r w:rsidRPr="006A1DAB">
        <w:rPr>
          <w:rFonts w:ascii="Book Antiqua" w:hAnsi="Book Antiqua"/>
          <w:sz w:val="24"/>
          <w:szCs w:val="24"/>
        </w:rPr>
        <w:t xml:space="preserve"> were performed</w:t>
      </w:r>
      <w:r w:rsidR="00641900">
        <w:rPr>
          <w:rFonts w:ascii="Book Antiqua" w:hAnsi="Book Antiqua" w:hint="eastAsia"/>
          <w:sz w:val="24"/>
          <w:szCs w:val="24"/>
        </w:rPr>
        <w:t>,</w:t>
      </w:r>
      <w:r w:rsidRPr="006A1DAB">
        <w:rPr>
          <w:rFonts w:ascii="Book Antiqua" w:hAnsi="Book Antiqua"/>
          <w:sz w:val="24"/>
          <w:szCs w:val="24"/>
        </w:rPr>
        <w:t xml:space="preserve"> and</w:t>
      </w:r>
      <w:r w:rsidR="00641900">
        <w:rPr>
          <w:rFonts w:ascii="Book Antiqua" w:hAnsi="Book Antiqua" w:hint="eastAsia"/>
          <w:sz w:val="24"/>
          <w:szCs w:val="24"/>
        </w:rPr>
        <w:t xml:space="preserve"> the results</w:t>
      </w:r>
      <w:r w:rsidRPr="006A1DAB">
        <w:rPr>
          <w:rFonts w:ascii="Book Antiqua" w:hAnsi="Book Antiqua"/>
          <w:sz w:val="24"/>
          <w:szCs w:val="24"/>
        </w:rPr>
        <w:t xml:space="preserve"> were negative for any tumor. </w:t>
      </w:r>
      <w:r w:rsidR="00641900">
        <w:rPr>
          <w:rFonts w:ascii="Book Antiqua" w:hAnsi="Book Antiqua"/>
          <w:sz w:val="24"/>
          <w:szCs w:val="24"/>
        </w:rPr>
        <w:t xml:space="preserve">The patient underwent an </w:t>
      </w:r>
      <w:r w:rsidR="00641900">
        <w:rPr>
          <w:rFonts w:ascii="Book Antiqua" w:hAnsi="Book Antiqua" w:hint="eastAsia"/>
          <w:sz w:val="24"/>
          <w:szCs w:val="24"/>
        </w:rPr>
        <w:t>i</w:t>
      </w:r>
      <w:r w:rsidR="00FC1131" w:rsidRPr="006A1DAB">
        <w:rPr>
          <w:rFonts w:ascii="Book Antiqua" w:hAnsi="Book Antiqua"/>
          <w:sz w:val="24"/>
          <w:szCs w:val="24"/>
        </w:rPr>
        <w:t>ndium-111-DTPA-octreotide scan</w:t>
      </w:r>
      <w:r w:rsidR="00641900">
        <w:rPr>
          <w:rFonts w:ascii="Book Antiqua" w:hAnsi="Book Antiqua" w:hint="eastAsia"/>
          <w:sz w:val="24"/>
          <w:szCs w:val="24"/>
        </w:rPr>
        <w:t>,</w:t>
      </w:r>
      <w:r w:rsidR="00FC1131" w:rsidRPr="006A1DAB">
        <w:rPr>
          <w:rFonts w:ascii="Book Antiqua" w:hAnsi="Book Antiqua"/>
          <w:sz w:val="24"/>
          <w:szCs w:val="24"/>
        </w:rPr>
        <w:t xml:space="preserve"> </w:t>
      </w:r>
      <w:r w:rsidR="00641900">
        <w:rPr>
          <w:rFonts w:ascii="Book Antiqua" w:hAnsi="Book Antiqua" w:hint="eastAsia"/>
          <w:sz w:val="24"/>
          <w:szCs w:val="24"/>
        </w:rPr>
        <w:t>which</w:t>
      </w:r>
      <w:r w:rsidR="00FC1131" w:rsidRPr="006A1DAB">
        <w:rPr>
          <w:rFonts w:ascii="Book Antiqua" w:hAnsi="Book Antiqua"/>
          <w:sz w:val="24"/>
          <w:szCs w:val="24"/>
        </w:rPr>
        <w:t xml:space="preserve"> revealed no lesions </w:t>
      </w:r>
      <w:r w:rsidR="00641900">
        <w:rPr>
          <w:rFonts w:ascii="Book Antiqua" w:hAnsi="Book Antiqua" w:hint="eastAsia"/>
          <w:sz w:val="24"/>
          <w:szCs w:val="24"/>
        </w:rPr>
        <w:t>positive for</w:t>
      </w:r>
      <w:r w:rsidR="00641900">
        <w:rPr>
          <w:rFonts w:ascii="Book Antiqua" w:hAnsi="Book Antiqua"/>
          <w:sz w:val="24"/>
          <w:szCs w:val="24"/>
        </w:rPr>
        <w:t xml:space="preserve"> </w:t>
      </w:r>
      <w:proofErr w:type="spellStart"/>
      <w:r w:rsidR="00641900">
        <w:rPr>
          <w:rFonts w:ascii="Book Antiqua" w:hAnsi="Book Antiqua"/>
          <w:sz w:val="24"/>
          <w:szCs w:val="24"/>
        </w:rPr>
        <w:t>somatostatin</w:t>
      </w:r>
      <w:proofErr w:type="spellEnd"/>
      <w:r w:rsidR="00641900">
        <w:rPr>
          <w:rFonts w:ascii="Book Antiqua" w:hAnsi="Book Antiqua"/>
          <w:sz w:val="24"/>
          <w:szCs w:val="24"/>
        </w:rPr>
        <w:t xml:space="preserve"> receptor</w:t>
      </w:r>
      <w:r w:rsidR="00E75B07">
        <w:rPr>
          <w:rFonts w:ascii="Book Antiqua" w:hAnsi="Book Antiqua" w:hint="eastAsia"/>
          <w:sz w:val="24"/>
          <w:szCs w:val="24"/>
        </w:rPr>
        <w:t xml:space="preserve"> (Figure 3)</w:t>
      </w:r>
      <w:r w:rsidR="00FC1131" w:rsidRPr="006A1DAB">
        <w:rPr>
          <w:rFonts w:ascii="Book Antiqua" w:hAnsi="Book Antiqua"/>
          <w:sz w:val="24"/>
          <w:szCs w:val="24"/>
        </w:rPr>
        <w:t xml:space="preserve">. </w:t>
      </w:r>
      <w:r w:rsidR="00641900">
        <w:rPr>
          <w:rFonts w:ascii="Book Antiqua" w:hAnsi="Book Antiqua" w:hint="eastAsia"/>
          <w:sz w:val="24"/>
          <w:szCs w:val="24"/>
        </w:rPr>
        <w:t>The f</w:t>
      </w:r>
      <w:r w:rsidR="003F1012" w:rsidRPr="006A1DAB">
        <w:rPr>
          <w:rFonts w:ascii="Book Antiqua" w:hAnsi="Book Antiqua"/>
          <w:sz w:val="24"/>
          <w:szCs w:val="24"/>
        </w:rPr>
        <w:t xml:space="preserve">inal diagnosis was </w:t>
      </w:r>
      <w:r w:rsidR="00641900">
        <w:rPr>
          <w:rFonts w:ascii="Book Antiqua" w:hAnsi="Book Antiqua" w:hint="eastAsia"/>
          <w:sz w:val="24"/>
          <w:szCs w:val="24"/>
        </w:rPr>
        <w:t>PH</w:t>
      </w:r>
      <w:r w:rsidR="003F1012" w:rsidRPr="006A1DAB">
        <w:rPr>
          <w:rFonts w:ascii="Book Antiqua" w:hAnsi="Book Antiqua"/>
          <w:sz w:val="24"/>
          <w:szCs w:val="24"/>
        </w:rPr>
        <w:t>NET based on</w:t>
      </w:r>
      <w:r w:rsidR="00641900">
        <w:rPr>
          <w:rFonts w:ascii="Book Antiqua" w:hAnsi="Book Antiqua" w:hint="eastAsia"/>
          <w:sz w:val="24"/>
          <w:szCs w:val="24"/>
        </w:rPr>
        <w:t xml:space="preserve"> the</w:t>
      </w:r>
      <w:r w:rsidR="003F1012" w:rsidRPr="006A1DAB">
        <w:rPr>
          <w:rFonts w:ascii="Book Antiqua" w:hAnsi="Book Antiqua"/>
          <w:sz w:val="24"/>
          <w:szCs w:val="24"/>
        </w:rPr>
        <w:t xml:space="preserve"> </w:t>
      </w:r>
      <w:r w:rsidR="003721EC" w:rsidRPr="006A1DAB">
        <w:rPr>
          <w:rFonts w:ascii="Book Antiqua" w:hAnsi="Book Antiqua"/>
          <w:sz w:val="24"/>
          <w:szCs w:val="24"/>
        </w:rPr>
        <w:t>pathological and imaging results</w:t>
      </w:r>
      <w:r w:rsidR="002A0995">
        <w:rPr>
          <w:rFonts w:ascii="Book Antiqua" w:hAnsi="Book Antiqua"/>
          <w:sz w:val="24"/>
          <w:szCs w:val="24"/>
        </w:rPr>
        <w:t xml:space="preserve">. </w:t>
      </w:r>
      <w:r w:rsidR="002A0995" w:rsidRPr="00FE6839">
        <w:rPr>
          <w:rFonts w:ascii="Book Antiqua" w:hAnsi="Book Antiqua" w:hint="eastAsia"/>
          <w:sz w:val="24"/>
          <w:szCs w:val="24"/>
          <w:highlight w:val="yellow"/>
        </w:rPr>
        <w:t xml:space="preserve">At 2-years follow-up the patients </w:t>
      </w:r>
      <w:r w:rsidR="00FE6839" w:rsidRPr="00FE6839">
        <w:rPr>
          <w:rFonts w:ascii="Book Antiqua" w:hAnsi="Book Antiqua" w:hint="eastAsia"/>
          <w:sz w:val="24"/>
          <w:szCs w:val="24"/>
          <w:highlight w:val="yellow"/>
        </w:rPr>
        <w:t>shows no signs of liver recurrence or appearance of another primary neuroendocrine tumor.</w:t>
      </w:r>
      <w:r w:rsidR="00FE6839">
        <w:rPr>
          <w:rFonts w:ascii="Book Antiqua" w:hAnsi="Book Antiqua" w:hint="eastAsia"/>
          <w:sz w:val="24"/>
          <w:szCs w:val="24"/>
        </w:rPr>
        <w:t xml:space="preserve"> </w:t>
      </w:r>
    </w:p>
    <w:p w:rsidR="00FE6839" w:rsidRPr="00641900" w:rsidRDefault="00FE6839" w:rsidP="006159BD">
      <w:pPr>
        <w:spacing w:line="360" w:lineRule="auto"/>
        <w:rPr>
          <w:rFonts w:ascii="Book Antiqua" w:hAnsi="Book Antiqua"/>
          <w:sz w:val="24"/>
          <w:szCs w:val="24"/>
        </w:rPr>
      </w:pPr>
    </w:p>
    <w:p w:rsidR="003721EC" w:rsidRPr="004D1C8B" w:rsidRDefault="00C61572" w:rsidP="006159BD">
      <w:pPr>
        <w:spacing w:line="360" w:lineRule="auto"/>
        <w:rPr>
          <w:rFonts w:ascii="Book Antiqua" w:hAnsi="Book Antiqua"/>
          <w:b/>
          <w:sz w:val="24"/>
          <w:szCs w:val="24"/>
        </w:rPr>
      </w:pPr>
      <w:r w:rsidRPr="004D1C8B">
        <w:rPr>
          <w:rFonts w:ascii="Book Antiqua" w:hAnsi="Book Antiqua"/>
          <w:b/>
          <w:sz w:val="24"/>
          <w:szCs w:val="24"/>
        </w:rPr>
        <w:t>D</w:t>
      </w:r>
      <w:r w:rsidRPr="004D1C8B">
        <w:rPr>
          <w:rFonts w:ascii="Book Antiqua" w:hAnsi="Book Antiqua" w:hint="eastAsia"/>
          <w:b/>
          <w:sz w:val="24"/>
          <w:szCs w:val="24"/>
        </w:rPr>
        <w:t>ISCUSSION</w:t>
      </w:r>
    </w:p>
    <w:p w:rsidR="0051157F" w:rsidRPr="006A1DAB" w:rsidRDefault="002D4A7D" w:rsidP="006159BD">
      <w:pPr>
        <w:spacing w:line="360" w:lineRule="auto"/>
        <w:rPr>
          <w:rFonts w:ascii="Book Antiqua" w:hAnsi="Book Antiqua"/>
          <w:sz w:val="24"/>
          <w:szCs w:val="24"/>
        </w:rPr>
      </w:pPr>
      <w:r w:rsidRPr="006A1DAB">
        <w:rPr>
          <w:rFonts w:ascii="Book Antiqua" w:hAnsi="Book Antiqua"/>
          <w:sz w:val="24"/>
          <w:szCs w:val="24"/>
        </w:rPr>
        <w:t xml:space="preserve">NETs </w:t>
      </w:r>
      <w:r w:rsidR="00641900">
        <w:rPr>
          <w:rFonts w:ascii="Book Antiqua" w:hAnsi="Book Antiqua"/>
          <w:sz w:val="24"/>
          <w:szCs w:val="24"/>
        </w:rPr>
        <w:t>derive</w:t>
      </w:r>
      <w:r w:rsidR="00C31ABA" w:rsidRPr="006A1DAB">
        <w:rPr>
          <w:rFonts w:ascii="Book Antiqua" w:hAnsi="Book Antiqua"/>
          <w:sz w:val="24"/>
          <w:szCs w:val="24"/>
        </w:rPr>
        <w:t xml:space="preserve"> from </w:t>
      </w:r>
      <w:proofErr w:type="spellStart"/>
      <w:r w:rsidR="00C31ABA" w:rsidRPr="006A1DAB">
        <w:rPr>
          <w:rFonts w:ascii="Book Antiqua" w:hAnsi="Book Antiqua"/>
          <w:sz w:val="24"/>
          <w:szCs w:val="24"/>
        </w:rPr>
        <w:t>neuro</w:t>
      </w:r>
      <w:proofErr w:type="spellEnd"/>
      <w:r w:rsidR="00C31ABA" w:rsidRPr="006A1DAB">
        <w:rPr>
          <w:rFonts w:ascii="Book Antiqua" w:hAnsi="Book Antiqua"/>
          <w:sz w:val="24"/>
          <w:szCs w:val="24"/>
        </w:rPr>
        <w:t>-ectodermal cells that are dispersed through</w:t>
      </w:r>
      <w:r w:rsidR="001A5840" w:rsidRPr="006A1DAB">
        <w:rPr>
          <w:rFonts w:ascii="Book Antiqua" w:hAnsi="Book Antiqua"/>
          <w:sz w:val="24"/>
          <w:szCs w:val="24"/>
        </w:rPr>
        <w:t>out</w:t>
      </w:r>
      <w:r w:rsidR="00C31ABA" w:rsidRPr="006A1DAB">
        <w:rPr>
          <w:rFonts w:ascii="Book Antiqua" w:hAnsi="Book Antiqua"/>
          <w:sz w:val="24"/>
          <w:szCs w:val="24"/>
        </w:rPr>
        <w:t xml:space="preserve"> the</w:t>
      </w:r>
      <w:r w:rsidR="00DB3E7F" w:rsidRPr="006A1DAB">
        <w:rPr>
          <w:rFonts w:ascii="Book Antiqua" w:hAnsi="Book Antiqua"/>
          <w:sz w:val="24"/>
          <w:szCs w:val="24"/>
        </w:rPr>
        <w:t xml:space="preserve"> body. </w:t>
      </w:r>
      <w:r w:rsidR="00641900">
        <w:rPr>
          <w:rFonts w:ascii="Book Antiqua" w:hAnsi="Book Antiqua"/>
          <w:sz w:val="24"/>
          <w:szCs w:val="24"/>
        </w:rPr>
        <w:t>The</w:t>
      </w:r>
      <w:r w:rsidR="0061084D" w:rsidRPr="006A1DAB">
        <w:rPr>
          <w:rFonts w:ascii="Book Antiqua" w:hAnsi="Book Antiqua"/>
          <w:sz w:val="24"/>
          <w:szCs w:val="24"/>
        </w:rPr>
        <w:t xml:space="preserve"> incidence rate</w:t>
      </w:r>
      <w:r w:rsidR="00641900">
        <w:rPr>
          <w:rFonts w:ascii="Book Antiqua" w:hAnsi="Book Antiqua" w:hint="eastAsia"/>
          <w:sz w:val="24"/>
          <w:szCs w:val="24"/>
        </w:rPr>
        <w:t xml:space="preserve"> of NET</w:t>
      </w:r>
      <w:r w:rsidR="00641900">
        <w:rPr>
          <w:rFonts w:ascii="Book Antiqua" w:hAnsi="Book Antiqua"/>
          <w:sz w:val="24"/>
          <w:szCs w:val="24"/>
        </w:rPr>
        <w:t xml:space="preserve"> </w:t>
      </w:r>
      <w:r w:rsidR="00641900">
        <w:rPr>
          <w:rFonts w:ascii="Book Antiqua" w:hAnsi="Book Antiqua" w:hint="eastAsia"/>
          <w:sz w:val="24"/>
          <w:szCs w:val="24"/>
        </w:rPr>
        <w:t>i</w:t>
      </w:r>
      <w:r w:rsidR="0061084D" w:rsidRPr="006A1DAB">
        <w:rPr>
          <w:rFonts w:ascii="Book Antiqua" w:hAnsi="Book Antiqua"/>
          <w:sz w:val="24"/>
          <w:szCs w:val="24"/>
        </w:rPr>
        <w:t xml:space="preserve">s 6.25 cases per </w:t>
      </w:r>
      <w:r w:rsidR="00E652D3" w:rsidRPr="00B331F3">
        <w:rPr>
          <w:rFonts w:ascii="Book Antiqua" w:hAnsi="Book Antiqua" w:hint="eastAsia"/>
          <w:sz w:val="24"/>
          <w:szCs w:val="24"/>
        </w:rPr>
        <w:t>100,000</w:t>
      </w:r>
      <w:r w:rsidR="00E652D3">
        <w:rPr>
          <w:rFonts w:ascii="Book Antiqua" w:hAnsi="Book Antiqua" w:hint="eastAsia"/>
          <w:sz w:val="24"/>
          <w:szCs w:val="24"/>
        </w:rPr>
        <w:t xml:space="preserve"> </w:t>
      </w:r>
      <w:r w:rsidR="00641900">
        <w:rPr>
          <w:rFonts w:ascii="Book Antiqua" w:hAnsi="Book Antiqua" w:hint="eastAsia"/>
          <w:sz w:val="24"/>
          <w:szCs w:val="24"/>
        </w:rPr>
        <w:t>individuals</w:t>
      </w:r>
      <w:r w:rsidR="0061084D" w:rsidRPr="006A1DAB">
        <w:rPr>
          <w:rFonts w:ascii="Book Antiqua" w:hAnsi="Book Antiqua"/>
          <w:sz w:val="24"/>
          <w:szCs w:val="24"/>
        </w:rPr>
        <w:t xml:space="preserve"> per year in the United states</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&lt;EndNote&gt;&lt;Cite&gt;&lt;Author&gt;Knox&lt;/Author&gt;&lt;Year&gt;2003&lt;/Year&gt;&lt;RecNum&gt;3&lt;/RecNum&gt;&lt;DisplayText&gt;&lt;style face="superscript"&gt;[5]&lt;/style&gt;&lt;/DisplayText&gt;&lt;record&gt;&lt;rec-number&gt;3&lt;/rec-number&gt;&lt;foreign-keys&gt;&lt;key app="EN" db-id="zs9azs05uefw27e0206vpepd9w5pvrfxxzfs"&gt;3&lt;/key&gt;&lt;/foreign-keys&gt;&lt;ref-type name="Journal Article"&gt;17&lt;/ref-type&gt;&lt;contributors&gt;&lt;authors&gt;&lt;author&gt;Knox, C. D.&lt;/author&gt;&lt;author&gt;Anderson, C. D.&lt;/author&gt;&lt;author&gt;Lamps, L. W.&lt;/author&gt;&lt;author&gt;Adkins, R. B.&lt;/author&gt;&lt;author&gt;Pinson, C. W.&lt;/author&gt;&lt;/authors&gt;&lt;/contributors&gt;&lt;auth-address&gt;Departments of Surgery, Vanderbilt University Medical Center, Nashville, Tennessee 37232-4753, USA. clayton.d.knox@vanderbilt.edu&lt;/auth-address&gt;&lt;titles&gt;&lt;title&gt;Long-term survival after resection for primary hepatic carcinoid tumor&lt;/title&gt;&lt;secondary-title&gt;Ann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oncology&lt;/abbr-1&gt;&lt;/alt-periodical&gt;&lt;pages&gt;1171-5&lt;/pages&gt;&lt;volume&gt;10&lt;/volume&gt;&lt;number&gt;10&lt;/number&gt;&lt;edition&gt;2003/12/05&lt;/edition&gt;&lt;keywords&gt;&lt;keyword&gt;Adult&lt;/keyword&gt;&lt;keyword&gt;Carcinoid Tumor/pathology/ surgery&lt;/keyword&gt;&lt;keyword&gt;Humans&lt;/keyword&gt;&lt;keyword&gt;Liver Neoplasms/pathology/ surgery&lt;/keyword&gt;&lt;keyword&gt;Lymphatic Metastasis&lt;/keyword&gt;&lt;keyword&gt;Male&lt;/keyword&gt;&lt;keyword&gt;Neoplasm Recurrence, Local&lt;/keyword&gt;&lt;keyword&gt;Survival Analysis&lt;/keyword&gt;&lt;/keywords&gt;&lt;dates&gt;&lt;year&gt;2003&lt;/year&gt;&lt;pub-dates&gt;&lt;date&gt;Dec&lt;/date&gt;&lt;/pub-dates&gt;&lt;/dates&gt;&lt;isbn&gt;1068-9265 (Print)&amp;#xD;1068-9265 (Linking)&lt;/isbn&gt;&lt;accession-num&gt;14654473&lt;/accession-num&gt;&lt;urls&gt;&lt;/urls&gt;&lt;remote-database-provider&gt;NLM&lt;/remote-database-provider&gt;&lt;language&gt;eng&lt;/language&gt;&lt;/record&gt;&lt;/Cite&gt;&lt;/EndNote&gt;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5" w:tooltip="Knox, 2003 #3" w:history="1">
        <w:r w:rsidR="00BB6E52" w:rsidRPr="00886650">
          <w:rPr>
            <w:rFonts w:ascii="Book Antiqua" w:hAnsi="Book Antiqua"/>
            <w:noProof/>
            <w:sz w:val="24"/>
            <w:szCs w:val="24"/>
            <w:vertAlign w:val="superscript"/>
          </w:rPr>
          <w:t>5</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61084D" w:rsidRPr="006A1DAB">
        <w:rPr>
          <w:rFonts w:ascii="Book Antiqua" w:hAnsi="Book Antiqua"/>
          <w:sz w:val="24"/>
          <w:szCs w:val="24"/>
        </w:rPr>
        <w:t xml:space="preserve">. </w:t>
      </w:r>
      <w:r w:rsidR="00641900">
        <w:rPr>
          <w:rFonts w:ascii="Book Antiqua" w:hAnsi="Book Antiqua"/>
          <w:sz w:val="24"/>
          <w:szCs w:val="24"/>
        </w:rPr>
        <w:t>Between 54% and 90% of all NET</w:t>
      </w:r>
      <w:r w:rsidR="00641900">
        <w:rPr>
          <w:rFonts w:ascii="Book Antiqua" w:hAnsi="Book Antiqua" w:hint="eastAsia"/>
          <w:sz w:val="24"/>
          <w:szCs w:val="24"/>
        </w:rPr>
        <w:t xml:space="preserve"> cases</w:t>
      </w:r>
      <w:r w:rsidR="00DB3E7F" w:rsidRPr="006A1DAB">
        <w:rPr>
          <w:rFonts w:ascii="Book Antiqua" w:hAnsi="Book Antiqua"/>
          <w:sz w:val="24"/>
          <w:szCs w:val="24"/>
        </w:rPr>
        <w:t xml:space="preserve"> arise from the gastrointestinal tract and</w:t>
      </w:r>
      <w:r w:rsidR="00641900">
        <w:rPr>
          <w:rFonts w:ascii="Book Antiqua" w:hAnsi="Book Antiqua" w:hint="eastAsia"/>
          <w:sz w:val="24"/>
          <w:szCs w:val="24"/>
        </w:rPr>
        <w:t xml:space="preserve"> a</w:t>
      </w:r>
      <w:r w:rsidR="00DB3E7F" w:rsidRPr="006A1DAB">
        <w:rPr>
          <w:rFonts w:ascii="Book Antiqua" w:hAnsi="Book Antiqua"/>
          <w:sz w:val="24"/>
          <w:szCs w:val="24"/>
        </w:rPr>
        <w:t xml:space="preserve"> primary hepatic location is extremely rar</w:t>
      </w:r>
      <w:r w:rsidR="00641900">
        <w:rPr>
          <w:rFonts w:ascii="Book Antiqua" w:hAnsi="Book Antiqua"/>
          <w:sz w:val="24"/>
          <w:szCs w:val="24"/>
        </w:rPr>
        <w:t>e (0.3% of all NET</w:t>
      </w:r>
      <w:r w:rsidR="00641900">
        <w:rPr>
          <w:rFonts w:ascii="Book Antiqua" w:hAnsi="Book Antiqua" w:hint="eastAsia"/>
          <w:sz w:val="24"/>
          <w:szCs w:val="24"/>
        </w:rPr>
        <w:t xml:space="preserve"> cases</w:t>
      </w:r>
      <w:r w:rsidR="00E5304E" w:rsidRPr="006A1DAB">
        <w:rPr>
          <w:rFonts w:ascii="Book Antiqua" w:hAnsi="Book Antiqua"/>
          <w:sz w:val="24"/>
          <w:szCs w:val="24"/>
        </w:rPr>
        <w:t>)</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&lt;EndNote&gt;&lt;Cite&gt;&lt;Author&gt;Camargo&lt;/Author&gt;&lt;Year&gt;2014&lt;/Year&gt;&lt;RecNum&gt;4&lt;/RecNum&gt;&lt;DisplayText&gt;&lt;style face="superscript"&gt;[6]&lt;/style&gt;&lt;/DisplayText&gt;&lt;record&gt;&lt;rec-number&gt;4&lt;/rec-number&gt;&lt;foreign-keys&gt;&lt;key app="EN" db-id="zs9azs05uefw27e0206vpepd9w5pvrfxxzfs"&gt;4&lt;/key&gt;&lt;/foreign-keys&gt;&lt;ref-type name="Journal Article"&gt;17&lt;/ref-type&gt;&lt;contributors&gt;&lt;authors&gt;&lt;author&gt;Camargo, E. S.&lt;/author&gt;&lt;author&gt;Viveiros Mde, M.&lt;/author&gt;&lt;author&gt;Correa Neto, I. J.&lt;/author&gt;&lt;author&gt;Robles, L.&lt;/author&gt;&lt;author&gt;Rezende, M. B.&lt;/author&gt;&lt;/authors&gt;&lt;/contributors&gt;&lt;auth-address&gt;Hospital Santa Marcelina, Sao Paulo, SP, Brasil.&lt;/auth-address&gt;&lt;titles&gt;&lt;title&gt;Primary hepatic carcinoid tumor: case report and literature review&lt;/title&gt;&lt;secondary-title&gt;Einstein (Sao Paulo)&lt;/secondary-title&gt;&lt;alt-title&gt;Einstein (Sao Paulo, Brazil)&lt;/alt-title&gt;&lt;/titles&gt;&lt;periodical&gt;&lt;full-title&gt;Einstein (Sao Paulo)&lt;/full-title&gt;&lt;abbr-1&gt;Einstein (Sao Paulo, Brazil)&lt;/abbr-1&gt;&lt;/periodical&gt;&lt;alt-periodical&gt;&lt;full-title&gt;Einstein (Sao Paulo)&lt;/full-title&gt;&lt;abbr-1&gt;Einstein (Sao Paulo, Brazil)&lt;/abbr-1&gt;&lt;/alt-periodical&gt;&lt;pages&gt;505-8&lt;/pages&gt;&lt;volume&gt;12&lt;/volume&gt;&lt;number&gt;4&lt;/number&gt;&lt;edition&gt;2015/01/30&lt;/edition&gt;&lt;keywords&gt;&lt;keyword&gt;Adult&lt;/keyword&gt;&lt;keyword&gt;Carcinoid Tumor/ pathology/radionuclide imaging&lt;/keyword&gt;&lt;keyword&gt;Humans&lt;/keyword&gt;&lt;keyword&gt;Image-Guided Biopsy&lt;/keyword&gt;&lt;keyword&gt;Liver/pathology/radionuclide imaging&lt;/keyword&gt;&lt;keyword&gt;Liver Neoplasms/ pathology/radionuclide imaging&lt;/keyword&gt;&lt;keyword&gt;Male&lt;/keyword&gt;&lt;keyword&gt;Tomography, X-Ray Computed&lt;/keyword&gt;&lt;/keywords&gt;&lt;dates&gt;&lt;year&gt;2014&lt;/year&gt;&lt;pub-dates&gt;&lt;date&gt;Oct-Dec&lt;/date&gt;&lt;/pub-dates&gt;&lt;/dates&gt;&lt;isbn&gt;2317-6385 (Electronic)&amp;#xD;1679-4508 (Linking)&lt;/isbn&gt;&lt;accession-num&gt;25628206&lt;/accession-num&gt;&lt;urls&gt;&lt;/urls&gt;&lt;electronic-resource-num&gt;10.1590/s1679-45082014rc2745&lt;/electronic-resource-num&gt;&lt;remote-database-provider&gt;NLM&lt;/remote-database-provider&gt;&lt;language&gt;eng&amp;#xD;por&lt;/language&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6" w:tooltip="Camargo, 2014 #4" w:history="1">
        <w:r w:rsidR="00BB6E52" w:rsidRPr="00886650">
          <w:rPr>
            <w:rFonts w:ascii="Book Antiqua" w:hAnsi="Book Antiqua"/>
            <w:noProof/>
            <w:sz w:val="24"/>
            <w:szCs w:val="24"/>
            <w:vertAlign w:val="superscript"/>
          </w:rPr>
          <w:t>6</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E5304E" w:rsidRPr="006A1DAB">
        <w:rPr>
          <w:rFonts w:ascii="Book Antiqua" w:hAnsi="Book Antiqua"/>
          <w:sz w:val="24"/>
          <w:szCs w:val="24"/>
        </w:rPr>
        <w:t xml:space="preserve">. </w:t>
      </w:r>
    </w:p>
    <w:p w:rsidR="00DC392B" w:rsidRPr="006A1DAB" w:rsidRDefault="00DC392B" w:rsidP="006159BD">
      <w:pPr>
        <w:spacing w:line="360" w:lineRule="auto"/>
        <w:rPr>
          <w:rFonts w:ascii="Book Antiqua" w:hAnsi="Book Antiqua"/>
          <w:sz w:val="24"/>
          <w:szCs w:val="24"/>
        </w:rPr>
      </w:pPr>
      <w:r w:rsidRPr="006A1DAB">
        <w:rPr>
          <w:rFonts w:ascii="Book Antiqua" w:hAnsi="Book Antiqua"/>
          <w:sz w:val="24"/>
          <w:szCs w:val="24"/>
        </w:rPr>
        <w:t xml:space="preserve"> </w:t>
      </w:r>
      <w:r w:rsidR="00D67DCE">
        <w:rPr>
          <w:rFonts w:ascii="Book Antiqua" w:hAnsi="Book Antiqua" w:hint="eastAsia"/>
          <w:sz w:val="24"/>
          <w:szCs w:val="24"/>
        </w:rPr>
        <w:t>The grading system used in</w:t>
      </w:r>
      <w:r w:rsidR="00B971DD" w:rsidRPr="006A1DAB">
        <w:rPr>
          <w:rFonts w:ascii="Book Antiqua" w:hAnsi="Book Antiqua"/>
          <w:sz w:val="24"/>
          <w:szCs w:val="24"/>
        </w:rPr>
        <w:t xml:space="preserve"> the 2010 World Health Organization (WHO)</w:t>
      </w:r>
      <w:r w:rsidR="00D67DCE">
        <w:rPr>
          <w:rFonts w:ascii="Book Antiqua" w:hAnsi="Book Antiqua"/>
          <w:sz w:val="24"/>
          <w:szCs w:val="24"/>
        </w:rPr>
        <w:t xml:space="preserve"> classification of </w:t>
      </w:r>
      <w:r w:rsidR="00B971DD" w:rsidRPr="006A1DAB">
        <w:rPr>
          <w:rFonts w:ascii="Book Antiqua" w:hAnsi="Book Antiqua"/>
          <w:sz w:val="24"/>
          <w:szCs w:val="24"/>
        </w:rPr>
        <w:t xml:space="preserve">gastroenteropancreatic </w:t>
      </w:r>
      <w:r w:rsidR="008C5DD6">
        <w:rPr>
          <w:rFonts w:ascii="Book Antiqua" w:hAnsi="Book Antiqua" w:hint="eastAsia"/>
          <w:sz w:val="24"/>
          <w:szCs w:val="24"/>
        </w:rPr>
        <w:t>NET</w:t>
      </w:r>
      <w:r w:rsidR="00870BEA" w:rsidRPr="006A1DAB">
        <w:rPr>
          <w:rFonts w:ascii="Book Antiqua" w:hAnsi="Book Antiqua"/>
          <w:sz w:val="24"/>
          <w:szCs w:val="24"/>
        </w:rPr>
        <w:t xml:space="preserve"> (GEP-NET</w:t>
      </w:r>
      <w:r w:rsidR="008C5DD6">
        <w:rPr>
          <w:rFonts w:ascii="Book Antiqua" w:hAnsi="Book Antiqua" w:hint="eastAsia"/>
          <w:sz w:val="24"/>
          <w:szCs w:val="24"/>
        </w:rPr>
        <w:t>)</w:t>
      </w:r>
      <w:r w:rsidR="00870BEA" w:rsidRPr="006A1DAB">
        <w:rPr>
          <w:rFonts w:ascii="Book Antiqua" w:hAnsi="Book Antiqua"/>
          <w:sz w:val="24"/>
          <w:szCs w:val="24"/>
        </w:rPr>
        <w:t xml:space="preserve"> takes into account the number of mitoses per 10 high power microscopic fields or the percentage of neoplastic </w:t>
      </w:r>
      <w:r w:rsidR="006E2C27" w:rsidRPr="006A1DAB">
        <w:rPr>
          <w:rFonts w:ascii="Book Antiqua" w:hAnsi="Book Antiqua"/>
          <w:sz w:val="24"/>
          <w:szCs w:val="24"/>
        </w:rPr>
        <w:t xml:space="preserve">cells </w:t>
      </w:r>
      <w:r w:rsidR="008C5DD6">
        <w:rPr>
          <w:rFonts w:ascii="Book Antiqua" w:hAnsi="Book Antiqua"/>
          <w:sz w:val="24"/>
          <w:szCs w:val="24"/>
        </w:rPr>
        <w:t>immunolabel</w:t>
      </w:r>
      <w:r w:rsidR="008C5DD6">
        <w:rPr>
          <w:rFonts w:ascii="Book Antiqua" w:hAnsi="Book Antiqua" w:hint="eastAsia"/>
          <w:sz w:val="24"/>
          <w:szCs w:val="24"/>
        </w:rPr>
        <w:t>ed</w:t>
      </w:r>
      <w:r w:rsidR="006E2C27" w:rsidRPr="006A1DAB">
        <w:rPr>
          <w:rFonts w:ascii="Book Antiqua" w:hAnsi="Book Antiqua"/>
          <w:sz w:val="24"/>
          <w:szCs w:val="24"/>
        </w:rPr>
        <w:t xml:space="preserve"> for the proliferation marker Ki67. These measures indicate the rate of proliferation and correlate with prognosis. GEP-NETs are classified</w:t>
      </w:r>
      <w:r w:rsidR="008C5DD6">
        <w:rPr>
          <w:rFonts w:ascii="Book Antiqua" w:hAnsi="Book Antiqua"/>
          <w:sz w:val="24"/>
          <w:szCs w:val="24"/>
        </w:rPr>
        <w:t xml:space="preserve"> into three types</w:t>
      </w:r>
      <w:r w:rsidR="008C5DD6">
        <w:rPr>
          <w:rFonts w:ascii="Book Antiqua" w:hAnsi="Book Antiqua" w:hint="eastAsia"/>
          <w:sz w:val="24"/>
          <w:szCs w:val="24"/>
        </w:rPr>
        <w:t>, namely</w:t>
      </w:r>
      <w:r w:rsidR="0051465B" w:rsidRPr="006A1DAB">
        <w:rPr>
          <w:rFonts w:ascii="Book Antiqua" w:hAnsi="Book Antiqua"/>
          <w:sz w:val="24"/>
          <w:szCs w:val="24"/>
        </w:rPr>
        <w:t xml:space="preserve"> we</w:t>
      </w:r>
      <w:r w:rsidR="008C5DD6">
        <w:rPr>
          <w:rFonts w:ascii="Book Antiqua" w:hAnsi="Book Antiqua"/>
          <w:sz w:val="24"/>
          <w:szCs w:val="24"/>
        </w:rPr>
        <w:t>ll-differentiated tumors of low</w:t>
      </w:r>
      <w:r w:rsidR="008C5DD6">
        <w:rPr>
          <w:rFonts w:ascii="Book Antiqua" w:hAnsi="Book Antiqua" w:hint="eastAsia"/>
          <w:sz w:val="24"/>
          <w:szCs w:val="24"/>
        </w:rPr>
        <w:t>-</w:t>
      </w:r>
      <w:r w:rsidR="0051465B" w:rsidRPr="006A1DAB">
        <w:rPr>
          <w:rFonts w:ascii="Book Antiqua" w:hAnsi="Book Antiqua"/>
          <w:sz w:val="24"/>
          <w:szCs w:val="24"/>
        </w:rPr>
        <w:t xml:space="preserve">grade malignancy with an indolent development and </w:t>
      </w:r>
      <w:r w:rsidR="008C5DD6">
        <w:rPr>
          <w:rFonts w:ascii="Book Antiqua" w:hAnsi="Book Antiqua"/>
          <w:sz w:val="24"/>
          <w:szCs w:val="24"/>
        </w:rPr>
        <w:t>a good prognosis (</w:t>
      </w:r>
      <w:r w:rsidR="008C5DD6">
        <w:rPr>
          <w:rFonts w:ascii="Book Antiqua" w:hAnsi="Book Antiqua" w:hint="eastAsia"/>
          <w:sz w:val="24"/>
          <w:szCs w:val="24"/>
        </w:rPr>
        <w:t>g</w:t>
      </w:r>
      <w:r w:rsidR="0051465B" w:rsidRPr="006A1DAB">
        <w:rPr>
          <w:rFonts w:ascii="Book Antiqua" w:hAnsi="Book Antiqua"/>
          <w:sz w:val="24"/>
          <w:szCs w:val="24"/>
        </w:rPr>
        <w:t>rade 1), well-differ</w:t>
      </w:r>
      <w:r w:rsidR="008C5DD6">
        <w:rPr>
          <w:rFonts w:ascii="Book Antiqua" w:hAnsi="Book Antiqua"/>
          <w:sz w:val="24"/>
          <w:szCs w:val="24"/>
        </w:rPr>
        <w:t>entiated tumors of intermediate</w:t>
      </w:r>
      <w:r w:rsidR="008C5DD6">
        <w:rPr>
          <w:rFonts w:ascii="Book Antiqua" w:hAnsi="Book Antiqua" w:hint="eastAsia"/>
          <w:sz w:val="24"/>
          <w:szCs w:val="24"/>
        </w:rPr>
        <w:t>-</w:t>
      </w:r>
      <w:r w:rsidR="008C5DD6">
        <w:rPr>
          <w:rFonts w:ascii="Book Antiqua" w:hAnsi="Book Antiqua"/>
          <w:sz w:val="24"/>
          <w:szCs w:val="24"/>
        </w:rPr>
        <w:t>grade neoplasms (</w:t>
      </w:r>
      <w:r w:rsidR="008C5DD6">
        <w:rPr>
          <w:rFonts w:ascii="Book Antiqua" w:hAnsi="Book Antiqua" w:hint="eastAsia"/>
          <w:sz w:val="24"/>
          <w:szCs w:val="24"/>
        </w:rPr>
        <w:t>g</w:t>
      </w:r>
      <w:r w:rsidR="0051465B" w:rsidRPr="006A1DAB">
        <w:rPr>
          <w:rFonts w:ascii="Book Antiqua" w:hAnsi="Book Antiqua"/>
          <w:sz w:val="24"/>
          <w:szCs w:val="24"/>
        </w:rPr>
        <w:t>rade 2), an</w:t>
      </w:r>
      <w:r w:rsidR="008C5DD6">
        <w:rPr>
          <w:rFonts w:ascii="Book Antiqua" w:hAnsi="Book Antiqua"/>
          <w:sz w:val="24"/>
          <w:szCs w:val="24"/>
        </w:rPr>
        <w:t>d poorly differentiated or high</w:t>
      </w:r>
      <w:r w:rsidR="008C5DD6">
        <w:rPr>
          <w:rFonts w:ascii="Book Antiqua" w:hAnsi="Book Antiqua" w:hint="eastAsia"/>
          <w:sz w:val="24"/>
          <w:szCs w:val="24"/>
        </w:rPr>
        <w:t>-</w:t>
      </w:r>
      <w:r w:rsidR="0051465B" w:rsidRPr="006A1DAB">
        <w:rPr>
          <w:rFonts w:ascii="Book Antiqua" w:hAnsi="Book Antiqua"/>
          <w:sz w:val="24"/>
          <w:szCs w:val="24"/>
        </w:rPr>
        <w:t xml:space="preserve">grade </w:t>
      </w:r>
      <w:r w:rsidR="00CE0EF1" w:rsidRPr="006A1DAB">
        <w:rPr>
          <w:rFonts w:ascii="Book Antiqua" w:hAnsi="Book Antiqua"/>
          <w:sz w:val="24"/>
          <w:szCs w:val="24"/>
        </w:rPr>
        <w:t>neoplasms that have a poor prognosis</w:t>
      </w:r>
      <w:r w:rsidR="008C5DD6">
        <w:rPr>
          <w:rFonts w:ascii="Book Antiqua" w:hAnsi="Book Antiqua"/>
          <w:sz w:val="24"/>
          <w:szCs w:val="24"/>
        </w:rPr>
        <w:t xml:space="preserve"> (</w:t>
      </w:r>
      <w:r w:rsidR="008C5DD6">
        <w:rPr>
          <w:rFonts w:ascii="Book Antiqua" w:hAnsi="Book Antiqua" w:hint="eastAsia"/>
          <w:sz w:val="24"/>
          <w:szCs w:val="24"/>
        </w:rPr>
        <w:t>g</w:t>
      </w:r>
      <w:r w:rsidR="00AE5FEF" w:rsidRPr="006A1DAB">
        <w:rPr>
          <w:rFonts w:ascii="Book Antiqua" w:hAnsi="Book Antiqua"/>
          <w:sz w:val="24"/>
          <w:szCs w:val="24"/>
        </w:rPr>
        <w:t>rade 3)</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&lt;EndNote&gt;&lt;Cite&gt;&lt;Author&gt;Klimstra&lt;/Author&gt;&lt;Year&gt;2010&lt;/Year&gt;&lt;RecNum&gt;5&lt;/RecNum&gt;&lt;DisplayText&gt;&lt;style face="superscript"&gt;[7]&lt;/style&gt;&lt;/DisplayText&gt;&lt;record&gt;&lt;rec-number&gt;5&lt;/rec-number&gt;&lt;foreign-keys&gt;&lt;key app="EN" db-id="zs9azs05uefw27e0206vpepd9w5pvrfxxzfs"&gt;5&lt;/key&gt;&lt;/foreign-keys&gt;&lt;ref-type name="Journal Article"&gt;17&lt;/ref-type&gt;&lt;contributors&gt;&lt;authors&gt;&lt;author&gt;Klimstra, D. S.&lt;/author&gt;&lt;author&gt;Modlin, I. R.&lt;/author&gt;&lt;author&gt;Coppola, D.&lt;/author&gt;&lt;author&gt;Lloyd, R. V.&lt;/author&gt;&lt;author&gt;Suster, S.&lt;/author&gt;&lt;/authors&gt;&lt;/contributors&gt;&lt;auth-address&gt;Department of Pathology, Memorial Sloan-Kettering Cancer Center, New York, NY 10065, USA. klimstrd@mskcc.org&lt;/auth-address&gt;&lt;titles&gt;&lt;title&gt;The pathologic classification of neuroendocrine tumors: a review of nomenclature, grading, and staging system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707-12&lt;/pages&gt;&lt;volume&gt;39&lt;/volume&gt;&lt;number&gt;6&lt;/number&gt;&lt;edition&gt;2010/07/29&lt;/edition&gt;&lt;keywords&gt;&lt;keyword&gt;Humans&lt;/keyword&gt;&lt;keyword&gt;Neoplasm Staging&lt;/keyword&gt;&lt;keyword&gt;Neuroendocrine Tumors/ classification/ pathology&lt;/keyword&gt;&lt;keyword&gt;Terminology as Topic&lt;/keyword&gt;&lt;/keywords&gt;&lt;dates&gt;&lt;year&gt;2010&lt;/year&gt;&lt;pub-dates&gt;&lt;date&gt;Aug&lt;/date&gt;&lt;/pub-dates&gt;&lt;/dates&gt;&lt;isbn&gt;1536-4828 (Electronic)&amp;#xD;0885-3177 (Linking)&lt;/isbn&gt;&lt;accession-num&gt;20664470&lt;/accession-num&gt;&lt;urls&gt;&lt;/urls&gt;&lt;electronic-resource-num&gt;10.1097/MPA.0b013e3181ec124e&lt;/electronic-resource-num&gt;&lt;remote-database-provider&gt;NLM&lt;/remote-database-provider&gt;&lt;language&gt;eng&lt;/language&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7" w:tooltip="Klimstra, 2010 #5" w:history="1">
        <w:r w:rsidR="00BB6E52" w:rsidRPr="00886650">
          <w:rPr>
            <w:rFonts w:ascii="Book Antiqua" w:hAnsi="Book Antiqua"/>
            <w:noProof/>
            <w:sz w:val="24"/>
            <w:szCs w:val="24"/>
            <w:vertAlign w:val="superscript"/>
          </w:rPr>
          <w:t>7</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CE0EF1" w:rsidRPr="006A1DAB">
        <w:rPr>
          <w:rFonts w:ascii="Book Antiqua" w:hAnsi="Book Antiqua"/>
          <w:sz w:val="24"/>
          <w:szCs w:val="24"/>
        </w:rPr>
        <w:t xml:space="preserve">. </w:t>
      </w:r>
      <w:r w:rsidR="008C5DD6">
        <w:rPr>
          <w:rFonts w:ascii="Book Antiqua" w:hAnsi="Book Antiqua" w:hint="eastAsia"/>
          <w:sz w:val="24"/>
          <w:szCs w:val="24"/>
        </w:rPr>
        <w:t>So far, no</w:t>
      </w:r>
      <w:r w:rsidR="00DB7D83" w:rsidRPr="006A1DAB">
        <w:rPr>
          <w:rFonts w:ascii="Book Antiqua" w:hAnsi="Book Antiqua"/>
          <w:sz w:val="24"/>
          <w:szCs w:val="24"/>
        </w:rPr>
        <w:t xml:space="preserve"> classification system</w:t>
      </w:r>
      <w:r w:rsidR="008C5DD6">
        <w:rPr>
          <w:rFonts w:ascii="Book Antiqua" w:hAnsi="Book Antiqua" w:hint="eastAsia"/>
          <w:sz w:val="24"/>
          <w:szCs w:val="24"/>
        </w:rPr>
        <w:t xml:space="preserve"> has been established for</w:t>
      </w:r>
      <w:r w:rsidR="00DB7D83" w:rsidRPr="006A1DAB">
        <w:rPr>
          <w:rFonts w:ascii="Book Antiqua" w:hAnsi="Book Antiqua"/>
          <w:sz w:val="24"/>
          <w:szCs w:val="24"/>
        </w:rPr>
        <w:t xml:space="preserve"> PHNET</w:t>
      </w:r>
      <w:r w:rsidR="008C5DD6">
        <w:rPr>
          <w:rFonts w:ascii="Book Antiqua" w:hAnsi="Book Antiqua" w:hint="eastAsia"/>
          <w:sz w:val="24"/>
          <w:szCs w:val="24"/>
        </w:rPr>
        <w:t>s</w:t>
      </w:r>
      <w:r w:rsidR="00DB7D83" w:rsidRPr="006A1DAB">
        <w:rPr>
          <w:rFonts w:ascii="Book Antiqua" w:hAnsi="Book Antiqua"/>
          <w:sz w:val="24"/>
          <w:szCs w:val="24"/>
        </w:rPr>
        <w:t>.</w:t>
      </w:r>
      <w:r w:rsidR="00AE5FEF" w:rsidRPr="006A1DAB">
        <w:rPr>
          <w:rFonts w:ascii="Book Antiqua" w:hAnsi="Book Antiqua"/>
          <w:sz w:val="24"/>
          <w:szCs w:val="24"/>
        </w:rPr>
        <w:t xml:space="preserve"> </w:t>
      </w:r>
      <w:r w:rsidR="001864F7" w:rsidRPr="006A1DAB">
        <w:rPr>
          <w:rFonts w:ascii="Book Antiqua" w:hAnsi="Book Antiqua"/>
          <w:sz w:val="24"/>
          <w:szCs w:val="24"/>
        </w:rPr>
        <w:t xml:space="preserve">However, </w:t>
      </w:r>
      <w:r w:rsidR="00DB7D83" w:rsidRPr="006A1DAB">
        <w:rPr>
          <w:rFonts w:ascii="Book Antiqua" w:hAnsi="Book Antiqua"/>
          <w:sz w:val="24"/>
          <w:szCs w:val="24"/>
        </w:rPr>
        <w:t>the categorization of PHNET</w:t>
      </w:r>
      <w:r w:rsidR="008C5DD6">
        <w:rPr>
          <w:rFonts w:ascii="Book Antiqua" w:hAnsi="Book Antiqua" w:hint="eastAsia"/>
          <w:sz w:val="24"/>
          <w:szCs w:val="24"/>
        </w:rPr>
        <w:t>s</w:t>
      </w:r>
      <w:r w:rsidR="00DB7D83" w:rsidRPr="006A1DAB">
        <w:rPr>
          <w:rFonts w:ascii="Book Antiqua" w:hAnsi="Book Antiqua"/>
          <w:sz w:val="24"/>
          <w:szCs w:val="24"/>
        </w:rPr>
        <w:t xml:space="preserve"> according to the 2010 WHO classification of GEP-NET</w:t>
      </w:r>
      <w:r w:rsidR="008C5DD6">
        <w:rPr>
          <w:rFonts w:ascii="Book Antiqua" w:hAnsi="Book Antiqua" w:hint="eastAsia"/>
          <w:sz w:val="24"/>
          <w:szCs w:val="24"/>
        </w:rPr>
        <w:t>s</w:t>
      </w:r>
      <w:r w:rsidR="00DB7D83" w:rsidRPr="006A1DAB">
        <w:rPr>
          <w:rFonts w:ascii="Book Antiqua" w:hAnsi="Book Antiqua"/>
          <w:sz w:val="24"/>
          <w:szCs w:val="24"/>
        </w:rPr>
        <w:t xml:space="preserve"> </w:t>
      </w:r>
      <w:r w:rsidR="008C5DD6">
        <w:rPr>
          <w:rFonts w:ascii="Book Antiqua" w:hAnsi="Book Antiqua" w:hint="eastAsia"/>
          <w:sz w:val="24"/>
          <w:szCs w:val="24"/>
        </w:rPr>
        <w:t xml:space="preserve">is </w:t>
      </w:r>
      <w:r w:rsidR="008C5DD6">
        <w:rPr>
          <w:rFonts w:ascii="Book Antiqua" w:hAnsi="Book Antiqua" w:hint="eastAsia"/>
          <w:sz w:val="24"/>
          <w:szCs w:val="24"/>
        </w:rPr>
        <w:lastRenderedPageBreak/>
        <w:t>useful for the</w:t>
      </w:r>
      <w:r w:rsidR="00DB7D83" w:rsidRPr="006A1DAB">
        <w:rPr>
          <w:rFonts w:ascii="Book Antiqua" w:hAnsi="Book Antiqua"/>
          <w:sz w:val="24"/>
          <w:szCs w:val="24"/>
        </w:rPr>
        <w:t xml:space="preserve"> assess</w:t>
      </w:r>
      <w:r w:rsidR="008C5DD6">
        <w:rPr>
          <w:rFonts w:ascii="Book Antiqua" w:hAnsi="Book Antiqua" w:hint="eastAsia"/>
          <w:sz w:val="24"/>
          <w:szCs w:val="24"/>
        </w:rPr>
        <w:t>ment of</w:t>
      </w:r>
      <w:r w:rsidR="00DB7D83" w:rsidRPr="006A1DAB">
        <w:rPr>
          <w:rFonts w:ascii="Book Antiqua" w:hAnsi="Book Antiqua"/>
          <w:sz w:val="24"/>
          <w:szCs w:val="24"/>
        </w:rPr>
        <w:t xml:space="preserve"> the prognosis and malignant potential of the tumors</w:t>
      </w:r>
      <w:r w:rsidR="00A25B27" w:rsidRPr="006A1DAB">
        <w:rPr>
          <w:rFonts w:ascii="Book Antiqua" w:hAnsi="Book Antiqua"/>
          <w:sz w:val="24"/>
          <w:szCs w:val="24"/>
        </w:rPr>
        <w:fldChar w:fldCharType="begin">
          <w:fldData xml:space="preserve">PEVuZE5vdGU+PENpdGU+PEF1dGhvcj5aaGFvPC9BdXRob3I+PFllYXI+MjAxMjwvWWVhcj48UmVj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=
</w:fldData>
        </w:fldChar>
      </w:r>
      <w:r w:rsidR="00886650">
        <w:rPr>
          <w:rFonts w:ascii="Book Antiqua" w:hAnsi="Book Antiqua"/>
          <w:sz w:val="24"/>
          <w:szCs w:val="24"/>
        </w:rPr>
        <w:instrText xml:space="preserve"> ADDIN EN.CITE </w:instrText>
      </w:r>
      <w:r w:rsidR="00A25B27">
        <w:rPr>
          <w:rFonts w:ascii="Book Antiqua" w:hAnsi="Book Antiqua"/>
          <w:sz w:val="24"/>
          <w:szCs w:val="24"/>
        </w:rPr>
        <w:fldChar w:fldCharType="begin">
          <w:fldData xml:space="preserve">PEVuZE5vdGU+PENpdGU+PEF1dGhvcj5aaGFvPC9BdXRob3I+PFllYXI+MjAxMjwvWWVhcj48UmVj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=
</w:fldData>
        </w:fldChar>
      </w:r>
      <w:r w:rsidR="00886650">
        <w:rPr>
          <w:rFonts w:ascii="Book Antiqua" w:hAnsi="Book Antiqua"/>
          <w:sz w:val="24"/>
          <w:szCs w:val="24"/>
        </w:rPr>
        <w:instrText xml:space="preserve"> ADDIN EN.CITE.DATA </w:instrText>
      </w:r>
      <w:r w:rsidR="00A25B27">
        <w:rPr>
          <w:rFonts w:ascii="Book Antiqua" w:hAnsi="Book Antiqua"/>
          <w:sz w:val="24"/>
          <w:szCs w:val="24"/>
        </w:rPr>
      </w:r>
      <w:r w:rsidR="00A25B27">
        <w:rPr>
          <w:rFonts w:ascii="Book Antiqua" w:hAnsi="Book Antiqua"/>
          <w:sz w:val="24"/>
          <w:szCs w:val="24"/>
        </w:rPr>
        <w:fldChar w:fldCharType="end"/>
      </w:r>
      <w:r w:rsidR="00A25B27" w:rsidRPr="006A1DAB">
        <w:rPr>
          <w:rFonts w:ascii="Book Antiqua" w:hAnsi="Book Antiqua"/>
          <w:sz w:val="24"/>
          <w:szCs w:val="24"/>
        </w:rPr>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8" w:tooltip="Zhao, 2012 #6" w:history="1">
        <w:r w:rsidR="00BB6E52" w:rsidRPr="00886650">
          <w:rPr>
            <w:rFonts w:ascii="Book Antiqua" w:hAnsi="Book Antiqua"/>
            <w:noProof/>
            <w:sz w:val="24"/>
            <w:szCs w:val="24"/>
            <w:vertAlign w:val="superscript"/>
          </w:rPr>
          <w:t>8</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DB7D83" w:rsidRPr="006A1DAB">
        <w:rPr>
          <w:rFonts w:ascii="Book Antiqua" w:hAnsi="Book Antiqua"/>
          <w:sz w:val="24"/>
          <w:szCs w:val="24"/>
        </w:rPr>
        <w:t>.</w:t>
      </w:r>
      <w:r w:rsidR="008C5DD6">
        <w:rPr>
          <w:rFonts w:ascii="Book Antiqua" w:hAnsi="Book Antiqua"/>
          <w:sz w:val="24"/>
          <w:szCs w:val="24"/>
        </w:rPr>
        <w:t xml:space="preserve"> In </w:t>
      </w:r>
      <w:r w:rsidR="008C5DD6">
        <w:rPr>
          <w:rFonts w:ascii="Book Antiqua" w:hAnsi="Book Antiqua" w:hint="eastAsia"/>
          <w:sz w:val="24"/>
          <w:szCs w:val="24"/>
        </w:rPr>
        <w:t>the present</w:t>
      </w:r>
      <w:r w:rsidR="0051439F" w:rsidRPr="006A1DAB">
        <w:rPr>
          <w:rFonts w:ascii="Book Antiqua" w:hAnsi="Book Antiqua"/>
          <w:sz w:val="24"/>
          <w:szCs w:val="24"/>
        </w:rPr>
        <w:t xml:space="preserve"> case, the p</w:t>
      </w:r>
      <w:r w:rsidR="00B331F3">
        <w:rPr>
          <w:rFonts w:ascii="Book Antiqua" w:hAnsi="Book Antiqua"/>
          <w:sz w:val="24"/>
          <w:szCs w:val="24"/>
        </w:rPr>
        <w:t>atient was diagnosed as</w:t>
      </w:r>
      <w:r w:rsidR="008C5DD6">
        <w:rPr>
          <w:rFonts w:ascii="Book Antiqua" w:hAnsi="Book Antiqua" w:hint="eastAsia"/>
          <w:sz w:val="24"/>
          <w:szCs w:val="24"/>
        </w:rPr>
        <w:t xml:space="preserve"> having</w:t>
      </w:r>
      <w:r w:rsidR="00B331F3">
        <w:rPr>
          <w:rFonts w:ascii="Book Antiqua" w:hAnsi="Book Antiqua"/>
          <w:sz w:val="24"/>
          <w:szCs w:val="24"/>
        </w:rPr>
        <w:t xml:space="preserve"> </w:t>
      </w:r>
      <w:r w:rsidR="008C5DD6">
        <w:rPr>
          <w:rFonts w:ascii="Book Antiqua" w:hAnsi="Book Antiqua" w:hint="eastAsia"/>
          <w:sz w:val="24"/>
          <w:szCs w:val="24"/>
        </w:rPr>
        <w:t>a g</w:t>
      </w:r>
      <w:r w:rsidR="00B331F3">
        <w:rPr>
          <w:rFonts w:ascii="Book Antiqua" w:hAnsi="Book Antiqua"/>
          <w:sz w:val="24"/>
          <w:szCs w:val="24"/>
        </w:rPr>
        <w:t xml:space="preserve">rade </w:t>
      </w:r>
      <w:r w:rsidR="00B331F3">
        <w:rPr>
          <w:rFonts w:ascii="Book Antiqua" w:hAnsi="Book Antiqua" w:hint="eastAsia"/>
          <w:sz w:val="24"/>
          <w:szCs w:val="24"/>
        </w:rPr>
        <w:t>2</w:t>
      </w:r>
      <w:r w:rsidR="0051439F" w:rsidRPr="006A1DAB">
        <w:rPr>
          <w:rFonts w:ascii="Book Antiqua" w:hAnsi="Book Antiqua"/>
          <w:sz w:val="24"/>
          <w:szCs w:val="24"/>
        </w:rPr>
        <w:t xml:space="preserve"> NET</w:t>
      </w:r>
      <w:r w:rsidR="00473CC6" w:rsidRPr="006A1DAB">
        <w:rPr>
          <w:rFonts w:ascii="Book Antiqua" w:hAnsi="Book Antiqua"/>
          <w:sz w:val="24"/>
          <w:szCs w:val="24"/>
        </w:rPr>
        <w:t xml:space="preserve"> according to the 2010 WHO GEP-NET classification. </w:t>
      </w:r>
    </w:p>
    <w:p w:rsidR="0051439F" w:rsidRPr="006A1DAB" w:rsidRDefault="006310FE" w:rsidP="006310FE">
      <w:pPr>
        <w:spacing w:line="360" w:lineRule="auto"/>
        <w:ind w:firstLineChars="50" w:firstLine="120"/>
        <w:rPr>
          <w:rFonts w:ascii="Book Antiqua" w:hAnsi="Book Antiqua"/>
          <w:sz w:val="24"/>
          <w:szCs w:val="24"/>
        </w:rPr>
      </w:pPr>
      <w:r>
        <w:rPr>
          <w:rFonts w:ascii="Book Antiqua" w:hAnsi="Book Antiqua" w:hint="eastAsia"/>
          <w:sz w:val="24"/>
          <w:szCs w:val="24"/>
        </w:rPr>
        <w:t xml:space="preserve">PHNETs have a </w:t>
      </w:r>
      <w:r w:rsidRPr="00841FCC">
        <w:rPr>
          <w:rFonts w:ascii="Book Antiqua" w:hAnsi="Book Antiqua" w:hint="eastAsia"/>
          <w:sz w:val="24"/>
          <w:szCs w:val="24"/>
          <w:highlight w:val="yellow"/>
        </w:rPr>
        <w:t>clinical presentation</w:t>
      </w:r>
      <w:r>
        <w:rPr>
          <w:rFonts w:ascii="Book Antiqua" w:hAnsi="Book Antiqua" w:hint="eastAsia"/>
          <w:sz w:val="24"/>
          <w:szCs w:val="24"/>
        </w:rPr>
        <w:t xml:space="preserve"> that distinguish</w:t>
      </w:r>
      <w:r w:rsidR="008C5DD6">
        <w:rPr>
          <w:rFonts w:ascii="Book Antiqua" w:hAnsi="Book Antiqua" w:hint="eastAsia"/>
          <w:sz w:val="24"/>
          <w:szCs w:val="24"/>
        </w:rPr>
        <w:t>es them</w:t>
      </w:r>
      <w:r>
        <w:rPr>
          <w:rFonts w:ascii="Book Antiqua" w:hAnsi="Book Antiqua" w:hint="eastAsia"/>
          <w:sz w:val="24"/>
          <w:szCs w:val="24"/>
        </w:rPr>
        <w:t xml:space="preserve"> from </w:t>
      </w:r>
      <w:r w:rsidR="00E90584">
        <w:rPr>
          <w:rFonts w:ascii="Book Antiqua" w:hAnsi="Book Antiqua" w:hint="eastAsia"/>
          <w:sz w:val="24"/>
          <w:szCs w:val="24"/>
        </w:rPr>
        <w:t xml:space="preserve">other NETs. </w:t>
      </w:r>
      <w:r w:rsidR="0051157F" w:rsidRPr="006A1DAB">
        <w:rPr>
          <w:rFonts w:ascii="Book Antiqua" w:hAnsi="Book Antiqua"/>
          <w:sz w:val="24"/>
          <w:szCs w:val="24"/>
        </w:rPr>
        <w:t>PHNETs typically gro</w:t>
      </w:r>
      <w:r w:rsidR="002F5742" w:rsidRPr="006A1DAB">
        <w:rPr>
          <w:rFonts w:ascii="Book Antiqua" w:hAnsi="Book Antiqua"/>
          <w:sz w:val="24"/>
          <w:szCs w:val="24"/>
        </w:rPr>
        <w:t>w slowly and become clinically obvious only at an advanced stage</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&lt;EndNote&gt;&lt;Cite&gt;&lt;Author&gt;Jia&lt;/Author&gt;&lt;Year&gt;2012&lt;/Year&gt;&lt;RecNum&gt;8&lt;/RecNum&gt;&lt;DisplayText&gt;&lt;style face="superscript"&gt;[9]&lt;/style&gt;&lt;/DisplayText&gt;&lt;record&gt;&lt;rec-number&gt;8&lt;/rec-number&gt;&lt;foreign-keys&gt;&lt;key app="EN" db-id="zs9azs05uefw27e0206vpepd9w5pvrfxxzfs"&gt;8&lt;/key&gt;&lt;/foreign-keys&gt;&lt;ref-type name="Journal Article"&gt;17&lt;/ref-type&gt;&lt;contributors&gt;&lt;authors&gt;&lt;author&gt;Jia, Changku&lt;/author&gt;&lt;author&gt;Zhang, Yuanbiao&lt;/author&gt;&lt;author&gt;Xu, Jian&lt;/author&gt;&lt;author&gt;Sun, Ke&lt;/author&gt;&lt;/authors&gt;&lt;/contributors&gt;&lt;titles&gt;&lt;title&gt;Experience in primary hepatic neuroendocrine tumor&lt;/title&gt;&lt;secondary-title&gt;Turk J Gastroenterol&lt;/secondary-title&gt;&lt;/titles&gt;&lt;periodical&gt;&lt;full-title&gt;Turk J Gastroenterol&lt;/full-title&gt;&lt;/periodical&gt;&lt;pages&gt;546-551&lt;/pages&gt;&lt;volume&gt;23&lt;/volume&gt;&lt;number&gt;5&lt;/number&gt;&lt;dates&gt;&lt;year&gt;2012&lt;/year&gt;&lt;/dates&gt;&lt;urls&gt;&lt;/urls&gt;&lt;/record&gt;&lt;/Cite&gt;&lt;/EndNote&gt;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9" w:tooltip="Jia, 2012 #8" w:history="1">
        <w:r w:rsidR="00BB6E52" w:rsidRPr="00886650">
          <w:rPr>
            <w:rFonts w:ascii="Book Antiqua" w:hAnsi="Book Antiqua"/>
            <w:noProof/>
            <w:sz w:val="24"/>
            <w:szCs w:val="24"/>
            <w:vertAlign w:val="superscript"/>
          </w:rPr>
          <w:t>9</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2F5742" w:rsidRPr="006A1DAB">
        <w:rPr>
          <w:rFonts w:ascii="Book Antiqua" w:hAnsi="Book Antiqua"/>
          <w:sz w:val="24"/>
          <w:szCs w:val="24"/>
        </w:rPr>
        <w:t>.</w:t>
      </w:r>
      <w:r w:rsidR="003971B0" w:rsidRPr="006A1DAB">
        <w:rPr>
          <w:rFonts w:ascii="Book Antiqua" w:hAnsi="Book Antiqua"/>
          <w:sz w:val="24"/>
          <w:szCs w:val="24"/>
        </w:rPr>
        <w:t xml:space="preserve"> In most cases, </w:t>
      </w:r>
      <w:r w:rsidR="002F5742" w:rsidRPr="006A1DAB">
        <w:rPr>
          <w:rFonts w:ascii="Book Antiqua" w:hAnsi="Book Antiqua"/>
          <w:sz w:val="24"/>
          <w:szCs w:val="24"/>
        </w:rPr>
        <w:t>they</w:t>
      </w:r>
      <w:r w:rsidR="008C5DD6">
        <w:rPr>
          <w:rFonts w:ascii="Book Antiqua" w:hAnsi="Book Antiqua"/>
          <w:sz w:val="24"/>
          <w:szCs w:val="24"/>
        </w:rPr>
        <w:t xml:space="preserve"> are incidentally </w:t>
      </w:r>
      <w:r w:rsidR="008C5DD6">
        <w:rPr>
          <w:rFonts w:ascii="Book Antiqua" w:hAnsi="Book Antiqua" w:hint="eastAsia"/>
          <w:sz w:val="24"/>
          <w:szCs w:val="24"/>
        </w:rPr>
        <w:t>discovered</w:t>
      </w:r>
      <w:r w:rsidR="003971B0" w:rsidRPr="006A1DAB">
        <w:rPr>
          <w:rFonts w:ascii="Book Antiqua" w:hAnsi="Book Antiqua"/>
          <w:sz w:val="24"/>
          <w:szCs w:val="24"/>
        </w:rPr>
        <w:t xml:space="preserve">, </w:t>
      </w:r>
      <w:r w:rsidR="00171676" w:rsidRPr="006A1DAB">
        <w:rPr>
          <w:rFonts w:ascii="Book Antiqua" w:hAnsi="Book Antiqua"/>
          <w:sz w:val="24"/>
          <w:szCs w:val="24"/>
        </w:rPr>
        <w:t>because</w:t>
      </w:r>
      <w:r w:rsidR="008C5DD6">
        <w:rPr>
          <w:rFonts w:ascii="Book Antiqua" w:hAnsi="Book Antiqua" w:hint="eastAsia"/>
          <w:sz w:val="24"/>
          <w:szCs w:val="24"/>
        </w:rPr>
        <w:t xml:space="preserve"> they most </w:t>
      </w:r>
      <w:r w:rsidR="006B58D0">
        <w:rPr>
          <w:rFonts w:ascii="Book Antiqua" w:hAnsi="Book Antiqua"/>
          <w:sz w:val="24"/>
          <w:szCs w:val="24"/>
        </w:rPr>
        <w:t>often</w:t>
      </w:r>
      <w:r w:rsidR="006B58D0" w:rsidRPr="006A1DAB">
        <w:rPr>
          <w:rFonts w:ascii="Book Antiqua" w:hAnsi="Book Antiqua"/>
          <w:sz w:val="24"/>
          <w:szCs w:val="24"/>
        </w:rPr>
        <w:t xml:space="preserve"> </w:t>
      </w:r>
      <w:r w:rsidR="006B58D0">
        <w:rPr>
          <w:rFonts w:ascii="Book Antiqua" w:hAnsi="Book Antiqua"/>
          <w:sz w:val="24"/>
          <w:szCs w:val="24"/>
        </w:rPr>
        <w:t>appear</w:t>
      </w:r>
      <w:r w:rsidR="008C5DD6">
        <w:rPr>
          <w:rFonts w:ascii="Book Antiqua" w:hAnsi="Book Antiqua" w:hint="eastAsia"/>
          <w:sz w:val="24"/>
          <w:szCs w:val="24"/>
        </w:rPr>
        <w:t xml:space="preserve"> as</w:t>
      </w:r>
      <w:r w:rsidR="00DE7C2E">
        <w:rPr>
          <w:rFonts w:ascii="Book Antiqua" w:hAnsi="Book Antiqua" w:hint="eastAsia"/>
          <w:sz w:val="24"/>
          <w:szCs w:val="24"/>
        </w:rPr>
        <w:t xml:space="preserve"> an </w:t>
      </w:r>
      <w:proofErr w:type="spellStart"/>
      <w:r w:rsidR="00DE7C2E">
        <w:rPr>
          <w:rFonts w:ascii="Book Antiqua" w:hAnsi="Book Antiqua" w:hint="eastAsia"/>
          <w:sz w:val="24"/>
          <w:szCs w:val="24"/>
        </w:rPr>
        <w:t>endocrinologically</w:t>
      </w:r>
      <w:proofErr w:type="spellEnd"/>
      <w:r w:rsidR="00DE7C2E">
        <w:rPr>
          <w:rFonts w:ascii="Book Antiqua" w:hAnsi="Book Antiqua" w:hint="eastAsia"/>
          <w:sz w:val="24"/>
          <w:szCs w:val="24"/>
        </w:rPr>
        <w:t xml:space="preserve"> silent hepatic mass</w:t>
      </w:r>
      <w:r w:rsidR="00171676" w:rsidRPr="006A1DAB">
        <w:rPr>
          <w:rFonts w:ascii="Book Antiqua" w:hAnsi="Book Antiqua"/>
          <w:sz w:val="24"/>
          <w:szCs w:val="24"/>
        </w:rPr>
        <w:t xml:space="preserve">. </w:t>
      </w:r>
      <w:r w:rsidR="00DE7C2E">
        <w:rPr>
          <w:rFonts w:ascii="Book Antiqua" w:hAnsi="Book Antiqua" w:hint="eastAsia"/>
          <w:sz w:val="24"/>
          <w:szCs w:val="24"/>
        </w:rPr>
        <w:t>Only</w:t>
      </w:r>
      <w:r w:rsidR="00A359D1" w:rsidRPr="006A1DAB">
        <w:rPr>
          <w:rFonts w:ascii="Book Antiqua" w:hAnsi="Book Antiqua"/>
          <w:sz w:val="24"/>
          <w:szCs w:val="24"/>
        </w:rPr>
        <w:t xml:space="preserve"> 6.8% </w:t>
      </w:r>
      <w:r w:rsidR="008C5DD6">
        <w:rPr>
          <w:rFonts w:ascii="Book Antiqua" w:hAnsi="Book Antiqua"/>
          <w:sz w:val="24"/>
          <w:szCs w:val="24"/>
        </w:rPr>
        <w:t>of patients with PHNETs present</w:t>
      </w:r>
      <w:r w:rsidR="00A359D1" w:rsidRPr="006A1DAB">
        <w:rPr>
          <w:rFonts w:ascii="Book Antiqua" w:hAnsi="Book Antiqua"/>
          <w:sz w:val="24"/>
          <w:szCs w:val="24"/>
        </w:rPr>
        <w:t xml:space="preserve"> with</w:t>
      </w:r>
      <w:r w:rsidR="008C5DD6">
        <w:rPr>
          <w:rFonts w:ascii="Book Antiqua" w:hAnsi="Book Antiqua" w:hint="eastAsia"/>
          <w:sz w:val="24"/>
          <w:szCs w:val="24"/>
        </w:rPr>
        <w:t xml:space="preserve"> the</w:t>
      </w:r>
      <w:r w:rsidR="008C5DD6">
        <w:rPr>
          <w:rFonts w:ascii="Book Antiqua" w:hAnsi="Book Antiqua"/>
          <w:sz w:val="24"/>
          <w:szCs w:val="24"/>
        </w:rPr>
        <w:t xml:space="preserve"> classic carcinoid syndrome</w:t>
      </w:r>
      <w:r w:rsidR="00FD0D54">
        <w:rPr>
          <w:rFonts w:ascii="Book Antiqua" w:hAnsi="Book Antiqua" w:hint="eastAsia"/>
          <w:sz w:val="24"/>
          <w:szCs w:val="24"/>
        </w:rPr>
        <w:t>,</w:t>
      </w:r>
      <w:r w:rsidR="00A359D1" w:rsidRPr="006A1DAB">
        <w:rPr>
          <w:rFonts w:ascii="Book Antiqua" w:hAnsi="Book Antiqua"/>
          <w:sz w:val="24"/>
          <w:szCs w:val="24"/>
        </w:rPr>
        <w:t xml:space="preserve"> such as skin flushing, diarrhea</w:t>
      </w:r>
      <w:r w:rsidR="008C5DD6">
        <w:rPr>
          <w:rFonts w:ascii="Book Antiqua" w:hAnsi="Book Antiqua" w:hint="eastAsia"/>
          <w:sz w:val="24"/>
          <w:szCs w:val="24"/>
        </w:rPr>
        <w:t>,</w:t>
      </w:r>
      <w:r w:rsidR="00A359D1" w:rsidRPr="006A1DAB">
        <w:rPr>
          <w:rFonts w:ascii="Book Antiqua" w:hAnsi="Book Antiqua"/>
          <w:sz w:val="24"/>
          <w:szCs w:val="24"/>
        </w:rPr>
        <w:t xml:space="preserve"> and abdominal pain</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&lt;EndNote&gt;&lt;Cite&gt;&lt;Author&gt;Quartey&lt;/Author&gt;&lt;Year&gt;2011&lt;/Year&gt;&lt;RecNum&gt;9&lt;/RecNum&gt;&lt;DisplayText&gt;&lt;style face="superscript"&gt;[10]&lt;/style&gt;&lt;/DisplayText&gt;&lt;record&gt;&lt;rec-number&gt;9&lt;/rec-number&gt;&lt;foreign-keys&gt;&lt;key app="EN" db-id="zs9azs05uefw27e0206vpepd9w5pvrfxxzfs"&gt;9&lt;/key&gt;&lt;/foreign-keys&gt;&lt;ref-type name="Journal Article"&gt;17&lt;/ref-type&gt;&lt;contributors&gt;&lt;authors&gt;&lt;author&gt;Quartey, Benjamin&lt;/author&gt;&lt;/authors&gt;&lt;/contributors&gt;&lt;titles&gt;&lt;title&gt;Primary Hepatic Neuroendocrine Tumor: What Do We Know Now?&lt;/title&gt;&lt;secondary-title&gt;World Journal of Oncology&lt;/secondary-title&gt;&lt;/titles&gt;&lt;periodical&gt;&lt;full-title&gt;World Journal of Oncology&lt;/full-title&gt;&lt;/periodical&gt;&lt;pages&gt;209-216&lt;/pages&gt;&lt;volume&gt;2&lt;/volume&gt;&lt;number&gt;5&lt;/number&gt;&lt;dates&gt;&lt;year&gt;2011&lt;/year&gt;&lt;/dates&gt;&lt;isbn&gt;1920-454X&lt;/isbn&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10" w:tooltip="Quartey, 2011 #9" w:history="1">
        <w:r w:rsidR="00BB6E52" w:rsidRPr="00886650">
          <w:rPr>
            <w:rFonts w:ascii="Book Antiqua" w:hAnsi="Book Antiqua"/>
            <w:noProof/>
            <w:sz w:val="24"/>
            <w:szCs w:val="24"/>
            <w:vertAlign w:val="superscript"/>
          </w:rPr>
          <w:t>10</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A359D1" w:rsidRPr="006A1DAB">
        <w:rPr>
          <w:rFonts w:ascii="Book Antiqua" w:hAnsi="Book Antiqua"/>
          <w:sz w:val="24"/>
          <w:szCs w:val="24"/>
        </w:rPr>
        <w:t>.</w:t>
      </w:r>
      <w:r w:rsidR="00EF7284" w:rsidRPr="006A1DAB">
        <w:rPr>
          <w:rFonts w:ascii="Book Antiqua" w:hAnsi="Book Antiqua"/>
          <w:sz w:val="24"/>
          <w:szCs w:val="24"/>
        </w:rPr>
        <w:t xml:space="preserve"> </w:t>
      </w:r>
      <w:r w:rsidR="008C5DD6">
        <w:rPr>
          <w:rFonts w:ascii="Book Antiqua" w:hAnsi="Book Antiqua" w:hint="eastAsia"/>
          <w:sz w:val="24"/>
          <w:szCs w:val="24"/>
        </w:rPr>
        <w:t>The presentation of PHNETs</w:t>
      </w:r>
      <w:r w:rsidR="00DE7C2E">
        <w:rPr>
          <w:rFonts w:ascii="Book Antiqua" w:hAnsi="Book Antiqua" w:hint="eastAsia"/>
          <w:sz w:val="24"/>
          <w:szCs w:val="24"/>
        </w:rPr>
        <w:t xml:space="preserve"> can be contrasted with</w:t>
      </w:r>
      <w:r w:rsidR="008C5DD6">
        <w:rPr>
          <w:rFonts w:ascii="Book Antiqua" w:hAnsi="Book Antiqua" w:hint="eastAsia"/>
          <w:sz w:val="24"/>
          <w:szCs w:val="24"/>
        </w:rPr>
        <w:t xml:space="preserve"> that </w:t>
      </w:r>
      <w:r w:rsidR="006B58D0">
        <w:rPr>
          <w:rFonts w:ascii="Book Antiqua" w:hAnsi="Book Antiqua"/>
          <w:sz w:val="24"/>
          <w:szCs w:val="24"/>
        </w:rPr>
        <w:t>of hepatic</w:t>
      </w:r>
      <w:r>
        <w:rPr>
          <w:rFonts w:ascii="Book Antiqua" w:hAnsi="Book Antiqua" w:hint="eastAsia"/>
          <w:sz w:val="24"/>
          <w:szCs w:val="24"/>
        </w:rPr>
        <w:t xml:space="preserve"> metast</w:t>
      </w:r>
      <w:r w:rsidR="008C5DD6">
        <w:rPr>
          <w:rFonts w:ascii="Book Antiqua" w:hAnsi="Book Antiqua" w:hint="eastAsia"/>
          <w:sz w:val="24"/>
          <w:szCs w:val="24"/>
        </w:rPr>
        <w:t xml:space="preserve">ases from </w:t>
      </w:r>
      <w:proofErr w:type="spellStart"/>
      <w:r w:rsidR="008C5DD6">
        <w:rPr>
          <w:rFonts w:ascii="Book Antiqua" w:hAnsi="Book Antiqua" w:hint="eastAsia"/>
          <w:sz w:val="24"/>
          <w:szCs w:val="24"/>
        </w:rPr>
        <w:t>extrahepatic</w:t>
      </w:r>
      <w:proofErr w:type="spellEnd"/>
      <w:r w:rsidR="008C5DD6">
        <w:rPr>
          <w:rFonts w:ascii="Book Antiqua" w:hAnsi="Book Antiqua" w:hint="eastAsia"/>
          <w:sz w:val="24"/>
          <w:szCs w:val="24"/>
        </w:rPr>
        <w:t xml:space="preserve"> NETs, which</w:t>
      </w:r>
      <w:r>
        <w:rPr>
          <w:rFonts w:ascii="Book Antiqua" w:hAnsi="Book Antiqua" w:hint="eastAsia"/>
          <w:sz w:val="24"/>
          <w:szCs w:val="24"/>
        </w:rPr>
        <w:t xml:space="preserve"> are more commonly related to </w:t>
      </w:r>
      <w:r w:rsidR="008C5DD6">
        <w:rPr>
          <w:rFonts w:ascii="Book Antiqua" w:hAnsi="Book Antiqua" w:hint="eastAsia"/>
          <w:sz w:val="24"/>
          <w:szCs w:val="24"/>
        </w:rPr>
        <w:t xml:space="preserve">the </w:t>
      </w:r>
      <w:r>
        <w:rPr>
          <w:rFonts w:ascii="Book Antiqua" w:hAnsi="Book Antiqua" w:hint="eastAsia"/>
          <w:sz w:val="24"/>
          <w:szCs w:val="24"/>
        </w:rPr>
        <w:t>typical carcinoid syndrome</w:t>
      </w:r>
      <w:r w:rsidRPr="00511BB9">
        <w:rPr>
          <w:rFonts w:ascii="Book Antiqua" w:hAnsi="Book Antiqua" w:hint="eastAsia"/>
          <w:sz w:val="24"/>
          <w:szCs w:val="24"/>
        </w:rPr>
        <w:t>.</w:t>
      </w:r>
      <w:r w:rsidR="006B58D0">
        <w:rPr>
          <w:rFonts w:ascii="Book Antiqua" w:hAnsi="Book Antiqua" w:hint="eastAsia"/>
          <w:sz w:val="24"/>
          <w:szCs w:val="24"/>
        </w:rPr>
        <w:t xml:space="preserve"> However, </w:t>
      </w:r>
      <w:r w:rsidR="004D64CA" w:rsidRPr="00511BB9">
        <w:rPr>
          <w:rFonts w:ascii="Book Antiqua" w:hAnsi="Book Antiqua" w:hint="eastAsia"/>
          <w:sz w:val="24"/>
          <w:szCs w:val="24"/>
        </w:rPr>
        <w:t>why PHNETs</w:t>
      </w:r>
      <w:r w:rsidR="006B58D0">
        <w:rPr>
          <w:rFonts w:ascii="Book Antiqua" w:hAnsi="Book Antiqua" w:hint="eastAsia"/>
          <w:sz w:val="24"/>
          <w:szCs w:val="24"/>
        </w:rPr>
        <w:t xml:space="preserve"> </w:t>
      </w:r>
      <w:r w:rsidR="008C5DD6">
        <w:rPr>
          <w:rFonts w:ascii="Book Antiqua" w:hAnsi="Book Antiqua" w:hint="eastAsia"/>
          <w:sz w:val="24"/>
          <w:szCs w:val="24"/>
        </w:rPr>
        <w:t>are</w:t>
      </w:r>
      <w:r w:rsidR="006B58D0">
        <w:rPr>
          <w:rFonts w:ascii="Book Antiqua" w:hAnsi="Book Antiqua" w:hint="eastAsia"/>
          <w:sz w:val="24"/>
          <w:szCs w:val="24"/>
        </w:rPr>
        <w:t xml:space="preserve"> </w:t>
      </w:r>
      <w:r w:rsidR="006B58D0" w:rsidRPr="00511BB9">
        <w:rPr>
          <w:rFonts w:ascii="Book Antiqua" w:hAnsi="Book Antiqua"/>
          <w:sz w:val="24"/>
          <w:szCs w:val="24"/>
        </w:rPr>
        <w:t>frequently</w:t>
      </w:r>
      <w:r w:rsidR="006B58D0">
        <w:rPr>
          <w:rFonts w:ascii="Book Antiqua" w:hAnsi="Book Antiqua" w:hint="eastAsia"/>
          <w:sz w:val="24"/>
          <w:szCs w:val="24"/>
        </w:rPr>
        <w:t xml:space="preserve"> </w:t>
      </w:r>
      <w:proofErr w:type="spellStart"/>
      <w:r w:rsidR="006B58D0" w:rsidRPr="00511BB9">
        <w:rPr>
          <w:rFonts w:ascii="Book Antiqua" w:hAnsi="Book Antiqua"/>
          <w:sz w:val="24"/>
          <w:szCs w:val="24"/>
        </w:rPr>
        <w:t>endocrinologically</w:t>
      </w:r>
      <w:proofErr w:type="spellEnd"/>
      <w:r w:rsidR="004D64CA" w:rsidRPr="00511BB9">
        <w:rPr>
          <w:rFonts w:ascii="Book Antiqua" w:hAnsi="Book Antiqua" w:hint="eastAsia"/>
          <w:sz w:val="24"/>
          <w:szCs w:val="24"/>
        </w:rPr>
        <w:t xml:space="preserve"> silent while their metastatic counterparts </w:t>
      </w:r>
      <w:r w:rsidR="008C5DD6">
        <w:rPr>
          <w:rFonts w:ascii="Book Antiqua" w:hAnsi="Book Antiqua" w:hint="eastAsia"/>
          <w:sz w:val="24"/>
          <w:szCs w:val="24"/>
        </w:rPr>
        <w:t>are</w:t>
      </w:r>
      <w:r w:rsidR="004D64CA" w:rsidRPr="00511BB9">
        <w:rPr>
          <w:rFonts w:ascii="Book Antiqua" w:hAnsi="Book Antiqua" w:hint="eastAsia"/>
          <w:sz w:val="24"/>
          <w:szCs w:val="24"/>
        </w:rPr>
        <w:t xml:space="preserve"> not.</w:t>
      </w:r>
      <w:r w:rsidR="00DE7C2E">
        <w:rPr>
          <w:rFonts w:ascii="Book Antiqua" w:hAnsi="Book Antiqua" w:hint="eastAsia"/>
          <w:sz w:val="24"/>
          <w:szCs w:val="24"/>
        </w:rPr>
        <w:t xml:space="preserve"> </w:t>
      </w:r>
      <w:r>
        <w:rPr>
          <w:rFonts w:ascii="Book Antiqua" w:hAnsi="Book Antiqua" w:hint="eastAsia"/>
          <w:sz w:val="24"/>
          <w:szCs w:val="24"/>
        </w:rPr>
        <w:t>PHNETs are more</w:t>
      </w:r>
      <w:r w:rsidR="00FD0D54">
        <w:rPr>
          <w:rFonts w:ascii="Book Antiqua" w:hAnsi="Book Antiqua" w:hint="eastAsia"/>
          <w:sz w:val="24"/>
          <w:szCs w:val="24"/>
        </w:rPr>
        <w:t xml:space="preserve"> often discovered</w:t>
      </w:r>
      <w:r>
        <w:rPr>
          <w:rFonts w:ascii="Book Antiqua" w:hAnsi="Book Antiqua" w:hint="eastAsia"/>
          <w:sz w:val="24"/>
          <w:szCs w:val="24"/>
        </w:rPr>
        <w:t xml:space="preserve"> based on symptoms associated with mass effect</w:t>
      </w:r>
      <w:r w:rsidR="00FD0D54">
        <w:rPr>
          <w:rFonts w:ascii="Book Antiqua" w:hAnsi="Book Antiqua" w:hint="eastAsia"/>
          <w:sz w:val="24"/>
          <w:szCs w:val="24"/>
        </w:rPr>
        <w:t>s</w:t>
      </w:r>
      <w:r>
        <w:rPr>
          <w:rFonts w:ascii="Book Antiqua" w:hAnsi="Book Antiqua" w:hint="eastAsia"/>
          <w:sz w:val="24"/>
          <w:szCs w:val="24"/>
        </w:rPr>
        <w:t xml:space="preserve"> on the liver and adjacent organs</w:t>
      </w:r>
      <w:r w:rsidR="00FD0D54">
        <w:rPr>
          <w:rFonts w:ascii="Book Antiqua" w:hAnsi="Book Antiqua" w:hint="eastAsia"/>
          <w:sz w:val="24"/>
          <w:szCs w:val="24"/>
        </w:rPr>
        <w:t>,</w:t>
      </w:r>
      <w:r>
        <w:rPr>
          <w:rFonts w:ascii="Book Antiqua" w:hAnsi="Book Antiqua" w:hint="eastAsia"/>
          <w:sz w:val="24"/>
          <w:szCs w:val="24"/>
        </w:rPr>
        <w:t xml:space="preserve"> such as</w:t>
      </w:r>
      <w:r w:rsidR="00075398" w:rsidRPr="006A1DAB">
        <w:rPr>
          <w:rFonts w:ascii="Book Antiqua" w:hAnsi="Book Antiqua"/>
          <w:sz w:val="24"/>
          <w:szCs w:val="24"/>
        </w:rPr>
        <w:t xml:space="preserve"> abdominal di</w:t>
      </w:r>
      <w:r>
        <w:rPr>
          <w:rFonts w:ascii="Book Antiqua" w:hAnsi="Book Antiqua"/>
          <w:sz w:val="24"/>
          <w:szCs w:val="24"/>
        </w:rPr>
        <w:t>stension, vague pain, jaundice</w:t>
      </w:r>
      <w:r w:rsidR="00075398" w:rsidRPr="006A1DAB">
        <w:rPr>
          <w:rFonts w:ascii="Book Antiqua" w:hAnsi="Book Antiqua"/>
          <w:sz w:val="24"/>
          <w:szCs w:val="24"/>
        </w:rPr>
        <w:t xml:space="preserve">, </w:t>
      </w:r>
      <w:r w:rsidR="00FD0D54">
        <w:rPr>
          <w:rFonts w:ascii="Book Antiqua" w:hAnsi="Book Antiqua" w:hint="eastAsia"/>
          <w:sz w:val="24"/>
          <w:szCs w:val="24"/>
        </w:rPr>
        <w:t xml:space="preserve">and </w:t>
      </w:r>
      <w:r w:rsidR="00075398" w:rsidRPr="006A1DAB">
        <w:rPr>
          <w:rFonts w:ascii="Book Antiqua" w:hAnsi="Book Antiqua"/>
          <w:sz w:val="24"/>
          <w:szCs w:val="24"/>
        </w:rPr>
        <w:t>palpable right upper quadrant mass.</w:t>
      </w:r>
      <w:r w:rsidR="00A359D1" w:rsidRPr="006A1DAB">
        <w:rPr>
          <w:rFonts w:ascii="Book Antiqua" w:hAnsi="Book Antiqua"/>
          <w:sz w:val="24"/>
          <w:szCs w:val="24"/>
        </w:rPr>
        <w:t xml:space="preserve"> </w:t>
      </w:r>
      <w:r w:rsidR="00FD0D54">
        <w:rPr>
          <w:rFonts w:ascii="Book Antiqua" w:hAnsi="Book Antiqua" w:hint="eastAsia"/>
          <w:sz w:val="24"/>
          <w:szCs w:val="24"/>
        </w:rPr>
        <w:t>In a r</w:t>
      </w:r>
      <w:r w:rsidR="00FF7750" w:rsidRPr="006A1DAB">
        <w:rPr>
          <w:rFonts w:ascii="Book Antiqua" w:hAnsi="Book Antiqua"/>
          <w:sz w:val="24"/>
          <w:szCs w:val="24"/>
        </w:rPr>
        <w:t>ecently rep</w:t>
      </w:r>
      <w:r w:rsidR="00FD0D54">
        <w:rPr>
          <w:rFonts w:ascii="Book Antiqua" w:hAnsi="Book Antiqua"/>
          <w:sz w:val="24"/>
          <w:szCs w:val="24"/>
        </w:rPr>
        <w:t>orted review of literature (124</w:t>
      </w:r>
      <w:r w:rsidR="00FD0D54">
        <w:rPr>
          <w:rFonts w:ascii="Book Antiqua" w:hAnsi="Book Antiqua" w:hint="eastAsia"/>
          <w:sz w:val="24"/>
          <w:szCs w:val="24"/>
        </w:rPr>
        <w:t xml:space="preserve"> </w:t>
      </w:r>
      <w:r w:rsidR="00FD0D54">
        <w:rPr>
          <w:rFonts w:ascii="Book Antiqua" w:hAnsi="Book Antiqua"/>
          <w:sz w:val="24"/>
          <w:szCs w:val="24"/>
        </w:rPr>
        <w:t>PHNET</w:t>
      </w:r>
      <w:r w:rsidR="00FD0D54">
        <w:rPr>
          <w:rFonts w:ascii="Book Antiqua" w:hAnsi="Book Antiqua" w:hint="eastAsia"/>
          <w:sz w:val="24"/>
          <w:szCs w:val="24"/>
        </w:rPr>
        <w:t xml:space="preserve"> cases</w:t>
      </w:r>
      <w:r w:rsidR="00FF7750" w:rsidRPr="006A1DAB">
        <w:rPr>
          <w:rFonts w:ascii="Book Antiqua" w:hAnsi="Book Antiqua"/>
          <w:sz w:val="24"/>
          <w:szCs w:val="24"/>
        </w:rPr>
        <w:t xml:space="preserve">), the mean age at </w:t>
      </w:r>
      <w:r w:rsidR="00CF4D9E" w:rsidRPr="006A1DAB">
        <w:rPr>
          <w:rFonts w:ascii="Book Antiqua" w:hAnsi="Book Antiqua"/>
          <w:sz w:val="24"/>
          <w:szCs w:val="24"/>
        </w:rPr>
        <w:t>diagnosis was 51.9 years</w:t>
      </w:r>
      <w:r w:rsidR="00FD0D54">
        <w:rPr>
          <w:rFonts w:ascii="Book Antiqua" w:hAnsi="Book Antiqua" w:hint="eastAsia"/>
          <w:sz w:val="24"/>
          <w:szCs w:val="24"/>
        </w:rPr>
        <w:t>,</w:t>
      </w:r>
      <w:r w:rsidR="00CF4D9E" w:rsidRPr="006A1DAB">
        <w:rPr>
          <w:rFonts w:ascii="Book Antiqua" w:hAnsi="Book Antiqua"/>
          <w:sz w:val="24"/>
          <w:szCs w:val="24"/>
        </w:rPr>
        <w:t xml:space="preserve"> and </w:t>
      </w:r>
      <w:r w:rsidR="00FD0D54">
        <w:rPr>
          <w:rFonts w:ascii="Book Antiqua" w:hAnsi="Book Antiqua" w:hint="eastAsia"/>
          <w:sz w:val="24"/>
          <w:szCs w:val="24"/>
        </w:rPr>
        <w:t xml:space="preserve">no </w:t>
      </w:r>
      <w:r w:rsidR="00CF4D9E" w:rsidRPr="006A1DAB">
        <w:rPr>
          <w:rFonts w:ascii="Book Antiqua" w:hAnsi="Book Antiqua"/>
          <w:sz w:val="24"/>
          <w:szCs w:val="24"/>
        </w:rPr>
        <w:t>apparent</w:t>
      </w:r>
      <w:r w:rsidR="00FD0D54">
        <w:rPr>
          <w:rFonts w:ascii="Book Antiqua" w:hAnsi="Book Antiqua" w:hint="eastAsia"/>
          <w:sz w:val="24"/>
          <w:szCs w:val="24"/>
        </w:rPr>
        <w:t xml:space="preserve"> sex </w:t>
      </w:r>
      <w:r w:rsidR="00FD0D54">
        <w:rPr>
          <w:rFonts w:ascii="Book Antiqua" w:hAnsi="Book Antiqua"/>
          <w:sz w:val="24"/>
          <w:szCs w:val="24"/>
        </w:rPr>
        <w:t xml:space="preserve"> pre</w:t>
      </w:r>
      <w:r w:rsidR="00FD0D54">
        <w:rPr>
          <w:rFonts w:ascii="Book Antiqua" w:hAnsi="Book Antiqua" w:hint="eastAsia"/>
          <w:sz w:val="24"/>
          <w:szCs w:val="24"/>
        </w:rPr>
        <w:t>dilection</w:t>
      </w:r>
      <w:r w:rsidR="00FD0D54">
        <w:rPr>
          <w:rFonts w:ascii="Book Antiqua" w:hAnsi="Book Antiqua"/>
          <w:sz w:val="24"/>
          <w:szCs w:val="24"/>
        </w:rPr>
        <w:t xml:space="preserve"> </w:t>
      </w:r>
      <w:r w:rsidR="00FD0D54">
        <w:rPr>
          <w:rFonts w:ascii="Book Antiqua" w:hAnsi="Book Antiqua" w:hint="eastAsia"/>
          <w:sz w:val="24"/>
          <w:szCs w:val="24"/>
        </w:rPr>
        <w:t>was</w:t>
      </w:r>
      <w:r w:rsidR="00FD0D54">
        <w:rPr>
          <w:rFonts w:ascii="Book Antiqua" w:hAnsi="Book Antiqua"/>
          <w:sz w:val="24"/>
          <w:szCs w:val="24"/>
        </w:rPr>
        <w:t xml:space="preserve"> </w:t>
      </w:r>
      <w:r w:rsidR="00FD0D54">
        <w:rPr>
          <w:rFonts w:ascii="Book Antiqua" w:hAnsi="Book Antiqua" w:hint="eastAsia"/>
          <w:sz w:val="24"/>
          <w:szCs w:val="24"/>
        </w:rPr>
        <w:t>reported</w:t>
      </w:r>
      <w:r w:rsidR="00FD0D54">
        <w:rPr>
          <w:rFonts w:ascii="Book Antiqua" w:hAnsi="Book Antiqua"/>
          <w:sz w:val="24"/>
          <w:szCs w:val="24"/>
        </w:rPr>
        <w:t xml:space="preserve"> (50.8% </w:t>
      </w:r>
      <w:r w:rsidR="00FD0D54">
        <w:rPr>
          <w:rFonts w:ascii="Book Antiqua" w:hAnsi="Book Antiqua" w:hint="eastAsia"/>
          <w:sz w:val="24"/>
          <w:szCs w:val="24"/>
        </w:rPr>
        <w:t>women</w:t>
      </w:r>
      <w:r w:rsidR="00FD0D54">
        <w:rPr>
          <w:rFonts w:ascii="Book Antiqua" w:hAnsi="Book Antiqua"/>
          <w:sz w:val="24"/>
          <w:szCs w:val="24"/>
        </w:rPr>
        <w:t xml:space="preserve"> and 49.2%</w:t>
      </w:r>
      <w:r w:rsidR="00FD0D54">
        <w:rPr>
          <w:rFonts w:ascii="Book Antiqua" w:hAnsi="Book Antiqua" w:hint="eastAsia"/>
          <w:sz w:val="24"/>
          <w:szCs w:val="24"/>
        </w:rPr>
        <w:t xml:space="preserve"> men</w:t>
      </w:r>
      <w:r w:rsidR="00CF4D9E" w:rsidRPr="006A1DAB">
        <w:rPr>
          <w:rFonts w:ascii="Book Antiqua" w:hAnsi="Book Antiqua"/>
          <w:sz w:val="24"/>
          <w:szCs w:val="24"/>
        </w:rPr>
        <w:t>)</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&lt;EndNote&gt;&lt;Cite&gt;&lt;Author&gt;Quartey&lt;/Author&gt;&lt;Year&gt;2011&lt;/Year&gt;&lt;RecNum&gt;9&lt;/RecNum&gt;&lt;DisplayText&gt;&lt;style face="superscript"&gt;[10]&lt;/style&gt;&lt;/DisplayText&gt;&lt;record&gt;&lt;rec-number&gt;9&lt;/rec-number&gt;&lt;foreign-keys&gt;&lt;key app="EN" db-id="zs9azs05uefw27e0206vpepd9w5pvrfxxzfs"&gt;9&lt;/key&gt;&lt;/foreign-keys&gt;&lt;ref-type name="Journal Article"&gt;17&lt;/ref-type&gt;&lt;contributors&gt;&lt;authors&gt;&lt;author&gt;Quartey, Benjamin&lt;/author&gt;&lt;/authors&gt;&lt;/contributors&gt;&lt;titles&gt;&lt;title&gt;Primary Hepatic Neuroendocrine Tumor: What Do We Know Now?&lt;/title&gt;&lt;secondary-title&gt;World Journal of Oncology&lt;/secondary-title&gt;&lt;/titles&gt;&lt;periodical&gt;&lt;full-title&gt;World Journal of Oncology&lt;/full-title&gt;&lt;/periodical&gt;&lt;pages&gt;209-216&lt;/pages&gt;&lt;volume&gt;2&lt;/volume&gt;&lt;number&gt;5&lt;/number&gt;&lt;dates&gt;&lt;year&gt;2011&lt;/year&gt;&lt;/dates&gt;&lt;isbn&gt;1920-454X&lt;/isbn&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10" w:tooltip="Quartey, 2011 #9" w:history="1">
        <w:r w:rsidR="00BB6E52" w:rsidRPr="00886650">
          <w:rPr>
            <w:rFonts w:ascii="Book Antiqua" w:hAnsi="Book Antiqua"/>
            <w:noProof/>
            <w:sz w:val="24"/>
            <w:szCs w:val="24"/>
            <w:vertAlign w:val="superscript"/>
          </w:rPr>
          <w:t>10</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CF4D9E" w:rsidRPr="006A1DAB">
        <w:rPr>
          <w:rFonts w:ascii="Book Antiqua" w:hAnsi="Book Antiqua"/>
          <w:sz w:val="24"/>
          <w:szCs w:val="24"/>
        </w:rPr>
        <w:t xml:space="preserve">. </w:t>
      </w:r>
      <w:r w:rsidR="00FD0D54">
        <w:rPr>
          <w:rFonts w:ascii="Book Antiqua" w:hAnsi="Book Antiqua" w:hint="eastAsia"/>
          <w:sz w:val="24"/>
          <w:szCs w:val="24"/>
        </w:rPr>
        <w:t>However</w:t>
      </w:r>
      <w:r w:rsidR="00FD0D54">
        <w:rPr>
          <w:rFonts w:ascii="Book Antiqua" w:hAnsi="Book Antiqua"/>
          <w:sz w:val="24"/>
          <w:szCs w:val="24"/>
        </w:rPr>
        <w:t xml:space="preserve">, in another literature, PHNET </w:t>
      </w:r>
      <w:r w:rsidR="00FD0D54">
        <w:rPr>
          <w:rFonts w:ascii="Book Antiqua" w:hAnsi="Book Antiqua" w:hint="eastAsia"/>
          <w:sz w:val="24"/>
          <w:szCs w:val="24"/>
        </w:rPr>
        <w:t>wa</w:t>
      </w:r>
      <w:r w:rsidR="00CF4D9E" w:rsidRPr="006A1DAB">
        <w:rPr>
          <w:rFonts w:ascii="Book Antiqua" w:hAnsi="Book Antiqua"/>
          <w:sz w:val="24"/>
          <w:szCs w:val="24"/>
        </w:rPr>
        <w:t xml:space="preserve">s slightly more frequent in </w:t>
      </w:r>
      <w:r w:rsidR="00FD0D54">
        <w:rPr>
          <w:rFonts w:ascii="Book Antiqua" w:hAnsi="Book Antiqua" w:hint="eastAsia"/>
          <w:sz w:val="24"/>
          <w:szCs w:val="24"/>
        </w:rPr>
        <w:t>women</w:t>
      </w:r>
      <w:r w:rsidR="00CF4D9E" w:rsidRPr="006A1DAB">
        <w:rPr>
          <w:rFonts w:ascii="Book Antiqua" w:hAnsi="Book Antiqua"/>
          <w:sz w:val="24"/>
          <w:szCs w:val="24"/>
        </w:rPr>
        <w:t xml:space="preserve"> (58.5%)</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&lt;EndNote&gt;&lt;Cite&gt;&lt;Author&gt;Lin&lt;/Author&gt;&lt;Year&gt;2009&lt;/Year&gt;&lt;RecNum&gt;10&lt;/RecNum&gt;&lt;DisplayText&gt;&lt;style face="superscript"&gt;[11]&lt;/style&gt;&lt;/DisplayText&gt;&lt;record&gt;&lt;rec-number&gt;10&lt;/rec-number&gt;&lt;foreign-keys&gt;&lt;key app="EN" db-id="zs9azs05uefw27e0206vpepd9w5pvrfxxzfs"&gt;10&lt;/key&gt;&lt;/foreign-keys&gt;&lt;ref-type name="Journal Article"&gt;17&lt;/ref-type&gt;&lt;contributors&gt;&lt;authors&gt;&lt;author&gt;Lin, Chih-Wen&lt;/author&gt;&lt;author&gt;Lai, Chung-Hsu&lt;/author&gt;&lt;author&gt;Hsu, Chia-Chang&lt;/author&gt;&lt;author&gt;Hsu, Chao-Tien&lt;/author&gt;&lt;author&gt;Hsieh, Pei-Min&lt;/author&gt;&lt;author&gt;Hung, Kuo-Chen&lt;/author&gt;&lt;author&gt;Chen, Yaw-Sen&lt;/author&gt;&lt;/authors&gt;&lt;/contributors&gt;&lt;titles&gt;&lt;title&gt;Primary hepatic carcinoid tumor: a case report and review of the literature&lt;/title&gt;&lt;secondary-title&gt;Cases J&lt;/secondary-title&gt;&lt;/titles&gt;&lt;periodical&gt;&lt;full-title&gt;Cases J&lt;/full-title&gt;&lt;abbr-1&gt;Cases journal&lt;/abbr-1&gt;&lt;/periodical&gt;&lt;pages&gt;90&lt;/pages&gt;&lt;volume&gt;2&lt;/volume&gt;&lt;number&gt;1&lt;/number&gt;&lt;dates&gt;&lt;year&gt;2009&lt;/year&gt;&lt;/dates&gt;&lt;urls&gt;&lt;/urls&gt;&lt;/record&gt;&lt;/Cite&gt;&lt;/EndNote&gt;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11" w:tooltip="Lin, 2009 #10" w:history="1">
        <w:r w:rsidR="00BB6E52" w:rsidRPr="00886650">
          <w:rPr>
            <w:rFonts w:ascii="Book Antiqua" w:hAnsi="Book Antiqua"/>
            <w:noProof/>
            <w:sz w:val="24"/>
            <w:szCs w:val="24"/>
            <w:vertAlign w:val="superscript"/>
          </w:rPr>
          <w:t>11</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CF4D9E" w:rsidRPr="006A1DAB">
        <w:rPr>
          <w:rFonts w:ascii="Book Antiqua" w:hAnsi="Book Antiqua"/>
          <w:sz w:val="24"/>
          <w:szCs w:val="24"/>
        </w:rPr>
        <w:t xml:space="preserve">. </w:t>
      </w:r>
      <w:r w:rsidR="00DC392B" w:rsidRPr="006A1DAB">
        <w:rPr>
          <w:rFonts w:ascii="Book Antiqua" w:hAnsi="Book Antiqua"/>
          <w:sz w:val="24"/>
          <w:szCs w:val="24"/>
        </w:rPr>
        <w:t>Most tumors were solitary (76.6</w:t>
      </w:r>
      <w:r w:rsidR="00FD0D54">
        <w:rPr>
          <w:rFonts w:ascii="Book Antiqua" w:hAnsi="Book Antiqua"/>
          <w:sz w:val="24"/>
          <w:szCs w:val="24"/>
        </w:rPr>
        <w:t>%) but c</w:t>
      </w:r>
      <w:r w:rsidR="00FD0D54">
        <w:rPr>
          <w:rFonts w:ascii="Book Antiqua" w:hAnsi="Book Antiqua" w:hint="eastAsia"/>
          <w:sz w:val="24"/>
          <w:szCs w:val="24"/>
        </w:rPr>
        <w:t>ould</w:t>
      </w:r>
      <w:r w:rsidR="00FD0D54">
        <w:rPr>
          <w:rFonts w:ascii="Book Antiqua" w:hAnsi="Book Antiqua"/>
          <w:sz w:val="24"/>
          <w:szCs w:val="24"/>
        </w:rPr>
        <w:t xml:space="preserve"> be </w:t>
      </w:r>
      <w:proofErr w:type="spellStart"/>
      <w:r w:rsidR="00FD0D54">
        <w:rPr>
          <w:rFonts w:ascii="Book Antiqua" w:hAnsi="Book Antiqua"/>
          <w:sz w:val="24"/>
          <w:szCs w:val="24"/>
        </w:rPr>
        <w:t>multicentric</w:t>
      </w:r>
      <w:proofErr w:type="spellEnd"/>
      <w:r w:rsidR="00FD0D54">
        <w:rPr>
          <w:rFonts w:ascii="Book Antiqua" w:hAnsi="Book Antiqua"/>
          <w:sz w:val="24"/>
          <w:szCs w:val="24"/>
        </w:rPr>
        <w:t xml:space="preserve">, </w:t>
      </w:r>
      <w:r w:rsidR="00FD0D54">
        <w:rPr>
          <w:rFonts w:ascii="Book Antiqua" w:hAnsi="Book Antiqua" w:hint="eastAsia"/>
          <w:sz w:val="24"/>
          <w:szCs w:val="24"/>
        </w:rPr>
        <w:t>with</w:t>
      </w:r>
      <w:r w:rsidR="00E3755D" w:rsidRPr="006A1DAB">
        <w:rPr>
          <w:rFonts w:ascii="Book Antiqua" w:hAnsi="Book Antiqua"/>
          <w:sz w:val="24"/>
          <w:szCs w:val="24"/>
        </w:rPr>
        <w:t xml:space="preserve"> right lobar</w:t>
      </w:r>
      <w:r w:rsidR="00DC392B" w:rsidRPr="006A1DAB">
        <w:rPr>
          <w:rFonts w:ascii="Book Antiqua" w:hAnsi="Book Antiqua"/>
          <w:sz w:val="24"/>
          <w:szCs w:val="24"/>
        </w:rPr>
        <w:t xml:space="preserve"> preference</w:t>
      </w:r>
      <w:r w:rsidR="00FD0D54">
        <w:rPr>
          <w:rFonts w:ascii="Book Antiqua" w:hAnsi="Book Antiqua" w:hint="eastAsia"/>
          <w:sz w:val="24"/>
          <w:szCs w:val="24"/>
        </w:rPr>
        <w:t xml:space="preserve"> </w:t>
      </w:r>
      <w:r w:rsidR="00FD0D54">
        <w:rPr>
          <w:rFonts w:ascii="Book Antiqua" w:hAnsi="Book Antiqua"/>
          <w:sz w:val="24"/>
          <w:szCs w:val="24"/>
        </w:rPr>
        <w:t>(46.8%)</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&lt;EndNote&gt;&lt;Cite&gt;&lt;Author&gt;Lin&lt;/Author&gt;&lt;Year&gt;2009&lt;/Year&gt;&lt;RecNum&gt;10&lt;/RecNum&gt;&lt;DisplayText&gt;&lt;style face="superscript"&gt;[11]&lt;/style&gt;&lt;/DisplayText&gt;&lt;record&gt;&lt;rec-number&gt;10&lt;/rec-number&gt;&lt;foreign-keys&gt;&lt;key app="EN" db-id="zs9azs05uefw27e0206vpepd9w5pvrfxxzfs"&gt;10&lt;/key&gt;&lt;/foreign-keys&gt;&lt;ref-type name="Journal Article"&gt;17&lt;/ref-type&gt;&lt;contributors&gt;&lt;authors&gt;&lt;author&gt;Lin, Chih-Wen&lt;/author&gt;&lt;author&gt;Lai, Chung-Hsu&lt;/author&gt;&lt;author&gt;Hsu, Chia-Chang&lt;/author&gt;&lt;author&gt;Hsu, Chao-Tien&lt;/author&gt;&lt;author&gt;Hsieh, Pei-Min&lt;/author&gt;&lt;author&gt;Hung, Kuo-Chen&lt;/author&gt;&lt;author&gt;Chen, Yaw-Sen&lt;/author&gt;&lt;/authors&gt;&lt;/contributors&gt;&lt;titles&gt;&lt;title&gt;Primary hepatic carcinoid tumor: a case report and review of the literature&lt;/title&gt;&lt;secondary-title&gt;Cases J&lt;/secondary-title&gt;&lt;/titles&gt;&lt;periodical&gt;&lt;full-title&gt;Cases J&lt;/full-title&gt;&lt;abbr-1&gt;Cases journal&lt;/abbr-1&gt;&lt;/periodical&gt;&lt;pages&gt;90&lt;/pages&gt;&lt;volume&gt;2&lt;/volume&gt;&lt;number&gt;1&lt;/number&gt;&lt;dates&gt;&lt;year&gt;2009&lt;/year&gt;&lt;/dates&gt;&lt;urls&gt;&lt;/urls&gt;&lt;/record&gt;&lt;/Cite&gt;&lt;/EndNote&gt;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11" w:tooltip="Lin, 2009 #10" w:history="1">
        <w:r w:rsidR="00BB6E52" w:rsidRPr="00886650">
          <w:rPr>
            <w:rFonts w:ascii="Book Antiqua" w:hAnsi="Book Antiqua"/>
            <w:noProof/>
            <w:sz w:val="24"/>
            <w:szCs w:val="24"/>
            <w:vertAlign w:val="superscript"/>
          </w:rPr>
          <w:t>11</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DC392B" w:rsidRPr="006A1DAB">
        <w:rPr>
          <w:rFonts w:ascii="Book Antiqua" w:hAnsi="Book Antiqua"/>
          <w:sz w:val="24"/>
          <w:szCs w:val="24"/>
        </w:rPr>
        <w:t xml:space="preserve">. Our patient was </w:t>
      </w:r>
      <w:r w:rsidR="002735F2">
        <w:rPr>
          <w:rFonts w:ascii="Book Antiqua" w:hAnsi="Book Antiqua" w:hint="eastAsia"/>
          <w:sz w:val="24"/>
          <w:szCs w:val="24"/>
        </w:rPr>
        <w:t xml:space="preserve">a </w:t>
      </w:r>
      <w:r w:rsidR="002735F2">
        <w:rPr>
          <w:rFonts w:ascii="Book Antiqua" w:hAnsi="Book Antiqua"/>
          <w:sz w:val="24"/>
          <w:szCs w:val="24"/>
        </w:rPr>
        <w:t>70-year-old ma</w:t>
      </w:r>
      <w:r w:rsidR="002735F2">
        <w:rPr>
          <w:rFonts w:ascii="Book Antiqua" w:hAnsi="Book Antiqua" w:hint="eastAsia"/>
          <w:sz w:val="24"/>
          <w:szCs w:val="24"/>
        </w:rPr>
        <w:t>n</w:t>
      </w:r>
      <w:r w:rsidR="00DC392B" w:rsidRPr="006A1DAB">
        <w:rPr>
          <w:rFonts w:ascii="Book Antiqua" w:hAnsi="Book Antiqua"/>
          <w:sz w:val="24"/>
          <w:szCs w:val="24"/>
        </w:rPr>
        <w:t xml:space="preserve"> </w:t>
      </w:r>
      <w:r w:rsidR="002735F2">
        <w:rPr>
          <w:rFonts w:ascii="Book Antiqua" w:hAnsi="Book Antiqua" w:hint="eastAsia"/>
          <w:sz w:val="24"/>
          <w:szCs w:val="24"/>
        </w:rPr>
        <w:t>who</w:t>
      </w:r>
      <w:r w:rsidR="00DC392B" w:rsidRPr="006A1DAB">
        <w:rPr>
          <w:rFonts w:ascii="Book Antiqua" w:hAnsi="Book Antiqua"/>
          <w:sz w:val="24"/>
          <w:szCs w:val="24"/>
        </w:rPr>
        <w:t xml:space="preserve"> had nonspecific symptoms </w:t>
      </w:r>
      <w:r w:rsidR="002735F2">
        <w:rPr>
          <w:rFonts w:ascii="Book Antiqua" w:hAnsi="Book Antiqua" w:hint="eastAsia"/>
          <w:sz w:val="24"/>
          <w:szCs w:val="24"/>
        </w:rPr>
        <w:t xml:space="preserve">for </w:t>
      </w:r>
      <w:r w:rsidR="00DC392B" w:rsidRPr="006A1DAB">
        <w:rPr>
          <w:rFonts w:ascii="Book Antiqua" w:hAnsi="Book Antiqua"/>
          <w:sz w:val="24"/>
          <w:szCs w:val="24"/>
        </w:rPr>
        <w:t xml:space="preserve">the liver tumor, which was </w:t>
      </w:r>
      <w:r w:rsidR="002735F2">
        <w:rPr>
          <w:rFonts w:ascii="Book Antiqua" w:hAnsi="Book Antiqua" w:hint="eastAsia"/>
          <w:sz w:val="24"/>
          <w:szCs w:val="24"/>
        </w:rPr>
        <w:t xml:space="preserve">located in the </w:t>
      </w:r>
      <w:r w:rsidR="00DC392B" w:rsidRPr="006A1DAB">
        <w:rPr>
          <w:rFonts w:ascii="Book Antiqua" w:hAnsi="Book Antiqua"/>
          <w:sz w:val="24"/>
          <w:szCs w:val="24"/>
        </w:rPr>
        <w:t xml:space="preserve">right lobe of the liver and found incidentally. </w:t>
      </w:r>
    </w:p>
    <w:p w:rsidR="00841FCC" w:rsidRDefault="00BD279F" w:rsidP="0025400F">
      <w:pPr>
        <w:spacing w:line="360" w:lineRule="auto"/>
        <w:rPr>
          <w:rFonts w:ascii="Book Antiqua" w:hAnsi="Book Antiqua"/>
          <w:sz w:val="24"/>
          <w:szCs w:val="24"/>
        </w:rPr>
      </w:pPr>
      <w:r w:rsidRPr="001C4847">
        <w:rPr>
          <w:rFonts w:ascii="Book Antiqua" w:hAnsi="Book Antiqua" w:hint="eastAsia"/>
          <w:sz w:val="24"/>
          <w:szCs w:val="24"/>
          <w:highlight w:val="yellow"/>
        </w:rPr>
        <w:t>The diagnosis of PHNET is a continuum starting from preoperative to post-surgical stage including long term follow-up</w:t>
      </w:r>
      <w:r w:rsidR="001C4847" w:rsidRPr="001C4847">
        <w:rPr>
          <w:rFonts w:ascii="Book Antiqua" w:hAnsi="Book Antiqua" w:hint="eastAsia"/>
          <w:sz w:val="24"/>
          <w:szCs w:val="24"/>
          <w:highlight w:val="yellow"/>
        </w:rPr>
        <w:t xml:space="preserve"> to search for extra-hepatic primary</w:t>
      </w:r>
      <w:r w:rsidR="00BB6E52">
        <w:rPr>
          <w:rFonts w:ascii="Book Antiqua" w:hAnsi="Book Antiqua"/>
          <w:sz w:val="24"/>
          <w:szCs w:val="24"/>
          <w:highlight w:val="yellow"/>
        </w:rPr>
        <w:fldChar w:fldCharType="begin"/>
      </w:r>
      <w:r w:rsidR="00BB6E52">
        <w:rPr>
          <w:rFonts w:ascii="Book Antiqua" w:hAnsi="Book Antiqua"/>
          <w:sz w:val="24"/>
          <w:szCs w:val="24"/>
          <w:highlight w:val="yellow"/>
        </w:rPr>
        <w:instrText xml:space="preserve"> ADDIN EN.CITE &lt;EndNote&gt;&lt;Cite&gt;&lt;Author&gt;Quartey&lt;/Author&gt;&lt;Year&gt;2011&lt;/Year&gt;&lt;RecNum&gt;9&lt;/RecNum&gt;&lt;DisplayText&gt;&lt;style face="superscript"&gt;[10]&lt;/style&gt;&lt;/DisplayText&gt;&lt;record&gt;&lt;rec-number&gt;9&lt;/rec-number&gt;&lt;foreign-keys&gt;&lt;key app="EN" db-id="zs9azs05uefw27e0206vpepd9w5pvrfxxzfs"&gt;9&lt;/key&gt;&lt;/foreign-keys&gt;&lt;ref-type name="Journal Article"&gt;17&lt;/ref-type&gt;&lt;contributors&gt;&lt;authors&gt;&lt;author&gt;Quartey, Benjamin&lt;/author&gt;&lt;/authors&gt;&lt;/contributors&gt;&lt;titles&gt;&lt;title&gt;Primary Hepatic Neuroendocrine Tumor: What Do We Know Now?&lt;/title&gt;&lt;secondary-title&gt;World Journal of Oncology&lt;/secondary-title&gt;&lt;/titles&gt;&lt;periodical&gt;&lt;full-title&gt;World Journal of Oncology&lt;/full-title&gt;&lt;/periodical&gt;&lt;pages&gt;209-216&lt;/pages&gt;&lt;volume&gt;2&lt;/volume&gt;&lt;number&gt;5&lt;/number&gt;&lt;dates&gt;&lt;year&gt;2011&lt;/year&gt;&lt;/dates&gt;&lt;isbn&gt;1920-454X&lt;/isbn&gt;&lt;urls&gt;&lt;/urls&gt;&lt;/record&gt;&lt;/Cite&gt;&lt;/EndNote&gt;</w:instrText>
      </w:r>
      <w:r w:rsidR="00BB6E52">
        <w:rPr>
          <w:rFonts w:ascii="Book Antiqua" w:hAnsi="Book Antiqua"/>
          <w:sz w:val="24"/>
          <w:szCs w:val="24"/>
          <w:highlight w:val="yellow"/>
        </w:rPr>
        <w:fldChar w:fldCharType="separate"/>
      </w:r>
      <w:r w:rsidR="00BB6E52" w:rsidRPr="00BB6E52">
        <w:rPr>
          <w:rFonts w:ascii="Book Antiqua" w:hAnsi="Book Antiqua"/>
          <w:noProof/>
          <w:sz w:val="24"/>
          <w:szCs w:val="24"/>
          <w:highlight w:val="yellow"/>
          <w:vertAlign w:val="superscript"/>
        </w:rPr>
        <w:t>[</w:t>
      </w:r>
      <w:hyperlink w:anchor="_ENREF_10" w:tooltip="Quartey, 2011 #9" w:history="1">
        <w:r w:rsidR="00BB6E52" w:rsidRPr="00BB6E52">
          <w:rPr>
            <w:rFonts w:ascii="Book Antiqua" w:hAnsi="Book Antiqua"/>
            <w:noProof/>
            <w:sz w:val="24"/>
            <w:szCs w:val="24"/>
            <w:highlight w:val="yellow"/>
            <w:vertAlign w:val="superscript"/>
          </w:rPr>
          <w:t>10</w:t>
        </w:r>
      </w:hyperlink>
      <w:r w:rsidR="00BB6E52" w:rsidRPr="00BB6E52">
        <w:rPr>
          <w:rFonts w:ascii="Book Antiqua" w:hAnsi="Book Antiqua"/>
          <w:noProof/>
          <w:sz w:val="24"/>
          <w:szCs w:val="24"/>
          <w:highlight w:val="yellow"/>
          <w:vertAlign w:val="superscript"/>
        </w:rPr>
        <w:t>]</w:t>
      </w:r>
      <w:r w:rsidR="00BB6E52">
        <w:rPr>
          <w:rFonts w:ascii="Book Antiqua" w:hAnsi="Book Antiqua"/>
          <w:sz w:val="24"/>
          <w:szCs w:val="24"/>
          <w:highlight w:val="yellow"/>
        </w:rPr>
        <w:fldChar w:fldCharType="end"/>
      </w:r>
      <w:r w:rsidR="001C4847" w:rsidRPr="001C4847">
        <w:rPr>
          <w:rFonts w:ascii="Book Antiqua" w:hAnsi="Book Antiqua" w:hint="eastAsia"/>
          <w:sz w:val="24"/>
          <w:szCs w:val="24"/>
          <w:highlight w:val="yellow"/>
        </w:rPr>
        <w:t>. In preoperative imaging study,</w:t>
      </w:r>
      <w:r w:rsidR="00B9250D" w:rsidRPr="001C4847">
        <w:rPr>
          <w:rFonts w:ascii="Book Antiqua" w:hAnsi="Book Antiqua" w:hint="eastAsia"/>
          <w:sz w:val="24"/>
          <w:szCs w:val="24"/>
          <w:highlight w:val="yellow"/>
        </w:rPr>
        <w:t xml:space="preserve"> </w:t>
      </w:r>
      <w:r w:rsidR="002735F2" w:rsidRPr="001C4847">
        <w:rPr>
          <w:rFonts w:ascii="Book Antiqua" w:hAnsi="Book Antiqua" w:hint="eastAsia"/>
          <w:sz w:val="24"/>
          <w:szCs w:val="24"/>
          <w:highlight w:val="yellow"/>
        </w:rPr>
        <w:t>PHNETs are f</w:t>
      </w:r>
      <w:r w:rsidR="002735F2" w:rsidRPr="001C4847">
        <w:rPr>
          <w:rFonts w:ascii="Book Antiqua" w:hAnsi="Book Antiqua"/>
          <w:sz w:val="24"/>
          <w:szCs w:val="24"/>
          <w:highlight w:val="yellow"/>
        </w:rPr>
        <w:t>requently misdiagnos</w:t>
      </w:r>
      <w:r w:rsidR="002B504D">
        <w:rPr>
          <w:rFonts w:ascii="Book Antiqua" w:hAnsi="Book Antiqua" w:hint="eastAsia"/>
          <w:sz w:val="24"/>
          <w:szCs w:val="24"/>
          <w:highlight w:val="yellow"/>
        </w:rPr>
        <w:t xml:space="preserve">ed </w:t>
      </w:r>
      <w:r w:rsidR="001C4847" w:rsidRPr="001C4847">
        <w:rPr>
          <w:rFonts w:ascii="Book Antiqua" w:hAnsi="Book Antiqua" w:hint="eastAsia"/>
          <w:sz w:val="24"/>
          <w:szCs w:val="24"/>
          <w:highlight w:val="yellow"/>
        </w:rPr>
        <w:t xml:space="preserve">as HCC or </w:t>
      </w:r>
      <w:proofErr w:type="spellStart"/>
      <w:r w:rsidR="001C4847" w:rsidRPr="001C4847">
        <w:rPr>
          <w:rFonts w:ascii="Book Antiqua" w:hAnsi="Book Antiqua" w:hint="eastAsia"/>
          <w:sz w:val="24"/>
          <w:szCs w:val="24"/>
          <w:highlight w:val="yellow"/>
        </w:rPr>
        <w:t>cholangiocarcinoma</w:t>
      </w:r>
      <w:proofErr w:type="spellEnd"/>
      <w:r w:rsidR="002B504D">
        <w:rPr>
          <w:rFonts w:ascii="Book Antiqua" w:hAnsi="Book Antiqua" w:hint="eastAsia"/>
          <w:sz w:val="24"/>
          <w:szCs w:val="24"/>
          <w:highlight w:val="yellow"/>
        </w:rPr>
        <w:t xml:space="preserve"> (CCC)</w:t>
      </w:r>
      <w:r w:rsidR="00473CC6" w:rsidRPr="001C4847">
        <w:rPr>
          <w:rFonts w:ascii="Book Antiqua" w:hAnsi="Book Antiqua"/>
          <w:sz w:val="24"/>
          <w:szCs w:val="24"/>
          <w:highlight w:val="yellow"/>
        </w:rPr>
        <w:t>.</w:t>
      </w:r>
      <w:r w:rsidR="002735F2">
        <w:rPr>
          <w:rFonts w:ascii="Book Antiqua" w:hAnsi="Book Antiqua" w:hint="eastAsia"/>
          <w:sz w:val="24"/>
          <w:szCs w:val="24"/>
        </w:rPr>
        <w:t xml:space="preserve"> The g</w:t>
      </w:r>
      <w:r w:rsidR="002E62D9">
        <w:rPr>
          <w:rFonts w:ascii="Book Antiqua" w:hAnsi="Book Antiqua" w:hint="eastAsia"/>
          <w:sz w:val="24"/>
          <w:szCs w:val="24"/>
        </w:rPr>
        <w:t>ross radiologic</w:t>
      </w:r>
      <w:r w:rsidR="002735F2">
        <w:rPr>
          <w:rFonts w:ascii="Book Antiqua" w:hAnsi="Book Antiqua" w:hint="eastAsia"/>
          <w:sz w:val="24"/>
          <w:szCs w:val="24"/>
        </w:rPr>
        <w:t>al</w:t>
      </w:r>
      <w:r w:rsidR="002E62D9">
        <w:rPr>
          <w:rFonts w:ascii="Book Antiqua" w:hAnsi="Book Antiqua" w:hint="eastAsia"/>
          <w:sz w:val="24"/>
          <w:szCs w:val="24"/>
        </w:rPr>
        <w:t xml:space="preserve"> features of PHNET can be </w:t>
      </w:r>
      <w:r w:rsidR="002735F2">
        <w:rPr>
          <w:rFonts w:ascii="Book Antiqua" w:hAnsi="Book Antiqua" w:hint="eastAsia"/>
          <w:sz w:val="24"/>
          <w:szCs w:val="24"/>
        </w:rPr>
        <w:t>highly varied,</w:t>
      </w:r>
      <w:r w:rsidR="004B288C">
        <w:rPr>
          <w:rFonts w:ascii="Book Antiqua" w:hAnsi="Book Antiqua" w:hint="eastAsia"/>
          <w:sz w:val="24"/>
          <w:szCs w:val="24"/>
        </w:rPr>
        <w:t xml:space="preserve"> with some lesions </w:t>
      </w:r>
      <w:r w:rsidR="004B288C" w:rsidRPr="00C55D48">
        <w:rPr>
          <w:rFonts w:ascii="Book Antiqua" w:hAnsi="Book Antiqua" w:hint="eastAsia"/>
          <w:sz w:val="24"/>
          <w:szCs w:val="24"/>
        </w:rPr>
        <w:t>appearing solid or cystic, as well as having diffuse or well-circumscribed mar</w:t>
      </w:r>
      <w:r w:rsidR="004B7B6D" w:rsidRPr="00C55D48">
        <w:rPr>
          <w:rFonts w:ascii="Book Antiqua" w:hAnsi="Book Antiqua" w:hint="eastAsia"/>
          <w:sz w:val="24"/>
          <w:szCs w:val="24"/>
        </w:rPr>
        <w:t>gin</w:t>
      </w:r>
      <w:r w:rsidR="00A25B27" w:rsidRPr="00C55D48">
        <w:rPr>
          <w:rFonts w:ascii="Book Antiqua" w:hAnsi="Book Antiqua"/>
          <w:sz w:val="24"/>
          <w:szCs w:val="24"/>
        </w:rPr>
        <w:fldChar w:fldCharType="begin"/>
      </w:r>
      <w:r w:rsidR="005E2879" w:rsidRPr="00C55D48">
        <w:rPr>
          <w:rFonts w:ascii="Book Antiqua" w:hAnsi="Book Antiqua"/>
          <w:sz w:val="24"/>
          <w:szCs w:val="24"/>
        </w:rPr>
        <w:instrText xml:space="preserve"> ADDIN EN.CITE &lt;EndNote&gt;&lt;Cite&gt;&lt;Author&gt;Kellock&lt;/Author&gt;&lt;Year&gt;2014&lt;/Year&gt;&lt;RecNum&gt;22&lt;/RecNum&gt;&lt;DisplayText&gt;&lt;style face="superscript"&gt;[12]&lt;/style&gt;&lt;/DisplayText&gt;&lt;record&gt;&lt;rec-number&gt;22&lt;/rec-number&gt;&lt;foreign-keys&gt;&lt;key app="EN" db-id="zs9azs05uefw27e0206vpepd9w5pvrfxxzfs"&gt;22&lt;/key&gt;&lt;/foreign-keys&gt;&lt;ref-type name="Journal Article"&gt;17&lt;/ref-type&gt;&lt;contributors&gt;&lt;authors&gt;&lt;author&gt;Kellock, Trenton&lt;/author&gt;&lt;author&gt;Tuong, Betty&lt;/author&gt;&lt;author&gt;Harris, Alison C&lt;/author&gt;&lt;author&gt;Yoshida, Eric&lt;/author&gt;&lt;/authors&gt;&lt;/contributors&gt;&lt;titles&gt;&lt;title&gt;Diagnostic Imaging of Primary Hepatic Neuroendocrine Tumors: A Case and Discussion of the Literature&lt;/title&gt;&lt;secondary-title&gt;Case reports in radiology&lt;/secondary-title&gt;&lt;/titles&gt;&lt;periodical&gt;&lt;full-title&gt;Case reports in radiology&lt;/full-title&gt;&lt;/periodical&gt;&lt;volume&gt;2014&lt;/volume&gt;&lt;dates&gt;&lt;year&gt;2014&lt;/year&gt;&lt;/dates&gt;&lt;isbn&gt;2090-6862&lt;/isbn&gt;&lt;urls&gt;&lt;/urls&gt;&lt;/record&gt;&lt;/Cite&gt;&lt;/EndNote&gt;</w:instrText>
      </w:r>
      <w:r w:rsidR="00A25B27" w:rsidRPr="00C55D48">
        <w:rPr>
          <w:rFonts w:ascii="Book Antiqua" w:hAnsi="Book Antiqua"/>
          <w:sz w:val="24"/>
          <w:szCs w:val="24"/>
        </w:rPr>
        <w:fldChar w:fldCharType="separate"/>
      </w:r>
      <w:r w:rsidR="005E2879" w:rsidRPr="00C55D48">
        <w:rPr>
          <w:rFonts w:ascii="Book Antiqua" w:hAnsi="Book Antiqua"/>
          <w:noProof/>
          <w:sz w:val="24"/>
          <w:szCs w:val="24"/>
          <w:vertAlign w:val="superscript"/>
        </w:rPr>
        <w:t>[</w:t>
      </w:r>
      <w:hyperlink w:anchor="_ENREF_12" w:tooltip="Kellock, 2014 #22" w:history="1">
        <w:r w:rsidR="00BB6E52" w:rsidRPr="00C55D48">
          <w:rPr>
            <w:rFonts w:ascii="Book Antiqua" w:hAnsi="Book Antiqua"/>
            <w:noProof/>
            <w:sz w:val="24"/>
            <w:szCs w:val="24"/>
            <w:vertAlign w:val="superscript"/>
          </w:rPr>
          <w:t>12</w:t>
        </w:r>
      </w:hyperlink>
      <w:r w:rsidR="005E2879" w:rsidRPr="00C55D48">
        <w:rPr>
          <w:rFonts w:ascii="Book Antiqua" w:hAnsi="Book Antiqua"/>
          <w:noProof/>
          <w:sz w:val="24"/>
          <w:szCs w:val="24"/>
          <w:vertAlign w:val="superscript"/>
        </w:rPr>
        <w:t>]</w:t>
      </w:r>
      <w:r w:rsidR="00A25B27" w:rsidRPr="00C55D48">
        <w:rPr>
          <w:rFonts w:ascii="Book Antiqua" w:hAnsi="Book Antiqua"/>
          <w:sz w:val="24"/>
          <w:szCs w:val="24"/>
        </w:rPr>
        <w:fldChar w:fldCharType="end"/>
      </w:r>
      <w:r w:rsidR="004B288C" w:rsidRPr="00C55D48">
        <w:rPr>
          <w:rFonts w:ascii="Book Antiqua" w:hAnsi="Book Antiqua" w:hint="eastAsia"/>
          <w:sz w:val="24"/>
          <w:szCs w:val="24"/>
        </w:rPr>
        <w:t xml:space="preserve">. </w:t>
      </w:r>
      <w:r w:rsidR="00A01808">
        <w:rPr>
          <w:rFonts w:ascii="Book Antiqua" w:hAnsi="Book Antiqua" w:hint="eastAsia"/>
          <w:sz w:val="24"/>
          <w:szCs w:val="24"/>
        </w:rPr>
        <w:t>PHNETs have a rich blood supply from the hepatic artery, which is reflected in the type</w:t>
      </w:r>
      <w:r w:rsidR="002735F2">
        <w:rPr>
          <w:rFonts w:ascii="Book Antiqua" w:hAnsi="Book Antiqua" w:hint="eastAsia"/>
          <w:sz w:val="24"/>
          <w:szCs w:val="24"/>
        </w:rPr>
        <w:t xml:space="preserve"> of</w:t>
      </w:r>
      <w:r w:rsidR="00A01808">
        <w:rPr>
          <w:rFonts w:ascii="Book Antiqua" w:hAnsi="Book Antiqua" w:hint="eastAsia"/>
          <w:sz w:val="24"/>
          <w:szCs w:val="24"/>
        </w:rPr>
        <w:t xml:space="preserve"> dynamic enhancement curves. Wang et al. reported that all lesions were remarkably enhanced in the arterial phase </w:t>
      </w:r>
      <w:r w:rsidR="00093580">
        <w:rPr>
          <w:rFonts w:ascii="Book Antiqua" w:hAnsi="Book Antiqua" w:hint="eastAsia"/>
          <w:sz w:val="24"/>
          <w:szCs w:val="24"/>
        </w:rPr>
        <w:t xml:space="preserve">and </w:t>
      </w:r>
      <w:r w:rsidR="00A81FCF">
        <w:rPr>
          <w:rFonts w:ascii="Book Antiqua" w:hAnsi="Book Antiqua" w:hint="eastAsia"/>
          <w:sz w:val="24"/>
          <w:szCs w:val="24"/>
        </w:rPr>
        <w:t xml:space="preserve">that </w:t>
      </w:r>
      <w:r w:rsidR="00093580">
        <w:rPr>
          <w:rFonts w:ascii="Book Antiqua" w:hAnsi="Book Antiqua" w:hint="eastAsia"/>
          <w:sz w:val="24"/>
          <w:szCs w:val="24"/>
        </w:rPr>
        <w:t xml:space="preserve">the </w:t>
      </w:r>
      <w:r w:rsidR="00093580">
        <w:rPr>
          <w:rFonts w:ascii="Book Antiqua" w:hAnsi="Book Antiqua" w:hint="eastAsia"/>
          <w:sz w:val="24"/>
          <w:szCs w:val="24"/>
        </w:rPr>
        <w:lastRenderedPageBreak/>
        <w:t>reconstruction of the arteri</w:t>
      </w:r>
      <w:r w:rsidR="00A81FCF">
        <w:rPr>
          <w:rFonts w:ascii="Book Antiqua" w:hAnsi="Book Antiqua" w:hint="eastAsia"/>
          <w:sz w:val="24"/>
          <w:szCs w:val="24"/>
        </w:rPr>
        <w:t xml:space="preserve">al phase confirmed a rich blood </w:t>
      </w:r>
      <w:r w:rsidR="00093580">
        <w:rPr>
          <w:rFonts w:ascii="Book Antiqua" w:hAnsi="Book Antiqua" w:hint="eastAsia"/>
          <w:sz w:val="24"/>
          <w:szCs w:val="24"/>
        </w:rPr>
        <w:t>supply</w:t>
      </w:r>
      <w:r w:rsidR="00A25B27">
        <w:rPr>
          <w:rFonts w:ascii="Book Antiqua" w:hAnsi="Book Antiqua"/>
          <w:sz w:val="24"/>
          <w:szCs w:val="24"/>
        </w:rPr>
        <w:fldChar w:fldCharType="begin"/>
      </w:r>
      <w:r w:rsidR="005E2879">
        <w:rPr>
          <w:rFonts w:ascii="Book Antiqua" w:hAnsi="Book Antiqua"/>
          <w:sz w:val="24"/>
          <w:szCs w:val="24"/>
        </w:rPr>
        <w:instrText xml:space="preserve"> ADDIN EN.CITE &lt;EndNote&gt;&lt;Cite&gt;&lt;Author&gt;Wang&lt;/Author&gt;&lt;Year&gt;2015&lt;/Year&gt;&lt;RecNum&gt;23&lt;/RecNum&gt;&lt;DisplayText&gt;&lt;style face="superscript"&gt;[13]&lt;/style&gt;&lt;/DisplayText&gt;&lt;record&gt;&lt;rec-number&gt;23&lt;/rec-number&gt;&lt;foreign-keys&gt;&lt;key app="EN" db-id="zs9azs05uefw27e0206vpepd9w5pvrfxxzfs"&gt;23&lt;/key&gt;&lt;/foreign-keys&gt;&lt;ref-type name="Journal Article"&gt;17&lt;/ref-type&gt;&lt;contributors&gt;&lt;authors&gt;&lt;author&gt;Wang, Li-Xia&lt;/author&gt;&lt;author&gt;Liu, Kan&lt;/author&gt;&lt;author&gt;Lin, Guang-Wu&lt;/author&gt;&lt;author&gt;Jiang, Tao&lt;/author&gt;&lt;/authors&gt;&lt;/contributors&gt;&lt;titles&gt;&lt;title&gt;Primary hepatic neuroendocrine tumors: comparing CT and MRI features with pathology&lt;/title&gt;&lt;secondary-title&gt;Cancer Imaging&lt;/secondary-title&gt;&lt;/titles&gt;&lt;periodical&gt;&lt;full-title&gt;Cancer Imaging&lt;/full-title&gt;&lt;/periodical&gt;&lt;pages&gt;1-7&lt;/pages&gt;&lt;volume&gt;15&lt;/volume&gt;&lt;number&gt;1&lt;/number&gt;&lt;dates&gt;&lt;year&gt;2015&lt;/year&gt;&lt;/dates&gt;&lt;isbn&gt;1470-7330&lt;/isbn&gt;&lt;urls&gt;&lt;/urls&gt;&lt;/record&gt;&lt;/Cite&gt;&lt;/EndNote&gt;</w:instrText>
      </w:r>
      <w:r w:rsidR="00A25B27">
        <w:rPr>
          <w:rFonts w:ascii="Book Antiqua" w:hAnsi="Book Antiqua"/>
          <w:sz w:val="24"/>
          <w:szCs w:val="24"/>
        </w:rPr>
        <w:fldChar w:fldCharType="separate"/>
      </w:r>
      <w:r w:rsidR="005E2879" w:rsidRPr="005E2879">
        <w:rPr>
          <w:rFonts w:ascii="Book Antiqua" w:hAnsi="Book Antiqua"/>
          <w:noProof/>
          <w:sz w:val="24"/>
          <w:szCs w:val="24"/>
          <w:vertAlign w:val="superscript"/>
        </w:rPr>
        <w:t>[</w:t>
      </w:r>
      <w:hyperlink w:anchor="_ENREF_13" w:tooltip="Wang, 2015 #23" w:history="1">
        <w:r w:rsidR="00BB6E52" w:rsidRPr="005E2879">
          <w:rPr>
            <w:rFonts w:ascii="Book Antiqua" w:hAnsi="Book Antiqua"/>
            <w:noProof/>
            <w:sz w:val="24"/>
            <w:szCs w:val="24"/>
            <w:vertAlign w:val="superscript"/>
          </w:rPr>
          <w:t>13</w:t>
        </w:r>
      </w:hyperlink>
      <w:r w:rsidR="005E2879" w:rsidRPr="005E2879">
        <w:rPr>
          <w:rFonts w:ascii="Book Antiqua" w:hAnsi="Book Antiqua"/>
          <w:noProof/>
          <w:sz w:val="24"/>
          <w:szCs w:val="24"/>
          <w:vertAlign w:val="superscript"/>
        </w:rPr>
        <w:t>]</w:t>
      </w:r>
      <w:r w:rsidR="00A25B27">
        <w:rPr>
          <w:rFonts w:ascii="Book Antiqua" w:hAnsi="Book Antiqua"/>
          <w:sz w:val="24"/>
          <w:szCs w:val="24"/>
        </w:rPr>
        <w:fldChar w:fldCharType="end"/>
      </w:r>
      <w:r w:rsidR="00A01808">
        <w:rPr>
          <w:rFonts w:ascii="Book Antiqua" w:hAnsi="Book Antiqua" w:hint="eastAsia"/>
          <w:sz w:val="24"/>
          <w:szCs w:val="24"/>
        </w:rPr>
        <w:t>.</w:t>
      </w:r>
      <w:r w:rsidR="00394449">
        <w:rPr>
          <w:rFonts w:ascii="Book Antiqua" w:hAnsi="Book Antiqua" w:hint="eastAsia"/>
          <w:sz w:val="24"/>
          <w:szCs w:val="24"/>
        </w:rPr>
        <w:t xml:space="preserve"> </w:t>
      </w:r>
      <w:r w:rsidR="00D27AC3">
        <w:rPr>
          <w:rFonts w:ascii="Book Antiqua" w:hAnsi="Book Antiqua" w:hint="eastAsia"/>
          <w:sz w:val="24"/>
          <w:szCs w:val="24"/>
        </w:rPr>
        <w:t xml:space="preserve">HCC has </w:t>
      </w:r>
      <w:r w:rsidR="000B73EC">
        <w:rPr>
          <w:rFonts w:ascii="Book Antiqua" w:hAnsi="Book Antiqua" w:hint="eastAsia"/>
          <w:sz w:val="24"/>
          <w:szCs w:val="24"/>
        </w:rPr>
        <w:t>the typical patterns of marked arterial enhancement and washout in</w:t>
      </w:r>
      <w:r w:rsidR="00A81FCF">
        <w:rPr>
          <w:rFonts w:ascii="Book Antiqua" w:hAnsi="Book Antiqua" w:hint="eastAsia"/>
          <w:sz w:val="24"/>
          <w:szCs w:val="24"/>
        </w:rPr>
        <w:t xml:space="preserve"> the</w:t>
      </w:r>
      <w:r w:rsidR="000B73EC">
        <w:rPr>
          <w:rFonts w:ascii="Book Antiqua" w:hAnsi="Book Antiqua" w:hint="eastAsia"/>
          <w:sz w:val="24"/>
          <w:szCs w:val="24"/>
        </w:rPr>
        <w:t xml:space="preserve"> portal and delayed phases</w:t>
      </w:r>
      <w:r w:rsidR="00A81FCF">
        <w:rPr>
          <w:rFonts w:ascii="Book Antiqua" w:hAnsi="Book Antiqua" w:hint="eastAsia"/>
          <w:sz w:val="24"/>
          <w:szCs w:val="24"/>
        </w:rPr>
        <w:t>, which easily confounds</w:t>
      </w:r>
      <w:r w:rsidR="0063623F">
        <w:rPr>
          <w:rFonts w:ascii="Book Antiqua" w:hAnsi="Book Antiqua" w:hint="eastAsia"/>
          <w:sz w:val="24"/>
          <w:szCs w:val="24"/>
        </w:rPr>
        <w:t xml:space="preserve"> </w:t>
      </w:r>
      <w:r w:rsidR="00A81FCF">
        <w:rPr>
          <w:rFonts w:ascii="Book Antiqua" w:hAnsi="Book Antiqua" w:hint="eastAsia"/>
          <w:sz w:val="24"/>
          <w:szCs w:val="24"/>
        </w:rPr>
        <w:t>the diagnosis of</w:t>
      </w:r>
      <w:r w:rsidR="0063623F">
        <w:rPr>
          <w:rFonts w:ascii="Book Antiqua" w:hAnsi="Book Antiqua" w:hint="eastAsia"/>
          <w:sz w:val="24"/>
          <w:szCs w:val="24"/>
        </w:rPr>
        <w:t xml:space="preserve"> PHNET</w:t>
      </w:r>
      <w:r w:rsidR="005E2879">
        <w:rPr>
          <w:rFonts w:ascii="Book Antiqua" w:hAnsi="Book Antiqua" w:hint="eastAsia"/>
          <w:sz w:val="24"/>
          <w:szCs w:val="24"/>
        </w:rPr>
        <w:t xml:space="preserve">. </w:t>
      </w:r>
    </w:p>
    <w:p w:rsidR="003E65A4" w:rsidRDefault="00DA20E2" w:rsidP="00DA20E2">
      <w:pPr>
        <w:spacing w:line="360" w:lineRule="auto"/>
        <w:rPr>
          <w:rFonts w:ascii="Book Antiqua" w:hAnsi="Book Antiqua"/>
          <w:sz w:val="24"/>
          <w:szCs w:val="24"/>
        </w:rPr>
      </w:pPr>
      <w:r>
        <w:rPr>
          <w:rFonts w:ascii="Book Antiqua" w:hAnsi="Book Antiqua" w:hint="eastAsia"/>
          <w:sz w:val="24"/>
          <w:szCs w:val="24"/>
        </w:rPr>
        <w:t xml:space="preserve"> </w:t>
      </w:r>
      <w:r w:rsidRPr="009B50D2">
        <w:rPr>
          <w:rFonts w:ascii="Book Antiqua" w:hAnsi="Book Antiqua" w:hint="eastAsia"/>
          <w:sz w:val="24"/>
          <w:szCs w:val="24"/>
          <w:highlight w:val="yellow"/>
        </w:rPr>
        <w:t>Several studies ha</w:t>
      </w:r>
      <w:r w:rsidR="002B504D" w:rsidRPr="009B50D2">
        <w:rPr>
          <w:rFonts w:ascii="Book Antiqua" w:hAnsi="Book Antiqua" w:hint="eastAsia"/>
          <w:sz w:val="24"/>
          <w:szCs w:val="24"/>
          <w:highlight w:val="yellow"/>
        </w:rPr>
        <w:t>s reported that preoperative di</w:t>
      </w:r>
      <w:r w:rsidRPr="009B50D2">
        <w:rPr>
          <w:rFonts w:ascii="Book Antiqua" w:hAnsi="Book Antiqua" w:hint="eastAsia"/>
          <w:sz w:val="24"/>
          <w:szCs w:val="24"/>
          <w:highlight w:val="yellow"/>
        </w:rPr>
        <w:t>agnosis for PHNETs with needle biopsy</w:t>
      </w:r>
      <w:r w:rsidR="00A25B27" w:rsidRPr="009B50D2">
        <w:rPr>
          <w:rFonts w:ascii="Book Antiqua" w:hAnsi="Book Antiqua"/>
          <w:sz w:val="24"/>
          <w:szCs w:val="24"/>
          <w:highlight w:val="yellow"/>
        </w:rPr>
        <w:fldChar w:fldCharType="begin">
          <w:fldData xml:space="preserve">PEVuZE5vdGU+PENpdGU+PEF1dGhvcj5EYWxhPC9BdXRob3I+PFllYXI+MjAwNjwvWWVhcj48UmVj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cGFnZXM+NzI1LTMwPC9wYWdlcz48dm9sdW1lPjEyPC92b2x1bWU+PG51bWJlcj40PC9udW1iZXI+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ZiBnYXN0cm9lbnRlcm9sb2d5PC9hYmJyLTE+PC9hbHQtcGVyaW9kaWNhbD48cGFnZXM+MjQxOC0y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Y3RhIGN5dG9sb2dpY2E8L2FiYnItMT48L2FsdC1wZXJpb2RpY2FsPjxwYWdlcz4yMDItNDwvcGFn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</w:fldData>
        </w:fldChar>
      </w:r>
      <w:r w:rsidR="009B50D2" w:rsidRPr="009B50D2">
        <w:rPr>
          <w:rFonts w:ascii="Book Antiqua" w:hAnsi="Book Antiqua"/>
          <w:sz w:val="24"/>
          <w:szCs w:val="24"/>
          <w:highlight w:val="yellow"/>
        </w:rPr>
        <w:instrText xml:space="preserve"> ADDIN EN.CITE </w:instrText>
      </w:r>
      <w:r w:rsidR="009B50D2" w:rsidRPr="009B50D2">
        <w:rPr>
          <w:rFonts w:ascii="Book Antiqua" w:hAnsi="Book Antiqua"/>
          <w:sz w:val="24"/>
          <w:szCs w:val="24"/>
          <w:highlight w:val="yellow"/>
        </w:rPr>
        <w:fldChar w:fldCharType="begin">
          <w:fldData xml:space="preserve">PEVuZE5vdGU+PENpdGU+PEF1dGhvcj5EYWxhPC9BdXRob3I+PFllYXI+MjAwNjwvWWVhcj48UmVj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cGFnZXM+NzI1LTMwPC9wYWdlcz48dm9sdW1lPjEyPC92b2x1bWU+PG51bWJlcj40PC9udW1iZXI+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ZiBnYXN0cm9lbnRlcm9sb2d5PC9hYmJyLTE+PC9hbHQtcGVyaW9kaWNhbD48cGFnZXM+MjQxOC0y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Y3RhIGN5dG9sb2dpY2E8L2FiYnItMT48L2FsdC1wZXJpb2RpY2FsPjxwYWdlcz4yMDItNDwvcGFn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</w:fldData>
        </w:fldChar>
      </w:r>
      <w:r w:rsidR="009B50D2" w:rsidRPr="009B50D2">
        <w:rPr>
          <w:rFonts w:ascii="Book Antiqua" w:hAnsi="Book Antiqua"/>
          <w:sz w:val="24"/>
          <w:szCs w:val="24"/>
          <w:highlight w:val="yellow"/>
        </w:rPr>
        <w:instrText xml:space="preserve"> ADDIN EN.CITE.DATA </w:instrText>
      </w:r>
      <w:r w:rsidR="009B50D2" w:rsidRPr="009B50D2">
        <w:rPr>
          <w:rFonts w:ascii="Book Antiqua" w:hAnsi="Book Antiqua"/>
          <w:sz w:val="24"/>
          <w:szCs w:val="24"/>
          <w:highlight w:val="yellow"/>
        </w:rPr>
      </w:r>
      <w:r w:rsidR="009B50D2" w:rsidRPr="009B50D2">
        <w:rPr>
          <w:rFonts w:ascii="Book Antiqua" w:hAnsi="Book Antiqua"/>
          <w:sz w:val="24"/>
          <w:szCs w:val="24"/>
          <w:highlight w:val="yellow"/>
        </w:rPr>
        <w:fldChar w:fldCharType="end"/>
      </w:r>
      <w:r w:rsidR="00A25B27" w:rsidRPr="009B50D2">
        <w:rPr>
          <w:rFonts w:ascii="Book Antiqua" w:hAnsi="Book Antiqua"/>
          <w:sz w:val="24"/>
          <w:szCs w:val="24"/>
          <w:highlight w:val="yellow"/>
        </w:rPr>
      </w:r>
      <w:r w:rsidR="00A25B27" w:rsidRPr="009B50D2">
        <w:rPr>
          <w:rFonts w:ascii="Book Antiqua" w:hAnsi="Book Antiqua"/>
          <w:sz w:val="24"/>
          <w:szCs w:val="24"/>
          <w:highlight w:val="yellow"/>
        </w:rPr>
        <w:fldChar w:fldCharType="separate"/>
      </w:r>
      <w:r w:rsidR="009B50D2" w:rsidRPr="009B50D2">
        <w:rPr>
          <w:rFonts w:ascii="Book Antiqua" w:hAnsi="Book Antiqua"/>
          <w:noProof/>
          <w:sz w:val="24"/>
          <w:szCs w:val="24"/>
          <w:highlight w:val="yellow"/>
          <w:vertAlign w:val="superscript"/>
        </w:rPr>
        <w:t>[</w:t>
      </w:r>
      <w:hyperlink w:anchor="_ENREF_14" w:tooltip="Dala, 2006 #28" w:history="1">
        <w:r w:rsidR="00BB6E52" w:rsidRPr="009B50D2">
          <w:rPr>
            <w:rFonts w:ascii="Book Antiqua" w:hAnsi="Book Antiqua"/>
            <w:noProof/>
            <w:sz w:val="24"/>
            <w:szCs w:val="24"/>
            <w:highlight w:val="yellow"/>
            <w:vertAlign w:val="superscript"/>
          </w:rPr>
          <w:t>14-18</w:t>
        </w:r>
      </w:hyperlink>
      <w:r w:rsidR="009B50D2" w:rsidRPr="009B50D2">
        <w:rPr>
          <w:rFonts w:ascii="Book Antiqua" w:hAnsi="Book Antiqua"/>
          <w:noProof/>
          <w:sz w:val="24"/>
          <w:szCs w:val="24"/>
          <w:highlight w:val="yellow"/>
          <w:vertAlign w:val="superscript"/>
        </w:rPr>
        <w:t>]</w:t>
      </w:r>
      <w:r w:rsidR="00A25B27" w:rsidRPr="009B50D2">
        <w:rPr>
          <w:rFonts w:ascii="Book Antiqua" w:hAnsi="Book Antiqua"/>
          <w:sz w:val="24"/>
          <w:szCs w:val="24"/>
          <w:highlight w:val="yellow"/>
        </w:rPr>
        <w:fldChar w:fldCharType="end"/>
      </w:r>
      <w:r w:rsidRPr="009B50D2">
        <w:rPr>
          <w:rFonts w:ascii="Book Antiqua" w:hAnsi="Book Antiqua" w:hint="eastAsia"/>
          <w:sz w:val="24"/>
          <w:szCs w:val="24"/>
          <w:highlight w:val="yellow"/>
        </w:rPr>
        <w:t xml:space="preserve">, but </w:t>
      </w:r>
      <w:r w:rsidRPr="009B50D2">
        <w:rPr>
          <w:rFonts w:ascii="Book Antiqua" w:hAnsi="Book Antiqua"/>
          <w:sz w:val="24"/>
          <w:szCs w:val="24"/>
          <w:highlight w:val="yellow"/>
        </w:rPr>
        <w:t>the</w:t>
      </w:r>
      <w:r w:rsidRPr="009B50D2">
        <w:rPr>
          <w:rFonts w:ascii="Book Antiqua" w:hAnsi="Book Antiqua" w:hint="eastAsia"/>
          <w:sz w:val="24"/>
          <w:szCs w:val="24"/>
          <w:highlight w:val="yellow"/>
        </w:rPr>
        <w:t xml:space="preserve"> diagnostic accuracy is not high enough. The l</w:t>
      </w:r>
      <w:r w:rsidR="002B504D" w:rsidRPr="009B50D2">
        <w:rPr>
          <w:rFonts w:ascii="Book Antiqua" w:hAnsi="Book Antiqua" w:hint="eastAsia"/>
          <w:sz w:val="24"/>
          <w:szCs w:val="24"/>
          <w:highlight w:val="yellow"/>
        </w:rPr>
        <w:t>ow diagnostic accurac</w:t>
      </w:r>
      <w:r w:rsidRPr="009B50D2">
        <w:rPr>
          <w:rFonts w:ascii="Book Antiqua" w:hAnsi="Book Antiqua" w:hint="eastAsia"/>
          <w:sz w:val="24"/>
          <w:szCs w:val="24"/>
          <w:highlight w:val="yellow"/>
        </w:rPr>
        <w:t>y is obvious in reported cases that PHNETs are misdiagnosed as HCC or CCC</w:t>
      </w:r>
      <w:r w:rsidR="009B50D2">
        <w:rPr>
          <w:rFonts w:ascii="Book Antiqua" w:hAnsi="Book Antiqua"/>
          <w:sz w:val="24"/>
          <w:szCs w:val="24"/>
          <w:highlight w:val="yellow"/>
        </w:rPr>
        <w:fldChar w:fldCharType="begin">
          <w:fldData xml:space="preserve">PEVuZE5vdGU+PENpdGU+PEF1dGhvcj5JaW11cm88L0F1dGhvcj48WWVhcj4yMDAyPC9ZZWFyPjxS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bmQgaGVwYXRvbG9neTwvYWJici0xPjwvYWx0LXBlcmlvZGljYWw+PHBhZ2VzPjExMTktMjQ8L3Bh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PjxwYWdlcz43MjUtMzA8L3BhZ2VzPjx2b2x1bWU+MTI8L3ZvbHVtZT48bnVtYmVyPjQ8L251bWJl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</w:fldData>
        </w:fldChar>
      </w:r>
      <w:r w:rsidR="009B50D2">
        <w:rPr>
          <w:rFonts w:ascii="Book Antiqua" w:hAnsi="Book Antiqua"/>
          <w:sz w:val="24"/>
          <w:szCs w:val="24"/>
          <w:highlight w:val="yellow"/>
        </w:rPr>
        <w:instrText xml:space="preserve"> ADDIN EN.CITE </w:instrText>
      </w:r>
      <w:r w:rsidR="009B50D2">
        <w:rPr>
          <w:rFonts w:ascii="Book Antiqua" w:hAnsi="Book Antiqua"/>
          <w:sz w:val="24"/>
          <w:szCs w:val="24"/>
          <w:highlight w:val="yellow"/>
        </w:rPr>
        <w:fldChar w:fldCharType="begin">
          <w:fldData xml:space="preserve">PEVuZE5vdGU+PENpdGU+PEF1dGhvcj5JaW11cm88L0F1dGhvcj48WWVhcj4yMDAyPC9ZZWFyPjxS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bmQgaGVwYXRvbG9neTwvYWJici0xPjwvYWx0LXBlcmlvZGljYWw+PHBhZ2VzPjExMTktMjQ8L3Bh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PjxwYWdlcz43MjUtMzA8L3BhZ2VzPjx2b2x1bWU+MTI8L3ZvbHVtZT48bnVtYmVyPjQ8L251bWJl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</w:fldData>
        </w:fldChar>
      </w:r>
      <w:r w:rsidR="009B50D2">
        <w:rPr>
          <w:rFonts w:ascii="Book Antiqua" w:hAnsi="Book Antiqua"/>
          <w:sz w:val="24"/>
          <w:szCs w:val="24"/>
          <w:highlight w:val="yellow"/>
        </w:rPr>
        <w:instrText xml:space="preserve"> ADDIN EN.CITE.DATA </w:instrText>
      </w:r>
      <w:r w:rsidR="009B50D2">
        <w:rPr>
          <w:rFonts w:ascii="Book Antiqua" w:hAnsi="Book Antiqua"/>
          <w:sz w:val="24"/>
          <w:szCs w:val="24"/>
          <w:highlight w:val="yellow"/>
        </w:rPr>
      </w:r>
      <w:r w:rsidR="009B50D2">
        <w:rPr>
          <w:rFonts w:ascii="Book Antiqua" w:hAnsi="Book Antiqua"/>
          <w:sz w:val="24"/>
          <w:szCs w:val="24"/>
          <w:highlight w:val="yellow"/>
        </w:rPr>
        <w:fldChar w:fldCharType="end"/>
      </w:r>
      <w:r w:rsidR="009B50D2">
        <w:rPr>
          <w:rFonts w:ascii="Book Antiqua" w:hAnsi="Book Antiqua"/>
          <w:sz w:val="24"/>
          <w:szCs w:val="24"/>
          <w:highlight w:val="yellow"/>
        </w:rPr>
      </w:r>
      <w:r w:rsidR="009B50D2">
        <w:rPr>
          <w:rFonts w:ascii="Book Antiqua" w:hAnsi="Book Antiqua"/>
          <w:sz w:val="24"/>
          <w:szCs w:val="24"/>
          <w:highlight w:val="yellow"/>
        </w:rPr>
        <w:fldChar w:fldCharType="separate"/>
      </w:r>
      <w:r w:rsidR="009B50D2" w:rsidRPr="009B50D2">
        <w:rPr>
          <w:rFonts w:ascii="Book Antiqua" w:hAnsi="Book Antiqua"/>
          <w:noProof/>
          <w:sz w:val="24"/>
          <w:szCs w:val="24"/>
          <w:highlight w:val="yellow"/>
          <w:vertAlign w:val="superscript"/>
        </w:rPr>
        <w:t>[</w:t>
      </w:r>
      <w:hyperlink w:anchor="_ENREF_16" w:tooltip="Hwang, 2008 #30" w:history="1">
        <w:r w:rsidR="00BB6E52" w:rsidRPr="009B50D2">
          <w:rPr>
            <w:rFonts w:ascii="Book Antiqua" w:hAnsi="Book Antiqua"/>
            <w:noProof/>
            <w:sz w:val="24"/>
            <w:szCs w:val="24"/>
            <w:highlight w:val="yellow"/>
            <w:vertAlign w:val="superscript"/>
          </w:rPr>
          <w:t>16</w:t>
        </w:r>
      </w:hyperlink>
      <w:r w:rsidR="009B50D2" w:rsidRPr="009B50D2">
        <w:rPr>
          <w:rFonts w:ascii="Book Antiqua" w:hAnsi="Book Antiqua"/>
          <w:noProof/>
          <w:sz w:val="24"/>
          <w:szCs w:val="24"/>
          <w:highlight w:val="yellow"/>
          <w:vertAlign w:val="superscript"/>
        </w:rPr>
        <w:t xml:space="preserve">, </w:t>
      </w:r>
      <w:hyperlink w:anchor="_ENREF_19" w:tooltip="Iimuro, 2002 #33" w:history="1">
        <w:r w:rsidR="00BB6E52" w:rsidRPr="009B50D2">
          <w:rPr>
            <w:rFonts w:ascii="Book Antiqua" w:hAnsi="Book Antiqua"/>
            <w:noProof/>
            <w:sz w:val="24"/>
            <w:szCs w:val="24"/>
            <w:highlight w:val="yellow"/>
            <w:vertAlign w:val="superscript"/>
          </w:rPr>
          <w:t>19</w:t>
        </w:r>
      </w:hyperlink>
      <w:r w:rsidR="009B50D2" w:rsidRPr="009B50D2">
        <w:rPr>
          <w:rFonts w:ascii="Book Antiqua" w:hAnsi="Book Antiqua"/>
          <w:noProof/>
          <w:sz w:val="24"/>
          <w:szCs w:val="24"/>
          <w:highlight w:val="yellow"/>
          <w:vertAlign w:val="superscript"/>
        </w:rPr>
        <w:t xml:space="preserve">, </w:t>
      </w:r>
      <w:hyperlink w:anchor="_ENREF_20" w:tooltip="Moriura, 1993 #34" w:history="1">
        <w:r w:rsidR="00BB6E52" w:rsidRPr="009B50D2">
          <w:rPr>
            <w:rFonts w:ascii="Book Antiqua" w:hAnsi="Book Antiqua"/>
            <w:noProof/>
            <w:sz w:val="24"/>
            <w:szCs w:val="24"/>
            <w:highlight w:val="yellow"/>
            <w:vertAlign w:val="superscript"/>
          </w:rPr>
          <w:t>20</w:t>
        </w:r>
      </w:hyperlink>
      <w:r w:rsidR="009B50D2" w:rsidRPr="009B50D2">
        <w:rPr>
          <w:rFonts w:ascii="Book Antiqua" w:hAnsi="Book Antiqua"/>
          <w:noProof/>
          <w:sz w:val="24"/>
          <w:szCs w:val="24"/>
          <w:highlight w:val="yellow"/>
          <w:vertAlign w:val="superscript"/>
        </w:rPr>
        <w:t>]</w:t>
      </w:r>
      <w:r w:rsidR="009B50D2">
        <w:rPr>
          <w:rFonts w:ascii="Book Antiqua" w:hAnsi="Book Antiqua"/>
          <w:sz w:val="24"/>
          <w:szCs w:val="24"/>
          <w:highlight w:val="yellow"/>
        </w:rPr>
        <w:fldChar w:fldCharType="end"/>
      </w:r>
      <w:r w:rsidRPr="009B50D2">
        <w:rPr>
          <w:rFonts w:ascii="Book Antiqua" w:hAnsi="Book Antiqua" w:hint="eastAsia"/>
          <w:sz w:val="24"/>
          <w:szCs w:val="24"/>
          <w:highlight w:val="yellow"/>
        </w:rPr>
        <w:t xml:space="preserve">. </w:t>
      </w:r>
      <w:r w:rsidR="00763269">
        <w:rPr>
          <w:rFonts w:ascii="Book Antiqua" w:hAnsi="Book Antiqua" w:hint="eastAsia"/>
          <w:sz w:val="24"/>
          <w:szCs w:val="24"/>
          <w:highlight w:val="yellow"/>
        </w:rPr>
        <w:t xml:space="preserve">It </w:t>
      </w:r>
      <w:r w:rsidRPr="009B50D2">
        <w:rPr>
          <w:rFonts w:ascii="Book Antiqua" w:hAnsi="Book Antiqua"/>
          <w:sz w:val="24"/>
          <w:szCs w:val="24"/>
          <w:highlight w:val="yellow"/>
        </w:rPr>
        <w:t>is still unclear on the</w:t>
      </w:r>
      <w:r w:rsidRPr="009B50D2">
        <w:rPr>
          <w:rFonts w:ascii="Book Antiqua" w:hAnsi="Book Antiqua" w:hint="eastAsia"/>
          <w:sz w:val="24"/>
          <w:szCs w:val="24"/>
          <w:highlight w:val="yellow"/>
        </w:rPr>
        <w:t xml:space="preserve"> </w:t>
      </w:r>
      <w:r w:rsidRPr="009B50D2">
        <w:rPr>
          <w:rFonts w:ascii="Book Antiqua" w:hAnsi="Book Antiqua"/>
          <w:sz w:val="24"/>
          <w:szCs w:val="24"/>
          <w:highlight w:val="yellow"/>
        </w:rPr>
        <w:t>value of liver biopsy therefore post-</w:t>
      </w:r>
      <w:r w:rsidR="00D6001C">
        <w:rPr>
          <w:rFonts w:ascii="Book Antiqua" w:hAnsi="Book Antiqua" w:hint="eastAsia"/>
          <w:sz w:val="24"/>
          <w:szCs w:val="24"/>
          <w:highlight w:val="yellow"/>
        </w:rPr>
        <w:t>operative</w:t>
      </w:r>
      <w:r w:rsidRPr="009B50D2">
        <w:rPr>
          <w:rFonts w:ascii="Book Antiqua" w:hAnsi="Book Antiqua"/>
          <w:sz w:val="24"/>
          <w:szCs w:val="24"/>
          <w:highlight w:val="yellow"/>
        </w:rPr>
        <w:t xml:space="preserve"> histological and</w:t>
      </w:r>
      <w:r w:rsidRPr="009B50D2">
        <w:rPr>
          <w:rFonts w:ascii="Book Antiqua" w:hAnsi="Book Antiqua" w:hint="eastAsia"/>
          <w:sz w:val="24"/>
          <w:szCs w:val="24"/>
          <w:highlight w:val="yellow"/>
        </w:rPr>
        <w:t xml:space="preserve"> </w:t>
      </w:r>
      <w:proofErr w:type="spellStart"/>
      <w:r w:rsidRPr="009B50D2">
        <w:rPr>
          <w:rFonts w:ascii="Book Antiqua" w:hAnsi="Book Antiqua"/>
          <w:sz w:val="24"/>
          <w:szCs w:val="24"/>
          <w:highlight w:val="yellow"/>
        </w:rPr>
        <w:t>immunohistochemical</w:t>
      </w:r>
      <w:proofErr w:type="spellEnd"/>
      <w:r w:rsidRPr="009B50D2">
        <w:rPr>
          <w:rFonts w:ascii="Book Antiqua" w:hAnsi="Book Antiqua"/>
          <w:sz w:val="24"/>
          <w:szCs w:val="24"/>
          <w:highlight w:val="yellow"/>
        </w:rPr>
        <w:t xml:space="preserve"> evaluation serves as the </w:t>
      </w:r>
      <w:r w:rsidR="00D6001C">
        <w:rPr>
          <w:rFonts w:ascii="Book Antiqua" w:hAnsi="Book Antiqua" w:hint="eastAsia"/>
          <w:sz w:val="24"/>
          <w:szCs w:val="24"/>
          <w:highlight w:val="yellow"/>
        </w:rPr>
        <w:t>essential</w:t>
      </w:r>
      <w:r w:rsidRPr="009B50D2">
        <w:rPr>
          <w:rFonts w:ascii="Book Antiqua" w:hAnsi="Book Antiqua"/>
          <w:sz w:val="24"/>
          <w:szCs w:val="24"/>
          <w:highlight w:val="yellow"/>
        </w:rPr>
        <w:t xml:space="preserve"> method</w:t>
      </w:r>
      <w:r w:rsidRPr="009B50D2">
        <w:rPr>
          <w:rFonts w:ascii="Book Antiqua" w:hAnsi="Book Antiqua" w:hint="eastAsia"/>
          <w:sz w:val="24"/>
          <w:szCs w:val="24"/>
          <w:highlight w:val="yellow"/>
        </w:rPr>
        <w:t xml:space="preserve"> </w:t>
      </w:r>
      <w:r w:rsidR="00D6001C">
        <w:rPr>
          <w:rFonts w:ascii="Book Antiqua" w:hAnsi="Book Antiqua"/>
          <w:sz w:val="24"/>
          <w:szCs w:val="24"/>
          <w:highlight w:val="yellow"/>
        </w:rPr>
        <w:t xml:space="preserve">for the </w:t>
      </w:r>
      <w:r w:rsidR="00D6001C">
        <w:rPr>
          <w:rFonts w:ascii="Book Antiqua" w:hAnsi="Book Antiqua" w:hint="eastAsia"/>
          <w:sz w:val="24"/>
          <w:szCs w:val="24"/>
          <w:highlight w:val="yellow"/>
        </w:rPr>
        <w:t>definite</w:t>
      </w:r>
      <w:r w:rsidRPr="009B50D2">
        <w:rPr>
          <w:rFonts w:ascii="Book Antiqua" w:hAnsi="Book Antiqua"/>
          <w:sz w:val="24"/>
          <w:szCs w:val="24"/>
          <w:highlight w:val="yellow"/>
        </w:rPr>
        <w:t xml:space="preserve"> diagnosis</w:t>
      </w:r>
      <w:r w:rsidR="00D6001C">
        <w:rPr>
          <w:rFonts w:ascii="Book Antiqua" w:hAnsi="Book Antiqua"/>
          <w:sz w:val="24"/>
          <w:szCs w:val="24"/>
          <w:highlight w:val="yellow"/>
        </w:rPr>
        <w:fldChar w:fldCharType="begin"/>
      </w:r>
      <w:r w:rsidR="00D6001C">
        <w:rPr>
          <w:rFonts w:ascii="Book Antiqua" w:hAnsi="Book Antiqua"/>
          <w:sz w:val="24"/>
          <w:szCs w:val="24"/>
          <w:highlight w:val="yellow"/>
        </w:rPr>
        <w:instrText xml:space="preserve"> ADDIN EN.CITE &lt;EndNote&gt;&lt;Cite&gt;&lt;Author&gt;Quartey&lt;/Author&gt;&lt;Year&gt;2011&lt;/Year&gt;&lt;RecNum&gt;9&lt;/RecNum&gt;&lt;DisplayText&gt;&lt;style face="superscript"&gt;[10]&lt;/style&gt;&lt;/DisplayText&gt;&lt;record&gt;&lt;rec-number&gt;9&lt;/rec-number&gt;&lt;foreign-keys&gt;&lt;key app="EN" db-id="zs9azs05uefw27e0206vpepd9w5pvrfxxzfs"&gt;9&lt;/key&gt;&lt;/foreign-keys&gt;&lt;ref-type name="Journal Article"&gt;17&lt;/ref-type&gt;&lt;contributors&gt;&lt;authors&gt;&lt;author&gt;Quartey, Benjamin&lt;/author&gt;&lt;/authors&gt;&lt;/contributors&gt;&lt;titles&gt;&lt;title&gt;Primary Hepatic Neuroendocrine Tumor: What Do We Know Now?&lt;/title&gt;&lt;secondary-title&gt;World Journal of Oncology&lt;/secondary-title&gt;&lt;/titles&gt;&lt;periodical&gt;&lt;full-title&gt;World Journal of Oncology&lt;/full-title&gt;&lt;/periodical&gt;&lt;pages&gt;209-216&lt;/pages&gt;&lt;volume&gt;2&lt;/volume&gt;&lt;number&gt;5&lt;/number&gt;&lt;dates&gt;&lt;year&gt;2011&lt;/year&gt;&lt;/dates&gt;&lt;isbn&gt;1920-454X&lt;/isbn&gt;&lt;urls&gt;&lt;/urls&gt;&lt;/record&gt;&lt;/Cite&gt;&lt;/EndNote&gt;</w:instrText>
      </w:r>
      <w:r w:rsidR="00D6001C">
        <w:rPr>
          <w:rFonts w:ascii="Book Antiqua" w:hAnsi="Book Antiqua"/>
          <w:sz w:val="24"/>
          <w:szCs w:val="24"/>
          <w:highlight w:val="yellow"/>
        </w:rPr>
        <w:fldChar w:fldCharType="separate"/>
      </w:r>
      <w:r w:rsidR="00D6001C" w:rsidRPr="00D6001C">
        <w:rPr>
          <w:rFonts w:ascii="Book Antiqua" w:hAnsi="Book Antiqua"/>
          <w:noProof/>
          <w:sz w:val="24"/>
          <w:szCs w:val="24"/>
          <w:highlight w:val="yellow"/>
          <w:vertAlign w:val="superscript"/>
        </w:rPr>
        <w:t>[</w:t>
      </w:r>
      <w:hyperlink w:anchor="_ENREF_10" w:tooltip="Quartey, 2011 #9" w:history="1">
        <w:r w:rsidR="00BB6E52" w:rsidRPr="00D6001C">
          <w:rPr>
            <w:rFonts w:ascii="Book Antiqua" w:hAnsi="Book Antiqua"/>
            <w:noProof/>
            <w:sz w:val="24"/>
            <w:szCs w:val="24"/>
            <w:highlight w:val="yellow"/>
            <w:vertAlign w:val="superscript"/>
          </w:rPr>
          <w:t>10</w:t>
        </w:r>
      </w:hyperlink>
      <w:r w:rsidR="00D6001C" w:rsidRPr="00D6001C">
        <w:rPr>
          <w:rFonts w:ascii="Book Antiqua" w:hAnsi="Book Antiqua"/>
          <w:noProof/>
          <w:sz w:val="24"/>
          <w:szCs w:val="24"/>
          <w:highlight w:val="yellow"/>
          <w:vertAlign w:val="superscript"/>
        </w:rPr>
        <w:t>]</w:t>
      </w:r>
      <w:r w:rsidR="00D6001C">
        <w:rPr>
          <w:rFonts w:ascii="Book Antiqua" w:hAnsi="Book Antiqua"/>
          <w:sz w:val="24"/>
          <w:szCs w:val="24"/>
          <w:highlight w:val="yellow"/>
        </w:rPr>
        <w:fldChar w:fldCharType="end"/>
      </w:r>
      <w:r w:rsidR="00D6001C">
        <w:rPr>
          <w:rFonts w:ascii="Book Antiqua" w:hAnsi="Book Antiqua" w:hint="eastAsia"/>
          <w:sz w:val="24"/>
          <w:szCs w:val="24"/>
        </w:rPr>
        <w:t>.</w:t>
      </w:r>
    </w:p>
    <w:p w:rsidR="00C849E2" w:rsidRDefault="00841FCC" w:rsidP="00DA20E2">
      <w:pPr>
        <w:spacing w:line="360" w:lineRule="auto"/>
        <w:rPr>
          <w:rFonts w:ascii="Book Antiqua" w:hAnsi="Book Antiqua"/>
          <w:sz w:val="24"/>
          <w:szCs w:val="24"/>
        </w:rPr>
      </w:pPr>
      <w:r w:rsidRPr="00841FCC">
        <w:rPr>
          <w:rFonts w:ascii="Book Antiqua" w:hAnsi="Book Antiqua"/>
          <w:sz w:val="24"/>
          <w:szCs w:val="24"/>
          <w:highlight w:val="yellow"/>
        </w:rPr>
        <w:t>Radiologic</w:t>
      </w:r>
      <w:r w:rsidRPr="00841FCC">
        <w:rPr>
          <w:rFonts w:ascii="Book Antiqua" w:hAnsi="Book Antiqua" w:hint="eastAsia"/>
          <w:sz w:val="24"/>
          <w:szCs w:val="24"/>
          <w:highlight w:val="yellow"/>
        </w:rPr>
        <w:t>al</w:t>
      </w:r>
      <w:r w:rsidRPr="00841FCC">
        <w:rPr>
          <w:rFonts w:ascii="Book Antiqua" w:hAnsi="Book Antiqua"/>
          <w:sz w:val="24"/>
          <w:szCs w:val="24"/>
          <w:highlight w:val="yellow"/>
        </w:rPr>
        <w:t xml:space="preserve"> findings are similar for both primary and metastatic NETs</w:t>
      </w:r>
      <w:r w:rsidR="00A25B27" w:rsidRPr="00841FCC">
        <w:rPr>
          <w:rFonts w:ascii="Book Antiqua" w:hAnsi="Book Antiqua"/>
          <w:sz w:val="24"/>
          <w:szCs w:val="24"/>
          <w:highlight w:val="yellow"/>
        </w:rPr>
        <w:fldChar w:fldCharType="begin"/>
      </w:r>
      <w:r w:rsidR="009B50D2">
        <w:rPr>
          <w:rFonts w:ascii="Book Antiqua" w:hAnsi="Book Antiqua"/>
          <w:sz w:val="24"/>
          <w:szCs w:val="24"/>
          <w:highlight w:val="yellow"/>
        </w:rPr>
        <w:instrText xml:space="preserve"> ADDIN EN.CITE &lt;EndNote&gt;&lt;Cite&gt;&lt;Author&gt;Baek&lt;/Author&gt;&lt;Year&gt;2013&lt;/Year&gt;&lt;RecNum&gt;11&lt;/RecNum&gt;&lt;DisplayText&gt;&lt;style face="superscript"&gt;[21]&lt;/style&gt;&lt;/DisplayText&gt;&lt;record&gt;&lt;rec-number&gt;11&lt;/rec-number&gt;&lt;foreign-keys&gt;&lt;key app="EN" db-id="zs9azs05uefw27e0206vpepd9w5pvrfxxzfs"&gt;11&lt;/key&gt;&lt;/foreign-keys&gt;&lt;ref-type name="Journal Article"&gt;17&lt;/ref-type&gt;&lt;contributors&gt;&lt;authors&gt;&lt;author&gt;Baek, Soo-heui&lt;/author&gt;&lt;author&gt;Yoon, Jung-Hee&lt;/author&gt;&lt;author&gt;Kim, Kwan-woo&lt;/author&gt;&lt;/authors&gt;&lt;/contributors&gt;&lt;titles&gt;&lt;title&gt;Primary hepatic neuroendocrine tumor: gadoxetic acid (Gd-EOB-DTPA)-enhanced magnetic resonance imaging&lt;/title&gt;&lt;secondary-title&gt;Acta radiologica short reports&lt;/secondary-title&gt;&lt;/titles&gt;&lt;periodical&gt;&lt;full-title&gt;Acta radiologica short reports&lt;/full-title&gt;&lt;/periodical&gt;&lt;pages&gt;6&lt;/pages&gt;&lt;volume&gt;2&lt;/volume&gt;&lt;number&gt;2&lt;/number&gt;&lt;dates&gt;&lt;year&gt;2013&lt;/year&gt;&lt;/dates&gt;&lt;isbn&gt;2058-4601&lt;/isbn&gt;&lt;urls&gt;&lt;/urls&gt;&lt;/record&gt;&lt;/Cite&gt;&lt;/EndNote&gt;</w:instrText>
      </w:r>
      <w:r w:rsidR="00A25B27" w:rsidRPr="00841FCC">
        <w:rPr>
          <w:rFonts w:ascii="Book Antiqua" w:hAnsi="Book Antiqua"/>
          <w:sz w:val="24"/>
          <w:szCs w:val="24"/>
          <w:highlight w:val="yellow"/>
        </w:rPr>
        <w:fldChar w:fldCharType="separate"/>
      </w:r>
      <w:r w:rsidR="009B50D2" w:rsidRPr="009B50D2">
        <w:rPr>
          <w:rFonts w:ascii="Book Antiqua" w:hAnsi="Book Antiqua"/>
          <w:noProof/>
          <w:sz w:val="24"/>
          <w:szCs w:val="24"/>
          <w:highlight w:val="yellow"/>
          <w:vertAlign w:val="superscript"/>
        </w:rPr>
        <w:t>[</w:t>
      </w:r>
      <w:hyperlink w:anchor="_ENREF_21" w:tooltip="Baek, 2013 #11" w:history="1">
        <w:r w:rsidR="00BB6E52" w:rsidRPr="009B50D2">
          <w:rPr>
            <w:rFonts w:ascii="Book Antiqua" w:hAnsi="Book Antiqua"/>
            <w:noProof/>
            <w:sz w:val="24"/>
            <w:szCs w:val="24"/>
            <w:highlight w:val="yellow"/>
            <w:vertAlign w:val="superscript"/>
          </w:rPr>
          <w:t>21</w:t>
        </w:r>
      </w:hyperlink>
      <w:r w:rsidR="009B50D2" w:rsidRPr="009B50D2">
        <w:rPr>
          <w:rFonts w:ascii="Book Antiqua" w:hAnsi="Book Antiqua"/>
          <w:noProof/>
          <w:sz w:val="24"/>
          <w:szCs w:val="24"/>
          <w:highlight w:val="yellow"/>
          <w:vertAlign w:val="superscript"/>
        </w:rPr>
        <w:t>]</w:t>
      </w:r>
      <w:r w:rsidR="00A25B27" w:rsidRPr="00841FCC">
        <w:rPr>
          <w:rFonts w:ascii="Book Antiqua" w:hAnsi="Book Antiqua"/>
          <w:sz w:val="24"/>
          <w:szCs w:val="24"/>
          <w:highlight w:val="yellow"/>
        </w:rPr>
        <w:fldChar w:fldCharType="end"/>
      </w:r>
      <w:r w:rsidRPr="006A1DAB">
        <w:rPr>
          <w:rFonts w:ascii="Book Antiqua" w:hAnsi="Book Antiqua"/>
          <w:sz w:val="24"/>
          <w:szCs w:val="24"/>
        </w:rPr>
        <w:t>. Moreover,</w:t>
      </w:r>
      <w:r>
        <w:rPr>
          <w:rFonts w:ascii="Book Antiqua" w:hAnsi="Book Antiqua" w:hint="eastAsia"/>
          <w:sz w:val="24"/>
          <w:szCs w:val="24"/>
        </w:rPr>
        <w:t xml:space="preserve"> the </w:t>
      </w:r>
      <w:r w:rsidRPr="006A1DAB">
        <w:rPr>
          <w:rFonts w:ascii="Book Antiqua" w:hAnsi="Book Antiqua"/>
          <w:sz w:val="24"/>
          <w:szCs w:val="24"/>
        </w:rPr>
        <w:t>pathologic</w:t>
      </w:r>
      <w:r>
        <w:rPr>
          <w:rFonts w:ascii="Book Antiqua" w:hAnsi="Book Antiqua" w:hint="eastAsia"/>
          <w:sz w:val="24"/>
          <w:szCs w:val="24"/>
        </w:rPr>
        <w:t>al</w:t>
      </w:r>
      <w:r w:rsidRPr="006A1DAB">
        <w:rPr>
          <w:rFonts w:ascii="Book Antiqua" w:hAnsi="Book Antiqua"/>
          <w:sz w:val="24"/>
          <w:szCs w:val="24"/>
        </w:rPr>
        <w:t xml:space="preserve"> features</w:t>
      </w:r>
      <w:r>
        <w:rPr>
          <w:rFonts w:ascii="Book Antiqua" w:hAnsi="Book Antiqua" w:hint="eastAsia"/>
          <w:sz w:val="24"/>
          <w:szCs w:val="24"/>
        </w:rPr>
        <w:t xml:space="preserve"> of PHNET</w:t>
      </w:r>
      <w:r w:rsidRPr="006A1DAB">
        <w:rPr>
          <w:rFonts w:ascii="Book Antiqua" w:hAnsi="Book Antiqua"/>
          <w:sz w:val="24"/>
          <w:szCs w:val="24"/>
        </w:rPr>
        <w:t xml:space="preserve"> are</w:t>
      </w:r>
      <w:r>
        <w:rPr>
          <w:rFonts w:ascii="Book Antiqua" w:hAnsi="Book Antiqua"/>
          <w:sz w:val="24"/>
          <w:szCs w:val="24"/>
        </w:rPr>
        <w:t xml:space="preserve"> difficult to distinguish </w:t>
      </w:r>
      <w:r w:rsidRPr="006A1DAB">
        <w:rPr>
          <w:rFonts w:ascii="Book Antiqua" w:hAnsi="Book Antiqua"/>
          <w:sz w:val="24"/>
          <w:szCs w:val="24"/>
        </w:rPr>
        <w:t xml:space="preserve">from </w:t>
      </w:r>
      <w:r>
        <w:rPr>
          <w:rFonts w:ascii="Book Antiqua" w:hAnsi="Book Antiqua" w:hint="eastAsia"/>
          <w:sz w:val="24"/>
          <w:szCs w:val="24"/>
        </w:rPr>
        <w:t xml:space="preserve">those of hepatic </w:t>
      </w:r>
      <w:r w:rsidRPr="006A1DAB">
        <w:rPr>
          <w:rFonts w:ascii="Book Antiqua" w:hAnsi="Book Antiqua"/>
          <w:sz w:val="24"/>
          <w:szCs w:val="24"/>
        </w:rPr>
        <w:t xml:space="preserve">metastases. Therefore, careful investigations are required to exclude the presence of </w:t>
      </w:r>
      <w:proofErr w:type="spellStart"/>
      <w:r w:rsidRPr="006A1DAB">
        <w:rPr>
          <w:rFonts w:ascii="Book Antiqua" w:hAnsi="Book Antiqua"/>
          <w:sz w:val="24"/>
          <w:szCs w:val="24"/>
        </w:rPr>
        <w:t>extrahepatic</w:t>
      </w:r>
      <w:proofErr w:type="spellEnd"/>
      <w:r w:rsidRPr="006A1DAB">
        <w:rPr>
          <w:rFonts w:ascii="Book Antiqua" w:hAnsi="Book Antiqua"/>
          <w:sz w:val="24"/>
          <w:szCs w:val="24"/>
        </w:rPr>
        <w:t xml:space="preserve"> NET. These include CT, MRI, </w:t>
      </w:r>
      <w:proofErr w:type="spellStart"/>
      <w:r w:rsidRPr="006A1DAB">
        <w:rPr>
          <w:rFonts w:ascii="Book Antiqua" w:hAnsi="Book Antiqua"/>
          <w:sz w:val="24"/>
          <w:szCs w:val="24"/>
        </w:rPr>
        <w:t>somatostatin</w:t>
      </w:r>
      <w:proofErr w:type="spellEnd"/>
      <w:r w:rsidRPr="006A1DAB">
        <w:rPr>
          <w:rFonts w:ascii="Book Antiqua" w:hAnsi="Book Antiqua"/>
          <w:sz w:val="24"/>
          <w:szCs w:val="24"/>
        </w:rPr>
        <w:t xml:space="preserve"> </w:t>
      </w:r>
      <w:proofErr w:type="spellStart"/>
      <w:r w:rsidRPr="006A1DAB">
        <w:rPr>
          <w:rFonts w:ascii="Book Antiqua" w:hAnsi="Book Antiqua"/>
          <w:sz w:val="24"/>
          <w:szCs w:val="24"/>
        </w:rPr>
        <w:t>scintigraphy</w:t>
      </w:r>
      <w:proofErr w:type="spellEnd"/>
      <w:r w:rsidRPr="006A1DAB">
        <w:rPr>
          <w:rFonts w:ascii="Book Antiqua" w:hAnsi="Book Antiqua"/>
          <w:sz w:val="24"/>
          <w:szCs w:val="24"/>
        </w:rPr>
        <w:t xml:space="preserve">, PET, gastroscopy, colonoscopy, bronchoscopy and operative exploration. </w:t>
      </w:r>
      <w:r>
        <w:rPr>
          <w:rFonts w:ascii="Book Antiqua" w:hAnsi="Book Antiqua" w:hint="eastAsia"/>
          <w:sz w:val="24"/>
          <w:szCs w:val="24"/>
        </w:rPr>
        <w:t>W</w:t>
      </w:r>
      <w:r w:rsidRPr="006A1DAB">
        <w:rPr>
          <w:rFonts w:ascii="Book Antiqua" w:hAnsi="Book Antiqua"/>
          <w:sz w:val="24"/>
          <w:szCs w:val="24"/>
        </w:rPr>
        <w:t>hen</w:t>
      </w:r>
      <w:r>
        <w:rPr>
          <w:rFonts w:ascii="Book Antiqua" w:hAnsi="Book Antiqua" w:hint="eastAsia"/>
          <w:sz w:val="24"/>
          <w:szCs w:val="24"/>
        </w:rPr>
        <w:t xml:space="preserve"> the primary tumor is still considered to be hepatic NET even</w:t>
      </w:r>
      <w:r w:rsidRPr="006A1DAB">
        <w:rPr>
          <w:rFonts w:ascii="Book Antiqua" w:hAnsi="Book Antiqua"/>
          <w:sz w:val="24"/>
          <w:szCs w:val="24"/>
        </w:rPr>
        <w:t xml:space="preserve"> after thorough investigation, long-term reexamination with CT, MRI, </w:t>
      </w:r>
      <w:proofErr w:type="spellStart"/>
      <w:r w:rsidRPr="006A1DAB">
        <w:rPr>
          <w:rFonts w:ascii="Book Antiqua" w:hAnsi="Book Antiqua"/>
          <w:sz w:val="24"/>
          <w:szCs w:val="24"/>
        </w:rPr>
        <w:t>octreotide</w:t>
      </w:r>
      <w:proofErr w:type="spellEnd"/>
      <w:r w:rsidRPr="006A1DAB">
        <w:rPr>
          <w:rFonts w:ascii="Book Antiqua" w:hAnsi="Book Antiqua"/>
          <w:sz w:val="24"/>
          <w:szCs w:val="24"/>
        </w:rPr>
        <w:t xml:space="preserve"> scan an</w:t>
      </w:r>
      <w:r>
        <w:rPr>
          <w:rFonts w:ascii="Book Antiqua" w:hAnsi="Book Antiqua"/>
          <w:sz w:val="24"/>
          <w:szCs w:val="24"/>
        </w:rPr>
        <w:t xml:space="preserve">d PET </w:t>
      </w:r>
      <w:r>
        <w:rPr>
          <w:rFonts w:ascii="Book Antiqua" w:hAnsi="Book Antiqua" w:hint="eastAsia"/>
          <w:sz w:val="24"/>
          <w:szCs w:val="24"/>
        </w:rPr>
        <w:t>are</w:t>
      </w:r>
      <w:r w:rsidRPr="006A1DAB">
        <w:rPr>
          <w:rFonts w:ascii="Book Antiqua" w:hAnsi="Book Antiqua"/>
          <w:sz w:val="24"/>
          <w:szCs w:val="24"/>
        </w:rPr>
        <w:t xml:space="preserve"> useful to detect a small </w:t>
      </w:r>
      <w:proofErr w:type="spellStart"/>
      <w:r w:rsidRPr="006A1DAB">
        <w:rPr>
          <w:rFonts w:ascii="Book Antiqua" w:hAnsi="Book Antiqua"/>
          <w:sz w:val="24"/>
          <w:szCs w:val="24"/>
        </w:rPr>
        <w:t>extrahepatic</w:t>
      </w:r>
      <w:proofErr w:type="spellEnd"/>
      <w:r w:rsidRPr="006A1DAB">
        <w:rPr>
          <w:rFonts w:ascii="Book Antiqua" w:hAnsi="Book Antiqua"/>
          <w:sz w:val="24"/>
          <w:szCs w:val="24"/>
        </w:rPr>
        <w:t xml:space="preserve"> tumor that may have initially been missed</w:t>
      </w:r>
      <w:r w:rsidR="00A25B27" w:rsidRPr="006A1DAB">
        <w:rPr>
          <w:rFonts w:ascii="Book Antiqua" w:hAnsi="Book Antiqua"/>
          <w:sz w:val="24"/>
          <w:szCs w:val="24"/>
        </w:rPr>
        <w:fldChar w:fldCharType="begin"/>
      </w:r>
      <w:r w:rsidR="009B50D2">
        <w:rPr>
          <w:rFonts w:ascii="Book Antiqua" w:hAnsi="Book Antiqua"/>
          <w:sz w:val="24"/>
          <w:szCs w:val="24"/>
        </w:rPr>
        <w:instrText xml:space="preserve"> ADDIN EN.CITE &lt;EndNote&gt;&lt;Cite&gt;&lt;Author&gt;Landen&lt;/Author&gt;&lt;Year&gt;2014&lt;/Year&gt;&lt;RecNum&gt;12&lt;/RecNum&gt;&lt;DisplayText&gt;&lt;style face="superscript"&gt;[22]&lt;/style&gt;&lt;/DisplayText&gt;&lt;record&gt;&lt;rec-number&gt;12&lt;/rec-number&gt;&lt;foreign-keys&gt;&lt;key app="EN" db-id="zs9azs05uefw27e0206vpepd9w5pvrfxxzfs"&gt;12&lt;/key&gt;&lt;/foreign-keys&gt;&lt;ref-type name="Journal Article"&gt;17&lt;/ref-type&gt;&lt;contributors&gt;&lt;authors&gt;&lt;author&gt;Landen, S.&lt;/author&gt;&lt;author&gt;Elens, M.&lt;/author&gt;&lt;author&gt;Vrancken, C.&lt;/author&gt;&lt;author&gt;Nuytens, F.&lt;/author&gt;&lt;author&gt;Meert, T.&lt;/author&gt;&lt;author&gt;Delugeau, V.&lt;/author&gt;&lt;/authors&gt;&lt;/contributors&gt;&lt;auth-address&gt;Department of Surgery, St Elizabeth Hospital, Avenue De Fre 206, 1180 Brussels, Belgium.&amp;#xD;Department of Medicine, Clinique La Ramee, Avenue Boetendael 34, 1180 Brussels, Belgium.&lt;/auth-address&gt;&lt;titles&gt;&lt;title&gt;Giant hepatic carcinoid: a rare tumor with a favorable prognosis&lt;/title&gt;&lt;secondary-title&gt;Case Rep Surg&lt;/secondary-title&gt;&lt;alt-title&gt;Case reports in surgery&lt;/alt-title&gt;&lt;/titles&gt;&lt;periodical&gt;&lt;full-title&gt;Case Rep Surg&lt;/full-title&gt;&lt;abbr-1&gt;Case reports in surgery&lt;/abbr-1&gt;&lt;/periodical&gt;&lt;alt-periodical&gt;&lt;full-title&gt;Case Rep Surg&lt;/full-title&gt;&lt;abbr-1&gt;Case reports in surgery&lt;/abbr-1&gt;&lt;/alt-periodical&gt;&lt;pages&gt;456509&lt;/pages&gt;&lt;volume&gt;2014&lt;/volume&gt;&lt;edition&gt;2014/03/22&lt;/edition&gt;&lt;dates&gt;&lt;year&gt;2014&lt;/year&gt;&lt;/dates&gt;&lt;isbn&gt;2090-6900 (Print)&lt;/isbn&gt;&lt;accession-num&gt;24653852&lt;/accession-num&gt;&lt;urls&gt;&lt;/urls&gt;&lt;custom2&gt;PMC3932648&lt;/custom2&gt;&lt;electronic-resource-num&gt;10.1155/2014/456509&lt;/electronic-resource-num&gt;&lt;remote-database-provider&gt;NLM&lt;/remote-database-provider&gt;&lt;language&gt;eng&lt;/language&gt;&lt;/record&gt;&lt;/Cite&gt;&lt;/EndNote&gt;</w:instrText>
      </w:r>
      <w:r w:rsidR="00A25B27" w:rsidRPr="006A1DAB">
        <w:rPr>
          <w:rFonts w:ascii="Book Antiqua" w:hAnsi="Book Antiqua"/>
          <w:sz w:val="24"/>
          <w:szCs w:val="24"/>
        </w:rPr>
        <w:fldChar w:fldCharType="separate"/>
      </w:r>
      <w:r w:rsidR="009B50D2" w:rsidRPr="009B50D2">
        <w:rPr>
          <w:rFonts w:ascii="Book Antiqua" w:hAnsi="Book Antiqua"/>
          <w:noProof/>
          <w:sz w:val="24"/>
          <w:szCs w:val="24"/>
          <w:vertAlign w:val="superscript"/>
        </w:rPr>
        <w:t>[</w:t>
      </w:r>
      <w:hyperlink w:anchor="_ENREF_22" w:tooltip="Landen, 2014 #12" w:history="1">
        <w:r w:rsidR="00BB6E52" w:rsidRPr="009B50D2">
          <w:rPr>
            <w:rFonts w:ascii="Book Antiqua" w:hAnsi="Book Antiqua"/>
            <w:noProof/>
            <w:sz w:val="24"/>
            <w:szCs w:val="24"/>
            <w:vertAlign w:val="superscript"/>
          </w:rPr>
          <w:t>22</w:t>
        </w:r>
      </w:hyperlink>
      <w:r w:rsidR="009B50D2" w:rsidRPr="009B50D2">
        <w:rPr>
          <w:rFonts w:ascii="Book Antiqua" w:hAnsi="Book Antiqua"/>
          <w:noProof/>
          <w:sz w:val="24"/>
          <w:szCs w:val="24"/>
          <w:vertAlign w:val="superscript"/>
        </w:rPr>
        <w:t>]</w:t>
      </w:r>
      <w:r w:rsidR="00A25B27" w:rsidRPr="006A1DAB">
        <w:rPr>
          <w:rFonts w:ascii="Book Antiqua" w:hAnsi="Book Antiqua"/>
          <w:sz w:val="24"/>
          <w:szCs w:val="24"/>
        </w:rPr>
        <w:fldChar w:fldCharType="end"/>
      </w:r>
      <w:r w:rsidRPr="006A1DAB">
        <w:rPr>
          <w:rFonts w:ascii="Book Antiqua" w:hAnsi="Book Antiqua"/>
          <w:sz w:val="24"/>
          <w:szCs w:val="24"/>
        </w:rPr>
        <w:t>.</w:t>
      </w:r>
      <w:r w:rsidR="003E65A4">
        <w:rPr>
          <w:rFonts w:ascii="Book Antiqua" w:hAnsi="Book Antiqua" w:hint="eastAsia"/>
          <w:sz w:val="24"/>
          <w:szCs w:val="24"/>
        </w:rPr>
        <w:t xml:space="preserve"> </w:t>
      </w:r>
      <w:r w:rsidR="003E65A4">
        <w:rPr>
          <w:rFonts w:ascii="Book Antiqua" w:hAnsi="Book Antiqua" w:hint="eastAsia"/>
          <w:sz w:val="24"/>
          <w:szCs w:val="24"/>
          <w:highlight w:val="yellow"/>
        </w:rPr>
        <w:t>Occasionally</w:t>
      </w:r>
      <w:r w:rsidR="003E65A4" w:rsidRPr="003E65A4">
        <w:rPr>
          <w:rFonts w:ascii="Book Antiqua" w:hAnsi="Book Antiqua" w:hint="eastAsia"/>
          <w:sz w:val="24"/>
          <w:szCs w:val="24"/>
          <w:highlight w:val="yellow"/>
        </w:rPr>
        <w:t xml:space="preserve">, </w:t>
      </w:r>
      <w:r w:rsidR="003E65A4" w:rsidRPr="003E65A4">
        <w:rPr>
          <w:rFonts w:ascii="Book Antiqua" w:hAnsi="Book Antiqua"/>
          <w:sz w:val="24"/>
          <w:szCs w:val="24"/>
          <w:highlight w:val="yellow"/>
        </w:rPr>
        <w:t>a very close</w:t>
      </w:r>
      <w:r w:rsidR="003E65A4" w:rsidRPr="003E65A4">
        <w:rPr>
          <w:rFonts w:ascii="Book Antiqua" w:hAnsi="Book Antiqua" w:hint="eastAsia"/>
          <w:sz w:val="24"/>
          <w:szCs w:val="24"/>
          <w:highlight w:val="yellow"/>
        </w:rPr>
        <w:t xml:space="preserve"> </w:t>
      </w:r>
      <w:r w:rsidR="003E65A4" w:rsidRPr="003E65A4">
        <w:rPr>
          <w:rFonts w:ascii="Book Antiqua" w:hAnsi="Book Antiqua"/>
          <w:sz w:val="24"/>
          <w:szCs w:val="24"/>
          <w:highlight w:val="yellow"/>
        </w:rPr>
        <w:t xml:space="preserve">post surgical long-term follow-up is </w:t>
      </w:r>
      <w:r w:rsidR="003E65A4">
        <w:rPr>
          <w:rFonts w:ascii="Book Antiqua" w:hAnsi="Book Antiqua" w:hint="eastAsia"/>
          <w:sz w:val="24"/>
          <w:szCs w:val="24"/>
          <w:highlight w:val="yellow"/>
        </w:rPr>
        <w:t>needed</w:t>
      </w:r>
      <w:r w:rsidR="003E65A4" w:rsidRPr="003E65A4">
        <w:rPr>
          <w:rFonts w:ascii="Book Antiqua" w:hAnsi="Book Antiqua"/>
          <w:sz w:val="24"/>
          <w:szCs w:val="24"/>
          <w:highlight w:val="yellow"/>
        </w:rPr>
        <w:t xml:space="preserve"> for definite</w:t>
      </w:r>
      <w:r w:rsidR="003E65A4" w:rsidRPr="003E65A4">
        <w:rPr>
          <w:rFonts w:ascii="Book Antiqua" w:hAnsi="Book Antiqua" w:hint="eastAsia"/>
          <w:sz w:val="24"/>
          <w:szCs w:val="24"/>
          <w:highlight w:val="yellow"/>
        </w:rPr>
        <w:t xml:space="preserve"> </w:t>
      </w:r>
      <w:r w:rsidR="003E65A4" w:rsidRPr="003E65A4">
        <w:rPr>
          <w:rFonts w:ascii="Book Antiqua" w:hAnsi="Book Antiqua"/>
          <w:sz w:val="24"/>
          <w:szCs w:val="24"/>
          <w:highlight w:val="yellow"/>
        </w:rPr>
        <w:t xml:space="preserve">diagnosis of </w:t>
      </w:r>
      <w:r w:rsidR="003E65A4">
        <w:rPr>
          <w:rFonts w:ascii="Book Antiqua" w:hAnsi="Book Antiqua" w:hint="eastAsia"/>
          <w:sz w:val="24"/>
          <w:szCs w:val="24"/>
          <w:highlight w:val="yellow"/>
        </w:rPr>
        <w:t>PHNET</w:t>
      </w:r>
      <w:r w:rsidR="00A25B27" w:rsidRPr="003E65A4">
        <w:rPr>
          <w:rFonts w:ascii="Book Antiqua" w:hAnsi="Book Antiqua"/>
          <w:sz w:val="24"/>
          <w:szCs w:val="24"/>
          <w:highlight w:val="yellow"/>
        </w:rPr>
        <w:fldChar w:fldCharType="begin">
          <w:fldData xml:space="preserve">PEVuZE5vdGU+PENpdGU+PEF1dGhvcj5Eb25hZG9uPC9BdXRob3I+PFllYXI+MjAwNjwvWWVhcj48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Y2FsIE9uY29sb2d5PC9hYmJyLTE+PC9hbHQtcGVyaW9kaWNhbD48cGFnZXM+MzI1LTg8L3BhZ2Vz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</w:fldData>
        </w:fldChar>
      </w:r>
      <w:r w:rsidR="009B50D2">
        <w:rPr>
          <w:rFonts w:ascii="Book Antiqua" w:hAnsi="Book Antiqua"/>
          <w:sz w:val="24"/>
          <w:szCs w:val="24"/>
          <w:highlight w:val="yellow"/>
        </w:rPr>
        <w:instrText xml:space="preserve"> ADDIN EN.CITE </w:instrText>
      </w:r>
      <w:r w:rsidR="009B50D2">
        <w:rPr>
          <w:rFonts w:ascii="Book Antiqua" w:hAnsi="Book Antiqua"/>
          <w:sz w:val="24"/>
          <w:szCs w:val="24"/>
          <w:highlight w:val="yellow"/>
        </w:rPr>
        <w:fldChar w:fldCharType="begin">
          <w:fldData xml:space="preserve">PEVuZE5vdGU+PENpdGU+PEF1dGhvcj5Eb25hZG9uPC9BdXRob3I+PFllYXI+MjAwNjwvWWVhcj48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Y2FsIE9uY29sb2d5PC9hYmJyLTE+PC9hbHQtcGVyaW9kaWNhbD48cGFnZXM+MzI1LTg8L3BhZ2Vz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</w:fldData>
        </w:fldChar>
      </w:r>
      <w:r w:rsidR="009B50D2">
        <w:rPr>
          <w:rFonts w:ascii="Book Antiqua" w:hAnsi="Book Antiqua"/>
          <w:sz w:val="24"/>
          <w:szCs w:val="24"/>
          <w:highlight w:val="yellow"/>
        </w:rPr>
        <w:instrText xml:space="preserve"> ADDIN EN.CITE.DATA </w:instrText>
      </w:r>
      <w:r w:rsidR="009B50D2">
        <w:rPr>
          <w:rFonts w:ascii="Book Antiqua" w:hAnsi="Book Antiqua"/>
          <w:sz w:val="24"/>
          <w:szCs w:val="24"/>
          <w:highlight w:val="yellow"/>
        </w:rPr>
      </w:r>
      <w:r w:rsidR="009B50D2">
        <w:rPr>
          <w:rFonts w:ascii="Book Antiqua" w:hAnsi="Book Antiqua"/>
          <w:sz w:val="24"/>
          <w:szCs w:val="24"/>
          <w:highlight w:val="yellow"/>
        </w:rPr>
        <w:fldChar w:fldCharType="end"/>
      </w:r>
      <w:r w:rsidR="00A25B27" w:rsidRPr="003E65A4">
        <w:rPr>
          <w:rFonts w:ascii="Book Antiqua" w:hAnsi="Book Antiqua"/>
          <w:sz w:val="24"/>
          <w:szCs w:val="24"/>
          <w:highlight w:val="yellow"/>
        </w:rPr>
      </w:r>
      <w:r w:rsidR="00A25B27" w:rsidRPr="003E65A4">
        <w:rPr>
          <w:rFonts w:ascii="Book Antiqua" w:hAnsi="Book Antiqua"/>
          <w:sz w:val="24"/>
          <w:szCs w:val="24"/>
          <w:highlight w:val="yellow"/>
        </w:rPr>
        <w:fldChar w:fldCharType="separate"/>
      </w:r>
      <w:r w:rsidR="009B50D2" w:rsidRPr="009B50D2">
        <w:rPr>
          <w:rFonts w:ascii="Book Antiqua" w:hAnsi="Book Antiqua"/>
          <w:noProof/>
          <w:sz w:val="24"/>
          <w:szCs w:val="24"/>
          <w:highlight w:val="yellow"/>
          <w:vertAlign w:val="superscript"/>
        </w:rPr>
        <w:t>[</w:t>
      </w:r>
      <w:hyperlink w:anchor="_ENREF_23" w:tooltip="Donadon, 2006 #27" w:history="1">
        <w:r w:rsidR="00BB6E52" w:rsidRPr="009B50D2">
          <w:rPr>
            <w:rFonts w:ascii="Book Antiqua" w:hAnsi="Book Antiqua"/>
            <w:noProof/>
            <w:sz w:val="24"/>
            <w:szCs w:val="24"/>
            <w:highlight w:val="yellow"/>
            <w:vertAlign w:val="superscript"/>
          </w:rPr>
          <w:t>23</w:t>
        </w:r>
      </w:hyperlink>
      <w:r w:rsidR="009B50D2" w:rsidRPr="009B50D2">
        <w:rPr>
          <w:rFonts w:ascii="Book Antiqua" w:hAnsi="Book Antiqua"/>
          <w:noProof/>
          <w:sz w:val="24"/>
          <w:szCs w:val="24"/>
          <w:highlight w:val="yellow"/>
          <w:vertAlign w:val="superscript"/>
        </w:rPr>
        <w:t>]</w:t>
      </w:r>
      <w:r w:rsidR="00A25B27" w:rsidRPr="003E65A4">
        <w:rPr>
          <w:rFonts w:ascii="Book Antiqua" w:hAnsi="Book Antiqua"/>
          <w:sz w:val="24"/>
          <w:szCs w:val="24"/>
          <w:highlight w:val="yellow"/>
        </w:rPr>
        <w:fldChar w:fldCharType="end"/>
      </w:r>
      <w:r w:rsidR="003E65A4" w:rsidRPr="003E65A4">
        <w:rPr>
          <w:rFonts w:ascii="Book Antiqua" w:hAnsi="Book Antiqua" w:hint="eastAsia"/>
          <w:sz w:val="24"/>
          <w:szCs w:val="24"/>
          <w:highlight w:val="yellow"/>
        </w:rPr>
        <w:t>.</w:t>
      </w:r>
    </w:p>
    <w:p w:rsidR="00C55D48" w:rsidRDefault="00C55D48" w:rsidP="00EC0E4E">
      <w:pPr>
        <w:spacing w:line="360" w:lineRule="auto"/>
        <w:rPr>
          <w:rFonts w:ascii="Book Antiqua" w:hAnsi="Book Antiqua"/>
          <w:sz w:val="24"/>
          <w:szCs w:val="24"/>
        </w:rPr>
      </w:pPr>
      <w:r>
        <w:rPr>
          <w:rFonts w:ascii="Book Antiqua" w:hAnsi="Book Antiqua" w:hint="eastAsia"/>
          <w:sz w:val="24"/>
          <w:szCs w:val="24"/>
        </w:rPr>
        <w:t xml:space="preserve"> </w:t>
      </w:r>
      <w:r w:rsidR="006A50D6" w:rsidRPr="00871388">
        <w:rPr>
          <w:rFonts w:ascii="Book Antiqua" w:hAnsi="Book Antiqua" w:hint="eastAsia"/>
          <w:sz w:val="24"/>
          <w:szCs w:val="24"/>
          <w:highlight w:val="yellow"/>
        </w:rPr>
        <w:t xml:space="preserve">Gross pathological findings of PHNETs are gray-yellow in color and well </w:t>
      </w:r>
      <w:r w:rsidR="007D0412" w:rsidRPr="00871388">
        <w:rPr>
          <w:rFonts w:ascii="Book Antiqua" w:hAnsi="Book Antiqua"/>
          <w:sz w:val="24"/>
          <w:szCs w:val="24"/>
          <w:highlight w:val="yellow"/>
        </w:rPr>
        <w:t>demar</w:t>
      </w:r>
      <w:r w:rsidR="007D0412" w:rsidRPr="00871388">
        <w:rPr>
          <w:rFonts w:ascii="Book Antiqua" w:hAnsi="Book Antiqua" w:hint="eastAsia"/>
          <w:sz w:val="24"/>
          <w:szCs w:val="24"/>
          <w:highlight w:val="yellow"/>
        </w:rPr>
        <w:t>cat</w:t>
      </w:r>
      <w:r w:rsidR="007D0412" w:rsidRPr="00871388">
        <w:rPr>
          <w:rFonts w:ascii="Book Antiqua" w:hAnsi="Book Antiqua"/>
          <w:sz w:val="24"/>
          <w:szCs w:val="24"/>
          <w:highlight w:val="yellow"/>
        </w:rPr>
        <w:t>ed</w:t>
      </w:r>
      <w:r w:rsidR="007D0412" w:rsidRPr="00871388">
        <w:rPr>
          <w:rFonts w:ascii="Book Antiqua" w:hAnsi="Book Antiqua" w:hint="eastAsia"/>
          <w:sz w:val="24"/>
          <w:szCs w:val="24"/>
          <w:highlight w:val="yellow"/>
        </w:rPr>
        <w:t xml:space="preserve"> mass with </w:t>
      </w:r>
      <w:r w:rsidR="007D0412" w:rsidRPr="00871388">
        <w:rPr>
          <w:rFonts w:ascii="Book Antiqua" w:hAnsi="Book Antiqua"/>
          <w:sz w:val="24"/>
          <w:szCs w:val="24"/>
          <w:highlight w:val="yellow"/>
        </w:rPr>
        <w:t>multiple</w:t>
      </w:r>
      <w:r w:rsidR="007D0412" w:rsidRPr="00871388">
        <w:rPr>
          <w:rFonts w:ascii="Book Antiqua" w:hAnsi="Book Antiqua" w:hint="eastAsia"/>
          <w:sz w:val="24"/>
          <w:szCs w:val="24"/>
          <w:highlight w:val="yellow"/>
        </w:rPr>
        <w:t xml:space="preserve"> irregular hemorrhagic lesions or with cystic area</w:t>
      </w:r>
      <w:r w:rsidR="0059010D" w:rsidRPr="00871388">
        <w:rPr>
          <w:rFonts w:ascii="Book Antiqua" w:hAnsi="Book Antiqua"/>
          <w:sz w:val="24"/>
          <w:szCs w:val="24"/>
          <w:highlight w:val="yellow"/>
        </w:rPr>
        <w:fldChar w:fldCharType="begin">
          <w:fldData xml:space="preserve">PEVuZE5vdGU+PENpdGU+PEF1dGhvcj5QaWxpY2hvd3NrYTwvQXV0aG9yPjxZZWFyPjE5OTk8L1ll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</w:fldData>
        </w:fldChar>
      </w:r>
      <w:r w:rsidR="00871388" w:rsidRPr="00871388">
        <w:rPr>
          <w:rFonts w:ascii="Book Antiqua" w:hAnsi="Book Antiqua"/>
          <w:sz w:val="24"/>
          <w:szCs w:val="24"/>
          <w:highlight w:val="yellow"/>
        </w:rPr>
        <w:instrText xml:space="preserve"> ADDIN EN.CITE </w:instrText>
      </w:r>
      <w:r w:rsidR="00871388" w:rsidRPr="00871388">
        <w:rPr>
          <w:rFonts w:ascii="Book Antiqua" w:hAnsi="Book Antiqua"/>
          <w:sz w:val="24"/>
          <w:szCs w:val="24"/>
          <w:highlight w:val="yellow"/>
        </w:rPr>
        <w:fldChar w:fldCharType="begin">
          <w:fldData xml:space="preserve">PEVuZE5vdGU+PENpdGU+PEF1dGhvcj5QaWxpY2hvd3NrYTwvQXV0aG9yPjxZZWFyPjE5OTk8L1ll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</w:fldData>
        </w:fldChar>
      </w:r>
      <w:r w:rsidR="00871388" w:rsidRPr="00871388">
        <w:rPr>
          <w:rFonts w:ascii="Book Antiqua" w:hAnsi="Book Antiqua"/>
          <w:sz w:val="24"/>
          <w:szCs w:val="24"/>
          <w:highlight w:val="yellow"/>
        </w:rPr>
        <w:instrText xml:space="preserve"> ADDIN EN.CITE.DATA </w:instrText>
      </w:r>
      <w:r w:rsidR="00871388" w:rsidRPr="00871388">
        <w:rPr>
          <w:rFonts w:ascii="Book Antiqua" w:hAnsi="Book Antiqua"/>
          <w:sz w:val="24"/>
          <w:szCs w:val="24"/>
          <w:highlight w:val="yellow"/>
        </w:rPr>
      </w:r>
      <w:r w:rsidR="00871388" w:rsidRPr="00871388">
        <w:rPr>
          <w:rFonts w:ascii="Book Antiqua" w:hAnsi="Book Antiqua"/>
          <w:sz w:val="24"/>
          <w:szCs w:val="24"/>
          <w:highlight w:val="yellow"/>
        </w:rPr>
        <w:fldChar w:fldCharType="end"/>
      </w:r>
      <w:r w:rsidR="0059010D" w:rsidRPr="00871388">
        <w:rPr>
          <w:rFonts w:ascii="Book Antiqua" w:hAnsi="Book Antiqua"/>
          <w:sz w:val="24"/>
          <w:szCs w:val="24"/>
          <w:highlight w:val="yellow"/>
        </w:rPr>
      </w:r>
      <w:r w:rsidR="0059010D" w:rsidRPr="00871388">
        <w:rPr>
          <w:rFonts w:ascii="Book Antiqua" w:hAnsi="Book Antiqua"/>
          <w:sz w:val="24"/>
          <w:szCs w:val="24"/>
          <w:highlight w:val="yellow"/>
        </w:rPr>
        <w:fldChar w:fldCharType="separate"/>
      </w:r>
      <w:r w:rsidR="00871388" w:rsidRPr="00871388">
        <w:rPr>
          <w:rFonts w:ascii="Book Antiqua" w:hAnsi="Book Antiqua"/>
          <w:noProof/>
          <w:sz w:val="24"/>
          <w:szCs w:val="24"/>
          <w:highlight w:val="yellow"/>
          <w:vertAlign w:val="superscript"/>
        </w:rPr>
        <w:t>[</w:t>
      </w:r>
      <w:hyperlink w:anchor="_ENREF_24" w:tooltip="Pilichowska, 1999 #35" w:history="1">
        <w:r w:rsidR="00BB6E52" w:rsidRPr="00871388">
          <w:rPr>
            <w:rFonts w:ascii="Book Antiqua" w:hAnsi="Book Antiqua"/>
            <w:noProof/>
            <w:sz w:val="24"/>
            <w:szCs w:val="24"/>
            <w:highlight w:val="yellow"/>
            <w:vertAlign w:val="superscript"/>
          </w:rPr>
          <w:t>24</w:t>
        </w:r>
      </w:hyperlink>
      <w:r w:rsidR="00871388" w:rsidRPr="00871388">
        <w:rPr>
          <w:rFonts w:ascii="Book Antiqua" w:hAnsi="Book Antiqua"/>
          <w:noProof/>
          <w:sz w:val="24"/>
          <w:szCs w:val="24"/>
          <w:highlight w:val="yellow"/>
          <w:vertAlign w:val="superscript"/>
        </w:rPr>
        <w:t xml:space="preserve">, </w:t>
      </w:r>
      <w:hyperlink w:anchor="_ENREF_25" w:tooltip="Shetty, 2010 #26" w:history="1">
        <w:r w:rsidR="00BB6E52" w:rsidRPr="00871388">
          <w:rPr>
            <w:rFonts w:ascii="Book Antiqua" w:hAnsi="Book Antiqua"/>
            <w:noProof/>
            <w:sz w:val="24"/>
            <w:szCs w:val="24"/>
            <w:highlight w:val="yellow"/>
            <w:vertAlign w:val="superscript"/>
          </w:rPr>
          <w:t>25</w:t>
        </w:r>
      </w:hyperlink>
      <w:r w:rsidR="00871388" w:rsidRPr="00871388">
        <w:rPr>
          <w:rFonts w:ascii="Book Antiqua" w:hAnsi="Book Antiqua"/>
          <w:noProof/>
          <w:sz w:val="24"/>
          <w:szCs w:val="24"/>
          <w:highlight w:val="yellow"/>
          <w:vertAlign w:val="superscript"/>
        </w:rPr>
        <w:t>]</w:t>
      </w:r>
      <w:r w:rsidR="0059010D" w:rsidRPr="00871388">
        <w:rPr>
          <w:rFonts w:ascii="Book Antiqua" w:hAnsi="Book Antiqua"/>
          <w:sz w:val="24"/>
          <w:szCs w:val="24"/>
          <w:highlight w:val="yellow"/>
        </w:rPr>
        <w:fldChar w:fldCharType="end"/>
      </w:r>
      <w:r w:rsidR="007D0412" w:rsidRPr="00871388">
        <w:rPr>
          <w:rFonts w:ascii="Book Antiqua" w:hAnsi="Book Antiqua" w:hint="eastAsia"/>
          <w:sz w:val="24"/>
          <w:szCs w:val="24"/>
          <w:highlight w:val="yellow"/>
        </w:rPr>
        <w:t xml:space="preserve">, ranging in size from 3.2 to 18cm (mean </w:t>
      </w:r>
      <w:r w:rsidR="007D0412" w:rsidRPr="00871388">
        <w:rPr>
          <w:rFonts w:ascii="Book Antiqua" w:hAnsi="Book Antiqua"/>
          <w:sz w:val="24"/>
          <w:szCs w:val="24"/>
          <w:highlight w:val="yellow"/>
        </w:rPr>
        <w:t xml:space="preserve">: </w:t>
      </w:r>
      <w:r w:rsidR="007D0412" w:rsidRPr="00871388">
        <w:rPr>
          <w:rFonts w:ascii="Book Antiqua" w:hAnsi="Book Antiqua" w:hint="eastAsia"/>
          <w:sz w:val="24"/>
          <w:szCs w:val="24"/>
          <w:highlight w:val="yellow"/>
        </w:rPr>
        <w:t xml:space="preserve">8.6 </w:t>
      </w:r>
      <w:r w:rsidR="007D0412" w:rsidRPr="00871388">
        <w:rPr>
          <w:rFonts w:ascii="맑은 고딕" w:eastAsia="맑은 고딕" w:hAnsi="맑은 고딕" w:hint="eastAsia"/>
          <w:sz w:val="24"/>
          <w:szCs w:val="24"/>
          <w:highlight w:val="yellow"/>
        </w:rPr>
        <w:t>±</w:t>
      </w:r>
      <w:r w:rsidR="007D0412" w:rsidRPr="00871388">
        <w:rPr>
          <w:rFonts w:ascii="Book Antiqua" w:hAnsi="Book Antiqua" w:hint="eastAsia"/>
          <w:sz w:val="24"/>
          <w:szCs w:val="24"/>
          <w:highlight w:val="yellow"/>
        </w:rPr>
        <w:t xml:space="preserve"> 5.7cm)</w:t>
      </w:r>
      <w:r w:rsidR="007D0412" w:rsidRPr="00871388">
        <w:rPr>
          <w:rFonts w:ascii="Book Antiqua" w:hAnsi="Book Antiqua"/>
          <w:sz w:val="24"/>
          <w:szCs w:val="24"/>
          <w:highlight w:val="yellow"/>
        </w:rPr>
        <w:fldChar w:fldCharType="begin">
          <w:fldData xml:space="preserve">PEVuZE5vdGU+PENpdGU+PEF1dGhvcj5Id2FuZzwvQXV0aG9yPjxZZWFyPjIwMDg8L1llYXI+PFJl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bD48cGFnZXM+NzI1LTMwPC9wYWdlcz48dm9sdW1lPjEyPC92b2x1bWU+PG51bWJlcj40PC9udW1i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</w:fldData>
        </w:fldChar>
      </w:r>
      <w:r w:rsidR="007D0412" w:rsidRPr="00871388">
        <w:rPr>
          <w:rFonts w:ascii="Book Antiqua" w:hAnsi="Book Antiqua"/>
          <w:sz w:val="24"/>
          <w:szCs w:val="24"/>
          <w:highlight w:val="yellow"/>
        </w:rPr>
        <w:instrText xml:space="preserve"> ADDIN EN.CITE </w:instrText>
      </w:r>
      <w:r w:rsidR="007D0412" w:rsidRPr="00871388">
        <w:rPr>
          <w:rFonts w:ascii="Book Antiqua" w:hAnsi="Book Antiqua"/>
          <w:sz w:val="24"/>
          <w:szCs w:val="24"/>
          <w:highlight w:val="yellow"/>
        </w:rPr>
        <w:fldChar w:fldCharType="begin">
          <w:fldData xml:space="preserve">PEVuZE5vdGU+PENpdGU+PEF1dGhvcj5Id2FuZzwvQXV0aG9yPjxZZWFyPjIwMDg8L1llYXI+PFJl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bD48cGFnZXM+NzI1LTMwPC9wYWdlcz48dm9sdW1lPjEyPC92b2x1bWU+PG51bWJlcj40PC9udW1i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</w:fldData>
        </w:fldChar>
      </w:r>
      <w:r w:rsidR="007D0412" w:rsidRPr="00871388">
        <w:rPr>
          <w:rFonts w:ascii="Book Antiqua" w:hAnsi="Book Antiqua"/>
          <w:sz w:val="24"/>
          <w:szCs w:val="24"/>
          <w:highlight w:val="yellow"/>
        </w:rPr>
        <w:instrText xml:space="preserve"> ADDIN EN.CITE.DATA </w:instrText>
      </w:r>
      <w:r w:rsidR="007D0412" w:rsidRPr="00871388">
        <w:rPr>
          <w:rFonts w:ascii="Book Antiqua" w:hAnsi="Book Antiqua"/>
          <w:sz w:val="24"/>
          <w:szCs w:val="24"/>
          <w:highlight w:val="yellow"/>
        </w:rPr>
      </w:r>
      <w:r w:rsidR="007D0412" w:rsidRPr="00871388">
        <w:rPr>
          <w:rFonts w:ascii="Book Antiqua" w:hAnsi="Book Antiqua"/>
          <w:sz w:val="24"/>
          <w:szCs w:val="24"/>
          <w:highlight w:val="yellow"/>
        </w:rPr>
        <w:fldChar w:fldCharType="end"/>
      </w:r>
      <w:r w:rsidR="007D0412" w:rsidRPr="00871388">
        <w:rPr>
          <w:rFonts w:ascii="Book Antiqua" w:hAnsi="Book Antiqua"/>
          <w:sz w:val="24"/>
          <w:szCs w:val="24"/>
          <w:highlight w:val="yellow"/>
        </w:rPr>
      </w:r>
      <w:r w:rsidR="007D0412" w:rsidRPr="00871388">
        <w:rPr>
          <w:rFonts w:ascii="Book Antiqua" w:hAnsi="Book Antiqua"/>
          <w:sz w:val="24"/>
          <w:szCs w:val="24"/>
          <w:highlight w:val="yellow"/>
        </w:rPr>
        <w:fldChar w:fldCharType="separate"/>
      </w:r>
      <w:r w:rsidR="007D0412" w:rsidRPr="00871388">
        <w:rPr>
          <w:rFonts w:ascii="Book Antiqua" w:hAnsi="Book Antiqua"/>
          <w:noProof/>
          <w:sz w:val="24"/>
          <w:szCs w:val="24"/>
          <w:highlight w:val="yellow"/>
          <w:vertAlign w:val="superscript"/>
        </w:rPr>
        <w:t>[</w:t>
      </w:r>
      <w:hyperlink w:anchor="_ENREF_16" w:tooltip="Hwang, 2008 #30" w:history="1">
        <w:r w:rsidR="00BB6E52" w:rsidRPr="00871388">
          <w:rPr>
            <w:rFonts w:ascii="Book Antiqua" w:hAnsi="Book Antiqua"/>
            <w:noProof/>
            <w:sz w:val="24"/>
            <w:szCs w:val="24"/>
            <w:highlight w:val="yellow"/>
            <w:vertAlign w:val="superscript"/>
          </w:rPr>
          <w:t>16</w:t>
        </w:r>
      </w:hyperlink>
      <w:r w:rsidR="007D0412" w:rsidRPr="00871388">
        <w:rPr>
          <w:rFonts w:ascii="Book Antiqua" w:hAnsi="Book Antiqua"/>
          <w:noProof/>
          <w:sz w:val="24"/>
          <w:szCs w:val="24"/>
          <w:highlight w:val="yellow"/>
          <w:vertAlign w:val="superscript"/>
        </w:rPr>
        <w:t>]</w:t>
      </w:r>
      <w:r w:rsidR="007D0412" w:rsidRPr="00871388">
        <w:rPr>
          <w:rFonts w:ascii="Book Antiqua" w:hAnsi="Book Antiqua"/>
          <w:sz w:val="24"/>
          <w:szCs w:val="24"/>
          <w:highlight w:val="yellow"/>
        </w:rPr>
        <w:fldChar w:fldCharType="end"/>
      </w:r>
      <w:r w:rsidR="007D0412" w:rsidRPr="00871388">
        <w:rPr>
          <w:rFonts w:ascii="Book Antiqua" w:hAnsi="Book Antiqua" w:hint="eastAsia"/>
          <w:sz w:val="24"/>
          <w:szCs w:val="24"/>
          <w:highlight w:val="yellow"/>
        </w:rPr>
        <w:t xml:space="preserve">. </w:t>
      </w:r>
      <w:r w:rsidR="00F22A19" w:rsidRPr="00871388">
        <w:rPr>
          <w:rFonts w:ascii="Book Antiqua" w:hAnsi="Book Antiqua" w:hint="eastAsia"/>
          <w:sz w:val="24"/>
          <w:szCs w:val="24"/>
          <w:highlight w:val="yellow"/>
        </w:rPr>
        <w:t>Rou</w:t>
      </w:r>
      <w:r w:rsidR="008623CF" w:rsidRPr="00871388">
        <w:rPr>
          <w:rFonts w:ascii="Book Antiqua" w:hAnsi="Book Antiqua" w:hint="eastAsia"/>
          <w:sz w:val="24"/>
          <w:szCs w:val="24"/>
          <w:highlight w:val="yellow"/>
        </w:rPr>
        <w:t>tine pathological examination using the</w:t>
      </w:r>
      <w:r w:rsidR="00F22A19" w:rsidRPr="00871388">
        <w:rPr>
          <w:rFonts w:ascii="Book Antiqua" w:hAnsi="Book Antiqua" w:hint="eastAsia"/>
          <w:sz w:val="24"/>
          <w:szCs w:val="24"/>
          <w:highlight w:val="yellow"/>
        </w:rPr>
        <w:t xml:space="preserve"> </w:t>
      </w:r>
      <w:proofErr w:type="spellStart"/>
      <w:r w:rsidR="00F22A19" w:rsidRPr="00871388">
        <w:rPr>
          <w:rFonts w:ascii="Book Antiqua" w:hAnsi="Book Antiqua" w:hint="eastAsia"/>
          <w:sz w:val="24"/>
          <w:szCs w:val="24"/>
          <w:highlight w:val="yellow"/>
        </w:rPr>
        <w:t>hematoxylin</w:t>
      </w:r>
      <w:proofErr w:type="spellEnd"/>
      <w:r w:rsidR="00F22A19" w:rsidRPr="00871388">
        <w:rPr>
          <w:rFonts w:ascii="Book Antiqua" w:hAnsi="Book Antiqua" w:hint="eastAsia"/>
          <w:sz w:val="24"/>
          <w:szCs w:val="24"/>
          <w:highlight w:val="yellow"/>
        </w:rPr>
        <w:t>-eosin staining met</w:t>
      </w:r>
      <w:r w:rsidR="008623CF" w:rsidRPr="00871388">
        <w:rPr>
          <w:rFonts w:ascii="Book Antiqua" w:hAnsi="Book Antiqua" w:hint="eastAsia"/>
          <w:sz w:val="24"/>
          <w:szCs w:val="24"/>
          <w:highlight w:val="yellow"/>
        </w:rPr>
        <w:t xml:space="preserve">hod </w:t>
      </w:r>
      <w:r w:rsidR="00EC0E4E" w:rsidRPr="00871388">
        <w:rPr>
          <w:rFonts w:ascii="Book Antiqua" w:hAnsi="Book Antiqua" w:hint="eastAsia"/>
          <w:sz w:val="24"/>
          <w:szCs w:val="24"/>
          <w:highlight w:val="yellow"/>
        </w:rPr>
        <w:t xml:space="preserve">shows </w:t>
      </w:r>
      <w:r w:rsidR="00EC0E4E" w:rsidRPr="00871388">
        <w:rPr>
          <w:rFonts w:ascii="Book Antiqua" w:hAnsi="Book Antiqua"/>
          <w:sz w:val="24"/>
          <w:szCs w:val="24"/>
          <w:highlight w:val="yellow"/>
        </w:rPr>
        <w:t>insular, nested, trabecular or mixed pattern</w:t>
      </w:r>
      <w:r w:rsidR="00EC0E4E" w:rsidRPr="00871388">
        <w:rPr>
          <w:rFonts w:ascii="Book Antiqua" w:hAnsi="Book Antiqua" w:hint="eastAsia"/>
          <w:sz w:val="24"/>
          <w:szCs w:val="24"/>
          <w:highlight w:val="yellow"/>
        </w:rPr>
        <w:t xml:space="preserve"> </w:t>
      </w:r>
      <w:r w:rsidR="00EC0E4E" w:rsidRPr="00871388">
        <w:rPr>
          <w:rFonts w:ascii="Book Antiqua" w:hAnsi="Book Antiqua"/>
          <w:sz w:val="24"/>
          <w:szCs w:val="24"/>
          <w:highlight w:val="yellow"/>
        </w:rPr>
        <w:t>of cell growth</w:t>
      </w:r>
      <w:r w:rsidR="00EC0E4E" w:rsidRPr="00871388">
        <w:rPr>
          <w:rFonts w:ascii="Book Antiqua" w:hAnsi="Book Antiqua" w:hint="eastAsia"/>
          <w:sz w:val="24"/>
          <w:szCs w:val="24"/>
        </w:rPr>
        <w:t>,</w:t>
      </w:r>
      <w:r w:rsidR="00EC0E4E">
        <w:rPr>
          <w:rFonts w:ascii="Book Antiqua" w:hAnsi="Book Antiqua" w:hint="eastAsia"/>
          <w:sz w:val="24"/>
          <w:szCs w:val="24"/>
        </w:rPr>
        <w:t xml:space="preserve"> but it </w:t>
      </w:r>
      <w:r w:rsidR="008623CF">
        <w:rPr>
          <w:rFonts w:ascii="Book Antiqua" w:hAnsi="Book Antiqua" w:hint="eastAsia"/>
          <w:sz w:val="24"/>
          <w:szCs w:val="24"/>
        </w:rPr>
        <w:t>is not specific for NETs and</w:t>
      </w:r>
      <w:r w:rsidR="00F22A19">
        <w:rPr>
          <w:rFonts w:ascii="Book Antiqua" w:hAnsi="Book Antiqua" w:hint="eastAsia"/>
          <w:sz w:val="24"/>
          <w:szCs w:val="24"/>
        </w:rPr>
        <w:t xml:space="preserve"> only </w:t>
      </w:r>
      <w:r w:rsidR="00F22A19">
        <w:rPr>
          <w:rFonts w:ascii="Book Antiqua" w:hAnsi="Book Antiqua"/>
          <w:sz w:val="24"/>
          <w:szCs w:val="24"/>
        </w:rPr>
        <w:t>beneficial</w:t>
      </w:r>
      <w:r w:rsidR="00F22A19">
        <w:rPr>
          <w:rFonts w:ascii="Book Antiqua" w:hAnsi="Book Antiqua" w:hint="eastAsia"/>
          <w:sz w:val="24"/>
          <w:szCs w:val="24"/>
        </w:rPr>
        <w:t xml:space="preserve"> to tumor classification.</w:t>
      </w:r>
      <w:r w:rsidR="008623CF">
        <w:rPr>
          <w:rFonts w:ascii="Book Antiqua" w:hAnsi="Book Antiqua" w:hint="eastAsia"/>
          <w:sz w:val="24"/>
          <w:szCs w:val="24"/>
        </w:rPr>
        <w:t xml:space="preserve"> N</w:t>
      </w:r>
      <w:r w:rsidR="00F22A19">
        <w:rPr>
          <w:rFonts w:ascii="Book Antiqua" w:hAnsi="Book Antiqua" w:hint="eastAsia"/>
          <w:sz w:val="24"/>
          <w:szCs w:val="24"/>
        </w:rPr>
        <w:t xml:space="preserve">euron-specific </w:t>
      </w:r>
      <w:proofErr w:type="spellStart"/>
      <w:r w:rsidR="00F22A19">
        <w:rPr>
          <w:rFonts w:ascii="Book Antiqua" w:hAnsi="Book Antiqua" w:hint="eastAsia"/>
          <w:sz w:val="24"/>
          <w:szCs w:val="24"/>
        </w:rPr>
        <w:t>enolase</w:t>
      </w:r>
      <w:proofErr w:type="spellEnd"/>
      <w:r w:rsidR="00F22A19">
        <w:rPr>
          <w:rFonts w:ascii="Book Antiqua" w:hAnsi="Book Antiqua" w:hint="eastAsia"/>
          <w:sz w:val="24"/>
          <w:szCs w:val="24"/>
        </w:rPr>
        <w:t xml:space="preserve">, </w:t>
      </w:r>
      <w:proofErr w:type="spellStart"/>
      <w:r w:rsidR="00F22A19">
        <w:rPr>
          <w:rFonts w:ascii="Book Antiqua" w:hAnsi="Book Antiqua" w:hint="eastAsia"/>
          <w:sz w:val="24"/>
          <w:szCs w:val="24"/>
        </w:rPr>
        <w:t>chromogranin</w:t>
      </w:r>
      <w:proofErr w:type="spellEnd"/>
      <w:r w:rsidR="00F22A19">
        <w:rPr>
          <w:rFonts w:ascii="Book Antiqua" w:hAnsi="Book Antiqua" w:hint="eastAsia"/>
          <w:sz w:val="24"/>
          <w:szCs w:val="24"/>
        </w:rPr>
        <w:t xml:space="preserve"> A and synaptophysin </w:t>
      </w:r>
      <w:r w:rsidR="000D63DA">
        <w:rPr>
          <w:rFonts w:ascii="Book Antiqua" w:hAnsi="Book Antiqua" w:hint="eastAsia"/>
          <w:sz w:val="24"/>
          <w:szCs w:val="24"/>
        </w:rPr>
        <w:t>are</w:t>
      </w:r>
      <w:r w:rsidR="008623CF">
        <w:rPr>
          <w:rFonts w:ascii="Book Antiqua" w:hAnsi="Book Antiqua" w:hint="eastAsia"/>
          <w:sz w:val="24"/>
          <w:szCs w:val="24"/>
        </w:rPr>
        <w:t xml:space="preserve"> generally accepted as</w:t>
      </w:r>
      <w:r w:rsidR="000D63DA">
        <w:rPr>
          <w:rFonts w:ascii="Book Antiqua" w:hAnsi="Book Antiqua" w:hint="eastAsia"/>
          <w:sz w:val="24"/>
          <w:szCs w:val="24"/>
        </w:rPr>
        <w:t xml:space="preserve"> highly sensitive </w:t>
      </w:r>
      <w:proofErr w:type="spellStart"/>
      <w:r w:rsidR="000D63DA">
        <w:rPr>
          <w:rFonts w:ascii="Book Antiqua" w:hAnsi="Book Antiqua" w:hint="eastAsia"/>
          <w:sz w:val="24"/>
          <w:szCs w:val="24"/>
        </w:rPr>
        <w:t>immunohistochemical</w:t>
      </w:r>
      <w:proofErr w:type="spellEnd"/>
      <w:r w:rsidR="000D63DA">
        <w:rPr>
          <w:rFonts w:ascii="Book Antiqua" w:hAnsi="Book Antiqua" w:hint="eastAsia"/>
          <w:sz w:val="24"/>
          <w:szCs w:val="24"/>
        </w:rPr>
        <w:t xml:space="preserve"> markers </w:t>
      </w:r>
      <w:r w:rsidR="008623CF">
        <w:rPr>
          <w:rFonts w:ascii="Book Antiqua" w:hAnsi="Book Antiqua" w:hint="eastAsia"/>
          <w:sz w:val="24"/>
          <w:szCs w:val="24"/>
        </w:rPr>
        <w:t>for</w:t>
      </w:r>
      <w:r w:rsidR="000D63DA">
        <w:rPr>
          <w:rFonts w:ascii="Book Antiqua" w:hAnsi="Book Antiqua" w:hint="eastAsia"/>
          <w:sz w:val="24"/>
          <w:szCs w:val="24"/>
        </w:rPr>
        <w:t xml:space="preserve"> the diagnosis of NETs. The tumor in our case was immunorea</w:t>
      </w:r>
      <w:r w:rsidR="006B58D0">
        <w:rPr>
          <w:rFonts w:ascii="Book Antiqua" w:hAnsi="Book Antiqua" w:hint="eastAsia"/>
          <w:sz w:val="24"/>
          <w:szCs w:val="24"/>
        </w:rPr>
        <w:t>c</w:t>
      </w:r>
      <w:r w:rsidR="000D63DA">
        <w:rPr>
          <w:rFonts w:ascii="Book Antiqua" w:hAnsi="Book Antiqua" w:hint="eastAsia"/>
          <w:sz w:val="24"/>
          <w:szCs w:val="24"/>
        </w:rPr>
        <w:t>tive for synaptophysin and chromogranin A.</w:t>
      </w:r>
    </w:p>
    <w:p w:rsidR="001D1EC4" w:rsidRDefault="009742CB" w:rsidP="006159BD">
      <w:pPr>
        <w:spacing w:line="360" w:lineRule="auto"/>
        <w:ind w:firstLineChars="50" w:firstLine="120"/>
        <w:rPr>
          <w:rFonts w:ascii="Book Antiqua" w:hAnsi="Book Antiqua"/>
          <w:sz w:val="24"/>
          <w:szCs w:val="24"/>
        </w:rPr>
      </w:pPr>
      <w:r>
        <w:rPr>
          <w:rFonts w:ascii="Book Antiqua" w:hAnsi="Book Antiqua" w:hint="eastAsia"/>
          <w:sz w:val="24"/>
          <w:szCs w:val="24"/>
        </w:rPr>
        <w:t>N</w:t>
      </w:r>
      <w:r>
        <w:rPr>
          <w:rFonts w:ascii="Book Antiqua" w:hAnsi="Book Antiqua"/>
          <w:sz w:val="24"/>
          <w:szCs w:val="24"/>
        </w:rPr>
        <w:t>o</w:t>
      </w:r>
      <w:r>
        <w:rPr>
          <w:rFonts w:ascii="Book Antiqua" w:hAnsi="Book Antiqua" w:hint="eastAsia"/>
          <w:sz w:val="24"/>
          <w:szCs w:val="24"/>
        </w:rPr>
        <w:t xml:space="preserve"> </w:t>
      </w:r>
      <w:r w:rsidR="00211F78" w:rsidRPr="006A1DAB">
        <w:rPr>
          <w:rFonts w:ascii="Book Antiqua" w:hAnsi="Book Antiqua"/>
          <w:sz w:val="24"/>
          <w:szCs w:val="24"/>
        </w:rPr>
        <w:t>treatment guideline for PHNET</w:t>
      </w:r>
      <w:r>
        <w:rPr>
          <w:rFonts w:ascii="Book Antiqua" w:hAnsi="Book Antiqua" w:hint="eastAsia"/>
          <w:sz w:val="24"/>
          <w:szCs w:val="24"/>
        </w:rPr>
        <w:t xml:space="preserve"> has been recently established</w:t>
      </w:r>
      <w:r w:rsidR="00211F78" w:rsidRPr="006A1DAB">
        <w:rPr>
          <w:rFonts w:ascii="Book Antiqua" w:hAnsi="Book Antiqua"/>
          <w:sz w:val="24"/>
          <w:szCs w:val="24"/>
        </w:rPr>
        <w:t xml:space="preserve">, but </w:t>
      </w:r>
      <w:r w:rsidR="004750E1" w:rsidRPr="004750E1">
        <w:rPr>
          <w:rFonts w:ascii="Book Antiqua" w:hAnsi="Book Antiqua" w:hint="eastAsia"/>
          <w:sz w:val="24"/>
          <w:szCs w:val="24"/>
          <w:highlight w:val="yellow"/>
        </w:rPr>
        <w:t>surgical resection</w:t>
      </w:r>
      <w:r w:rsidR="00886B36">
        <w:rPr>
          <w:rFonts w:ascii="Book Antiqua" w:hAnsi="Book Antiqua" w:hint="eastAsia"/>
          <w:sz w:val="24"/>
          <w:szCs w:val="24"/>
          <w:highlight w:val="yellow"/>
        </w:rPr>
        <w:t>(e.g., wedge resection or formal lobectomy)</w:t>
      </w:r>
      <w:r w:rsidR="004750E1" w:rsidRPr="004750E1">
        <w:rPr>
          <w:rFonts w:ascii="Book Antiqua" w:hAnsi="Book Antiqua" w:hint="eastAsia"/>
          <w:sz w:val="24"/>
          <w:szCs w:val="24"/>
          <w:highlight w:val="yellow"/>
        </w:rPr>
        <w:t xml:space="preserve"> is the tr</w:t>
      </w:r>
      <w:r w:rsidR="008A52ED">
        <w:rPr>
          <w:rFonts w:ascii="Book Antiqua" w:hAnsi="Book Antiqua" w:hint="eastAsia"/>
          <w:sz w:val="24"/>
          <w:szCs w:val="24"/>
          <w:highlight w:val="yellow"/>
        </w:rPr>
        <w:t xml:space="preserve">eatment of choice that </w:t>
      </w:r>
      <w:r w:rsidR="008A52ED">
        <w:rPr>
          <w:rFonts w:ascii="Book Antiqua" w:hAnsi="Book Antiqua" w:hint="eastAsia"/>
          <w:sz w:val="24"/>
          <w:szCs w:val="24"/>
          <w:highlight w:val="yellow"/>
        </w:rPr>
        <w:lastRenderedPageBreak/>
        <w:t>can provi</w:t>
      </w:r>
      <w:r w:rsidR="004750E1" w:rsidRPr="004750E1">
        <w:rPr>
          <w:rFonts w:ascii="Book Antiqua" w:hAnsi="Book Antiqua" w:hint="eastAsia"/>
          <w:sz w:val="24"/>
          <w:szCs w:val="24"/>
          <w:highlight w:val="yellow"/>
        </w:rPr>
        <w:t>de a complete cure</w:t>
      </w:r>
      <w:r w:rsidR="00A25B27">
        <w:rPr>
          <w:rFonts w:ascii="Book Antiqua" w:hAnsi="Book Antiqua"/>
          <w:sz w:val="24"/>
          <w:szCs w:val="24"/>
        </w:rPr>
        <w:fldChar w:fldCharType="begin">
          <w:fldData xml:space="preserve">PEVuZE5vdGU+PENpdGU+PEF1dGhvcj5Jd2FvPC9BdXRob3I+PFllYXI+MjAwMTwvWWVhcj48UmVj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Y2FsIHJlc2VhcmNoPC9hYmJyLTE+PC9hbHQtcGVyaW9kaWNhbD48cGFnZXM+NzQ2LTUwPC9wYWdl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</w:fldData>
        </w:fldChar>
      </w:r>
      <w:r w:rsidR="00871388">
        <w:rPr>
          <w:rFonts w:ascii="Book Antiqua" w:hAnsi="Book Antiqua"/>
          <w:sz w:val="24"/>
          <w:szCs w:val="24"/>
        </w:rPr>
        <w:instrText xml:space="preserve"> ADDIN EN.CITE </w:instrText>
      </w:r>
      <w:r w:rsidR="00871388">
        <w:rPr>
          <w:rFonts w:ascii="Book Antiqua" w:hAnsi="Book Antiqua"/>
          <w:sz w:val="24"/>
          <w:szCs w:val="24"/>
        </w:rPr>
        <w:fldChar w:fldCharType="begin">
          <w:fldData xml:space="preserve">PEVuZE5vdGU+PENpdGU+PEF1dGhvcj5Jd2FvPC9BdXRob3I+PFllYXI+MjAwMTwvWWVhcj48UmVj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Y2FsIHJlc2VhcmNoPC9hYmJyLTE+PC9hbHQtcGVyaW9kaWNhbD48cGFnZXM+NzQ2LTUwPC9wYWdl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</w:fldData>
        </w:fldChar>
      </w:r>
      <w:r w:rsidR="00871388">
        <w:rPr>
          <w:rFonts w:ascii="Book Antiqua" w:hAnsi="Book Antiqua"/>
          <w:sz w:val="24"/>
          <w:szCs w:val="24"/>
        </w:rPr>
        <w:instrText xml:space="preserve"> ADDIN EN.CITE.DATA </w:instrText>
      </w:r>
      <w:r w:rsidR="00871388">
        <w:rPr>
          <w:rFonts w:ascii="Book Antiqua" w:hAnsi="Book Antiqua"/>
          <w:sz w:val="24"/>
          <w:szCs w:val="24"/>
        </w:rPr>
      </w:r>
      <w:r w:rsidR="00871388">
        <w:rPr>
          <w:rFonts w:ascii="Book Antiqua" w:hAnsi="Book Antiqua"/>
          <w:sz w:val="24"/>
          <w:szCs w:val="24"/>
        </w:rPr>
        <w:fldChar w:fldCharType="end"/>
      </w:r>
      <w:r w:rsidR="00A25B27">
        <w:rPr>
          <w:rFonts w:ascii="Book Antiqua" w:hAnsi="Book Antiqua"/>
          <w:sz w:val="24"/>
          <w:szCs w:val="24"/>
        </w:rPr>
      </w:r>
      <w:r w:rsidR="00A25B27">
        <w:rPr>
          <w:rFonts w:ascii="Book Antiqua" w:hAnsi="Book Antiqua"/>
          <w:sz w:val="24"/>
          <w:szCs w:val="24"/>
        </w:rPr>
        <w:fldChar w:fldCharType="separate"/>
      </w:r>
      <w:r w:rsidR="00871388" w:rsidRPr="00871388">
        <w:rPr>
          <w:rFonts w:ascii="Book Antiqua" w:hAnsi="Book Antiqua"/>
          <w:noProof/>
          <w:sz w:val="24"/>
          <w:szCs w:val="24"/>
          <w:vertAlign w:val="superscript"/>
        </w:rPr>
        <w:t>[</w:t>
      </w:r>
      <w:hyperlink w:anchor="_ENREF_15" w:tooltip="Iwao, 2001 #24" w:history="1">
        <w:r w:rsidR="00BB6E52" w:rsidRPr="00871388">
          <w:rPr>
            <w:rFonts w:ascii="Book Antiqua" w:hAnsi="Book Antiqua"/>
            <w:noProof/>
            <w:sz w:val="24"/>
            <w:szCs w:val="24"/>
            <w:vertAlign w:val="superscript"/>
          </w:rPr>
          <w:t>15</w:t>
        </w:r>
      </w:hyperlink>
      <w:r w:rsidR="00871388" w:rsidRPr="00871388">
        <w:rPr>
          <w:rFonts w:ascii="Book Antiqua" w:hAnsi="Book Antiqua"/>
          <w:noProof/>
          <w:sz w:val="24"/>
          <w:szCs w:val="24"/>
          <w:vertAlign w:val="superscript"/>
        </w:rPr>
        <w:t xml:space="preserve">, </w:t>
      </w:r>
      <w:hyperlink w:anchor="_ENREF_26" w:tooltip="Yalav, 2012 #25" w:history="1">
        <w:r w:rsidR="00BB6E52" w:rsidRPr="00871388">
          <w:rPr>
            <w:rFonts w:ascii="Book Antiqua" w:hAnsi="Book Antiqua"/>
            <w:noProof/>
            <w:sz w:val="24"/>
            <w:szCs w:val="24"/>
            <w:vertAlign w:val="superscript"/>
          </w:rPr>
          <w:t>26</w:t>
        </w:r>
      </w:hyperlink>
      <w:r w:rsidR="00871388" w:rsidRPr="00871388">
        <w:rPr>
          <w:rFonts w:ascii="Book Antiqua" w:hAnsi="Book Antiqua"/>
          <w:noProof/>
          <w:sz w:val="24"/>
          <w:szCs w:val="24"/>
          <w:vertAlign w:val="superscript"/>
        </w:rPr>
        <w:t>]</w:t>
      </w:r>
      <w:r w:rsidR="00A25B27">
        <w:rPr>
          <w:rFonts w:ascii="Book Antiqua" w:hAnsi="Book Antiqua"/>
          <w:sz w:val="24"/>
          <w:szCs w:val="24"/>
        </w:rPr>
        <w:fldChar w:fldCharType="end"/>
      </w:r>
      <w:r w:rsidR="00886B36">
        <w:rPr>
          <w:rFonts w:ascii="Book Antiqua" w:hAnsi="Book Antiqua"/>
          <w:sz w:val="24"/>
          <w:szCs w:val="24"/>
        </w:rPr>
        <w:t>.</w:t>
      </w:r>
      <w:r w:rsidR="00886B36">
        <w:rPr>
          <w:rFonts w:ascii="Book Antiqua" w:hAnsi="Book Antiqua" w:hint="eastAsia"/>
          <w:sz w:val="24"/>
          <w:szCs w:val="24"/>
        </w:rPr>
        <w:t xml:space="preserve"> </w:t>
      </w:r>
      <w:r w:rsidR="00211F78" w:rsidRPr="006A1DAB">
        <w:rPr>
          <w:rFonts w:ascii="Book Antiqua" w:hAnsi="Book Antiqua"/>
          <w:sz w:val="24"/>
          <w:szCs w:val="24"/>
        </w:rPr>
        <w:t xml:space="preserve">PHNETs are associated with a </w:t>
      </w:r>
      <w:proofErr w:type="spellStart"/>
      <w:r w:rsidR="00211F78" w:rsidRPr="006A1DAB">
        <w:rPr>
          <w:rFonts w:ascii="Book Antiqua" w:hAnsi="Book Antiqua"/>
          <w:sz w:val="24"/>
          <w:szCs w:val="24"/>
        </w:rPr>
        <w:t>resectability</w:t>
      </w:r>
      <w:proofErr w:type="spellEnd"/>
      <w:r w:rsidR="00211F78" w:rsidRPr="006A1DAB">
        <w:rPr>
          <w:rFonts w:ascii="Book Antiqua" w:hAnsi="Book Antiqua"/>
          <w:sz w:val="24"/>
          <w:szCs w:val="24"/>
        </w:rPr>
        <w:t xml:space="preserve"> rate of 70% and a 5-year survival rate after </w:t>
      </w:r>
      <w:proofErr w:type="spellStart"/>
      <w:r w:rsidR="00211F78" w:rsidRPr="006A1DAB">
        <w:rPr>
          <w:rFonts w:ascii="Book Antiqua" w:hAnsi="Book Antiqua"/>
          <w:sz w:val="24"/>
          <w:szCs w:val="24"/>
        </w:rPr>
        <w:t>hepatectomy</w:t>
      </w:r>
      <w:proofErr w:type="spellEnd"/>
      <w:r w:rsidR="00211F78" w:rsidRPr="006A1DAB">
        <w:rPr>
          <w:rFonts w:ascii="Book Antiqua" w:hAnsi="Book Antiqua"/>
          <w:sz w:val="24"/>
          <w:szCs w:val="24"/>
        </w:rPr>
        <w:t xml:space="preserve"> of 78%</w:t>
      </w:r>
      <w:r w:rsidR="00A25B27" w:rsidRPr="006A1DAB">
        <w:rPr>
          <w:rFonts w:ascii="Book Antiqua" w:hAnsi="Book Antiqua"/>
          <w:sz w:val="24"/>
          <w:szCs w:val="24"/>
        </w:rPr>
        <w:fldChar w:fldCharType="begin"/>
      </w:r>
      <w:r w:rsidR="00886650">
        <w:rPr>
          <w:rFonts w:ascii="Book Antiqua" w:hAnsi="Book Antiqua"/>
          <w:sz w:val="24"/>
          <w:szCs w:val="24"/>
        </w:rPr>
        <w:instrText xml:space="preserve"> ADDIN EN.CITE &lt;EndNote&gt;&lt;Cite&gt;&lt;Author&gt;Knox&lt;/Author&gt;&lt;Year&gt;2003&lt;/Year&gt;&lt;RecNum&gt;3&lt;/RecNum&gt;&lt;DisplayText&gt;&lt;style face="superscript"&gt;[5]&lt;/style&gt;&lt;/DisplayText&gt;&lt;record&gt;&lt;rec-number&gt;3&lt;/rec-number&gt;&lt;foreign-keys&gt;&lt;key app="EN" db-id="zs9azs05uefw27e0206vpepd9w5pvrfxxzfs"&gt;3&lt;/key&gt;&lt;/foreign-keys&gt;&lt;ref-type name="Journal Article"&gt;17&lt;/ref-type&gt;&lt;contributors&gt;&lt;authors&gt;&lt;author&gt;Knox, C. D.&lt;/author&gt;&lt;author&gt;Anderson, C. D.&lt;/author&gt;&lt;author&gt;Lamps, L. W.&lt;/author&gt;&lt;author&gt;Adkins, R. B.&lt;/author&gt;&lt;author&gt;Pinson, C. W.&lt;/author&gt;&lt;/authors&gt;&lt;/contributors&gt;&lt;auth-address&gt;Departments of Surgery, Vanderbilt University Medical Center, Nashville, Tennessee 37232-4753, USA. clayton.d.knox@vanderbilt.edu&lt;/auth-address&gt;&lt;titles&gt;&lt;title&gt;Long-term survival after resection for primary hepatic carcinoid tumor&lt;/title&gt;&lt;secondary-title&gt;Ann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oncology&lt;/abbr-1&gt;&lt;/alt-periodical&gt;&lt;pages&gt;1171-5&lt;/pages&gt;&lt;volume&gt;10&lt;/volume&gt;&lt;number&gt;10&lt;/number&gt;&lt;edition&gt;2003/12/05&lt;/edition&gt;&lt;keywords&gt;&lt;keyword&gt;Adult&lt;/keyword&gt;&lt;keyword&gt;Carcinoid Tumor/pathology/ surgery&lt;/keyword&gt;&lt;keyword&gt;Humans&lt;/keyword&gt;&lt;keyword&gt;Liver Neoplasms/pathology/ surgery&lt;/keyword&gt;&lt;keyword&gt;Lymphatic Metastasis&lt;/keyword&gt;&lt;keyword&gt;Male&lt;/keyword&gt;&lt;keyword&gt;Neoplasm Recurrence, Local&lt;/keyword&gt;&lt;keyword&gt;Survival Analysis&lt;/keyword&gt;&lt;/keywords&gt;&lt;dates&gt;&lt;year&gt;2003&lt;/year&gt;&lt;pub-dates&gt;&lt;date&gt;Dec&lt;/date&gt;&lt;/pub-dates&gt;&lt;/dates&gt;&lt;isbn&gt;1068-9265 (Print)&amp;#xD;1068-9265 (Linking)&lt;/isbn&gt;&lt;accession-num&gt;14654473&lt;/accession-num&gt;&lt;urls&gt;&lt;/urls&gt;&lt;remote-database-provider&gt;NLM&lt;/remote-database-provider&gt;&lt;language&gt;eng&lt;/language&gt;&lt;/record&gt;&lt;/Cite&gt;&lt;/EndNote&gt;</w:instrText>
      </w:r>
      <w:r w:rsidR="00A25B27" w:rsidRPr="006A1DAB">
        <w:rPr>
          <w:rFonts w:ascii="Book Antiqua" w:hAnsi="Book Antiqua"/>
          <w:sz w:val="24"/>
          <w:szCs w:val="24"/>
        </w:rPr>
        <w:fldChar w:fldCharType="separate"/>
      </w:r>
      <w:r w:rsidR="00886650" w:rsidRPr="00886650">
        <w:rPr>
          <w:rFonts w:ascii="Book Antiqua" w:hAnsi="Book Antiqua"/>
          <w:noProof/>
          <w:sz w:val="24"/>
          <w:szCs w:val="24"/>
          <w:vertAlign w:val="superscript"/>
        </w:rPr>
        <w:t>[</w:t>
      </w:r>
      <w:hyperlink w:anchor="_ENREF_5" w:tooltip="Knox, 2003 #3" w:history="1">
        <w:r w:rsidR="00BB6E52" w:rsidRPr="00886650">
          <w:rPr>
            <w:rFonts w:ascii="Book Antiqua" w:hAnsi="Book Antiqua"/>
            <w:noProof/>
            <w:sz w:val="24"/>
            <w:szCs w:val="24"/>
            <w:vertAlign w:val="superscript"/>
          </w:rPr>
          <w:t>5</w:t>
        </w:r>
      </w:hyperlink>
      <w:r w:rsidR="00886650" w:rsidRPr="00886650">
        <w:rPr>
          <w:rFonts w:ascii="Book Antiqua" w:hAnsi="Book Antiqua"/>
          <w:noProof/>
          <w:sz w:val="24"/>
          <w:szCs w:val="24"/>
          <w:vertAlign w:val="superscript"/>
        </w:rPr>
        <w:t>]</w:t>
      </w:r>
      <w:r w:rsidR="00A25B27" w:rsidRPr="006A1DAB">
        <w:rPr>
          <w:rFonts w:ascii="Book Antiqua" w:hAnsi="Book Antiqua"/>
          <w:sz w:val="24"/>
          <w:szCs w:val="24"/>
        </w:rPr>
        <w:fldChar w:fldCharType="end"/>
      </w:r>
      <w:r w:rsidR="00211F78" w:rsidRPr="006A1DAB">
        <w:rPr>
          <w:rFonts w:ascii="Book Antiqua" w:hAnsi="Book Antiqua"/>
          <w:sz w:val="24"/>
          <w:szCs w:val="24"/>
        </w:rPr>
        <w:t>.</w:t>
      </w:r>
      <w:r w:rsidR="005B4805">
        <w:rPr>
          <w:rFonts w:ascii="Book Antiqua" w:hAnsi="Book Antiqua" w:hint="eastAsia"/>
          <w:sz w:val="24"/>
          <w:szCs w:val="24"/>
        </w:rPr>
        <w:t xml:space="preserve"> </w:t>
      </w:r>
      <w:r w:rsidR="00466655" w:rsidRPr="008A52ED">
        <w:rPr>
          <w:rFonts w:ascii="Book Antiqua" w:hAnsi="Book Antiqua" w:hint="eastAsia"/>
          <w:sz w:val="24"/>
          <w:szCs w:val="24"/>
          <w:highlight w:val="yellow"/>
        </w:rPr>
        <w:t>Recent</w:t>
      </w:r>
      <w:r w:rsidR="009A7092" w:rsidRPr="008A52ED">
        <w:rPr>
          <w:rFonts w:ascii="Book Antiqua" w:hAnsi="Book Antiqua" w:hint="eastAsia"/>
          <w:sz w:val="24"/>
          <w:szCs w:val="24"/>
          <w:highlight w:val="yellow"/>
        </w:rPr>
        <w:t xml:space="preserve"> study shows that </w:t>
      </w:r>
      <w:r w:rsidR="008A52ED" w:rsidRPr="008A52ED">
        <w:rPr>
          <w:rFonts w:ascii="Book Antiqua" w:hAnsi="Book Antiqua" w:hint="eastAsia"/>
          <w:sz w:val="24"/>
          <w:szCs w:val="24"/>
          <w:highlight w:val="yellow"/>
        </w:rPr>
        <w:t xml:space="preserve">the extent of the disease and type of surgery </w:t>
      </w:r>
      <w:proofErr w:type="spellStart"/>
      <w:r w:rsidR="008A52ED" w:rsidRPr="008A52ED">
        <w:rPr>
          <w:rFonts w:ascii="Book Antiqua" w:hAnsi="Book Antiqua" w:hint="eastAsia"/>
          <w:sz w:val="24"/>
          <w:szCs w:val="24"/>
          <w:highlight w:val="yellow"/>
        </w:rPr>
        <w:t>dose</w:t>
      </w:r>
      <w:proofErr w:type="spellEnd"/>
      <w:r w:rsidR="008A52ED" w:rsidRPr="008A52ED">
        <w:rPr>
          <w:rFonts w:ascii="Book Antiqua" w:hAnsi="Book Antiqua" w:hint="eastAsia"/>
          <w:sz w:val="24"/>
          <w:szCs w:val="24"/>
          <w:highlight w:val="yellow"/>
        </w:rPr>
        <w:t xml:space="preserve"> not affect the survival rate</w:t>
      </w:r>
      <w:r w:rsidR="00A25B27" w:rsidRPr="008A52ED">
        <w:rPr>
          <w:rFonts w:ascii="Book Antiqua" w:hAnsi="Book Antiqua"/>
          <w:sz w:val="24"/>
          <w:szCs w:val="24"/>
          <w:highlight w:val="yellow"/>
        </w:rPr>
        <w:fldChar w:fldCharType="begin"/>
      </w:r>
      <w:r w:rsidR="00871388">
        <w:rPr>
          <w:rFonts w:ascii="Book Antiqua" w:hAnsi="Book Antiqua"/>
          <w:sz w:val="24"/>
          <w:szCs w:val="24"/>
          <w:highlight w:val="yellow"/>
        </w:rPr>
        <w:instrText xml:space="preserve"> ADDIN EN.CITE &lt;EndNote&gt;&lt;Cite&gt;&lt;Author&gt;Shetty&lt;/Author&gt;&lt;Year&gt;2010&lt;/Year&gt;&lt;RecNum&gt;26&lt;/RecNum&gt;&lt;DisplayText&gt;&lt;style face="superscript"&gt;[25]&lt;/style&gt;&lt;/DisplayText&gt;&lt;record&gt;&lt;rec-number&gt;26&lt;/rec-number&gt;&lt;foreign-keys&gt;&lt;key app="EN" db-id="zs9azs05uefw27e0206vpepd9w5pvrfxxzfs"&gt;26&lt;/key&gt;&lt;/foreign-keys&gt;&lt;ref-type name="Journal Article"&gt;17&lt;/ref-type&gt;&lt;contributors&gt;&lt;authors&gt;&lt;author&gt;Shetty, P. K.&lt;/author&gt;&lt;author&gt;Baliga, S. V.&lt;/author&gt;&lt;author&gt;Balaiah, K.&lt;/author&gt;&lt;author&gt;Gnana, P. S.&lt;/author&gt;&lt;/authors&gt;&lt;/contributors&gt;&lt;auth-address&gt;Department of Pathology, Bhagwan Mahaveer Jain Hospital, Bangalore, India. dr.pkshetty@gmail.com&lt;/auth-address&gt;&lt;titles&gt;&lt;title&gt;Primary hepatic neuroendocrine tumor: an unusual cystic presentation&lt;/title&gt;&lt;secondary-title&gt;Indian J Pathol Microbiol&lt;/secondary-title&gt;&lt;alt-title&gt;Indian journal of pathology &amp;amp; microbiology&lt;/alt-title&gt;&lt;/titles&gt;&lt;periodical&gt;&lt;full-title&gt;Indian J Pathol Microbiol&lt;/full-title&gt;&lt;abbr-1&gt;Indian journal of pathology &amp;amp; microbiology&lt;/abbr-1&gt;&lt;/periodical&gt;&lt;alt-periodical&gt;&lt;full-title&gt;Indian J Pathol Microbiol&lt;/full-title&gt;&lt;abbr-1&gt;Indian journal of pathology &amp;amp; microbiology&lt;/abbr-1&gt;&lt;/alt-periodical&gt;&lt;pages&gt;760-2&lt;/pages&gt;&lt;volume&gt;53&lt;/volume&gt;&lt;number&gt;4&lt;/number&gt;&lt;edition&gt;2010/11/04&lt;/edition&gt;&lt;keywords&gt;&lt;keyword&gt;Humans&lt;/keyword&gt;&lt;keyword&gt;Immunohistochemistry&lt;/keyword&gt;&lt;keyword&gt;Liver Neoplasms/ diagnosis/ pathology/surgery&lt;/keyword&gt;&lt;keyword&gt;Male&lt;/keyword&gt;&lt;keyword&gt;Microscopy&lt;/keyword&gt;&lt;keyword&gt;Middle Aged&lt;/keyword&gt;&lt;keyword&gt;Neuroendocrine Tumors/ diagnosis/ pathology/surgery&lt;/keyword&gt;&lt;keyword&gt;Radiography, Abdominal&lt;/keyword&gt;&lt;keyword&gt;Tomography, X-Ray Computed&lt;/keyword&gt;&lt;/keywords&gt;&lt;dates&gt;&lt;year&gt;2010&lt;/year&gt;&lt;pub-dates&gt;&lt;date&gt;Oct-Dec&lt;/date&gt;&lt;/pub-dates&gt;&lt;/dates&gt;&lt;isbn&gt;0974-5130 (Electronic)&amp;#xD;0377-4929 (Linking)&lt;/isbn&gt;&lt;accession-num&gt;21045409&lt;/accession-num&gt;&lt;urls&gt;&lt;/urls&gt;&lt;electronic-resource-num&gt;10.4103/0377-4929.72078&lt;/electronic-resource-num&gt;&lt;remote-database-provider&gt;NLM&lt;/remote-database-provider&gt;&lt;language&gt;eng&lt;/language&gt;&lt;/record&gt;&lt;/Cite&gt;&lt;/EndNote&gt;</w:instrText>
      </w:r>
      <w:r w:rsidR="00A25B27" w:rsidRPr="008A52ED">
        <w:rPr>
          <w:rFonts w:ascii="Book Antiqua" w:hAnsi="Book Antiqua"/>
          <w:sz w:val="24"/>
          <w:szCs w:val="24"/>
          <w:highlight w:val="yellow"/>
        </w:rPr>
        <w:fldChar w:fldCharType="separate"/>
      </w:r>
      <w:r w:rsidR="00871388" w:rsidRPr="00871388">
        <w:rPr>
          <w:rFonts w:ascii="Book Antiqua" w:hAnsi="Book Antiqua"/>
          <w:noProof/>
          <w:sz w:val="24"/>
          <w:szCs w:val="24"/>
          <w:highlight w:val="yellow"/>
          <w:vertAlign w:val="superscript"/>
        </w:rPr>
        <w:t>[</w:t>
      </w:r>
      <w:hyperlink w:anchor="_ENREF_25" w:tooltip="Shetty, 2010 #26" w:history="1">
        <w:r w:rsidR="00BB6E52" w:rsidRPr="00871388">
          <w:rPr>
            <w:rFonts w:ascii="Book Antiqua" w:hAnsi="Book Antiqua"/>
            <w:noProof/>
            <w:sz w:val="24"/>
            <w:szCs w:val="24"/>
            <w:highlight w:val="yellow"/>
            <w:vertAlign w:val="superscript"/>
          </w:rPr>
          <w:t>25</w:t>
        </w:r>
      </w:hyperlink>
      <w:r w:rsidR="00871388" w:rsidRPr="00871388">
        <w:rPr>
          <w:rFonts w:ascii="Book Antiqua" w:hAnsi="Book Antiqua"/>
          <w:noProof/>
          <w:sz w:val="24"/>
          <w:szCs w:val="24"/>
          <w:highlight w:val="yellow"/>
          <w:vertAlign w:val="superscript"/>
        </w:rPr>
        <w:t>]</w:t>
      </w:r>
      <w:r w:rsidR="00A25B27" w:rsidRPr="008A52ED">
        <w:rPr>
          <w:rFonts w:ascii="Book Antiqua" w:hAnsi="Book Antiqua"/>
          <w:sz w:val="24"/>
          <w:szCs w:val="24"/>
          <w:highlight w:val="yellow"/>
        </w:rPr>
        <w:fldChar w:fldCharType="end"/>
      </w:r>
      <w:r w:rsidR="008A52ED">
        <w:rPr>
          <w:rFonts w:ascii="Book Antiqua" w:hAnsi="Book Antiqua" w:hint="eastAsia"/>
          <w:sz w:val="24"/>
          <w:szCs w:val="24"/>
        </w:rPr>
        <w:t>.</w:t>
      </w:r>
      <w:r w:rsidR="002514DF" w:rsidRPr="006A1DAB">
        <w:rPr>
          <w:rFonts w:ascii="Book Antiqua" w:hAnsi="Book Antiqua"/>
          <w:sz w:val="24"/>
          <w:szCs w:val="24"/>
        </w:rPr>
        <w:t xml:space="preserve"> In patients wi</w:t>
      </w:r>
      <w:r>
        <w:rPr>
          <w:rFonts w:ascii="Book Antiqua" w:hAnsi="Book Antiqua"/>
          <w:sz w:val="24"/>
          <w:szCs w:val="24"/>
        </w:rPr>
        <w:t>th unresectable disease, vari</w:t>
      </w:r>
      <w:r>
        <w:rPr>
          <w:rFonts w:ascii="Book Antiqua" w:hAnsi="Book Antiqua" w:hint="eastAsia"/>
          <w:sz w:val="24"/>
          <w:szCs w:val="24"/>
        </w:rPr>
        <w:t xml:space="preserve">ous </w:t>
      </w:r>
      <w:r w:rsidR="002514DF" w:rsidRPr="006A1DAB">
        <w:rPr>
          <w:rFonts w:ascii="Book Antiqua" w:hAnsi="Book Antiqua"/>
          <w:sz w:val="24"/>
          <w:szCs w:val="24"/>
        </w:rPr>
        <w:t>palliative options exist</w:t>
      </w:r>
      <w:r>
        <w:rPr>
          <w:rFonts w:ascii="Book Antiqua" w:hAnsi="Book Antiqua" w:hint="eastAsia"/>
          <w:sz w:val="24"/>
          <w:szCs w:val="24"/>
        </w:rPr>
        <w:t>,</w:t>
      </w:r>
      <w:r w:rsidR="002514DF" w:rsidRPr="006A1DAB">
        <w:rPr>
          <w:rFonts w:ascii="Book Antiqua" w:hAnsi="Book Antiqua"/>
          <w:sz w:val="24"/>
          <w:szCs w:val="24"/>
        </w:rPr>
        <w:t xml:space="preserve"> such as systemic 5 fluorouracil</w:t>
      </w:r>
      <w:r w:rsidR="00A25B27" w:rsidRPr="006A1DAB">
        <w:rPr>
          <w:rFonts w:ascii="Book Antiqua" w:hAnsi="Book Antiqua"/>
          <w:sz w:val="24"/>
          <w:szCs w:val="24"/>
        </w:rPr>
        <w:fldChar w:fldCharType="begin"/>
      </w:r>
      <w:r w:rsidR="0059010D">
        <w:rPr>
          <w:rFonts w:ascii="Book Antiqua" w:hAnsi="Book Antiqua"/>
          <w:sz w:val="24"/>
          <w:szCs w:val="24"/>
        </w:rPr>
        <w:instrText xml:space="preserve"> ADDIN EN.CITE &lt;EndNote&gt;&lt;Cite&gt;&lt;Author&gt;MAZZAFERRO&lt;/Author&gt;&lt;Year&gt;1990&lt;/Year&gt;&lt;RecNum&gt;15&lt;/RecNum&gt;&lt;DisplayText&gt;&lt;style face="superscript"&gt;[27]&lt;/style&gt;&lt;/DisplayText&gt;&lt;record&gt;&lt;rec-number&gt;15&lt;/rec-number&gt;&lt;foreign-keys&gt;&lt;key app="EN" db-id="zs9azs05uefw27e0206vpepd9w5pvrfxxzfs"&gt;15&lt;/key&gt;&lt;/foreign-keys&gt;&lt;ref-type name="Journal Article"&gt;17&lt;/ref-type&gt;&lt;contributors&gt;&lt;authors&gt;&lt;author&gt;MAZZAFERRO, VINCENZO&lt;/author&gt;&lt;author&gt;KOUKOURAS, DlMlTRlS&lt;/author&gt;&lt;author&gt;DOCI, ROBERTO&lt;/author&gt;&lt;/authors&gt;&lt;/contributors&gt;&lt;titles&gt;&lt;title&gt;A clinicopathologic study of primary hepatic carcinoid tumors&lt;/title&gt;&lt;secondary-title&gt;Cancer&lt;/secondary-title&gt;&lt;/titles&gt;&lt;periodical&gt;&lt;full-title&gt;Cancer&lt;/full-title&gt;&lt;/periodical&gt;&lt;pages&gt;1211-1218&lt;/pages&gt;&lt;volume&gt;65&lt;/volume&gt;&lt;dates&gt;&lt;year&gt;1990&lt;/year&gt;&lt;/dates&gt;&lt;urls&gt;&lt;/urls&gt;&lt;/record&gt;&lt;/Cite&gt;&lt;/EndNote&gt;</w:instrText>
      </w:r>
      <w:r w:rsidR="00A25B27" w:rsidRPr="006A1DAB">
        <w:rPr>
          <w:rFonts w:ascii="Book Antiqua" w:hAnsi="Book Antiqua"/>
          <w:sz w:val="24"/>
          <w:szCs w:val="24"/>
        </w:rPr>
        <w:fldChar w:fldCharType="separate"/>
      </w:r>
      <w:r w:rsidR="0059010D" w:rsidRPr="0059010D">
        <w:rPr>
          <w:rFonts w:ascii="Book Antiqua" w:hAnsi="Book Antiqua"/>
          <w:noProof/>
          <w:sz w:val="24"/>
          <w:szCs w:val="24"/>
          <w:vertAlign w:val="superscript"/>
        </w:rPr>
        <w:t>[</w:t>
      </w:r>
      <w:hyperlink w:anchor="_ENREF_27" w:tooltip="MAZZAFERRO, 1990 #15" w:history="1">
        <w:r w:rsidR="00BB6E52" w:rsidRPr="0059010D">
          <w:rPr>
            <w:rFonts w:ascii="Book Antiqua" w:hAnsi="Book Antiqua"/>
            <w:noProof/>
            <w:sz w:val="24"/>
            <w:szCs w:val="24"/>
            <w:vertAlign w:val="superscript"/>
          </w:rPr>
          <w:t>27</w:t>
        </w:r>
      </w:hyperlink>
      <w:r w:rsidR="0059010D" w:rsidRPr="0059010D">
        <w:rPr>
          <w:rFonts w:ascii="Book Antiqua" w:hAnsi="Book Antiqua"/>
          <w:noProof/>
          <w:sz w:val="24"/>
          <w:szCs w:val="24"/>
          <w:vertAlign w:val="superscript"/>
        </w:rPr>
        <w:t>]</w:t>
      </w:r>
      <w:r w:rsidR="00A25B27" w:rsidRPr="006A1DAB">
        <w:rPr>
          <w:rFonts w:ascii="Book Antiqua" w:hAnsi="Book Antiqua"/>
          <w:sz w:val="24"/>
          <w:szCs w:val="24"/>
        </w:rPr>
        <w:fldChar w:fldCharType="end"/>
      </w:r>
      <w:r w:rsidR="002514DF" w:rsidRPr="006A1DAB">
        <w:rPr>
          <w:rFonts w:ascii="Book Antiqua" w:hAnsi="Book Antiqua"/>
          <w:sz w:val="24"/>
          <w:szCs w:val="24"/>
        </w:rPr>
        <w:t>, hepatic artery embolization</w:t>
      </w:r>
      <w:r w:rsidR="00A25B27" w:rsidRPr="006A1DAB">
        <w:rPr>
          <w:rFonts w:ascii="Book Antiqua" w:hAnsi="Book Antiqua"/>
          <w:sz w:val="24"/>
          <w:szCs w:val="24"/>
        </w:rPr>
        <w:fldChar w:fldCharType="begin"/>
      </w:r>
      <w:r w:rsidR="0059010D">
        <w:rPr>
          <w:rFonts w:ascii="Book Antiqua" w:hAnsi="Book Antiqua"/>
          <w:sz w:val="24"/>
          <w:szCs w:val="24"/>
        </w:rPr>
        <w:instrText xml:space="preserve"> ADDIN EN.CITE &lt;EndNote&gt;&lt;Cite&gt;&lt;Author&gt;Krishnamurthy&lt;/Author&gt;&lt;Year&gt;1996&lt;/Year&gt;&lt;RecNum&gt;16&lt;/RecNum&gt;&lt;DisplayText&gt;&lt;style face="superscript"&gt;[28]&lt;/style&gt;&lt;/DisplayText&gt;&lt;record&gt;&lt;rec-number&gt;16&lt;/rec-number&gt;&lt;foreign-keys&gt;&lt;key app="EN" db-id="zs9azs05uefw27e0206vpepd9w5pvrfxxzfs"&gt;16&lt;/key&gt;&lt;/foreign-keys&gt;&lt;ref-type name="Journal Article"&gt;17&lt;/ref-type&gt;&lt;contributors&gt;&lt;authors&gt;&lt;author&gt;Krishnamurthy, Shanta C&lt;/author&gt;&lt;author&gt;Dutta, Vibha&lt;/author&gt;&lt;author&gt;Pai, Sanjay A&lt;/author&gt;&lt;author&gt;Kane, Shubhada V&lt;/author&gt;&lt;author&gt;Jagannath, P&lt;/author&gt;&lt;author&gt;Desouza, Luzito J&lt;/author&gt;&lt;author&gt;Deshpande, Ramakant&lt;/author&gt;&lt;author&gt;Desai, Prafulla B&lt;/author&gt;&lt;/authors&gt;&lt;/contributors&gt;&lt;titles&gt;&lt;title&gt;Primary carcinoid tumor of the liver: report of four resected cases including one with gastrin production&lt;/title&gt;&lt;secondary-title&gt;Journal of surgical oncology&lt;/secondary-title&gt;&lt;/titles&gt;&lt;periodical&gt;&lt;full-title&gt;Journal of surgical oncology&lt;/full-title&gt;&lt;/periodical&gt;&lt;pages&gt;218-221&lt;/pages&gt;&lt;volume&gt;62&lt;/volume&gt;&lt;number&gt;3&lt;/number&gt;&lt;dates&gt;&lt;year&gt;1996&lt;/year&gt;&lt;/dates&gt;&lt;isbn&gt;1096-9098&lt;/isbn&gt;&lt;urls&gt;&lt;/urls&gt;&lt;/record&gt;&lt;/Cite&gt;&lt;/EndNote&gt;</w:instrText>
      </w:r>
      <w:r w:rsidR="00A25B27" w:rsidRPr="006A1DAB">
        <w:rPr>
          <w:rFonts w:ascii="Book Antiqua" w:hAnsi="Book Antiqua"/>
          <w:sz w:val="24"/>
          <w:szCs w:val="24"/>
        </w:rPr>
        <w:fldChar w:fldCharType="separate"/>
      </w:r>
      <w:r w:rsidR="0059010D" w:rsidRPr="0059010D">
        <w:rPr>
          <w:rFonts w:ascii="Book Antiqua" w:hAnsi="Book Antiqua"/>
          <w:noProof/>
          <w:sz w:val="24"/>
          <w:szCs w:val="24"/>
          <w:vertAlign w:val="superscript"/>
        </w:rPr>
        <w:t>[</w:t>
      </w:r>
      <w:hyperlink w:anchor="_ENREF_28" w:tooltip="Krishnamurthy, 1996 #16" w:history="1">
        <w:r w:rsidR="00BB6E52" w:rsidRPr="0059010D">
          <w:rPr>
            <w:rFonts w:ascii="Book Antiqua" w:hAnsi="Book Antiqua"/>
            <w:noProof/>
            <w:sz w:val="24"/>
            <w:szCs w:val="24"/>
            <w:vertAlign w:val="superscript"/>
          </w:rPr>
          <w:t>28</w:t>
        </w:r>
      </w:hyperlink>
      <w:r w:rsidR="0059010D" w:rsidRPr="0059010D">
        <w:rPr>
          <w:rFonts w:ascii="Book Antiqua" w:hAnsi="Book Antiqua"/>
          <w:noProof/>
          <w:sz w:val="24"/>
          <w:szCs w:val="24"/>
          <w:vertAlign w:val="superscript"/>
        </w:rPr>
        <w:t>]</w:t>
      </w:r>
      <w:r w:rsidR="00A25B27" w:rsidRPr="006A1DAB">
        <w:rPr>
          <w:rFonts w:ascii="Book Antiqua" w:hAnsi="Book Antiqua"/>
          <w:sz w:val="24"/>
          <w:szCs w:val="24"/>
        </w:rPr>
        <w:fldChar w:fldCharType="end"/>
      </w:r>
      <w:r>
        <w:rPr>
          <w:rFonts w:ascii="Book Antiqua" w:hAnsi="Book Antiqua" w:hint="eastAsia"/>
          <w:sz w:val="24"/>
          <w:szCs w:val="24"/>
        </w:rPr>
        <w:t>, and</w:t>
      </w:r>
      <w:r w:rsidR="002514DF" w:rsidRPr="006A1DAB">
        <w:rPr>
          <w:rFonts w:ascii="Book Antiqua" w:hAnsi="Book Antiqua"/>
          <w:sz w:val="24"/>
          <w:szCs w:val="24"/>
        </w:rPr>
        <w:t xml:space="preserve"> </w:t>
      </w:r>
      <w:proofErr w:type="spellStart"/>
      <w:r>
        <w:rPr>
          <w:rFonts w:ascii="Book Antiqua" w:hAnsi="Book Antiqua"/>
          <w:sz w:val="24"/>
          <w:szCs w:val="24"/>
        </w:rPr>
        <w:t>octreotide</w:t>
      </w:r>
      <w:proofErr w:type="spellEnd"/>
      <w:r>
        <w:rPr>
          <w:rFonts w:ascii="Book Antiqua" w:hAnsi="Book Antiqua" w:hint="eastAsia"/>
          <w:sz w:val="24"/>
          <w:szCs w:val="24"/>
        </w:rPr>
        <w:t xml:space="preserve"> therapy</w:t>
      </w:r>
      <w:r w:rsidR="00A25B27" w:rsidRPr="006A1DAB">
        <w:rPr>
          <w:rFonts w:ascii="Book Antiqua" w:hAnsi="Book Antiqua"/>
          <w:sz w:val="24"/>
          <w:szCs w:val="24"/>
        </w:rPr>
        <w:fldChar w:fldCharType="begin"/>
      </w:r>
      <w:r w:rsidR="0059010D">
        <w:rPr>
          <w:rFonts w:ascii="Book Antiqua" w:hAnsi="Book Antiqua"/>
          <w:sz w:val="24"/>
          <w:szCs w:val="24"/>
        </w:rPr>
        <w:instrText xml:space="preserve"> ADDIN EN.CITE &lt;EndNote&gt;&lt;Cite&gt;&lt;Author&gt;Wängberg&lt;/Author&gt;&lt;Year&gt;1997&lt;/Year&gt;&lt;RecNum&gt;17&lt;/RecNum&gt;&lt;DisplayText&gt;&lt;style face="superscript"&gt;[29]&lt;/style&gt;&lt;/DisplayText&gt;&lt;record&gt;&lt;rec-number&gt;17&lt;/rec-number&gt;&lt;foreign-keys&gt;&lt;key app="EN" db-id="zs9azs05uefw27e0206vpepd9w5pvrfxxzfs"&gt;17&lt;/key&gt;&lt;/foreign-keys&gt;&lt;ref-type name="Journal Article"&gt;17&lt;/ref-type&gt;&lt;contributors&gt;&lt;authors&gt;&lt;author&gt;Wängberg, B&lt;/author&gt;&lt;author&gt;Nilsson, O&lt;/author&gt;&lt;author&gt;Johanson, V&lt;/author&gt;&lt;author&gt;Kölby, L&lt;/author&gt;&lt;author&gt;Forssell-Aronsson, E&lt;/author&gt;&lt;author&gt;Andersson, P&lt;/author&gt;&lt;author&gt;Fjälling, M&lt;/author&gt;&lt;author&gt;Tisell, L-E&lt;/author&gt;&lt;author&gt;Ahlman, H&lt;/author&gt;&lt;/authors&gt;&lt;/contributors&gt;&lt;titles&gt;&lt;title&gt;Somatostatin receptors in the diagnosis and therapy of neuroendocrine tumors&lt;/title&gt;&lt;secondary-title&gt;The oncologist&lt;/secondary-title&gt;&lt;/titles&gt;&lt;periodical&gt;&lt;full-title&gt;The oncologist&lt;/full-title&gt;&lt;/periodical&gt;&lt;pages&gt;50-58&lt;/pages&gt;&lt;volume&gt;2&lt;/volume&gt;&lt;number&gt;1&lt;/number&gt;&lt;dates&gt;&lt;year&gt;1997&lt;/year&gt;&lt;/dates&gt;&lt;isbn&gt;1083-7159&lt;/isbn&gt;&lt;urls&gt;&lt;/urls&gt;&lt;/record&gt;&lt;/Cite&gt;&lt;/EndNote&gt;</w:instrText>
      </w:r>
      <w:r w:rsidR="00A25B27" w:rsidRPr="006A1DAB">
        <w:rPr>
          <w:rFonts w:ascii="Book Antiqua" w:hAnsi="Book Antiqua"/>
          <w:sz w:val="24"/>
          <w:szCs w:val="24"/>
        </w:rPr>
        <w:fldChar w:fldCharType="separate"/>
      </w:r>
      <w:r w:rsidR="0059010D" w:rsidRPr="0059010D">
        <w:rPr>
          <w:rFonts w:ascii="Book Antiqua" w:hAnsi="Book Antiqua"/>
          <w:noProof/>
          <w:sz w:val="24"/>
          <w:szCs w:val="24"/>
          <w:vertAlign w:val="superscript"/>
        </w:rPr>
        <w:t>[</w:t>
      </w:r>
      <w:hyperlink w:anchor="_ENREF_29" w:tooltip="Wängberg, 1997 #17" w:history="1">
        <w:r w:rsidR="00BB6E52" w:rsidRPr="0059010D">
          <w:rPr>
            <w:rFonts w:ascii="Book Antiqua" w:hAnsi="Book Antiqua"/>
            <w:noProof/>
            <w:sz w:val="24"/>
            <w:szCs w:val="24"/>
            <w:vertAlign w:val="superscript"/>
          </w:rPr>
          <w:t>29</w:t>
        </w:r>
      </w:hyperlink>
      <w:r w:rsidR="0059010D" w:rsidRPr="0059010D">
        <w:rPr>
          <w:rFonts w:ascii="Book Antiqua" w:hAnsi="Book Antiqua"/>
          <w:noProof/>
          <w:sz w:val="24"/>
          <w:szCs w:val="24"/>
          <w:vertAlign w:val="superscript"/>
        </w:rPr>
        <w:t>]</w:t>
      </w:r>
      <w:r w:rsidR="00A25B27" w:rsidRPr="006A1DAB">
        <w:rPr>
          <w:rFonts w:ascii="Book Antiqua" w:hAnsi="Book Antiqua"/>
          <w:sz w:val="24"/>
          <w:szCs w:val="24"/>
        </w:rPr>
        <w:fldChar w:fldCharType="end"/>
      </w:r>
      <w:r>
        <w:rPr>
          <w:rFonts w:ascii="Book Antiqua" w:hAnsi="Book Antiqua"/>
          <w:sz w:val="24"/>
          <w:szCs w:val="24"/>
        </w:rPr>
        <w:t xml:space="preserve">. </w:t>
      </w:r>
      <w:r>
        <w:rPr>
          <w:rFonts w:ascii="Book Antiqua" w:hAnsi="Book Antiqua" w:hint="eastAsia"/>
          <w:sz w:val="24"/>
          <w:szCs w:val="24"/>
        </w:rPr>
        <w:t>However,</w:t>
      </w:r>
      <w:r>
        <w:rPr>
          <w:rFonts w:ascii="Book Antiqua" w:hAnsi="Book Antiqua"/>
          <w:sz w:val="24"/>
          <w:szCs w:val="24"/>
        </w:rPr>
        <w:t xml:space="preserve"> data on these </w:t>
      </w:r>
      <w:r>
        <w:rPr>
          <w:rFonts w:ascii="Book Antiqua" w:hAnsi="Book Antiqua" w:hint="eastAsia"/>
          <w:sz w:val="24"/>
          <w:szCs w:val="24"/>
        </w:rPr>
        <w:t>are</w:t>
      </w:r>
      <w:r>
        <w:rPr>
          <w:rFonts w:ascii="Book Antiqua" w:hAnsi="Book Antiqua"/>
          <w:sz w:val="24"/>
          <w:szCs w:val="24"/>
        </w:rPr>
        <w:t xml:space="preserve"> </w:t>
      </w:r>
      <w:r w:rsidR="002514DF" w:rsidRPr="006A1DAB">
        <w:rPr>
          <w:rFonts w:ascii="Book Antiqua" w:hAnsi="Book Antiqua"/>
          <w:sz w:val="24"/>
          <w:szCs w:val="24"/>
        </w:rPr>
        <w:t xml:space="preserve">limited. Currently, liver transplantation has been </w:t>
      </w:r>
      <w:r w:rsidR="005701A8" w:rsidRPr="006A1DAB">
        <w:rPr>
          <w:rFonts w:ascii="Book Antiqua" w:hAnsi="Book Antiqua"/>
          <w:sz w:val="24"/>
          <w:szCs w:val="24"/>
        </w:rPr>
        <w:t xml:space="preserve">suggested to be a treatment option in selected patients with </w:t>
      </w:r>
      <w:r w:rsidR="00FA5E29" w:rsidRPr="006A1DAB">
        <w:rPr>
          <w:rFonts w:ascii="Book Antiqua" w:hAnsi="Book Antiqua"/>
          <w:sz w:val="24"/>
          <w:szCs w:val="24"/>
        </w:rPr>
        <w:t>multiple lesions or impaired liver function</w:t>
      </w:r>
      <w:r w:rsidR="00A25B27" w:rsidRPr="006A1DAB">
        <w:rPr>
          <w:rFonts w:ascii="Book Antiqua" w:hAnsi="Book Antiqua"/>
          <w:sz w:val="24"/>
          <w:szCs w:val="24"/>
        </w:rPr>
        <w:fldChar w:fldCharType="begin"/>
      </w:r>
      <w:r w:rsidR="0059010D">
        <w:rPr>
          <w:rFonts w:ascii="Book Antiqua" w:hAnsi="Book Antiqua"/>
          <w:sz w:val="24"/>
          <w:szCs w:val="24"/>
        </w:rPr>
        <w:instrText xml:space="preserve"> ADDIN EN.CITE &lt;EndNote&gt;&lt;Cite&gt;&lt;Author&gt;Fenwick&lt;/Author&gt;&lt;Year&gt;2004&lt;/Year&gt;&lt;RecNum&gt;18&lt;/RecNum&gt;&lt;DisplayText&gt;&lt;style face="superscript"&gt;[30]&lt;/style&gt;&lt;/DisplayText&gt;&lt;record&gt;&lt;rec-number&gt;18&lt;/rec-number&gt;&lt;foreign-keys&gt;&lt;key app="EN" db-id="zs9azs05uefw27e0206vpepd9w5pvrfxxzfs"&gt;18&lt;/key&gt;&lt;/foreign-keys&gt;&lt;ref-type name="Journal Article"&gt;17&lt;/ref-type&gt;&lt;contributors&gt;&lt;authors&gt;&lt;author&gt;Fenwick, Stephen W&lt;/author&gt;&lt;author&gt;Wyatt, Judith I&lt;/author&gt;&lt;author&gt;Toogood, Giles J&lt;/author&gt;&lt;author&gt;Lodge, J Peter A&lt;/author&gt;&lt;/authors&gt;&lt;/contributors&gt;&lt;titles&gt;&lt;title&gt;Hepatic resection and transplantation for primary carcinoid tumors of the liver&lt;/title&gt;&lt;secondary-title&gt;Annals of surgery&lt;/secondary-title&gt;&lt;/titles&gt;&lt;periodical&gt;&lt;full-title&gt;Annals of surgery&lt;/full-title&gt;&lt;/periodical&gt;&lt;pages&gt;210&lt;/pages&gt;&lt;volume&gt;239&lt;/volume&gt;&lt;number&gt;2&lt;/number&gt;&lt;dates&gt;&lt;year&gt;2004&lt;/year&gt;&lt;/dates&gt;&lt;urls&gt;&lt;/urls&gt;&lt;/record&gt;&lt;/Cite&gt;&lt;/EndNote&gt;</w:instrText>
      </w:r>
      <w:r w:rsidR="00A25B27" w:rsidRPr="006A1DAB">
        <w:rPr>
          <w:rFonts w:ascii="Book Antiqua" w:hAnsi="Book Antiqua"/>
          <w:sz w:val="24"/>
          <w:szCs w:val="24"/>
        </w:rPr>
        <w:fldChar w:fldCharType="separate"/>
      </w:r>
      <w:r w:rsidR="0059010D" w:rsidRPr="0059010D">
        <w:rPr>
          <w:rFonts w:ascii="Book Antiqua" w:hAnsi="Book Antiqua"/>
          <w:noProof/>
          <w:sz w:val="24"/>
          <w:szCs w:val="24"/>
          <w:vertAlign w:val="superscript"/>
        </w:rPr>
        <w:t>[</w:t>
      </w:r>
      <w:hyperlink w:anchor="_ENREF_30" w:tooltip="Fenwick, 2004 #18" w:history="1">
        <w:r w:rsidR="00BB6E52" w:rsidRPr="0059010D">
          <w:rPr>
            <w:rFonts w:ascii="Book Antiqua" w:hAnsi="Book Antiqua"/>
            <w:noProof/>
            <w:sz w:val="24"/>
            <w:szCs w:val="24"/>
            <w:vertAlign w:val="superscript"/>
          </w:rPr>
          <w:t>30</w:t>
        </w:r>
      </w:hyperlink>
      <w:r w:rsidR="0059010D" w:rsidRPr="0059010D">
        <w:rPr>
          <w:rFonts w:ascii="Book Antiqua" w:hAnsi="Book Antiqua"/>
          <w:noProof/>
          <w:sz w:val="24"/>
          <w:szCs w:val="24"/>
          <w:vertAlign w:val="superscript"/>
        </w:rPr>
        <w:t>]</w:t>
      </w:r>
      <w:r w:rsidR="00A25B27" w:rsidRPr="006A1DAB">
        <w:rPr>
          <w:rFonts w:ascii="Book Antiqua" w:hAnsi="Book Antiqua"/>
          <w:sz w:val="24"/>
          <w:szCs w:val="24"/>
        </w:rPr>
        <w:fldChar w:fldCharType="end"/>
      </w:r>
      <w:r w:rsidR="00FA5E29" w:rsidRPr="006A1DAB">
        <w:rPr>
          <w:rFonts w:ascii="Book Antiqua" w:hAnsi="Book Antiqua"/>
          <w:sz w:val="24"/>
          <w:szCs w:val="24"/>
        </w:rPr>
        <w:t>.</w:t>
      </w:r>
    </w:p>
    <w:p w:rsidR="00C61572" w:rsidRDefault="00C61572" w:rsidP="00C61572">
      <w:pPr>
        <w:spacing w:line="360" w:lineRule="auto"/>
        <w:rPr>
          <w:rFonts w:ascii="Book Antiqua" w:hAnsi="Book Antiqua"/>
          <w:sz w:val="24"/>
          <w:szCs w:val="24"/>
        </w:rPr>
      </w:pPr>
    </w:p>
    <w:p w:rsidR="00C61572" w:rsidRPr="004D1C8B" w:rsidRDefault="00025717" w:rsidP="00C61572">
      <w:pPr>
        <w:spacing w:line="360" w:lineRule="auto"/>
        <w:rPr>
          <w:rFonts w:ascii="Book Antiqua" w:hAnsi="Book Antiqua"/>
          <w:b/>
          <w:sz w:val="24"/>
          <w:szCs w:val="24"/>
        </w:rPr>
      </w:pPr>
      <w:r w:rsidRPr="004D1C8B">
        <w:rPr>
          <w:rFonts w:ascii="Book Antiqua" w:hAnsi="Book Antiqua" w:hint="eastAsia"/>
          <w:b/>
          <w:sz w:val="24"/>
          <w:szCs w:val="24"/>
        </w:rPr>
        <w:t>CONCLUSION</w:t>
      </w:r>
    </w:p>
    <w:p w:rsidR="00025717" w:rsidRDefault="009742CB" w:rsidP="006159BD">
      <w:pPr>
        <w:spacing w:line="360" w:lineRule="auto"/>
        <w:rPr>
          <w:rFonts w:ascii="Book Antiqua" w:hAnsi="Book Antiqua"/>
          <w:sz w:val="24"/>
          <w:szCs w:val="24"/>
        </w:rPr>
      </w:pPr>
      <w:r>
        <w:rPr>
          <w:rFonts w:ascii="Book Antiqua" w:hAnsi="Book Antiqua" w:hint="eastAsia"/>
          <w:sz w:val="24"/>
          <w:szCs w:val="24"/>
        </w:rPr>
        <w:t>The</w:t>
      </w:r>
      <w:r w:rsidR="00244939">
        <w:rPr>
          <w:rFonts w:ascii="Book Antiqua" w:hAnsi="Book Antiqua" w:hint="eastAsia"/>
          <w:sz w:val="24"/>
          <w:szCs w:val="24"/>
        </w:rPr>
        <w:t xml:space="preserve"> </w:t>
      </w:r>
      <w:r>
        <w:rPr>
          <w:rFonts w:ascii="Book Antiqua" w:hAnsi="Book Antiqua" w:hint="eastAsia"/>
          <w:sz w:val="24"/>
          <w:szCs w:val="24"/>
        </w:rPr>
        <w:t>present case</w:t>
      </w:r>
      <w:r w:rsidR="00244939">
        <w:rPr>
          <w:rFonts w:ascii="Book Antiqua" w:hAnsi="Book Antiqua" w:hint="eastAsia"/>
          <w:sz w:val="24"/>
          <w:szCs w:val="24"/>
        </w:rPr>
        <w:t xml:space="preserve"> show</w:t>
      </w:r>
      <w:r w:rsidR="00D127D3">
        <w:rPr>
          <w:rFonts w:ascii="Book Antiqua" w:hAnsi="Book Antiqua" w:hint="eastAsia"/>
          <w:sz w:val="24"/>
          <w:szCs w:val="24"/>
        </w:rPr>
        <w:t>s</w:t>
      </w:r>
      <w:r w:rsidR="00244939">
        <w:rPr>
          <w:rFonts w:ascii="Book Antiqua" w:hAnsi="Book Antiqua" w:hint="eastAsia"/>
          <w:sz w:val="24"/>
          <w:szCs w:val="24"/>
        </w:rPr>
        <w:t xml:space="preserve"> that the diagnosis of PHNET is a medical challenge. </w:t>
      </w:r>
      <w:r w:rsidR="00BE1658">
        <w:rPr>
          <w:rFonts w:ascii="Book Antiqua" w:hAnsi="Book Antiqua" w:hint="eastAsia"/>
          <w:sz w:val="24"/>
          <w:szCs w:val="24"/>
        </w:rPr>
        <w:t xml:space="preserve">PHNETs are </w:t>
      </w:r>
      <w:r>
        <w:rPr>
          <w:rFonts w:ascii="Book Antiqua" w:hAnsi="Book Antiqua" w:hint="eastAsia"/>
          <w:sz w:val="24"/>
          <w:szCs w:val="24"/>
        </w:rPr>
        <w:t>rare and asymptomatic</w:t>
      </w:r>
      <w:r w:rsidR="00BE1658">
        <w:rPr>
          <w:rFonts w:ascii="Book Antiqua" w:hAnsi="Book Antiqua" w:hint="eastAsia"/>
          <w:sz w:val="24"/>
          <w:szCs w:val="24"/>
        </w:rPr>
        <w:t xml:space="preserve">. </w:t>
      </w:r>
      <w:r>
        <w:rPr>
          <w:rFonts w:ascii="Book Antiqua" w:hAnsi="Book Antiqua" w:hint="eastAsia"/>
          <w:sz w:val="24"/>
          <w:szCs w:val="24"/>
        </w:rPr>
        <w:t>They are</w:t>
      </w:r>
      <w:r w:rsidR="002A1AF9">
        <w:rPr>
          <w:rFonts w:ascii="Book Antiqua" w:hAnsi="Book Antiqua" w:hint="eastAsia"/>
          <w:sz w:val="24"/>
          <w:szCs w:val="24"/>
        </w:rPr>
        <w:t xml:space="preserve"> quite difficult to distinguish from other liver tumors, such as HCC and </w:t>
      </w:r>
      <w:proofErr w:type="spellStart"/>
      <w:r w:rsidR="002A1AF9">
        <w:rPr>
          <w:rFonts w:ascii="Book Antiqua" w:hAnsi="Book Antiqua" w:hint="eastAsia"/>
          <w:sz w:val="24"/>
          <w:szCs w:val="24"/>
        </w:rPr>
        <w:t>cholangiocarcinoma</w:t>
      </w:r>
      <w:proofErr w:type="spellEnd"/>
      <w:r w:rsidR="002A1AF9">
        <w:rPr>
          <w:rFonts w:ascii="Book Antiqua" w:hAnsi="Book Antiqua" w:hint="eastAsia"/>
          <w:sz w:val="24"/>
          <w:szCs w:val="24"/>
        </w:rPr>
        <w:t>,</w:t>
      </w:r>
      <w:r>
        <w:rPr>
          <w:rFonts w:ascii="Book Antiqua" w:hAnsi="Book Antiqua" w:hint="eastAsia"/>
          <w:sz w:val="24"/>
          <w:szCs w:val="24"/>
        </w:rPr>
        <w:t xml:space="preserve"> based on </w:t>
      </w:r>
      <w:r w:rsidR="002A1AF9">
        <w:rPr>
          <w:rFonts w:ascii="Book Antiqua" w:hAnsi="Book Antiqua" w:hint="eastAsia"/>
          <w:sz w:val="24"/>
          <w:szCs w:val="24"/>
        </w:rPr>
        <w:t>medical imaging</w:t>
      </w:r>
      <w:r>
        <w:rPr>
          <w:rFonts w:ascii="Book Antiqua" w:hAnsi="Book Antiqua" w:hint="eastAsia"/>
          <w:sz w:val="24"/>
          <w:szCs w:val="24"/>
        </w:rPr>
        <w:t xml:space="preserve"> findings</w:t>
      </w:r>
      <w:r w:rsidR="002A1AF9">
        <w:rPr>
          <w:rFonts w:ascii="Book Antiqua" w:hAnsi="Book Antiqua" w:hint="eastAsia"/>
          <w:sz w:val="24"/>
          <w:szCs w:val="24"/>
        </w:rPr>
        <w:t>.</w:t>
      </w:r>
      <w:r w:rsidR="00BE1658">
        <w:rPr>
          <w:rFonts w:ascii="Book Antiqua" w:hAnsi="Book Antiqua" w:hint="eastAsia"/>
          <w:sz w:val="24"/>
          <w:szCs w:val="24"/>
        </w:rPr>
        <w:t xml:space="preserve"> </w:t>
      </w:r>
      <w:r w:rsidR="00AC19DA">
        <w:rPr>
          <w:rFonts w:ascii="Book Antiqua" w:hAnsi="Book Antiqua" w:hint="eastAsia"/>
          <w:sz w:val="24"/>
          <w:szCs w:val="24"/>
        </w:rPr>
        <w:t xml:space="preserve">PHNET should be suspected in patients with no chronic liver disease, </w:t>
      </w:r>
      <w:r>
        <w:rPr>
          <w:rFonts w:ascii="Book Antiqua" w:hAnsi="Book Antiqua" w:hint="eastAsia"/>
          <w:sz w:val="24"/>
          <w:szCs w:val="24"/>
        </w:rPr>
        <w:t xml:space="preserve">with </w:t>
      </w:r>
      <w:r w:rsidR="00AC19DA">
        <w:rPr>
          <w:rFonts w:ascii="Book Antiqua" w:hAnsi="Book Antiqua" w:hint="eastAsia"/>
          <w:sz w:val="24"/>
          <w:szCs w:val="24"/>
        </w:rPr>
        <w:t xml:space="preserve">normal serum </w:t>
      </w:r>
      <w:r>
        <w:rPr>
          <w:rFonts w:ascii="Book Antiqua" w:hAnsi="Book Antiqua" w:hint="eastAsia"/>
          <w:sz w:val="24"/>
          <w:szCs w:val="24"/>
        </w:rPr>
        <w:t>alpha-fetoprotein</w:t>
      </w:r>
      <w:r w:rsidR="00AC19DA">
        <w:rPr>
          <w:rFonts w:ascii="Book Antiqua" w:hAnsi="Book Antiqua" w:hint="eastAsia"/>
          <w:sz w:val="24"/>
          <w:szCs w:val="24"/>
        </w:rPr>
        <w:t xml:space="preserve"> levels</w:t>
      </w:r>
      <w:r>
        <w:rPr>
          <w:rFonts w:ascii="Book Antiqua" w:hAnsi="Book Antiqua" w:hint="eastAsia"/>
          <w:sz w:val="24"/>
          <w:szCs w:val="24"/>
        </w:rPr>
        <w:t>,</w:t>
      </w:r>
      <w:r w:rsidR="00AC19DA">
        <w:rPr>
          <w:rFonts w:ascii="Book Antiqua" w:hAnsi="Book Antiqua" w:hint="eastAsia"/>
          <w:sz w:val="24"/>
          <w:szCs w:val="24"/>
        </w:rPr>
        <w:t xml:space="preserve"> and</w:t>
      </w:r>
      <w:r>
        <w:rPr>
          <w:rFonts w:ascii="Book Antiqua" w:hAnsi="Book Antiqua" w:hint="eastAsia"/>
          <w:sz w:val="24"/>
          <w:szCs w:val="24"/>
        </w:rPr>
        <w:t xml:space="preserve"> with</w:t>
      </w:r>
      <w:r w:rsidR="00AC19DA">
        <w:rPr>
          <w:rFonts w:ascii="Book Antiqua" w:hAnsi="Book Antiqua" w:hint="eastAsia"/>
          <w:sz w:val="24"/>
          <w:szCs w:val="24"/>
        </w:rPr>
        <w:t xml:space="preserve"> </w:t>
      </w:r>
      <w:r w:rsidR="003313A1">
        <w:rPr>
          <w:rFonts w:ascii="Book Antiqua" w:hAnsi="Book Antiqua" w:hint="eastAsia"/>
          <w:sz w:val="24"/>
          <w:szCs w:val="24"/>
        </w:rPr>
        <w:t xml:space="preserve">solitary </w:t>
      </w:r>
      <w:proofErr w:type="spellStart"/>
      <w:r w:rsidR="003313A1">
        <w:rPr>
          <w:rFonts w:ascii="Book Antiqua" w:hAnsi="Book Antiqua" w:hint="eastAsia"/>
          <w:sz w:val="24"/>
          <w:szCs w:val="24"/>
        </w:rPr>
        <w:t>hypervascular</w:t>
      </w:r>
      <w:proofErr w:type="spellEnd"/>
      <w:r w:rsidR="003313A1">
        <w:rPr>
          <w:rFonts w:ascii="Book Antiqua" w:hAnsi="Book Antiqua" w:hint="eastAsia"/>
          <w:sz w:val="24"/>
          <w:szCs w:val="24"/>
        </w:rPr>
        <w:t xml:space="preserve"> tumor</w:t>
      </w:r>
      <w:r>
        <w:rPr>
          <w:rFonts w:ascii="Book Antiqua" w:hAnsi="Book Antiqua" w:hint="eastAsia"/>
          <w:sz w:val="24"/>
          <w:szCs w:val="24"/>
        </w:rPr>
        <w:t xml:space="preserve"> in imaging studies</w:t>
      </w:r>
      <w:r w:rsidR="00AC19DA">
        <w:rPr>
          <w:rFonts w:ascii="Book Antiqua" w:hAnsi="Book Antiqua" w:hint="eastAsia"/>
          <w:sz w:val="24"/>
          <w:szCs w:val="24"/>
        </w:rPr>
        <w:t xml:space="preserve">. </w:t>
      </w:r>
      <w:r w:rsidR="007D0412">
        <w:rPr>
          <w:rFonts w:ascii="Book Antiqua" w:hAnsi="Book Antiqua" w:hint="eastAsia"/>
          <w:sz w:val="24"/>
          <w:szCs w:val="24"/>
        </w:rPr>
        <w:t xml:space="preserve">Differentiation of </w:t>
      </w:r>
      <w:r w:rsidR="007D0412">
        <w:rPr>
          <w:rFonts w:ascii="Book Antiqua" w:hAnsi="Book Antiqua"/>
          <w:sz w:val="24"/>
          <w:szCs w:val="24"/>
        </w:rPr>
        <w:t>PHNET from</w:t>
      </w:r>
      <w:r w:rsidR="007D0412">
        <w:rPr>
          <w:rFonts w:ascii="Book Antiqua" w:hAnsi="Book Antiqua" w:hint="eastAsia"/>
          <w:sz w:val="24"/>
          <w:szCs w:val="24"/>
        </w:rPr>
        <w:t xml:space="preserve"> other hepatic mass and exclusion of occult primary neuroendocrine tumors are necessary</w:t>
      </w:r>
      <w:r w:rsidR="007D0412" w:rsidRPr="007D0412">
        <w:rPr>
          <w:rFonts w:ascii="Book Antiqua" w:hAnsi="Book Antiqua" w:hint="eastAsia"/>
          <w:sz w:val="24"/>
          <w:szCs w:val="24"/>
        </w:rPr>
        <w:t xml:space="preserve">. The </w:t>
      </w:r>
      <w:r w:rsidR="007D0412" w:rsidRPr="007D0412">
        <w:rPr>
          <w:rFonts w:ascii="Book Antiqua" w:hAnsi="Book Antiqua"/>
          <w:sz w:val="24"/>
          <w:szCs w:val="24"/>
        </w:rPr>
        <w:t>diagnosis</w:t>
      </w:r>
      <w:r w:rsidR="007D0412" w:rsidRPr="007D0412">
        <w:rPr>
          <w:rFonts w:ascii="Book Antiqua" w:hAnsi="Book Antiqua" w:hint="eastAsia"/>
          <w:sz w:val="24"/>
          <w:szCs w:val="24"/>
        </w:rPr>
        <w:t xml:space="preserve"> of PHNET can be ascertained after long term follow-up to exclude another primary origin.</w:t>
      </w:r>
    </w:p>
    <w:p w:rsidR="009742CB" w:rsidRDefault="009742CB"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9101B5" w:rsidRDefault="009101B5" w:rsidP="006159BD">
      <w:pPr>
        <w:spacing w:line="360" w:lineRule="auto"/>
        <w:rPr>
          <w:rFonts w:ascii="Book Antiqua" w:hAnsi="Book Antiqua"/>
          <w:sz w:val="24"/>
          <w:szCs w:val="24"/>
        </w:rPr>
      </w:pPr>
    </w:p>
    <w:p w:rsidR="009742CB" w:rsidRDefault="009742CB" w:rsidP="006159BD">
      <w:pPr>
        <w:spacing w:line="360" w:lineRule="auto"/>
        <w:rPr>
          <w:rFonts w:ascii="Book Antiqua" w:hAnsi="Book Antiqua"/>
          <w:sz w:val="24"/>
          <w:szCs w:val="24"/>
        </w:rPr>
      </w:pPr>
    </w:p>
    <w:p w:rsidR="003C003A" w:rsidRPr="00BA3860" w:rsidRDefault="003C003A" w:rsidP="003C003A">
      <w:pPr>
        <w:spacing w:line="360" w:lineRule="auto"/>
        <w:rPr>
          <w:rFonts w:ascii="Book Antiqua" w:hAnsi="Book Antiqua"/>
          <w:b/>
          <w:sz w:val="24"/>
          <w:highlight w:val="yellow"/>
        </w:rPr>
      </w:pPr>
      <w:bookmarkStart w:id="17" w:name="OLE_LINK573"/>
      <w:bookmarkStart w:id="18" w:name="OLE_LINK574"/>
      <w:r w:rsidRPr="00BA3860">
        <w:rPr>
          <w:rFonts w:ascii="Book Antiqua" w:hAnsi="Book Antiqua"/>
          <w:b/>
          <w:sz w:val="24"/>
          <w:highlight w:val="yellow"/>
        </w:rPr>
        <w:t>COMMENTS</w:t>
      </w:r>
      <w:bookmarkStart w:id="19" w:name="_GoBack"/>
      <w:bookmarkEnd w:id="19"/>
    </w:p>
    <w:p w:rsidR="003C003A" w:rsidRDefault="00FD4BB1" w:rsidP="003C003A">
      <w:pPr>
        <w:spacing w:line="360" w:lineRule="auto"/>
        <w:rPr>
          <w:rFonts w:ascii="Book Antiqua" w:hAnsi="Book Antiqua" w:cs="SimSun"/>
          <w:sz w:val="24"/>
          <w:highlight w:val="yellow"/>
        </w:rPr>
      </w:pPr>
      <w:bookmarkStart w:id="20" w:name="OLE_LINK13"/>
      <w:bookmarkStart w:id="21" w:name="OLE_LINK323"/>
      <w:bookmarkStart w:id="22" w:name="OLE_LINK349"/>
      <w:bookmarkStart w:id="23" w:name="OLE_LINK377"/>
      <w:bookmarkStart w:id="24" w:name="OLE_LINK386"/>
      <w:bookmarkStart w:id="25" w:name="OLE_LINK400"/>
      <w:bookmarkStart w:id="26" w:name="OLE_LINK416"/>
      <w:bookmarkStart w:id="27" w:name="OLE_LINK512"/>
      <w:bookmarkStart w:id="28" w:name="OLE_LINK524"/>
      <w:bookmarkStart w:id="29" w:name="OLE_LINK525"/>
      <w:r>
        <w:rPr>
          <w:rFonts w:ascii="Book Antiqua" w:hAnsi="Book Antiqua" w:cs="SimSun" w:hint="eastAsia"/>
          <w:sz w:val="24"/>
          <w:highlight w:val="yellow"/>
        </w:rPr>
        <w:t>Case characteristics</w:t>
      </w:r>
    </w:p>
    <w:p w:rsidR="00FD4BB1" w:rsidRDefault="00FE6839" w:rsidP="003C003A">
      <w:pPr>
        <w:spacing w:line="360" w:lineRule="auto"/>
        <w:rPr>
          <w:rFonts w:ascii="Book Antiqua" w:hAnsi="Book Antiqua"/>
          <w:sz w:val="24"/>
          <w:szCs w:val="24"/>
        </w:rPr>
      </w:pPr>
      <w:r w:rsidRPr="00906C58">
        <w:rPr>
          <w:rFonts w:ascii="Book Antiqua" w:hAnsi="Book Antiqua"/>
          <w:sz w:val="24"/>
          <w:szCs w:val="24"/>
          <w:highlight w:val="yellow"/>
        </w:rPr>
        <w:t>A 70-year-old man was referred for evaluation of liver mass</w:t>
      </w:r>
      <w:r w:rsidRPr="00906C58">
        <w:rPr>
          <w:rFonts w:ascii="Book Antiqua" w:hAnsi="Book Antiqua" w:hint="eastAsia"/>
          <w:sz w:val="24"/>
          <w:szCs w:val="24"/>
          <w:highlight w:val="yellow"/>
        </w:rPr>
        <w:t xml:space="preserve"> incidentally discovered on a</w:t>
      </w:r>
      <w:r w:rsidRPr="00906C58">
        <w:rPr>
          <w:rFonts w:ascii="Book Antiqua" w:hAnsi="Book Antiqua"/>
          <w:sz w:val="24"/>
          <w:szCs w:val="24"/>
          <w:highlight w:val="yellow"/>
        </w:rPr>
        <w:t>bdominal computed tomography</w:t>
      </w:r>
      <w:r w:rsidRPr="00906C58">
        <w:rPr>
          <w:rFonts w:ascii="Book Antiqua" w:hAnsi="Book Antiqua" w:hint="eastAsia"/>
          <w:sz w:val="24"/>
          <w:szCs w:val="24"/>
          <w:highlight w:val="yellow"/>
        </w:rPr>
        <w:t>.</w:t>
      </w:r>
    </w:p>
    <w:p w:rsidR="00FE6839" w:rsidRDefault="00FE6839"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Clinical diagnosis</w:t>
      </w:r>
    </w:p>
    <w:p w:rsidR="00906C58" w:rsidRDefault="00906C58" w:rsidP="003C003A">
      <w:pPr>
        <w:spacing w:line="360" w:lineRule="auto"/>
        <w:rPr>
          <w:rFonts w:ascii="Book Antiqua" w:hAnsi="Book Antiqua"/>
          <w:sz w:val="24"/>
          <w:szCs w:val="24"/>
        </w:rPr>
      </w:pPr>
      <w:r w:rsidRPr="00906C58">
        <w:rPr>
          <w:rFonts w:ascii="Book Antiqua" w:hAnsi="Book Antiqua" w:hint="eastAsia"/>
          <w:sz w:val="24"/>
          <w:szCs w:val="24"/>
          <w:highlight w:val="yellow"/>
        </w:rPr>
        <w:t>The c</w:t>
      </w:r>
      <w:r w:rsidRPr="00906C58">
        <w:rPr>
          <w:rFonts w:ascii="Book Antiqua" w:hAnsi="Book Antiqua"/>
          <w:sz w:val="24"/>
          <w:szCs w:val="24"/>
          <w:highlight w:val="yellow"/>
        </w:rPr>
        <w:t xml:space="preserve">haracteristic </w:t>
      </w:r>
      <w:r w:rsidRPr="00906C58">
        <w:rPr>
          <w:rFonts w:ascii="Book Antiqua" w:hAnsi="Book Antiqua" w:hint="eastAsia"/>
          <w:sz w:val="24"/>
          <w:szCs w:val="24"/>
          <w:highlight w:val="yellow"/>
        </w:rPr>
        <w:t>finding from dynamic liver</w:t>
      </w:r>
      <w:r w:rsidRPr="00906C58">
        <w:rPr>
          <w:rFonts w:ascii="Book Antiqua" w:hAnsi="Book Antiqua"/>
          <w:sz w:val="24"/>
          <w:szCs w:val="24"/>
          <w:highlight w:val="yellow"/>
        </w:rPr>
        <w:t xml:space="preserve"> magnetic resonance imaging led to a diagnosis of HC</w:t>
      </w:r>
      <w:r w:rsidRPr="00906C58">
        <w:rPr>
          <w:rFonts w:ascii="Book Antiqua" w:hAnsi="Book Antiqua" w:hint="eastAsia"/>
          <w:sz w:val="24"/>
          <w:szCs w:val="24"/>
          <w:highlight w:val="yellow"/>
        </w:rPr>
        <w:t>C</w:t>
      </w:r>
      <w:r w:rsidRPr="00906C58">
        <w:rPr>
          <w:rFonts w:ascii="Book Antiqua" w:hAnsi="Book Antiqua"/>
          <w:sz w:val="24"/>
          <w:szCs w:val="24"/>
          <w:highlight w:val="yellow"/>
        </w:rPr>
        <w:t>.</w:t>
      </w:r>
    </w:p>
    <w:p w:rsidR="00906C58" w:rsidRDefault="00906C58"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Differential diagnosis</w:t>
      </w:r>
    </w:p>
    <w:p w:rsidR="00840810" w:rsidRDefault="00840810" w:rsidP="00840810">
      <w:pPr>
        <w:spacing w:line="360" w:lineRule="auto"/>
        <w:rPr>
          <w:rFonts w:ascii="Book Antiqua" w:hAnsi="Book Antiqua" w:cs="SimSun"/>
          <w:sz w:val="24"/>
          <w:highlight w:val="yellow"/>
        </w:rPr>
      </w:pPr>
      <w:proofErr w:type="spellStart"/>
      <w:r>
        <w:rPr>
          <w:rFonts w:ascii="Book Antiqua" w:hAnsi="Book Antiqua" w:cs="SimSun" w:hint="eastAsia"/>
          <w:sz w:val="24"/>
          <w:highlight w:val="yellow"/>
        </w:rPr>
        <w:t>Cholangiocarcinoma</w:t>
      </w:r>
      <w:proofErr w:type="spellEnd"/>
    </w:p>
    <w:p w:rsidR="00FD4BB1" w:rsidRDefault="00FD4BB1"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Laboratory diagnosis</w:t>
      </w:r>
    </w:p>
    <w:p w:rsidR="00BE723D" w:rsidRPr="00BE723D" w:rsidRDefault="00BE723D" w:rsidP="003C003A">
      <w:pPr>
        <w:spacing w:line="360" w:lineRule="auto"/>
        <w:rPr>
          <w:rFonts w:ascii="Book Antiqua" w:hAnsi="Book Antiqua" w:cs="SimSun"/>
          <w:sz w:val="24"/>
          <w:highlight w:val="yellow"/>
        </w:rPr>
      </w:pPr>
      <w:r w:rsidRPr="00BE723D">
        <w:rPr>
          <w:rFonts w:ascii="Book Antiqua" w:hAnsi="Book Antiqua" w:hint="eastAsia"/>
          <w:sz w:val="24"/>
          <w:szCs w:val="24"/>
          <w:highlight w:val="yellow"/>
        </w:rPr>
        <w:t>A</w:t>
      </w:r>
      <w:r w:rsidRPr="00BE723D">
        <w:rPr>
          <w:rFonts w:ascii="Book Antiqua" w:hAnsi="Book Antiqua"/>
          <w:sz w:val="24"/>
          <w:szCs w:val="24"/>
          <w:highlight w:val="yellow"/>
        </w:rPr>
        <w:t>ll biochemical laboratory results were within</w:t>
      </w:r>
      <w:r w:rsidRPr="00BE723D">
        <w:rPr>
          <w:rFonts w:ascii="Book Antiqua" w:hAnsi="Book Antiqua" w:hint="eastAsia"/>
          <w:sz w:val="24"/>
          <w:szCs w:val="24"/>
          <w:highlight w:val="yellow"/>
        </w:rPr>
        <w:t xml:space="preserve"> the</w:t>
      </w:r>
      <w:r w:rsidRPr="00BE723D">
        <w:rPr>
          <w:rFonts w:ascii="Book Antiqua" w:hAnsi="Book Antiqua"/>
          <w:sz w:val="24"/>
          <w:szCs w:val="24"/>
          <w:highlight w:val="yellow"/>
        </w:rPr>
        <w:t xml:space="preserve"> normal limits, including</w:t>
      </w:r>
      <w:r w:rsidRPr="00BE723D">
        <w:rPr>
          <w:rFonts w:ascii="Book Antiqua" w:hAnsi="Book Antiqua" w:hint="eastAsia"/>
          <w:sz w:val="24"/>
          <w:szCs w:val="24"/>
          <w:highlight w:val="yellow"/>
        </w:rPr>
        <w:t xml:space="preserve"> tests for</w:t>
      </w:r>
      <w:r w:rsidRPr="00BE723D">
        <w:rPr>
          <w:rFonts w:ascii="Book Antiqua" w:hAnsi="Book Antiqua"/>
          <w:sz w:val="24"/>
          <w:szCs w:val="24"/>
          <w:highlight w:val="yellow"/>
        </w:rPr>
        <w:t xml:space="preserve"> liver function and tumor markers (alpha-fetoprotein and </w:t>
      </w:r>
      <w:proofErr w:type="spellStart"/>
      <w:r w:rsidRPr="00BE723D">
        <w:rPr>
          <w:rFonts w:ascii="Book Antiqua" w:hAnsi="Book Antiqua"/>
          <w:sz w:val="24"/>
          <w:szCs w:val="24"/>
          <w:highlight w:val="yellow"/>
        </w:rPr>
        <w:t>carcinoembryonic</w:t>
      </w:r>
      <w:proofErr w:type="spellEnd"/>
      <w:r w:rsidRPr="00BE723D">
        <w:rPr>
          <w:rFonts w:ascii="Book Antiqua" w:hAnsi="Book Antiqua"/>
          <w:sz w:val="24"/>
          <w:szCs w:val="24"/>
          <w:highlight w:val="yellow"/>
        </w:rPr>
        <w:t xml:space="preserve"> antigen).</w:t>
      </w:r>
    </w:p>
    <w:p w:rsidR="00FD4BB1" w:rsidRDefault="00FD4BB1"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Imaging diagnosis</w:t>
      </w:r>
    </w:p>
    <w:p w:rsidR="00FD4BB1" w:rsidRPr="00851111" w:rsidRDefault="00851111" w:rsidP="003C003A">
      <w:pPr>
        <w:spacing w:line="360" w:lineRule="auto"/>
        <w:rPr>
          <w:rFonts w:ascii="Book Antiqua" w:hAnsi="Book Antiqua" w:cs="SimSun"/>
          <w:sz w:val="24"/>
          <w:highlight w:val="yellow"/>
        </w:rPr>
      </w:pPr>
      <w:r w:rsidRPr="00851111">
        <w:rPr>
          <w:rFonts w:ascii="Book Antiqua" w:hAnsi="Book Antiqua" w:hint="eastAsia"/>
          <w:sz w:val="24"/>
          <w:szCs w:val="24"/>
          <w:highlight w:val="yellow"/>
        </w:rPr>
        <w:t>Liver magnetic resonance imaging (MRI) revealed a lobulated mass involving segments 7 and 8, with mild hypervascularity on arterial phase images and washout on delayed images.</w:t>
      </w:r>
    </w:p>
    <w:p w:rsidR="00BE723D" w:rsidRDefault="00BE723D"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Pathological diagnosis</w:t>
      </w:r>
    </w:p>
    <w:p w:rsidR="00FD4BB1" w:rsidRDefault="00851111" w:rsidP="003C003A">
      <w:pPr>
        <w:spacing w:line="360" w:lineRule="auto"/>
        <w:rPr>
          <w:rFonts w:ascii="Book Antiqua" w:hAnsi="Book Antiqua"/>
          <w:sz w:val="24"/>
          <w:szCs w:val="24"/>
        </w:rPr>
      </w:pPr>
      <w:proofErr w:type="spellStart"/>
      <w:r w:rsidRPr="00851111">
        <w:rPr>
          <w:rFonts w:ascii="Book Antiqua" w:hAnsi="Book Antiqua" w:hint="eastAsia"/>
          <w:sz w:val="24"/>
          <w:szCs w:val="24"/>
          <w:highlight w:val="yellow"/>
        </w:rPr>
        <w:t>I</w:t>
      </w:r>
      <w:r w:rsidRPr="00851111">
        <w:rPr>
          <w:rFonts w:ascii="Book Antiqua" w:hAnsi="Book Antiqua"/>
          <w:sz w:val="24"/>
          <w:szCs w:val="24"/>
          <w:highlight w:val="yellow"/>
        </w:rPr>
        <w:t>mmunohistochemical</w:t>
      </w:r>
      <w:proofErr w:type="spellEnd"/>
      <w:r w:rsidRPr="00851111">
        <w:rPr>
          <w:rFonts w:ascii="Book Antiqua" w:hAnsi="Book Antiqua"/>
          <w:sz w:val="24"/>
          <w:szCs w:val="24"/>
          <w:highlight w:val="yellow"/>
        </w:rPr>
        <w:t xml:space="preserve"> stain</w:t>
      </w:r>
      <w:r w:rsidRPr="00851111">
        <w:rPr>
          <w:rFonts w:ascii="Book Antiqua" w:hAnsi="Book Antiqua" w:hint="eastAsia"/>
          <w:sz w:val="24"/>
          <w:szCs w:val="24"/>
          <w:highlight w:val="yellow"/>
        </w:rPr>
        <w:t>ing revealed that tumor cells were</w:t>
      </w:r>
      <w:r w:rsidRPr="00851111">
        <w:rPr>
          <w:rFonts w:ascii="Book Antiqua" w:hAnsi="Book Antiqua"/>
          <w:sz w:val="24"/>
          <w:szCs w:val="24"/>
          <w:highlight w:val="yellow"/>
        </w:rPr>
        <w:t xml:space="preserve"> diffusely positive</w:t>
      </w:r>
      <w:r w:rsidRPr="00851111">
        <w:rPr>
          <w:rFonts w:ascii="Book Antiqua" w:hAnsi="Book Antiqua" w:hint="eastAsia"/>
          <w:sz w:val="24"/>
          <w:szCs w:val="24"/>
          <w:highlight w:val="yellow"/>
        </w:rPr>
        <w:t xml:space="preserve"> </w:t>
      </w:r>
      <w:r w:rsidRPr="00851111">
        <w:rPr>
          <w:rFonts w:ascii="Book Antiqua" w:hAnsi="Book Antiqua"/>
          <w:sz w:val="24"/>
          <w:szCs w:val="24"/>
          <w:highlight w:val="yellow"/>
        </w:rPr>
        <w:t>for synaptophysin</w:t>
      </w:r>
      <w:r w:rsidRPr="00851111">
        <w:rPr>
          <w:rFonts w:ascii="Book Antiqua" w:hAnsi="Book Antiqua" w:hint="eastAsia"/>
          <w:sz w:val="24"/>
          <w:szCs w:val="24"/>
          <w:highlight w:val="yellow"/>
        </w:rPr>
        <w:t xml:space="preserve">, </w:t>
      </w:r>
      <w:r w:rsidRPr="00851111">
        <w:rPr>
          <w:rFonts w:ascii="Book Antiqua" w:hAnsi="Book Antiqua"/>
          <w:sz w:val="24"/>
          <w:szCs w:val="24"/>
          <w:highlight w:val="yellow"/>
        </w:rPr>
        <w:t>chromogranin</w:t>
      </w:r>
      <w:r w:rsidRPr="00851111">
        <w:rPr>
          <w:rFonts w:ascii="Book Antiqua" w:hAnsi="Book Antiqua" w:hint="eastAsia"/>
          <w:sz w:val="24"/>
          <w:szCs w:val="24"/>
          <w:highlight w:val="yellow"/>
        </w:rPr>
        <w:t xml:space="preserve"> A and CD56,</w:t>
      </w:r>
      <w:r w:rsidRPr="00851111">
        <w:rPr>
          <w:rFonts w:ascii="Book Antiqua" w:hAnsi="Book Antiqua"/>
          <w:sz w:val="24"/>
          <w:szCs w:val="24"/>
          <w:highlight w:val="yellow"/>
        </w:rPr>
        <w:t xml:space="preserve"> with </w:t>
      </w:r>
      <w:r w:rsidRPr="00851111">
        <w:rPr>
          <w:rFonts w:ascii="Book Antiqua" w:hAnsi="Book Antiqua" w:hint="eastAsia"/>
          <w:sz w:val="24"/>
          <w:szCs w:val="24"/>
          <w:highlight w:val="yellow"/>
        </w:rPr>
        <w:t xml:space="preserve">a Ki67 index of </w:t>
      </w:r>
      <w:r w:rsidRPr="00851111">
        <w:rPr>
          <w:rFonts w:ascii="Book Antiqua" w:hAnsi="Book Antiqua"/>
          <w:sz w:val="24"/>
          <w:szCs w:val="24"/>
          <w:highlight w:val="yellow"/>
        </w:rPr>
        <w:t>10%</w:t>
      </w:r>
      <w:r w:rsidRPr="00851111">
        <w:rPr>
          <w:rFonts w:ascii="Book Antiqua" w:hAnsi="Book Antiqua" w:hint="eastAsia"/>
          <w:sz w:val="24"/>
          <w:szCs w:val="24"/>
          <w:highlight w:val="yellow"/>
        </w:rPr>
        <w:t>, indicating</w:t>
      </w:r>
      <w:r w:rsidRPr="00851111">
        <w:rPr>
          <w:rFonts w:ascii="Book Antiqua" w:hAnsi="Book Antiqua"/>
          <w:sz w:val="24"/>
          <w:szCs w:val="24"/>
          <w:highlight w:val="yellow"/>
        </w:rPr>
        <w:t xml:space="preserve"> nuclear reactivit</w:t>
      </w:r>
      <w:r w:rsidRPr="00851111">
        <w:rPr>
          <w:rFonts w:ascii="Book Antiqua" w:hAnsi="Book Antiqua" w:hint="eastAsia"/>
          <w:sz w:val="24"/>
          <w:szCs w:val="24"/>
          <w:highlight w:val="yellow"/>
        </w:rPr>
        <w:t>y</w:t>
      </w:r>
      <w:r w:rsidRPr="00B11046">
        <w:rPr>
          <w:rFonts w:ascii="Book Antiqua" w:hAnsi="Book Antiqua" w:hint="eastAsia"/>
          <w:sz w:val="24"/>
          <w:szCs w:val="24"/>
          <w:highlight w:val="yellow"/>
        </w:rPr>
        <w:t xml:space="preserve">. </w:t>
      </w:r>
      <w:r w:rsidR="00B11046" w:rsidRPr="00B11046">
        <w:rPr>
          <w:rFonts w:ascii="Book Antiqua" w:hAnsi="Book Antiqua"/>
          <w:sz w:val="24"/>
          <w:szCs w:val="24"/>
          <w:highlight w:val="yellow"/>
        </w:rPr>
        <w:t xml:space="preserve">Given these findings, </w:t>
      </w:r>
      <w:r w:rsidR="00B11046" w:rsidRPr="00B11046">
        <w:rPr>
          <w:rFonts w:ascii="Book Antiqua" w:hAnsi="Book Antiqua" w:hint="eastAsia"/>
          <w:sz w:val="24"/>
          <w:szCs w:val="24"/>
          <w:highlight w:val="yellow"/>
        </w:rPr>
        <w:t>a</w:t>
      </w:r>
      <w:r w:rsidR="00B11046" w:rsidRPr="00B11046">
        <w:rPr>
          <w:rFonts w:ascii="Book Antiqua" w:hAnsi="Book Antiqua"/>
          <w:sz w:val="24"/>
          <w:szCs w:val="24"/>
          <w:highlight w:val="yellow"/>
        </w:rPr>
        <w:t xml:space="preserve"> grade 2 neuroendocrine tumor</w:t>
      </w:r>
      <w:r w:rsidR="00B11046" w:rsidRPr="00B11046">
        <w:rPr>
          <w:rFonts w:ascii="Book Antiqua" w:hAnsi="Book Antiqua" w:hint="eastAsia"/>
          <w:sz w:val="24"/>
          <w:szCs w:val="24"/>
          <w:highlight w:val="yellow"/>
        </w:rPr>
        <w:t xml:space="preserve"> was made</w:t>
      </w:r>
      <w:r w:rsidR="00B11046" w:rsidRPr="00B11046">
        <w:rPr>
          <w:rFonts w:ascii="Book Antiqua" w:hAnsi="Book Antiqua"/>
          <w:sz w:val="24"/>
          <w:szCs w:val="24"/>
          <w:highlight w:val="yellow"/>
        </w:rPr>
        <w:t>.</w:t>
      </w:r>
    </w:p>
    <w:p w:rsidR="00851111" w:rsidRDefault="00851111" w:rsidP="003C003A">
      <w:pPr>
        <w:spacing w:line="360" w:lineRule="auto"/>
        <w:rPr>
          <w:rFonts w:ascii="Book Antiqua" w:hAnsi="Book Antiqua" w:cs="SimSun"/>
          <w:sz w:val="24"/>
          <w:highlight w:val="yellow"/>
        </w:rPr>
      </w:pPr>
    </w:p>
    <w:p w:rsidR="00FD4BB1" w:rsidRDefault="00FD4BB1" w:rsidP="003C003A">
      <w:pPr>
        <w:spacing w:line="360" w:lineRule="auto"/>
        <w:rPr>
          <w:rFonts w:ascii="Book Antiqua" w:hAnsi="Book Antiqua" w:cs="SimSun"/>
          <w:sz w:val="24"/>
          <w:highlight w:val="yellow"/>
        </w:rPr>
      </w:pPr>
      <w:r>
        <w:rPr>
          <w:rFonts w:ascii="Book Antiqua" w:hAnsi="Book Antiqua" w:cs="SimSun" w:hint="eastAsia"/>
          <w:sz w:val="24"/>
          <w:highlight w:val="yellow"/>
        </w:rPr>
        <w:t>Treatment</w:t>
      </w:r>
    </w:p>
    <w:p w:rsidR="00FD4BB1" w:rsidRDefault="00B11046" w:rsidP="003C003A">
      <w:pPr>
        <w:spacing w:line="360" w:lineRule="auto"/>
        <w:rPr>
          <w:rFonts w:ascii="Book Antiqua" w:hAnsi="Book Antiqua"/>
          <w:sz w:val="24"/>
          <w:szCs w:val="24"/>
        </w:rPr>
      </w:pPr>
      <w:r w:rsidRPr="00B11046">
        <w:rPr>
          <w:rFonts w:ascii="Book Antiqua" w:hAnsi="Book Antiqua"/>
          <w:sz w:val="24"/>
          <w:szCs w:val="24"/>
          <w:highlight w:val="yellow"/>
        </w:rPr>
        <w:t xml:space="preserve">He underwent right </w:t>
      </w:r>
      <w:proofErr w:type="spellStart"/>
      <w:r w:rsidRPr="00B11046">
        <w:rPr>
          <w:rFonts w:ascii="Book Antiqua" w:hAnsi="Book Antiqua"/>
          <w:sz w:val="24"/>
          <w:szCs w:val="24"/>
          <w:highlight w:val="yellow"/>
        </w:rPr>
        <w:t>hepatectomy</w:t>
      </w:r>
      <w:proofErr w:type="spellEnd"/>
      <w:r w:rsidRPr="00B11046">
        <w:rPr>
          <w:rFonts w:ascii="Book Antiqua" w:hAnsi="Book Antiqua" w:hint="eastAsia"/>
          <w:sz w:val="24"/>
          <w:szCs w:val="24"/>
          <w:highlight w:val="yellow"/>
        </w:rPr>
        <w:t>.</w:t>
      </w:r>
    </w:p>
    <w:p w:rsidR="00B11046" w:rsidRPr="00BA3860" w:rsidRDefault="00B11046" w:rsidP="003C003A">
      <w:pPr>
        <w:spacing w:line="360" w:lineRule="auto"/>
        <w:rPr>
          <w:rFonts w:ascii="Book Antiqua" w:hAnsi="Book Antiqua"/>
          <w:b/>
          <w:i/>
          <w:sz w:val="24"/>
          <w:highlight w:val="yellow"/>
        </w:rPr>
      </w:pPr>
    </w:p>
    <w:p w:rsidR="003C003A" w:rsidRPr="00871388" w:rsidRDefault="003C003A" w:rsidP="00871388">
      <w:pPr>
        <w:spacing w:line="360" w:lineRule="auto"/>
        <w:rPr>
          <w:rFonts w:ascii="Book Antiqua" w:hAnsi="Book Antiqua"/>
          <w:b/>
          <w:i/>
          <w:sz w:val="24"/>
        </w:rPr>
      </w:pPr>
      <w:bookmarkStart w:id="30" w:name="OLE_LINK598"/>
      <w:bookmarkStart w:id="31" w:name="OLE_LINK599"/>
      <w:r w:rsidRPr="00BA3860">
        <w:rPr>
          <w:rFonts w:ascii="Book Antiqua" w:hAnsi="Book Antiqua"/>
          <w:b/>
          <w:i/>
          <w:sz w:val="24"/>
          <w:highlight w:val="yellow"/>
        </w:rPr>
        <w:t>Peer</w:t>
      </w:r>
      <w:r w:rsidRPr="001F7352">
        <w:rPr>
          <w:rFonts w:ascii="Book Antiqua" w:hAnsi="Book Antiqua" w:hint="eastAsia"/>
          <w:b/>
          <w:i/>
          <w:sz w:val="24"/>
          <w:highlight w:val="yellow"/>
        </w:rPr>
        <w:t>-</w:t>
      </w:r>
      <w:r w:rsidRPr="001F7352">
        <w:rPr>
          <w:rFonts w:ascii="Book Antiqua" w:hAnsi="Book Antiqua"/>
          <w:b/>
          <w:i/>
          <w:sz w:val="24"/>
          <w:highlight w:val="yellow"/>
        </w:rPr>
        <w:t>review</w:t>
      </w:r>
      <w:bookmarkEnd w:id="17"/>
      <w:bookmarkEnd w:id="18"/>
      <w:bookmarkEnd w:id="20"/>
      <w:bookmarkEnd w:id="21"/>
      <w:bookmarkEnd w:id="22"/>
      <w:bookmarkEnd w:id="23"/>
      <w:bookmarkEnd w:id="24"/>
      <w:bookmarkEnd w:id="25"/>
      <w:bookmarkEnd w:id="26"/>
      <w:bookmarkEnd w:id="27"/>
      <w:bookmarkEnd w:id="28"/>
      <w:bookmarkEnd w:id="29"/>
      <w:bookmarkEnd w:id="30"/>
      <w:bookmarkEnd w:id="31"/>
    </w:p>
    <w:p w:rsidR="00A62E40" w:rsidRPr="003C003A" w:rsidRDefault="00C61572" w:rsidP="006159BD">
      <w:pPr>
        <w:spacing w:line="360" w:lineRule="auto"/>
        <w:rPr>
          <w:rFonts w:ascii="Book Antiqua" w:hAnsi="Book Antiqua"/>
          <w:b/>
          <w:sz w:val="24"/>
          <w:szCs w:val="24"/>
        </w:rPr>
      </w:pPr>
      <w:r w:rsidRPr="003C003A">
        <w:rPr>
          <w:rFonts w:ascii="Book Antiqua" w:hAnsi="Book Antiqua"/>
          <w:b/>
          <w:sz w:val="24"/>
          <w:szCs w:val="24"/>
        </w:rPr>
        <w:lastRenderedPageBreak/>
        <w:t>R</w:t>
      </w:r>
      <w:r w:rsidRPr="003C003A">
        <w:rPr>
          <w:rFonts w:ascii="Book Antiqua" w:hAnsi="Book Antiqua" w:hint="eastAsia"/>
          <w:b/>
          <w:sz w:val="24"/>
          <w:szCs w:val="24"/>
        </w:rPr>
        <w:t>EFERENCES</w:t>
      </w:r>
    </w:p>
    <w:p w:rsidR="00BB6E52" w:rsidRDefault="00A25B27" w:rsidP="00BB6E52">
      <w:pPr>
        <w:spacing w:line="360" w:lineRule="auto"/>
        <w:rPr>
          <w:rFonts w:ascii="Book Antiqua" w:hAnsi="Book Antiqua"/>
          <w:noProof/>
          <w:sz w:val="24"/>
          <w:szCs w:val="24"/>
        </w:rPr>
      </w:pPr>
      <w:r w:rsidRPr="006A1DAB">
        <w:rPr>
          <w:rFonts w:ascii="Book Antiqua" w:hAnsi="Book Antiqua"/>
          <w:sz w:val="24"/>
          <w:szCs w:val="24"/>
        </w:rPr>
        <w:fldChar w:fldCharType="begin"/>
      </w:r>
      <w:r w:rsidR="00A62E40" w:rsidRPr="006A1DAB">
        <w:rPr>
          <w:rFonts w:ascii="Book Antiqua" w:hAnsi="Book Antiqua"/>
          <w:sz w:val="24"/>
          <w:szCs w:val="24"/>
        </w:rPr>
        <w:instrText xml:space="preserve"> ADDIN EN.REFLIST </w:instrText>
      </w:r>
      <w:r w:rsidRPr="006A1DAB">
        <w:rPr>
          <w:rFonts w:ascii="Book Antiqua" w:hAnsi="Book Antiqua"/>
          <w:sz w:val="24"/>
          <w:szCs w:val="24"/>
        </w:rPr>
        <w:fldChar w:fldCharType="separate"/>
      </w:r>
      <w:bookmarkStart w:id="32" w:name="_ENREF_1"/>
      <w:r w:rsidR="00BB6E52">
        <w:rPr>
          <w:rFonts w:ascii="Book Antiqua" w:hAnsi="Book Antiqua"/>
          <w:noProof/>
          <w:sz w:val="24"/>
          <w:szCs w:val="24"/>
        </w:rPr>
        <w:t>1</w:t>
      </w:r>
      <w:r w:rsidR="00BB6E52">
        <w:rPr>
          <w:rFonts w:ascii="Book Antiqua" w:hAnsi="Book Antiqua"/>
          <w:noProof/>
          <w:sz w:val="24"/>
          <w:szCs w:val="24"/>
        </w:rPr>
        <w:tab/>
        <w:t>Fenoglio LM, Severini S, Ferrigno D, Gollè G, Serraino C, Bracco C, Castagna E, Brignone C, Pomero F, Migliore E. Primary hepatic carcinoid: a case report and literature review.</w:t>
      </w:r>
      <w:r w:rsidR="00BB6E52" w:rsidRPr="00BB6E52">
        <w:rPr>
          <w:rFonts w:ascii="Book Antiqua" w:hAnsi="Book Antiqua"/>
          <w:i/>
          <w:noProof/>
          <w:sz w:val="24"/>
          <w:szCs w:val="24"/>
        </w:rPr>
        <w:t xml:space="preserve"> World journal of gastroenterology: WJG </w:t>
      </w:r>
      <w:r w:rsidR="00BB6E52">
        <w:rPr>
          <w:rFonts w:ascii="Book Antiqua" w:hAnsi="Book Antiqua"/>
          <w:noProof/>
          <w:sz w:val="24"/>
          <w:szCs w:val="24"/>
        </w:rPr>
        <w:t xml:space="preserve">2009; </w:t>
      </w:r>
      <w:r w:rsidR="00BB6E52" w:rsidRPr="00BB6E52">
        <w:rPr>
          <w:rFonts w:ascii="Book Antiqua" w:hAnsi="Book Antiqua"/>
          <w:b/>
          <w:noProof/>
          <w:sz w:val="24"/>
          <w:szCs w:val="24"/>
        </w:rPr>
        <w:t>15</w:t>
      </w:r>
      <w:r w:rsidR="00BB6E52">
        <w:rPr>
          <w:rFonts w:ascii="Book Antiqua" w:hAnsi="Book Antiqua"/>
          <w:noProof/>
          <w:sz w:val="24"/>
          <w:szCs w:val="24"/>
        </w:rPr>
        <w:t xml:space="preserve">(19): 2418 </w:t>
      </w:r>
      <w:bookmarkEnd w:id="32"/>
    </w:p>
    <w:p w:rsidR="00BB6E52" w:rsidRDefault="00BB6E52" w:rsidP="00BB6E52">
      <w:pPr>
        <w:spacing w:line="360" w:lineRule="auto"/>
        <w:rPr>
          <w:rFonts w:ascii="Book Antiqua" w:hAnsi="Book Antiqua"/>
          <w:noProof/>
          <w:sz w:val="24"/>
          <w:szCs w:val="24"/>
        </w:rPr>
      </w:pPr>
      <w:bookmarkStart w:id="33" w:name="_ENREF_2"/>
      <w:r>
        <w:rPr>
          <w:rFonts w:ascii="Book Antiqua" w:hAnsi="Book Antiqua"/>
          <w:noProof/>
          <w:sz w:val="24"/>
          <w:szCs w:val="24"/>
        </w:rPr>
        <w:t>2</w:t>
      </w:r>
      <w:r>
        <w:rPr>
          <w:rFonts w:ascii="Book Antiqua" w:hAnsi="Book Antiqua"/>
          <w:noProof/>
          <w:sz w:val="24"/>
          <w:szCs w:val="24"/>
        </w:rPr>
        <w:tab/>
        <w:t>Edmondson HA. Tumor of the liver and intrahepatic bile duct.</w:t>
      </w:r>
      <w:r w:rsidRPr="00BB6E52">
        <w:rPr>
          <w:rFonts w:ascii="Book Antiqua" w:hAnsi="Book Antiqua"/>
          <w:i/>
          <w:noProof/>
          <w:sz w:val="24"/>
          <w:szCs w:val="24"/>
        </w:rPr>
        <w:t xml:space="preserve"> Atlas of tumor pathology </w:t>
      </w:r>
      <w:r>
        <w:rPr>
          <w:rFonts w:ascii="Book Antiqua" w:hAnsi="Book Antiqua"/>
          <w:noProof/>
          <w:sz w:val="24"/>
          <w:szCs w:val="24"/>
        </w:rPr>
        <w:t xml:space="preserve">1958; </w:t>
      </w:r>
      <w:r w:rsidRPr="00BB6E52">
        <w:rPr>
          <w:rFonts w:ascii="Book Antiqua" w:hAnsi="Book Antiqua"/>
          <w:b/>
          <w:noProof/>
          <w:sz w:val="24"/>
          <w:szCs w:val="24"/>
        </w:rPr>
        <w:t>7</w:t>
      </w:r>
      <w:r>
        <w:rPr>
          <w:rFonts w:ascii="Book Antiqua" w:hAnsi="Book Antiqua"/>
          <w:noProof/>
          <w:sz w:val="24"/>
          <w:szCs w:val="24"/>
        </w:rPr>
        <w:t xml:space="preserve">: 105-109 </w:t>
      </w:r>
      <w:bookmarkEnd w:id="33"/>
    </w:p>
    <w:p w:rsidR="00BB6E52" w:rsidRDefault="00BB6E52" w:rsidP="00BB6E52">
      <w:pPr>
        <w:spacing w:line="360" w:lineRule="auto"/>
        <w:rPr>
          <w:rFonts w:ascii="Book Antiqua" w:hAnsi="Book Antiqua"/>
          <w:noProof/>
          <w:sz w:val="24"/>
          <w:szCs w:val="24"/>
        </w:rPr>
      </w:pPr>
      <w:bookmarkStart w:id="34" w:name="_ENREF_3"/>
      <w:r>
        <w:rPr>
          <w:rFonts w:ascii="Book Antiqua" w:hAnsi="Book Antiqua"/>
          <w:noProof/>
          <w:sz w:val="24"/>
          <w:szCs w:val="24"/>
        </w:rPr>
        <w:t>3</w:t>
      </w:r>
      <w:r>
        <w:rPr>
          <w:rFonts w:ascii="Book Antiqua" w:hAnsi="Book Antiqua"/>
          <w:noProof/>
          <w:sz w:val="24"/>
          <w:szCs w:val="24"/>
        </w:rPr>
        <w:tab/>
        <w:t>Lin CW, Lai CH, Hsu CC, Hsu CT, Hsieh PM, Hung KC, Chen YS. Primary hepatic carcinoid tumor: a case report and review of the literature.</w:t>
      </w:r>
      <w:r w:rsidRPr="00BB6E52">
        <w:rPr>
          <w:rFonts w:ascii="Book Antiqua" w:hAnsi="Book Antiqua"/>
          <w:i/>
          <w:noProof/>
          <w:sz w:val="24"/>
          <w:szCs w:val="24"/>
        </w:rPr>
        <w:t xml:space="preserve"> Cases journal </w:t>
      </w:r>
      <w:r>
        <w:rPr>
          <w:rFonts w:ascii="Book Antiqua" w:hAnsi="Book Antiqua"/>
          <w:noProof/>
          <w:sz w:val="24"/>
          <w:szCs w:val="24"/>
        </w:rPr>
        <w:t xml:space="preserve">2009; </w:t>
      </w:r>
      <w:r w:rsidRPr="00BB6E52">
        <w:rPr>
          <w:rFonts w:ascii="Book Antiqua" w:hAnsi="Book Antiqua"/>
          <w:b/>
          <w:noProof/>
          <w:sz w:val="24"/>
          <w:szCs w:val="24"/>
        </w:rPr>
        <w:t>2</w:t>
      </w:r>
      <w:r>
        <w:rPr>
          <w:rFonts w:ascii="Book Antiqua" w:hAnsi="Book Antiqua"/>
          <w:noProof/>
          <w:sz w:val="24"/>
          <w:szCs w:val="24"/>
        </w:rPr>
        <w:t>(1): 90 [PMID: 19173727 PMCID: PMC2654436 DOI: 10.1186/1757-1626-2-90]</w:t>
      </w:r>
      <w:bookmarkEnd w:id="34"/>
    </w:p>
    <w:p w:rsidR="00BB6E52" w:rsidRDefault="00BB6E52" w:rsidP="00BB6E52">
      <w:pPr>
        <w:spacing w:line="360" w:lineRule="auto"/>
        <w:rPr>
          <w:rFonts w:ascii="Book Antiqua" w:hAnsi="Book Antiqua"/>
          <w:noProof/>
          <w:sz w:val="24"/>
          <w:szCs w:val="24"/>
        </w:rPr>
      </w:pPr>
      <w:bookmarkStart w:id="35" w:name="_ENREF_4"/>
      <w:r>
        <w:rPr>
          <w:rFonts w:ascii="Book Antiqua" w:hAnsi="Book Antiqua"/>
          <w:noProof/>
          <w:sz w:val="24"/>
          <w:szCs w:val="24"/>
        </w:rPr>
        <w:t>4</w:t>
      </w:r>
      <w:r>
        <w:rPr>
          <w:rFonts w:ascii="Book Antiqua" w:hAnsi="Book Antiqua"/>
          <w:noProof/>
          <w:sz w:val="24"/>
          <w:szCs w:val="24"/>
        </w:rPr>
        <w:tab/>
        <w:t>Sano K, Kosuge T, Yamamoto J, Shimada K, Takayama T, Yamasaki S, Makuuchi M. Primary hepatic carcinoid tumors confirmed with long-term follow-up after resection.</w:t>
      </w:r>
      <w:r w:rsidRPr="00BB6E52">
        <w:rPr>
          <w:rFonts w:ascii="Book Antiqua" w:hAnsi="Book Antiqua"/>
          <w:i/>
          <w:noProof/>
          <w:sz w:val="24"/>
          <w:szCs w:val="24"/>
        </w:rPr>
        <w:t xml:space="preserve"> Hepato-gastroenterology </w:t>
      </w:r>
      <w:r>
        <w:rPr>
          <w:rFonts w:ascii="Book Antiqua" w:hAnsi="Book Antiqua"/>
          <w:noProof/>
          <w:sz w:val="24"/>
          <w:szCs w:val="24"/>
        </w:rPr>
        <w:t xml:space="preserve">1999; </w:t>
      </w:r>
      <w:r w:rsidRPr="00BB6E52">
        <w:rPr>
          <w:rFonts w:ascii="Book Antiqua" w:hAnsi="Book Antiqua"/>
          <w:b/>
          <w:noProof/>
          <w:sz w:val="24"/>
          <w:szCs w:val="24"/>
        </w:rPr>
        <w:t>46</w:t>
      </w:r>
      <w:r>
        <w:rPr>
          <w:rFonts w:ascii="Book Antiqua" w:hAnsi="Book Antiqua"/>
          <w:noProof/>
          <w:sz w:val="24"/>
          <w:szCs w:val="24"/>
        </w:rPr>
        <w:t>(28): 2547-2550 [PMID: 10522038]</w:t>
      </w:r>
      <w:bookmarkEnd w:id="35"/>
    </w:p>
    <w:p w:rsidR="00BB6E52" w:rsidRDefault="00BB6E52" w:rsidP="00BB6E52">
      <w:pPr>
        <w:spacing w:line="360" w:lineRule="auto"/>
        <w:rPr>
          <w:rFonts w:ascii="Book Antiqua" w:hAnsi="Book Antiqua"/>
          <w:noProof/>
          <w:sz w:val="24"/>
          <w:szCs w:val="24"/>
        </w:rPr>
      </w:pPr>
      <w:bookmarkStart w:id="36" w:name="_ENREF_5"/>
      <w:r>
        <w:rPr>
          <w:rFonts w:ascii="Book Antiqua" w:hAnsi="Book Antiqua"/>
          <w:noProof/>
          <w:sz w:val="24"/>
          <w:szCs w:val="24"/>
        </w:rPr>
        <w:t>5</w:t>
      </w:r>
      <w:r>
        <w:rPr>
          <w:rFonts w:ascii="Book Antiqua" w:hAnsi="Book Antiqua"/>
          <w:noProof/>
          <w:sz w:val="24"/>
          <w:szCs w:val="24"/>
        </w:rPr>
        <w:tab/>
        <w:t>Knox CD, Anderson CD, Lamps LW, Adkins RB, Pinson CW. Long-term survival after resection for primary hepatic carcinoid tumor.</w:t>
      </w:r>
      <w:r w:rsidRPr="00BB6E52">
        <w:rPr>
          <w:rFonts w:ascii="Book Antiqua" w:hAnsi="Book Antiqua"/>
          <w:i/>
          <w:noProof/>
          <w:sz w:val="24"/>
          <w:szCs w:val="24"/>
        </w:rPr>
        <w:t xml:space="preserve"> Annals of surgical oncology </w:t>
      </w:r>
      <w:r>
        <w:rPr>
          <w:rFonts w:ascii="Book Antiqua" w:hAnsi="Book Antiqua"/>
          <w:noProof/>
          <w:sz w:val="24"/>
          <w:szCs w:val="24"/>
        </w:rPr>
        <w:t xml:space="preserve">2003; </w:t>
      </w:r>
      <w:r w:rsidRPr="00BB6E52">
        <w:rPr>
          <w:rFonts w:ascii="Book Antiqua" w:hAnsi="Book Antiqua"/>
          <w:b/>
          <w:noProof/>
          <w:sz w:val="24"/>
          <w:szCs w:val="24"/>
        </w:rPr>
        <w:t>10</w:t>
      </w:r>
      <w:r>
        <w:rPr>
          <w:rFonts w:ascii="Book Antiqua" w:hAnsi="Book Antiqua"/>
          <w:noProof/>
          <w:sz w:val="24"/>
          <w:szCs w:val="24"/>
        </w:rPr>
        <w:t>(10): 1171-1175 [PMID: 14654473]</w:t>
      </w:r>
      <w:bookmarkEnd w:id="36"/>
    </w:p>
    <w:p w:rsidR="00BB6E52" w:rsidRDefault="00BB6E52" w:rsidP="00BB6E52">
      <w:pPr>
        <w:spacing w:line="360" w:lineRule="auto"/>
        <w:rPr>
          <w:rFonts w:ascii="Book Antiqua" w:hAnsi="Book Antiqua"/>
          <w:noProof/>
          <w:sz w:val="24"/>
          <w:szCs w:val="24"/>
        </w:rPr>
      </w:pPr>
      <w:bookmarkStart w:id="37" w:name="_ENREF_6"/>
      <w:r>
        <w:rPr>
          <w:rFonts w:ascii="Book Antiqua" w:hAnsi="Book Antiqua"/>
          <w:noProof/>
          <w:sz w:val="24"/>
          <w:szCs w:val="24"/>
        </w:rPr>
        <w:t>6</w:t>
      </w:r>
      <w:r>
        <w:rPr>
          <w:rFonts w:ascii="Book Antiqua" w:hAnsi="Book Antiqua"/>
          <w:noProof/>
          <w:sz w:val="24"/>
          <w:szCs w:val="24"/>
        </w:rPr>
        <w:tab/>
        <w:t>Camargo ES, Viveiros Mde M, Correa Neto IJ, Robles L, Rezende MB. Primary hepatic carcinoid tumor: case report and literature review.</w:t>
      </w:r>
      <w:r w:rsidRPr="00BB6E52">
        <w:rPr>
          <w:rFonts w:ascii="Book Antiqua" w:hAnsi="Book Antiqua"/>
          <w:i/>
          <w:noProof/>
          <w:sz w:val="24"/>
          <w:szCs w:val="24"/>
        </w:rPr>
        <w:t xml:space="preserve"> Einstein (Sao Paulo, Brazil) </w:t>
      </w:r>
      <w:r>
        <w:rPr>
          <w:rFonts w:ascii="Book Antiqua" w:hAnsi="Book Antiqua"/>
          <w:noProof/>
          <w:sz w:val="24"/>
          <w:szCs w:val="24"/>
        </w:rPr>
        <w:t xml:space="preserve">2014; </w:t>
      </w:r>
      <w:r w:rsidRPr="00BB6E52">
        <w:rPr>
          <w:rFonts w:ascii="Book Antiqua" w:hAnsi="Book Antiqua"/>
          <w:b/>
          <w:noProof/>
          <w:sz w:val="24"/>
          <w:szCs w:val="24"/>
        </w:rPr>
        <w:t>12</w:t>
      </w:r>
      <w:r>
        <w:rPr>
          <w:rFonts w:ascii="Book Antiqua" w:hAnsi="Book Antiqua"/>
          <w:noProof/>
          <w:sz w:val="24"/>
          <w:szCs w:val="24"/>
        </w:rPr>
        <w:t>(4): 505-508 [PMID: 25628206  DOI: 10.1590/s1679-45082014rc2745]</w:t>
      </w:r>
      <w:bookmarkEnd w:id="37"/>
    </w:p>
    <w:p w:rsidR="00BB6E52" w:rsidRDefault="00BB6E52" w:rsidP="00BB6E52">
      <w:pPr>
        <w:spacing w:line="360" w:lineRule="auto"/>
        <w:rPr>
          <w:rFonts w:ascii="Book Antiqua" w:hAnsi="Book Antiqua"/>
          <w:noProof/>
          <w:sz w:val="24"/>
          <w:szCs w:val="24"/>
        </w:rPr>
      </w:pPr>
      <w:bookmarkStart w:id="38" w:name="_ENREF_7"/>
      <w:r>
        <w:rPr>
          <w:rFonts w:ascii="Book Antiqua" w:hAnsi="Book Antiqua"/>
          <w:noProof/>
          <w:sz w:val="24"/>
          <w:szCs w:val="24"/>
        </w:rPr>
        <w:t>7</w:t>
      </w:r>
      <w:r>
        <w:rPr>
          <w:rFonts w:ascii="Book Antiqua" w:hAnsi="Book Antiqua"/>
          <w:noProof/>
          <w:sz w:val="24"/>
          <w:szCs w:val="24"/>
        </w:rPr>
        <w:tab/>
        <w:t>Klimstra DS, Modlin IR, Coppola D, Lloyd RV, Suster S. The pathologic classification of neuroendocrine tumors: a review of nomenclature, grading, and staging systems.</w:t>
      </w:r>
      <w:r w:rsidRPr="00BB6E52">
        <w:rPr>
          <w:rFonts w:ascii="Book Antiqua" w:hAnsi="Book Antiqua"/>
          <w:i/>
          <w:noProof/>
          <w:sz w:val="24"/>
          <w:szCs w:val="24"/>
        </w:rPr>
        <w:t xml:space="preserve"> Pancreas </w:t>
      </w:r>
      <w:r>
        <w:rPr>
          <w:rFonts w:ascii="Book Antiqua" w:hAnsi="Book Antiqua"/>
          <w:noProof/>
          <w:sz w:val="24"/>
          <w:szCs w:val="24"/>
        </w:rPr>
        <w:t xml:space="preserve">2010; </w:t>
      </w:r>
      <w:r w:rsidRPr="00BB6E52">
        <w:rPr>
          <w:rFonts w:ascii="Book Antiqua" w:hAnsi="Book Antiqua"/>
          <w:b/>
          <w:noProof/>
          <w:sz w:val="24"/>
          <w:szCs w:val="24"/>
        </w:rPr>
        <w:t>39</w:t>
      </w:r>
      <w:r>
        <w:rPr>
          <w:rFonts w:ascii="Book Antiqua" w:hAnsi="Book Antiqua"/>
          <w:noProof/>
          <w:sz w:val="24"/>
          <w:szCs w:val="24"/>
        </w:rPr>
        <w:t>(6): 707-712 [PMID: 20664470  DOI: 10.1097/MPA.0b013e3181ec124e]</w:t>
      </w:r>
      <w:bookmarkEnd w:id="38"/>
    </w:p>
    <w:p w:rsidR="00BB6E52" w:rsidRDefault="00BB6E52" w:rsidP="00BB6E52">
      <w:pPr>
        <w:spacing w:line="360" w:lineRule="auto"/>
        <w:rPr>
          <w:rFonts w:ascii="Book Antiqua" w:hAnsi="Book Antiqua"/>
          <w:noProof/>
          <w:sz w:val="24"/>
          <w:szCs w:val="24"/>
        </w:rPr>
      </w:pPr>
      <w:bookmarkStart w:id="39" w:name="_ENREF_8"/>
      <w:r>
        <w:rPr>
          <w:rFonts w:ascii="Book Antiqua" w:hAnsi="Book Antiqua"/>
          <w:noProof/>
          <w:sz w:val="24"/>
          <w:szCs w:val="24"/>
        </w:rPr>
        <w:t>8</w:t>
      </w:r>
      <w:r>
        <w:rPr>
          <w:rFonts w:ascii="Book Antiqua" w:hAnsi="Book Antiqua"/>
          <w:noProof/>
          <w:sz w:val="24"/>
          <w:szCs w:val="24"/>
        </w:rPr>
        <w:tab/>
        <w:t>Zhao J, Yang B, Xu C, Zhang WS, Ji Y, Chen LL, Tan YS, Zeng HY, Zhu XZ. [Study on clinicopathologic grading system and prognosis of primary hepatic neuroendocrine neoplasms].</w:t>
      </w:r>
      <w:r w:rsidRPr="00BB6E52">
        <w:rPr>
          <w:rFonts w:ascii="Book Antiqua" w:hAnsi="Book Antiqua"/>
          <w:i/>
          <w:noProof/>
          <w:sz w:val="24"/>
          <w:szCs w:val="24"/>
        </w:rPr>
        <w:t xml:space="preserve"> Zhonghua bing li xue za zhi Chinese journal of pathology </w:t>
      </w:r>
      <w:r>
        <w:rPr>
          <w:rFonts w:ascii="Book Antiqua" w:hAnsi="Book Antiqua"/>
          <w:noProof/>
          <w:sz w:val="24"/>
          <w:szCs w:val="24"/>
        </w:rPr>
        <w:t xml:space="preserve">2012; </w:t>
      </w:r>
      <w:r w:rsidRPr="00BB6E52">
        <w:rPr>
          <w:rFonts w:ascii="Book Antiqua" w:hAnsi="Book Antiqua"/>
          <w:b/>
          <w:noProof/>
          <w:sz w:val="24"/>
          <w:szCs w:val="24"/>
        </w:rPr>
        <w:t>41</w:t>
      </w:r>
      <w:r>
        <w:rPr>
          <w:rFonts w:ascii="Book Antiqua" w:hAnsi="Book Antiqua"/>
          <w:noProof/>
          <w:sz w:val="24"/>
          <w:szCs w:val="24"/>
        </w:rPr>
        <w:t>(2): 102-106 [PMID: 22455886]</w:t>
      </w:r>
      <w:bookmarkEnd w:id="39"/>
    </w:p>
    <w:p w:rsidR="00BB6E52" w:rsidRDefault="00BB6E52" w:rsidP="00BB6E52">
      <w:pPr>
        <w:spacing w:line="360" w:lineRule="auto"/>
        <w:rPr>
          <w:rFonts w:ascii="Book Antiqua" w:hAnsi="Book Antiqua"/>
          <w:noProof/>
          <w:sz w:val="24"/>
          <w:szCs w:val="24"/>
        </w:rPr>
      </w:pPr>
      <w:bookmarkStart w:id="40" w:name="_ENREF_9"/>
      <w:r>
        <w:rPr>
          <w:rFonts w:ascii="Book Antiqua" w:hAnsi="Book Antiqua"/>
          <w:noProof/>
          <w:sz w:val="24"/>
          <w:szCs w:val="24"/>
        </w:rPr>
        <w:t>9</w:t>
      </w:r>
      <w:r>
        <w:rPr>
          <w:rFonts w:ascii="Book Antiqua" w:hAnsi="Book Antiqua"/>
          <w:noProof/>
          <w:sz w:val="24"/>
          <w:szCs w:val="24"/>
        </w:rPr>
        <w:tab/>
        <w:t>Jia C, Zhang Y, Xu J, Sun K. Experience in primary hepatic neuroendocrine tumor.</w:t>
      </w:r>
      <w:r w:rsidRPr="00BB6E52">
        <w:rPr>
          <w:rFonts w:ascii="Book Antiqua" w:hAnsi="Book Antiqua"/>
          <w:i/>
          <w:noProof/>
          <w:sz w:val="24"/>
          <w:szCs w:val="24"/>
        </w:rPr>
        <w:t xml:space="preserve"> Turk J Gastroenterol </w:t>
      </w:r>
      <w:r>
        <w:rPr>
          <w:rFonts w:ascii="Book Antiqua" w:hAnsi="Book Antiqua"/>
          <w:noProof/>
          <w:sz w:val="24"/>
          <w:szCs w:val="24"/>
        </w:rPr>
        <w:t xml:space="preserve">2012; </w:t>
      </w:r>
      <w:r w:rsidRPr="00BB6E52">
        <w:rPr>
          <w:rFonts w:ascii="Book Antiqua" w:hAnsi="Book Antiqua"/>
          <w:b/>
          <w:noProof/>
          <w:sz w:val="24"/>
          <w:szCs w:val="24"/>
        </w:rPr>
        <w:t>23</w:t>
      </w:r>
      <w:r>
        <w:rPr>
          <w:rFonts w:ascii="Book Antiqua" w:hAnsi="Book Antiqua"/>
          <w:noProof/>
          <w:sz w:val="24"/>
          <w:szCs w:val="24"/>
        </w:rPr>
        <w:t xml:space="preserve">(5): 546-551 </w:t>
      </w:r>
      <w:bookmarkEnd w:id="40"/>
    </w:p>
    <w:p w:rsidR="00BB6E52" w:rsidRDefault="00BB6E52" w:rsidP="00BB6E52">
      <w:pPr>
        <w:spacing w:line="360" w:lineRule="auto"/>
        <w:rPr>
          <w:rFonts w:ascii="Book Antiqua" w:hAnsi="Book Antiqua"/>
          <w:noProof/>
          <w:sz w:val="24"/>
          <w:szCs w:val="24"/>
        </w:rPr>
      </w:pPr>
      <w:bookmarkStart w:id="41" w:name="_ENREF_10"/>
      <w:r>
        <w:rPr>
          <w:rFonts w:ascii="Book Antiqua" w:hAnsi="Book Antiqua"/>
          <w:noProof/>
          <w:sz w:val="24"/>
          <w:szCs w:val="24"/>
        </w:rPr>
        <w:t>10</w:t>
      </w:r>
      <w:r>
        <w:rPr>
          <w:rFonts w:ascii="Book Antiqua" w:hAnsi="Book Antiqua"/>
          <w:noProof/>
          <w:sz w:val="24"/>
          <w:szCs w:val="24"/>
        </w:rPr>
        <w:tab/>
        <w:t xml:space="preserve">Quartey B. Primary Hepatic Neuroendocrine Tumor: What Do We Know </w:t>
      </w:r>
      <w:r>
        <w:rPr>
          <w:rFonts w:ascii="Book Antiqua" w:hAnsi="Book Antiqua"/>
          <w:noProof/>
          <w:sz w:val="24"/>
          <w:szCs w:val="24"/>
        </w:rPr>
        <w:lastRenderedPageBreak/>
        <w:t>Now?</w:t>
      </w:r>
      <w:r w:rsidRPr="00BB6E52">
        <w:rPr>
          <w:rFonts w:ascii="Book Antiqua" w:hAnsi="Book Antiqua"/>
          <w:i/>
          <w:noProof/>
          <w:sz w:val="24"/>
          <w:szCs w:val="24"/>
        </w:rPr>
        <w:t xml:space="preserve"> World Journal of Oncology </w:t>
      </w:r>
      <w:r>
        <w:rPr>
          <w:rFonts w:ascii="Book Antiqua" w:hAnsi="Book Antiqua"/>
          <w:noProof/>
          <w:sz w:val="24"/>
          <w:szCs w:val="24"/>
        </w:rPr>
        <w:t xml:space="preserve">2011; </w:t>
      </w:r>
      <w:r w:rsidRPr="00BB6E52">
        <w:rPr>
          <w:rFonts w:ascii="Book Antiqua" w:hAnsi="Book Antiqua"/>
          <w:b/>
          <w:noProof/>
          <w:sz w:val="24"/>
          <w:szCs w:val="24"/>
        </w:rPr>
        <w:t>2</w:t>
      </w:r>
      <w:r>
        <w:rPr>
          <w:rFonts w:ascii="Book Antiqua" w:hAnsi="Book Antiqua"/>
          <w:noProof/>
          <w:sz w:val="24"/>
          <w:szCs w:val="24"/>
        </w:rPr>
        <w:t xml:space="preserve">(5): 209-216 </w:t>
      </w:r>
      <w:bookmarkEnd w:id="41"/>
    </w:p>
    <w:p w:rsidR="00BB6E52" w:rsidRDefault="00BB6E52" w:rsidP="00BB6E52">
      <w:pPr>
        <w:spacing w:line="360" w:lineRule="auto"/>
        <w:rPr>
          <w:rFonts w:ascii="Book Antiqua" w:hAnsi="Book Antiqua"/>
          <w:noProof/>
          <w:sz w:val="24"/>
          <w:szCs w:val="24"/>
        </w:rPr>
      </w:pPr>
      <w:bookmarkStart w:id="42" w:name="_ENREF_11"/>
      <w:r>
        <w:rPr>
          <w:rFonts w:ascii="Book Antiqua" w:hAnsi="Book Antiqua"/>
          <w:noProof/>
          <w:sz w:val="24"/>
          <w:szCs w:val="24"/>
        </w:rPr>
        <w:t>11</w:t>
      </w:r>
      <w:r>
        <w:rPr>
          <w:rFonts w:ascii="Book Antiqua" w:hAnsi="Book Antiqua"/>
          <w:noProof/>
          <w:sz w:val="24"/>
          <w:szCs w:val="24"/>
        </w:rPr>
        <w:tab/>
        <w:t>Lin C-W, Lai C-H, Hsu C-C, Hsu C-T, Hsieh P-M, Hung K-C, Chen Y-S. Primary hepatic carcinoid tumor: a case report and review of the literature.</w:t>
      </w:r>
      <w:r w:rsidRPr="00BB6E52">
        <w:rPr>
          <w:rFonts w:ascii="Book Antiqua" w:hAnsi="Book Antiqua"/>
          <w:i/>
          <w:noProof/>
          <w:sz w:val="24"/>
          <w:szCs w:val="24"/>
        </w:rPr>
        <w:t xml:space="preserve"> Cases journal </w:t>
      </w:r>
      <w:r>
        <w:rPr>
          <w:rFonts w:ascii="Book Antiqua" w:hAnsi="Book Antiqua"/>
          <w:noProof/>
          <w:sz w:val="24"/>
          <w:szCs w:val="24"/>
        </w:rPr>
        <w:t xml:space="preserve">2009; </w:t>
      </w:r>
      <w:r w:rsidRPr="00BB6E52">
        <w:rPr>
          <w:rFonts w:ascii="Book Antiqua" w:hAnsi="Book Antiqua"/>
          <w:b/>
          <w:noProof/>
          <w:sz w:val="24"/>
          <w:szCs w:val="24"/>
        </w:rPr>
        <w:t>2</w:t>
      </w:r>
      <w:r>
        <w:rPr>
          <w:rFonts w:ascii="Book Antiqua" w:hAnsi="Book Antiqua"/>
          <w:noProof/>
          <w:sz w:val="24"/>
          <w:szCs w:val="24"/>
        </w:rPr>
        <w:t xml:space="preserve">(1): 90 </w:t>
      </w:r>
      <w:bookmarkEnd w:id="42"/>
    </w:p>
    <w:p w:rsidR="00BB6E52" w:rsidRDefault="00BB6E52" w:rsidP="00BB6E52">
      <w:pPr>
        <w:spacing w:line="360" w:lineRule="auto"/>
        <w:rPr>
          <w:rFonts w:ascii="Book Antiqua" w:hAnsi="Book Antiqua"/>
          <w:noProof/>
          <w:sz w:val="24"/>
          <w:szCs w:val="24"/>
        </w:rPr>
      </w:pPr>
      <w:bookmarkStart w:id="43" w:name="_ENREF_12"/>
      <w:r>
        <w:rPr>
          <w:rFonts w:ascii="Book Antiqua" w:hAnsi="Book Antiqua"/>
          <w:noProof/>
          <w:sz w:val="24"/>
          <w:szCs w:val="24"/>
        </w:rPr>
        <w:t>12</w:t>
      </w:r>
      <w:r>
        <w:rPr>
          <w:rFonts w:ascii="Book Antiqua" w:hAnsi="Book Antiqua"/>
          <w:noProof/>
          <w:sz w:val="24"/>
          <w:szCs w:val="24"/>
        </w:rPr>
        <w:tab/>
        <w:t>Kellock T, Tuong B, Harris AC, Yoshida E. Diagnostic Imaging of Primary Hepatic Neuroendocrine Tumors: A Case and Discussion of the Literature.</w:t>
      </w:r>
      <w:r w:rsidRPr="00BB6E52">
        <w:rPr>
          <w:rFonts w:ascii="Book Antiqua" w:hAnsi="Book Antiqua"/>
          <w:i/>
          <w:noProof/>
          <w:sz w:val="24"/>
          <w:szCs w:val="24"/>
        </w:rPr>
        <w:t xml:space="preserve"> Case reports in radiology </w:t>
      </w:r>
      <w:r>
        <w:rPr>
          <w:rFonts w:ascii="Book Antiqua" w:hAnsi="Book Antiqua"/>
          <w:noProof/>
          <w:sz w:val="24"/>
          <w:szCs w:val="24"/>
        </w:rPr>
        <w:t xml:space="preserve">2014; </w:t>
      </w:r>
      <w:r w:rsidRPr="00BB6E52">
        <w:rPr>
          <w:rFonts w:ascii="Book Antiqua" w:hAnsi="Book Antiqua"/>
          <w:b/>
          <w:noProof/>
          <w:sz w:val="24"/>
          <w:szCs w:val="24"/>
        </w:rPr>
        <w:t>2014</w:t>
      </w:r>
      <w:r>
        <w:rPr>
          <w:rFonts w:ascii="Book Antiqua" w:hAnsi="Book Antiqua"/>
          <w:noProof/>
          <w:sz w:val="24"/>
          <w:szCs w:val="24"/>
        </w:rPr>
        <w:t xml:space="preserve"> </w:t>
      </w:r>
      <w:bookmarkEnd w:id="43"/>
    </w:p>
    <w:p w:rsidR="00BB6E52" w:rsidRDefault="00BB6E52" w:rsidP="00BB6E52">
      <w:pPr>
        <w:spacing w:line="360" w:lineRule="auto"/>
        <w:rPr>
          <w:rFonts w:ascii="Book Antiqua" w:hAnsi="Book Antiqua"/>
          <w:noProof/>
          <w:sz w:val="24"/>
          <w:szCs w:val="24"/>
        </w:rPr>
      </w:pPr>
      <w:bookmarkStart w:id="44" w:name="_ENREF_13"/>
      <w:r>
        <w:rPr>
          <w:rFonts w:ascii="Book Antiqua" w:hAnsi="Book Antiqua"/>
          <w:noProof/>
          <w:sz w:val="24"/>
          <w:szCs w:val="24"/>
        </w:rPr>
        <w:t>13</w:t>
      </w:r>
      <w:r>
        <w:rPr>
          <w:rFonts w:ascii="Book Antiqua" w:hAnsi="Book Antiqua"/>
          <w:noProof/>
          <w:sz w:val="24"/>
          <w:szCs w:val="24"/>
        </w:rPr>
        <w:tab/>
        <w:t>Wang L-X, Liu K, Lin G-W, Jiang T. Primary hepatic neuroendocrine tumors: comparing CT and MRI features with pathology.</w:t>
      </w:r>
      <w:r w:rsidRPr="00BB6E52">
        <w:rPr>
          <w:rFonts w:ascii="Book Antiqua" w:hAnsi="Book Antiqua"/>
          <w:i/>
          <w:noProof/>
          <w:sz w:val="24"/>
          <w:szCs w:val="24"/>
        </w:rPr>
        <w:t xml:space="preserve"> Cancer Imaging </w:t>
      </w:r>
      <w:r>
        <w:rPr>
          <w:rFonts w:ascii="Book Antiqua" w:hAnsi="Book Antiqua"/>
          <w:noProof/>
          <w:sz w:val="24"/>
          <w:szCs w:val="24"/>
        </w:rPr>
        <w:t xml:space="preserve">2015; </w:t>
      </w:r>
      <w:r w:rsidRPr="00BB6E52">
        <w:rPr>
          <w:rFonts w:ascii="Book Antiqua" w:hAnsi="Book Antiqua"/>
          <w:b/>
          <w:noProof/>
          <w:sz w:val="24"/>
          <w:szCs w:val="24"/>
        </w:rPr>
        <w:t>15</w:t>
      </w:r>
      <w:r>
        <w:rPr>
          <w:rFonts w:ascii="Book Antiqua" w:hAnsi="Book Antiqua"/>
          <w:noProof/>
          <w:sz w:val="24"/>
          <w:szCs w:val="24"/>
        </w:rPr>
        <w:t xml:space="preserve">(1): 1-7 </w:t>
      </w:r>
      <w:bookmarkEnd w:id="44"/>
    </w:p>
    <w:p w:rsidR="00BB6E52" w:rsidRDefault="00BB6E52" w:rsidP="00BB6E52">
      <w:pPr>
        <w:spacing w:line="360" w:lineRule="auto"/>
        <w:rPr>
          <w:rFonts w:ascii="Book Antiqua" w:hAnsi="Book Antiqua"/>
          <w:noProof/>
          <w:sz w:val="24"/>
          <w:szCs w:val="24"/>
        </w:rPr>
      </w:pPr>
      <w:bookmarkStart w:id="45" w:name="_ENREF_14"/>
      <w:r>
        <w:rPr>
          <w:rFonts w:ascii="Book Antiqua" w:hAnsi="Book Antiqua"/>
          <w:noProof/>
          <w:sz w:val="24"/>
          <w:szCs w:val="24"/>
        </w:rPr>
        <w:t>14</w:t>
      </w:r>
      <w:r>
        <w:rPr>
          <w:rFonts w:ascii="Book Antiqua" w:hAnsi="Book Antiqua"/>
          <w:noProof/>
          <w:sz w:val="24"/>
          <w:szCs w:val="24"/>
        </w:rPr>
        <w:tab/>
        <w:t>Dala R, Shoosmith J, Lilenbaum R, Cabello-Inchausti B. Primary hepatic neuroendocrine carcinoma: an underdiagnosed entity.</w:t>
      </w:r>
      <w:r w:rsidRPr="00BB6E52">
        <w:rPr>
          <w:rFonts w:ascii="Book Antiqua" w:hAnsi="Book Antiqua"/>
          <w:i/>
          <w:noProof/>
          <w:sz w:val="24"/>
          <w:szCs w:val="24"/>
        </w:rPr>
        <w:t xml:space="preserve"> Annals of diagnostic pathology </w:t>
      </w:r>
      <w:r>
        <w:rPr>
          <w:rFonts w:ascii="Book Antiqua" w:hAnsi="Book Antiqua"/>
          <w:noProof/>
          <w:sz w:val="24"/>
          <w:szCs w:val="24"/>
        </w:rPr>
        <w:t xml:space="preserve">2006; </w:t>
      </w:r>
      <w:r w:rsidRPr="00BB6E52">
        <w:rPr>
          <w:rFonts w:ascii="Book Antiqua" w:hAnsi="Book Antiqua"/>
          <w:b/>
          <w:noProof/>
          <w:sz w:val="24"/>
          <w:szCs w:val="24"/>
        </w:rPr>
        <w:t>10</w:t>
      </w:r>
      <w:r>
        <w:rPr>
          <w:rFonts w:ascii="Book Antiqua" w:hAnsi="Book Antiqua"/>
          <w:noProof/>
          <w:sz w:val="24"/>
          <w:szCs w:val="24"/>
        </w:rPr>
        <w:t>(1): 28-31 [PMID: 16414542  DOI: 10.1016/j.anndiagpath.2005.04.013]</w:t>
      </w:r>
      <w:bookmarkEnd w:id="45"/>
    </w:p>
    <w:p w:rsidR="00BB6E52" w:rsidRDefault="00BB6E52" w:rsidP="00BB6E52">
      <w:pPr>
        <w:spacing w:line="360" w:lineRule="auto"/>
        <w:rPr>
          <w:rFonts w:ascii="Book Antiqua" w:hAnsi="Book Antiqua"/>
          <w:noProof/>
          <w:sz w:val="24"/>
          <w:szCs w:val="24"/>
        </w:rPr>
      </w:pPr>
      <w:bookmarkStart w:id="46" w:name="_ENREF_15"/>
      <w:r>
        <w:rPr>
          <w:rFonts w:ascii="Book Antiqua" w:hAnsi="Book Antiqua"/>
          <w:noProof/>
          <w:sz w:val="24"/>
          <w:szCs w:val="24"/>
        </w:rPr>
        <w:t>15</w:t>
      </w:r>
      <w:r>
        <w:rPr>
          <w:rFonts w:ascii="Book Antiqua" w:hAnsi="Book Antiqua"/>
          <w:noProof/>
          <w:sz w:val="24"/>
          <w:szCs w:val="24"/>
        </w:rPr>
        <w:tab/>
        <w:t>Iwao M, Nakamuta M, Enjoji M, Kubo H, Fukutomi T, Tanabe Y, Nishi H, Taguchi KI, Kotoh K, Nawata H. Primary hepatic carcinoid tumor: case report and review of 53 cases.</w:t>
      </w:r>
      <w:r w:rsidRPr="00BB6E52">
        <w:rPr>
          <w:rFonts w:ascii="Book Antiqua" w:hAnsi="Book Antiqua"/>
          <w:i/>
          <w:noProof/>
          <w:sz w:val="24"/>
          <w:szCs w:val="24"/>
        </w:rPr>
        <w:t xml:space="preserve"> Medical science monitor : international medical journal of experimental and clinical research </w:t>
      </w:r>
      <w:r>
        <w:rPr>
          <w:rFonts w:ascii="Book Antiqua" w:hAnsi="Book Antiqua"/>
          <w:noProof/>
          <w:sz w:val="24"/>
          <w:szCs w:val="24"/>
        </w:rPr>
        <w:t xml:space="preserve">2001; </w:t>
      </w:r>
      <w:r w:rsidRPr="00BB6E52">
        <w:rPr>
          <w:rFonts w:ascii="Book Antiqua" w:hAnsi="Book Antiqua"/>
          <w:b/>
          <w:noProof/>
          <w:sz w:val="24"/>
          <w:szCs w:val="24"/>
        </w:rPr>
        <w:t>7</w:t>
      </w:r>
      <w:r>
        <w:rPr>
          <w:rFonts w:ascii="Book Antiqua" w:hAnsi="Book Antiqua"/>
          <w:noProof/>
          <w:sz w:val="24"/>
          <w:szCs w:val="24"/>
        </w:rPr>
        <w:t>(4): 746-750 [PMID: 11433205]</w:t>
      </w:r>
      <w:bookmarkEnd w:id="46"/>
    </w:p>
    <w:p w:rsidR="00BB6E52" w:rsidRDefault="00BB6E52" w:rsidP="00BB6E52">
      <w:pPr>
        <w:spacing w:line="360" w:lineRule="auto"/>
        <w:rPr>
          <w:rFonts w:ascii="Book Antiqua" w:hAnsi="Book Antiqua"/>
          <w:noProof/>
          <w:sz w:val="24"/>
          <w:szCs w:val="24"/>
        </w:rPr>
      </w:pPr>
      <w:bookmarkStart w:id="47" w:name="_ENREF_16"/>
      <w:r>
        <w:rPr>
          <w:rFonts w:ascii="Book Antiqua" w:hAnsi="Book Antiqua"/>
          <w:noProof/>
          <w:sz w:val="24"/>
          <w:szCs w:val="24"/>
        </w:rPr>
        <w:t>16</w:t>
      </w:r>
      <w:r>
        <w:rPr>
          <w:rFonts w:ascii="Book Antiqua" w:hAnsi="Book Antiqua"/>
          <w:noProof/>
          <w:sz w:val="24"/>
          <w:szCs w:val="24"/>
        </w:rPr>
        <w:tab/>
        <w:t>Hwang S, Lee YJ, Lee SG, Kim CW, Kim KH, Ahn CS, Moon KM, Ko KH, Kim KW, Choi NK, Ha TY. Surgical treatment of primary neuroendocrine tumors of the liver.</w:t>
      </w:r>
      <w:r w:rsidRPr="00BB6E52">
        <w:rPr>
          <w:rFonts w:ascii="Book Antiqua" w:hAnsi="Book Antiqua"/>
          <w:i/>
          <w:noProof/>
          <w:sz w:val="24"/>
          <w:szCs w:val="24"/>
        </w:rPr>
        <w:t xml:space="preserve"> Journal of gastrointestinal surgery : official journal of the Society for Surgery of the Alimentary Tract </w:t>
      </w:r>
      <w:r>
        <w:rPr>
          <w:rFonts w:ascii="Book Antiqua" w:hAnsi="Book Antiqua"/>
          <w:noProof/>
          <w:sz w:val="24"/>
          <w:szCs w:val="24"/>
        </w:rPr>
        <w:t xml:space="preserve">2008; </w:t>
      </w:r>
      <w:r w:rsidRPr="00BB6E52">
        <w:rPr>
          <w:rFonts w:ascii="Book Antiqua" w:hAnsi="Book Antiqua"/>
          <w:b/>
          <w:noProof/>
          <w:sz w:val="24"/>
          <w:szCs w:val="24"/>
        </w:rPr>
        <w:t>12</w:t>
      </w:r>
      <w:r>
        <w:rPr>
          <w:rFonts w:ascii="Book Antiqua" w:hAnsi="Book Antiqua"/>
          <w:noProof/>
          <w:sz w:val="24"/>
          <w:szCs w:val="24"/>
        </w:rPr>
        <w:t>(4): 725-730 [PMID: 18046612  DOI: 10.1007/s11605-007-0418-2]</w:t>
      </w:r>
      <w:bookmarkEnd w:id="47"/>
    </w:p>
    <w:p w:rsidR="00BB6E52" w:rsidRDefault="00BB6E52" w:rsidP="00BB6E52">
      <w:pPr>
        <w:spacing w:line="360" w:lineRule="auto"/>
        <w:rPr>
          <w:rFonts w:ascii="Book Antiqua" w:hAnsi="Book Antiqua"/>
          <w:noProof/>
          <w:sz w:val="24"/>
          <w:szCs w:val="24"/>
        </w:rPr>
      </w:pPr>
      <w:bookmarkStart w:id="48" w:name="_ENREF_17"/>
      <w:r>
        <w:rPr>
          <w:rFonts w:ascii="Book Antiqua" w:hAnsi="Book Antiqua"/>
          <w:noProof/>
          <w:sz w:val="24"/>
          <w:szCs w:val="24"/>
        </w:rPr>
        <w:t>17</w:t>
      </w:r>
      <w:r>
        <w:rPr>
          <w:rFonts w:ascii="Book Antiqua" w:hAnsi="Book Antiqua"/>
          <w:noProof/>
          <w:sz w:val="24"/>
          <w:szCs w:val="24"/>
        </w:rPr>
        <w:tab/>
        <w:t>Fenoglio LM, Severini S, Ferrigno D, Golle G, Serraino C, Bracco C, Castagna E, Brignone C, Pomero F, Migliore E, David E, Salizzoni M. Primary hepatic carcinoid: a case report and literature review.</w:t>
      </w:r>
      <w:r w:rsidRPr="00BB6E52">
        <w:rPr>
          <w:rFonts w:ascii="Book Antiqua" w:hAnsi="Book Antiqua"/>
          <w:i/>
          <w:noProof/>
          <w:sz w:val="24"/>
          <w:szCs w:val="24"/>
        </w:rPr>
        <w:t xml:space="preserve"> World journal of gastroenterology </w:t>
      </w:r>
      <w:r>
        <w:rPr>
          <w:rFonts w:ascii="Book Antiqua" w:hAnsi="Book Antiqua"/>
          <w:noProof/>
          <w:sz w:val="24"/>
          <w:szCs w:val="24"/>
        </w:rPr>
        <w:t xml:space="preserve">2009; </w:t>
      </w:r>
      <w:r w:rsidRPr="00BB6E52">
        <w:rPr>
          <w:rFonts w:ascii="Book Antiqua" w:hAnsi="Book Antiqua"/>
          <w:b/>
          <w:noProof/>
          <w:sz w:val="24"/>
          <w:szCs w:val="24"/>
        </w:rPr>
        <w:t>15</w:t>
      </w:r>
      <w:r>
        <w:rPr>
          <w:rFonts w:ascii="Book Antiqua" w:hAnsi="Book Antiqua"/>
          <w:noProof/>
          <w:sz w:val="24"/>
          <w:szCs w:val="24"/>
        </w:rPr>
        <w:t>(19): 2418-2422 [PMID: 19452590 PMCID: PMC2684614]</w:t>
      </w:r>
      <w:bookmarkEnd w:id="48"/>
    </w:p>
    <w:p w:rsidR="00BB6E52" w:rsidRDefault="00BB6E52" w:rsidP="00BB6E52">
      <w:pPr>
        <w:spacing w:line="360" w:lineRule="auto"/>
        <w:rPr>
          <w:rFonts w:ascii="Book Antiqua" w:hAnsi="Book Antiqua"/>
          <w:noProof/>
          <w:sz w:val="24"/>
          <w:szCs w:val="24"/>
        </w:rPr>
      </w:pPr>
      <w:bookmarkStart w:id="49" w:name="_ENREF_18"/>
      <w:r>
        <w:rPr>
          <w:rFonts w:ascii="Book Antiqua" w:hAnsi="Book Antiqua"/>
          <w:noProof/>
          <w:sz w:val="24"/>
          <w:szCs w:val="24"/>
        </w:rPr>
        <w:t>18</w:t>
      </w:r>
      <w:r>
        <w:rPr>
          <w:rFonts w:ascii="Book Antiqua" w:hAnsi="Book Antiqua"/>
          <w:noProof/>
          <w:sz w:val="24"/>
          <w:szCs w:val="24"/>
        </w:rPr>
        <w:tab/>
        <w:t>Skagias L, Vasou O, Ntinis A, Kondi-Pafiti A, Koureas A, Politi E. Primary hepatic neuroendocrine tumor with exophytic growth: report of a case with diagnosis by fine needle aspiration biopsy.</w:t>
      </w:r>
      <w:r w:rsidRPr="00BB6E52">
        <w:rPr>
          <w:rFonts w:ascii="Book Antiqua" w:hAnsi="Book Antiqua"/>
          <w:i/>
          <w:noProof/>
          <w:sz w:val="24"/>
          <w:szCs w:val="24"/>
        </w:rPr>
        <w:t xml:space="preserve"> Acta cytologica </w:t>
      </w:r>
      <w:r>
        <w:rPr>
          <w:rFonts w:ascii="Book Antiqua" w:hAnsi="Book Antiqua"/>
          <w:noProof/>
          <w:sz w:val="24"/>
          <w:szCs w:val="24"/>
        </w:rPr>
        <w:t xml:space="preserve">2010; </w:t>
      </w:r>
      <w:r w:rsidRPr="00BB6E52">
        <w:rPr>
          <w:rFonts w:ascii="Book Antiqua" w:hAnsi="Book Antiqua"/>
          <w:b/>
          <w:noProof/>
          <w:sz w:val="24"/>
          <w:szCs w:val="24"/>
        </w:rPr>
        <w:t>54</w:t>
      </w:r>
      <w:r>
        <w:rPr>
          <w:rFonts w:ascii="Book Antiqua" w:hAnsi="Book Antiqua"/>
          <w:noProof/>
          <w:sz w:val="24"/>
          <w:szCs w:val="24"/>
        </w:rPr>
        <w:t>(2): 202-204 [PMID: 20391980]</w:t>
      </w:r>
      <w:bookmarkEnd w:id="49"/>
    </w:p>
    <w:p w:rsidR="00BB6E52" w:rsidRDefault="00BB6E52" w:rsidP="00BB6E52">
      <w:pPr>
        <w:spacing w:line="360" w:lineRule="auto"/>
        <w:rPr>
          <w:rFonts w:ascii="Book Antiqua" w:hAnsi="Book Antiqua"/>
          <w:noProof/>
          <w:sz w:val="24"/>
          <w:szCs w:val="24"/>
        </w:rPr>
      </w:pPr>
      <w:bookmarkStart w:id="50" w:name="_ENREF_19"/>
      <w:r>
        <w:rPr>
          <w:rFonts w:ascii="Book Antiqua" w:hAnsi="Book Antiqua"/>
          <w:noProof/>
          <w:sz w:val="24"/>
          <w:szCs w:val="24"/>
        </w:rPr>
        <w:t>19</w:t>
      </w:r>
      <w:r>
        <w:rPr>
          <w:rFonts w:ascii="Book Antiqua" w:hAnsi="Book Antiqua"/>
          <w:noProof/>
          <w:sz w:val="24"/>
          <w:szCs w:val="24"/>
        </w:rPr>
        <w:tab/>
        <w:t xml:space="preserve">Iimuro Y, Deguchi Y, Ueda Y, Tanaka A, Iwasa Y, Ishihara M, Mizuta K, </w:t>
      </w:r>
      <w:r>
        <w:rPr>
          <w:rFonts w:ascii="Book Antiqua" w:hAnsi="Book Antiqua"/>
          <w:noProof/>
          <w:sz w:val="24"/>
          <w:szCs w:val="24"/>
        </w:rPr>
        <w:lastRenderedPageBreak/>
        <w:t>Yamamoto Y, Ikai I, Shimahara Y, Yamaoka Y. Primary hepatic carcinoid tumor with metachronous lymph node metastasis after long-term follow up.</w:t>
      </w:r>
      <w:r w:rsidRPr="00BB6E52">
        <w:rPr>
          <w:rFonts w:ascii="Book Antiqua" w:hAnsi="Book Antiqua"/>
          <w:i/>
          <w:noProof/>
          <w:sz w:val="24"/>
          <w:szCs w:val="24"/>
        </w:rPr>
        <w:t xml:space="preserve"> Journal of gastroenterology and hepatology </w:t>
      </w:r>
      <w:r>
        <w:rPr>
          <w:rFonts w:ascii="Book Antiqua" w:hAnsi="Book Antiqua"/>
          <w:noProof/>
          <w:sz w:val="24"/>
          <w:szCs w:val="24"/>
        </w:rPr>
        <w:t xml:space="preserve">2002; </w:t>
      </w:r>
      <w:r w:rsidRPr="00BB6E52">
        <w:rPr>
          <w:rFonts w:ascii="Book Antiqua" w:hAnsi="Book Antiqua"/>
          <w:b/>
          <w:noProof/>
          <w:sz w:val="24"/>
          <w:szCs w:val="24"/>
        </w:rPr>
        <w:t>17</w:t>
      </w:r>
      <w:r>
        <w:rPr>
          <w:rFonts w:ascii="Book Antiqua" w:hAnsi="Book Antiqua"/>
          <w:noProof/>
          <w:sz w:val="24"/>
          <w:szCs w:val="24"/>
        </w:rPr>
        <w:t>(10): 1119-1124 [PMID: 12201876]</w:t>
      </w:r>
      <w:bookmarkEnd w:id="50"/>
    </w:p>
    <w:p w:rsidR="00BB6E52" w:rsidRDefault="00BB6E52" w:rsidP="00BB6E52">
      <w:pPr>
        <w:spacing w:line="360" w:lineRule="auto"/>
        <w:rPr>
          <w:rFonts w:ascii="Book Antiqua" w:hAnsi="Book Antiqua"/>
          <w:noProof/>
          <w:sz w:val="24"/>
          <w:szCs w:val="24"/>
        </w:rPr>
      </w:pPr>
      <w:bookmarkStart w:id="51" w:name="_ENREF_20"/>
      <w:r>
        <w:rPr>
          <w:rFonts w:ascii="Book Antiqua" w:hAnsi="Book Antiqua"/>
          <w:noProof/>
          <w:sz w:val="24"/>
          <w:szCs w:val="24"/>
        </w:rPr>
        <w:t>20</w:t>
      </w:r>
      <w:r>
        <w:rPr>
          <w:rFonts w:ascii="Book Antiqua" w:hAnsi="Book Antiqua"/>
          <w:noProof/>
          <w:sz w:val="24"/>
          <w:szCs w:val="24"/>
        </w:rPr>
        <w:tab/>
        <w:t>Moriura S, Ikeda S, Hirai M, Naiki K, Fujioka T, Yokochi K, Gotou S. Hepatic gastrinoma.</w:t>
      </w:r>
      <w:r w:rsidRPr="00BB6E52">
        <w:rPr>
          <w:rFonts w:ascii="Book Antiqua" w:hAnsi="Book Antiqua"/>
          <w:i/>
          <w:noProof/>
          <w:sz w:val="24"/>
          <w:szCs w:val="24"/>
        </w:rPr>
        <w:t xml:space="preserve"> Cancer </w:t>
      </w:r>
      <w:r>
        <w:rPr>
          <w:rFonts w:ascii="Book Antiqua" w:hAnsi="Book Antiqua"/>
          <w:noProof/>
          <w:sz w:val="24"/>
          <w:szCs w:val="24"/>
        </w:rPr>
        <w:t xml:space="preserve">1993; </w:t>
      </w:r>
      <w:r w:rsidRPr="00BB6E52">
        <w:rPr>
          <w:rFonts w:ascii="Book Antiqua" w:hAnsi="Book Antiqua"/>
          <w:b/>
          <w:noProof/>
          <w:sz w:val="24"/>
          <w:szCs w:val="24"/>
        </w:rPr>
        <w:t>72</w:t>
      </w:r>
      <w:r>
        <w:rPr>
          <w:rFonts w:ascii="Book Antiqua" w:hAnsi="Book Antiqua"/>
          <w:noProof/>
          <w:sz w:val="24"/>
          <w:szCs w:val="24"/>
        </w:rPr>
        <w:t>(5): 1547-1550 [PMID: 8348490]</w:t>
      </w:r>
      <w:bookmarkEnd w:id="51"/>
    </w:p>
    <w:p w:rsidR="00BB6E52" w:rsidRDefault="00BB6E52" w:rsidP="00BB6E52">
      <w:pPr>
        <w:spacing w:line="360" w:lineRule="auto"/>
        <w:rPr>
          <w:rFonts w:ascii="Book Antiqua" w:hAnsi="Book Antiqua"/>
          <w:noProof/>
          <w:sz w:val="24"/>
          <w:szCs w:val="24"/>
        </w:rPr>
      </w:pPr>
      <w:bookmarkStart w:id="52" w:name="_ENREF_21"/>
      <w:r>
        <w:rPr>
          <w:rFonts w:ascii="Book Antiqua" w:hAnsi="Book Antiqua"/>
          <w:noProof/>
          <w:sz w:val="24"/>
          <w:szCs w:val="24"/>
        </w:rPr>
        <w:t>21</w:t>
      </w:r>
      <w:r>
        <w:rPr>
          <w:rFonts w:ascii="Book Antiqua" w:hAnsi="Book Antiqua"/>
          <w:noProof/>
          <w:sz w:val="24"/>
          <w:szCs w:val="24"/>
        </w:rPr>
        <w:tab/>
        <w:t>Baek S-h, Yoon J-H, Kim K-w. Primary hepatic neuroendocrine tumor: gadoxetic acid (Gd-EOB-DTPA)-enhanced magnetic resonance imaging.</w:t>
      </w:r>
      <w:r w:rsidRPr="00BB6E52">
        <w:rPr>
          <w:rFonts w:ascii="Book Antiqua" w:hAnsi="Book Antiqua"/>
          <w:i/>
          <w:noProof/>
          <w:sz w:val="24"/>
          <w:szCs w:val="24"/>
        </w:rPr>
        <w:t xml:space="preserve"> Acta radiologica short reports </w:t>
      </w:r>
      <w:r>
        <w:rPr>
          <w:rFonts w:ascii="Book Antiqua" w:hAnsi="Book Antiqua"/>
          <w:noProof/>
          <w:sz w:val="24"/>
          <w:szCs w:val="24"/>
        </w:rPr>
        <w:t xml:space="preserve">2013; </w:t>
      </w:r>
      <w:r w:rsidRPr="00BB6E52">
        <w:rPr>
          <w:rFonts w:ascii="Book Antiqua" w:hAnsi="Book Antiqua"/>
          <w:b/>
          <w:noProof/>
          <w:sz w:val="24"/>
          <w:szCs w:val="24"/>
        </w:rPr>
        <w:t>2</w:t>
      </w:r>
      <w:r>
        <w:rPr>
          <w:rFonts w:ascii="Book Antiqua" w:hAnsi="Book Antiqua"/>
          <w:noProof/>
          <w:sz w:val="24"/>
          <w:szCs w:val="24"/>
        </w:rPr>
        <w:t xml:space="preserve">(2): 6 </w:t>
      </w:r>
      <w:bookmarkEnd w:id="52"/>
    </w:p>
    <w:p w:rsidR="00BB6E52" w:rsidRDefault="00BB6E52" w:rsidP="00BB6E52">
      <w:pPr>
        <w:spacing w:line="360" w:lineRule="auto"/>
        <w:rPr>
          <w:rFonts w:ascii="Book Antiqua" w:hAnsi="Book Antiqua"/>
          <w:noProof/>
          <w:sz w:val="24"/>
          <w:szCs w:val="24"/>
        </w:rPr>
      </w:pPr>
      <w:bookmarkStart w:id="53" w:name="_ENREF_22"/>
      <w:r>
        <w:rPr>
          <w:rFonts w:ascii="Book Antiqua" w:hAnsi="Book Antiqua"/>
          <w:noProof/>
          <w:sz w:val="24"/>
          <w:szCs w:val="24"/>
        </w:rPr>
        <w:t>22</w:t>
      </w:r>
      <w:r>
        <w:rPr>
          <w:rFonts w:ascii="Book Antiqua" w:hAnsi="Book Antiqua"/>
          <w:noProof/>
          <w:sz w:val="24"/>
          <w:szCs w:val="24"/>
        </w:rPr>
        <w:tab/>
        <w:t>Landen S, Elens M, Vrancken C, Nuytens F, Meert T, Delugeau V. Giant hepatic carcinoid: a rare tumor with a favorable prognosis.</w:t>
      </w:r>
      <w:r w:rsidRPr="00BB6E52">
        <w:rPr>
          <w:rFonts w:ascii="Book Antiqua" w:hAnsi="Book Antiqua"/>
          <w:i/>
          <w:noProof/>
          <w:sz w:val="24"/>
          <w:szCs w:val="24"/>
        </w:rPr>
        <w:t xml:space="preserve"> Case reports in surgery </w:t>
      </w:r>
      <w:r>
        <w:rPr>
          <w:rFonts w:ascii="Book Antiqua" w:hAnsi="Book Antiqua"/>
          <w:noProof/>
          <w:sz w:val="24"/>
          <w:szCs w:val="24"/>
        </w:rPr>
        <w:t xml:space="preserve">2014; </w:t>
      </w:r>
      <w:r w:rsidRPr="00BB6E52">
        <w:rPr>
          <w:rFonts w:ascii="Book Antiqua" w:hAnsi="Book Antiqua"/>
          <w:b/>
          <w:noProof/>
          <w:sz w:val="24"/>
          <w:szCs w:val="24"/>
        </w:rPr>
        <w:t>2014</w:t>
      </w:r>
      <w:r>
        <w:rPr>
          <w:rFonts w:ascii="Book Antiqua" w:hAnsi="Book Antiqua"/>
          <w:noProof/>
          <w:sz w:val="24"/>
          <w:szCs w:val="24"/>
        </w:rPr>
        <w:t>: 456509 [PMID: 24653852 PMCID: PMC3932648 DOI: 10.1155/2014/456509]</w:t>
      </w:r>
      <w:bookmarkEnd w:id="53"/>
    </w:p>
    <w:p w:rsidR="00BB6E52" w:rsidRDefault="00BB6E52" w:rsidP="00BB6E52">
      <w:pPr>
        <w:spacing w:line="360" w:lineRule="auto"/>
        <w:rPr>
          <w:rFonts w:ascii="Book Antiqua" w:hAnsi="Book Antiqua"/>
          <w:noProof/>
          <w:sz w:val="24"/>
          <w:szCs w:val="24"/>
        </w:rPr>
      </w:pPr>
      <w:bookmarkStart w:id="54" w:name="_ENREF_23"/>
      <w:r>
        <w:rPr>
          <w:rFonts w:ascii="Book Antiqua" w:hAnsi="Book Antiqua"/>
          <w:noProof/>
          <w:sz w:val="24"/>
          <w:szCs w:val="24"/>
        </w:rPr>
        <w:t>23</w:t>
      </w:r>
      <w:r>
        <w:rPr>
          <w:rFonts w:ascii="Book Antiqua" w:hAnsi="Book Antiqua"/>
          <w:noProof/>
          <w:sz w:val="24"/>
          <w:szCs w:val="24"/>
        </w:rPr>
        <w:tab/>
        <w:t>Donadon M, Torzilli G, Palmisano A, Del Fabbro D, Panizzo V, Maggioni M, Santambrogio R, Montorsi M. Liver resection for primary hepatic neuroendocrine tumours: report of three cases and review of the literature.</w:t>
      </w:r>
      <w:r w:rsidRPr="00BB6E52">
        <w:rPr>
          <w:rFonts w:ascii="Book Antiqua" w:hAnsi="Book Antiqua"/>
          <w:i/>
          <w:noProof/>
          <w:sz w:val="24"/>
          <w:szCs w:val="24"/>
        </w:rPr>
        <w:t xml:space="preserve"> European journal of surgical oncology : the journal of the European Society of Surgical Oncology and the British Association of Surgical Oncology </w:t>
      </w:r>
      <w:r>
        <w:rPr>
          <w:rFonts w:ascii="Book Antiqua" w:hAnsi="Book Antiqua"/>
          <w:noProof/>
          <w:sz w:val="24"/>
          <w:szCs w:val="24"/>
        </w:rPr>
        <w:t xml:space="preserve">2006; </w:t>
      </w:r>
      <w:r w:rsidRPr="00BB6E52">
        <w:rPr>
          <w:rFonts w:ascii="Book Antiqua" w:hAnsi="Book Antiqua"/>
          <w:b/>
          <w:noProof/>
          <w:sz w:val="24"/>
          <w:szCs w:val="24"/>
        </w:rPr>
        <w:t>32</w:t>
      </w:r>
      <w:r>
        <w:rPr>
          <w:rFonts w:ascii="Book Antiqua" w:hAnsi="Book Antiqua"/>
          <w:noProof/>
          <w:sz w:val="24"/>
          <w:szCs w:val="24"/>
        </w:rPr>
        <w:t>(3): 325-328 [PMID: 16426802  DOI: 10.1016/j.ejso.2005.11.017]</w:t>
      </w:r>
      <w:bookmarkEnd w:id="54"/>
    </w:p>
    <w:p w:rsidR="00BB6E52" w:rsidRDefault="00BB6E52" w:rsidP="00BB6E52">
      <w:pPr>
        <w:spacing w:line="360" w:lineRule="auto"/>
        <w:rPr>
          <w:rFonts w:ascii="Book Antiqua" w:hAnsi="Book Antiqua"/>
          <w:noProof/>
          <w:sz w:val="24"/>
          <w:szCs w:val="24"/>
        </w:rPr>
      </w:pPr>
      <w:bookmarkStart w:id="55" w:name="_ENREF_24"/>
      <w:r>
        <w:rPr>
          <w:rFonts w:ascii="Book Antiqua" w:hAnsi="Book Antiqua"/>
          <w:noProof/>
          <w:sz w:val="24"/>
          <w:szCs w:val="24"/>
        </w:rPr>
        <w:t>24</w:t>
      </w:r>
      <w:r>
        <w:rPr>
          <w:rFonts w:ascii="Book Antiqua" w:hAnsi="Book Antiqua"/>
          <w:noProof/>
          <w:sz w:val="24"/>
          <w:szCs w:val="24"/>
        </w:rPr>
        <w:tab/>
        <w:t>Pilichowska M, Kimura N, Ouchi A, Lin H, Mizuno Y, Nagura H. Primary hepatic carcinoid and neuroendocrine carcinoma: clinicopathological and immunohistochemical study of five cases.</w:t>
      </w:r>
      <w:r w:rsidRPr="00BB6E52">
        <w:rPr>
          <w:rFonts w:ascii="Book Antiqua" w:hAnsi="Book Antiqua"/>
          <w:i/>
          <w:noProof/>
          <w:sz w:val="24"/>
          <w:szCs w:val="24"/>
        </w:rPr>
        <w:t xml:space="preserve"> Pathology international </w:t>
      </w:r>
      <w:r>
        <w:rPr>
          <w:rFonts w:ascii="Book Antiqua" w:hAnsi="Book Antiqua"/>
          <w:noProof/>
          <w:sz w:val="24"/>
          <w:szCs w:val="24"/>
        </w:rPr>
        <w:t xml:space="preserve">1999; </w:t>
      </w:r>
      <w:r w:rsidRPr="00BB6E52">
        <w:rPr>
          <w:rFonts w:ascii="Book Antiqua" w:hAnsi="Book Antiqua"/>
          <w:b/>
          <w:noProof/>
          <w:sz w:val="24"/>
          <w:szCs w:val="24"/>
        </w:rPr>
        <w:t>49</w:t>
      </w:r>
      <w:r>
        <w:rPr>
          <w:rFonts w:ascii="Book Antiqua" w:hAnsi="Book Antiqua"/>
          <w:noProof/>
          <w:sz w:val="24"/>
          <w:szCs w:val="24"/>
        </w:rPr>
        <w:t>(4): 318-324 [PMID: 10365851]</w:t>
      </w:r>
      <w:bookmarkEnd w:id="55"/>
    </w:p>
    <w:p w:rsidR="00BB6E52" w:rsidRDefault="00BB6E52" w:rsidP="00BB6E52">
      <w:pPr>
        <w:spacing w:line="360" w:lineRule="auto"/>
        <w:rPr>
          <w:rFonts w:ascii="Book Antiqua" w:hAnsi="Book Antiqua"/>
          <w:noProof/>
          <w:sz w:val="24"/>
          <w:szCs w:val="24"/>
        </w:rPr>
      </w:pPr>
      <w:bookmarkStart w:id="56" w:name="_ENREF_25"/>
      <w:r>
        <w:rPr>
          <w:rFonts w:ascii="Book Antiqua" w:hAnsi="Book Antiqua"/>
          <w:noProof/>
          <w:sz w:val="24"/>
          <w:szCs w:val="24"/>
        </w:rPr>
        <w:t>25</w:t>
      </w:r>
      <w:r>
        <w:rPr>
          <w:rFonts w:ascii="Book Antiqua" w:hAnsi="Book Antiqua"/>
          <w:noProof/>
          <w:sz w:val="24"/>
          <w:szCs w:val="24"/>
        </w:rPr>
        <w:tab/>
        <w:t>Shetty PK, Baliga SV, Balaiah K, Gnana PS. Primary hepatic neuroendocrine tumor: an unusual cystic presentation.</w:t>
      </w:r>
      <w:r w:rsidRPr="00BB6E52">
        <w:rPr>
          <w:rFonts w:ascii="Book Antiqua" w:hAnsi="Book Antiqua"/>
          <w:i/>
          <w:noProof/>
          <w:sz w:val="24"/>
          <w:szCs w:val="24"/>
        </w:rPr>
        <w:t xml:space="preserve"> Indian journal of pathology &amp; microbiology </w:t>
      </w:r>
      <w:r>
        <w:rPr>
          <w:rFonts w:ascii="Book Antiqua" w:hAnsi="Book Antiqua"/>
          <w:noProof/>
          <w:sz w:val="24"/>
          <w:szCs w:val="24"/>
        </w:rPr>
        <w:t xml:space="preserve">2010; </w:t>
      </w:r>
      <w:r w:rsidRPr="00BB6E52">
        <w:rPr>
          <w:rFonts w:ascii="Book Antiqua" w:hAnsi="Book Antiqua"/>
          <w:b/>
          <w:noProof/>
          <w:sz w:val="24"/>
          <w:szCs w:val="24"/>
        </w:rPr>
        <w:t>53</w:t>
      </w:r>
      <w:r>
        <w:rPr>
          <w:rFonts w:ascii="Book Antiqua" w:hAnsi="Book Antiqua"/>
          <w:noProof/>
          <w:sz w:val="24"/>
          <w:szCs w:val="24"/>
        </w:rPr>
        <w:t>(4): 760-762 [PMID: 21045409  DOI: 10.4103/0377-4929.72078]</w:t>
      </w:r>
      <w:bookmarkEnd w:id="56"/>
    </w:p>
    <w:p w:rsidR="00BB6E52" w:rsidRDefault="00BB6E52" w:rsidP="00BB6E52">
      <w:pPr>
        <w:spacing w:line="360" w:lineRule="auto"/>
        <w:rPr>
          <w:rFonts w:ascii="Book Antiqua" w:hAnsi="Book Antiqua"/>
          <w:noProof/>
          <w:sz w:val="24"/>
          <w:szCs w:val="24"/>
        </w:rPr>
      </w:pPr>
      <w:bookmarkStart w:id="57" w:name="_ENREF_26"/>
      <w:r>
        <w:rPr>
          <w:rFonts w:ascii="Book Antiqua" w:hAnsi="Book Antiqua"/>
          <w:noProof/>
          <w:sz w:val="24"/>
          <w:szCs w:val="24"/>
        </w:rPr>
        <w:t>26</w:t>
      </w:r>
      <w:r>
        <w:rPr>
          <w:rFonts w:ascii="Book Antiqua" w:hAnsi="Book Antiqua"/>
          <w:noProof/>
          <w:sz w:val="24"/>
          <w:szCs w:val="24"/>
        </w:rPr>
        <w:tab/>
        <w:t>Yalav O, Ulku A, Akcam TA, Demiryurek H, Doran F. Primary hepatic neuroendocrine tumor: Five cases with different preoperative diagnoses.</w:t>
      </w:r>
      <w:r w:rsidRPr="00BB6E52">
        <w:rPr>
          <w:rFonts w:ascii="Book Antiqua" w:hAnsi="Book Antiqua"/>
          <w:i/>
          <w:noProof/>
          <w:sz w:val="24"/>
          <w:szCs w:val="24"/>
        </w:rPr>
        <w:t xml:space="preserve"> Turk J Gastroenterol </w:t>
      </w:r>
      <w:r>
        <w:rPr>
          <w:rFonts w:ascii="Book Antiqua" w:hAnsi="Book Antiqua"/>
          <w:noProof/>
          <w:sz w:val="24"/>
          <w:szCs w:val="24"/>
        </w:rPr>
        <w:t xml:space="preserve">2012; </w:t>
      </w:r>
      <w:r w:rsidRPr="00BB6E52">
        <w:rPr>
          <w:rFonts w:ascii="Book Antiqua" w:hAnsi="Book Antiqua"/>
          <w:b/>
          <w:noProof/>
          <w:sz w:val="24"/>
          <w:szCs w:val="24"/>
        </w:rPr>
        <w:t>23</w:t>
      </w:r>
      <w:r>
        <w:rPr>
          <w:rFonts w:ascii="Book Antiqua" w:hAnsi="Book Antiqua"/>
          <w:noProof/>
          <w:sz w:val="24"/>
          <w:szCs w:val="24"/>
        </w:rPr>
        <w:t>(3): 272-278 [PMID: 22798119]</w:t>
      </w:r>
      <w:bookmarkEnd w:id="57"/>
    </w:p>
    <w:p w:rsidR="00BB6E52" w:rsidRDefault="00BB6E52" w:rsidP="00BB6E52">
      <w:pPr>
        <w:spacing w:line="360" w:lineRule="auto"/>
        <w:rPr>
          <w:rFonts w:ascii="Book Antiqua" w:hAnsi="Book Antiqua"/>
          <w:noProof/>
          <w:sz w:val="24"/>
          <w:szCs w:val="24"/>
        </w:rPr>
      </w:pPr>
      <w:bookmarkStart w:id="58" w:name="_ENREF_27"/>
      <w:r>
        <w:rPr>
          <w:rFonts w:ascii="Book Antiqua" w:hAnsi="Book Antiqua"/>
          <w:noProof/>
          <w:sz w:val="24"/>
          <w:szCs w:val="24"/>
        </w:rPr>
        <w:t>27</w:t>
      </w:r>
      <w:r>
        <w:rPr>
          <w:rFonts w:ascii="Book Antiqua" w:hAnsi="Book Antiqua"/>
          <w:noProof/>
          <w:sz w:val="24"/>
          <w:szCs w:val="24"/>
        </w:rPr>
        <w:tab/>
        <w:t>MAZZAFERRO V, KOUKOURAS D, DOCI R. A clinicopathologic study of primary hepatic carcinoid tumors.</w:t>
      </w:r>
      <w:r w:rsidRPr="00BB6E52">
        <w:rPr>
          <w:rFonts w:ascii="Book Antiqua" w:hAnsi="Book Antiqua"/>
          <w:i/>
          <w:noProof/>
          <w:sz w:val="24"/>
          <w:szCs w:val="24"/>
        </w:rPr>
        <w:t xml:space="preserve"> Cancer </w:t>
      </w:r>
      <w:r>
        <w:rPr>
          <w:rFonts w:ascii="Book Antiqua" w:hAnsi="Book Antiqua"/>
          <w:noProof/>
          <w:sz w:val="24"/>
          <w:szCs w:val="24"/>
        </w:rPr>
        <w:t xml:space="preserve">1990; </w:t>
      </w:r>
      <w:r w:rsidRPr="00BB6E52">
        <w:rPr>
          <w:rFonts w:ascii="Book Antiqua" w:hAnsi="Book Antiqua"/>
          <w:b/>
          <w:noProof/>
          <w:sz w:val="24"/>
          <w:szCs w:val="24"/>
        </w:rPr>
        <w:t>65</w:t>
      </w:r>
      <w:r>
        <w:rPr>
          <w:rFonts w:ascii="Book Antiqua" w:hAnsi="Book Antiqua"/>
          <w:noProof/>
          <w:sz w:val="24"/>
          <w:szCs w:val="24"/>
        </w:rPr>
        <w:t xml:space="preserve">: 1211-1218 </w:t>
      </w:r>
      <w:bookmarkEnd w:id="58"/>
    </w:p>
    <w:p w:rsidR="00BB6E52" w:rsidRDefault="00BB6E52" w:rsidP="00BB6E52">
      <w:pPr>
        <w:spacing w:line="360" w:lineRule="auto"/>
        <w:rPr>
          <w:rFonts w:ascii="Book Antiqua" w:hAnsi="Book Antiqua"/>
          <w:noProof/>
          <w:sz w:val="24"/>
          <w:szCs w:val="24"/>
        </w:rPr>
      </w:pPr>
      <w:bookmarkStart w:id="59" w:name="_ENREF_28"/>
      <w:r>
        <w:rPr>
          <w:rFonts w:ascii="Book Antiqua" w:hAnsi="Book Antiqua"/>
          <w:noProof/>
          <w:sz w:val="24"/>
          <w:szCs w:val="24"/>
        </w:rPr>
        <w:lastRenderedPageBreak/>
        <w:t>28</w:t>
      </w:r>
      <w:r>
        <w:rPr>
          <w:rFonts w:ascii="Book Antiqua" w:hAnsi="Book Antiqua"/>
          <w:noProof/>
          <w:sz w:val="24"/>
          <w:szCs w:val="24"/>
        </w:rPr>
        <w:tab/>
        <w:t>Krishnamurthy SC, Dutta V, Pai SA, Kane SV, Jagannath P, Desouza LJ, Deshpande R, Desai PB. Primary carcinoid tumor of the liver: report of four resected cases including one with gastrin production.</w:t>
      </w:r>
      <w:r w:rsidRPr="00BB6E52">
        <w:rPr>
          <w:rFonts w:ascii="Book Antiqua" w:hAnsi="Book Antiqua"/>
          <w:i/>
          <w:noProof/>
          <w:sz w:val="24"/>
          <w:szCs w:val="24"/>
        </w:rPr>
        <w:t xml:space="preserve"> Journal of surgical oncology </w:t>
      </w:r>
      <w:r>
        <w:rPr>
          <w:rFonts w:ascii="Book Antiqua" w:hAnsi="Book Antiqua"/>
          <w:noProof/>
          <w:sz w:val="24"/>
          <w:szCs w:val="24"/>
        </w:rPr>
        <w:t xml:space="preserve">1996; </w:t>
      </w:r>
      <w:r w:rsidRPr="00BB6E52">
        <w:rPr>
          <w:rFonts w:ascii="Book Antiqua" w:hAnsi="Book Antiqua"/>
          <w:b/>
          <w:noProof/>
          <w:sz w:val="24"/>
          <w:szCs w:val="24"/>
        </w:rPr>
        <w:t>62</w:t>
      </w:r>
      <w:r>
        <w:rPr>
          <w:rFonts w:ascii="Book Antiqua" w:hAnsi="Book Antiqua"/>
          <w:noProof/>
          <w:sz w:val="24"/>
          <w:szCs w:val="24"/>
        </w:rPr>
        <w:t xml:space="preserve">(3): 218-221 </w:t>
      </w:r>
      <w:bookmarkEnd w:id="59"/>
    </w:p>
    <w:p w:rsidR="00BB6E52" w:rsidRDefault="00BB6E52" w:rsidP="00BB6E52">
      <w:pPr>
        <w:spacing w:line="360" w:lineRule="auto"/>
        <w:rPr>
          <w:rFonts w:ascii="Book Antiqua" w:hAnsi="Book Antiqua"/>
          <w:noProof/>
          <w:sz w:val="24"/>
          <w:szCs w:val="24"/>
        </w:rPr>
      </w:pPr>
      <w:bookmarkStart w:id="60" w:name="_ENREF_29"/>
      <w:r>
        <w:rPr>
          <w:rFonts w:ascii="Book Antiqua" w:hAnsi="Book Antiqua"/>
          <w:noProof/>
          <w:sz w:val="24"/>
          <w:szCs w:val="24"/>
        </w:rPr>
        <w:t>29</w:t>
      </w:r>
      <w:r>
        <w:rPr>
          <w:rFonts w:ascii="Book Antiqua" w:hAnsi="Book Antiqua"/>
          <w:noProof/>
          <w:sz w:val="24"/>
          <w:szCs w:val="24"/>
        </w:rPr>
        <w:tab/>
        <w:t>Wängberg B, Nilsson O, Johanson V, Kölby L, Forssell-Aronsson E, Andersson P, Fjälling M, Tisell L-E, Ahlman H. Somatostatin receptors in the diagnosis and therapy of neuroendocrine tumors.</w:t>
      </w:r>
      <w:r w:rsidRPr="00BB6E52">
        <w:rPr>
          <w:rFonts w:ascii="Book Antiqua" w:hAnsi="Book Antiqua"/>
          <w:i/>
          <w:noProof/>
          <w:sz w:val="24"/>
          <w:szCs w:val="24"/>
        </w:rPr>
        <w:t xml:space="preserve"> The oncologist </w:t>
      </w:r>
      <w:r>
        <w:rPr>
          <w:rFonts w:ascii="Book Antiqua" w:hAnsi="Book Antiqua"/>
          <w:noProof/>
          <w:sz w:val="24"/>
          <w:szCs w:val="24"/>
        </w:rPr>
        <w:t xml:space="preserve">1997; </w:t>
      </w:r>
      <w:r w:rsidRPr="00BB6E52">
        <w:rPr>
          <w:rFonts w:ascii="Book Antiqua" w:hAnsi="Book Antiqua"/>
          <w:b/>
          <w:noProof/>
          <w:sz w:val="24"/>
          <w:szCs w:val="24"/>
        </w:rPr>
        <w:t>2</w:t>
      </w:r>
      <w:r>
        <w:rPr>
          <w:rFonts w:ascii="Book Antiqua" w:hAnsi="Book Antiqua"/>
          <w:noProof/>
          <w:sz w:val="24"/>
          <w:szCs w:val="24"/>
        </w:rPr>
        <w:t xml:space="preserve">(1): 50-58 </w:t>
      </w:r>
      <w:bookmarkEnd w:id="60"/>
    </w:p>
    <w:p w:rsidR="00BB6E52" w:rsidRDefault="00BB6E52" w:rsidP="00BB6E52">
      <w:pPr>
        <w:spacing w:line="360" w:lineRule="auto"/>
        <w:rPr>
          <w:rFonts w:ascii="Book Antiqua" w:hAnsi="Book Antiqua"/>
          <w:noProof/>
          <w:sz w:val="24"/>
          <w:szCs w:val="24"/>
        </w:rPr>
      </w:pPr>
      <w:bookmarkStart w:id="61" w:name="_ENREF_30"/>
      <w:r>
        <w:rPr>
          <w:rFonts w:ascii="Book Antiqua" w:hAnsi="Book Antiqua"/>
          <w:noProof/>
          <w:sz w:val="24"/>
          <w:szCs w:val="24"/>
        </w:rPr>
        <w:t>30</w:t>
      </w:r>
      <w:r>
        <w:rPr>
          <w:rFonts w:ascii="Book Antiqua" w:hAnsi="Book Antiqua"/>
          <w:noProof/>
          <w:sz w:val="24"/>
          <w:szCs w:val="24"/>
        </w:rPr>
        <w:tab/>
        <w:t>Fenwick SW, Wyatt JI, Toogood GJ, Lodge JPA. Hepatic resection and transplantation for primary carcinoid tumors of the liver.</w:t>
      </w:r>
      <w:r w:rsidRPr="00BB6E52">
        <w:rPr>
          <w:rFonts w:ascii="Book Antiqua" w:hAnsi="Book Antiqua"/>
          <w:i/>
          <w:noProof/>
          <w:sz w:val="24"/>
          <w:szCs w:val="24"/>
        </w:rPr>
        <w:t xml:space="preserve"> Annals of surgery </w:t>
      </w:r>
      <w:r>
        <w:rPr>
          <w:rFonts w:ascii="Book Antiqua" w:hAnsi="Book Antiqua"/>
          <w:noProof/>
          <w:sz w:val="24"/>
          <w:szCs w:val="24"/>
        </w:rPr>
        <w:t xml:space="preserve">2004; </w:t>
      </w:r>
      <w:r w:rsidRPr="00BB6E52">
        <w:rPr>
          <w:rFonts w:ascii="Book Antiqua" w:hAnsi="Book Antiqua"/>
          <w:b/>
          <w:noProof/>
          <w:sz w:val="24"/>
          <w:szCs w:val="24"/>
        </w:rPr>
        <w:t>239</w:t>
      </w:r>
      <w:r>
        <w:rPr>
          <w:rFonts w:ascii="Book Antiqua" w:hAnsi="Book Antiqua"/>
          <w:noProof/>
          <w:sz w:val="24"/>
          <w:szCs w:val="24"/>
        </w:rPr>
        <w:t xml:space="preserve">(2): 210 </w:t>
      </w:r>
      <w:bookmarkEnd w:id="61"/>
    </w:p>
    <w:p w:rsidR="00BB6E52" w:rsidRDefault="00BB6E52" w:rsidP="00BB6E52">
      <w:pPr>
        <w:spacing w:line="360" w:lineRule="auto"/>
        <w:rPr>
          <w:rFonts w:ascii="Book Antiqua" w:hAnsi="Book Antiqua"/>
          <w:noProof/>
          <w:sz w:val="24"/>
          <w:szCs w:val="24"/>
        </w:rPr>
      </w:pPr>
    </w:p>
    <w:p w:rsidR="000A423B" w:rsidRDefault="00A25B27" w:rsidP="006159BD">
      <w:pPr>
        <w:spacing w:line="360" w:lineRule="auto"/>
        <w:rPr>
          <w:rFonts w:ascii="Book Antiqua" w:hAnsi="Book Antiqua"/>
          <w:sz w:val="24"/>
          <w:szCs w:val="24"/>
        </w:rPr>
      </w:pPr>
      <w:r w:rsidRPr="006A1DAB">
        <w:rPr>
          <w:rFonts w:ascii="Book Antiqua" w:hAnsi="Book Antiqua"/>
          <w:sz w:val="24"/>
          <w:szCs w:val="24"/>
        </w:rPr>
        <w:fldChar w:fldCharType="end"/>
      </w: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871388" w:rsidRDefault="00871388" w:rsidP="006159BD">
      <w:pPr>
        <w:spacing w:line="360" w:lineRule="auto"/>
        <w:rPr>
          <w:rFonts w:ascii="Book Antiqua" w:hAnsi="Book Antiqua"/>
          <w:sz w:val="24"/>
          <w:szCs w:val="24"/>
        </w:rPr>
      </w:pPr>
    </w:p>
    <w:p w:rsidR="00025717" w:rsidRDefault="00C951AD" w:rsidP="006159BD">
      <w:pPr>
        <w:spacing w:line="360" w:lineRule="auto"/>
        <w:rPr>
          <w:rFonts w:ascii="Book Antiqua" w:hAnsi="Book Antiqua"/>
          <w:sz w:val="24"/>
          <w:szCs w:val="24"/>
        </w:rPr>
      </w:pPr>
      <w:r>
        <w:rPr>
          <w:rFonts w:ascii="Book Antiqua" w:hAnsi="Book Antiqua"/>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2.75pt;margin-top:152.85pt;width:23.25pt;height:24.15pt;z-index:251658240" fillcolor="black [3213]">
            <v:textbox>
              <w:txbxContent>
                <w:p w:rsidR="00E75C3A" w:rsidRPr="00B67B1B" w:rsidRDefault="00E75C3A">
                  <w:pPr>
                    <w:rPr>
                      <w:b/>
                      <w:color w:val="FFFFFF" w:themeColor="background1"/>
                      <w:sz w:val="24"/>
                      <w:szCs w:val="24"/>
                    </w:rPr>
                  </w:pPr>
                  <w:r w:rsidRPr="00B67B1B">
                    <w:rPr>
                      <w:rFonts w:hint="eastAsia"/>
                      <w:b/>
                      <w:color w:val="FFFFFF" w:themeColor="background1"/>
                      <w:sz w:val="24"/>
                      <w:szCs w:val="24"/>
                    </w:rPr>
                    <w:t>A</w:t>
                  </w:r>
                </w:p>
              </w:txbxContent>
            </v:textbox>
          </v:shape>
        </w:pict>
      </w:r>
      <w:r w:rsidR="003E6430">
        <w:rPr>
          <w:rFonts w:ascii="Book Antiqua" w:hAnsi="Book Antiqua"/>
          <w:noProof/>
          <w:sz w:val="24"/>
          <w:szCs w:val="24"/>
        </w:rPr>
        <w:drawing>
          <wp:inline distT="0" distB="0" distL="0" distR="0">
            <wp:extent cx="3249600" cy="2315490"/>
            <wp:effectExtent l="19050" t="0" r="7950" b="0"/>
            <wp:docPr id="5" name="그림 4" descr="MRI ar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arterial.jpg"/>
                    <pic:cNvPicPr/>
                  </pic:nvPicPr>
                  <pic:blipFill>
                    <a:blip r:embed="rId9" cstate="print"/>
                    <a:srcRect t="12989" b="15819"/>
                    <a:stretch>
                      <a:fillRect/>
                    </a:stretch>
                  </pic:blipFill>
                  <pic:spPr>
                    <a:xfrm>
                      <a:off x="0" y="0"/>
                      <a:ext cx="3249600" cy="2315490"/>
                    </a:xfrm>
                    <a:prstGeom prst="rect">
                      <a:avLst/>
                    </a:prstGeom>
                  </pic:spPr>
                </pic:pic>
              </a:graphicData>
            </a:graphic>
          </wp:inline>
        </w:drawing>
      </w:r>
    </w:p>
    <w:p w:rsidR="00025717" w:rsidRDefault="00C951AD" w:rsidP="006159BD">
      <w:pPr>
        <w:spacing w:line="360" w:lineRule="auto"/>
        <w:rPr>
          <w:rFonts w:ascii="Book Antiqua" w:hAnsi="Book Antiqua"/>
          <w:sz w:val="24"/>
          <w:szCs w:val="24"/>
        </w:rPr>
      </w:pPr>
      <w:r>
        <w:rPr>
          <w:rFonts w:ascii="Book Antiqua" w:hAnsi="Book Antiqua"/>
          <w:noProof/>
          <w:sz w:val="24"/>
          <w:szCs w:val="24"/>
        </w:rPr>
        <w:pict>
          <v:shape id="_x0000_s1027" type="#_x0000_t202" style="position:absolute;left:0;text-align:left;margin-left:3.3pt;margin-top:153.05pt;width:23.25pt;height:24.15pt;z-index:251659264" fillcolor="black [3213]">
            <v:textbox>
              <w:txbxContent>
                <w:p w:rsidR="00E75C3A" w:rsidRPr="00B67B1B" w:rsidRDefault="00E75C3A" w:rsidP="00B67B1B">
                  <w:pPr>
                    <w:rPr>
                      <w:b/>
                      <w:color w:val="FFFFFF" w:themeColor="background1"/>
                      <w:sz w:val="24"/>
                      <w:szCs w:val="24"/>
                    </w:rPr>
                  </w:pPr>
                  <w:r>
                    <w:rPr>
                      <w:rFonts w:hint="eastAsia"/>
                      <w:b/>
                      <w:color w:val="FFFFFF" w:themeColor="background1"/>
                      <w:sz w:val="24"/>
                      <w:szCs w:val="24"/>
                    </w:rPr>
                    <w:t>B</w:t>
                  </w:r>
                </w:p>
              </w:txbxContent>
            </v:textbox>
          </v:shape>
        </w:pict>
      </w:r>
      <w:r w:rsidR="003E6430">
        <w:rPr>
          <w:rFonts w:ascii="Book Antiqua" w:hAnsi="Book Antiqua"/>
          <w:noProof/>
          <w:sz w:val="24"/>
          <w:szCs w:val="24"/>
        </w:rPr>
        <w:drawing>
          <wp:inline distT="0" distB="0" distL="0" distR="0">
            <wp:extent cx="3249600" cy="2332858"/>
            <wp:effectExtent l="19050" t="0" r="7950" b="0"/>
            <wp:docPr id="9" name="그림 5" descr="MRI 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portal.jpg"/>
                    <pic:cNvPicPr/>
                  </pic:nvPicPr>
                  <pic:blipFill>
                    <a:blip r:embed="rId10" cstate="print"/>
                    <a:srcRect t="12100" b="16175"/>
                    <a:stretch>
                      <a:fillRect/>
                    </a:stretch>
                  </pic:blipFill>
                  <pic:spPr>
                    <a:xfrm>
                      <a:off x="0" y="0"/>
                      <a:ext cx="3249600" cy="2332858"/>
                    </a:xfrm>
                    <a:prstGeom prst="rect">
                      <a:avLst/>
                    </a:prstGeom>
                  </pic:spPr>
                </pic:pic>
              </a:graphicData>
            </a:graphic>
          </wp:inline>
        </w:drawing>
      </w:r>
    </w:p>
    <w:p w:rsidR="00025717" w:rsidRDefault="00025717"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E75B07" w:rsidRDefault="001D13DD" w:rsidP="006159BD">
      <w:pPr>
        <w:spacing w:line="360" w:lineRule="auto"/>
        <w:rPr>
          <w:rFonts w:ascii="Book Antiqua" w:hAnsi="Book Antiqua"/>
          <w:sz w:val="24"/>
          <w:szCs w:val="24"/>
        </w:rPr>
      </w:pPr>
      <w:r w:rsidRPr="001D13DD">
        <w:rPr>
          <w:rFonts w:ascii="Book Antiqua" w:hAnsi="Book Antiqua"/>
          <w:noProof/>
          <w:sz w:val="24"/>
          <w:szCs w:val="24"/>
        </w:rPr>
        <w:lastRenderedPageBreak/>
        <w:drawing>
          <wp:inline distT="0" distB="0" distL="0" distR="0">
            <wp:extent cx="3249600" cy="2315490"/>
            <wp:effectExtent l="19050" t="0" r="7950" b="0"/>
            <wp:docPr id="12" name="그림 4" descr="MRI ar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arterial.jpg"/>
                    <pic:cNvPicPr/>
                  </pic:nvPicPr>
                  <pic:blipFill>
                    <a:blip r:embed="rId9" cstate="print"/>
                    <a:srcRect t="12989" b="15819"/>
                    <a:stretch>
                      <a:fillRect/>
                    </a:stretch>
                  </pic:blipFill>
                  <pic:spPr>
                    <a:xfrm>
                      <a:off x="0" y="0"/>
                      <a:ext cx="3249600" cy="2315490"/>
                    </a:xfrm>
                    <a:prstGeom prst="rect">
                      <a:avLst/>
                    </a:prstGeom>
                  </pic:spPr>
                </pic:pic>
              </a:graphicData>
            </a:graphic>
          </wp:inline>
        </w:drawing>
      </w:r>
    </w:p>
    <w:p w:rsidR="00E75B07" w:rsidRDefault="00E75B07" w:rsidP="006159BD">
      <w:pPr>
        <w:spacing w:line="360" w:lineRule="auto"/>
        <w:rPr>
          <w:rFonts w:ascii="Book Antiqua" w:hAnsi="Book Antiqua"/>
          <w:sz w:val="24"/>
          <w:szCs w:val="24"/>
        </w:rPr>
      </w:pPr>
    </w:p>
    <w:p w:rsidR="00E75B07" w:rsidRDefault="001D13DD" w:rsidP="006159BD">
      <w:pPr>
        <w:spacing w:line="360" w:lineRule="auto"/>
        <w:rPr>
          <w:rFonts w:ascii="Book Antiqua" w:hAnsi="Book Antiqua"/>
          <w:sz w:val="24"/>
          <w:szCs w:val="24"/>
        </w:rPr>
      </w:pPr>
      <w:r w:rsidRPr="001D13DD">
        <w:rPr>
          <w:rFonts w:ascii="Book Antiqua" w:hAnsi="Book Antiqua"/>
          <w:noProof/>
          <w:sz w:val="24"/>
          <w:szCs w:val="24"/>
        </w:rPr>
        <w:drawing>
          <wp:inline distT="0" distB="0" distL="0" distR="0">
            <wp:extent cx="3249600" cy="2332858"/>
            <wp:effectExtent l="19050" t="0" r="7950" b="0"/>
            <wp:docPr id="13" name="그림 5" descr="MRI 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portal.jpg"/>
                    <pic:cNvPicPr/>
                  </pic:nvPicPr>
                  <pic:blipFill>
                    <a:blip r:embed="rId10" cstate="print"/>
                    <a:srcRect t="12100" b="16175"/>
                    <a:stretch>
                      <a:fillRect/>
                    </a:stretch>
                  </pic:blipFill>
                  <pic:spPr>
                    <a:xfrm>
                      <a:off x="0" y="0"/>
                      <a:ext cx="3249600" cy="2332858"/>
                    </a:xfrm>
                    <a:prstGeom prst="rect">
                      <a:avLst/>
                    </a:prstGeom>
                  </pic:spPr>
                </pic:pic>
              </a:graphicData>
            </a:graphic>
          </wp:inline>
        </w:drawing>
      </w:r>
    </w:p>
    <w:p w:rsidR="00E75B07" w:rsidRDefault="00E75B0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8B3177">
      <w:pPr>
        <w:spacing w:line="360" w:lineRule="auto"/>
        <w:rPr>
          <w:rFonts w:ascii="Book Antiqua" w:hAnsi="Book Antiqua"/>
          <w:sz w:val="24"/>
          <w:szCs w:val="24"/>
        </w:rPr>
      </w:pPr>
      <w:proofErr w:type="gramStart"/>
      <w:r>
        <w:rPr>
          <w:rFonts w:ascii="Book Antiqua" w:hAnsi="Book Antiqua" w:hint="eastAsia"/>
          <w:sz w:val="24"/>
          <w:szCs w:val="24"/>
        </w:rPr>
        <w:lastRenderedPageBreak/>
        <w:t>Figure 1.</w:t>
      </w:r>
      <w:proofErr w:type="gramEnd"/>
      <w:r>
        <w:rPr>
          <w:rFonts w:ascii="Book Antiqua" w:hAnsi="Book Antiqua" w:hint="eastAsia"/>
          <w:sz w:val="24"/>
          <w:szCs w:val="24"/>
        </w:rPr>
        <w:t xml:space="preserve"> Dynamic liver magnetic resonance image showing a 6.8-c</w:t>
      </w:r>
      <w:r>
        <w:rPr>
          <w:rFonts w:ascii="Book Antiqua" w:hAnsi="Book Antiqua"/>
          <w:sz w:val="24"/>
          <w:szCs w:val="24"/>
        </w:rPr>
        <w:t>m</w:t>
      </w:r>
      <w:r w:rsidRPr="006A1DAB">
        <w:rPr>
          <w:rFonts w:ascii="Book Antiqua" w:hAnsi="Book Antiqua"/>
          <w:sz w:val="24"/>
          <w:szCs w:val="24"/>
        </w:rPr>
        <w:t xml:space="preserve"> solid mass in</w:t>
      </w:r>
      <w:r>
        <w:rPr>
          <w:rFonts w:ascii="Book Antiqua" w:hAnsi="Book Antiqua" w:hint="eastAsia"/>
          <w:sz w:val="24"/>
          <w:szCs w:val="24"/>
        </w:rPr>
        <w:t xml:space="preserve"> segments 8 and 7. A: Image obtained in the arterial phase, showing a lobulated enhancing mass. B: Image obtained in the portal phase, showing the mass evolving into a low-density mass.</w:t>
      </w: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Pr="008B3177" w:rsidRDefault="008B3177" w:rsidP="006159BD">
      <w:pPr>
        <w:spacing w:line="360" w:lineRule="auto"/>
        <w:rPr>
          <w:rFonts w:ascii="Book Antiqua" w:hAnsi="Book Antiqua"/>
          <w:sz w:val="24"/>
          <w:szCs w:val="24"/>
        </w:rPr>
      </w:pPr>
    </w:p>
    <w:p w:rsidR="00E75B07" w:rsidRDefault="00C951AD" w:rsidP="006159BD">
      <w:pPr>
        <w:spacing w:line="360" w:lineRule="auto"/>
        <w:rPr>
          <w:rFonts w:ascii="Book Antiqua" w:hAnsi="Book Antiqua"/>
          <w:sz w:val="24"/>
          <w:szCs w:val="24"/>
        </w:rPr>
      </w:pPr>
      <w:r>
        <w:rPr>
          <w:rFonts w:ascii="Book Antiqua" w:hAnsi="Book Antiqua"/>
          <w:noProof/>
          <w:sz w:val="24"/>
          <w:szCs w:val="24"/>
        </w:rPr>
        <w:lastRenderedPageBreak/>
        <w:pict>
          <v:shape id="_x0000_s1029" type="#_x0000_t202" style="position:absolute;left:0;text-align:left;margin-left:2pt;margin-top:311.65pt;width:23.25pt;height:24.15pt;z-index:251660288" filled="f" fillcolor="black [3213]" stroked="f">
            <v:textbox style="mso-next-textbox:#_x0000_s1029">
              <w:txbxContent>
                <w:p w:rsidR="00E75C3A" w:rsidRPr="0076118F" w:rsidRDefault="00E75C3A" w:rsidP="001D31D0">
                  <w:pPr>
                    <w:rPr>
                      <w:b/>
                      <w:sz w:val="24"/>
                      <w:szCs w:val="24"/>
                    </w:rPr>
                  </w:pPr>
                  <w:r w:rsidRPr="0076118F">
                    <w:rPr>
                      <w:rFonts w:hint="eastAsia"/>
                      <w:b/>
                      <w:sz w:val="24"/>
                      <w:szCs w:val="24"/>
                    </w:rPr>
                    <w:t>A</w:t>
                  </w:r>
                </w:p>
              </w:txbxContent>
            </v:textbox>
          </v:shape>
        </w:pict>
      </w:r>
      <w:r w:rsidR="001D31D0" w:rsidRPr="001D31D0">
        <w:rPr>
          <w:rFonts w:ascii="Book Antiqua" w:hAnsi="Book Antiqua"/>
          <w:noProof/>
          <w:sz w:val="24"/>
          <w:szCs w:val="24"/>
        </w:rPr>
        <w:drawing>
          <wp:inline distT="0" distB="0" distL="0" distR="0">
            <wp:extent cx="5731510" cy="4298950"/>
            <wp:effectExtent l="19050" t="0" r="2540" b="0"/>
            <wp:docPr id="1" name="그림 0" descr="massx1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x100_1.jpg"/>
                    <pic:cNvPicPr/>
                  </pic:nvPicPr>
                  <pic:blipFill>
                    <a:blip r:embed="rId11" cstate="print"/>
                    <a:stretch>
                      <a:fillRect/>
                    </a:stretch>
                  </pic:blipFill>
                  <pic:spPr>
                    <a:xfrm>
                      <a:off x="0" y="0"/>
                      <a:ext cx="5731510" cy="4298950"/>
                    </a:xfrm>
                    <a:prstGeom prst="rect">
                      <a:avLst/>
                    </a:prstGeom>
                  </pic:spPr>
                </pic:pic>
              </a:graphicData>
            </a:graphic>
          </wp:inline>
        </w:drawing>
      </w:r>
    </w:p>
    <w:p w:rsidR="00E75B07" w:rsidRDefault="00C951AD" w:rsidP="006159BD">
      <w:pPr>
        <w:spacing w:line="360" w:lineRule="auto"/>
        <w:rPr>
          <w:rFonts w:ascii="Book Antiqua" w:hAnsi="Book Antiqua"/>
          <w:sz w:val="24"/>
          <w:szCs w:val="24"/>
        </w:rPr>
      </w:pPr>
      <w:r>
        <w:rPr>
          <w:rFonts w:ascii="Book Antiqua" w:hAnsi="Book Antiqua"/>
          <w:noProof/>
          <w:sz w:val="24"/>
          <w:szCs w:val="24"/>
        </w:rPr>
        <w:pict>
          <v:shape id="_x0000_s1030" type="#_x0000_t202" style="position:absolute;left:0;text-align:left;margin-left:2pt;margin-top:313.45pt;width:23.25pt;height:24.15pt;z-index:251661312" filled="f" fillcolor="black [3213]" stroked="f">
            <v:textbox style="mso-next-textbox:#_x0000_s1030">
              <w:txbxContent>
                <w:p w:rsidR="00E75C3A" w:rsidRPr="0076118F" w:rsidRDefault="00E75C3A" w:rsidP="001D31D0">
                  <w:pPr>
                    <w:rPr>
                      <w:b/>
                      <w:sz w:val="24"/>
                      <w:szCs w:val="24"/>
                    </w:rPr>
                  </w:pPr>
                  <w:r w:rsidRPr="0076118F">
                    <w:rPr>
                      <w:rFonts w:hint="eastAsia"/>
                      <w:b/>
                      <w:sz w:val="24"/>
                      <w:szCs w:val="24"/>
                    </w:rPr>
                    <w:t>B</w:t>
                  </w:r>
                </w:p>
              </w:txbxContent>
            </v:textbox>
          </v:shape>
        </w:pict>
      </w:r>
      <w:r w:rsidR="001D31D0" w:rsidRPr="001D31D0">
        <w:rPr>
          <w:rFonts w:ascii="Book Antiqua" w:hAnsi="Book Antiqua" w:hint="eastAsia"/>
          <w:noProof/>
          <w:sz w:val="24"/>
          <w:szCs w:val="24"/>
        </w:rPr>
        <w:drawing>
          <wp:inline distT="0" distB="0" distL="0" distR="0">
            <wp:extent cx="5731510" cy="4298950"/>
            <wp:effectExtent l="19050" t="0" r="2540" b="0"/>
            <wp:docPr id="2" name="그림 1" descr="chromograninx1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graninx100_2.jpg"/>
                    <pic:cNvPicPr/>
                  </pic:nvPicPr>
                  <pic:blipFill>
                    <a:blip r:embed="rId12" cstate="print"/>
                    <a:stretch>
                      <a:fillRect/>
                    </a:stretch>
                  </pic:blipFill>
                  <pic:spPr>
                    <a:xfrm>
                      <a:off x="0" y="0"/>
                      <a:ext cx="5731510" cy="4298950"/>
                    </a:xfrm>
                    <a:prstGeom prst="rect">
                      <a:avLst/>
                    </a:prstGeom>
                  </pic:spPr>
                </pic:pic>
              </a:graphicData>
            </a:graphic>
          </wp:inline>
        </w:drawing>
      </w:r>
    </w:p>
    <w:p w:rsidR="00E75B07" w:rsidRDefault="00C951AD" w:rsidP="006159BD">
      <w:pPr>
        <w:spacing w:line="360" w:lineRule="auto"/>
        <w:rPr>
          <w:rFonts w:ascii="Book Antiqua" w:hAnsi="Book Antiqua"/>
          <w:sz w:val="24"/>
          <w:szCs w:val="24"/>
        </w:rPr>
      </w:pPr>
      <w:r>
        <w:rPr>
          <w:rFonts w:ascii="Book Antiqua" w:hAnsi="Book Antiqua"/>
          <w:noProof/>
          <w:sz w:val="24"/>
          <w:szCs w:val="24"/>
        </w:rPr>
        <w:lastRenderedPageBreak/>
        <w:pict>
          <v:shape id="_x0000_s1031" type="#_x0000_t202" style="position:absolute;left:0;text-align:left;margin-left:3.05pt;margin-top:310.95pt;width:23.25pt;height:24.15pt;z-index:251662336" filled="f" fillcolor="black [3213]" stroked="f">
            <v:textbox style="mso-next-textbox:#_x0000_s1031">
              <w:txbxContent>
                <w:p w:rsidR="00E75C3A" w:rsidRPr="0076118F" w:rsidRDefault="00E75C3A" w:rsidP="001D31D0">
                  <w:pPr>
                    <w:rPr>
                      <w:b/>
                      <w:sz w:val="24"/>
                      <w:szCs w:val="24"/>
                    </w:rPr>
                  </w:pPr>
                  <w:r w:rsidRPr="0076118F">
                    <w:rPr>
                      <w:rFonts w:hint="eastAsia"/>
                      <w:b/>
                      <w:sz w:val="24"/>
                      <w:szCs w:val="24"/>
                    </w:rPr>
                    <w:t>C</w:t>
                  </w:r>
                </w:p>
              </w:txbxContent>
            </v:textbox>
          </v:shape>
        </w:pict>
      </w:r>
      <w:r w:rsidR="001D31D0" w:rsidRPr="001D31D0">
        <w:rPr>
          <w:rFonts w:ascii="Book Antiqua" w:hAnsi="Book Antiqua"/>
          <w:noProof/>
          <w:sz w:val="24"/>
          <w:szCs w:val="24"/>
        </w:rPr>
        <w:drawing>
          <wp:inline distT="0" distB="0" distL="0" distR="0">
            <wp:extent cx="5731510" cy="4298950"/>
            <wp:effectExtent l="19050" t="0" r="2540" b="0"/>
            <wp:docPr id="3" name="그림 2" descr="hep-par-1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par-1x100.jpg"/>
                    <pic:cNvPicPr/>
                  </pic:nvPicPr>
                  <pic:blipFill>
                    <a:blip r:embed="rId13" cstate="print"/>
                    <a:stretch>
                      <a:fillRect/>
                    </a:stretch>
                  </pic:blipFill>
                  <pic:spPr>
                    <a:xfrm>
                      <a:off x="0" y="0"/>
                      <a:ext cx="5731510" cy="4298950"/>
                    </a:xfrm>
                    <a:prstGeom prst="rect">
                      <a:avLst/>
                    </a:prstGeom>
                  </pic:spPr>
                </pic:pic>
              </a:graphicData>
            </a:graphic>
          </wp:inline>
        </w:drawing>
      </w:r>
    </w:p>
    <w:p w:rsidR="00CA316F" w:rsidRPr="00CA316F" w:rsidRDefault="00C951AD" w:rsidP="00CA316F">
      <w:pPr>
        <w:spacing w:line="360" w:lineRule="auto"/>
        <w:rPr>
          <w:rFonts w:ascii="Book Antiqua" w:hAnsi="Book Antiqua"/>
          <w:sz w:val="24"/>
          <w:szCs w:val="24"/>
        </w:rPr>
      </w:pPr>
      <w:r>
        <w:rPr>
          <w:rFonts w:ascii="Book Antiqua" w:hAnsi="Book Antiqua"/>
          <w:noProof/>
          <w:sz w:val="24"/>
          <w:szCs w:val="24"/>
        </w:rPr>
        <w:pict>
          <v:shape id="_x0000_s1032" type="#_x0000_t202" style="position:absolute;left:0;text-align:left;margin-left:3.05pt;margin-top:313.45pt;width:23.25pt;height:24.15pt;z-index:251663360" filled="f" fillcolor="black [3213]" stroked="f">
            <v:textbox style="mso-next-textbox:#_x0000_s1032">
              <w:txbxContent>
                <w:p w:rsidR="00E75C3A" w:rsidRPr="0076118F" w:rsidRDefault="00E75C3A" w:rsidP="001D31D0">
                  <w:pPr>
                    <w:rPr>
                      <w:b/>
                      <w:sz w:val="24"/>
                      <w:szCs w:val="24"/>
                    </w:rPr>
                  </w:pPr>
                  <w:r w:rsidRPr="0076118F">
                    <w:rPr>
                      <w:rFonts w:hint="eastAsia"/>
                      <w:b/>
                      <w:sz w:val="24"/>
                      <w:szCs w:val="24"/>
                    </w:rPr>
                    <w:t>D</w:t>
                  </w:r>
                </w:p>
              </w:txbxContent>
            </v:textbox>
          </v:shape>
        </w:pict>
      </w:r>
      <w:r w:rsidR="001D31D0" w:rsidRPr="001D31D0">
        <w:rPr>
          <w:rFonts w:ascii="Book Antiqua" w:hAnsi="Book Antiqua"/>
          <w:noProof/>
          <w:sz w:val="24"/>
          <w:szCs w:val="24"/>
        </w:rPr>
        <w:drawing>
          <wp:inline distT="0" distB="0" distL="0" distR="0">
            <wp:extent cx="5731510" cy="4298950"/>
            <wp:effectExtent l="19050" t="0" r="2540" b="0"/>
            <wp:docPr id="4" name="그림 3" descr="ki67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67x400.jpg"/>
                    <pic:cNvPicPr/>
                  </pic:nvPicPr>
                  <pic:blipFill>
                    <a:blip r:embed="rId14" cstate="print"/>
                    <a:stretch>
                      <a:fillRect/>
                    </a:stretch>
                  </pic:blipFill>
                  <pic:spPr>
                    <a:xfrm>
                      <a:off x="0" y="0"/>
                      <a:ext cx="5731510" cy="4298950"/>
                    </a:xfrm>
                    <a:prstGeom prst="rect">
                      <a:avLst/>
                    </a:prstGeom>
                  </pic:spPr>
                </pic:pic>
              </a:graphicData>
            </a:graphic>
          </wp:inline>
        </w:drawing>
      </w:r>
    </w:p>
    <w:p w:rsidR="00B22591" w:rsidRDefault="00B22591" w:rsidP="006159BD">
      <w:pPr>
        <w:spacing w:line="360" w:lineRule="auto"/>
        <w:rPr>
          <w:rFonts w:ascii="Book Antiqua" w:hAnsi="Book Antiqua"/>
          <w:sz w:val="24"/>
          <w:szCs w:val="24"/>
        </w:rPr>
      </w:pPr>
      <w:r w:rsidRPr="00B22591">
        <w:rPr>
          <w:rFonts w:ascii="Book Antiqua" w:hAnsi="Book Antiqua"/>
          <w:noProof/>
          <w:sz w:val="24"/>
          <w:szCs w:val="24"/>
        </w:rPr>
        <w:lastRenderedPageBreak/>
        <w:drawing>
          <wp:inline distT="0" distB="0" distL="0" distR="0">
            <wp:extent cx="5731510" cy="4298950"/>
            <wp:effectExtent l="19050" t="0" r="2540" b="0"/>
            <wp:docPr id="6" name="그림 0" descr="massx1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x100_1.jpg"/>
                    <pic:cNvPicPr/>
                  </pic:nvPicPr>
                  <pic:blipFill>
                    <a:blip r:embed="rId11" cstate="print"/>
                    <a:stretch>
                      <a:fillRect/>
                    </a:stretch>
                  </pic:blipFill>
                  <pic:spPr>
                    <a:xfrm>
                      <a:off x="0" y="0"/>
                      <a:ext cx="5731510" cy="4298950"/>
                    </a:xfrm>
                    <a:prstGeom prst="rect">
                      <a:avLst/>
                    </a:prstGeom>
                  </pic:spPr>
                </pic:pic>
              </a:graphicData>
            </a:graphic>
          </wp:inline>
        </w:drawing>
      </w:r>
    </w:p>
    <w:p w:rsidR="00B22591" w:rsidRDefault="00B22591" w:rsidP="006159BD">
      <w:pPr>
        <w:spacing w:line="360" w:lineRule="auto"/>
        <w:rPr>
          <w:rFonts w:ascii="Book Antiqua" w:hAnsi="Book Antiqua"/>
          <w:sz w:val="24"/>
          <w:szCs w:val="24"/>
        </w:rPr>
      </w:pPr>
      <w:r w:rsidRPr="00B22591">
        <w:rPr>
          <w:rFonts w:ascii="Book Antiqua" w:hAnsi="Book Antiqua" w:hint="eastAsia"/>
          <w:noProof/>
          <w:sz w:val="24"/>
          <w:szCs w:val="24"/>
        </w:rPr>
        <w:drawing>
          <wp:inline distT="0" distB="0" distL="0" distR="0">
            <wp:extent cx="5731510" cy="4298950"/>
            <wp:effectExtent l="19050" t="0" r="2540" b="0"/>
            <wp:docPr id="7" name="그림 1" descr="chromograninx1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graninx100_2.jpg"/>
                    <pic:cNvPicPr/>
                  </pic:nvPicPr>
                  <pic:blipFill>
                    <a:blip r:embed="rId12" cstate="print"/>
                    <a:stretch>
                      <a:fillRect/>
                    </a:stretch>
                  </pic:blipFill>
                  <pic:spPr>
                    <a:xfrm>
                      <a:off x="0" y="0"/>
                      <a:ext cx="5731510" cy="4298950"/>
                    </a:xfrm>
                    <a:prstGeom prst="rect">
                      <a:avLst/>
                    </a:prstGeom>
                  </pic:spPr>
                </pic:pic>
              </a:graphicData>
            </a:graphic>
          </wp:inline>
        </w:drawing>
      </w:r>
    </w:p>
    <w:p w:rsidR="00B22591" w:rsidRDefault="00B22591" w:rsidP="006159BD">
      <w:pPr>
        <w:spacing w:line="360" w:lineRule="auto"/>
        <w:rPr>
          <w:rFonts w:ascii="Book Antiqua" w:hAnsi="Book Antiqua"/>
          <w:sz w:val="24"/>
          <w:szCs w:val="24"/>
        </w:rPr>
      </w:pPr>
      <w:r w:rsidRPr="00B22591">
        <w:rPr>
          <w:rFonts w:ascii="Book Antiqua" w:hAnsi="Book Antiqua"/>
          <w:noProof/>
          <w:sz w:val="24"/>
          <w:szCs w:val="24"/>
        </w:rPr>
        <w:lastRenderedPageBreak/>
        <w:drawing>
          <wp:inline distT="0" distB="0" distL="0" distR="0">
            <wp:extent cx="5731510" cy="4298950"/>
            <wp:effectExtent l="19050" t="0" r="2540" b="0"/>
            <wp:docPr id="8" name="그림 2" descr="hep-par-1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par-1x100.jpg"/>
                    <pic:cNvPicPr/>
                  </pic:nvPicPr>
                  <pic:blipFill>
                    <a:blip r:embed="rId13" cstate="print"/>
                    <a:stretch>
                      <a:fillRect/>
                    </a:stretch>
                  </pic:blipFill>
                  <pic:spPr>
                    <a:xfrm>
                      <a:off x="0" y="0"/>
                      <a:ext cx="5731510" cy="4298950"/>
                    </a:xfrm>
                    <a:prstGeom prst="rect">
                      <a:avLst/>
                    </a:prstGeom>
                  </pic:spPr>
                </pic:pic>
              </a:graphicData>
            </a:graphic>
          </wp:inline>
        </w:drawing>
      </w:r>
    </w:p>
    <w:p w:rsidR="00B22591" w:rsidRDefault="00B22591" w:rsidP="006159BD">
      <w:pPr>
        <w:spacing w:line="360" w:lineRule="auto"/>
        <w:rPr>
          <w:rFonts w:ascii="Book Antiqua" w:hAnsi="Book Antiqua"/>
          <w:sz w:val="24"/>
          <w:szCs w:val="24"/>
        </w:rPr>
      </w:pPr>
      <w:r w:rsidRPr="00B22591">
        <w:rPr>
          <w:rFonts w:ascii="Book Antiqua" w:hAnsi="Book Antiqua"/>
          <w:noProof/>
          <w:sz w:val="24"/>
          <w:szCs w:val="24"/>
        </w:rPr>
        <w:drawing>
          <wp:inline distT="0" distB="0" distL="0" distR="0">
            <wp:extent cx="5731510" cy="4298950"/>
            <wp:effectExtent l="19050" t="0" r="2540" b="0"/>
            <wp:docPr id="10" name="그림 2" descr="hep-par-1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par-1x100.jpg"/>
                    <pic:cNvPicPr/>
                  </pic:nvPicPr>
                  <pic:blipFill>
                    <a:blip r:embed="rId13" cstate="print"/>
                    <a:stretch>
                      <a:fillRect/>
                    </a:stretch>
                  </pic:blipFill>
                  <pic:spPr>
                    <a:xfrm>
                      <a:off x="0" y="0"/>
                      <a:ext cx="5731510" cy="4298950"/>
                    </a:xfrm>
                    <a:prstGeom prst="rect">
                      <a:avLst/>
                    </a:prstGeom>
                  </pic:spPr>
                </pic:pic>
              </a:graphicData>
            </a:graphic>
          </wp:inline>
        </w:drawing>
      </w:r>
    </w:p>
    <w:p w:rsidR="008B3177" w:rsidRDefault="008B3177" w:rsidP="008B3177">
      <w:pPr>
        <w:spacing w:line="360" w:lineRule="auto"/>
        <w:rPr>
          <w:rFonts w:ascii="Book Antiqua" w:hAnsi="Book Antiqua"/>
          <w:sz w:val="24"/>
          <w:szCs w:val="24"/>
        </w:rPr>
      </w:pPr>
      <w:proofErr w:type="gramStart"/>
      <w:r w:rsidRPr="00CA316F">
        <w:rPr>
          <w:rFonts w:ascii="Book Antiqua" w:hAnsi="Book Antiqua" w:hint="eastAsia"/>
          <w:sz w:val="24"/>
          <w:szCs w:val="24"/>
        </w:rPr>
        <w:lastRenderedPageBreak/>
        <w:t>Figure 2.</w:t>
      </w:r>
      <w:proofErr w:type="gramEnd"/>
      <w:r w:rsidRPr="00CA316F">
        <w:rPr>
          <w:rFonts w:ascii="Book Antiqua" w:hAnsi="Book Antiqua" w:hint="eastAsia"/>
          <w:sz w:val="24"/>
          <w:szCs w:val="24"/>
        </w:rPr>
        <w:t xml:space="preserve"> </w:t>
      </w:r>
      <w:proofErr w:type="gramStart"/>
      <w:r w:rsidRPr="00CA316F">
        <w:rPr>
          <w:rFonts w:ascii="Book Antiqua" w:hAnsi="Book Antiqua" w:hint="eastAsia"/>
          <w:sz w:val="24"/>
          <w:szCs w:val="24"/>
        </w:rPr>
        <w:t>Pathologic</w:t>
      </w:r>
      <w:r>
        <w:rPr>
          <w:rFonts w:ascii="Book Antiqua" w:hAnsi="Book Antiqua" w:hint="eastAsia"/>
          <w:sz w:val="24"/>
          <w:szCs w:val="24"/>
        </w:rPr>
        <w:t>al</w:t>
      </w:r>
      <w:r w:rsidRPr="00CA316F">
        <w:rPr>
          <w:rFonts w:ascii="Book Antiqua" w:hAnsi="Book Antiqua" w:hint="eastAsia"/>
          <w:sz w:val="24"/>
          <w:szCs w:val="24"/>
        </w:rPr>
        <w:t xml:space="preserve"> findings.</w:t>
      </w:r>
      <w:proofErr w:type="gramEnd"/>
      <w:r w:rsidRPr="00CA316F">
        <w:rPr>
          <w:rFonts w:ascii="Book Antiqua" w:hAnsi="Book Antiqua" w:hint="eastAsia"/>
          <w:sz w:val="24"/>
          <w:szCs w:val="24"/>
        </w:rPr>
        <w:t xml:space="preserve"> A: Microscopic appearance of</w:t>
      </w:r>
      <w:r>
        <w:rPr>
          <w:rFonts w:ascii="Book Antiqua" w:hAnsi="Book Antiqua" w:hint="eastAsia"/>
          <w:sz w:val="24"/>
          <w:szCs w:val="24"/>
        </w:rPr>
        <w:t xml:space="preserve"> the</w:t>
      </w:r>
      <w:r w:rsidRPr="00CA316F">
        <w:rPr>
          <w:rFonts w:ascii="Book Antiqua" w:hAnsi="Book Antiqua" w:hint="eastAsia"/>
          <w:sz w:val="24"/>
          <w:szCs w:val="24"/>
        </w:rPr>
        <w:t xml:space="preserve"> </w:t>
      </w:r>
      <w:proofErr w:type="spellStart"/>
      <w:r w:rsidRPr="00CA316F">
        <w:rPr>
          <w:rFonts w:ascii="Book Antiqua" w:hAnsi="Book Antiqua" w:hint="eastAsia"/>
          <w:sz w:val="24"/>
          <w:szCs w:val="24"/>
        </w:rPr>
        <w:t>tumoral</w:t>
      </w:r>
      <w:proofErr w:type="spellEnd"/>
      <w:r w:rsidRPr="00CA316F">
        <w:rPr>
          <w:rFonts w:ascii="Book Antiqua" w:hAnsi="Book Antiqua" w:hint="eastAsia"/>
          <w:sz w:val="24"/>
          <w:szCs w:val="24"/>
        </w:rPr>
        <w:t xml:space="preserve"> lesion in the resected liver specim</w:t>
      </w:r>
      <w:r>
        <w:rPr>
          <w:rFonts w:ascii="Book Antiqua" w:hAnsi="Book Antiqua" w:hint="eastAsia"/>
          <w:sz w:val="24"/>
          <w:szCs w:val="24"/>
        </w:rPr>
        <w:t xml:space="preserve">en. The architectural pattern is trabecular and glandular. </w:t>
      </w:r>
      <w:proofErr w:type="spellStart"/>
      <w:r>
        <w:rPr>
          <w:rFonts w:ascii="Book Antiqua" w:hAnsi="Book Antiqua" w:hint="eastAsia"/>
          <w:sz w:val="24"/>
          <w:szCs w:val="24"/>
        </w:rPr>
        <w:t>Hematoxylin</w:t>
      </w:r>
      <w:proofErr w:type="spellEnd"/>
      <w:r>
        <w:rPr>
          <w:rFonts w:ascii="Book Antiqua" w:hAnsi="Book Antiqua" w:hint="eastAsia"/>
          <w:sz w:val="24"/>
          <w:szCs w:val="24"/>
        </w:rPr>
        <w:t xml:space="preserve">-eosin staining </w:t>
      </w:r>
      <w:r w:rsidRPr="00F35F17">
        <w:rPr>
          <w:rFonts w:ascii="Book Antiqua" w:hAnsi="Book Antiqua"/>
          <w:sz w:val="24"/>
          <w:szCs w:val="24"/>
        </w:rPr>
        <w:sym w:font="Symbol" w:char="F0B4"/>
      </w:r>
      <w:r w:rsidRPr="00CA316F">
        <w:rPr>
          <w:rFonts w:ascii="Book Antiqua" w:hAnsi="Book Antiqua" w:hint="eastAsia"/>
          <w:sz w:val="24"/>
          <w:szCs w:val="24"/>
        </w:rPr>
        <w:t xml:space="preserve">100. B: Diffuse, moderate </w:t>
      </w:r>
      <w:proofErr w:type="spellStart"/>
      <w:r w:rsidRPr="00CA316F">
        <w:rPr>
          <w:rFonts w:ascii="Book Antiqua" w:hAnsi="Book Antiqua" w:hint="eastAsia"/>
          <w:sz w:val="24"/>
          <w:szCs w:val="24"/>
        </w:rPr>
        <w:t>immunoreactivity</w:t>
      </w:r>
      <w:proofErr w:type="spellEnd"/>
      <w:r w:rsidRPr="00CA316F">
        <w:rPr>
          <w:rFonts w:ascii="Book Antiqua" w:hAnsi="Book Antiqua" w:hint="eastAsia"/>
          <w:sz w:val="24"/>
          <w:szCs w:val="24"/>
        </w:rPr>
        <w:t xml:space="preserve"> for </w:t>
      </w:r>
      <w:proofErr w:type="spellStart"/>
      <w:r w:rsidRPr="00CA316F">
        <w:rPr>
          <w:rFonts w:ascii="Book Antiqua" w:hAnsi="Book Antiqua" w:hint="eastAsia"/>
          <w:sz w:val="24"/>
          <w:szCs w:val="24"/>
        </w:rPr>
        <w:t>chromogranin</w:t>
      </w:r>
      <w:proofErr w:type="spellEnd"/>
      <w:r w:rsidRPr="00CA316F">
        <w:rPr>
          <w:rFonts w:ascii="Book Antiqua" w:hAnsi="Book Antiqua" w:hint="eastAsia"/>
          <w:sz w:val="24"/>
          <w:szCs w:val="24"/>
        </w:rPr>
        <w:t xml:space="preserve"> in</w:t>
      </w:r>
      <w:r>
        <w:rPr>
          <w:rFonts w:ascii="Book Antiqua" w:hAnsi="Book Antiqua" w:hint="eastAsia"/>
          <w:sz w:val="24"/>
          <w:szCs w:val="24"/>
        </w:rPr>
        <w:t xml:space="preserve"> the</w:t>
      </w:r>
      <w:r w:rsidRPr="00CA316F">
        <w:rPr>
          <w:rFonts w:ascii="Book Antiqua" w:hAnsi="Book Antiqua" w:hint="eastAsia"/>
          <w:sz w:val="24"/>
          <w:szCs w:val="24"/>
        </w:rPr>
        <w:t xml:space="preserve"> tumor cells. </w:t>
      </w:r>
      <w:proofErr w:type="spellStart"/>
      <w:proofErr w:type="gramStart"/>
      <w:r w:rsidRPr="00CA316F">
        <w:rPr>
          <w:rFonts w:ascii="Book Antiqua" w:hAnsi="Book Antiqua" w:hint="eastAsia"/>
          <w:sz w:val="24"/>
          <w:szCs w:val="24"/>
        </w:rPr>
        <w:t>Immunohistochemical</w:t>
      </w:r>
      <w:proofErr w:type="spellEnd"/>
      <w:r w:rsidRPr="00CA316F">
        <w:rPr>
          <w:rFonts w:ascii="Book Antiqua" w:hAnsi="Book Antiqua" w:hint="eastAsia"/>
          <w:sz w:val="24"/>
          <w:szCs w:val="24"/>
        </w:rPr>
        <w:t xml:space="preserve"> (IHC) staining, </w:t>
      </w:r>
      <w:r w:rsidRPr="00F35F17">
        <w:rPr>
          <w:rFonts w:ascii="Book Antiqua" w:hAnsi="Book Antiqua"/>
          <w:sz w:val="24"/>
          <w:szCs w:val="24"/>
        </w:rPr>
        <w:sym w:font="Symbol" w:char="F0B4"/>
      </w:r>
      <w:r w:rsidRPr="00CA316F">
        <w:rPr>
          <w:rFonts w:ascii="Book Antiqua" w:hAnsi="Book Antiqua" w:hint="eastAsia"/>
          <w:sz w:val="24"/>
          <w:szCs w:val="24"/>
        </w:rPr>
        <w:t>100.</w:t>
      </w:r>
      <w:proofErr w:type="gramEnd"/>
      <w:r w:rsidRPr="00CA316F">
        <w:rPr>
          <w:rFonts w:ascii="Book Antiqua" w:hAnsi="Book Antiqua" w:hint="eastAsia"/>
          <w:sz w:val="24"/>
          <w:szCs w:val="24"/>
        </w:rPr>
        <w:t xml:space="preserve"> C: Negative </w:t>
      </w:r>
      <w:proofErr w:type="spellStart"/>
      <w:r w:rsidRPr="00CA316F">
        <w:rPr>
          <w:rFonts w:ascii="Book Antiqua" w:hAnsi="Book Antiqua" w:hint="eastAsia"/>
          <w:sz w:val="24"/>
          <w:szCs w:val="24"/>
        </w:rPr>
        <w:t>immunoreactivity</w:t>
      </w:r>
      <w:proofErr w:type="spellEnd"/>
      <w:r w:rsidRPr="00CA316F">
        <w:rPr>
          <w:rFonts w:ascii="Book Antiqua" w:hAnsi="Book Antiqua" w:hint="eastAsia"/>
          <w:sz w:val="24"/>
          <w:szCs w:val="24"/>
        </w:rPr>
        <w:t xml:space="preserve"> for Heppar-1 in tumor cells, </w:t>
      </w:r>
      <w:r>
        <w:rPr>
          <w:rFonts w:ascii="Book Antiqua" w:hAnsi="Book Antiqua" w:hint="eastAsia"/>
          <w:sz w:val="24"/>
          <w:szCs w:val="24"/>
        </w:rPr>
        <w:t xml:space="preserve">and </w:t>
      </w:r>
      <w:r w:rsidRPr="00CA316F">
        <w:rPr>
          <w:rFonts w:ascii="Book Antiqua" w:hAnsi="Book Antiqua" w:hint="eastAsia"/>
          <w:sz w:val="24"/>
          <w:szCs w:val="24"/>
        </w:rPr>
        <w:t xml:space="preserve">positive </w:t>
      </w:r>
      <w:proofErr w:type="spellStart"/>
      <w:r w:rsidRPr="00CA316F">
        <w:rPr>
          <w:rFonts w:ascii="Book Antiqua" w:hAnsi="Book Antiqua" w:hint="eastAsia"/>
          <w:sz w:val="24"/>
          <w:szCs w:val="24"/>
        </w:rPr>
        <w:t>immunoreactivity</w:t>
      </w:r>
      <w:proofErr w:type="spellEnd"/>
      <w:r w:rsidRPr="00CA316F">
        <w:rPr>
          <w:rFonts w:ascii="Book Antiqua" w:hAnsi="Book Antiqua" w:hint="eastAsia"/>
          <w:sz w:val="24"/>
          <w:szCs w:val="24"/>
        </w:rPr>
        <w:t xml:space="preserve"> occurs in normal hepatic cells. </w:t>
      </w:r>
      <w:proofErr w:type="gramStart"/>
      <w:r w:rsidRPr="00CA316F">
        <w:rPr>
          <w:rFonts w:ascii="Book Antiqua" w:hAnsi="Book Antiqua" w:hint="eastAsia"/>
          <w:sz w:val="24"/>
          <w:szCs w:val="24"/>
        </w:rPr>
        <w:t xml:space="preserve">IHC staining, </w:t>
      </w:r>
      <w:r>
        <w:rPr>
          <w:rFonts w:ascii="Book Antiqua" w:hAnsi="Book Antiqua" w:hint="eastAsia"/>
          <w:sz w:val="24"/>
          <w:szCs w:val="24"/>
        </w:rPr>
        <w:t xml:space="preserve">original magnification </w:t>
      </w:r>
      <w:r w:rsidRPr="00F35F17">
        <w:rPr>
          <w:rFonts w:ascii="Book Antiqua" w:hAnsi="Book Antiqua"/>
          <w:sz w:val="24"/>
          <w:szCs w:val="24"/>
        </w:rPr>
        <w:sym w:font="Symbol" w:char="F0B4"/>
      </w:r>
      <w:r w:rsidRPr="00CA316F">
        <w:rPr>
          <w:rFonts w:ascii="Book Antiqua" w:hAnsi="Book Antiqua" w:hint="eastAsia"/>
          <w:sz w:val="24"/>
          <w:szCs w:val="24"/>
        </w:rPr>
        <w:t>100.</w:t>
      </w:r>
      <w:proofErr w:type="gramEnd"/>
      <w:r w:rsidRPr="00CA316F">
        <w:rPr>
          <w:rFonts w:ascii="Book Antiqua" w:hAnsi="Book Antiqua" w:hint="eastAsia"/>
          <w:sz w:val="24"/>
          <w:szCs w:val="24"/>
        </w:rPr>
        <w:t xml:space="preserve"> D: </w:t>
      </w:r>
      <w:r>
        <w:rPr>
          <w:rFonts w:ascii="Book Antiqua" w:hAnsi="Book Antiqua" w:hint="eastAsia"/>
          <w:sz w:val="24"/>
          <w:szCs w:val="24"/>
        </w:rPr>
        <w:t xml:space="preserve">The </w:t>
      </w:r>
      <w:r w:rsidRPr="00CA316F">
        <w:rPr>
          <w:rFonts w:ascii="Book Antiqua" w:hAnsi="Book Antiqua" w:hint="eastAsia"/>
          <w:sz w:val="24"/>
          <w:szCs w:val="24"/>
        </w:rPr>
        <w:t xml:space="preserve">Ki67 proliferation index is 10% in tumor cells. </w:t>
      </w:r>
      <w:proofErr w:type="gramStart"/>
      <w:r w:rsidRPr="00CA316F">
        <w:rPr>
          <w:rFonts w:ascii="Book Antiqua" w:hAnsi="Book Antiqua" w:hint="eastAsia"/>
          <w:sz w:val="24"/>
          <w:szCs w:val="24"/>
        </w:rPr>
        <w:t>IHC staining,</w:t>
      </w:r>
      <w:r>
        <w:rPr>
          <w:rFonts w:ascii="Book Antiqua" w:hAnsi="Book Antiqua" w:hint="eastAsia"/>
          <w:sz w:val="24"/>
          <w:szCs w:val="24"/>
        </w:rPr>
        <w:t xml:space="preserve"> original magnification</w:t>
      </w:r>
      <w:r w:rsidRPr="00CA316F">
        <w:rPr>
          <w:rFonts w:ascii="Book Antiqua" w:hAnsi="Book Antiqua" w:hint="eastAsia"/>
          <w:sz w:val="24"/>
          <w:szCs w:val="24"/>
        </w:rPr>
        <w:t xml:space="preserve"> </w:t>
      </w:r>
      <w:r w:rsidRPr="00F35F17">
        <w:rPr>
          <w:rFonts w:ascii="Book Antiqua" w:hAnsi="Book Antiqua"/>
          <w:sz w:val="24"/>
          <w:szCs w:val="24"/>
        </w:rPr>
        <w:sym w:font="Symbol" w:char="F0B4"/>
      </w:r>
      <w:r w:rsidRPr="00CA316F">
        <w:rPr>
          <w:rFonts w:ascii="Book Antiqua" w:hAnsi="Book Antiqua" w:hint="eastAsia"/>
          <w:sz w:val="24"/>
          <w:szCs w:val="24"/>
        </w:rPr>
        <w:t>400.</w:t>
      </w:r>
      <w:proofErr w:type="gramEnd"/>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8B3177" w:rsidRDefault="008B3177" w:rsidP="006159BD">
      <w:pPr>
        <w:spacing w:line="360" w:lineRule="auto"/>
        <w:rPr>
          <w:rFonts w:ascii="Book Antiqua" w:hAnsi="Book Antiqua"/>
          <w:sz w:val="24"/>
          <w:szCs w:val="24"/>
        </w:rPr>
      </w:pPr>
    </w:p>
    <w:p w:rsidR="00574669" w:rsidRDefault="00574669" w:rsidP="006159BD">
      <w:pPr>
        <w:spacing w:line="360" w:lineRule="auto"/>
        <w:rPr>
          <w:rFonts w:ascii="Book Antiqua" w:hAnsi="Book Antiqua"/>
          <w:sz w:val="24"/>
          <w:szCs w:val="24"/>
        </w:rPr>
      </w:pPr>
      <w:r w:rsidRPr="00574669">
        <w:rPr>
          <w:rFonts w:ascii="Book Antiqua" w:hAnsi="Book Antiqua" w:hint="eastAsia"/>
          <w:noProof/>
          <w:sz w:val="24"/>
          <w:szCs w:val="24"/>
        </w:rPr>
        <w:lastRenderedPageBreak/>
        <w:drawing>
          <wp:inline distT="0" distB="0" distL="0" distR="0">
            <wp:extent cx="1407418" cy="2893671"/>
            <wp:effectExtent l="19050" t="0" r="2282" b="0"/>
            <wp:docPr id="17" name="그림 13" descr="사본 -octreotide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사본 -octreotide scan1.jpg"/>
                    <pic:cNvPicPr/>
                  </pic:nvPicPr>
                  <pic:blipFill>
                    <a:blip r:embed="rId15" cstate="print"/>
                    <a:srcRect r="52382" b="32913"/>
                    <a:stretch>
                      <a:fillRect/>
                    </a:stretch>
                  </pic:blipFill>
                  <pic:spPr>
                    <a:xfrm>
                      <a:off x="0" y="0"/>
                      <a:ext cx="1407418" cy="2893671"/>
                    </a:xfrm>
                    <a:prstGeom prst="rect">
                      <a:avLst/>
                    </a:prstGeom>
                  </pic:spPr>
                </pic:pic>
              </a:graphicData>
            </a:graphic>
          </wp:inline>
        </w:drawing>
      </w:r>
      <w:r w:rsidRPr="00574669">
        <w:rPr>
          <w:rFonts w:ascii="Book Antiqua" w:hAnsi="Book Antiqua" w:hint="eastAsia"/>
          <w:noProof/>
          <w:sz w:val="24"/>
          <w:szCs w:val="24"/>
        </w:rPr>
        <w:drawing>
          <wp:inline distT="0" distB="0" distL="0" distR="0">
            <wp:extent cx="1312039" cy="2893671"/>
            <wp:effectExtent l="19050" t="0" r="2411" b="0"/>
            <wp:docPr id="16" name="그림 13" descr="사본 -octreotide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사본 -octreotide scan1.jpg"/>
                    <pic:cNvPicPr/>
                  </pic:nvPicPr>
                  <pic:blipFill>
                    <a:blip r:embed="rId15" cstate="print"/>
                    <a:srcRect l="53594" r="1960" b="32913"/>
                    <a:stretch>
                      <a:fillRect/>
                    </a:stretch>
                  </pic:blipFill>
                  <pic:spPr>
                    <a:xfrm>
                      <a:off x="0" y="0"/>
                      <a:ext cx="1312039" cy="2893671"/>
                    </a:xfrm>
                    <a:prstGeom prst="rect">
                      <a:avLst/>
                    </a:prstGeom>
                  </pic:spPr>
                </pic:pic>
              </a:graphicData>
            </a:graphic>
          </wp:inline>
        </w:drawing>
      </w:r>
    </w:p>
    <w:p w:rsidR="00574669" w:rsidRDefault="00574669"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B22591" w:rsidRDefault="00B22591" w:rsidP="006159BD">
      <w:pPr>
        <w:spacing w:line="360" w:lineRule="auto"/>
        <w:rPr>
          <w:rFonts w:ascii="Book Antiqua" w:hAnsi="Book Antiqua"/>
          <w:sz w:val="24"/>
          <w:szCs w:val="24"/>
        </w:rPr>
      </w:pPr>
    </w:p>
    <w:p w:rsidR="001D13DD" w:rsidRDefault="001D13DD" w:rsidP="006159BD">
      <w:pPr>
        <w:spacing w:line="360" w:lineRule="auto"/>
        <w:rPr>
          <w:rFonts w:ascii="Book Antiqua" w:hAnsi="Book Antiqua"/>
          <w:sz w:val="24"/>
          <w:szCs w:val="24"/>
        </w:rPr>
      </w:pPr>
      <w:r>
        <w:rPr>
          <w:rFonts w:ascii="Book Antiqua" w:hAnsi="Book Antiqua" w:hint="eastAsia"/>
          <w:sz w:val="24"/>
          <w:szCs w:val="24"/>
        </w:rPr>
        <w:lastRenderedPageBreak/>
        <w:t xml:space="preserve">Figure 3. </w:t>
      </w:r>
      <w:r w:rsidR="00574669">
        <w:rPr>
          <w:rFonts w:ascii="Book Antiqua" w:hAnsi="Book Antiqua" w:hint="eastAsia"/>
          <w:sz w:val="24"/>
          <w:szCs w:val="24"/>
        </w:rPr>
        <w:t>Single</w:t>
      </w:r>
      <w:r w:rsidR="00BF53FC">
        <w:rPr>
          <w:rFonts w:ascii="Book Antiqua" w:hAnsi="Book Antiqua" w:hint="eastAsia"/>
          <w:sz w:val="24"/>
          <w:szCs w:val="24"/>
        </w:rPr>
        <w:t>-</w:t>
      </w:r>
      <w:r w:rsidR="00574669">
        <w:rPr>
          <w:rFonts w:ascii="Book Antiqua" w:hAnsi="Book Antiqua" w:hint="eastAsia"/>
          <w:sz w:val="24"/>
          <w:szCs w:val="24"/>
        </w:rPr>
        <w:t>photon emission computed tomographic ima</w:t>
      </w:r>
      <w:r w:rsidR="001D7F8A">
        <w:rPr>
          <w:rFonts w:ascii="Book Antiqua" w:hAnsi="Book Antiqua" w:hint="eastAsia"/>
          <w:sz w:val="24"/>
          <w:szCs w:val="24"/>
        </w:rPr>
        <w:t xml:space="preserve">ges obtained 24 hours after the administration of </w:t>
      </w:r>
      <w:r w:rsidR="00BF53FC">
        <w:rPr>
          <w:rFonts w:ascii="Book Antiqua" w:hAnsi="Book Antiqua" w:hint="eastAsia"/>
          <w:sz w:val="24"/>
          <w:szCs w:val="24"/>
        </w:rPr>
        <w:t>i</w:t>
      </w:r>
      <w:r w:rsidR="001D7F8A">
        <w:rPr>
          <w:rFonts w:ascii="Book Antiqua" w:hAnsi="Book Antiqua" w:hint="eastAsia"/>
          <w:sz w:val="24"/>
          <w:szCs w:val="24"/>
        </w:rPr>
        <w:t>ndium-111 octreotide. Both</w:t>
      </w:r>
      <w:r w:rsidR="00BF53FC">
        <w:rPr>
          <w:rFonts w:ascii="Book Antiqua" w:hAnsi="Book Antiqua" w:hint="eastAsia"/>
          <w:sz w:val="24"/>
          <w:szCs w:val="24"/>
        </w:rPr>
        <w:t xml:space="preserve"> the</w:t>
      </w:r>
      <w:r w:rsidR="00B22591">
        <w:rPr>
          <w:rFonts w:ascii="Book Antiqua" w:hAnsi="Book Antiqua" w:hint="eastAsia"/>
          <w:sz w:val="24"/>
          <w:szCs w:val="24"/>
        </w:rPr>
        <w:t xml:space="preserve"> anterior </w:t>
      </w:r>
      <w:r w:rsidR="001D7F8A">
        <w:rPr>
          <w:rFonts w:ascii="Book Antiqua" w:hAnsi="Book Antiqua" w:hint="eastAsia"/>
          <w:sz w:val="24"/>
          <w:szCs w:val="24"/>
        </w:rPr>
        <w:t>and posterio</w:t>
      </w:r>
      <w:r w:rsidR="00B22591">
        <w:rPr>
          <w:rFonts w:ascii="Book Antiqua" w:hAnsi="Book Antiqua" w:hint="eastAsia"/>
          <w:sz w:val="24"/>
          <w:szCs w:val="24"/>
        </w:rPr>
        <w:t>r</w:t>
      </w:r>
      <w:r w:rsidR="00BF53FC">
        <w:rPr>
          <w:rFonts w:ascii="Book Antiqua" w:hAnsi="Book Antiqua" w:hint="eastAsia"/>
          <w:sz w:val="24"/>
          <w:szCs w:val="24"/>
        </w:rPr>
        <w:t xml:space="preserve"> whole body images show, no abnormal lesions with</w:t>
      </w:r>
      <w:r w:rsidR="001D7F8A">
        <w:rPr>
          <w:rFonts w:ascii="Book Antiqua" w:hAnsi="Book Antiqua" w:hint="eastAsia"/>
          <w:sz w:val="24"/>
          <w:szCs w:val="24"/>
        </w:rPr>
        <w:t xml:space="preserve"> increased uptake.</w:t>
      </w:r>
    </w:p>
    <w:p w:rsidR="001D13DD" w:rsidRPr="00BF53FC" w:rsidRDefault="001D13DD" w:rsidP="006159BD">
      <w:pPr>
        <w:spacing w:line="360" w:lineRule="auto"/>
        <w:rPr>
          <w:rFonts w:ascii="Book Antiqua" w:hAnsi="Book Antiqua"/>
          <w:sz w:val="24"/>
          <w:szCs w:val="24"/>
        </w:rPr>
      </w:pPr>
    </w:p>
    <w:sectPr w:rsidR="001D13DD" w:rsidRPr="00BF53FC" w:rsidSect="005728C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73A" w:rsidRDefault="005C473A" w:rsidP="000642CA">
      <w:r>
        <w:separator/>
      </w:r>
    </w:p>
  </w:endnote>
  <w:endnote w:type="continuationSeparator" w:id="0">
    <w:p w:rsidR="005C473A" w:rsidRDefault="005C473A" w:rsidP="0006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73A" w:rsidRDefault="005C473A" w:rsidP="000642CA">
      <w:r>
        <w:separator/>
      </w:r>
    </w:p>
  </w:footnote>
  <w:footnote w:type="continuationSeparator" w:id="0">
    <w:p w:rsidR="005C473A" w:rsidRDefault="005C473A" w:rsidP="000642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zs9azs05uefw27e0206vpepd9w5pvrfxxzfs&quot;&gt;primary hepatic neuroendocrine tumor&lt;record-ids&gt;&lt;item&gt;1&lt;/item&gt;&lt;item&gt;2&lt;/item&gt;&lt;item&gt;3&lt;/item&gt;&lt;item&gt;4&lt;/item&gt;&lt;item&gt;5&lt;/item&gt;&lt;item&gt;6&lt;/item&gt;&lt;item&gt;7&lt;/item&gt;&lt;item&gt;8&lt;/item&gt;&lt;item&gt;9&lt;/item&gt;&lt;item&gt;10&lt;/item&gt;&lt;item&gt;11&lt;/item&gt;&lt;item&gt;12&lt;/item&gt;&lt;item&gt;15&lt;/item&gt;&lt;item&gt;16&lt;/item&gt;&lt;item&gt;17&lt;/item&gt;&lt;item&gt;18&lt;/item&gt;&lt;item&gt;21&lt;/item&gt;&lt;item&gt;22&lt;/item&gt;&lt;item&gt;23&lt;/item&gt;&lt;item&gt;24&lt;/item&gt;&lt;item&gt;25&lt;/item&gt;&lt;item&gt;26&lt;/item&gt;&lt;item&gt;27&lt;/item&gt;&lt;item&gt;28&lt;/item&gt;&lt;item&gt;30&lt;/item&gt;&lt;item&gt;31&lt;/item&gt;&lt;item&gt;32&lt;/item&gt;&lt;item&gt;33&lt;/item&gt;&lt;item&gt;34&lt;/item&gt;&lt;item&gt;35&lt;/item&gt;&lt;/record-ids&gt;&lt;/item&gt;&lt;/Libraries&gt;"/>
  </w:docVars>
  <w:rsids>
    <w:rsidRoot w:val="00F05EEA"/>
    <w:rsid w:val="00003382"/>
    <w:rsid w:val="00013213"/>
    <w:rsid w:val="00025717"/>
    <w:rsid w:val="000532CA"/>
    <w:rsid w:val="00056119"/>
    <w:rsid w:val="00063350"/>
    <w:rsid w:val="000642CA"/>
    <w:rsid w:val="00075398"/>
    <w:rsid w:val="00081928"/>
    <w:rsid w:val="00081AAA"/>
    <w:rsid w:val="00082705"/>
    <w:rsid w:val="00090962"/>
    <w:rsid w:val="00093580"/>
    <w:rsid w:val="000A423B"/>
    <w:rsid w:val="000B73EC"/>
    <w:rsid w:val="000C509D"/>
    <w:rsid w:val="000D63DA"/>
    <w:rsid w:val="001113C3"/>
    <w:rsid w:val="00124A0B"/>
    <w:rsid w:val="001533F0"/>
    <w:rsid w:val="00164E85"/>
    <w:rsid w:val="00171676"/>
    <w:rsid w:val="00174330"/>
    <w:rsid w:val="001864F7"/>
    <w:rsid w:val="00190F46"/>
    <w:rsid w:val="001A5840"/>
    <w:rsid w:val="001C4847"/>
    <w:rsid w:val="001C752E"/>
    <w:rsid w:val="001D13DD"/>
    <w:rsid w:val="001D1EC4"/>
    <w:rsid w:val="001D31D0"/>
    <w:rsid w:val="001D48C1"/>
    <w:rsid w:val="001D7F8A"/>
    <w:rsid w:val="001E2CAD"/>
    <w:rsid w:val="00211F78"/>
    <w:rsid w:val="0021409C"/>
    <w:rsid w:val="00217679"/>
    <w:rsid w:val="00231297"/>
    <w:rsid w:val="0024043F"/>
    <w:rsid w:val="00242A99"/>
    <w:rsid w:val="00244939"/>
    <w:rsid w:val="00246C2A"/>
    <w:rsid w:val="00250B8E"/>
    <w:rsid w:val="002514DF"/>
    <w:rsid w:val="0025400F"/>
    <w:rsid w:val="002735F2"/>
    <w:rsid w:val="00281465"/>
    <w:rsid w:val="002865DE"/>
    <w:rsid w:val="00291213"/>
    <w:rsid w:val="002A0995"/>
    <w:rsid w:val="002A1AF9"/>
    <w:rsid w:val="002B14D1"/>
    <w:rsid w:val="002B4096"/>
    <w:rsid w:val="002B504D"/>
    <w:rsid w:val="002D4A7D"/>
    <w:rsid w:val="002E0154"/>
    <w:rsid w:val="002E0F85"/>
    <w:rsid w:val="002E62D9"/>
    <w:rsid w:val="002F07ED"/>
    <w:rsid w:val="002F5742"/>
    <w:rsid w:val="00301AE5"/>
    <w:rsid w:val="00306DF7"/>
    <w:rsid w:val="00316E90"/>
    <w:rsid w:val="003313A1"/>
    <w:rsid w:val="00355E12"/>
    <w:rsid w:val="00357CD7"/>
    <w:rsid w:val="003632CF"/>
    <w:rsid w:val="00370BA6"/>
    <w:rsid w:val="003721EC"/>
    <w:rsid w:val="00394449"/>
    <w:rsid w:val="003971B0"/>
    <w:rsid w:val="003C003A"/>
    <w:rsid w:val="003C71C4"/>
    <w:rsid w:val="003E6430"/>
    <w:rsid w:val="003E65A4"/>
    <w:rsid w:val="003F1012"/>
    <w:rsid w:val="00407018"/>
    <w:rsid w:val="00414F3D"/>
    <w:rsid w:val="00432579"/>
    <w:rsid w:val="00466655"/>
    <w:rsid w:val="00473CC6"/>
    <w:rsid w:val="00473F04"/>
    <w:rsid w:val="004750E1"/>
    <w:rsid w:val="00475CA5"/>
    <w:rsid w:val="00484CB7"/>
    <w:rsid w:val="00497B29"/>
    <w:rsid w:val="004A36B6"/>
    <w:rsid w:val="004A7B21"/>
    <w:rsid w:val="004B288C"/>
    <w:rsid w:val="004B7B6D"/>
    <w:rsid w:val="004D1C8B"/>
    <w:rsid w:val="004D64CA"/>
    <w:rsid w:val="004E3F7A"/>
    <w:rsid w:val="0051157F"/>
    <w:rsid w:val="00511BB9"/>
    <w:rsid w:val="0051439F"/>
    <w:rsid w:val="0051465B"/>
    <w:rsid w:val="0052111B"/>
    <w:rsid w:val="005223E5"/>
    <w:rsid w:val="005247E4"/>
    <w:rsid w:val="00533154"/>
    <w:rsid w:val="005475D1"/>
    <w:rsid w:val="00562412"/>
    <w:rsid w:val="005701A8"/>
    <w:rsid w:val="005728C8"/>
    <w:rsid w:val="00574669"/>
    <w:rsid w:val="0059010D"/>
    <w:rsid w:val="00594C0D"/>
    <w:rsid w:val="005B4805"/>
    <w:rsid w:val="005C2789"/>
    <w:rsid w:val="005C473A"/>
    <w:rsid w:val="005C75E3"/>
    <w:rsid w:val="005E2879"/>
    <w:rsid w:val="005F6D11"/>
    <w:rsid w:val="0061084D"/>
    <w:rsid w:val="006159BD"/>
    <w:rsid w:val="0062419B"/>
    <w:rsid w:val="006310FE"/>
    <w:rsid w:val="0063623F"/>
    <w:rsid w:val="00641900"/>
    <w:rsid w:val="00663050"/>
    <w:rsid w:val="00687605"/>
    <w:rsid w:val="006A1DAB"/>
    <w:rsid w:val="006A2D5F"/>
    <w:rsid w:val="006A50D6"/>
    <w:rsid w:val="006B32AB"/>
    <w:rsid w:val="006B58D0"/>
    <w:rsid w:val="006C018C"/>
    <w:rsid w:val="006E2C27"/>
    <w:rsid w:val="006F1257"/>
    <w:rsid w:val="00704D78"/>
    <w:rsid w:val="00710E94"/>
    <w:rsid w:val="00726E4B"/>
    <w:rsid w:val="00750702"/>
    <w:rsid w:val="0075688B"/>
    <w:rsid w:val="00763269"/>
    <w:rsid w:val="00763EA6"/>
    <w:rsid w:val="007656E7"/>
    <w:rsid w:val="00767F64"/>
    <w:rsid w:val="007A7108"/>
    <w:rsid w:val="007D0412"/>
    <w:rsid w:val="007D56ED"/>
    <w:rsid w:val="007F40F9"/>
    <w:rsid w:val="007F7F08"/>
    <w:rsid w:val="008229E1"/>
    <w:rsid w:val="00840810"/>
    <w:rsid w:val="00841FCC"/>
    <w:rsid w:val="00851111"/>
    <w:rsid w:val="008623CF"/>
    <w:rsid w:val="008639AB"/>
    <w:rsid w:val="00863B5E"/>
    <w:rsid w:val="00870BEA"/>
    <w:rsid w:val="00871388"/>
    <w:rsid w:val="00874873"/>
    <w:rsid w:val="00883F6E"/>
    <w:rsid w:val="008846A6"/>
    <w:rsid w:val="00886650"/>
    <w:rsid w:val="00886B36"/>
    <w:rsid w:val="008875E2"/>
    <w:rsid w:val="00897B67"/>
    <w:rsid w:val="008A52ED"/>
    <w:rsid w:val="008A7D66"/>
    <w:rsid w:val="008B3177"/>
    <w:rsid w:val="008C5DD6"/>
    <w:rsid w:val="008D3FAF"/>
    <w:rsid w:val="008F7D67"/>
    <w:rsid w:val="00906C58"/>
    <w:rsid w:val="009101B5"/>
    <w:rsid w:val="00922323"/>
    <w:rsid w:val="009354D5"/>
    <w:rsid w:val="00936211"/>
    <w:rsid w:val="009645CF"/>
    <w:rsid w:val="009742CB"/>
    <w:rsid w:val="00982486"/>
    <w:rsid w:val="0099026E"/>
    <w:rsid w:val="009929C5"/>
    <w:rsid w:val="009A7092"/>
    <w:rsid w:val="009B01F9"/>
    <w:rsid w:val="009B50D2"/>
    <w:rsid w:val="009E244D"/>
    <w:rsid w:val="009E40F3"/>
    <w:rsid w:val="00A01808"/>
    <w:rsid w:val="00A25B27"/>
    <w:rsid w:val="00A359D1"/>
    <w:rsid w:val="00A60991"/>
    <w:rsid w:val="00A62E40"/>
    <w:rsid w:val="00A81FCF"/>
    <w:rsid w:val="00A900BB"/>
    <w:rsid w:val="00AA27B3"/>
    <w:rsid w:val="00AC19DA"/>
    <w:rsid w:val="00AC3B8D"/>
    <w:rsid w:val="00AD4F01"/>
    <w:rsid w:val="00AE410C"/>
    <w:rsid w:val="00AE5FEF"/>
    <w:rsid w:val="00AF5C91"/>
    <w:rsid w:val="00B11046"/>
    <w:rsid w:val="00B22591"/>
    <w:rsid w:val="00B331F3"/>
    <w:rsid w:val="00B467FB"/>
    <w:rsid w:val="00B60FC2"/>
    <w:rsid w:val="00B628B7"/>
    <w:rsid w:val="00B67B1B"/>
    <w:rsid w:val="00B709E0"/>
    <w:rsid w:val="00B73147"/>
    <w:rsid w:val="00B9250D"/>
    <w:rsid w:val="00B971DD"/>
    <w:rsid w:val="00BA3A33"/>
    <w:rsid w:val="00BA6131"/>
    <w:rsid w:val="00BB0E98"/>
    <w:rsid w:val="00BB45D5"/>
    <w:rsid w:val="00BB6E52"/>
    <w:rsid w:val="00BC67A7"/>
    <w:rsid w:val="00BD279F"/>
    <w:rsid w:val="00BE1658"/>
    <w:rsid w:val="00BE1865"/>
    <w:rsid w:val="00BE5339"/>
    <w:rsid w:val="00BE723D"/>
    <w:rsid w:val="00BF53FC"/>
    <w:rsid w:val="00C10EC6"/>
    <w:rsid w:val="00C1171C"/>
    <w:rsid w:val="00C14FBB"/>
    <w:rsid w:val="00C248B9"/>
    <w:rsid w:val="00C24A5A"/>
    <w:rsid w:val="00C31ABA"/>
    <w:rsid w:val="00C34A8C"/>
    <w:rsid w:val="00C40F0B"/>
    <w:rsid w:val="00C441F5"/>
    <w:rsid w:val="00C54402"/>
    <w:rsid w:val="00C55D48"/>
    <w:rsid w:val="00C61572"/>
    <w:rsid w:val="00C66E53"/>
    <w:rsid w:val="00C849E2"/>
    <w:rsid w:val="00C86DB6"/>
    <w:rsid w:val="00CA316F"/>
    <w:rsid w:val="00CC31C5"/>
    <w:rsid w:val="00CC3762"/>
    <w:rsid w:val="00CC5F89"/>
    <w:rsid w:val="00CE006A"/>
    <w:rsid w:val="00CE0EF1"/>
    <w:rsid w:val="00CF4D9E"/>
    <w:rsid w:val="00CF4FA3"/>
    <w:rsid w:val="00D104F7"/>
    <w:rsid w:val="00D127D3"/>
    <w:rsid w:val="00D23DD0"/>
    <w:rsid w:val="00D263F8"/>
    <w:rsid w:val="00D27AC3"/>
    <w:rsid w:val="00D32B50"/>
    <w:rsid w:val="00D3793D"/>
    <w:rsid w:val="00D404B8"/>
    <w:rsid w:val="00D40604"/>
    <w:rsid w:val="00D5592D"/>
    <w:rsid w:val="00D6001C"/>
    <w:rsid w:val="00D67DCE"/>
    <w:rsid w:val="00D714D1"/>
    <w:rsid w:val="00D859F2"/>
    <w:rsid w:val="00D87EEC"/>
    <w:rsid w:val="00D917CE"/>
    <w:rsid w:val="00DA20E2"/>
    <w:rsid w:val="00DB0C84"/>
    <w:rsid w:val="00DB3E7F"/>
    <w:rsid w:val="00DB4C42"/>
    <w:rsid w:val="00DB5E58"/>
    <w:rsid w:val="00DB7D83"/>
    <w:rsid w:val="00DC0384"/>
    <w:rsid w:val="00DC2FAA"/>
    <w:rsid w:val="00DC392B"/>
    <w:rsid w:val="00DD08C0"/>
    <w:rsid w:val="00DE1C90"/>
    <w:rsid w:val="00DE7C2E"/>
    <w:rsid w:val="00E05F78"/>
    <w:rsid w:val="00E16141"/>
    <w:rsid w:val="00E34005"/>
    <w:rsid w:val="00E3755D"/>
    <w:rsid w:val="00E5304E"/>
    <w:rsid w:val="00E63ABB"/>
    <w:rsid w:val="00E652D3"/>
    <w:rsid w:val="00E75B07"/>
    <w:rsid w:val="00E75C3A"/>
    <w:rsid w:val="00E869FE"/>
    <w:rsid w:val="00E9043A"/>
    <w:rsid w:val="00E90584"/>
    <w:rsid w:val="00E907B9"/>
    <w:rsid w:val="00E93D17"/>
    <w:rsid w:val="00EA785C"/>
    <w:rsid w:val="00EC0E4E"/>
    <w:rsid w:val="00EC7D59"/>
    <w:rsid w:val="00ED492C"/>
    <w:rsid w:val="00EE121F"/>
    <w:rsid w:val="00EF7284"/>
    <w:rsid w:val="00F05EEA"/>
    <w:rsid w:val="00F14151"/>
    <w:rsid w:val="00F15201"/>
    <w:rsid w:val="00F22A19"/>
    <w:rsid w:val="00F22DFE"/>
    <w:rsid w:val="00F311BD"/>
    <w:rsid w:val="00F35F17"/>
    <w:rsid w:val="00F5054D"/>
    <w:rsid w:val="00F5480D"/>
    <w:rsid w:val="00F56CBE"/>
    <w:rsid w:val="00FA5E29"/>
    <w:rsid w:val="00FC1131"/>
    <w:rsid w:val="00FD0D54"/>
    <w:rsid w:val="00FD4BB1"/>
    <w:rsid w:val="00FE4B51"/>
    <w:rsid w:val="00FE6839"/>
    <w:rsid w:val="00FF5300"/>
    <w:rsid w:val="00FF77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8C8"/>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D404B8"/>
    <w:rPr>
      <w:sz w:val="18"/>
      <w:szCs w:val="18"/>
    </w:rPr>
  </w:style>
  <w:style w:type="paragraph" w:styleId="a4">
    <w:name w:val="annotation text"/>
    <w:basedOn w:val="a"/>
    <w:link w:val="Char"/>
    <w:unhideWhenUsed/>
    <w:rsid w:val="00D404B8"/>
    <w:pPr>
      <w:jc w:val="left"/>
    </w:pPr>
  </w:style>
  <w:style w:type="character" w:customStyle="1" w:styleId="Char">
    <w:name w:val="메모 텍스트 Char"/>
    <w:basedOn w:val="a0"/>
    <w:link w:val="a4"/>
    <w:rsid w:val="00D404B8"/>
  </w:style>
  <w:style w:type="paragraph" w:styleId="a5">
    <w:name w:val="annotation subject"/>
    <w:basedOn w:val="a4"/>
    <w:next w:val="a4"/>
    <w:link w:val="Char0"/>
    <w:uiPriority w:val="99"/>
    <w:semiHidden/>
    <w:unhideWhenUsed/>
    <w:rsid w:val="00D404B8"/>
    <w:rPr>
      <w:b/>
      <w:bCs/>
    </w:rPr>
  </w:style>
  <w:style w:type="character" w:customStyle="1" w:styleId="Char0">
    <w:name w:val="메모 주제 Char"/>
    <w:basedOn w:val="Char"/>
    <w:link w:val="a5"/>
    <w:uiPriority w:val="99"/>
    <w:semiHidden/>
    <w:rsid w:val="00D404B8"/>
    <w:rPr>
      <w:b/>
      <w:bCs/>
    </w:rPr>
  </w:style>
  <w:style w:type="paragraph" w:styleId="a6">
    <w:name w:val="Balloon Text"/>
    <w:basedOn w:val="a"/>
    <w:link w:val="Char1"/>
    <w:uiPriority w:val="99"/>
    <w:semiHidden/>
    <w:unhideWhenUsed/>
    <w:rsid w:val="00D404B8"/>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D404B8"/>
    <w:rPr>
      <w:rFonts w:asciiTheme="majorHAnsi" w:eastAsiaTheme="majorEastAsia" w:hAnsiTheme="majorHAnsi" w:cstheme="majorBidi"/>
      <w:sz w:val="18"/>
      <w:szCs w:val="18"/>
    </w:rPr>
  </w:style>
  <w:style w:type="paragraph" w:styleId="a7">
    <w:name w:val="header"/>
    <w:basedOn w:val="a"/>
    <w:link w:val="Char2"/>
    <w:uiPriority w:val="99"/>
    <w:unhideWhenUsed/>
    <w:rsid w:val="000642CA"/>
    <w:pPr>
      <w:tabs>
        <w:tab w:val="center" w:pos="4513"/>
        <w:tab w:val="right" w:pos="9026"/>
      </w:tabs>
      <w:snapToGrid w:val="0"/>
    </w:pPr>
  </w:style>
  <w:style w:type="character" w:customStyle="1" w:styleId="Char2">
    <w:name w:val="머리글 Char"/>
    <w:basedOn w:val="a0"/>
    <w:link w:val="a7"/>
    <w:uiPriority w:val="99"/>
    <w:rsid w:val="000642CA"/>
  </w:style>
  <w:style w:type="paragraph" w:styleId="a8">
    <w:name w:val="footer"/>
    <w:basedOn w:val="a"/>
    <w:link w:val="Char3"/>
    <w:uiPriority w:val="99"/>
    <w:unhideWhenUsed/>
    <w:rsid w:val="000642CA"/>
    <w:pPr>
      <w:tabs>
        <w:tab w:val="center" w:pos="4513"/>
        <w:tab w:val="right" w:pos="9026"/>
      </w:tabs>
      <w:snapToGrid w:val="0"/>
    </w:pPr>
  </w:style>
  <w:style w:type="character" w:customStyle="1" w:styleId="Char3">
    <w:name w:val="바닥글 Char"/>
    <w:basedOn w:val="a0"/>
    <w:link w:val="a8"/>
    <w:uiPriority w:val="99"/>
    <w:rsid w:val="000642CA"/>
  </w:style>
  <w:style w:type="character" w:styleId="a9">
    <w:name w:val="Hyperlink"/>
    <w:basedOn w:val="a0"/>
    <w:uiPriority w:val="99"/>
    <w:unhideWhenUsed/>
    <w:rsid w:val="00A62E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lee1@cu.ac.kr"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FEA0C-3891-4D4A-A1BF-83D250F4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23</Pages>
  <Words>7939</Words>
  <Characters>45253</Characters>
  <Application>Microsoft Office Word</Application>
  <DocSecurity>0</DocSecurity>
  <Lines>377</Lines>
  <Paragraphs>106</Paragraphs>
  <ScaleCrop>false</ScaleCrop>
  <HeadingPairs>
    <vt:vector size="2" baseType="variant">
      <vt:variant>
        <vt:lpstr>제목</vt:lpstr>
      </vt:variant>
      <vt:variant>
        <vt:i4>1</vt:i4>
      </vt:variant>
    </vt:vector>
  </HeadingPairs>
  <TitlesOfParts>
    <vt:vector size="1" baseType="lpstr">
      <vt:lpstr/>
    </vt:vector>
  </TitlesOfParts>
  <Company>대구가톨릭대학교병원</Company>
  <LinksUpToDate>false</LinksUpToDate>
  <CharactersWithSpaces>53086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GhostCom</dc:creator>
  <cp:lastModifiedBy>송정은(내과학교실)</cp:lastModifiedBy>
  <cp:revision>11</cp:revision>
  <dcterms:created xsi:type="dcterms:W3CDTF">2016-04-23T15:37:00Z</dcterms:created>
  <dcterms:modified xsi:type="dcterms:W3CDTF">2016-04-25T05:15:00Z</dcterms:modified>
</cp:coreProperties>
</file>